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16550E" w14:textId="7012969C" w:rsidR="00B10AEA" w:rsidRPr="00155785" w:rsidRDefault="00155785" w:rsidP="00B10AEA">
      <w:pPr>
        <w:jc w:val="center"/>
        <w:rPr>
          <w:rFonts w:ascii="Arial" w:hAnsi="Arial" w:cs="Arial"/>
          <w:b/>
          <w:bCs/>
          <w:i/>
          <w:iCs/>
          <w:color w:val="0A2F41" w:themeColor="accent1" w:themeShade="80"/>
          <w:sz w:val="32"/>
          <w:szCs w:val="32"/>
        </w:rPr>
      </w:pPr>
      <w:r w:rsidRPr="00155785">
        <w:rPr>
          <w:rFonts w:ascii="Arial" w:hAnsi="Arial" w:cs="Arial"/>
          <w:b/>
          <w:bCs/>
          <w:i/>
          <w:iCs/>
          <w:color w:val="0A2F41" w:themeColor="accent1" w:themeShade="80"/>
          <w:sz w:val="32"/>
          <w:szCs w:val="32"/>
        </w:rPr>
        <w:t>Belu</w:t>
      </w:r>
      <w:r w:rsidR="00D97E00">
        <w:rPr>
          <w:rFonts w:ascii="Arial" w:hAnsi="Arial" w:cs="Arial"/>
          <w:b/>
          <w:bCs/>
          <w:i/>
          <w:iCs/>
          <w:color w:val="0A2F41" w:themeColor="accent1" w:themeShade="80"/>
          <w:sz w:val="32"/>
          <w:szCs w:val="32"/>
        </w:rPr>
        <w:t xml:space="preserve"> </w:t>
      </w:r>
      <w:r w:rsidRPr="00155785">
        <w:rPr>
          <w:rFonts w:ascii="Arial" w:hAnsi="Arial" w:cs="Arial"/>
          <w:b/>
          <w:bCs/>
          <w:i/>
          <w:iCs/>
          <w:color w:val="0A2F41" w:themeColor="accent1" w:themeShade="80"/>
          <w:sz w:val="32"/>
          <w:szCs w:val="32"/>
        </w:rPr>
        <w:t>Smart</w:t>
      </w:r>
      <w:r w:rsidR="00D97E00">
        <w:rPr>
          <w:rFonts w:ascii="Arial" w:hAnsi="Arial" w:cs="Arial"/>
          <w:b/>
          <w:bCs/>
          <w:i/>
          <w:iCs/>
          <w:color w:val="0A2F41" w:themeColor="accent1" w:themeShade="80"/>
          <w:sz w:val="32"/>
          <w:szCs w:val="32"/>
        </w:rPr>
        <w:t xml:space="preserve"> </w:t>
      </w:r>
      <w:r w:rsidRPr="00155785">
        <w:rPr>
          <w:rFonts w:ascii="Arial" w:hAnsi="Arial" w:cs="Arial"/>
          <w:b/>
          <w:bCs/>
          <w:i/>
          <w:iCs/>
          <w:color w:val="0A2F41" w:themeColor="accent1" w:themeShade="80"/>
          <w:sz w:val="32"/>
          <w:szCs w:val="32"/>
        </w:rPr>
        <w:t>Solution Consultancy. LTD</w:t>
      </w:r>
      <w:r w:rsidR="00D97E00">
        <w:rPr>
          <w:rFonts w:ascii="Arial" w:hAnsi="Arial" w:cs="Arial"/>
          <w:b/>
          <w:bCs/>
          <w:i/>
          <w:iCs/>
          <w:color w:val="0A2F41" w:themeColor="accent1" w:themeShade="80"/>
          <w:sz w:val="32"/>
          <w:szCs w:val="32"/>
        </w:rPr>
        <w:t xml:space="preserve"> (BSSC)</w:t>
      </w:r>
    </w:p>
    <w:p w14:paraId="07691F07" w14:textId="77777777" w:rsidR="00B10AEA" w:rsidRDefault="00B10AEA" w:rsidP="00B10AEA">
      <w:pPr>
        <w:jc w:val="center"/>
        <w:rPr>
          <w:rFonts w:ascii="Arial" w:hAnsi="Arial" w:cs="Arial"/>
          <w:b/>
          <w:bCs/>
          <w:sz w:val="32"/>
          <w:szCs w:val="32"/>
        </w:rPr>
      </w:pPr>
    </w:p>
    <w:p w14:paraId="15A64EA4" w14:textId="77777777" w:rsidR="00155785" w:rsidRDefault="00155785" w:rsidP="00B10AEA">
      <w:pPr>
        <w:jc w:val="center"/>
        <w:rPr>
          <w:rFonts w:ascii="Arial" w:hAnsi="Arial" w:cs="Arial"/>
          <w:b/>
          <w:bCs/>
          <w:sz w:val="32"/>
          <w:szCs w:val="32"/>
        </w:rPr>
      </w:pPr>
    </w:p>
    <w:p w14:paraId="7B71FB0E" w14:textId="77777777" w:rsidR="00155785" w:rsidRDefault="00155785" w:rsidP="00B10AEA">
      <w:pPr>
        <w:jc w:val="center"/>
        <w:rPr>
          <w:rFonts w:ascii="Arial" w:hAnsi="Arial" w:cs="Arial"/>
          <w:b/>
          <w:bCs/>
          <w:sz w:val="32"/>
          <w:szCs w:val="32"/>
        </w:rPr>
      </w:pPr>
    </w:p>
    <w:p w14:paraId="099695DE" w14:textId="77777777" w:rsidR="00B10AEA" w:rsidRDefault="00B10AEA" w:rsidP="00B10AEA">
      <w:pPr>
        <w:jc w:val="center"/>
        <w:rPr>
          <w:rFonts w:ascii="Arial" w:hAnsi="Arial" w:cs="Arial"/>
          <w:b/>
          <w:bCs/>
          <w:sz w:val="32"/>
          <w:szCs w:val="32"/>
        </w:rPr>
      </w:pPr>
    </w:p>
    <w:p w14:paraId="2ECD4FE6" w14:textId="77777777" w:rsidR="00B10AEA" w:rsidRDefault="00B10AEA" w:rsidP="00B10AEA">
      <w:pPr>
        <w:jc w:val="center"/>
        <w:rPr>
          <w:rFonts w:ascii="Arial" w:hAnsi="Arial" w:cs="Arial"/>
          <w:b/>
          <w:bCs/>
          <w:sz w:val="32"/>
          <w:szCs w:val="32"/>
        </w:rPr>
      </w:pPr>
    </w:p>
    <w:p w14:paraId="480CCC9D" w14:textId="509B9573" w:rsidR="00B10AEA" w:rsidRPr="00155785" w:rsidRDefault="00B10AEA" w:rsidP="00B10AEA">
      <w:pPr>
        <w:jc w:val="center"/>
        <w:rPr>
          <w:rFonts w:ascii="Arial" w:hAnsi="Arial" w:cs="Arial"/>
          <w:b/>
          <w:bCs/>
          <w:color w:val="0A2F41" w:themeColor="accent1" w:themeShade="80"/>
          <w:sz w:val="40"/>
          <w:szCs w:val="40"/>
        </w:rPr>
      </w:pPr>
      <w:r w:rsidRPr="00155785">
        <w:rPr>
          <w:rFonts w:ascii="Arial" w:hAnsi="Arial" w:cs="Arial"/>
          <w:b/>
          <w:bCs/>
          <w:color w:val="0A2F41" w:themeColor="accent1" w:themeShade="80"/>
          <w:sz w:val="40"/>
          <w:szCs w:val="40"/>
        </w:rPr>
        <w:t xml:space="preserve">Consultancy Report </w:t>
      </w:r>
      <w:r w:rsidR="007B2518" w:rsidRPr="00155785">
        <w:rPr>
          <w:rFonts w:ascii="Arial" w:hAnsi="Arial" w:cs="Arial"/>
          <w:b/>
          <w:bCs/>
          <w:color w:val="0A2F41" w:themeColor="accent1" w:themeShade="80"/>
          <w:sz w:val="40"/>
          <w:szCs w:val="40"/>
        </w:rPr>
        <w:t xml:space="preserve"> </w:t>
      </w:r>
    </w:p>
    <w:p w14:paraId="4DE2CFEE" w14:textId="1492BA6E" w:rsidR="00B10AEA" w:rsidRDefault="009A6AEB" w:rsidP="00B10AEA">
      <w:pPr>
        <w:jc w:val="center"/>
        <w:rPr>
          <w:rFonts w:ascii="Arial" w:hAnsi="Arial" w:cs="Arial"/>
          <w:b/>
          <w:bCs/>
          <w:color w:val="0A2F41" w:themeColor="accent1" w:themeShade="80"/>
          <w:sz w:val="32"/>
          <w:szCs w:val="32"/>
        </w:rPr>
      </w:pPr>
      <w:r w:rsidRPr="009A6AEB">
        <w:rPr>
          <w:rFonts w:ascii="Arial" w:eastAsiaTheme="majorEastAsia" w:hAnsi="Arial" w:cs="Arial"/>
          <w:b/>
          <w:bCs/>
          <w:sz w:val="32"/>
          <w:szCs w:val="32"/>
        </w:rPr>
        <w:t>Marriott Gran Hotel Flora</w:t>
      </w:r>
      <w:r>
        <w:rPr>
          <w:rFonts w:ascii="Arial" w:eastAsiaTheme="majorEastAsia" w:hAnsi="Arial" w:cs="Arial"/>
          <w:sz w:val="22"/>
          <w:szCs w:val="22"/>
        </w:rPr>
        <w:t xml:space="preserve"> </w:t>
      </w:r>
      <w:r w:rsidR="00155785">
        <w:rPr>
          <w:rFonts w:ascii="Arial" w:hAnsi="Arial" w:cs="Arial"/>
          <w:b/>
          <w:bCs/>
          <w:color w:val="0A2F41" w:themeColor="accent1" w:themeShade="80"/>
          <w:sz w:val="32"/>
          <w:szCs w:val="32"/>
        </w:rPr>
        <w:t>–</w:t>
      </w:r>
      <w:r w:rsidR="007B2518" w:rsidRPr="00155785">
        <w:rPr>
          <w:rFonts w:ascii="Arial" w:hAnsi="Arial" w:cs="Arial"/>
          <w:b/>
          <w:bCs/>
          <w:color w:val="0A2F41" w:themeColor="accent1" w:themeShade="80"/>
          <w:sz w:val="32"/>
          <w:szCs w:val="32"/>
        </w:rPr>
        <w:t xml:space="preserve"> Roma</w:t>
      </w:r>
    </w:p>
    <w:p w14:paraId="76BC66C2" w14:textId="4989F643" w:rsidR="00155785" w:rsidRPr="007B2518" w:rsidRDefault="00155785" w:rsidP="00B10AEA">
      <w:pPr>
        <w:jc w:val="center"/>
        <w:rPr>
          <w:rFonts w:ascii="Arial" w:hAnsi="Arial" w:cs="Arial"/>
          <w:b/>
          <w:bCs/>
          <w:sz w:val="32"/>
          <w:szCs w:val="32"/>
        </w:rPr>
      </w:pPr>
      <w:r>
        <w:rPr>
          <w:rFonts w:ascii="Arial" w:hAnsi="Arial" w:cs="Arial"/>
          <w:b/>
          <w:bCs/>
          <w:color w:val="0A2F41" w:themeColor="accent1" w:themeShade="80"/>
          <w:sz w:val="32"/>
          <w:szCs w:val="32"/>
        </w:rPr>
        <w:t>Management Department</w:t>
      </w:r>
    </w:p>
    <w:p w14:paraId="33268DB1" w14:textId="77777777" w:rsidR="002866A4" w:rsidRPr="007B2518" w:rsidRDefault="002866A4" w:rsidP="00B10AEA">
      <w:pPr>
        <w:jc w:val="center"/>
        <w:rPr>
          <w:rFonts w:ascii="Arial" w:hAnsi="Arial" w:cs="Arial"/>
          <w:b/>
          <w:bCs/>
          <w:noProof/>
          <w:sz w:val="32"/>
          <w:szCs w:val="32"/>
        </w:rPr>
      </w:pPr>
    </w:p>
    <w:p w14:paraId="6DF9075F" w14:textId="7D6552CD" w:rsidR="00B10AEA" w:rsidRDefault="002866A4" w:rsidP="00B10AEA">
      <w:pPr>
        <w:jc w:val="center"/>
        <w:rPr>
          <w:rFonts w:ascii="Arial" w:hAnsi="Arial" w:cs="Arial"/>
          <w:b/>
          <w:bCs/>
          <w:sz w:val="40"/>
          <w:szCs w:val="40"/>
        </w:rPr>
      </w:pPr>
      <w:r>
        <w:rPr>
          <w:rFonts w:ascii="Arial" w:hAnsi="Arial" w:cs="Arial"/>
          <w:b/>
          <w:bCs/>
          <w:noProof/>
          <w:sz w:val="40"/>
          <w:szCs w:val="40"/>
        </w:rPr>
        <w:drawing>
          <wp:inline distT="0" distB="0" distL="0" distR="0" wp14:anchorId="6491FC44" wp14:editId="0F20EE5E">
            <wp:extent cx="3672968" cy="1859536"/>
            <wp:effectExtent l="0" t="0" r="3810" b="7620"/>
            <wp:docPr id="1961635937" name="Picture 1" descr="A group of people in a grou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1635937" name="Picture 1" descr="A group of people in a group&#10;&#10;Description automatically generated"/>
                    <pic:cNvPicPr/>
                  </pic:nvPicPr>
                  <pic:blipFill rotWithShape="1">
                    <a:blip r:embed="rId5">
                      <a:extLst>
                        <a:ext uri="{28A0092B-C50C-407E-A947-70E740481C1C}">
                          <a14:useLocalDpi xmlns:a14="http://schemas.microsoft.com/office/drawing/2010/main" val="0"/>
                        </a:ext>
                        <a:ext uri="{837473B0-CC2E-450A-ABE3-18F120FF3D39}">
                          <a1611:picAttrSrcUrl xmlns:a1611="http://schemas.microsoft.com/office/drawing/2016/11/main" r:id="rId6"/>
                        </a:ext>
                      </a:extLst>
                    </a:blip>
                    <a:srcRect l="3" t="14878" r="1485" b="14507"/>
                    <a:stretch/>
                  </pic:blipFill>
                  <pic:spPr bwMode="auto">
                    <a:xfrm>
                      <a:off x="0" y="0"/>
                      <a:ext cx="3704743" cy="1875623"/>
                    </a:xfrm>
                    <a:prstGeom prst="rect">
                      <a:avLst/>
                    </a:prstGeom>
                    <a:ln>
                      <a:noFill/>
                    </a:ln>
                    <a:extLst>
                      <a:ext uri="{53640926-AAD7-44D8-BBD7-CCE9431645EC}">
                        <a14:shadowObscured xmlns:a14="http://schemas.microsoft.com/office/drawing/2010/main"/>
                      </a:ext>
                    </a:extLst>
                  </pic:spPr>
                </pic:pic>
              </a:graphicData>
            </a:graphic>
          </wp:inline>
        </w:drawing>
      </w:r>
    </w:p>
    <w:p w14:paraId="783CF849" w14:textId="77777777" w:rsidR="00B10AEA" w:rsidRDefault="00B10AEA" w:rsidP="00B10AEA">
      <w:pPr>
        <w:jc w:val="center"/>
        <w:rPr>
          <w:rFonts w:ascii="Arial" w:hAnsi="Arial" w:cs="Arial"/>
          <w:b/>
          <w:bCs/>
          <w:sz w:val="40"/>
          <w:szCs w:val="40"/>
        </w:rPr>
      </w:pPr>
    </w:p>
    <w:p w14:paraId="6FFC1AC9" w14:textId="77777777" w:rsidR="00B10AEA" w:rsidRDefault="00B10AEA" w:rsidP="00B10AEA">
      <w:pPr>
        <w:jc w:val="center"/>
        <w:rPr>
          <w:rFonts w:ascii="Arial" w:hAnsi="Arial" w:cs="Arial"/>
          <w:b/>
          <w:bCs/>
          <w:sz w:val="40"/>
          <w:szCs w:val="40"/>
        </w:rPr>
      </w:pPr>
    </w:p>
    <w:p w14:paraId="4E34DACD" w14:textId="77777777" w:rsidR="00B10AEA" w:rsidRDefault="00B10AEA" w:rsidP="00B10AEA">
      <w:pPr>
        <w:jc w:val="center"/>
        <w:rPr>
          <w:rFonts w:ascii="Arial" w:hAnsi="Arial" w:cs="Arial"/>
          <w:b/>
          <w:bCs/>
          <w:sz w:val="40"/>
          <w:szCs w:val="40"/>
        </w:rPr>
      </w:pPr>
    </w:p>
    <w:p w14:paraId="05A5103F" w14:textId="77777777" w:rsidR="00B10AEA" w:rsidRDefault="00B10AEA" w:rsidP="00B10AEA">
      <w:pPr>
        <w:jc w:val="center"/>
        <w:rPr>
          <w:rFonts w:ascii="Arial" w:hAnsi="Arial" w:cs="Arial"/>
          <w:b/>
          <w:bCs/>
          <w:sz w:val="40"/>
          <w:szCs w:val="40"/>
        </w:rPr>
      </w:pPr>
    </w:p>
    <w:p w14:paraId="65EF3F8B" w14:textId="07366D87" w:rsidR="00B10AEA" w:rsidRPr="00155785" w:rsidRDefault="00B10AEA" w:rsidP="00155785">
      <w:pPr>
        <w:spacing w:line="360" w:lineRule="auto"/>
        <w:jc w:val="center"/>
        <w:rPr>
          <w:rFonts w:ascii="Arial" w:hAnsi="Arial" w:cs="Arial"/>
          <w:color w:val="0A2F41" w:themeColor="accent1" w:themeShade="80"/>
          <w:sz w:val="22"/>
          <w:szCs w:val="22"/>
        </w:rPr>
      </w:pPr>
      <w:r w:rsidRPr="00155785">
        <w:rPr>
          <w:rFonts w:ascii="Arial" w:hAnsi="Arial" w:cs="Arial"/>
          <w:color w:val="0A2F41" w:themeColor="accent1" w:themeShade="80"/>
          <w:sz w:val="22"/>
          <w:szCs w:val="22"/>
        </w:rPr>
        <w:t xml:space="preserve">Organisational Consultancy </w:t>
      </w:r>
      <w:r w:rsidR="00FE759B" w:rsidRPr="00155785">
        <w:rPr>
          <w:rFonts w:ascii="Arial" w:hAnsi="Arial" w:cs="Arial"/>
          <w:color w:val="0A2F41" w:themeColor="accent1" w:themeShade="80"/>
          <w:sz w:val="22"/>
          <w:szCs w:val="22"/>
        </w:rPr>
        <w:t xml:space="preserve">- </w:t>
      </w:r>
      <w:r w:rsidRPr="00155785">
        <w:rPr>
          <w:rFonts w:ascii="Arial" w:hAnsi="Arial" w:cs="Arial"/>
          <w:color w:val="0A2F41" w:themeColor="accent1" w:themeShade="80"/>
          <w:sz w:val="22"/>
          <w:szCs w:val="22"/>
        </w:rPr>
        <w:t>BMIH6005</w:t>
      </w:r>
    </w:p>
    <w:p w14:paraId="73597F55" w14:textId="4F6B7A33" w:rsidR="00B10AEA" w:rsidRPr="00155785" w:rsidRDefault="00B10AEA" w:rsidP="00155785">
      <w:pPr>
        <w:pStyle w:val="NormalWeb"/>
        <w:spacing w:before="200" w:beforeAutospacing="0" w:after="160" w:afterAutospacing="0" w:line="360" w:lineRule="auto"/>
        <w:jc w:val="center"/>
        <w:rPr>
          <w:color w:val="0A2F41" w:themeColor="accent1" w:themeShade="80"/>
          <w:sz w:val="22"/>
          <w:szCs w:val="22"/>
        </w:rPr>
      </w:pPr>
      <w:r w:rsidRPr="00155785">
        <w:rPr>
          <w:rFonts w:ascii="Arial" w:hAnsi="Arial" w:cs="Arial"/>
          <w:b/>
          <w:bCs/>
          <w:color w:val="0A2F41" w:themeColor="accent1" w:themeShade="80"/>
          <w:sz w:val="22"/>
          <w:szCs w:val="22"/>
        </w:rPr>
        <w:t>Student</w:t>
      </w:r>
      <w:r w:rsidRPr="00155785">
        <w:rPr>
          <w:rFonts w:ascii="Arial" w:hAnsi="Arial" w:cs="Arial"/>
          <w:color w:val="0A2F41" w:themeColor="accent1" w:themeShade="80"/>
          <w:sz w:val="22"/>
          <w:szCs w:val="22"/>
        </w:rPr>
        <w:t xml:space="preserve">: </w:t>
      </w:r>
      <w:r w:rsidR="00155785" w:rsidRPr="00155785">
        <w:rPr>
          <w:rFonts w:ascii="Arial" w:hAnsi="Arial" w:cs="Arial"/>
          <w:color w:val="0A2F41" w:themeColor="accent1" w:themeShade="80"/>
          <w:sz w:val="22"/>
          <w:szCs w:val="22"/>
        </w:rPr>
        <w:t>Roxana Elena Belu (2120013</w:t>
      </w:r>
      <w:r w:rsidRPr="00155785">
        <w:rPr>
          <w:rFonts w:ascii="Arial" w:eastAsia="Calibri" w:hAnsi="Arial" w:cs="Arial"/>
          <w:color w:val="0A2F41" w:themeColor="accent1" w:themeShade="80"/>
          <w:kern w:val="2"/>
          <w:sz w:val="22"/>
          <w:szCs w:val="22"/>
        </w:rPr>
        <w:t>)</w:t>
      </w:r>
    </w:p>
    <w:p w14:paraId="69EEC923" w14:textId="06879581" w:rsidR="00B10AEA" w:rsidRPr="00155785" w:rsidRDefault="006C5E89" w:rsidP="00155785">
      <w:pPr>
        <w:spacing w:line="360" w:lineRule="auto"/>
        <w:jc w:val="center"/>
        <w:rPr>
          <w:rFonts w:ascii="Arial" w:hAnsi="Arial" w:cs="Arial"/>
          <w:color w:val="0A2F41" w:themeColor="accent1" w:themeShade="80"/>
          <w:sz w:val="22"/>
          <w:szCs w:val="22"/>
        </w:rPr>
      </w:pPr>
      <w:r w:rsidRPr="00155785">
        <w:rPr>
          <w:rFonts w:ascii="Arial" w:hAnsi="Arial" w:cs="Arial"/>
          <w:b/>
          <w:bCs/>
          <w:color w:val="0A2F41" w:themeColor="accent1" w:themeShade="80"/>
          <w:sz w:val="22"/>
          <w:szCs w:val="22"/>
        </w:rPr>
        <w:t>Company</w:t>
      </w:r>
      <w:r w:rsidRPr="00155785">
        <w:rPr>
          <w:rFonts w:ascii="Arial" w:hAnsi="Arial" w:cs="Arial"/>
          <w:color w:val="0A2F41" w:themeColor="accent1" w:themeShade="80"/>
          <w:sz w:val="22"/>
          <w:szCs w:val="22"/>
        </w:rPr>
        <w:t xml:space="preserve">: </w:t>
      </w:r>
      <w:proofErr w:type="spellStart"/>
      <w:r w:rsidRPr="00155785">
        <w:rPr>
          <w:rFonts w:ascii="Arial" w:hAnsi="Arial" w:cs="Arial"/>
          <w:color w:val="0A2F41" w:themeColor="accent1" w:themeShade="80"/>
          <w:sz w:val="22"/>
          <w:szCs w:val="22"/>
        </w:rPr>
        <w:t>Belu</w:t>
      </w:r>
      <w:r w:rsidR="00155785" w:rsidRPr="00155785">
        <w:rPr>
          <w:rFonts w:ascii="Arial" w:hAnsi="Arial" w:cs="Arial"/>
          <w:color w:val="0A2F41" w:themeColor="accent1" w:themeShade="80"/>
          <w:sz w:val="22"/>
          <w:szCs w:val="22"/>
        </w:rPr>
        <w:t>SmartSolution</w:t>
      </w:r>
      <w:proofErr w:type="spellEnd"/>
      <w:r w:rsidRPr="00155785">
        <w:rPr>
          <w:rFonts w:ascii="Arial" w:hAnsi="Arial" w:cs="Arial"/>
          <w:color w:val="0A2F41" w:themeColor="accent1" w:themeShade="80"/>
          <w:sz w:val="22"/>
          <w:szCs w:val="22"/>
        </w:rPr>
        <w:t xml:space="preserve"> Consultancy LTD</w:t>
      </w:r>
    </w:p>
    <w:p w14:paraId="5CAB3B2E" w14:textId="0BF61BEE" w:rsidR="00FE759B" w:rsidRPr="00155785" w:rsidRDefault="006C5E89" w:rsidP="00155785">
      <w:pPr>
        <w:spacing w:line="360" w:lineRule="auto"/>
        <w:jc w:val="center"/>
        <w:rPr>
          <w:rFonts w:ascii="Arial" w:hAnsi="Arial" w:cs="Arial"/>
          <w:color w:val="0A2F41" w:themeColor="accent1" w:themeShade="80"/>
          <w:sz w:val="22"/>
          <w:szCs w:val="22"/>
        </w:rPr>
      </w:pPr>
      <w:r w:rsidRPr="00155785">
        <w:rPr>
          <w:rFonts w:ascii="Arial" w:hAnsi="Arial" w:cs="Arial"/>
          <w:b/>
          <w:bCs/>
          <w:color w:val="0A2F41" w:themeColor="accent1" w:themeShade="80"/>
          <w:sz w:val="22"/>
          <w:szCs w:val="22"/>
        </w:rPr>
        <w:t>Delivery Data</w:t>
      </w:r>
      <w:r w:rsidRPr="00155785">
        <w:rPr>
          <w:rFonts w:ascii="Arial" w:hAnsi="Arial" w:cs="Arial"/>
          <w:color w:val="0A2F41" w:themeColor="accent1" w:themeShade="80"/>
          <w:sz w:val="22"/>
          <w:szCs w:val="22"/>
        </w:rPr>
        <w:t>: 27.02.202</w:t>
      </w:r>
      <w:r w:rsidR="00155785">
        <w:rPr>
          <w:rFonts w:ascii="Arial" w:hAnsi="Arial" w:cs="Arial"/>
          <w:color w:val="0A2F41" w:themeColor="accent1" w:themeShade="80"/>
          <w:sz w:val="22"/>
          <w:szCs w:val="22"/>
        </w:rPr>
        <w:t>4</w:t>
      </w:r>
    </w:p>
    <w:p w14:paraId="15705EA2" w14:textId="6BC48DD5" w:rsidR="00FE759B" w:rsidRDefault="00FE759B" w:rsidP="00FE759B">
      <w:pPr>
        <w:jc w:val="center"/>
        <w:rPr>
          <w:rFonts w:ascii="Arial" w:hAnsi="Arial" w:cs="Arial"/>
          <w:i/>
          <w:iCs/>
        </w:rPr>
      </w:pPr>
      <w:r w:rsidRPr="00C8034A">
        <w:rPr>
          <w:rFonts w:ascii="Arial" w:hAnsi="Arial" w:cs="Arial"/>
          <w:i/>
          <w:iCs/>
        </w:rPr>
        <w:lastRenderedPageBreak/>
        <w:t>Executive summary</w:t>
      </w:r>
    </w:p>
    <w:p w14:paraId="6367DEE9" w14:textId="77777777" w:rsidR="00B161AE" w:rsidRPr="00C8034A" w:rsidRDefault="00B161AE" w:rsidP="00FE759B">
      <w:pPr>
        <w:jc w:val="center"/>
        <w:rPr>
          <w:rFonts w:ascii="Arial" w:hAnsi="Arial" w:cs="Arial"/>
          <w:i/>
          <w:iCs/>
        </w:rPr>
      </w:pPr>
    </w:p>
    <w:p w14:paraId="0361048E" w14:textId="77777777" w:rsidR="00B161AE" w:rsidRPr="00B161AE" w:rsidRDefault="00B161AE" w:rsidP="00B161AE">
      <w:pPr>
        <w:pStyle w:val="Heading1"/>
        <w:spacing w:line="360" w:lineRule="auto"/>
        <w:jc w:val="both"/>
        <w:rPr>
          <w:rFonts w:ascii="Arial" w:hAnsi="Arial" w:cs="Arial"/>
          <w:sz w:val="22"/>
          <w:szCs w:val="22"/>
        </w:rPr>
      </w:pPr>
      <w:bookmarkStart w:id="0" w:name="_Toc159748915"/>
      <w:r w:rsidRPr="00B161AE">
        <w:rPr>
          <w:rFonts w:ascii="Arial" w:hAnsi="Arial" w:cs="Arial"/>
          <w:sz w:val="22"/>
          <w:szCs w:val="22"/>
        </w:rPr>
        <w:t>Problem</w:t>
      </w:r>
      <w:bookmarkEnd w:id="0"/>
    </w:p>
    <w:p w14:paraId="5E2E7429" w14:textId="77777777" w:rsidR="005F50E0" w:rsidRDefault="005F50E0" w:rsidP="005F50E0">
      <w:pPr>
        <w:pStyle w:val="NormalWeb"/>
        <w:spacing w:before="0" w:beforeAutospacing="0" w:after="0" w:afterAutospacing="0" w:line="360" w:lineRule="auto"/>
        <w:ind w:firstLine="720"/>
        <w:jc w:val="both"/>
        <w:textAlignment w:val="baseline"/>
        <w:rPr>
          <w:rFonts w:ascii="Arial" w:hAnsi="Arial" w:cs="Arial"/>
          <w:color w:val="000000"/>
          <w:sz w:val="22"/>
          <w:szCs w:val="22"/>
        </w:rPr>
      </w:pPr>
      <w:bookmarkStart w:id="1" w:name="_Hlk159824747"/>
      <w:r w:rsidRPr="007B2518">
        <w:rPr>
          <w:rFonts w:ascii="Arial" w:hAnsi="Arial" w:cs="Arial"/>
          <w:color w:val="000000"/>
          <w:sz w:val="22"/>
          <w:szCs w:val="22"/>
        </w:rPr>
        <w:t>The Marriott Grand Hotel Flora Roma is a renowned luxury hotel located in the heart of Rome, Italy. As a prominent player in the hospitality industry, the hotel is committed to delivering exceptional guest experiences and maintaining a strong competitive edge in the market. However,</w:t>
      </w:r>
      <w:r>
        <w:rPr>
          <w:rFonts w:ascii="Arial" w:hAnsi="Arial" w:cs="Arial"/>
          <w:color w:val="000000"/>
          <w:sz w:val="22"/>
          <w:szCs w:val="22"/>
        </w:rPr>
        <w:t xml:space="preserve"> the hotel is facing in the last years serious common problems such as communication barriers, lack of structure programs, inadequate supervision, workload, stress and diversity and inclusion challenges, so i</w:t>
      </w:r>
      <w:r w:rsidRPr="007B2518">
        <w:rPr>
          <w:rFonts w:ascii="Arial" w:hAnsi="Arial" w:cs="Arial"/>
          <w:color w:val="000000"/>
          <w:sz w:val="22"/>
          <w:szCs w:val="22"/>
        </w:rPr>
        <w:t>n order to sustain its success and adapt to the evolving landscape of the industry, it is imperative for the hotel to undergo an organizational consultancy to optimize its internal operations and enhance its overall performance.</w:t>
      </w:r>
      <w:r>
        <w:rPr>
          <w:rFonts w:ascii="Arial" w:hAnsi="Arial" w:cs="Arial"/>
          <w:color w:val="000000"/>
          <w:sz w:val="22"/>
          <w:szCs w:val="22"/>
        </w:rPr>
        <w:t xml:space="preserve"> </w:t>
      </w:r>
    </w:p>
    <w:p w14:paraId="3BF85B82" w14:textId="2D63499A" w:rsidR="00B161AE" w:rsidRPr="00B161AE" w:rsidRDefault="009A6AEB" w:rsidP="00C64E6A">
      <w:pPr>
        <w:spacing w:line="360" w:lineRule="auto"/>
        <w:ind w:firstLine="720"/>
        <w:jc w:val="both"/>
        <w:rPr>
          <w:rFonts w:ascii="Arial" w:eastAsiaTheme="majorEastAsia" w:hAnsi="Arial" w:cs="Arial"/>
          <w:sz w:val="22"/>
          <w:szCs w:val="22"/>
        </w:rPr>
      </w:pPr>
      <w:r>
        <w:rPr>
          <w:rFonts w:ascii="Arial" w:eastAsiaTheme="majorEastAsia" w:hAnsi="Arial" w:cs="Arial"/>
          <w:sz w:val="22"/>
          <w:szCs w:val="22"/>
        </w:rPr>
        <w:t>Marriott Gran Hotel Flora</w:t>
      </w:r>
      <w:r w:rsidR="005F50E0">
        <w:rPr>
          <w:rFonts w:ascii="Arial" w:eastAsiaTheme="majorEastAsia" w:hAnsi="Arial" w:cs="Arial"/>
          <w:sz w:val="22"/>
          <w:szCs w:val="22"/>
        </w:rPr>
        <w:t xml:space="preserve"> also</w:t>
      </w:r>
      <w:r w:rsidR="00B161AE">
        <w:rPr>
          <w:rFonts w:ascii="Arial" w:eastAsiaTheme="majorEastAsia" w:hAnsi="Arial" w:cs="Arial"/>
          <w:sz w:val="22"/>
          <w:szCs w:val="22"/>
        </w:rPr>
        <w:t xml:space="preserve"> </w:t>
      </w:r>
      <w:bookmarkEnd w:id="1"/>
      <w:r w:rsidR="00B161AE" w:rsidRPr="00B161AE">
        <w:rPr>
          <w:rFonts w:ascii="Arial" w:eastAsiaTheme="majorEastAsia" w:hAnsi="Arial" w:cs="Arial"/>
          <w:sz w:val="22"/>
          <w:szCs w:val="22"/>
        </w:rPr>
        <w:t xml:space="preserve">struggles with critical issues of ensuring business operational efficiency, incorporating the technology of the Fourth Industrial Revolution, promoting </w:t>
      </w:r>
      <w:r w:rsidR="00E77EE5">
        <w:rPr>
          <w:rFonts w:ascii="Arial" w:eastAsiaTheme="majorEastAsia" w:hAnsi="Arial" w:cs="Arial"/>
          <w:sz w:val="22"/>
          <w:szCs w:val="22"/>
        </w:rPr>
        <w:t xml:space="preserve">the </w:t>
      </w:r>
      <w:r w:rsidR="00B161AE" w:rsidRPr="00B161AE">
        <w:rPr>
          <w:rFonts w:ascii="Arial" w:eastAsiaTheme="majorEastAsia" w:hAnsi="Arial" w:cs="Arial"/>
          <w:sz w:val="22"/>
          <w:szCs w:val="22"/>
        </w:rPr>
        <w:t>sustainability programs</w:t>
      </w:r>
      <w:r w:rsidR="00E77EE5">
        <w:rPr>
          <w:rFonts w:ascii="Arial" w:eastAsiaTheme="majorEastAsia" w:hAnsi="Arial" w:cs="Arial"/>
          <w:sz w:val="22"/>
          <w:szCs w:val="22"/>
        </w:rPr>
        <w:t xml:space="preserve"> required by the brand</w:t>
      </w:r>
      <w:r w:rsidR="00B161AE" w:rsidRPr="00B161AE">
        <w:rPr>
          <w:rFonts w:ascii="Arial" w:eastAsiaTheme="majorEastAsia" w:hAnsi="Arial" w:cs="Arial"/>
          <w:sz w:val="22"/>
          <w:szCs w:val="22"/>
        </w:rPr>
        <w:t>, and making successful competition in the hotel business. This problem has somehow materialised in a complicated system of issues that do not permit the hotel to respond to the changing market’s demands and customers’ expectations. Inefficient operations are one of the major concerns of the hotel for. These processes may be laborious, time-consuming, and error-prone, and so may result in a lengthier period of service delivery and a lower level of guest satisfaction. Besides, relying on obsolete technology adds to the problems that the hotel has experienced regarding its inefficiency in technology, therefore slowing down the process and causing poor organisational performance and bad guest experience. In the present age of ultra-competitive technology, where consumers expect a frictionless experience</w:t>
      </w:r>
      <w:r w:rsidR="0093182D">
        <w:rPr>
          <w:rFonts w:ascii="Arial" w:eastAsiaTheme="majorEastAsia" w:hAnsi="Arial" w:cs="Arial"/>
          <w:sz w:val="22"/>
          <w:szCs w:val="22"/>
        </w:rPr>
        <w:t xml:space="preserve"> the</w:t>
      </w:r>
      <w:r w:rsidR="0093182D">
        <w:rPr>
          <w:rFonts w:ascii="Arial" w:eastAsiaTheme="majorEastAsia" w:hAnsi="Arial" w:cs="Arial"/>
          <w:sz w:val="22"/>
          <w:szCs w:val="22"/>
        </w:rPr>
        <w:t xml:space="preserve"> </w:t>
      </w:r>
      <w:r w:rsidR="00EC29A1">
        <w:rPr>
          <w:rFonts w:ascii="Arial" w:eastAsiaTheme="majorEastAsia" w:hAnsi="Arial" w:cs="Arial"/>
          <w:sz w:val="22"/>
          <w:szCs w:val="22"/>
        </w:rPr>
        <w:t xml:space="preserve">Marriott Gran Hotel Flora </w:t>
      </w:r>
      <w:r w:rsidR="00B161AE" w:rsidRPr="00B161AE">
        <w:rPr>
          <w:rFonts w:ascii="Arial" w:eastAsiaTheme="majorEastAsia" w:hAnsi="Arial" w:cs="Arial"/>
          <w:sz w:val="22"/>
          <w:szCs w:val="22"/>
        </w:rPr>
        <w:t xml:space="preserve">dependence on antiquated technology is a disadvantage that cutting-edge modernists </w:t>
      </w:r>
      <w:proofErr w:type="gramStart"/>
      <w:r w:rsidR="00B161AE" w:rsidRPr="00B161AE">
        <w:rPr>
          <w:rFonts w:ascii="Arial" w:eastAsiaTheme="majorEastAsia" w:hAnsi="Arial" w:cs="Arial"/>
          <w:sz w:val="22"/>
          <w:szCs w:val="22"/>
        </w:rPr>
        <w:t>outweighs</w:t>
      </w:r>
      <w:proofErr w:type="gramEnd"/>
      <w:r w:rsidR="00B161AE" w:rsidRPr="00B161AE">
        <w:rPr>
          <w:rFonts w:ascii="Arial" w:eastAsiaTheme="majorEastAsia" w:hAnsi="Arial" w:cs="Arial"/>
          <w:sz w:val="22"/>
          <w:szCs w:val="22"/>
        </w:rPr>
        <w:t>. Furthermore, the sustainability practices of the</w:t>
      </w:r>
      <w:r w:rsidR="00EC29A1" w:rsidRPr="00EC29A1">
        <w:rPr>
          <w:rFonts w:ascii="Arial" w:eastAsiaTheme="majorEastAsia" w:hAnsi="Arial" w:cs="Arial"/>
          <w:sz w:val="22"/>
          <w:szCs w:val="22"/>
        </w:rPr>
        <w:t xml:space="preserve"> </w:t>
      </w:r>
      <w:r w:rsidR="00EC29A1">
        <w:rPr>
          <w:rFonts w:ascii="Arial" w:eastAsiaTheme="majorEastAsia" w:hAnsi="Arial" w:cs="Arial"/>
          <w:sz w:val="22"/>
          <w:szCs w:val="22"/>
        </w:rPr>
        <w:t>Marriott Gran Hotel Flora</w:t>
      </w:r>
      <w:r w:rsidR="0093182D">
        <w:rPr>
          <w:rFonts w:ascii="Arial" w:eastAsiaTheme="majorEastAsia" w:hAnsi="Arial" w:cs="Arial"/>
          <w:sz w:val="22"/>
          <w:szCs w:val="22"/>
        </w:rPr>
        <w:t xml:space="preserve"> </w:t>
      </w:r>
      <w:r w:rsidR="00B161AE" w:rsidRPr="00B161AE">
        <w:rPr>
          <w:rFonts w:ascii="Arial" w:eastAsiaTheme="majorEastAsia" w:hAnsi="Arial" w:cs="Arial"/>
          <w:sz w:val="22"/>
          <w:szCs w:val="22"/>
        </w:rPr>
        <w:t>are very limited to the bottleneck, a serious challenge. In the era of a changing environment and the customer's preference for environmentally friendly programs, hotels are under pressure to adopt sustainable practices. Nevertheless</w:t>
      </w:r>
      <w:r w:rsidR="0073098B">
        <w:rPr>
          <w:rFonts w:ascii="Arial" w:eastAsiaTheme="majorEastAsia" w:hAnsi="Arial" w:cs="Arial"/>
          <w:sz w:val="22"/>
          <w:szCs w:val="22"/>
        </w:rPr>
        <w:t xml:space="preserve">, </w:t>
      </w:r>
      <w:r w:rsidR="001D01F7">
        <w:rPr>
          <w:rFonts w:ascii="Arial" w:eastAsiaTheme="majorEastAsia" w:hAnsi="Arial" w:cs="Arial"/>
          <w:sz w:val="22"/>
          <w:szCs w:val="22"/>
        </w:rPr>
        <w:t xml:space="preserve">Marriott Gran Hotel Flora </w:t>
      </w:r>
      <w:r w:rsidR="00B161AE" w:rsidRPr="00B161AE">
        <w:rPr>
          <w:rFonts w:ascii="Arial" w:eastAsiaTheme="majorEastAsia" w:hAnsi="Arial" w:cs="Arial"/>
          <w:sz w:val="22"/>
          <w:szCs w:val="22"/>
        </w:rPr>
        <w:t>existing sustainability projects are insufficient since they are neglected opportunities that could help diminish the hotel’s environmental footprint and raise its reputation. It can also attract environmentally conscious visitors.</w:t>
      </w:r>
    </w:p>
    <w:p w14:paraId="41DB4C3D" w14:textId="77777777" w:rsidR="00B161AE" w:rsidRPr="00B161AE" w:rsidRDefault="00B161AE" w:rsidP="00B161AE">
      <w:pPr>
        <w:pStyle w:val="Heading2"/>
        <w:spacing w:line="360" w:lineRule="auto"/>
        <w:jc w:val="both"/>
        <w:rPr>
          <w:rFonts w:ascii="Arial" w:hAnsi="Arial" w:cs="Arial"/>
          <w:sz w:val="22"/>
          <w:szCs w:val="22"/>
        </w:rPr>
      </w:pPr>
      <w:bookmarkStart w:id="2" w:name="_Toc159748916"/>
      <w:r w:rsidRPr="00B161AE">
        <w:rPr>
          <w:rFonts w:ascii="Arial" w:hAnsi="Arial" w:cs="Arial"/>
          <w:sz w:val="22"/>
          <w:szCs w:val="22"/>
        </w:rPr>
        <w:t>Findings</w:t>
      </w:r>
      <w:bookmarkEnd w:id="2"/>
    </w:p>
    <w:p w14:paraId="15089AFA" w14:textId="73EACE2E" w:rsidR="00B161AE" w:rsidRPr="00B161AE" w:rsidRDefault="00B161AE" w:rsidP="00B161AE">
      <w:pPr>
        <w:spacing w:line="360" w:lineRule="auto"/>
        <w:ind w:firstLine="720"/>
        <w:jc w:val="both"/>
        <w:rPr>
          <w:rFonts w:ascii="Arial" w:eastAsiaTheme="majorEastAsia" w:hAnsi="Arial" w:cs="Arial"/>
          <w:sz w:val="22"/>
          <w:szCs w:val="22"/>
        </w:rPr>
      </w:pPr>
      <w:r w:rsidRPr="00B161AE">
        <w:rPr>
          <w:rFonts w:ascii="Arial" w:eastAsiaTheme="majorEastAsia" w:hAnsi="Arial" w:cs="Arial"/>
          <w:sz w:val="22"/>
          <w:szCs w:val="22"/>
        </w:rPr>
        <w:t xml:space="preserve">Through a thorough analysis, Prime Solutions Consulting was able to identify concrete areas where </w:t>
      </w:r>
      <w:r w:rsidR="00A22B27">
        <w:rPr>
          <w:rFonts w:ascii="Arial" w:eastAsiaTheme="majorEastAsia" w:hAnsi="Arial" w:cs="Arial"/>
          <w:sz w:val="22"/>
          <w:szCs w:val="22"/>
        </w:rPr>
        <w:t xml:space="preserve">the hotel </w:t>
      </w:r>
      <w:r w:rsidRPr="00B161AE">
        <w:rPr>
          <w:rFonts w:ascii="Arial" w:eastAsiaTheme="majorEastAsia" w:hAnsi="Arial" w:cs="Arial"/>
          <w:sz w:val="22"/>
          <w:szCs w:val="22"/>
        </w:rPr>
        <w:t xml:space="preserve">needed to be upgraded., such as operational framework, technology integration, sustainability projects, and marketing strategies. Such findings demonstrate an </w:t>
      </w:r>
      <w:r w:rsidRPr="00B161AE">
        <w:rPr>
          <w:rFonts w:ascii="Arial" w:eastAsiaTheme="majorEastAsia" w:hAnsi="Arial" w:cs="Arial"/>
          <w:sz w:val="22"/>
          <w:szCs w:val="22"/>
        </w:rPr>
        <w:lastRenderedPageBreak/>
        <w:t>urgent need for effective intervening methods that pinpoint the problem areas, boost the quality of services provided and capitalise on the opportunities brought about by changing market patterns. In general, the study highlighted operational inefficiencies</w:t>
      </w:r>
      <w:r w:rsidR="005B7ADE">
        <w:rPr>
          <w:rFonts w:ascii="Arial" w:eastAsiaTheme="majorEastAsia" w:hAnsi="Arial" w:cs="Arial"/>
          <w:sz w:val="22"/>
          <w:szCs w:val="22"/>
        </w:rPr>
        <w:t xml:space="preserve"> of management </w:t>
      </w:r>
      <w:r w:rsidR="0008592A">
        <w:rPr>
          <w:rFonts w:ascii="Arial" w:eastAsiaTheme="majorEastAsia" w:hAnsi="Arial" w:cs="Arial"/>
          <w:sz w:val="22"/>
          <w:szCs w:val="22"/>
        </w:rPr>
        <w:t xml:space="preserve">department </w:t>
      </w:r>
      <w:r w:rsidR="0008592A" w:rsidRPr="00B161AE">
        <w:rPr>
          <w:rFonts w:ascii="Arial" w:eastAsiaTheme="majorEastAsia" w:hAnsi="Arial" w:cs="Arial"/>
          <w:sz w:val="22"/>
          <w:szCs w:val="22"/>
        </w:rPr>
        <w:t>which</w:t>
      </w:r>
      <w:r w:rsidRPr="00B161AE">
        <w:rPr>
          <w:rFonts w:ascii="Arial" w:eastAsiaTheme="majorEastAsia" w:hAnsi="Arial" w:cs="Arial"/>
          <w:sz w:val="22"/>
          <w:szCs w:val="22"/>
        </w:rPr>
        <w:t xml:space="preserve"> resulted from complex processes and old technology that did not allow the accommodation facility to deliver on-point services and meet the expectations of customers instantaneously. Additionally, </w:t>
      </w:r>
      <w:r w:rsidR="0051502C">
        <w:rPr>
          <w:rFonts w:ascii="Arial" w:eastAsiaTheme="majorEastAsia" w:hAnsi="Arial" w:cs="Arial"/>
          <w:sz w:val="22"/>
          <w:szCs w:val="22"/>
        </w:rPr>
        <w:t xml:space="preserve">Marriott Gran Hotel Flora </w:t>
      </w:r>
      <w:r w:rsidRPr="00B161AE">
        <w:rPr>
          <w:rFonts w:ascii="Arial" w:eastAsiaTheme="majorEastAsia" w:hAnsi="Arial" w:cs="Arial"/>
          <w:sz w:val="22"/>
          <w:szCs w:val="22"/>
        </w:rPr>
        <w:t>failure to embrace sustainability initiatives</w:t>
      </w:r>
      <w:r w:rsidR="0051502C">
        <w:rPr>
          <w:rFonts w:ascii="Arial" w:eastAsiaTheme="majorEastAsia" w:hAnsi="Arial" w:cs="Arial"/>
          <w:sz w:val="22"/>
          <w:szCs w:val="22"/>
        </w:rPr>
        <w:t xml:space="preserve"> and align with the brand </w:t>
      </w:r>
      <w:r w:rsidR="0008592A">
        <w:rPr>
          <w:rFonts w:ascii="Arial" w:eastAsiaTheme="majorEastAsia" w:hAnsi="Arial" w:cs="Arial"/>
          <w:sz w:val="22"/>
          <w:szCs w:val="22"/>
        </w:rPr>
        <w:t>requirements and programs,</w:t>
      </w:r>
      <w:r w:rsidRPr="00B161AE">
        <w:rPr>
          <w:rFonts w:ascii="Arial" w:eastAsiaTheme="majorEastAsia" w:hAnsi="Arial" w:cs="Arial"/>
          <w:sz w:val="22"/>
          <w:szCs w:val="22"/>
        </w:rPr>
        <w:t xml:space="preserve"> poses a lost chance to link with the current trend of environment-friendly practices expected by many of today's travellers, thereby making it competitively disadvantaged.</w:t>
      </w:r>
    </w:p>
    <w:p w14:paraId="062E21FF" w14:textId="77777777" w:rsidR="00B161AE" w:rsidRPr="00B161AE" w:rsidRDefault="00B161AE" w:rsidP="00B161AE">
      <w:pPr>
        <w:pStyle w:val="Heading2"/>
        <w:spacing w:line="360" w:lineRule="auto"/>
        <w:jc w:val="both"/>
        <w:rPr>
          <w:rFonts w:ascii="Arial" w:hAnsi="Arial" w:cs="Arial"/>
          <w:sz w:val="22"/>
          <w:szCs w:val="22"/>
        </w:rPr>
      </w:pPr>
      <w:bookmarkStart w:id="3" w:name="_Toc159748917"/>
      <w:r w:rsidRPr="00B161AE">
        <w:rPr>
          <w:rFonts w:ascii="Arial" w:hAnsi="Arial" w:cs="Arial"/>
          <w:sz w:val="22"/>
          <w:szCs w:val="22"/>
        </w:rPr>
        <w:t>Analysis of Findings</w:t>
      </w:r>
      <w:bookmarkEnd w:id="3"/>
    </w:p>
    <w:p w14:paraId="32DAD774" w14:textId="0F961B6F" w:rsidR="00B161AE" w:rsidRPr="00B161AE" w:rsidRDefault="00B161AE" w:rsidP="00B161AE">
      <w:pPr>
        <w:spacing w:line="360" w:lineRule="auto"/>
        <w:ind w:firstLine="720"/>
        <w:jc w:val="both"/>
        <w:rPr>
          <w:rFonts w:ascii="Arial" w:eastAsiaTheme="majorEastAsia" w:hAnsi="Arial" w:cs="Arial"/>
          <w:sz w:val="22"/>
          <w:szCs w:val="22"/>
        </w:rPr>
      </w:pPr>
      <w:r w:rsidRPr="00B161AE">
        <w:rPr>
          <w:rFonts w:ascii="Arial" w:eastAsiaTheme="majorEastAsia" w:hAnsi="Arial" w:cs="Arial"/>
          <w:sz w:val="22"/>
          <w:szCs w:val="22"/>
        </w:rPr>
        <w:t xml:space="preserve">The prepared report facilitated the identification of some important issues that relate to </w:t>
      </w:r>
      <w:r w:rsidR="0008592A">
        <w:rPr>
          <w:rFonts w:ascii="Arial" w:eastAsiaTheme="majorEastAsia" w:hAnsi="Arial" w:cs="Arial"/>
          <w:sz w:val="22"/>
          <w:szCs w:val="22"/>
        </w:rPr>
        <w:t xml:space="preserve">Marriott Gran Hotel Flora </w:t>
      </w:r>
      <w:r w:rsidR="00B856F0">
        <w:rPr>
          <w:rFonts w:ascii="Arial" w:eastAsiaTheme="majorEastAsia" w:hAnsi="Arial" w:cs="Arial"/>
          <w:sz w:val="22"/>
          <w:szCs w:val="22"/>
        </w:rPr>
        <w:t xml:space="preserve">management </w:t>
      </w:r>
      <w:r w:rsidRPr="00B161AE">
        <w:rPr>
          <w:rFonts w:ascii="Arial" w:eastAsiaTheme="majorEastAsia" w:hAnsi="Arial" w:cs="Arial"/>
          <w:sz w:val="22"/>
          <w:szCs w:val="22"/>
        </w:rPr>
        <w:t>performance and the areas of improvement. The problem of inefficiency and non-productive utilisation of resources has become an urgent issue and has to be solved by streamlining management procedures first. Through the elimination of complexities and redundancies in workflows, the hotel can make a demonstrable increase in productivity and service delivery, thereby bettering guest satisfaction. Also, pursuing opportunities to use technology to improve the guest experience is highlighted as one of the key chances for</w:t>
      </w:r>
      <w:r w:rsidR="00F561FA" w:rsidRPr="00F561FA">
        <w:rPr>
          <w:rFonts w:ascii="Arial" w:eastAsiaTheme="majorEastAsia" w:hAnsi="Arial" w:cs="Arial"/>
          <w:sz w:val="22"/>
          <w:szCs w:val="22"/>
        </w:rPr>
        <w:t xml:space="preserve"> </w:t>
      </w:r>
      <w:r w:rsidR="00F561FA">
        <w:rPr>
          <w:rFonts w:ascii="Arial" w:eastAsiaTheme="majorEastAsia" w:hAnsi="Arial" w:cs="Arial"/>
          <w:sz w:val="22"/>
          <w:szCs w:val="22"/>
        </w:rPr>
        <w:t>Marriott Gran Hotel Flora</w:t>
      </w:r>
      <w:r w:rsidRPr="00B161AE">
        <w:rPr>
          <w:rFonts w:ascii="Arial" w:eastAsiaTheme="majorEastAsia" w:hAnsi="Arial" w:cs="Arial"/>
          <w:sz w:val="22"/>
          <w:szCs w:val="22"/>
        </w:rPr>
        <w:t xml:space="preserve">. Through the adoption of sophisticated technological solutions that include mobile check-in/check-out options, digital concierge services, and personalised guest platforms, the </w:t>
      </w:r>
      <w:r w:rsidR="0091700C">
        <w:rPr>
          <w:rFonts w:ascii="Arial" w:eastAsiaTheme="majorEastAsia" w:hAnsi="Arial" w:cs="Arial"/>
          <w:sz w:val="22"/>
          <w:szCs w:val="22"/>
        </w:rPr>
        <w:t>management</w:t>
      </w:r>
      <w:r w:rsidRPr="00B161AE">
        <w:rPr>
          <w:rFonts w:ascii="Arial" w:eastAsiaTheme="majorEastAsia" w:hAnsi="Arial" w:cs="Arial"/>
          <w:sz w:val="22"/>
          <w:szCs w:val="22"/>
        </w:rPr>
        <w:t xml:space="preserve"> will take the guest </w:t>
      </w:r>
      <w:proofErr w:type="spellStart"/>
      <w:r w:rsidRPr="00B161AE">
        <w:rPr>
          <w:rFonts w:ascii="Arial" w:eastAsiaTheme="majorEastAsia" w:hAnsi="Arial" w:cs="Arial"/>
          <w:sz w:val="22"/>
          <w:szCs w:val="22"/>
        </w:rPr>
        <w:t>experience</w:t>
      </w:r>
      <w:r w:rsidR="00E5186A">
        <w:rPr>
          <w:rFonts w:ascii="Arial" w:eastAsiaTheme="majorEastAsia" w:hAnsi="Arial" w:cs="Arial"/>
          <w:sz w:val="22"/>
          <w:szCs w:val="22"/>
        </w:rPr>
        <w:t>of</w:t>
      </w:r>
      <w:proofErr w:type="spellEnd"/>
      <w:r w:rsidR="00E5186A">
        <w:rPr>
          <w:rFonts w:ascii="Arial" w:eastAsiaTheme="majorEastAsia" w:hAnsi="Arial" w:cs="Arial"/>
          <w:sz w:val="22"/>
          <w:szCs w:val="22"/>
        </w:rPr>
        <w:t xml:space="preserve"> the hotel</w:t>
      </w:r>
      <w:r w:rsidRPr="00B161AE">
        <w:rPr>
          <w:rFonts w:ascii="Arial" w:eastAsiaTheme="majorEastAsia" w:hAnsi="Arial" w:cs="Arial"/>
          <w:sz w:val="22"/>
          <w:szCs w:val="22"/>
        </w:rPr>
        <w:t xml:space="preserve"> to a whole new level, retain loyalty and stand out in a highly competitive market. To conclude, the smart strategic direction for </w:t>
      </w:r>
      <w:r w:rsidR="00F561FA">
        <w:rPr>
          <w:rFonts w:ascii="Arial" w:eastAsiaTheme="majorEastAsia" w:hAnsi="Arial" w:cs="Arial"/>
          <w:sz w:val="22"/>
          <w:szCs w:val="22"/>
        </w:rPr>
        <w:t xml:space="preserve">Marriott Gran Hotel Flora </w:t>
      </w:r>
      <w:r w:rsidRPr="00B161AE">
        <w:rPr>
          <w:rFonts w:ascii="Arial" w:eastAsiaTheme="majorEastAsia" w:hAnsi="Arial" w:cs="Arial"/>
          <w:sz w:val="22"/>
          <w:szCs w:val="22"/>
        </w:rPr>
        <w:t>is prioritising sustainability initiatives.</w:t>
      </w:r>
    </w:p>
    <w:p w14:paraId="1088503D" w14:textId="17536FD0" w:rsidR="00B161AE" w:rsidRPr="00B161AE" w:rsidRDefault="00B161AE" w:rsidP="00B161AE">
      <w:pPr>
        <w:spacing w:line="360" w:lineRule="auto"/>
        <w:ind w:firstLine="720"/>
        <w:jc w:val="both"/>
        <w:rPr>
          <w:rFonts w:ascii="Arial" w:eastAsiaTheme="majorEastAsia" w:hAnsi="Arial" w:cs="Arial"/>
          <w:sz w:val="22"/>
          <w:szCs w:val="22"/>
        </w:rPr>
      </w:pPr>
      <w:r w:rsidRPr="00B161AE">
        <w:rPr>
          <w:rFonts w:ascii="Arial" w:eastAsiaTheme="majorEastAsia" w:hAnsi="Arial" w:cs="Arial"/>
          <w:sz w:val="22"/>
          <w:szCs w:val="22"/>
        </w:rPr>
        <w:t xml:space="preserve">Having a plan to add new clients to the market form is a strategy that will give </w:t>
      </w:r>
      <w:r w:rsidR="000A1303">
        <w:rPr>
          <w:rFonts w:ascii="Arial" w:eastAsiaTheme="majorEastAsia" w:hAnsi="Arial" w:cs="Arial"/>
          <w:sz w:val="22"/>
          <w:szCs w:val="22"/>
        </w:rPr>
        <w:t xml:space="preserve">the accommodation </w:t>
      </w:r>
      <w:r w:rsidRPr="00B161AE">
        <w:rPr>
          <w:rFonts w:ascii="Arial" w:eastAsiaTheme="majorEastAsia" w:hAnsi="Arial" w:cs="Arial"/>
          <w:sz w:val="22"/>
          <w:szCs w:val="22"/>
        </w:rPr>
        <w:t xml:space="preserve">a chance to approach new client segments while tapping into the changing trends. The hotel becomes more profitable if it adapts its provisions and approaches to branding in a way that appeals to certain target groups such as business travellers, </w:t>
      </w:r>
      <w:proofErr w:type="gramStart"/>
      <w:r w:rsidRPr="00B161AE">
        <w:rPr>
          <w:rFonts w:ascii="Arial" w:eastAsiaTheme="majorEastAsia" w:hAnsi="Arial" w:cs="Arial"/>
          <w:sz w:val="22"/>
          <w:szCs w:val="22"/>
        </w:rPr>
        <w:t>families</w:t>
      </w:r>
      <w:proofErr w:type="gramEnd"/>
      <w:r w:rsidRPr="00B161AE">
        <w:rPr>
          <w:rFonts w:ascii="Arial" w:eastAsiaTheme="majorEastAsia" w:hAnsi="Arial" w:cs="Arial"/>
          <w:sz w:val="22"/>
          <w:szCs w:val="22"/>
        </w:rPr>
        <w:t xml:space="preserve"> or international guests. Additionally, the revision of pricing strategies is held as one of the most important elements of the hospitality industry in all dynamic environments. Through periodic market analyses, the tracking of competitor pricing strategies, and active pricing implementation, </w:t>
      </w:r>
      <w:r w:rsidR="00F65327">
        <w:rPr>
          <w:rFonts w:ascii="Arial" w:eastAsiaTheme="majorEastAsia" w:hAnsi="Arial" w:cs="Arial"/>
          <w:sz w:val="22"/>
          <w:szCs w:val="22"/>
        </w:rPr>
        <w:t xml:space="preserve">Marriott Gran Hotel Flora </w:t>
      </w:r>
      <w:r w:rsidRPr="00B161AE">
        <w:rPr>
          <w:rFonts w:ascii="Arial" w:eastAsiaTheme="majorEastAsia" w:hAnsi="Arial" w:cs="Arial"/>
          <w:sz w:val="22"/>
          <w:szCs w:val="22"/>
        </w:rPr>
        <w:t>can maximise revenue with an adequate response to changes in market dynamics.</w:t>
      </w:r>
    </w:p>
    <w:p w14:paraId="587AF87E" w14:textId="77777777" w:rsidR="00B161AE" w:rsidRPr="00B161AE" w:rsidRDefault="00B161AE" w:rsidP="00B161AE">
      <w:pPr>
        <w:pStyle w:val="Heading2"/>
        <w:spacing w:line="360" w:lineRule="auto"/>
        <w:jc w:val="both"/>
        <w:rPr>
          <w:rFonts w:ascii="Arial" w:hAnsi="Arial" w:cs="Arial"/>
          <w:sz w:val="22"/>
          <w:szCs w:val="22"/>
        </w:rPr>
      </w:pPr>
      <w:bookmarkStart w:id="4" w:name="_Toc159748918"/>
      <w:r w:rsidRPr="00B161AE">
        <w:rPr>
          <w:rFonts w:ascii="Arial" w:hAnsi="Arial" w:cs="Arial"/>
          <w:sz w:val="22"/>
          <w:szCs w:val="22"/>
        </w:rPr>
        <w:t>Recommendations to the Client</w:t>
      </w:r>
      <w:bookmarkEnd w:id="4"/>
    </w:p>
    <w:p w14:paraId="009BECCB" w14:textId="59029569" w:rsidR="00B161AE" w:rsidRPr="00B161AE" w:rsidRDefault="00C25CF2" w:rsidP="00B161AE">
      <w:pPr>
        <w:spacing w:line="360" w:lineRule="auto"/>
        <w:ind w:firstLine="720"/>
        <w:jc w:val="both"/>
        <w:rPr>
          <w:rFonts w:ascii="Arial" w:eastAsiaTheme="majorEastAsia" w:hAnsi="Arial" w:cs="Arial"/>
          <w:sz w:val="22"/>
          <w:szCs w:val="22"/>
        </w:rPr>
      </w:pPr>
      <w:r>
        <w:rPr>
          <w:rFonts w:ascii="Arial" w:eastAsiaTheme="majorEastAsia" w:hAnsi="Arial" w:cs="Arial"/>
          <w:sz w:val="22"/>
          <w:szCs w:val="22"/>
        </w:rPr>
        <w:t xml:space="preserve">Belu Smart Solution </w:t>
      </w:r>
      <w:r w:rsidR="008A12E7" w:rsidRPr="00B161AE">
        <w:rPr>
          <w:rFonts w:ascii="Arial" w:eastAsiaTheme="majorEastAsia" w:hAnsi="Arial" w:cs="Arial"/>
          <w:sz w:val="22"/>
          <w:szCs w:val="22"/>
        </w:rPr>
        <w:t>Consul</w:t>
      </w:r>
      <w:r w:rsidR="008A12E7">
        <w:rPr>
          <w:rFonts w:ascii="Arial" w:eastAsiaTheme="majorEastAsia" w:hAnsi="Arial" w:cs="Arial"/>
          <w:sz w:val="22"/>
          <w:szCs w:val="22"/>
        </w:rPr>
        <w:t xml:space="preserve">tancy </w:t>
      </w:r>
      <w:r w:rsidR="00B161AE" w:rsidRPr="00B161AE">
        <w:rPr>
          <w:rFonts w:ascii="Arial" w:eastAsiaTheme="majorEastAsia" w:hAnsi="Arial" w:cs="Arial"/>
          <w:sz w:val="22"/>
          <w:szCs w:val="22"/>
        </w:rPr>
        <w:t xml:space="preserve">offers a full spectrum of solutions that are specific to the challenges and openings that have been identified with a view of </w:t>
      </w:r>
      <w:r w:rsidR="00F65327">
        <w:rPr>
          <w:rFonts w:ascii="Arial" w:eastAsiaTheme="majorEastAsia" w:hAnsi="Arial" w:cs="Arial"/>
          <w:sz w:val="22"/>
          <w:szCs w:val="22"/>
        </w:rPr>
        <w:t xml:space="preserve">Marriott Gran Hotel Flora </w:t>
      </w:r>
      <w:r w:rsidR="00B161AE" w:rsidRPr="00B161AE">
        <w:rPr>
          <w:rFonts w:ascii="Arial" w:eastAsiaTheme="majorEastAsia" w:hAnsi="Arial" w:cs="Arial"/>
          <w:sz w:val="22"/>
          <w:szCs w:val="22"/>
        </w:rPr>
        <w:t xml:space="preserve">achieving its sustainable growth and profitability. In the first place, it is important to apply </w:t>
      </w:r>
      <w:r w:rsidR="00B161AE" w:rsidRPr="00B161AE">
        <w:rPr>
          <w:rFonts w:ascii="Arial" w:eastAsiaTheme="majorEastAsia" w:hAnsi="Arial" w:cs="Arial"/>
          <w:sz w:val="22"/>
          <w:szCs w:val="22"/>
        </w:rPr>
        <w:lastRenderedPageBreak/>
        <w:t>process optimisation interventions for a smooth run of operations, getting rid of inadequacies and increasing productivity to better levels. The hotel is able to sort out bottlenecks, remove redundant tasks, and make the whole process simple by doing these. Thus, it ensures that workflow is efficient and that the guest experience is smooth. Further, using modern technological solutions is a crucial reinforcement of guests' experiences and business productivity. The use of modern systems such as mobile check-in/check-out options, digital concierge services, and statistics tools can allow the hotel to tailor the guest experience, enhance the service delivery smoothness, and foresee guest needs with higher precision.</w:t>
      </w:r>
    </w:p>
    <w:p w14:paraId="78D7D440" w14:textId="4FCA5906" w:rsidR="00B161AE" w:rsidRDefault="00B161AE" w:rsidP="00B161AE">
      <w:pPr>
        <w:spacing w:line="360" w:lineRule="auto"/>
        <w:ind w:firstLine="720"/>
        <w:jc w:val="both"/>
        <w:rPr>
          <w:rFonts w:ascii="Arial" w:hAnsi="Arial" w:cs="Arial"/>
          <w:sz w:val="22"/>
          <w:szCs w:val="22"/>
        </w:rPr>
      </w:pPr>
      <w:r w:rsidRPr="00B161AE">
        <w:rPr>
          <w:rFonts w:ascii="Arial" w:eastAsiaTheme="majorEastAsia" w:hAnsi="Arial" w:cs="Arial"/>
          <w:sz w:val="22"/>
          <w:szCs w:val="22"/>
        </w:rPr>
        <w:t xml:space="preserve"> Through energy-saving steps, waste reduction initiatives and green practices, </w:t>
      </w:r>
      <w:r w:rsidR="00176945">
        <w:rPr>
          <w:rFonts w:ascii="Arial" w:eastAsiaTheme="majorEastAsia" w:hAnsi="Arial" w:cs="Arial"/>
          <w:sz w:val="22"/>
          <w:szCs w:val="22"/>
        </w:rPr>
        <w:t xml:space="preserve">management </w:t>
      </w:r>
      <w:r w:rsidRPr="00B161AE">
        <w:rPr>
          <w:rFonts w:ascii="Arial" w:eastAsiaTheme="majorEastAsia" w:hAnsi="Arial" w:cs="Arial"/>
          <w:sz w:val="22"/>
          <w:szCs w:val="22"/>
        </w:rPr>
        <w:t xml:space="preserve">can significantly reduce the size of its environmental footprint and become a socially responsible organisation, which is very important </w:t>
      </w:r>
      <w:r w:rsidR="00084F92">
        <w:rPr>
          <w:rFonts w:ascii="Arial" w:eastAsiaTheme="majorEastAsia" w:hAnsi="Arial" w:cs="Arial"/>
          <w:sz w:val="22"/>
          <w:szCs w:val="22"/>
        </w:rPr>
        <w:t>not just for reducing the cost but also for</w:t>
      </w:r>
      <w:r w:rsidRPr="00B161AE">
        <w:rPr>
          <w:rFonts w:ascii="Arial" w:eastAsiaTheme="majorEastAsia" w:hAnsi="Arial" w:cs="Arial"/>
          <w:sz w:val="22"/>
          <w:szCs w:val="22"/>
        </w:rPr>
        <w:t xml:space="preserve"> its reputation. Thus, in addition, the use of focused marketing tools to appease the needs of particular target groups can differentiate </w:t>
      </w:r>
      <w:r w:rsidR="00790AC2">
        <w:rPr>
          <w:rFonts w:ascii="Arial" w:eastAsiaTheme="majorEastAsia" w:hAnsi="Arial" w:cs="Arial"/>
          <w:sz w:val="22"/>
          <w:szCs w:val="22"/>
        </w:rPr>
        <w:t xml:space="preserve">Marriott Gran Hotel Flora </w:t>
      </w:r>
      <w:r w:rsidRPr="00B161AE">
        <w:rPr>
          <w:rFonts w:ascii="Arial" w:eastAsiaTheme="majorEastAsia" w:hAnsi="Arial" w:cs="Arial"/>
          <w:sz w:val="22"/>
          <w:szCs w:val="22"/>
        </w:rPr>
        <w:t xml:space="preserve">offerings and attract more new customers. By tailoring marketing messages, promotions, and packages to cater to the needs and preferences of different guest demographics, the hotel can increase its market size and hit revenue targets. In the end, to increase revenues, optimal pricing strategies will be revised according to current market trends and competitors. Through continuous pricing analysis, competitor pricing strategy monitoring and application of dynamic pricing models, </w:t>
      </w:r>
      <w:r w:rsidR="00DB4DC9">
        <w:rPr>
          <w:rFonts w:ascii="Arial" w:eastAsiaTheme="majorEastAsia" w:hAnsi="Arial" w:cs="Arial"/>
          <w:sz w:val="22"/>
          <w:szCs w:val="22"/>
        </w:rPr>
        <w:t xml:space="preserve">management </w:t>
      </w:r>
      <w:r w:rsidRPr="00B161AE">
        <w:rPr>
          <w:rFonts w:ascii="Arial" w:eastAsiaTheme="majorEastAsia" w:hAnsi="Arial" w:cs="Arial"/>
          <w:sz w:val="22"/>
          <w:szCs w:val="22"/>
        </w:rPr>
        <w:t>will generate maximum revenues</w:t>
      </w:r>
      <w:r w:rsidR="00DB4DC9">
        <w:rPr>
          <w:rFonts w:ascii="Arial" w:eastAsiaTheme="majorEastAsia" w:hAnsi="Arial" w:cs="Arial"/>
          <w:sz w:val="22"/>
          <w:szCs w:val="22"/>
        </w:rPr>
        <w:t xml:space="preserve"> for the hotel</w:t>
      </w:r>
      <w:r w:rsidRPr="00B161AE">
        <w:rPr>
          <w:rFonts w:ascii="Arial" w:eastAsiaTheme="majorEastAsia" w:hAnsi="Arial" w:cs="Arial"/>
          <w:sz w:val="22"/>
          <w:szCs w:val="22"/>
        </w:rPr>
        <w:t>, maintaining its competitiveness in the marketplace</w:t>
      </w:r>
      <w:r w:rsidRPr="00B161AE">
        <w:rPr>
          <w:rFonts w:ascii="Arial" w:hAnsi="Arial" w:cs="Arial"/>
          <w:sz w:val="22"/>
          <w:szCs w:val="22"/>
        </w:rPr>
        <w:t>.</w:t>
      </w:r>
    </w:p>
    <w:p w14:paraId="61BAAA76" w14:textId="77777777" w:rsidR="00DB4DC9" w:rsidRDefault="00DB4DC9" w:rsidP="00B161AE">
      <w:pPr>
        <w:spacing w:line="360" w:lineRule="auto"/>
        <w:ind w:firstLine="720"/>
        <w:jc w:val="both"/>
        <w:rPr>
          <w:rFonts w:ascii="Arial" w:hAnsi="Arial" w:cs="Arial"/>
          <w:sz w:val="22"/>
          <w:szCs w:val="22"/>
        </w:rPr>
      </w:pPr>
    </w:p>
    <w:p w14:paraId="264875BF" w14:textId="77777777" w:rsidR="00790AC2" w:rsidRDefault="00790AC2" w:rsidP="00B161AE">
      <w:pPr>
        <w:spacing w:line="360" w:lineRule="auto"/>
        <w:ind w:firstLine="720"/>
        <w:jc w:val="both"/>
        <w:rPr>
          <w:rFonts w:ascii="Arial" w:hAnsi="Arial" w:cs="Arial"/>
          <w:sz w:val="22"/>
          <w:szCs w:val="22"/>
        </w:rPr>
      </w:pPr>
    </w:p>
    <w:p w14:paraId="778FA9B1" w14:textId="77777777" w:rsidR="00790AC2" w:rsidRDefault="00790AC2" w:rsidP="00B161AE">
      <w:pPr>
        <w:spacing w:line="360" w:lineRule="auto"/>
        <w:ind w:firstLine="720"/>
        <w:jc w:val="both"/>
        <w:rPr>
          <w:rFonts w:ascii="Arial" w:hAnsi="Arial" w:cs="Arial"/>
          <w:sz w:val="22"/>
          <w:szCs w:val="22"/>
        </w:rPr>
      </w:pPr>
    </w:p>
    <w:p w14:paraId="596FADF5" w14:textId="77777777" w:rsidR="00790AC2" w:rsidRDefault="00790AC2" w:rsidP="00B161AE">
      <w:pPr>
        <w:spacing w:line="360" w:lineRule="auto"/>
        <w:ind w:firstLine="720"/>
        <w:jc w:val="both"/>
        <w:rPr>
          <w:rFonts w:ascii="Arial" w:hAnsi="Arial" w:cs="Arial"/>
          <w:sz w:val="22"/>
          <w:szCs w:val="22"/>
        </w:rPr>
      </w:pPr>
    </w:p>
    <w:p w14:paraId="19E747C0" w14:textId="77777777" w:rsidR="00790AC2" w:rsidRDefault="00790AC2" w:rsidP="00B161AE">
      <w:pPr>
        <w:spacing w:line="360" w:lineRule="auto"/>
        <w:ind w:firstLine="720"/>
        <w:jc w:val="both"/>
        <w:rPr>
          <w:rFonts w:ascii="Arial" w:hAnsi="Arial" w:cs="Arial"/>
          <w:sz w:val="22"/>
          <w:szCs w:val="22"/>
        </w:rPr>
      </w:pPr>
    </w:p>
    <w:p w14:paraId="31BF03FE" w14:textId="77777777" w:rsidR="00790AC2" w:rsidRDefault="00790AC2" w:rsidP="00B161AE">
      <w:pPr>
        <w:spacing w:line="360" w:lineRule="auto"/>
        <w:ind w:firstLine="720"/>
        <w:jc w:val="both"/>
        <w:rPr>
          <w:rFonts w:ascii="Arial" w:hAnsi="Arial" w:cs="Arial"/>
          <w:sz w:val="22"/>
          <w:szCs w:val="22"/>
        </w:rPr>
      </w:pPr>
    </w:p>
    <w:p w14:paraId="591B4E22" w14:textId="77777777" w:rsidR="00790AC2" w:rsidRDefault="00790AC2" w:rsidP="00B161AE">
      <w:pPr>
        <w:spacing w:line="360" w:lineRule="auto"/>
        <w:ind w:firstLine="720"/>
        <w:jc w:val="both"/>
        <w:rPr>
          <w:rFonts w:ascii="Arial" w:hAnsi="Arial" w:cs="Arial"/>
          <w:sz w:val="22"/>
          <w:szCs w:val="22"/>
        </w:rPr>
      </w:pPr>
    </w:p>
    <w:p w14:paraId="6D659C22" w14:textId="77777777" w:rsidR="00790AC2" w:rsidRDefault="00790AC2" w:rsidP="00B161AE">
      <w:pPr>
        <w:spacing w:line="360" w:lineRule="auto"/>
        <w:ind w:firstLine="720"/>
        <w:jc w:val="both"/>
        <w:rPr>
          <w:rFonts w:ascii="Arial" w:hAnsi="Arial" w:cs="Arial"/>
          <w:sz w:val="22"/>
          <w:szCs w:val="22"/>
        </w:rPr>
      </w:pPr>
    </w:p>
    <w:p w14:paraId="68FC9E29" w14:textId="77777777" w:rsidR="00790AC2" w:rsidRDefault="00790AC2" w:rsidP="00B161AE">
      <w:pPr>
        <w:spacing w:line="360" w:lineRule="auto"/>
        <w:ind w:firstLine="720"/>
        <w:jc w:val="both"/>
        <w:rPr>
          <w:rFonts w:ascii="Arial" w:hAnsi="Arial" w:cs="Arial"/>
          <w:sz w:val="22"/>
          <w:szCs w:val="22"/>
        </w:rPr>
      </w:pPr>
    </w:p>
    <w:p w14:paraId="18A69996" w14:textId="77777777" w:rsidR="00790AC2" w:rsidRDefault="00790AC2" w:rsidP="00B161AE">
      <w:pPr>
        <w:spacing w:line="360" w:lineRule="auto"/>
        <w:ind w:firstLine="720"/>
        <w:jc w:val="both"/>
        <w:rPr>
          <w:rFonts w:ascii="Arial" w:hAnsi="Arial" w:cs="Arial"/>
          <w:sz w:val="22"/>
          <w:szCs w:val="22"/>
        </w:rPr>
      </w:pPr>
    </w:p>
    <w:p w14:paraId="314AABAE" w14:textId="77777777" w:rsidR="00790AC2" w:rsidRDefault="00790AC2" w:rsidP="00B161AE">
      <w:pPr>
        <w:spacing w:line="360" w:lineRule="auto"/>
        <w:ind w:firstLine="720"/>
        <w:jc w:val="both"/>
        <w:rPr>
          <w:rFonts w:ascii="Arial" w:hAnsi="Arial" w:cs="Arial"/>
          <w:sz w:val="22"/>
          <w:szCs w:val="22"/>
        </w:rPr>
      </w:pPr>
    </w:p>
    <w:p w14:paraId="6E85DC95" w14:textId="77777777" w:rsidR="00790AC2" w:rsidRDefault="00790AC2" w:rsidP="00C64E6A">
      <w:pPr>
        <w:spacing w:line="360" w:lineRule="auto"/>
        <w:jc w:val="both"/>
        <w:rPr>
          <w:rFonts w:ascii="Arial" w:hAnsi="Arial" w:cs="Arial"/>
          <w:sz w:val="22"/>
          <w:szCs w:val="22"/>
        </w:rPr>
      </w:pPr>
    </w:p>
    <w:p w14:paraId="60B43A14" w14:textId="5F13BEFD" w:rsidR="00DB4DC9" w:rsidRPr="0014599B" w:rsidRDefault="00DB4DC9" w:rsidP="0014599B">
      <w:pPr>
        <w:pStyle w:val="ListParagraph"/>
        <w:numPr>
          <w:ilvl w:val="0"/>
          <w:numId w:val="4"/>
        </w:numPr>
        <w:spacing w:line="360" w:lineRule="auto"/>
        <w:jc w:val="both"/>
        <w:rPr>
          <w:rFonts w:ascii="Arial" w:eastAsiaTheme="majorEastAsia" w:hAnsi="Arial" w:cs="Arial"/>
          <w:b/>
          <w:bCs/>
          <w:color w:val="0A2F41" w:themeColor="accent1" w:themeShade="80"/>
          <w:sz w:val="32"/>
          <w:szCs w:val="32"/>
        </w:rPr>
      </w:pPr>
      <w:r w:rsidRPr="0014599B">
        <w:rPr>
          <w:rFonts w:ascii="Arial" w:hAnsi="Arial" w:cs="Arial"/>
          <w:b/>
          <w:bCs/>
          <w:color w:val="0A2F41" w:themeColor="accent1" w:themeShade="80"/>
          <w:sz w:val="32"/>
          <w:szCs w:val="32"/>
        </w:rPr>
        <w:t>Introduction:</w:t>
      </w:r>
    </w:p>
    <w:p w14:paraId="0AF69769" w14:textId="77777777" w:rsidR="00B161AE" w:rsidRDefault="00B161AE" w:rsidP="00B161AE">
      <w:pPr>
        <w:spacing w:line="360" w:lineRule="auto"/>
        <w:jc w:val="both"/>
        <w:rPr>
          <w:rFonts w:ascii="Arial" w:hAnsi="Arial" w:cs="Arial"/>
          <w:sz w:val="22"/>
          <w:szCs w:val="22"/>
        </w:rPr>
      </w:pPr>
    </w:p>
    <w:p w14:paraId="5017AF12" w14:textId="0BAA121D" w:rsidR="007B2518" w:rsidRDefault="007B2518" w:rsidP="00790AC2">
      <w:pPr>
        <w:spacing w:line="360" w:lineRule="auto"/>
        <w:jc w:val="both"/>
        <w:rPr>
          <w:rFonts w:ascii="Arial" w:hAnsi="Arial" w:cs="Arial"/>
          <w:color w:val="0D0D0D"/>
          <w:sz w:val="22"/>
          <w:szCs w:val="22"/>
          <w:shd w:val="clear" w:color="auto" w:fill="FFFFFF"/>
        </w:rPr>
      </w:pPr>
      <w:r w:rsidRPr="007B2518">
        <w:rPr>
          <w:rFonts w:ascii="Arial" w:hAnsi="Arial" w:cs="Arial"/>
          <w:color w:val="000000"/>
          <w:sz w:val="22"/>
          <w:szCs w:val="22"/>
        </w:rPr>
        <w:t xml:space="preserve">The organizational consultancy for </w:t>
      </w:r>
      <w:r w:rsidR="00DB4DC9">
        <w:rPr>
          <w:rFonts w:ascii="Arial" w:eastAsiaTheme="majorEastAsia" w:hAnsi="Arial" w:cs="Arial"/>
          <w:sz w:val="22"/>
          <w:szCs w:val="22"/>
        </w:rPr>
        <w:t>Hotel Saint Angelo</w:t>
      </w:r>
      <w:r w:rsidR="00DB4DC9" w:rsidRPr="007B2518">
        <w:rPr>
          <w:rFonts w:ascii="Arial" w:hAnsi="Arial" w:cs="Arial"/>
          <w:color w:val="000000"/>
          <w:sz w:val="22"/>
          <w:szCs w:val="22"/>
        </w:rPr>
        <w:t xml:space="preserve"> </w:t>
      </w:r>
      <w:r w:rsidRPr="007B2518">
        <w:rPr>
          <w:rFonts w:ascii="Arial" w:hAnsi="Arial" w:cs="Arial"/>
          <w:color w:val="000000"/>
          <w:sz w:val="22"/>
          <w:szCs w:val="22"/>
        </w:rPr>
        <w:t xml:space="preserve">involves a comprehensive analysis and strategic plan to address the hotel's organizational structure, management practices, and operational efficiency. </w:t>
      </w:r>
      <w:r w:rsidRPr="007B2518">
        <w:rPr>
          <w:rFonts w:ascii="Arial" w:hAnsi="Arial" w:cs="Arial"/>
          <w:sz w:val="22"/>
          <w:szCs w:val="22"/>
        </w:rPr>
        <w:t xml:space="preserve">According to </w:t>
      </w:r>
      <w:r w:rsidRPr="00696716">
        <w:rPr>
          <w:rFonts w:ascii="Arial" w:hAnsi="Arial" w:cs="Arial"/>
          <w:color w:val="000000" w:themeColor="text1"/>
          <w:sz w:val="22"/>
          <w:szCs w:val="22"/>
          <w:shd w:val="clear" w:color="auto" w:fill="FFFFFF"/>
        </w:rPr>
        <w:t xml:space="preserve">Buttrick (2009, p. 7) </w:t>
      </w:r>
      <w:r w:rsidRPr="007B2518">
        <w:rPr>
          <w:rFonts w:ascii="Arial" w:hAnsi="Arial" w:cs="Arial"/>
          <w:color w:val="3A3A3A"/>
          <w:sz w:val="22"/>
          <w:szCs w:val="22"/>
          <w:shd w:val="clear" w:color="auto" w:fill="FFFFFF"/>
        </w:rPr>
        <w:t>e</w:t>
      </w:r>
      <w:r w:rsidRPr="007B2518">
        <w:rPr>
          <w:rFonts w:ascii="Arial" w:hAnsi="Arial" w:cs="Arial"/>
          <w:sz w:val="22"/>
          <w:szCs w:val="22"/>
        </w:rPr>
        <w:t xml:space="preserve">very business face challenges at work and deals with change that affects people, technology, processes, systems, and structures, among other things. Tatum (2024) says that an expert service that helps companies assess and potentially restructure their current internal structure is called organisational consultancy. </w:t>
      </w:r>
      <w:r w:rsidRPr="006C5E89">
        <w:rPr>
          <w:rFonts w:ascii="Arial" w:hAnsi="Arial" w:cs="Arial"/>
          <w:sz w:val="22"/>
          <w:szCs w:val="22"/>
        </w:rPr>
        <w:t xml:space="preserve">With the goal of improving productivity and performance, professionals in </w:t>
      </w:r>
      <w:r w:rsidR="007C742F">
        <w:rPr>
          <w:rFonts w:ascii="Arial" w:hAnsi="Arial" w:cs="Arial"/>
          <w:sz w:val="22"/>
          <w:szCs w:val="22"/>
        </w:rPr>
        <w:t>the hotel the</w:t>
      </w:r>
      <w:r w:rsidRPr="006C5E89">
        <w:rPr>
          <w:rFonts w:ascii="Arial" w:hAnsi="Arial" w:cs="Arial"/>
          <w:sz w:val="22"/>
          <w:szCs w:val="22"/>
        </w:rPr>
        <w:t xml:space="preserve"> </w:t>
      </w:r>
      <w:r w:rsidR="007C742F">
        <w:rPr>
          <w:rFonts w:ascii="Arial" w:hAnsi="Arial" w:cs="Arial"/>
          <w:sz w:val="22"/>
          <w:szCs w:val="22"/>
        </w:rPr>
        <w:t>Belu</w:t>
      </w:r>
      <w:r w:rsidR="00790AC2">
        <w:rPr>
          <w:rFonts w:ascii="Arial" w:hAnsi="Arial" w:cs="Arial"/>
          <w:sz w:val="22"/>
          <w:szCs w:val="22"/>
        </w:rPr>
        <w:t xml:space="preserve"> </w:t>
      </w:r>
      <w:r w:rsidR="007C742F">
        <w:rPr>
          <w:rFonts w:ascii="Arial" w:hAnsi="Arial" w:cs="Arial"/>
          <w:sz w:val="22"/>
          <w:szCs w:val="22"/>
        </w:rPr>
        <w:t>Smart</w:t>
      </w:r>
      <w:r w:rsidR="00790AC2">
        <w:rPr>
          <w:rFonts w:ascii="Arial" w:hAnsi="Arial" w:cs="Arial"/>
          <w:sz w:val="22"/>
          <w:szCs w:val="22"/>
        </w:rPr>
        <w:t xml:space="preserve"> Consulting</w:t>
      </w:r>
      <w:r w:rsidR="007C742F">
        <w:rPr>
          <w:rFonts w:ascii="Arial" w:hAnsi="Arial" w:cs="Arial"/>
          <w:sz w:val="22"/>
          <w:szCs w:val="22"/>
        </w:rPr>
        <w:t xml:space="preserve"> LTD will</w:t>
      </w:r>
      <w:r w:rsidRPr="006C5E89">
        <w:rPr>
          <w:rFonts w:ascii="Arial" w:hAnsi="Arial" w:cs="Arial"/>
          <w:sz w:val="22"/>
          <w:szCs w:val="22"/>
        </w:rPr>
        <w:t xml:space="preserve"> examine </w:t>
      </w:r>
      <w:proofErr w:type="gramStart"/>
      <w:r w:rsidR="00390B21" w:rsidRPr="006C5E89">
        <w:rPr>
          <w:rFonts w:ascii="Arial" w:hAnsi="Arial" w:cs="Arial"/>
          <w:sz w:val="22"/>
          <w:szCs w:val="22"/>
        </w:rPr>
        <w:t xml:space="preserve">a </w:t>
      </w:r>
      <w:r w:rsidR="00390B21">
        <w:rPr>
          <w:rFonts w:ascii="Arial" w:hAnsi="Arial" w:cs="Arial"/>
          <w:sz w:val="22"/>
          <w:szCs w:val="22"/>
        </w:rPr>
        <w:t>the</w:t>
      </w:r>
      <w:proofErr w:type="gramEnd"/>
      <w:r w:rsidR="007C742F">
        <w:rPr>
          <w:rFonts w:ascii="Arial" w:hAnsi="Arial" w:cs="Arial"/>
          <w:sz w:val="22"/>
          <w:szCs w:val="22"/>
        </w:rPr>
        <w:t xml:space="preserve"> </w:t>
      </w:r>
      <w:r w:rsidRPr="006C5E89">
        <w:rPr>
          <w:rFonts w:ascii="Arial" w:hAnsi="Arial" w:cs="Arial"/>
          <w:sz w:val="22"/>
          <w:szCs w:val="22"/>
        </w:rPr>
        <w:t>business's operations, culture, and structure</w:t>
      </w:r>
      <w:r w:rsidR="0019605A">
        <w:rPr>
          <w:rFonts w:ascii="Arial" w:hAnsi="Arial" w:cs="Arial"/>
          <w:sz w:val="22"/>
          <w:szCs w:val="22"/>
        </w:rPr>
        <w:t xml:space="preserve"> (Craig, 2017)</w:t>
      </w:r>
      <w:r w:rsidRPr="006C5E89">
        <w:rPr>
          <w:rFonts w:ascii="Arial" w:hAnsi="Arial" w:cs="Arial"/>
          <w:sz w:val="22"/>
          <w:szCs w:val="22"/>
        </w:rPr>
        <w:t xml:space="preserve">. </w:t>
      </w:r>
      <w:r w:rsidR="007C742F">
        <w:rPr>
          <w:rFonts w:ascii="Arial" w:hAnsi="Arial" w:cs="Arial"/>
          <w:sz w:val="22"/>
          <w:szCs w:val="22"/>
        </w:rPr>
        <w:t xml:space="preserve">Savickas </w:t>
      </w:r>
      <w:r w:rsidR="007C742F" w:rsidRPr="007C742F">
        <w:rPr>
          <w:rFonts w:ascii="Arial" w:hAnsi="Arial" w:cs="Arial"/>
          <w:i/>
          <w:iCs/>
          <w:sz w:val="22"/>
          <w:szCs w:val="22"/>
        </w:rPr>
        <w:t>et al</w:t>
      </w:r>
      <w:r w:rsidR="007C742F">
        <w:rPr>
          <w:rFonts w:ascii="Arial" w:hAnsi="Arial" w:cs="Arial"/>
          <w:sz w:val="22"/>
          <w:szCs w:val="22"/>
        </w:rPr>
        <w:t xml:space="preserve"> (2019) states that a</w:t>
      </w:r>
      <w:r w:rsidRPr="006C5E89">
        <w:rPr>
          <w:rFonts w:ascii="Arial" w:hAnsi="Arial" w:cs="Arial"/>
          <w:sz w:val="22"/>
          <w:szCs w:val="22"/>
        </w:rPr>
        <w:t>dvisors promote development and transformation by recognising problems and putting strategic solutions in place</w:t>
      </w:r>
      <w:r w:rsidR="00AA6763">
        <w:rPr>
          <w:rFonts w:ascii="Arial" w:hAnsi="Arial" w:cs="Arial"/>
          <w:sz w:val="22"/>
          <w:szCs w:val="22"/>
        </w:rPr>
        <w:t xml:space="preserve"> and i</w:t>
      </w:r>
      <w:r w:rsidRPr="006C5E89">
        <w:rPr>
          <w:rFonts w:ascii="Arial" w:hAnsi="Arial" w:cs="Arial"/>
          <w:sz w:val="22"/>
          <w:szCs w:val="22"/>
        </w:rPr>
        <w:t>t's an alliance for prosperit</w:t>
      </w:r>
      <w:r w:rsidR="00AA6763">
        <w:rPr>
          <w:rFonts w:ascii="Arial" w:hAnsi="Arial" w:cs="Arial"/>
          <w:sz w:val="22"/>
          <w:szCs w:val="22"/>
        </w:rPr>
        <w:t>y</w:t>
      </w:r>
      <w:r>
        <w:t xml:space="preserve">. </w:t>
      </w:r>
      <w:r w:rsidRPr="002866A4">
        <w:rPr>
          <w:rFonts w:ascii="Arial" w:hAnsi="Arial" w:cs="Arial"/>
          <w:color w:val="0D0D0D"/>
          <w:sz w:val="22"/>
          <w:szCs w:val="22"/>
          <w:shd w:val="clear" w:color="auto" w:fill="FFFFFF"/>
        </w:rPr>
        <w:t xml:space="preserve">However, in an era marked by evolving consumer expectations and global challenges, the need for organizational consultancy becomes imperative. This report explores strategic recommendations for enhancing </w:t>
      </w:r>
      <w:r w:rsidR="00AA6763">
        <w:rPr>
          <w:rFonts w:ascii="Arial" w:hAnsi="Arial" w:cs="Arial"/>
          <w:color w:val="0D0D0D"/>
          <w:sz w:val="22"/>
          <w:szCs w:val="22"/>
          <w:shd w:val="clear" w:color="auto" w:fill="FFFFFF"/>
        </w:rPr>
        <w:t xml:space="preserve">Marriot Gran Hotel Flora – Rome, </w:t>
      </w:r>
      <w:r w:rsidRPr="002866A4">
        <w:rPr>
          <w:rFonts w:ascii="Arial" w:hAnsi="Arial" w:cs="Arial"/>
          <w:color w:val="0D0D0D"/>
          <w:sz w:val="22"/>
          <w:szCs w:val="22"/>
          <w:shd w:val="clear" w:color="auto" w:fill="FFFFFF"/>
        </w:rPr>
        <w:t>organizational effectiveness, operational efficiency, and sustainability in the modern hospitality landscape.</w:t>
      </w:r>
      <w:r>
        <w:rPr>
          <w:rFonts w:ascii="Arial" w:hAnsi="Arial" w:cs="Arial"/>
          <w:color w:val="0D0D0D"/>
          <w:sz w:val="22"/>
          <w:szCs w:val="22"/>
          <w:shd w:val="clear" w:color="auto" w:fill="FFFFFF"/>
        </w:rPr>
        <w:t xml:space="preserve"> </w:t>
      </w:r>
    </w:p>
    <w:p w14:paraId="006C3B96" w14:textId="312986B1" w:rsidR="000D3C7E" w:rsidRDefault="000D3C7E" w:rsidP="000D3C7E">
      <w:pPr>
        <w:pStyle w:val="NormalWeb"/>
        <w:spacing w:before="0" w:beforeAutospacing="0" w:after="0" w:afterAutospacing="0" w:line="360" w:lineRule="auto"/>
        <w:jc w:val="both"/>
        <w:textAlignment w:val="baseline"/>
        <w:rPr>
          <w:rFonts w:ascii="Arial" w:hAnsi="Arial" w:cs="Arial"/>
          <w:sz w:val="22"/>
          <w:szCs w:val="22"/>
        </w:rPr>
      </w:pPr>
      <w:r>
        <w:rPr>
          <w:rFonts w:ascii="Arial" w:hAnsi="Arial" w:cs="Arial"/>
          <w:color w:val="000000"/>
          <w:sz w:val="22"/>
          <w:szCs w:val="22"/>
        </w:rPr>
        <w:t>Belu Smart Solution Consultancy LTD</w:t>
      </w:r>
      <w:r w:rsidRPr="007B2518">
        <w:rPr>
          <w:rFonts w:ascii="Arial" w:hAnsi="Arial" w:cs="Arial"/>
          <w:color w:val="000000"/>
          <w:sz w:val="22"/>
          <w:szCs w:val="22"/>
        </w:rPr>
        <w:t xml:space="preserve"> will delve into the key areas of focus for the consultancy</w:t>
      </w:r>
      <w:r>
        <w:rPr>
          <w:rFonts w:ascii="Arial" w:hAnsi="Arial" w:cs="Arial"/>
          <w:color w:val="000000"/>
          <w:sz w:val="22"/>
          <w:szCs w:val="22"/>
        </w:rPr>
        <w:t xml:space="preserve"> regarding the management department of the hotel</w:t>
      </w:r>
      <w:r w:rsidRPr="007B2518">
        <w:rPr>
          <w:rFonts w:ascii="Arial" w:hAnsi="Arial" w:cs="Arial"/>
          <w:color w:val="000000"/>
          <w:sz w:val="22"/>
          <w:szCs w:val="22"/>
        </w:rPr>
        <w:t>, including an overview of the hotel's current organizational structure, an analysis of its management practices, an assessment of its operational processes, and recommendations for improvement.</w:t>
      </w:r>
      <w:r w:rsidRPr="00594B93">
        <w:rPr>
          <w:rFonts w:ascii="Segoe UI" w:hAnsi="Segoe UI" w:cs="Segoe UI"/>
          <w:color w:val="0D0D0D"/>
          <w:shd w:val="clear" w:color="auto" w:fill="FFFFFF"/>
        </w:rPr>
        <w:t xml:space="preserve"> </w:t>
      </w:r>
    </w:p>
    <w:p w14:paraId="0B74231B" w14:textId="77777777" w:rsidR="000D3C7E" w:rsidRDefault="000D3C7E" w:rsidP="00790AC2">
      <w:pPr>
        <w:spacing w:line="360" w:lineRule="auto"/>
        <w:jc w:val="both"/>
        <w:rPr>
          <w:rFonts w:ascii="Arial" w:hAnsi="Arial" w:cs="Arial"/>
          <w:color w:val="0D0D0D"/>
          <w:sz w:val="22"/>
          <w:szCs w:val="22"/>
          <w:shd w:val="clear" w:color="auto" w:fill="FFFFFF"/>
        </w:rPr>
      </w:pPr>
    </w:p>
    <w:p w14:paraId="11B445AF" w14:textId="77777777" w:rsidR="00206BC1" w:rsidRDefault="00206BC1" w:rsidP="00790AC2">
      <w:pPr>
        <w:spacing w:line="360" w:lineRule="auto"/>
        <w:jc w:val="both"/>
        <w:rPr>
          <w:rFonts w:ascii="Arial" w:hAnsi="Arial" w:cs="Arial"/>
          <w:color w:val="0D0D0D"/>
          <w:sz w:val="22"/>
          <w:szCs w:val="22"/>
          <w:shd w:val="clear" w:color="auto" w:fill="FFFFFF"/>
        </w:rPr>
      </w:pPr>
    </w:p>
    <w:p w14:paraId="63B6DCC7" w14:textId="1CBAEB11" w:rsidR="00206BC1" w:rsidRPr="005F50E0" w:rsidRDefault="00206BC1" w:rsidP="0014599B">
      <w:pPr>
        <w:pStyle w:val="NormalWeb"/>
        <w:numPr>
          <w:ilvl w:val="0"/>
          <w:numId w:val="5"/>
        </w:numPr>
        <w:spacing w:before="0" w:beforeAutospacing="0" w:after="0" w:afterAutospacing="0" w:line="360" w:lineRule="auto"/>
        <w:jc w:val="both"/>
        <w:textAlignment w:val="baseline"/>
        <w:rPr>
          <w:rFonts w:ascii="Arial" w:hAnsi="Arial" w:cs="Arial"/>
          <w:b/>
          <w:bCs/>
          <w:color w:val="002060"/>
          <w:sz w:val="22"/>
          <w:szCs w:val="22"/>
        </w:rPr>
      </w:pPr>
      <w:r w:rsidRPr="005F50E0">
        <w:rPr>
          <w:rFonts w:ascii="Arial" w:hAnsi="Arial" w:cs="Arial"/>
          <w:b/>
          <w:bCs/>
          <w:color w:val="002060"/>
          <w:sz w:val="22"/>
          <w:szCs w:val="22"/>
        </w:rPr>
        <w:t xml:space="preserve">Background of </w:t>
      </w:r>
      <w:r w:rsidR="00613E4B">
        <w:rPr>
          <w:rFonts w:ascii="Arial" w:eastAsiaTheme="majorEastAsia" w:hAnsi="Arial" w:cs="Arial"/>
          <w:b/>
          <w:bCs/>
          <w:color w:val="002060"/>
          <w:sz w:val="22"/>
          <w:szCs w:val="22"/>
        </w:rPr>
        <w:t>Marriott</w:t>
      </w:r>
      <w:r w:rsidR="00945F0A">
        <w:rPr>
          <w:rFonts w:ascii="Arial" w:eastAsiaTheme="majorEastAsia" w:hAnsi="Arial" w:cs="Arial"/>
          <w:b/>
          <w:bCs/>
          <w:color w:val="002060"/>
          <w:sz w:val="22"/>
          <w:szCs w:val="22"/>
        </w:rPr>
        <w:t xml:space="preserve"> Grand Flora Hotel</w:t>
      </w:r>
    </w:p>
    <w:p w14:paraId="4D9E1353" w14:textId="77777777" w:rsidR="00C67A0F" w:rsidRDefault="00C67A0F" w:rsidP="00155785">
      <w:pPr>
        <w:spacing w:line="360" w:lineRule="auto"/>
        <w:ind w:firstLine="720"/>
        <w:jc w:val="both"/>
        <w:rPr>
          <w:rFonts w:ascii="Arial" w:hAnsi="Arial" w:cs="Arial"/>
          <w:color w:val="0D0D0D"/>
          <w:sz w:val="22"/>
          <w:szCs w:val="22"/>
          <w:shd w:val="clear" w:color="auto" w:fill="FFFFFF"/>
        </w:rPr>
      </w:pPr>
    </w:p>
    <w:p w14:paraId="6698DB95" w14:textId="77777777" w:rsidR="005F50E0" w:rsidRDefault="005F50E0" w:rsidP="00265A98">
      <w:pPr>
        <w:pStyle w:val="NormalWeb"/>
        <w:spacing w:before="0" w:beforeAutospacing="0" w:after="0" w:afterAutospacing="0" w:line="360" w:lineRule="auto"/>
        <w:ind w:firstLine="720"/>
        <w:jc w:val="both"/>
        <w:textAlignment w:val="baseline"/>
        <w:rPr>
          <w:rFonts w:ascii="Arial" w:hAnsi="Arial" w:cs="Arial"/>
          <w:color w:val="000000"/>
          <w:sz w:val="22"/>
          <w:szCs w:val="22"/>
        </w:rPr>
      </w:pPr>
    </w:p>
    <w:p w14:paraId="7053C8CD" w14:textId="774D7A02" w:rsidR="005F50E0" w:rsidRPr="00C852F4" w:rsidRDefault="005F50E0" w:rsidP="005F50E0">
      <w:pPr>
        <w:pStyle w:val="NormalWeb"/>
        <w:spacing w:before="0" w:beforeAutospacing="0" w:after="0" w:afterAutospacing="0" w:line="360" w:lineRule="auto"/>
        <w:jc w:val="both"/>
        <w:textAlignment w:val="baseline"/>
        <w:rPr>
          <w:rFonts w:ascii="Arial" w:hAnsi="Arial" w:cs="Arial"/>
          <w:color w:val="000000"/>
          <w:sz w:val="22"/>
          <w:szCs w:val="22"/>
        </w:rPr>
      </w:pPr>
      <w:r w:rsidRPr="006F60B8">
        <w:rPr>
          <w:rFonts w:ascii="Arial" w:hAnsi="Arial" w:cs="Arial"/>
          <w:color w:val="0D0D0D"/>
          <w:sz w:val="22"/>
          <w:szCs w:val="22"/>
          <w:shd w:val="clear" w:color="auto" w:fill="FFFFFF"/>
        </w:rPr>
        <w:t>Nestled in the heart of the Eternal City,</w:t>
      </w:r>
      <w:r w:rsidRPr="00C852F4">
        <w:rPr>
          <w:rFonts w:ascii="Arial" w:hAnsi="Arial" w:cs="Arial"/>
          <w:color w:val="000000"/>
          <w:sz w:val="22"/>
          <w:szCs w:val="22"/>
        </w:rPr>
        <w:t xml:space="preserve"> </w:t>
      </w:r>
      <w:r>
        <w:rPr>
          <w:rFonts w:ascii="Arial" w:eastAsiaTheme="majorEastAsia" w:hAnsi="Arial" w:cs="Arial"/>
          <w:sz w:val="22"/>
          <w:szCs w:val="22"/>
        </w:rPr>
        <w:t xml:space="preserve">Marriott Gran </w:t>
      </w:r>
      <w:proofErr w:type="gramStart"/>
      <w:r>
        <w:rPr>
          <w:rFonts w:ascii="Arial" w:eastAsiaTheme="majorEastAsia" w:hAnsi="Arial" w:cs="Arial"/>
          <w:sz w:val="22"/>
          <w:szCs w:val="22"/>
        </w:rPr>
        <w:t xml:space="preserve">Flora </w:t>
      </w:r>
      <w:r w:rsidR="00945F0A">
        <w:rPr>
          <w:rFonts w:ascii="Arial" w:eastAsiaTheme="majorEastAsia" w:hAnsi="Arial" w:cs="Arial"/>
          <w:sz w:val="22"/>
          <w:szCs w:val="22"/>
        </w:rPr>
        <w:t xml:space="preserve"> hotel</w:t>
      </w:r>
      <w:proofErr w:type="gramEnd"/>
      <w:r w:rsidR="00945F0A">
        <w:rPr>
          <w:rFonts w:ascii="Arial" w:eastAsiaTheme="majorEastAsia" w:hAnsi="Arial" w:cs="Arial"/>
          <w:sz w:val="22"/>
          <w:szCs w:val="22"/>
        </w:rPr>
        <w:t xml:space="preserve"> </w:t>
      </w:r>
      <w:r w:rsidRPr="006F60B8">
        <w:rPr>
          <w:rFonts w:ascii="Arial" w:hAnsi="Arial" w:cs="Arial"/>
          <w:color w:val="0D0D0D"/>
          <w:sz w:val="22"/>
          <w:szCs w:val="22"/>
          <w:shd w:val="clear" w:color="auto" w:fill="FFFFFF"/>
        </w:rPr>
        <w:t>stands as a testament to timeless elegance, offering an unparalleled fusion of luxury, history, and exceptional service. The hotel</w:t>
      </w:r>
      <w:r w:rsidRPr="006F60B8">
        <w:rPr>
          <w:rFonts w:ascii="Arial" w:hAnsi="Arial" w:cs="Arial"/>
          <w:sz w:val="22"/>
          <w:szCs w:val="22"/>
        </w:rPr>
        <w:t xml:space="preserve"> which dates back to the early 20th century, is more than just a lodging establishment—it's a living monument that tells the tale of Rome's eternal allure</w:t>
      </w:r>
      <w:r w:rsidRPr="006F60B8">
        <w:rPr>
          <w:rFonts w:ascii="Arial" w:hAnsi="Arial" w:cs="Arial"/>
          <w:color w:val="0D0D0D"/>
          <w:sz w:val="22"/>
          <w:szCs w:val="22"/>
          <w:shd w:val="clear" w:color="auto" w:fill="FFFFFF"/>
        </w:rPr>
        <w:t xml:space="preserve"> </w:t>
      </w:r>
      <w:r>
        <w:rPr>
          <w:rFonts w:ascii="Arial" w:hAnsi="Arial" w:cs="Arial"/>
          <w:color w:val="0D0D0D"/>
          <w:sz w:val="22"/>
          <w:szCs w:val="22"/>
          <w:shd w:val="clear" w:color="auto" w:fill="FFFFFF"/>
        </w:rPr>
        <w:t>(Historic Hotels of the World Then and Now, 2024</w:t>
      </w:r>
      <w:r w:rsidRPr="006F60B8">
        <w:rPr>
          <w:rFonts w:ascii="Arial" w:hAnsi="Arial" w:cs="Arial"/>
          <w:color w:val="0D0D0D"/>
          <w:sz w:val="22"/>
          <w:szCs w:val="22"/>
          <w:shd w:val="clear" w:color="auto" w:fill="FFFFFF"/>
        </w:rPr>
        <w:t>)</w:t>
      </w:r>
      <w:r w:rsidRPr="00696716">
        <w:rPr>
          <w:rFonts w:ascii="Arial" w:hAnsi="Arial" w:cs="Arial"/>
          <w:color w:val="0D0D0D"/>
          <w:sz w:val="22"/>
          <w:szCs w:val="22"/>
          <w:shd w:val="clear" w:color="auto" w:fill="FFFFFF"/>
        </w:rPr>
        <w:t xml:space="preserve">. Originally designed by the renowned architect, Giuseppe </w:t>
      </w:r>
      <w:proofErr w:type="spellStart"/>
      <w:r w:rsidRPr="00696716">
        <w:rPr>
          <w:rFonts w:ascii="Arial" w:hAnsi="Arial" w:cs="Arial"/>
          <w:color w:val="0D0D0D"/>
          <w:sz w:val="22"/>
          <w:szCs w:val="22"/>
          <w:shd w:val="clear" w:color="auto" w:fill="FFFFFF"/>
        </w:rPr>
        <w:t>Valadier</w:t>
      </w:r>
      <w:r>
        <w:rPr>
          <w:rFonts w:ascii="Arial" w:hAnsi="Arial" w:cs="Arial"/>
          <w:color w:val="0D0D0D"/>
          <w:sz w:val="22"/>
          <w:szCs w:val="22"/>
          <w:shd w:val="clear" w:color="auto" w:fill="FFFFFF"/>
        </w:rPr>
        <w:t>j</w:t>
      </w:r>
      <w:proofErr w:type="spellEnd"/>
      <w:r w:rsidRPr="00696716">
        <w:rPr>
          <w:rFonts w:ascii="Arial" w:hAnsi="Arial" w:cs="Arial"/>
          <w:color w:val="0D0D0D"/>
          <w:sz w:val="22"/>
          <w:szCs w:val="22"/>
          <w:shd w:val="clear" w:color="auto" w:fill="FFFFFF"/>
        </w:rPr>
        <w:t xml:space="preserve">, the hotel has undergone meticulous renovations to preserve its historic </w:t>
      </w:r>
      <w:r w:rsidRPr="00696716">
        <w:rPr>
          <w:rFonts w:ascii="Arial" w:hAnsi="Arial" w:cs="Arial"/>
          <w:color w:val="0D0D0D"/>
          <w:sz w:val="22"/>
          <w:szCs w:val="22"/>
          <w:shd w:val="clear" w:color="auto" w:fill="FFFFFF"/>
        </w:rPr>
        <w:lastRenderedPageBreak/>
        <w:t>allure while seamlessly integrating modern amenities</w:t>
      </w:r>
      <w:r>
        <w:rPr>
          <w:rFonts w:ascii="Arial" w:hAnsi="Arial" w:cs="Arial"/>
          <w:color w:val="0D0D0D"/>
          <w:sz w:val="22"/>
          <w:szCs w:val="22"/>
          <w:shd w:val="clear" w:color="auto" w:fill="FFFFFF"/>
        </w:rPr>
        <w:t xml:space="preserve"> (Hofmann, 2000</w:t>
      </w:r>
      <w:r w:rsidRPr="00713F47">
        <w:rPr>
          <w:rFonts w:ascii="Arial" w:hAnsi="Arial" w:cs="Arial"/>
          <w:color w:val="0D0D0D"/>
          <w:sz w:val="22"/>
          <w:szCs w:val="22"/>
          <w:shd w:val="clear" w:color="auto" w:fill="FFFFFF"/>
        </w:rPr>
        <w:t xml:space="preserve">).  </w:t>
      </w:r>
      <w:r w:rsidRPr="00713F47">
        <w:rPr>
          <w:rFonts w:ascii="Arial" w:hAnsi="Arial" w:cs="Arial"/>
          <w:sz w:val="22"/>
          <w:szCs w:val="22"/>
        </w:rPr>
        <w:t xml:space="preserve">From the minute guests enter the Marriott Grand Hotel Flora Roma, they are enthralled by its opulent architecture. The façade emanates a refined elegance evoking a bygone period thanks to its elaborate craftsmanship and classical themes. </w:t>
      </w:r>
      <w:r w:rsidRPr="00713F47">
        <w:rPr>
          <w:rFonts w:ascii="Arial" w:hAnsi="Arial" w:cs="Arial"/>
          <w:color w:val="0D0D0D"/>
          <w:sz w:val="22"/>
          <w:szCs w:val="22"/>
          <w:shd w:val="clear" w:color="auto" w:fill="FFFFFF"/>
        </w:rPr>
        <w:t>As guests traverse the lobby, the opulent interiors, adorned with marble accents, crystal chandeliers, and tasteful furnishings, create an ambiance that is both regal and inviting.</w:t>
      </w:r>
    </w:p>
    <w:p w14:paraId="594B4699" w14:textId="77777777" w:rsidR="005F50E0" w:rsidRDefault="005F50E0" w:rsidP="005F50E0">
      <w:pPr>
        <w:pStyle w:val="NormalWeb"/>
        <w:spacing w:before="0" w:beforeAutospacing="0" w:after="0" w:afterAutospacing="0" w:line="360" w:lineRule="auto"/>
        <w:jc w:val="both"/>
        <w:textAlignment w:val="baseline"/>
        <w:rPr>
          <w:rFonts w:ascii="Arial" w:hAnsi="Arial" w:cs="Arial"/>
          <w:color w:val="0D0D0D"/>
          <w:sz w:val="22"/>
          <w:szCs w:val="22"/>
          <w:shd w:val="clear" w:color="auto" w:fill="FFFFFF"/>
        </w:rPr>
      </w:pPr>
    </w:p>
    <w:p w14:paraId="37E04B9A" w14:textId="77777777" w:rsidR="005F50E0" w:rsidRPr="00696716" w:rsidRDefault="005F50E0" w:rsidP="005F50E0">
      <w:pPr>
        <w:pStyle w:val="NormalWeb"/>
        <w:spacing w:before="0" w:beforeAutospacing="0" w:after="0" w:afterAutospacing="0" w:line="360" w:lineRule="auto"/>
        <w:jc w:val="both"/>
        <w:textAlignment w:val="baseline"/>
        <w:rPr>
          <w:rFonts w:ascii="Arial" w:hAnsi="Arial" w:cs="Arial"/>
          <w:color w:val="000000"/>
          <w:sz w:val="22"/>
          <w:szCs w:val="22"/>
        </w:rPr>
      </w:pPr>
      <w:r w:rsidRPr="00696716">
        <w:rPr>
          <w:rFonts w:ascii="Arial" w:hAnsi="Arial" w:cs="Arial"/>
          <w:color w:val="0D0D0D"/>
          <w:sz w:val="22"/>
          <w:szCs w:val="22"/>
          <w:shd w:val="clear" w:color="auto" w:fill="FFFFFF"/>
        </w:rPr>
        <w:t>The hotel offers a range of luxurious accommodations, each a sanctuary of comfort and style. From elegantly appointed rooms overlooking the bustling cityscape to expansive suites that redefine opulence, every space is a harmonious blend of classic design and contemporary comfort. Guests are enveloped in a cocoon of tranquillity, surrounded by plush furnishings and state-of-the-art amenities. Marriott Grand Hotel Flora Roma boasts a culinary scene that mirrors the diverse flavours of Rome</w:t>
      </w:r>
      <w:r>
        <w:rPr>
          <w:rFonts w:ascii="Arial" w:hAnsi="Arial" w:cs="Arial"/>
          <w:color w:val="0D0D0D"/>
          <w:sz w:val="22"/>
          <w:szCs w:val="22"/>
          <w:shd w:val="clear" w:color="auto" w:fill="FFFFFF"/>
        </w:rPr>
        <w:t xml:space="preserve"> (TripAdvisor, 2024)</w:t>
      </w:r>
      <w:r w:rsidRPr="00696716">
        <w:rPr>
          <w:rFonts w:ascii="Arial" w:hAnsi="Arial" w:cs="Arial"/>
          <w:color w:val="0D0D0D"/>
          <w:sz w:val="22"/>
          <w:szCs w:val="22"/>
          <w:shd w:val="clear" w:color="auto" w:fill="FFFFFF"/>
        </w:rPr>
        <w:t xml:space="preserve">. The hotel's restaurants, with their curated menus, offer a gastronomic journey celebrating both local and international cuisines. Whether savouring exquisite Italian dishes at the rooftop restaurant or enjoying a leisurely afternoon tea in the charming café, guests are treated to a feast for the senses. At the heart of the Marriott Grand Hotel Flora Roma experience lies its unwavering commitment to world-class hospitality. The dedicated staff, clad in impeccable uniforms, embodies the essence of Italian warmth and hospitality. From personalized concierge services to meticulous room attendants, every interaction is a testament to the hotel's dedication to guest satisfaction. </w:t>
      </w:r>
      <w:r w:rsidRPr="0083362F">
        <w:rPr>
          <w:rFonts w:ascii="Arial" w:hAnsi="Arial" w:cs="Arial"/>
          <w:sz w:val="22"/>
          <w:szCs w:val="22"/>
        </w:rPr>
        <w:t>The hotel, which is ideally located on the well-known Via Veneto, offers guests more than just an opulent stay; it serves as a doorway to the city's historical and cultural attractions</w:t>
      </w:r>
      <w:r>
        <w:rPr>
          <w:rFonts w:ascii="Arial" w:hAnsi="Arial" w:cs="Arial"/>
          <w:sz w:val="22"/>
          <w:szCs w:val="22"/>
        </w:rPr>
        <w:t xml:space="preserve"> (Marriott, 2024)</w:t>
      </w:r>
      <w:r>
        <w:t>.</w:t>
      </w:r>
      <w:r w:rsidRPr="00696716">
        <w:rPr>
          <w:rFonts w:ascii="Arial" w:hAnsi="Arial" w:cs="Arial"/>
          <w:color w:val="0D0D0D"/>
          <w:sz w:val="22"/>
          <w:szCs w:val="22"/>
          <w:shd w:val="clear" w:color="auto" w:fill="FFFFFF"/>
        </w:rPr>
        <w:t xml:space="preserve"> Guests can easily explore Rome's iconic landmarks, from the Spanish Steps to the Trevi Fountain, immersing themselves in the enchanting tapestry of the city's past and present. While Marriott Grand Hotel Flora Roma pays homage to its heritage, it also seamlessly integrates modern amenities to meet the evolving needs of today's travellers. Cutting-edge technology, wellness facilities, and sustainable practices are woven into the fabric of the hotel, ensuring a stay that is not only luxurious but also mindful of contemporary trends.</w:t>
      </w:r>
    </w:p>
    <w:p w14:paraId="7EA1CD82" w14:textId="77777777" w:rsidR="005F50E0" w:rsidRDefault="005F50E0" w:rsidP="00265A98">
      <w:pPr>
        <w:pStyle w:val="NormalWeb"/>
        <w:spacing w:before="0" w:beforeAutospacing="0" w:after="0" w:afterAutospacing="0" w:line="360" w:lineRule="auto"/>
        <w:ind w:firstLine="720"/>
        <w:jc w:val="both"/>
        <w:textAlignment w:val="baseline"/>
        <w:rPr>
          <w:rFonts w:ascii="Arial" w:hAnsi="Arial" w:cs="Arial"/>
          <w:color w:val="000000"/>
          <w:sz w:val="22"/>
          <w:szCs w:val="22"/>
        </w:rPr>
      </w:pPr>
    </w:p>
    <w:p w14:paraId="00C17895" w14:textId="10DC3BE4" w:rsidR="005F50E0" w:rsidRDefault="005F50E0" w:rsidP="0014599B">
      <w:pPr>
        <w:pStyle w:val="NormalWeb"/>
        <w:numPr>
          <w:ilvl w:val="0"/>
          <w:numId w:val="5"/>
        </w:numPr>
        <w:spacing w:before="0" w:beforeAutospacing="0" w:after="0" w:afterAutospacing="0" w:line="360" w:lineRule="auto"/>
        <w:jc w:val="both"/>
        <w:textAlignment w:val="baseline"/>
        <w:rPr>
          <w:rFonts w:ascii="Arial" w:hAnsi="Arial" w:cs="Arial"/>
          <w:color w:val="000000"/>
          <w:sz w:val="22"/>
          <w:szCs w:val="22"/>
        </w:rPr>
      </w:pPr>
      <w:r w:rsidRPr="005F50E0">
        <w:rPr>
          <w:rFonts w:ascii="Arial" w:hAnsi="Arial" w:cs="Arial"/>
          <w:b/>
          <w:bCs/>
          <w:color w:val="002060"/>
          <w:sz w:val="22"/>
          <w:szCs w:val="22"/>
        </w:rPr>
        <w:t>Introduction to Belu Smart Consultancy</w:t>
      </w:r>
    </w:p>
    <w:p w14:paraId="21493CFC" w14:textId="77777777" w:rsidR="005F50E0" w:rsidRDefault="005F50E0" w:rsidP="005F50E0">
      <w:pPr>
        <w:pStyle w:val="NormalWeb"/>
        <w:spacing w:before="0" w:beforeAutospacing="0" w:after="0" w:afterAutospacing="0" w:line="360" w:lineRule="auto"/>
        <w:jc w:val="both"/>
        <w:textAlignment w:val="baseline"/>
        <w:rPr>
          <w:rFonts w:ascii="Arial" w:hAnsi="Arial" w:cs="Arial"/>
          <w:color w:val="000000"/>
          <w:sz w:val="22"/>
          <w:szCs w:val="22"/>
        </w:rPr>
      </w:pPr>
    </w:p>
    <w:p w14:paraId="7412353E" w14:textId="7A1F8678" w:rsidR="005F50E0" w:rsidRDefault="005F50E0" w:rsidP="005F50E0">
      <w:pPr>
        <w:pStyle w:val="NormalWeb"/>
        <w:spacing w:before="0" w:beforeAutospacing="0" w:after="0" w:afterAutospacing="0" w:line="360" w:lineRule="auto"/>
        <w:jc w:val="both"/>
        <w:textAlignment w:val="baseline"/>
        <w:rPr>
          <w:rFonts w:ascii="Arial" w:hAnsi="Arial" w:cs="Arial"/>
          <w:color w:val="000000"/>
          <w:sz w:val="22"/>
          <w:szCs w:val="22"/>
        </w:rPr>
      </w:pPr>
      <w:r>
        <w:rPr>
          <w:rFonts w:ascii="Arial" w:hAnsi="Arial" w:cs="Arial"/>
          <w:color w:val="000000"/>
          <w:sz w:val="22"/>
          <w:szCs w:val="22"/>
        </w:rPr>
        <w:t>B</w:t>
      </w:r>
      <w:r w:rsidRPr="00D97E00">
        <w:rPr>
          <w:rFonts w:ascii="Arial" w:hAnsi="Arial" w:cs="Arial"/>
          <w:color w:val="000000"/>
          <w:sz w:val="22"/>
          <w:szCs w:val="22"/>
        </w:rPr>
        <w:t>elu</w:t>
      </w:r>
      <w:r>
        <w:rPr>
          <w:rFonts w:ascii="Arial" w:hAnsi="Arial" w:cs="Arial"/>
          <w:color w:val="000000"/>
          <w:sz w:val="22"/>
          <w:szCs w:val="22"/>
        </w:rPr>
        <w:t xml:space="preserve"> </w:t>
      </w:r>
      <w:r w:rsidRPr="00D97E00">
        <w:rPr>
          <w:rFonts w:ascii="Arial" w:hAnsi="Arial" w:cs="Arial"/>
          <w:color w:val="000000"/>
          <w:sz w:val="22"/>
          <w:szCs w:val="22"/>
        </w:rPr>
        <w:t>Smart</w:t>
      </w:r>
      <w:r>
        <w:rPr>
          <w:rFonts w:ascii="Arial" w:hAnsi="Arial" w:cs="Arial"/>
          <w:color w:val="000000"/>
          <w:sz w:val="22"/>
          <w:szCs w:val="22"/>
        </w:rPr>
        <w:t xml:space="preserve"> Solution </w:t>
      </w:r>
      <w:r w:rsidRPr="00D97E00">
        <w:rPr>
          <w:rFonts w:ascii="Arial" w:hAnsi="Arial" w:cs="Arial"/>
          <w:color w:val="000000"/>
          <w:sz w:val="22"/>
          <w:szCs w:val="22"/>
        </w:rPr>
        <w:t xml:space="preserve">Consulting LTD is </w:t>
      </w:r>
      <w:r w:rsidRPr="00D97E00">
        <w:rPr>
          <w:rFonts w:ascii="Arial" w:hAnsi="Arial" w:cs="Arial"/>
          <w:color w:val="0D0D0D"/>
          <w:sz w:val="22"/>
          <w:szCs w:val="22"/>
          <w:shd w:val="clear" w:color="auto" w:fill="FFFFFF"/>
        </w:rPr>
        <w:t xml:space="preserve">a consulting and professional services which focuses on helping clients navigate complex business challenges by providing a range of consulting, technology, and outsourcing services. The consultancy offers expertise in areas such as digital transformation, business strategy, IT services, cloud computing, data analytics, and artificial intelligence. Belu Smart </w:t>
      </w:r>
      <w:r>
        <w:rPr>
          <w:rFonts w:ascii="Arial" w:hAnsi="Arial" w:cs="Arial"/>
          <w:color w:val="0D0D0D"/>
          <w:sz w:val="22"/>
          <w:szCs w:val="22"/>
          <w:shd w:val="clear" w:color="auto" w:fill="FFFFFF"/>
        </w:rPr>
        <w:t xml:space="preserve">Solution </w:t>
      </w:r>
      <w:r w:rsidRPr="00D97E00">
        <w:rPr>
          <w:rFonts w:ascii="Arial" w:hAnsi="Arial" w:cs="Arial"/>
          <w:color w:val="0D0D0D"/>
          <w:sz w:val="22"/>
          <w:szCs w:val="22"/>
          <w:shd w:val="clear" w:color="auto" w:fill="FFFFFF"/>
        </w:rPr>
        <w:t xml:space="preserve">Consulting collaborates with organizations across various industries, including finance, healthcare, telecommunications, and manufacturing, to develop </w:t>
      </w:r>
      <w:r w:rsidRPr="00D97E00">
        <w:rPr>
          <w:rFonts w:ascii="Arial" w:hAnsi="Arial" w:cs="Arial"/>
          <w:color w:val="0D0D0D"/>
          <w:sz w:val="22"/>
          <w:szCs w:val="22"/>
          <w:shd w:val="clear" w:color="auto" w:fill="FFFFFF"/>
        </w:rPr>
        <w:lastRenderedPageBreak/>
        <w:t>innovative solutions that drive efficiency, improve operations, and foster growth. Leveraging a vast global network of consultants and industry experts, the company aims to assist clients in adapting to changing market dynamics and staying competitive in a rapidly evolving business landscape</w:t>
      </w:r>
      <w:r>
        <w:rPr>
          <w:rFonts w:ascii="Arial" w:hAnsi="Arial" w:cs="Arial"/>
          <w:color w:val="0D0D0D"/>
          <w:sz w:val="22"/>
          <w:szCs w:val="22"/>
          <w:shd w:val="clear" w:color="auto" w:fill="FFFFFF"/>
        </w:rPr>
        <w:t>.</w:t>
      </w:r>
    </w:p>
    <w:p w14:paraId="59A74B37" w14:textId="77777777" w:rsidR="006F60B8" w:rsidRDefault="006F60B8" w:rsidP="002D5333">
      <w:pPr>
        <w:pStyle w:val="NormalWeb"/>
        <w:spacing w:before="0" w:beforeAutospacing="0" w:after="0" w:afterAutospacing="0" w:line="360" w:lineRule="auto"/>
        <w:ind w:firstLine="720"/>
        <w:jc w:val="both"/>
        <w:textAlignment w:val="baseline"/>
        <w:rPr>
          <w:rFonts w:ascii="Arial" w:hAnsi="Arial" w:cs="Arial"/>
          <w:color w:val="000000"/>
          <w:sz w:val="22"/>
          <w:szCs w:val="22"/>
        </w:rPr>
      </w:pPr>
    </w:p>
    <w:p w14:paraId="63951C36" w14:textId="73A7655A" w:rsidR="00DA20AB" w:rsidRPr="005F50E0" w:rsidRDefault="00DA20AB" w:rsidP="0014599B">
      <w:pPr>
        <w:pStyle w:val="Heading2"/>
        <w:numPr>
          <w:ilvl w:val="0"/>
          <w:numId w:val="5"/>
        </w:numPr>
        <w:spacing w:line="360" w:lineRule="auto"/>
        <w:rPr>
          <w:rFonts w:ascii="Arial" w:hAnsi="Arial" w:cs="Arial"/>
          <w:b/>
          <w:bCs/>
          <w:sz w:val="22"/>
          <w:szCs w:val="22"/>
        </w:rPr>
      </w:pPr>
      <w:r w:rsidRPr="005F50E0">
        <w:rPr>
          <w:rFonts w:ascii="Arial" w:hAnsi="Arial" w:cs="Arial"/>
          <w:b/>
          <w:bCs/>
          <w:sz w:val="22"/>
          <w:szCs w:val="22"/>
        </w:rPr>
        <w:t xml:space="preserve">Explanation of </w:t>
      </w:r>
      <w:r w:rsidRPr="005F50E0">
        <w:rPr>
          <w:rFonts w:ascii="Arial" w:hAnsi="Arial" w:cs="Arial"/>
          <w:b/>
          <w:bCs/>
          <w:sz w:val="22"/>
          <w:szCs w:val="22"/>
        </w:rPr>
        <w:t>contexts</w:t>
      </w:r>
      <w:r w:rsidRPr="005F50E0">
        <w:rPr>
          <w:rFonts w:ascii="Arial" w:hAnsi="Arial" w:cs="Arial"/>
          <w:b/>
          <w:bCs/>
          <w:sz w:val="22"/>
          <w:szCs w:val="22"/>
        </w:rPr>
        <w:t xml:space="preserve"> to be </w:t>
      </w:r>
      <w:r w:rsidRPr="005F50E0">
        <w:rPr>
          <w:rFonts w:ascii="Arial" w:hAnsi="Arial" w:cs="Arial"/>
          <w:b/>
          <w:bCs/>
          <w:sz w:val="22"/>
          <w:szCs w:val="22"/>
        </w:rPr>
        <w:t>used:</w:t>
      </w:r>
    </w:p>
    <w:p w14:paraId="5BD934C6" w14:textId="77777777" w:rsidR="00DA20AB" w:rsidRPr="00265A98" w:rsidRDefault="00DA20AB" w:rsidP="007B2518">
      <w:pPr>
        <w:pStyle w:val="NormalWeb"/>
        <w:spacing w:before="0" w:beforeAutospacing="0" w:after="0" w:afterAutospacing="0" w:line="360" w:lineRule="auto"/>
        <w:jc w:val="both"/>
        <w:textAlignment w:val="baseline"/>
        <w:rPr>
          <w:rFonts w:ascii="Arial" w:hAnsi="Arial" w:cs="Arial"/>
          <w:color w:val="000000"/>
          <w:sz w:val="22"/>
          <w:szCs w:val="22"/>
        </w:rPr>
      </w:pPr>
    </w:p>
    <w:p w14:paraId="2E5D4691" w14:textId="77777777" w:rsidR="00CB204D" w:rsidRDefault="00CB204D" w:rsidP="00F20F85">
      <w:pPr>
        <w:pStyle w:val="NormalWeb"/>
        <w:spacing w:before="0" w:beforeAutospacing="0" w:after="0" w:afterAutospacing="0" w:line="360" w:lineRule="auto"/>
        <w:jc w:val="both"/>
        <w:textAlignment w:val="baseline"/>
        <w:rPr>
          <w:rFonts w:ascii="Arial" w:hAnsi="Arial" w:cs="Arial"/>
          <w:sz w:val="22"/>
          <w:szCs w:val="22"/>
        </w:rPr>
      </w:pPr>
    </w:p>
    <w:p w14:paraId="60F9C79D" w14:textId="72F7FACC" w:rsidR="00F20F85" w:rsidRDefault="00F20F85" w:rsidP="00F20F85">
      <w:pPr>
        <w:pStyle w:val="NormalWeb"/>
        <w:spacing w:before="0" w:beforeAutospacing="0" w:after="0" w:afterAutospacing="0" w:line="360" w:lineRule="auto"/>
        <w:jc w:val="both"/>
        <w:textAlignment w:val="baseline"/>
        <w:rPr>
          <w:rFonts w:ascii="Arial" w:hAnsi="Arial" w:cs="Arial"/>
          <w:color w:val="000000"/>
          <w:sz w:val="22"/>
          <w:szCs w:val="22"/>
        </w:rPr>
      </w:pPr>
      <w:r w:rsidRPr="00036F1F">
        <w:rPr>
          <w:rFonts w:ascii="Arial" w:hAnsi="Arial" w:cs="Arial"/>
          <w:color w:val="000000"/>
          <w:sz w:val="22"/>
          <w:szCs w:val="22"/>
        </w:rPr>
        <w:t xml:space="preserve">This consultancy report will examine the problems faced by management department of the hotel. Belu Smart Solution Consultancy will analyse the social, technological, environmental, political, legal, and ethical factors affecting the hotel by using STEEPLED analyse which </w:t>
      </w:r>
      <w:r w:rsidRPr="00036F1F">
        <w:rPr>
          <w:rFonts w:ascii="Arial" w:hAnsi="Arial" w:cs="Arial"/>
          <w:sz w:val="22"/>
          <w:szCs w:val="22"/>
        </w:rPr>
        <w:t>is according to Chartered Institute of Procurement and Supply (2024) a method for strategic planning that may be applied to all company processes in order to identify, assess, classify, and monitor external risk</w:t>
      </w:r>
      <w:r>
        <w:rPr>
          <w:rFonts w:ascii="Arial" w:hAnsi="Arial" w:cs="Arial"/>
          <w:sz w:val="22"/>
          <w:szCs w:val="22"/>
        </w:rPr>
        <w:t xml:space="preserve">. </w:t>
      </w:r>
      <w:r w:rsidRPr="00036F1F">
        <w:rPr>
          <w:rFonts w:ascii="Arial" w:hAnsi="Arial" w:cs="Arial"/>
          <w:sz w:val="22"/>
          <w:szCs w:val="22"/>
        </w:rPr>
        <w:t xml:space="preserve"> </w:t>
      </w:r>
      <w:r>
        <w:rPr>
          <w:rFonts w:ascii="Arial" w:hAnsi="Arial" w:cs="Arial"/>
          <w:sz w:val="22"/>
          <w:szCs w:val="22"/>
        </w:rPr>
        <w:t>This consultancy report</w:t>
      </w:r>
      <w:r w:rsidRPr="00036F1F">
        <w:rPr>
          <w:rFonts w:ascii="Arial" w:hAnsi="Arial" w:cs="Arial"/>
          <w:sz w:val="22"/>
          <w:szCs w:val="22"/>
        </w:rPr>
        <w:t xml:space="preserve"> will</w:t>
      </w:r>
      <w:r>
        <w:rPr>
          <w:rFonts w:ascii="Arial" w:hAnsi="Arial" w:cs="Arial"/>
          <w:sz w:val="22"/>
          <w:szCs w:val="22"/>
        </w:rPr>
        <w:t xml:space="preserve"> also try to</w:t>
      </w:r>
      <w:r w:rsidRPr="00036F1F">
        <w:rPr>
          <w:rFonts w:ascii="Arial" w:hAnsi="Arial" w:cs="Arial"/>
          <w:sz w:val="22"/>
          <w:szCs w:val="22"/>
        </w:rPr>
        <w:t xml:space="preserve"> develop solutions taking in consideration the internal and external areas and using </w:t>
      </w:r>
      <w:r w:rsidRPr="00036F1F">
        <w:rPr>
          <w:rFonts w:ascii="Arial" w:hAnsi="Arial" w:cs="Arial"/>
          <w:color w:val="000000"/>
          <w:sz w:val="22"/>
          <w:szCs w:val="22"/>
        </w:rPr>
        <w:t>TWOWS analyses</w:t>
      </w:r>
      <w:r>
        <w:rPr>
          <w:rFonts w:ascii="Arial" w:hAnsi="Arial" w:cs="Arial"/>
          <w:color w:val="000000"/>
          <w:sz w:val="22"/>
          <w:szCs w:val="22"/>
        </w:rPr>
        <w:t>.</w:t>
      </w:r>
    </w:p>
    <w:p w14:paraId="1060FABE" w14:textId="696BCD4A" w:rsidR="0036482F" w:rsidRPr="00265A98" w:rsidRDefault="0036482F" w:rsidP="0036482F">
      <w:pPr>
        <w:pStyle w:val="NormalWeb"/>
        <w:spacing w:before="0" w:beforeAutospacing="0" w:after="0" w:afterAutospacing="0" w:line="360" w:lineRule="auto"/>
        <w:ind w:firstLine="720"/>
        <w:jc w:val="both"/>
        <w:textAlignment w:val="baseline"/>
        <w:rPr>
          <w:rFonts w:ascii="Arial" w:hAnsi="Arial" w:cs="Arial"/>
          <w:color w:val="000000"/>
          <w:sz w:val="22"/>
          <w:szCs w:val="22"/>
        </w:rPr>
      </w:pPr>
    </w:p>
    <w:p w14:paraId="73800B75" w14:textId="77777777" w:rsidR="0036482F" w:rsidRDefault="0036482F" w:rsidP="0036482F">
      <w:pPr>
        <w:pStyle w:val="NormalWeb"/>
        <w:spacing w:before="0" w:beforeAutospacing="0" w:after="0" w:afterAutospacing="0" w:line="360" w:lineRule="auto"/>
        <w:jc w:val="both"/>
        <w:textAlignment w:val="baseline"/>
        <w:rPr>
          <w:rFonts w:ascii="Arial" w:hAnsi="Arial" w:cs="Arial"/>
          <w:color w:val="000000"/>
          <w:sz w:val="22"/>
          <w:szCs w:val="22"/>
        </w:rPr>
      </w:pPr>
    </w:p>
    <w:p w14:paraId="367B63DC" w14:textId="77777777" w:rsidR="002D5333" w:rsidRDefault="002D5333" w:rsidP="007B2518">
      <w:pPr>
        <w:pStyle w:val="NormalWeb"/>
        <w:spacing w:before="0" w:beforeAutospacing="0" w:after="0" w:afterAutospacing="0" w:line="360" w:lineRule="auto"/>
        <w:jc w:val="both"/>
        <w:textAlignment w:val="baseline"/>
        <w:rPr>
          <w:rFonts w:ascii="Arial" w:hAnsi="Arial" w:cs="Arial"/>
          <w:color w:val="000000"/>
          <w:sz w:val="22"/>
          <w:szCs w:val="22"/>
        </w:rPr>
      </w:pPr>
    </w:p>
    <w:p w14:paraId="014E8F3A" w14:textId="77777777" w:rsidR="002D5333" w:rsidRDefault="002D5333" w:rsidP="007B2518">
      <w:pPr>
        <w:pStyle w:val="NormalWeb"/>
        <w:spacing w:before="0" w:beforeAutospacing="0" w:after="0" w:afterAutospacing="0" w:line="360" w:lineRule="auto"/>
        <w:jc w:val="both"/>
        <w:textAlignment w:val="baseline"/>
        <w:rPr>
          <w:rFonts w:ascii="Arial" w:hAnsi="Arial" w:cs="Arial"/>
          <w:color w:val="000000"/>
          <w:sz w:val="22"/>
          <w:szCs w:val="22"/>
        </w:rPr>
      </w:pPr>
    </w:p>
    <w:p w14:paraId="2B8638F3" w14:textId="5F5827F2" w:rsidR="00D97E00" w:rsidRPr="003516D0" w:rsidRDefault="003516D0" w:rsidP="00F2520A">
      <w:pPr>
        <w:pStyle w:val="NormalWeb"/>
        <w:numPr>
          <w:ilvl w:val="0"/>
          <w:numId w:val="4"/>
        </w:numPr>
        <w:spacing w:before="0" w:beforeAutospacing="0" w:after="0" w:afterAutospacing="0" w:line="360" w:lineRule="auto"/>
        <w:jc w:val="both"/>
        <w:textAlignment w:val="baseline"/>
        <w:rPr>
          <w:rFonts w:ascii="Arial" w:hAnsi="Arial" w:cs="Arial"/>
          <w:b/>
          <w:bCs/>
          <w:color w:val="002060"/>
          <w:sz w:val="28"/>
          <w:szCs w:val="28"/>
        </w:rPr>
      </w:pPr>
      <w:r w:rsidRPr="003516D0">
        <w:rPr>
          <w:rFonts w:ascii="Arial" w:hAnsi="Arial" w:cs="Arial"/>
          <w:b/>
          <w:bCs/>
          <w:color w:val="002060"/>
          <w:sz w:val="28"/>
          <w:szCs w:val="28"/>
        </w:rPr>
        <w:t xml:space="preserve">Analysis: </w:t>
      </w:r>
    </w:p>
    <w:p w14:paraId="1C968DCC" w14:textId="77777777" w:rsidR="003516D0" w:rsidRDefault="003516D0" w:rsidP="007B2518">
      <w:pPr>
        <w:pStyle w:val="NormalWeb"/>
        <w:spacing w:before="0" w:beforeAutospacing="0" w:after="0" w:afterAutospacing="0" w:line="360" w:lineRule="auto"/>
        <w:jc w:val="both"/>
        <w:textAlignment w:val="baseline"/>
        <w:rPr>
          <w:rFonts w:ascii="Arial" w:hAnsi="Arial" w:cs="Arial"/>
          <w:b/>
          <w:bCs/>
          <w:color w:val="000000"/>
          <w:sz w:val="28"/>
          <w:szCs w:val="28"/>
        </w:rPr>
      </w:pPr>
    </w:p>
    <w:p w14:paraId="483AB430" w14:textId="2306DE4D" w:rsidR="00F20F85" w:rsidRPr="007B2518" w:rsidRDefault="00F20F85" w:rsidP="00F20F85">
      <w:pPr>
        <w:pStyle w:val="NormalWeb"/>
        <w:spacing w:before="0" w:beforeAutospacing="0" w:after="0" w:afterAutospacing="0" w:line="360" w:lineRule="auto"/>
        <w:ind w:firstLine="720"/>
        <w:jc w:val="both"/>
        <w:textAlignment w:val="baseline"/>
        <w:rPr>
          <w:rFonts w:ascii="Arial" w:hAnsi="Arial" w:cs="Arial"/>
          <w:color w:val="000000"/>
          <w:sz w:val="22"/>
          <w:szCs w:val="22"/>
        </w:rPr>
      </w:pPr>
      <w:r w:rsidRPr="007B2518">
        <w:rPr>
          <w:rFonts w:ascii="Arial" w:hAnsi="Arial" w:cs="Arial"/>
          <w:color w:val="000000"/>
          <w:sz w:val="22"/>
          <w:szCs w:val="22"/>
        </w:rPr>
        <w:t xml:space="preserve">The first step in the organizational consultancy process is to conduct a thorough review of the hotel's existing organizational structure. This involves examining the hierarchy of management, departmental divisions, and reporting relationships within the </w:t>
      </w:r>
      <w:r w:rsidRPr="002B3579">
        <w:rPr>
          <w:rFonts w:ascii="Arial" w:hAnsi="Arial" w:cs="Arial"/>
          <w:color w:val="000000"/>
          <w:sz w:val="22"/>
          <w:szCs w:val="22"/>
        </w:rPr>
        <w:t xml:space="preserve">hotel. According </w:t>
      </w:r>
      <w:r w:rsidRPr="00265A98">
        <w:rPr>
          <w:rFonts w:ascii="Arial" w:hAnsi="Arial" w:cs="Arial"/>
          <w:sz w:val="22"/>
          <w:szCs w:val="22"/>
        </w:rPr>
        <w:t xml:space="preserve">to </w:t>
      </w:r>
      <w:r w:rsidRPr="00265A98">
        <w:rPr>
          <w:rFonts w:ascii="Arial" w:hAnsi="Arial" w:cs="Arial"/>
          <w:sz w:val="22"/>
          <w:szCs w:val="22"/>
          <w:shd w:val="clear" w:color="auto" w:fill="FFFFFF"/>
        </w:rPr>
        <w:t>Mohammed, Welch and Hazle Bussey (2015</w:t>
      </w:r>
      <w:r w:rsidRPr="00265A98">
        <w:rPr>
          <w:rFonts w:ascii="Arial" w:hAnsi="Arial" w:cs="Arial"/>
          <w:sz w:val="22"/>
          <w:szCs w:val="22"/>
        </w:rPr>
        <w:t xml:space="preserve">) by </w:t>
      </w:r>
      <w:r w:rsidRPr="002B3579">
        <w:rPr>
          <w:rFonts w:ascii="Arial" w:hAnsi="Arial" w:cs="Arial"/>
          <w:color w:val="000000"/>
          <w:sz w:val="22"/>
          <w:szCs w:val="22"/>
        </w:rPr>
        <w:t>gaining a comprehensive understanding of the current organizational framework, consultants can identify any inefficiencies</w:t>
      </w:r>
      <w:r w:rsidRPr="007B2518">
        <w:rPr>
          <w:rFonts w:ascii="Arial" w:hAnsi="Arial" w:cs="Arial"/>
          <w:color w:val="000000"/>
          <w:sz w:val="22"/>
          <w:szCs w:val="22"/>
        </w:rPr>
        <w:t>, communication barriers, or structural limitations that may be hindering the hotel's ability to operate at its full potential.</w:t>
      </w:r>
      <w:r>
        <w:rPr>
          <w:rFonts w:ascii="Arial" w:hAnsi="Arial" w:cs="Arial"/>
          <w:color w:val="000000"/>
          <w:sz w:val="22"/>
          <w:szCs w:val="22"/>
        </w:rPr>
        <w:t xml:space="preserve"> </w:t>
      </w:r>
      <w:r w:rsidRPr="007B2518">
        <w:rPr>
          <w:rFonts w:ascii="Arial" w:hAnsi="Arial" w:cs="Arial"/>
          <w:color w:val="000000"/>
          <w:sz w:val="22"/>
          <w:szCs w:val="22"/>
        </w:rPr>
        <w:t xml:space="preserve">In addition to the organizational structure, the consultancy will also focus on evaluating the hotel's management practices. </w:t>
      </w:r>
      <w:r w:rsidR="00356D29" w:rsidRPr="00594B93">
        <w:rPr>
          <w:rFonts w:ascii="Arial" w:hAnsi="Arial" w:cs="Arial"/>
          <w:color w:val="0D0D0D"/>
          <w:sz w:val="22"/>
          <w:szCs w:val="22"/>
          <w:shd w:val="clear" w:color="auto" w:fill="FFFFFF"/>
        </w:rPr>
        <w:t xml:space="preserve">The Management Department at Marriott Grand Hotel Flora Roma follows a conventional hierarchical structure. This includes key roles such as the General Manager, </w:t>
      </w:r>
      <w:r w:rsidR="00356D29" w:rsidRPr="00265A98">
        <w:rPr>
          <w:rFonts w:ascii="Arial" w:hAnsi="Arial" w:cs="Arial"/>
          <w:color w:val="0D0D0D"/>
          <w:sz w:val="22"/>
          <w:szCs w:val="22"/>
          <w:shd w:val="clear" w:color="auto" w:fill="FFFFFF"/>
        </w:rPr>
        <w:t>Front Office Manager, Revenue Manager, Human Resources Manager, and other vital positions. The established structure ensures clear lines of communication and a defined reporting hierarchy.</w:t>
      </w:r>
      <w:r w:rsidR="00356D29" w:rsidRPr="00265A98">
        <w:rPr>
          <w:rFonts w:ascii="Arial" w:hAnsi="Arial" w:cs="Arial"/>
          <w:sz w:val="22"/>
          <w:szCs w:val="22"/>
        </w:rPr>
        <w:t xml:space="preserve"> </w:t>
      </w:r>
      <w:proofErr w:type="spellStart"/>
      <w:r w:rsidR="00356D29" w:rsidRPr="00265A98">
        <w:rPr>
          <w:rFonts w:ascii="Arial" w:hAnsi="Arial" w:cs="Arial"/>
          <w:sz w:val="22"/>
          <w:szCs w:val="22"/>
        </w:rPr>
        <w:t>Bloisi</w:t>
      </w:r>
      <w:proofErr w:type="spellEnd"/>
      <w:r w:rsidR="00356D29" w:rsidRPr="00265A98">
        <w:rPr>
          <w:rFonts w:ascii="Arial" w:hAnsi="Arial" w:cs="Arial"/>
          <w:sz w:val="22"/>
          <w:szCs w:val="22"/>
        </w:rPr>
        <w:t xml:space="preserve">, Cook and </w:t>
      </w:r>
      <w:proofErr w:type="spellStart"/>
      <w:r w:rsidR="00356D29" w:rsidRPr="00265A98">
        <w:rPr>
          <w:rFonts w:ascii="Arial" w:hAnsi="Arial" w:cs="Arial"/>
          <w:sz w:val="22"/>
          <w:szCs w:val="22"/>
        </w:rPr>
        <w:t>Hansaker</w:t>
      </w:r>
      <w:proofErr w:type="spellEnd"/>
      <w:r w:rsidR="00356D29" w:rsidRPr="00265A98">
        <w:rPr>
          <w:rFonts w:ascii="Arial" w:hAnsi="Arial" w:cs="Arial"/>
          <w:sz w:val="22"/>
          <w:szCs w:val="22"/>
        </w:rPr>
        <w:t xml:space="preserve"> (2007, p.708) states that an organisation with a vertical structure is mechanical, with highly specific rules and processes, centralised control, and standard operating procedures managed at the </w:t>
      </w:r>
      <w:r w:rsidR="00356D29" w:rsidRPr="00265A98">
        <w:rPr>
          <w:rFonts w:ascii="Arial" w:hAnsi="Arial" w:cs="Arial"/>
          <w:sz w:val="22"/>
          <w:szCs w:val="22"/>
        </w:rPr>
        <w:lastRenderedPageBreak/>
        <w:t>managerial level by departments and units.</w:t>
      </w:r>
      <w:r w:rsidR="00356D29">
        <w:rPr>
          <w:rFonts w:ascii="Arial" w:hAnsi="Arial" w:cs="Arial"/>
          <w:sz w:val="22"/>
          <w:szCs w:val="22"/>
        </w:rPr>
        <w:t xml:space="preserve"> </w:t>
      </w:r>
      <w:r w:rsidRPr="007B2518">
        <w:rPr>
          <w:rFonts w:ascii="Arial" w:hAnsi="Arial" w:cs="Arial"/>
          <w:color w:val="000000"/>
          <w:sz w:val="22"/>
          <w:szCs w:val="22"/>
        </w:rPr>
        <w:t>This includes an assessment of leadership styles, decision-making processes, and the effectiveness of managerial communication. By examining the role of management in driving the hotel's operations and guiding its employees, consultants can pinpoint areas for improvement and provide tailored recommendations for enhancing leadership capabilities and fostering a more cohesive and empowered management team</w:t>
      </w:r>
      <w:r>
        <w:rPr>
          <w:rFonts w:ascii="Arial" w:hAnsi="Arial" w:cs="Arial"/>
          <w:color w:val="000000"/>
          <w:sz w:val="22"/>
          <w:szCs w:val="22"/>
        </w:rPr>
        <w:t xml:space="preserve"> (Turner, 1982, p. 120)</w:t>
      </w:r>
      <w:r w:rsidRPr="007B2518">
        <w:rPr>
          <w:rFonts w:ascii="Arial" w:hAnsi="Arial" w:cs="Arial"/>
          <w:color w:val="000000"/>
          <w:sz w:val="22"/>
          <w:szCs w:val="22"/>
        </w:rPr>
        <w:t>.</w:t>
      </w:r>
    </w:p>
    <w:p w14:paraId="0F1F6E88" w14:textId="77777777" w:rsidR="00F20F85" w:rsidRPr="007B2518" w:rsidRDefault="00F20F85" w:rsidP="00F20F85">
      <w:pPr>
        <w:pStyle w:val="NormalWeb"/>
        <w:spacing w:before="0" w:beforeAutospacing="0" w:after="0" w:afterAutospacing="0" w:line="360" w:lineRule="auto"/>
        <w:jc w:val="both"/>
        <w:textAlignment w:val="baseline"/>
        <w:rPr>
          <w:rFonts w:ascii="Arial" w:hAnsi="Arial" w:cs="Arial"/>
          <w:color w:val="000000"/>
          <w:sz w:val="22"/>
          <w:szCs w:val="22"/>
        </w:rPr>
      </w:pPr>
    </w:p>
    <w:p w14:paraId="43E009C2" w14:textId="77777777" w:rsidR="00F20F85" w:rsidRDefault="00F20F85" w:rsidP="00F20F85">
      <w:pPr>
        <w:pStyle w:val="NormalWeb"/>
        <w:spacing w:before="0" w:beforeAutospacing="0" w:after="0" w:afterAutospacing="0" w:line="360" w:lineRule="auto"/>
        <w:ind w:firstLine="720"/>
        <w:jc w:val="both"/>
        <w:textAlignment w:val="baseline"/>
        <w:rPr>
          <w:rFonts w:ascii="Arial" w:hAnsi="Arial" w:cs="Arial"/>
          <w:color w:val="000000"/>
          <w:sz w:val="22"/>
          <w:szCs w:val="22"/>
        </w:rPr>
      </w:pPr>
      <w:r w:rsidRPr="007B2518">
        <w:rPr>
          <w:rFonts w:ascii="Arial" w:hAnsi="Arial" w:cs="Arial"/>
          <w:color w:val="000000"/>
          <w:sz w:val="22"/>
          <w:szCs w:val="22"/>
        </w:rPr>
        <w:t>Another critical aspect of the organizational consultancy for Marriott Grand Hotel Flora Roma is the evaluation of its operational processes. This encompasses a detailed analysis of the hotel's front-of-house and back-of-house operations, including guest services, housekeeping, food and beverage, maintenance, and administrative functions</w:t>
      </w:r>
      <w:r w:rsidRPr="002D5333">
        <w:rPr>
          <w:rFonts w:ascii="Arial" w:hAnsi="Arial" w:cs="Arial"/>
          <w:color w:val="000000" w:themeColor="text1"/>
          <w:sz w:val="22"/>
          <w:szCs w:val="22"/>
        </w:rPr>
        <w:t xml:space="preserve">. </w:t>
      </w:r>
      <w:r w:rsidRPr="002D5333">
        <w:rPr>
          <w:rFonts w:ascii="Arial" w:hAnsi="Arial" w:cs="Arial"/>
          <w:color w:val="000000" w:themeColor="text1"/>
          <w:sz w:val="22"/>
          <w:szCs w:val="22"/>
          <w:shd w:val="clear" w:color="auto" w:fill="FFFFFF"/>
        </w:rPr>
        <w:t>Angerhofer and Angelides (2006</w:t>
      </w:r>
      <w:r w:rsidRPr="002D5333">
        <w:rPr>
          <w:rFonts w:ascii="Arial" w:hAnsi="Arial" w:cs="Arial"/>
          <w:color w:val="000000" w:themeColor="text1"/>
          <w:sz w:val="22"/>
          <w:szCs w:val="22"/>
        </w:rPr>
        <w:t xml:space="preserve">) are saying that consultants will scrutinize the efficiency of workflow, resource allocation, and service delivery to identify opportunities for streamlining processes, reducing </w:t>
      </w:r>
      <w:r w:rsidRPr="007B2518">
        <w:rPr>
          <w:rFonts w:ascii="Arial" w:hAnsi="Arial" w:cs="Arial"/>
          <w:color w:val="000000"/>
          <w:sz w:val="22"/>
          <w:szCs w:val="22"/>
        </w:rPr>
        <w:t>costs, and elevating the overall quality of the hotel's operations.</w:t>
      </w:r>
      <w:r>
        <w:rPr>
          <w:rFonts w:ascii="Arial" w:hAnsi="Arial" w:cs="Arial"/>
          <w:color w:val="000000"/>
          <w:sz w:val="22"/>
          <w:szCs w:val="22"/>
        </w:rPr>
        <w:t xml:space="preserve"> </w:t>
      </w:r>
      <w:r w:rsidRPr="007B2518">
        <w:rPr>
          <w:rFonts w:ascii="Arial" w:hAnsi="Arial" w:cs="Arial"/>
          <w:color w:val="000000"/>
          <w:sz w:val="22"/>
          <w:szCs w:val="22"/>
        </w:rPr>
        <w:t>Based on the findings from the organizational structure review, management practices analysis, and operational process assessment, the consultancy will culminate in the formulation of actionable recommendations for improvement. These recommendations will be tailored to address the specific needs and challenges identified within the hotel, considering its unique market positioning, competitive landscape, and long-term strategic objectives. The recommendations encompass a wide range of initiatives, such as restructuring the organizational hierarchy, implementing new management training programs, optimizing operational workflows, and leveraging technology to enhance efficiency and guest experiences.</w:t>
      </w:r>
    </w:p>
    <w:p w14:paraId="6E9CB8C2" w14:textId="77777777" w:rsidR="00F20F85" w:rsidRDefault="00F20F85" w:rsidP="007B2518">
      <w:pPr>
        <w:pStyle w:val="NormalWeb"/>
        <w:spacing w:before="0" w:beforeAutospacing="0" w:after="0" w:afterAutospacing="0" w:line="360" w:lineRule="auto"/>
        <w:jc w:val="both"/>
        <w:textAlignment w:val="baseline"/>
        <w:rPr>
          <w:rFonts w:ascii="Arial" w:hAnsi="Arial" w:cs="Arial"/>
          <w:b/>
          <w:bCs/>
          <w:color w:val="000000"/>
          <w:sz w:val="28"/>
          <w:szCs w:val="28"/>
        </w:rPr>
      </w:pPr>
    </w:p>
    <w:p w14:paraId="53A0DE07" w14:textId="3EAB2D29" w:rsidR="0044335D" w:rsidRDefault="009D01C0" w:rsidP="00911EFE">
      <w:pPr>
        <w:pStyle w:val="NormalWeb"/>
        <w:numPr>
          <w:ilvl w:val="1"/>
          <w:numId w:val="4"/>
        </w:numPr>
        <w:spacing w:before="0" w:beforeAutospacing="0" w:after="0" w:afterAutospacing="0" w:line="360" w:lineRule="auto"/>
        <w:jc w:val="both"/>
        <w:textAlignment w:val="baseline"/>
        <w:rPr>
          <w:rFonts w:ascii="Arial" w:hAnsi="Arial" w:cs="Arial"/>
          <w:b/>
          <w:bCs/>
          <w:color w:val="002060"/>
          <w:sz w:val="22"/>
          <w:szCs w:val="22"/>
        </w:rPr>
      </w:pPr>
      <w:r w:rsidRPr="00E5186A">
        <w:rPr>
          <w:rFonts w:ascii="Arial" w:hAnsi="Arial" w:cs="Arial"/>
          <w:b/>
          <w:bCs/>
          <w:color w:val="002060"/>
          <w:sz w:val="22"/>
          <w:szCs w:val="22"/>
        </w:rPr>
        <w:t>Identification of issues impactin</w:t>
      </w:r>
      <w:r w:rsidR="00491821" w:rsidRPr="00E5186A">
        <w:rPr>
          <w:rFonts w:ascii="Arial" w:hAnsi="Arial" w:cs="Arial"/>
          <w:b/>
          <w:bCs/>
          <w:color w:val="002060"/>
          <w:sz w:val="22"/>
          <w:szCs w:val="22"/>
        </w:rPr>
        <w:t>g the hotel</w:t>
      </w:r>
    </w:p>
    <w:p w14:paraId="444FFEDB" w14:textId="77777777" w:rsidR="0044335D" w:rsidRDefault="0044335D" w:rsidP="0044335D">
      <w:pPr>
        <w:pStyle w:val="NormalWeb"/>
        <w:spacing w:before="0" w:beforeAutospacing="0" w:after="0" w:afterAutospacing="0" w:line="360" w:lineRule="auto"/>
        <w:jc w:val="both"/>
        <w:textAlignment w:val="baseline"/>
        <w:rPr>
          <w:rFonts w:ascii="Arial" w:hAnsi="Arial" w:cs="Arial"/>
          <w:b/>
          <w:bCs/>
          <w:color w:val="002060"/>
          <w:sz w:val="22"/>
          <w:szCs w:val="22"/>
        </w:rPr>
      </w:pPr>
    </w:p>
    <w:p w14:paraId="7632DEAC" w14:textId="2344646B" w:rsidR="0044335D" w:rsidRDefault="00911EFE" w:rsidP="00911EFE">
      <w:pPr>
        <w:pStyle w:val="NormalWeb"/>
        <w:numPr>
          <w:ilvl w:val="0"/>
          <w:numId w:val="7"/>
        </w:numPr>
        <w:spacing w:before="0" w:beforeAutospacing="0" w:after="0" w:afterAutospacing="0" w:line="360" w:lineRule="auto"/>
        <w:jc w:val="both"/>
        <w:textAlignment w:val="baseline"/>
        <w:rPr>
          <w:rFonts w:ascii="Arial" w:hAnsi="Arial" w:cs="Arial"/>
          <w:b/>
          <w:bCs/>
          <w:color w:val="002060"/>
          <w:sz w:val="22"/>
          <w:szCs w:val="22"/>
        </w:rPr>
      </w:pPr>
      <w:r>
        <w:rPr>
          <w:rFonts w:ascii="Arial" w:hAnsi="Arial" w:cs="Arial"/>
          <w:b/>
          <w:bCs/>
          <w:color w:val="002060"/>
          <w:sz w:val="22"/>
          <w:szCs w:val="22"/>
        </w:rPr>
        <w:t>Poor leadership</w:t>
      </w:r>
    </w:p>
    <w:p w14:paraId="0706A952" w14:textId="77777777" w:rsidR="00911EFE" w:rsidRPr="0044335D" w:rsidRDefault="00911EFE" w:rsidP="00911EFE">
      <w:pPr>
        <w:pStyle w:val="NormalWeb"/>
        <w:spacing w:before="0" w:beforeAutospacing="0" w:after="0" w:afterAutospacing="0" w:line="360" w:lineRule="auto"/>
        <w:ind w:left="720"/>
        <w:jc w:val="both"/>
        <w:textAlignment w:val="baseline"/>
        <w:rPr>
          <w:rFonts w:ascii="Arial" w:hAnsi="Arial" w:cs="Arial"/>
          <w:b/>
          <w:bCs/>
          <w:color w:val="002060"/>
          <w:sz w:val="22"/>
          <w:szCs w:val="22"/>
        </w:rPr>
      </w:pPr>
    </w:p>
    <w:p w14:paraId="2794FC45" w14:textId="77777777" w:rsidR="0044335D" w:rsidRPr="007A5B94" w:rsidRDefault="0044335D" w:rsidP="0044335D">
      <w:pPr>
        <w:pStyle w:val="NormalWeb"/>
        <w:spacing w:before="0" w:beforeAutospacing="0" w:after="0" w:afterAutospacing="0" w:line="360" w:lineRule="auto"/>
        <w:ind w:left="60"/>
        <w:jc w:val="both"/>
        <w:textAlignment w:val="baseline"/>
        <w:rPr>
          <w:rFonts w:ascii="Arial" w:hAnsi="Arial" w:cs="Arial"/>
          <w:sz w:val="22"/>
          <w:szCs w:val="22"/>
        </w:rPr>
      </w:pPr>
      <w:r w:rsidRPr="007A5B94">
        <w:rPr>
          <w:rFonts w:ascii="Arial" w:hAnsi="Arial" w:cs="Arial"/>
          <w:sz w:val="22"/>
          <w:szCs w:val="22"/>
        </w:rPr>
        <w:t xml:space="preserve">According with </w:t>
      </w:r>
      <w:r w:rsidRPr="007A5B94">
        <w:rPr>
          <w:rFonts w:ascii="Arial" w:hAnsi="Arial" w:cs="Arial"/>
          <w:sz w:val="22"/>
          <w:szCs w:val="22"/>
          <w:shd w:val="clear" w:color="auto" w:fill="FFFFFF"/>
        </w:rPr>
        <w:t>Mullins and McLean</w:t>
      </w:r>
      <w:r w:rsidRPr="007A5B94">
        <w:rPr>
          <w:rFonts w:ascii="Arial" w:hAnsi="Arial" w:cs="Arial"/>
          <w:sz w:val="22"/>
          <w:szCs w:val="22"/>
        </w:rPr>
        <w:t xml:space="preserve"> (2019, p. 335) lack of direction, low staff morale, and an inability to achieve organisational goals can all be caused by weak or inefficient leadership. The difference between management and leadership is that while management is known as the organising and synchronisation of tasks and functions, leadership seeks to inspire others to desire to follow a specific goal or future vision by persuading them to do so (Brooks, 2018, p.188). In order to avoid issues that can arise at work Aydin (2020) says that courtesy and dimension are displayed. These polite practices include alerting subordinates in advance of impending tasks, seeking input from others before acting, and modelling the behaviour to </w:t>
      </w:r>
      <w:r w:rsidRPr="007A5B94">
        <w:rPr>
          <w:rFonts w:ascii="Arial" w:hAnsi="Arial" w:cs="Arial"/>
          <w:sz w:val="22"/>
          <w:szCs w:val="22"/>
        </w:rPr>
        <w:lastRenderedPageBreak/>
        <w:t xml:space="preserve">avoid any conflicts with employees. Roma Marriott Hotel Flora destructive leadership defined by </w:t>
      </w:r>
      <w:r w:rsidRPr="007A5B94">
        <w:rPr>
          <w:rFonts w:ascii="Arial" w:hAnsi="Arial" w:cs="Arial"/>
          <w:sz w:val="22"/>
          <w:szCs w:val="22"/>
          <w:shd w:val="clear" w:color="auto" w:fill="FFFFFF"/>
        </w:rPr>
        <w:t xml:space="preserve">Fors </w:t>
      </w:r>
      <w:proofErr w:type="spellStart"/>
      <w:r w:rsidRPr="007A5B94">
        <w:rPr>
          <w:rFonts w:ascii="Arial" w:hAnsi="Arial" w:cs="Arial"/>
          <w:sz w:val="22"/>
          <w:szCs w:val="22"/>
          <w:shd w:val="clear" w:color="auto" w:fill="FFFFFF"/>
        </w:rPr>
        <w:t>Brandebo</w:t>
      </w:r>
      <w:proofErr w:type="spellEnd"/>
      <w:r w:rsidRPr="007A5B94">
        <w:rPr>
          <w:rFonts w:ascii="Arial" w:hAnsi="Arial" w:cs="Arial"/>
          <w:sz w:val="22"/>
          <w:szCs w:val="22"/>
          <w:shd w:val="clear" w:color="auto" w:fill="FFFFFF"/>
        </w:rPr>
        <w:t xml:space="preserve"> (2019, p. 3) as</w:t>
      </w:r>
      <w:r w:rsidRPr="007A5B94">
        <w:rPr>
          <w:rFonts w:ascii="Arial" w:hAnsi="Arial" w:cs="Arial"/>
          <w:color w:val="3A3A3A"/>
          <w:sz w:val="22"/>
          <w:szCs w:val="22"/>
          <w:shd w:val="clear" w:color="auto" w:fill="FFFFFF"/>
        </w:rPr>
        <w:t xml:space="preserve"> </w:t>
      </w:r>
      <w:r w:rsidRPr="007A5B94">
        <w:rPr>
          <w:rFonts w:ascii="Arial" w:hAnsi="Arial" w:cs="Arial"/>
          <w:sz w:val="22"/>
          <w:szCs w:val="22"/>
        </w:rPr>
        <w:t>the systematic and repeated behaviour by a leader, supervisor, or manager that violates the legitimate interest of the organisation by undermining or sabotaging the organization's goals, tasks, resources, and effectiveness or the motivation, well-being, or job satisfaction of subordinates is one of the main issues affecting management department. Following a thorough analysis of the organization's leadership and investigation into many approaches and ideas, such as organisational civic behaviour, work satisfaction, commitment, procedural fairness, reinforcement, and employee well-being significative issues were found regarding the leadership approach of the management department. Is recommended that Rome Marriott Hotel Flora apply the transformational leadership theory, which emphasises the direct influence that leaders have on each follower will also shows that followers' attitudes and behaviours positively correlate with it. According to Baykal (2020) offering possibilities for employees' growth, establishing high standards for performance, inspiring a "vision," providing a high degree of individualised attention, and serving as an example to win over the respect, admiration, and trust of staff members is what transformational leadership means and what Management department of Rome Marriott Hotel Flora should use in order to reduce the turnover rate and increase employee engagement into the site. Charming leadership, another name for transformational leadership, involves members internalising the organization's objectives and modifying their priorities, values, and behaviours as a result (</w:t>
      </w:r>
      <w:proofErr w:type="spellStart"/>
      <w:r w:rsidRPr="007A5B94">
        <w:rPr>
          <w:rFonts w:ascii="Arial" w:hAnsi="Arial" w:cs="Arial"/>
          <w:sz w:val="22"/>
          <w:szCs w:val="22"/>
        </w:rPr>
        <w:t>Gom</w:t>
      </w:r>
      <w:proofErr w:type="spellEnd"/>
      <w:r w:rsidRPr="007A5B94">
        <w:rPr>
          <w:rFonts w:ascii="Arial" w:hAnsi="Arial" w:cs="Arial"/>
          <w:sz w:val="22"/>
          <w:szCs w:val="22"/>
        </w:rPr>
        <w:t xml:space="preserve"> et al. 2021, p. 3).</w:t>
      </w:r>
    </w:p>
    <w:p w14:paraId="199EB5DE" w14:textId="77777777" w:rsidR="0044335D" w:rsidRPr="00F26B6F" w:rsidRDefault="0044335D" w:rsidP="0044335D">
      <w:pPr>
        <w:pStyle w:val="NormalWeb"/>
        <w:spacing w:before="0" w:beforeAutospacing="0" w:after="0" w:afterAutospacing="0" w:line="360" w:lineRule="auto"/>
        <w:ind w:left="60"/>
        <w:jc w:val="both"/>
        <w:textAlignment w:val="baseline"/>
        <w:rPr>
          <w:rFonts w:ascii="Arial" w:hAnsi="Arial" w:cs="Arial"/>
          <w:b/>
          <w:bCs/>
          <w:sz w:val="22"/>
          <w:szCs w:val="22"/>
        </w:rPr>
      </w:pPr>
    </w:p>
    <w:p w14:paraId="78B3BC7E" w14:textId="4655E6FB" w:rsidR="0044335D" w:rsidRPr="00D344D6" w:rsidRDefault="0044335D" w:rsidP="00D344D6">
      <w:pPr>
        <w:pStyle w:val="NormalWeb"/>
        <w:numPr>
          <w:ilvl w:val="0"/>
          <w:numId w:val="7"/>
        </w:numPr>
        <w:spacing w:before="0" w:beforeAutospacing="0" w:after="0" w:afterAutospacing="0" w:line="360" w:lineRule="auto"/>
        <w:jc w:val="both"/>
        <w:textAlignment w:val="baseline"/>
        <w:rPr>
          <w:rFonts w:ascii="Arial" w:hAnsi="Arial" w:cs="Arial"/>
          <w:b/>
          <w:bCs/>
          <w:color w:val="002060"/>
          <w:sz w:val="22"/>
          <w:szCs w:val="22"/>
        </w:rPr>
      </w:pPr>
      <w:r w:rsidRPr="00D344D6">
        <w:rPr>
          <w:rFonts w:ascii="Arial" w:hAnsi="Arial" w:cs="Arial"/>
          <w:b/>
          <w:bCs/>
          <w:color w:val="002060"/>
          <w:sz w:val="22"/>
          <w:szCs w:val="22"/>
        </w:rPr>
        <w:t>Hight turnover rate</w:t>
      </w:r>
    </w:p>
    <w:p w14:paraId="22532C7B" w14:textId="77777777" w:rsidR="0044335D" w:rsidRPr="007A5B94" w:rsidRDefault="0044335D" w:rsidP="0044335D">
      <w:pPr>
        <w:pStyle w:val="NormalWeb"/>
        <w:spacing w:before="0" w:beforeAutospacing="0" w:after="0" w:afterAutospacing="0" w:line="360" w:lineRule="auto"/>
        <w:jc w:val="both"/>
        <w:textAlignment w:val="baseline"/>
        <w:rPr>
          <w:rFonts w:ascii="Arial" w:hAnsi="Arial" w:cs="Arial"/>
          <w:sz w:val="22"/>
          <w:szCs w:val="22"/>
        </w:rPr>
      </w:pPr>
    </w:p>
    <w:p w14:paraId="6BDE2427" w14:textId="77777777" w:rsidR="0044335D" w:rsidRDefault="0044335D" w:rsidP="0044335D">
      <w:pPr>
        <w:pStyle w:val="NormalWeb"/>
        <w:spacing w:before="0" w:beforeAutospacing="0" w:after="0" w:afterAutospacing="0" w:line="360" w:lineRule="auto"/>
        <w:jc w:val="both"/>
        <w:textAlignment w:val="baseline"/>
        <w:rPr>
          <w:rFonts w:ascii="Arial" w:hAnsi="Arial" w:cs="Arial"/>
          <w:sz w:val="22"/>
          <w:szCs w:val="22"/>
        </w:rPr>
      </w:pPr>
      <w:r w:rsidRPr="007A5B94">
        <w:rPr>
          <w:rFonts w:ascii="Arial" w:hAnsi="Arial" w:cs="Arial"/>
          <w:sz w:val="22"/>
          <w:szCs w:val="22"/>
        </w:rPr>
        <w:t>The turnover rate of the hotel is showing an increase during the last years. This problem is strong related with the poor leadership issue and may be a consequence of the first one. According to Taylor (2022) first steps in creating a programme to increase worker retention rates include measuring staff turnover, estimating (or at least computing) its cost, and comparing these numbers to those of other similar businesses. HR managers may effectively convince their colleagues that investing in a turnover reduction strategy will yield a return on investment by providing a clear picture of the problem's scope and the possible advantages of acting.</w:t>
      </w:r>
    </w:p>
    <w:p w14:paraId="441DD238" w14:textId="77777777" w:rsidR="0044335D" w:rsidRDefault="0044335D" w:rsidP="0044335D">
      <w:pPr>
        <w:pStyle w:val="NormalWeb"/>
        <w:spacing w:before="0" w:beforeAutospacing="0" w:after="0" w:afterAutospacing="0" w:line="360" w:lineRule="auto"/>
        <w:jc w:val="both"/>
        <w:textAlignment w:val="baseline"/>
        <w:rPr>
          <w:rFonts w:ascii="Arial" w:hAnsi="Arial" w:cs="Arial"/>
          <w:sz w:val="22"/>
          <w:szCs w:val="22"/>
        </w:rPr>
      </w:pPr>
    </w:p>
    <w:p w14:paraId="47169778" w14:textId="79E5B719" w:rsidR="0044335D" w:rsidRPr="00D344D6" w:rsidRDefault="0044335D" w:rsidP="00D344D6">
      <w:pPr>
        <w:pStyle w:val="NormalWeb"/>
        <w:numPr>
          <w:ilvl w:val="0"/>
          <w:numId w:val="7"/>
        </w:numPr>
        <w:spacing w:before="0" w:beforeAutospacing="0" w:after="0" w:afterAutospacing="0" w:line="360" w:lineRule="auto"/>
        <w:jc w:val="both"/>
        <w:textAlignment w:val="baseline"/>
        <w:rPr>
          <w:rFonts w:ascii="Arial" w:hAnsi="Arial" w:cs="Arial"/>
          <w:b/>
          <w:bCs/>
          <w:color w:val="002060"/>
          <w:sz w:val="22"/>
          <w:szCs w:val="22"/>
        </w:rPr>
      </w:pPr>
      <w:r w:rsidRPr="00D344D6">
        <w:rPr>
          <w:rFonts w:ascii="Arial" w:hAnsi="Arial" w:cs="Arial"/>
          <w:b/>
          <w:bCs/>
          <w:color w:val="002060"/>
          <w:sz w:val="22"/>
          <w:szCs w:val="22"/>
        </w:rPr>
        <w:t>Cultural barriers</w:t>
      </w:r>
    </w:p>
    <w:p w14:paraId="48BDAA5D" w14:textId="77777777" w:rsidR="0044335D" w:rsidRDefault="0044335D" w:rsidP="0044335D">
      <w:pPr>
        <w:pStyle w:val="NormalWeb"/>
        <w:spacing w:before="0" w:beforeAutospacing="0" w:after="0" w:afterAutospacing="0" w:line="360" w:lineRule="auto"/>
        <w:jc w:val="both"/>
        <w:textAlignment w:val="baseline"/>
        <w:rPr>
          <w:rFonts w:ascii="Arial" w:hAnsi="Arial" w:cs="Arial"/>
          <w:sz w:val="22"/>
          <w:szCs w:val="22"/>
        </w:rPr>
      </w:pPr>
    </w:p>
    <w:p w14:paraId="2F3D8E79" w14:textId="77777777" w:rsidR="0044335D" w:rsidRPr="00B553AB" w:rsidRDefault="0044335D" w:rsidP="0044335D">
      <w:pPr>
        <w:pStyle w:val="NormalWeb"/>
        <w:spacing w:before="0" w:beforeAutospacing="0" w:after="0" w:afterAutospacing="0" w:line="360" w:lineRule="auto"/>
        <w:jc w:val="both"/>
        <w:textAlignment w:val="baseline"/>
        <w:rPr>
          <w:rFonts w:ascii="Arial" w:hAnsi="Arial" w:cs="Arial"/>
          <w:sz w:val="22"/>
          <w:szCs w:val="22"/>
        </w:rPr>
      </w:pPr>
      <w:r w:rsidRPr="00B553AB">
        <w:rPr>
          <w:rFonts w:ascii="Arial" w:hAnsi="Arial" w:cs="Arial"/>
          <w:sz w:val="22"/>
          <w:szCs w:val="22"/>
        </w:rPr>
        <w:t xml:space="preserve">One of the key goals for many businesses today is to figure out how to influence and adapt to every person, regardless of their values and culture. It is becoming increasingly crucial for managers to lead and inspire individuals with diverse cultures and values due to globalisation </w:t>
      </w:r>
      <w:r w:rsidRPr="00B553AB">
        <w:rPr>
          <w:rFonts w:ascii="Arial" w:hAnsi="Arial" w:cs="Arial"/>
          <w:sz w:val="22"/>
          <w:szCs w:val="22"/>
        </w:rPr>
        <w:lastRenderedPageBreak/>
        <w:t>and shifting democratic trends not just between the employees but also on between managers (</w:t>
      </w:r>
      <w:r w:rsidRPr="00B553AB">
        <w:rPr>
          <w:rFonts w:ascii="Arial" w:hAnsi="Arial" w:cs="Arial"/>
          <w:sz w:val="22"/>
          <w:szCs w:val="22"/>
          <w:shd w:val="clear" w:color="auto" w:fill="FFFFFF"/>
        </w:rPr>
        <w:t>Yukl and Gardner, 2020, p. 369)</w:t>
      </w:r>
      <w:r w:rsidRPr="00B553AB">
        <w:rPr>
          <w:rFonts w:ascii="Arial" w:hAnsi="Arial" w:cs="Arial"/>
          <w:sz w:val="22"/>
          <w:szCs w:val="22"/>
        </w:rPr>
        <w:t xml:space="preserve">. Employees at the Rome Marriott Hotel Flora come from a variety of backgrounds and cultures, and although the organization's inclusion programmes are updated to meet modern needs, the management occasionally disregards organisational protocol, and this may affect not just the relations between the employees and management but also the one with the guests. </w:t>
      </w:r>
    </w:p>
    <w:p w14:paraId="678F85E1" w14:textId="77777777" w:rsidR="0044335D" w:rsidRPr="007A5B94" w:rsidRDefault="0044335D" w:rsidP="0044335D">
      <w:pPr>
        <w:pStyle w:val="NormalWeb"/>
        <w:spacing w:before="0" w:beforeAutospacing="0" w:after="0" w:afterAutospacing="0" w:line="360" w:lineRule="auto"/>
        <w:ind w:left="60"/>
        <w:jc w:val="both"/>
        <w:textAlignment w:val="baseline"/>
        <w:rPr>
          <w:rFonts w:ascii="Arial" w:hAnsi="Arial" w:cs="Arial"/>
          <w:color w:val="000000"/>
          <w:sz w:val="22"/>
          <w:szCs w:val="22"/>
        </w:rPr>
      </w:pPr>
    </w:p>
    <w:p w14:paraId="585B45FC" w14:textId="44088B60" w:rsidR="00491821" w:rsidRPr="00D344D6" w:rsidRDefault="00D344D6" w:rsidP="00D344D6">
      <w:pPr>
        <w:pStyle w:val="NormalWeb"/>
        <w:numPr>
          <w:ilvl w:val="0"/>
          <w:numId w:val="7"/>
        </w:numPr>
        <w:spacing w:before="0" w:beforeAutospacing="0" w:after="0" w:afterAutospacing="0" w:line="360" w:lineRule="auto"/>
        <w:jc w:val="both"/>
        <w:textAlignment w:val="baseline"/>
        <w:rPr>
          <w:rFonts w:ascii="Arial" w:hAnsi="Arial" w:cs="Arial"/>
          <w:b/>
          <w:bCs/>
          <w:color w:val="002060"/>
          <w:sz w:val="22"/>
          <w:szCs w:val="22"/>
        </w:rPr>
      </w:pPr>
      <w:r w:rsidRPr="00D344D6">
        <w:rPr>
          <w:rFonts w:ascii="Arial" w:hAnsi="Arial" w:cs="Arial"/>
          <w:b/>
          <w:bCs/>
          <w:color w:val="002060"/>
          <w:sz w:val="22"/>
          <w:szCs w:val="22"/>
        </w:rPr>
        <w:t>Inability of management department to increase employee engagement.</w:t>
      </w:r>
    </w:p>
    <w:p w14:paraId="515446D4" w14:textId="77777777" w:rsidR="00D344D6" w:rsidRDefault="00D344D6" w:rsidP="00D344D6">
      <w:pPr>
        <w:pStyle w:val="NormalWeb"/>
        <w:spacing w:before="0" w:beforeAutospacing="0" w:after="0" w:afterAutospacing="0" w:line="360" w:lineRule="auto"/>
        <w:ind w:left="720"/>
        <w:jc w:val="both"/>
        <w:textAlignment w:val="baseline"/>
        <w:rPr>
          <w:rFonts w:ascii="Arial" w:hAnsi="Arial" w:cs="Arial"/>
          <w:b/>
          <w:bCs/>
          <w:color w:val="000000"/>
          <w:sz w:val="28"/>
          <w:szCs w:val="28"/>
        </w:rPr>
      </w:pPr>
    </w:p>
    <w:p w14:paraId="74152D9A" w14:textId="252FECAC" w:rsidR="00D3099B" w:rsidRPr="00503B56" w:rsidRDefault="00096BC8" w:rsidP="00503B56">
      <w:pPr>
        <w:spacing w:line="360" w:lineRule="auto"/>
        <w:ind w:firstLine="360"/>
        <w:jc w:val="both"/>
        <w:rPr>
          <w:rFonts w:ascii="Arial" w:eastAsia="Times New Roman" w:hAnsi="Arial" w:cs="Arial"/>
          <w:kern w:val="0"/>
          <w:sz w:val="22"/>
          <w:szCs w:val="22"/>
          <w:lang w:eastAsia="en-GB"/>
          <w14:ligatures w14:val="none"/>
        </w:rPr>
      </w:pPr>
      <w:r w:rsidRPr="00D3099B">
        <w:rPr>
          <w:rFonts w:ascii="Arial" w:hAnsi="Arial" w:cs="Arial"/>
          <w:color w:val="000000"/>
          <w:sz w:val="22"/>
          <w:szCs w:val="22"/>
        </w:rPr>
        <w:t xml:space="preserve">The hotel is </w:t>
      </w:r>
      <w:r w:rsidR="00FD2A11" w:rsidRPr="00D3099B">
        <w:rPr>
          <w:rFonts w:ascii="Arial" w:hAnsi="Arial" w:cs="Arial"/>
          <w:color w:val="000000"/>
          <w:sz w:val="22"/>
          <w:szCs w:val="22"/>
        </w:rPr>
        <w:t xml:space="preserve">facing multiple issues which are affecting its performance. </w:t>
      </w:r>
      <w:r w:rsidR="009611F6">
        <w:rPr>
          <w:rFonts w:ascii="Arial" w:hAnsi="Arial" w:cs="Arial"/>
          <w:color w:val="000000"/>
          <w:sz w:val="22"/>
          <w:szCs w:val="22"/>
        </w:rPr>
        <w:t>Another issue</w:t>
      </w:r>
      <w:r w:rsidR="0044335D">
        <w:rPr>
          <w:rFonts w:ascii="Arial" w:hAnsi="Arial" w:cs="Arial"/>
          <w:color w:val="000000"/>
          <w:sz w:val="22"/>
          <w:szCs w:val="22"/>
        </w:rPr>
        <w:t xml:space="preserve"> discovered</w:t>
      </w:r>
      <w:r w:rsidR="009611F6">
        <w:rPr>
          <w:rFonts w:ascii="Arial" w:hAnsi="Arial" w:cs="Arial"/>
          <w:color w:val="000000"/>
          <w:sz w:val="22"/>
          <w:szCs w:val="22"/>
        </w:rPr>
        <w:t xml:space="preserve"> </w:t>
      </w:r>
      <w:r w:rsidR="004868F5">
        <w:rPr>
          <w:rFonts w:ascii="Arial" w:hAnsi="Arial" w:cs="Arial"/>
          <w:color w:val="000000"/>
          <w:sz w:val="22"/>
          <w:szCs w:val="22"/>
        </w:rPr>
        <w:t xml:space="preserve">and </w:t>
      </w:r>
      <w:r w:rsidR="002B11B5">
        <w:rPr>
          <w:rFonts w:ascii="Arial" w:hAnsi="Arial" w:cs="Arial"/>
          <w:color w:val="000000"/>
          <w:sz w:val="22"/>
          <w:szCs w:val="22"/>
        </w:rPr>
        <w:t xml:space="preserve">on </w:t>
      </w:r>
      <w:r w:rsidR="004868F5">
        <w:rPr>
          <w:rFonts w:ascii="Arial" w:hAnsi="Arial" w:cs="Arial"/>
          <w:color w:val="000000"/>
          <w:sz w:val="22"/>
          <w:szCs w:val="22"/>
        </w:rPr>
        <w:t xml:space="preserve">the same time a consequence of the poor </w:t>
      </w:r>
      <w:r w:rsidR="0044335D">
        <w:rPr>
          <w:rFonts w:ascii="Arial" w:hAnsi="Arial" w:cs="Arial"/>
          <w:color w:val="000000"/>
          <w:sz w:val="22"/>
          <w:szCs w:val="22"/>
        </w:rPr>
        <w:t>leadership</w:t>
      </w:r>
      <w:r w:rsidR="00A04524" w:rsidRPr="00D3099B">
        <w:rPr>
          <w:rFonts w:ascii="Arial" w:hAnsi="Arial" w:cs="Arial"/>
          <w:color w:val="000000"/>
          <w:sz w:val="22"/>
          <w:szCs w:val="22"/>
        </w:rPr>
        <w:t xml:space="preserve"> inside the management department is the inability </w:t>
      </w:r>
      <w:r w:rsidR="0053384E">
        <w:rPr>
          <w:rFonts w:ascii="Arial" w:hAnsi="Arial" w:cs="Arial"/>
          <w:color w:val="000000"/>
          <w:sz w:val="22"/>
          <w:szCs w:val="22"/>
        </w:rPr>
        <w:t>of management</w:t>
      </w:r>
      <w:r w:rsidR="002B11B5">
        <w:rPr>
          <w:rFonts w:ascii="Arial" w:hAnsi="Arial" w:cs="Arial"/>
          <w:color w:val="000000"/>
          <w:sz w:val="22"/>
          <w:szCs w:val="22"/>
        </w:rPr>
        <w:t xml:space="preserve"> team</w:t>
      </w:r>
      <w:r w:rsidR="0053384E">
        <w:rPr>
          <w:rFonts w:ascii="Arial" w:hAnsi="Arial" w:cs="Arial"/>
          <w:color w:val="000000"/>
          <w:sz w:val="22"/>
          <w:szCs w:val="22"/>
        </w:rPr>
        <w:t xml:space="preserve"> </w:t>
      </w:r>
      <w:r w:rsidR="00A04524" w:rsidRPr="00D3099B">
        <w:rPr>
          <w:rFonts w:ascii="Arial" w:hAnsi="Arial" w:cs="Arial"/>
          <w:color w:val="000000"/>
          <w:sz w:val="22"/>
          <w:szCs w:val="22"/>
        </w:rPr>
        <w:t xml:space="preserve">to </w:t>
      </w:r>
      <w:r w:rsidR="000B3E21" w:rsidRPr="00D3099B">
        <w:rPr>
          <w:rFonts w:ascii="Arial" w:hAnsi="Arial" w:cs="Arial"/>
          <w:color w:val="000000"/>
          <w:sz w:val="22"/>
          <w:szCs w:val="22"/>
        </w:rPr>
        <w:t>increase the employee engagement</w:t>
      </w:r>
      <w:r w:rsidR="0044335D">
        <w:rPr>
          <w:rFonts w:ascii="Arial" w:hAnsi="Arial" w:cs="Arial"/>
          <w:color w:val="000000"/>
          <w:sz w:val="22"/>
          <w:szCs w:val="22"/>
        </w:rPr>
        <w:t xml:space="preserve"> on Marriot Grand Flora Hotel. </w:t>
      </w:r>
      <w:r w:rsidR="000B3E21" w:rsidRPr="00D3099B">
        <w:rPr>
          <w:rFonts w:ascii="Arial" w:hAnsi="Arial" w:cs="Arial"/>
          <w:color w:val="000000"/>
          <w:sz w:val="22"/>
          <w:szCs w:val="22"/>
        </w:rPr>
        <w:t xml:space="preserve"> </w:t>
      </w:r>
      <w:r w:rsidR="003B2C32" w:rsidRPr="00D3099B">
        <w:rPr>
          <w:rFonts w:ascii="Arial" w:hAnsi="Arial" w:cs="Arial"/>
          <w:color w:val="000000"/>
          <w:sz w:val="22"/>
          <w:szCs w:val="22"/>
        </w:rPr>
        <w:t xml:space="preserve">Employees are </w:t>
      </w:r>
      <w:r w:rsidR="000D28E7" w:rsidRPr="00D3099B">
        <w:rPr>
          <w:rFonts w:ascii="Arial" w:hAnsi="Arial" w:cs="Arial"/>
          <w:color w:val="000000"/>
          <w:sz w:val="22"/>
          <w:szCs w:val="22"/>
        </w:rPr>
        <w:t>according to Kang end Sung (20</w:t>
      </w:r>
      <w:r w:rsidR="00D3099B" w:rsidRPr="00D3099B">
        <w:rPr>
          <w:rFonts w:ascii="Arial" w:hAnsi="Arial" w:cs="Arial"/>
          <w:color w:val="000000"/>
          <w:sz w:val="22"/>
          <w:szCs w:val="22"/>
        </w:rPr>
        <w:t xml:space="preserve">17) </w:t>
      </w:r>
      <w:r w:rsidR="00D3099B" w:rsidRPr="00D3099B">
        <w:rPr>
          <w:rFonts w:ascii="Arial" w:eastAsia="Times New Roman" w:hAnsi="Arial" w:cs="Arial"/>
          <w:kern w:val="0"/>
          <w:sz w:val="22"/>
          <w:szCs w:val="22"/>
          <w:lang w:eastAsia="en-GB"/>
          <w14:ligatures w14:val="none"/>
        </w:rPr>
        <w:t xml:space="preserve">the most ardent supporters of the organisation and potentially the most outspoken critics when internal policies fall short of their expectations, they rank among the most important stakeholders. </w:t>
      </w:r>
      <w:r w:rsidR="0004704B">
        <w:rPr>
          <w:rFonts w:ascii="Arial" w:eastAsia="Times New Roman" w:hAnsi="Arial" w:cs="Arial"/>
          <w:kern w:val="0"/>
          <w:sz w:val="22"/>
          <w:szCs w:val="22"/>
          <w:lang w:eastAsia="en-GB"/>
          <w14:ligatures w14:val="none"/>
        </w:rPr>
        <w:t xml:space="preserve">Increasing employee </w:t>
      </w:r>
      <w:r w:rsidR="00375545">
        <w:rPr>
          <w:rFonts w:ascii="Arial" w:eastAsia="Times New Roman" w:hAnsi="Arial" w:cs="Arial"/>
          <w:kern w:val="0"/>
          <w:sz w:val="22"/>
          <w:szCs w:val="22"/>
          <w:lang w:eastAsia="en-GB"/>
          <w14:ligatures w14:val="none"/>
        </w:rPr>
        <w:t>engagement,</w:t>
      </w:r>
      <w:r w:rsidR="0004704B">
        <w:rPr>
          <w:rFonts w:ascii="Arial" w:eastAsia="Times New Roman" w:hAnsi="Arial" w:cs="Arial"/>
          <w:kern w:val="0"/>
          <w:sz w:val="22"/>
          <w:szCs w:val="22"/>
          <w:lang w:eastAsia="en-GB"/>
          <w14:ligatures w14:val="none"/>
        </w:rPr>
        <w:t xml:space="preserve"> the hotel can reduce turnover, reduce</w:t>
      </w:r>
      <w:r w:rsidR="00FD29AC">
        <w:rPr>
          <w:rFonts w:ascii="Arial" w:eastAsia="Times New Roman" w:hAnsi="Arial" w:cs="Arial"/>
          <w:kern w:val="0"/>
          <w:sz w:val="22"/>
          <w:szCs w:val="22"/>
          <w:lang w:eastAsia="en-GB"/>
          <w14:ligatures w14:val="none"/>
        </w:rPr>
        <w:t xml:space="preserve"> the costs </w:t>
      </w:r>
      <w:r w:rsidR="00373270">
        <w:rPr>
          <w:rFonts w:ascii="Arial" w:eastAsia="Times New Roman" w:hAnsi="Arial" w:cs="Arial"/>
          <w:kern w:val="0"/>
          <w:sz w:val="22"/>
          <w:szCs w:val="22"/>
          <w:lang w:eastAsia="en-GB"/>
          <w14:ligatures w14:val="none"/>
        </w:rPr>
        <w:t>of hiring</w:t>
      </w:r>
      <w:r w:rsidR="006F7610">
        <w:rPr>
          <w:rFonts w:ascii="Arial" w:eastAsia="Times New Roman" w:hAnsi="Arial" w:cs="Arial"/>
          <w:kern w:val="0"/>
          <w:sz w:val="22"/>
          <w:szCs w:val="22"/>
          <w:lang w:eastAsia="en-GB"/>
          <w14:ligatures w14:val="none"/>
        </w:rPr>
        <w:t xml:space="preserve"> </w:t>
      </w:r>
      <w:r w:rsidR="00AB7688">
        <w:rPr>
          <w:rFonts w:ascii="Arial" w:eastAsia="Times New Roman" w:hAnsi="Arial" w:cs="Arial"/>
          <w:kern w:val="0"/>
          <w:sz w:val="22"/>
          <w:szCs w:val="22"/>
          <w:lang w:eastAsia="en-GB"/>
          <w14:ligatures w14:val="none"/>
        </w:rPr>
        <w:t xml:space="preserve">and training </w:t>
      </w:r>
      <w:r w:rsidR="006F7610">
        <w:rPr>
          <w:rFonts w:ascii="Arial" w:eastAsia="Times New Roman" w:hAnsi="Arial" w:cs="Arial"/>
          <w:kern w:val="0"/>
          <w:sz w:val="22"/>
          <w:szCs w:val="22"/>
          <w:lang w:eastAsia="en-GB"/>
          <w14:ligatures w14:val="none"/>
        </w:rPr>
        <w:t xml:space="preserve">new </w:t>
      </w:r>
      <w:r w:rsidR="00AB7688">
        <w:rPr>
          <w:rFonts w:ascii="Arial" w:eastAsia="Times New Roman" w:hAnsi="Arial" w:cs="Arial"/>
          <w:kern w:val="0"/>
          <w:sz w:val="22"/>
          <w:szCs w:val="22"/>
          <w:lang w:eastAsia="en-GB"/>
          <w14:ligatures w14:val="none"/>
        </w:rPr>
        <w:t xml:space="preserve">employee and can increase </w:t>
      </w:r>
      <w:r w:rsidR="00375545">
        <w:rPr>
          <w:rFonts w:ascii="Arial" w:eastAsia="Times New Roman" w:hAnsi="Arial" w:cs="Arial"/>
          <w:kern w:val="0"/>
          <w:sz w:val="22"/>
          <w:szCs w:val="22"/>
          <w:lang w:eastAsia="en-GB"/>
          <w14:ligatures w14:val="none"/>
        </w:rPr>
        <w:t xml:space="preserve">productivity, </w:t>
      </w:r>
      <w:r w:rsidR="00AF457A">
        <w:rPr>
          <w:rFonts w:ascii="Arial" w:eastAsia="Times New Roman" w:hAnsi="Arial" w:cs="Arial"/>
          <w:kern w:val="0"/>
          <w:sz w:val="22"/>
          <w:szCs w:val="22"/>
          <w:lang w:eastAsia="en-GB"/>
          <w14:ligatures w14:val="none"/>
        </w:rPr>
        <w:t xml:space="preserve">and </w:t>
      </w:r>
      <w:r w:rsidR="00AF457A" w:rsidRPr="00503B56">
        <w:rPr>
          <w:rFonts w:ascii="Arial" w:eastAsia="Times New Roman" w:hAnsi="Arial" w:cs="Arial"/>
          <w:kern w:val="0"/>
          <w:sz w:val="22"/>
          <w:szCs w:val="22"/>
          <w:lang w:eastAsia="en-GB"/>
          <w14:ligatures w14:val="none"/>
        </w:rPr>
        <w:t xml:space="preserve">produce </w:t>
      </w:r>
      <w:r w:rsidR="00C07D04" w:rsidRPr="00503B56">
        <w:rPr>
          <w:rFonts w:ascii="Arial" w:eastAsia="Times New Roman" w:hAnsi="Arial" w:cs="Arial"/>
          <w:kern w:val="0"/>
          <w:sz w:val="22"/>
          <w:szCs w:val="22"/>
          <w:lang w:eastAsia="en-GB"/>
          <w14:ligatures w14:val="none"/>
        </w:rPr>
        <w:t xml:space="preserve">loyalty </w:t>
      </w:r>
      <w:r w:rsidR="00AF457A" w:rsidRPr="00503B56">
        <w:rPr>
          <w:rFonts w:ascii="Arial" w:eastAsia="Times New Roman" w:hAnsi="Arial" w:cs="Arial"/>
          <w:kern w:val="0"/>
          <w:sz w:val="22"/>
          <w:szCs w:val="22"/>
          <w:lang w:eastAsia="en-GB"/>
          <w14:ligatures w14:val="none"/>
        </w:rPr>
        <w:t xml:space="preserve">by </w:t>
      </w:r>
      <w:r w:rsidR="00C07D04" w:rsidRPr="00503B56">
        <w:rPr>
          <w:rFonts w:ascii="Arial" w:eastAsia="Times New Roman" w:hAnsi="Arial" w:cs="Arial"/>
          <w:kern w:val="0"/>
          <w:sz w:val="22"/>
          <w:szCs w:val="22"/>
          <w:lang w:eastAsia="en-GB"/>
          <w14:ligatures w14:val="none"/>
        </w:rPr>
        <w:t>offering a better guest service (</w:t>
      </w:r>
      <w:r w:rsidR="007E122C" w:rsidRPr="00503B56">
        <w:rPr>
          <w:rFonts w:ascii="Arial" w:eastAsia="Times New Roman" w:hAnsi="Arial" w:cs="Arial"/>
          <w:kern w:val="0"/>
          <w:sz w:val="22"/>
          <w:szCs w:val="22"/>
          <w:lang w:eastAsia="en-GB"/>
          <w14:ligatures w14:val="none"/>
        </w:rPr>
        <w:t>Phin, 2021)</w:t>
      </w:r>
      <w:r w:rsidR="00C07D04" w:rsidRPr="00503B56">
        <w:rPr>
          <w:rFonts w:ascii="Arial" w:eastAsia="Times New Roman" w:hAnsi="Arial" w:cs="Arial"/>
          <w:kern w:val="0"/>
          <w:sz w:val="22"/>
          <w:szCs w:val="22"/>
          <w:lang w:eastAsia="en-GB"/>
          <w14:ligatures w14:val="none"/>
        </w:rPr>
        <w:t>.</w:t>
      </w:r>
      <w:r w:rsidR="00373270" w:rsidRPr="00503B56">
        <w:rPr>
          <w:rFonts w:ascii="Arial" w:eastAsia="Times New Roman" w:hAnsi="Arial" w:cs="Arial"/>
          <w:kern w:val="0"/>
          <w:sz w:val="22"/>
          <w:szCs w:val="22"/>
          <w:lang w:eastAsia="en-GB"/>
          <w14:ligatures w14:val="none"/>
        </w:rPr>
        <w:t xml:space="preserve"> </w:t>
      </w:r>
      <w:r w:rsidR="00FD29AC" w:rsidRPr="00503B56">
        <w:rPr>
          <w:rFonts w:ascii="Arial" w:eastAsia="Times New Roman" w:hAnsi="Arial" w:cs="Arial"/>
          <w:kern w:val="0"/>
          <w:sz w:val="22"/>
          <w:szCs w:val="22"/>
          <w:lang w:eastAsia="en-GB"/>
          <w14:ligatures w14:val="none"/>
        </w:rPr>
        <w:t xml:space="preserve"> </w:t>
      </w:r>
    </w:p>
    <w:p w14:paraId="13EA14A3" w14:textId="70BC77B1" w:rsidR="003D00AB" w:rsidRPr="00503B56" w:rsidRDefault="00055106" w:rsidP="00503B56">
      <w:pPr>
        <w:pStyle w:val="ListParagraph"/>
        <w:numPr>
          <w:ilvl w:val="0"/>
          <w:numId w:val="7"/>
        </w:numPr>
        <w:spacing w:line="360" w:lineRule="auto"/>
        <w:jc w:val="both"/>
        <w:rPr>
          <w:rFonts w:ascii="Arial" w:eastAsia="Times New Roman" w:hAnsi="Arial" w:cs="Arial"/>
          <w:b/>
          <w:bCs/>
          <w:color w:val="153D63" w:themeColor="text2" w:themeTint="E6"/>
          <w:kern w:val="0"/>
          <w:sz w:val="22"/>
          <w:szCs w:val="22"/>
          <w:lang w:eastAsia="en-GB"/>
          <w14:ligatures w14:val="none"/>
        </w:rPr>
      </w:pPr>
      <w:r w:rsidRPr="00503B56">
        <w:rPr>
          <w:rFonts w:ascii="Arial" w:eastAsia="Times New Roman" w:hAnsi="Arial" w:cs="Arial"/>
          <w:b/>
          <w:bCs/>
          <w:color w:val="153D63" w:themeColor="text2" w:themeTint="E6"/>
          <w:kern w:val="0"/>
          <w:sz w:val="22"/>
          <w:szCs w:val="22"/>
          <w:lang w:eastAsia="en-GB"/>
          <w14:ligatures w14:val="none"/>
        </w:rPr>
        <w:t>Inadaptability to change.</w:t>
      </w:r>
    </w:p>
    <w:p w14:paraId="245CBFE5" w14:textId="6E3606F0" w:rsidR="007C1367" w:rsidRDefault="00503B56" w:rsidP="007C1367">
      <w:pPr>
        <w:spacing w:line="360" w:lineRule="auto"/>
        <w:jc w:val="both"/>
        <w:rPr>
          <w:rFonts w:ascii="Arial" w:eastAsia="Times New Roman" w:hAnsi="Arial" w:cs="Arial"/>
          <w:kern w:val="0"/>
          <w:sz w:val="22"/>
          <w:szCs w:val="22"/>
          <w:lang w:eastAsia="en-GB"/>
          <w14:ligatures w14:val="none"/>
        </w:rPr>
      </w:pPr>
      <w:r w:rsidRPr="001E318F">
        <w:rPr>
          <w:rFonts w:ascii="Arial" w:eastAsia="Times New Roman" w:hAnsi="Arial" w:cs="Arial"/>
          <w:kern w:val="0"/>
          <w:sz w:val="22"/>
          <w:szCs w:val="22"/>
          <w:lang w:eastAsia="en-GB"/>
          <w14:ligatures w14:val="none"/>
        </w:rPr>
        <w:t xml:space="preserve">Due to its </w:t>
      </w:r>
      <w:r w:rsidR="00700B64" w:rsidRPr="001E318F">
        <w:rPr>
          <w:rFonts w:ascii="Arial" w:eastAsia="Times New Roman" w:hAnsi="Arial" w:cs="Arial"/>
          <w:kern w:val="0"/>
          <w:sz w:val="22"/>
          <w:szCs w:val="22"/>
          <w:lang w:eastAsia="en-GB"/>
          <w14:ligatures w14:val="none"/>
        </w:rPr>
        <w:t>outdated</w:t>
      </w:r>
      <w:r w:rsidRPr="001E318F">
        <w:rPr>
          <w:rFonts w:ascii="Arial" w:eastAsia="Times New Roman" w:hAnsi="Arial" w:cs="Arial"/>
          <w:kern w:val="0"/>
          <w:sz w:val="22"/>
          <w:szCs w:val="22"/>
          <w:lang w:eastAsia="en-GB"/>
          <w14:ligatures w14:val="none"/>
        </w:rPr>
        <w:t xml:space="preserve"> digital capabilities and technology, the hotel is unable to compete with its tech-savvy clientele.</w:t>
      </w:r>
      <w:r w:rsidR="001E318F" w:rsidRPr="001E318F">
        <w:rPr>
          <w:rFonts w:ascii="Arial" w:eastAsia="Times New Roman" w:hAnsi="Arial" w:cs="Arial"/>
          <w:kern w:val="0"/>
          <w:sz w:val="22"/>
          <w:szCs w:val="22"/>
          <w:lang w:eastAsia="en-GB"/>
          <w14:ligatures w14:val="none"/>
        </w:rPr>
        <w:t xml:space="preserve"> </w:t>
      </w:r>
      <w:r w:rsidR="001E318F" w:rsidRPr="001E318F">
        <w:rPr>
          <w:rFonts w:ascii="Arial" w:eastAsia="Times New Roman" w:hAnsi="Arial" w:cs="Arial"/>
          <w:kern w:val="0"/>
          <w:sz w:val="22"/>
          <w:szCs w:val="22"/>
          <w:lang w:eastAsia="en-GB"/>
          <w14:ligatures w14:val="none"/>
        </w:rPr>
        <w:t>Despite being a part of Marriott International, the world leader in hospitality, the Marriott Grand Flora Hotel did not have access to all of the innovation and technology found in other Marriott hotels.</w:t>
      </w:r>
      <w:r w:rsidR="001E318F">
        <w:rPr>
          <w:rFonts w:ascii="Arial" w:eastAsia="Times New Roman" w:hAnsi="Arial" w:cs="Arial"/>
          <w:kern w:val="0"/>
          <w:sz w:val="22"/>
          <w:szCs w:val="22"/>
          <w:lang w:eastAsia="en-GB"/>
          <w14:ligatures w14:val="none"/>
        </w:rPr>
        <w:t xml:space="preserve"> </w:t>
      </w:r>
      <w:r w:rsidR="001E0CBF" w:rsidRPr="007C1367">
        <w:rPr>
          <w:rFonts w:ascii="Arial" w:eastAsia="Times New Roman" w:hAnsi="Arial" w:cs="Arial"/>
          <w:kern w:val="0"/>
          <w:sz w:val="22"/>
          <w:szCs w:val="22"/>
          <w:lang w:eastAsia="en-GB"/>
          <w14:ligatures w14:val="none"/>
        </w:rPr>
        <w:t>In order to be relevant and competitive</w:t>
      </w:r>
      <w:r w:rsidR="00193F7A" w:rsidRPr="007C1367">
        <w:rPr>
          <w:rFonts w:ascii="Arial" w:eastAsia="Times New Roman" w:hAnsi="Arial" w:cs="Arial"/>
          <w:kern w:val="0"/>
          <w:sz w:val="22"/>
          <w:szCs w:val="22"/>
          <w:lang w:eastAsia="en-GB"/>
          <w14:ligatures w14:val="none"/>
        </w:rPr>
        <w:t xml:space="preserve"> management </w:t>
      </w:r>
      <w:r w:rsidR="001E0CBF" w:rsidRPr="007C1367">
        <w:rPr>
          <w:rFonts w:ascii="Arial" w:eastAsia="Times New Roman" w:hAnsi="Arial" w:cs="Arial"/>
          <w:kern w:val="0"/>
          <w:sz w:val="22"/>
          <w:szCs w:val="22"/>
          <w:lang w:eastAsia="en-GB"/>
          <w14:ligatures w14:val="none"/>
        </w:rPr>
        <w:t xml:space="preserve">needs to embrace digital innovations and technology-driven solutions. </w:t>
      </w:r>
      <w:r w:rsidR="007C1367" w:rsidRPr="007C1367">
        <w:rPr>
          <w:rFonts w:ascii="Arial" w:eastAsia="Times New Roman" w:hAnsi="Arial" w:cs="Arial"/>
          <w:kern w:val="0"/>
          <w:sz w:val="22"/>
          <w:szCs w:val="22"/>
          <w:lang w:eastAsia="en-GB"/>
          <w14:ligatures w14:val="none"/>
        </w:rPr>
        <w:t>In order to contribute to the set goals outlined in the</w:t>
      </w:r>
      <w:r w:rsidR="00096C4C">
        <w:rPr>
          <w:rFonts w:ascii="Arial" w:eastAsia="Times New Roman" w:hAnsi="Arial" w:cs="Arial"/>
          <w:kern w:val="0"/>
          <w:sz w:val="22"/>
          <w:szCs w:val="22"/>
          <w:lang w:eastAsia="en-GB"/>
          <w14:ligatures w14:val="none"/>
        </w:rPr>
        <w:t xml:space="preserve"> Marriott International</w:t>
      </w:r>
      <w:r w:rsidR="007C1367" w:rsidRPr="007C1367">
        <w:rPr>
          <w:rFonts w:ascii="Arial" w:eastAsia="Times New Roman" w:hAnsi="Arial" w:cs="Arial"/>
          <w:kern w:val="0"/>
          <w:sz w:val="22"/>
          <w:szCs w:val="22"/>
          <w:lang w:eastAsia="en-GB"/>
          <w14:ligatures w14:val="none"/>
        </w:rPr>
        <w:t xml:space="preserve"> organization's corporate social responsibility report, the hotel also faces several difficulties when implementing and modifying the sustainability programmes of the brand</w:t>
      </w:r>
      <w:r w:rsidR="00F61567">
        <w:rPr>
          <w:rFonts w:ascii="Arial" w:eastAsia="Times New Roman" w:hAnsi="Arial" w:cs="Arial"/>
          <w:kern w:val="0"/>
          <w:sz w:val="22"/>
          <w:szCs w:val="22"/>
          <w:lang w:eastAsia="en-GB"/>
          <w14:ligatures w14:val="none"/>
        </w:rPr>
        <w:t xml:space="preserve"> (Marriott International</w:t>
      </w:r>
      <w:r w:rsidR="003371E0">
        <w:rPr>
          <w:rFonts w:ascii="Arial" w:eastAsia="Times New Roman" w:hAnsi="Arial" w:cs="Arial"/>
          <w:kern w:val="0"/>
          <w:sz w:val="22"/>
          <w:szCs w:val="22"/>
          <w:lang w:eastAsia="en-GB"/>
          <w14:ligatures w14:val="none"/>
        </w:rPr>
        <w:t>, 2022)</w:t>
      </w:r>
      <w:r w:rsidR="007C1367" w:rsidRPr="007C1367">
        <w:rPr>
          <w:rFonts w:ascii="Arial" w:eastAsia="Times New Roman" w:hAnsi="Arial" w:cs="Arial"/>
          <w:kern w:val="0"/>
          <w:sz w:val="22"/>
          <w:szCs w:val="22"/>
          <w:lang w:eastAsia="en-GB"/>
          <w14:ligatures w14:val="none"/>
        </w:rPr>
        <w:t xml:space="preserve">. </w:t>
      </w:r>
    </w:p>
    <w:p w14:paraId="34E39803" w14:textId="77777777" w:rsidR="00C4057C" w:rsidRDefault="00C4057C" w:rsidP="007C1367">
      <w:pPr>
        <w:spacing w:line="360" w:lineRule="auto"/>
        <w:jc w:val="both"/>
        <w:rPr>
          <w:rFonts w:ascii="Arial" w:eastAsia="Times New Roman" w:hAnsi="Arial" w:cs="Arial"/>
          <w:kern w:val="0"/>
          <w:sz w:val="22"/>
          <w:szCs w:val="22"/>
          <w:lang w:eastAsia="en-GB"/>
          <w14:ligatures w14:val="none"/>
        </w:rPr>
      </w:pPr>
    </w:p>
    <w:p w14:paraId="5DEF935D" w14:textId="77D89350" w:rsidR="00C4057C" w:rsidRPr="00B6342A" w:rsidRDefault="00B6342A" w:rsidP="00C4057C">
      <w:pPr>
        <w:pStyle w:val="ListParagraph"/>
        <w:numPr>
          <w:ilvl w:val="1"/>
          <w:numId w:val="4"/>
        </w:numPr>
        <w:spacing w:line="360" w:lineRule="auto"/>
        <w:jc w:val="both"/>
        <w:rPr>
          <w:rFonts w:ascii="Arial" w:eastAsia="Times New Roman" w:hAnsi="Arial" w:cs="Arial"/>
          <w:b/>
          <w:bCs/>
          <w:color w:val="0A2F41" w:themeColor="accent1" w:themeShade="80"/>
          <w:kern w:val="0"/>
          <w:sz w:val="22"/>
          <w:szCs w:val="22"/>
          <w:lang w:eastAsia="en-GB"/>
          <w14:ligatures w14:val="none"/>
        </w:rPr>
      </w:pPr>
      <w:r w:rsidRPr="00B6342A">
        <w:rPr>
          <w:rFonts w:ascii="Arial" w:hAnsi="Arial" w:cs="Arial"/>
          <w:b/>
          <w:bCs/>
          <w:color w:val="0A2F41" w:themeColor="accent1" w:themeShade="80"/>
          <w:kern w:val="0"/>
          <w:sz w:val="22"/>
          <w:szCs w:val="22"/>
          <w14:ligatures w14:val="none"/>
        </w:rPr>
        <w:t>STEEPLED analysis</w:t>
      </w:r>
    </w:p>
    <w:p w14:paraId="6580D2CC" w14:textId="77777777" w:rsidR="00B6342A" w:rsidRDefault="00B6342A" w:rsidP="00B6342A">
      <w:pPr>
        <w:spacing w:line="360" w:lineRule="auto"/>
        <w:jc w:val="both"/>
        <w:rPr>
          <w:rFonts w:ascii="Arial" w:eastAsia="Times New Roman" w:hAnsi="Arial" w:cs="Arial"/>
          <w:b/>
          <w:bCs/>
          <w:color w:val="0A2F41" w:themeColor="accent1" w:themeShade="80"/>
          <w:kern w:val="0"/>
          <w:sz w:val="22"/>
          <w:szCs w:val="22"/>
          <w:lang w:eastAsia="en-GB"/>
          <w14:ligatures w14:val="none"/>
        </w:rPr>
      </w:pPr>
    </w:p>
    <w:p w14:paraId="6254A61A" w14:textId="767F8B88" w:rsidR="00B6342A" w:rsidRDefault="005B0679" w:rsidP="00D70F54">
      <w:pPr>
        <w:pStyle w:val="ListParagraph"/>
        <w:numPr>
          <w:ilvl w:val="0"/>
          <w:numId w:val="9"/>
        </w:numPr>
        <w:spacing w:line="360" w:lineRule="auto"/>
        <w:jc w:val="both"/>
        <w:rPr>
          <w:rFonts w:ascii="Arial" w:eastAsia="Times New Roman" w:hAnsi="Arial" w:cs="Arial"/>
          <w:b/>
          <w:bCs/>
          <w:color w:val="0A2F41" w:themeColor="accent1" w:themeShade="80"/>
          <w:kern w:val="0"/>
          <w:sz w:val="22"/>
          <w:szCs w:val="22"/>
          <w:lang w:eastAsia="en-GB"/>
          <w14:ligatures w14:val="none"/>
        </w:rPr>
      </w:pPr>
      <w:r>
        <w:rPr>
          <w:rFonts w:ascii="Arial" w:eastAsia="Times New Roman" w:hAnsi="Arial" w:cs="Arial"/>
          <w:b/>
          <w:bCs/>
          <w:color w:val="0A2F41" w:themeColor="accent1" w:themeShade="80"/>
          <w:kern w:val="0"/>
          <w:sz w:val="22"/>
          <w:szCs w:val="22"/>
          <w:lang w:eastAsia="en-GB"/>
          <w14:ligatures w14:val="none"/>
        </w:rPr>
        <w:t>Social</w:t>
      </w:r>
      <w:r w:rsidR="00D70F54">
        <w:rPr>
          <w:rFonts w:ascii="Arial" w:eastAsia="Times New Roman" w:hAnsi="Arial" w:cs="Arial"/>
          <w:b/>
          <w:bCs/>
          <w:color w:val="0A2F41" w:themeColor="accent1" w:themeShade="80"/>
          <w:kern w:val="0"/>
          <w:sz w:val="22"/>
          <w:szCs w:val="22"/>
          <w:lang w:eastAsia="en-GB"/>
          <w14:ligatures w14:val="none"/>
        </w:rPr>
        <w:t xml:space="preserve"> Factors</w:t>
      </w:r>
    </w:p>
    <w:p w14:paraId="13A750B4" w14:textId="17597C77" w:rsidR="00A02FA5" w:rsidRDefault="001A206C" w:rsidP="008B4B35">
      <w:pPr>
        <w:spacing w:line="360" w:lineRule="auto"/>
        <w:jc w:val="both"/>
        <w:rPr>
          <w:rFonts w:ascii="Arial" w:eastAsia="Times New Roman" w:hAnsi="Arial" w:cs="Arial"/>
          <w:kern w:val="0"/>
          <w:sz w:val="22"/>
          <w:szCs w:val="22"/>
          <w:lang w:eastAsia="en-GB"/>
          <w14:ligatures w14:val="none"/>
        </w:rPr>
      </w:pPr>
      <w:r w:rsidRPr="00A02FA5">
        <w:rPr>
          <w:rFonts w:ascii="Arial" w:eastAsia="Times New Roman" w:hAnsi="Arial" w:cs="Arial"/>
          <w:kern w:val="0"/>
          <w:sz w:val="22"/>
          <w:szCs w:val="22"/>
          <w:lang w:eastAsia="en-GB"/>
          <w14:ligatures w14:val="none"/>
        </w:rPr>
        <w:lastRenderedPageBreak/>
        <w:t xml:space="preserve">Marriott Grand Flora Hotel </w:t>
      </w:r>
      <w:r w:rsidR="00A02FA5" w:rsidRPr="00A02FA5">
        <w:rPr>
          <w:rFonts w:ascii="Arial" w:eastAsia="Times New Roman" w:hAnsi="Arial" w:cs="Arial"/>
          <w:kern w:val="0"/>
          <w:sz w:val="22"/>
          <w:szCs w:val="22"/>
          <w:lang w:eastAsia="en-GB"/>
          <w14:ligatures w14:val="none"/>
        </w:rPr>
        <w:t xml:space="preserve">ought to </w:t>
      </w:r>
      <w:r w:rsidR="008B4B35" w:rsidRPr="00A02FA5">
        <w:rPr>
          <w:rFonts w:ascii="Arial" w:eastAsia="Times New Roman" w:hAnsi="Arial" w:cs="Arial"/>
          <w:kern w:val="0"/>
          <w:sz w:val="22"/>
          <w:szCs w:val="22"/>
          <w:lang w:eastAsia="en-GB"/>
          <w14:ligatures w14:val="none"/>
        </w:rPr>
        <w:t>consider</w:t>
      </w:r>
      <w:r w:rsidR="00A02FA5" w:rsidRPr="00A02FA5">
        <w:rPr>
          <w:rFonts w:ascii="Arial" w:eastAsia="Times New Roman" w:hAnsi="Arial" w:cs="Arial"/>
          <w:kern w:val="0"/>
          <w:sz w:val="22"/>
          <w:szCs w:val="22"/>
          <w:lang w:eastAsia="en-GB"/>
          <w14:ligatures w14:val="none"/>
        </w:rPr>
        <w:t xml:space="preserve"> the modifications required to adapt to the shifting societal views and preferences. This falls under the category of variables that include alterations in consumer behaviour, cultural preferences, and population growth. </w:t>
      </w:r>
    </w:p>
    <w:p w14:paraId="4EE5962B" w14:textId="77777777" w:rsidR="00B3341F" w:rsidRPr="00A02FA5" w:rsidRDefault="00B3341F" w:rsidP="008B4B35">
      <w:pPr>
        <w:spacing w:line="360" w:lineRule="auto"/>
        <w:jc w:val="both"/>
        <w:rPr>
          <w:rFonts w:ascii="Arial" w:eastAsia="Times New Roman" w:hAnsi="Arial" w:cs="Arial"/>
          <w:kern w:val="0"/>
          <w:sz w:val="22"/>
          <w:szCs w:val="22"/>
          <w:lang w:eastAsia="en-GB"/>
          <w14:ligatures w14:val="none"/>
        </w:rPr>
      </w:pPr>
    </w:p>
    <w:p w14:paraId="70CBC775" w14:textId="0D4F2B21" w:rsidR="00F63B3C" w:rsidRDefault="004E6F3C" w:rsidP="004E6F3C">
      <w:pPr>
        <w:pStyle w:val="ListParagraph"/>
        <w:numPr>
          <w:ilvl w:val="0"/>
          <w:numId w:val="9"/>
        </w:numPr>
        <w:spacing w:line="360" w:lineRule="auto"/>
        <w:jc w:val="both"/>
        <w:rPr>
          <w:rFonts w:ascii="Arial" w:eastAsia="Times New Roman" w:hAnsi="Arial" w:cs="Arial"/>
          <w:b/>
          <w:bCs/>
          <w:color w:val="0A2F41" w:themeColor="accent1" w:themeShade="80"/>
          <w:kern w:val="0"/>
          <w:sz w:val="22"/>
          <w:szCs w:val="22"/>
          <w:lang w:eastAsia="en-GB"/>
          <w14:ligatures w14:val="none"/>
        </w:rPr>
      </w:pPr>
      <w:r w:rsidRPr="004E6F3C">
        <w:rPr>
          <w:rFonts w:ascii="Arial" w:eastAsia="Times New Roman" w:hAnsi="Arial" w:cs="Arial"/>
          <w:b/>
          <w:bCs/>
          <w:color w:val="0A2F41" w:themeColor="accent1" w:themeShade="80"/>
          <w:kern w:val="0"/>
          <w:sz w:val="22"/>
          <w:szCs w:val="22"/>
          <w:lang w:eastAsia="en-GB"/>
          <w14:ligatures w14:val="none"/>
        </w:rPr>
        <w:t>Technological factors</w:t>
      </w:r>
    </w:p>
    <w:p w14:paraId="093A6828" w14:textId="06FDEE8E" w:rsidR="0045660B" w:rsidRDefault="00664EA4" w:rsidP="00945082">
      <w:pPr>
        <w:spacing w:line="360" w:lineRule="auto"/>
        <w:jc w:val="both"/>
        <w:rPr>
          <w:rFonts w:ascii="Arial" w:eastAsia="Times New Roman" w:hAnsi="Arial" w:cs="Arial"/>
          <w:kern w:val="0"/>
          <w:sz w:val="22"/>
          <w:szCs w:val="22"/>
          <w:lang w:eastAsia="en-GB"/>
          <w14:ligatures w14:val="none"/>
        </w:rPr>
      </w:pPr>
      <w:r w:rsidRPr="00945082">
        <w:rPr>
          <w:rFonts w:ascii="Arial" w:eastAsia="Times New Roman" w:hAnsi="Arial" w:cs="Arial"/>
          <w:kern w:val="0"/>
          <w:sz w:val="22"/>
          <w:szCs w:val="22"/>
          <w:lang w:eastAsia="en-GB"/>
          <w14:ligatures w14:val="none"/>
        </w:rPr>
        <w:t>In this digital age, technology is the main force shaping the hospitality sector.</w:t>
      </w:r>
      <w:r w:rsidRPr="00945082">
        <w:rPr>
          <w:rFonts w:ascii="Arial" w:eastAsia="Times New Roman" w:hAnsi="Arial" w:cs="Arial"/>
          <w:kern w:val="0"/>
          <w:sz w:val="22"/>
          <w:szCs w:val="22"/>
          <w:lang w:eastAsia="en-GB"/>
          <w14:ligatures w14:val="none"/>
        </w:rPr>
        <w:t xml:space="preserve"> Marriott Grand Flora Hotel</w:t>
      </w:r>
      <w:r w:rsidR="00E963BD" w:rsidRPr="00945082">
        <w:rPr>
          <w:rFonts w:ascii="Arial" w:eastAsia="Times New Roman" w:hAnsi="Arial" w:cs="Arial"/>
          <w:kern w:val="0"/>
          <w:sz w:val="22"/>
          <w:szCs w:val="22"/>
          <w:lang w:eastAsia="en-GB"/>
          <w14:ligatures w14:val="none"/>
        </w:rPr>
        <w:t xml:space="preserve"> management</w:t>
      </w:r>
      <w:r w:rsidRPr="00945082">
        <w:rPr>
          <w:rFonts w:ascii="Arial" w:eastAsia="Times New Roman" w:hAnsi="Arial" w:cs="Arial"/>
          <w:kern w:val="0"/>
          <w:sz w:val="22"/>
          <w:szCs w:val="22"/>
          <w:lang w:eastAsia="en-GB"/>
          <w14:ligatures w14:val="none"/>
        </w:rPr>
        <w:t xml:space="preserve"> </w:t>
      </w:r>
      <w:r w:rsidR="00DF61AC" w:rsidRPr="00945082">
        <w:rPr>
          <w:rFonts w:ascii="Arial" w:eastAsia="Times New Roman" w:hAnsi="Arial" w:cs="Arial"/>
          <w:kern w:val="0"/>
          <w:sz w:val="22"/>
          <w:szCs w:val="22"/>
          <w:lang w:eastAsia="en-GB"/>
          <w14:ligatures w14:val="none"/>
        </w:rPr>
        <w:t xml:space="preserve">must adapt and </w:t>
      </w:r>
      <w:r w:rsidR="00E963BD" w:rsidRPr="00945082">
        <w:rPr>
          <w:rFonts w:ascii="Arial" w:eastAsia="Times New Roman" w:hAnsi="Arial" w:cs="Arial"/>
          <w:kern w:val="0"/>
          <w:sz w:val="22"/>
          <w:szCs w:val="22"/>
          <w:lang w:eastAsia="en-GB"/>
          <w14:ligatures w14:val="none"/>
        </w:rPr>
        <w:t xml:space="preserve">start to </w:t>
      </w:r>
      <w:r w:rsidR="00DF61AC" w:rsidRPr="00945082">
        <w:rPr>
          <w:rFonts w:ascii="Arial" w:eastAsia="Times New Roman" w:hAnsi="Arial" w:cs="Arial"/>
          <w:kern w:val="0"/>
          <w:sz w:val="22"/>
          <w:szCs w:val="22"/>
          <w:lang w:eastAsia="en-GB"/>
          <w14:ligatures w14:val="none"/>
        </w:rPr>
        <w:t xml:space="preserve">utilise </w:t>
      </w:r>
      <w:r w:rsidR="00E963BD" w:rsidRPr="00945082">
        <w:rPr>
          <w:rFonts w:ascii="Arial" w:eastAsia="Times New Roman" w:hAnsi="Arial" w:cs="Arial"/>
          <w:kern w:val="0"/>
          <w:sz w:val="22"/>
          <w:szCs w:val="22"/>
          <w:lang w:eastAsia="en-GB"/>
          <w14:ligatures w14:val="none"/>
        </w:rPr>
        <w:t xml:space="preserve">and implement inside the site </w:t>
      </w:r>
      <w:r w:rsidR="00DF61AC" w:rsidRPr="00945082">
        <w:rPr>
          <w:rFonts w:ascii="Arial" w:eastAsia="Times New Roman" w:hAnsi="Arial" w:cs="Arial"/>
          <w:kern w:val="0"/>
          <w:sz w:val="22"/>
          <w:szCs w:val="22"/>
          <w:lang w:eastAsia="en-GB"/>
          <w14:ligatures w14:val="none"/>
        </w:rPr>
        <w:t xml:space="preserve">all the innovations </w:t>
      </w:r>
      <w:r w:rsidR="00490611" w:rsidRPr="00945082">
        <w:rPr>
          <w:rFonts w:ascii="Arial" w:eastAsia="Times New Roman" w:hAnsi="Arial" w:cs="Arial"/>
          <w:kern w:val="0"/>
          <w:sz w:val="22"/>
          <w:szCs w:val="22"/>
          <w:lang w:eastAsia="en-GB"/>
          <w14:ligatures w14:val="none"/>
        </w:rPr>
        <w:t>offered by the organisation.</w:t>
      </w:r>
      <w:r w:rsidR="00945082" w:rsidRPr="00945082">
        <w:rPr>
          <w:rFonts w:ascii="Arial" w:eastAsia="Times New Roman" w:hAnsi="Arial" w:cs="Arial"/>
          <w:kern w:val="0"/>
          <w:sz w:val="22"/>
          <w:szCs w:val="22"/>
          <w:lang w:eastAsia="en-GB"/>
          <w14:ligatures w14:val="none"/>
        </w:rPr>
        <w:t xml:space="preserve"> </w:t>
      </w:r>
      <w:r w:rsidR="00945082" w:rsidRPr="00945082">
        <w:rPr>
          <w:rFonts w:ascii="Arial" w:eastAsia="Times New Roman" w:hAnsi="Arial" w:cs="Arial"/>
          <w:kern w:val="0"/>
          <w:sz w:val="22"/>
          <w:szCs w:val="22"/>
          <w:lang w:eastAsia="en-GB"/>
          <w14:ligatures w14:val="none"/>
        </w:rPr>
        <w:t>The hotel's location makes it easy to implement new technologies. According to the International Trade Administration</w:t>
      </w:r>
      <w:r w:rsidR="00F02B24">
        <w:rPr>
          <w:rFonts w:ascii="Arial" w:eastAsia="Times New Roman" w:hAnsi="Arial" w:cs="Arial"/>
          <w:kern w:val="0"/>
          <w:sz w:val="22"/>
          <w:szCs w:val="22"/>
          <w:lang w:eastAsia="en-GB"/>
          <w14:ligatures w14:val="none"/>
        </w:rPr>
        <w:t xml:space="preserve"> (2024)</w:t>
      </w:r>
      <w:r w:rsidR="00945082" w:rsidRPr="00945082">
        <w:rPr>
          <w:rFonts w:ascii="Arial" w:eastAsia="Times New Roman" w:hAnsi="Arial" w:cs="Arial"/>
          <w:kern w:val="0"/>
          <w:sz w:val="22"/>
          <w:szCs w:val="22"/>
          <w:lang w:eastAsia="en-GB"/>
          <w14:ligatures w14:val="none"/>
        </w:rPr>
        <w:t>, Italy has seen significant growth in the technological sector in recent years, and demand for information and communication technology (ICT) products has increased</w:t>
      </w:r>
      <w:r w:rsidR="0045660B" w:rsidRPr="00945082">
        <w:rPr>
          <w:rFonts w:ascii="Arial" w:eastAsia="Times New Roman" w:hAnsi="Arial" w:cs="Arial"/>
          <w:kern w:val="0"/>
          <w:sz w:val="22"/>
          <w:szCs w:val="22"/>
          <w:lang w:eastAsia="en-GB"/>
          <w14:ligatures w14:val="none"/>
        </w:rPr>
        <w:t xml:space="preserve">. </w:t>
      </w:r>
      <w:r w:rsidR="00A71141" w:rsidRPr="00945082">
        <w:rPr>
          <w:rFonts w:ascii="Arial" w:eastAsia="Times New Roman" w:hAnsi="Arial" w:cs="Arial"/>
          <w:kern w:val="0"/>
          <w:sz w:val="22"/>
          <w:szCs w:val="22"/>
          <w:lang w:eastAsia="en-GB"/>
          <w14:ligatures w14:val="none"/>
        </w:rPr>
        <w:t>N</w:t>
      </w:r>
      <w:r w:rsidR="0045660B" w:rsidRPr="00945082">
        <w:rPr>
          <w:rFonts w:ascii="Arial" w:eastAsia="Times New Roman" w:hAnsi="Arial" w:cs="Arial"/>
          <w:kern w:val="0"/>
          <w:sz w:val="22"/>
          <w:szCs w:val="22"/>
          <w:lang w:eastAsia="en-GB"/>
          <w14:ligatures w14:val="none"/>
        </w:rPr>
        <w:t>ewest technological advancements, such as mobile check-in/check</w:t>
      </w:r>
      <w:r w:rsidR="0045660B" w:rsidRPr="0045660B">
        <w:rPr>
          <w:rFonts w:ascii="Arial" w:eastAsia="Times New Roman" w:hAnsi="Arial" w:cs="Arial"/>
          <w:kern w:val="0"/>
          <w:sz w:val="22"/>
          <w:szCs w:val="22"/>
          <w:lang w:eastAsia="en-GB"/>
          <w14:ligatures w14:val="none"/>
        </w:rPr>
        <w:t>-out systems, automated in-room services, and data analytics-driven personalisation of guest experiences</w:t>
      </w:r>
      <w:r w:rsidR="00A71141">
        <w:rPr>
          <w:rFonts w:ascii="Arial" w:eastAsia="Times New Roman" w:hAnsi="Arial" w:cs="Arial"/>
          <w:kern w:val="0"/>
          <w:sz w:val="22"/>
          <w:szCs w:val="22"/>
          <w:lang w:eastAsia="en-GB"/>
          <w14:ligatures w14:val="none"/>
        </w:rPr>
        <w:t xml:space="preserve"> ae a must in </w:t>
      </w:r>
      <w:r w:rsidR="00754B9A">
        <w:rPr>
          <w:rFonts w:ascii="Arial" w:eastAsia="Times New Roman" w:hAnsi="Arial" w:cs="Arial"/>
          <w:kern w:val="0"/>
          <w:sz w:val="22"/>
          <w:szCs w:val="22"/>
          <w:lang w:eastAsia="en-GB"/>
          <w14:ligatures w14:val="none"/>
        </w:rPr>
        <w:t xml:space="preserve">any successful accommodation. </w:t>
      </w:r>
    </w:p>
    <w:p w14:paraId="35B72999" w14:textId="51BEF349" w:rsidR="00CB14D1" w:rsidRPr="000E5E66" w:rsidRDefault="00CB14D1" w:rsidP="00CB14D1">
      <w:pPr>
        <w:pStyle w:val="ListParagraph"/>
        <w:numPr>
          <w:ilvl w:val="0"/>
          <w:numId w:val="9"/>
        </w:numPr>
        <w:spacing w:line="360" w:lineRule="auto"/>
        <w:jc w:val="both"/>
        <w:rPr>
          <w:rFonts w:ascii="Arial" w:eastAsia="Times New Roman" w:hAnsi="Arial" w:cs="Arial"/>
          <w:b/>
          <w:bCs/>
          <w:color w:val="0A2F41" w:themeColor="accent1" w:themeShade="80"/>
          <w:kern w:val="0"/>
          <w:sz w:val="22"/>
          <w:szCs w:val="22"/>
          <w:lang w:eastAsia="en-GB"/>
          <w14:ligatures w14:val="none"/>
        </w:rPr>
      </w:pPr>
      <w:r w:rsidRPr="000E5E66">
        <w:rPr>
          <w:rFonts w:ascii="Arial" w:eastAsia="Times New Roman" w:hAnsi="Arial" w:cs="Arial"/>
          <w:b/>
          <w:bCs/>
          <w:color w:val="0A2F41" w:themeColor="accent1" w:themeShade="80"/>
          <w:kern w:val="0"/>
          <w:sz w:val="22"/>
          <w:szCs w:val="22"/>
          <w:lang w:eastAsia="en-GB"/>
          <w14:ligatures w14:val="none"/>
        </w:rPr>
        <w:t>Economic Factors</w:t>
      </w:r>
    </w:p>
    <w:p w14:paraId="7EC57454" w14:textId="2CF0459F" w:rsidR="00B95D40" w:rsidRDefault="009F5214" w:rsidP="00B95D40">
      <w:pPr>
        <w:spacing w:after="0" w:line="360" w:lineRule="auto"/>
        <w:jc w:val="both"/>
        <w:rPr>
          <w:rFonts w:ascii="Arial" w:eastAsia="Times New Roman" w:hAnsi="Arial" w:cs="Arial"/>
          <w:kern w:val="0"/>
          <w:sz w:val="22"/>
          <w:szCs w:val="22"/>
          <w:lang w:eastAsia="en-GB"/>
          <w14:ligatures w14:val="none"/>
        </w:rPr>
      </w:pPr>
      <w:r w:rsidRPr="009F5214">
        <w:rPr>
          <w:rFonts w:ascii="Arial" w:eastAsia="Times New Roman" w:hAnsi="Arial" w:cs="Arial"/>
          <w:color w:val="000000" w:themeColor="text1"/>
          <w:kern w:val="0"/>
          <w:sz w:val="22"/>
          <w:szCs w:val="22"/>
          <w:lang w:eastAsia="en-GB"/>
          <w14:ligatures w14:val="none"/>
        </w:rPr>
        <w:t xml:space="preserve">The GDP growth rate, the consumer price index, and the exchange rate are examples of economic factors that affect hotel profits. </w:t>
      </w:r>
      <w:r w:rsidR="00B95D40" w:rsidRPr="00B95D40">
        <w:rPr>
          <w:rFonts w:ascii="Arial" w:eastAsia="Times New Roman" w:hAnsi="Arial" w:cs="Arial"/>
          <w:color w:val="000000" w:themeColor="text1"/>
          <w:kern w:val="0"/>
          <w:sz w:val="22"/>
          <w:szCs w:val="22"/>
          <w:lang w:eastAsia="en-GB"/>
          <w14:ligatures w14:val="none"/>
        </w:rPr>
        <w:t xml:space="preserve">Early in 2020, the COVID-19 pandemic created </w:t>
      </w:r>
      <w:r w:rsidR="00B95D40" w:rsidRPr="00B95D40">
        <w:rPr>
          <w:rFonts w:ascii="Arial" w:eastAsia="Times New Roman" w:hAnsi="Arial" w:cs="Arial"/>
          <w:color w:val="0D0D0D" w:themeColor="text1" w:themeTint="F2"/>
          <w:kern w:val="0"/>
          <w:sz w:val="22"/>
          <w:szCs w:val="22"/>
          <w:lang w:eastAsia="en-GB"/>
          <w14:ligatures w14:val="none"/>
        </w:rPr>
        <w:t>an unprecedented disruption to tourism flows, and Italy</w:t>
      </w:r>
      <w:r w:rsidR="00445E35" w:rsidRPr="000E5E66">
        <w:rPr>
          <w:rFonts w:ascii="Arial" w:eastAsia="Times New Roman" w:hAnsi="Arial" w:cs="Arial"/>
          <w:color w:val="0D0D0D" w:themeColor="text1" w:themeTint="F2"/>
          <w:kern w:val="0"/>
          <w:sz w:val="22"/>
          <w:szCs w:val="22"/>
          <w:lang w:eastAsia="en-GB"/>
          <w14:ligatures w14:val="none"/>
        </w:rPr>
        <w:t xml:space="preserve">, </w:t>
      </w:r>
      <w:r w:rsidR="00B95D40" w:rsidRPr="00B95D40">
        <w:rPr>
          <w:rFonts w:ascii="Arial" w:eastAsia="Times New Roman" w:hAnsi="Arial" w:cs="Arial"/>
          <w:color w:val="0D0D0D" w:themeColor="text1" w:themeTint="F2"/>
          <w:kern w:val="0"/>
          <w:sz w:val="22"/>
          <w:szCs w:val="22"/>
          <w:lang w:eastAsia="en-GB"/>
          <w14:ligatures w14:val="none"/>
        </w:rPr>
        <w:t>a nation where the travel and tourism sector is crucial</w:t>
      </w:r>
      <w:r w:rsidR="00445E35" w:rsidRPr="000E5E66">
        <w:rPr>
          <w:rFonts w:ascii="Arial" w:eastAsia="Times New Roman" w:hAnsi="Arial" w:cs="Arial"/>
          <w:color w:val="0D0D0D" w:themeColor="text1" w:themeTint="F2"/>
          <w:kern w:val="0"/>
          <w:sz w:val="22"/>
          <w:szCs w:val="22"/>
          <w:lang w:eastAsia="en-GB"/>
          <w14:ligatures w14:val="none"/>
        </w:rPr>
        <w:t xml:space="preserve"> </w:t>
      </w:r>
      <w:r w:rsidR="00B95D40" w:rsidRPr="00B95D40">
        <w:rPr>
          <w:rFonts w:ascii="Arial" w:eastAsia="Times New Roman" w:hAnsi="Arial" w:cs="Arial"/>
          <w:color w:val="0D0D0D" w:themeColor="text1" w:themeTint="F2"/>
          <w:kern w:val="0"/>
          <w:sz w:val="22"/>
          <w:szCs w:val="22"/>
          <w:lang w:eastAsia="en-GB"/>
          <w14:ligatures w14:val="none"/>
        </w:rPr>
        <w:t>was among the first EU nations to be affected</w:t>
      </w:r>
      <w:r w:rsidR="002965F6" w:rsidRPr="000E5E66">
        <w:rPr>
          <w:rFonts w:ascii="Arial" w:eastAsia="Times New Roman" w:hAnsi="Arial" w:cs="Arial"/>
          <w:color w:val="0D0D0D" w:themeColor="text1" w:themeTint="F2"/>
          <w:kern w:val="0"/>
          <w:sz w:val="22"/>
          <w:szCs w:val="22"/>
          <w:lang w:eastAsia="en-GB"/>
          <w14:ligatures w14:val="none"/>
        </w:rPr>
        <w:t xml:space="preserve"> (</w:t>
      </w:r>
      <w:r w:rsidR="002965F6" w:rsidRPr="000E5E66">
        <w:rPr>
          <w:rFonts w:ascii="Arial" w:hAnsi="Arial" w:cs="Arial"/>
          <w:color w:val="0D0D0D" w:themeColor="text1" w:themeTint="F2"/>
          <w:sz w:val="22"/>
          <w:szCs w:val="22"/>
          <w:shd w:val="clear" w:color="auto" w:fill="FFFFFF"/>
        </w:rPr>
        <w:t>Della Corte, Doria</w:t>
      </w:r>
      <w:r w:rsidR="000E5E66" w:rsidRPr="000E5E66">
        <w:rPr>
          <w:rFonts w:ascii="Arial" w:hAnsi="Arial" w:cs="Arial"/>
          <w:color w:val="0D0D0D" w:themeColor="text1" w:themeTint="F2"/>
          <w:sz w:val="22"/>
          <w:szCs w:val="22"/>
          <w:shd w:val="clear" w:color="auto" w:fill="FFFFFF"/>
        </w:rPr>
        <w:t xml:space="preserve"> </w:t>
      </w:r>
      <w:r w:rsidR="002965F6" w:rsidRPr="000E5E66">
        <w:rPr>
          <w:rFonts w:ascii="Arial" w:hAnsi="Arial" w:cs="Arial"/>
          <w:color w:val="0D0D0D" w:themeColor="text1" w:themeTint="F2"/>
          <w:sz w:val="22"/>
          <w:szCs w:val="22"/>
          <w:shd w:val="clear" w:color="auto" w:fill="FFFFFF"/>
        </w:rPr>
        <w:t>and Oddo</w:t>
      </w:r>
      <w:r w:rsidR="000E5E66" w:rsidRPr="000E5E66">
        <w:rPr>
          <w:rFonts w:ascii="Arial" w:hAnsi="Arial" w:cs="Arial"/>
          <w:color w:val="0D0D0D" w:themeColor="text1" w:themeTint="F2"/>
          <w:sz w:val="22"/>
          <w:szCs w:val="22"/>
          <w:shd w:val="clear" w:color="auto" w:fill="FFFFFF"/>
        </w:rPr>
        <w:t xml:space="preserve">, </w:t>
      </w:r>
      <w:r w:rsidR="002965F6" w:rsidRPr="000E5E66">
        <w:rPr>
          <w:rFonts w:ascii="Arial" w:hAnsi="Arial" w:cs="Arial"/>
          <w:color w:val="0D0D0D" w:themeColor="text1" w:themeTint="F2"/>
          <w:sz w:val="22"/>
          <w:szCs w:val="22"/>
          <w:shd w:val="clear" w:color="auto" w:fill="FFFFFF"/>
        </w:rPr>
        <w:t>2023)</w:t>
      </w:r>
      <w:r w:rsidR="00B95D40" w:rsidRPr="00B95D40">
        <w:rPr>
          <w:rFonts w:ascii="Arial" w:eastAsia="Times New Roman" w:hAnsi="Arial" w:cs="Arial"/>
          <w:color w:val="0D0D0D" w:themeColor="text1" w:themeTint="F2"/>
          <w:kern w:val="0"/>
          <w:sz w:val="22"/>
          <w:szCs w:val="22"/>
          <w:lang w:eastAsia="en-GB"/>
          <w14:ligatures w14:val="none"/>
        </w:rPr>
        <w:t>.</w:t>
      </w:r>
      <w:r w:rsidR="001B7B35" w:rsidRPr="000E5E66">
        <w:rPr>
          <w:rFonts w:ascii="Arial" w:eastAsia="Times New Roman" w:hAnsi="Arial" w:cs="Arial"/>
          <w:color w:val="0D0D0D" w:themeColor="text1" w:themeTint="F2"/>
          <w:kern w:val="0"/>
          <w:sz w:val="22"/>
          <w:szCs w:val="22"/>
          <w:lang w:eastAsia="en-GB"/>
          <w14:ligatures w14:val="none"/>
        </w:rPr>
        <w:t xml:space="preserve"> </w:t>
      </w:r>
      <w:r w:rsidR="001B7B35" w:rsidRPr="000E5E66">
        <w:rPr>
          <w:rFonts w:ascii="Arial" w:eastAsia="Times New Roman" w:hAnsi="Arial" w:cs="Arial"/>
          <w:color w:val="0D0D0D" w:themeColor="text1" w:themeTint="F2"/>
          <w:kern w:val="0"/>
          <w:sz w:val="22"/>
          <w:szCs w:val="22"/>
          <w:lang w:eastAsia="en-GB"/>
          <w14:ligatures w14:val="none"/>
        </w:rPr>
        <w:t xml:space="preserve">Since the end of March 2020, tourism </w:t>
      </w:r>
      <w:r w:rsidR="001B7B35" w:rsidRPr="000E5E66">
        <w:rPr>
          <w:rFonts w:ascii="Arial" w:eastAsia="Times New Roman" w:hAnsi="Arial" w:cs="Arial"/>
          <w:kern w:val="0"/>
          <w:sz w:val="22"/>
          <w:szCs w:val="22"/>
          <w:lang w:eastAsia="en-GB"/>
          <w14:ligatures w14:val="none"/>
        </w:rPr>
        <w:t>flows have nearly completely stopped due to containment efforts (such as travel bans) and fears of disease.</w:t>
      </w:r>
    </w:p>
    <w:p w14:paraId="0CC50DC3" w14:textId="77777777" w:rsidR="003224A1" w:rsidRPr="00F41008" w:rsidRDefault="003224A1" w:rsidP="00B95D40">
      <w:pPr>
        <w:spacing w:after="0" w:line="360" w:lineRule="auto"/>
        <w:jc w:val="both"/>
        <w:rPr>
          <w:rFonts w:ascii="Arial" w:eastAsia="Times New Roman" w:hAnsi="Arial" w:cs="Arial"/>
          <w:b/>
          <w:bCs/>
          <w:kern w:val="0"/>
          <w:sz w:val="22"/>
          <w:szCs w:val="22"/>
          <w:lang w:eastAsia="en-GB"/>
          <w14:ligatures w14:val="none"/>
        </w:rPr>
      </w:pPr>
    </w:p>
    <w:p w14:paraId="68AB8F13" w14:textId="48CC6F1A" w:rsidR="003224A1" w:rsidRPr="00F41008" w:rsidRDefault="003224A1" w:rsidP="003224A1">
      <w:pPr>
        <w:pStyle w:val="ListParagraph"/>
        <w:numPr>
          <w:ilvl w:val="0"/>
          <w:numId w:val="9"/>
        </w:numPr>
        <w:spacing w:after="0" w:line="360" w:lineRule="auto"/>
        <w:jc w:val="both"/>
        <w:rPr>
          <w:rFonts w:ascii="Arial" w:eastAsia="Times New Roman" w:hAnsi="Arial" w:cs="Arial"/>
          <w:b/>
          <w:bCs/>
          <w:color w:val="0A2F41" w:themeColor="accent1" w:themeShade="80"/>
          <w:kern w:val="0"/>
          <w:sz w:val="22"/>
          <w:szCs w:val="22"/>
          <w:lang w:eastAsia="en-GB"/>
          <w14:ligatures w14:val="none"/>
        </w:rPr>
      </w:pPr>
      <w:r w:rsidRPr="00F41008">
        <w:rPr>
          <w:rFonts w:ascii="Arial" w:eastAsia="Times New Roman" w:hAnsi="Arial" w:cs="Arial"/>
          <w:b/>
          <w:bCs/>
          <w:color w:val="0A2F41" w:themeColor="accent1" w:themeShade="80"/>
          <w:kern w:val="0"/>
          <w:sz w:val="22"/>
          <w:szCs w:val="22"/>
          <w:lang w:eastAsia="en-GB"/>
          <w14:ligatures w14:val="none"/>
        </w:rPr>
        <w:t>Environmental Factors</w:t>
      </w:r>
    </w:p>
    <w:p w14:paraId="548745FC" w14:textId="77777777" w:rsidR="003224A1" w:rsidRPr="003224A1" w:rsidRDefault="003224A1" w:rsidP="003224A1">
      <w:pPr>
        <w:pStyle w:val="ListParagraph"/>
        <w:spacing w:after="0" w:line="360" w:lineRule="auto"/>
        <w:ind w:left="1080"/>
        <w:jc w:val="both"/>
        <w:rPr>
          <w:rFonts w:ascii="Arial" w:eastAsia="Times New Roman" w:hAnsi="Arial" w:cs="Arial"/>
          <w:color w:val="0A2F41" w:themeColor="accent1" w:themeShade="80"/>
          <w:kern w:val="0"/>
          <w:sz w:val="22"/>
          <w:szCs w:val="22"/>
          <w:lang w:eastAsia="en-GB"/>
          <w14:ligatures w14:val="none"/>
        </w:rPr>
      </w:pPr>
    </w:p>
    <w:p w14:paraId="1F4B1A9B" w14:textId="7FE3DBFF" w:rsidR="000F76B2" w:rsidRDefault="00354F60" w:rsidP="005A64C2">
      <w:pPr>
        <w:spacing w:line="360" w:lineRule="auto"/>
        <w:jc w:val="both"/>
        <w:rPr>
          <w:rFonts w:ascii="Arial" w:eastAsia="Times New Roman" w:hAnsi="Arial" w:cs="Arial"/>
          <w:kern w:val="0"/>
          <w:sz w:val="22"/>
          <w:szCs w:val="22"/>
          <w:lang w:eastAsia="en-GB"/>
          <w14:ligatures w14:val="none"/>
        </w:rPr>
      </w:pPr>
      <w:r w:rsidRPr="000F76B2">
        <w:rPr>
          <w:rFonts w:ascii="Arial" w:eastAsia="Times New Roman" w:hAnsi="Arial" w:cs="Arial"/>
          <w:kern w:val="0"/>
          <w:sz w:val="22"/>
          <w:szCs w:val="22"/>
          <w:lang w:eastAsia="en-GB"/>
          <w14:ligatures w14:val="none"/>
        </w:rPr>
        <w:t xml:space="preserve">Sustainability </w:t>
      </w:r>
      <w:r w:rsidR="004C563F" w:rsidRPr="000F76B2">
        <w:rPr>
          <w:rFonts w:ascii="Arial" w:eastAsia="Times New Roman" w:hAnsi="Arial" w:cs="Arial"/>
          <w:kern w:val="0"/>
          <w:sz w:val="22"/>
          <w:szCs w:val="22"/>
          <w:lang w:eastAsia="en-GB"/>
          <w14:ligatures w14:val="none"/>
        </w:rPr>
        <w:t xml:space="preserve">and green tourism </w:t>
      </w:r>
      <w:r w:rsidR="00137490" w:rsidRPr="000F76B2">
        <w:rPr>
          <w:rFonts w:ascii="Arial" w:eastAsia="Times New Roman" w:hAnsi="Arial" w:cs="Arial"/>
          <w:kern w:val="0"/>
          <w:sz w:val="22"/>
          <w:szCs w:val="22"/>
          <w:lang w:eastAsia="en-GB"/>
          <w14:ligatures w14:val="none"/>
        </w:rPr>
        <w:t>have</w:t>
      </w:r>
      <w:r w:rsidR="001153B3" w:rsidRPr="000F76B2">
        <w:rPr>
          <w:rFonts w:ascii="Arial" w:eastAsia="Times New Roman" w:hAnsi="Arial" w:cs="Arial"/>
          <w:kern w:val="0"/>
          <w:sz w:val="22"/>
          <w:szCs w:val="22"/>
          <w:lang w:eastAsia="en-GB"/>
          <w14:ligatures w14:val="none"/>
        </w:rPr>
        <w:t xml:space="preserve"> become a must on the </w:t>
      </w:r>
      <w:r w:rsidR="00C81FE0" w:rsidRPr="000F76B2">
        <w:rPr>
          <w:rFonts w:ascii="Arial" w:eastAsia="Times New Roman" w:hAnsi="Arial" w:cs="Arial"/>
          <w:kern w:val="0"/>
          <w:sz w:val="22"/>
          <w:szCs w:val="22"/>
          <w:lang w:eastAsia="en-GB"/>
          <w14:ligatures w14:val="none"/>
        </w:rPr>
        <w:t xml:space="preserve">hospitality </w:t>
      </w:r>
      <w:r w:rsidR="001153B3" w:rsidRPr="000F76B2">
        <w:rPr>
          <w:rFonts w:ascii="Arial" w:eastAsia="Times New Roman" w:hAnsi="Arial" w:cs="Arial"/>
          <w:kern w:val="0"/>
          <w:sz w:val="22"/>
          <w:szCs w:val="22"/>
          <w:lang w:eastAsia="en-GB"/>
          <w14:ligatures w14:val="none"/>
        </w:rPr>
        <w:t>these days</w:t>
      </w:r>
      <w:r w:rsidR="00B51771" w:rsidRPr="000F76B2">
        <w:rPr>
          <w:rFonts w:ascii="Arial" w:eastAsia="Times New Roman" w:hAnsi="Arial" w:cs="Arial"/>
          <w:kern w:val="0"/>
          <w:sz w:val="22"/>
          <w:szCs w:val="22"/>
          <w:lang w:eastAsia="en-GB"/>
          <w14:ligatures w14:val="none"/>
        </w:rPr>
        <w:t xml:space="preserve"> and it </w:t>
      </w:r>
      <w:r w:rsidR="001153B3" w:rsidRPr="000F76B2">
        <w:rPr>
          <w:rFonts w:ascii="Arial" w:eastAsia="Times New Roman" w:hAnsi="Arial" w:cs="Arial"/>
          <w:kern w:val="0"/>
          <w:sz w:val="22"/>
          <w:szCs w:val="22"/>
          <w:lang w:eastAsia="en-GB"/>
          <w14:ligatures w14:val="none"/>
        </w:rPr>
        <w:t>convert</w:t>
      </w:r>
      <w:r w:rsidR="00B51771" w:rsidRPr="000F76B2">
        <w:rPr>
          <w:rFonts w:ascii="Arial" w:eastAsia="Times New Roman" w:hAnsi="Arial" w:cs="Arial"/>
          <w:kern w:val="0"/>
          <w:sz w:val="22"/>
          <w:szCs w:val="22"/>
          <w:lang w:eastAsia="en-GB"/>
          <w14:ligatures w14:val="none"/>
        </w:rPr>
        <w:t xml:space="preserve"> not just </w:t>
      </w:r>
      <w:r w:rsidR="001153B3" w:rsidRPr="000F76B2">
        <w:rPr>
          <w:rFonts w:ascii="Arial" w:eastAsia="Times New Roman" w:hAnsi="Arial" w:cs="Arial"/>
          <w:kern w:val="0"/>
          <w:sz w:val="22"/>
          <w:szCs w:val="22"/>
          <w:lang w:eastAsia="en-GB"/>
          <w14:ligatures w14:val="none"/>
        </w:rPr>
        <w:t xml:space="preserve">in </w:t>
      </w:r>
      <w:r w:rsidR="00B51771" w:rsidRPr="000F76B2">
        <w:rPr>
          <w:rFonts w:ascii="Arial" w:eastAsia="Times New Roman" w:hAnsi="Arial" w:cs="Arial"/>
          <w:kern w:val="0"/>
          <w:sz w:val="22"/>
          <w:szCs w:val="22"/>
          <w:lang w:eastAsia="en-GB"/>
          <w14:ligatures w14:val="none"/>
        </w:rPr>
        <w:t xml:space="preserve">a </w:t>
      </w:r>
      <w:r w:rsidR="001153B3" w:rsidRPr="000F76B2">
        <w:rPr>
          <w:rFonts w:ascii="Arial" w:eastAsia="Times New Roman" w:hAnsi="Arial" w:cs="Arial"/>
          <w:kern w:val="0"/>
          <w:sz w:val="22"/>
          <w:szCs w:val="22"/>
          <w:lang w:eastAsia="en-GB"/>
          <w14:ligatures w14:val="none"/>
        </w:rPr>
        <w:t xml:space="preserve">strong </w:t>
      </w:r>
      <w:r w:rsidR="00716C50" w:rsidRPr="000F76B2">
        <w:rPr>
          <w:rFonts w:ascii="Arial" w:eastAsia="Times New Roman" w:hAnsi="Arial" w:cs="Arial"/>
          <w:kern w:val="0"/>
          <w:sz w:val="22"/>
          <w:szCs w:val="22"/>
          <w:lang w:eastAsia="en-GB"/>
          <w14:ligatures w14:val="none"/>
        </w:rPr>
        <w:t xml:space="preserve">marketing toll but also </w:t>
      </w:r>
      <w:r w:rsidR="001153B3" w:rsidRPr="000F76B2">
        <w:rPr>
          <w:rFonts w:ascii="Arial" w:eastAsia="Times New Roman" w:hAnsi="Arial" w:cs="Arial"/>
          <w:kern w:val="0"/>
          <w:sz w:val="22"/>
          <w:szCs w:val="22"/>
          <w:lang w:eastAsia="en-GB"/>
          <w14:ligatures w14:val="none"/>
        </w:rPr>
        <w:t>in a</w:t>
      </w:r>
      <w:r w:rsidR="00716C50" w:rsidRPr="000F76B2">
        <w:rPr>
          <w:rFonts w:ascii="Arial" w:eastAsia="Times New Roman" w:hAnsi="Arial" w:cs="Arial"/>
          <w:kern w:val="0"/>
          <w:sz w:val="22"/>
          <w:szCs w:val="22"/>
          <w:lang w:eastAsia="en-GB"/>
          <w14:ligatures w14:val="none"/>
        </w:rPr>
        <w:t xml:space="preserve"> consumer driver </w:t>
      </w:r>
      <w:r w:rsidR="001153B3" w:rsidRPr="000F76B2">
        <w:rPr>
          <w:rFonts w:ascii="Arial" w:eastAsia="Times New Roman" w:hAnsi="Arial" w:cs="Arial"/>
          <w:kern w:val="0"/>
          <w:sz w:val="22"/>
          <w:szCs w:val="22"/>
          <w:lang w:eastAsia="en-GB"/>
          <w14:ligatures w14:val="none"/>
        </w:rPr>
        <w:t>factor</w:t>
      </w:r>
      <w:r w:rsidR="000F76B2" w:rsidRPr="000F76B2">
        <w:rPr>
          <w:rFonts w:ascii="Arial" w:eastAsia="Times New Roman" w:hAnsi="Arial" w:cs="Arial"/>
          <w:kern w:val="0"/>
          <w:sz w:val="22"/>
          <w:szCs w:val="22"/>
          <w:lang w:eastAsia="en-GB"/>
          <w14:ligatures w14:val="none"/>
        </w:rPr>
        <w:t xml:space="preserve"> statistic showing that </w:t>
      </w:r>
      <w:r w:rsidR="000F76B2" w:rsidRPr="000F76B2">
        <w:rPr>
          <w:rFonts w:ascii="Arial" w:eastAsia="Times New Roman" w:hAnsi="Arial" w:cs="Arial"/>
          <w:kern w:val="0"/>
          <w:sz w:val="22"/>
          <w:szCs w:val="22"/>
          <w:lang w:eastAsia="en-GB"/>
          <w14:ligatures w14:val="none"/>
        </w:rPr>
        <w:t>almost 60% of travellers said they would rather stay at hotels that emphasised environmentally beneficial policies such banning single-use plastics</w:t>
      </w:r>
      <w:r w:rsidR="000F76B2">
        <w:rPr>
          <w:rFonts w:ascii="Arial" w:eastAsia="Times New Roman" w:hAnsi="Arial" w:cs="Arial"/>
          <w:kern w:val="0"/>
          <w:sz w:val="22"/>
          <w:szCs w:val="22"/>
          <w:lang w:eastAsia="en-GB"/>
          <w14:ligatures w14:val="none"/>
        </w:rPr>
        <w:t xml:space="preserve"> (</w:t>
      </w:r>
      <w:bookmarkStart w:id="5" w:name="_Hlk159837466"/>
      <w:r w:rsidR="00F655E7">
        <w:rPr>
          <w:rFonts w:ascii="Arial" w:eastAsia="Times New Roman" w:hAnsi="Arial" w:cs="Arial"/>
          <w:kern w:val="0"/>
          <w:sz w:val="22"/>
          <w:szCs w:val="22"/>
          <w:lang w:eastAsia="en-GB"/>
          <w14:ligatures w14:val="none"/>
        </w:rPr>
        <w:t xml:space="preserve">Razgaitis, </w:t>
      </w:r>
      <w:r w:rsidR="00487162">
        <w:rPr>
          <w:rFonts w:ascii="Arial" w:eastAsia="Times New Roman" w:hAnsi="Arial" w:cs="Arial"/>
          <w:kern w:val="0"/>
          <w:sz w:val="22"/>
          <w:szCs w:val="22"/>
          <w:lang w:eastAsia="en-GB"/>
          <w14:ligatures w14:val="none"/>
        </w:rPr>
        <w:t>2023</w:t>
      </w:r>
      <w:bookmarkEnd w:id="5"/>
      <w:r w:rsidR="00487162">
        <w:rPr>
          <w:rFonts w:ascii="Arial" w:eastAsia="Times New Roman" w:hAnsi="Arial" w:cs="Arial"/>
          <w:kern w:val="0"/>
          <w:sz w:val="22"/>
          <w:szCs w:val="22"/>
          <w:lang w:eastAsia="en-GB"/>
          <w14:ligatures w14:val="none"/>
        </w:rPr>
        <w:t>)</w:t>
      </w:r>
      <w:r w:rsidR="000F76B2" w:rsidRPr="000F76B2">
        <w:rPr>
          <w:rFonts w:ascii="Arial" w:eastAsia="Times New Roman" w:hAnsi="Arial" w:cs="Arial"/>
          <w:kern w:val="0"/>
          <w:sz w:val="22"/>
          <w:szCs w:val="22"/>
          <w:lang w:eastAsia="en-GB"/>
          <w14:ligatures w14:val="none"/>
        </w:rPr>
        <w:t>.</w:t>
      </w:r>
    </w:p>
    <w:p w14:paraId="35FBA8C2" w14:textId="626C1AFC" w:rsidR="003224A1" w:rsidRPr="00F41008" w:rsidRDefault="00F24D35" w:rsidP="003224A1">
      <w:pPr>
        <w:pStyle w:val="ListParagraph"/>
        <w:numPr>
          <w:ilvl w:val="0"/>
          <w:numId w:val="9"/>
        </w:numPr>
        <w:spacing w:line="360" w:lineRule="auto"/>
        <w:jc w:val="both"/>
        <w:rPr>
          <w:rFonts w:ascii="Arial" w:eastAsia="Times New Roman" w:hAnsi="Arial" w:cs="Arial"/>
          <w:b/>
          <w:bCs/>
          <w:color w:val="0A2F41" w:themeColor="accent1" w:themeShade="80"/>
          <w:kern w:val="0"/>
          <w:sz w:val="22"/>
          <w:szCs w:val="22"/>
          <w:lang w:eastAsia="en-GB"/>
          <w14:ligatures w14:val="none"/>
        </w:rPr>
      </w:pPr>
      <w:r w:rsidRPr="00F41008">
        <w:rPr>
          <w:rFonts w:ascii="Arial" w:eastAsia="Times New Roman" w:hAnsi="Arial" w:cs="Arial"/>
          <w:b/>
          <w:bCs/>
          <w:color w:val="0A2F41" w:themeColor="accent1" w:themeShade="80"/>
          <w:kern w:val="0"/>
          <w:sz w:val="22"/>
          <w:szCs w:val="22"/>
          <w:lang w:eastAsia="en-GB"/>
          <w14:ligatures w14:val="none"/>
        </w:rPr>
        <w:t>Political Factors</w:t>
      </w:r>
    </w:p>
    <w:p w14:paraId="7ACCC3AD" w14:textId="7948372F" w:rsidR="00F5058B" w:rsidRDefault="001F70BA" w:rsidP="00F5058B">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The political environment of the country is affecting the hotel</w:t>
      </w:r>
      <w:r w:rsidR="00B253FE">
        <w:rPr>
          <w:rFonts w:ascii="Arial" w:eastAsia="Times New Roman" w:hAnsi="Arial" w:cs="Arial"/>
          <w:kern w:val="0"/>
          <w:sz w:val="22"/>
          <w:szCs w:val="22"/>
          <w:lang w:eastAsia="en-GB"/>
          <w14:ligatures w14:val="none"/>
        </w:rPr>
        <w:t xml:space="preserve">. </w:t>
      </w:r>
      <w:r w:rsidR="00FA77B2">
        <w:rPr>
          <w:rFonts w:ascii="Arial" w:eastAsia="Times New Roman" w:hAnsi="Arial" w:cs="Arial"/>
          <w:kern w:val="0"/>
          <w:sz w:val="22"/>
          <w:szCs w:val="22"/>
          <w:lang w:eastAsia="en-GB"/>
          <w14:ligatures w14:val="none"/>
        </w:rPr>
        <w:t>The p</w:t>
      </w:r>
      <w:r w:rsidR="00B253FE">
        <w:rPr>
          <w:rFonts w:ascii="Arial" w:eastAsia="Times New Roman" w:hAnsi="Arial" w:cs="Arial"/>
          <w:kern w:val="0"/>
          <w:sz w:val="22"/>
          <w:szCs w:val="22"/>
          <w:lang w:eastAsia="en-GB"/>
          <w14:ligatures w14:val="none"/>
        </w:rPr>
        <w:t>oliti</w:t>
      </w:r>
      <w:r w:rsidR="00FA77B2">
        <w:rPr>
          <w:rFonts w:ascii="Arial" w:eastAsia="Times New Roman" w:hAnsi="Arial" w:cs="Arial"/>
          <w:kern w:val="0"/>
          <w:sz w:val="22"/>
          <w:szCs w:val="22"/>
          <w:lang w:eastAsia="en-GB"/>
          <w14:ligatures w14:val="none"/>
        </w:rPr>
        <w:t>ca</w:t>
      </w:r>
      <w:r w:rsidR="00B253FE">
        <w:rPr>
          <w:rFonts w:ascii="Arial" w:eastAsia="Times New Roman" w:hAnsi="Arial" w:cs="Arial"/>
          <w:kern w:val="0"/>
          <w:sz w:val="22"/>
          <w:szCs w:val="22"/>
          <w:lang w:eastAsia="en-GB"/>
          <w14:ligatures w14:val="none"/>
        </w:rPr>
        <w:t xml:space="preserve">l stability of </w:t>
      </w:r>
      <w:r w:rsidR="00FA77B2">
        <w:rPr>
          <w:rFonts w:ascii="Arial" w:eastAsia="Times New Roman" w:hAnsi="Arial" w:cs="Arial"/>
          <w:kern w:val="0"/>
          <w:sz w:val="22"/>
          <w:szCs w:val="22"/>
          <w:lang w:eastAsia="en-GB"/>
          <w14:ligatures w14:val="none"/>
        </w:rPr>
        <w:t>Italy</w:t>
      </w:r>
      <w:r w:rsidR="00B253FE">
        <w:rPr>
          <w:rFonts w:ascii="Arial" w:eastAsia="Times New Roman" w:hAnsi="Arial" w:cs="Arial"/>
          <w:kern w:val="0"/>
          <w:sz w:val="22"/>
          <w:szCs w:val="22"/>
          <w:lang w:eastAsia="en-GB"/>
          <w14:ligatures w14:val="none"/>
        </w:rPr>
        <w:t xml:space="preserve"> is essential </w:t>
      </w:r>
      <w:r w:rsidR="004109B2">
        <w:rPr>
          <w:rFonts w:ascii="Arial" w:eastAsia="Times New Roman" w:hAnsi="Arial" w:cs="Arial"/>
          <w:kern w:val="0"/>
          <w:sz w:val="22"/>
          <w:szCs w:val="22"/>
          <w:lang w:eastAsia="en-GB"/>
          <w14:ligatures w14:val="none"/>
        </w:rPr>
        <w:t xml:space="preserve">and is affecting the number of tourists and as a consequence the hospitality and business </w:t>
      </w:r>
      <w:r w:rsidR="004109B2" w:rsidRPr="00F5058B">
        <w:rPr>
          <w:rFonts w:ascii="Arial" w:eastAsia="Times New Roman" w:hAnsi="Arial" w:cs="Arial"/>
          <w:kern w:val="0"/>
          <w:sz w:val="22"/>
          <w:szCs w:val="22"/>
          <w:lang w:eastAsia="en-GB"/>
          <w14:ligatures w14:val="none"/>
        </w:rPr>
        <w:t>sector</w:t>
      </w:r>
      <w:r w:rsidR="00F5058B" w:rsidRPr="00F5058B">
        <w:rPr>
          <w:rFonts w:ascii="Arial" w:eastAsia="Times New Roman" w:hAnsi="Arial" w:cs="Arial"/>
          <w:kern w:val="0"/>
          <w:sz w:val="22"/>
          <w:szCs w:val="22"/>
          <w:lang w:eastAsia="en-GB"/>
          <w14:ligatures w14:val="none"/>
        </w:rPr>
        <w:t xml:space="preserve">. </w:t>
      </w:r>
      <w:bookmarkStart w:id="6" w:name="_Hlk159838660"/>
      <w:r w:rsidR="007E41E8">
        <w:rPr>
          <w:rFonts w:ascii="Arial" w:eastAsia="Times New Roman" w:hAnsi="Arial" w:cs="Arial"/>
          <w:kern w:val="0"/>
          <w:sz w:val="22"/>
          <w:szCs w:val="22"/>
          <w:lang w:eastAsia="en-GB"/>
          <w14:ligatures w14:val="none"/>
        </w:rPr>
        <w:t xml:space="preserve">According to </w:t>
      </w:r>
      <w:r w:rsidR="00703A70">
        <w:rPr>
          <w:rFonts w:ascii="Arial" w:eastAsia="Times New Roman" w:hAnsi="Arial" w:cs="Arial"/>
          <w:kern w:val="0"/>
          <w:sz w:val="22"/>
          <w:szCs w:val="22"/>
          <w:lang w:eastAsia="en-GB"/>
          <w14:ligatures w14:val="none"/>
        </w:rPr>
        <w:t xml:space="preserve">Organisation of </w:t>
      </w:r>
      <w:r w:rsidR="008E3ED5">
        <w:rPr>
          <w:rFonts w:ascii="Arial" w:eastAsia="Times New Roman" w:hAnsi="Arial" w:cs="Arial"/>
          <w:kern w:val="0"/>
          <w:sz w:val="22"/>
          <w:szCs w:val="22"/>
          <w:lang w:eastAsia="en-GB"/>
          <w14:ligatures w14:val="none"/>
        </w:rPr>
        <w:t>E</w:t>
      </w:r>
      <w:r w:rsidR="00703A70">
        <w:rPr>
          <w:rFonts w:ascii="Arial" w:eastAsia="Times New Roman" w:hAnsi="Arial" w:cs="Arial"/>
          <w:kern w:val="0"/>
          <w:sz w:val="22"/>
          <w:szCs w:val="22"/>
          <w:lang w:eastAsia="en-GB"/>
          <w14:ligatures w14:val="none"/>
        </w:rPr>
        <w:t xml:space="preserve">conomic </w:t>
      </w:r>
      <w:r w:rsidR="008E3ED5">
        <w:rPr>
          <w:rFonts w:ascii="Arial" w:eastAsia="Times New Roman" w:hAnsi="Arial" w:cs="Arial"/>
          <w:kern w:val="0"/>
          <w:sz w:val="22"/>
          <w:szCs w:val="22"/>
          <w:lang w:eastAsia="en-GB"/>
          <w14:ligatures w14:val="none"/>
        </w:rPr>
        <w:t>Cooperation and Development</w:t>
      </w:r>
      <w:r w:rsidR="007E41E8">
        <w:rPr>
          <w:rFonts w:ascii="Arial" w:eastAsia="Times New Roman" w:hAnsi="Arial" w:cs="Arial"/>
          <w:kern w:val="0"/>
          <w:sz w:val="22"/>
          <w:szCs w:val="22"/>
          <w:lang w:eastAsia="en-GB"/>
          <w14:ligatures w14:val="none"/>
        </w:rPr>
        <w:t xml:space="preserve"> (</w:t>
      </w:r>
      <w:bookmarkEnd w:id="6"/>
      <w:r w:rsidR="00160E81">
        <w:rPr>
          <w:rFonts w:ascii="Arial" w:eastAsia="Times New Roman" w:hAnsi="Arial" w:cs="Arial"/>
          <w:kern w:val="0"/>
          <w:sz w:val="22"/>
          <w:szCs w:val="22"/>
          <w:lang w:eastAsia="en-GB"/>
          <w14:ligatures w14:val="none"/>
        </w:rPr>
        <w:t>2024)</w:t>
      </w:r>
      <w:r w:rsidR="007E41E8">
        <w:rPr>
          <w:rFonts w:ascii="Arial" w:eastAsia="Times New Roman" w:hAnsi="Arial" w:cs="Arial"/>
          <w:kern w:val="0"/>
          <w:sz w:val="22"/>
          <w:szCs w:val="22"/>
          <w:lang w:eastAsia="en-GB"/>
          <w14:ligatures w14:val="none"/>
        </w:rPr>
        <w:t xml:space="preserve"> a</w:t>
      </w:r>
      <w:r w:rsidR="007E41E8" w:rsidRPr="00F5058B">
        <w:rPr>
          <w:rFonts w:ascii="Arial" w:eastAsia="Times New Roman" w:hAnsi="Arial" w:cs="Arial"/>
          <w:kern w:val="0"/>
          <w:sz w:val="22"/>
          <w:szCs w:val="22"/>
          <w:lang w:eastAsia="en-GB"/>
          <w14:ligatures w14:val="none"/>
        </w:rPr>
        <w:t xml:space="preserve">ccommodation records </w:t>
      </w:r>
      <w:r w:rsidR="00CC3CFF">
        <w:rPr>
          <w:rFonts w:ascii="Arial" w:eastAsia="Times New Roman" w:hAnsi="Arial" w:cs="Arial"/>
          <w:kern w:val="0"/>
          <w:sz w:val="22"/>
          <w:szCs w:val="22"/>
          <w:lang w:eastAsia="en-GB"/>
          <w14:ligatures w14:val="none"/>
        </w:rPr>
        <w:t>of show</w:t>
      </w:r>
      <w:r w:rsidR="00F5058B" w:rsidRPr="00F5058B">
        <w:rPr>
          <w:rFonts w:ascii="Arial" w:eastAsia="Times New Roman" w:hAnsi="Arial" w:cs="Arial"/>
          <w:kern w:val="0"/>
          <w:sz w:val="22"/>
          <w:szCs w:val="22"/>
          <w:lang w:eastAsia="en-GB"/>
          <w14:ligatures w14:val="none"/>
        </w:rPr>
        <w:t xml:space="preserve"> that there were 63.2 million inbound tourists overall, up from 60.5 million (a 4.4% increase). Between 2011 and 2018, the number of overnight </w:t>
      </w:r>
      <w:r w:rsidR="00F5058B" w:rsidRPr="00F5058B">
        <w:rPr>
          <w:rFonts w:ascii="Arial" w:eastAsia="Times New Roman" w:hAnsi="Arial" w:cs="Arial"/>
          <w:kern w:val="0"/>
          <w:sz w:val="22"/>
          <w:szCs w:val="22"/>
          <w:lang w:eastAsia="en-GB"/>
          <w14:ligatures w14:val="none"/>
        </w:rPr>
        <w:lastRenderedPageBreak/>
        <w:t>stays abroad increased by 33.2%. Germany (19.3%) ranked first among inbound tourists, followed by the U</w:t>
      </w:r>
      <w:r w:rsidR="00F5058B">
        <w:rPr>
          <w:rFonts w:ascii="Arial" w:eastAsia="Times New Roman" w:hAnsi="Arial" w:cs="Arial"/>
          <w:kern w:val="0"/>
          <w:sz w:val="22"/>
          <w:szCs w:val="22"/>
          <w:lang w:eastAsia="en-GB"/>
          <w14:ligatures w14:val="none"/>
        </w:rPr>
        <w:t xml:space="preserve">nited States </w:t>
      </w:r>
      <w:r w:rsidR="00F5058B" w:rsidRPr="00F5058B">
        <w:rPr>
          <w:rFonts w:ascii="Arial" w:eastAsia="Times New Roman" w:hAnsi="Arial" w:cs="Arial"/>
          <w:kern w:val="0"/>
          <w:sz w:val="22"/>
          <w:szCs w:val="22"/>
          <w:lang w:eastAsia="en-GB"/>
          <w14:ligatures w14:val="none"/>
        </w:rPr>
        <w:t>(9.0%), France (7.5%), U</w:t>
      </w:r>
      <w:r w:rsidR="00F5058B">
        <w:rPr>
          <w:rFonts w:ascii="Arial" w:eastAsia="Times New Roman" w:hAnsi="Arial" w:cs="Arial"/>
          <w:kern w:val="0"/>
          <w:sz w:val="22"/>
          <w:szCs w:val="22"/>
          <w:lang w:eastAsia="en-GB"/>
          <w14:ligatures w14:val="none"/>
        </w:rPr>
        <w:t xml:space="preserve">nited </w:t>
      </w:r>
      <w:r w:rsidR="00F5058B" w:rsidRPr="00F5058B">
        <w:rPr>
          <w:rFonts w:ascii="Arial" w:eastAsia="Times New Roman" w:hAnsi="Arial" w:cs="Arial"/>
          <w:kern w:val="0"/>
          <w:sz w:val="22"/>
          <w:szCs w:val="22"/>
          <w:lang w:eastAsia="en-GB"/>
          <w14:ligatures w14:val="none"/>
        </w:rPr>
        <w:t>K</w:t>
      </w:r>
      <w:r w:rsidR="00F5058B">
        <w:rPr>
          <w:rFonts w:ascii="Arial" w:eastAsia="Times New Roman" w:hAnsi="Arial" w:cs="Arial"/>
          <w:kern w:val="0"/>
          <w:sz w:val="22"/>
          <w:szCs w:val="22"/>
          <w:lang w:eastAsia="en-GB"/>
          <w14:ligatures w14:val="none"/>
        </w:rPr>
        <w:t>ingdom</w:t>
      </w:r>
      <w:r w:rsidR="00F5058B" w:rsidRPr="00F5058B">
        <w:rPr>
          <w:rFonts w:ascii="Arial" w:eastAsia="Times New Roman" w:hAnsi="Arial" w:cs="Arial"/>
          <w:kern w:val="0"/>
          <w:sz w:val="22"/>
          <w:szCs w:val="22"/>
          <w:lang w:eastAsia="en-GB"/>
          <w14:ligatures w14:val="none"/>
        </w:rPr>
        <w:t xml:space="preserve"> (6.0%), and China. </w:t>
      </w:r>
    </w:p>
    <w:p w14:paraId="7E0206F4" w14:textId="77777777" w:rsidR="00160E81" w:rsidRDefault="00160E81" w:rsidP="00F5058B">
      <w:pPr>
        <w:spacing w:line="360" w:lineRule="auto"/>
        <w:jc w:val="both"/>
        <w:rPr>
          <w:rFonts w:ascii="Arial" w:eastAsia="Times New Roman" w:hAnsi="Arial" w:cs="Arial"/>
          <w:kern w:val="0"/>
          <w:sz w:val="22"/>
          <w:szCs w:val="22"/>
          <w:lang w:eastAsia="en-GB"/>
          <w14:ligatures w14:val="none"/>
        </w:rPr>
      </w:pPr>
    </w:p>
    <w:p w14:paraId="5122B17D" w14:textId="1189771D" w:rsidR="00160E81" w:rsidRPr="00F41008" w:rsidRDefault="00F84854" w:rsidP="00160E81">
      <w:pPr>
        <w:pStyle w:val="ListParagraph"/>
        <w:numPr>
          <w:ilvl w:val="0"/>
          <w:numId w:val="9"/>
        </w:numPr>
        <w:spacing w:line="360" w:lineRule="auto"/>
        <w:jc w:val="both"/>
        <w:rPr>
          <w:rFonts w:ascii="Arial" w:eastAsia="Times New Roman" w:hAnsi="Arial" w:cs="Arial"/>
          <w:b/>
          <w:bCs/>
          <w:color w:val="0A2F41" w:themeColor="accent1" w:themeShade="80"/>
          <w:kern w:val="0"/>
          <w:sz w:val="22"/>
          <w:szCs w:val="22"/>
          <w:lang w:eastAsia="en-GB"/>
          <w14:ligatures w14:val="none"/>
        </w:rPr>
      </w:pPr>
      <w:r w:rsidRPr="00F41008">
        <w:rPr>
          <w:rFonts w:ascii="Arial" w:eastAsia="Times New Roman" w:hAnsi="Arial" w:cs="Arial"/>
          <w:b/>
          <w:bCs/>
          <w:color w:val="0A2F41" w:themeColor="accent1" w:themeShade="80"/>
          <w:kern w:val="0"/>
          <w:sz w:val="22"/>
          <w:szCs w:val="22"/>
          <w:lang w:eastAsia="en-GB"/>
          <w14:ligatures w14:val="none"/>
        </w:rPr>
        <w:t>Legal Factors</w:t>
      </w:r>
    </w:p>
    <w:p w14:paraId="599B3594" w14:textId="7A6CACC4" w:rsidR="00F41008" w:rsidRDefault="000366C3" w:rsidP="00F41008">
      <w:pPr>
        <w:spacing w:line="360" w:lineRule="auto"/>
        <w:jc w:val="both"/>
        <w:rPr>
          <w:rFonts w:ascii="Arial" w:eastAsia="Times New Roman" w:hAnsi="Arial" w:cs="Arial"/>
          <w:kern w:val="0"/>
          <w:sz w:val="22"/>
          <w:szCs w:val="22"/>
          <w:lang w:eastAsia="en-GB"/>
          <w14:ligatures w14:val="none"/>
        </w:rPr>
      </w:pPr>
      <w:r w:rsidRPr="00F41008">
        <w:rPr>
          <w:rFonts w:ascii="Arial" w:eastAsia="Times New Roman" w:hAnsi="Arial" w:cs="Arial"/>
          <w:kern w:val="0"/>
          <w:sz w:val="22"/>
          <w:szCs w:val="22"/>
          <w:lang w:eastAsia="en-GB"/>
          <w14:ligatures w14:val="none"/>
        </w:rPr>
        <w:t>Management department of the</w:t>
      </w:r>
      <w:r w:rsidR="004606F9" w:rsidRPr="00F41008">
        <w:rPr>
          <w:rFonts w:ascii="Arial" w:eastAsia="Times New Roman" w:hAnsi="Arial" w:cs="Arial"/>
          <w:kern w:val="0"/>
          <w:sz w:val="22"/>
          <w:szCs w:val="22"/>
          <w:lang w:eastAsia="en-GB"/>
          <w14:ligatures w14:val="none"/>
        </w:rPr>
        <w:t xml:space="preserve"> Marriott Grand Flora</w:t>
      </w:r>
      <w:r w:rsidRPr="00F41008">
        <w:rPr>
          <w:rFonts w:ascii="Arial" w:eastAsia="Times New Roman" w:hAnsi="Arial" w:cs="Arial"/>
          <w:kern w:val="0"/>
          <w:sz w:val="22"/>
          <w:szCs w:val="22"/>
          <w:lang w:eastAsia="en-GB"/>
          <w14:ligatures w14:val="none"/>
        </w:rPr>
        <w:t xml:space="preserve"> </w:t>
      </w:r>
      <w:r w:rsidR="004606F9" w:rsidRPr="00F41008">
        <w:rPr>
          <w:rFonts w:ascii="Arial" w:eastAsia="Times New Roman" w:hAnsi="Arial" w:cs="Arial"/>
          <w:kern w:val="0"/>
          <w:sz w:val="22"/>
          <w:szCs w:val="22"/>
          <w:lang w:eastAsia="en-GB"/>
          <w14:ligatures w14:val="none"/>
        </w:rPr>
        <w:t>H</w:t>
      </w:r>
      <w:r w:rsidRPr="00F41008">
        <w:rPr>
          <w:rFonts w:ascii="Arial" w:eastAsia="Times New Roman" w:hAnsi="Arial" w:cs="Arial"/>
          <w:kern w:val="0"/>
          <w:sz w:val="22"/>
          <w:szCs w:val="22"/>
          <w:lang w:eastAsia="en-GB"/>
          <w14:ligatures w14:val="none"/>
        </w:rPr>
        <w:t xml:space="preserve">otel must operate in concordance with the </w:t>
      </w:r>
      <w:r w:rsidR="00C22572" w:rsidRPr="00F41008">
        <w:rPr>
          <w:rFonts w:ascii="Arial" w:eastAsia="Times New Roman" w:hAnsi="Arial" w:cs="Arial"/>
          <w:kern w:val="0"/>
          <w:sz w:val="22"/>
          <w:szCs w:val="22"/>
          <w:lang w:eastAsia="en-GB"/>
          <w14:ligatures w14:val="none"/>
        </w:rPr>
        <w:t xml:space="preserve">Italian </w:t>
      </w:r>
      <w:r w:rsidRPr="00F41008">
        <w:rPr>
          <w:rFonts w:ascii="Arial" w:eastAsia="Times New Roman" w:hAnsi="Arial" w:cs="Arial"/>
          <w:kern w:val="0"/>
          <w:sz w:val="22"/>
          <w:szCs w:val="22"/>
          <w:lang w:eastAsia="en-GB"/>
          <w14:ligatures w14:val="none"/>
        </w:rPr>
        <w:t>low</w:t>
      </w:r>
      <w:r w:rsidR="00C22572" w:rsidRPr="00F41008">
        <w:rPr>
          <w:rFonts w:ascii="Arial" w:eastAsia="Times New Roman" w:hAnsi="Arial" w:cs="Arial"/>
          <w:kern w:val="0"/>
          <w:sz w:val="22"/>
          <w:szCs w:val="22"/>
          <w:lang w:eastAsia="en-GB"/>
          <w14:ligatures w14:val="none"/>
        </w:rPr>
        <w:t>s</w:t>
      </w:r>
      <w:r w:rsidR="00E36867" w:rsidRPr="00F41008">
        <w:rPr>
          <w:rFonts w:ascii="Arial" w:eastAsia="Times New Roman" w:hAnsi="Arial" w:cs="Arial"/>
          <w:kern w:val="0"/>
          <w:sz w:val="22"/>
          <w:szCs w:val="22"/>
          <w:lang w:eastAsia="en-GB"/>
          <w14:ligatures w14:val="none"/>
        </w:rPr>
        <w:t xml:space="preserve">, respect health and safety standards, human rights, labour lows, </w:t>
      </w:r>
      <w:r w:rsidR="009C4298" w:rsidRPr="00F41008">
        <w:rPr>
          <w:rFonts w:ascii="Arial" w:eastAsia="Times New Roman" w:hAnsi="Arial" w:cs="Arial"/>
          <w:kern w:val="0"/>
          <w:sz w:val="22"/>
          <w:szCs w:val="22"/>
          <w:lang w:eastAsia="en-GB"/>
          <w14:ligatures w14:val="none"/>
        </w:rPr>
        <w:t xml:space="preserve">licensing low and financial lows. </w:t>
      </w:r>
      <w:r w:rsidR="00F41008" w:rsidRPr="00F41008">
        <w:rPr>
          <w:rFonts w:ascii="Arial" w:eastAsia="Times New Roman" w:hAnsi="Arial" w:cs="Arial"/>
          <w:kern w:val="0"/>
          <w:sz w:val="22"/>
          <w:szCs w:val="22"/>
          <w:lang w:eastAsia="en-GB"/>
          <w14:ligatures w14:val="none"/>
        </w:rPr>
        <w:t>Since Italy is one of the founding members of the European Union and adheres to its legal system, management must also abide by and respect the EU's standards</w:t>
      </w:r>
      <w:r w:rsidR="00C76604">
        <w:rPr>
          <w:rFonts w:ascii="Arial" w:eastAsia="Times New Roman" w:hAnsi="Arial" w:cs="Arial"/>
          <w:kern w:val="0"/>
          <w:sz w:val="22"/>
          <w:szCs w:val="22"/>
          <w:lang w:eastAsia="en-GB"/>
          <w14:ligatures w14:val="none"/>
        </w:rPr>
        <w:t xml:space="preserve"> (</w:t>
      </w:r>
      <w:bookmarkStart w:id="7" w:name="_Hlk159861495"/>
      <w:r w:rsidR="00C76604">
        <w:rPr>
          <w:rFonts w:ascii="Arial" w:eastAsia="Times New Roman" w:hAnsi="Arial" w:cs="Arial"/>
          <w:kern w:val="0"/>
          <w:sz w:val="22"/>
          <w:szCs w:val="22"/>
          <w:lang w:eastAsia="en-GB"/>
          <w14:ligatures w14:val="none"/>
        </w:rPr>
        <w:t>Department of European Affairs</w:t>
      </w:r>
      <w:r w:rsidR="00860182">
        <w:rPr>
          <w:rFonts w:ascii="Arial" w:eastAsia="Times New Roman" w:hAnsi="Arial" w:cs="Arial"/>
          <w:kern w:val="0"/>
          <w:sz w:val="22"/>
          <w:szCs w:val="22"/>
          <w:lang w:eastAsia="en-GB"/>
          <w14:ligatures w14:val="none"/>
        </w:rPr>
        <w:t>, 2024</w:t>
      </w:r>
      <w:bookmarkEnd w:id="7"/>
      <w:r w:rsidR="00860182">
        <w:rPr>
          <w:rFonts w:ascii="Arial" w:eastAsia="Times New Roman" w:hAnsi="Arial" w:cs="Arial"/>
          <w:kern w:val="0"/>
          <w:sz w:val="22"/>
          <w:szCs w:val="22"/>
          <w:lang w:eastAsia="en-GB"/>
          <w14:ligatures w14:val="none"/>
        </w:rPr>
        <w:t>)</w:t>
      </w:r>
      <w:r w:rsidR="00F41008" w:rsidRPr="00F41008">
        <w:rPr>
          <w:rFonts w:ascii="Arial" w:eastAsia="Times New Roman" w:hAnsi="Arial" w:cs="Arial"/>
          <w:kern w:val="0"/>
          <w:sz w:val="22"/>
          <w:szCs w:val="22"/>
          <w:lang w:eastAsia="en-GB"/>
          <w14:ligatures w14:val="none"/>
        </w:rPr>
        <w:t>.</w:t>
      </w:r>
    </w:p>
    <w:p w14:paraId="77017797" w14:textId="0E55C6EE" w:rsidR="00C55BE8" w:rsidRDefault="00C55BE8" w:rsidP="00F41008">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 </w:t>
      </w:r>
    </w:p>
    <w:p w14:paraId="7B58A25A" w14:textId="3BFB512A" w:rsidR="00C55BE8" w:rsidRDefault="00C55BE8" w:rsidP="00C55BE8">
      <w:pPr>
        <w:pStyle w:val="ListParagraph"/>
        <w:numPr>
          <w:ilvl w:val="0"/>
          <w:numId w:val="9"/>
        </w:numPr>
        <w:spacing w:line="360" w:lineRule="auto"/>
        <w:jc w:val="both"/>
        <w:rPr>
          <w:rFonts w:ascii="Arial" w:eastAsia="Times New Roman" w:hAnsi="Arial" w:cs="Arial"/>
          <w:b/>
          <w:bCs/>
          <w:color w:val="0A2F41" w:themeColor="accent1" w:themeShade="80"/>
          <w:kern w:val="0"/>
          <w:sz w:val="22"/>
          <w:szCs w:val="22"/>
          <w:lang w:eastAsia="en-GB"/>
          <w14:ligatures w14:val="none"/>
        </w:rPr>
      </w:pPr>
      <w:r w:rsidRPr="00C55BE8">
        <w:rPr>
          <w:rFonts w:ascii="Arial" w:eastAsia="Times New Roman" w:hAnsi="Arial" w:cs="Arial"/>
          <w:b/>
          <w:bCs/>
          <w:color w:val="0A2F41" w:themeColor="accent1" w:themeShade="80"/>
          <w:kern w:val="0"/>
          <w:sz w:val="22"/>
          <w:szCs w:val="22"/>
          <w:lang w:eastAsia="en-GB"/>
          <w14:ligatures w14:val="none"/>
        </w:rPr>
        <w:t>Ethical Factors</w:t>
      </w:r>
    </w:p>
    <w:p w14:paraId="6A97B0B8" w14:textId="77777777" w:rsidR="00C55BE8" w:rsidRDefault="00C55BE8" w:rsidP="00C55BE8">
      <w:pPr>
        <w:spacing w:line="360" w:lineRule="auto"/>
        <w:jc w:val="both"/>
        <w:rPr>
          <w:rFonts w:ascii="Arial" w:eastAsia="Times New Roman" w:hAnsi="Arial" w:cs="Arial"/>
          <w:b/>
          <w:bCs/>
          <w:color w:val="0A2F41" w:themeColor="accent1" w:themeShade="80"/>
          <w:kern w:val="0"/>
          <w:sz w:val="22"/>
          <w:szCs w:val="22"/>
          <w:lang w:eastAsia="en-GB"/>
          <w14:ligatures w14:val="none"/>
        </w:rPr>
      </w:pPr>
    </w:p>
    <w:p w14:paraId="5563A7C8" w14:textId="59DBC303" w:rsidR="00250C12" w:rsidRPr="00213D83" w:rsidRDefault="00FC07F8" w:rsidP="00213D83">
      <w:pPr>
        <w:jc w:val="both"/>
        <w:rPr>
          <w:rFonts w:ascii="Arial" w:eastAsia="Times New Roman" w:hAnsi="Arial" w:cs="Arial"/>
          <w:kern w:val="0"/>
          <w:lang w:eastAsia="en-GB"/>
          <w14:ligatures w14:val="none"/>
        </w:rPr>
      </w:pPr>
      <w:r>
        <w:rPr>
          <w:rFonts w:ascii="Arial" w:eastAsia="Times New Roman" w:hAnsi="Arial" w:cs="Arial"/>
          <w:color w:val="000000" w:themeColor="text1"/>
          <w:kern w:val="0"/>
          <w:sz w:val="22"/>
          <w:szCs w:val="22"/>
          <w:lang w:eastAsia="en-GB"/>
          <w14:ligatures w14:val="none"/>
        </w:rPr>
        <w:t>The</w:t>
      </w:r>
      <w:r w:rsidR="00D469C6" w:rsidRPr="00213D83">
        <w:rPr>
          <w:rFonts w:ascii="Arial" w:eastAsia="Times New Roman" w:hAnsi="Arial" w:cs="Arial"/>
          <w:color w:val="000000" w:themeColor="text1"/>
          <w:kern w:val="0"/>
          <w:sz w:val="22"/>
          <w:szCs w:val="22"/>
          <w:lang w:eastAsia="en-GB"/>
          <w14:ligatures w14:val="none"/>
        </w:rPr>
        <w:t xml:space="preserve"> management department must urgently</w:t>
      </w:r>
      <w:r w:rsidR="00C51CC2" w:rsidRPr="00213D83">
        <w:rPr>
          <w:rFonts w:ascii="Arial" w:eastAsia="Times New Roman" w:hAnsi="Arial" w:cs="Arial"/>
          <w:color w:val="000000" w:themeColor="text1"/>
          <w:kern w:val="0"/>
          <w:sz w:val="22"/>
          <w:szCs w:val="22"/>
          <w:lang w:eastAsia="en-GB"/>
          <w14:ligatures w14:val="none"/>
        </w:rPr>
        <w:t xml:space="preserve"> </w:t>
      </w:r>
      <w:r w:rsidR="00DC7AEB" w:rsidRPr="00213D83">
        <w:rPr>
          <w:rFonts w:ascii="Arial" w:eastAsia="Times New Roman" w:hAnsi="Arial" w:cs="Arial"/>
          <w:color w:val="000000" w:themeColor="text1"/>
          <w:kern w:val="0"/>
          <w:sz w:val="22"/>
          <w:szCs w:val="22"/>
          <w:lang w:eastAsia="en-GB"/>
          <w14:ligatures w14:val="none"/>
        </w:rPr>
        <w:t>solve the ethical issues regarding</w:t>
      </w:r>
      <w:r w:rsidR="00D469C6" w:rsidRPr="00213D83">
        <w:rPr>
          <w:rFonts w:ascii="Arial" w:eastAsia="Times New Roman" w:hAnsi="Arial" w:cs="Arial"/>
          <w:color w:val="000000" w:themeColor="text1"/>
          <w:kern w:val="0"/>
          <w:sz w:val="22"/>
          <w:szCs w:val="22"/>
          <w:lang w:eastAsia="en-GB"/>
          <w14:ligatures w14:val="none"/>
        </w:rPr>
        <w:t xml:space="preserve"> </w:t>
      </w:r>
      <w:r w:rsidR="000F2DB1" w:rsidRPr="00213D83">
        <w:rPr>
          <w:rFonts w:ascii="Arial" w:eastAsia="Times New Roman" w:hAnsi="Arial" w:cs="Arial"/>
          <w:color w:val="000000" w:themeColor="text1"/>
          <w:kern w:val="0"/>
          <w:sz w:val="22"/>
          <w:szCs w:val="22"/>
          <w:lang w:eastAsia="en-GB"/>
          <w14:ligatures w14:val="none"/>
        </w:rPr>
        <w:t>food waste</w:t>
      </w:r>
      <w:r w:rsidR="00DC7AEB" w:rsidRPr="00213D83">
        <w:rPr>
          <w:rFonts w:ascii="Arial" w:eastAsia="Times New Roman" w:hAnsi="Arial" w:cs="Arial"/>
          <w:color w:val="000000" w:themeColor="text1"/>
          <w:kern w:val="0"/>
          <w:sz w:val="22"/>
          <w:szCs w:val="22"/>
          <w:lang w:eastAsia="en-GB"/>
          <w14:ligatures w14:val="none"/>
        </w:rPr>
        <w:t xml:space="preserve"> in the </w:t>
      </w:r>
      <w:r w:rsidR="00C51CC2" w:rsidRPr="00213D83">
        <w:rPr>
          <w:rFonts w:ascii="Arial" w:eastAsia="Times New Roman" w:hAnsi="Arial" w:cs="Arial"/>
          <w:color w:val="000000" w:themeColor="text1"/>
          <w:kern w:val="0"/>
          <w:sz w:val="22"/>
          <w:szCs w:val="22"/>
          <w:lang w:eastAsia="en-GB"/>
          <w14:ligatures w14:val="none"/>
        </w:rPr>
        <w:t>site</w:t>
      </w:r>
      <w:r w:rsidR="000F2DB1" w:rsidRPr="00213D83">
        <w:rPr>
          <w:rFonts w:ascii="Arial" w:eastAsia="Times New Roman" w:hAnsi="Arial" w:cs="Arial"/>
          <w:color w:val="000000" w:themeColor="text1"/>
          <w:kern w:val="0"/>
          <w:sz w:val="22"/>
          <w:szCs w:val="22"/>
          <w:lang w:eastAsia="en-GB"/>
          <w14:ligatures w14:val="none"/>
        </w:rPr>
        <w:t>, single use plastic</w:t>
      </w:r>
      <w:r w:rsidR="00C51CC2" w:rsidRPr="00213D83">
        <w:rPr>
          <w:rFonts w:ascii="Arial" w:eastAsia="Times New Roman" w:hAnsi="Arial" w:cs="Arial"/>
          <w:color w:val="000000" w:themeColor="text1"/>
          <w:kern w:val="0"/>
          <w:sz w:val="22"/>
          <w:szCs w:val="22"/>
          <w:lang w:eastAsia="en-GB"/>
          <w14:ligatures w14:val="none"/>
        </w:rPr>
        <w:t xml:space="preserve">, </w:t>
      </w:r>
      <w:r w:rsidR="00D92F8A" w:rsidRPr="00213D83">
        <w:rPr>
          <w:rFonts w:ascii="Arial" w:eastAsia="Times New Roman" w:hAnsi="Arial" w:cs="Arial"/>
          <w:color w:val="000000" w:themeColor="text1"/>
          <w:kern w:val="0"/>
          <w:sz w:val="22"/>
          <w:szCs w:val="22"/>
          <w:lang w:eastAsia="en-GB"/>
          <w14:ligatures w14:val="none"/>
        </w:rPr>
        <w:t xml:space="preserve">employee wellbeing </w:t>
      </w:r>
      <w:r w:rsidR="00C966E5" w:rsidRPr="00213D83">
        <w:rPr>
          <w:rFonts w:ascii="Arial" w:eastAsia="Times New Roman" w:hAnsi="Arial" w:cs="Arial"/>
          <w:color w:val="000000" w:themeColor="text1"/>
          <w:kern w:val="0"/>
          <w:sz w:val="22"/>
          <w:szCs w:val="22"/>
          <w:lang w:eastAsia="en-GB"/>
          <w14:ligatures w14:val="none"/>
        </w:rPr>
        <w:t>aligning and</w:t>
      </w:r>
      <w:r w:rsidR="00C51CC2" w:rsidRPr="00213D83">
        <w:rPr>
          <w:rFonts w:ascii="Arial" w:eastAsia="Times New Roman" w:hAnsi="Arial" w:cs="Arial"/>
          <w:color w:val="000000" w:themeColor="text1"/>
          <w:kern w:val="0"/>
          <w:sz w:val="22"/>
          <w:szCs w:val="22"/>
          <w:lang w:eastAsia="en-GB"/>
          <w14:ligatures w14:val="none"/>
        </w:rPr>
        <w:t xml:space="preserve"> try to </w:t>
      </w:r>
      <w:r w:rsidR="00C966E5" w:rsidRPr="00213D83">
        <w:rPr>
          <w:rFonts w:ascii="Arial" w:eastAsia="Times New Roman" w:hAnsi="Arial" w:cs="Arial"/>
          <w:color w:val="000000" w:themeColor="text1"/>
          <w:kern w:val="0"/>
          <w:sz w:val="22"/>
          <w:szCs w:val="22"/>
          <w:lang w:eastAsia="en-GB"/>
          <w14:ligatures w14:val="none"/>
        </w:rPr>
        <w:t>bring into line</w:t>
      </w:r>
      <w:r w:rsidR="00C51CC2" w:rsidRPr="00213D83">
        <w:rPr>
          <w:rFonts w:ascii="Arial" w:eastAsia="Times New Roman" w:hAnsi="Arial" w:cs="Arial"/>
          <w:color w:val="000000" w:themeColor="text1"/>
          <w:kern w:val="0"/>
          <w:sz w:val="22"/>
          <w:szCs w:val="22"/>
          <w:lang w:eastAsia="en-GB"/>
          <w14:ligatures w14:val="none"/>
        </w:rPr>
        <w:t xml:space="preserve"> </w:t>
      </w:r>
      <w:r w:rsidR="00FF26BC" w:rsidRPr="00213D83">
        <w:rPr>
          <w:rFonts w:ascii="Arial" w:eastAsia="Times New Roman" w:hAnsi="Arial" w:cs="Arial"/>
          <w:color w:val="000000" w:themeColor="text1"/>
          <w:kern w:val="0"/>
          <w:sz w:val="22"/>
          <w:szCs w:val="22"/>
          <w:lang w:eastAsia="en-GB"/>
          <w14:ligatures w14:val="none"/>
        </w:rPr>
        <w:t xml:space="preserve">Marriott Grand Flora Hotel </w:t>
      </w:r>
      <w:r w:rsidR="00B17199" w:rsidRPr="00213D83">
        <w:rPr>
          <w:rFonts w:ascii="Arial" w:eastAsia="Times New Roman" w:hAnsi="Arial" w:cs="Arial"/>
          <w:color w:val="000000" w:themeColor="text1"/>
          <w:kern w:val="0"/>
          <w:sz w:val="22"/>
          <w:szCs w:val="22"/>
          <w:lang w:eastAsia="en-GB"/>
          <w14:ligatures w14:val="none"/>
        </w:rPr>
        <w:t>management strategy</w:t>
      </w:r>
      <w:r w:rsidR="0041492F" w:rsidRPr="00213D83">
        <w:rPr>
          <w:rFonts w:ascii="Arial" w:eastAsia="Times New Roman" w:hAnsi="Arial" w:cs="Arial"/>
          <w:color w:val="000000" w:themeColor="text1"/>
          <w:kern w:val="0"/>
          <w:sz w:val="22"/>
          <w:szCs w:val="22"/>
          <w:lang w:eastAsia="en-GB"/>
          <w14:ligatures w14:val="none"/>
        </w:rPr>
        <w:t xml:space="preserve"> to the Marriott </w:t>
      </w:r>
      <w:r w:rsidR="00B17199" w:rsidRPr="00213D83">
        <w:rPr>
          <w:rFonts w:ascii="Arial" w:eastAsia="Times New Roman" w:hAnsi="Arial" w:cs="Arial"/>
          <w:color w:val="000000" w:themeColor="text1"/>
          <w:kern w:val="0"/>
          <w:sz w:val="22"/>
          <w:szCs w:val="22"/>
          <w:lang w:eastAsia="en-GB"/>
          <w14:ligatures w14:val="none"/>
        </w:rPr>
        <w:t xml:space="preserve">International </w:t>
      </w:r>
      <w:r w:rsidR="0041492F" w:rsidRPr="00213D83">
        <w:rPr>
          <w:rFonts w:ascii="Arial" w:eastAsia="Times New Roman" w:hAnsi="Arial" w:cs="Arial"/>
          <w:color w:val="000000" w:themeColor="text1"/>
          <w:kern w:val="0"/>
          <w:sz w:val="22"/>
          <w:szCs w:val="22"/>
          <w:lang w:eastAsia="en-GB"/>
          <w14:ligatures w14:val="none"/>
        </w:rPr>
        <w:t xml:space="preserve">organisation </w:t>
      </w:r>
      <w:r w:rsidR="00BD200B" w:rsidRPr="00213D83">
        <w:rPr>
          <w:rFonts w:ascii="Arial" w:eastAsia="Times New Roman" w:hAnsi="Arial" w:cs="Arial"/>
          <w:color w:val="000000" w:themeColor="text1"/>
          <w:kern w:val="0"/>
          <w:sz w:val="22"/>
          <w:szCs w:val="22"/>
          <w:lang w:eastAsia="en-GB"/>
          <w14:ligatures w14:val="none"/>
        </w:rPr>
        <w:t xml:space="preserve">social responsibility </w:t>
      </w:r>
      <w:r w:rsidR="006718AD" w:rsidRPr="00213D83">
        <w:rPr>
          <w:rFonts w:ascii="Arial" w:eastAsia="Times New Roman" w:hAnsi="Arial" w:cs="Arial"/>
          <w:color w:val="000000" w:themeColor="text1"/>
          <w:kern w:val="0"/>
          <w:sz w:val="22"/>
          <w:szCs w:val="22"/>
          <w:lang w:eastAsia="en-GB"/>
          <w14:ligatures w14:val="none"/>
        </w:rPr>
        <w:t>programs</w:t>
      </w:r>
      <w:r w:rsidR="00250C12" w:rsidRPr="00213D83">
        <w:rPr>
          <w:rFonts w:ascii="Arial" w:eastAsia="Times New Roman" w:hAnsi="Arial" w:cs="Arial"/>
          <w:color w:val="000000" w:themeColor="text1"/>
          <w:kern w:val="0"/>
          <w:sz w:val="22"/>
          <w:szCs w:val="22"/>
          <w:lang w:eastAsia="en-GB"/>
          <w14:ligatures w14:val="none"/>
        </w:rPr>
        <w:t xml:space="preserve"> which are</w:t>
      </w:r>
      <w:r w:rsidR="00250C12" w:rsidRPr="00213D83">
        <w:rPr>
          <w:rFonts w:ascii="Arial" w:eastAsia="Times New Roman" w:hAnsi="Arial" w:cs="Arial"/>
          <w:kern w:val="0"/>
          <w:lang w:eastAsia="en-GB"/>
          <w14:ligatures w14:val="none"/>
        </w:rPr>
        <w:t xml:space="preserve"> </w:t>
      </w:r>
      <w:r w:rsidR="00250C12" w:rsidRPr="00213D83">
        <w:rPr>
          <w:rFonts w:ascii="Arial" w:eastAsia="Times New Roman" w:hAnsi="Arial" w:cs="Arial"/>
          <w:kern w:val="0"/>
          <w:lang w:eastAsia="en-GB"/>
          <w14:ligatures w14:val="none"/>
        </w:rPr>
        <w:t xml:space="preserve">dedicated </w:t>
      </w:r>
      <w:r w:rsidR="00250C12" w:rsidRPr="00213D83">
        <w:rPr>
          <w:rFonts w:ascii="Arial" w:eastAsia="Times New Roman" w:hAnsi="Arial" w:cs="Arial"/>
          <w:kern w:val="0"/>
          <w:lang w:eastAsia="en-GB"/>
          <w14:ligatures w14:val="none"/>
        </w:rPr>
        <w:t>in</w:t>
      </w:r>
      <w:r w:rsidR="00250C12" w:rsidRPr="00213D83">
        <w:rPr>
          <w:rFonts w:ascii="Arial" w:eastAsia="Times New Roman" w:hAnsi="Arial" w:cs="Arial"/>
          <w:kern w:val="0"/>
          <w:lang w:eastAsia="en-GB"/>
          <w14:ligatures w14:val="none"/>
        </w:rPr>
        <w:t xml:space="preserve"> making a lasting, positive difference wherever </w:t>
      </w:r>
      <w:r w:rsidR="00213D83" w:rsidRPr="00213D83">
        <w:rPr>
          <w:rFonts w:ascii="Arial" w:eastAsia="Times New Roman" w:hAnsi="Arial" w:cs="Arial"/>
          <w:kern w:val="0"/>
          <w:lang w:eastAsia="en-GB"/>
          <w14:ligatures w14:val="none"/>
        </w:rPr>
        <w:t xml:space="preserve">the is </w:t>
      </w:r>
      <w:r w:rsidR="00213D83" w:rsidRPr="00213D83">
        <w:rPr>
          <w:rFonts w:ascii="Arial" w:eastAsia="Times New Roman" w:hAnsi="Arial" w:cs="Arial"/>
          <w:kern w:val="0"/>
          <w:sz w:val="22"/>
          <w:szCs w:val="22"/>
          <w:lang w:eastAsia="en-GB"/>
          <w14:ligatures w14:val="none"/>
        </w:rPr>
        <w:t>c</w:t>
      </w:r>
      <w:r w:rsidR="00250C12" w:rsidRPr="00213D83">
        <w:rPr>
          <w:rFonts w:ascii="Arial" w:eastAsia="Times New Roman" w:hAnsi="Arial" w:cs="Arial"/>
          <w:kern w:val="0"/>
          <w:sz w:val="22"/>
          <w:szCs w:val="22"/>
          <w:lang w:eastAsia="en-GB"/>
          <w14:ligatures w14:val="none"/>
        </w:rPr>
        <w:t>onduct</w:t>
      </w:r>
      <w:r w:rsidR="00213D83" w:rsidRPr="00213D83">
        <w:rPr>
          <w:rFonts w:ascii="Arial" w:eastAsia="Times New Roman" w:hAnsi="Arial" w:cs="Arial"/>
          <w:kern w:val="0"/>
          <w:sz w:val="22"/>
          <w:szCs w:val="22"/>
          <w:lang w:eastAsia="en-GB"/>
          <w14:ligatures w14:val="none"/>
        </w:rPr>
        <w:t>ing</w:t>
      </w:r>
      <w:r w:rsidR="00250C12" w:rsidRPr="00213D83">
        <w:rPr>
          <w:rFonts w:ascii="Arial" w:eastAsia="Times New Roman" w:hAnsi="Arial" w:cs="Arial"/>
          <w:kern w:val="0"/>
          <w:lang w:eastAsia="en-GB"/>
          <w14:ligatures w14:val="none"/>
        </w:rPr>
        <w:t xml:space="preserve"> business</w:t>
      </w:r>
      <w:r w:rsidR="00213D83" w:rsidRPr="00213D83">
        <w:rPr>
          <w:rFonts w:ascii="Arial" w:eastAsia="Times New Roman" w:hAnsi="Arial" w:cs="Arial"/>
          <w:kern w:val="0"/>
          <w:lang w:eastAsia="en-GB"/>
          <w14:ligatures w14:val="none"/>
        </w:rPr>
        <w:t xml:space="preserve"> </w:t>
      </w:r>
      <w:proofErr w:type="gramStart"/>
      <w:r w:rsidR="00213D83" w:rsidRPr="00213D83">
        <w:rPr>
          <w:rFonts w:ascii="Arial" w:eastAsia="Times New Roman" w:hAnsi="Arial" w:cs="Arial"/>
          <w:kern w:val="0"/>
          <w:lang w:eastAsia="en-GB"/>
          <w14:ligatures w14:val="none"/>
        </w:rPr>
        <w:t>( Marriott</w:t>
      </w:r>
      <w:proofErr w:type="gramEnd"/>
      <w:r w:rsidR="00213D83" w:rsidRPr="00213D83">
        <w:rPr>
          <w:rFonts w:ascii="Arial" w:eastAsia="Times New Roman" w:hAnsi="Arial" w:cs="Arial"/>
          <w:kern w:val="0"/>
          <w:lang w:eastAsia="en-GB"/>
          <w14:ligatures w14:val="none"/>
        </w:rPr>
        <w:t>, 2024)</w:t>
      </w:r>
      <w:r w:rsidR="00250C12" w:rsidRPr="00213D83">
        <w:rPr>
          <w:rFonts w:ascii="Arial" w:eastAsia="Times New Roman" w:hAnsi="Arial" w:cs="Arial"/>
          <w:kern w:val="0"/>
          <w:lang w:eastAsia="en-GB"/>
          <w14:ligatures w14:val="none"/>
        </w:rPr>
        <w:t>.</w:t>
      </w:r>
    </w:p>
    <w:p w14:paraId="274AE75D" w14:textId="6B288CB4" w:rsidR="00D469C6" w:rsidRDefault="00BD200B" w:rsidP="00C55BE8">
      <w:pPr>
        <w:spacing w:line="360" w:lineRule="auto"/>
        <w:jc w:val="both"/>
        <w:rPr>
          <w:rFonts w:ascii="Arial" w:eastAsia="Times New Roman" w:hAnsi="Arial" w:cs="Arial"/>
          <w:color w:val="000000" w:themeColor="text1"/>
          <w:kern w:val="0"/>
          <w:sz w:val="22"/>
          <w:szCs w:val="22"/>
          <w:lang w:eastAsia="en-GB"/>
          <w14:ligatures w14:val="none"/>
        </w:rPr>
      </w:pPr>
      <w:r>
        <w:rPr>
          <w:rFonts w:ascii="Arial" w:eastAsia="Times New Roman" w:hAnsi="Arial" w:cs="Arial"/>
          <w:color w:val="000000" w:themeColor="text1"/>
          <w:kern w:val="0"/>
          <w:sz w:val="22"/>
          <w:szCs w:val="22"/>
          <w:lang w:eastAsia="en-GB"/>
          <w14:ligatures w14:val="none"/>
        </w:rPr>
        <w:t xml:space="preserve">. </w:t>
      </w:r>
    </w:p>
    <w:p w14:paraId="6AFE36D0" w14:textId="77777777" w:rsidR="00BD200B" w:rsidRDefault="00BD200B" w:rsidP="00C55BE8">
      <w:pPr>
        <w:spacing w:line="360" w:lineRule="auto"/>
        <w:jc w:val="both"/>
        <w:rPr>
          <w:rFonts w:ascii="Arial" w:eastAsia="Times New Roman" w:hAnsi="Arial" w:cs="Arial"/>
          <w:color w:val="000000" w:themeColor="text1"/>
          <w:kern w:val="0"/>
          <w:sz w:val="22"/>
          <w:szCs w:val="22"/>
          <w:lang w:eastAsia="en-GB"/>
          <w14:ligatures w14:val="none"/>
        </w:rPr>
      </w:pPr>
    </w:p>
    <w:p w14:paraId="7D99095D" w14:textId="7876DADA" w:rsidR="00BD200B" w:rsidRPr="00C109D0" w:rsidRDefault="00C109D0" w:rsidP="00BD200B">
      <w:pPr>
        <w:pStyle w:val="ListParagraph"/>
        <w:numPr>
          <w:ilvl w:val="1"/>
          <w:numId w:val="4"/>
        </w:numPr>
        <w:spacing w:line="360" w:lineRule="auto"/>
        <w:jc w:val="both"/>
        <w:rPr>
          <w:rFonts w:ascii="Arial" w:eastAsia="Times New Roman" w:hAnsi="Arial" w:cs="Arial"/>
          <w:b/>
          <w:bCs/>
          <w:color w:val="0A2F41" w:themeColor="accent1" w:themeShade="80"/>
          <w:kern w:val="0"/>
          <w:sz w:val="28"/>
          <w:szCs w:val="28"/>
          <w:lang w:eastAsia="en-GB"/>
          <w14:ligatures w14:val="none"/>
        </w:rPr>
      </w:pPr>
      <w:r w:rsidRPr="00C109D0">
        <w:rPr>
          <w:rFonts w:ascii="Arial" w:eastAsia="Times New Roman" w:hAnsi="Arial" w:cs="Arial"/>
          <w:b/>
          <w:bCs/>
          <w:color w:val="0A2F41" w:themeColor="accent1" w:themeShade="80"/>
          <w:kern w:val="0"/>
          <w:sz w:val="28"/>
          <w:szCs w:val="28"/>
          <w:lang w:eastAsia="en-GB"/>
          <w14:ligatures w14:val="none"/>
        </w:rPr>
        <w:t>SOARS analyse.</w:t>
      </w:r>
    </w:p>
    <w:p w14:paraId="186BA1A2" w14:textId="77777777" w:rsidR="009E6CDC" w:rsidRDefault="007C60A6" w:rsidP="00C109D0">
      <w:pPr>
        <w:spacing w:line="360" w:lineRule="auto"/>
        <w:jc w:val="both"/>
        <w:rPr>
          <w:rFonts w:ascii="Arial" w:eastAsia="Times New Roman" w:hAnsi="Arial" w:cs="Arial"/>
          <w:i/>
          <w:iCs/>
          <w:color w:val="0A2F41" w:themeColor="accent1" w:themeShade="80"/>
          <w:kern w:val="0"/>
          <w:sz w:val="22"/>
          <w:szCs w:val="22"/>
          <w:lang w:eastAsia="en-GB"/>
          <w14:ligatures w14:val="none"/>
        </w:rPr>
      </w:pPr>
      <w:r w:rsidRPr="00582BED">
        <w:rPr>
          <w:rFonts w:ascii="Arial" w:eastAsia="Times New Roman" w:hAnsi="Arial" w:cs="Arial"/>
          <w:i/>
          <w:iCs/>
          <w:color w:val="0A2F41" w:themeColor="accent1" w:themeShade="80"/>
          <w:kern w:val="0"/>
          <w:sz w:val="22"/>
          <w:szCs w:val="22"/>
          <w:lang w:eastAsia="en-GB"/>
          <w14:ligatures w14:val="none"/>
        </w:rPr>
        <w:t xml:space="preserve">Strengths </w:t>
      </w:r>
    </w:p>
    <w:p w14:paraId="7718D917" w14:textId="0FC61959" w:rsidR="009E6CDC" w:rsidRPr="00DE072F" w:rsidRDefault="006E6349" w:rsidP="006E6349">
      <w:pPr>
        <w:spacing w:line="360" w:lineRule="auto"/>
        <w:jc w:val="both"/>
        <w:rPr>
          <w:rFonts w:ascii="Arial" w:eastAsia="Times New Roman" w:hAnsi="Arial" w:cs="Arial"/>
          <w:kern w:val="0"/>
          <w:sz w:val="22"/>
          <w:szCs w:val="22"/>
          <w:lang w:eastAsia="en-GB"/>
          <w14:textFill>
            <w14:solidFill>
              <w14:srgbClr w14:val="000000">
                <w14:lumMod w14:val="50000"/>
              </w14:srgbClr>
            </w14:solidFill>
          </w14:textFill>
          <w14:ligatures w14:val="none"/>
        </w:rPr>
      </w:pPr>
      <w:r w:rsidRPr="006E6349">
        <w:rPr>
          <w:rFonts w:ascii="Arial" w:eastAsia="Times New Roman" w:hAnsi="Arial" w:cs="Arial"/>
          <w:kern w:val="0"/>
          <w:sz w:val="22"/>
          <w:szCs w:val="22"/>
          <w:lang w:eastAsia="en-GB"/>
          <w14:ligatures w14:val="none"/>
        </w:rPr>
        <w:t>The Marriott name and its affiliation with Marriot International Organisation, the largest hospitality brand in the world, which prides itself on upholding standards and providing guests with consistency, are the Marriott Grand Flora Hotel's key selling points</w:t>
      </w:r>
      <w:r w:rsidR="00FE16BF">
        <w:rPr>
          <w:rFonts w:ascii="Arial" w:eastAsia="Times New Roman" w:hAnsi="Arial" w:cs="Arial"/>
          <w:kern w:val="0"/>
          <w:sz w:val="22"/>
          <w:szCs w:val="22"/>
          <w:lang w:eastAsia="en-GB"/>
          <w14:ligatures w14:val="none"/>
        </w:rPr>
        <w:t xml:space="preserve"> </w:t>
      </w:r>
      <w:r w:rsidR="00D55307">
        <w:rPr>
          <w:rFonts w:ascii="Arial" w:eastAsia="Times New Roman" w:hAnsi="Arial" w:cs="Arial"/>
          <w:kern w:val="0"/>
          <w:sz w:val="22"/>
          <w:szCs w:val="22"/>
          <w:lang w:eastAsia="en-GB"/>
          <w14:ligatures w14:val="none"/>
        </w:rPr>
        <w:t xml:space="preserve">(Marriott and Brown, </w:t>
      </w:r>
      <w:r w:rsidR="008C4015">
        <w:rPr>
          <w:rFonts w:ascii="Arial" w:eastAsia="Times New Roman" w:hAnsi="Arial" w:cs="Arial"/>
          <w:kern w:val="0"/>
          <w:sz w:val="22"/>
          <w:szCs w:val="22"/>
          <w:lang w:eastAsia="en-GB"/>
          <w14:ligatures w14:val="none"/>
        </w:rPr>
        <w:t>2015</w:t>
      </w:r>
      <w:r w:rsidR="00A05FA7">
        <w:rPr>
          <w:rFonts w:ascii="Arial" w:eastAsia="Times New Roman" w:hAnsi="Arial" w:cs="Arial"/>
          <w:kern w:val="0"/>
          <w:sz w:val="22"/>
          <w:szCs w:val="22"/>
          <w:lang w:eastAsia="en-GB"/>
          <w14:ligatures w14:val="none"/>
        </w:rPr>
        <w:t xml:space="preserve">, p. </w:t>
      </w:r>
      <w:r w:rsidR="009C14EA">
        <w:rPr>
          <w:rFonts w:ascii="Arial" w:eastAsia="Times New Roman" w:hAnsi="Arial" w:cs="Arial"/>
          <w:kern w:val="0"/>
          <w:sz w:val="22"/>
          <w:szCs w:val="22"/>
          <w:lang w:eastAsia="en-GB"/>
          <w14:ligatures w14:val="none"/>
        </w:rPr>
        <w:t>24)</w:t>
      </w:r>
      <w:r w:rsidRPr="006E6349">
        <w:rPr>
          <w:rFonts w:ascii="Arial" w:eastAsia="Times New Roman" w:hAnsi="Arial" w:cs="Arial"/>
          <w:kern w:val="0"/>
          <w:sz w:val="22"/>
          <w:szCs w:val="22"/>
          <w:lang w:eastAsia="en-GB"/>
          <w14:ligatures w14:val="none"/>
        </w:rPr>
        <w:t xml:space="preserve">. </w:t>
      </w:r>
      <w:r w:rsidR="000E7FED">
        <w:rPr>
          <w:rFonts w:ascii="Arial" w:eastAsia="Times New Roman" w:hAnsi="Arial" w:cs="Arial"/>
          <w:kern w:val="0"/>
          <w:sz w:val="22"/>
          <w:szCs w:val="22"/>
          <w:lang w:eastAsia="en-GB"/>
          <w14:ligatures w14:val="none"/>
        </w:rPr>
        <w:t xml:space="preserve">Another important </w:t>
      </w:r>
      <w:r w:rsidR="00916278">
        <w:rPr>
          <w:rFonts w:ascii="Arial" w:eastAsia="Times New Roman" w:hAnsi="Arial" w:cs="Arial"/>
          <w:kern w:val="0"/>
          <w:sz w:val="22"/>
          <w:szCs w:val="22"/>
          <w:lang w:eastAsia="en-GB"/>
          <w14:ligatures w14:val="none"/>
        </w:rPr>
        <w:t xml:space="preserve">advantage of the hotel is </w:t>
      </w:r>
      <w:r w:rsidR="00541B15">
        <w:rPr>
          <w:rFonts w:ascii="Arial" w:eastAsia="Times New Roman" w:hAnsi="Arial" w:cs="Arial"/>
          <w:kern w:val="0"/>
          <w:sz w:val="22"/>
          <w:szCs w:val="22"/>
          <w:lang w:eastAsia="en-GB"/>
          <w14:ligatures w14:val="none"/>
        </w:rPr>
        <w:t xml:space="preserve">its strategic position on the </w:t>
      </w:r>
      <w:r w:rsidR="00DB626E">
        <w:rPr>
          <w:rFonts w:ascii="Arial" w:eastAsia="Times New Roman" w:hAnsi="Arial" w:cs="Arial"/>
          <w:kern w:val="0"/>
          <w:sz w:val="22"/>
          <w:szCs w:val="22"/>
          <w:lang w:eastAsia="en-GB"/>
          <w14:ligatures w14:val="none"/>
        </w:rPr>
        <w:t xml:space="preserve">centre of Rome one of the most visited </w:t>
      </w:r>
      <w:r w:rsidR="009B277B">
        <w:rPr>
          <w:rFonts w:ascii="Arial" w:eastAsia="Times New Roman" w:hAnsi="Arial" w:cs="Arial"/>
          <w:kern w:val="0"/>
          <w:sz w:val="22"/>
          <w:szCs w:val="22"/>
          <w:lang w:eastAsia="en-GB"/>
          <w14:ligatures w14:val="none"/>
        </w:rPr>
        <w:t>cities</w:t>
      </w:r>
      <w:r w:rsidR="00DB626E">
        <w:rPr>
          <w:rFonts w:ascii="Arial" w:eastAsia="Times New Roman" w:hAnsi="Arial" w:cs="Arial"/>
          <w:kern w:val="0"/>
          <w:sz w:val="22"/>
          <w:szCs w:val="22"/>
          <w:lang w:eastAsia="en-GB"/>
          <w14:ligatures w14:val="none"/>
        </w:rPr>
        <w:t xml:space="preserve"> on Europe</w:t>
      </w:r>
      <w:r w:rsidR="00264083">
        <w:rPr>
          <w:rFonts w:ascii="Arial" w:eastAsia="Times New Roman" w:hAnsi="Arial" w:cs="Arial"/>
          <w:kern w:val="0"/>
          <w:sz w:val="22"/>
          <w:szCs w:val="22"/>
          <w:lang w:eastAsia="en-GB"/>
          <w14:ligatures w14:val="none"/>
        </w:rPr>
        <w:t xml:space="preserve"> (</w:t>
      </w:r>
      <w:r w:rsidR="009B277B">
        <w:rPr>
          <w:rFonts w:ascii="Arial" w:eastAsia="Times New Roman" w:hAnsi="Arial" w:cs="Arial"/>
          <w:kern w:val="0"/>
          <w:sz w:val="22"/>
          <w:szCs w:val="22"/>
          <w:lang w:eastAsia="en-GB"/>
          <w14:ligatures w14:val="none"/>
        </w:rPr>
        <w:t>Schengen Visa, 2023).</w:t>
      </w:r>
    </w:p>
    <w:p w14:paraId="3769F306" w14:textId="77777777" w:rsidR="009E6CDC" w:rsidRDefault="003642E2" w:rsidP="00C109D0">
      <w:pPr>
        <w:spacing w:line="360" w:lineRule="auto"/>
        <w:jc w:val="both"/>
        <w:rPr>
          <w:rFonts w:ascii="Arial" w:eastAsia="Times New Roman" w:hAnsi="Arial" w:cs="Arial"/>
          <w:i/>
          <w:iCs/>
          <w:color w:val="0A2F41" w:themeColor="accent1" w:themeShade="80"/>
          <w:kern w:val="0"/>
          <w:sz w:val="22"/>
          <w:szCs w:val="22"/>
          <w:lang w:eastAsia="en-GB"/>
          <w14:ligatures w14:val="none"/>
        </w:rPr>
      </w:pPr>
      <w:r w:rsidRPr="00582BED">
        <w:rPr>
          <w:rFonts w:ascii="Arial" w:eastAsia="Times New Roman" w:hAnsi="Arial" w:cs="Arial"/>
          <w:i/>
          <w:iCs/>
          <w:color w:val="0A2F41" w:themeColor="accent1" w:themeShade="80"/>
          <w:kern w:val="0"/>
          <w:sz w:val="22"/>
          <w:szCs w:val="22"/>
          <w:lang w:eastAsia="en-GB"/>
          <w14:ligatures w14:val="none"/>
        </w:rPr>
        <w:t xml:space="preserve">Opportunities </w:t>
      </w:r>
    </w:p>
    <w:p w14:paraId="6C1086FD" w14:textId="1F8BAFDB" w:rsidR="00377622" w:rsidRPr="00377622" w:rsidRDefault="00E7082D" w:rsidP="00C109D0">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Marriot Grand Flora Hotel</w:t>
      </w:r>
      <w:r w:rsidR="00F80FE3">
        <w:rPr>
          <w:rFonts w:ascii="Arial" w:eastAsia="Times New Roman" w:hAnsi="Arial" w:cs="Arial"/>
          <w:kern w:val="0"/>
          <w:sz w:val="22"/>
          <w:szCs w:val="22"/>
          <w:lang w:eastAsia="en-GB"/>
          <w14:ligatures w14:val="none"/>
        </w:rPr>
        <w:t xml:space="preserve"> management</w:t>
      </w:r>
      <w:r>
        <w:rPr>
          <w:rFonts w:ascii="Arial" w:eastAsia="Times New Roman" w:hAnsi="Arial" w:cs="Arial"/>
          <w:kern w:val="0"/>
          <w:sz w:val="22"/>
          <w:szCs w:val="22"/>
          <w:lang w:eastAsia="en-GB"/>
          <w14:ligatures w14:val="none"/>
        </w:rPr>
        <w:t xml:space="preserve"> </w:t>
      </w:r>
      <w:r w:rsidR="00F80FE3">
        <w:rPr>
          <w:rFonts w:ascii="Arial" w:eastAsia="Times New Roman" w:hAnsi="Arial" w:cs="Arial"/>
          <w:kern w:val="0"/>
          <w:sz w:val="22"/>
          <w:szCs w:val="22"/>
          <w:lang w:eastAsia="en-GB"/>
          <w14:ligatures w14:val="none"/>
        </w:rPr>
        <w:t xml:space="preserve">has the </w:t>
      </w:r>
      <w:r w:rsidR="007A20EB">
        <w:rPr>
          <w:rFonts w:ascii="Arial" w:eastAsia="Times New Roman" w:hAnsi="Arial" w:cs="Arial"/>
          <w:kern w:val="0"/>
          <w:sz w:val="22"/>
          <w:szCs w:val="22"/>
          <w:lang w:eastAsia="en-GB"/>
          <w14:ligatures w14:val="none"/>
        </w:rPr>
        <w:t>opportunity</w:t>
      </w:r>
      <w:r w:rsidR="00F80FE3">
        <w:rPr>
          <w:rFonts w:ascii="Arial" w:eastAsia="Times New Roman" w:hAnsi="Arial" w:cs="Arial"/>
          <w:kern w:val="0"/>
          <w:sz w:val="22"/>
          <w:szCs w:val="22"/>
          <w:lang w:eastAsia="en-GB"/>
          <w14:ligatures w14:val="none"/>
        </w:rPr>
        <w:t xml:space="preserve"> to </w:t>
      </w:r>
      <w:r w:rsidR="00C9116C">
        <w:rPr>
          <w:rFonts w:ascii="Arial" w:eastAsia="Times New Roman" w:hAnsi="Arial" w:cs="Arial"/>
          <w:kern w:val="0"/>
          <w:sz w:val="22"/>
          <w:szCs w:val="22"/>
          <w:lang w:eastAsia="en-GB"/>
          <w14:ligatures w14:val="none"/>
        </w:rPr>
        <w:t xml:space="preserve">extend its </w:t>
      </w:r>
      <w:r w:rsidR="004C43D8">
        <w:rPr>
          <w:rFonts w:ascii="Arial" w:eastAsia="Times New Roman" w:hAnsi="Arial" w:cs="Arial"/>
          <w:kern w:val="0"/>
          <w:sz w:val="22"/>
          <w:szCs w:val="22"/>
          <w:lang w:eastAsia="en-GB"/>
          <w14:ligatures w14:val="none"/>
        </w:rPr>
        <w:t xml:space="preserve">potential and attract new clients </w:t>
      </w:r>
      <w:r w:rsidR="00B77BF7">
        <w:rPr>
          <w:rFonts w:ascii="Arial" w:eastAsia="Times New Roman" w:hAnsi="Arial" w:cs="Arial"/>
          <w:kern w:val="0"/>
          <w:sz w:val="22"/>
          <w:szCs w:val="22"/>
          <w:lang w:eastAsia="en-GB"/>
          <w14:ligatures w14:val="none"/>
        </w:rPr>
        <w:t>by implementing modern technology</w:t>
      </w:r>
      <w:r w:rsidR="003769E7">
        <w:rPr>
          <w:rFonts w:ascii="Arial" w:eastAsia="Times New Roman" w:hAnsi="Arial" w:cs="Arial"/>
          <w:kern w:val="0"/>
          <w:sz w:val="22"/>
          <w:szCs w:val="22"/>
          <w:lang w:eastAsia="en-GB"/>
          <w14:ligatures w14:val="none"/>
        </w:rPr>
        <w:t xml:space="preserve">, sustainable </w:t>
      </w:r>
      <w:r w:rsidR="00EC0F0E">
        <w:rPr>
          <w:rFonts w:ascii="Arial" w:eastAsia="Times New Roman" w:hAnsi="Arial" w:cs="Arial"/>
          <w:kern w:val="0"/>
          <w:sz w:val="22"/>
          <w:szCs w:val="22"/>
          <w:lang w:eastAsia="en-GB"/>
          <w14:ligatures w14:val="none"/>
        </w:rPr>
        <w:t xml:space="preserve">end </w:t>
      </w:r>
      <w:r w:rsidR="005C340D">
        <w:rPr>
          <w:rFonts w:ascii="Arial" w:eastAsia="Times New Roman" w:hAnsi="Arial" w:cs="Arial"/>
          <w:kern w:val="0"/>
          <w:sz w:val="22"/>
          <w:szCs w:val="22"/>
          <w:lang w:eastAsia="en-GB"/>
          <w14:ligatures w14:val="none"/>
        </w:rPr>
        <w:t>environmentally</w:t>
      </w:r>
      <w:r w:rsidR="00EC0F0E">
        <w:rPr>
          <w:rFonts w:ascii="Arial" w:eastAsia="Times New Roman" w:hAnsi="Arial" w:cs="Arial"/>
          <w:kern w:val="0"/>
          <w:sz w:val="22"/>
          <w:szCs w:val="22"/>
          <w:lang w:eastAsia="en-GB"/>
          <w14:ligatures w14:val="none"/>
        </w:rPr>
        <w:t xml:space="preserve"> </w:t>
      </w:r>
      <w:r w:rsidR="00F806AC">
        <w:rPr>
          <w:rFonts w:ascii="Arial" w:eastAsia="Times New Roman" w:hAnsi="Arial" w:cs="Arial"/>
          <w:kern w:val="0"/>
          <w:sz w:val="22"/>
          <w:szCs w:val="22"/>
          <w:lang w:eastAsia="en-GB"/>
          <w14:ligatures w14:val="none"/>
        </w:rPr>
        <w:t>friendly</w:t>
      </w:r>
      <w:r w:rsidR="00EC0F0E">
        <w:rPr>
          <w:rFonts w:ascii="Arial" w:eastAsia="Times New Roman" w:hAnsi="Arial" w:cs="Arial"/>
          <w:kern w:val="0"/>
          <w:sz w:val="22"/>
          <w:szCs w:val="22"/>
          <w:lang w:eastAsia="en-GB"/>
          <w14:ligatures w14:val="none"/>
        </w:rPr>
        <w:t xml:space="preserve"> solutions,</w:t>
      </w:r>
      <w:r w:rsidR="00B77BF7">
        <w:rPr>
          <w:rFonts w:ascii="Arial" w:eastAsia="Times New Roman" w:hAnsi="Arial" w:cs="Arial"/>
          <w:kern w:val="0"/>
          <w:sz w:val="22"/>
          <w:szCs w:val="22"/>
          <w:lang w:eastAsia="en-GB"/>
          <w14:ligatures w14:val="none"/>
        </w:rPr>
        <w:t xml:space="preserve"> and a personalised experience for the guest. The accommodation </w:t>
      </w:r>
      <w:r w:rsidR="00013239">
        <w:rPr>
          <w:rFonts w:ascii="Arial" w:eastAsia="Times New Roman" w:hAnsi="Arial" w:cs="Arial"/>
          <w:kern w:val="0"/>
          <w:sz w:val="22"/>
          <w:szCs w:val="22"/>
          <w:lang w:eastAsia="en-GB"/>
          <w14:ligatures w14:val="none"/>
        </w:rPr>
        <w:t xml:space="preserve">has also the </w:t>
      </w:r>
      <w:r w:rsidR="00013239">
        <w:rPr>
          <w:rFonts w:ascii="Arial" w:eastAsia="Times New Roman" w:hAnsi="Arial" w:cs="Arial"/>
          <w:kern w:val="0"/>
          <w:sz w:val="22"/>
          <w:szCs w:val="22"/>
          <w:lang w:eastAsia="en-GB"/>
          <w14:ligatures w14:val="none"/>
        </w:rPr>
        <w:lastRenderedPageBreak/>
        <w:t xml:space="preserve">opportunity to access multiple marketing channels and to take advantage of the </w:t>
      </w:r>
      <w:r w:rsidR="003B2E28">
        <w:rPr>
          <w:rFonts w:ascii="Arial" w:eastAsia="Times New Roman" w:hAnsi="Arial" w:cs="Arial"/>
          <w:kern w:val="0"/>
          <w:sz w:val="22"/>
          <w:szCs w:val="22"/>
          <w:lang w:eastAsia="en-GB"/>
          <w14:ligatures w14:val="none"/>
        </w:rPr>
        <w:t>new era of technology</w:t>
      </w:r>
      <w:r w:rsidR="008F36B5">
        <w:rPr>
          <w:rFonts w:ascii="Arial" w:eastAsia="Times New Roman" w:hAnsi="Arial" w:cs="Arial"/>
          <w:kern w:val="0"/>
          <w:sz w:val="22"/>
          <w:szCs w:val="22"/>
          <w:lang w:eastAsia="en-GB"/>
          <w14:ligatures w14:val="none"/>
        </w:rPr>
        <w:t>.</w:t>
      </w:r>
    </w:p>
    <w:p w14:paraId="36E9DE87" w14:textId="2C708457" w:rsidR="00F806AC" w:rsidRDefault="00577367" w:rsidP="00C109D0">
      <w:pPr>
        <w:spacing w:line="360" w:lineRule="auto"/>
        <w:jc w:val="both"/>
        <w:rPr>
          <w:rFonts w:ascii="Arial" w:eastAsia="Times New Roman" w:hAnsi="Arial" w:cs="Arial"/>
          <w:i/>
          <w:iCs/>
          <w:color w:val="0A2F41" w:themeColor="accent1" w:themeShade="80"/>
          <w:kern w:val="0"/>
          <w:sz w:val="22"/>
          <w:szCs w:val="22"/>
          <w:lang w:eastAsia="en-GB"/>
          <w14:ligatures w14:val="none"/>
        </w:rPr>
      </w:pPr>
      <w:r w:rsidRPr="00582BED">
        <w:rPr>
          <w:rFonts w:ascii="Arial" w:eastAsia="Times New Roman" w:hAnsi="Arial" w:cs="Arial"/>
          <w:i/>
          <w:iCs/>
          <w:color w:val="0A2F41" w:themeColor="accent1" w:themeShade="80"/>
          <w:kern w:val="0"/>
          <w:sz w:val="22"/>
          <w:szCs w:val="22"/>
          <w:lang w:eastAsia="en-GB"/>
          <w14:ligatures w14:val="none"/>
        </w:rPr>
        <w:t>Aspiration</w:t>
      </w:r>
      <w:r w:rsidR="007C2F09">
        <w:rPr>
          <w:rFonts w:ascii="Arial" w:eastAsia="Times New Roman" w:hAnsi="Arial" w:cs="Arial"/>
          <w:i/>
          <w:iCs/>
          <w:color w:val="0A2F41" w:themeColor="accent1" w:themeShade="80"/>
          <w:kern w:val="0"/>
          <w:sz w:val="22"/>
          <w:szCs w:val="22"/>
          <w:lang w:eastAsia="en-GB"/>
          <w14:ligatures w14:val="none"/>
        </w:rPr>
        <w:t>s</w:t>
      </w:r>
      <w:r w:rsidRPr="00582BED">
        <w:rPr>
          <w:rFonts w:ascii="Arial" w:eastAsia="Times New Roman" w:hAnsi="Arial" w:cs="Arial"/>
          <w:i/>
          <w:iCs/>
          <w:color w:val="0A2F41" w:themeColor="accent1" w:themeShade="80"/>
          <w:kern w:val="0"/>
          <w:sz w:val="22"/>
          <w:szCs w:val="22"/>
          <w:lang w:eastAsia="en-GB"/>
          <w14:ligatures w14:val="none"/>
        </w:rPr>
        <w:t xml:space="preserve"> </w:t>
      </w:r>
    </w:p>
    <w:p w14:paraId="1FE0E8CA" w14:textId="6B69C0B9" w:rsidR="00C8755D" w:rsidRPr="00873387" w:rsidRDefault="008F36B5" w:rsidP="00873387">
      <w:pPr>
        <w:spacing w:line="360" w:lineRule="auto"/>
        <w:jc w:val="both"/>
        <w:rPr>
          <w:rFonts w:ascii="Times New Roman" w:eastAsia="Times New Roman" w:hAnsi="Times New Roman" w:cs="Times New Roman"/>
          <w:kern w:val="0"/>
          <w:lang w:eastAsia="en-GB"/>
          <w14:ligatures w14:val="none"/>
        </w:rPr>
      </w:pPr>
      <w:r w:rsidRPr="00873387">
        <w:rPr>
          <w:rFonts w:ascii="Arial" w:eastAsia="Times New Roman" w:hAnsi="Arial" w:cs="Arial"/>
          <w:kern w:val="0"/>
          <w:sz w:val="22"/>
          <w:szCs w:val="22"/>
          <w:lang w:eastAsia="en-GB"/>
          <w14:ligatures w14:val="none"/>
        </w:rPr>
        <w:t>Marriott Grand Flora Hotel</w:t>
      </w:r>
      <w:r w:rsidR="00F806AC" w:rsidRPr="00873387">
        <w:rPr>
          <w:rFonts w:ascii="Arial" w:eastAsia="Times New Roman" w:hAnsi="Arial" w:cs="Arial"/>
          <w:kern w:val="0"/>
          <w:sz w:val="22"/>
          <w:szCs w:val="22"/>
          <w:lang w:eastAsia="en-GB"/>
          <w14:ligatures w14:val="none"/>
        </w:rPr>
        <w:t xml:space="preserve"> </w:t>
      </w:r>
      <w:r w:rsidR="00B46D9A" w:rsidRPr="00873387">
        <w:rPr>
          <w:rFonts w:ascii="Arial" w:eastAsia="Times New Roman" w:hAnsi="Arial" w:cs="Arial"/>
          <w:kern w:val="0"/>
          <w:sz w:val="22"/>
          <w:szCs w:val="22"/>
          <w:lang w:eastAsia="en-GB"/>
          <w14:ligatures w14:val="none"/>
        </w:rPr>
        <w:t xml:space="preserve">main aims are to increase its revenue, reduce turnover and </w:t>
      </w:r>
      <w:r w:rsidR="006B66BC" w:rsidRPr="00873387">
        <w:rPr>
          <w:rFonts w:ascii="Arial" w:eastAsia="Times New Roman" w:hAnsi="Arial" w:cs="Arial"/>
          <w:kern w:val="0"/>
          <w:sz w:val="22"/>
          <w:szCs w:val="22"/>
          <w:lang w:eastAsia="en-GB"/>
          <w14:ligatures w14:val="none"/>
        </w:rPr>
        <w:t xml:space="preserve">implement new sustainable practices in site. </w:t>
      </w:r>
      <w:r w:rsidR="00C8755D" w:rsidRPr="00873387">
        <w:rPr>
          <w:rFonts w:ascii="Arial" w:eastAsia="Times New Roman" w:hAnsi="Arial" w:cs="Arial"/>
          <w:kern w:val="0"/>
          <w:sz w:val="22"/>
          <w:szCs w:val="22"/>
          <w:lang w:eastAsia="en-GB"/>
          <w14:ligatures w14:val="none"/>
        </w:rPr>
        <w:t xml:space="preserve">The </w:t>
      </w:r>
      <w:r w:rsidR="00873387" w:rsidRPr="00873387">
        <w:rPr>
          <w:rFonts w:ascii="Arial" w:eastAsia="Times New Roman" w:hAnsi="Arial" w:cs="Arial"/>
          <w:kern w:val="0"/>
          <w:sz w:val="22"/>
          <w:szCs w:val="22"/>
          <w:lang w:eastAsia="en-GB"/>
          <w14:ligatures w14:val="none"/>
        </w:rPr>
        <w:t xml:space="preserve">hotel </w:t>
      </w:r>
      <w:r w:rsidR="00873387" w:rsidRPr="00873387">
        <w:rPr>
          <w:rFonts w:ascii="Arial" w:eastAsia="Times New Roman" w:hAnsi="Arial" w:cs="Arial"/>
          <w:kern w:val="0"/>
          <w:sz w:val="22"/>
          <w:szCs w:val="22"/>
          <w:lang w:eastAsia="en-GB"/>
          <w14:ligatures w14:val="none"/>
        </w:rPr>
        <w:t>wants to be ahead of the curve when it comes to trends in the business</w:t>
      </w:r>
      <w:r w:rsidR="00873387" w:rsidRPr="00873387">
        <w:rPr>
          <w:rFonts w:ascii="Arial" w:eastAsia="Times New Roman" w:hAnsi="Arial" w:cs="Arial"/>
          <w:kern w:val="0"/>
          <w:sz w:val="22"/>
          <w:szCs w:val="22"/>
          <w:lang w:eastAsia="en-GB"/>
          <w14:ligatures w14:val="none"/>
        </w:rPr>
        <w:t xml:space="preserve"> </w:t>
      </w:r>
      <w:r w:rsidR="00C8755D" w:rsidRPr="00873387">
        <w:rPr>
          <w:rFonts w:ascii="Arial" w:eastAsia="Times New Roman" w:hAnsi="Arial" w:cs="Arial"/>
          <w:kern w:val="0"/>
          <w:sz w:val="22"/>
          <w:szCs w:val="22"/>
          <w:lang w:eastAsia="en-GB"/>
          <w14:ligatures w14:val="none"/>
        </w:rPr>
        <w:t>additionally seeks to improve client satisfaction and loyalty while increasing customer retention and attraction</w:t>
      </w:r>
      <w:r w:rsidR="00C8755D" w:rsidRPr="00C8755D">
        <w:rPr>
          <w:rFonts w:ascii="Arial" w:eastAsia="Times New Roman" w:hAnsi="Arial" w:cs="Arial"/>
          <w:kern w:val="0"/>
          <w:sz w:val="22"/>
          <w:szCs w:val="22"/>
          <w:lang w:eastAsia="en-GB"/>
          <w14:ligatures w14:val="none"/>
        </w:rPr>
        <w:t>.</w:t>
      </w:r>
    </w:p>
    <w:p w14:paraId="2084FEBF" w14:textId="124F4761" w:rsidR="008F36B5" w:rsidRPr="00C8755D" w:rsidRDefault="008F36B5" w:rsidP="00C8755D">
      <w:pPr>
        <w:spacing w:line="360" w:lineRule="auto"/>
        <w:jc w:val="both"/>
        <w:rPr>
          <w:rFonts w:ascii="Arial" w:eastAsia="Times New Roman" w:hAnsi="Arial" w:cs="Arial"/>
          <w:kern w:val="0"/>
          <w:sz w:val="22"/>
          <w:szCs w:val="22"/>
          <w:lang w:eastAsia="en-GB"/>
          <w14:ligatures w14:val="none"/>
        </w:rPr>
      </w:pPr>
    </w:p>
    <w:p w14:paraId="1CE31073" w14:textId="769CF63B" w:rsidR="00C109D0" w:rsidRPr="00582BED" w:rsidRDefault="00577367" w:rsidP="00C109D0">
      <w:pPr>
        <w:spacing w:line="360" w:lineRule="auto"/>
        <w:jc w:val="both"/>
        <w:rPr>
          <w:rFonts w:ascii="Arial" w:eastAsia="Times New Roman" w:hAnsi="Arial" w:cs="Arial"/>
          <w:i/>
          <w:iCs/>
          <w:color w:val="0A2F41" w:themeColor="accent1" w:themeShade="80"/>
          <w:kern w:val="0"/>
          <w:sz w:val="22"/>
          <w:szCs w:val="22"/>
          <w:lang w:eastAsia="en-GB"/>
          <w14:ligatures w14:val="none"/>
        </w:rPr>
      </w:pPr>
      <w:r w:rsidRPr="00582BED">
        <w:rPr>
          <w:rFonts w:ascii="Arial" w:eastAsia="Times New Roman" w:hAnsi="Arial" w:cs="Arial"/>
          <w:i/>
          <w:iCs/>
          <w:color w:val="0A2F41" w:themeColor="accent1" w:themeShade="80"/>
          <w:kern w:val="0"/>
          <w:sz w:val="22"/>
          <w:szCs w:val="22"/>
          <w:lang w:eastAsia="en-GB"/>
          <w14:ligatures w14:val="none"/>
        </w:rPr>
        <w:t>Result</w:t>
      </w:r>
      <w:r w:rsidR="00582BED" w:rsidRPr="00582BED">
        <w:rPr>
          <w:rFonts w:ascii="Arial" w:eastAsia="Times New Roman" w:hAnsi="Arial" w:cs="Arial"/>
          <w:i/>
          <w:iCs/>
          <w:color w:val="0A2F41" w:themeColor="accent1" w:themeShade="80"/>
          <w:kern w:val="0"/>
          <w:sz w:val="22"/>
          <w:szCs w:val="22"/>
          <w:lang w:eastAsia="en-GB"/>
          <w14:ligatures w14:val="none"/>
        </w:rPr>
        <w:t>s</w:t>
      </w:r>
      <w:r w:rsidR="00C109D0" w:rsidRPr="00582BED">
        <w:rPr>
          <w:rFonts w:ascii="Arial" w:eastAsia="Times New Roman" w:hAnsi="Arial" w:cs="Arial"/>
          <w:i/>
          <w:iCs/>
          <w:color w:val="0A2F41" w:themeColor="accent1" w:themeShade="80"/>
          <w:kern w:val="0"/>
          <w:sz w:val="22"/>
          <w:szCs w:val="22"/>
          <w:lang w:eastAsia="en-GB"/>
          <w14:ligatures w14:val="none"/>
        </w:rPr>
        <w:t xml:space="preserve"> </w:t>
      </w:r>
    </w:p>
    <w:p w14:paraId="49F0E6C2" w14:textId="1EDB90F9" w:rsidR="002B30F9" w:rsidRDefault="0002481A" w:rsidP="002B30F9">
      <w:pPr>
        <w:spacing w:line="360" w:lineRule="auto"/>
        <w:jc w:val="both"/>
        <w:rPr>
          <w:rFonts w:ascii="Arial" w:eastAsia="Times New Roman" w:hAnsi="Arial" w:cs="Arial"/>
          <w:kern w:val="0"/>
          <w:sz w:val="22"/>
          <w:szCs w:val="22"/>
          <w:lang w:eastAsia="en-GB"/>
          <w14:ligatures w14:val="none"/>
        </w:rPr>
      </w:pPr>
      <w:r w:rsidRPr="0002481A">
        <w:rPr>
          <w:rFonts w:ascii="Arial" w:eastAsia="Times New Roman" w:hAnsi="Arial" w:cs="Arial"/>
          <w:kern w:val="0"/>
          <w:sz w:val="22"/>
          <w:szCs w:val="22"/>
          <w:lang w:eastAsia="en-GB"/>
          <w14:ligatures w14:val="none"/>
        </w:rPr>
        <w:t>Marriott</w:t>
      </w:r>
      <w:r w:rsidRPr="00AF0168">
        <w:rPr>
          <w:rFonts w:ascii="Arial" w:eastAsia="Times New Roman" w:hAnsi="Arial" w:cs="Arial"/>
          <w:kern w:val="0"/>
          <w:sz w:val="22"/>
          <w:szCs w:val="22"/>
          <w:lang w:eastAsia="en-GB"/>
          <w14:ligatures w14:val="none"/>
        </w:rPr>
        <w:t xml:space="preserve"> Grand Flora Hotel</w:t>
      </w:r>
      <w:r w:rsidRPr="0002481A">
        <w:rPr>
          <w:rFonts w:ascii="Arial" w:eastAsia="Times New Roman" w:hAnsi="Arial" w:cs="Arial"/>
          <w:kern w:val="0"/>
          <w:sz w:val="22"/>
          <w:szCs w:val="22"/>
          <w:lang w:eastAsia="en-GB"/>
          <w14:ligatures w14:val="none"/>
        </w:rPr>
        <w:t xml:space="preserve"> has the potential to become a leader and an inspiration</w:t>
      </w:r>
      <w:r w:rsidRPr="00AF0168">
        <w:rPr>
          <w:rFonts w:ascii="Arial" w:eastAsia="Times New Roman" w:hAnsi="Arial" w:cs="Arial"/>
          <w:kern w:val="0"/>
          <w:sz w:val="22"/>
          <w:szCs w:val="22"/>
          <w:lang w:eastAsia="en-GB"/>
          <w14:ligatures w14:val="none"/>
        </w:rPr>
        <w:t xml:space="preserve"> for all the Italian hospitality sector</w:t>
      </w:r>
      <w:r w:rsidR="00E059D6" w:rsidRPr="00AF0168">
        <w:rPr>
          <w:rFonts w:ascii="Arial" w:eastAsia="Times New Roman" w:hAnsi="Arial" w:cs="Arial"/>
          <w:kern w:val="0"/>
          <w:sz w:val="22"/>
          <w:szCs w:val="22"/>
          <w:lang w:eastAsia="en-GB"/>
          <w14:ligatures w14:val="none"/>
        </w:rPr>
        <w:t xml:space="preserve"> by offering excellent</w:t>
      </w:r>
      <w:r w:rsidR="00C16FF1" w:rsidRPr="00AF0168">
        <w:rPr>
          <w:rFonts w:ascii="Arial" w:eastAsia="Times New Roman" w:hAnsi="Arial" w:cs="Arial"/>
          <w:kern w:val="0"/>
          <w:sz w:val="22"/>
          <w:szCs w:val="22"/>
          <w:lang w:eastAsia="en-GB"/>
          <w14:ligatures w14:val="none"/>
        </w:rPr>
        <w:t xml:space="preserve"> </w:t>
      </w:r>
      <w:r w:rsidR="00E059D6" w:rsidRPr="00AF0168">
        <w:rPr>
          <w:rFonts w:ascii="Arial" w:eastAsia="Times New Roman" w:hAnsi="Arial" w:cs="Arial"/>
          <w:kern w:val="0"/>
          <w:sz w:val="22"/>
          <w:szCs w:val="22"/>
          <w:lang w:eastAsia="en-GB"/>
          <w14:ligatures w14:val="none"/>
        </w:rPr>
        <w:t>guest service</w:t>
      </w:r>
      <w:r w:rsidRPr="0002481A">
        <w:rPr>
          <w:rFonts w:ascii="Arial" w:eastAsia="Times New Roman" w:hAnsi="Arial" w:cs="Arial"/>
          <w:kern w:val="0"/>
          <w:sz w:val="22"/>
          <w:szCs w:val="22"/>
          <w:lang w:eastAsia="en-GB"/>
          <w14:ligatures w14:val="none"/>
        </w:rPr>
        <w:t xml:space="preserve"> </w:t>
      </w:r>
      <w:r w:rsidR="00C16FF1" w:rsidRPr="00AF0168">
        <w:rPr>
          <w:rFonts w:ascii="Arial" w:eastAsia="Times New Roman" w:hAnsi="Arial" w:cs="Arial"/>
          <w:kern w:val="0"/>
          <w:sz w:val="22"/>
          <w:szCs w:val="22"/>
          <w:lang w:eastAsia="en-GB"/>
          <w14:ligatures w14:val="none"/>
        </w:rPr>
        <w:t xml:space="preserve">and by </w:t>
      </w:r>
      <w:r w:rsidRPr="0002481A">
        <w:rPr>
          <w:rFonts w:ascii="Arial" w:eastAsia="Times New Roman" w:hAnsi="Arial" w:cs="Arial"/>
          <w:kern w:val="0"/>
          <w:sz w:val="22"/>
          <w:szCs w:val="22"/>
          <w:lang w:eastAsia="en-GB"/>
          <w14:ligatures w14:val="none"/>
        </w:rPr>
        <w:t>adopti</w:t>
      </w:r>
      <w:r w:rsidR="0082501D" w:rsidRPr="00AF0168">
        <w:rPr>
          <w:rFonts w:ascii="Arial" w:eastAsia="Times New Roman" w:hAnsi="Arial" w:cs="Arial"/>
          <w:kern w:val="0"/>
          <w:sz w:val="22"/>
          <w:szCs w:val="22"/>
          <w:lang w:eastAsia="en-GB"/>
          <w14:ligatures w14:val="none"/>
        </w:rPr>
        <w:t>ng</w:t>
      </w:r>
      <w:r w:rsidRPr="0002481A">
        <w:rPr>
          <w:rFonts w:ascii="Arial" w:eastAsia="Times New Roman" w:hAnsi="Arial" w:cs="Arial"/>
          <w:kern w:val="0"/>
          <w:sz w:val="22"/>
          <w:szCs w:val="22"/>
          <w:lang w:eastAsia="en-GB"/>
          <w14:ligatures w14:val="none"/>
        </w:rPr>
        <w:t xml:space="preserve"> sustainable practices.</w:t>
      </w:r>
      <w:r w:rsidR="0082501D" w:rsidRPr="00AF0168">
        <w:rPr>
          <w:rFonts w:ascii="Arial" w:eastAsia="Times New Roman" w:hAnsi="Arial" w:cs="Arial"/>
          <w:kern w:val="0"/>
          <w:sz w:val="22"/>
          <w:szCs w:val="22"/>
          <w:lang w:eastAsia="en-GB"/>
          <w14:ligatures w14:val="none"/>
        </w:rPr>
        <w:t xml:space="preserve"> Sustainability will reduce the costs</w:t>
      </w:r>
      <w:r w:rsidR="00AF0168" w:rsidRPr="00AF0168">
        <w:rPr>
          <w:rFonts w:ascii="Arial" w:eastAsia="Times New Roman" w:hAnsi="Arial" w:cs="Arial"/>
          <w:kern w:val="0"/>
          <w:sz w:val="22"/>
          <w:szCs w:val="22"/>
          <w:lang w:eastAsia="en-GB"/>
          <w14:ligatures w14:val="none"/>
        </w:rPr>
        <w:t xml:space="preserve"> increasing the revenue</w:t>
      </w:r>
      <w:r w:rsidR="0082501D" w:rsidRPr="00AF0168">
        <w:rPr>
          <w:rFonts w:ascii="Arial" w:eastAsia="Times New Roman" w:hAnsi="Arial" w:cs="Arial"/>
          <w:kern w:val="0"/>
          <w:sz w:val="22"/>
          <w:szCs w:val="22"/>
          <w:lang w:eastAsia="en-GB"/>
          <w14:ligatures w14:val="none"/>
        </w:rPr>
        <w:t xml:space="preserve"> of the accommodation and will serve at a market toll </w:t>
      </w:r>
      <w:r w:rsidR="00AF0168" w:rsidRPr="00AF0168">
        <w:rPr>
          <w:rFonts w:ascii="Arial" w:eastAsia="Times New Roman" w:hAnsi="Arial" w:cs="Arial"/>
          <w:kern w:val="0"/>
          <w:sz w:val="22"/>
          <w:szCs w:val="22"/>
          <w:lang w:eastAsia="en-GB"/>
          <w14:ligatures w14:val="none"/>
        </w:rPr>
        <w:t>attracting new guest.</w:t>
      </w:r>
      <w:r w:rsidR="002B30F9" w:rsidRPr="002B30F9">
        <w:rPr>
          <w:rFonts w:ascii="Times New Roman" w:eastAsia="Times New Roman" w:hAnsi="Times New Roman" w:cs="Times New Roman"/>
          <w:kern w:val="0"/>
          <w:lang w:eastAsia="en-GB"/>
          <w14:ligatures w14:val="none"/>
        </w:rPr>
        <w:t xml:space="preserve"> </w:t>
      </w:r>
      <w:r w:rsidR="002B30F9" w:rsidRPr="002B30F9">
        <w:rPr>
          <w:rFonts w:ascii="Arial" w:eastAsia="Times New Roman" w:hAnsi="Arial" w:cs="Arial"/>
          <w:kern w:val="0"/>
          <w:sz w:val="22"/>
          <w:szCs w:val="22"/>
          <w:lang w:eastAsia="en-GB"/>
          <w14:ligatures w14:val="none"/>
        </w:rPr>
        <w:t xml:space="preserve">To remain competitive in the fast-paced and demanding hospitality sector, </w:t>
      </w:r>
      <w:r w:rsidR="002B30F9">
        <w:rPr>
          <w:rFonts w:ascii="Arial" w:eastAsia="Times New Roman" w:hAnsi="Arial" w:cs="Arial"/>
          <w:kern w:val="0"/>
          <w:sz w:val="22"/>
          <w:szCs w:val="22"/>
          <w:lang w:eastAsia="en-GB"/>
          <w14:ligatures w14:val="none"/>
        </w:rPr>
        <w:t xml:space="preserve">Marriott Grand Flora Hotel </w:t>
      </w:r>
      <w:r w:rsidR="002B30F9" w:rsidRPr="002B30F9">
        <w:rPr>
          <w:rFonts w:ascii="Arial" w:eastAsia="Times New Roman" w:hAnsi="Arial" w:cs="Arial"/>
          <w:kern w:val="0"/>
          <w:sz w:val="22"/>
          <w:szCs w:val="22"/>
          <w:lang w:eastAsia="en-GB"/>
          <w14:ligatures w14:val="none"/>
        </w:rPr>
        <w:t>plan aims to develop a winning combination of its objectives and strategic efforts.</w:t>
      </w:r>
    </w:p>
    <w:p w14:paraId="6A20010D" w14:textId="77777777" w:rsidR="005164E1" w:rsidRDefault="005164E1" w:rsidP="002B30F9">
      <w:pPr>
        <w:spacing w:line="360" w:lineRule="auto"/>
        <w:jc w:val="both"/>
        <w:rPr>
          <w:rFonts w:ascii="Arial" w:eastAsia="Times New Roman" w:hAnsi="Arial" w:cs="Arial"/>
          <w:kern w:val="0"/>
          <w:sz w:val="22"/>
          <w:szCs w:val="22"/>
          <w:lang w:eastAsia="en-GB"/>
          <w14:ligatures w14:val="none"/>
        </w:rPr>
      </w:pPr>
    </w:p>
    <w:p w14:paraId="56CD5248" w14:textId="29B77BC4" w:rsidR="005164E1" w:rsidRPr="00C64E28" w:rsidRDefault="00852DF3" w:rsidP="00C64E28">
      <w:pPr>
        <w:pStyle w:val="ListParagraph"/>
        <w:numPr>
          <w:ilvl w:val="1"/>
          <w:numId w:val="4"/>
        </w:numPr>
        <w:spacing w:line="360" w:lineRule="auto"/>
        <w:jc w:val="both"/>
        <w:rPr>
          <w:rFonts w:ascii="Arial" w:eastAsia="Times New Roman" w:hAnsi="Arial" w:cs="Arial"/>
          <w:kern w:val="0"/>
          <w:sz w:val="22"/>
          <w:szCs w:val="22"/>
          <w:lang w:eastAsia="en-GB"/>
          <w14:ligatures w14:val="none"/>
        </w:rPr>
      </w:pPr>
      <w:r w:rsidRPr="00C64E28">
        <w:rPr>
          <w:rFonts w:ascii="Arial" w:eastAsia="Times New Roman" w:hAnsi="Arial" w:cs="Arial"/>
          <w:kern w:val="0"/>
          <w:sz w:val="22"/>
          <w:szCs w:val="22"/>
          <w:lang w:eastAsia="en-GB"/>
          <w14:ligatures w14:val="none"/>
        </w:rPr>
        <w:t xml:space="preserve">TOWS analyses </w:t>
      </w:r>
    </w:p>
    <w:p w14:paraId="312B5EEA" w14:textId="77777777" w:rsidR="00EF3092" w:rsidRPr="00F45FF5" w:rsidRDefault="000038FF" w:rsidP="00C64E28">
      <w:pPr>
        <w:spacing w:line="360" w:lineRule="auto"/>
        <w:jc w:val="both"/>
        <w:rPr>
          <w:rFonts w:ascii="Arial" w:hAnsi="Arial" w:cs="Arial"/>
          <w:i/>
          <w:iCs/>
          <w:kern w:val="0"/>
          <w:sz w:val="22"/>
          <w:szCs w:val="22"/>
          <w14:ligatures w14:val="none"/>
        </w:rPr>
      </w:pPr>
      <w:r w:rsidRPr="00F45FF5">
        <w:rPr>
          <w:rFonts w:ascii="Arial" w:hAnsi="Arial" w:cs="Arial"/>
          <w:i/>
          <w:iCs/>
          <w:kern w:val="0"/>
          <w:sz w:val="22"/>
          <w:szCs w:val="22"/>
          <w14:ligatures w14:val="none"/>
        </w:rPr>
        <w:t>Strengths-Opportunities (SO) Strategies</w:t>
      </w:r>
      <w:r w:rsidR="00B47EB2" w:rsidRPr="00F45FF5">
        <w:rPr>
          <w:rFonts w:ascii="Arial" w:hAnsi="Arial" w:cs="Arial"/>
          <w:i/>
          <w:iCs/>
          <w:kern w:val="0"/>
          <w:sz w:val="22"/>
          <w:szCs w:val="22"/>
          <w14:ligatures w14:val="none"/>
        </w:rPr>
        <w:t>:</w:t>
      </w:r>
    </w:p>
    <w:p w14:paraId="1F643799" w14:textId="6B1918AA" w:rsidR="003026C3" w:rsidRPr="00C64E28" w:rsidRDefault="00F74804" w:rsidP="00F45FF5">
      <w:pPr>
        <w:pStyle w:val="ListParagraph"/>
        <w:numPr>
          <w:ilvl w:val="0"/>
          <w:numId w:val="10"/>
        </w:numPr>
        <w:spacing w:after="0" w:line="360" w:lineRule="auto"/>
        <w:jc w:val="both"/>
        <w:rPr>
          <w:rFonts w:ascii="Arial" w:eastAsia="Times New Roman" w:hAnsi="Arial" w:cs="Arial"/>
          <w:kern w:val="0"/>
          <w:sz w:val="22"/>
          <w:szCs w:val="22"/>
          <w:lang w:eastAsia="en-GB"/>
          <w14:ligatures w14:val="none"/>
        </w:rPr>
      </w:pPr>
      <w:r w:rsidRPr="00C64E28">
        <w:rPr>
          <w:rFonts w:ascii="Arial" w:eastAsia="Times New Roman" w:hAnsi="Arial" w:cs="Arial"/>
          <w:kern w:val="0"/>
          <w:sz w:val="22"/>
          <w:szCs w:val="22"/>
          <w:lang w:eastAsia="en-GB"/>
          <w14:ligatures w14:val="none"/>
        </w:rPr>
        <w:t>Management can u</w:t>
      </w:r>
      <w:r w:rsidR="003026C3" w:rsidRPr="00C64E28">
        <w:rPr>
          <w:rFonts w:ascii="Arial" w:eastAsia="Times New Roman" w:hAnsi="Arial" w:cs="Arial"/>
          <w:kern w:val="0"/>
          <w:sz w:val="22"/>
          <w:szCs w:val="22"/>
          <w:lang w:eastAsia="en-GB"/>
          <w14:ligatures w14:val="none"/>
        </w:rPr>
        <w:t xml:space="preserve">tilise the hotel's strategic location and well-known brand </w:t>
      </w:r>
      <w:r w:rsidRPr="00C64E28">
        <w:rPr>
          <w:rFonts w:ascii="Arial" w:eastAsia="Times New Roman" w:hAnsi="Arial" w:cs="Arial"/>
          <w:kern w:val="0"/>
          <w:sz w:val="22"/>
          <w:szCs w:val="22"/>
          <w:lang w:eastAsia="en-GB"/>
          <w14:ligatures w14:val="none"/>
        </w:rPr>
        <w:t xml:space="preserve">in the hotel </w:t>
      </w:r>
      <w:r w:rsidR="003026C3" w:rsidRPr="00C64E28">
        <w:rPr>
          <w:rFonts w:ascii="Arial" w:eastAsia="Times New Roman" w:hAnsi="Arial" w:cs="Arial"/>
          <w:kern w:val="0"/>
          <w:sz w:val="22"/>
          <w:szCs w:val="22"/>
          <w:lang w:eastAsia="en-GB"/>
          <w14:ligatures w14:val="none"/>
        </w:rPr>
        <w:t>advantage by positioning it as the best place to stay during cultural events, highlighting its opulent services, offering exclusive event packages, and working with the event organisers to maximise opportunities.</w:t>
      </w:r>
    </w:p>
    <w:p w14:paraId="5FD84E93" w14:textId="77777777" w:rsidR="00596CF3" w:rsidRPr="00C64E28" w:rsidRDefault="00596CF3" w:rsidP="00F45FF5">
      <w:pPr>
        <w:pStyle w:val="ListParagraph"/>
        <w:numPr>
          <w:ilvl w:val="0"/>
          <w:numId w:val="10"/>
        </w:numPr>
        <w:spacing w:after="0" w:line="360" w:lineRule="auto"/>
        <w:jc w:val="both"/>
        <w:rPr>
          <w:rFonts w:ascii="Arial" w:eastAsia="Times New Roman" w:hAnsi="Arial" w:cs="Arial"/>
          <w:kern w:val="0"/>
          <w:sz w:val="22"/>
          <w:szCs w:val="22"/>
          <w:lang w:eastAsia="en-GB"/>
          <w14:ligatures w14:val="none"/>
        </w:rPr>
      </w:pPr>
      <w:r w:rsidRPr="00C64E28">
        <w:rPr>
          <w:rFonts w:ascii="Arial" w:eastAsia="Times New Roman" w:hAnsi="Arial" w:cs="Arial"/>
          <w:kern w:val="0"/>
          <w:sz w:val="22"/>
          <w:szCs w:val="22"/>
          <w:lang w:eastAsia="en-GB"/>
          <w14:ligatures w14:val="none"/>
        </w:rPr>
        <w:t>Make use of the hotel's association with the Marriott International brand and loyalty programmes to draw in repeat customers. Offer special deals, discounts, or other benefits to Marriott Bonvoy members to reward their loyalty and promote frequent visits.</w:t>
      </w:r>
    </w:p>
    <w:p w14:paraId="17810D82" w14:textId="7CCE2EB4" w:rsidR="00AE0403" w:rsidRPr="00C64E28" w:rsidRDefault="00AE0403" w:rsidP="00F45FF5">
      <w:pPr>
        <w:pStyle w:val="ListParagraph"/>
        <w:numPr>
          <w:ilvl w:val="0"/>
          <w:numId w:val="10"/>
        </w:numPr>
        <w:spacing w:after="0" w:line="360" w:lineRule="auto"/>
        <w:jc w:val="both"/>
        <w:rPr>
          <w:rFonts w:ascii="Arial" w:eastAsia="Times New Roman" w:hAnsi="Arial" w:cs="Arial"/>
          <w:kern w:val="0"/>
          <w:sz w:val="22"/>
          <w:szCs w:val="22"/>
          <w:lang w:eastAsia="en-GB"/>
          <w14:ligatures w14:val="none"/>
        </w:rPr>
      </w:pPr>
      <w:r w:rsidRPr="00C64E28">
        <w:rPr>
          <w:rFonts w:ascii="Arial" w:eastAsia="Times New Roman" w:hAnsi="Arial" w:cs="Arial"/>
          <w:kern w:val="0"/>
          <w:sz w:val="22"/>
          <w:szCs w:val="22"/>
          <w:lang w:eastAsia="en-GB"/>
          <w14:ligatures w14:val="none"/>
        </w:rPr>
        <w:t xml:space="preserve">use the hotel's well-known position and standing to strengthen relationships with surrounding companies to improve visitor </w:t>
      </w:r>
      <w:r w:rsidR="0090277F" w:rsidRPr="00C64E28">
        <w:rPr>
          <w:rFonts w:ascii="Arial" w:eastAsia="Times New Roman" w:hAnsi="Arial" w:cs="Arial"/>
          <w:kern w:val="0"/>
          <w:sz w:val="22"/>
          <w:szCs w:val="22"/>
          <w:lang w:eastAsia="en-GB"/>
          <w14:ligatures w14:val="none"/>
        </w:rPr>
        <w:t>experiences.</w:t>
      </w:r>
    </w:p>
    <w:p w14:paraId="11F81865" w14:textId="1245F1FF" w:rsidR="00385A61" w:rsidRPr="00C64E28" w:rsidRDefault="00385A61" w:rsidP="00F45FF5">
      <w:pPr>
        <w:pStyle w:val="ListParagraph"/>
        <w:spacing w:line="360" w:lineRule="auto"/>
        <w:ind w:left="785"/>
        <w:jc w:val="both"/>
        <w:rPr>
          <w:rFonts w:ascii="Arial" w:hAnsi="Arial" w:cs="Arial"/>
          <w:kern w:val="0"/>
          <w:sz w:val="22"/>
          <w:szCs w:val="22"/>
          <w14:ligatures w14:val="none"/>
        </w:rPr>
      </w:pPr>
    </w:p>
    <w:p w14:paraId="349A46AE" w14:textId="77777777" w:rsidR="0090277F" w:rsidRPr="00C64E28" w:rsidRDefault="00305C4C" w:rsidP="00852DF3">
      <w:pPr>
        <w:spacing w:line="360" w:lineRule="auto"/>
        <w:jc w:val="both"/>
        <w:rPr>
          <w:rFonts w:ascii="Arial" w:hAnsi="Arial" w:cs="Arial"/>
          <w:i/>
          <w:iCs/>
          <w:color w:val="0D0D0D"/>
          <w:sz w:val="22"/>
          <w:szCs w:val="22"/>
          <w:shd w:val="clear" w:color="auto" w:fill="FFFFFF"/>
        </w:rPr>
      </w:pPr>
      <w:r w:rsidRPr="00C64E28">
        <w:rPr>
          <w:rFonts w:ascii="Arial" w:hAnsi="Arial" w:cs="Arial"/>
          <w:i/>
          <w:iCs/>
          <w:kern w:val="0"/>
          <w:sz w:val="22"/>
          <w:szCs w:val="22"/>
          <w14:ligatures w14:val="none"/>
        </w:rPr>
        <w:t>Weaknesses-Opportunities (WO) Strategies</w:t>
      </w:r>
      <w:r w:rsidR="00B47EB2" w:rsidRPr="00C64E28">
        <w:rPr>
          <w:rFonts w:ascii="Arial" w:hAnsi="Arial" w:cs="Arial"/>
          <w:i/>
          <w:iCs/>
          <w:kern w:val="0"/>
          <w:sz w:val="22"/>
          <w:szCs w:val="22"/>
          <w14:ligatures w14:val="none"/>
        </w:rPr>
        <w:t>:</w:t>
      </w:r>
      <w:r w:rsidR="00457AE4" w:rsidRPr="00C64E28">
        <w:rPr>
          <w:rFonts w:ascii="Arial" w:hAnsi="Arial" w:cs="Arial"/>
          <w:i/>
          <w:iCs/>
          <w:color w:val="0D0D0D"/>
          <w:sz w:val="22"/>
          <w:szCs w:val="22"/>
          <w:shd w:val="clear" w:color="auto" w:fill="FFFFFF"/>
        </w:rPr>
        <w:t xml:space="preserve"> </w:t>
      </w:r>
    </w:p>
    <w:p w14:paraId="09A90B83" w14:textId="5062E9A7" w:rsidR="008C1E75" w:rsidRDefault="00607A6A" w:rsidP="008C1E75">
      <w:pPr>
        <w:pStyle w:val="ListParagraph"/>
        <w:numPr>
          <w:ilvl w:val="0"/>
          <w:numId w:val="11"/>
        </w:numPr>
        <w:spacing w:line="360" w:lineRule="auto"/>
        <w:jc w:val="both"/>
        <w:rPr>
          <w:rFonts w:ascii="Arial" w:eastAsia="Times New Roman" w:hAnsi="Arial" w:cs="Arial"/>
          <w:kern w:val="0"/>
          <w:sz w:val="22"/>
          <w:szCs w:val="22"/>
          <w:lang w:eastAsia="en-GB"/>
          <w14:ligatures w14:val="none"/>
        </w:rPr>
      </w:pPr>
      <w:r w:rsidRPr="008C1E75">
        <w:rPr>
          <w:rFonts w:ascii="Arial" w:eastAsia="Times New Roman" w:hAnsi="Arial" w:cs="Arial"/>
          <w:kern w:val="0"/>
          <w:sz w:val="22"/>
          <w:szCs w:val="22"/>
          <w:lang w:eastAsia="en-GB"/>
          <w14:ligatures w14:val="none"/>
        </w:rPr>
        <w:t>Economic downturns may have an impact on travel budgets by increasing demand for flexible and adaptable travel arrangements</w:t>
      </w:r>
      <w:r w:rsidR="008C1E75" w:rsidRPr="008C1E75">
        <w:rPr>
          <w:rFonts w:ascii="Arial" w:eastAsia="Times New Roman" w:hAnsi="Arial" w:cs="Arial"/>
          <w:kern w:val="0"/>
          <w:sz w:val="22"/>
          <w:szCs w:val="22"/>
          <w:lang w:eastAsia="en-GB"/>
          <w14:ligatures w14:val="none"/>
        </w:rPr>
        <w:t xml:space="preserve"> the hotel may</w:t>
      </w:r>
      <w:r w:rsidR="008C1E75" w:rsidRPr="008C1E75">
        <w:rPr>
          <w:rFonts w:ascii="Arial" w:eastAsia="Times New Roman" w:hAnsi="Arial" w:cs="Arial"/>
          <w:kern w:val="0"/>
          <w:sz w:val="22"/>
          <w:szCs w:val="22"/>
          <w:lang w:eastAsia="en-GB"/>
          <w14:ligatures w14:val="none"/>
        </w:rPr>
        <w:t xml:space="preserve"> attract in a wider range of </w:t>
      </w:r>
      <w:r w:rsidR="008C1E75" w:rsidRPr="008C1E75">
        <w:rPr>
          <w:rFonts w:ascii="Arial" w:eastAsia="Times New Roman" w:hAnsi="Arial" w:cs="Arial"/>
          <w:kern w:val="0"/>
          <w:sz w:val="22"/>
          <w:szCs w:val="22"/>
          <w:lang w:eastAsia="en-GB"/>
          <w14:ligatures w14:val="none"/>
        </w:rPr>
        <w:lastRenderedPageBreak/>
        <w:t>customers, including those who might be hesitant owing to uncertain economic times, flexible booking options such as refundable rates, last-minute deals, or package customisation should be offered.</w:t>
      </w:r>
    </w:p>
    <w:p w14:paraId="61939EE1" w14:textId="15767C2A" w:rsidR="00A040A8" w:rsidRPr="00A040A8" w:rsidRDefault="00A040A8" w:rsidP="00A040A8">
      <w:pPr>
        <w:pStyle w:val="ListParagraph"/>
        <w:numPr>
          <w:ilvl w:val="0"/>
          <w:numId w:val="11"/>
        </w:numPr>
        <w:spacing w:after="0" w:line="360" w:lineRule="auto"/>
        <w:jc w:val="both"/>
        <w:rPr>
          <w:rFonts w:ascii="Arial" w:eastAsia="Times New Roman" w:hAnsi="Arial" w:cs="Arial"/>
          <w:kern w:val="0"/>
          <w:sz w:val="22"/>
          <w:szCs w:val="22"/>
          <w:lang w:eastAsia="en-GB"/>
          <w14:ligatures w14:val="none"/>
        </w:rPr>
      </w:pPr>
      <w:r w:rsidRPr="00A040A8">
        <w:rPr>
          <w:rFonts w:ascii="Arial" w:eastAsia="Times New Roman" w:hAnsi="Arial" w:cs="Arial"/>
          <w:kern w:val="0"/>
          <w:sz w:val="22"/>
          <w:szCs w:val="22"/>
          <w:lang w:eastAsia="en-GB"/>
          <w14:ligatures w14:val="none"/>
        </w:rPr>
        <w:t xml:space="preserve">By working together to organise events and jointly promote local businesses, </w:t>
      </w:r>
      <w:r w:rsidRPr="00A040A8">
        <w:rPr>
          <w:rFonts w:ascii="Arial" w:eastAsia="Times New Roman" w:hAnsi="Arial" w:cs="Arial"/>
          <w:kern w:val="0"/>
          <w:sz w:val="22"/>
          <w:szCs w:val="22"/>
          <w:lang w:eastAsia="en-GB"/>
          <w14:ligatures w14:val="none"/>
        </w:rPr>
        <w:t xml:space="preserve">management </w:t>
      </w:r>
      <w:r w:rsidRPr="00A040A8">
        <w:rPr>
          <w:rFonts w:ascii="Arial" w:eastAsia="Times New Roman" w:hAnsi="Arial" w:cs="Arial"/>
          <w:kern w:val="0"/>
          <w:sz w:val="22"/>
          <w:szCs w:val="22"/>
          <w:lang w:eastAsia="en-GB"/>
          <w14:ligatures w14:val="none"/>
        </w:rPr>
        <w:t>can diversify its revenue streams and avoid relying solely on room revenue by creating unique packages that include these partnerships and provide guests with an experience that goes beyond traditional lodging.</w:t>
      </w:r>
    </w:p>
    <w:p w14:paraId="35EE178F" w14:textId="77777777" w:rsidR="00607A6A" w:rsidRDefault="00607A6A" w:rsidP="00852DF3">
      <w:pPr>
        <w:spacing w:line="360" w:lineRule="auto"/>
        <w:jc w:val="both"/>
        <w:rPr>
          <w:rFonts w:ascii="Arial" w:hAnsi="Arial" w:cs="Arial"/>
          <w:color w:val="0D0D0D"/>
          <w:sz w:val="22"/>
          <w:szCs w:val="22"/>
          <w:shd w:val="clear" w:color="auto" w:fill="FFFFFF"/>
        </w:rPr>
      </w:pPr>
    </w:p>
    <w:p w14:paraId="11E37816" w14:textId="77777777" w:rsidR="00400D50" w:rsidRPr="00C64E28" w:rsidRDefault="00CB1834" w:rsidP="007B2B14">
      <w:pPr>
        <w:spacing w:line="360" w:lineRule="auto"/>
        <w:jc w:val="both"/>
        <w:rPr>
          <w:rFonts w:ascii="Arial" w:hAnsi="Arial" w:cs="Arial"/>
          <w:i/>
          <w:iCs/>
          <w:kern w:val="0"/>
          <w:sz w:val="22"/>
          <w:szCs w:val="22"/>
          <w14:ligatures w14:val="none"/>
        </w:rPr>
      </w:pPr>
      <w:r w:rsidRPr="00C64E28">
        <w:rPr>
          <w:rFonts w:ascii="Arial" w:hAnsi="Arial" w:cs="Arial"/>
          <w:i/>
          <w:iCs/>
          <w:kern w:val="0"/>
          <w:sz w:val="22"/>
          <w:szCs w:val="22"/>
          <w14:ligatures w14:val="none"/>
        </w:rPr>
        <w:t>Strengths-Threats (ST) Strategies</w:t>
      </w:r>
      <w:r w:rsidR="00457AE4" w:rsidRPr="00C64E28">
        <w:rPr>
          <w:rFonts w:ascii="Arial" w:hAnsi="Arial" w:cs="Arial"/>
          <w:i/>
          <w:iCs/>
          <w:kern w:val="0"/>
          <w:sz w:val="22"/>
          <w:szCs w:val="22"/>
          <w14:ligatures w14:val="none"/>
        </w:rPr>
        <w:t xml:space="preserve">: </w:t>
      </w:r>
    </w:p>
    <w:p w14:paraId="2074D96C" w14:textId="77777777" w:rsidR="00400D50" w:rsidRPr="007B2B14" w:rsidRDefault="00400D50" w:rsidP="007B2B14">
      <w:pPr>
        <w:pStyle w:val="ListParagraph"/>
        <w:numPr>
          <w:ilvl w:val="0"/>
          <w:numId w:val="12"/>
        </w:numPr>
        <w:spacing w:after="0" w:line="360" w:lineRule="auto"/>
        <w:jc w:val="both"/>
        <w:rPr>
          <w:rFonts w:ascii="Arial" w:eastAsia="Times New Roman" w:hAnsi="Arial" w:cs="Arial"/>
          <w:kern w:val="0"/>
          <w:sz w:val="22"/>
          <w:szCs w:val="22"/>
          <w:lang w:eastAsia="en-GB"/>
          <w14:ligatures w14:val="none"/>
        </w:rPr>
      </w:pPr>
      <w:r w:rsidRPr="007B2B14">
        <w:rPr>
          <w:rFonts w:ascii="Arial" w:eastAsia="Times New Roman" w:hAnsi="Arial" w:cs="Arial"/>
          <w:kern w:val="0"/>
          <w:sz w:val="22"/>
          <w:szCs w:val="22"/>
          <w:lang w:eastAsia="en-GB"/>
          <w14:ligatures w14:val="none"/>
        </w:rPr>
        <w:t>In order to stay ahead of the competition and maintain a competitive edge in the market, management can capitalise on the Marriott Grand Flora Hotel's excellent location, opulent amenities, and strong brand affiliation by making investments in ongoing service and facility improvements, setting the hotel apart with special offers, and aggressively promoting its advantages.</w:t>
      </w:r>
    </w:p>
    <w:p w14:paraId="6D659AE9" w14:textId="77777777" w:rsidR="007B2B14" w:rsidRPr="007B2B14" w:rsidRDefault="007B2B14" w:rsidP="007B2B14">
      <w:pPr>
        <w:pStyle w:val="ListParagraph"/>
        <w:numPr>
          <w:ilvl w:val="0"/>
          <w:numId w:val="12"/>
        </w:numPr>
        <w:spacing w:after="0" w:line="360" w:lineRule="auto"/>
        <w:jc w:val="both"/>
        <w:rPr>
          <w:rFonts w:ascii="Arial" w:eastAsia="Times New Roman" w:hAnsi="Arial" w:cs="Arial"/>
          <w:kern w:val="0"/>
          <w:sz w:val="22"/>
          <w:szCs w:val="22"/>
          <w:lang w:eastAsia="en-GB"/>
          <w14:ligatures w14:val="none"/>
        </w:rPr>
      </w:pPr>
      <w:r w:rsidRPr="007B2B14">
        <w:rPr>
          <w:rFonts w:ascii="Arial" w:eastAsia="Times New Roman" w:hAnsi="Arial" w:cs="Arial"/>
          <w:kern w:val="0"/>
          <w:sz w:val="22"/>
          <w:szCs w:val="22"/>
          <w:lang w:eastAsia="en-GB"/>
          <w14:ligatures w14:val="none"/>
        </w:rPr>
        <w:t>By keeping a strong focus on cost control and efficiency to weather economic challenges, management can use operational efficiency and cost management to combat the downturn in the economy that is affecting travel budgets. This will ensure that the hotel can continue to offer competitive rates even during times of lower consumer spending.</w:t>
      </w:r>
    </w:p>
    <w:p w14:paraId="4FD085DE" w14:textId="7C08E90F" w:rsidR="00CB1834" w:rsidRPr="007B2B14" w:rsidRDefault="00CB1834" w:rsidP="007B2B14">
      <w:pPr>
        <w:spacing w:line="360" w:lineRule="auto"/>
        <w:jc w:val="both"/>
        <w:rPr>
          <w:rFonts w:ascii="Arial" w:hAnsi="Arial" w:cs="Arial"/>
          <w:kern w:val="0"/>
          <w:sz w:val="22"/>
          <w:szCs w:val="22"/>
          <w14:ligatures w14:val="none"/>
        </w:rPr>
      </w:pPr>
    </w:p>
    <w:p w14:paraId="24C07859" w14:textId="1EE04D5B" w:rsidR="00CB1834" w:rsidRPr="00C64E28" w:rsidRDefault="007908DD" w:rsidP="00C64E28">
      <w:pPr>
        <w:spacing w:line="360" w:lineRule="auto"/>
        <w:jc w:val="both"/>
        <w:rPr>
          <w:rFonts w:ascii="Arial" w:eastAsia="Times New Roman" w:hAnsi="Arial" w:cs="Arial"/>
          <w:i/>
          <w:iCs/>
          <w:kern w:val="0"/>
          <w:sz w:val="22"/>
          <w:szCs w:val="22"/>
          <w:lang w:eastAsia="en-GB"/>
          <w14:ligatures w14:val="none"/>
        </w:rPr>
      </w:pPr>
      <w:r w:rsidRPr="00C64E28">
        <w:rPr>
          <w:rFonts w:ascii="Arial" w:hAnsi="Arial" w:cs="Arial"/>
          <w:i/>
          <w:iCs/>
          <w:kern w:val="0"/>
          <w:sz w:val="22"/>
          <w:szCs w:val="22"/>
          <w14:ligatures w14:val="none"/>
        </w:rPr>
        <w:t>Weaknesses-Threats (WT) Strategies</w:t>
      </w:r>
      <w:r w:rsidR="00457AE4" w:rsidRPr="00C64E28">
        <w:rPr>
          <w:rFonts w:ascii="Arial" w:hAnsi="Arial" w:cs="Arial"/>
          <w:i/>
          <w:iCs/>
          <w:kern w:val="0"/>
          <w:sz w:val="22"/>
          <w:szCs w:val="22"/>
          <w14:ligatures w14:val="none"/>
        </w:rPr>
        <w:t>:</w:t>
      </w:r>
      <w:r w:rsidR="00B23161" w:rsidRPr="00C64E28">
        <w:rPr>
          <w:rFonts w:ascii="Arial" w:hAnsi="Arial" w:cs="Arial"/>
          <w:i/>
          <w:iCs/>
          <w:color w:val="0D0D0D"/>
          <w:sz w:val="22"/>
          <w:szCs w:val="22"/>
          <w:shd w:val="clear" w:color="auto" w:fill="FFFFFF"/>
        </w:rPr>
        <w:t xml:space="preserve"> </w:t>
      </w:r>
    </w:p>
    <w:p w14:paraId="71A26962" w14:textId="70C454C7" w:rsidR="00FC3255" w:rsidRPr="00C64E28" w:rsidRDefault="00FC3255" w:rsidP="00C64E28">
      <w:pPr>
        <w:pStyle w:val="ListParagraph"/>
        <w:numPr>
          <w:ilvl w:val="0"/>
          <w:numId w:val="13"/>
        </w:numPr>
        <w:spacing w:after="0" w:line="360" w:lineRule="auto"/>
        <w:jc w:val="both"/>
        <w:rPr>
          <w:rFonts w:ascii="Arial" w:eastAsia="Times New Roman" w:hAnsi="Arial" w:cs="Arial"/>
          <w:kern w:val="0"/>
          <w:sz w:val="22"/>
          <w:szCs w:val="22"/>
          <w:lang w:eastAsia="en-GB"/>
          <w14:ligatures w14:val="none"/>
        </w:rPr>
      </w:pPr>
      <w:r w:rsidRPr="00C64E28">
        <w:rPr>
          <w:rFonts w:ascii="Arial" w:eastAsia="Times New Roman" w:hAnsi="Arial" w:cs="Arial"/>
          <w:kern w:val="0"/>
          <w:sz w:val="22"/>
          <w:szCs w:val="22"/>
          <w:lang w:eastAsia="en-GB"/>
          <w14:ligatures w14:val="none"/>
        </w:rPr>
        <w:t>By dedicating resources to effective marketing campaigns, management can combat the hotel's low visibility or awareness, fierce competition, and risk of losing market share. These campaigns will highlight the hotel's distinctive qualities, increase its visibility, and actively compete in the market to draw in more visitors</w:t>
      </w:r>
      <w:r w:rsidR="00067FBD">
        <w:rPr>
          <w:rFonts w:ascii="Arial" w:eastAsia="Times New Roman" w:hAnsi="Arial" w:cs="Arial"/>
          <w:kern w:val="0"/>
          <w:sz w:val="22"/>
          <w:szCs w:val="22"/>
          <w:lang w:eastAsia="en-GB"/>
          <w14:ligatures w14:val="none"/>
        </w:rPr>
        <w:t xml:space="preserve"> (</w:t>
      </w:r>
      <w:proofErr w:type="spellStart"/>
      <w:r w:rsidR="00067FBD">
        <w:rPr>
          <w:rFonts w:ascii="Arial" w:eastAsia="Times New Roman" w:hAnsi="Arial" w:cs="Arial"/>
          <w:kern w:val="0"/>
          <w:sz w:val="22"/>
          <w:szCs w:val="22"/>
          <w:lang w:eastAsia="en-GB"/>
          <w14:ligatures w14:val="none"/>
        </w:rPr>
        <w:t>Rubenstain</w:t>
      </w:r>
      <w:proofErr w:type="spellEnd"/>
      <w:r w:rsidR="00067FBD">
        <w:rPr>
          <w:rFonts w:ascii="Arial" w:eastAsia="Times New Roman" w:hAnsi="Arial" w:cs="Arial"/>
          <w:kern w:val="0"/>
          <w:sz w:val="22"/>
          <w:szCs w:val="22"/>
          <w:lang w:eastAsia="en-GB"/>
          <w14:ligatures w14:val="none"/>
        </w:rPr>
        <w:t>, 2018)</w:t>
      </w:r>
      <w:r w:rsidRPr="00C64E28">
        <w:rPr>
          <w:rFonts w:ascii="Arial" w:eastAsia="Times New Roman" w:hAnsi="Arial" w:cs="Arial"/>
          <w:kern w:val="0"/>
          <w:sz w:val="22"/>
          <w:szCs w:val="22"/>
          <w:lang w:eastAsia="en-GB"/>
          <w14:ligatures w14:val="none"/>
        </w:rPr>
        <w:t>.</w:t>
      </w:r>
    </w:p>
    <w:p w14:paraId="3E61528D" w14:textId="77777777" w:rsidR="00C64E28" w:rsidRDefault="00C64E28" w:rsidP="00C64E28">
      <w:pPr>
        <w:pStyle w:val="ListParagraph"/>
        <w:numPr>
          <w:ilvl w:val="0"/>
          <w:numId w:val="13"/>
        </w:numPr>
        <w:spacing w:after="0" w:line="360" w:lineRule="auto"/>
        <w:jc w:val="both"/>
        <w:rPr>
          <w:rFonts w:ascii="Times New Roman" w:eastAsia="Times New Roman" w:hAnsi="Times New Roman" w:cs="Times New Roman"/>
          <w:kern w:val="0"/>
          <w:lang w:eastAsia="en-GB"/>
          <w14:ligatures w14:val="none"/>
        </w:rPr>
      </w:pPr>
      <w:r w:rsidRPr="00C64E28">
        <w:rPr>
          <w:rFonts w:ascii="Arial" w:eastAsia="Times New Roman" w:hAnsi="Arial" w:cs="Arial"/>
          <w:kern w:val="0"/>
          <w:sz w:val="22"/>
          <w:szCs w:val="22"/>
          <w:lang w:eastAsia="en-GB"/>
          <w14:ligatures w14:val="none"/>
        </w:rPr>
        <w:t>By encouraging a culture of adaptability and flexibility within the hotel's operations, management can overcome potential hotel rigidity in responding to changing circumstances of external events like pandemics or geopolitical tensions affecting international travel, enabling it to respond quickly to unforeseen challenges posed by</w:t>
      </w:r>
      <w:r w:rsidRPr="00C64E28">
        <w:rPr>
          <w:rFonts w:ascii="Times New Roman" w:eastAsia="Times New Roman" w:hAnsi="Times New Roman" w:cs="Times New Roman"/>
          <w:kern w:val="0"/>
          <w:lang w:eastAsia="en-GB"/>
          <w14:ligatures w14:val="none"/>
        </w:rPr>
        <w:t xml:space="preserve"> global events.</w:t>
      </w:r>
    </w:p>
    <w:p w14:paraId="78760B0E" w14:textId="77777777" w:rsidR="005D3B6E" w:rsidRDefault="005D3B6E" w:rsidP="005D3B6E">
      <w:pPr>
        <w:spacing w:after="0" w:line="360" w:lineRule="auto"/>
        <w:jc w:val="both"/>
        <w:rPr>
          <w:rFonts w:ascii="Times New Roman" w:eastAsia="Times New Roman" w:hAnsi="Times New Roman" w:cs="Times New Roman"/>
          <w:kern w:val="0"/>
          <w:lang w:eastAsia="en-GB"/>
          <w14:ligatures w14:val="none"/>
        </w:rPr>
      </w:pPr>
    </w:p>
    <w:p w14:paraId="6033F719" w14:textId="77777777" w:rsidR="005D3B6E" w:rsidRDefault="005D3B6E" w:rsidP="005D3B6E">
      <w:pPr>
        <w:spacing w:after="0" w:line="360" w:lineRule="auto"/>
        <w:jc w:val="both"/>
        <w:rPr>
          <w:rFonts w:ascii="Times New Roman" w:eastAsia="Times New Roman" w:hAnsi="Times New Roman" w:cs="Times New Roman"/>
          <w:kern w:val="0"/>
          <w:lang w:eastAsia="en-GB"/>
          <w14:ligatures w14:val="none"/>
        </w:rPr>
      </w:pPr>
    </w:p>
    <w:p w14:paraId="17EC1F85" w14:textId="77777777" w:rsidR="005D3B6E" w:rsidRDefault="005D3B6E" w:rsidP="005D3B6E">
      <w:pPr>
        <w:spacing w:after="0" w:line="360" w:lineRule="auto"/>
        <w:jc w:val="both"/>
        <w:rPr>
          <w:rFonts w:ascii="Times New Roman" w:eastAsia="Times New Roman" w:hAnsi="Times New Roman" w:cs="Times New Roman"/>
          <w:kern w:val="0"/>
          <w:lang w:eastAsia="en-GB"/>
          <w14:ligatures w14:val="none"/>
        </w:rPr>
      </w:pPr>
    </w:p>
    <w:p w14:paraId="3ADF4991" w14:textId="77777777" w:rsidR="00A9138E" w:rsidRPr="00AC4D49" w:rsidRDefault="00A9138E" w:rsidP="00AC4D49">
      <w:pPr>
        <w:spacing w:after="0" w:line="360" w:lineRule="auto"/>
        <w:jc w:val="both"/>
        <w:rPr>
          <w:rFonts w:ascii="Times New Roman" w:eastAsia="Times New Roman" w:hAnsi="Times New Roman" w:cs="Times New Roman"/>
          <w:kern w:val="0"/>
          <w:lang w:eastAsia="en-GB"/>
          <w14:ligatures w14:val="none"/>
        </w:rPr>
      </w:pPr>
    </w:p>
    <w:p w14:paraId="1FF7E47C" w14:textId="77777777" w:rsidR="00A9138E" w:rsidRDefault="00A9138E" w:rsidP="00A9138E">
      <w:pPr>
        <w:pStyle w:val="ListParagraph"/>
        <w:spacing w:after="0" w:line="360" w:lineRule="auto"/>
        <w:jc w:val="both"/>
        <w:rPr>
          <w:rFonts w:ascii="Times New Roman" w:eastAsia="Times New Roman" w:hAnsi="Times New Roman" w:cs="Times New Roman"/>
          <w:kern w:val="0"/>
          <w:lang w:eastAsia="en-GB"/>
          <w14:ligatures w14:val="none"/>
        </w:rPr>
      </w:pPr>
    </w:p>
    <w:p w14:paraId="53F5E8E9" w14:textId="4AEB8BAC" w:rsidR="00A9138E" w:rsidRPr="00212E31" w:rsidRDefault="00F2520A" w:rsidP="00A9138E">
      <w:pPr>
        <w:pStyle w:val="ListParagraph"/>
        <w:numPr>
          <w:ilvl w:val="0"/>
          <w:numId w:val="4"/>
        </w:numPr>
        <w:spacing w:after="0" w:line="360" w:lineRule="auto"/>
        <w:jc w:val="both"/>
        <w:rPr>
          <w:rFonts w:ascii="Arial" w:eastAsia="Times New Roman" w:hAnsi="Arial" w:cs="Arial"/>
          <w:b/>
          <w:bCs/>
          <w:color w:val="153D63" w:themeColor="text2" w:themeTint="E6"/>
          <w:kern w:val="0"/>
          <w:sz w:val="28"/>
          <w:szCs w:val="28"/>
          <w:lang w:eastAsia="en-GB"/>
          <w14:ligatures w14:val="none"/>
        </w:rPr>
      </w:pPr>
      <w:r w:rsidRPr="00212E31">
        <w:rPr>
          <w:rFonts w:ascii="Arial" w:hAnsi="Arial" w:cs="Arial"/>
          <w:b/>
          <w:bCs/>
          <w:color w:val="153D63" w:themeColor="text2" w:themeTint="E6"/>
          <w:kern w:val="0"/>
          <w:sz w:val="28"/>
          <w:szCs w:val="28"/>
          <w14:ligatures w14:val="none"/>
        </w:rPr>
        <w:t>Recommendations and Change Management</w:t>
      </w:r>
    </w:p>
    <w:p w14:paraId="124A1806" w14:textId="39D1803C" w:rsidR="0002481A" w:rsidRDefault="0002481A" w:rsidP="00AF0168">
      <w:pPr>
        <w:spacing w:after="0" w:line="360" w:lineRule="auto"/>
        <w:jc w:val="both"/>
        <w:rPr>
          <w:rFonts w:ascii="Arial" w:eastAsia="Times New Roman" w:hAnsi="Arial" w:cs="Arial"/>
          <w:kern w:val="0"/>
          <w:sz w:val="22"/>
          <w:szCs w:val="22"/>
          <w:lang w:eastAsia="en-GB"/>
          <w14:ligatures w14:val="none"/>
        </w:rPr>
      </w:pPr>
    </w:p>
    <w:p w14:paraId="4E3736A1" w14:textId="287ED831" w:rsidR="00BB228E" w:rsidRPr="004B2ECE" w:rsidRDefault="00BB228E" w:rsidP="00BB228E">
      <w:pPr>
        <w:pStyle w:val="ListParagraph"/>
        <w:numPr>
          <w:ilvl w:val="1"/>
          <w:numId w:val="4"/>
        </w:numPr>
        <w:spacing w:after="0" w:line="360" w:lineRule="auto"/>
        <w:jc w:val="both"/>
        <w:rPr>
          <w:rFonts w:ascii="Arial" w:eastAsia="Times New Roman" w:hAnsi="Arial" w:cs="Arial"/>
          <w:b/>
          <w:bCs/>
          <w:color w:val="153D63" w:themeColor="text2" w:themeTint="E6"/>
          <w:kern w:val="0"/>
          <w:sz w:val="22"/>
          <w:szCs w:val="22"/>
          <w:lang w:eastAsia="en-GB"/>
          <w14:ligatures w14:val="none"/>
        </w:rPr>
      </w:pPr>
      <w:r w:rsidRPr="004B2ECE">
        <w:rPr>
          <w:rFonts w:ascii="Arial" w:eastAsia="Times New Roman" w:hAnsi="Arial" w:cs="Arial"/>
          <w:b/>
          <w:bCs/>
          <w:color w:val="153D63" w:themeColor="text2" w:themeTint="E6"/>
          <w:kern w:val="0"/>
          <w:sz w:val="22"/>
          <w:szCs w:val="22"/>
          <w:lang w:eastAsia="en-GB"/>
          <w14:ligatures w14:val="none"/>
        </w:rPr>
        <w:t>Recommendations</w:t>
      </w:r>
    </w:p>
    <w:p w14:paraId="51D6D382" w14:textId="77777777" w:rsidR="004B2ECE" w:rsidRPr="00BB228E" w:rsidRDefault="004B2ECE" w:rsidP="004B2ECE">
      <w:pPr>
        <w:pStyle w:val="ListParagraph"/>
        <w:spacing w:after="0" w:line="360" w:lineRule="auto"/>
        <w:ind w:left="1080"/>
        <w:jc w:val="both"/>
        <w:rPr>
          <w:rFonts w:ascii="Arial" w:eastAsia="Times New Roman" w:hAnsi="Arial" w:cs="Arial"/>
          <w:kern w:val="0"/>
          <w:sz w:val="22"/>
          <w:szCs w:val="22"/>
          <w:lang w:eastAsia="en-GB"/>
          <w14:ligatures w14:val="none"/>
        </w:rPr>
      </w:pPr>
    </w:p>
    <w:p w14:paraId="0D625EFA" w14:textId="3EE69C29" w:rsidR="00B75040" w:rsidRDefault="001453C1" w:rsidP="00AC4D49">
      <w:pPr>
        <w:spacing w:after="0" w:line="360" w:lineRule="auto"/>
        <w:ind w:firstLine="360"/>
        <w:jc w:val="both"/>
        <w:rPr>
          <w:rFonts w:ascii="Arial" w:eastAsia="Times New Roman" w:hAnsi="Arial" w:cs="Arial"/>
          <w:kern w:val="0"/>
          <w:sz w:val="22"/>
          <w:szCs w:val="22"/>
          <w:lang w:eastAsia="en-GB"/>
          <w14:ligatures w14:val="none"/>
        </w:rPr>
      </w:pPr>
      <w:r w:rsidRPr="001453C1">
        <w:rPr>
          <w:rFonts w:ascii="Arial" w:eastAsia="Times New Roman" w:hAnsi="Arial" w:cs="Arial"/>
          <w:kern w:val="0"/>
          <w:sz w:val="22"/>
          <w:szCs w:val="22"/>
          <w:lang w:eastAsia="en-GB"/>
          <w14:ligatures w14:val="none"/>
        </w:rPr>
        <w:t xml:space="preserve">Maintaining operational efficiency over time requires routinely reviewing and modifying tactics according to performance data and industry developments. These suggestions should be implemented in a way that </w:t>
      </w:r>
      <w:r w:rsidR="00AF011D" w:rsidRPr="001453C1">
        <w:rPr>
          <w:rFonts w:ascii="Arial" w:eastAsia="Times New Roman" w:hAnsi="Arial" w:cs="Arial"/>
          <w:kern w:val="0"/>
          <w:sz w:val="22"/>
          <w:szCs w:val="22"/>
          <w:lang w:eastAsia="en-GB"/>
          <w14:ligatures w14:val="none"/>
        </w:rPr>
        <w:t>considers</w:t>
      </w:r>
      <w:r w:rsidRPr="001453C1">
        <w:rPr>
          <w:rFonts w:ascii="Arial" w:eastAsia="Times New Roman" w:hAnsi="Arial" w:cs="Arial"/>
          <w:kern w:val="0"/>
          <w:sz w:val="22"/>
          <w:szCs w:val="22"/>
          <w:lang w:eastAsia="en-GB"/>
          <w14:ligatures w14:val="none"/>
        </w:rPr>
        <w:t xml:space="preserve"> the special qualities and difficulties of the Marriott Grand Flora Hotel.</w:t>
      </w:r>
      <w:r w:rsidR="00AF011D">
        <w:rPr>
          <w:rFonts w:ascii="Arial" w:eastAsia="Times New Roman" w:hAnsi="Arial" w:cs="Arial"/>
          <w:kern w:val="0"/>
          <w:sz w:val="22"/>
          <w:szCs w:val="22"/>
          <w:lang w:eastAsia="en-GB"/>
          <w14:ligatures w14:val="none"/>
        </w:rPr>
        <w:t xml:space="preserve"> </w:t>
      </w:r>
      <w:r w:rsidR="00491E41" w:rsidRPr="00AF011D">
        <w:rPr>
          <w:rFonts w:ascii="Arial" w:eastAsia="Times New Roman" w:hAnsi="Arial" w:cs="Arial"/>
          <w:kern w:val="0"/>
          <w:sz w:val="22"/>
          <w:szCs w:val="22"/>
          <w:lang w:eastAsia="en-GB"/>
          <w14:ligatures w14:val="none"/>
        </w:rPr>
        <w:t xml:space="preserve">Resolving operational inefficiencies is essential to a hotel's overall success and financial gain. </w:t>
      </w:r>
      <w:r w:rsidR="003C04F4" w:rsidRPr="00AF011D">
        <w:rPr>
          <w:rFonts w:ascii="Arial" w:eastAsia="Times New Roman" w:hAnsi="Arial" w:cs="Arial"/>
          <w:kern w:val="0"/>
          <w:sz w:val="22"/>
          <w:szCs w:val="22"/>
          <w:lang w:eastAsia="en-GB"/>
          <w14:ligatures w14:val="none"/>
        </w:rPr>
        <w:t xml:space="preserve">Management </w:t>
      </w:r>
      <w:r w:rsidR="00DF1176" w:rsidRPr="00AF011D">
        <w:rPr>
          <w:rFonts w:ascii="Arial" w:eastAsia="Times New Roman" w:hAnsi="Arial" w:cs="Arial"/>
          <w:kern w:val="0"/>
          <w:sz w:val="22"/>
          <w:szCs w:val="22"/>
          <w:lang w:eastAsia="en-GB"/>
          <w14:ligatures w14:val="none"/>
        </w:rPr>
        <w:t xml:space="preserve">department </w:t>
      </w:r>
      <w:r w:rsidR="00491E41" w:rsidRPr="00AF011D">
        <w:rPr>
          <w:rFonts w:ascii="Arial" w:eastAsia="Times New Roman" w:hAnsi="Arial" w:cs="Arial"/>
          <w:kern w:val="0"/>
          <w:sz w:val="22"/>
          <w:szCs w:val="22"/>
          <w:lang w:eastAsia="en-GB"/>
          <w14:ligatures w14:val="none"/>
        </w:rPr>
        <w:t>can improve</w:t>
      </w:r>
      <w:r w:rsidR="003C04F4" w:rsidRPr="00AF011D">
        <w:rPr>
          <w:rFonts w:ascii="Arial" w:eastAsia="Times New Roman" w:hAnsi="Arial" w:cs="Arial"/>
          <w:kern w:val="0"/>
          <w:sz w:val="22"/>
          <w:szCs w:val="22"/>
          <w:lang w:eastAsia="en-GB"/>
          <w14:ligatures w14:val="none"/>
        </w:rPr>
        <w:t xml:space="preserve"> </w:t>
      </w:r>
      <w:r w:rsidR="003C04F4" w:rsidRPr="00AF011D">
        <w:rPr>
          <w:rFonts w:ascii="Arial" w:eastAsia="Times New Roman" w:hAnsi="Arial" w:cs="Arial"/>
          <w:kern w:val="0"/>
          <w:sz w:val="22"/>
          <w:szCs w:val="22"/>
          <w:lang w:eastAsia="en-GB"/>
          <w14:ligatures w14:val="none"/>
        </w:rPr>
        <w:t>Marriott Grand Flora Hotel</w:t>
      </w:r>
      <w:r w:rsidR="00491E41" w:rsidRPr="00AF011D">
        <w:rPr>
          <w:rFonts w:ascii="Arial" w:eastAsia="Times New Roman" w:hAnsi="Arial" w:cs="Arial"/>
          <w:kern w:val="0"/>
          <w:sz w:val="22"/>
          <w:szCs w:val="22"/>
          <w:lang w:eastAsia="en-GB"/>
          <w14:ligatures w14:val="none"/>
        </w:rPr>
        <w:t xml:space="preserve"> operational inefficiencies by implementing the following suggestions:</w:t>
      </w:r>
    </w:p>
    <w:p w14:paraId="650A9330" w14:textId="77777777" w:rsidR="00AF011D" w:rsidRPr="00AF011D" w:rsidRDefault="00AF011D" w:rsidP="00AF011D">
      <w:pPr>
        <w:spacing w:after="0" w:line="360" w:lineRule="auto"/>
        <w:jc w:val="both"/>
        <w:rPr>
          <w:rFonts w:ascii="Arial" w:eastAsia="Times New Roman" w:hAnsi="Arial" w:cs="Arial"/>
          <w:kern w:val="0"/>
          <w:sz w:val="22"/>
          <w:szCs w:val="22"/>
          <w:lang w:eastAsia="en-GB"/>
          <w14:ligatures w14:val="none"/>
        </w:rPr>
      </w:pPr>
    </w:p>
    <w:p w14:paraId="2776D653" w14:textId="35D3534F" w:rsidR="00C13317" w:rsidRPr="00AF011D" w:rsidRDefault="00C13317" w:rsidP="00AF011D">
      <w:pPr>
        <w:spacing w:after="0" w:line="360" w:lineRule="auto"/>
        <w:jc w:val="both"/>
        <w:rPr>
          <w:rFonts w:ascii="Arial" w:eastAsia="Times New Roman" w:hAnsi="Arial" w:cs="Arial"/>
          <w:kern w:val="0"/>
          <w:sz w:val="22"/>
          <w:szCs w:val="22"/>
          <w:lang w:eastAsia="en-GB"/>
          <w14:ligatures w14:val="none"/>
        </w:rPr>
      </w:pPr>
      <w:r w:rsidRPr="00C13317">
        <w:rPr>
          <w:rFonts w:ascii="Arial" w:eastAsia="Times New Roman" w:hAnsi="Arial" w:cs="Arial"/>
          <w:b/>
          <w:bCs/>
          <w:kern w:val="0"/>
          <w:sz w:val="22"/>
          <w:szCs w:val="22"/>
          <w:lang w:eastAsia="en-GB"/>
          <w14:ligatures w14:val="none"/>
        </w:rPr>
        <w:t>Organise an extensive operational audit</w:t>
      </w:r>
      <w:r w:rsidRPr="00AF011D">
        <w:rPr>
          <w:rFonts w:ascii="Arial" w:eastAsia="Times New Roman" w:hAnsi="Arial" w:cs="Arial"/>
          <w:kern w:val="0"/>
          <w:sz w:val="22"/>
          <w:szCs w:val="22"/>
          <w:lang w:eastAsia="en-GB"/>
          <w14:ligatures w14:val="none"/>
        </w:rPr>
        <w:t xml:space="preserve"> - </w:t>
      </w:r>
      <w:r w:rsidRPr="00C13317">
        <w:rPr>
          <w:rFonts w:ascii="Arial" w:eastAsia="Times New Roman" w:hAnsi="Arial" w:cs="Arial"/>
          <w:kern w:val="0"/>
          <w:sz w:val="22"/>
          <w:szCs w:val="22"/>
          <w:lang w:eastAsia="en-GB"/>
          <w14:ligatures w14:val="none"/>
        </w:rPr>
        <w:t>Commence a comprehensive examination of all operational operations, encompassing housekeeping, food and beverage services, maintenance, and front desk protocols. Determine any wasteful, redundant, or bottlenecked regions.</w:t>
      </w:r>
    </w:p>
    <w:p w14:paraId="502D8929" w14:textId="77777777" w:rsidR="00C13317" w:rsidRPr="00212E31" w:rsidRDefault="00C13317" w:rsidP="00212E31">
      <w:pPr>
        <w:spacing w:after="0" w:line="360" w:lineRule="auto"/>
        <w:jc w:val="both"/>
        <w:rPr>
          <w:rFonts w:ascii="Arial" w:eastAsia="Times New Roman" w:hAnsi="Arial" w:cs="Arial"/>
          <w:kern w:val="0"/>
          <w:sz w:val="22"/>
          <w:szCs w:val="22"/>
          <w:lang w:eastAsia="en-GB"/>
          <w14:ligatures w14:val="none"/>
        </w:rPr>
      </w:pPr>
    </w:p>
    <w:p w14:paraId="7333A254" w14:textId="2EDF1FF9" w:rsidR="00B33536" w:rsidRPr="00303BE0" w:rsidRDefault="003C0DC2" w:rsidP="00B33536">
      <w:pPr>
        <w:spacing w:after="0" w:line="360" w:lineRule="auto"/>
        <w:jc w:val="both"/>
        <w:rPr>
          <w:rFonts w:ascii="Arial" w:eastAsia="Times New Roman" w:hAnsi="Arial" w:cs="Arial"/>
          <w:kern w:val="0"/>
          <w:lang w:eastAsia="en-GB"/>
          <w14:ligatures w14:val="none"/>
        </w:rPr>
      </w:pPr>
      <w:r w:rsidRPr="003C0DC2">
        <w:rPr>
          <w:rFonts w:ascii="Arial" w:eastAsia="Times New Roman" w:hAnsi="Arial" w:cs="Arial"/>
          <w:b/>
          <w:bCs/>
          <w:kern w:val="0"/>
          <w:sz w:val="22"/>
          <w:szCs w:val="22"/>
          <w:lang w:eastAsia="en-GB"/>
          <w14:ligatures w14:val="none"/>
        </w:rPr>
        <w:t xml:space="preserve">Put Technology Solutions </w:t>
      </w:r>
      <w:r w:rsidR="00212E31" w:rsidRPr="003C0DC2">
        <w:rPr>
          <w:rFonts w:ascii="Arial" w:eastAsia="Times New Roman" w:hAnsi="Arial" w:cs="Arial"/>
          <w:b/>
          <w:bCs/>
          <w:kern w:val="0"/>
          <w:sz w:val="22"/>
          <w:szCs w:val="22"/>
          <w:lang w:eastAsia="en-GB"/>
          <w14:ligatures w14:val="none"/>
        </w:rPr>
        <w:t>into</w:t>
      </w:r>
      <w:r w:rsidRPr="003C0DC2">
        <w:rPr>
          <w:rFonts w:ascii="Arial" w:eastAsia="Times New Roman" w:hAnsi="Arial" w:cs="Arial"/>
          <w:b/>
          <w:bCs/>
          <w:kern w:val="0"/>
          <w:sz w:val="22"/>
          <w:szCs w:val="22"/>
          <w:lang w:eastAsia="en-GB"/>
          <w14:ligatures w14:val="none"/>
        </w:rPr>
        <w:t xml:space="preserve"> Practice</w:t>
      </w:r>
      <w:r w:rsidRPr="00212E31">
        <w:rPr>
          <w:rFonts w:ascii="Arial" w:eastAsia="Times New Roman" w:hAnsi="Arial" w:cs="Arial"/>
          <w:kern w:val="0"/>
          <w:sz w:val="22"/>
          <w:szCs w:val="22"/>
          <w:lang w:eastAsia="en-GB"/>
          <w14:ligatures w14:val="none"/>
        </w:rPr>
        <w:t xml:space="preserve"> - </w:t>
      </w:r>
      <w:r w:rsidRPr="003C0DC2">
        <w:rPr>
          <w:rFonts w:ascii="Arial" w:eastAsia="Times New Roman" w:hAnsi="Arial" w:cs="Arial"/>
          <w:kern w:val="0"/>
          <w:sz w:val="22"/>
          <w:szCs w:val="22"/>
          <w:lang w:eastAsia="en-GB"/>
          <w14:ligatures w14:val="none"/>
        </w:rPr>
        <w:t>To improve efficiency, spend money on cutting-edge hotel technology and management systems. To increase efficiency, this could include mobile check-in and check-out choices, automated booking systems, and integrated property management systems (PMS).</w:t>
      </w:r>
      <w:r w:rsidR="00B33536" w:rsidRPr="00B33536">
        <w:rPr>
          <w:rFonts w:ascii="Arial" w:eastAsia="Times New Roman" w:hAnsi="Arial" w:cs="Arial"/>
          <w:kern w:val="0"/>
          <w:lang w:eastAsia="en-GB"/>
          <w14:ligatures w14:val="none"/>
        </w:rPr>
        <w:t xml:space="preserve"> </w:t>
      </w:r>
      <w:r w:rsidR="00B33536" w:rsidRPr="000109CF">
        <w:rPr>
          <w:rFonts w:ascii="Arial" w:eastAsia="Times New Roman" w:hAnsi="Arial" w:cs="Arial"/>
          <w:kern w:val="0"/>
          <w:lang w:eastAsia="en-GB"/>
          <w14:ligatures w14:val="none"/>
        </w:rPr>
        <w:t xml:space="preserve">According to </w:t>
      </w:r>
      <w:r w:rsidR="00B33536" w:rsidRPr="000109CF">
        <w:rPr>
          <w:rFonts w:ascii="Arial" w:hAnsi="Arial" w:cs="Arial"/>
          <w:color w:val="3A3A3A"/>
          <w:shd w:val="clear" w:color="auto" w:fill="FFFFFF"/>
        </w:rPr>
        <w:t>Cameron, Green and Davies (2020, p 268) t</w:t>
      </w:r>
      <w:r w:rsidR="00B33536" w:rsidRPr="00303BE0">
        <w:rPr>
          <w:rFonts w:ascii="Arial" w:eastAsia="Times New Roman" w:hAnsi="Arial" w:cs="Arial"/>
          <w:kern w:val="0"/>
          <w:lang w:eastAsia="en-GB"/>
          <w14:ligatures w14:val="none"/>
        </w:rPr>
        <w:t>he way people live their lives is fast changing due to disruptive technologies like blockchain, augmented and virtual reality (AR and VR), artificial intelligence (AI), machine learning (ML), and the internet of things (IoT)</w:t>
      </w:r>
      <w:r w:rsidR="00B33536" w:rsidRPr="000109CF">
        <w:rPr>
          <w:rFonts w:ascii="Arial" w:eastAsia="Times New Roman" w:hAnsi="Arial" w:cs="Arial"/>
          <w:kern w:val="0"/>
          <w:lang w:eastAsia="en-GB"/>
          <w14:ligatures w14:val="none"/>
        </w:rPr>
        <w:t xml:space="preserve"> and as consequence a</w:t>
      </w:r>
      <w:r w:rsidR="00B33536" w:rsidRPr="00303BE0">
        <w:rPr>
          <w:rFonts w:ascii="Arial" w:eastAsia="Times New Roman" w:hAnsi="Arial" w:cs="Arial"/>
          <w:kern w:val="0"/>
          <w:lang w:eastAsia="en-GB"/>
          <w14:ligatures w14:val="none"/>
        </w:rPr>
        <w:t>ny company that wants to remain competitive today must undergo digital transformation.</w:t>
      </w:r>
    </w:p>
    <w:p w14:paraId="11940AE0" w14:textId="1EE76A20" w:rsidR="003C0DC2" w:rsidRPr="00212E31" w:rsidRDefault="003C0DC2" w:rsidP="00212E31">
      <w:pPr>
        <w:spacing w:after="0" w:line="360" w:lineRule="auto"/>
        <w:jc w:val="both"/>
        <w:rPr>
          <w:rFonts w:ascii="Arial" w:eastAsia="Times New Roman" w:hAnsi="Arial" w:cs="Arial"/>
          <w:kern w:val="0"/>
          <w:sz w:val="22"/>
          <w:szCs w:val="22"/>
          <w:lang w:eastAsia="en-GB"/>
          <w14:ligatures w14:val="none"/>
        </w:rPr>
      </w:pPr>
    </w:p>
    <w:p w14:paraId="3AEAF086" w14:textId="77777777" w:rsidR="00F95E22" w:rsidRPr="00212E31" w:rsidRDefault="00F95E22" w:rsidP="00212E31">
      <w:pPr>
        <w:spacing w:after="0" w:line="360" w:lineRule="auto"/>
        <w:jc w:val="both"/>
        <w:rPr>
          <w:rFonts w:ascii="Arial" w:eastAsia="Times New Roman" w:hAnsi="Arial" w:cs="Arial"/>
          <w:kern w:val="0"/>
          <w:sz w:val="22"/>
          <w:szCs w:val="22"/>
          <w:lang w:eastAsia="en-GB"/>
          <w14:ligatures w14:val="none"/>
        </w:rPr>
      </w:pPr>
    </w:p>
    <w:p w14:paraId="1DF4EF28" w14:textId="3FB69E92" w:rsidR="000C38AB" w:rsidRPr="00212E31" w:rsidRDefault="000C38AB" w:rsidP="00212E31">
      <w:pPr>
        <w:spacing w:after="0" w:line="360" w:lineRule="auto"/>
        <w:jc w:val="both"/>
        <w:rPr>
          <w:rFonts w:ascii="Arial" w:eastAsia="Times New Roman" w:hAnsi="Arial" w:cs="Arial"/>
          <w:kern w:val="0"/>
          <w:sz w:val="22"/>
          <w:szCs w:val="22"/>
          <w:lang w:eastAsia="en-GB"/>
          <w14:ligatures w14:val="none"/>
        </w:rPr>
      </w:pPr>
      <w:r w:rsidRPr="000C38AB">
        <w:rPr>
          <w:rFonts w:ascii="Arial" w:eastAsia="Times New Roman" w:hAnsi="Arial" w:cs="Arial"/>
          <w:b/>
          <w:bCs/>
          <w:kern w:val="0"/>
          <w:sz w:val="22"/>
          <w:szCs w:val="22"/>
          <w:lang w:eastAsia="en-GB"/>
          <w14:ligatures w14:val="none"/>
        </w:rPr>
        <w:t>Employee Development and Training</w:t>
      </w:r>
      <w:r w:rsidRPr="00212E31">
        <w:rPr>
          <w:rFonts w:ascii="Arial" w:eastAsia="Times New Roman" w:hAnsi="Arial" w:cs="Arial"/>
          <w:kern w:val="0"/>
          <w:sz w:val="22"/>
          <w:szCs w:val="22"/>
          <w:lang w:eastAsia="en-GB"/>
          <w14:ligatures w14:val="none"/>
        </w:rPr>
        <w:t xml:space="preserve"> - </w:t>
      </w:r>
      <w:r w:rsidRPr="000C38AB">
        <w:rPr>
          <w:rFonts w:ascii="Arial" w:eastAsia="Times New Roman" w:hAnsi="Arial" w:cs="Arial"/>
          <w:kern w:val="0"/>
          <w:sz w:val="22"/>
          <w:szCs w:val="22"/>
          <w:lang w:eastAsia="en-GB"/>
          <w14:ligatures w14:val="none"/>
        </w:rPr>
        <w:t>Staff members should receive continual training to improve their abilities and productivity. M</w:t>
      </w:r>
      <w:r w:rsidR="00E35951">
        <w:rPr>
          <w:rFonts w:ascii="Arial" w:eastAsia="Times New Roman" w:hAnsi="Arial" w:cs="Arial"/>
          <w:kern w:val="0"/>
          <w:sz w:val="22"/>
          <w:szCs w:val="22"/>
          <w:lang w:eastAsia="en-GB"/>
          <w14:ligatures w14:val="none"/>
        </w:rPr>
        <w:t>anagement should m</w:t>
      </w:r>
      <w:r w:rsidRPr="000C38AB">
        <w:rPr>
          <w:rFonts w:ascii="Arial" w:eastAsia="Times New Roman" w:hAnsi="Arial" w:cs="Arial"/>
          <w:kern w:val="0"/>
          <w:sz w:val="22"/>
          <w:szCs w:val="22"/>
          <w:lang w:eastAsia="en-GB"/>
          <w14:ligatures w14:val="none"/>
        </w:rPr>
        <w:t>ake</w:t>
      </w:r>
      <w:r w:rsidR="00E35951">
        <w:rPr>
          <w:rFonts w:ascii="Arial" w:eastAsia="Times New Roman" w:hAnsi="Arial" w:cs="Arial"/>
          <w:kern w:val="0"/>
          <w:sz w:val="22"/>
          <w:szCs w:val="22"/>
          <w:lang w:eastAsia="en-GB"/>
          <w14:ligatures w14:val="none"/>
        </w:rPr>
        <w:t xml:space="preserve"> sure</w:t>
      </w:r>
      <w:r w:rsidRPr="000C38AB">
        <w:rPr>
          <w:rFonts w:ascii="Arial" w:eastAsia="Times New Roman" w:hAnsi="Arial" w:cs="Arial"/>
          <w:kern w:val="0"/>
          <w:sz w:val="22"/>
          <w:szCs w:val="22"/>
          <w:lang w:eastAsia="en-GB"/>
          <w14:ligatures w14:val="none"/>
        </w:rPr>
        <w:t xml:space="preserve"> that staff are knowledgeable about the most recent industry best practices and have received adequate training in using technology.</w:t>
      </w:r>
    </w:p>
    <w:p w14:paraId="1C52FFBB" w14:textId="77777777" w:rsidR="000C38AB" w:rsidRPr="00212E31" w:rsidRDefault="000C38AB" w:rsidP="00212E31">
      <w:pPr>
        <w:spacing w:after="0" w:line="360" w:lineRule="auto"/>
        <w:jc w:val="both"/>
        <w:rPr>
          <w:rFonts w:ascii="Arial" w:eastAsia="Times New Roman" w:hAnsi="Arial" w:cs="Arial"/>
          <w:kern w:val="0"/>
          <w:sz w:val="22"/>
          <w:szCs w:val="22"/>
          <w:lang w:eastAsia="en-GB"/>
          <w14:ligatures w14:val="none"/>
        </w:rPr>
      </w:pPr>
    </w:p>
    <w:p w14:paraId="4521932B" w14:textId="1FDD275A" w:rsidR="008C687C" w:rsidRPr="00F455E2" w:rsidRDefault="008C687C" w:rsidP="00212E31">
      <w:pPr>
        <w:spacing w:after="0" w:line="360" w:lineRule="auto"/>
        <w:jc w:val="both"/>
        <w:rPr>
          <w:rFonts w:ascii="Arial" w:eastAsia="Times New Roman" w:hAnsi="Arial" w:cs="Arial"/>
          <w:color w:val="000000" w:themeColor="text1"/>
          <w:kern w:val="0"/>
          <w:sz w:val="22"/>
          <w:szCs w:val="22"/>
          <w:lang w:eastAsia="en-GB"/>
          <w14:ligatures w14:val="none"/>
        </w:rPr>
      </w:pPr>
      <w:r w:rsidRPr="008C687C">
        <w:rPr>
          <w:rFonts w:ascii="Arial" w:eastAsia="Times New Roman" w:hAnsi="Arial" w:cs="Arial"/>
          <w:b/>
          <w:bCs/>
          <w:kern w:val="0"/>
          <w:sz w:val="22"/>
          <w:szCs w:val="22"/>
          <w:lang w:eastAsia="en-GB"/>
          <w14:ligatures w14:val="none"/>
        </w:rPr>
        <w:t xml:space="preserve">Maximise Employee Scheduling </w:t>
      </w:r>
      <w:r w:rsidRPr="00212E31">
        <w:rPr>
          <w:rFonts w:ascii="Arial" w:eastAsia="Times New Roman" w:hAnsi="Arial" w:cs="Arial"/>
          <w:b/>
          <w:bCs/>
          <w:kern w:val="0"/>
          <w:sz w:val="22"/>
          <w:szCs w:val="22"/>
          <w:lang w:eastAsia="en-GB"/>
          <w14:ligatures w14:val="none"/>
        </w:rPr>
        <w:t xml:space="preserve">- </w:t>
      </w:r>
      <w:r w:rsidRPr="008C687C">
        <w:rPr>
          <w:rFonts w:ascii="Arial" w:eastAsia="Times New Roman" w:hAnsi="Arial" w:cs="Arial"/>
          <w:kern w:val="0"/>
          <w:sz w:val="22"/>
          <w:szCs w:val="22"/>
          <w:lang w:eastAsia="en-GB"/>
          <w14:ligatures w14:val="none"/>
        </w:rPr>
        <w:t xml:space="preserve">Staff scheduling can be optimised by using analytics and data. To prevent overstaffing during slow periods, make sure that staffing levels correspond </w:t>
      </w:r>
      <w:r w:rsidRPr="008C687C">
        <w:rPr>
          <w:rFonts w:ascii="Arial" w:eastAsia="Times New Roman" w:hAnsi="Arial" w:cs="Arial"/>
          <w:kern w:val="0"/>
          <w:sz w:val="22"/>
          <w:szCs w:val="22"/>
          <w:lang w:eastAsia="en-GB"/>
          <w14:ligatures w14:val="none"/>
        </w:rPr>
        <w:lastRenderedPageBreak/>
        <w:t>with occupancy rates and modify schedules according to peak and off-peak hours</w:t>
      </w:r>
      <w:r w:rsidR="00F455E2" w:rsidRPr="00F455E2">
        <w:rPr>
          <w:rFonts w:ascii="Source Sans Pro" w:hAnsi="Source Sans Pro"/>
          <w:color w:val="3A3A3A"/>
          <w:sz w:val="23"/>
          <w:szCs w:val="23"/>
          <w:shd w:val="clear" w:color="auto" w:fill="FFFFFF"/>
        </w:rPr>
        <w:t xml:space="preserve"> </w:t>
      </w:r>
      <w:r w:rsidR="00F455E2" w:rsidRPr="00F455E2">
        <w:rPr>
          <w:rFonts w:ascii="Arial" w:hAnsi="Arial" w:cs="Arial"/>
          <w:color w:val="000000" w:themeColor="text1"/>
          <w:sz w:val="22"/>
          <w:szCs w:val="22"/>
          <w:shd w:val="clear" w:color="auto" w:fill="FFFFFF"/>
        </w:rPr>
        <w:t>(</w:t>
      </w:r>
      <w:r w:rsidR="00F455E2" w:rsidRPr="00F455E2">
        <w:rPr>
          <w:rFonts w:ascii="Arial" w:hAnsi="Arial" w:cs="Arial"/>
          <w:color w:val="000000" w:themeColor="text1"/>
          <w:sz w:val="22"/>
          <w:szCs w:val="22"/>
          <w:shd w:val="clear" w:color="auto" w:fill="FFFFFF"/>
        </w:rPr>
        <w:t xml:space="preserve">Malony, </w:t>
      </w:r>
      <w:proofErr w:type="gramStart"/>
      <w:r w:rsidR="00F455E2" w:rsidRPr="00F455E2">
        <w:rPr>
          <w:rFonts w:ascii="Arial" w:hAnsi="Arial" w:cs="Arial"/>
          <w:color w:val="000000" w:themeColor="text1"/>
          <w:sz w:val="22"/>
          <w:szCs w:val="22"/>
          <w:shd w:val="clear" w:color="auto" w:fill="FFFFFF"/>
        </w:rPr>
        <w:t>Liu</w:t>
      </w:r>
      <w:proofErr w:type="gramEnd"/>
      <w:r w:rsidR="00F455E2" w:rsidRPr="00F455E2">
        <w:rPr>
          <w:rFonts w:ascii="Arial" w:hAnsi="Arial" w:cs="Arial"/>
          <w:color w:val="000000" w:themeColor="text1"/>
          <w:sz w:val="22"/>
          <w:szCs w:val="22"/>
          <w:shd w:val="clear" w:color="auto" w:fill="FFFFFF"/>
        </w:rPr>
        <w:t xml:space="preserve"> and Vincenzi</w:t>
      </w:r>
      <w:r w:rsidR="00F455E2" w:rsidRPr="00F455E2">
        <w:rPr>
          <w:rFonts w:ascii="Arial" w:hAnsi="Arial" w:cs="Arial"/>
          <w:color w:val="000000" w:themeColor="text1"/>
          <w:sz w:val="22"/>
          <w:szCs w:val="22"/>
          <w:shd w:val="clear" w:color="auto" w:fill="FFFFFF"/>
        </w:rPr>
        <w:t xml:space="preserve">, </w:t>
      </w:r>
      <w:r w:rsidR="00F455E2" w:rsidRPr="00F455E2">
        <w:rPr>
          <w:rFonts w:ascii="Arial" w:hAnsi="Arial" w:cs="Arial"/>
          <w:color w:val="000000" w:themeColor="text1"/>
          <w:sz w:val="22"/>
          <w:szCs w:val="22"/>
          <w:shd w:val="clear" w:color="auto" w:fill="FFFFFF"/>
        </w:rPr>
        <w:t>2012</w:t>
      </w:r>
      <w:r w:rsidR="00F455E2" w:rsidRPr="00F455E2">
        <w:rPr>
          <w:rFonts w:ascii="Arial" w:hAnsi="Arial" w:cs="Arial"/>
          <w:color w:val="000000" w:themeColor="text1"/>
          <w:sz w:val="22"/>
          <w:szCs w:val="22"/>
          <w:shd w:val="clear" w:color="auto" w:fill="FFFFFF"/>
        </w:rPr>
        <w:t>)</w:t>
      </w:r>
      <w:r w:rsidRPr="008C687C">
        <w:rPr>
          <w:rFonts w:ascii="Arial" w:eastAsia="Times New Roman" w:hAnsi="Arial" w:cs="Arial"/>
          <w:color w:val="000000" w:themeColor="text1"/>
          <w:kern w:val="0"/>
          <w:sz w:val="22"/>
          <w:szCs w:val="22"/>
          <w:lang w:eastAsia="en-GB"/>
          <w14:ligatures w14:val="none"/>
        </w:rPr>
        <w:t>.</w:t>
      </w:r>
    </w:p>
    <w:p w14:paraId="746BA905" w14:textId="77777777" w:rsidR="00853781" w:rsidRPr="00212E31" w:rsidRDefault="00853781" w:rsidP="00212E31">
      <w:pPr>
        <w:spacing w:after="0" w:line="360" w:lineRule="auto"/>
        <w:jc w:val="both"/>
        <w:rPr>
          <w:rFonts w:ascii="Arial" w:eastAsia="Times New Roman" w:hAnsi="Arial" w:cs="Arial"/>
          <w:kern w:val="0"/>
          <w:sz w:val="22"/>
          <w:szCs w:val="22"/>
          <w:lang w:eastAsia="en-GB"/>
          <w14:ligatures w14:val="none"/>
        </w:rPr>
      </w:pPr>
    </w:p>
    <w:p w14:paraId="2ECC0037" w14:textId="4F37F960" w:rsidR="00853781" w:rsidRPr="00853781" w:rsidRDefault="00853781" w:rsidP="00212E31">
      <w:pPr>
        <w:spacing w:after="0" w:line="360" w:lineRule="auto"/>
        <w:jc w:val="both"/>
        <w:rPr>
          <w:rFonts w:ascii="Arial" w:eastAsia="Times New Roman" w:hAnsi="Arial" w:cs="Arial"/>
          <w:kern w:val="0"/>
          <w:sz w:val="22"/>
          <w:szCs w:val="22"/>
          <w:lang w:eastAsia="en-GB"/>
          <w14:ligatures w14:val="none"/>
        </w:rPr>
      </w:pPr>
      <w:r w:rsidRPr="00853781">
        <w:rPr>
          <w:rFonts w:ascii="Arial" w:eastAsia="Times New Roman" w:hAnsi="Arial" w:cs="Arial"/>
          <w:b/>
          <w:bCs/>
          <w:kern w:val="0"/>
          <w:sz w:val="22"/>
          <w:szCs w:val="22"/>
          <w:lang w:eastAsia="en-GB"/>
          <w14:ligatures w14:val="none"/>
        </w:rPr>
        <w:t>Measures of Energy Efficiency</w:t>
      </w:r>
      <w:r w:rsidRPr="00212E31">
        <w:rPr>
          <w:rFonts w:ascii="Arial" w:eastAsia="Times New Roman" w:hAnsi="Arial" w:cs="Arial"/>
          <w:kern w:val="0"/>
          <w:sz w:val="22"/>
          <w:szCs w:val="22"/>
          <w:lang w:eastAsia="en-GB"/>
          <w14:ligatures w14:val="none"/>
        </w:rPr>
        <w:t xml:space="preserve"> - </w:t>
      </w:r>
      <w:r w:rsidRPr="00853781">
        <w:rPr>
          <w:rFonts w:ascii="Arial" w:eastAsia="Times New Roman" w:hAnsi="Arial" w:cs="Arial"/>
          <w:kern w:val="0"/>
          <w:sz w:val="22"/>
          <w:szCs w:val="22"/>
          <w:lang w:eastAsia="en-GB"/>
          <w14:ligatures w14:val="none"/>
        </w:rPr>
        <w:t>Reduce utility expenses by putting energy-efficient strategies into effect. This could entail implementing eco-friendly projects and utilising HVAC and lighting technologies that use less energy.</w:t>
      </w:r>
      <w:r w:rsidR="00E512ED" w:rsidRPr="00E512ED">
        <w:rPr>
          <w:rFonts w:ascii="Arial" w:eastAsia="Times New Roman" w:hAnsi="Arial" w:cs="Arial"/>
          <w:kern w:val="0"/>
          <w:sz w:val="22"/>
          <w:szCs w:val="22"/>
          <w:lang w:eastAsia="en-GB"/>
          <w14:ligatures w14:val="none"/>
        </w:rPr>
        <w:t xml:space="preserve"> </w:t>
      </w:r>
      <w:r w:rsidR="00E512ED" w:rsidRPr="00F33830">
        <w:rPr>
          <w:rFonts w:ascii="Arial" w:eastAsia="Times New Roman" w:hAnsi="Arial" w:cs="Arial"/>
          <w:kern w:val="0"/>
          <w:sz w:val="22"/>
          <w:szCs w:val="22"/>
          <w:lang w:eastAsia="en-GB"/>
          <w14:ligatures w14:val="none"/>
        </w:rPr>
        <w:t>Geada (2021) states that investments in sustainable practices are expected to boost operational performance and firm competitiveness. Performance is measured in both non-economic measures, such as eco-efficiency, and in terms of economic performance, such as savings or profitability.</w:t>
      </w:r>
    </w:p>
    <w:p w14:paraId="760F7498" w14:textId="77777777" w:rsidR="00853781" w:rsidRPr="008C687C" w:rsidRDefault="00853781" w:rsidP="00212E31">
      <w:pPr>
        <w:spacing w:after="0" w:line="360" w:lineRule="auto"/>
        <w:jc w:val="both"/>
        <w:rPr>
          <w:rFonts w:ascii="Arial" w:eastAsia="Times New Roman" w:hAnsi="Arial" w:cs="Arial"/>
          <w:kern w:val="0"/>
          <w:sz w:val="22"/>
          <w:szCs w:val="22"/>
          <w:lang w:eastAsia="en-GB"/>
          <w14:ligatures w14:val="none"/>
        </w:rPr>
      </w:pPr>
    </w:p>
    <w:p w14:paraId="75DC27E4" w14:textId="7604215A" w:rsidR="00C051B7" w:rsidRPr="00212E31" w:rsidRDefault="00C051B7" w:rsidP="00212E31">
      <w:pPr>
        <w:spacing w:after="0" w:line="360" w:lineRule="auto"/>
        <w:jc w:val="both"/>
        <w:rPr>
          <w:rFonts w:ascii="Arial" w:eastAsia="Times New Roman" w:hAnsi="Arial" w:cs="Arial"/>
          <w:kern w:val="0"/>
          <w:sz w:val="22"/>
          <w:szCs w:val="22"/>
          <w:lang w:eastAsia="en-GB"/>
          <w14:ligatures w14:val="none"/>
        </w:rPr>
      </w:pPr>
      <w:r w:rsidRPr="00C051B7">
        <w:rPr>
          <w:rFonts w:ascii="Arial" w:eastAsia="Times New Roman" w:hAnsi="Arial" w:cs="Arial"/>
          <w:b/>
          <w:bCs/>
          <w:kern w:val="0"/>
          <w:sz w:val="22"/>
          <w:szCs w:val="22"/>
          <w:lang w:eastAsia="en-GB"/>
          <w14:ligatures w14:val="none"/>
        </w:rPr>
        <w:t>Supplier Agreements</w:t>
      </w:r>
      <w:r w:rsidRPr="00212E31">
        <w:rPr>
          <w:rFonts w:ascii="Arial" w:eastAsia="Times New Roman" w:hAnsi="Arial" w:cs="Arial"/>
          <w:kern w:val="0"/>
          <w:sz w:val="22"/>
          <w:szCs w:val="22"/>
          <w:lang w:eastAsia="en-GB"/>
          <w14:ligatures w14:val="none"/>
        </w:rPr>
        <w:t xml:space="preserve"> - </w:t>
      </w:r>
      <w:r w:rsidRPr="00C051B7">
        <w:rPr>
          <w:rFonts w:ascii="Arial" w:eastAsia="Times New Roman" w:hAnsi="Arial" w:cs="Arial"/>
          <w:kern w:val="0"/>
          <w:sz w:val="22"/>
          <w:szCs w:val="22"/>
          <w:lang w:eastAsia="en-GB"/>
          <w14:ligatures w14:val="none"/>
        </w:rPr>
        <w:t>Verify and renegotiate supplier contracts on a regular basis to make sure the hotel is getting the best deal possible on products and services. Investigate opportunities for buying in bulk to benefit from economies of scale.</w:t>
      </w:r>
    </w:p>
    <w:p w14:paraId="35C30A76" w14:textId="77777777" w:rsidR="00C051B7" w:rsidRPr="00212E31" w:rsidRDefault="00C051B7" w:rsidP="00212E31">
      <w:pPr>
        <w:spacing w:after="0" w:line="360" w:lineRule="auto"/>
        <w:jc w:val="both"/>
        <w:rPr>
          <w:rFonts w:ascii="Arial" w:eastAsia="Times New Roman" w:hAnsi="Arial" w:cs="Arial"/>
          <w:kern w:val="0"/>
          <w:sz w:val="22"/>
          <w:szCs w:val="22"/>
          <w:lang w:eastAsia="en-GB"/>
          <w14:ligatures w14:val="none"/>
        </w:rPr>
      </w:pPr>
    </w:p>
    <w:p w14:paraId="5818EA2B" w14:textId="006034EC" w:rsidR="00087BFA" w:rsidRPr="00C2706B" w:rsidRDefault="00087BFA" w:rsidP="00212E31">
      <w:pPr>
        <w:spacing w:after="0" w:line="360" w:lineRule="auto"/>
        <w:jc w:val="both"/>
        <w:rPr>
          <w:rFonts w:ascii="Arial" w:eastAsia="Times New Roman" w:hAnsi="Arial" w:cs="Arial"/>
          <w:color w:val="000000" w:themeColor="text1"/>
          <w:kern w:val="0"/>
          <w:sz w:val="22"/>
          <w:szCs w:val="22"/>
          <w:lang w:eastAsia="en-GB"/>
          <w14:ligatures w14:val="none"/>
        </w:rPr>
      </w:pPr>
      <w:r w:rsidRPr="00087BFA">
        <w:rPr>
          <w:rFonts w:ascii="Arial" w:eastAsia="Times New Roman" w:hAnsi="Arial" w:cs="Arial"/>
          <w:b/>
          <w:bCs/>
          <w:kern w:val="0"/>
          <w:sz w:val="22"/>
          <w:szCs w:val="22"/>
          <w:lang w:eastAsia="en-GB"/>
          <w14:ligatures w14:val="none"/>
        </w:rPr>
        <w:t>Analysis of Guest Feedback</w:t>
      </w:r>
      <w:r w:rsidRPr="00212E31">
        <w:rPr>
          <w:rFonts w:ascii="Arial" w:eastAsia="Times New Roman" w:hAnsi="Arial" w:cs="Arial"/>
          <w:kern w:val="0"/>
          <w:sz w:val="22"/>
          <w:szCs w:val="22"/>
          <w:lang w:eastAsia="en-GB"/>
          <w14:ligatures w14:val="none"/>
        </w:rPr>
        <w:t xml:space="preserve"> - </w:t>
      </w:r>
      <w:r w:rsidRPr="00087BFA">
        <w:rPr>
          <w:rFonts w:ascii="Arial" w:eastAsia="Times New Roman" w:hAnsi="Arial" w:cs="Arial"/>
          <w:kern w:val="0"/>
          <w:sz w:val="22"/>
          <w:szCs w:val="22"/>
          <w:lang w:eastAsia="en-GB"/>
          <w14:ligatures w14:val="none"/>
        </w:rPr>
        <w:t>Examine visitor comments to find problems with operations. To identify opportunities for improvement in facilities, services, or other operational issues, use guest reviews and surveys</w:t>
      </w:r>
      <w:r w:rsidR="00F33CC6">
        <w:rPr>
          <w:rFonts w:ascii="Arial" w:eastAsia="Times New Roman" w:hAnsi="Arial" w:cs="Arial"/>
          <w:kern w:val="0"/>
          <w:sz w:val="22"/>
          <w:szCs w:val="22"/>
          <w:lang w:eastAsia="en-GB"/>
          <w14:ligatures w14:val="none"/>
        </w:rPr>
        <w:t xml:space="preserve"> to gain competitive advantages</w:t>
      </w:r>
      <w:r w:rsidR="00C2706B" w:rsidRPr="00C2706B">
        <w:rPr>
          <w:rFonts w:ascii="Arial" w:eastAsia="Times New Roman" w:hAnsi="Arial" w:cs="Arial"/>
          <w:color w:val="000000" w:themeColor="text1"/>
          <w:kern w:val="0"/>
          <w:sz w:val="22"/>
          <w:szCs w:val="22"/>
          <w:lang w:eastAsia="en-GB"/>
          <w14:ligatures w14:val="none"/>
        </w:rPr>
        <w:t>.</w:t>
      </w:r>
      <w:r w:rsidR="00AC545C" w:rsidRPr="00C2706B">
        <w:rPr>
          <w:rFonts w:ascii="Arial" w:eastAsia="Times New Roman" w:hAnsi="Arial" w:cs="Arial"/>
          <w:color w:val="000000" w:themeColor="text1"/>
          <w:kern w:val="0"/>
          <w:sz w:val="22"/>
          <w:szCs w:val="22"/>
          <w:lang w:eastAsia="en-GB"/>
          <w14:ligatures w14:val="none"/>
        </w:rPr>
        <w:t xml:space="preserve"> </w:t>
      </w:r>
      <w:r w:rsidR="00AC545C" w:rsidRPr="00C2706B">
        <w:rPr>
          <w:rFonts w:ascii="Arial" w:eastAsia="Times New Roman" w:hAnsi="Arial" w:cs="Arial"/>
          <w:color w:val="000000" w:themeColor="text1"/>
          <w:kern w:val="0"/>
          <w:sz w:val="22"/>
          <w:szCs w:val="22"/>
          <w:lang w:eastAsia="en-GB"/>
          <w14:ligatures w14:val="none"/>
        </w:rPr>
        <w:t>Hoffman (2000 quoted in Gheorge 2021, p. 160) define competitive advantage as the long-term benefits of applying a special value-creating strategy that are not being concurrently adopted by any present or future competitors, along with the company's incapacity to replicate these benefits elsewhere</w:t>
      </w:r>
      <w:r w:rsidR="00C2706B">
        <w:rPr>
          <w:rFonts w:ascii="Arial" w:eastAsia="Times New Roman" w:hAnsi="Arial" w:cs="Arial"/>
          <w:color w:val="000000" w:themeColor="text1"/>
          <w:kern w:val="0"/>
          <w:sz w:val="22"/>
          <w:szCs w:val="22"/>
          <w:lang w:eastAsia="en-GB"/>
          <w14:ligatures w14:val="none"/>
        </w:rPr>
        <w:t>.</w:t>
      </w:r>
    </w:p>
    <w:p w14:paraId="6C17CC05" w14:textId="77777777" w:rsidR="00212E31" w:rsidRPr="00C2706B" w:rsidRDefault="00212E31" w:rsidP="00212E31">
      <w:pPr>
        <w:spacing w:after="0" w:line="360" w:lineRule="auto"/>
        <w:jc w:val="both"/>
        <w:rPr>
          <w:rFonts w:ascii="Arial" w:eastAsia="Times New Roman" w:hAnsi="Arial" w:cs="Arial"/>
          <w:color w:val="000000" w:themeColor="text1"/>
          <w:kern w:val="0"/>
          <w:sz w:val="22"/>
          <w:szCs w:val="22"/>
          <w:lang w:eastAsia="en-GB"/>
          <w14:ligatures w14:val="none"/>
        </w:rPr>
      </w:pPr>
    </w:p>
    <w:p w14:paraId="22AF8D14" w14:textId="09E482F8" w:rsidR="00212E31" w:rsidRPr="0073428B" w:rsidRDefault="00212E31" w:rsidP="0073428B">
      <w:pPr>
        <w:spacing w:after="0" w:line="360" w:lineRule="auto"/>
        <w:jc w:val="both"/>
        <w:rPr>
          <w:rFonts w:ascii="Arial" w:eastAsia="Times New Roman" w:hAnsi="Arial" w:cs="Arial"/>
          <w:kern w:val="0"/>
          <w:sz w:val="22"/>
          <w:szCs w:val="22"/>
          <w:lang w:eastAsia="en-GB"/>
          <w14:ligatures w14:val="none"/>
        </w:rPr>
      </w:pPr>
      <w:r w:rsidRPr="00212E31">
        <w:rPr>
          <w:rFonts w:ascii="Arial" w:eastAsia="Times New Roman" w:hAnsi="Arial" w:cs="Arial"/>
          <w:b/>
          <w:bCs/>
          <w:kern w:val="0"/>
          <w:sz w:val="22"/>
          <w:szCs w:val="22"/>
          <w:lang w:eastAsia="en-GB"/>
          <w14:ligatures w14:val="none"/>
        </w:rPr>
        <w:t>Cross-Training Staff</w:t>
      </w:r>
      <w:r w:rsidRPr="0073428B">
        <w:rPr>
          <w:rFonts w:ascii="Arial" w:eastAsia="Times New Roman" w:hAnsi="Arial" w:cs="Arial"/>
          <w:b/>
          <w:bCs/>
          <w:kern w:val="0"/>
          <w:sz w:val="22"/>
          <w:szCs w:val="22"/>
          <w:lang w:eastAsia="en-GB"/>
          <w14:ligatures w14:val="none"/>
        </w:rPr>
        <w:t xml:space="preserve"> - </w:t>
      </w:r>
      <w:r w:rsidRPr="00212E31">
        <w:rPr>
          <w:rFonts w:ascii="Arial" w:eastAsia="Times New Roman" w:hAnsi="Arial" w:cs="Arial"/>
          <w:kern w:val="0"/>
          <w:sz w:val="22"/>
          <w:szCs w:val="22"/>
          <w:lang w:eastAsia="en-GB"/>
          <w14:ligatures w14:val="none"/>
        </w:rPr>
        <w:t>Employees should receive cross-training to manage various responsibilities in the hotel. This improves personnel flexibility by enabling workers to fill in for other team members during busy periods or when they are not available</w:t>
      </w:r>
      <w:r w:rsidR="006C45BD">
        <w:rPr>
          <w:rFonts w:ascii="Arial" w:eastAsia="Times New Roman" w:hAnsi="Arial" w:cs="Arial"/>
          <w:kern w:val="0"/>
          <w:sz w:val="22"/>
          <w:szCs w:val="22"/>
          <w:lang w:eastAsia="en-GB"/>
          <w14:ligatures w14:val="none"/>
        </w:rPr>
        <w:t xml:space="preserve"> (</w:t>
      </w:r>
      <w:r w:rsidR="006C45BD" w:rsidRPr="006C45BD">
        <w:rPr>
          <w:rFonts w:ascii="Arial" w:hAnsi="Arial" w:cs="Arial"/>
          <w:color w:val="000000" w:themeColor="text1"/>
          <w:sz w:val="22"/>
          <w:szCs w:val="22"/>
          <w:shd w:val="clear" w:color="auto" w:fill="FFFFFF"/>
        </w:rPr>
        <w:t>Wise,</w:t>
      </w:r>
      <w:r w:rsidR="006C45BD" w:rsidRPr="006C45BD">
        <w:rPr>
          <w:rFonts w:ascii="Arial" w:hAnsi="Arial" w:cs="Arial"/>
          <w:color w:val="000000" w:themeColor="text1"/>
          <w:sz w:val="22"/>
          <w:szCs w:val="22"/>
          <w:shd w:val="clear" w:color="auto" w:fill="FFFFFF"/>
        </w:rPr>
        <w:t xml:space="preserve"> </w:t>
      </w:r>
      <w:r w:rsidR="006C45BD" w:rsidRPr="006C45BD">
        <w:rPr>
          <w:rFonts w:ascii="Arial" w:hAnsi="Arial" w:cs="Arial"/>
          <w:color w:val="000000" w:themeColor="text1"/>
          <w:sz w:val="22"/>
          <w:szCs w:val="22"/>
          <w:shd w:val="clear" w:color="auto" w:fill="FFFFFF"/>
        </w:rPr>
        <w:t>1998</w:t>
      </w:r>
      <w:r w:rsidR="006C45BD" w:rsidRPr="006C45BD">
        <w:rPr>
          <w:rFonts w:ascii="Arial" w:hAnsi="Arial" w:cs="Arial"/>
          <w:color w:val="000000" w:themeColor="text1"/>
          <w:sz w:val="22"/>
          <w:szCs w:val="22"/>
          <w:shd w:val="clear" w:color="auto" w:fill="FFFFFF"/>
        </w:rPr>
        <w:t>)</w:t>
      </w:r>
      <w:r w:rsidRPr="00212E31">
        <w:rPr>
          <w:rFonts w:ascii="Arial" w:eastAsia="Times New Roman" w:hAnsi="Arial" w:cs="Arial"/>
          <w:color w:val="000000" w:themeColor="text1"/>
          <w:kern w:val="0"/>
          <w:sz w:val="22"/>
          <w:szCs w:val="22"/>
          <w:lang w:eastAsia="en-GB"/>
          <w14:ligatures w14:val="none"/>
        </w:rPr>
        <w:t>.</w:t>
      </w:r>
    </w:p>
    <w:p w14:paraId="52829AE8" w14:textId="77777777" w:rsidR="00CD1575" w:rsidRPr="0073428B" w:rsidRDefault="00CD1575" w:rsidP="0073428B">
      <w:pPr>
        <w:spacing w:after="0" w:line="360" w:lineRule="auto"/>
        <w:jc w:val="both"/>
        <w:rPr>
          <w:rFonts w:ascii="Arial" w:eastAsia="Times New Roman" w:hAnsi="Arial" w:cs="Arial"/>
          <w:kern w:val="0"/>
          <w:sz w:val="22"/>
          <w:szCs w:val="22"/>
          <w:lang w:eastAsia="en-GB"/>
          <w14:ligatures w14:val="none"/>
        </w:rPr>
      </w:pPr>
    </w:p>
    <w:p w14:paraId="7541D902" w14:textId="58B29C76" w:rsidR="00CD1575" w:rsidRDefault="00CD1575" w:rsidP="0073428B">
      <w:pPr>
        <w:spacing w:after="0" w:line="360" w:lineRule="auto"/>
        <w:jc w:val="both"/>
        <w:rPr>
          <w:rFonts w:ascii="Arial" w:eastAsia="Times New Roman" w:hAnsi="Arial" w:cs="Arial"/>
          <w:kern w:val="0"/>
          <w:sz w:val="22"/>
          <w:szCs w:val="22"/>
          <w:lang w:eastAsia="en-GB"/>
          <w14:ligatures w14:val="none"/>
        </w:rPr>
      </w:pPr>
      <w:r w:rsidRPr="00CD1575">
        <w:rPr>
          <w:rFonts w:ascii="Arial" w:eastAsia="Times New Roman" w:hAnsi="Arial" w:cs="Arial"/>
          <w:b/>
          <w:bCs/>
          <w:kern w:val="0"/>
          <w:sz w:val="22"/>
          <w:szCs w:val="22"/>
          <w:lang w:eastAsia="en-GB"/>
          <w14:ligatures w14:val="none"/>
        </w:rPr>
        <w:t>Frequent Care and Upkeep</w:t>
      </w:r>
      <w:r w:rsidRPr="0073428B">
        <w:rPr>
          <w:rFonts w:ascii="Arial" w:eastAsia="Times New Roman" w:hAnsi="Arial" w:cs="Arial"/>
          <w:kern w:val="0"/>
          <w:sz w:val="22"/>
          <w:szCs w:val="22"/>
          <w:lang w:eastAsia="en-GB"/>
          <w14:ligatures w14:val="none"/>
        </w:rPr>
        <w:t xml:space="preserve"> - </w:t>
      </w:r>
      <w:r w:rsidRPr="00CD1575">
        <w:rPr>
          <w:rFonts w:ascii="Arial" w:eastAsia="Times New Roman" w:hAnsi="Arial" w:cs="Arial"/>
          <w:kern w:val="0"/>
          <w:sz w:val="22"/>
          <w:szCs w:val="22"/>
          <w:lang w:eastAsia="en-GB"/>
          <w14:ligatures w14:val="none"/>
        </w:rPr>
        <w:t>Make sure every facility and piece of equipment has a proactive maintenance schedule. Frequent maintenance may prolong the life of assets, minimise downtime, and prevent malfunctions.</w:t>
      </w:r>
    </w:p>
    <w:p w14:paraId="490E7658" w14:textId="77777777" w:rsidR="00AF011D" w:rsidRPr="0073428B" w:rsidRDefault="00AF011D" w:rsidP="0073428B">
      <w:pPr>
        <w:spacing w:after="0" w:line="360" w:lineRule="auto"/>
        <w:jc w:val="both"/>
        <w:rPr>
          <w:rFonts w:ascii="Arial" w:eastAsia="Times New Roman" w:hAnsi="Arial" w:cs="Arial"/>
          <w:kern w:val="0"/>
          <w:sz w:val="22"/>
          <w:szCs w:val="22"/>
          <w:lang w:eastAsia="en-GB"/>
          <w14:ligatures w14:val="none"/>
        </w:rPr>
      </w:pPr>
    </w:p>
    <w:p w14:paraId="54698918" w14:textId="374F3386" w:rsidR="0091281F" w:rsidRPr="0073428B" w:rsidRDefault="0091281F" w:rsidP="0073428B">
      <w:pPr>
        <w:spacing w:after="0" w:line="360" w:lineRule="auto"/>
        <w:jc w:val="both"/>
        <w:rPr>
          <w:rFonts w:ascii="Arial" w:eastAsia="Times New Roman" w:hAnsi="Arial" w:cs="Arial"/>
          <w:kern w:val="0"/>
          <w:sz w:val="22"/>
          <w:szCs w:val="22"/>
          <w:lang w:eastAsia="en-GB"/>
          <w14:ligatures w14:val="none"/>
        </w:rPr>
      </w:pPr>
      <w:r w:rsidRPr="0091281F">
        <w:rPr>
          <w:rFonts w:ascii="Arial" w:eastAsia="Times New Roman" w:hAnsi="Arial" w:cs="Arial"/>
          <w:b/>
          <w:bCs/>
          <w:kern w:val="0"/>
          <w:sz w:val="22"/>
          <w:szCs w:val="22"/>
          <w:lang w:eastAsia="en-GB"/>
          <w14:ligatures w14:val="none"/>
        </w:rPr>
        <w:t>Principles of Lean Management</w:t>
      </w:r>
      <w:r w:rsidRPr="0073428B">
        <w:rPr>
          <w:rFonts w:ascii="Arial" w:eastAsia="Times New Roman" w:hAnsi="Arial" w:cs="Arial"/>
          <w:kern w:val="0"/>
          <w:sz w:val="22"/>
          <w:szCs w:val="22"/>
          <w:lang w:eastAsia="en-GB"/>
          <w14:ligatures w14:val="none"/>
        </w:rPr>
        <w:t xml:space="preserve"> - </w:t>
      </w:r>
      <w:r w:rsidRPr="0091281F">
        <w:rPr>
          <w:rFonts w:ascii="Arial" w:eastAsia="Times New Roman" w:hAnsi="Arial" w:cs="Arial"/>
          <w:kern w:val="0"/>
          <w:sz w:val="22"/>
          <w:szCs w:val="22"/>
          <w:lang w:eastAsia="en-GB"/>
          <w14:ligatures w14:val="none"/>
        </w:rPr>
        <w:t>Embrace lean management techniques to reduce waste and boost productivity. This entails ongoing improvement and giving staff members the authority to find and apply process improvements.</w:t>
      </w:r>
    </w:p>
    <w:p w14:paraId="49E2BC47" w14:textId="77777777" w:rsidR="0091281F" w:rsidRPr="0073428B" w:rsidRDefault="0091281F" w:rsidP="0073428B">
      <w:pPr>
        <w:spacing w:after="0" w:line="360" w:lineRule="auto"/>
        <w:jc w:val="both"/>
        <w:rPr>
          <w:rFonts w:ascii="Arial" w:eastAsia="Times New Roman" w:hAnsi="Arial" w:cs="Arial"/>
          <w:kern w:val="0"/>
          <w:sz w:val="22"/>
          <w:szCs w:val="22"/>
          <w:lang w:eastAsia="en-GB"/>
          <w14:ligatures w14:val="none"/>
        </w:rPr>
      </w:pPr>
    </w:p>
    <w:p w14:paraId="577FFDA4" w14:textId="7AA1B50F" w:rsidR="00880B1C" w:rsidRPr="00C064C7" w:rsidRDefault="00AF6FAD" w:rsidP="00C064C7">
      <w:pPr>
        <w:spacing w:line="360" w:lineRule="auto"/>
        <w:jc w:val="both"/>
        <w:rPr>
          <w:rFonts w:ascii="Arial" w:eastAsia="Times New Roman" w:hAnsi="Arial" w:cs="Arial"/>
          <w:kern w:val="0"/>
          <w:sz w:val="22"/>
          <w:szCs w:val="22"/>
          <w:lang w:eastAsia="en-GB"/>
          <w14:ligatures w14:val="none"/>
        </w:rPr>
      </w:pPr>
      <w:r w:rsidRPr="00AF6FAD">
        <w:rPr>
          <w:rFonts w:ascii="Arial" w:eastAsia="Times New Roman" w:hAnsi="Arial" w:cs="Arial"/>
          <w:b/>
          <w:bCs/>
          <w:kern w:val="0"/>
          <w:sz w:val="22"/>
          <w:szCs w:val="22"/>
          <w:lang w:eastAsia="en-GB"/>
          <w14:ligatures w14:val="none"/>
        </w:rPr>
        <w:t>Recognition and Involvement of Employees</w:t>
      </w:r>
      <w:r w:rsidRPr="0073428B">
        <w:rPr>
          <w:rFonts w:ascii="Arial" w:eastAsia="Times New Roman" w:hAnsi="Arial" w:cs="Arial"/>
          <w:kern w:val="0"/>
          <w:sz w:val="22"/>
          <w:szCs w:val="22"/>
          <w:lang w:eastAsia="en-GB"/>
          <w14:ligatures w14:val="none"/>
        </w:rPr>
        <w:t xml:space="preserve"> </w:t>
      </w:r>
      <w:r w:rsidRPr="00C064C7">
        <w:rPr>
          <w:rFonts w:ascii="Arial" w:eastAsia="Times New Roman" w:hAnsi="Arial" w:cs="Arial"/>
          <w:kern w:val="0"/>
          <w:sz w:val="22"/>
          <w:szCs w:val="22"/>
          <w:lang w:eastAsia="en-GB"/>
          <w14:ligatures w14:val="none"/>
        </w:rPr>
        <w:t xml:space="preserve">- </w:t>
      </w:r>
      <w:r w:rsidRPr="00AF6FAD">
        <w:rPr>
          <w:rFonts w:ascii="Arial" w:eastAsia="Times New Roman" w:hAnsi="Arial" w:cs="Arial"/>
          <w:kern w:val="0"/>
          <w:sz w:val="22"/>
          <w:szCs w:val="22"/>
          <w:lang w:eastAsia="en-GB"/>
          <w14:ligatures w14:val="none"/>
        </w:rPr>
        <w:t>Encourage a happy workplace by implementing employee engagement programmes. Acknowledge and thank employees for their contributions; this will improve morale and spur output.</w:t>
      </w:r>
      <w:r w:rsidR="0055138D" w:rsidRPr="00C064C7">
        <w:rPr>
          <w:rFonts w:ascii="Arial" w:eastAsia="Times New Roman" w:hAnsi="Arial" w:cs="Arial"/>
          <w:kern w:val="0"/>
          <w:sz w:val="22"/>
          <w:szCs w:val="22"/>
          <w:lang w:eastAsia="en-GB"/>
          <w14:ligatures w14:val="none"/>
        </w:rPr>
        <w:t xml:space="preserve"> </w:t>
      </w:r>
      <w:r w:rsidR="0055138D" w:rsidRPr="00C064C7">
        <w:rPr>
          <w:rFonts w:ascii="Arial" w:eastAsia="Times New Roman" w:hAnsi="Arial" w:cs="Arial"/>
          <w:kern w:val="0"/>
          <w:sz w:val="22"/>
          <w:szCs w:val="22"/>
          <w:lang w:eastAsia="en-GB"/>
          <w14:ligatures w14:val="none"/>
        </w:rPr>
        <w:t xml:space="preserve">Witnessing employee appreciation is linked to job engagement through a chain-mediated impact that involves </w:t>
      </w:r>
      <w:r w:rsidR="0055138D" w:rsidRPr="00C064C7">
        <w:rPr>
          <w:rFonts w:ascii="Arial" w:eastAsia="Times New Roman" w:hAnsi="Arial" w:cs="Arial"/>
          <w:kern w:val="0"/>
          <w:sz w:val="22"/>
          <w:szCs w:val="22"/>
          <w:lang w:eastAsia="en-GB"/>
          <w14:ligatures w14:val="none"/>
        </w:rPr>
        <w:lastRenderedPageBreak/>
        <w:t>perceived organisational justice and workplace wellbeing</w:t>
      </w:r>
      <w:r w:rsidR="004A1E30" w:rsidRPr="00C064C7">
        <w:rPr>
          <w:rFonts w:ascii="Arial" w:eastAsia="Times New Roman" w:hAnsi="Arial" w:cs="Arial"/>
          <w:kern w:val="0"/>
          <w:sz w:val="22"/>
          <w:szCs w:val="22"/>
          <w:lang w:eastAsia="en-GB"/>
          <w14:ligatures w14:val="none"/>
        </w:rPr>
        <w:t xml:space="preserve"> (</w:t>
      </w:r>
      <w:r w:rsidR="004A1E30" w:rsidRPr="00C064C7">
        <w:rPr>
          <w:rFonts w:ascii="Arial" w:hAnsi="Arial" w:cs="Arial"/>
          <w:color w:val="3A3A3A"/>
          <w:sz w:val="22"/>
          <w:szCs w:val="22"/>
          <w:shd w:val="clear" w:color="auto" w:fill="FFFFFF"/>
        </w:rPr>
        <w:t>Yang and</w:t>
      </w:r>
      <w:r w:rsidR="004A1E30" w:rsidRPr="00C064C7">
        <w:rPr>
          <w:rFonts w:ascii="Arial" w:hAnsi="Arial" w:cs="Arial"/>
          <w:color w:val="3A3A3A"/>
          <w:sz w:val="22"/>
          <w:szCs w:val="22"/>
          <w:shd w:val="clear" w:color="auto" w:fill="FFFFFF"/>
        </w:rPr>
        <w:t xml:space="preserve"> </w:t>
      </w:r>
      <w:r w:rsidR="004A1E30" w:rsidRPr="00C064C7">
        <w:rPr>
          <w:rFonts w:ascii="Arial" w:hAnsi="Arial" w:cs="Arial"/>
          <w:color w:val="3A3A3A"/>
          <w:sz w:val="22"/>
          <w:szCs w:val="22"/>
          <w:shd w:val="clear" w:color="auto" w:fill="FFFFFF"/>
        </w:rPr>
        <w:t>Jiang</w:t>
      </w:r>
      <w:r w:rsidR="004A1E30" w:rsidRPr="00C064C7">
        <w:rPr>
          <w:rFonts w:ascii="Arial" w:hAnsi="Arial" w:cs="Arial"/>
          <w:color w:val="3A3A3A"/>
          <w:sz w:val="22"/>
          <w:szCs w:val="22"/>
          <w:shd w:val="clear" w:color="auto" w:fill="FFFFFF"/>
        </w:rPr>
        <w:t xml:space="preserve">, </w:t>
      </w:r>
      <w:r w:rsidR="004A1E30" w:rsidRPr="00C064C7">
        <w:rPr>
          <w:rFonts w:ascii="Arial" w:hAnsi="Arial" w:cs="Arial"/>
          <w:color w:val="3A3A3A"/>
          <w:sz w:val="22"/>
          <w:szCs w:val="22"/>
          <w:shd w:val="clear" w:color="auto" w:fill="FFFFFF"/>
        </w:rPr>
        <w:t>2023)</w:t>
      </w:r>
      <w:r w:rsidR="0055138D" w:rsidRPr="00C064C7">
        <w:rPr>
          <w:rFonts w:ascii="Arial" w:eastAsia="Times New Roman" w:hAnsi="Arial" w:cs="Arial"/>
          <w:kern w:val="0"/>
          <w:sz w:val="22"/>
          <w:szCs w:val="22"/>
          <w:lang w:eastAsia="en-GB"/>
          <w14:ligatures w14:val="none"/>
        </w:rPr>
        <w:t>.</w:t>
      </w:r>
      <w:r w:rsidR="00E32443" w:rsidRPr="00C064C7">
        <w:rPr>
          <w:rFonts w:ascii="Arial" w:eastAsia="Times New Roman" w:hAnsi="Arial" w:cs="Arial"/>
          <w:kern w:val="0"/>
          <w:sz w:val="22"/>
          <w:szCs w:val="22"/>
          <w:lang w:eastAsia="en-GB"/>
          <w14:ligatures w14:val="none"/>
        </w:rPr>
        <w:t xml:space="preserve"> </w:t>
      </w:r>
      <w:r w:rsidR="00E32443" w:rsidRPr="00C064C7">
        <w:rPr>
          <w:rFonts w:ascii="Arial" w:eastAsia="Times New Roman" w:hAnsi="Arial" w:cs="Arial"/>
          <w:kern w:val="0"/>
          <w:sz w:val="22"/>
          <w:szCs w:val="22"/>
          <w:lang w:eastAsia="en-GB"/>
          <w14:ligatures w14:val="none"/>
        </w:rPr>
        <w:t>The estimated effect</w:t>
      </w:r>
      <w:r w:rsidR="00DF2512" w:rsidRPr="00C064C7">
        <w:rPr>
          <w:rFonts w:ascii="Arial" w:eastAsia="Times New Roman" w:hAnsi="Arial" w:cs="Arial"/>
          <w:kern w:val="0"/>
          <w:sz w:val="22"/>
          <w:szCs w:val="22"/>
          <w:lang w:eastAsia="en-GB"/>
          <w14:ligatures w14:val="none"/>
        </w:rPr>
        <w:t xml:space="preserve"> of recognition</w:t>
      </w:r>
      <w:r w:rsidR="00E32443" w:rsidRPr="00C064C7">
        <w:rPr>
          <w:rFonts w:ascii="Arial" w:eastAsia="Times New Roman" w:hAnsi="Arial" w:cs="Arial"/>
          <w:kern w:val="0"/>
          <w:sz w:val="22"/>
          <w:szCs w:val="22"/>
          <w:lang w:eastAsia="en-GB"/>
          <w14:ligatures w14:val="none"/>
        </w:rPr>
        <w:t xml:space="preserve"> is significantly larger and corresponds to a 7.3% performance gain when public recognition is more exclusive</w:t>
      </w:r>
      <w:r w:rsidR="00DF2512" w:rsidRPr="00C064C7">
        <w:rPr>
          <w:rFonts w:ascii="Arial" w:eastAsia="Times New Roman" w:hAnsi="Arial" w:cs="Arial"/>
          <w:kern w:val="0"/>
          <w:sz w:val="22"/>
          <w:szCs w:val="22"/>
          <w:lang w:eastAsia="en-GB"/>
          <w14:ligatures w14:val="none"/>
        </w:rPr>
        <w:t xml:space="preserve"> </w:t>
      </w:r>
      <w:r w:rsidR="00A669DF" w:rsidRPr="00C064C7">
        <w:rPr>
          <w:rFonts w:ascii="Arial" w:eastAsia="Times New Roman" w:hAnsi="Arial" w:cs="Arial"/>
          <w:kern w:val="0"/>
          <w:sz w:val="22"/>
          <w:szCs w:val="22"/>
          <w:lang w:eastAsia="en-GB"/>
          <w14:ligatures w14:val="none"/>
        </w:rPr>
        <w:t>(</w:t>
      </w:r>
      <w:r w:rsidR="00A669DF" w:rsidRPr="00C064C7">
        <w:rPr>
          <w:rFonts w:ascii="Arial" w:hAnsi="Arial" w:cs="Arial"/>
          <w:color w:val="3A3A3A"/>
          <w:sz w:val="22"/>
          <w:szCs w:val="22"/>
          <w:shd w:val="clear" w:color="auto" w:fill="FFFFFF"/>
        </w:rPr>
        <w:t>Bradler, C. </w:t>
      </w:r>
      <w:r w:rsidR="00A669DF" w:rsidRPr="00C064C7">
        <w:rPr>
          <w:rFonts w:ascii="Arial" w:hAnsi="Arial" w:cs="Arial"/>
          <w:i/>
          <w:iCs/>
          <w:color w:val="3A3A3A"/>
          <w:sz w:val="22"/>
          <w:szCs w:val="22"/>
          <w:shd w:val="clear" w:color="auto" w:fill="FFFFFF"/>
        </w:rPr>
        <w:t>et al.</w:t>
      </w:r>
      <w:r w:rsidR="00A669DF" w:rsidRPr="00C064C7">
        <w:rPr>
          <w:rFonts w:ascii="Arial" w:hAnsi="Arial" w:cs="Arial"/>
          <w:color w:val="3A3A3A"/>
          <w:sz w:val="22"/>
          <w:szCs w:val="22"/>
          <w:shd w:val="clear" w:color="auto" w:fill="FFFFFF"/>
        </w:rPr>
        <w:t> 20</w:t>
      </w:r>
      <w:r w:rsidR="00A669DF" w:rsidRPr="00270B2D">
        <w:rPr>
          <w:rFonts w:ascii="Arial" w:hAnsi="Arial" w:cs="Arial"/>
          <w:color w:val="3A3A3A"/>
          <w:sz w:val="22"/>
          <w:szCs w:val="22"/>
          <w:shd w:val="clear" w:color="auto" w:fill="FFFFFF"/>
        </w:rPr>
        <w:t>16</w:t>
      </w:r>
      <w:r w:rsidR="00A669DF" w:rsidRPr="00270B2D">
        <w:rPr>
          <w:rFonts w:ascii="Arial" w:hAnsi="Arial" w:cs="Arial"/>
          <w:color w:val="3A3A3A"/>
          <w:sz w:val="22"/>
          <w:szCs w:val="22"/>
          <w:shd w:val="clear" w:color="auto" w:fill="FFFFFF"/>
        </w:rPr>
        <w:t>, p.</w:t>
      </w:r>
      <w:r w:rsidR="00C82862" w:rsidRPr="00270B2D">
        <w:rPr>
          <w:rFonts w:ascii="Arial" w:hAnsi="Arial" w:cs="Arial"/>
          <w:color w:val="3A3A3A"/>
          <w:sz w:val="22"/>
          <w:szCs w:val="22"/>
          <w:shd w:val="clear" w:color="auto" w:fill="FFFFFF"/>
        </w:rPr>
        <w:t xml:space="preserve"> 3086</w:t>
      </w:r>
      <w:r w:rsidR="00A669DF" w:rsidRPr="00270B2D">
        <w:rPr>
          <w:rFonts w:ascii="Arial" w:eastAsia="Times New Roman" w:hAnsi="Arial" w:cs="Arial"/>
          <w:kern w:val="0"/>
          <w:sz w:val="22"/>
          <w:szCs w:val="22"/>
          <w:lang w:eastAsia="en-GB"/>
          <w14:ligatures w14:val="none"/>
        </w:rPr>
        <w:t>)</w:t>
      </w:r>
      <w:r w:rsidR="00E32443" w:rsidRPr="00270B2D">
        <w:rPr>
          <w:rFonts w:ascii="Arial" w:eastAsia="Times New Roman" w:hAnsi="Arial" w:cs="Arial"/>
          <w:kern w:val="0"/>
          <w:sz w:val="22"/>
          <w:szCs w:val="22"/>
          <w:lang w:eastAsia="en-GB"/>
          <w14:ligatures w14:val="none"/>
        </w:rPr>
        <w:t>.</w:t>
      </w:r>
      <w:r w:rsidR="00803FB4" w:rsidRPr="00270B2D">
        <w:rPr>
          <w:rFonts w:ascii="Arial" w:eastAsia="Times New Roman" w:hAnsi="Arial" w:cs="Arial"/>
          <w:kern w:val="0"/>
          <w:sz w:val="22"/>
          <w:szCs w:val="22"/>
          <w:lang w:eastAsia="en-GB"/>
          <w14:ligatures w14:val="none"/>
        </w:rPr>
        <w:t xml:space="preserve"> </w:t>
      </w:r>
      <w:r w:rsidR="00270B2D" w:rsidRPr="00270B2D">
        <w:rPr>
          <w:rFonts w:ascii="Arial" w:eastAsia="Times New Roman" w:hAnsi="Arial" w:cs="Arial"/>
          <w:kern w:val="0"/>
          <w:sz w:val="22"/>
          <w:szCs w:val="22"/>
          <w:lang w:eastAsia="en-GB"/>
          <w14:ligatures w14:val="none"/>
        </w:rPr>
        <w:t xml:space="preserve">According to </w:t>
      </w:r>
      <w:proofErr w:type="spellStart"/>
      <w:r w:rsidR="00270B2D" w:rsidRPr="00270B2D">
        <w:rPr>
          <w:rFonts w:ascii="Arial" w:eastAsia="Times New Roman" w:hAnsi="Arial" w:cs="Arial"/>
          <w:kern w:val="0"/>
          <w:sz w:val="22"/>
          <w:szCs w:val="22"/>
          <w:lang w:eastAsia="en-GB"/>
          <w14:ligatures w14:val="none"/>
        </w:rPr>
        <w:t>Chênevert</w:t>
      </w:r>
      <w:proofErr w:type="spellEnd"/>
      <w:r w:rsidR="00270B2D" w:rsidRPr="00270B2D">
        <w:rPr>
          <w:rFonts w:ascii="Arial" w:eastAsia="Times New Roman" w:hAnsi="Arial" w:cs="Arial"/>
          <w:kern w:val="0"/>
          <w:sz w:val="22"/>
          <w:szCs w:val="22"/>
          <w:lang w:eastAsia="en-GB"/>
          <w14:ligatures w14:val="none"/>
        </w:rPr>
        <w:t>, Hill, and Kilroy (2023, p. 42), employee turnover is lower in companies that use recognition programmes.</w:t>
      </w:r>
    </w:p>
    <w:p w14:paraId="5CB315F7" w14:textId="0CA0C287" w:rsidR="00880B1C" w:rsidRDefault="009C400B" w:rsidP="00AC4D49">
      <w:pPr>
        <w:spacing w:after="0" w:line="360" w:lineRule="auto"/>
        <w:ind w:firstLine="720"/>
        <w:jc w:val="both"/>
        <w:rPr>
          <w:rFonts w:ascii="Arial" w:eastAsia="Times New Roman" w:hAnsi="Arial" w:cs="Arial"/>
          <w:kern w:val="0"/>
          <w:sz w:val="22"/>
          <w:szCs w:val="22"/>
          <w:lang w:eastAsia="en-GB"/>
          <w14:ligatures w14:val="none"/>
        </w:rPr>
      </w:pPr>
      <w:r w:rsidRPr="009C400B">
        <w:rPr>
          <w:rFonts w:ascii="Arial" w:eastAsia="Times New Roman" w:hAnsi="Arial" w:cs="Arial"/>
          <w:kern w:val="0"/>
          <w:sz w:val="22"/>
          <w:szCs w:val="22"/>
          <w:lang w:eastAsia="en-GB"/>
          <w14:ligatures w14:val="none"/>
        </w:rPr>
        <w:t>Staying aware of customer preferences and making proactive adjustments to strategies will help the Marriott Grand Flora Hotel appeal to a wider range of visitors and keep a competitive edge in the ever-changing hospitality sector. Conducting periodic evaluations of market trends and visitor surveys can enhance comprehension of changing inclinations.</w:t>
      </w:r>
      <w:r w:rsidR="007F5A89">
        <w:rPr>
          <w:rFonts w:ascii="Arial" w:eastAsia="Times New Roman" w:hAnsi="Arial" w:cs="Arial"/>
          <w:kern w:val="0"/>
          <w:sz w:val="22"/>
          <w:szCs w:val="22"/>
          <w:lang w:eastAsia="en-GB"/>
          <w14:ligatures w14:val="none"/>
        </w:rPr>
        <w:t xml:space="preserve"> </w:t>
      </w:r>
      <w:proofErr w:type="gramStart"/>
      <w:r w:rsidR="00880B1C" w:rsidRPr="00880B1C">
        <w:rPr>
          <w:rFonts w:ascii="Arial" w:eastAsia="Times New Roman" w:hAnsi="Arial" w:cs="Arial"/>
          <w:kern w:val="0"/>
          <w:sz w:val="22"/>
          <w:szCs w:val="22"/>
          <w:lang w:eastAsia="en-GB"/>
          <w14:ligatures w14:val="none"/>
        </w:rPr>
        <w:t>In</w:t>
      </w:r>
      <w:proofErr w:type="gramEnd"/>
      <w:r w:rsidR="00880B1C" w:rsidRPr="00880B1C">
        <w:rPr>
          <w:rFonts w:ascii="Arial" w:eastAsia="Times New Roman" w:hAnsi="Arial" w:cs="Arial"/>
          <w:kern w:val="0"/>
          <w:sz w:val="22"/>
          <w:szCs w:val="22"/>
          <w:lang w:eastAsia="en-GB"/>
          <w14:ligatures w14:val="none"/>
        </w:rPr>
        <w:t xml:space="preserve"> order to remain competitive in the hospitality sector, it is imperative to adjust to shifting consumer tastes. These suggestions are meant to help the Marriott Grand Flora Hotel adapt to changing customer tastes</w:t>
      </w:r>
      <w:r w:rsidR="002E3356">
        <w:rPr>
          <w:rFonts w:ascii="Arial" w:eastAsia="Times New Roman" w:hAnsi="Arial" w:cs="Arial"/>
          <w:kern w:val="0"/>
          <w:sz w:val="22"/>
          <w:szCs w:val="22"/>
          <w:lang w:eastAsia="en-GB"/>
          <w14:ligatures w14:val="none"/>
        </w:rPr>
        <w:t xml:space="preserve">: </w:t>
      </w:r>
    </w:p>
    <w:p w14:paraId="551FE697" w14:textId="77777777" w:rsidR="009E4483" w:rsidRDefault="009E4483" w:rsidP="008A76BD">
      <w:pPr>
        <w:spacing w:after="0" w:line="360" w:lineRule="auto"/>
        <w:jc w:val="both"/>
        <w:rPr>
          <w:rFonts w:ascii="Arial" w:eastAsia="Times New Roman" w:hAnsi="Arial" w:cs="Arial"/>
          <w:kern w:val="0"/>
          <w:sz w:val="22"/>
          <w:szCs w:val="22"/>
          <w:lang w:eastAsia="en-GB"/>
          <w14:ligatures w14:val="none"/>
        </w:rPr>
      </w:pPr>
    </w:p>
    <w:p w14:paraId="0D1F4D18" w14:textId="19F40C1E" w:rsidR="009E4483" w:rsidRPr="00376B61" w:rsidRDefault="009E4483" w:rsidP="00376B61">
      <w:pPr>
        <w:spacing w:after="0" w:line="360" w:lineRule="auto"/>
        <w:jc w:val="both"/>
        <w:rPr>
          <w:rFonts w:ascii="Arial" w:eastAsia="Times New Roman" w:hAnsi="Arial" w:cs="Arial"/>
          <w:kern w:val="0"/>
          <w:sz w:val="22"/>
          <w:szCs w:val="22"/>
          <w:lang w:eastAsia="en-GB"/>
          <w14:ligatures w14:val="none"/>
        </w:rPr>
      </w:pPr>
      <w:r w:rsidRPr="009E4483">
        <w:rPr>
          <w:rFonts w:ascii="Arial" w:eastAsia="Times New Roman" w:hAnsi="Arial" w:cs="Arial"/>
          <w:b/>
          <w:bCs/>
          <w:kern w:val="0"/>
          <w:sz w:val="22"/>
          <w:szCs w:val="22"/>
          <w:lang w:eastAsia="en-GB"/>
          <w14:ligatures w14:val="none"/>
        </w:rPr>
        <w:t>Diversity initiatives and inclusive policies</w:t>
      </w:r>
      <w:r w:rsidR="00E13A7A" w:rsidRPr="00376B61">
        <w:rPr>
          <w:rFonts w:ascii="Arial" w:eastAsia="Times New Roman" w:hAnsi="Arial" w:cs="Arial"/>
          <w:kern w:val="0"/>
          <w:sz w:val="22"/>
          <w:szCs w:val="22"/>
          <w:lang w:eastAsia="en-GB"/>
          <w14:ligatures w14:val="none"/>
        </w:rPr>
        <w:t xml:space="preserve"> - </w:t>
      </w:r>
      <w:r w:rsidRPr="009E4483">
        <w:rPr>
          <w:rFonts w:ascii="Arial" w:eastAsia="Times New Roman" w:hAnsi="Arial" w:cs="Arial"/>
          <w:kern w:val="0"/>
          <w:sz w:val="22"/>
          <w:szCs w:val="22"/>
          <w:lang w:eastAsia="en-GB"/>
          <w14:ligatures w14:val="none"/>
        </w:rPr>
        <w:t>Adopt programmes promoting diversity and inclusive policies for the hotel. Make sure that employees receive training on how to create an inclusive environment by making a warm and inviting space for visitors from a variety of backgrounds</w:t>
      </w:r>
      <w:r w:rsidR="00360BCD">
        <w:rPr>
          <w:rFonts w:ascii="Arial" w:eastAsia="Times New Roman" w:hAnsi="Arial" w:cs="Arial"/>
          <w:kern w:val="0"/>
          <w:sz w:val="22"/>
          <w:szCs w:val="22"/>
          <w:lang w:eastAsia="en-GB"/>
          <w14:ligatures w14:val="none"/>
        </w:rPr>
        <w:t xml:space="preserve"> (Yang</w:t>
      </w:r>
      <w:r w:rsidR="0058014C">
        <w:rPr>
          <w:rFonts w:ascii="Arial" w:eastAsia="Times New Roman" w:hAnsi="Arial" w:cs="Arial"/>
          <w:kern w:val="0"/>
          <w:sz w:val="22"/>
          <w:szCs w:val="22"/>
          <w:lang w:eastAsia="en-GB"/>
          <w14:ligatures w14:val="none"/>
        </w:rPr>
        <w:t xml:space="preserve"> et al, 2023)</w:t>
      </w:r>
      <w:r w:rsidRPr="009E4483">
        <w:rPr>
          <w:rFonts w:ascii="Arial" w:eastAsia="Times New Roman" w:hAnsi="Arial" w:cs="Arial"/>
          <w:kern w:val="0"/>
          <w:sz w:val="22"/>
          <w:szCs w:val="22"/>
          <w:lang w:eastAsia="en-GB"/>
          <w14:ligatures w14:val="none"/>
        </w:rPr>
        <w:t>.</w:t>
      </w:r>
    </w:p>
    <w:p w14:paraId="12984CD9" w14:textId="77777777" w:rsidR="00E13A7A" w:rsidRPr="00376B61" w:rsidRDefault="00E13A7A" w:rsidP="00376B61">
      <w:pPr>
        <w:spacing w:after="0" w:line="360" w:lineRule="auto"/>
        <w:jc w:val="both"/>
        <w:rPr>
          <w:rFonts w:ascii="Arial" w:eastAsia="Times New Roman" w:hAnsi="Arial" w:cs="Arial"/>
          <w:kern w:val="0"/>
          <w:sz w:val="22"/>
          <w:szCs w:val="22"/>
          <w:lang w:eastAsia="en-GB"/>
          <w14:ligatures w14:val="none"/>
        </w:rPr>
      </w:pPr>
    </w:p>
    <w:p w14:paraId="16A3BF34" w14:textId="7B043B58" w:rsidR="009629AC" w:rsidRPr="00376B61" w:rsidRDefault="009629AC" w:rsidP="00376B61">
      <w:pPr>
        <w:spacing w:after="0" w:line="360" w:lineRule="auto"/>
        <w:jc w:val="both"/>
        <w:rPr>
          <w:rFonts w:ascii="Arial" w:eastAsia="Times New Roman" w:hAnsi="Arial" w:cs="Arial"/>
          <w:kern w:val="0"/>
          <w:sz w:val="22"/>
          <w:szCs w:val="22"/>
          <w:lang w:eastAsia="en-GB"/>
          <w14:ligatures w14:val="none"/>
        </w:rPr>
      </w:pPr>
      <w:r w:rsidRPr="009629AC">
        <w:rPr>
          <w:rFonts w:ascii="Arial" w:eastAsia="Times New Roman" w:hAnsi="Arial" w:cs="Arial"/>
          <w:b/>
          <w:bCs/>
          <w:kern w:val="0"/>
          <w:sz w:val="22"/>
          <w:szCs w:val="22"/>
          <w:lang w:eastAsia="en-GB"/>
          <w14:ligatures w14:val="none"/>
        </w:rPr>
        <w:t>Beverage and Food Innovation</w:t>
      </w:r>
      <w:r w:rsidRPr="00376B61">
        <w:rPr>
          <w:rFonts w:ascii="Arial" w:eastAsia="Times New Roman" w:hAnsi="Arial" w:cs="Arial"/>
          <w:kern w:val="0"/>
          <w:sz w:val="22"/>
          <w:szCs w:val="22"/>
          <w:lang w:eastAsia="en-GB"/>
          <w14:ligatures w14:val="none"/>
        </w:rPr>
        <w:t xml:space="preserve"> - </w:t>
      </w:r>
      <w:r w:rsidRPr="009629AC">
        <w:rPr>
          <w:rFonts w:ascii="Arial" w:eastAsia="Times New Roman" w:hAnsi="Arial" w:cs="Arial"/>
          <w:kern w:val="0"/>
          <w:sz w:val="22"/>
          <w:szCs w:val="22"/>
          <w:lang w:eastAsia="en-GB"/>
          <w14:ligatures w14:val="none"/>
        </w:rPr>
        <w:t>Discover cutting-edge and varied dining options, such as plant-based menus, products that are obtained locally, and partnerships with well-known chefs. Attend to customers' changing tastes, as they place a premium on distinctive dining experiences.</w:t>
      </w:r>
    </w:p>
    <w:p w14:paraId="11C06AEC" w14:textId="77777777" w:rsidR="009629AC" w:rsidRPr="00376B61" w:rsidRDefault="009629AC" w:rsidP="00376B61">
      <w:pPr>
        <w:spacing w:after="0" w:line="360" w:lineRule="auto"/>
        <w:jc w:val="both"/>
        <w:rPr>
          <w:rFonts w:ascii="Arial" w:eastAsia="Times New Roman" w:hAnsi="Arial" w:cs="Arial"/>
          <w:kern w:val="0"/>
          <w:sz w:val="22"/>
          <w:szCs w:val="22"/>
          <w:lang w:eastAsia="en-GB"/>
          <w14:ligatures w14:val="none"/>
        </w:rPr>
      </w:pPr>
    </w:p>
    <w:p w14:paraId="7F5BA9FF" w14:textId="2A43F3DD" w:rsidR="00FD5C19" w:rsidRPr="00376B61" w:rsidRDefault="00FD5C19" w:rsidP="00376B61">
      <w:pPr>
        <w:spacing w:after="0" w:line="360" w:lineRule="auto"/>
        <w:jc w:val="both"/>
        <w:rPr>
          <w:rFonts w:ascii="Arial" w:eastAsia="Times New Roman" w:hAnsi="Arial" w:cs="Arial"/>
          <w:kern w:val="0"/>
          <w:sz w:val="22"/>
          <w:szCs w:val="22"/>
          <w:lang w:eastAsia="en-GB"/>
          <w14:ligatures w14:val="none"/>
        </w:rPr>
      </w:pPr>
      <w:r w:rsidRPr="00FD5C19">
        <w:rPr>
          <w:rFonts w:ascii="Arial" w:eastAsia="Times New Roman" w:hAnsi="Arial" w:cs="Arial"/>
          <w:b/>
          <w:bCs/>
          <w:kern w:val="0"/>
          <w:sz w:val="22"/>
          <w:szCs w:val="22"/>
          <w:lang w:eastAsia="en-GB"/>
          <w14:ligatures w14:val="none"/>
        </w:rPr>
        <w:t>Social responsibility and community involvement</w:t>
      </w:r>
      <w:r w:rsidRPr="00FD5C19">
        <w:rPr>
          <w:rFonts w:ascii="Arial" w:eastAsia="Times New Roman" w:hAnsi="Arial" w:cs="Arial"/>
          <w:kern w:val="0"/>
          <w:sz w:val="22"/>
          <w:szCs w:val="22"/>
          <w:lang w:eastAsia="en-GB"/>
          <w14:ligatures w14:val="none"/>
        </w:rPr>
        <w:t>: Participate in social responsibility and community projects. Encourage customers who value hotels that have a positive impact on the community to know about your support of neighbourhood charity and your participation in community events.</w:t>
      </w:r>
    </w:p>
    <w:p w14:paraId="1D1D2B06" w14:textId="77777777" w:rsidR="002B73A6" w:rsidRPr="00376B61" w:rsidRDefault="002B73A6" w:rsidP="00376B61">
      <w:pPr>
        <w:spacing w:after="0" w:line="360" w:lineRule="auto"/>
        <w:jc w:val="both"/>
        <w:rPr>
          <w:rFonts w:ascii="Arial" w:eastAsia="Times New Roman" w:hAnsi="Arial" w:cs="Arial"/>
          <w:kern w:val="0"/>
          <w:sz w:val="22"/>
          <w:szCs w:val="22"/>
          <w:lang w:eastAsia="en-GB"/>
          <w14:ligatures w14:val="none"/>
        </w:rPr>
      </w:pPr>
    </w:p>
    <w:p w14:paraId="7DDAEC3A" w14:textId="17DC2209" w:rsidR="00677711" w:rsidRPr="00677711" w:rsidRDefault="002B73A6" w:rsidP="00615498">
      <w:pPr>
        <w:spacing w:line="360" w:lineRule="auto"/>
        <w:jc w:val="both"/>
        <w:rPr>
          <w:rFonts w:ascii="Times New Roman" w:eastAsia="Times New Roman" w:hAnsi="Times New Roman" w:cs="Times New Roman"/>
          <w:kern w:val="0"/>
          <w:lang w:eastAsia="en-GB"/>
          <w14:ligatures w14:val="none"/>
        </w:rPr>
      </w:pPr>
      <w:r w:rsidRPr="002B73A6">
        <w:rPr>
          <w:rFonts w:ascii="Arial" w:eastAsia="Times New Roman" w:hAnsi="Arial" w:cs="Arial"/>
          <w:b/>
          <w:bCs/>
          <w:kern w:val="0"/>
          <w:sz w:val="22"/>
          <w:szCs w:val="22"/>
          <w:lang w:eastAsia="en-GB"/>
          <w14:ligatures w14:val="none"/>
        </w:rPr>
        <w:t>Tech-Connected Facilities</w:t>
      </w:r>
      <w:r w:rsidRPr="00615498">
        <w:rPr>
          <w:rFonts w:ascii="Arial" w:eastAsia="Times New Roman" w:hAnsi="Arial" w:cs="Arial"/>
          <w:kern w:val="0"/>
          <w:sz w:val="22"/>
          <w:szCs w:val="22"/>
          <w:lang w:eastAsia="en-GB"/>
          <w14:ligatures w14:val="none"/>
        </w:rPr>
        <w:t xml:space="preserve"> - </w:t>
      </w:r>
      <w:r w:rsidRPr="002B73A6">
        <w:rPr>
          <w:rFonts w:ascii="Arial" w:eastAsia="Times New Roman" w:hAnsi="Arial" w:cs="Arial"/>
          <w:kern w:val="0"/>
          <w:sz w:val="22"/>
          <w:szCs w:val="22"/>
          <w:lang w:eastAsia="en-GB"/>
          <w14:ligatures w14:val="none"/>
        </w:rPr>
        <w:t>Incorporate voice-activated assistants, interactive in-room entertainment systems, and smart room controls into the hotel</w:t>
      </w:r>
      <w:r w:rsidR="00540A54" w:rsidRPr="00615498">
        <w:rPr>
          <w:rFonts w:ascii="Arial" w:eastAsia="Times New Roman" w:hAnsi="Arial" w:cs="Arial"/>
          <w:kern w:val="0"/>
          <w:sz w:val="22"/>
          <w:szCs w:val="22"/>
          <w:lang w:eastAsia="en-GB"/>
          <w14:ligatures w14:val="none"/>
        </w:rPr>
        <w:t xml:space="preserve"> </w:t>
      </w:r>
      <w:r w:rsidR="00540A54" w:rsidRPr="00615498">
        <w:rPr>
          <w:rFonts w:ascii="Arial" w:eastAsia="Times New Roman" w:hAnsi="Arial" w:cs="Arial"/>
          <w:color w:val="000000" w:themeColor="text1"/>
          <w:kern w:val="0"/>
          <w:sz w:val="22"/>
          <w:szCs w:val="22"/>
          <w:lang w:eastAsia="en-GB"/>
          <w14:ligatures w14:val="none"/>
        </w:rPr>
        <w:t>(</w:t>
      </w:r>
      <w:r w:rsidR="00540A54" w:rsidRPr="00615498">
        <w:rPr>
          <w:rFonts w:ascii="Arial" w:hAnsi="Arial" w:cs="Arial"/>
          <w:color w:val="000000" w:themeColor="text1"/>
          <w:sz w:val="22"/>
          <w:szCs w:val="22"/>
          <w:shd w:val="clear" w:color="auto" w:fill="FFFFFF"/>
        </w:rPr>
        <w:t>Morosan and DeFranco</w:t>
      </w:r>
      <w:r w:rsidR="001F56CB" w:rsidRPr="00615498">
        <w:rPr>
          <w:rFonts w:ascii="Arial" w:hAnsi="Arial" w:cs="Arial"/>
          <w:color w:val="000000" w:themeColor="text1"/>
          <w:sz w:val="22"/>
          <w:szCs w:val="22"/>
          <w:shd w:val="clear" w:color="auto" w:fill="FFFFFF"/>
        </w:rPr>
        <w:t xml:space="preserve"> </w:t>
      </w:r>
      <w:r w:rsidR="00540A54" w:rsidRPr="00615498">
        <w:rPr>
          <w:rFonts w:ascii="Arial" w:hAnsi="Arial" w:cs="Arial"/>
          <w:color w:val="000000" w:themeColor="text1"/>
          <w:sz w:val="22"/>
          <w:szCs w:val="22"/>
          <w:shd w:val="clear" w:color="auto" w:fill="FFFFFF"/>
        </w:rPr>
        <w:t>202</w:t>
      </w:r>
      <w:r w:rsidR="001F56CB" w:rsidRPr="00615498">
        <w:rPr>
          <w:rFonts w:ascii="Arial" w:hAnsi="Arial" w:cs="Arial"/>
          <w:color w:val="000000" w:themeColor="text1"/>
          <w:sz w:val="22"/>
          <w:szCs w:val="22"/>
          <w:shd w:val="clear" w:color="auto" w:fill="FFFFFF"/>
        </w:rPr>
        <w:t>1)</w:t>
      </w:r>
      <w:r w:rsidRPr="002B73A6">
        <w:rPr>
          <w:rFonts w:ascii="Arial" w:eastAsia="Times New Roman" w:hAnsi="Arial" w:cs="Arial"/>
          <w:color w:val="000000" w:themeColor="text1"/>
          <w:kern w:val="0"/>
          <w:sz w:val="22"/>
          <w:szCs w:val="22"/>
          <w:lang w:eastAsia="en-GB"/>
          <w14:ligatures w14:val="none"/>
        </w:rPr>
        <w:t xml:space="preserve">. </w:t>
      </w:r>
      <w:r w:rsidR="00615498" w:rsidRPr="00615498">
        <w:rPr>
          <w:rFonts w:ascii="Arial" w:eastAsia="Times New Roman" w:hAnsi="Arial" w:cs="Arial"/>
          <w:kern w:val="0"/>
          <w:sz w:val="22"/>
          <w:szCs w:val="22"/>
          <w:lang w:eastAsia="en-GB"/>
          <w14:ligatures w14:val="none"/>
        </w:rPr>
        <w:t>This enhances the overall guest experience by providing a tailored experience that caters to the preferences of modern traveller</w:t>
      </w:r>
      <w:r w:rsidR="00615498" w:rsidRPr="00615498">
        <w:rPr>
          <w:rFonts w:ascii="Arial" w:eastAsia="Times New Roman" w:hAnsi="Arial" w:cs="Arial"/>
          <w:kern w:val="0"/>
          <w:sz w:val="22"/>
          <w:szCs w:val="22"/>
          <w:lang w:eastAsia="en-GB"/>
          <w14:ligatures w14:val="none"/>
        </w:rPr>
        <w:t xml:space="preserve">s </w:t>
      </w:r>
      <w:r w:rsidR="008311BB" w:rsidRPr="00615498">
        <w:rPr>
          <w:rFonts w:ascii="Arial" w:eastAsia="Times New Roman" w:hAnsi="Arial" w:cs="Arial"/>
          <w:kern w:val="0"/>
          <w:sz w:val="22"/>
          <w:szCs w:val="22"/>
          <w:lang w:eastAsia="en-GB"/>
          <w14:ligatures w14:val="none"/>
        </w:rPr>
        <w:t>(Adam, 2000)</w:t>
      </w:r>
      <w:r w:rsidRPr="002B73A6">
        <w:rPr>
          <w:rFonts w:ascii="Arial" w:eastAsia="Times New Roman" w:hAnsi="Arial" w:cs="Arial"/>
          <w:kern w:val="0"/>
          <w:sz w:val="22"/>
          <w:szCs w:val="22"/>
          <w:lang w:eastAsia="en-GB"/>
          <w14:ligatures w14:val="none"/>
        </w:rPr>
        <w:t>.</w:t>
      </w:r>
      <w:r w:rsidR="00402BC1" w:rsidRPr="00402BC1">
        <w:rPr>
          <w:rFonts w:ascii="Source Sans Pro" w:hAnsi="Source Sans Pro"/>
          <w:color w:val="3A3A3A"/>
          <w:sz w:val="23"/>
          <w:szCs w:val="23"/>
          <w:shd w:val="clear" w:color="auto" w:fill="FFFFFF"/>
        </w:rPr>
        <w:t xml:space="preserve"> </w:t>
      </w:r>
    </w:p>
    <w:p w14:paraId="4BD5927E" w14:textId="52A576DD" w:rsidR="002B73A6" w:rsidRPr="00376B61" w:rsidRDefault="002B73A6" w:rsidP="00376B61">
      <w:pPr>
        <w:spacing w:after="0" w:line="360" w:lineRule="auto"/>
        <w:jc w:val="both"/>
        <w:rPr>
          <w:rFonts w:ascii="Arial" w:eastAsia="Times New Roman" w:hAnsi="Arial" w:cs="Arial"/>
          <w:kern w:val="0"/>
          <w:sz w:val="22"/>
          <w:szCs w:val="22"/>
          <w:lang w:eastAsia="en-GB"/>
          <w14:ligatures w14:val="none"/>
        </w:rPr>
      </w:pPr>
    </w:p>
    <w:p w14:paraId="46E52323" w14:textId="77777777" w:rsidR="002B73A6" w:rsidRPr="00376B61" w:rsidRDefault="002B73A6" w:rsidP="00376B61">
      <w:pPr>
        <w:spacing w:after="0" w:line="360" w:lineRule="auto"/>
        <w:jc w:val="both"/>
        <w:rPr>
          <w:rFonts w:ascii="Arial" w:eastAsia="Times New Roman" w:hAnsi="Arial" w:cs="Arial"/>
          <w:kern w:val="0"/>
          <w:sz w:val="22"/>
          <w:szCs w:val="22"/>
          <w:lang w:eastAsia="en-GB"/>
          <w14:ligatures w14:val="none"/>
        </w:rPr>
      </w:pPr>
    </w:p>
    <w:p w14:paraId="7BB821DB" w14:textId="3F772EDF" w:rsidR="00971529" w:rsidRPr="00376B61" w:rsidRDefault="00971529" w:rsidP="00376B61">
      <w:pPr>
        <w:spacing w:after="0" w:line="360" w:lineRule="auto"/>
        <w:jc w:val="both"/>
        <w:rPr>
          <w:rFonts w:ascii="Arial" w:eastAsia="Times New Roman" w:hAnsi="Arial" w:cs="Arial"/>
          <w:kern w:val="0"/>
          <w:sz w:val="22"/>
          <w:szCs w:val="22"/>
          <w:lang w:eastAsia="en-GB"/>
          <w14:ligatures w14:val="none"/>
        </w:rPr>
      </w:pPr>
      <w:r w:rsidRPr="00971529">
        <w:rPr>
          <w:rFonts w:ascii="Arial" w:eastAsia="Times New Roman" w:hAnsi="Arial" w:cs="Arial"/>
          <w:b/>
          <w:bCs/>
          <w:kern w:val="0"/>
          <w:sz w:val="22"/>
          <w:szCs w:val="22"/>
          <w:lang w:eastAsia="en-GB"/>
          <w14:ligatures w14:val="none"/>
        </w:rPr>
        <w:lastRenderedPageBreak/>
        <w:t>Improved Safety and Hygiene Protocols</w:t>
      </w:r>
      <w:r w:rsidRPr="00376B61">
        <w:rPr>
          <w:rFonts w:ascii="Arial" w:eastAsia="Times New Roman" w:hAnsi="Arial" w:cs="Arial"/>
          <w:b/>
          <w:bCs/>
          <w:kern w:val="0"/>
          <w:sz w:val="22"/>
          <w:szCs w:val="22"/>
          <w:lang w:eastAsia="en-GB"/>
          <w14:ligatures w14:val="none"/>
        </w:rPr>
        <w:t xml:space="preserve"> - </w:t>
      </w:r>
      <w:r w:rsidRPr="00971529">
        <w:rPr>
          <w:rFonts w:ascii="Arial" w:eastAsia="Times New Roman" w:hAnsi="Arial" w:cs="Arial"/>
          <w:kern w:val="0"/>
          <w:sz w:val="22"/>
          <w:szCs w:val="22"/>
          <w:lang w:eastAsia="en-GB"/>
          <w14:ligatures w14:val="none"/>
        </w:rPr>
        <w:t>Effectively convey information and exhibit strict adherence to safety and hygiene regulations. Improved cleaning practices, sanitary stations, and open communication about health and safety precautions are some examples of this.</w:t>
      </w:r>
    </w:p>
    <w:p w14:paraId="46CDF40D" w14:textId="77777777" w:rsidR="003E0549" w:rsidRPr="00376B61" w:rsidRDefault="003E0549" w:rsidP="00376B61">
      <w:pPr>
        <w:spacing w:after="0" w:line="360" w:lineRule="auto"/>
        <w:jc w:val="both"/>
        <w:rPr>
          <w:rFonts w:ascii="Arial" w:eastAsia="Times New Roman" w:hAnsi="Arial" w:cs="Arial"/>
          <w:kern w:val="0"/>
          <w:sz w:val="22"/>
          <w:szCs w:val="22"/>
          <w:lang w:eastAsia="en-GB"/>
          <w14:ligatures w14:val="none"/>
        </w:rPr>
      </w:pPr>
    </w:p>
    <w:p w14:paraId="0C16444E" w14:textId="4709CA15" w:rsidR="001F0B5B" w:rsidRPr="001F0B5B" w:rsidRDefault="00A2275F" w:rsidP="001F0B5B">
      <w:pPr>
        <w:spacing w:line="360" w:lineRule="auto"/>
        <w:jc w:val="both"/>
        <w:rPr>
          <w:rFonts w:ascii="Arial" w:eastAsia="Times New Roman" w:hAnsi="Arial" w:cs="Arial"/>
          <w:kern w:val="0"/>
          <w:sz w:val="22"/>
          <w:szCs w:val="22"/>
          <w:lang w:eastAsia="en-GB"/>
          <w14:ligatures w14:val="none"/>
        </w:rPr>
      </w:pPr>
      <w:r w:rsidRPr="00376B61">
        <w:rPr>
          <w:rFonts w:ascii="Arial" w:eastAsia="Times New Roman" w:hAnsi="Arial" w:cs="Arial"/>
          <w:b/>
          <w:bCs/>
          <w:kern w:val="0"/>
          <w:sz w:val="22"/>
          <w:szCs w:val="22"/>
          <w:lang w:eastAsia="en-GB"/>
          <w14:ligatures w14:val="none"/>
        </w:rPr>
        <w:t>Personalised</w:t>
      </w:r>
      <w:r w:rsidR="003E0549" w:rsidRPr="003E0549">
        <w:rPr>
          <w:rFonts w:ascii="Arial" w:eastAsia="Times New Roman" w:hAnsi="Arial" w:cs="Arial"/>
          <w:b/>
          <w:bCs/>
          <w:kern w:val="0"/>
          <w:sz w:val="22"/>
          <w:szCs w:val="22"/>
          <w:lang w:eastAsia="en-GB"/>
          <w14:ligatures w14:val="none"/>
        </w:rPr>
        <w:t xml:space="preserve"> Experiences</w:t>
      </w:r>
      <w:r w:rsidR="003E0549" w:rsidRPr="00376B61">
        <w:rPr>
          <w:rFonts w:ascii="Arial" w:eastAsia="Times New Roman" w:hAnsi="Arial" w:cs="Arial"/>
          <w:kern w:val="0"/>
          <w:sz w:val="22"/>
          <w:szCs w:val="22"/>
          <w:lang w:eastAsia="en-GB"/>
          <w14:ligatures w14:val="none"/>
        </w:rPr>
        <w:t xml:space="preserve"> - </w:t>
      </w:r>
      <w:r w:rsidR="003E0549" w:rsidRPr="003E0549">
        <w:rPr>
          <w:rFonts w:ascii="Arial" w:eastAsia="Times New Roman" w:hAnsi="Arial" w:cs="Arial"/>
          <w:kern w:val="0"/>
          <w:sz w:val="22"/>
          <w:szCs w:val="22"/>
          <w:lang w:eastAsia="en-GB"/>
          <w14:ligatures w14:val="none"/>
        </w:rPr>
        <w:t>Use personalisation techniques to adjust offerings and services in accordance with visitor preferences. Utilise visitor information to offer tailored suggestions, preferred accommodations, and extra features to improve the entire visitor experience.</w:t>
      </w:r>
      <w:r w:rsidR="001F0B5B" w:rsidRPr="001F0B5B">
        <w:rPr>
          <w:rFonts w:ascii="Arial" w:eastAsia="Times New Roman" w:hAnsi="Arial" w:cs="Arial"/>
          <w:kern w:val="0"/>
          <w:sz w:val="22"/>
          <w:szCs w:val="22"/>
          <w:lang w:eastAsia="en-GB"/>
          <w14:ligatures w14:val="none"/>
        </w:rPr>
        <w:t xml:space="preserve"> </w:t>
      </w:r>
      <w:r w:rsidR="001F0B5B">
        <w:rPr>
          <w:rFonts w:ascii="Arial" w:eastAsia="Times New Roman" w:hAnsi="Arial" w:cs="Arial"/>
          <w:kern w:val="0"/>
          <w:sz w:val="22"/>
          <w:szCs w:val="22"/>
          <w:lang w:eastAsia="en-GB"/>
          <w14:ligatures w14:val="none"/>
        </w:rPr>
        <w:t xml:space="preserve">According </w:t>
      </w:r>
      <w:r w:rsidR="001F0B5B" w:rsidRPr="009D5F7D">
        <w:rPr>
          <w:rFonts w:ascii="Arial" w:eastAsia="Times New Roman" w:hAnsi="Arial" w:cs="Arial"/>
          <w:color w:val="000000" w:themeColor="text1"/>
          <w:kern w:val="0"/>
          <w:sz w:val="22"/>
          <w:szCs w:val="22"/>
          <w:lang w:eastAsia="en-GB"/>
          <w14:ligatures w14:val="none"/>
        </w:rPr>
        <w:t>to</w:t>
      </w:r>
      <w:r w:rsidR="002338FF" w:rsidRPr="009D5F7D">
        <w:rPr>
          <w:rFonts w:ascii="Source Sans Pro" w:hAnsi="Source Sans Pro"/>
          <w:color w:val="000000" w:themeColor="text1"/>
          <w:sz w:val="23"/>
          <w:szCs w:val="23"/>
          <w:shd w:val="clear" w:color="auto" w:fill="FFFFFF"/>
        </w:rPr>
        <w:t xml:space="preserve"> </w:t>
      </w:r>
      <w:r w:rsidR="002338FF" w:rsidRPr="009D5F7D">
        <w:rPr>
          <w:rFonts w:ascii="Arial" w:hAnsi="Arial" w:cs="Arial"/>
          <w:color w:val="000000" w:themeColor="text1"/>
          <w:sz w:val="22"/>
          <w:szCs w:val="22"/>
          <w:shd w:val="clear" w:color="auto" w:fill="FFFFFF"/>
        </w:rPr>
        <w:t>A</w:t>
      </w:r>
      <w:r w:rsidR="0001227C" w:rsidRPr="009D5F7D">
        <w:rPr>
          <w:rFonts w:ascii="Arial" w:hAnsi="Arial" w:cs="Arial"/>
          <w:color w:val="000000" w:themeColor="text1"/>
          <w:sz w:val="22"/>
          <w:szCs w:val="22"/>
          <w:shd w:val="clear" w:color="auto" w:fill="FFFFFF"/>
        </w:rPr>
        <w:t>l-</w:t>
      </w:r>
      <w:proofErr w:type="spellStart"/>
      <w:r w:rsidR="0001227C" w:rsidRPr="009D5F7D">
        <w:rPr>
          <w:rFonts w:ascii="Arial" w:hAnsi="Arial" w:cs="Arial"/>
          <w:color w:val="000000" w:themeColor="text1"/>
          <w:sz w:val="22"/>
          <w:szCs w:val="22"/>
          <w:shd w:val="clear" w:color="auto" w:fill="FFFFFF"/>
        </w:rPr>
        <w:t>Hayari</w:t>
      </w:r>
      <w:proofErr w:type="spellEnd"/>
      <w:r w:rsidR="0001227C" w:rsidRPr="009D5F7D">
        <w:rPr>
          <w:rFonts w:ascii="Arial" w:hAnsi="Arial" w:cs="Arial"/>
          <w:color w:val="000000" w:themeColor="text1"/>
          <w:sz w:val="22"/>
          <w:szCs w:val="22"/>
          <w:shd w:val="clear" w:color="auto" w:fill="FFFFFF"/>
        </w:rPr>
        <w:t>,</w:t>
      </w:r>
      <w:r w:rsidR="002338FF" w:rsidRPr="009D5F7D">
        <w:rPr>
          <w:rFonts w:ascii="Arial" w:hAnsi="Arial" w:cs="Arial"/>
          <w:color w:val="000000" w:themeColor="text1"/>
          <w:sz w:val="22"/>
          <w:szCs w:val="22"/>
          <w:shd w:val="clear" w:color="auto" w:fill="FFFFFF"/>
        </w:rPr>
        <w:t xml:space="preserve"> </w:t>
      </w:r>
      <w:r w:rsidR="0001227C" w:rsidRPr="009D5F7D">
        <w:rPr>
          <w:rFonts w:ascii="Arial" w:hAnsi="Arial" w:cs="Arial"/>
          <w:color w:val="000000" w:themeColor="text1"/>
          <w:sz w:val="22"/>
          <w:szCs w:val="22"/>
          <w:shd w:val="clear" w:color="auto" w:fill="FFFFFF"/>
        </w:rPr>
        <w:t>Al-Samadi</w:t>
      </w:r>
      <w:r w:rsidR="002338FF" w:rsidRPr="009D5F7D">
        <w:rPr>
          <w:rFonts w:ascii="Arial" w:hAnsi="Arial" w:cs="Arial"/>
          <w:color w:val="000000" w:themeColor="text1"/>
          <w:sz w:val="22"/>
          <w:szCs w:val="22"/>
          <w:shd w:val="clear" w:color="auto" w:fill="FFFFFF"/>
        </w:rPr>
        <w:t xml:space="preserve"> and </w:t>
      </w:r>
      <w:proofErr w:type="spellStart"/>
      <w:r w:rsidR="002338FF" w:rsidRPr="009D5F7D">
        <w:rPr>
          <w:rFonts w:ascii="Arial" w:hAnsi="Arial" w:cs="Arial"/>
          <w:color w:val="000000" w:themeColor="text1"/>
          <w:sz w:val="22"/>
          <w:szCs w:val="22"/>
          <w:shd w:val="clear" w:color="auto" w:fill="FFFFFF"/>
        </w:rPr>
        <w:t>W</w:t>
      </w:r>
      <w:r w:rsidR="009D5F7D" w:rsidRPr="009D5F7D">
        <w:rPr>
          <w:rFonts w:ascii="Arial" w:hAnsi="Arial" w:cs="Arial"/>
          <w:color w:val="000000" w:themeColor="text1"/>
          <w:sz w:val="22"/>
          <w:szCs w:val="22"/>
          <w:shd w:val="clear" w:color="auto" w:fill="FFFFFF"/>
        </w:rPr>
        <w:t>eshah</w:t>
      </w:r>
      <w:proofErr w:type="spellEnd"/>
      <w:r w:rsidR="009D5F7D" w:rsidRPr="009D5F7D">
        <w:rPr>
          <w:rFonts w:ascii="Arial" w:hAnsi="Arial" w:cs="Arial"/>
          <w:color w:val="000000" w:themeColor="text1"/>
          <w:sz w:val="22"/>
          <w:szCs w:val="22"/>
          <w:shd w:val="clear" w:color="auto" w:fill="FFFFFF"/>
        </w:rPr>
        <w:t xml:space="preserve"> (</w:t>
      </w:r>
      <w:r w:rsidR="002338FF" w:rsidRPr="009D5F7D">
        <w:rPr>
          <w:rFonts w:ascii="Arial" w:hAnsi="Arial" w:cs="Arial"/>
          <w:color w:val="000000" w:themeColor="text1"/>
          <w:sz w:val="22"/>
          <w:szCs w:val="22"/>
          <w:shd w:val="clear" w:color="auto" w:fill="FFFFFF"/>
        </w:rPr>
        <w:t>2023</w:t>
      </w:r>
      <w:r w:rsidR="009D5F7D" w:rsidRPr="009D5F7D">
        <w:rPr>
          <w:rFonts w:ascii="Arial" w:hAnsi="Arial" w:cs="Arial"/>
          <w:color w:val="000000" w:themeColor="text1"/>
          <w:sz w:val="22"/>
          <w:szCs w:val="22"/>
          <w:shd w:val="clear" w:color="auto" w:fill="FFFFFF"/>
        </w:rPr>
        <w:t>)</w:t>
      </w:r>
      <w:r w:rsidR="001F0B5B" w:rsidRPr="009D5F7D">
        <w:rPr>
          <w:rFonts w:ascii="Arial" w:eastAsia="Times New Roman" w:hAnsi="Arial" w:cs="Arial"/>
          <w:color w:val="000000" w:themeColor="text1"/>
          <w:kern w:val="0"/>
          <w:sz w:val="22"/>
          <w:szCs w:val="22"/>
          <w:lang w:eastAsia="en-GB"/>
          <w14:ligatures w14:val="none"/>
        </w:rPr>
        <w:t xml:space="preserve"> </w:t>
      </w:r>
      <w:r w:rsidR="009D5F7D" w:rsidRPr="009D5F7D">
        <w:rPr>
          <w:rFonts w:ascii="Arial" w:eastAsia="Times New Roman" w:hAnsi="Arial" w:cs="Arial"/>
          <w:color w:val="000000" w:themeColor="text1"/>
          <w:kern w:val="0"/>
          <w:sz w:val="22"/>
          <w:szCs w:val="22"/>
          <w:lang w:eastAsia="en-GB"/>
          <w14:ligatures w14:val="none"/>
        </w:rPr>
        <w:t>t</w:t>
      </w:r>
      <w:r w:rsidR="001F0B5B" w:rsidRPr="009D5F7D">
        <w:rPr>
          <w:rFonts w:ascii="Arial" w:eastAsia="Times New Roman" w:hAnsi="Arial" w:cs="Arial"/>
          <w:color w:val="000000" w:themeColor="text1"/>
          <w:kern w:val="0"/>
          <w:sz w:val="22"/>
          <w:szCs w:val="22"/>
          <w:lang w:eastAsia="en-GB"/>
          <w14:ligatures w14:val="none"/>
        </w:rPr>
        <w:t xml:space="preserve">echnology </w:t>
      </w:r>
      <w:r w:rsidR="001F0B5B" w:rsidRPr="001F0B5B">
        <w:rPr>
          <w:rFonts w:ascii="Arial" w:eastAsia="Times New Roman" w:hAnsi="Arial" w:cs="Arial"/>
          <w:kern w:val="0"/>
          <w:sz w:val="22"/>
          <w:szCs w:val="22"/>
          <w:lang w:eastAsia="en-GB"/>
          <w14:ligatures w14:val="none"/>
        </w:rPr>
        <w:t>allows luxury hotels to exceed guests' expectations by streamlining operations, personalising the guest experience, and delivering a flawless stay.</w:t>
      </w:r>
    </w:p>
    <w:p w14:paraId="6082CBCB" w14:textId="4D472AB1" w:rsidR="003E0549" w:rsidRPr="003E0549" w:rsidRDefault="003E0549" w:rsidP="00376B61">
      <w:pPr>
        <w:spacing w:after="0" w:line="360" w:lineRule="auto"/>
        <w:jc w:val="both"/>
        <w:rPr>
          <w:rFonts w:ascii="Arial" w:eastAsia="Times New Roman" w:hAnsi="Arial" w:cs="Arial"/>
          <w:kern w:val="0"/>
          <w:sz w:val="22"/>
          <w:szCs w:val="22"/>
          <w:lang w:eastAsia="en-GB"/>
          <w14:ligatures w14:val="none"/>
        </w:rPr>
      </w:pPr>
    </w:p>
    <w:p w14:paraId="53668D30" w14:textId="77777777" w:rsidR="003E0549" w:rsidRPr="00971529" w:rsidRDefault="003E0549" w:rsidP="00376B61">
      <w:pPr>
        <w:spacing w:after="0" w:line="360" w:lineRule="auto"/>
        <w:jc w:val="both"/>
        <w:rPr>
          <w:rFonts w:ascii="Arial" w:eastAsia="Times New Roman" w:hAnsi="Arial" w:cs="Arial"/>
          <w:kern w:val="0"/>
          <w:sz w:val="22"/>
          <w:szCs w:val="22"/>
          <w:lang w:eastAsia="en-GB"/>
          <w14:ligatures w14:val="none"/>
        </w:rPr>
      </w:pPr>
    </w:p>
    <w:p w14:paraId="5C146156" w14:textId="338BC06E" w:rsidR="00C645F1" w:rsidRDefault="00A2275F" w:rsidP="00376B61">
      <w:pPr>
        <w:spacing w:after="0" w:line="360" w:lineRule="auto"/>
        <w:jc w:val="both"/>
        <w:rPr>
          <w:rFonts w:ascii="Arial" w:eastAsia="Times New Roman" w:hAnsi="Arial" w:cs="Arial"/>
          <w:kern w:val="0"/>
          <w:sz w:val="22"/>
          <w:szCs w:val="22"/>
          <w:lang w:eastAsia="en-GB"/>
          <w14:ligatures w14:val="none"/>
        </w:rPr>
      </w:pPr>
      <w:r w:rsidRPr="00376B61">
        <w:rPr>
          <w:rFonts w:ascii="Arial" w:eastAsia="Times New Roman" w:hAnsi="Arial" w:cs="Arial"/>
          <w:b/>
          <w:bCs/>
          <w:kern w:val="0"/>
          <w:sz w:val="22"/>
          <w:szCs w:val="22"/>
          <w:lang w:eastAsia="en-GB"/>
          <w14:ligatures w14:val="none"/>
        </w:rPr>
        <w:t>Contactless Services</w:t>
      </w:r>
      <w:r w:rsidRPr="00376B61">
        <w:rPr>
          <w:rFonts w:ascii="Arial" w:eastAsia="Times New Roman" w:hAnsi="Arial" w:cs="Arial"/>
          <w:kern w:val="0"/>
          <w:sz w:val="22"/>
          <w:szCs w:val="22"/>
          <w:lang w:eastAsia="en-GB"/>
          <w14:ligatures w14:val="none"/>
        </w:rPr>
        <w:t xml:space="preserve"> </w:t>
      </w:r>
      <w:r w:rsidR="00C645F1" w:rsidRPr="00376B61">
        <w:rPr>
          <w:rFonts w:ascii="Arial" w:eastAsia="Times New Roman" w:hAnsi="Arial" w:cs="Arial"/>
          <w:kern w:val="0"/>
          <w:sz w:val="22"/>
          <w:szCs w:val="22"/>
          <w:lang w:eastAsia="en-GB"/>
          <w14:ligatures w14:val="none"/>
        </w:rPr>
        <w:t xml:space="preserve">- </w:t>
      </w:r>
      <w:r w:rsidR="00C645F1" w:rsidRPr="00C645F1">
        <w:rPr>
          <w:rFonts w:ascii="Arial" w:eastAsia="Times New Roman" w:hAnsi="Arial" w:cs="Arial"/>
          <w:kern w:val="0"/>
          <w:sz w:val="22"/>
          <w:szCs w:val="22"/>
          <w:lang w:eastAsia="en-GB"/>
          <w14:ligatures w14:val="none"/>
        </w:rPr>
        <w:t>Provide contactless services, such as mobile payments, keyless room admission, and mobile check-in and check-out. This complies with the need for as little physical interaction as possible and offers tech-savvy tourists a flawless experience.</w:t>
      </w:r>
    </w:p>
    <w:p w14:paraId="6309889C" w14:textId="77777777" w:rsidR="00376B61" w:rsidRDefault="00376B61" w:rsidP="00376B61">
      <w:pPr>
        <w:spacing w:after="0" w:line="360" w:lineRule="auto"/>
        <w:jc w:val="both"/>
        <w:rPr>
          <w:rFonts w:ascii="Arial" w:eastAsia="Times New Roman" w:hAnsi="Arial" w:cs="Arial"/>
          <w:kern w:val="0"/>
          <w:sz w:val="22"/>
          <w:szCs w:val="22"/>
          <w:lang w:eastAsia="en-GB"/>
          <w14:ligatures w14:val="none"/>
        </w:rPr>
      </w:pPr>
    </w:p>
    <w:p w14:paraId="5EAFE3E3" w14:textId="07A4E01A" w:rsidR="00F36666" w:rsidRDefault="00D22B67" w:rsidP="00F36666">
      <w:pPr>
        <w:spacing w:after="0" w:line="360" w:lineRule="auto"/>
        <w:jc w:val="both"/>
        <w:rPr>
          <w:rFonts w:ascii="Arial" w:eastAsia="Times New Roman" w:hAnsi="Arial" w:cs="Arial"/>
          <w:kern w:val="0"/>
          <w:sz w:val="22"/>
          <w:szCs w:val="22"/>
          <w:lang w:eastAsia="en-GB"/>
          <w14:ligatures w14:val="none"/>
        </w:rPr>
      </w:pPr>
      <w:r w:rsidRPr="00D22B67">
        <w:rPr>
          <w:rFonts w:ascii="Arial" w:eastAsia="Times New Roman" w:hAnsi="Arial" w:cs="Arial"/>
          <w:kern w:val="0"/>
          <w:sz w:val="22"/>
          <w:szCs w:val="22"/>
          <w:lang w:eastAsia="en-GB"/>
          <w14:ligatures w14:val="none"/>
        </w:rPr>
        <w:t>The hospitality sector has been greatly affected by the COVID-19 outbreak, and lodging establishments</w:t>
      </w:r>
      <w:r w:rsidR="005D6BF4">
        <w:rPr>
          <w:rFonts w:ascii="Arial" w:eastAsia="Times New Roman" w:hAnsi="Arial" w:cs="Arial"/>
          <w:kern w:val="0"/>
          <w:sz w:val="22"/>
          <w:szCs w:val="22"/>
          <w:lang w:eastAsia="en-GB"/>
          <w14:ligatures w14:val="none"/>
        </w:rPr>
        <w:t xml:space="preserve"> </w:t>
      </w:r>
      <w:r w:rsidRPr="00D22B67">
        <w:rPr>
          <w:rFonts w:ascii="Arial" w:eastAsia="Times New Roman" w:hAnsi="Arial" w:cs="Arial"/>
          <w:kern w:val="0"/>
          <w:sz w:val="22"/>
          <w:szCs w:val="22"/>
          <w:lang w:eastAsia="en-GB"/>
          <w14:ligatures w14:val="none"/>
        </w:rPr>
        <w:t>including the Marriott Grand Flora Hotel</w:t>
      </w:r>
      <w:r w:rsidR="005D6BF4">
        <w:rPr>
          <w:rFonts w:ascii="Arial" w:eastAsia="Times New Roman" w:hAnsi="Arial" w:cs="Arial"/>
          <w:kern w:val="0"/>
          <w:sz w:val="22"/>
          <w:szCs w:val="22"/>
          <w:lang w:eastAsia="en-GB"/>
          <w14:ligatures w14:val="none"/>
        </w:rPr>
        <w:t xml:space="preserve"> </w:t>
      </w:r>
      <w:r w:rsidRPr="00D22B67">
        <w:rPr>
          <w:rFonts w:ascii="Arial" w:eastAsia="Times New Roman" w:hAnsi="Arial" w:cs="Arial"/>
          <w:kern w:val="0"/>
          <w:sz w:val="22"/>
          <w:szCs w:val="22"/>
          <w:lang w:eastAsia="en-GB"/>
          <w14:ligatures w14:val="none"/>
        </w:rPr>
        <w:t>may need to take a number of steps to recover and adjust. In light of COVID-19's effects, the Marriott Grand Flora Hotel's management should consider the following suggestions:</w:t>
      </w:r>
    </w:p>
    <w:p w14:paraId="7FB223C8" w14:textId="77777777" w:rsidR="00F36666" w:rsidRDefault="00F36666" w:rsidP="00F36666">
      <w:pPr>
        <w:spacing w:after="0" w:line="360" w:lineRule="auto"/>
        <w:jc w:val="both"/>
        <w:rPr>
          <w:rFonts w:ascii="Arial" w:eastAsia="Times New Roman" w:hAnsi="Arial" w:cs="Arial"/>
          <w:kern w:val="0"/>
          <w:sz w:val="22"/>
          <w:szCs w:val="22"/>
          <w:lang w:eastAsia="en-GB"/>
          <w14:ligatures w14:val="none"/>
        </w:rPr>
      </w:pPr>
    </w:p>
    <w:p w14:paraId="39B93687" w14:textId="50F08202" w:rsidR="00730A38" w:rsidRPr="003027A4" w:rsidRDefault="00F36666" w:rsidP="003027A4">
      <w:pPr>
        <w:spacing w:after="0" w:line="360" w:lineRule="auto"/>
        <w:jc w:val="both"/>
        <w:rPr>
          <w:rFonts w:ascii="Arial" w:eastAsia="Times New Roman" w:hAnsi="Arial" w:cs="Arial"/>
          <w:kern w:val="0"/>
          <w:sz w:val="22"/>
          <w:szCs w:val="22"/>
          <w:lang w:eastAsia="en-GB"/>
          <w14:ligatures w14:val="none"/>
        </w:rPr>
      </w:pPr>
      <w:r w:rsidRPr="003027A4">
        <w:rPr>
          <w:rFonts w:ascii="Arial" w:eastAsia="Times New Roman" w:hAnsi="Arial" w:cs="Arial"/>
          <w:b/>
          <w:bCs/>
          <w:kern w:val="0"/>
          <w:sz w:val="22"/>
          <w:szCs w:val="22"/>
          <w:lang w:eastAsia="en-GB"/>
          <w14:ligatures w14:val="none"/>
        </w:rPr>
        <w:t>Health and safety protocols</w:t>
      </w:r>
      <w:r w:rsidRPr="003027A4">
        <w:rPr>
          <w:rFonts w:ascii="Arial" w:eastAsia="Times New Roman" w:hAnsi="Arial" w:cs="Arial"/>
          <w:kern w:val="0"/>
          <w:sz w:val="22"/>
          <w:szCs w:val="22"/>
          <w:lang w:eastAsia="en-GB"/>
          <w14:ligatures w14:val="none"/>
        </w:rPr>
        <w:t xml:space="preserve"> - </w:t>
      </w:r>
      <w:r w:rsidR="002E4389" w:rsidRPr="002E4389">
        <w:rPr>
          <w:rFonts w:ascii="Arial" w:eastAsia="Times New Roman" w:hAnsi="Arial" w:cs="Arial"/>
          <w:kern w:val="0"/>
          <w:sz w:val="22"/>
          <w:szCs w:val="22"/>
          <w:lang w:eastAsia="en-GB"/>
          <w14:ligatures w14:val="none"/>
        </w:rPr>
        <w:t xml:space="preserve">Give guests' and employees' health and </w:t>
      </w:r>
      <w:r w:rsidR="003027A4" w:rsidRPr="002E4389">
        <w:rPr>
          <w:rFonts w:ascii="Arial" w:eastAsia="Times New Roman" w:hAnsi="Arial" w:cs="Arial"/>
          <w:kern w:val="0"/>
          <w:sz w:val="22"/>
          <w:szCs w:val="22"/>
          <w:lang w:eastAsia="en-GB"/>
          <w14:ligatures w14:val="none"/>
        </w:rPr>
        <w:t>safety-first</w:t>
      </w:r>
      <w:r w:rsidR="002E4389" w:rsidRPr="002E4389">
        <w:rPr>
          <w:rFonts w:ascii="Arial" w:eastAsia="Times New Roman" w:hAnsi="Arial" w:cs="Arial"/>
          <w:kern w:val="0"/>
          <w:sz w:val="22"/>
          <w:szCs w:val="22"/>
          <w:lang w:eastAsia="en-GB"/>
          <w14:ligatures w14:val="none"/>
        </w:rPr>
        <w:t xml:space="preserve"> priority. Establish thorough cleaning and hygienic procedures, have hand sanitizers available, and make sure that the safety precautions you've made are clearly visible.</w:t>
      </w:r>
      <w:r w:rsidR="000E0BD4">
        <w:rPr>
          <w:rFonts w:ascii="Arial" w:eastAsia="Times New Roman" w:hAnsi="Arial" w:cs="Arial"/>
          <w:kern w:val="0"/>
          <w:sz w:val="22"/>
          <w:szCs w:val="22"/>
          <w:lang w:eastAsia="en-GB"/>
          <w14:ligatures w14:val="none"/>
        </w:rPr>
        <w:t xml:space="preserve"> Is important to </w:t>
      </w:r>
      <w:r w:rsidR="00377181">
        <w:rPr>
          <w:rFonts w:ascii="Arial" w:eastAsia="Times New Roman" w:hAnsi="Arial" w:cs="Arial"/>
          <w:kern w:val="0"/>
          <w:sz w:val="22"/>
          <w:szCs w:val="22"/>
          <w:lang w:eastAsia="en-GB"/>
          <w14:ligatures w14:val="none"/>
        </w:rPr>
        <w:t>use registered cleaning and sanitised products</w:t>
      </w:r>
      <w:r w:rsidR="00942775">
        <w:rPr>
          <w:rFonts w:ascii="Arial" w:eastAsia="Times New Roman" w:hAnsi="Arial" w:cs="Arial"/>
          <w:kern w:val="0"/>
          <w:sz w:val="22"/>
          <w:szCs w:val="22"/>
          <w:lang w:eastAsia="en-GB"/>
          <w14:ligatures w14:val="none"/>
        </w:rPr>
        <w:t xml:space="preserve"> </w:t>
      </w:r>
      <w:proofErr w:type="gramStart"/>
      <w:r w:rsidR="00942775">
        <w:rPr>
          <w:rFonts w:ascii="Arial" w:eastAsia="Times New Roman" w:hAnsi="Arial" w:cs="Arial"/>
          <w:kern w:val="0"/>
          <w:sz w:val="22"/>
          <w:szCs w:val="22"/>
          <w:lang w:eastAsia="en-GB"/>
          <w14:ligatures w14:val="none"/>
        </w:rPr>
        <w:t>( NSF</w:t>
      </w:r>
      <w:proofErr w:type="gramEnd"/>
      <w:r w:rsidR="00942775">
        <w:rPr>
          <w:rFonts w:ascii="Arial" w:eastAsia="Times New Roman" w:hAnsi="Arial" w:cs="Arial"/>
          <w:kern w:val="0"/>
          <w:sz w:val="22"/>
          <w:szCs w:val="22"/>
          <w:lang w:eastAsia="en-GB"/>
          <w14:ligatures w14:val="none"/>
        </w:rPr>
        <w:t xml:space="preserve"> Organisation, </w:t>
      </w:r>
      <w:r w:rsidR="00E15B12">
        <w:rPr>
          <w:rFonts w:ascii="Arial" w:eastAsia="Times New Roman" w:hAnsi="Arial" w:cs="Arial"/>
          <w:kern w:val="0"/>
          <w:sz w:val="22"/>
          <w:szCs w:val="22"/>
          <w:lang w:eastAsia="en-GB"/>
          <w14:ligatures w14:val="none"/>
        </w:rPr>
        <w:t>2024)</w:t>
      </w:r>
      <w:r w:rsidR="00377181">
        <w:rPr>
          <w:rFonts w:ascii="Arial" w:eastAsia="Times New Roman" w:hAnsi="Arial" w:cs="Arial"/>
          <w:kern w:val="0"/>
          <w:sz w:val="22"/>
          <w:szCs w:val="22"/>
          <w:lang w:eastAsia="en-GB"/>
          <w14:ligatures w14:val="none"/>
        </w:rPr>
        <w:t>.</w:t>
      </w:r>
    </w:p>
    <w:p w14:paraId="350A8117" w14:textId="77777777" w:rsidR="00730A38" w:rsidRPr="003027A4" w:rsidRDefault="00730A38" w:rsidP="003027A4">
      <w:pPr>
        <w:spacing w:after="0" w:line="360" w:lineRule="auto"/>
        <w:jc w:val="both"/>
        <w:rPr>
          <w:rFonts w:ascii="Arial" w:eastAsia="Times New Roman" w:hAnsi="Arial" w:cs="Arial"/>
          <w:kern w:val="0"/>
          <w:sz w:val="22"/>
          <w:szCs w:val="22"/>
          <w:lang w:eastAsia="en-GB"/>
          <w14:ligatures w14:val="none"/>
        </w:rPr>
      </w:pPr>
    </w:p>
    <w:p w14:paraId="6F097D76" w14:textId="08863794" w:rsidR="002E4389" w:rsidRPr="003027A4" w:rsidRDefault="00730A38" w:rsidP="003027A4">
      <w:pPr>
        <w:spacing w:after="0" w:line="360" w:lineRule="auto"/>
        <w:jc w:val="both"/>
        <w:rPr>
          <w:rFonts w:ascii="Arial" w:eastAsia="Times New Roman" w:hAnsi="Arial" w:cs="Arial"/>
          <w:kern w:val="0"/>
          <w:sz w:val="22"/>
          <w:szCs w:val="22"/>
          <w:lang w:eastAsia="en-GB"/>
          <w14:ligatures w14:val="none"/>
        </w:rPr>
      </w:pPr>
      <w:r w:rsidRPr="003027A4">
        <w:rPr>
          <w:rFonts w:ascii="Arial" w:eastAsia="Times New Roman" w:hAnsi="Arial" w:cs="Arial"/>
          <w:b/>
          <w:bCs/>
          <w:kern w:val="0"/>
          <w:sz w:val="22"/>
          <w:szCs w:val="22"/>
          <w:lang w:eastAsia="en-GB"/>
          <w14:ligatures w14:val="none"/>
        </w:rPr>
        <w:t>Contactless service</w:t>
      </w:r>
      <w:r w:rsidRPr="003027A4">
        <w:rPr>
          <w:rFonts w:ascii="Arial" w:eastAsia="Times New Roman" w:hAnsi="Arial" w:cs="Arial"/>
          <w:kern w:val="0"/>
          <w:sz w:val="22"/>
          <w:szCs w:val="22"/>
          <w:lang w:eastAsia="en-GB"/>
          <w14:ligatures w14:val="none"/>
        </w:rPr>
        <w:t xml:space="preserve"> - </w:t>
      </w:r>
      <w:r w:rsidR="002E4389" w:rsidRPr="002E4389">
        <w:rPr>
          <w:rFonts w:ascii="Arial" w:eastAsia="Times New Roman" w:hAnsi="Arial" w:cs="Arial"/>
          <w:kern w:val="0"/>
          <w:sz w:val="22"/>
          <w:szCs w:val="22"/>
          <w:lang w:eastAsia="en-GB"/>
          <w14:ligatures w14:val="none"/>
        </w:rPr>
        <w:t>Wherever practical, use contactless services, such as digital room keys, contactless payments, and mobile check-in/check-out. Reduce in-person contacts to improve visitor comfort and safety.</w:t>
      </w:r>
    </w:p>
    <w:p w14:paraId="1E0F5337" w14:textId="77777777" w:rsidR="00EA4967" w:rsidRPr="003027A4" w:rsidRDefault="00EA4967" w:rsidP="003027A4">
      <w:pPr>
        <w:spacing w:after="0" w:line="360" w:lineRule="auto"/>
        <w:jc w:val="both"/>
        <w:rPr>
          <w:rFonts w:ascii="Arial" w:eastAsia="Times New Roman" w:hAnsi="Arial" w:cs="Arial"/>
          <w:kern w:val="0"/>
          <w:sz w:val="22"/>
          <w:szCs w:val="22"/>
          <w:lang w:eastAsia="en-GB"/>
          <w14:ligatures w14:val="none"/>
        </w:rPr>
      </w:pPr>
    </w:p>
    <w:p w14:paraId="73C38AB6" w14:textId="3653912B" w:rsidR="00EA4967" w:rsidRDefault="003027A4" w:rsidP="003027A4">
      <w:pPr>
        <w:spacing w:after="0" w:line="360" w:lineRule="auto"/>
        <w:jc w:val="both"/>
        <w:rPr>
          <w:rFonts w:ascii="Arial" w:eastAsia="Times New Roman" w:hAnsi="Arial" w:cs="Arial"/>
          <w:kern w:val="0"/>
          <w:sz w:val="22"/>
          <w:szCs w:val="22"/>
          <w:lang w:eastAsia="en-GB"/>
          <w14:ligatures w14:val="none"/>
        </w:rPr>
      </w:pPr>
      <w:r w:rsidRPr="003027A4">
        <w:rPr>
          <w:rFonts w:ascii="Arial" w:eastAsia="Times New Roman" w:hAnsi="Arial" w:cs="Arial"/>
          <w:b/>
          <w:bCs/>
          <w:kern w:val="0"/>
          <w:sz w:val="22"/>
          <w:szCs w:val="22"/>
          <w:lang w:eastAsia="en-GB"/>
          <w14:ligatures w14:val="none"/>
        </w:rPr>
        <w:t>Employee training and support</w:t>
      </w:r>
      <w:r w:rsidRPr="003027A4">
        <w:rPr>
          <w:rFonts w:ascii="Arial" w:eastAsia="Times New Roman" w:hAnsi="Arial" w:cs="Arial"/>
          <w:kern w:val="0"/>
          <w:sz w:val="22"/>
          <w:szCs w:val="22"/>
          <w:lang w:eastAsia="en-GB"/>
          <w14:ligatures w14:val="none"/>
        </w:rPr>
        <w:t xml:space="preserve"> - </w:t>
      </w:r>
      <w:r w:rsidR="00EA4967" w:rsidRPr="00EA4967">
        <w:rPr>
          <w:rFonts w:ascii="Arial" w:eastAsia="Times New Roman" w:hAnsi="Arial" w:cs="Arial"/>
          <w:kern w:val="0"/>
          <w:sz w:val="22"/>
          <w:szCs w:val="22"/>
          <w:lang w:eastAsia="en-GB"/>
          <w14:ligatures w14:val="none"/>
        </w:rPr>
        <w:t>Employees should receive support for their well-being as well as training on the new health and safety procedures. A knowledgeable and capable workforce enhances the visitor experience and helps maintain security.</w:t>
      </w:r>
    </w:p>
    <w:p w14:paraId="0E44EE8B" w14:textId="77777777" w:rsidR="003E1822" w:rsidRDefault="003E1822" w:rsidP="003027A4">
      <w:pPr>
        <w:spacing w:after="0" w:line="360" w:lineRule="auto"/>
        <w:jc w:val="both"/>
        <w:rPr>
          <w:rFonts w:ascii="Arial" w:eastAsia="Times New Roman" w:hAnsi="Arial" w:cs="Arial"/>
          <w:kern w:val="0"/>
          <w:sz w:val="22"/>
          <w:szCs w:val="22"/>
          <w:lang w:eastAsia="en-GB"/>
          <w14:ligatures w14:val="none"/>
        </w:rPr>
      </w:pPr>
    </w:p>
    <w:p w14:paraId="58760E2D" w14:textId="6A614D4D" w:rsidR="003E1822" w:rsidRDefault="003E1822" w:rsidP="00E62EE2">
      <w:pPr>
        <w:spacing w:line="360" w:lineRule="auto"/>
        <w:jc w:val="both"/>
        <w:rPr>
          <w:rFonts w:ascii="Arial" w:eastAsia="Times New Roman" w:hAnsi="Arial" w:cs="Arial"/>
          <w:kern w:val="0"/>
          <w:sz w:val="22"/>
          <w:szCs w:val="22"/>
          <w:lang w:eastAsia="en-GB"/>
          <w14:ligatures w14:val="none"/>
        </w:rPr>
      </w:pPr>
      <w:r w:rsidRPr="00E62EE2">
        <w:rPr>
          <w:rFonts w:ascii="Arial" w:eastAsia="Times New Roman" w:hAnsi="Arial" w:cs="Arial"/>
          <w:b/>
          <w:bCs/>
          <w:kern w:val="0"/>
          <w:sz w:val="22"/>
          <w:szCs w:val="22"/>
          <w:lang w:eastAsia="en-GB"/>
          <w14:ligatures w14:val="none"/>
        </w:rPr>
        <w:lastRenderedPageBreak/>
        <w:t>Avoid contact</w:t>
      </w:r>
      <w:r w:rsidRPr="00E62EE2">
        <w:rPr>
          <w:rFonts w:ascii="Arial" w:eastAsia="Times New Roman" w:hAnsi="Arial" w:cs="Arial"/>
          <w:kern w:val="0"/>
          <w:sz w:val="22"/>
          <w:szCs w:val="22"/>
          <w:lang w:eastAsia="en-GB"/>
          <w14:ligatures w14:val="none"/>
        </w:rPr>
        <w:t xml:space="preserve"> - </w:t>
      </w:r>
      <w:r w:rsidRPr="00E62EE2">
        <w:rPr>
          <w:rFonts w:ascii="Arial" w:eastAsia="Times New Roman" w:hAnsi="Arial" w:cs="Arial"/>
          <w:kern w:val="0"/>
          <w:sz w:val="22"/>
          <w:szCs w:val="22"/>
          <w:lang w:eastAsia="en-GB"/>
          <w14:ligatures w14:val="none"/>
        </w:rPr>
        <w:t>consi</w:t>
      </w:r>
      <w:r w:rsidRPr="00E62EE2">
        <w:rPr>
          <w:rFonts w:ascii="Arial" w:eastAsia="Times New Roman" w:hAnsi="Arial" w:cs="Arial"/>
          <w:kern w:val="0"/>
          <w:sz w:val="22"/>
          <w:szCs w:val="22"/>
          <w:lang w:eastAsia="en-GB"/>
          <w14:ligatures w14:val="none"/>
        </w:rPr>
        <w:t>der</w:t>
      </w:r>
      <w:r w:rsidRPr="00E62EE2">
        <w:rPr>
          <w:rFonts w:ascii="Arial" w:eastAsia="Times New Roman" w:hAnsi="Arial" w:cs="Arial"/>
          <w:kern w:val="0"/>
          <w:sz w:val="22"/>
          <w:szCs w:val="22"/>
          <w:lang w:eastAsia="en-GB"/>
          <w14:ligatures w14:val="none"/>
        </w:rPr>
        <w:t xml:space="preserve"> of door-to-door drop-off, touchless check-in and check-out procedures, and virtual amenities that make visiting guests' experiences safer and more enjoyable. </w:t>
      </w:r>
    </w:p>
    <w:p w14:paraId="31BE3534" w14:textId="77777777" w:rsidR="00EC1750" w:rsidRDefault="00EC1750" w:rsidP="00E62EE2">
      <w:pPr>
        <w:spacing w:line="360" w:lineRule="auto"/>
        <w:jc w:val="both"/>
        <w:rPr>
          <w:rFonts w:ascii="Arial" w:eastAsia="Times New Roman" w:hAnsi="Arial" w:cs="Arial"/>
          <w:kern w:val="0"/>
          <w:sz w:val="22"/>
          <w:szCs w:val="22"/>
          <w:lang w:eastAsia="en-GB"/>
          <w14:ligatures w14:val="none"/>
        </w:rPr>
      </w:pPr>
    </w:p>
    <w:p w14:paraId="77A52007" w14:textId="081434D1" w:rsidR="00AE0AB1" w:rsidRPr="004B2ECE" w:rsidRDefault="00AE0AB1" w:rsidP="00DC173E">
      <w:pPr>
        <w:pStyle w:val="ListParagraph"/>
        <w:numPr>
          <w:ilvl w:val="1"/>
          <w:numId w:val="4"/>
        </w:numPr>
        <w:spacing w:line="360" w:lineRule="auto"/>
        <w:jc w:val="both"/>
        <w:rPr>
          <w:rFonts w:ascii="Arial" w:eastAsia="Times New Roman" w:hAnsi="Arial" w:cs="Arial"/>
          <w:b/>
          <w:bCs/>
          <w:color w:val="153D63" w:themeColor="text2" w:themeTint="E6"/>
          <w:kern w:val="0"/>
          <w:sz w:val="22"/>
          <w:szCs w:val="22"/>
          <w:lang w:eastAsia="en-GB"/>
          <w14:ligatures w14:val="none"/>
        </w:rPr>
      </w:pPr>
      <w:r w:rsidRPr="004B2ECE">
        <w:rPr>
          <w:rFonts w:ascii="Arial" w:eastAsia="Times New Roman" w:hAnsi="Arial" w:cs="Arial"/>
          <w:b/>
          <w:bCs/>
          <w:color w:val="153D63" w:themeColor="text2" w:themeTint="E6"/>
          <w:kern w:val="0"/>
          <w:sz w:val="22"/>
          <w:szCs w:val="22"/>
          <w:lang w:eastAsia="en-GB"/>
          <w14:ligatures w14:val="none"/>
        </w:rPr>
        <w:t xml:space="preserve">Change Management </w:t>
      </w:r>
    </w:p>
    <w:p w14:paraId="7E616F49" w14:textId="77777777" w:rsidR="00DC173E" w:rsidRPr="00DC173E" w:rsidRDefault="00DC173E" w:rsidP="00DC173E">
      <w:pPr>
        <w:spacing w:line="360" w:lineRule="auto"/>
        <w:jc w:val="both"/>
        <w:rPr>
          <w:rFonts w:ascii="Arial" w:eastAsia="Times New Roman" w:hAnsi="Arial" w:cs="Arial"/>
          <w:kern w:val="0"/>
          <w:sz w:val="22"/>
          <w:szCs w:val="22"/>
          <w:lang w:eastAsia="en-GB"/>
          <w14:ligatures w14:val="none"/>
        </w:rPr>
      </w:pPr>
    </w:p>
    <w:p w14:paraId="0DA9E554" w14:textId="6334E09E" w:rsidR="004E0265" w:rsidRDefault="004545AB" w:rsidP="00913FAB">
      <w:pPr>
        <w:spacing w:line="360" w:lineRule="auto"/>
        <w:jc w:val="both"/>
        <w:rPr>
          <w:rFonts w:ascii="Arial" w:eastAsia="Times New Roman" w:hAnsi="Arial" w:cs="Arial"/>
          <w:kern w:val="0"/>
          <w:sz w:val="22"/>
          <w:szCs w:val="22"/>
          <w:lang w:eastAsia="en-GB"/>
          <w14:ligatures w14:val="none"/>
        </w:rPr>
      </w:pPr>
      <w:r w:rsidRPr="004545AB">
        <w:rPr>
          <w:rFonts w:ascii="Arial" w:eastAsia="Times New Roman" w:hAnsi="Arial" w:cs="Arial"/>
          <w:kern w:val="0"/>
          <w:sz w:val="22"/>
          <w:szCs w:val="22"/>
          <w:lang w:eastAsia="en-GB"/>
          <w14:ligatures w14:val="none"/>
        </w:rPr>
        <w:t>To maximise the likelihood of success during an organisational transition, the primary goal of change management activities is to create and maintain a change commitment among the change recipients</w:t>
      </w:r>
      <w:r w:rsidRPr="00913FAB">
        <w:rPr>
          <w:rFonts w:ascii="Arial" w:eastAsia="Times New Roman" w:hAnsi="Arial" w:cs="Arial"/>
          <w:kern w:val="0"/>
          <w:sz w:val="22"/>
          <w:szCs w:val="22"/>
          <w:lang w:eastAsia="en-GB"/>
          <w14:ligatures w14:val="none"/>
        </w:rPr>
        <w:t xml:space="preserve"> (</w:t>
      </w:r>
      <w:r w:rsidR="00F379D9" w:rsidRPr="00913FAB">
        <w:rPr>
          <w:rFonts w:ascii="Arial" w:eastAsia="Times New Roman" w:hAnsi="Arial" w:cs="Arial"/>
          <w:kern w:val="0"/>
          <w:sz w:val="22"/>
          <w:szCs w:val="22"/>
          <w:lang w:eastAsia="en-GB"/>
          <w14:ligatures w14:val="none"/>
        </w:rPr>
        <w:t xml:space="preserve">Tennin, </w:t>
      </w:r>
      <w:r w:rsidR="00456442" w:rsidRPr="00913FAB">
        <w:rPr>
          <w:rFonts w:ascii="Arial" w:eastAsia="Times New Roman" w:hAnsi="Arial" w:cs="Arial"/>
          <w:kern w:val="0"/>
          <w:sz w:val="22"/>
          <w:szCs w:val="22"/>
          <w:lang w:eastAsia="en-GB"/>
          <w14:ligatures w14:val="none"/>
        </w:rPr>
        <w:t>2023)</w:t>
      </w:r>
      <w:r w:rsidRPr="004545AB">
        <w:rPr>
          <w:rFonts w:ascii="Arial" w:eastAsia="Times New Roman" w:hAnsi="Arial" w:cs="Arial"/>
          <w:kern w:val="0"/>
          <w:sz w:val="22"/>
          <w:szCs w:val="22"/>
          <w:lang w:eastAsia="en-GB"/>
          <w14:ligatures w14:val="none"/>
        </w:rPr>
        <w:t>.</w:t>
      </w:r>
      <w:r w:rsidR="00F12EF0" w:rsidRPr="00913FAB">
        <w:rPr>
          <w:rFonts w:ascii="Arial" w:eastAsia="Times New Roman" w:hAnsi="Arial" w:cs="Arial"/>
          <w:kern w:val="0"/>
          <w:sz w:val="22"/>
          <w:szCs w:val="22"/>
          <w:lang w:eastAsia="en-GB"/>
          <w14:ligatures w14:val="none"/>
        </w:rPr>
        <w:t xml:space="preserve"> </w:t>
      </w:r>
      <w:r w:rsidR="00F12EF0" w:rsidRPr="00913FAB">
        <w:rPr>
          <w:rFonts w:ascii="Arial" w:eastAsia="Times New Roman" w:hAnsi="Arial" w:cs="Arial"/>
          <w:kern w:val="0"/>
          <w:sz w:val="22"/>
          <w:szCs w:val="22"/>
          <w:lang w:eastAsia="en-GB"/>
          <w14:ligatures w14:val="none"/>
        </w:rPr>
        <w:t>At the Marriott Grand Flora Hotel, putting change management ideas into practice calls for meticulous preparation, clear communication, and an emphasis on staff engagement.</w:t>
      </w:r>
      <w:r w:rsidR="00EF0BF2" w:rsidRPr="00913FAB">
        <w:rPr>
          <w:rFonts w:ascii="Arial" w:eastAsia="Times New Roman" w:hAnsi="Arial" w:cs="Arial"/>
          <w:kern w:val="0"/>
          <w:sz w:val="22"/>
          <w:szCs w:val="22"/>
          <w:lang w:eastAsia="en-GB"/>
          <w14:ligatures w14:val="none"/>
        </w:rPr>
        <w:t xml:space="preserve"> </w:t>
      </w:r>
      <w:r w:rsidR="00F872B4" w:rsidRPr="00913FAB">
        <w:rPr>
          <w:rFonts w:ascii="Arial" w:eastAsia="Times New Roman" w:hAnsi="Arial" w:cs="Arial"/>
          <w:kern w:val="0"/>
          <w:sz w:val="22"/>
          <w:szCs w:val="22"/>
          <w:lang w:eastAsia="en-GB"/>
          <w14:ligatures w14:val="none"/>
        </w:rPr>
        <w:t xml:space="preserve">According to </w:t>
      </w:r>
      <w:r w:rsidR="00570823" w:rsidRPr="00913FAB">
        <w:rPr>
          <w:rFonts w:ascii="Arial" w:hAnsi="Arial" w:cs="Arial"/>
          <w:sz w:val="22"/>
          <w:szCs w:val="22"/>
          <w:shd w:val="clear" w:color="auto" w:fill="FFFFFF"/>
        </w:rPr>
        <w:t>Marion</w:t>
      </w:r>
      <w:r w:rsidR="00570823" w:rsidRPr="00913FAB">
        <w:rPr>
          <w:rFonts w:ascii="Arial" w:hAnsi="Arial" w:cs="Arial"/>
          <w:sz w:val="22"/>
          <w:szCs w:val="22"/>
          <w:shd w:val="clear" w:color="auto" w:fill="FFFFFF"/>
        </w:rPr>
        <w:t xml:space="preserve"> </w:t>
      </w:r>
      <w:r w:rsidR="00570823" w:rsidRPr="00913FAB">
        <w:rPr>
          <w:rFonts w:ascii="Arial" w:hAnsi="Arial" w:cs="Arial"/>
          <w:sz w:val="22"/>
          <w:szCs w:val="22"/>
          <w:shd w:val="clear" w:color="auto" w:fill="FFFFFF"/>
        </w:rPr>
        <w:t>and Lewis</w:t>
      </w:r>
      <w:r w:rsidR="00DA0128" w:rsidRPr="00913FAB">
        <w:rPr>
          <w:rFonts w:ascii="Arial" w:hAnsi="Arial" w:cs="Arial"/>
          <w:sz w:val="22"/>
          <w:szCs w:val="22"/>
          <w:shd w:val="clear" w:color="auto" w:fill="FFFFFF"/>
        </w:rPr>
        <w:t xml:space="preserve"> </w:t>
      </w:r>
      <w:r w:rsidR="00570823" w:rsidRPr="00913FAB">
        <w:rPr>
          <w:rFonts w:ascii="Arial" w:hAnsi="Arial" w:cs="Arial"/>
          <w:sz w:val="22"/>
          <w:szCs w:val="22"/>
          <w:shd w:val="clear" w:color="auto" w:fill="FFFFFF"/>
        </w:rPr>
        <w:t>(2020</w:t>
      </w:r>
      <w:r w:rsidR="00570823" w:rsidRPr="00913FAB">
        <w:rPr>
          <w:rFonts w:ascii="Arial" w:hAnsi="Arial" w:cs="Arial"/>
          <w:sz w:val="22"/>
          <w:szCs w:val="22"/>
          <w:shd w:val="clear" w:color="auto" w:fill="FFFFFF"/>
        </w:rPr>
        <w:t xml:space="preserve">, p. </w:t>
      </w:r>
      <w:r w:rsidR="00DA0128" w:rsidRPr="00913FAB">
        <w:rPr>
          <w:rFonts w:ascii="Arial" w:hAnsi="Arial" w:cs="Arial"/>
          <w:sz w:val="22"/>
          <w:szCs w:val="22"/>
          <w:shd w:val="clear" w:color="auto" w:fill="FFFFFF"/>
        </w:rPr>
        <w:t>3</w:t>
      </w:r>
      <w:r w:rsidR="00570823" w:rsidRPr="00913FAB">
        <w:rPr>
          <w:rFonts w:ascii="Arial" w:hAnsi="Arial" w:cs="Arial"/>
          <w:sz w:val="22"/>
          <w:szCs w:val="22"/>
          <w:shd w:val="clear" w:color="auto" w:fill="FFFFFF"/>
        </w:rPr>
        <w:t>) </w:t>
      </w:r>
      <w:r w:rsidR="00DA0128" w:rsidRPr="00913FAB">
        <w:rPr>
          <w:rFonts w:ascii="Arial" w:hAnsi="Arial" w:cs="Arial"/>
          <w:sz w:val="22"/>
          <w:szCs w:val="22"/>
          <w:shd w:val="clear" w:color="auto" w:fill="FFFFFF"/>
        </w:rPr>
        <w:t>e</w:t>
      </w:r>
      <w:r w:rsidR="00F872B4" w:rsidRPr="00913FAB">
        <w:rPr>
          <w:rFonts w:ascii="Arial" w:eastAsia="Times New Roman" w:hAnsi="Arial" w:cs="Arial"/>
          <w:kern w:val="0"/>
          <w:sz w:val="22"/>
          <w:szCs w:val="22"/>
          <w:lang w:eastAsia="en-GB"/>
          <w14:ligatures w14:val="none"/>
        </w:rPr>
        <w:t xml:space="preserve">mployees may find change uncomfortable since they find familiar comfort in sticking to a pattern and doing the same thing for extended periods of time. </w:t>
      </w:r>
      <w:r w:rsidR="00DA0128" w:rsidRPr="00913FAB">
        <w:rPr>
          <w:rFonts w:ascii="Arial" w:eastAsia="Times New Roman" w:hAnsi="Arial" w:cs="Arial"/>
          <w:kern w:val="0"/>
          <w:sz w:val="22"/>
          <w:szCs w:val="22"/>
          <w:lang w:eastAsia="en-GB"/>
          <w14:ligatures w14:val="none"/>
        </w:rPr>
        <w:t xml:space="preserve">That’s </w:t>
      </w:r>
      <w:r w:rsidR="00E42305" w:rsidRPr="00913FAB">
        <w:rPr>
          <w:rFonts w:ascii="Arial" w:eastAsia="Times New Roman" w:hAnsi="Arial" w:cs="Arial"/>
          <w:kern w:val="0"/>
          <w:sz w:val="22"/>
          <w:szCs w:val="22"/>
          <w:lang w:eastAsia="en-GB"/>
          <w14:ligatures w14:val="none"/>
        </w:rPr>
        <w:t>why</w:t>
      </w:r>
      <w:r w:rsidR="00DA0128" w:rsidRPr="00913FAB">
        <w:rPr>
          <w:rFonts w:ascii="Arial" w:eastAsia="Times New Roman" w:hAnsi="Arial" w:cs="Arial"/>
          <w:kern w:val="0"/>
          <w:sz w:val="22"/>
          <w:szCs w:val="22"/>
          <w:lang w:eastAsia="en-GB"/>
          <w14:ligatures w14:val="none"/>
        </w:rPr>
        <w:t xml:space="preserve"> is </w:t>
      </w:r>
      <w:r w:rsidR="007F26D2" w:rsidRPr="00913FAB">
        <w:rPr>
          <w:rFonts w:ascii="Arial" w:eastAsia="Times New Roman" w:hAnsi="Arial" w:cs="Arial"/>
          <w:kern w:val="0"/>
          <w:sz w:val="22"/>
          <w:szCs w:val="22"/>
          <w:lang w:eastAsia="en-GB"/>
          <w14:ligatures w14:val="none"/>
        </w:rPr>
        <w:t>important to e</w:t>
      </w:r>
      <w:r w:rsidR="00771625" w:rsidRPr="00913FAB">
        <w:rPr>
          <w:rFonts w:ascii="Arial" w:eastAsia="Times New Roman" w:hAnsi="Arial" w:cs="Arial"/>
          <w:kern w:val="0"/>
          <w:sz w:val="22"/>
          <w:szCs w:val="22"/>
          <w:lang w:eastAsia="en-GB"/>
          <w14:ligatures w14:val="none"/>
        </w:rPr>
        <w:t xml:space="preserve">xplain the change's justifications in detail, highlighting its advantages and expected results. </w:t>
      </w:r>
      <w:r w:rsidR="00E42305" w:rsidRPr="00913FAB">
        <w:rPr>
          <w:rFonts w:ascii="Arial" w:eastAsia="Times New Roman" w:hAnsi="Arial" w:cs="Arial"/>
          <w:kern w:val="0"/>
          <w:sz w:val="22"/>
          <w:szCs w:val="22"/>
          <w:lang w:eastAsia="en-GB"/>
          <w14:ligatures w14:val="none"/>
        </w:rPr>
        <w:t>Management should d</w:t>
      </w:r>
      <w:r w:rsidR="00771625" w:rsidRPr="00913FAB">
        <w:rPr>
          <w:rFonts w:ascii="Arial" w:eastAsia="Times New Roman" w:hAnsi="Arial" w:cs="Arial"/>
          <w:kern w:val="0"/>
          <w:sz w:val="22"/>
          <w:szCs w:val="22"/>
          <w:lang w:eastAsia="en-GB"/>
          <w14:ligatures w14:val="none"/>
        </w:rPr>
        <w:t>escribe how the adjustments support the hotel's success and are in line with its overarching goals.</w:t>
      </w:r>
      <w:r w:rsidR="009E7BE6" w:rsidRPr="00913FAB">
        <w:rPr>
          <w:rFonts w:ascii="Arial" w:eastAsia="Times New Roman" w:hAnsi="Arial" w:cs="Arial"/>
          <w:kern w:val="0"/>
          <w:sz w:val="22"/>
          <w:szCs w:val="22"/>
          <w:lang w:eastAsia="en-GB"/>
          <w14:ligatures w14:val="none"/>
        </w:rPr>
        <w:t xml:space="preserve"> </w:t>
      </w:r>
      <w:r w:rsidR="00706315" w:rsidRPr="00913FAB">
        <w:rPr>
          <w:rFonts w:ascii="Arial" w:eastAsia="Times New Roman" w:hAnsi="Arial" w:cs="Arial"/>
          <w:kern w:val="0"/>
          <w:sz w:val="22"/>
          <w:szCs w:val="22"/>
          <w:lang w:eastAsia="en-GB"/>
          <w14:ligatures w14:val="none"/>
        </w:rPr>
        <w:t xml:space="preserve">Is also recommended </w:t>
      </w:r>
      <w:r w:rsidR="004E0265" w:rsidRPr="00913FAB">
        <w:rPr>
          <w:rFonts w:ascii="Arial" w:eastAsia="Times New Roman" w:hAnsi="Arial" w:cs="Arial"/>
          <w:kern w:val="0"/>
          <w:sz w:val="22"/>
          <w:szCs w:val="22"/>
          <w:lang w:eastAsia="en-GB"/>
          <w14:ligatures w14:val="none"/>
        </w:rPr>
        <w:t xml:space="preserve">to </w:t>
      </w:r>
      <w:r w:rsidR="008776AB" w:rsidRPr="00913FAB">
        <w:rPr>
          <w:rFonts w:ascii="Arial" w:eastAsia="Times New Roman" w:hAnsi="Arial" w:cs="Arial"/>
          <w:kern w:val="0"/>
          <w:sz w:val="22"/>
          <w:szCs w:val="22"/>
          <w:lang w:eastAsia="en-GB"/>
          <w14:ligatures w14:val="none"/>
        </w:rPr>
        <w:t>that management e</w:t>
      </w:r>
      <w:r w:rsidR="004E0265" w:rsidRPr="00913FAB">
        <w:rPr>
          <w:rFonts w:ascii="Arial" w:eastAsia="Times New Roman" w:hAnsi="Arial" w:cs="Arial"/>
          <w:kern w:val="0"/>
          <w:sz w:val="22"/>
          <w:szCs w:val="22"/>
          <w:lang w:eastAsia="en-GB"/>
          <w14:ligatures w14:val="none"/>
        </w:rPr>
        <w:t>ngage staff members in the process of transformation</w:t>
      </w:r>
      <w:r w:rsidR="008776AB" w:rsidRPr="00913FAB">
        <w:rPr>
          <w:rFonts w:ascii="Arial" w:eastAsia="Times New Roman" w:hAnsi="Arial" w:cs="Arial"/>
          <w:kern w:val="0"/>
          <w:sz w:val="22"/>
          <w:szCs w:val="22"/>
          <w:lang w:eastAsia="en-GB"/>
          <w14:ligatures w14:val="none"/>
        </w:rPr>
        <w:t>, a</w:t>
      </w:r>
      <w:r w:rsidR="004E0265" w:rsidRPr="00913FAB">
        <w:rPr>
          <w:rFonts w:ascii="Arial" w:eastAsia="Times New Roman" w:hAnsi="Arial" w:cs="Arial"/>
          <w:kern w:val="0"/>
          <w:sz w:val="22"/>
          <w:szCs w:val="22"/>
          <w:lang w:eastAsia="en-GB"/>
          <w14:ligatures w14:val="none"/>
        </w:rPr>
        <w:t>sk for their opinions, comments, and recommendations</w:t>
      </w:r>
      <w:r w:rsidR="0031108C" w:rsidRPr="00913FAB">
        <w:rPr>
          <w:rFonts w:ascii="Arial" w:eastAsia="Times New Roman" w:hAnsi="Arial" w:cs="Arial"/>
          <w:kern w:val="0"/>
          <w:sz w:val="22"/>
          <w:szCs w:val="22"/>
          <w:lang w:eastAsia="en-GB"/>
          <w14:ligatures w14:val="none"/>
        </w:rPr>
        <w:t xml:space="preserve"> (</w:t>
      </w:r>
      <w:proofErr w:type="spellStart"/>
      <w:r w:rsidR="0031108C" w:rsidRPr="00913FAB">
        <w:rPr>
          <w:rFonts w:ascii="Arial" w:hAnsi="Arial" w:cs="Arial"/>
          <w:sz w:val="22"/>
          <w:szCs w:val="22"/>
          <w:shd w:val="clear" w:color="auto" w:fill="FFFFFF"/>
        </w:rPr>
        <w:t>Charenkova</w:t>
      </w:r>
      <w:proofErr w:type="spellEnd"/>
      <w:r w:rsidR="0031108C" w:rsidRPr="00913FAB">
        <w:rPr>
          <w:rFonts w:ascii="Arial" w:hAnsi="Arial" w:cs="Arial"/>
          <w:sz w:val="22"/>
          <w:szCs w:val="22"/>
          <w:shd w:val="clear" w:color="auto" w:fill="FFFFFF"/>
        </w:rPr>
        <w:t>, 2021</w:t>
      </w:r>
      <w:r w:rsidR="009C3CE6" w:rsidRPr="00913FAB">
        <w:rPr>
          <w:rFonts w:ascii="Arial" w:hAnsi="Arial" w:cs="Arial"/>
          <w:sz w:val="22"/>
          <w:szCs w:val="22"/>
          <w:shd w:val="clear" w:color="auto" w:fill="FFFFFF"/>
        </w:rPr>
        <w:t>)</w:t>
      </w:r>
      <w:r w:rsidR="004E0265" w:rsidRPr="00913FAB">
        <w:rPr>
          <w:rFonts w:ascii="Arial" w:eastAsia="Times New Roman" w:hAnsi="Arial" w:cs="Arial"/>
          <w:kern w:val="0"/>
          <w:sz w:val="22"/>
          <w:szCs w:val="22"/>
          <w:lang w:eastAsia="en-GB"/>
          <w14:ligatures w14:val="none"/>
        </w:rPr>
        <w:t>. Employees are more likely to accept and support changes when they believe that their perspectives are respected.</w:t>
      </w:r>
    </w:p>
    <w:p w14:paraId="6BD1BD42" w14:textId="4EFF3950" w:rsidR="00E74B3A" w:rsidRDefault="005B5869" w:rsidP="005A0D51">
      <w:pPr>
        <w:spacing w:after="0" w:line="360" w:lineRule="auto"/>
        <w:jc w:val="both"/>
        <w:rPr>
          <w:rFonts w:ascii="Arial" w:eastAsia="Times New Roman" w:hAnsi="Arial" w:cs="Arial"/>
          <w:kern w:val="0"/>
          <w:sz w:val="22"/>
          <w:szCs w:val="22"/>
          <w:lang w:eastAsia="en-GB"/>
          <w14:ligatures w14:val="none"/>
        </w:rPr>
      </w:pPr>
      <w:r w:rsidRPr="005B5869">
        <w:rPr>
          <w:rFonts w:ascii="Arial" w:eastAsia="Times New Roman" w:hAnsi="Arial" w:cs="Arial"/>
          <w:kern w:val="0"/>
          <w:sz w:val="22"/>
          <w:szCs w:val="22"/>
          <w:lang w:eastAsia="en-GB"/>
          <w14:ligatures w14:val="none"/>
        </w:rPr>
        <w:t>The change should have the active support and advocacy of the leadership</w:t>
      </w:r>
      <w:r w:rsidR="00C47BB2" w:rsidRPr="005A0D51">
        <w:rPr>
          <w:rFonts w:ascii="Arial" w:eastAsia="Times New Roman" w:hAnsi="Arial" w:cs="Arial"/>
          <w:kern w:val="0"/>
          <w:sz w:val="22"/>
          <w:szCs w:val="22"/>
          <w:lang w:eastAsia="en-GB"/>
          <w14:ligatures w14:val="none"/>
        </w:rPr>
        <w:t xml:space="preserve"> of Marriott Grand Flora Hotel</w:t>
      </w:r>
      <w:r w:rsidRPr="005B5869">
        <w:rPr>
          <w:rFonts w:ascii="Arial" w:eastAsia="Times New Roman" w:hAnsi="Arial" w:cs="Arial"/>
          <w:kern w:val="0"/>
          <w:sz w:val="22"/>
          <w:szCs w:val="22"/>
          <w:lang w:eastAsia="en-GB"/>
          <w14:ligatures w14:val="none"/>
        </w:rPr>
        <w:t>. Top management's apparent support for the change serves to reaffirm its significance and motivate staff members to adopt it</w:t>
      </w:r>
      <w:r w:rsidR="006742C8" w:rsidRPr="005A0D51">
        <w:rPr>
          <w:rFonts w:ascii="Arial" w:eastAsia="Times New Roman" w:hAnsi="Arial" w:cs="Arial"/>
          <w:kern w:val="0"/>
          <w:sz w:val="22"/>
          <w:szCs w:val="22"/>
          <w:lang w:eastAsia="en-GB"/>
          <w14:ligatures w14:val="none"/>
        </w:rPr>
        <w:t xml:space="preserve"> (</w:t>
      </w:r>
      <w:bookmarkStart w:id="8" w:name="_Hlk159854121"/>
      <w:r w:rsidR="006742C8" w:rsidRPr="005A0D51">
        <w:rPr>
          <w:rFonts w:ascii="Arial" w:eastAsia="Times New Roman" w:hAnsi="Arial" w:cs="Arial"/>
          <w:kern w:val="0"/>
          <w:sz w:val="22"/>
          <w:szCs w:val="22"/>
          <w:lang w:eastAsia="en-GB"/>
          <w14:ligatures w14:val="none"/>
        </w:rPr>
        <w:t>Murphy</w:t>
      </w:r>
      <w:r w:rsidR="005A0D51" w:rsidRPr="005A0D51">
        <w:rPr>
          <w:rFonts w:ascii="Arial" w:eastAsia="Times New Roman" w:hAnsi="Arial" w:cs="Arial"/>
          <w:kern w:val="0"/>
          <w:sz w:val="22"/>
          <w:szCs w:val="22"/>
          <w:lang w:eastAsia="en-GB"/>
          <w14:ligatures w14:val="none"/>
        </w:rPr>
        <w:t>, 2015)</w:t>
      </w:r>
      <w:r w:rsidRPr="005B5869">
        <w:rPr>
          <w:rFonts w:ascii="Arial" w:eastAsia="Times New Roman" w:hAnsi="Arial" w:cs="Arial"/>
          <w:kern w:val="0"/>
          <w:sz w:val="22"/>
          <w:szCs w:val="22"/>
          <w:lang w:eastAsia="en-GB"/>
          <w14:ligatures w14:val="none"/>
        </w:rPr>
        <w:t>.</w:t>
      </w:r>
      <w:r w:rsidR="00C47BB2" w:rsidRPr="005A0D51">
        <w:rPr>
          <w:rFonts w:ascii="Arial" w:eastAsia="Times New Roman" w:hAnsi="Arial" w:cs="Arial"/>
          <w:kern w:val="0"/>
          <w:sz w:val="22"/>
          <w:szCs w:val="22"/>
          <w:lang w:eastAsia="en-GB"/>
          <w14:ligatures w14:val="none"/>
        </w:rPr>
        <w:t xml:space="preserve"> </w:t>
      </w:r>
      <w:bookmarkEnd w:id="8"/>
      <w:r w:rsidR="00E74B3A" w:rsidRPr="005A0D51">
        <w:rPr>
          <w:rFonts w:ascii="Arial" w:eastAsia="Times New Roman" w:hAnsi="Arial" w:cs="Arial"/>
          <w:kern w:val="0"/>
          <w:sz w:val="22"/>
          <w:szCs w:val="22"/>
          <w:lang w:eastAsia="en-GB"/>
          <w14:ligatures w14:val="none"/>
        </w:rPr>
        <w:t>T</w:t>
      </w:r>
      <w:r w:rsidR="00E74B3A" w:rsidRPr="00E74B3A">
        <w:rPr>
          <w:rFonts w:ascii="Arial" w:eastAsia="Times New Roman" w:hAnsi="Arial" w:cs="Arial"/>
          <w:kern w:val="0"/>
          <w:sz w:val="22"/>
          <w:szCs w:val="22"/>
          <w:lang w:eastAsia="en-GB"/>
          <w14:ligatures w14:val="none"/>
        </w:rPr>
        <w:t>raining programmes</w:t>
      </w:r>
      <w:r w:rsidR="00E74B3A" w:rsidRPr="005A0D51">
        <w:rPr>
          <w:rFonts w:ascii="Arial" w:eastAsia="Times New Roman" w:hAnsi="Arial" w:cs="Arial"/>
          <w:kern w:val="0"/>
          <w:sz w:val="22"/>
          <w:szCs w:val="22"/>
          <w:lang w:eastAsia="en-GB"/>
          <w14:ligatures w14:val="none"/>
        </w:rPr>
        <w:t xml:space="preserve"> are </w:t>
      </w:r>
      <w:r w:rsidR="005A0D51" w:rsidRPr="005A0D51">
        <w:rPr>
          <w:rFonts w:ascii="Arial" w:eastAsia="Times New Roman" w:hAnsi="Arial" w:cs="Arial"/>
          <w:kern w:val="0"/>
          <w:sz w:val="22"/>
          <w:szCs w:val="22"/>
          <w:lang w:eastAsia="en-GB"/>
          <w14:ligatures w14:val="none"/>
        </w:rPr>
        <w:t>essentials</w:t>
      </w:r>
      <w:r w:rsidR="00E74B3A" w:rsidRPr="00E74B3A">
        <w:rPr>
          <w:rFonts w:ascii="Arial" w:eastAsia="Times New Roman" w:hAnsi="Arial" w:cs="Arial"/>
          <w:kern w:val="0"/>
          <w:sz w:val="22"/>
          <w:szCs w:val="22"/>
          <w:lang w:eastAsia="en-GB"/>
          <w14:ligatures w14:val="none"/>
        </w:rPr>
        <w:t xml:space="preserve"> to give staff members the abilities and information required for the new procedures or technology. This</w:t>
      </w:r>
      <w:r w:rsidR="00EF6DCC" w:rsidRPr="005A0D51">
        <w:rPr>
          <w:rFonts w:ascii="Arial" w:eastAsia="Times New Roman" w:hAnsi="Arial" w:cs="Arial"/>
          <w:kern w:val="0"/>
          <w:sz w:val="22"/>
          <w:szCs w:val="22"/>
          <w:lang w:eastAsia="en-GB"/>
          <w14:ligatures w14:val="none"/>
        </w:rPr>
        <w:t xml:space="preserve"> help also to</w:t>
      </w:r>
      <w:r w:rsidR="00E74B3A" w:rsidRPr="00E74B3A">
        <w:rPr>
          <w:rFonts w:ascii="Arial" w:eastAsia="Times New Roman" w:hAnsi="Arial" w:cs="Arial"/>
          <w:kern w:val="0"/>
          <w:sz w:val="22"/>
          <w:szCs w:val="22"/>
          <w:lang w:eastAsia="en-GB"/>
          <w14:ligatures w14:val="none"/>
        </w:rPr>
        <w:t xml:space="preserve"> lowers resistance and guarantees a seamless transition.</w:t>
      </w:r>
    </w:p>
    <w:p w14:paraId="73B9B06F" w14:textId="77777777" w:rsidR="000A2360" w:rsidRDefault="000A2360" w:rsidP="005A0D51">
      <w:pPr>
        <w:spacing w:after="0" w:line="360" w:lineRule="auto"/>
        <w:jc w:val="both"/>
        <w:rPr>
          <w:rFonts w:ascii="Arial" w:eastAsia="Times New Roman" w:hAnsi="Arial" w:cs="Arial"/>
          <w:kern w:val="0"/>
          <w:sz w:val="22"/>
          <w:szCs w:val="22"/>
          <w:lang w:eastAsia="en-GB"/>
          <w14:ligatures w14:val="none"/>
        </w:rPr>
      </w:pPr>
    </w:p>
    <w:p w14:paraId="72CAAEAF" w14:textId="25B2168C" w:rsidR="006D08DF" w:rsidRDefault="00FF5C6C" w:rsidP="00FF5C6C">
      <w:pPr>
        <w:spacing w:after="0" w:line="360" w:lineRule="auto"/>
        <w:jc w:val="both"/>
        <w:rPr>
          <w:rFonts w:ascii="Arial" w:eastAsia="Times New Roman" w:hAnsi="Arial" w:cs="Arial"/>
          <w:kern w:val="0"/>
          <w:sz w:val="22"/>
          <w:szCs w:val="22"/>
          <w:lang w:eastAsia="en-GB"/>
          <w14:ligatures w14:val="none"/>
        </w:rPr>
      </w:pPr>
      <w:r w:rsidRPr="00FF5C6C">
        <w:rPr>
          <w:rFonts w:ascii="Arial" w:eastAsia="Times New Roman" w:hAnsi="Arial" w:cs="Arial"/>
          <w:kern w:val="0"/>
          <w:sz w:val="22"/>
          <w:szCs w:val="22"/>
          <w:lang w:eastAsia="en-GB"/>
          <w14:ligatures w14:val="none"/>
        </w:rPr>
        <w:t xml:space="preserve">In order to frequently seek input from employees and use their feedback to make necessary adjustments to the change management strategy, it is imperative </w:t>
      </w:r>
      <w:r w:rsidR="00D63C7B">
        <w:rPr>
          <w:rFonts w:ascii="Arial" w:eastAsia="Times New Roman" w:hAnsi="Arial" w:cs="Arial"/>
          <w:kern w:val="0"/>
          <w:sz w:val="22"/>
          <w:szCs w:val="22"/>
          <w:lang w:eastAsia="en-GB"/>
          <w14:ligatures w14:val="none"/>
        </w:rPr>
        <w:t>for Marriott Grand Flora Hotel to</w:t>
      </w:r>
      <w:r w:rsidRPr="00FF5C6C">
        <w:rPr>
          <w:rFonts w:ascii="Arial" w:eastAsia="Times New Roman" w:hAnsi="Arial" w:cs="Arial"/>
          <w:kern w:val="0"/>
          <w:sz w:val="22"/>
          <w:szCs w:val="22"/>
          <w:lang w:eastAsia="en-GB"/>
          <w14:ligatures w14:val="none"/>
        </w:rPr>
        <w:t xml:space="preserve"> establish feedback mechanisms to continuously assess the impact of the changes.</w:t>
      </w:r>
      <w:r w:rsidRPr="00FF5C6C">
        <w:rPr>
          <w:rFonts w:ascii="Arial" w:eastAsia="Times New Roman" w:hAnsi="Arial" w:cs="Arial"/>
          <w:kern w:val="0"/>
          <w:sz w:val="22"/>
          <w:szCs w:val="22"/>
          <w:lang w:eastAsia="en-GB"/>
          <w14:ligatures w14:val="none"/>
        </w:rPr>
        <w:t xml:space="preserve"> </w:t>
      </w:r>
      <w:r w:rsidR="006716E6" w:rsidRPr="00FF5C6C">
        <w:rPr>
          <w:rFonts w:ascii="Arial" w:eastAsia="Times New Roman" w:hAnsi="Arial" w:cs="Arial"/>
          <w:kern w:val="0"/>
          <w:sz w:val="22"/>
          <w:szCs w:val="22"/>
          <w:lang w:eastAsia="en-GB"/>
          <w14:ligatures w14:val="none"/>
        </w:rPr>
        <w:t>E</w:t>
      </w:r>
      <w:r w:rsidR="006716E6" w:rsidRPr="006716E6">
        <w:rPr>
          <w:rFonts w:ascii="Arial" w:eastAsia="Times New Roman" w:hAnsi="Arial" w:cs="Arial"/>
          <w:kern w:val="0"/>
          <w:sz w:val="22"/>
          <w:szCs w:val="22"/>
          <w:lang w:eastAsia="en-GB"/>
          <w14:ligatures w14:val="none"/>
        </w:rPr>
        <w:t>ven the smallest victories and milestones along the way of the transition process</w:t>
      </w:r>
      <w:r w:rsidR="006716E6" w:rsidRPr="00FF5C6C">
        <w:rPr>
          <w:rFonts w:ascii="Arial" w:eastAsia="Times New Roman" w:hAnsi="Arial" w:cs="Arial"/>
          <w:kern w:val="0"/>
          <w:sz w:val="22"/>
          <w:szCs w:val="22"/>
          <w:lang w:eastAsia="en-GB"/>
          <w14:ligatures w14:val="none"/>
        </w:rPr>
        <w:t xml:space="preserve"> must be </w:t>
      </w:r>
      <w:r w:rsidRPr="00FF5C6C">
        <w:rPr>
          <w:rFonts w:ascii="Arial" w:eastAsia="Times New Roman" w:hAnsi="Arial" w:cs="Arial"/>
          <w:kern w:val="0"/>
          <w:sz w:val="22"/>
          <w:szCs w:val="22"/>
          <w:lang w:eastAsia="en-GB"/>
          <w14:ligatures w14:val="none"/>
        </w:rPr>
        <w:t>celebrated</w:t>
      </w:r>
      <w:r w:rsidRPr="006716E6">
        <w:rPr>
          <w:rFonts w:ascii="Arial" w:eastAsia="Times New Roman" w:hAnsi="Arial" w:cs="Arial"/>
          <w:kern w:val="0"/>
          <w:sz w:val="22"/>
          <w:szCs w:val="22"/>
          <w:lang w:eastAsia="en-GB"/>
          <w14:ligatures w14:val="none"/>
        </w:rPr>
        <w:t xml:space="preserve"> </w:t>
      </w:r>
      <w:r w:rsidRPr="00FF5C6C">
        <w:rPr>
          <w:rFonts w:ascii="Arial" w:eastAsia="Times New Roman" w:hAnsi="Arial" w:cs="Arial"/>
          <w:kern w:val="0"/>
          <w:sz w:val="22"/>
          <w:szCs w:val="22"/>
          <w:lang w:eastAsia="en-GB"/>
          <w14:ligatures w14:val="none"/>
        </w:rPr>
        <w:t>because</w:t>
      </w:r>
      <w:r w:rsidR="00195B0B" w:rsidRPr="00FF5C6C">
        <w:rPr>
          <w:rFonts w:ascii="Arial" w:eastAsia="Times New Roman" w:hAnsi="Arial" w:cs="Arial"/>
          <w:kern w:val="0"/>
          <w:sz w:val="22"/>
          <w:szCs w:val="22"/>
          <w:lang w:eastAsia="en-GB"/>
          <w14:ligatures w14:val="none"/>
        </w:rPr>
        <w:t xml:space="preserve"> a</w:t>
      </w:r>
      <w:r w:rsidR="006716E6" w:rsidRPr="006716E6">
        <w:rPr>
          <w:rFonts w:ascii="Arial" w:eastAsia="Times New Roman" w:hAnsi="Arial" w:cs="Arial"/>
          <w:kern w:val="0"/>
          <w:sz w:val="22"/>
          <w:szCs w:val="22"/>
          <w:lang w:eastAsia="en-GB"/>
          <w14:ligatures w14:val="none"/>
        </w:rPr>
        <w:t>cknowledging accomplishments boosts spirits and highlights the improvements that have been</w:t>
      </w:r>
      <w:r w:rsidR="006B41C1">
        <w:rPr>
          <w:rFonts w:ascii="Arial" w:eastAsia="Times New Roman" w:hAnsi="Arial" w:cs="Arial"/>
          <w:kern w:val="0"/>
          <w:sz w:val="22"/>
          <w:szCs w:val="22"/>
          <w:lang w:eastAsia="en-GB"/>
          <w14:ligatures w14:val="none"/>
        </w:rPr>
        <w:t>.</w:t>
      </w:r>
      <w:r w:rsidR="00097D71" w:rsidRPr="00097D71">
        <w:rPr>
          <w:rFonts w:ascii="Source Sans Pro" w:hAnsi="Source Sans Pro"/>
          <w:color w:val="3A3A3A"/>
          <w:sz w:val="23"/>
          <w:szCs w:val="23"/>
          <w:shd w:val="clear" w:color="auto" w:fill="FFFFFF"/>
        </w:rPr>
        <w:t xml:space="preserve"> </w:t>
      </w:r>
      <w:r w:rsidR="00097D71" w:rsidRPr="00EF4F10">
        <w:rPr>
          <w:rFonts w:ascii="Arial" w:hAnsi="Arial" w:cs="Arial"/>
          <w:color w:val="000000" w:themeColor="text1"/>
          <w:sz w:val="22"/>
          <w:szCs w:val="22"/>
          <w:shd w:val="clear" w:color="auto" w:fill="FFFFFF"/>
        </w:rPr>
        <w:t xml:space="preserve">According with </w:t>
      </w:r>
      <w:proofErr w:type="spellStart"/>
      <w:r w:rsidR="00097D71" w:rsidRPr="00EF4F10">
        <w:rPr>
          <w:rFonts w:ascii="Arial" w:hAnsi="Arial" w:cs="Arial"/>
          <w:color w:val="000000" w:themeColor="text1"/>
          <w:sz w:val="22"/>
          <w:szCs w:val="22"/>
          <w:shd w:val="clear" w:color="auto" w:fill="FFFFFF"/>
        </w:rPr>
        <w:t>Parapanos</w:t>
      </w:r>
      <w:proofErr w:type="spellEnd"/>
      <w:r w:rsidR="00097D71" w:rsidRPr="00EF4F10">
        <w:rPr>
          <w:rFonts w:ascii="Arial" w:hAnsi="Arial" w:cs="Arial"/>
          <w:color w:val="000000" w:themeColor="text1"/>
          <w:sz w:val="22"/>
          <w:szCs w:val="22"/>
          <w:shd w:val="clear" w:color="auto" w:fill="FFFFFF"/>
        </w:rPr>
        <w:t xml:space="preserve">, and </w:t>
      </w:r>
      <w:proofErr w:type="spellStart"/>
      <w:r w:rsidR="00097D71" w:rsidRPr="00EF4F10">
        <w:rPr>
          <w:rFonts w:ascii="Arial" w:hAnsi="Arial" w:cs="Arial"/>
          <w:color w:val="000000" w:themeColor="text1"/>
          <w:sz w:val="22"/>
          <w:szCs w:val="22"/>
          <w:shd w:val="clear" w:color="auto" w:fill="FFFFFF"/>
        </w:rPr>
        <w:t>Michopoulou</w:t>
      </w:r>
      <w:proofErr w:type="spellEnd"/>
      <w:r w:rsidR="00097D71" w:rsidRPr="00EF4F10">
        <w:rPr>
          <w:rFonts w:ascii="Arial" w:hAnsi="Arial" w:cs="Arial"/>
          <w:color w:val="000000" w:themeColor="text1"/>
          <w:sz w:val="22"/>
          <w:szCs w:val="22"/>
          <w:shd w:val="clear" w:color="auto" w:fill="FFFFFF"/>
        </w:rPr>
        <w:t xml:space="preserve"> (2023) </w:t>
      </w:r>
      <w:r w:rsidR="00EF4F10">
        <w:rPr>
          <w:rFonts w:ascii="Arial" w:eastAsia="Times New Roman" w:hAnsi="Arial" w:cs="Arial"/>
          <w:color w:val="000000" w:themeColor="text1"/>
          <w:kern w:val="0"/>
          <w:sz w:val="22"/>
          <w:szCs w:val="22"/>
          <w:lang w:eastAsia="en-GB"/>
          <w14:ligatures w14:val="none"/>
        </w:rPr>
        <w:t>i</w:t>
      </w:r>
      <w:r w:rsidR="00097D71" w:rsidRPr="00EF4F10">
        <w:rPr>
          <w:rFonts w:ascii="Arial" w:eastAsia="Times New Roman" w:hAnsi="Arial" w:cs="Arial"/>
          <w:color w:val="000000" w:themeColor="text1"/>
          <w:kern w:val="0"/>
          <w:sz w:val="22"/>
          <w:szCs w:val="22"/>
          <w:lang w:eastAsia="en-GB"/>
          <w14:ligatures w14:val="none"/>
        </w:rPr>
        <w:t>nnovations are frequently presented to encourage individuals' motivation and assist them in developing</w:t>
      </w:r>
      <w:r w:rsidR="00097D71" w:rsidRPr="00EF4F10">
        <w:rPr>
          <w:rFonts w:ascii="Times New Roman" w:eastAsia="Times New Roman" w:hAnsi="Times New Roman" w:cs="Times New Roman"/>
          <w:color w:val="000000" w:themeColor="text1"/>
          <w:kern w:val="0"/>
          <w:lang w:eastAsia="en-GB"/>
          <w14:ligatures w14:val="none"/>
        </w:rPr>
        <w:t xml:space="preserve"> </w:t>
      </w:r>
      <w:r w:rsidR="00097D71" w:rsidRPr="00677711">
        <w:rPr>
          <w:rFonts w:ascii="Times New Roman" w:eastAsia="Times New Roman" w:hAnsi="Times New Roman" w:cs="Times New Roman"/>
          <w:kern w:val="0"/>
          <w:lang w:eastAsia="en-GB"/>
          <w14:ligatures w14:val="none"/>
        </w:rPr>
        <w:t>positive behaviours on an individual and group level.</w:t>
      </w:r>
      <w:r w:rsidR="00F2621A">
        <w:rPr>
          <w:rFonts w:ascii="Times New Roman" w:eastAsia="Times New Roman" w:hAnsi="Times New Roman" w:cs="Times New Roman"/>
          <w:kern w:val="0"/>
          <w:lang w:eastAsia="en-GB"/>
          <w14:ligatures w14:val="none"/>
        </w:rPr>
        <w:t xml:space="preserve"> </w:t>
      </w:r>
    </w:p>
    <w:p w14:paraId="65664065"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76A65A4A"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255D41E9"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3E795E3B"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73FDC974"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5B2FB121"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74FACB1F"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01A07F81"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3EEF808B"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313272D5"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09234E23"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08CADD60"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07E819E8"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3E35BAFA"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3B0DD33E"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39A9D145"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7819220E"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62A18C57"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748708CA"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0C882AEF"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62A5D05E"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0582F890"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1C6B7F28"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292214B9"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5C7D578D"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5B696BF5" w14:textId="77777777" w:rsidR="006B41C1" w:rsidRDefault="006B41C1" w:rsidP="00FF5C6C">
      <w:pPr>
        <w:spacing w:after="0" w:line="360" w:lineRule="auto"/>
        <w:jc w:val="both"/>
        <w:rPr>
          <w:rFonts w:ascii="Arial" w:eastAsia="Times New Roman" w:hAnsi="Arial" w:cs="Arial"/>
          <w:kern w:val="0"/>
          <w:sz w:val="22"/>
          <w:szCs w:val="22"/>
          <w:lang w:eastAsia="en-GB"/>
          <w14:ligatures w14:val="none"/>
        </w:rPr>
      </w:pPr>
    </w:p>
    <w:p w14:paraId="4FF8B118" w14:textId="77777777" w:rsidR="00AD061A" w:rsidRDefault="00AD061A" w:rsidP="00FF5C6C">
      <w:pPr>
        <w:spacing w:after="0" w:line="360" w:lineRule="auto"/>
        <w:jc w:val="both"/>
        <w:rPr>
          <w:rFonts w:ascii="Arial" w:eastAsia="Times New Roman" w:hAnsi="Arial" w:cs="Arial"/>
          <w:kern w:val="0"/>
          <w:sz w:val="22"/>
          <w:szCs w:val="22"/>
          <w:lang w:eastAsia="en-GB"/>
          <w14:ligatures w14:val="none"/>
        </w:rPr>
      </w:pPr>
    </w:p>
    <w:p w14:paraId="2156BE8E" w14:textId="10E7F548" w:rsidR="009B71C7" w:rsidRPr="006D08DF" w:rsidRDefault="009B71C7" w:rsidP="009B71C7">
      <w:pPr>
        <w:pStyle w:val="ListParagraph"/>
        <w:numPr>
          <w:ilvl w:val="0"/>
          <w:numId w:val="4"/>
        </w:numPr>
        <w:spacing w:after="0" w:line="360" w:lineRule="auto"/>
        <w:jc w:val="both"/>
        <w:rPr>
          <w:rFonts w:ascii="Arial" w:eastAsia="Times New Roman" w:hAnsi="Arial" w:cs="Arial"/>
          <w:b/>
          <w:bCs/>
          <w:color w:val="0A2F41" w:themeColor="accent1" w:themeShade="80"/>
          <w:kern w:val="0"/>
          <w:sz w:val="28"/>
          <w:szCs w:val="28"/>
          <w:lang w:eastAsia="en-GB"/>
          <w14:ligatures w14:val="none"/>
        </w:rPr>
      </w:pPr>
      <w:r w:rsidRPr="006D08DF">
        <w:rPr>
          <w:rFonts w:ascii="Arial" w:eastAsia="Times New Roman" w:hAnsi="Arial" w:cs="Arial"/>
          <w:b/>
          <w:bCs/>
          <w:color w:val="0A2F41" w:themeColor="accent1" w:themeShade="80"/>
          <w:kern w:val="0"/>
          <w:sz w:val="28"/>
          <w:szCs w:val="28"/>
          <w:lang w:eastAsia="en-GB"/>
          <w14:ligatures w14:val="none"/>
        </w:rPr>
        <w:t xml:space="preserve">Action Plan </w:t>
      </w:r>
    </w:p>
    <w:p w14:paraId="5E249A53" w14:textId="77777777" w:rsidR="006D08DF" w:rsidRDefault="006D08DF" w:rsidP="006D08DF">
      <w:pPr>
        <w:pStyle w:val="ListParagraph"/>
        <w:spacing w:after="0" w:line="360" w:lineRule="auto"/>
        <w:jc w:val="both"/>
        <w:rPr>
          <w:rFonts w:ascii="Arial" w:eastAsia="Times New Roman" w:hAnsi="Arial" w:cs="Arial"/>
          <w:kern w:val="0"/>
          <w:sz w:val="22"/>
          <w:szCs w:val="22"/>
          <w:lang w:eastAsia="en-GB"/>
          <w14:ligatures w14:val="none"/>
        </w:rPr>
      </w:pPr>
    </w:p>
    <w:tbl>
      <w:tblPr>
        <w:tblStyle w:val="TableGrid"/>
        <w:tblW w:w="10196" w:type="dxa"/>
        <w:tblInd w:w="-987" w:type="dxa"/>
        <w:tblLook w:val="04A0" w:firstRow="1" w:lastRow="0" w:firstColumn="1" w:lastColumn="0" w:noHBand="0" w:noVBand="1"/>
      </w:tblPr>
      <w:tblGrid>
        <w:gridCol w:w="559"/>
        <w:gridCol w:w="1447"/>
        <w:gridCol w:w="2278"/>
        <w:gridCol w:w="1697"/>
        <w:gridCol w:w="1437"/>
        <w:gridCol w:w="1449"/>
        <w:gridCol w:w="1329"/>
      </w:tblGrid>
      <w:tr w:rsidR="00C82D3E" w14:paraId="0E625498" w14:textId="51D0238D" w:rsidTr="006D08DF">
        <w:trPr>
          <w:trHeight w:val="456"/>
        </w:trPr>
        <w:tc>
          <w:tcPr>
            <w:tcW w:w="559" w:type="dxa"/>
          </w:tcPr>
          <w:p w14:paraId="3CF88643" w14:textId="36F5AA42" w:rsidR="00C82D3E" w:rsidRDefault="00C82D3E" w:rsidP="009B71C7">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No.</w:t>
            </w:r>
          </w:p>
        </w:tc>
        <w:tc>
          <w:tcPr>
            <w:tcW w:w="1274" w:type="dxa"/>
          </w:tcPr>
          <w:p w14:paraId="25439D6C" w14:textId="35A1D6D4" w:rsidR="00C82D3E" w:rsidRDefault="00C82D3E" w:rsidP="009B71C7">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Problem</w:t>
            </w:r>
          </w:p>
        </w:tc>
        <w:tc>
          <w:tcPr>
            <w:tcW w:w="2386" w:type="dxa"/>
          </w:tcPr>
          <w:p w14:paraId="2DFAECFC" w14:textId="71F30FD4" w:rsidR="00C82D3E" w:rsidRDefault="00C82D3E" w:rsidP="009B71C7">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Solution</w:t>
            </w:r>
          </w:p>
        </w:tc>
        <w:tc>
          <w:tcPr>
            <w:tcW w:w="1762" w:type="dxa"/>
          </w:tcPr>
          <w:p w14:paraId="4665CA56" w14:textId="1CF5B4B5" w:rsidR="00C82D3E" w:rsidRDefault="00C82D3E" w:rsidP="009B71C7">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Desired outcome</w:t>
            </w:r>
          </w:p>
        </w:tc>
        <w:tc>
          <w:tcPr>
            <w:tcW w:w="1437" w:type="dxa"/>
          </w:tcPr>
          <w:p w14:paraId="36B55B6C" w14:textId="6480F996" w:rsidR="00C82D3E" w:rsidRDefault="00C82D3E" w:rsidP="009B71C7">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Time</w:t>
            </w:r>
          </w:p>
        </w:tc>
        <w:tc>
          <w:tcPr>
            <w:tcW w:w="1449" w:type="dxa"/>
          </w:tcPr>
          <w:p w14:paraId="7F23872F" w14:textId="2D5323CA" w:rsidR="00C82D3E" w:rsidRDefault="00C82D3E" w:rsidP="009B71C7">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 xml:space="preserve">Bouget </w:t>
            </w:r>
          </w:p>
        </w:tc>
        <w:tc>
          <w:tcPr>
            <w:tcW w:w="1329" w:type="dxa"/>
          </w:tcPr>
          <w:p w14:paraId="38F0B12A" w14:textId="22CE7988" w:rsidR="00C82D3E" w:rsidRDefault="00C82D3E" w:rsidP="009B71C7">
            <w:pPr>
              <w:spacing w:line="360" w:lineRule="auto"/>
              <w:jc w:val="both"/>
              <w:rPr>
                <w:rFonts w:ascii="Arial" w:eastAsia="Times New Roman" w:hAnsi="Arial" w:cs="Arial"/>
                <w:kern w:val="0"/>
                <w:sz w:val="22"/>
                <w:szCs w:val="22"/>
                <w:lang w:eastAsia="en-GB"/>
                <w14:ligatures w14:val="none"/>
              </w:rPr>
            </w:pPr>
            <w:proofErr w:type="spellStart"/>
            <w:r>
              <w:rPr>
                <w:rFonts w:ascii="Arial" w:eastAsia="Times New Roman" w:hAnsi="Arial" w:cs="Arial"/>
                <w:kern w:val="0"/>
                <w:sz w:val="22"/>
                <w:szCs w:val="22"/>
                <w:lang w:eastAsia="en-GB"/>
                <w14:ligatures w14:val="none"/>
              </w:rPr>
              <w:t>Complation</w:t>
            </w:r>
            <w:proofErr w:type="spellEnd"/>
            <w:r>
              <w:rPr>
                <w:rFonts w:ascii="Arial" w:eastAsia="Times New Roman" w:hAnsi="Arial" w:cs="Arial"/>
                <w:kern w:val="0"/>
                <w:sz w:val="22"/>
                <w:szCs w:val="22"/>
                <w:lang w:eastAsia="en-GB"/>
                <w14:ligatures w14:val="none"/>
              </w:rPr>
              <w:t xml:space="preserve"> date</w:t>
            </w:r>
          </w:p>
        </w:tc>
      </w:tr>
      <w:tr w:rsidR="00C82D3E" w14:paraId="6E4325C6" w14:textId="5999737A" w:rsidTr="006D08DF">
        <w:trPr>
          <w:trHeight w:val="443"/>
        </w:trPr>
        <w:tc>
          <w:tcPr>
            <w:tcW w:w="559" w:type="dxa"/>
          </w:tcPr>
          <w:p w14:paraId="6D5404E9" w14:textId="3537F043" w:rsidR="00C82D3E" w:rsidRDefault="00C82D3E" w:rsidP="009B71C7">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1</w:t>
            </w:r>
          </w:p>
        </w:tc>
        <w:tc>
          <w:tcPr>
            <w:tcW w:w="1274" w:type="dxa"/>
          </w:tcPr>
          <w:p w14:paraId="70A0DB03" w14:textId="77777777" w:rsidR="00C82D3E" w:rsidRPr="006D08DF" w:rsidRDefault="00C82D3E" w:rsidP="009B71C7">
            <w:pPr>
              <w:spacing w:line="360" w:lineRule="auto"/>
              <w:jc w:val="both"/>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 xml:space="preserve">Operational </w:t>
            </w:r>
          </w:p>
          <w:p w14:paraId="4B4D599A" w14:textId="5CD277B7" w:rsidR="00C82D3E" w:rsidRPr="006D08DF" w:rsidRDefault="00C82D3E" w:rsidP="009B71C7">
            <w:pPr>
              <w:spacing w:line="360" w:lineRule="auto"/>
              <w:jc w:val="both"/>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efficiency</w:t>
            </w:r>
          </w:p>
        </w:tc>
        <w:tc>
          <w:tcPr>
            <w:tcW w:w="2386" w:type="dxa"/>
          </w:tcPr>
          <w:p w14:paraId="536582BC"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C13317">
              <w:rPr>
                <w:rFonts w:ascii="Arial" w:eastAsia="Times New Roman" w:hAnsi="Arial" w:cs="Arial"/>
                <w:kern w:val="0"/>
                <w:sz w:val="18"/>
                <w:szCs w:val="18"/>
                <w:lang w:eastAsia="en-GB"/>
                <w14:ligatures w14:val="none"/>
              </w:rPr>
              <w:t xml:space="preserve">Organise an extensive operational </w:t>
            </w:r>
            <w:proofErr w:type="gramStart"/>
            <w:r w:rsidRPr="00C13317">
              <w:rPr>
                <w:rFonts w:ascii="Arial" w:eastAsia="Times New Roman" w:hAnsi="Arial" w:cs="Arial"/>
                <w:kern w:val="0"/>
                <w:sz w:val="18"/>
                <w:szCs w:val="18"/>
                <w:lang w:eastAsia="en-GB"/>
                <w14:ligatures w14:val="none"/>
              </w:rPr>
              <w:t>audit</w:t>
            </w:r>
            <w:proofErr w:type="gramEnd"/>
          </w:p>
          <w:p w14:paraId="781A60F0"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p>
          <w:p w14:paraId="43D0244D" w14:textId="2C42FDCA"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Implementation of technology.</w:t>
            </w:r>
          </w:p>
          <w:p w14:paraId="53B73F54"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p>
          <w:p w14:paraId="777EBC4A"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lastRenderedPageBreak/>
              <w:t xml:space="preserve">Training and development for employees, </w:t>
            </w:r>
          </w:p>
          <w:p w14:paraId="2AC7D480"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p>
          <w:p w14:paraId="72E556A9" w14:textId="540A50BA"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 xml:space="preserve">Measure energy efficiency. </w:t>
            </w:r>
          </w:p>
          <w:p w14:paraId="7F706D21"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p>
          <w:p w14:paraId="47B293D4" w14:textId="4F2FFFAD"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Analise guest feedback.</w:t>
            </w:r>
          </w:p>
          <w:p w14:paraId="464EA298"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p>
          <w:p w14:paraId="717345A1" w14:textId="27DF8DC6"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Cross-training staff</w:t>
            </w:r>
          </w:p>
        </w:tc>
        <w:tc>
          <w:tcPr>
            <w:tcW w:w="1762" w:type="dxa"/>
          </w:tcPr>
          <w:p w14:paraId="0A82B3FA"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lastRenderedPageBreak/>
              <w:t>Excellent service delivery</w:t>
            </w:r>
          </w:p>
          <w:p w14:paraId="3A4A62AB"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p>
          <w:p w14:paraId="0F1DB38D" w14:textId="565AAD00"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Better operational efficiency</w:t>
            </w:r>
          </w:p>
          <w:p w14:paraId="56627F68"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p>
          <w:p w14:paraId="7B927255" w14:textId="15961994"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lastRenderedPageBreak/>
              <w:t>Increased guest satisfaction</w:t>
            </w:r>
          </w:p>
          <w:p w14:paraId="113F5A20"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p>
          <w:p w14:paraId="01752D1A" w14:textId="26241331"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Increased revenue</w:t>
            </w:r>
          </w:p>
          <w:p w14:paraId="2CA0652F"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p>
          <w:p w14:paraId="09C02661" w14:textId="4DD58BBC" w:rsidR="00C82D3E" w:rsidRPr="006D08DF" w:rsidRDefault="00C82D3E" w:rsidP="006D08DF">
            <w:pPr>
              <w:spacing w:line="360" w:lineRule="auto"/>
              <w:rPr>
                <w:rFonts w:ascii="Arial" w:eastAsia="Times New Roman" w:hAnsi="Arial" w:cs="Arial"/>
                <w:kern w:val="0"/>
                <w:sz w:val="18"/>
                <w:szCs w:val="18"/>
                <w:lang w:eastAsia="en-GB"/>
                <w14:ligatures w14:val="none"/>
              </w:rPr>
            </w:pPr>
          </w:p>
          <w:p w14:paraId="5E876D24"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p>
          <w:p w14:paraId="3BCB1340" w14:textId="75247E0B" w:rsidR="00C82D3E" w:rsidRPr="006D08DF" w:rsidRDefault="00C82D3E" w:rsidP="006D08DF">
            <w:pPr>
              <w:spacing w:line="360" w:lineRule="auto"/>
              <w:rPr>
                <w:rFonts w:ascii="Arial" w:eastAsia="Times New Roman" w:hAnsi="Arial" w:cs="Arial"/>
                <w:kern w:val="0"/>
                <w:sz w:val="18"/>
                <w:szCs w:val="18"/>
                <w:lang w:eastAsia="en-GB"/>
                <w14:ligatures w14:val="none"/>
              </w:rPr>
            </w:pPr>
          </w:p>
        </w:tc>
        <w:tc>
          <w:tcPr>
            <w:tcW w:w="1437" w:type="dxa"/>
          </w:tcPr>
          <w:p w14:paraId="6CF4133C"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lastRenderedPageBreak/>
              <w:t>6 months implementation</w:t>
            </w:r>
          </w:p>
          <w:p w14:paraId="1FA1C2AD"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p>
          <w:p w14:paraId="082D4582" w14:textId="628A0BB8"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1 month evaluation</w:t>
            </w:r>
          </w:p>
        </w:tc>
        <w:tc>
          <w:tcPr>
            <w:tcW w:w="1449" w:type="dxa"/>
          </w:tcPr>
          <w:p w14:paraId="064A435C" w14:textId="0D616573"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£10000</w:t>
            </w:r>
          </w:p>
          <w:p w14:paraId="210DA1C5"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Training</w:t>
            </w:r>
          </w:p>
          <w:p w14:paraId="62CCFA40"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p>
          <w:p w14:paraId="2BB51363" w14:textId="09558B62"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£ 15000</w:t>
            </w:r>
          </w:p>
          <w:p w14:paraId="0E4D2F4B" w14:textId="35A78475"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Technology</w:t>
            </w:r>
          </w:p>
          <w:p w14:paraId="33124F50" w14:textId="47393FC3"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Implementation</w:t>
            </w:r>
          </w:p>
        </w:tc>
        <w:tc>
          <w:tcPr>
            <w:tcW w:w="1329" w:type="dxa"/>
          </w:tcPr>
          <w:p w14:paraId="6EF00554" w14:textId="3ECB020F" w:rsidR="00C82D3E" w:rsidRPr="006D08DF" w:rsidRDefault="00DB7065"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26/09/2024</w:t>
            </w:r>
          </w:p>
        </w:tc>
      </w:tr>
      <w:tr w:rsidR="00C82D3E" w14:paraId="7E58667F" w14:textId="5FEB5D61" w:rsidTr="006D08DF">
        <w:trPr>
          <w:trHeight w:val="443"/>
        </w:trPr>
        <w:tc>
          <w:tcPr>
            <w:tcW w:w="559" w:type="dxa"/>
          </w:tcPr>
          <w:p w14:paraId="0003B91C" w14:textId="49F59805" w:rsidR="00C82D3E" w:rsidRDefault="00C82D3E" w:rsidP="009B71C7">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2.</w:t>
            </w:r>
          </w:p>
        </w:tc>
        <w:tc>
          <w:tcPr>
            <w:tcW w:w="1274" w:type="dxa"/>
          </w:tcPr>
          <w:p w14:paraId="1472DC81" w14:textId="77777777" w:rsidR="00C82D3E" w:rsidRPr="006D08DF" w:rsidRDefault="00C82D3E" w:rsidP="009B71C7">
            <w:pPr>
              <w:spacing w:line="360" w:lineRule="auto"/>
              <w:jc w:val="both"/>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 xml:space="preserve">Sustainable </w:t>
            </w:r>
          </w:p>
          <w:p w14:paraId="4D284C40" w14:textId="77777777" w:rsidR="00C82D3E" w:rsidRPr="006D08DF" w:rsidRDefault="00C82D3E" w:rsidP="009B71C7">
            <w:pPr>
              <w:spacing w:line="360" w:lineRule="auto"/>
              <w:jc w:val="both"/>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 xml:space="preserve">Programs </w:t>
            </w:r>
          </w:p>
          <w:p w14:paraId="29E116E7" w14:textId="5D87D53F" w:rsidR="00C82D3E" w:rsidRPr="006D08DF" w:rsidRDefault="00C82D3E" w:rsidP="009B71C7">
            <w:pPr>
              <w:spacing w:line="360" w:lineRule="auto"/>
              <w:jc w:val="both"/>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Implementation</w:t>
            </w:r>
          </w:p>
        </w:tc>
        <w:tc>
          <w:tcPr>
            <w:tcW w:w="2386" w:type="dxa"/>
          </w:tcPr>
          <w:p w14:paraId="47C89689"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 xml:space="preserve">Reduce Food Waste </w:t>
            </w:r>
          </w:p>
          <w:p w14:paraId="462B8943"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p>
          <w:p w14:paraId="11ED595B" w14:textId="5824238A"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Reduce single use plastic.</w:t>
            </w:r>
          </w:p>
          <w:p w14:paraId="1277ED95"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p>
          <w:p w14:paraId="72A02599" w14:textId="108FAD20"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Recycle</w:t>
            </w:r>
          </w:p>
          <w:p w14:paraId="30072C88"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p>
          <w:p w14:paraId="392247E8" w14:textId="4A859DE8"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Reduce energy consumption.</w:t>
            </w:r>
          </w:p>
          <w:p w14:paraId="3B386A72" w14:textId="0B2AA197" w:rsidR="00C82D3E" w:rsidRPr="006D08DF" w:rsidRDefault="00C82D3E" w:rsidP="006D08DF">
            <w:pPr>
              <w:spacing w:line="360" w:lineRule="auto"/>
              <w:rPr>
                <w:rFonts w:ascii="Arial" w:eastAsia="Times New Roman" w:hAnsi="Arial" w:cs="Arial"/>
                <w:kern w:val="0"/>
                <w:sz w:val="18"/>
                <w:szCs w:val="18"/>
                <w:lang w:eastAsia="en-GB"/>
                <w14:ligatures w14:val="none"/>
              </w:rPr>
            </w:pPr>
          </w:p>
        </w:tc>
        <w:tc>
          <w:tcPr>
            <w:tcW w:w="1762" w:type="dxa"/>
          </w:tcPr>
          <w:p w14:paraId="3E127645" w14:textId="14F2CFF9"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Increase revenue.</w:t>
            </w:r>
          </w:p>
          <w:p w14:paraId="7C814617"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p>
          <w:p w14:paraId="0F9B7C9F" w14:textId="23868D01"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Become eco-friendly.</w:t>
            </w:r>
          </w:p>
          <w:p w14:paraId="34E530BB" w14:textId="4683C45A" w:rsidR="00C82D3E" w:rsidRPr="006D08DF" w:rsidRDefault="00C82D3E" w:rsidP="006D08DF">
            <w:pPr>
              <w:spacing w:line="360" w:lineRule="auto"/>
              <w:rPr>
                <w:rFonts w:ascii="Arial" w:eastAsia="Times New Roman" w:hAnsi="Arial" w:cs="Arial"/>
                <w:kern w:val="0"/>
                <w:sz w:val="18"/>
                <w:szCs w:val="18"/>
                <w:lang w:eastAsia="en-GB"/>
                <w14:ligatures w14:val="none"/>
              </w:rPr>
            </w:pPr>
          </w:p>
        </w:tc>
        <w:tc>
          <w:tcPr>
            <w:tcW w:w="1437" w:type="dxa"/>
          </w:tcPr>
          <w:p w14:paraId="64F9A6B4" w14:textId="481E79AF" w:rsidR="007E1786" w:rsidRPr="006D08DF" w:rsidRDefault="00CE5DF4"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 xml:space="preserve">1 </w:t>
            </w:r>
            <w:r w:rsidR="00C82D3E" w:rsidRPr="006D08DF">
              <w:rPr>
                <w:rFonts w:ascii="Arial" w:eastAsia="Times New Roman" w:hAnsi="Arial" w:cs="Arial"/>
                <w:kern w:val="0"/>
                <w:sz w:val="18"/>
                <w:szCs w:val="18"/>
                <w:lang w:eastAsia="en-GB"/>
                <w14:ligatures w14:val="none"/>
              </w:rPr>
              <w:t xml:space="preserve">years </w:t>
            </w:r>
          </w:p>
          <w:p w14:paraId="44C675D1" w14:textId="5671BC65" w:rsidR="00CE5DF4" w:rsidRPr="006D08DF" w:rsidRDefault="00CE5DF4"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O</w:t>
            </w:r>
            <w:r w:rsidR="007E1786" w:rsidRPr="006D08DF">
              <w:rPr>
                <w:rFonts w:ascii="Arial" w:eastAsia="Times New Roman" w:hAnsi="Arial" w:cs="Arial"/>
                <w:kern w:val="0"/>
                <w:sz w:val="18"/>
                <w:szCs w:val="18"/>
                <w:lang w:eastAsia="en-GB"/>
                <w14:ligatures w14:val="none"/>
              </w:rPr>
              <w:t>ng</w:t>
            </w:r>
            <w:r w:rsidRPr="006D08DF">
              <w:rPr>
                <w:rFonts w:ascii="Arial" w:eastAsia="Times New Roman" w:hAnsi="Arial" w:cs="Arial"/>
                <w:kern w:val="0"/>
                <w:sz w:val="18"/>
                <w:szCs w:val="18"/>
                <w:lang w:eastAsia="en-GB"/>
                <w14:ligatures w14:val="none"/>
              </w:rPr>
              <w:t>oing</w:t>
            </w:r>
          </w:p>
          <w:p w14:paraId="2BE4A17F" w14:textId="27C138A5" w:rsidR="00CE5DF4" w:rsidRPr="006D08DF" w:rsidRDefault="00CE5DF4"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2 years</w:t>
            </w:r>
          </w:p>
          <w:p w14:paraId="69D9F199" w14:textId="4C35BDFD"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implementation</w:t>
            </w:r>
          </w:p>
        </w:tc>
        <w:tc>
          <w:tcPr>
            <w:tcW w:w="1449" w:type="dxa"/>
          </w:tcPr>
          <w:p w14:paraId="22A0C577" w14:textId="26156BD5"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£ 50000 for implementation of ecofriendly technology</w:t>
            </w:r>
          </w:p>
        </w:tc>
        <w:tc>
          <w:tcPr>
            <w:tcW w:w="1329" w:type="dxa"/>
          </w:tcPr>
          <w:p w14:paraId="636A4EB1" w14:textId="48D7939F" w:rsidR="00C82D3E" w:rsidRPr="006D08DF" w:rsidRDefault="004E59B3"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26/02/2027</w:t>
            </w:r>
          </w:p>
        </w:tc>
      </w:tr>
      <w:tr w:rsidR="00C82D3E" w14:paraId="252EBD6D" w14:textId="71E475AB" w:rsidTr="006D08DF">
        <w:trPr>
          <w:trHeight w:val="456"/>
        </w:trPr>
        <w:tc>
          <w:tcPr>
            <w:tcW w:w="559" w:type="dxa"/>
          </w:tcPr>
          <w:p w14:paraId="210D198A" w14:textId="15D6D669" w:rsidR="00C82D3E" w:rsidRDefault="00C82D3E" w:rsidP="009B71C7">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3</w:t>
            </w:r>
          </w:p>
        </w:tc>
        <w:tc>
          <w:tcPr>
            <w:tcW w:w="1274" w:type="dxa"/>
          </w:tcPr>
          <w:p w14:paraId="0E99794F" w14:textId="2C0B7D80" w:rsidR="00C82D3E" w:rsidRPr="006D08DF" w:rsidRDefault="00C82D3E" w:rsidP="009B71C7">
            <w:pPr>
              <w:spacing w:line="360" w:lineRule="auto"/>
              <w:jc w:val="both"/>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Digital Implementation</w:t>
            </w:r>
          </w:p>
        </w:tc>
        <w:tc>
          <w:tcPr>
            <w:tcW w:w="2386" w:type="dxa"/>
          </w:tcPr>
          <w:p w14:paraId="4B73B243"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Personalised service</w:t>
            </w:r>
          </w:p>
          <w:p w14:paraId="386EC806" w14:textId="51EC8B18"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 xml:space="preserve">Mobile app  </w:t>
            </w:r>
          </w:p>
          <w:p w14:paraId="47C2756C"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p>
          <w:p w14:paraId="30CF8BB0" w14:textId="0763B8C2"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Mobile check-in check-out service</w:t>
            </w:r>
          </w:p>
        </w:tc>
        <w:tc>
          <w:tcPr>
            <w:tcW w:w="1762" w:type="dxa"/>
          </w:tcPr>
          <w:p w14:paraId="01D1B7FC" w14:textId="46DC34E5"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Increase satisfaction.</w:t>
            </w:r>
          </w:p>
          <w:p w14:paraId="4B97CCCE" w14:textId="742AFF11"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Reduce time of waiting for guests</w:t>
            </w:r>
          </w:p>
        </w:tc>
        <w:tc>
          <w:tcPr>
            <w:tcW w:w="1437" w:type="dxa"/>
          </w:tcPr>
          <w:p w14:paraId="3C1FDF1A"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1 year</w:t>
            </w:r>
          </w:p>
          <w:p w14:paraId="331B9467" w14:textId="78434F85" w:rsidR="007E1786" w:rsidRPr="006D08DF" w:rsidRDefault="007E1786"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ongoing</w:t>
            </w:r>
          </w:p>
        </w:tc>
        <w:tc>
          <w:tcPr>
            <w:tcW w:w="1449" w:type="dxa"/>
          </w:tcPr>
          <w:p w14:paraId="244A5DCC" w14:textId="77777777"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£ 25000</w:t>
            </w:r>
          </w:p>
          <w:p w14:paraId="53DF59A1" w14:textId="5562248A" w:rsidR="00C82D3E" w:rsidRPr="006D08DF" w:rsidRDefault="00C82D3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digital technology</w:t>
            </w:r>
          </w:p>
        </w:tc>
        <w:tc>
          <w:tcPr>
            <w:tcW w:w="1329" w:type="dxa"/>
          </w:tcPr>
          <w:p w14:paraId="648311DE" w14:textId="2F72A398" w:rsidR="00C82D3E" w:rsidRPr="006D08DF" w:rsidRDefault="004E59B3"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26/02/2025</w:t>
            </w:r>
          </w:p>
        </w:tc>
      </w:tr>
      <w:tr w:rsidR="00C82D3E" w14:paraId="07256332" w14:textId="6D84B6DF" w:rsidTr="006D08DF">
        <w:trPr>
          <w:trHeight w:val="456"/>
        </w:trPr>
        <w:tc>
          <w:tcPr>
            <w:tcW w:w="559" w:type="dxa"/>
          </w:tcPr>
          <w:p w14:paraId="0D25B3F3" w14:textId="3F487FC1" w:rsidR="00C82D3E" w:rsidRDefault="004E59B3" w:rsidP="009B71C7">
            <w:pPr>
              <w:spacing w:line="360" w:lineRule="auto"/>
              <w:jc w:val="both"/>
              <w:rPr>
                <w:rFonts w:ascii="Arial" w:eastAsia="Times New Roman" w:hAnsi="Arial" w:cs="Arial"/>
                <w:kern w:val="0"/>
                <w:sz w:val="22"/>
                <w:szCs w:val="22"/>
                <w:lang w:eastAsia="en-GB"/>
                <w14:ligatures w14:val="none"/>
              </w:rPr>
            </w:pPr>
            <w:r>
              <w:rPr>
                <w:rFonts w:ascii="Arial" w:eastAsia="Times New Roman" w:hAnsi="Arial" w:cs="Arial"/>
                <w:kern w:val="0"/>
                <w:sz w:val="22"/>
                <w:szCs w:val="22"/>
                <w:lang w:eastAsia="en-GB"/>
                <w14:ligatures w14:val="none"/>
              </w:rPr>
              <w:t>4.</w:t>
            </w:r>
          </w:p>
        </w:tc>
        <w:tc>
          <w:tcPr>
            <w:tcW w:w="1274" w:type="dxa"/>
          </w:tcPr>
          <w:p w14:paraId="7A753156" w14:textId="05497038" w:rsidR="00C82D3E" w:rsidRPr="006D08DF" w:rsidRDefault="00460BE9" w:rsidP="009B71C7">
            <w:pPr>
              <w:spacing w:line="360" w:lineRule="auto"/>
              <w:jc w:val="both"/>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 xml:space="preserve">Market </w:t>
            </w:r>
            <w:r w:rsidR="009833E3" w:rsidRPr="006D08DF">
              <w:rPr>
                <w:rFonts w:ascii="Arial" w:eastAsia="Times New Roman" w:hAnsi="Arial" w:cs="Arial"/>
                <w:kern w:val="0"/>
                <w:sz w:val="18"/>
                <w:szCs w:val="18"/>
                <w:lang w:eastAsia="en-GB"/>
                <w14:ligatures w14:val="none"/>
              </w:rPr>
              <w:t xml:space="preserve">growth </w:t>
            </w:r>
            <w:r w:rsidRPr="006D08DF">
              <w:rPr>
                <w:rFonts w:ascii="Arial" w:eastAsia="Times New Roman" w:hAnsi="Arial" w:cs="Arial"/>
                <w:kern w:val="0"/>
                <w:sz w:val="18"/>
                <w:szCs w:val="18"/>
                <w:lang w:eastAsia="en-GB"/>
                <w14:ligatures w14:val="none"/>
              </w:rPr>
              <w:t>strategy</w:t>
            </w:r>
          </w:p>
        </w:tc>
        <w:tc>
          <w:tcPr>
            <w:tcW w:w="2386" w:type="dxa"/>
          </w:tcPr>
          <w:p w14:paraId="1662F238" w14:textId="2F7E7116" w:rsidR="00C82D3E" w:rsidRPr="006D08DF" w:rsidRDefault="00B41571"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 xml:space="preserve">Conduct periodic market </w:t>
            </w:r>
            <w:r w:rsidR="00032D4E" w:rsidRPr="006D08DF">
              <w:rPr>
                <w:rFonts w:ascii="Arial" w:eastAsia="Times New Roman" w:hAnsi="Arial" w:cs="Arial"/>
                <w:kern w:val="0"/>
                <w:sz w:val="18"/>
                <w:szCs w:val="18"/>
                <w:lang w:eastAsia="en-GB"/>
                <w14:ligatures w14:val="none"/>
              </w:rPr>
              <w:t>analyse.</w:t>
            </w:r>
          </w:p>
          <w:p w14:paraId="40747427" w14:textId="77777777" w:rsidR="00B41571" w:rsidRPr="006D08DF" w:rsidRDefault="00B41571" w:rsidP="006D08DF">
            <w:pPr>
              <w:spacing w:line="360" w:lineRule="auto"/>
              <w:rPr>
                <w:rFonts w:ascii="Arial" w:eastAsia="Times New Roman" w:hAnsi="Arial" w:cs="Arial"/>
                <w:kern w:val="0"/>
                <w:sz w:val="18"/>
                <w:szCs w:val="18"/>
                <w:lang w:eastAsia="en-GB"/>
                <w14:ligatures w14:val="none"/>
              </w:rPr>
            </w:pPr>
          </w:p>
          <w:p w14:paraId="20012FB9" w14:textId="35B0C01C" w:rsidR="00B41571" w:rsidRPr="006D08DF" w:rsidRDefault="00032D4E"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Target</w:t>
            </w:r>
            <w:r w:rsidR="00144518" w:rsidRPr="006D08DF">
              <w:rPr>
                <w:rFonts w:ascii="Arial" w:eastAsia="Times New Roman" w:hAnsi="Arial" w:cs="Arial"/>
                <w:kern w:val="0"/>
                <w:sz w:val="18"/>
                <w:szCs w:val="18"/>
                <w:lang w:eastAsia="en-GB"/>
                <w14:ligatures w14:val="none"/>
              </w:rPr>
              <w:t xml:space="preserve"> potential clients</w:t>
            </w:r>
          </w:p>
          <w:p w14:paraId="0B3A143B" w14:textId="77777777" w:rsidR="00144518" w:rsidRPr="006D08DF" w:rsidRDefault="00144518" w:rsidP="006D08DF">
            <w:pPr>
              <w:spacing w:line="360" w:lineRule="auto"/>
              <w:rPr>
                <w:rFonts w:ascii="Arial" w:eastAsia="Times New Roman" w:hAnsi="Arial" w:cs="Arial"/>
                <w:kern w:val="0"/>
                <w:sz w:val="18"/>
                <w:szCs w:val="18"/>
                <w:lang w:eastAsia="en-GB"/>
                <w14:ligatures w14:val="none"/>
              </w:rPr>
            </w:pPr>
          </w:p>
          <w:p w14:paraId="7067F188" w14:textId="56012381" w:rsidR="004333AE" w:rsidRPr="006D08DF" w:rsidRDefault="00FA2CBC"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Collaborate with local businesses.</w:t>
            </w:r>
          </w:p>
          <w:p w14:paraId="7CF2BC0E" w14:textId="1CB5A9B4" w:rsidR="00144518" w:rsidRPr="006D08DF" w:rsidRDefault="00144518" w:rsidP="006D08DF">
            <w:pPr>
              <w:spacing w:line="360" w:lineRule="auto"/>
              <w:rPr>
                <w:rFonts w:ascii="Arial" w:eastAsia="Times New Roman" w:hAnsi="Arial" w:cs="Arial"/>
                <w:kern w:val="0"/>
                <w:sz w:val="18"/>
                <w:szCs w:val="18"/>
                <w:lang w:eastAsia="en-GB"/>
                <w14:ligatures w14:val="none"/>
              </w:rPr>
            </w:pPr>
          </w:p>
        </w:tc>
        <w:tc>
          <w:tcPr>
            <w:tcW w:w="1762" w:type="dxa"/>
          </w:tcPr>
          <w:p w14:paraId="6461361C" w14:textId="77777777" w:rsidR="00C82D3E" w:rsidRPr="006D08DF" w:rsidRDefault="00B20FA8"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Avoid dependency of room revenue</w:t>
            </w:r>
          </w:p>
          <w:p w14:paraId="58771868" w14:textId="77777777" w:rsidR="00C571B3" w:rsidRPr="006D08DF" w:rsidRDefault="00C571B3" w:rsidP="006D08DF">
            <w:pPr>
              <w:spacing w:line="360" w:lineRule="auto"/>
              <w:rPr>
                <w:rFonts w:ascii="Arial" w:eastAsia="Times New Roman" w:hAnsi="Arial" w:cs="Arial"/>
                <w:kern w:val="0"/>
                <w:sz w:val="18"/>
                <w:szCs w:val="18"/>
                <w:lang w:eastAsia="en-GB"/>
                <w14:ligatures w14:val="none"/>
              </w:rPr>
            </w:pPr>
          </w:p>
          <w:p w14:paraId="1D0BDF42" w14:textId="77777777" w:rsidR="00C571B3" w:rsidRPr="006D08DF" w:rsidRDefault="00C571B3"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 xml:space="preserve">Increase </w:t>
            </w:r>
          </w:p>
          <w:p w14:paraId="2C7FA504" w14:textId="346CF60F" w:rsidR="00C571B3" w:rsidRPr="006D08DF" w:rsidRDefault="00C571B3"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Revenue</w:t>
            </w:r>
          </w:p>
          <w:p w14:paraId="51CE6B0E" w14:textId="77777777" w:rsidR="00C571B3" w:rsidRPr="006D08DF" w:rsidRDefault="00C571B3" w:rsidP="006D08DF">
            <w:pPr>
              <w:spacing w:line="360" w:lineRule="auto"/>
              <w:rPr>
                <w:rFonts w:ascii="Arial" w:eastAsia="Times New Roman" w:hAnsi="Arial" w:cs="Arial"/>
                <w:kern w:val="0"/>
                <w:sz w:val="18"/>
                <w:szCs w:val="18"/>
                <w:lang w:eastAsia="en-GB"/>
                <w14:ligatures w14:val="none"/>
              </w:rPr>
            </w:pPr>
          </w:p>
          <w:p w14:paraId="283FBB92" w14:textId="331CE9C9" w:rsidR="00C571B3" w:rsidRPr="006D08DF" w:rsidRDefault="00C571B3" w:rsidP="006D08DF">
            <w:pPr>
              <w:spacing w:line="360" w:lineRule="auto"/>
              <w:rPr>
                <w:rFonts w:ascii="Arial" w:eastAsia="Times New Roman" w:hAnsi="Arial" w:cs="Arial"/>
                <w:kern w:val="0"/>
                <w:sz w:val="18"/>
                <w:szCs w:val="18"/>
                <w:lang w:eastAsia="en-GB"/>
                <w14:ligatures w14:val="none"/>
              </w:rPr>
            </w:pPr>
          </w:p>
        </w:tc>
        <w:tc>
          <w:tcPr>
            <w:tcW w:w="1437" w:type="dxa"/>
          </w:tcPr>
          <w:p w14:paraId="2C214D0B" w14:textId="76D6940C" w:rsidR="00C82D3E" w:rsidRPr="006D08DF" w:rsidRDefault="00FD4BBD"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 xml:space="preserve">5 </w:t>
            </w:r>
            <w:r w:rsidR="003A4B41" w:rsidRPr="006D08DF">
              <w:rPr>
                <w:rFonts w:ascii="Arial" w:eastAsia="Times New Roman" w:hAnsi="Arial" w:cs="Arial"/>
                <w:kern w:val="0"/>
                <w:sz w:val="18"/>
                <w:szCs w:val="18"/>
                <w:lang w:eastAsia="en-GB"/>
                <w14:ligatures w14:val="none"/>
              </w:rPr>
              <w:t>M</w:t>
            </w:r>
            <w:r w:rsidRPr="006D08DF">
              <w:rPr>
                <w:rFonts w:ascii="Arial" w:eastAsia="Times New Roman" w:hAnsi="Arial" w:cs="Arial"/>
                <w:kern w:val="0"/>
                <w:sz w:val="18"/>
                <w:szCs w:val="18"/>
                <w:lang w:eastAsia="en-GB"/>
                <w14:ligatures w14:val="none"/>
              </w:rPr>
              <w:t xml:space="preserve">onth outgoing </w:t>
            </w:r>
          </w:p>
        </w:tc>
        <w:tc>
          <w:tcPr>
            <w:tcW w:w="1449" w:type="dxa"/>
          </w:tcPr>
          <w:p w14:paraId="55CD0915" w14:textId="77777777" w:rsidR="00C82D3E" w:rsidRPr="006D08DF" w:rsidRDefault="00CE5DF4"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w:t>
            </w:r>
            <w:r w:rsidR="00E0391C" w:rsidRPr="006D08DF">
              <w:rPr>
                <w:rFonts w:ascii="Arial" w:eastAsia="Times New Roman" w:hAnsi="Arial" w:cs="Arial"/>
                <w:kern w:val="0"/>
                <w:sz w:val="18"/>
                <w:szCs w:val="18"/>
                <w:lang w:eastAsia="en-GB"/>
                <w14:ligatures w14:val="none"/>
              </w:rPr>
              <w:t xml:space="preserve">5000 </w:t>
            </w:r>
          </w:p>
          <w:p w14:paraId="41EB26D7" w14:textId="77777777" w:rsidR="00E0391C" w:rsidRPr="006D08DF" w:rsidRDefault="00E0391C"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 xml:space="preserve">Market </w:t>
            </w:r>
          </w:p>
          <w:p w14:paraId="1463BA8A" w14:textId="5698E08B" w:rsidR="00E0391C" w:rsidRPr="006D08DF" w:rsidRDefault="00E0391C"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Analyse</w:t>
            </w:r>
          </w:p>
        </w:tc>
        <w:tc>
          <w:tcPr>
            <w:tcW w:w="1329" w:type="dxa"/>
          </w:tcPr>
          <w:p w14:paraId="176878A8" w14:textId="1F9D0833" w:rsidR="00C82D3E" w:rsidRPr="006D08DF" w:rsidRDefault="006D08DF" w:rsidP="006D08DF">
            <w:pPr>
              <w:spacing w:line="360" w:lineRule="auto"/>
              <w:rPr>
                <w:rFonts w:ascii="Arial" w:eastAsia="Times New Roman" w:hAnsi="Arial" w:cs="Arial"/>
                <w:kern w:val="0"/>
                <w:sz w:val="18"/>
                <w:szCs w:val="18"/>
                <w:lang w:eastAsia="en-GB"/>
                <w14:ligatures w14:val="none"/>
              </w:rPr>
            </w:pPr>
            <w:r w:rsidRPr="006D08DF">
              <w:rPr>
                <w:rFonts w:ascii="Arial" w:eastAsia="Times New Roman" w:hAnsi="Arial" w:cs="Arial"/>
                <w:kern w:val="0"/>
                <w:sz w:val="18"/>
                <w:szCs w:val="18"/>
                <w:lang w:eastAsia="en-GB"/>
                <w14:ligatures w14:val="none"/>
              </w:rPr>
              <w:t>26/08/2024</w:t>
            </w:r>
          </w:p>
        </w:tc>
      </w:tr>
    </w:tbl>
    <w:p w14:paraId="5A850AF8" w14:textId="77777777" w:rsidR="008C7C23" w:rsidRDefault="008C7C23" w:rsidP="007B2518">
      <w:pPr>
        <w:pStyle w:val="NormalWeb"/>
        <w:spacing w:before="0" w:beforeAutospacing="0" w:after="0" w:afterAutospacing="0" w:line="360" w:lineRule="auto"/>
        <w:jc w:val="both"/>
        <w:textAlignment w:val="baseline"/>
        <w:rPr>
          <w:rFonts w:ascii="Arial" w:hAnsi="Arial" w:cs="Arial"/>
          <w:b/>
          <w:bCs/>
          <w:color w:val="0A2F41" w:themeColor="accent1" w:themeShade="80"/>
          <w:sz w:val="28"/>
          <w:szCs w:val="28"/>
        </w:rPr>
      </w:pPr>
    </w:p>
    <w:p w14:paraId="42E1AE59" w14:textId="1F45F998" w:rsidR="007B2518" w:rsidRDefault="00696716" w:rsidP="007B2518">
      <w:pPr>
        <w:pStyle w:val="NormalWeb"/>
        <w:spacing w:before="0" w:beforeAutospacing="0" w:after="0" w:afterAutospacing="0" w:line="360" w:lineRule="auto"/>
        <w:jc w:val="both"/>
        <w:textAlignment w:val="baseline"/>
        <w:rPr>
          <w:rFonts w:ascii="Arial" w:hAnsi="Arial" w:cs="Arial"/>
          <w:b/>
          <w:bCs/>
          <w:color w:val="0A2F41" w:themeColor="accent1" w:themeShade="80"/>
          <w:sz w:val="28"/>
          <w:szCs w:val="28"/>
        </w:rPr>
      </w:pPr>
      <w:r w:rsidRPr="005609F2">
        <w:rPr>
          <w:rFonts w:ascii="Arial" w:hAnsi="Arial" w:cs="Arial"/>
          <w:b/>
          <w:bCs/>
          <w:color w:val="0A2F41" w:themeColor="accent1" w:themeShade="80"/>
          <w:sz w:val="28"/>
          <w:szCs w:val="28"/>
        </w:rPr>
        <w:t>Conclusions</w:t>
      </w:r>
    </w:p>
    <w:p w14:paraId="71ABE5F2" w14:textId="77777777" w:rsidR="005609F2" w:rsidRPr="005609F2" w:rsidRDefault="005609F2" w:rsidP="007B2518">
      <w:pPr>
        <w:pStyle w:val="NormalWeb"/>
        <w:spacing w:before="0" w:beforeAutospacing="0" w:after="0" w:afterAutospacing="0" w:line="360" w:lineRule="auto"/>
        <w:jc w:val="both"/>
        <w:textAlignment w:val="baseline"/>
        <w:rPr>
          <w:rFonts w:ascii="Arial" w:hAnsi="Arial" w:cs="Arial"/>
          <w:b/>
          <w:bCs/>
          <w:color w:val="0A2F41" w:themeColor="accent1" w:themeShade="80"/>
          <w:sz w:val="28"/>
          <w:szCs w:val="28"/>
        </w:rPr>
      </w:pPr>
    </w:p>
    <w:p w14:paraId="314FBFA2" w14:textId="77777777" w:rsidR="00696716" w:rsidRDefault="007B2518" w:rsidP="007B2518">
      <w:pPr>
        <w:pStyle w:val="NormalWeb"/>
        <w:spacing w:before="0" w:beforeAutospacing="0" w:after="0" w:afterAutospacing="0" w:line="360" w:lineRule="auto"/>
        <w:jc w:val="both"/>
        <w:textAlignment w:val="baseline"/>
        <w:rPr>
          <w:rFonts w:ascii="Arial" w:hAnsi="Arial" w:cs="Arial"/>
          <w:color w:val="000000"/>
          <w:sz w:val="22"/>
          <w:szCs w:val="22"/>
        </w:rPr>
      </w:pPr>
      <w:r w:rsidRPr="007B2518">
        <w:rPr>
          <w:rFonts w:ascii="Arial" w:hAnsi="Arial" w:cs="Arial"/>
          <w:color w:val="000000"/>
          <w:sz w:val="22"/>
          <w:szCs w:val="22"/>
        </w:rPr>
        <w:t>In conclusion, the organizational consultancy for Marriott Grand Hotel Flora Roma is a multifaceted endeavour aimed at enhancing the hotel's internal framework, managerial effectiveness, and operational performance. By conducting a comprehensive analysis and delivering targeted recommendations, the consultancy seeks to empower the hotel to achieve sustainable growth, maintain its competitive edge, and continue delivering exceptional experiences to its guests.</w:t>
      </w:r>
      <w:r w:rsidR="00696716">
        <w:rPr>
          <w:rFonts w:ascii="Arial" w:hAnsi="Arial" w:cs="Arial"/>
          <w:color w:val="000000"/>
          <w:sz w:val="22"/>
          <w:szCs w:val="22"/>
        </w:rPr>
        <w:t xml:space="preserve"> </w:t>
      </w:r>
    </w:p>
    <w:p w14:paraId="629D1A2A" w14:textId="77777777" w:rsidR="00696716" w:rsidRDefault="00696716" w:rsidP="007B2518">
      <w:pPr>
        <w:pStyle w:val="NormalWeb"/>
        <w:spacing w:before="0" w:beforeAutospacing="0" w:after="0" w:afterAutospacing="0" w:line="360" w:lineRule="auto"/>
        <w:jc w:val="both"/>
        <w:textAlignment w:val="baseline"/>
        <w:rPr>
          <w:rFonts w:ascii="Arial" w:hAnsi="Arial" w:cs="Arial"/>
          <w:color w:val="000000"/>
          <w:sz w:val="22"/>
          <w:szCs w:val="22"/>
        </w:rPr>
      </w:pPr>
    </w:p>
    <w:p w14:paraId="66EA6D4A" w14:textId="6FF1FBA4" w:rsidR="007B2518" w:rsidRPr="00696716" w:rsidRDefault="00696716" w:rsidP="00696716">
      <w:pPr>
        <w:pStyle w:val="NormalWeb"/>
        <w:spacing w:before="0" w:beforeAutospacing="0" w:after="0" w:afterAutospacing="0" w:line="360" w:lineRule="auto"/>
        <w:jc w:val="both"/>
        <w:textAlignment w:val="baseline"/>
        <w:rPr>
          <w:rFonts w:ascii="Arial" w:hAnsi="Arial" w:cs="Arial"/>
          <w:color w:val="000000"/>
          <w:sz w:val="22"/>
          <w:szCs w:val="22"/>
        </w:rPr>
      </w:pPr>
      <w:r w:rsidRPr="00696716">
        <w:rPr>
          <w:rFonts w:ascii="Arial" w:hAnsi="Arial" w:cs="Arial"/>
          <w:color w:val="0D0D0D"/>
          <w:sz w:val="22"/>
          <w:szCs w:val="22"/>
          <w:shd w:val="clear" w:color="auto" w:fill="FFFFFF"/>
        </w:rPr>
        <w:t>Marriott Grand Hotel Flora Roma is more than a place to stay; it is an experience that transcends time. Its historic legacy, architectural grandeur, luxurious accommodations, culinary delights, world-class hospitality, strategic location, and contemporary amenities converge to create a haven of sophistication and comfort in the heart of Rome. For those seeking an immersion into the allure of the Eternal City, Marriott Grand Hotel Flora Roma beckons, promising an unforgettable sojourn where history, luxury, and hospitality intertwine in perfect harmony.</w:t>
      </w:r>
    </w:p>
    <w:p w14:paraId="2EB91219" w14:textId="77777777" w:rsidR="007B2518" w:rsidRPr="007B2518" w:rsidRDefault="007B2518" w:rsidP="007B2518">
      <w:pPr>
        <w:spacing w:line="360" w:lineRule="auto"/>
        <w:jc w:val="both"/>
        <w:rPr>
          <w:rFonts w:ascii="Arial" w:hAnsi="Arial" w:cs="Arial"/>
          <w:sz w:val="22"/>
          <w:szCs w:val="22"/>
        </w:rPr>
      </w:pPr>
    </w:p>
    <w:p w14:paraId="091346E5" w14:textId="77777777" w:rsidR="00AE0D5E" w:rsidRDefault="00AE0D5E" w:rsidP="00114EA1">
      <w:pPr>
        <w:spacing w:line="360" w:lineRule="auto"/>
        <w:jc w:val="both"/>
        <w:rPr>
          <w:rFonts w:ascii="Arial" w:hAnsi="Arial" w:cs="Arial"/>
        </w:rPr>
      </w:pPr>
    </w:p>
    <w:p w14:paraId="51EE0097" w14:textId="3B4D650B" w:rsidR="00AE0D5E" w:rsidRPr="00177717" w:rsidRDefault="00AE0D5E" w:rsidP="009222D7">
      <w:pPr>
        <w:spacing w:after="0" w:line="360" w:lineRule="auto"/>
        <w:jc w:val="both"/>
        <w:rPr>
          <w:rFonts w:ascii="Arial" w:eastAsia="Times New Roman" w:hAnsi="Arial" w:cs="Arial"/>
          <w:color w:val="C00000"/>
          <w:kern w:val="0"/>
          <w:sz w:val="22"/>
          <w:szCs w:val="22"/>
          <w:lang w:eastAsia="en-GB"/>
          <w14:ligatures w14:val="none"/>
        </w:rPr>
      </w:pPr>
    </w:p>
    <w:p w14:paraId="0A133942" w14:textId="77777777" w:rsidR="00AE0D5E" w:rsidRPr="009222D7" w:rsidRDefault="00AE0D5E" w:rsidP="009222D7">
      <w:pPr>
        <w:spacing w:line="360" w:lineRule="auto"/>
        <w:jc w:val="both"/>
        <w:rPr>
          <w:rFonts w:ascii="Arial" w:hAnsi="Arial" w:cs="Arial"/>
          <w:sz w:val="22"/>
          <w:szCs w:val="22"/>
        </w:rPr>
      </w:pPr>
    </w:p>
    <w:p w14:paraId="61035F38" w14:textId="77777777" w:rsidR="006C5E89" w:rsidRDefault="006C5E89" w:rsidP="002866A4">
      <w:pPr>
        <w:spacing w:line="360" w:lineRule="auto"/>
        <w:ind w:firstLine="720"/>
        <w:jc w:val="both"/>
        <w:rPr>
          <w:rFonts w:ascii="Arial" w:hAnsi="Arial" w:cs="Arial"/>
          <w:color w:val="0D0D0D"/>
          <w:sz w:val="22"/>
          <w:szCs w:val="22"/>
          <w:shd w:val="clear" w:color="auto" w:fill="FFFFFF"/>
        </w:rPr>
      </w:pPr>
    </w:p>
    <w:p w14:paraId="25DB9650" w14:textId="38DE59C4" w:rsidR="006C5E89" w:rsidRDefault="006C5E89" w:rsidP="006C5E89">
      <w:pPr>
        <w:spacing w:line="360" w:lineRule="auto"/>
        <w:jc w:val="both"/>
        <w:rPr>
          <w:rFonts w:ascii="Arial" w:hAnsi="Arial" w:cs="Arial"/>
          <w:b/>
          <w:bCs/>
          <w:color w:val="0D0D0D"/>
          <w:sz w:val="28"/>
          <w:szCs w:val="28"/>
          <w:shd w:val="clear" w:color="auto" w:fill="FFFFFF"/>
        </w:rPr>
      </w:pPr>
      <w:r w:rsidRPr="006C5E89">
        <w:rPr>
          <w:rFonts w:ascii="Arial" w:hAnsi="Arial" w:cs="Arial"/>
          <w:b/>
          <w:bCs/>
          <w:color w:val="0D0D0D"/>
          <w:sz w:val="28"/>
          <w:szCs w:val="28"/>
          <w:shd w:val="clear" w:color="auto" w:fill="FFFFFF"/>
        </w:rPr>
        <w:t xml:space="preserve">References: </w:t>
      </w:r>
    </w:p>
    <w:p w14:paraId="09702643" w14:textId="279428E1" w:rsidR="00615498" w:rsidRPr="007724BD" w:rsidRDefault="00615498" w:rsidP="006C5E89">
      <w:pPr>
        <w:spacing w:line="360" w:lineRule="auto"/>
        <w:jc w:val="both"/>
        <w:rPr>
          <w:rFonts w:ascii="Arial" w:hAnsi="Arial" w:cs="Arial"/>
          <w:color w:val="000000" w:themeColor="text1"/>
          <w:sz w:val="22"/>
          <w:szCs w:val="22"/>
          <w:shd w:val="clear" w:color="auto" w:fill="FFFFFF"/>
        </w:rPr>
      </w:pPr>
    </w:p>
    <w:p w14:paraId="41C486F8" w14:textId="578980E0" w:rsidR="00C23FD6" w:rsidRPr="007724BD" w:rsidRDefault="00C23FD6" w:rsidP="00DC45B2">
      <w:pPr>
        <w:pStyle w:val="NoSpacing"/>
        <w:spacing w:line="360" w:lineRule="auto"/>
        <w:rPr>
          <w:rFonts w:ascii="Arial" w:hAnsi="Arial" w:cs="Arial"/>
          <w:color w:val="000000" w:themeColor="text1"/>
          <w:sz w:val="22"/>
          <w:szCs w:val="22"/>
          <w:shd w:val="clear" w:color="auto" w:fill="FFFFFF"/>
        </w:rPr>
      </w:pPr>
      <w:r w:rsidRPr="007724BD">
        <w:rPr>
          <w:rFonts w:ascii="Arial" w:hAnsi="Arial" w:cs="Arial"/>
          <w:color w:val="000000" w:themeColor="text1"/>
          <w:sz w:val="22"/>
          <w:szCs w:val="22"/>
          <w:shd w:val="clear" w:color="auto" w:fill="FFFFFF"/>
        </w:rPr>
        <w:t xml:space="preserve">Adams, B. (2000) </w:t>
      </w:r>
      <w:r w:rsidR="007724BD" w:rsidRPr="007724BD">
        <w:rPr>
          <w:rFonts w:ascii="Arial" w:hAnsi="Arial" w:cs="Arial"/>
          <w:color w:val="000000" w:themeColor="text1"/>
          <w:sz w:val="22"/>
          <w:szCs w:val="22"/>
          <w:shd w:val="clear" w:color="auto" w:fill="FFFFFF"/>
        </w:rPr>
        <w:t>'</w:t>
      </w:r>
      <w:r w:rsidRPr="007724BD">
        <w:rPr>
          <w:rFonts w:ascii="Arial" w:hAnsi="Arial" w:cs="Arial"/>
          <w:color w:val="000000" w:themeColor="text1"/>
          <w:sz w:val="22"/>
          <w:szCs w:val="22"/>
          <w:shd w:val="clear" w:color="auto" w:fill="FFFFFF"/>
        </w:rPr>
        <w:t>Hoteliers could gain additional revenue by offering personalized guest experiences</w:t>
      </w:r>
      <w:r w:rsidR="007724BD" w:rsidRPr="007724BD">
        <w:rPr>
          <w:rFonts w:ascii="Arial" w:hAnsi="Arial" w:cs="Arial"/>
          <w:color w:val="000000" w:themeColor="text1"/>
          <w:sz w:val="22"/>
          <w:szCs w:val="22"/>
          <w:shd w:val="clear" w:color="auto" w:fill="FFFFFF"/>
        </w:rPr>
        <w:t>',</w:t>
      </w:r>
      <w:r w:rsidRPr="007724BD">
        <w:rPr>
          <w:rFonts w:ascii="Arial" w:hAnsi="Arial" w:cs="Arial"/>
          <w:color w:val="000000" w:themeColor="text1"/>
          <w:sz w:val="22"/>
          <w:szCs w:val="22"/>
          <w:shd w:val="clear" w:color="auto" w:fill="FFFFFF"/>
        </w:rPr>
        <w:t> </w:t>
      </w:r>
      <w:r w:rsidRPr="007724BD">
        <w:rPr>
          <w:rFonts w:ascii="Arial" w:hAnsi="Arial" w:cs="Arial"/>
          <w:i/>
          <w:iCs/>
          <w:color w:val="000000" w:themeColor="text1"/>
          <w:sz w:val="22"/>
          <w:szCs w:val="22"/>
          <w:shd w:val="clear" w:color="auto" w:fill="FFFFFF"/>
        </w:rPr>
        <w:t>Hotel &amp; motel management</w:t>
      </w:r>
      <w:r w:rsidRPr="007724BD">
        <w:rPr>
          <w:rFonts w:ascii="Arial" w:hAnsi="Arial" w:cs="Arial"/>
          <w:color w:val="000000" w:themeColor="text1"/>
          <w:sz w:val="22"/>
          <w:szCs w:val="22"/>
          <w:shd w:val="clear" w:color="auto" w:fill="FFFFFF"/>
        </w:rPr>
        <w:t>, 215(20), pp. 32-.</w:t>
      </w:r>
      <w:r w:rsidRPr="007724BD">
        <w:rPr>
          <w:rFonts w:ascii="Arial" w:hAnsi="Arial" w:cs="Arial"/>
          <w:color w:val="000000" w:themeColor="text1"/>
          <w:sz w:val="22"/>
          <w:szCs w:val="22"/>
          <w:shd w:val="clear" w:color="auto" w:fill="FFFFFF"/>
        </w:rPr>
        <w:t xml:space="preserve"> Available at: https:// </w:t>
      </w:r>
      <w:r w:rsidR="00CB6F5F" w:rsidRPr="007724BD">
        <w:rPr>
          <w:rFonts w:ascii="Arial" w:hAnsi="Arial" w:cs="Arial"/>
          <w:color w:val="000000" w:themeColor="text1"/>
          <w:sz w:val="22"/>
          <w:szCs w:val="22"/>
          <w:shd w:val="clear" w:color="auto" w:fill="FFFFFF"/>
        </w:rPr>
        <w:t>librarysearch.uwtsd.ac.uk/permalink/44WHELF_UWTSD/1ir6fgh/cdi_proquest_reports_198915899</w:t>
      </w:r>
      <w:r w:rsidR="00CB6F5F" w:rsidRPr="007724BD">
        <w:rPr>
          <w:rFonts w:ascii="Arial" w:hAnsi="Arial" w:cs="Arial"/>
          <w:color w:val="000000" w:themeColor="text1"/>
          <w:sz w:val="22"/>
          <w:szCs w:val="22"/>
          <w:shd w:val="clear" w:color="auto" w:fill="FFFFFF"/>
        </w:rPr>
        <w:t xml:space="preserve"> (accessed: 20.02.2024)</w:t>
      </w:r>
    </w:p>
    <w:p w14:paraId="1DEC0548" w14:textId="77777777" w:rsidR="00C23FD6" w:rsidRDefault="00C23FD6" w:rsidP="00DC45B2">
      <w:pPr>
        <w:pStyle w:val="NoSpacing"/>
        <w:spacing w:line="360" w:lineRule="auto"/>
        <w:rPr>
          <w:rFonts w:ascii="Arial" w:hAnsi="Arial" w:cs="Arial"/>
          <w:color w:val="000000" w:themeColor="text1"/>
          <w:sz w:val="22"/>
          <w:szCs w:val="22"/>
          <w:shd w:val="clear" w:color="auto" w:fill="FFFFFF"/>
        </w:rPr>
      </w:pPr>
    </w:p>
    <w:p w14:paraId="6F23A370" w14:textId="2B7AB7DB" w:rsidR="00DC45B2" w:rsidRPr="00DC45B2" w:rsidRDefault="00DC45B2" w:rsidP="00DC45B2">
      <w:pPr>
        <w:pStyle w:val="NoSpacing"/>
        <w:spacing w:line="360" w:lineRule="auto"/>
        <w:rPr>
          <w:rFonts w:ascii="Arial" w:hAnsi="Arial" w:cs="Arial"/>
          <w:color w:val="000000" w:themeColor="text1"/>
          <w:sz w:val="22"/>
          <w:szCs w:val="22"/>
          <w:shd w:val="clear" w:color="auto" w:fill="FFFFFF"/>
        </w:rPr>
      </w:pPr>
      <w:r w:rsidRPr="00DC45B2">
        <w:rPr>
          <w:rFonts w:ascii="Arial" w:hAnsi="Arial" w:cs="Arial"/>
          <w:color w:val="000000" w:themeColor="text1"/>
          <w:sz w:val="22"/>
          <w:szCs w:val="22"/>
          <w:shd w:val="clear" w:color="auto" w:fill="FFFFFF"/>
        </w:rPr>
        <w:t>AL-HYARI, H.S., AL-SMADI, H.M. and WESHAH, S.R. (2023) “THE IMPACT OF ARTIFICIAL INTELLIGENCE (AI) ON GUEST SATISFACTION IN HOTEL MANAGEMENT: AN EMPIRICAL STUDY OF LUXURY HOTELS,” </w:t>
      </w:r>
      <w:r w:rsidRPr="00DC45B2">
        <w:rPr>
          <w:rFonts w:ascii="Arial" w:hAnsi="Arial" w:cs="Arial"/>
          <w:i/>
          <w:iCs/>
          <w:color w:val="000000" w:themeColor="text1"/>
          <w:sz w:val="22"/>
          <w:szCs w:val="22"/>
          <w:shd w:val="clear" w:color="auto" w:fill="FFFFFF"/>
        </w:rPr>
        <w:t xml:space="preserve">Geo Journal of Tourism and </w:t>
      </w:r>
      <w:proofErr w:type="spellStart"/>
      <w:r w:rsidRPr="00DC45B2">
        <w:rPr>
          <w:rFonts w:ascii="Arial" w:hAnsi="Arial" w:cs="Arial"/>
          <w:i/>
          <w:iCs/>
          <w:color w:val="000000" w:themeColor="text1"/>
          <w:sz w:val="22"/>
          <w:szCs w:val="22"/>
          <w:shd w:val="clear" w:color="auto" w:fill="FFFFFF"/>
        </w:rPr>
        <w:t>Geosites</w:t>
      </w:r>
      <w:proofErr w:type="spellEnd"/>
      <w:r w:rsidRPr="00DC45B2">
        <w:rPr>
          <w:rFonts w:ascii="Arial" w:hAnsi="Arial" w:cs="Arial"/>
          <w:color w:val="000000" w:themeColor="text1"/>
          <w:sz w:val="22"/>
          <w:szCs w:val="22"/>
          <w:shd w:val="clear" w:color="auto" w:fill="FFFFFF"/>
        </w:rPr>
        <w:t>, 48(2 supplement), pp. 810–819. Available at: https://doi.org/10.30892/gtg.482spl15-1081.</w:t>
      </w:r>
      <w:r w:rsidRPr="00DC45B2">
        <w:rPr>
          <w:rFonts w:ascii="Arial" w:hAnsi="Arial" w:cs="Arial"/>
          <w:color w:val="000000" w:themeColor="text1"/>
          <w:sz w:val="22"/>
          <w:szCs w:val="22"/>
          <w:shd w:val="clear" w:color="auto" w:fill="FFFFFF"/>
        </w:rPr>
        <w:t xml:space="preserve"> (accessed: 20.02.2024)</w:t>
      </w:r>
    </w:p>
    <w:p w14:paraId="0C7EE822" w14:textId="77777777" w:rsidR="00DC45B2" w:rsidRPr="00DC45B2" w:rsidRDefault="00DC45B2" w:rsidP="00DC45B2">
      <w:pPr>
        <w:pStyle w:val="NoSpacing"/>
        <w:spacing w:line="360" w:lineRule="auto"/>
        <w:rPr>
          <w:rFonts w:ascii="Arial" w:hAnsi="Arial" w:cs="Arial"/>
          <w:color w:val="000000" w:themeColor="text1"/>
          <w:sz w:val="22"/>
          <w:szCs w:val="22"/>
          <w:shd w:val="clear" w:color="auto" w:fill="FFFFFF"/>
        </w:rPr>
      </w:pPr>
    </w:p>
    <w:p w14:paraId="7E0AC987" w14:textId="4541E870" w:rsidR="00F42F72" w:rsidRPr="00DC45B2" w:rsidRDefault="00F42F72" w:rsidP="00DC45B2">
      <w:pPr>
        <w:pStyle w:val="NoSpacing"/>
        <w:spacing w:line="360" w:lineRule="auto"/>
        <w:rPr>
          <w:rFonts w:ascii="Arial" w:hAnsi="Arial" w:cs="Arial"/>
          <w:color w:val="000000" w:themeColor="text1"/>
          <w:sz w:val="22"/>
          <w:szCs w:val="22"/>
          <w:shd w:val="clear" w:color="auto" w:fill="FFFFFF"/>
        </w:rPr>
      </w:pPr>
      <w:r w:rsidRPr="00DC45B2">
        <w:rPr>
          <w:rFonts w:ascii="Arial" w:hAnsi="Arial" w:cs="Arial"/>
          <w:color w:val="000000" w:themeColor="text1"/>
          <w:sz w:val="22"/>
          <w:szCs w:val="22"/>
          <w:shd w:val="clear" w:color="auto" w:fill="FFFFFF"/>
        </w:rPr>
        <w:t>Aydin, S. (2020) </w:t>
      </w:r>
      <w:r w:rsidRPr="00DC45B2">
        <w:rPr>
          <w:rFonts w:ascii="Arial" w:hAnsi="Arial" w:cs="Arial"/>
          <w:i/>
          <w:iCs/>
          <w:color w:val="000000" w:themeColor="text1"/>
          <w:sz w:val="22"/>
          <w:szCs w:val="22"/>
          <w:shd w:val="clear" w:color="auto" w:fill="FFFFFF"/>
        </w:rPr>
        <w:t xml:space="preserve">Organizational </w:t>
      </w:r>
      <w:r w:rsidR="00B852FB" w:rsidRPr="00DC45B2">
        <w:rPr>
          <w:rFonts w:ascii="Arial" w:hAnsi="Arial" w:cs="Arial"/>
          <w:i/>
          <w:iCs/>
          <w:color w:val="000000" w:themeColor="text1"/>
          <w:sz w:val="22"/>
          <w:szCs w:val="22"/>
          <w:shd w:val="clear" w:color="auto" w:fill="FFFFFF"/>
        </w:rPr>
        <w:t>behaviour</w:t>
      </w:r>
      <w:r w:rsidRPr="00DC45B2">
        <w:rPr>
          <w:rFonts w:ascii="Arial" w:hAnsi="Arial" w:cs="Arial"/>
          <w:i/>
          <w:iCs/>
          <w:color w:val="000000" w:themeColor="text1"/>
          <w:sz w:val="22"/>
          <w:szCs w:val="22"/>
          <w:shd w:val="clear" w:color="auto" w:fill="FFFFFF"/>
        </w:rPr>
        <w:t xml:space="preserve"> challenges in the tourism industry</w:t>
      </w:r>
      <w:r w:rsidRPr="00DC45B2">
        <w:rPr>
          <w:rFonts w:ascii="Arial" w:hAnsi="Arial" w:cs="Arial"/>
          <w:color w:val="000000" w:themeColor="text1"/>
          <w:sz w:val="22"/>
          <w:szCs w:val="22"/>
          <w:shd w:val="clear" w:color="auto" w:fill="FFFFFF"/>
        </w:rPr>
        <w:t xml:space="preserve">. Edited by S. Aydin, B.B. </w:t>
      </w:r>
      <w:proofErr w:type="spellStart"/>
      <w:r w:rsidRPr="00DC45B2">
        <w:rPr>
          <w:rFonts w:ascii="Arial" w:hAnsi="Arial" w:cs="Arial"/>
          <w:color w:val="000000" w:themeColor="text1"/>
          <w:sz w:val="22"/>
          <w:szCs w:val="22"/>
          <w:shd w:val="clear" w:color="auto" w:fill="FFFFFF"/>
        </w:rPr>
        <w:t>Dedeoglu</w:t>
      </w:r>
      <w:proofErr w:type="spellEnd"/>
      <w:r w:rsidRPr="00DC45B2">
        <w:rPr>
          <w:rFonts w:ascii="Arial" w:hAnsi="Arial" w:cs="Arial"/>
          <w:color w:val="000000" w:themeColor="text1"/>
          <w:sz w:val="22"/>
          <w:szCs w:val="22"/>
          <w:shd w:val="clear" w:color="auto" w:fill="FFFFFF"/>
        </w:rPr>
        <w:t xml:space="preserve">, and O. </w:t>
      </w:r>
      <w:proofErr w:type="spellStart"/>
      <w:r w:rsidRPr="00DC45B2">
        <w:rPr>
          <w:rFonts w:ascii="Arial" w:hAnsi="Arial" w:cs="Arial"/>
          <w:color w:val="000000" w:themeColor="text1"/>
          <w:sz w:val="22"/>
          <w:szCs w:val="22"/>
          <w:shd w:val="clear" w:color="auto" w:fill="FFFFFF"/>
        </w:rPr>
        <w:t>Çoban</w:t>
      </w:r>
      <w:proofErr w:type="spellEnd"/>
      <w:r w:rsidRPr="00DC45B2">
        <w:rPr>
          <w:rFonts w:ascii="Arial" w:hAnsi="Arial" w:cs="Arial"/>
          <w:color w:val="000000" w:themeColor="text1"/>
          <w:sz w:val="22"/>
          <w:szCs w:val="22"/>
          <w:shd w:val="clear" w:color="auto" w:fill="FFFFFF"/>
        </w:rPr>
        <w:t xml:space="preserve">. Hershey, Pennsylvania: IGI Global. Available at: </w:t>
      </w:r>
      <w:hyperlink r:id="rId7" w:history="1">
        <w:r w:rsidR="00B852FB" w:rsidRPr="00DC45B2">
          <w:rPr>
            <w:rStyle w:val="Hyperlink"/>
            <w:rFonts w:ascii="Arial" w:hAnsi="Arial" w:cs="Arial"/>
            <w:color w:val="000000" w:themeColor="text1"/>
            <w:sz w:val="22"/>
            <w:szCs w:val="22"/>
            <w:u w:val="none"/>
            <w:shd w:val="clear" w:color="auto" w:fill="FFFFFF"/>
          </w:rPr>
          <w:t>https://doi.org/10.4018/978-1-7998-1474-0</w:t>
        </w:r>
      </w:hyperlink>
      <w:r w:rsidR="00B852FB" w:rsidRPr="00DC45B2">
        <w:rPr>
          <w:rFonts w:ascii="Arial" w:hAnsi="Arial" w:cs="Arial"/>
          <w:color w:val="000000" w:themeColor="text1"/>
          <w:sz w:val="22"/>
          <w:szCs w:val="22"/>
          <w:shd w:val="clear" w:color="auto" w:fill="FFFFFF"/>
        </w:rPr>
        <w:t xml:space="preserve"> (accessed: </w:t>
      </w:r>
      <w:r w:rsidR="00CC2D9B" w:rsidRPr="00DC45B2">
        <w:rPr>
          <w:rFonts w:ascii="Arial" w:hAnsi="Arial" w:cs="Arial"/>
          <w:color w:val="000000" w:themeColor="text1"/>
          <w:sz w:val="22"/>
          <w:szCs w:val="22"/>
          <w:shd w:val="clear" w:color="auto" w:fill="FFFFFF"/>
        </w:rPr>
        <w:t>20.02.2024)</w:t>
      </w:r>
    </w:p>
    <w:p w14:paraId="1EDB424C" w14:textId="77777777" w:rsidR="007501EC" w:rsidRPr="00DC45B2" w:rsidRDefault="007501EC" w:rsidP="00DC45B2">
      <w:pPr>
        <w:pStyle w:val="NoSpacing"/>
        <w:spacing w:line="360" w:lineRule="auto"/>
        <w:rPr>
          <w:rFonts w:ascii="Arial" w:hAnsi="Arial" w:cs="Arial"/>
          <w:b/>
          <w:bCs/>
          <w:color w:val="000000" w:themeColor="text1"/>
          <w:sz w:val="22"/>
          <w:szCs w:val="22"/>
          <w:shd w:val="clear" w:color="auto" w:fill="FFFFFF"/>
        </w:rPr>
      </w:pPr>
    </w:p>
    <w:p w14:paraId="07851DCD" w14:textId="07DD1ACF" w:rsidR="00AA6763" w:rsidRPr="00DC45B2" w:rsidRDefault="00C8034A" w:rsidP="00653AEE">
      <w:pPr>
        <w:pStyle w:val="NoSpacing"/>
        <w:rPr>
          <w:rFonts w:ascii="Arial" w:hAnsi="Arial" w:cs="Arial"/>
          <w:color w:val="000000" w:themeColor="text1"/>
          <w:sz w:val="22"/>
          <w:szCs w:val="22"/>
          <w:shd w:val="clear" w:color="auto" w:fill="FFFFFF"/>
        </w:rPr>
      </w:pPr>
      <w:r w:rsidRPr="00DC45B2">
        <w:rPr>
          <w:rFonts w:ascii="Arial" w:hAnsi="Arial" w:cs="Arial"/>
          <w:color w:val="000000" w:themeColor="text1"/>
          <w:sz w:val="22"/>
          <w:szCs w:val="22"/>
          <w:shd w:val="clear" w:color="auto" w:fill="FFFFFF"/>
        </w:rPr>
        <w:t>Angerhofer, B. J., Angelides, M. C. (2006) 'A model and a performance measurement system for collaborative supply chains'. </w:t>
      </w:r>
      <w:r w:rsidRPr="00DC45B2">
        <w:rPr>
          <w:rFonts w:ascii="Arial" w:hAnsi="Arial" w:cs="Arial"/>
          <w:i/>
          <w:iCs/>
          <w:color w:val="000000" w:themeColor="text1"/>
          <w:sz w:val="22"/>
          <w:szCs w:val="22"/>
          <w:shd w:val="clear" w:color="auto" w:fill="FFFFFF"/>
        </w:rPr>
        <w:t>Decision Support Systems</w:t>
      </w:r>
      <w:r w:rsidRPr="00DC45B2">
        <w:rPr>
          <w:rFonts w:ascii="Arial" w:hAnsi="Arial" w:cs="Arial"/>
          <w:color w:val="000000" w:themeColor="text1"/>
          <w:sz w:val="22"/>
          <w:szCs w:val="22"/>
          <w:shd w:val="clear" w:color="auto" w:fill="FFFFFF"/>
        </w:rPr>
        <w:t>, </w:t>
      </w:r>
      <w:r w:rsidRPr="00DC45B2">
        <w:rPr>
          <w:rFonts w:ascii="Arial" w:hAnsi="Arial" w:cs="Arial"/>
          <w:i/>
          <w:iCs/>
          <w:color w:val="000000" w:themeColor="text1"/>
          <w:sz w:val="22"/>
          <w:szCs w:val="22"/>
          <w:shd w:val="clear" w:color="auto" w:fill="FFFFFF"/>
        </w:rPr>
        <w:t>42</w:t>
      </w:r>
      <w:r w:rsidRPr="00DC45B2">
        <w:rPr>
          <w:rFonts w:ascii="Arial" w:hAnsi="Arial" w:cs="Arial"/>
          <w:color w:val="000000" w:themeColor="text1"/>
          <w:sz w:val="22"/>
          <w:szCs w:val="22"/>
          <w:shd w:val="clear" w:color="auto" w:fill="FFFFFF"/>
        </w:rPr>
        <w:t>(1), 283–301. Available at: https://librarysearch.uwtsd.ac.uk/permalink/44WHELF_UWTSD/1ir6fgh/cdi_openaire_primary_doi_0f693a4b23c9f18a9e3d650dbd7bea8a (accessed: 19.02.2024)</w:t>
      </w:r>
    </w:p>
    <w:p w14:paraId="01216422" w14:textId="77777777" w:rsidR="00E33E4C" w:rsidRPr="00DC45B2" w:rsidRDefault="00E33E4C" w:rsidP="00653AEE">
      <w:pPr>
        <w:pStyle w:val="NoSpacing"/>
        <w:rPr>
          <w:rFonts w:ascii="Arial" w:hAnsi="Arial" w:cs="Arial"/>
          <w:color w:val="000000" w:themeColor="text1"/>
          <w:sz w:val="22"/>
          <w:szCs w:val="22"/>
          <w:shd w:val="clear" w:color="auto" w:fill="FFFFFF"/>
        </w:rPr>
      </w:pPr>
    </w:p>
    <w:p w14:paraId="3A246173" w14:textId="62BCC320" w:rsidR="00E33E4C" w:rsidRPr="00653AEE" w:rsidRDefault="00E33E4C" w:rsidP="00653AEE">
      <w:pPr>
        <w:pStyle w:val="NoSpacing"/>
        <w:rPr>
          <w:rFonts w:ascii="Arial" w:hAnsi="Arial" w:cs="Arial"/>
          <w:color w:val="0D0D0D" w:themeColor="text1" w:themeTint="F2"/>
          <w:sz w:val="22"/>
          <w:szCs w:val="22"/>
          <w:shd w:val="clear" w:color="auto" w:fill="FFFFFF"/>
        </w:rPr>
      </w:pPr>
      <w:r w:rsidRPr="00653AEE">
        <w:rPr>
          <w:rFonts w:ascii="Arial" w:hAnsi="Arial" w:cs="Arial"/>
          <w:color w:val="0D0D0D" w:themeColor="text1" w:themeTint="F2"/>
          <w:sz w:val="22"/>
          <w:szCs w:val="22"/>
          <w:shd w:val="clear" w:color="auto" w:fill="FFFFFF"/>
        </w:rPr>
        <w:t>Baykal, E. (2020) </w:t>
      </w:r>
      <w:r w:rsidRPr="00653AEE">
        <w:rPr>
          <w:rFonts w:ascii="Arial" w:hAnsi="Arial" w:cs="Arial"/>
          <w:i/>
          <w:iCs/>
          <w:color w:val="0D0D0D" w:themeColor="text1" w:themeTint="F2"/>
          <w:sz w:val="22"/>
          <w:szCs w:val="22"/>
          <w:shd w:val="clear" w:color="auto" w:fill="FFFFFF"/>
        </w:rPr>
        <w:t>Handbook of research on positive organizational behaviour for improved workplace performance</w:t>
      </w:r>
      <w:r w:rsidRPr="00653AEE">
        <w:rPr>
          <w:rFonts w:ascii="Arial" w:hAnsi="Arial" w:cs="Arial"/>
          <w:color w:val="0D0D0D" w:themeColor="text1" w:themeTint="F2"/>
          <w:sz w:val="22"/>
          <w:szCs w:val="22"/>
          <w:shd w:val="clear" w:color="auto" w:fill="FFFFFF"/>
        </w:rPr>
        <w:t>. Hershey, Pennsylvania: IGI Global.</w:t>
      </w:r>
    </w:p>
    <w:p w14:paraId="0305AF31" w14:textId="77777777" w:rsidR="002D5333" w:rsidRPr="00653AEE" w:rsidRDefault="002D5333" w:rsidP="00653AEE">
      <w:pPr>
        <w:pStyle w:val="NoSpacing"/>
        <w:rPr>
          <w:rFonts w:ascii="Arial" w:hAnsi="Arial" w:cs="Arial"/>
          <w:color w:val="C00000"/>
          <w:sz w:val="22"/>
          <w:szCs w:val="22"/>
          <w:shd w:val="clear" w:color="auto" w:fill="FFFFFF"/>
        </w:rPr>
      </w:pPr>
    </w:p>
    <w:p w14:paraId="648676C1" w14:textId="477F8B09" w:rsidR="002D5333" w:rsidRDefault="002D5333" w:rsidP="00653AEE">
      <w:pPr>
        <w:pStyle w:val="NoSpacing"/>
        <w:rPr>
          <w:rFonts w:ascii="Arial" w:hAnsi="Arial" w:cs="Arial"/>
          <w:sz w:val="22"/>
          <w:szCs w:val="22"/>
          <w:shd w:val="clear" w:color="auto" w:fill="FFFFFF"/>
        </w:rPr>
      </w:pPr>
      <w:proofErr w:type="spellStart"/>
      <w:r w:rsidRPr="00653AEE">
        <w:rPr>
          <w:rFonts w:ascii="Arial" w:hAnsi="Arial" w:cs="Arial"/>
          <w:sz w:val="22"/>
          <w:szCs w:val="22"/>
          <w:shd w:val="clear" w:color="auto" w:fill="FFFFFF"/>
        </w:rPr>
        <w:t>Bloisi</w:t>
      </w:r>
      <w:proofErr w:type="spellEnd"/>
      <w:r w:rsidRPr="00653AEE">
        <w:rPr>
          <w:rFonts w:ascii="Arial" w:hAnsi="Arial" w:cs="Arial"/>
          <w:sz w:val="22"/>
          <w:szCs w:val="22"/>
          <w:shd w:val="clear" w:color="auto" w:fill="FFFFFF"/>
        </w:rPr>
        <w:t>, W., Cook, C.W. and Hunsaker, P.L. (2007) </w:t>
      </w:r>
      <w:r w:rsidRPr="00653AEE">
        <w:rPr>
          <w:rFonts w:ascii="Arial" w:hAnsi="Arial" w:cs="Arial"/>
          <w:i/>
          <w:iCs/>
          <w:sz w:val="22"/>
          <w:szCs w:val="22"/>
          <w:shd w:val="clear" w:color="auto" w:fill="FFFFFF"/>
        </w:rPr>
        <w:t>Management and organisational behaviour</w:t>
      </w:r>
      <w:r w:rsidRPr="00653AEE">
        <w:rPr>
          <w:rFonts w:ascii="Arial" w:hAnsi="Arial" w:cs="Arial"/>
          <w:sz w:val="22"/>
          <w:szCs w:val="22"/>
          <w:shd w:val="clear" w:color="auto" w:fill="FFFFFF"/>
        </w:rPr>
        <w:t>. 2nd European ed. Maidenhead: McGraw-Hill Education.</w:t>
      </w:r>
    </w:p>
    <w:p w14:paraId="6E7C5ABC" w14:textId="77777777" w:rsidR="00703BD1" w:rsidRDefault="00703BD1" w:rsidP="00653AEE">
      <w:pPr>
        <w:pStyle w:val="NoSpacing"/>
        <w:rPr>
          <w:rFonts w:ascii="Arial" w:hAnsi="Arial" w:cs="Arial"/>
          <w:sz w:val="22"/>
          <w:szCs w:val="22"/>
          <w:shd w:val="clear" w:color="auto" w:fill="FFFFFF"/>
        </w:rPr>
      </w:pPr>
    </w:p>
    <w:p w14:paraId="45E05238" w14:textId="5C739ABA" w:rsidR="00703BD1" w:rsidRPr="00703BD1" w:rsidRDefault="00703BD1" w:rsidP="00653AEE">
      <w:pPr>
        <w:pStyle w:val="NoSpacing"/>
        <w:rPr>
          <w:rFonts w:ascii="Arial" w:hAnsi="Arial" w:cs="Arial"/>
          <w:color w:val="000000" w:themeColor="text1"/>
          <w:sz w:val="22"/>
          <w:szCs w:val="22"/>
          <w:shd w:val="clear" w:color="auto" w:fill="FFFFFF"/>
        </w:rPr>
      </w:pPr>
      <w:r w:rsidRPr="00703BD1">
        <w:rPr>
          <w:rFonts w:ascii="Arial" w:hAnsi="Arial" w:cs="Arial"/>
          <w:color w:val="000000" w:themeColor="text1"/>
          <w:sz w:val="22"/>
          <w:szCs w:val="22"/>
          <w:shd w:val="clear" w:color="auto" w:fill="FFFFFF"/>
        </w:rPr>
        <w:t>Bradler, C. </w:t>
      </w:r>
      <w:r w:rsidRPr="00703BD1">
        <w:rPr>
          <w:rFonts w:ascii="Arial" w:hAnsi="Arial" w:cs="Arial"/>
          <w:i/>
          <w:iCs/>
          <w:color w:val="000000" w:themeColor="text1"/>
          <w:sz w:val="22"/>
          <w:szCs w:val="22"/>
          <w:shd w:val="clear" w:color="auto" w:fill="FFFFFF"/>
        </w:rPr>
        <w:t>et al.</w:t>
      </w:r>
      <w:r w:rsidRPr="00703BD1">
        <w:rPr>
          <w:rFonts w:ascii="Arial" w:hAnsi="Arial" w:cs="Arial"/>
          <w:color w:val="000000" w:themeColor="text1"/>
          <w:sz w:val="22"/>
          <w:szCs w:val="22"/>
          <w:shd w:val="clear" w:color="auto" w:fill="FFFFFF"/>
        </w:rPr>
        <w:t> (2016) “Employee Recognition and Performance: A Field Experiment,” </w:t>
      </w:r>
      <w:r w:rsidRPr="00703BD1">
        <w:rPr>
          <w:rFonts w:ascii="Arial" w:hAnsi="Arial" w:cs="Arial"/>
          <w:i/>
          <w:iCs/>
          <w:color w:val="000000" w:themeColor="text1"/>
          <w:sz w:val="22"/>
          <w:szCs w:val="22"/>
          <w:shd w:val="clear" w:color="auto" w:fill="FFFFFF"/>
        </w:rPr>
        <w:t>Management science</w:t>
      </w:r>
      <w:r w:rsidRPr="00703BD1">
        <w:rPr>
          <w:rFonts w:ascii="Arial" w:hAnsi="Arial" w:cs="Arial"/>
          <w:color w:val="000000" w:themeColor="text1"/>
          <w:sz w:val="22"/>
          <w:szCs w:val="22"/>
          <w:shd w:val="clear" w:color="auto" w:fill="FFFFFF"/>
        </w:rPr>
        <w:t xml:space="preserve">, 62(11), pp. 3085–3099. Available at: </w:t>
      </w:r>
      <w:hyperlink r:id="rId8" w:history="1">
        <w:r w:rsidR="00357A73" w:rsidRPr="009F6F46">
          <w:rPr>
            <w:rStyle w:val="Hyperlink"/>
            <w:rFonts w:ascii="Arial" w:hAnsi="Arial" w:cs="Arial"/>
            <w:sz w:val="22"/>
            <w:szCs w:val="22"/>
            <w:shd w:val="clear" w:color="auto" w:fill="FFFFFF"/>
          </w:rPr>
          <w:t>https://doi.org/10.1287/mnsc.2015.2291</w:t>
        </w:r>
      </w:hyperlink>
      <w:r w:rsidR="00357A73">
        <w:rPr>
          <w:rFonts w:ascii="Arial" w:hAnsi="Arial" w:cs="Arial"/>
          <w:color w:val="000000" w:themeColor="text1"/>
          <w:sz w:val="22"/>
          <w:szCs w:val="22"/>
          <w:shd w:val="clear" w:color="auto" w:fill="FFFFFF"/>
        </w:rPr>
        <w:t xml:space="preserve"> (accessed:18.02.2024)</w:t>
      </w:r>
    </w:p>
    <w:p w14:paraId="6FF071D9" w14:textId="77777777" w:rsidR="00C34954" w:rsidRPr="00653AEE" w:rsidRDefault="00C34954" w:rsidP="00653AEE">
      <w:pPr>
        <w:pStyle w:val="NoSpacing"/>
        <w:rPr>
          <w:rFonts w:ascii="Arial" w:hAnsi="Arial" w:cs="Arial"/>
          <w:sz w:val="22"/>
          <w:szCs w:val="22"/>
          <w:shd w:val="clear" w:color="auto" w:fill="FFFFFF"/>
        </w:rPr>
      </w:pPr>
    </w:p>
    <w:p w14:paraId="6F85F7E1" w14:textId="7410DA54" w:rsidR="00C34954" w:rsidRPr="00653AEE" w:rsidRDefault="00C34954" w:rsidP="00653AEE">
      <w:pPr>
        <w:pStyle w:val="NoSpacing"/>
        <w:rPr>
          <w:rFonts w:ascii="Arial" w:hAnsi="Arial" w:cs="Arial"/>
          <w:sz w:val="22"/>
          <w:szCs w:val="22"/>
          <w:shd w:val="clear" w:color="auto" w:fill="FFFFFF"/>
        </w:rPr>
      </w:pPr>
      <w:r w:rsidRPr="00653AEE">
        <w:rPr>
          <w:rFonts w:ascii="Arial" w:hAnsi="Arial" w:cs="Arial"/>
          <w:sz w:val="22"/>
          <w:szCs w:val="22"/>
          <w:shd w:val="clear" w:color="auto" w:fill="FFFFFF"/>
        </w:rPr>
        <w:t>Brooks, I. (2018) </w:t>
      </w:r>
      <w:r w:rsidRPr="00653AEE">
        <w:rPr>
          <w:rFonts w:ascii="Arial" w:hAnsi="Arial" w:cs="Arial"/>
          <w:i/>
          <w:iCs/>
          <w:sz w:val="22"/>
          <w:szCs w:val="22"/>
          <w:shd w:val="clear" w:color="auto" w:fill="FFFFFF"/>
        </w:rPr>
        <w:t xml:space="preserve">Organisational behaviour: individuals, </w:t>
      </w:r>
      <w:proofErr w:type="gramStart"/>
      <w:r w:rsidRPr="00653AEE">
        <w:rPr>
          <w:rFonts w:ascii="Arial" w:hAnsi="Arial" w:cs="Arial"/>
          <w:i/>
          <w:iCs/>
          <w:sz w:val="22"/>
          <w:szCs w:val="22"/>
          <w:shd w:val="clear" w:color="auto" w:fill="FFFFFF"/>
        </w:rPr>
        <w:t>groups</w:t>
      </w:r>
      <w:proofErr w:type="gramEnd"/>
      <w:r w:rsidRPr="00653AEE">
        <w:rPr>
          <w:rFonts w:ascii="Arial" w:hAnsi="Arial" w:cs="Arial"/>
          <w:i/>
          <w:iCs/>
          <w:sz w:val="22"/>
          <w:szCs w:val="22"/>
          <w:shd w:val="clear" w:color="auto" w:fill="FFFFFF"/>
        </w:rPr>
        <w:t xml:space="preserve"> and organisation</w:t>
      </w:r>
      <w:r w:rsidRPr="00653AEE">
        <w:rPr>
          <w:rFonts w:ascii="Arial" w:hAnsi="Arial" w:cs="Arial"/>
          <w:sz w:val="22"/>
          <w:szCs w:val="22"/>
          <w:shd w:val="clear" w:color="auto" w:fill="FFFFFF"/>
        </w:rPr>
        <w:t>. Fifth edition. Harlow: Pearson.</w:t>
      </w:r>
    </w:p>
    <w:p w14:paraId="0BF5EF21" w14:textId="77777777" w:rsidR="002D5333" w:rsidRPr="00653AEE" w:rsidRDefault="002D5333" w:rsidP="00653AEE">
      <w:pPr>
        <w:pStyle w:val="NoSpacing"/>
        <w:rPr>
          <w:rFonts w:ascii="Arial" w:hAnsi="Arial" w:cs="Arial"/>
          <w:color w:val="000000" w:themeColor="text1"/>
          <w:sz w:val="22"/>
          <w:szCs w:val="22"/>
          <w:shd w:val="clear" w:color="auto" w:fill="FFFFFF"/>
        </w:rPr>
      </w:pPr>
    </w:p>
    <w:p w14:paraId="73520B99" w14:textId="0C1E92E4" w:rsidR="006C5E89" w:rsidRPr="00653AEE" w:rsidRDefault="009D043D" w:rsidP="00653AEE">
      <w:pPr>
        <w:pStyle w:val="NoSpacing"/>
        <w:rPr>
          <w:rFonts w:ascii="Arial" w:hAnsi="Arial" w:cs="Arial"/>
          <w:color w:val="000000" w:themeColor="text1"/>
          <w:sz w:val="22"/>
          <w:szCs w:val="22"/>
          <w:shd w:val="clear" w:color="auto" w:fill="FFFFFF"/>
        </w:rPr>
      </w:pPr>
      <w:r w:rsidRPr="00653AEE">
        <w:rPr>
          <w:rFonts w:ascii="Arial" w:hAnsi="Arial" w:cs="Arial"/>
          <w:color w:val="000000" w:themeColor="text1"/>
          <w:sz w:val="22"/>
          <w:szCs w:val="22"/>
          <w:shd w:val="clear" w:color="auto" w:fill="FFFFFF"/>
        </w:rPr>
        <w:t>Buttrick, R</w:t>
      </w:r>
      <w:r w:rsidR="00C8034A" w:rsidRPr="00653AEE">
        <w:rPr>
          <w:rFonts w:ascii="Arial" w:hAnsi="Arial" w:cs="Arial"/>
          <w:color w:val="000000" w:themeColor="text1"/>
          <w:sz w:val="22"/>
          <w:szCs w:val="22"/>
          <w:shd w:val="clear" w:color="auto" w:fill="FFFFFF"/>
        </w:rPr>
        <w:t>.</w:t>
      </w:r>
      <w:r w:rsidRPr="00653AEE">
        <w:rPr>
          <w:rFonts w:ascii="Arial" w:hAnsi="Arial" w:cs="Arial"/>
          <w:color w:val="000000" w:themeColor="text1"/>
          <w:sz w:val="22"/>
          <w:szCs w:val="22"/>
          <w:shd w:val="clear" w:color="auto" w:fill="FFFFFF"/>
        </w:rPr>
        <w:t xml:space="preserve"> (2009). </w:t>
      </w:r>
      <w:r w:rsidRPr="00653AEE">
        <w:rPr>
          <w:rFonts w:ascii="Arial" w:hAnsi="Arial" w:cs="Arial"/>
          <w:i/>
          <w:iCs/>
          <w:color w:val="000000" w:themeColor="text1"/>
          <w:sz w:val="22"/>
          <w:szCs w:val="22"/>
          <w:shd w:val="clear" w:color="auto" w:fill="FFFFFF"/>
        </w:rPr>
        <w:t>The project workout: the ultimate handbook of project and programme management</w:t>
      </w:r>
      <w:r w:rsidRPr="00653AEE">
        <w:rPr>
          <w:rFonts w:ascii="Arial" w:hAnsi="Arial" w:cs="Arial"/>
          <w:color w:val="000000" w:themeColor="text1"/>
          <w:sz w:val="22"/>
          <w:szCs w:val="22"/>
          <w:shd w:val="clear" w:color="auto" w:fill="FFFFFF"/>
        </w:rPr>
        <w:t> (4th ed.)</w:t>
      </w:r>
      <w:r w:rsidR="00C8034A" w:rsidRPr="00653AEE">
        <w:rPr>
          <w:rFonts w:ascii="Arial" w:hAnsi="Arial" w:cs="Arial"/>
          <w:color w:val="000000" w:themeColor="text1"/>
          <w:sz w:val="22"/>
          <w:szCs w:val="22"/>
          <w:shd w:val="clear" w:color="auto" w:fill="FFFFFF"/>
        </w:rPr>
        <w:t xml:space="preserve"> </w:t>
      </w:r>
      <w:r w:rsidRPr="00653AEE">
        <w:rPr>
          <w:rFonts w:ascii="Arial" w:hAnsi="Arial" w:cs="Arial"/>
          <w:color w:val="000000" w:themeColor="text1"/>
          <w:sz w:val="22"/>
          <w:szCs w:val="22"/>
          <w:shd w:val="clear" w:color="auto" w:fill="FFFFFF"/>
        </w:rPr>
        <w:t>Financial Times Prentice Hall.</w:t>
      </w:r>
    </w:p>
    <w:p w14:paraId="10991638" w14:textId="77777777" w:rsidR="00C961E2" w:rsidRPr="00653AEE" w:rsidRDefault="00C961E2" w:rsidP="00653AEE">
      <w:pPr>
        <w:pStyle w:val="NoSpacing"/>
        <w:rPr>
          <w:rFonts w:ascii="Arial" w:hAnsi="Arial" w:cs="Arial"/>
          <w:color w:val="000000" w:themeColor="text1"/>
          <w:sz w:val="22"/>
          <w:szCs w:val="22"/>
          <w:shd w:val="clear" w:color="auto" w:fill="FFFFFF"/>
        </w:rPr>
      </w:pPr>
    </w:p>
    <w:p w14:paraId="0DFFE4D0" w14:textId="09928190" w:rsidR="00C961E2" w:rsidRPr="00653AEE" w:rsidRDefault="00C961E2" w:rsidP="00653AEE">
      <w:pPr>
        <w:pStyle w:val="NoSpacing"/>
        <w:rPr>
          <w:rFonts w:ascii="Arial" w:hAnsi="Arial" w:cs="Arial"/>
          <w:color w:val="3A3A3A"/>
          <w:sz w:val="22"/>
          <w:szCs w:val="22"/>
          <w:shd w:val="clear" w:color="auto" w:fill="FFFFFF"/>
        </w:rPr>
      </w:pPr>
      <w:r w:rsidRPr="00653AEE">
        <w:rPr>
          <w:rFonts w:ascii="Arial" w:hAnsi="Arial" w:cs="Arial"/>
          <w:color w:val="3A3A3A"/>
          <w:sz w:val="22"/>
          <w:szCs w:val="22"/>
          <w:shd w:val="clear" w:color="auto" w:fill="FFFFFF"/>
        </w:rPr>
        <w:t>Cameron, E., Green, M. and Davies, M. (2020) </w:t>
      </w:r>
      <w:r w:rsidRPr="00653AEE">
        <w:rPr>
          <w:rFonts w:ascii="Arial" w:hAnsi="Arial" w:cs="Arial"/>
          <w:i/>
          <w:iCs/>
          <w:color w:val="3A3A3A"/>
          <w:sz w:val="22"/>
          <w:szCs w:val="22"/>
          <w:shd w:val="clear" w:color="auto" w:fill="FFFFFF"/>
        </w:rPr>
        <w:t xml:space="preserve">Making sense of change </w:t>
      </w:r>
      <w:r w:rsidR="000109CF" w:rsidRPr="00653AEE">
        <w:rPr>
          <w:rFonts w:ascii="Arial" w:hAnsi="Arial" w:cs="Arial"/>
          <w:i/>
          <w:iCs/>
          <w:color w:val="3A3A3A"/>
          <w:sz w:val="22"/>
          <w:szCs w:val="22"/>
          <w:shd w:val="clear" w:color="auto" w:fill="FFFFFF"/>
        </w:rPr>
        <w:t>management:</w:t>
      </w:r>
      <w:r w:rsidRPr="00653AEE">
        <w:rPr>
          <w:rFonts w:ascii="Arial" w:hAnsi="Arial" w:cs="Arial"/>
          <w:i/>
          <w:iCs/>
          <w:color w:val="3A3A3A"/>
          <w:sz w:val="22"/>
          <w:szCs w:val="22"/>
          <w:shd w:val="clear" w:color="auto" w:fill="FFFFFF"/>
        </w:rPr>
        <w:t xml:space="preserve"> a complete guide to the models, </w:t>
      </w:r>
      <w:proofErr w:type="gramStart"/>
      <w:r w:rsidRPr="00653AEE">
        <w:rPr>
          <w:rFonts w:ascii="Arial" w:hAnsi="Arial" w:cs="Arial"/>
          <w:i/>
          <w:iCs/>
          <w:color w:val="3A3A3A"/>
          <w:sz w:val="22"/>
          <w:szCs w:val="22"/>
          <w:shd w:val="clear" w:color="auto" w:fill="FFFFFF"/>
        </w:rPr>
        <w:t>tools</w:t>
      </w:r>
      <w:proofErr w:type="gramEnd"/>
      <w:r w:rsidRPr="00653AEE">
        <w:rPr>
          <w:rFonts w:ascii="Arial" w:hAnsi="Arial" w:cs="Arial"/>
          <w:i/>
          <w:iCs/>
          <w:color w:val="3A3A3A"/>
          <w:sz w:val="22"/>
          <w:szCs w:val="22"/>
          <w:shd w:val="clear" w:color="auto" w:fill="FFFFFF"/>
        </w:rPr>
        <w:t xml:space="preserve"> and techniques of organizational change</w:t>
      </w:r>
      <w:r w:rsidRPr="00653AEE">
        <w:rPr>
          <w:rFonts w:ascii="Arial" w:hAnsi="Arial" w:cs="Arial"/>
          <w:color w:val="3A3A3A"/>
          <w:sz w:val="22"/>
          <w:szCs w:val="22"/>
          <w:shd w:val="clear" w:color="auto" w:fill="FFFFFF"/>
        </w:rPr>
        <w:t xml:space="preserve">. Fifth edition. </w:t>
      </w:r>
      <w:proofErr w:type="gramStart"/>
      <w:r w:rsidRPr="00653AEE">
        <w:rPr>
          <w:rFonts w:ascii="Arial" w:hAnsi="Arial" w:cs="Arial"/>
          <w:color w:val="3A3A3A"/>
          <w:sz w:val="22"/>
          <w:szCs w:val="22"/>
          <w:shd w:val="clear" w:color="auto" w:fill="FFFFFF"/>
        </w:rPr>
        <w:t>London ;</w:t>
      </w:r>
      <w:proofErr w:type="gramEnd"/>
      <w:r w:rsidRPr="00653AEE">
        <w:rPr>
          <w:rFonts w:ascii="Arial" w:hAnsi="Arial" w:cs="Arial"/>
          <w:color w:val="3A3A3A"/>
          <w:sz w:val="22"/>
          <w:szCs w:val="22"/>
          <w:shd w:val="clear" w:color="auto" w:fill="FFFFFF"/>
        </w:rPr>
        <w:t xml:space="preserve"> Kogan Page.</w:t>
      </w:r>
    </w:p>
    <w:p w14:paraId="3D7DCF87" w14:textId="77777777" w:rsidR="00C70DE7" w:rsidRPr="00653AEE" w:rsidRDefault="00C70DE7" w:rsidP="00653AEE">
      <w:pPr>
        <w:pStyle w:val="NoSpacing"/>
        <w:rPr>
          <w:rFonts w:ascii="Arial" w:hAnsi="Arial" w:cs="Arial"/>
          <w:color w:val="3A3A3A"/>
          <w:sz w:val="22"/>
          <w:szCs w:val="22"/>
          <w:shd w:val="clear" w:color="auto" w:fill="FFFFFF"/>
        </w:rPr>
      </w:pPr>
    </w:p>
    <w:p w14:paraId="7A8EB1B8" w14:textId="217A3C1F" w:rsidR="00C70DE7" w:rsidRPr="00653AEE" w:rsidRDefault="00C70DE7" w:rsidP="00653AEE">
      <w:pPr>
        <w:pStyle w:val="NoSpacing"/>
        <w:rPr>
          <w:rFonts w:ascii="Arial" w:hAnsi="Arial" w:cs="Arial"/>
          <w:color w:val="000000" w:themeColor="text1"/>
          <w:sz w:val="22"/>
          <w:szCs w:val="22"/>
          <w:shd w:val="clear" w:color="auto" w:fill="FFFFFF"/>
        </w:rPr>
      </w:pPr>
      <w:proofErr w:type="spellStart"/>
      <w:r w:rsidRPr="00653AEE">
        <w:rPr>
          <w:rFonts w:ascii="Arial" w:hAnsi="Arial" w:cs="Arial"/>
          <w:color w:val="3A3A3A"/>
          <w:sz w:val="22"/>
          <w:szCs w:val="22"/>
          <w:shd w:val="clear" w:color="auto" w:fill="FFFFFF"/>
        </w:rPr>
        <w:t>Charenkova</w:t>
      </w:r>
      <w:proofErr w:type="spellEnd"/>
      <w:r w:rsidRPr="00653AEE">
        <w:rPr>
          <w:rFonts w:ascii="Arial" w:hAnsi="Arial" w:cs="Arial"/>
          <w:color w:val="3A3A3A"/>
          <w:sz w:val="22"/>
          <w:szCs w:val="22"/>
          <w:shd w:val="clear" w:color="auto" w:fill="FFFFFF"/>
        </w:rPr>
        <w:t>, C. (2021) </w:t>
      </w:r>
      <w:r w:rsidRPr="00653AEE">
        <w:rPr>
          <w:rFonts w:ascii="Arial" w:hAnsi="Arial" w:cs="Arial"/>
          <w:i/>
          <w:iCs/>
          <w:color w:val="3A3A3A"/>
          <w:sz w:val="22"/>
          <w:szCs w:val="22"/>
          <w:shd w:val="clear" w:color="auto" w:fill="FFFFFF"/>
        </w:rPr>
        <w:t>Change Management: Plan on a Page.</w:t>
      </w:r>
      <w:r w:rsidRPr="00653AEE">
        <w:rPr>
          <w:rFonts w:ascii="Arial" w:hAnsi="Arial" w:cs="Arial"/>
          <w:color w:val="3A3A3A"/>
          <w:sz w:val="22"/>
          <w:szCs w:val="22"/>
          <w:shd w:val="clear" w:color="auto" w:fill="FFFFFF"/>
        </w:rPr>
        <w:t> </w:t>
      </w:r>
      <w:proofErr w:type="spellStart"/>
      <w:r w:rsidRPr="00653AEE">
        <w:rPr>
          <w:rFonts w:ascii="Arial" w:hAnsi="Arial" w:cs="Arial"/>
          <w:color w:val="3A3A3A"/>
          <w:sz w:val="22"/>
          <w:szCs w:val="22"/>
          <w:shd w:val="clear" w:color="auto" w:fill="FFFFFF"/>
        </w:rPr>
        <w:t>Carpenteria</w:t>
      </w:r>
      <w:proofErr w:type="spellEnd"/>
      <w:r w:rsidRPr="00653AEE">
        <w:rPr>
          <w:rFonts w:ascii="Arial" w:hAnsi="Arial" w:cs="Arial"/>
          <w:color w:val="3A3A3A"/>
          <w:sz w:val="22"/>
          <w:szCs w:val="22"/>
          <w:shd w:val="clear" w:color="auto" w:fill="FFFFFF"/>
        </w:rPr>
        <w:t>, CA: linkedin.com.</w:t>
      </w:r>
      <w:r w:rsidR="00B178E0" w:rsidRPr="00653AEE">
        <w:rPr>
          <w:rFonts w:ascii="Arial" w:hAnsi="Arial" w:cs="Arial"/>
          <w:color w:val="3A3A3A"/>
          <w:sz w:val="22"/>
          <w:szCs w:val="22"/>
          <w:shd w:val="clear" w:color="auto" w:fill="FFFFFF"/>
        </w:rPr>
        <w:t xml:space="preserve"> Available at: </w:t>
      </w:r>
      <w:hyperlink r:id="rId9" w:history="1">
        <w:r w:rsidR="00B178E0" w:rsidRPr="00653AEE">
          <w:rPr>
            <w:rStyle w:val="Hyperlink"/>
            <w:rFonts w:ascii="Arial" w:hAnsi="Arial" w:cs="Arial"/>
            <w:sz w:val="22"/>
            <w:szCs w:val="22"/>
            <w:shd w:val="clear" w:color="auto" w:fill="FFFFFF"/>
          </w:rPr>
          <w:t>https:/</w:t>
        </w:r>
        <w:r w:rsidR="00B178E0" w:rsidRPr="00653AEE">
          <w:rPr>
            <w:rStyle w:val="Hyperlink"/>
            <w:rFonts w:ascii="Arial" w:hAnsi="Arial" w:cs="Arial"/>
            <w:sz w:val="22"/>
            <w:szCs w:val="22"/>
            <w:shd w:val="clear" w:color="auto" w:fill="FFFFFF"/>
          </w:rPr>
          <w:t>/librarysearch.uwtsd.ac.uk/permalink/44WHELF_UWTSD/11c0l68/alma99100409872502421</w:t>
        </w:r>
      </w:hyperlink>
      <w:r w:rsidR="00B178E0" w:rsidRPr="00653AEE">
        <w:rPr>
          <w:rFonts w:ascii="Arial" w:hAnsi="Arial" w:cs="Arial"/>
          <w:color w:val="3A3A3A"/>
          <w:sz w:val="22"/>
          <w:szCs w:val="22"/>
          <w:shd w:val="clear" w:color="auto" w:fill="FFFFFF"/>
        </w:rPr>
        <w:t xml:space="preserve"> (accessed: </w:t>
      </w:r>
      <w:r w:rsidR="00913FAB" w:rsidRPr="00653AEE">
        <w:rPr>
          <w:rFonts w:ascii="Arial" w:hAnsi="Arial" w:cs="Arial"/>
          <w:color w:val="3A3A3A"/>
          <w:sz w:val="22"/>
          <w:szCs w:val="22"/>
          <w:shd w:val="clear" w:color="auto" w:fill="FFFFFF"/>
        </w:rPr>
        <w:t>22.02.2024)</w:t>
      </w:r>
    </w:p>
    <w:p w14:paraId="746EA672" w14:textId="77777777" w:rsidR="002E3E74" w:rsidRPr="00653AEE" w:rsidRDefault="002E3E74" w:rsidP="00653AEE">
      <w:pPr>
        <w:pStyle w:val="NoSpacing"/>
        <w:rPr>
          <w:rFonts w:ascii="Arial" w:hAnsi="Arial" w:cs="Arial"/>
          <w:color w:val="000000" w:themeColor="text1"/>
          <w:sz w:val="22"/>
          <w:szCs w:val="22"/>
          <w:shd w:val="clear" w:color="auto" w:fill="FFFFFF"/>
        </w:rPr>
      </w:pPr>
    </w:p>
    <w:p w14:paraId="4F3F06D7" w14:textId="5287CB6A" w:rsidR="0019605A" w:rsidRDefault="002E3E74" w:rsidP="00653AEE">
      <w:pPr>
        <w:pStyle w:val="NoSpacing"/>
        <w:rPr>
          <w:rFonts w:ascii="Arial" w:hAnsi="Arial" w:cs="Arial"/>
          <w:color w:val="000000" w:themeColor="text1"/>
          <w:sz w:val="22"/>
          <w:szCs w:val="22"/>
        </w:rPr>
      </w:pPr>
      <w:r w:rsidRPr="00653AEE">
        <w:rPr>
          <w:rFonts w:ascii="Arial" w:hAnsi="Arial" w:cs="Arial"/>
          <w:color w:val="000000" w:themeColor="text1"/>
          <w:sz w:val="22"/>
          <w:szCs w:val="22"/>
        </w:rPr>
        <w:t xml:space="preserve">Chartered Institute of Procurement and Supply [CIPS] (2024) Using STEPPLED analysed to </w:t>
      </w:r>
      <w:r w:rsidRPr="008D15F3">
        <w:rPr>
          <w:rFonts w:ascii="Arial" w:hAnsi="Arial" w:cs="Arial"/>
          <w:color w:val="000000" w:themeColor="text1"/>
          <w:sz w:val="22"/>
          <w:szCs w:val="22"/>
        </w:rPr>
        <w:t>develop your supply chain. Available at: https://</w:t>
      </w:r>
      <w:hyperlink r:id="rId10" w:anchor=":~:text=STEEPLED%20analysis%20is%20a%20strategic,legislative%2C%20ethical%2C%20and%20demographic" w:history="1">
        <w:r w:rsidRPr="008D15F3">
          <w:rPr>
            <w:rStyle w:val="Hyperlink"/>
            <w:rFonts w:ascii="Arial" w:hAnsi="Arial" w:cs="Arial"/>
            <w:color w:val="000000" w:themeColor="text1"/>
            <w:sz w:val="22"/>
            <w:szCs w:val="22"/>
            <w:u w:val="none"/>
          </w:rPr>
          <w:t>www.cips.org/intelligence-hub/supply-chain-management/steepled#:~:text=STEEPLED%20analysis%20is%20a%20strategic,legislative%2C%20ethical%2C%20and%20demographic</w:t>
        </w:r>
      </w:hyperlink>
      <w:r w:rsidRPr="00653AEE">
        <w:rPr>
          <w:rFonts w:ascii="Arial" w:hAnsi="Arial" w:cs="Arial"/>
          <w:color w:val="000000" w:themeColor="text1"/>
          <w:sz w:val="22"/>
          <w:szCs w:val="22"/>
        </w:rPr>
        <w:t>. (accessed: 21.02.2024</w:t>
      </w:r>
      <w:r w:rsidR="008D15F3">
        <w:rPr>
          <w:rFonts w:ascii="Arial" w:hAnsi="Arial" w:cs="Arial"/>
          <w:color w:val="000000" w:themeColor="text1"/>
          <w:sz w:val="22"/>
          <w:szCs w:val="22"/>
        </w:rPr>
        <w:t>)</w:t>
      </w:r>
    </w:p>
    <w:p w14:paraId="3AD8D80A" w14:textId="77777777" w:rsidR="008D15F3" w:rsidRDefault="008D15F3" w:rsidP="00653AEE">
      <w:pPr>
        <w:pStyle w:val="NoSpacing"/>
        <w:rPr>
          <w:rFonts w:ascii="Arial" w:hAnsi="Arial" w:cs="Arial"/>
          <w:color w:val="000000" w:themeColor="text1"/>
          <w:sz w:val="22"/>
          <w:szCs w:val="22"/>
        </w:rPr>
      </w:pPr>
    </w:p>
    <w:p w14:paraId="0364AAB8" w14:textId="0BAFC125" w:rsidR="008D15F3" w:rsidRPr="008D15F3" w:rsidRDefault="008D15F3" w:rsidP="00653AEE">
      <w:pPr>
        <w:pStyle w:val="NoSpacing"/>
        <w:rPr>
          <w:rFonts w:ascii="Arial" w:hAnsi="Arial" w:cs="Arial"/>
          <w:color w:val="000000" w:themeColor="text1"/>
          <w:sz w:val="22"/>
          <w:szCs w:val="22"/>
        </w:rPr>
      </w:pPr>
      <w:proofErr w:type="spellStart"/>
      <w:r w:rsidRPr="008D15F3">
        <w:rPr>
          <w:rFonts w:ascii="Arial" w:hAnsi="Arial" w:cs="Arial"/>
          <w:color w:val="3A3A3A"/>
          <w:sz w:val="22"/>
          <w:szCs w:val="22"/>
          <w:shd w:val="clear" w:color="auto" w:fill="FFFFFF"/>
        </w:rPr>
        <w:t>Chênevert</w:t>
      </w:r>
      <w:proofErr w:type="spellEnd"/>
      <w:r w:rsidRPr="008D15F3">
        <w:rPr>
          <w:rFonts w:ascii="Arial" w:hAnsi="Arial" w:cs="Arial"/>
          <w:color w:val="3A3A3A"/>
          <w:sz w:val="22"/>
          <w:szCs w:val="22"/>
          <w:shd w:val="clear" w:color="auto" w:fill="FFFFFF"/>
        </w:rPr>
        <w:t>, D., Hill, K. and Kilroy, S. (2022) “Employees perceptions of non</w:t>
      </w:r>
      <w:r w:rsidRPr="008D15F3">
        <w:rPr>
          <w:rFonts w:ascii="Cambria Math" w:hAnsi="Cambria Math" w:cs="Cambria Math"/>
          <w:color w:val="3A3A3A"/>
          <w:sz w:val="22"/>
          <w:szCs w:val="22"/>
          <w:shd w:val="clear" w:color="auto" w:fill="FFFFFF"/>
        </w:rPr>
        <w:t>‐</w:t>
      </w:r>
      <w:r w:rsidRPr="008D15F3">
        <w:rPr>
          <w:rFonts w:ascii="Arial" w:hAnsi="Arial" w:cs="Arial"/>
          <w:color w:val="3A3A3A"/>
          <w:sz w:val="22"/>
          <w:szCs w:val="22"/>
          <w:shd w:val="clear" w:color="auto" w:fill="FFFFFF"/>
        </w:rPr>
        <w:t xml:space="preserve">monetary recognition practice and turnover: Does recognition source alignment and contrast </w:t>
      </w:r>
      <w:proofErr w:type="gramStart"/>
      <w:r w:rsidRPr="008D15F3">
        <w:rPr>
          <w:rFonts w:ascii="Arial" w:hAnsi="Arial" w:cs="Arial"/>
          <w:color w:val="3A3A3A"/>
          <w:sz w:val="22"/>
          <w:szCs w:val="22"/>
          <w:shd w:val="clear" w:color="auto" w:fill="FFFFFF"/>
        </w:rPr>
        <w:t>matter?,</w:t>
      </w:r>
      <w:proofErr w:type="gramEnd"/>
      <w:r w:rsidRPr="008D15F3">
        <w:rPr>
          <w:rFonts w:ascii="Arial" w:hAnsi="Arial" w:cs="Arial"/>
          <w:color w:val="3A3A3A"/>
          <w:sz w:val="22"/>
          <w:szCs w:val="22"/>
          <w:shd w:val="clear" w:color="auto" w:fill="FFFFFF"/>
        </w:rPr>
        <w:t>” </w:t>
      </w:r>
      <w:r w:rsidRPr="008D15F3">
        <w:rPr>
          <w:rFonts w:ascii="Arial" w:hAnsi="Arial" w:cs="Arial"/>
          <w:i/>
          <w:iCs/>
          <w:color w:val="3A3A3A"/>
          <w:sz w:val="22"/>
          <w:szCs w:val="22"/>
          <w:shd w:val="clear" w:color="auto" w:fill="FFFFFF"/>
        </w:rPr>
        <w:t>Human resource management journal</w:t>
      </w:r>
      <w:r w:rsidRPr="008D15F3">
        <w:rPr>
          <w:rFonts w:ascii="Arial" w:hAnsi="Arial" w:cs="Arial"/>
          <w:color w:val="3A3A3A"/>
          <w:sz w:val="22"/>
          <w:szCs w:val="22"/>
          <w:shd w:val="clear" w:color="auto" w:fill="FFFFFF"/>
        </w:rPr>
        <w:t xml:space="preserve">, 32(1), pp. 40–57. Available at: </w:t>
      </w:r>
      <w:hyperlink r:id="rId11" w:history="1">
        <w:r w:rsidRPr="008D15F3">
          <w:rPr>
            <w:rStyle w:val="Hyperlink"/>
            <w:rFonts w:ascii="Arial" w:hAnsi="Arial" w:cs="Arial"/>
            <w:sz w:val="22"/>
            <w:szCs w:val="22"/>
            <w:shd w:val="clear" w:color="auto" w:fill="FFFFFF"/>
          </w:rPr>
          <w:t>https://doi.org/10.1111/1748-8583.12354</w:t>
        </w:r>
      </w:hyperlink>
      <w:r w:rsidRPr="008D15F3">
        <w:rPr>
          <w:rFonts w:ascii="Arial" w:hAnsi="Arial" w:cs="Arial"/>
          <w:color w:val="3A3A3A"/>
          <w:sz w:val="22"/>
          <w:szCs w:val="22"/>
          <w:shd w:val="clear" w:color="auto" w:fill="FFFFFF"/>
        </w:rPr>
        <w:t xml:space="preserve"> (accessed: 19.02.2024)</w:t>
      </w:r>
    </w:p>
    <w:p w14:paraId="6D222915" w14:textId="77777777" w:rsidR="002E3E74" w:rsidRPr="00653AEE" w:rsidRDefault="002E3E74" w:rsidP="00653AEE">
      <w:pPr>
        <w:pStyle w:val="NoSpacing"/>
        <w:rPr>
          <w:rFonts w:ascii="Arial" w:hAnsi="Arial" w:cs="Arial"/>
          <w:color w:val="000000" w:themeColor="text1"/>
          <w:sz w:val="22"/>
          <w:szCs w:val="22"/>
          <w:shd w:val="clear" w:color="auto" w:fill="FFFFFF"/>
        </w:rPr>
      </w:pPr>
    </w:p>
    <w:p w14:paraId="66B4E4ED" w14:textId="7BC8767A" w:rsidR="0019605A" w:rsidRPr="00653AEE" w:rsidRDefault="0019605A" w:rsidP="00653AEE">
      <w:pPr>
        <w:pStyle w:val="NoSpacing"/>
        <w:rPr>
          <w:rFonts w:ascii="Arial" w:hAnsi="Arial" w:cs="Arial"/>
          <w:sz w:val="22"/>
          <w:szCs w:val="22"/>
          <w:shd w:val="clear" w:color="auto" w:fill="FFFFFF"/>
        </w:rPr>
      </w:pPr>
      <w:r w:rsidRPr="00653AEE">
        <w:rPr>
          <w:rFonts w:ascii="Arial" w:hAnsi="Arial" w:cs="Arial"/>
          <w:sz w:val="22"/>
          <w:szCs w:val="22"/>
          <w:shd w:val="clear" w:color="auto" w:fill="FFFFFF"/>
        </w:rPr>
        <w:t xml:space="preserve">Craig, W. (2017) '8 ways company cultures drives performance'. </w:t>
      </w:r>
      <w:r w:rsidRPr="00653AEE">
        <w:rPr>
          <w:rFonts w:ascii="Arial" w:hAnsi="Arial" w:cs="Arial"/>
          <w:i/>
          <w:iCs/>
          <w:sz w:val="22"/>
          <w:szCs w:val="22"/>
          <w:shd w:val="clear" w:color="auto" w:fill="FFFFFF"/>
        </w:rPr>
        <w:t>Forbes</w:t>
      </w:r>
      <w:r w:rsidRPr="00653AEE">
        <w:rPr>
          <w:rFonts w:ascii="Arial" w:hAnsi="Arial" w:cs="Arial"/>
          <w:sz w:val="22"/>
          <w:szCs w:val="22"/>
          <w:shd w:val="clear" w:color="auto" w:fill="FFFFFF"/>
        </w:rPr>
        <w:t xml:space="preserve"> 3 Aug. Available at: </w:t>
      </w:r>
      <w:hyperlink r:id="rId12" w:history="1">
        <w:r w:rsidRPr="00653AEE">
          <w:rPr>
            <w:rStyle w:val="Hyperlink"/>
            <w:rFonts w:ascii="Arial" w:hAnsi="Arial" w:cs="Arial"/>
            <w:color w:val="auto"/>
            <w:sz w:val="22"/>
            <w:szCs w:val="22"/>
            <w:u w:val="none"/>
            <w:shd w:val="clear" w:color="auto" w:fill="FFFFFF"/>
          </w:rPr>
          <w:t>www.forbes.com/sites/williamcraig/2017/08/03/8-ways-company-culture-drives-performance/</w:t>
        </w:r>
      </w:hyperlink>
      <w:r w:rsidRPr="00653AEE">
        <w:rPr>
          <w:rFonts w:ascii="Arial" w:hAnsi="Arial" w:cs="Arial"/>
          <w:sz w:val="22"/>
          <w:szCs w:val="22"/>
          <w:shd w:val="clear" w:color="auto" w:fill="FFFFFF"/>
        </w:rPr>
        <w:t xml:space="preserve"> ( accessed: 18.02.2024)</w:t>
      </w:r>
    </w:p>
    <w:p w14:paraId="0184673B" w14:textId="77777777" w:rsidR="00C25A1A" w:rsidRPr="00653AEE" w:rsidRDefault="00C25A1A" w:rsidP="00653AEE">
      <w:pPr>
        <w:pStyle w:val="NoSpacing"/>
        <w:rPr>
          <w:rFonts w:ascii="Arial" w:hAnsi="Arial" w:cs="Arial"/>
          <w:sz w:val="22"/>
          <w:szCs w:val="22"/>
          <w:shd w:val="clear" w:color="auto" w:fill="FFFFFF"/>
        </w:rPr>
      </w:pPr>
    </w:p>
    <w:p w14:paraId="6C68155F" w14:textId="5F11D4AE" w:rsidR="00C25A1A" w:rsidRDefault="00C25A1A" w:rsidP="00653AEE">
      <w:pPr>
        <w:pStyle w:val="NoSpacing"/>
        <w:rPr>
          <w:rFonts w:ascii="Arial" w:hAnsi="Arial" w:cs="Arial"/>
          <w:sz w:val="22"/>
          <w:szCs w:val="22"/>
          <w:shd w:val="clear" w:color="auto" w:fill="FFFFFF"/>
        </w:rPr>
      </w:pPr>
      <w:r w:rsidRPr="00653AEE">
        <w:rPr>
          <w:rFonts w:ascii="Arial" w:hAnsi="Arial" w:cs="Arial"/>
          <w:sz w:val="22"/>
          <w:szCs w:val="22"/>
          <w:shd w:val="clear" w:color="auto" w:fill="FFFFFF"/>
        </w:rPr>
        <w:t>Della Corte, V., Doria, C. and Oddo, G. (2023) “The impact of COVID</w:t>
      </w:r>
      <w:r w:rsidRPr="00653AEE">
        <w:rPr>
          <w:rFonts w:ascii="Cambria Math" w:hAnsi="Cambria Math" w:cs="Cambria Math"/>
          <w:sz w:val="22"/>
          <w:szCs w:val="22"/>
          <w:shd w:val="clear" w:color="auto" w:fill="FFFFFF"/>
        </w:rPr>
        <w:t>‐</w:t>
      </w:r>
      <w:r w:rsidRPr="00653AEE">
        <w:rPr>
          <w:rFonts w:ascii="Arial" w:hAnsi="Arial" w:cs="Arial"/>
          <w:sz w:val="22"/>
          <w:szCs w:val="22"/>
          <w:shd w:val="clear" w:color="auto" w:fill="FFFFFF"/>
        </w:rPr>
        <w:t>19 on international tourism flows to Italy: Evidence from mobile phone data,” </w:t>
      </w:r>
      <w:r w:rsidRPr="00653AEE">
        <w:rPr>
          <w:rFonts w:ascii="Arial" w:hAnsi="Arial" w:cs="Arial"/>
          <w:i/>
          <w:iCs/>
          <w:sz w:val="22"/>
          <w:szCs w:val="22"/>
          <w:shd w:val="clear" w:color="auto" w:fill="FFFFFF"/>
        </w:rPr>
        <w:t>World economy</w:t>
      </w:r>
      <w:r w:rsidRPr="00653AEE">
        <w:rPr>
          <w:rFonts w:ascii="Arial" w:hAnsi="Arial" w:cs="Arial"/>
          <w:sz w:val="22"/>
          <w:szCs w:val="22"/>
          <w:shd w:val="clear" w:color="auto" w:fill="FFFFFF"/>
        </w:rPr>
        <w:t xml:space="preserve">, 46(5), pp. 1378–1407. Available at: </w:t>
      </w:r>
      <w:hyperlink r:id="rId13" w:history="1">
        <w:r w:rsidR="00860182" w:rsidRPr="009F6F46">
          <w:rPr>
            <w:rStyle w:val="Hyperlink"/>
            <w:rFonts w:ascii="Arial" w:hAnsi="Arial" w:cs="Arial"/>
            <w:sz w:val="22"/>
            <w:szCs w:val="22"/>
            <w:shd w:val="clear" w:color="auto" w:fill="FFFFFF"/>
          </w:rPr>
          <w:t>https://doi.org/10.1111/twec.13380</w:t>
        </w:r>
      </w:hyperlink>
      <w:r w:rsidRPr="00653AEE">
        <w:rPr>
          <w:rFonts w:ascii="Arial" w:hAnsi="Arial" w:cs="Arial"/>
          <w:sz w:val="22"/>
          <w:szCs w:val="22"/>
          <w:shd w:val="clear" w:color="auto" w:fill="FFFFFF"/>
        </w:rPr>
        <w:t>.</w:t>
      </w:r>
    </w:p>
    <w:p w14:paraId="54CD3462" w14:textId="77777777" w:rsidR="00860182" w:rsidRDefault="00860182" w:rsidP="00653AEE">
      <w:pPr>
        <w:pStyle w:val="NoSpacing"/>
        <w:rPr>
          <w:rFonts w:ascii="Arial" w:hAnsi="Arial" w:cs="Arial"/>
          <w:sz w:val="22"/>
          <w:szCs w:val="22"/>
          <w:shd w:val="clear" w:color="auto" w:fill="FFFFFF"/>
        </w:rPr>
      </w:pPr>
    </w:p>
    <w:p w14:paraId="7454216D" w14:textId="0FF4D435" w:rsidR="00860182" w:rsidRPr="00653AEE" w:rsidRDefault="00860182" w:rsidP="00653AEE">
      <w:pPr>
        <w:pStyle w:val="NoSpacing"/>
        <w:rPr>
          <w:rFonts w:ascii="Arial" w:hAnsi="Arial" w:cs="Arial"/>
          <w:sz w:val="22"/>
          <w:szCs w:val="22"/>
          <w:shd w:val="clear" w:color="auto" w:fill="FFFFFF"/>
        </w:rPr>
      </w:pPr>
      <w:r>
        <w:rPr>
          <w:rFonts w:ascii="Arial" w:eastAsia="Times New Roman" w:hAnsi="Arial" w:cs="Arial"/>
          <w:kern w:val="0"/>
          <w:sz w:val="22"/>
          <w:szCs w:val="22"/>
          <w:lang w:eastAsia="en-GB"/>
          <w14:ligatures w14:val="none"/>
        </w:rPr>
        <w:t>Department of European Affairs</w:t>
      </w:r>
      <w:r>
        <w:rPr>
          <w:rFonts w:ascii="Arial" w:eastAsia="Times New Roman" w:hAnsi="Arial" w:cs="Arial"/>
          <w:kern w:val="0"/>
          <w:sz w:val="22"/>
          <w:szCs w:val="22"/>
          <w:lang w:eastAsia="en-GB"/>
          <w14:ligatures w14:val="none"/>
        </w:rPr>
        <w:t xml:space="preserve"> (</w:t>
      </w:r>
      <w:r>
        <w:rPr>
          <w:rFonts w:ascii="Arial" w:eastAsia="Times New Roman" w:hAnsi="Arial" w:cs="Arial"/>
          <w:kern w:val="0"/>
          <w:sz w:val="22"/>
          <w:szCs w:val="22"/>
          <w:lang w:eastAsia="en-GB"/>
          <w14:ligatures w14:val="none"/>
        </w:rPr>
        <w:t>2024</w:t>
      </w:r>
      <w:r>
        <w:rPr>
          <w:rFonts w:ascii="Arial" w:eastAsia="Times New Roman" w:hAnsi="Arial" w:cs="Arial"/>
          <w:kern w:val="0"/>
          <w:sz w:val="22"/>
          <w:szCs w:val="22"/>
          <w:lang w:eastAsia="en-GB"/>
          <w14:ligatures w14:val="none"/>
        </w:rPr>
        <w:t xml:space="preserve">) </w:t>
      </w:r>
      <w:r w:rsidR="00766DA1" w:rsidRPr="0092791E">
        <w:rPr>
          <w:rFonts w:ascii="Arial" w:eastAsia="Times New Roman" w:hAnsi="Arial" w:cs="Arial"/>
          <w:i/>
          <w:iCs/>
          <w:kern w:val="0"/>
          <w:sz w:val="22"/>
          <w:szCs w:val="22"/>
          <w:lang w:eastAsia="en-GB"/>
          <w14:ligatures w14:val="none"/>
        </w:rPr>
        <w:t>European Law</w:t>
      </w:r>
      <w:r w:rsidR="00766DA1">
        <w:rPr>
          <w:rFonts w:ascii="Arial" w:eastAsia="Times New Roman" w:hAnsi="Arial" w:cs="Arial"/>
          <w:kern w:val="0"/>
          <w:sz w:val="22"/>
          <w:szCs w:val="22"/>
          <w:lang w:eastAsia="en-GB"/>
          <w14:ligatures w14:val="none"/>
        </w:rPr>
        <w:t>. Available at: https://</w:t>
      </w:r>
      <w:r w:rsidR="00766DA1" w:rsidRPr="00766DA1">
        <w:t xml:space="preserve"> </w:t>
      </w:r>
      <w:hyperlink r:id="rId14" w:history="1">
        <w:r w:rsidR="00766DA1" w:rsidRPr="009F6F46">
          <w:rPr>
            <w:rStyle w:val="Hyperlink"/>
            <w:rFonts w:ascii="Arial" w:eastAsia="Times New Roman" w:hAnsi="Arial" w:cs="Arial"/>
            <w:kern w:val="0"/>
            <w:sz w:val="22"/>
            <w:szCs w:val="22"/>
            <w:lang w:eastAsia="en-GB"/>
            <w14:ligatures w14:val="none"/>
          </w:rPr>
          <w:t>www.affarieuropei.gov.it/en/legislation/european-law-legge-europea/</w:t>
        </w:r>
      </w:hyperlink>
      <w:r w:rsidR="00766DA1">
        <w:rPr>
          <w:rFonts w:ascii="Arial" w:eastAsia="Times New Roman" w:hAnsi="Arial" w:cs="Arial"/>
          <w:kern w:val="0"/>
          <w:sz w:val="22"/>
          <w:szCs w:val="22"/>
          <w:lang w:eastAsia="en-GB"/>
          <w14:ligatures w14:val="none"/>
        </w:rPr>
        <w:t xml:space="preserve"> (accessed: 20.02.2024)</w:t>
      </w:r>
    </w:p>
    <w:p w14:paraId="1DC33D52" w14:textId="77777777" w:rsidR="009A67AA" w:rsidRPr="00653AEE" w:rsidRDefault="009A67AA" w:rsidP="00653AEE">
      <w:pPr>
        <w:pStyle w:val="NoSpacing"/>
        <w:rPr>
          <w:rFonts w:ascii="Arial" w:hAnsi="Arial" w:cs="Arial"/>
          <w:sz w:val="22"/>
          <w:szCs w:val="22"/>
          <w:shd w:val="clear" w:color="auto" w:fill="FFFFFF"/>
        </w:rPr>
      </w:pPr>
    </w:p>
    <w:p w14:paraId="2F9F3E45" w14:textId="0171496D" w:rsidR="009A67AA" w:rsidRPr="00653AEE" w:rsidRDefault="009A67AA" w:rsidP="00653AEE">
      <w:pPr>
        <w:pStyle w:val="NoSpacing"/>
        <w:rPr>
          <w:rFonts w:ascii="Arial" w:hAnsi="Arial" w:cs="Arial"/>
          <w:sz w:val="22"/>
          <w:szCs w:val="22"/>
          <w:shd w:val="clear" w:color="auto" w:fill="FFFFFF"/>
        </w:rPr>
      </w:pPr>
      <w:r w:rsidRPr="00653AEE">
        <w:rPr>
          <w:rFonts w:ascii="Arial" w:hAnsi="Arial" w:cs="Arial"/>
          <w:sz w:val="22"/>
          <w:szCs w:val="22"/>
          <w:shd w:val="clear" w:color="auto" w:fill="FFFFFF"/>
        </w:rPr>
        <w:t xml:space="preserve">Fors </w:t>
      </w:r>
      <w:proofErr w:type="spellStart"/>
      <w:r w:rsidRPr="00653AEE">
        <w:rPr>
          <w:rFonts w:ascii="Arial" w:hAnsi="Arial" w:cs="Arial"/>
          <w:sz w:val="22"/>
          <w:szCs w:val="22"/>
          <w:shd w:val="clear" w:color="auto" w:fill="FFFFFF"/>
        </w:rPr>
        <w:t>Brandebo</w:t>
      </w:r>
      <w:proofErr w:type="spellEnd"/>
      <w:r w:rsidRPr="00653AEE">
        <w:rPr>
          <w:rFonts w:ascii="Arial" w:hAnsi="Arial" w:cs="Arial"/>
          <w:sz w:val="22"/>
          <w:szCs w:val="22"/>
          <w:shd w:val="clear" w:color="auto" w:fill="FFFFFF"/>
        </w:rPr>
        <w:t>, M. (2019)</w:t>
      </w:r>
      <w:r w:rsidR="008B3333" w:rsidRPr="00653AEE">
        <w:rPr>
          <w:rFonts w:ascii="Arial" w:hAnsi="Arial" w:cs="Arial"/>
          <w:sz w:val="22"/>
          <w:szCs w:val="22"/>
          <w:shd w:val="clear" w:color="auto" w:fill="FFFFFF"/>
        </w:rPr>
        <w:t> </w:t>
      </w:r>
      <w:r w:rsidR="008B3333" w:rsidRPr="00653AEE">
        <w:rPr>
          <w:rFonts w:ascii="Arial" w:hAnsi="Arial" w:cs="Arial"/>
          <w:i/>
          <w:iCs/>
          <w:sz w:val="22"/>
          <w:szCs w:val="22"/>
          <w:shd w:val="clear" w:color="auto" w:fill="FFFFFF"/>
        </w:rPr>
        <w:t xml:space="preserve">Dark Sides of Organizational </w:t>
      </w:r>
      <w:proofErr w:type="spellStart"/>
      <w:r w:rsidR="008B3333" w:rsidRPr="00653AEE">
        <w:rPr>
          <w:rFonts w:ascii="Arial" w:hAnsi="Arial" w:cs="Arial"/>
          <w:i/>
          <w:iCs/>
          <w:sz w:val="22"/>
          <w:szCs w:val="22"/>
          <w:shd w:val="clear" w:color="auto" w:fill="FFFFFF"/>
        </w:rPr>
        <w:t>Behavior</w:t>
      </w:r>
      <w:proofErr w:type="spellEnd"/>
      <w:r w:rsidR="008B3333" w:rsidRPr="00653AEE">
        <w:rPr>
          <w:rFonts w:ascii="Arial" w:hAnsi="Arial" w:cs="Arial"/>
          <w:i/>
          <w:iCs/>
          <w:sz w:val="22"/>
          <w:szCs w:val="22"/>
          <w:shd w:val="clear" w:color="auto" w:fill="FFFFFF"/>
        </w:rPr>
        <w:t xml:space="preserve"> and Leadership</w:t>
      </w:r>
      <w:r w:rsidR="008B3333" w:rsidRPr="00653AEE">
        <w:rPr>
          <w:rFonts w:ascii="Arial" w:hAnsi="Arial" w:cs="Arial"/>
          <w:sz w:val="22"/>
          <w:szCs w:val="22"/>
          <w:shd w:val="clear" w:color="auto" w:fill="FFFFFF"/>
        </w:rPr>
        <w:t xml:space="preserve">. Edited by A. </w:t>
      </w:r>
      <w:proofErr w:type="spellStart"/>
      <w:r w:rsidR="008B3333" w:rsidRPr="00653AEE">
        <w:rPr>
          <w:rFonts w:ascii="Arial" w:hAnsi="Arial" w:cs="Arial"/>
          <w:sz w:val="22"/>
          <w:szCs w:val="22"/>
          <w:shd w:val="clear" w:color="auto" w:fill="FFFFFF"/>
        </w:rPr>
        <w:t>Alvinius</w:t>
      </w:r>
      <w:proofErr w:type="spellEnd"/>
      <w:r w:rsidR="008B3333" w:rsidRPr="00653AEE">
        <w:rPr>
          <w:rFonts w:ascii="Arial" w:hAnsi="Arial" w:cs="Arial"/>
          <w:sz w:val="22"/>
          <w:szCs w:val="22"/>
          <w:shd w:val="clear" w:color="auto" w:fill="FFFFFF"/>
        </w:rPr>
        <w:t xml:space="preserve"> and M.F. </w:t>
      </w:r>
      <w:proofErr w:type="spellStart"/>
      <w:r w:rsidR="008B3333" w:rsidRPr="00653AEE">
        <w:rPr>
          <w:rFonts w:ascii="Arial" w:hAnsi="Arial" w:cs="Arial"/>
          <w:sz w:val="22"/>
          <w:szCs w:val="22"/>
          <w:shd w:val="clear" w:color="auto" w:fill="FFFFFF"/>
        </w:rPr>
        <w:t>Brandebo</w:t>
      </w:r>
      <w:proofErr w:type="spellEnd"/>
      <w:r w:rsidR="008B3333" w:rsidRPr="00653AEE">
        <w:rPr>
          <w:rFonts w:ascii="Arial" w:hAnsi="Arial" w:cs="Arial"/>
          <w:sz w:val="22"/>
          <w:szCs w:val="22"/>
          <w:shd w:val="clear" w:color="auto" w:fill="FFFFFF"/>
        </w:rPr>
        <w:t>. London, United Kingdom:</w:t>
      </w:r>
      <w:r w:rsidR="00D07BE9" w:rsidRPr="00653AEE">
        <w:rPr>
          <w:rFonts w:ascii="Arial" w:hAnsi="Arial" w:cs="Arial"/>
          <w:sz w:val="22"/>
          <w:szCs w:val="22"/>
          <w:shd w:val="clear" w:color="auto" w:fill="FFFFFF"/>
        </w:rPr>
        <w:t xml:space="preserve"> </w:t>
      </w:r>
      <w:proofErr w:type="spellStart"/>
      <w:r w:rsidR="008B3333" w:rsidRPr="00653AEE">
        <w:rPr>
          <w:rFonts w:ascii="Arial" w:hAnsi="Arial" w:cs="Arial"/>
          <w:sz w:val="22"/>
          <w:szCs w:val="22"/>
          <w:shd w:val="clear" w:color="auto" w:fill="FFFFFF"/>
        </w:rPr>
        <w:t>IntechOpen</w:t>
      </w:r>
      <w:proofErr w:type="spellEnd"/>
      <w:r w:rsidR="008B3333" w:rsidRPr="00653AEE">
        <w:rPr>
          <w:rFonts w:ascii="Arial" w:hAnsi="Arial" w:cs="Arial"/>
          <w:sz w:val="22"/>
          <w:szCs w:val="22"/>
          <w:shd w:val="clear" w:color="auto" w:fill="FFFFFF"/>
        </w:rPr>
        <w:t>.</w:t>
      </w:r>
      <w:r w:rsidR="00D07BE9" w:rsidRPr="00653AEE">
        <w:rPr>
          <w:rFonts w:ascii="Arial" w:hAnsi="Arial" w:cs="Arial"/>
          <w:sz w:val="22"/>
          <w:szCs w:val="22"/>
          <w:shd w:val="clear" w:color="auto" w:fill="FFFFFF"/>
        </w:rPr>
        <w:t xml:space="preserve"> </w:t>
      </w:r>
      <w:r w:rsidRPr="00653AEE">
        <w:rPr>
          <w:rFonts w:ascii="Arial" w:hAnsi="Arial" w:cs="Arial"/>
          <w:sz w:val="22"/>
          <w:szCs w:val="22"/>
          <w:shd w:val="clear" w:color="auto" w:fill="FFFFFF"/>
        </w:rPr>
        <w:t xml:space="preserve">Available at: </w:t>
      </w:r>
      <w:hyperlink r:id="rId15" w:history="1">
        <w:r w:rsidRPr="00653AEE">
          <w:rPr>
            <w:rStyle w:val="Hyperlink"/>
            <w:rFonts w:ascii="Arial" w:hAnsi="Arial" w:cs="Arial"/>
            <w:color w:val="auto"/>
            <w:sz w:val="22"/>
            <w:szCs w:val="22"/>
            <w:u w:val="none"/>
            <w:shd w:val="clear" w:color="auto" w:fill="FFFFFF"/>
          </w:rPr>
          <w:t>http://dx.doi.org/10.5772/intechopen.81550</w:t>
        </w:r>
      </w:hyperlink>
      <w:r w:rsidRPr="00653AEE">
        <w:rPr>
          <w:rFonts w:ascii="Arial" w:hAnsi="Arial" w:cs="Arial"/>
          <w:sz w:val="22"/>
          <w:szCs w:val="22"/>
          <w:shd w:val="clear" w:color="auto" w:fill="FFFFFF"/>
        </w:rPr>
        <w:t xml:space="preserve"> (accessed: 22.10.2024)</w:t>
      </w:r>
    </w:p>
    <w:p w14:paraId="180485E9" w14:textId="77777777" w:rsidR="007368C7" w:rsidRPr="00653AEE" w:rsidRDefault="007368C7" w:rsidP="00653AEE">
      <w:pPr>
        <w:pStyle w:val="NoSpacing"/>
        <w:rPr>
          <w:rFonts w:ascii="Arial" w:hAnsi="Arial" w:cs="Arial"/>
          <w:sz w:val="22"/>
          <w:szCs w:val="22"/>
          <w:shd w:val="clear" w:color="auto" w:fill="FFFFFF"/>
        </w:rPr>
      </w:pPr>
    </w:p>
    <w:p w14:paraId="7AEDFA27" w14:textId="354D92C0" w:rsidR="007368C7" w:rsidRPr="00653AEE" w:rsidRDefault="007368C7" w:rsidP="00653AEE">
      <w:pPr>
        <w:pStyle w:val="NoSpacing"/>
        <w:rPr>
          <w:rFonts w:ascii="Arial" w:hAnsi="Arial" w:cs="Arial"/>
          <w:sz w:val="22"/>
          <w:szCs w:val="22"/>
          <w:shd w:val="clear" w:color="auto" w:fill="FFFFFF"/>
        </w:rPr>
      </w:pPr>
      <w:r w:rsidRPr="00653AEE">
        <w:rPr>
          <w:rFonts w:ascii="Arial" w:hAnsi="Arial" w:cs="Arial"/>
          <w:sz w:val="22"/>
          <w:szCs w:val="22"/>
          <w:shd w:val="clear" w:color="auto" w:fill="FFFFFF"/>
        </w:rPr>
        <w:t>Geada, N. (2021) </w:t>
      </w:r>
      <w:r w:rsidRPr="00653AEE">
        <w:rPr>
          <w:rFonts w:ascii="Arial" w:hAnsi="Arial" w:cs="Arial"/>
          <w:i/>
          <w:iCs/>
          <w:sz w:val="22"/>
          <w:szCs w:val="22"/>
          <w:shd w:val="clear" w:color="auto" w:fill="FFFFFF"/>
        </w:rPr>
        <w:t>Reviving businesses with new organizational change management strategies</w:t>
      </w:r>
      <w:r w:rsidRPr="00653AEE">
        <w:rPr>
          <w:rFonts w:ascii="Arial" w:hAnsi="Arial" w:cs="Arial"/>
          <w:sz w:val="22"/>
          <w:szCs w:val="22"/>
          <w:shd w:val="clear" w:color="auto" w:fill="FFFFFF"/>
        </w:rPr>
        <w:t xml:space="preserve">. Edited by N. Geada and P.F. </w:t>
      </w:r>
      <w:proofErr w:type="spellStart"/>
      <w:r w:rsidRPr="00653AEE">
        <w:rPr>
          <w:rFonts w:ascii="Arial" w:hAnsi="Arial" w:cs="Arial"/>
          <w:sz w:val="22"/>
          <w:szCs w:val="22"/>
          <w:shd w:val="clear" w:color="auto" w:fill="FFFFFF"/>
        </w:rPr>
        <w:t>Anunciação</w:t>
      </w:r>
      <w:proofErr w:type="spellEnd"/>
      <w:r w:rsidRPr="00653AEE">
        <w:rPr>
          <w:rFonts w:ascii="Arial" w:hAnsi="Arial" w:cs="Arial"/>
          <w:sz w:val="22"/>
          <w:szCs w:val="22"/>
          <w:shd w:val="clear" w:color="auto" w:fill="FFFFFF"/>
        </w:rPr>
        <w:t>. Hershey, Pennsylvania: IGI Global. Available at: https://doi.org/10.4018/978-1-7998-7452-2.</w:t>
      </w:r>
    </w:p>
    <w:p w14:paraId="01FA0F97" w14:textId="77777777" w:rsidR="00060753" w:rsidRPr="00653AEE" w:rsidRDefault="00060753" w:rsidP="00653AEE">
      <w:pPr>
        <w:pStyle w:val="NoSpacing"/>
        <w:rPr>
          <w:rFonts w:ascii="Arial" w:hAnsi="Arial" w:cs="Arial"/>
          <w:sz w:val="22"/>
          <w:szCs w:val="22"/>
          <w:shd w:val="clear" w:color="auto" w:fill="FFFFFF"/>
        </w:rPr>
      </w:pPr>
    </w:p>
    <w:p w14:paraId="0E0CB95F" w14:textId="7E4EA8E7" w:rsidR="00060753" w:rsidRPr="00653AEE" w:rsidRDefault="00060753" w:rsidP="00653AEE">
      <w:pPr>
        <w:pStyle w:val="NoSpacing"/>
        <w:rPr>
          <w:rFonts w:ascii="Arial" w:hAnsi="Arial" w:cs="Arial"/>
          <w:color w:val="0D0D0D" w:themeColor="text1" w:themeTint="F2"/>
          <w:sz w:val="22"/>
          <w:szCs w:val="22"/>
          <w:shd w:val="clear" w:color="auto" w:fill="FFFFFF"/>
        </w:rPr>
      </w:pPr>
      <w:proofErr w:type="spellStart"/>
      <w:r w:rsidRPr="00653AEE">
        <w:rPr>
          <w:rFonts w:ascii="Arial" w:hAnsi="Arial" w:cs="Arial"/>
          <w:color w:val="0D0D0D" w:themeColor="text1" w:themeTint="F2"/>
          <w:sz w:val="22"/>
          <w:szCs w:val="22"/>
          <w:shd w:val="clear" w:color="auto" w:fill="FFFFFF"/>
        </w:rPr>
        <w:lastRenderedPageBreak/>
        <w:t>Gom</w:t>
      </w:r>
      <w:proofErr w:type="spellEnd"/>
      <w:r w:rsidRPr="00653AEE">
        <w:rPr>
          <w:rFonts w:ascii="Arial" w:hAnsi="Arial" w:cs="Arial"/>
          <w:color w:val="0D0D0D" w:themeColor="text1" w:themeTint="F2"/>
          <w:sz w:val="22"/>
          <w:szCs w:val="22"/>
          <w:shd w:val="clear" w:color="auto" w:fill="FFFFFF"/>
        </w:rPr>
        <w:t>, D. </w:t>
      </w:r>
      <w:r w:rsidRPr="00653AEE">
        <w:rPr>
          <w:rFonts w:ascii="Arial" w:hAnsi="Arial" w:cs="Arial"/>
          <w:i/>
          <w:iCs/>
          <w:color w:val="0D0D0D" w:themeColor="text1" w:themeTint="F2"/>
          <w:sz w:val="22"/>
          <w:szCs w:val="22"/>
          <w:shd w:val="clear" w:color="auto" w:fill="FFFFFF"/>
        </w:rPr>
        <w:t>et al.</w:t>
      </w:r>
      <w:r w:rsidRPr="00653AEE">
        <w:rPr>
          <w:rFonts w:ascii="Arial" w:hAnsi="Arial" w:cs="Arial"/>
          <w:color w:val="0D0D0D" w:themeColor="text1" w:themeTint="F2"/>
          <w:sz w:val="22"/>
          <w:szCs w:val="22"/>
          <w:shd w:val="clear" w:color="auto" w:fill="FFFFFF"/>
        </w:rPr>
        <w:t> (2021) “The Role of Transformational Leadership and Psychological Capital in the Hotel Industry: A Sustainable Approach to Reducing Turnover Intention,” </w:t>
      </w:r>
      <w:r w:rsidRPr="00653AEE">
        <w:rPr>
          <w:rFonts w:ascii="Arial" w:hAnsi="Arial" w:cs="Arial"/>
          <w:i/>
          <w:iCs/>
          <w:color w:val="0D0D0D" w:themeColor="text1" w:themeTint="F2"/>
          <w:sz w:val="22"/>
          <w:szCs w:val="22"/>
          <w:shd w:val="clear" w:color="auto" w:fill="FFFFFF"/>
        </w:rPr>
        <w:t>Sustainability (Basel, Switzerland)</w:t>
      </w:r>
      <w:r w:rsidRPr="00653AEE">
        <w:rPr>
          <w:rFonts w:ascii="Arial" w:hAnsi="Arial" w:cs="Arial"/>
          <w:color w:val="0D0D0D" w:themeColor="text1" w:themeTint="F2"/>
          <w:sz w:val="22"/>
          <w:szCs w:val="22"/>
          <w:shd w:val="clear" w:color="auto" w:fill="FFFFFF"/>
        </w:rPr>
        <w:t xml:space="preserve">, 13(19), pp. 10799-. Available at: </w:t>
      </w:r>
      <w:hyperlink r:id="rId16" w:history="1">
        <w:r w:rsidR="002C3A2B" w:rsidRPr="00653AEE">
          <w:rPr>
            <w:rStyle w:val="Hyperlink"/>
            <w:rFonts w:ascii="Arial" w:hAnsi="Arial" w:cs="Arial"/>
            <w:color w:val="0D0D0D" w:themeColor="text1" w:themeTint="F2"/>
            <w:sz w:val="22"/>
            <w:szCs w:val="22"/>
            <w:u w:val="none"/>
            <w:shd w:val="clear" w:color="auto" w:fill="FFFFFF"/>
          </w:rPr>
          <w:t>https://doi.org/10.3390/su131910799</w:t>
        </w:r>
      </w:hyperlink>
      <w:r w:rsidR="002C3A2B" w:rsidRPr="00653AEE">
        <w:rPr>
          <w:rFonts w:ascii="Arial" w:hAnsi="Arial" w:cs="Arial"/>
          <w:color w:val="0D0D0D" w:themeColor="text1" w:themeTint="F2"/>
          <w:sz w:val="22"/>
          <w:szCs w:val="22"/>
          <w:shd w:val="clear" w:color="auto" w:fill="FFFFFF"/>
        </w:rPr>
        <w:t xml:space="preserve"> </w:t>
      </w:r>
      <w:proofErr w:type="gramStart"/>
      <w:r w:rsidR="002C3A2B" w:rsidRPr="00653AEE">
        <w:rPr>
          <w:rFonts w:ascii="Arial" w:hAnsi="Arial" w:cs="Arial"/>
          <w:color w:val="0D0D0D" w:themeColor="text1" w:themeTint="F2"/>
          <w:sz w:val="22"/>
          <w:szCs w:val="22"/>
          <w:shd w:val="clear" w:color="auto" w:fill="FFFFFF"/>
        </w:rPr>
        <w:t>( accessed</w:t>
      </w:r>
      <w:proofErr w:type="gramEnd"/>
      <w:r w:rsidR="002C3A2B" w:rsidRPr="00653AEE">
        <w:rPr>
          <w:rFonts w:ascii="Arial" w:hAnsi="Arial" w:cs="Arial"/>
          <w:color w:val="0D0D0D" w:themeColor="text1" w:themeTint="F2"/>
          <w:sz w:val="22"/>
          <w:szCs w:val="22"/>
          <w:shd w:val="clear" w:color="auto" w:fill="FFFFFF"/>
        </w:rPr>
        <w:t>: 20.02.2024)</w:t>
      </w:r>
    </w:p>
    <w:p w14:paraId="3FF3A23A" w14:textId="77777777" w:rsidR="008E79E7" w:rsidRPr="00653AEE" w:rsidRDefault="008E79E7" w:rsidP="00653AEE">
      <w:pPr>
        <w:pStyle w:val="NoSpacing"/>
        <w:rPr>
          <w:rFonts w:ascii="Arial" w:hAnsi="Arial" w:cs="Arial"/>
          <w:color w:val="0D0D0D" w:themeColor="text1" w:themeTint="F2"/>
          <w:sz w:val="22"/>
          <w:szCs w:val="22"/>
          <w:shd w:val="clear" w:color="auto" w:fill="FFFFFF"/>
        </w:rPr>
      </w:pPr>
    </w:p>
    <w:p w14:paraId="16E775E1" w14:textId="257CDD78" w:rsidR="008E79E7" w:rsidRPr="00653AEE" w:rsidRDefault="008E79E7" w:rsidP="00653AEE">
      <w:pPr>
        <w:pStyle w:val="NoSpacing"/>
        <w:rPr>
          <w:rFonts w:ascii="Arial" w:hAnsi="Arial" w:cs="Arial"/>
          <w:color w:val="0D0D0D" w:themeColor="text1" w:themeTint="F2"/>
          <w:sz w:val="22"/>
          <w:szCs w:val="22"/>
          <w:shd w:val="clear" w:color="auto" w:fill="FFFFFF"/>
        </w:rPr>
      </w:pPr>
      <w:r w:rsidRPr="00653AEE">
        <w:rPr>
          <w:rFonts w:ascii="Arial" w:hAnsi="Arial" w:cs="Arial"/>
          <w:color w:val="3A3A3A"/>
          <w:sz w:val="22"/>
          <w:szCs w:val="22"/>
          <w:shd w:val="clear" w:color="auto" w:fill="FFFFFF"/>
        </w:rPr>
        <w:t>George, R. (2021) </w:t>
      </w:r>
      <w:r w:rsidRPr="00653AEE">
        <w:rPr>
          <w:rFonts w:ascii="Arial" w:hAnsi="Arial" w:cs="Arial"/>
          <w:i/>
          <w:iCs/>
          <w:color w:val="3A3A3A"/>
          <w:sz w:val="22"/>
          <w:szCs w:val="22"/>
          <w:shd w:val="clear" w:color="auto" w:fill="FFFFFF"/>
        </w:rPr>
        <w:t xml:space="preserve">Marketing tourism and </w:t>
      </w:r>
      <w:proofErr w:type="gramStart"/>
      <w:r w:rsidRPr="00653AEE">
        <w:rPr>
          <w:rFonts w:ascii="Arial" w:hAnsi="Arial" w:cs="Arial"/>
          <w:i/>
          <w:iCs/>
          <w:color w:val="3A3A3A"/>
          <w:sz w:val="22"/>
          <w:szCs w:val="22"/>
          <w:shd w:val="clear" w:color="auto" w:fill="FFFFFF"/>
        </w:rPr>
        <w:t>hospitality :</w:t>
      </w:r>
      <w:proofErr w:type="gramEnd"/>
      <w:r w:rsidRPr="00653AEE">
        <w:rPr>
          <w:rFonts w:ascii="Arial" w:hAnsi="Arial" w:cs="Arial"/>
          <w:i/>
          <w:iCs/>
          <w:color w:val="3A3A3A"/>
          <w:sz w:val="22"/>
          <w:szCs w:val="22"/>
          <w:shd w:val="clear" w:color="auto" w:fill="FFFFFF"/>
        </w:rPr>
        <w:t xml:space="preserve"> concepts and cases</w:t>
      </w:r>
      <w:r w:rsidRPr="00653AEE">
        <w:rPr>
          <w:rFonts w:ascii="Arial" w:hAnsi="Arial" w:cs="Arial"/>
          <w:color w:val="3A3A3A"/>
          <w:sz w:val="22"/>
          <w:szCs w:val="22"/>
          <w:shd w:val="clear" w:color="auto" w:fill="FFFFFF"/>
        </w:rPr>
        <w:t>. Cham, Switzerland: Palgrave Macmillan.</w:t>
      </w:r>
    </w:p>
    <w:p w14:paraId="1563B0DB" w14:textId="77777777" w:rsidR="00713F47" w:rsidRPr="00653AEE" w:rsidRDefault="00713F47" w:rsidP="00653AEE">
      <w:pPr>
        <w:pStyle w:val="NoSpacing"/>
        <w:rPr>
          <w:rFonts w:ascii="Arial" w:hAnsi="Arial" w:cs="Arial"/>
          <w:sz w:val="22"/>
          <w:szCs w:val="22"/>
          <w:shd w:val="clear" w:color="auto" w:fill="FFFFFF"/>
        </w:rPr>
      </w:pPr>
    </w:p>
    <w:p w14:paraId="705CAE02" w14:textId="3E87EC0F" w:rsidR="00713F47" w:rsidRPr="00653AEE" w:rsidRDefault="00713F47" w:rsidP="00653AEE">
      <w:pPr>
        <w:pStyle w:val="NoSpacing"/>
        <w:rPr>
          <w:rFonts w:ascii="Arial" w:hAnsi="Arial" w:cs="Arial"/>
          <w:color w:val="000000" w:themeColor="text1"/>
          <w:sz w:val="22"/>
          <w:szCs w:val="22"/>
          <w:shd w:val="clear" w:color="auto" w:fill="FFFFFF"/>
        </w:rPr>
      </w:pPr>
      <w:r w:rsidRPr="00653AEE">
        <w:rPr>
          <w:rFonts w:ascii="Arial" w:hAnsi="Arial" w:cs="Arial"/>
          <w:sz w:val="22"/>
          <w:szCs w:val="22"/>
          <w:shd w:val="clear" w:color="auto" w:fill="FFFFFF"/>
        </w:rPr>
        <w:t xml:space="preserve">Historic Hotels of the World Then and Now (2024) 1907 Rome Marriott Gran Hotel Flora. Available </w:t>
      </w:r>
      <w:proofErr w:type="spellStart"/>
      <w:r w:rsidRPr="00653AEE">
        <w:rPr>
          <w:rFonts w:ascii="Arial" w:hAnsi="Arial" w:cs="Arial"/>
          <w:sz w:val="22"/>
          <w:szCs w:val="22"/>
          <w:shd w:val="clear" w:color="auto" w:fill="FFFFFF"/>
        </w:rPr>
        <w:t>at</w:t>
      </w:r>
      <w:r w:rsidRPr="00653AEE">
        <w:rPr>
          <w:rFonts w:ascii="Arial" w:hAnsi="Arial" w:cs="Arial"/>
          <w:color w:val="000000" w:themeColor="text1"/>
          <w:sz w:val="22"/>
          <w:szCs w:val="22"/>
          <w:shd w:val="clear" w:color="auto" w:fill="FFFFFF"/>
        </w:rPr>
        <w:t>:</w:t>
      </w:r>
      <w:hyperlink r:id="rId17" w:history="1">
        <w:r w:rsidRPr="00653AEE">
          <w:rPr>
            <w:rStyle w:val="Hyperlink"/>
            <w:rFonts w:ascii="Arial" w:hAnsi="Arial" w:cs="Arial"/>
            <w:sz w:val="22"/>
            <w:szCs w:val="22"/>
            <w:shd w:val="clear" w:color="auto" w:fill="FFFFFF"/>
          </w:rPr>
          <w:t>https</w:t>
        </w:r>
        <w:proofErr w:type="spellEnd"/>
        <w:r w:rsidRPr="00653AEE">
          <w:rPr>
            <w:rStyle w:val="Hyperlink"/>
            <w:rFonts w:ascii="Arial" w:hAnsi="Arial" w:cs="Arial"/>
            <w:sz w:val="22"/>
            <w:szCs w:val="22"/>
            <w:shd w:val="clear" w:color="auto" w:fill="FFFFFF"/>
          </w:rPr>
          <w:t>://www.historichotelsthenandnow.com/grandflorarome.html</w:t>
        </w:r>
      </w:hyperlink>
      <w:r w:rsidRPr="00653AEE">
        <w:rPr>
          <w:rFonts w:ascii="Arial" w:hAnsi="Arial" w:cs="Arial"/>
          <w:color w:val="000000" w:themeColor="text1"/>
          <w:sz w:val="22"/>
          <w:szCs w:val="22"/>
          <w:shd w:val="clear" w:color="auto" w:fill="FFFFFF"/>
        </w:rPr>
        <w:t xml:space="preserve"> (accessed: 18.02.2024)</w:t>
      </w:r>
    </w:p>
    <w:p w14:paraId="37472987" w14:textId="77777777" w:rsidR="005353F1" w:rsidRPr="00653AEE" w:rsidRDefault="005353F1" w:rsidP="00653AEE">
      <w:pPr>
        <w:pStyle w:val="NoSpacing"/>
        <w:rPr>
          <w:rFonts w:ascii="Arial" w:hAnsi="Arial" w:cs="Arial"/>
          <w:sz w:val="22"/>
          <w:szCs w:val="22"/>
          <w:shd w:val="clear" w:color="auto" w:fill="FFFFFF"/>
        </w:rPr>
      </w:pPr>
    </w:p>
    <w:p w14:paraId="64525BAA" w14:textId="4E727482" w:rsidR="005353F1" w:rsidRPr="00653AEE" w:rsidRDefault="005353F1" w:rsidP="00653AEE">
      <w:pPr>
        <w:pStyle w:val="NoSpacing"/>
        <w:rPr>
          <w:rFonts w:ascii="Arial" w:hAnsi="Arial" w:cs="Arial"/>
          <w:color w:val="000000" w:themeColor="text1"/>
          <w:sz w:val="22"/>
          <w:szCs w:val="22"/>
          <w:shd w:val="clear" w:color="auto" w:fill="FFFFFF"/>
        </w:rPr>
      </w:pPr>
      <w:r w:rsidRPr="00653AEE">
        <w:rPr>
          <w:rFonts w:ascii="Arial" w:hAnsi="Arial" w:cs="Arial"/>
          <w:color w:val="000000" w:themeColor="text1"/>
          <w:sz w:val="22"/>
          <w:szCs w:val="22"/>
          <w:shd w:val="clear" w:color="auto" w:fill="FFFFFF"/>
        </w:rPr>
        <w:t xml:space="preserve">Hoffman, P. (2000) 'For a price, there’s room in Rome'. </w:t>
      </w:r>
      <w:r w:rsidRPr="00653AEE">
        <w:rPr>
          <w:rFonts w:ascii="Arial" w:hAnsi="Arial" w:cs="Arial"/>
          <w:i/>
          <w:iCs/>
          <w:color w:val="000000" w:themeColor="text1"/>
          <w:sz w:val="22"/>
          <w:szCs w:val="22"/>
          <w:shd w:val="clear" w:color="auto" w:fill="FFFFFF"/>
        </w:rPr>
        <w:t>New York Times</w:t>
      </w:r>
      <w:r w:rsidRPr="00653AEE">
        <w:rPr>
          <w:rFonts w:ascii="Arial" w:hAnsi="Arial" w:cs="Arial"/>
          <w:color w:val="000000" w:themeColor="text1"/>
          <w:sz w:val="22"/>
          <w:szCs w:val="22"/>
          <w:shd w:val="clear" w:color="auto" w:fill="FFFFFF"/>
        </w:rPr>
        <w:t xml:space="preserve"> 23rd Jan. Available at: https://</w:t>
      </w:r>
      <w:hyperlink r:id="rId18" w:history="1">
        <w:r w:rsidRPr="00653AEE">
          <w:rPr>
            <w:rStyle w:val="Hyperlink"/>
            <w:rFonts w:ascii="Arial" w:hAnsi="Arial" w:cs="Arial"/>
            <w:color w:val="000000" w:themeColor="text1"/>
            <w:sz w:val="22"/>
            <w:szCs w:val="22"/>
            <w:u w:val="none"/>
          </w:rPr>
          <w:t>w</w:t>
        </w:r>
        <w:r w:rsidRPr="00653AEE">
          <w:rPr>
            <w:rStyle w:val="Hyperlink"/>
            <w:rFonts w:ascii="Arial" w:hAnsi="Arial" w:cs="Arial"/>
            <w:color w:val="000000" w:themeColor="text1"/>
            <w:sz w:val="22"/>
            <w:szCs w:val="22"/>
            <w:u w:val="none"/>
            <w:shd w:val="clear" w:color="auto" w:fill="FFFFFF"/>
          </w:rPr>
          <w:t>ww.nytimes.com/2000/01/23/travel/for-a-price-there-s-room-in-rome.html</w:t>
        </w:r>
      </w:hyperlink>
      <w:r w:rsidRPr="00653AEE">
        <w:rPr>
          <w:rFonts w:ascii="Arial" w:hAnsi="Arial" w:cs="Arial"/>
          <w:color w:val="000000" w:themeColor="text1"/>
          <w:sz w:val="22"/>
          <w:szCs w:val="22"/>
        </w:rPr>
        <w:t xml:space="preserve"> </w:t>
      </w:r>
      <w:r w:rsidRPr="00653AEE">
        <w:rPr>
          <w:rFonts w:ascii="Arial" w:hAnsi="Arial" w:cs="Arial"/>
          <w:color w:val="000000" w:themeColor="text1"/>
          <w:sz w:val="22"/>
          <w:szCs w:val="22"/>
          <w:shd w:val="clear" w:color="auto" w:fill="FFFFFF"/>
        </w:rPr>
        <w:t>(accessed: 18.02.2024)</w:t>
      </w:r>
    </w:p>
    <w:p w14:paraId="3AF2FF88" w14:textId="77777777" w:rsidR="00F02B24" w:rsidRPr="00653AEE" w:rsidRDefault="00F02B24" w:rsidP="00653AEE">
      <w:pPr>
        <w:pStyle w:val="NoSpacing"/>
        <w:rPr>
          <w:rFonts w:ascii="Arial" w:hAnsi="Arial" w:cs="Arial"/>
          <w:color w:val="000000" w:themeColor="text1"/>
          <w:sz w:val="22"/>
          <w:szCs w:val="22"/>
          <w:shd w:val="clear" w:color="auto" w:fill="FFFFFF"/>
        </w:rPr>
      </w:pPr>
    </w:p>
    <w:p w14:paraId="52AAA312" w14:textId="61DD0A00" w:rsidR="00F02B24" w:rsidRPr="00653AEE" w:rsidRDefault="00F02B24" w:rsidP="00653AEE">
      <w:pPr>
        <w:pStyle w:val="NoSpacing"/>
        <w:rPr>
          <w:rFonts w:ascii="Arial" w:hAnsi="Arial" w:cs="Arial"/>
          <w:color w:val="000000" w:themeColor="text1"/>
          <w:sz w:val="22"/>
          <w:szCs w:val="22"/>
          <w:shd w:val="clear" w:color="auto" w:fill="FFFFFF"/>
        </w:rPr>
      </w:pPr>
      <w:r w:rsidRPr="00653AEE">
        <w:rPr>
          <w:rFonts w:ascii="Arial" w:eastAsia="Times New Roman" w:hAnsi="Arial" w:cs="Arial"/>
          <w:kern w:val="0"/>
          <w:sz w:val="22"/>
          <w:szCs w:val="22"/>
          <w:lang w:eastAsia="en-GB"/>
          <w14:ligatures w14:val="none"/>
        </w:rPr>
        <w:t>International Trade Administration (2024)</w:t>
      </w:r>
      <w:r w:rsidR="00455468" w:rsidRPr="00653AEE">
        <w:rPr>
          <w:rFonts w:ascii="Arial" w:eastAsia="Times New Roman" w:hAnsi="Arial" w:cs="Arial"/>
          <w:kern w:val="0"/>
          <w:sz w:val="22"/>
          <w:szCs w:val="22"/>
          <w:lang w:eastAsia="en-GB"/>
          <w14:ligatures w14:val="none"/>
        </w:rPr>
        <w:t xml:space="preserve"> Italy Country commercial guid </w:t>
      </w:r>
      <w:r w:rsidR="006232A5" w:rsidRPr="00653AEE">
        <w:rPr>
          <w:rFonts w:ascii="Arial" w:eastAsia="Times New Roman" w:hAnsi="Arial" w:cs="Arial"/>
          <w:kern w:val="0"/>
          <w:sz w:val="22"/>
          <w:szCs w:val="22"/>
          <w:lang w:eastAsia="en-GB"/>
          <w14:ligatures w14:val="none"/>
        </w:rPr>
        <w:t>–</w:t>
      </w:r>
      <w:r w:rsidR="00455468" w:rsidRPr="00653AEE">
        <w:rPr>
          <w:rFonts w:ascii="Arial" w:eastAsia="Times New Roman" w:hAnsi="Arial" w:cs="Arial"/>
          <w:kern w:val="0"/>
          <w:sz w:val="22"/>
          <w:szCs w:val="22"/>
          <w:lang w:eastAsia="en-GB"/>
          <w14:ligatures w14:val="none"/>
        </w:rPr>
        <w:t xml:space="preserve"> </w:t>
      </w:r>
      <w:r w:rsidR="006232A5" w:rsidRPr="00653AEE">
        <w:rPr>
          <w:rFonts w:ascii="Arial" w:eastAsia="Times New Roman" w:hAnsi="Arial" w:cs="Arial"/>
          <w:kern w:val="0"/>
          <w:sz w:val="22"/>
          <w:szCs w:val="22"/>
          <w:lang w:eastAsia="en-GB"/>
          <w14:ligatures w14:val="none"/>
        </w:rPr>
        <w:t>Information and Communication Technology. Available at: https://</w:t>
      </w:r>
      <w:r w:rsidR="00C67461" w:rsidRPr="00653AEE">
        <w:rPr>
          <w:rFonts w:ascii="Arial" w:hAnsi="Arial" w:cs="Arial"/>
          <w:sz w:val="22"/>
          <w:szCs w:val="22"/>
        </w:rPr>
        <w:t xml:space="preserve"> </w:t>
      </w:r>
      <w:hyperlink r:id="rId19" w:history="1">
        <w:r w:rsidR="00C67461" w:rsidRPr="00653AEE">
          <w:rPr>
            <w:rStyle w:val="Hyperlink"/>
            <w:rFonts w:ascii="Arial" w:eastAsia="Times New Roman" w:hAnsi="Arial" w:cs="Arial"/>
            <w:kern w:val="0"/>
            <w:sz w:val="22"/>
            <w:szCs w:val="22"/>
            <w:u w:val="none"/>
            <w:lang w:eastAsia="en-GB"/>
            <w14:ligatures w14:val="none"/>
          </w:rPr>
          <w:t>www.trade.gov/country-commercial-guides/italy-information-and-communications-technology-ict</w:t>
        </w:r>
      </w:hyperlink>
      <w:r w:rsidR="00C67461" w:rsidRPr="00653AEE">
        <w:rPr>
          <w:rFonts w:ascii="Arial" w:eastAsia="Times New Roman" w:hAnsi="Arial" w:cs="Arial"/>
          <w:kern w:val="0"/>
          <w:sz w:val="22"/>
          <w:szCs w:val="22"/>
          <w:lang w:eastAsia="en-GB"/>
          <w14:ligatures w14:val="none"/>
        </w:rPr>
        <w:t xml:space="preserve"> ( accessed: 20.02.2024)</w:t>
      </w:r>
    </w:p>
    <w:p w14:paraId="02634028" w14:textId="77777777" w:rsidR="00002818" w:rsidRPr="00653AEE" w:rsidRDefault="00002818" w:rsidP="00653AEE">
      <w:pPr>
        <w:pStyle w:val="NoSpacing"/>
        <w:rPr>
          <w:rFonts w:ascii="Arial" w:hAnsi="Arial" w:cs="Arial"/>
          <w:color w:val="000000" w:themeColor="text1"/>
          <w:sz w:val="22"/>
          <w:szCs w:val="22"/>
          <w:shd w:val="clear" w:color="auto" w:fill="FFFFFF"/>
        </w:rPr>
      </w:pPr>
    </w:p>
    <w:p w14:paraId="1C8B12C0" w14:textId="37E63F0E" w:rsidR="00002818" w:rsidRDefault="00002818" w:rsidP="00653AEE">
      <w:pPr>
        <w:pStyle w:val="NoSpacing"/>
        <w:rPr>
          <w:rFonts w:ascii="Arial" w:hAnsi="Arial" w:cs="Arial"/>
          <w:color w:val="3A3A3A"/>
          <w:sz w:val="22"/>
          <w:szCs w:val="22"/>
          <w:shd w:val="clear" w:color="auto" w:fill="FFFFFF"/>
        </w:rPr>
      </w:pPr>
      <w:r w:rsidRPr="00653AEE">
        <w:rPr>
          <w:rFonts w:ascii="Arial" w:hAnsi="Arial" w:cs="Arial"/>
          <w:color w:val="3A3A3A"/>
          <w:sz w:val="22"/>
          <w:szCs w:val="22"/>
          <w:shd w:val="clear" w:color="auto" w:fill="FFFFFF"/>
        </w:rPr>
        <w:t xml:space="preserve">Kang, M. and Sung, M. (2017) “How symmetrical employee communication leads to employee engagement and positive employee communication </w:t>
      </w:r>
      <w:proofErr w:type="spellStart"/>
      <w:r w:rsidRPr="00653AEE">
        <w:rPr>
          <w:rFonts w:ascii="Arial" w:hAnsi="Arial" w:cs="Arial"/>
          <w:color w:val="3A3A3A"/>
          <w:sz w:val="22"/>
          <w:szCs w:val="22"/>
          <w:shd w:val="clear" w:color="auto" w:fill="FFFFFF"/>
        </w:rPr>
        <w:t>behaviors</w:t>
      </w:r>
      <w:proofErr w:type="spellEnd"/>
      <w:r w:rsidRPr="00653AEE">
        <w:rPr>
          <w:rFonts w:ascii="Arial" w:hAnsi="Arial" w:cs="Arial"/>
          <w:color w:val="3A3A3A"/>
          <w:sz w:val="22"/>
          <w:szCs w:val="22"/>
          <w:shd w:val="clear" w:color="auto" w:fill="FFFFFF"/>
        </w:rPr>
        <w:t>: The mediation of employee-organization relationships,” </w:t>
      </w:r>
      <w:r w:rsidRPr="00653AEE">
        <w:rPr>
          <w:rFonts w:ascii="Arial" w:hAnsi="Arial" w:cs="Arial"/>
          <w:i/>
          <w:iCs/>
          <w:color w:val="3A3A3A"/>
          <w:sz w:val="22"/>
          <w:szCs w:val="22"/>
          <w:shd w:val="clear" w:color="auto" w:fill="FFFFFF"/>
        </w:rPr>
        <w:t>Journal of communication management (London, England)</w:t>
      </w:r>
      <w:r w:rsidRPr="00653AEE">
        <w:rPr>
          <w:rFonts w:ascii="Arial" w:hAnsi="Arial" w:cs="Arial"/>
          <w:color w:val="3A3A3A"/>
          <w:sz w:val="22"/>
          <w:szCs w:val="22"/>
          <w:shd w:val="clear" w:color="auto" w:fill="FFFFFF"/>
        </w:rPr>
        <w:t xml:space="preserve">, 21(1), pp. 82–102. Available at: </w:t>
      </w:r>
      <w:hyperlink r:id="rId20" w:history="1">
        <w:r w:rsidR="00217201" w:rsidRPr="009F6F46">
          <w:rPr>
            <w:rStyle w:val="Hyperlink"/>
            <w:rFonts w:ascii="Arial" w:hAnsi="Arial" w:cs="Arial"/>
            <w:sz w:val="22"/>
            <w:szCs w:val="22"/>
            <w:shd w:val="clear" w:color="auto" w:fill="FFFFFF"/>
          </w:rPr>
          <w:t>https://doi.org/10.1108/JCOM-04-2016-0026</w:t>
        </w:r>
      </w:hyperlink>
      <w:r w:rsidRPr="00653AEE">
        <w:rPr>
          <w:rFonts w:ascii="Arial" w:hAnsi="Arial" w:cs="Arial"/>
          <w:color w:val="3A3A3A"/>
          <w:sz w:val="22"/>
          <w:szCs w:val="22"/>
          <w:shd w:val="clear" w:color="auto" w:fill="FFFFFF"/>
        </w:rPr>
        <w:t>.</w:t>
      </w:r>
    </w:p>
    <w:p w14:paraId="4960AAFA" w14:textId="77777777" w:rsidR="00217201" w:rsidRDefault="00217201" w:rsidP="00653AEE">
      <w:pPr>
        <w:pStyle w:val="NoSpacing"/>
        <w:rPr>
          <w:rFonts w:ascii="Arial" w:hAnsi="Arial" w:cs="Arial"/>
          <w:color w:val="3A3A3A"/>
          <w:sz w:val="22"/>
          <w:szCs w:val="22"/>
          <w:shd w:val="clear" w:color="auto" w:fill="FFFFFF"/>
        </w:rPr>
      </w:pPr>
    </w:p>
    <w:p w14:paraId="0A0E25BD" w14:textId="561ECB81" w:rsidR="00217201" w:rsidRPr="00217201" w:rsidRDefault="00217201" w:rsidP="00653AEE">
      <w:pPr>
        <w:pStyle w:val="NoSpacing"/>
        <w:rPr>
          <w:rFonts w:ascii="Arial" w:hAnsi="Arial" w:cs="Arial"/>
          <w:color w:val="000000" w:themeColor="text1"/>
          <w:sz w:val="22"/>
          <w:szCs w:val="22"/>
          <w:shd w:val="clear" w:color="auto" w:fill="FFFFFF"/>
        </w:rPr>
      </w:pPr>
      <w:r w:rsidRPr="00217201">
        <w:rPr>
          <w:rFonts w:ascii="Arial" w:hAnsi="Arial" w:cs="Arial"/>
          <w:color w:val="000000" w:themeColor="text1"/>
          <w:sz w:val="22"/>
          <w:szCs w:val="22"/>
          <w:shd w:val="clear" w:color="auto" w:fill="FFFFFF"/>
        </w:rPr>
        <w:t xml:space="preserve">Malony, R., Liu, </w:t>
      </w:r>
      <w:proofErr w:type="spellStart"/>
      <w:r w:rsidRPr="00217201">
        <w:rPr>
          <w:rFonts w:ascii="Arial" w:hAnsi="Arial" w:cs="Arial"/>
          <w:color w:val="000000" w:themeColor="text1"/>
          <w:sz w:val="22"/>
          <w:szCs w:val="22"/>
          <w:shd w:val="clear" w:color="auto" w:fill="FFFFFF"/>
        </w:rPr>
        <w:t>Dr.D</w:t>
      </w:r>
      <w:proofErr w:type="spellEnd"/>
      <w:r w:rsidRPr="00217201">
        <w:rPr>
          <w:rFonts w:ascii="Arial" w:hAnsi="Arial" w:cs="Arial"/>
          <w:color w:val="000000" w:themeColor="text1"/>
          <w:sz w:val="22"/>
          <w:szCs w:val="22"/>
          <w:shd w:val="clear" w:color="auto" w:fill="FFFFFF"/>
        </w:rPr>
        <w:t xml:space="preserve">. and Vincenzi, </w:t>
      </w:r>
      <w:proofErr w:type="spellStart"/>
      <w:r w:rsidRPr="00217201">
        <w:rPr>
          <w:rFonts w:ascii="Arial" w:hAnsi="Arial" w:cs="Arial"/>
          <w:color w:val="000000" w:themeColor="text1"/>
          <w:sz w:val="22"/>
          <w:szCs w:val="22"/>
          <w:shd w:val="clear" w:color="auto" w:fill="FFFFFF"/>
        </w:rPr>
        <w:t>Dr.D</w:t>
      </w:r>
      <w:proofErr w:type="spellEnd"/>
      <w:r w:rsidRPr="00217201">
        <w:rPr>
          <w:rFonts w:ascii="Arial" w:hAnsi="Arial" w:cs="Arial"/>
          <w:color w:val="000000" w:themeColor="text1"/>
          <w:sz w:val="22"/>
          <w:szCs w:val="22"/>
          <w:shd w:val="clear" w:color="auto" w:fill="FFFFFF"/>
        </w:rPr>
        <w:t xml:space="preserve">. (2012) “Using Discrete Event Simulation as a Supplemental Teaching Aid for </w:t>
      </w:r>
      <w:proofErr w:type="spellStart"/>
      <w:r w:rsidRPr="00217201">
        <w:rPr>
          <w:rFonts w:ascii="Arial" w:hAnsi="Arial" w:cs="Arial"/>
          <w:color w:val="000000" w:themeColor="text1"/>
          <w:sz w:val="22"/>
          <w:szCs w:val="22"/>
          <w:shd w:val="clear" w:color="auto" w:fill="FFFFFF"/>
        </w:rPr>
        <w:t>Analyzing</w:t>
      </w:r>
      <w:proofErr w:type="spellEnd"/>
      <w:r w:rsidRPr="00217201">
        <w:rPr>
          <w:rFonts w:ascii="Arial" w:hAnsi="Arial" w:cs="Arial"/>
          <w:color w:val="000000" w:themeColor="text1"/>
          <w:sz w:val="22"/>
          <w:szCs w:val="22"/>
          <w:shd w:val="clear" w:color="auto" w:fill="FFFFFF"/>
        </w:rPr>
        <w:t xml:space="preserve"> Staff Scheduling,” </w:t>
      </w:r>
      <w:r w:rsidRPr="00217201">
        <w:rPr>
          <w:rFonts w:ascii="Arial" w:hAnsi="Arial" w:cs="Arial"/>
          <w:i/>
          <w:iCs/>
          <w:color w:val="000000" w:themeColor="text1"/>
          <w:sz w:val="22"/>
          <w:szCs w:val="22"/>
          <w:shd w:val="clear" w:color="auto" w:fill="FFFFFF"/>
        </w:rPr>
        <w:t>Proceedings of the Human Factors and Ergonomics Society Annual Meeting</w:t>
      </w:r>
      <w:r w:rsidRPr="00217201">
        <w:rPr>
          <w:rFonts w:ascii="Arial" w:hAnsi="Arial" w:cs="Arial"/>
          <w:color w:val="000000" w:themeColor="text1"/>
          <w:sz w:val="22"/>
          <w:szCs w:val="22"/>
          <w:shd w:val="clear" w:color="auto" w:fill="FFFFFF"/>
        </w:rPr>
        <w:t xml:space="preserve">, 56(1), pp. 2487–2491. Available at: </w:t>
      </w:r>
      <w:hyperlink r:id="rId21" w:history="1">
        <w:r w:rsidRPr="009F6F46">
          <w:rPr>
            <w:rStyle w:val="Hyperlink"/>
            <w:rFonts w:ascii="Arial" w:hAnsi="Arial" w:cs="Arial"/>
            <w:sz w:val="22"/>
            <w:szCs w:val="22"/>
            <w:shd w:val="clear" w:color="auto" w:fill="FFFFFF"/>
          </w:rPr>
          <w:t>https://doi.org/10.1177/1071181312561506</w:t>
        </w:r>
      </w:hyperlink>
      <w:r>
        <w:rPr>
          <w:rFonts w:ascii="Arial" w:hAnsi="Arial" w:cs="Arial"/>
          <w:color w:val="000000" w:themeColor="text1"/>
          <w:sz w:val="22"/>
          <w:szCs w:val="22"/>
          <w:shd w:val="clear" w:color="auto" w:fill="FFFFFF"/>
        </w:rPr>
        <w:t xml:space="preserve"> (accessed: 20.02.2024)</w:t>
      </w:r>
    </w:p>
    <w:p w14:paraId="0143883C" w14:textId="77777777" w:rsidR="005353F1" w:rsidRPr="00653AEE" w:rsidRDefault="005353F1" w:rsidP="00653AEE">
      <w:pPr>
        <w:pStyle w:val="NoSpacing"/>
        <w:rPr>
          <w:rFonts w:ascii="Arial" w:hAnsi="Arial" w:cs="Arial"/>
          <w:sz w:val="22"/>
          <w:szCs w:val="22"/>
          <w:shd w:val="clear" w:color="auto" w:fill="FFFFFF"/>
        </w:rPr>
      </w:pPr>
    </w:p>
    <w:p w14:paraId="7DD44B45" w14:textId="0465D413" w:rsidR="005353F1" w:rsidRPr="00653AEE" w:rsidRDefault="005353F1" w:rsidP="00653AEE">
      <w:pPr>
        <w:pStyle w:val="NoSpacing"/>
        <w:rPr>
          <w:rFonts w:ascii="Arial" w:hAnsi="Arial" w:cs="Arial"/>
          <w:color w:val="0D0D0D" w:themeColor="text1" w:themeTint="F2"/>
          <w:sz w:val="22"/>
          <w:szCs w:val="22"/>
          <w:shd w:val="clear" w:color="auto" w:fill="FFFFFF"/>
        </w:rPr>
      </w:pPr>
      <w:r w:rsidRPr="00653AEE">
        <w:rPr>
          <w:rFonts w:ascii="Arial" w:hAnsi="Arial" w:cs="Arial"/>
          <w:color w:val="0D0D0D" w:themeColor="text1" w:themeTint="F2"/>
          <w:sz w:val="22"/>
          <w:szCs w:val="22"/>
          <w:shd w:val="clear" w:color="auto" w:fill="FFFFFF"/>
        </w:rPr>
        <w:t>Marriott</w:t>
      </w:r>
      <w:r w:rsidR="0083362F" w:rsidRPr="00653AEE">
        <w:rPr>
          <w:rFonts w:ascii="Arial" w:hAnsi="Arial" w:cs="Arial"/>
          <w:color w:val="0D0D0D" w:themeColor="text1" w:themeTint="F2"/>
          <w:sz w:val="22"/>
          <w:szCs w:val="22"/>
          <w:shd w:val="clear" w:color="auto" w:fill="FFFFFF"/>
        </w:rPr>
        <w:t xml:space="preserve"> </w:t>
      </w:r>
      <w:r w:rsidRPr="00653AEE">
        <w:rPr>
          <w:rFonts w:ascii="Arial" w:hAnsi="Arial" w:cs="Arial"/>
          <w:color w:val="0D0D0D" w:themeColor="text1" w:themeTint="F2"/>
          <w:sz w:val="22"/>
          <w:szCs w:val="22"/>
          <w:shd w:val="clear" w:color="auto" w:fill="FFFFFF"/>
        </w:rPr>
        <w:t>(2024)</w:t>
      </w:r>
      <w:r w:rsidR="0083362F" w:rsidRPr="00653AEE">
        <w:rPr>
          <w:rFonts w:ascii="Arial" w:hAnsi="Arial" w:cs="Arial"/>
          <w:color w:val="0D0D0D" w:themeColor="text1" w:themeTint="F2"/>
          <w:sz w:val="22"/>
          <w:szCs w:val="22"/>
          <w:shd w:val="clear" w:color="auto" w:fill="FFFFFF"/>
        </w:rPr>
        <w:t xml:space="preserve"> </w:t>
      </w:r>
      <w:r w:rsidR="0083362F" w:rsidRPr="00B27EF8">
        <w:rPr>
          <w:rFonts w:ascii="Arial" w:hAnsi="Arial" w:cs="Arial"/>
          <w:i/>
          <w:iCs/>
          <w:color w:val="0D0D0D" w:themeColor="text1" w:themeTint="F2"/>
          <w:sz w:val="22"/>
          <w:szCs w:val="22"/>
          <w:shd w:val="clear" w:color="auto" w:fill="FFFFFF"/>
        </w:rPr>
        <w:t>Rome Marriott Grand Flora – Overview</w:t>
      </w:r>
      <w:r w:rsidR="0083362F" w:rsidRPr="00653AEE">
        <w:rPr>
          <w:rFonts w:ascii="Arial" w:hAnsi="Arial" w:cs="Arial"/>
          <w:color w:val="0D0D0D" w:themeColor="text1" w:themeTint="F2"/>
          <w:sz w:val="22"/>
          <w:szCs w:val="22"/>
          <w:shd w:val="clear" w:color="auto" w:fill="FFFFFF"/>
        </w:rPr>
        <w:t xml:space="preserve">. Available at: </w:t>
      </w:r>
      <w:hyperlink r:id="rId22" w:history="1">
        <w:r w:rsidR="0083362F" w:rsidRPr="00653AEE">
          <w:rPr>
            <w:rStyle w:val="Hyperlink"/>
            <w:rFonts w:ascii="Arial" w:hAnsi="Arial" w:cs="Arial"/>
            <w:color w:val="0D0D0D" w:themeColor="text1" w:themeTint="F2"/>
            <w:sz w:val="22"/>
            <w:szCs w:val="22"/>
            <w:u w:val="none"/>
            <w:shd w:val="clear" w:color="auto" w:fill="FFFFFF"/>
          </w:rPr>
          <w:t>https://www.marriott.com/en-us/hotels/romdt-rome-marriott-grand-hotel-flora/overview/</w:t>
        </w:r>
      </w:hyperlink>
      <w:r w:rsidR="0083362F" w:rsidRPr="00653AEE">
        <w:rPr>
          <w:rFonts w:ascii="Arial" w:hAnsi="Arial" w:cs="Arial"/>
          <w:color w:val="0D0D0D" w:themeColor="text1" w:themeTint="F2"/>
          <w:sz w:val="22"/>
          <w:szCs w:val="22"/>
          <w:shd w:val="clear" w:color="auto" w:fill="FFFFFF"/>
        </w:rPr>
        <w:t xml:space="preserve"> (accessed: 18/02/2024)</w:t>
      </w:r>
    </w:p>
    <w:p w14:paraId="28E1F0A7" w14:textId="77777777" w:rsidR="00D45FA1" w:rsidRPr="00653AEE" w:rsidRDefault="00D45FA1" w:rsidP="00653AEE">
      <w:pPr>
        <w:pStyle w:val="NoSpacing"/>
        <w:rPr>
          <w:rFonts w:ascii="Arial" w:hAnsi="Arial" w:cs="Arial"/>
          <w:sz w:val="22"/>
          <w:szCs w:val="22"/>
          <w:shd w:val="clear" w:color="auto" w:fill="FFFFFF"/>
        </w:rPr>
      </w:pPr>
    </w:p>
    <w:p w14:paraId="256B1EDF" w14:textId="11190651" w:rsidR="003371E0" w:rsidRPr="00B27EF8" w:rsidRDefault="003371E0" w:rsidP="00653AEE">
      <w:pPr>
        <w:pStyle w:val="NoSpacing"/>
        <w:rPr>
          <w:rFonts w:ascii="Arial" w:hAnsi="Arial" w:cs="Arial"/>
          <w:sz w:val="22"/>
          <w:szCs w:val="22"/>
          <w:shd w:val="clear" w:color="auto" w:fill="FFFFFF"/>
        </w:rPr>
      </w:pPr>
      <w:r w:rsidRPr="00B27EF8">
        <w:rPr>
          <w:rFonts w:ascii="Arial" w:hAnsi="Arial" w:cs="Arial"/>
          <w:sz w:val="22"/>
          <w:szCs w:val="22"/>
          <w:shd w:val="clear" w:color="auto" w:fill="FFFFFF"/>
        </w:rPr>
        <w:t xml:space="preserve">Marriott International (2022) </w:t>
      </w:r>
      <w:r w:rsidR="002C4550" w:rsidRPr="00B27EF8">
        <w:rPr>
          <w:rFonts w:ascii="Arial" w:hAnsi="Arial" w:cs="Arial"/>
          <w:i/>
          <w:iCs/>
          <w:sz w:val="22"/>
          <w:szCs w:val="22"/>
          <w:shd w:val="clear" w:color="auto" w:fill="FFFFFF"/>
        </w:rPr>
        <w:t>Serve 360 Report – Environmental, Social and governance programme</w:t>
      </w:r>
      <w:r w:rsidR="002C4550" w:rsidRPr="00B27EF8">
        <w:rPr>
          <w:rFonts w:ascii="Arial" w:hAnsi="Arial" w:cs="Arial"/>
          <w:sz w:val="22"/>
          <w:szCs w:val="22"/>
          <w:shd w:val="clear" w:color="auto" w:fill="FFFFFF"/>
        </w:rPr>
        <w:t>. Available at: https://</w:t>
      </w:r>
      <w:r w:rsidR="00D45FA1" w:rsidRPr="00B27EF8">
        <w:rPr>
          <w:rFonts w:ascii="Arial" w:hAnsi="Arial" w:cs="Arial"/>
          <w:sz w:val="22"/>
          <w:szCs w:val="22"/>
        </w:rPr>
        <w:t xml:space="preserve"> </w:t>
      </w:r>
      <w:r w:rsidR="00D45FA1" w:rsidRPr="00B27EF8">
        <w:rPr>
          <w:rFonts w:ascii="Arial" w:hAnsi="Arial" w:cs="Arial"/>
          <w:sz w:val="22"/>
          <w:szCs w:val="22"/>
          <w:shd w:val="clear" w:color="auto" w:fill="FFFFFF"/>
        </w:rPr>
        <w:t>serve360.marriott.com/wp-content/uploads/2022/10/Marriott-2022-Serve-360-ESG-Report-accessible_F.pdf</w:t>
      </w:r>
      <w:r w:rsidR="00D45FA1" w:rsidRPr="00B27EF8">
        <w:rPr>
          <w:rFonts w:ascii="Arial" w:hAnsi="Arial" w:cs="Arial"/>
          <w:sz w:val="22"/>
          <w:szCs w:val="22"/>
          <w:shd w:val="clear" w:color="auto" w:fill="FFFFFF"/>
        </w:rPr>
        <w:t xml:space="preserve"> (accessed: 20.02.2024)</w:t>
      </w:r>
    </w:p>
    <w:p w14:paraId="5253CF0C" w14:textId="77777777" w:rsidR="008C4015" w:rsidRPr="00B27EF8" w:rsidRDefault="008C4015" w:rsidP="00653AEE">
      <w:pPr>
        <w:pStyle w:val="NoSpacing"/>
        <w:rPr>
          <w:rFonts w:ascii="Arial" w:hAnsi="Arial" w:cs="Arial"/>
          <w:sz w:val="22"/>
          <w:szCs w:val="22"/>
          <w:shd w:val="clear" w:color="auto" w:fill="FFFFFF"/>
        </w:rPr>
      </w:pPr>
    </w:p>
    <w:p w14:paraId="7346BABE" w14:textId="0F89610B" w:rsidR="00CB6EF1" w:rsidRPr="00CB6EF1" w:rsidRDefault="00CB6EF1" w:rsidP="00CB6EF1">
      <w:pPr>
        <w:spacing w:after="0" w:line="240" w:lineRule="auto"/>
        <w:rPr>
          <w:rFonts w:ascii="Arial" w:eastAsia="Times New Roman" w:hAnsi="Arial" w:cs="Arial"/>
          <w:kern w:val="0"/>
          <w:sz w:val="22"/>
          <w:szCs w:val="22"/>
          <w:lang w:eastAsia="en-GB"/>
          <w14:ligatures w14:val="none"/>
        </w:rPr>
      </w:pPr>
      <w:r w:rsidRPr="00CB6EF1">
        <w:rPr>
          <w:rFonts w:ascii="Arial" w:eastAsia="Times New Roman" w:hAnsi="Arial" w:cs="Arial"/>
          <w:kern w:val="0"/>
          <w:sz w:val="22"/>
          <w:szCs w:val="22"/>
          <w:lang w:eastAsia="en-GB"/>
          <w14:ligatures w14:val="none"/>
        </w:rPr>
        <w:t xml:space="preserve">Marriott </w:t>
      </w:r>
      <w:r w:rsidRPr="00B27EF8">
        <w:rPr>
          <w:rFonts w:ascii="Arial" w:eastAsia="Times New Roman" w:hAnsi="Arial" w:cs="Arial"/>
          <w:kern w:val="0"/>
          <w:sz w:val="22"/>
          <w:szCs w:val="22"/>
          <w:lang w:eastAsia="en-GB"/>
          <w14:ligatures w14:val="none"/>
        </w:rPr>
        <w:t>(2024)</w:t>
      </w:r>
      <w:r w:rsidR="0073182C" w:rsidRPr="00B27EF8">
        <w:rPr>
          <w:rFonts w:ascii="Arial" w:eastAsia="Times New Roman" w:hAnsi="Arial" w:cs="Arial"/>
          <w:kern w:val="0"/>
          <w:sz w:val="22"/>
          <w:szCs w:val="22"/>
          <w:lang w:eastAsia="en-GB"/>
          <w14:ligatures w14:val="none"/>
        </w:rPr>
        <w:t xml:space="preserve"> </w:t>
      </w:r>
      <w:r w:rsidR="0073182C" w:rsidRPr="00B27EF8">
        <w:rPr>
          <w:rFonts w:ascii="Arial" w:eastAsia="Times New Roman" w:hAnsi="Arial" w:cs="Arial"/>
          <w:i/>
          <w:iCs/>
          <w:kern w:val="0"/>
          <w:sz w:val="22"/>
          <w:szCs w:val="22"/>
          <w:lang w:eastAsia="en-GB"/>
          <w14:ligatures w14:val="none"/>
        </w:rPr>
        <w:t>Social Responsibility and Community Engagement</w:t>
      </w:r>
      <w:r w:rsidR="0073182C" w:rsidRPr="00B27EF8">
        <w:rPr>
          <w:rFonts w:ascii="Arial" w:eastAsia="Times New Roman" w:hAnsi="Arial" w:cs="Arial"/>
          <w:kern w:val="0"/>
          <w:sz w:val="22"/>
          <w:szCs w:val="22"/>
          <w:lang w:eastAsia="en-GB"/>
          <w14:ligatures w14:val="none"/>
        </w:rPr>
        <w:t xml:space="preserve">. Available at: </w:t>
      </w:r>
      <w:r w:rsidR="00B27EF8" w:rsidRPr="00B27EF8">
        <w:rPr>
          <w:rFonts w:ascii="Arial" w:eastAsia="Times New Roman" w:hAnsi="Arial" w:cs="Arial"/>
          <w:kern w:val="0"/>
          <w:sz w:val="22"/>
          <w:szCs w:val="22"/>
          <w:lang w:eastAsia="en-GB"/>
          <w14:ligatures w14:val="none"/>
        </w:rPr>
        <w:t>https://</w:t>
      </w:r>
      <w:r w:rsidR="00B27EF8" w:rsidRPr="00B27EF8">
        <w:rPr>
          <w:rFonts w:ascii="Arial" w:hAnsi="Arial" w:cs="Arial"/>
          <w:sz w:val="22"/>
          <w:szCs w:val="22"/>
        </w:rPr>
        <w:t xml:space="preserve"> </w:t>
      </w:r>
      <w:r w:rsidR="00B27EF8" w:rsidRPr="00B27EF8">
        <w:rPr>
          <w:rFonts w:ascii="Arial" w:eastAsia="Times New Roman" w:hAnsi="Arial" w:cs="Arial"/>
          <w:kern w:val="0"/>
          <w:sz w:val="22"/>
          <w:szCs w:val="22"/>
          <w:lang w:eastAsia="en-GB"/>
          <w14:ligatures w14:val="none"/>
        </w:rPr>
        <w:t>marriott.gcs-web.com/social-responsibility-and-community-engagement</w:t>
      </w:r>
      <w:r w:rsidR="00B27EF8" w:rsidRPr="00B27EF8">
        <w:rPr>
          <w:rFonts w:ascii="Arial" w:eastAsia="Times New Roman" w:hAnsi="Arial" w:cs="Arial"/>
          <w:kern w:val="0"/>
          <w:sz w:val="22"/>
          <w:szCs w:val="22"/>
          <w:lang w:eastAsia="en-GB"/>
          <w14:ligatures w14:val="none"/>
        </w:rPr>
        <w:t xml:space="preserve"> (accessed: 20.02.2024)</w:t>
      </w:r>
    </w:p>
    <w:p w14:paraId="7431C080" w14:textId="77777777" w:rsidR="00CB6EF1" w:rsidRPr="00653AEE" w:rsidRDefault="00CB6EF1" w:rsidP="00653AEE">
      <w:pPr>
        <w:pStyle w:val="NoSpacing"/>
        <w:rPr>
          <w:rFonts w:ascii="Arial" w:hAnsi="Arial" w:cs="Arial"/>
          <w:sz w:val="22"/>
          <w:szCs w:val="22"/>
          <w:shd w:val="clear" w:color="auto" w:fill="FFFFFF"/>
        </w:rPr>
      </w:pPr>
    </w:p>
    <w:p w14:paraId="7B3EC542" w14:textId="66B837CC" w:rsidR="008C4015" w:rsidRPr="00653AEE" w:rsidRDefault="008C4015" w:rsidP="00653AEE">
      <w:pPr>
        <w:pStyle w:val="NoSpacing"/>
        <w:rPr>
          <w:rFonts w:ascii="Arial" w:hAnsi="Arial" w:cs="Arial"/>
          <w:color w:val="000000" w:themeColor="text1"/>
          <w:sz w:val="22"/>
          <w:szCs w:val="22"/>
          <w:shd w:val="clear" w:color="auto" w:fill="FFFFFF"/>
        </w:rPr>
      </w:pPr>
      <w:r w:rsidRPr="00653AEE">
        <w:rPr>
          <w:rFonts w:ascii="Arial" w:hAnsi="Arial" w:cs="Arial"/>
          <w:color w:val="000000" w:themeColor="text1"/>
          <w:sz w:val="22"/>
          <w:szCs w:val="22"/>
          <w:shd w:val="clear" w:color="auto" w:fill="FFFFFF"/>
        </w:rPr>
        <w:t>Marriott, J.W. and Brown, K.A. (2015) </w:t>
      </w:r>
      <w:r w:rsidRPr="00653AEE">
        <w:rPr>
          <w:rFonts w:ascii="Arial" w:hAnsi="Arial" w:cs="Arial"/>
          <w:i/>
          <w:iCs/>
          <w:color w:val="000000" w:themeColor="text1"/>
          <w:sz w:val="22"/>
          <w:szCs w:val="22"/>
          <w:shd w:val="clear" w:color="auto" w:fill="FFFFFF"/>
        </w:rPr>
        <w:t>The spirit to serve: Marriott’s way</w:t>
      </w:r>
      <w:r w:rsidRPr="00653AEE">
        <w:rPr>
          <w:rFonts w:ascii="Arial" w:hAnsi="Arial" w:cs="Arial"/>
          <w:color w:val="000000" w:themeColor="text1"/>
          <w:sz w:val="22"/>
          <w:szCs w:val="22"/>
          <w:shd w:val="clear" w:color="auto" w:fill="FFFFFF"/>
        </w:rPr>
        <w:t>. Place of publication not identified: Snowball Publishing.</w:t>
      </w:r>
    </w:p>
    <w:p w14:paraId="18E068F0" w14:textId="77777777" w:rsidR="002B3579" w:rsidRPr="00653AEE" w:rsidRDefault="002B3579" w:rsidP="00653AEE">
      <w:pPr>
        <w:pStyle w:val="NoSpacing"/>
        <w:rPr>
          <w:rFonts w:ascii="Arial" w:hAnsi="Arial" w:cs="Arial"/>
          <w:sz w:val="22"/>
          <w:szCs w:val="22"/>
          <w:shd w:val="clear" w:color="auto" w:fill="FFFFFF"/>
        </w:rPr>
      </w:pPr>
    </w:p>
    <w:p w14:paraId="52818822" w14:textId="23D37CC8" w:rsidR="002B3579" w:rsidRPr="00653AEE" w:rsidRDefault="002B3579" w:rsidP="00653AEE">
      <w:pPr>
        <w:pStyle w:val="NoSpacing"/>
        <w:rPr>
          <w:rFonts w:ascii="Arial" w:hAnsi="Arial" w:cs="Arial"/>
          <w:color w:val="000000" w:themeColor="text1"/>
          <w:sz w:val="22"/>
          <w:szCs w:val="22"/>
          <w:shd w:val="clear" w:color="auto" w:fill="FFFFFF"/>
        </w:rPr>
      </w:pPr>
      <w:r w:rsidRPr="00653AEE">
        <w:rPr>
          <w:rFonts w:ascii="Arial" w:hAnsi="Arial" w:cs="Arial"/>
          <w:color w:val="000000" w:themeColor="text1"/>
          <w:sz w:val="22"/>
          <w:szCs w:val="22"/>
          <w:shd w:val="clear" w:color="auto" w:fill="FFFFFF"/>
        </w:rPr>
        <w:t>Mohammed, M.B., Welch, J. and Hazle Bussey, L. (2015) “Bridging theory and practice: a conceptual framework for consulting organisations,” </w:t>
      </w:r>
      <w:r w:rsidRPr="00653AEE">
        <w:rPr>
          <w:rFonts w:ascii="Arial" w:hAnsi="Arial" w:cs="Arial"/>
          <w:i/>
          <w:iCs/>
          <w:color w:val="000000" w:themeColor="text1"/>
          <w:sz w:val="22"/>
          <w:szCs w:val="22"/>
          <w:shd w:val="clear" w:color="auto" w:fill="FFFFFF"/>
        </w:rPr>
        <w:t>School leadership &amp; management</w:t>
      </w:r>
      <w:r w:rsidRPr="00653AEE">
        <w:rPr>
          <w:rFonts w:ascii="Arial" w:hAnsi="Arial" w:cs="Arial"/>
          <w:color w:val="000000" w:themeColor="text1"/>
          <w:sz w:val="22"/>
          <w:szCs w:val="22"/>
          <w:shd w:val="clear" w:color="auto" w:fill="FFFFFF"/>
        </w:rPr>
        <w:t xml:space="preserve">, 35(1), pp. 97–120. Available at: </w:t>
      </w:r>
      <w:hyperlink r:id="rId23" w:history="1">
        <w:r w:rsidRPr="00653AEE">
          <w:rPr>
            <w:rStyle w:val="Hyperlink"/>
            <w:rFonts w:ascii="Arial" w:hAnsi="Arial" w:cs="Arial"/>
            <w:color w:val="000000" w:themeColor="text1"/>
            <w:sz w:val="22"/>
            <w:szCs w:val="22"/>
            <w:u w:val="none"/>
            <w:shd w:val="clear" w:color="auto" w:fill="FFFFFF"/>
          </w:rPr>
          <w:t>https://doi.org/10.1080/13632434.2014.962502</w:t>
        </w:r>
      </w:hyperlink>
      <w:r w:rsidRPr="00653AEE">
        <w:rPr>
          <w:rFonts w:ascii="Arial" w:hAnsi="Arial" w:cs="Arial"/>
          <w:color w:val="000000" w:themeColor="text1"/>
          <w:sz w:val="22"/>
          <w:szCs w:val="22"/>
          <w:shd w:val="clear" w:color="auto" w:fill="FFFFFF"/>
        </w:rPr>
        <w:t xml:space="preserve"> (accessed: 19.02.2024)</w:t>
      </w:r>
    </w:p>
    <w:p w14:paraId="084DEA92" w14:textId="77777777" w:rsidR="00653AEE" w:rsidRPr="00653AEE" w:rsidRDefault="00653AEE" w:rsidP="00653AEE">
      <w:pPr>
        <w:pStyle w:val="NoSpacing"/>
        <w:rPr>
          <w:rFonts w:ascii="Arial" w:hAnsi="Arial" w:cs="Arial"/>
          <w:color w:val="000000" w:themeColor="text1"/>
          <w:sz w:val="22"/>
          <w:szCs w:val="22"/>
          <w:shd w:val="clear" w:color="auto" w:fill="FFFFFF"/>
        </w:rPr>
      </w:pPr>
    </w:p>
    <w:p w14:paraId="38D68BCB" w14:textId="43B78A67" w:rsidR="00653AEE" w:rsidRPr="00653AEE" w:rsidRDefault="00653AEE" w:rsidP="00653AEE">
      <w:pPr>
        <w:pStyle w:val="NoSpacing"/>
        <w:rPr>
          <w:rFonts w:ascii="Arial" w:hAnsi="Arial" w:cs="Arial"/>
          <w:color w:val="000000" w:themeColor="text1"/>
          <w:sz w:val="22"/>
          <w:szCs w:val="22"/>
          <w:shd w:val="clear" w:color="auto" w:fill="FFFFFF"/>
        </w:rPr>
      </w:pPr>
      <w:r w:rsidRPr="00653AEE">
        <w:rPr>
          <w:rFonts w:ascii="Arial" w:hAnsi="Arial" w:cs="Arial"/>
          <w:sz w:val="22"/>
          <w:szCs w:val="22"/>
          <w:shd w:val="clear" w:color="auto" w:fill="FFFFFF"/>
        </w:rPr>
        <w:t>Morosan, C. and DeFranco, A. (2021) “Using social distancing technology in hotels: a social exchange perspective,” </w:t>
      </w:r>
      <w:r w:rsidRPr="00653AEE">
        <w:rPr>
          <w:rFonts w:ascii="Arial" w:hAnsi="Arial" w:cs="Arial"/>
          <w:i/>
          <w:iCs/>
          <w:sz w:val="22"/>
          <w:szCs w:val="22"/>
          <w:shd w:val="clear" w:color="auto" w:fill="FFFFFF"/>
        </w:rPr>
        <w:t>International journal of contemporary hospitality management</w:t>
      </w:r>
      <w:r w:rsidRPr="00653AEE">
        <w:rPr>
          <w:rFonts w:ascii="Arial" w:hAnsi="Arial" w:cs="Arial"/>
          <w:sz w:val="22"/>
          <w:szCs w:val="22"/>
          <w:shd w:val="clear" w:color="auto" w:fill="FFFFFF"/>
        </w:rPr>
        <w:t xml:space="preserve">, 33(10), pp. 3177–3198. Available at: </w:t>
      </w:r>
      <w:hyperlink r:id="rId24" w:history="1">
        <w:r w:rsidRPr="00653AEE">
          <w:rPr>
            <w:rStyle w:val="Hyperlink"/>
            <w:rFonts w:ascii="Arial" w:hAnsi="Arial" w:cs="Arial"/>
            <w:sz w:val="22"/>
            <w:szCs w:val="22"/>
            <w:shd w:val="clear" w:color="auto" w:fill="FFFFFF"/>
          </w:rPr>
          <w:t>https://doi.org/10.1108/IJCHM-12-2020-1403</w:t>
        </w:r>
      </w:hyperlink>
      <w:r w:rsidRPr="00653AEE">
        <w:rPr>
          <w:rFonts w:ascii="Arial" w:hAnsi="Arial" w:cs="Arial"/>
          <w:sz w:val="22"/>
          <w:szCs w:val="22"/>
          <w:shd w:val="clear" w:color="auto" w:fill="FFFFFF"/>
        </w:rPr>
        <w:t xml:space="preserve"> (accessed: 23.02.2024)</w:t>
      </w:r>
    </w:p>
    <w:p w14:paraId="07EAD764" w14:textId="77777777" w:rsidR="003D00AB" w:rsidRPr="00653AEE" w:rsidRDefault="003D00AB" w:rsidP="00653AEE">
      <w:pPr>
        <w:pStyle w:val="NoSpacing"/>
        <w:rPr>
          <w:rFonts w:ascii="Arial" w:hAnsi="Arial" w:cs="Arial"/>
          <w:color w:val="000000" w:themeColor="text1"/>
          <w:sz w:val="22"/>
          <w:szCs w:val="22"/>
          <w:shd w:val="clear" w:color="auto" w:fill="FFFFFF"/>
        </w:rPr>
      </w:pPr>
    </w:p>
    <w:p w14:paraId="36F63883" w14:textId="77777777" w:rsidR="00BC1B9B" w:rsidRDefault="00FA0FEB" w:rsidP="00653AEE">
      <w:pPr>
        <w:pStyle w:val="NoSpacing"/>
        <w:rPr>
          <w:rFonts w:ascii="Arial" w:hAnsi="Arial" w:cs="Arial"/>
          <w:color w:val="3A3A3A"/>
          <w:sz w:val="22"/>
          <w:szCs w:val="22"/>
          <w:shd w:val="clear" w:color="auto" w:fill="FFFFFF"/>
        </w:rPr>
      </w:pPr>
      <w:r w:rsidRPr="00653AEE">
        <w:rPr>
          <w:rFonts w:ascii="Arial" w:hAnsi="Arial" w:cs="Arial"/>
          <w:color w:val="3A3A3A"/>
          <w:sz w:val="22"/>
          <w:szCs w:val="22"/>
          <w:shd w:val="clear" w:color="auto" w:fill="FFFFFF"/>
        </w:rPr>
        <w:t>Mullins, L.J. and McLean, J.E. (2019) </w:t>
      </w:r>
      <w:r w:rsidRPr="00653AEE">
        <w:rPr>
          <w:rFonts w:ascii="Arial" w:hAnsi="Arial" w:cs="Arial"/>
          <w:i/>
          <w:iCs/>
          <w:color w:val="3A3A3A"/>
          <w:sz w:val="22"/>
          <w:szCs w:val="22"/>
          <w:shd w:val="clear" w:color="auto" w:fill="FFFFFF"/>
        </w:rPr>
        <w:t>Organisational behaviour in the workplace</w:t>
      </w:r>
      <w:r w:rsidRPr="00653AEE">
        <w:rPr>
          <w:rFonts w:ascii="Arial" w:hAnsi="Arial" w:cs="Arial"/>
          <w:color w:val="3A3A3A"/>
          <w:sz w:val="22"/>
          <w:szCs w:val="22"/>
          <w:shd w:val="clear" w:color="auto" w:fill="FFFFFF"/>
        </w:rPr>
        <w:t xml:space="preserve">. Twelfth edition. Harlow, </w:t>
      </w:r>
      <w:proofErr w:type="gramStart"/>
      <w:r w:rsidRPr="00653AEE">
        <w:rPr>
          <w:rFonts w:ascii="Arial" w:hAnsi="Arial" w:cs="Arial"/>
          <w:color w:val="3A3A3A"/>
          <w:sz w:val="22"/>
          <w:szCs w:val="22"/>
          <w:shd w:val="clear" w:color="auto" w:fill="FFFFFF"/>
        </w:rPr>
        <w:t>England ;</w:t>
      </w:r>
      <w:proofErr w:type="gramEnd"/>
      <w:r w:rsidRPr="00653AEE">
        <w:rPr>
          <w:rFonts w:ascii="Arial" w:hAnsi="Arial" w:cs="Arial"/>
          <w:color w:val="3A3A3A"/>
          <w:sz w:val="22"/>
          <w:szCs w:val="22"/>
          <w:shd w:val="clear" w:color="auto" w:fill="FFFFFF"/>
        </w:rPr>
        <w:t xml:space="preserve"> Pearson.</w:t>
      </w:r>
    </w:p>
    <w:p w14:paraId="4C71EB6C" w14:textId="77777777" w:rsidR="00A97967" w:rsidRPr="00653AEE" w:rsidRDefault="00A97967" w:rsidP="00653AEE">
      <w:pPr>
        <w:pStyle w:val="NoSpacing"/>
        <w:rPr>
          <w:rFonts w:ascii="Arial" w:hAnsi="Arial" w:cs="Arial"/>
          <w:color w:val="3A3A3A"/>
          <w:sz w:val="22"/>
          <w:szCs w:val="22"/>
          <w:shd w:val="clear" w:color="auto" w:fill="FFFFFF"/>
        </w:rPr>
      </w:pPr>
    </w:p>
    <w:p w14:paraId="633B2DD6" w14:textId="77777777" w:rsidR="00A97967" w:rsidRDefault="00136854" w:rsidP="00A97967">
      <w:pPr>
        <w:pStyle w:val="NoSpacing"/>
        <w:rPr>
          <w:rFonts w:ascii="Arial" w:eastAsia="Times New Roman" w:hAnsi="Arial" w:cs="Arial"/>
          <w:kern w:val="36"/>
          <w:sz w:val="22"/>
          <w:szCs w:val="22"/>
          <w:lang w:eastAsia="en-GB"/>
          <w14:ligatures w14:val="none"/>
        </w:rPr>
      </w:pPr>
      <w:r w:rsidRPr="00653AEE">
        <w:rPr>
          <w:rFonts w:ascii="Arial" w:eastAsia="Times New Roman" w:hAnsi="Arial" w:cs="Arial"/>
          <w:kern w:val="0"/>
          <w:sz w:val="22"/>
          <w:szCs w:val="22"/>
          <w:lang w:eastAsia="en-GB"/>
          <w14:ligatures w14:val="none"/>
        </w:rPr>
        <w:t xml:space="preserve">Murphy, </w:t>
      </w:r>
      <w:r w:rsidRPr="00653AEE">
        <w:rPr>
          <w:rFonts w:ascii="Arial" w:eastAsia="Times New Roman" w:hAnsi="Arial" w:cs="Arial"/>
          <w:kern w:val="0"/>
          <w:sz w:val="22"/>
          <w:szCs w:val="22"/>
          <w:lang w:eastAsia="en-GB"/>
          <w14:ligatures w14:val="none"/>
        </w:rPr>
        <w:t>M. (</w:t>
      </w:r>
      <w:r w:rsidRPr="00653AEE">
        <w:rPr>
          <w:rFonts w:ascii="Arial" w:eastAsia="Times New Roman" w:hAnsi="Arial" w:cs="Arial"/>
          <w:kern w:val="0"/>
          <w:sz w:val="22"/>
          <w:szCs w:val="22"/>
          <w:lang w:eastAsia="en-GB"/>
          <w14:ligatures w14:val="none"/>
        </w:rPr>
        <w:t>2015)</w:t>
      </w:r>
      <w:r w:rsidR="00BC1B9B" w:rsidRPr="00653AEE">
        <w:rPr>
          <w:rFonts w:ascii="Arial" w:eastAsia="Times New Roman" w:hAnsi="Arial" w:cs="Arial"/>
          <w:kern w:val="0"/>
          <w:sz w:val="22"/>
          <w:szCs w:val="22"/>
          <w:lang w:eastAsia="en-GB"/>
          <w14:ligatures w14:val="none"/>
        </w:rPr>
        <w:t xml:space="preserve"> '</w:t>
      </w:r>
      <w:r w:rsidR="00BC1B9B" w:rsidRPr="00653AEE">
        <w:rPr>
          <w:rFonts w:ascii="Arial" w:eastAsia="Times New Roman" w:hAnsi="Arial" w:cs="Arial"/>
          <w:kern w:val="36"/>
          <w:sz w:val="22"/>
          <w:szCs w:val="22"/>
          <w:lang w:eastAsia="en-GB"/>
          <w14:ligatures w14:val="none"/>
        </w:rPr>
        <w:t xml:space="preserve">In Change Management, Start </w:t>
      </w:r>
      <w:r w:rsidR="00286DE0" w:rsidRPr="00653AEE">
        <w:rPr>
          <w:rFonts w:ascii="Arial" w:eastAsia="Times New Roman" w:hAnsi="Arial" w:cs="Arial"/>
          <w:kern w:val="36"/>
          <w:sz w:val="22"/>
          <w:szCs w:val="22"/>
          <w:lang w:eastAsia="en-GB"/>
          <w14:ligatures w14:val="none"/>
        </w:rPr>
        <w:t>w</w:t>
      </w:r>
      <w:r w:rsidR="00BC1B9B" w:rsidRPr="00653AEE">
        <w:rPr>
          <w:rFonts w:ascii="Arial" w:eastAsia="Times New Roman" w:hAnsi="Arial" w:cs="Arial"/>
          <w:kern w:val="36"/>
          <w:sz w:val="22"/>
          <w:szCs w:val="22"/>
          <w:lang w:eastAsia="en-GB"/>
          <w14:ligatures w14:val="none"/>
        </w:rPr>
        <w:t>ith Champions, Not Antagonists</w:t>
      </w:r>
      <w:r w:rsidR="00BC1B9B" w:rsidRPr="00653AEE">
        <w:rPr>
          <w:rFonts w:ascii="Arial" w:eastAsia="Times New Roman" w:hAnsi="Arial" w:cs="Arial"/>
          <w:kern w:val="36"/>
          <w:sz w:val="22"/>
          <w:szCs w:val="22"/>
          <w:lang w:eastAsia="en-GB"/>
          <w14:ligatures w14:val="none"/>
        </w:rPr>
        <w:t xml:space="preserve">'. </w:t>
      </w:r>
      <w:r w:rsidR="00BC1B9B" w:rsidRPr="00653AEE">
        <w:rPr>
          <w:rFonts w:ascii="Arial" w:eastAsia="Times New Roman" w:hAnsi="Arial" w:cs="Arial"/>
          <w:i/>
          <w:iCs/>
          <w:kern w:val="36"/>
          <w:sz w:val="22"/>
          <w:szCs w:val="22"/>
          <w:lang w:eastAsia="en-GB"/>
          <w14:ligatures w14:val="none"/>
        </w:rPr>
        <w:t>Forbes</w:t>
      </w:r>
      <w:r w:rsidR="00BC1B9B" w:rsidRPr="00653AEE">
        <w:rPr>
          <w:rFonts w:ascii="Arial" w:eastAsia="Times New Roman" w:hAnsi="Arial" w:cs="Arial"/>
          <w:kern w:val="36"/>
          <w:sz w:val="22"/>
          <w:szCs w:val="22"/>
          <w:lang w:eastAsia="en-GB"/>
          <w14:ligatures w14:val="none"/>
        </w:rPr>
        <w:t>. Available at: https://</w:t>
      </w:r>
      <w:r w:rsidR="00624002" w:rsidRPr="00653AEE">
        <w:rPr>
          <w:rFonts w:ascii="Arial" w:hAnsi="Arial" w:cs="Arial"/>
          <w:sz w:val="22"/>
          <w:szCs w:val="22"/>
        </w:rPr>
        <w:t xml:space="preserve"> </w:t>
      </w:r>
      <w:hyperlink r:id="rId25" w:history="1">
        <w:r w:rsidR="00624002" w:rsidRPr="00653AEE">
          <w:rPr>
            <w:rStyle w:val="Hyperlink"/>
            <w:rFonts w:ascii="Arial" w:eastAsia="Times New Roman" w:hAnsi="Arial" w:cs="Arial"/>
            <w:color w:val="auto"/>
            <w:kern w:val="36"/>
            <w:sz w:val="22"/>
            <w:szCs w:val="22"/>
            <w:u w:val="none"/>
            <w:lang w:eastAsia="en-GB"/>
            <w14:ligatures w14:val="none"/>
          </w:rPr>
          <w:t>www.forbes.com/sites/markmurphy/2015/06/25/in-change-management-start-with-champions-not-antagonists/</w:t>
        </w:r>
      </w:hyperlink>
      <w:r w:rsidR="00624002" w:rsidRPr="00653AEE">
        <w:rPr>
          <w:rFonts w:ascii="Arial" w:eastAsia="Times New Roman" w:hAnsi="Arial" w:cs="Arial"/>
          <w:kern w:val="36"/>
          <w:sz w:val="22"/>
          <w:szCs w:val="22"/>
          <w:lang w:eastAsia="en-GB"/>
          <w14:ligatures w14:val="none"/>
        </w:rPr>
        <w:t xml:space="preserve"> ( accessed: 23.02.2023)</w:t>
      </w:r>
    </w:p>
    <w:p w14:paraId="4EA6547A" w14:textId="77777777" w:rsidR="00A97967" w:rsidRDefault="00A97967" w:rsidP="00A97967">
      <w:pPr>
        <w:pStyle w:val="NoSpacing"/>
        <w:rPr>
          <w:rFonts w:ascii="Arial" w:eastAsia="Times New Roman" w:hAnsi="Arial" w:cs="Arial"/>
          <w:kern w:val="36"/>
          <w:sz w:val="22"/>
          <w:szCs w:val="22"/>
          <w:lang w:eastAsia="en-GB"/>
          <w14:ligatures w14:val="none"/>
        </w:rPr>
      </w:pPr>
    </w:p>
    <w:p w14:paraId="616B8C7C" w14:textId="77777777" w:rsidR="00A97967" w:rsidRDefault="00E15B12" w:rsidP="00A97967">
      <w:pPr>
        <w:pStyle w:val="NoSpacing"/>
        <w:rPr>
          <w:rFonts w:ascii="Arial" w:eastAsia="Times New Roman" w:hAnsi="Arial" w:cs="Arial"/>
          <w:color w:val="000000" w:themeColor="text1"/>
          <w:kern w:val="36"/>
          <w:sz w:val="22"/>
          <w:szCs w:val="22"/>
          <w:lang w:eastAsia="en-GB"/>
          <w14:ligatures w14:val="none"/>
        </w:rPr>
      </w:pPr>
      <w:r w:rsidRPr="00A97967">
        <w:rPr>
          <w:rFonts w:ascii="Arial" w:hAnsi="Arial" w:cs="Arial"/>
          <w:color w:val="000000" w:themeColor="text1"/>
          <w:sz w:val="22"/>
          <w:szCs w:val="22"/>
          <w:shd w:val="clear" w:color="auto" w:fill="FFFFFF"/>
        </w:rPr>
        <w:t xml:space="preserve">NSF Organisation (2024) </w:t>
      </w:r>
      <w:r w:rsidR="00A97967" w:rsidRPr="00A97967">
        <w:rPr>
          <w:rFonts w:ascii="Arial" w:eastAsia="Times New Roman" w:hAnsi="Arial" w:cs="Arial"/>
          <w:color w:val="000000" w:themeColor="text1"/>
          <w:kern w:val="36"/>
          <w:sz w:val="22"/>
          <w:szCs w:val="22"/>
          <w:lang w:eastAsia="en-GB"/>
          <w14:ligatures w14:val="none"/>
        </w:rPr>
        <w:t xml:space="preserve">White Paper: Seven Steps to a Clean and Sanitized </w:t>
      </w:r>
    </w:p>
    <w:p w14:paraId="4A059D58" w14:textId="75F96EB3" w:rsidR="00A97967" w:rsidRPr="00A97967" w:rsidRDefault="00A97967" w:rsidP="00A97967">
      <w:pPr>
        <w:pStyle w:val="NoSpacing"/>
        <w:rPr>
          <w:rFonts w:ascii="Arial" w:hAnsi="Arial" w:cs="Arial"/>
          <w:color w:val="000000" w:themeColor="text1"/>
          <w:sz w:val="22"/>
          <w:szCs w:val="22"/>
          <w:shd w:val="clear" w:color="auto" w:fill="FFFFFF"/>
        </w:rPr>
      </w:pPr>
      <w:r w:rsidRPr="00A97967">
        <w:rPr>
          <w:rFonts w:ascii="Arial" w:eastAsia="Times New Roman" w:hAnsi="Arial" w:cs="Arial"/>
          <w:color w:val="000000" w:themeColor="text1"/>
          <w:kern w:val="36"/>
          <w:sz w:val="22"/>
          <w:szCs w:val="22"/>
          <w:lang w:eastAsia="en-GB"/>
          <w14:ligatures w14:val="none"/>
        </w:rPr>
        <w:t>Food Processing Facility</w:t>
      </w:r>
      <w:r>
        <w:rPr>
          <w:rFonts w:ascii="Arial" w:eastAsia="Times New Roman" w:hAnsi="Arial" w:cs="Arial"/>
          <w:color w:val="000000" w:themeColor="text1"/>
          <w:kern w:val="36"/>
          <w:sz w:val="22"/>
          <w:szCs w:val="22"/>
          <w:lang w:eastAsia="en-GB"/>
          <w14:ligatures w14:val="none"/>
        </w:rPr>
        <w:t>. Available at:</w:t>
      </w:r>
    </w:p>
    <w:p w14:paraId="7BCDDE52" w14:textId="5472040C" w:rsidR="00E15B12" w:rsidRPr="00653AEE" w:rsidRDefault="00E15B12" w:rsidP="00653AEE">
      <w:pPr>
        <w:pStyle w:val="NoSpacing"/>
        <w:rPr>
          <w:rFonts w:ascii="Arial" w:hAnsi="Arial" w:cs="Arial"/>
          <w:color w:val="3A3A3A"/>
          <w:sz w:val="22"/>
          <w:szCs w:val="22"/>
          <w:shd w:val="clear" w:color="auto" w:fill="FFFFFF"/>
        </w:rPr>
      </w:pPr>
      <w:r w:rsidRPr="00E15B12">
        <w:rPr>
          <w:rFonts w:ascii="Arial" w:hAnsi="Arial" w:cs="Arial"/>
          <w:color w:val="3A3A3A"/>
          <w:sz w:val="22"/>
          <w:szCs w:val="22"/>
          <w:shd w:val="clear" w:color="auto" w:fill="FFFFFF"/>
        </w:rPr>
        <w:t>www.nsf.org/gb/en/knowledge-library/clean-food-processing-facilities</w:t>
      </w:r>
    </w:p>
    <w:p w14:paraId="635BA816" w14:textId="77777777" w:rsidR="00CC3CFF" w:rsidRPr="00653AEE" w:rsidRDefault="00CC3CFF" w:rsidP="00653AEE">
      <w:pPr>
        <w:pStyle w:val="NoSpacing"/>
        <w:rPr>
          <w:rFonts w:ascii="Arial" w:hAnsi="Arial" w:cs="Arial"/>
          <w:color w:val="3A3A3A"/>
          <w:sz w:val="22"/>
          <w:szCs w:val="22"/>
          <w:shd w:val="clear" w:color="auto" w:fill="FFFFFF"/>
        </w:rPr>
      </w:pPr>
    </w:p>
    <w:p w14:paraId="5E613533" w14:textId="62B731A0" w:rsidR="00CC3CFF" w:rsidRDefault="00CC3CFF" w:rsidP="00653AEE">
      <w:pPr>
        <w:pStyle w:val="NoSpacing"/>
        <w:rPr>
          <w:rFonts w:ascii="Arial" w:eastAsia="Times New Roman" w:hAnsi="Arial" w:cs="Arial"/>
          <w:kern w:val="0"/>
          <w:sz w:val="22"/>
          <w:szCs w:val="22"/>
          <w:lang w:eastAsia="en-GB"/>
          <w14:ligatures w14:val="none"/>
        </w:rPr>
      </w:pPr>
      <w:r w:rsidRPr="00653AEE">
        <w:rPr>
          <w:rFonts w:ascii="Arial" w:eastAsia="Times New Roman" w:hAnsi="Arial" w:cs="Arial"/>
          <w:kern w:val="0"/>
          <w:sz w:val="22"/>
          <w:szCs w:val="22"/>
          <w:lang w:eastAsia="en-GB"/>
          <w14:ligatures w14:val="none"/>
        </w:rPr>
        <w:t xml:space="preserve">Organisation of Economic Cooperation and Development </w:t>
      </w:r>
      <w:r w:rsidRPr="00653AEE">
        <w:rPr>
          <w:rFonts w:ascii="Arial" w:eastAsia="Times New Roman" w:hAnsi="Arial" w:cs="Arial"/>
          <w:kern w:val="0"/>
          <w:sz w:val="22"/>
          <w:szCs w:val="22"/>
          <w:lang w:eastAsia="en-GB"/>
          <w14:ligatures w14:val="none"/>
        </w:rPr>
        <w:t>[</w:t>
      </w:r>
      <w:r w:rsidRPr="00653AEE">
        <w:rPr>
          <w:rFonts w:ascii="Arial" w:eastAsia="Times New Roman" w:hAnsi="Arial" w:cs="Arial"/>
          <w:kern w:val="0"/>
          <w:sz w:val="22"/>
          <w:szCs w:val="22"/>
          <w:lang w:eastAsia="en-GB"/>
          <w14:ligatures w14:val="none"/>
        </w:rPr>
        <w:t>OECD</w:t>
      </w:r>
      <w:r w:rsidRPr="00653AEE">
        <w:rPr>
          <w:rFonts w:ascii="Arial" w:eastAsia="Times New Roman" w:hAnsi="Arial" w:cs="Arial"/>
          <w:kern w:val="0"/>
          <w:sz w:val="22"/>
          <w:szCs w:val="22"/>
          <w:lang w:eastAsia="en-GB"/>
          <w14:ligatures w14:val="none"/>
        </w:rPr>
        <w:t>] (</w:t>
      </w:r>
      <w:r w:rsidR="00801B03" w:rsidRPr="00653AEE">
        <w:rPr>
          <w:rFonts w:ascii="Arial" w:eastAsia="Times New Roman" w:hAnsi="Arial" w:cs="Arial"/>
          <w:kern w:val="0"/>
          <w:sz w:val="22"/>
          <w:szCs w:val="22"/>
          <w:lang w:eastAsia="en-GB"/>
          <w14:ligatures w14:val="none"/>
        </w:rPr>
        <w:t xml:space="preserve">2024) </w:t>
      </w:r>
      <w:r w:rsidR="00F62BE9" w:rsidRPr="00653AEE">
        <w:rPr>
          <w:rFonts w:ascii="Arial" w:eastAsia="Times New Roman" w:hAnsi="Arial" w:cs="Arial"/>
          <w:i/>
          <w:iCs/>
          <w:kern w:val="0"/>
          <w:sz w:val="22"/>
          <w:szCs w:val="22"/>
          <w:lang w:eastAsia="en-GB"/>
          <w14:ligatures w14:val="none"/>
        </w:rPr>
        <w:t>Italy – Tourism in the Economy</w:t>
      </w:r>
      <w:r w:rsidR="00F62BE9" w:rsidRPr="00653AEE">
        <w:rPr>
          <w:rFonts w:ascii="Arial" w:eastAsia="Times New Roman" w:hAnsi="Arial" w:cs="Arial"/>
          <w:kern w:val="0"/>
          <w:sz w:val="22"/>
          <w:szCs w:val="22"/>
          <w:lang w:eastAsia="en-GB"/>
          <w14:ligatures w14:val="none"/>
        </w:rPr>
        <w:t>. Available at: https://</w:t>
      </w:r>
      <w:r w:rsidR="00CE3999" w:rsidRPr="00653AEE">
        <w:rPr>
          <w:rFonts w:ascii="Arial" w:hAnsi="Arial" w:cs="Arial"/>
          <w:sz w:val="22"/>
          <w:szCs w:val="22"/>
        </w:rPr>
        <w:t xml:space="preserve"> </w:t>
      </w:r>
      <w:hyperlink r:id="rId26" w:history="1">
        <w:r w:rsidR="00CE3999" w:rsidRPr="00653AEE">
          <w:rPr>
            <w:rStyle w:val="Hyperlink"/>
            <w:rFonts w:ascii="Arial" w:eastAsia="Times New Roman" w:hAnsi="Arial" w:cs="Arial"/>
            <w:kern w:val="0"/>
            <w:sz w:val="22"/>
            <w:szCs w:val="22"/>
            <w:lang w:eastAsia="en-GB"/>
            <w14:ligatures w14:val="none"/>
          </w:rPr>
          <w:t>www.oecd-ilibrary.org/sites/3d4192c2-en/index.html?itemId=/content/component/3d4192c2-en</w:t>
        </w:r>
      </w:hyperlink>
      <w:r w:rsidR="00CE3999" w:rsidRPr="00653AEE">
        <w:rPr>
          <w:rFonts w:ascii="Arial" w:eastAsia="Times New Roman" w:hAnsi="Arial" w:cs="Arial"/>
          <w:kern w:val="0"/>
          <w:sz w:val="22"/>
          <w:szCs w:val="22"/>
          <w:lang w:eastAsia="en-GB"/>
          <w14:ligatures w14:val="none"/>
        </w:rPr>
        <w:t xml:space="preserve"> (accessed:22.02.2024)</w:t>
      </w:r>
    </w:p>
    <w:p w14:paraId="61036345" w14:textId="77777777" w:rsidR="004360FA" w:rsidRDefault="004360FA" w:rsidP="00653AEE">
      <w:pPr>
        <w:pStyle w:val="NoSpacing"/>
        <w:rPr>
          <w:rFonts w:ascii="Arial" w:eastAsia="Times New Roman" w:hAnsi="Arial" w:cs="Arial"/>
          <w:kern w:val="0"/>
          <w:sz w:val="22"/>
          <w:szCs w:val="22"/>
          <w:lang w:eastAsia="en-GB"/>
          <w14:ligatures w14:val="none"/>
        </w:rPr>
      </w:pPr>
    </w:p>
    <w:p w14:paraId="6E3C2CC7" w14:textId="77777777" w:rsidR="004360FA" w:rsidRDefault="004360FA" w:rsidP="00653AEE">
      <w:pPr>
        <w:pStyle w:val="NoSpacing"/>
        <w:rPr>
          <w:rFonts w:ascii="Arial" w:eastAsia="Times New Roman" w:hAnsi="Arial" w:cs="Arial"/>
          <w:kern w:val="0"/>
          <w:sz w:val="22"/>
          <w:szCs w:val="22"/>
          <w:lang w:eastAsia="en-GB"/>
          <w14:ligatures w14:val="none"/>
        </w:rPr>
      </w:pPr>
    </w:p>
    <w:p w14:paraId="1E2822D7" w14:textId="07E2AFC3" w:rsidR="004360FA" w:rsidRPr="004360FA" w:rsidRDefault="004360FA" w:rsidP="00653AEE">
      <w:pPr>
        <w:pStyle w:val="NoSpacing"/>
        <w:rPr>
          <w:rFonts w:ascii="Arial" w:hAnsi="Arial" w:cs="Arial"/>
          <w:color w:val="000000" w:themeColor="text1"/>
          <w:sz w:val="22"/>
          <w:szCs w:val="22"/>
          <w:shd w:val="clear" w:color="auto" w:fill="FFFFFF"/>
        </w:rPr>
      </w:pPr>
      <w:proofErr w:type="spellStart"/>
      <w:r w:rsidRPr="004360FA">
        <w:rPr>
          <w:rFonts w:ascii="Arial" w:hAnsi="Arial" w:cs="Arial"/>
          <w:color w:val="000000" w:themeColor="text1"/>
          <w:sz w:val="22"/>
          <w:szCs w:val="22"/>
          <w:shd w:val="clear" w:color="auto" w:fill="FFFFFF"/>
        </w:rPr>
        <w:t>Parapanos</w:t>
      </w:r>
      <w:proofErr w:type="spellEnd"/>
      <w:r w:rsidRPr="004360FA">
        <w:rPr>
          <w:rFonts w:ascii="Arial" w:hAnsi="Arial" w:cs="Arial"/>
          <w:color w:val="000000" w:themeColor="text1"/>
          <w:sz w:val="22"/>
          <w:szCs w:val="22"/>
          <w:shd w:val="clear" w:color="auto" w:fill="FFFFFF"/>
        </w:rPr>
        <w:t xml:space="preserve">, D. and </w:t>
      </w:r>
      <w:proofErr w:type="spellStart"/>
      <w:r w:rsidRPr="004360FA">
        <w:rPr>
          <w:rFonts w:ascii="Arial" w:hAnsi="Arial" w:cs="Arial"/>
          <w:color w:val="000000" w:themeColor="text1"/>
          <w:sz w:val="22"/>
          <w:szCs w:val="22"/>
          <w:shd w:val="clear" w:color="auto" w:fill="FFFFFF"/>
        </w:rPr>
        <w:t>Michopoulou</w:t>
      </w:r>
      <w:proofErr w:type="spellEnd"/>
      <w:r w:rsidRPr="004360FA">
        <w:rPr>
          <w:rFonts w:ascii="Arial" w:hAnsi="Arial" w:cs="Arial"/>
          <w:color w:val="000000" w:themeColor="text1"/>
          <w:sz w:val="22"/>
          <w:szCs w:val="22"/>
          <w:shd w:val="clear" w:color="auto" w:fill="FFFFFF"/>
        </w:rPr>
        <w:t>, E. (2023) “Innovative Mobile Technology in Hotels and the Use of Gamification,” </w:t>
      </w:r>
      <w:r w:rsidRPr="004360FA">
        <w:rPr>
          <w:rFonts w:ascii="Arial" w:hAnsi="Arial" w:cs="Arial"/>
          <w:i/>
          <w:iCs/>
          <w:color w:val="000000" w:themeColor="text1"/>
          <w:sz w:val="22"/>
          <w:szCs w:val="22"/>
          <w:shd w:val="clear" w:color="auto" w:fill="FFFFFF"/>
        </w:rPr>
        <w:t>Tourism planning &amp; development</w:t>
      </w:r>
      <w:r w:rsidRPr="004360FA">
        <w:rPr>
          <w:rFonts w:ascii="Arial" w:hAnsi="Arial" w:cs="Arial"/>
          <w:color w:val="000000" w:themeColor="text1"/>
          <w:sz w:val="22"/>
          <w:szCs w:val="22"/>
          <w:shd w:val="clear" w:color="auto" w:fill="FFFFFF"/>
        </w:rPr>
        <w:t xml:space="preserve">, 20(2), pp. 162–187. Available at: </w:t>
      </w:r>
      <w:hyperlink r:id="rId27" w:history="1">
        <w:r w:rsidR="008A0D41" w:rsidRPr="009F6F46">
          <w:rPr>
            <w:rStyle w:val="Hyperlink"/>
            <w:rFonts w:ascii="Arial" w:hAnsi="Arial" w:cs="Arial"/>
            <w:sz w:val="22"/>
            <w:szCs w:val="22"/>
            <w:shd w:val="clear" w:color="auto" w:fill="FFFFFF"/>
          </w:rPr>
          <w:t>https://doi.org/10.1080/21568316.2022.2107563</w:t>
        </w:r>
      </w:hyperlink>
      <w:r w:rsidR="008A0D41">
        <w:rPr>
          <w:rFonts w:ascii="Arial" w:hAnsi="Arial" w:cs="Arial"/>
          <w:color w:val="000000" w:themeColor="text1"/>
          <w:sz w:val="22"/>
          <w:szCs w:val="22"/>
          <w:shd w:val="clear" w:color="auto" w:fill="FFFFFF"/>
        </w:rPr>
        <w:t xml:space="preserve"> (accessed:24.03.2024)</w:t>
      </w:r>
    </w:p>
    <w:p w14:paraId="3B9B9630" w14:textId="77777777" w:rsidR="000C7C58" w:rsidRPr="00653AEE" w:rsidRDefault="000C7C58" w:rsidP="00653AEE">
      <w:pPr>
        <w:pStyle w:val="NoSpacing"/>
        <w:rPr>
          <w:rFonts w:ascii="Arial" w:hAnsi="Arial" w:cs="Arial"/>
          <w:color w:val="3A3A3A"/>
          <w:sz w:val="22"/>
          <w:szCs w:val="22"/>
          <w:shd w:val="clear" w:color="auto" w:fill="FFFFFF"/>
        </w:rPr>
      </w:pPr>
    </w:p>
    <w:p w14:paraId="52310168" w14:textId="77777777" w:rsidR="00EC04EA" w:rsidRPr="00653AEE" w:rsidRDefault="00AF457A" w:rsidP="00653AEE">
      <w:pPr>
        <w:pStyle w:val="NoSpacing"/>
        <w:rPr>
          <w:rFonts w:ascii="Arial" w:hAnsi="Arial" w:cs="Arial"/>
          <w:color w:val="000000" w:themeColor="text1"/>
          <w:sz w:val="22"/>
          <w:szCs w:val="22"/>
          <w:shd w:val="clear" w:color="auto" w:fill="FFFFFF"/>
        </w:rPr>
      </w:pPr>
      <w:r w:rsidRPr="00653AEE">
        <w:rPr>
          <w:rFonts w:ascii="Arial" w:hAnsi="Arial" w:cs="Arial"/>
          <w:color w:val="000000" w:themeColor="text1"/>
          <w:sz w:val="22"/>
          <w:szCs w:val="22"/>
          <w:shd w:val="clear" w:color="auto" w:fill="FFFFFF"/>
        </w:rPr>
        <w:t>Phin, D. (2021) </w:t>
      </w:r>
      <w:r w:rsidR="00E230BB" w:rsidRPr="00653AEE">
        <w:rPr>
          <w:rFonts w:ascii="Arial" w:hAnsi="Arial" w:cs="Arial"/>
          <w:color w:val="000000" w:themeColor="text1"/>
          <w:sz w:val="22"/>
          <w:szCs w:val="22"/>
          <w:shd w:val="clear" w:color="auto" w:fill="FFFFFF"/>
        </w:rPr>
        <w:t>'</w:t>
      </w:r>
      <w:r w:rsidRPr="00653AEE">
        <w:rPr>
          <w:rFonts w:ascii="Arial" w:hAnsi="Arial" w:cs="Arial"/>
          <w:color w:val="000000" w:themeColor="text1"/>
          <w:sz w:val="22"/>
          <w:szCs w:val="22"/>
          <w:shd w:val="clear" w:color="auto" w:fill="FFFFFF"/>
        </w:rPr>
        <w:t>Performance Management: Employee Engagement</w:t>
      </w:r>
      <w:r w:rsidR="00E230BB" w:rsidRPr="00653AEE">
        <w:rPr>
          <w:rFonts w:ascii="Arial" w:hAnsi="Arial" w:cs="Arial"/>
          <w:color w:val="000000" w:themeColor="text1"/>
          <w:sz w:val="22"/>
          <w:szCs w:val="22"/>
          <w:shd w:val="clear" w:color="auto" w:fill="FFFFFF"/>
        </w:rPr>
        <w:t>'</w:t>
      </w:r>
      <w:r w:rsidRPr="00653AEE">
        <w:rPr>
          <w:rFonts w:ascii="Arial" w:hAnsi="Arial" w:cs="Arial"/>
          <w:i/>
          <w:iCs/>
          <w:color w:val="000000" w:themeColor="text1"/>
          <w:sz w:val="22"/>
          <w:szCs w:val="22"/>
          <w:shd w:val="clear" w:color="auto" w:fill="FFFFFF"/>
        </w:rPr>
        <w:t>.</w:t>
      </w:r>
      <w:r w:rsidRPr="00653AEE">
        <w:rPr>
          <w:rFonts w:ascii="Arial" w:hAnsi="Arial" w:cs="Arial"/>
          <w:color w:val="000000" w:themeColor="text1"/>
          <w:sz w:val="22"/>
          <w:szCs w:val="22"/>
          <w:shd w:val="clear" w:color="auto" w:fill="FFFFFF"/>
        </w:rPr>
        <w:t> </w:t>
      </w:r>
      <w:proofErr w:type="spellStart"/>
      <w:r w:rsidRPr="00653AEE">
        <w:rPr>
          <w:rFonts w:ascii="Arial" w:hAnsi="Arial" w:cs="Arial"/>
          <w:i/>
          <w:iCs/>
          <w:color w:val="000000" w:themeColor="text1"/>
          <w:sz w:val="22"/>
          <w:szCs w:val="22"/>
          <w:shd w:val="clear" w:color="auto" w:fill="FFFFFF"/>
        </w:rPr>
        <w:t>Carpenteria</w:t>
      </w:r>
      <w:proofErr w:type="spellEnd"/>
      <w:r w:rsidR="00E230BB" w:rsidRPr="00653AEE">
        <w:rPr>
          <w:rFonts w:ascii="Arial" w:hAnsi="Arial" w:cs="Arial"/>
          <w:color w:val="000000" w:themeColor="text1"/>
          <w:sz w:val="22"/>
          <w:szCs w:val="22"/>
          <w:shd w:val="clear" w:color="auto" w:fill="FFFFFF"/>
        </w:rPr>
        <w:t>. Available at:</w:t>
      </w:r>
      <w:r w:rsidR="000C7C58" w:rsidRPr="00653AEE">
        <w:rPr>
          <w:rFonts w:ascii="Arial" w:hAnsi="Arial" w:cs="Arial"/>
          <w:color w:val="000000" w:themeColor="text1"/>
          <w:sz w:val="22"/>
          <w:szCs w:val="22"/>
          <w:shd w:val="clear" w:color="auto" w:fill="FFFFFF"/>
        </w:rPr>
        <w:t xml:space="preserve"> </w:t>
      </w:r>
      <w:r w:rsidR="000C7C58" w:rsidRPr="00653AEE">
        <w:rPr>
          <w:rFonts w:ascii="Arial" w:hAnsi="Arial" w:cs="Arial"/>
          <w:color w:val="000000" w:themeColor="text1"/>
          <w:sz w:val="22"/>
          <w:szCs w:val="22"/>
          <w:shd w:val="clear" w:color="auto" w:fill="FFFFFF"/>
        </w:rPr>
        <w:t>librarysearch.uwtsd.ac.uk/permalink/44WHELF_UWTSD/11c0l68/alma99100429735902421</w:t>
      </w:r>
      <w:r w:rsidR="000C7C58" w:rsidRPr="00653AEE">
        <w:rPr>
          <w:rFonts w:ascii="Arial" w:hAnsi="Arial" w:cs="Arial"/>
          <w:color w:val="000000" w:themeColor="text1"/>
          <w:sz w:val="22"/>
          <w:szCs w:val="22"/>
          <w:shd w:val="clear" w:color="auto" w:fill="FFFFFF"/>
        </w:rPr>
        <w:t xml:space="preserve"> (accessed: </w:t>
      </w:r>
      <w:r w:rsidR="003D00AB" w:rsidRPr="00653AEE">
        <w:rPr>
          <w:rFonts w:ascii="Arial" w:hAnsi="Arial" w:cs="Arial"/>
          <w:color w:val="000000" w:themeColor="text1"/>
          <w:sz w:val="22"/>
          <w:szCs w:val="22"/>
          <w:shd w:val="clear" w:color="auto" w:fill="FFFFFF"/>
        </w:rPr>
        <w:t>20.02.2024)</w:t>
      </w:r>
      <w:r w:rsidR="00E230BB" w:rsidRPr="00653AEE">
        <w:rPr>
          <w:rFonts w:ascii="Arial" w:hAnsi="Arial" w:cs="Arial"/>
          <w:color w:val="000000" w:themeColor="text1"/>
          <w:sz w:val="22"/>
          <w:szCs w:val="22"/>
          <w:shd w:val="clear" w:color="auto" w:fill="FFFFFF"/>
        </w:rPr>
        <w:t xml:space="preserve"> </w:t>
      </w:r>
    </w:p>
    <w:p w14:paraId="50DD5E54" w14:textId="77777777" w:rsidR="005A64C2" w:rsidRPr="00653AEE" w:rsidRDefault="005A64C2" w:rsidP="00653AEE">
      <w:pPr>
        <w:pStyle w:val="NoSpacing"/>
        <w:rPr>
          <w:rFonts w:ascii="Arial" w:hAnsi="Arial" w:cs="Arial"/>
          <w:color w:val="000000" w:themeColor="text1"/>
          <w:sz w:val="22"/>
          <w:szCs w:val="22"/>
          <w:shd w:val="clear" w:color="auto" w:fill="FFFFFF"/>
        </w:rPr>
      </w:pPr>
    </w:p>
    <w:p w14:paraId="013B3B27" w14:textId="578CF383" w:rsidR="00EC04EA" w:rsidRPr="00653AEE" w:rsidRDefault="00487162" w:rsidP="00653AEE">
      <w:pPr>
        <w:pStyle w:val="NoSpacing"/>
        <w:rPr>
          <w:rFonts w:ascii="Arial" w:hAnsi="Arial" w:cs="Arial"/>
          <w:color w:val="000000" w:themeColor="text1"/>
          <w:sz w:val="22"/>
          <w:szCs w:val="22"/>
          <w:shd w:val="clear" w:color="auto" w:fill="FFFFFF"/>
        </w:rPr>
      </w:pPr>
      <w:r w:rsidRPr="00653AEE">
        <w:rPr>
          <w:rFonts w:ascii="Arial" w:eastAsia="Times New Roman" w:hAnsi="Arial" w:cs="Arial"/>
          <w:color w:val="000000" w:themeColor="text1"/>
          <w:kern w:val="0"/>
          <w:sz w:val="22"/>
          <w:szCs w:val="22"/>
          <w:lang w:eastAsia="en-GB"/>
          <w14:ligatures w14:val="none"/>
        </w:rPr>
        <w:t>Razgaitis,</w:t>
      </w:r>
      <w:r w:rsidRPr="00653AEE">
        <w:rPr>
          <w:rFonts w:ascii="Arial" w:eastAsia="Times New Roman" w:hAnsi="Arial" w:cs="Arial"/>
          <w:color w:val="000000" w:themeColor="text1"/>
          <w:kern w:val="0"/>
          <w:sz w:val="22"/>
          <w:szCs w:val="22"/>
          <w:lang w:eastAsia="en-GB"/>
          <w14:ligatures w14:val="none"/>
        </w:rPr>
        <w:t xml:space="preserve"> R. </w:t>
      </w:r>
      <w:r w:rsidRPr="00653AEE">
        <w:rPr>
          <w:rFonts w:ascii="Arial" w:eastAsia="Times New Roman" w:hAnsi="Arial" w:cs="Arial"/>
          <w:color w:val="000000" w:themeColor="text1"/>
          <w:kern w:val="0"/>
          <w:sz w:val="22"/>
          <w:szCs w:val="22"/>
          <w:lang w:eastAsia="en-GB"/>
          <w14:ligatures w14:val="none"/>
        </w:rPr>
        <w:t xml:space="preserve"> </w:t>
      </w:r>
      <w:r w:rsidRPr="00653AEE">
        <w:rPr>
          <w:rFonts w:ascii="Arial" w:eastAsia="Times New Roman" w:hAnsi="Arial" w:cs="Arial"/>
          <w:color w:val="000000" w:themeColor="text1"/>
          <w:kern w:val="0"/>
          <w:sz w:val="22"/>
          <w:szCs w:val="22"/>
          <w:lang w:eastAsia="en-GB"/>
          <w14:ligatures w14:val="none"/>
        </w:rPr>
        <w:t>(</w:t>
      </w:r>
      <w:r w:rsidRPr="00653AEE">
        <w:rPr>
          <w:rFonts w:ascii="Arial" w:eastAsia="Times New Roman" w:hAnsi="Arial" w:cs="Arial"/>
          <w:color w:val="000000" w:themeColor="text1"/>
          <w:kern w:val="0"/>
          <w:sz w:val="22"/>
          <w:szCs w:val="22"/>
          <w:lang w:eastAsia="en-GB"/>
          <w14:ligatures w14:val="none"/>
        </w:rPr>
        <w:t>2023</w:t>
      </w:r>
      <w:r w:rsidRPr="00653AEE">
        <w:rPr>
          <w:rFonts w:ascii="Arial" w:eastAsia="Times New Roman" w:hAnsi="Arial" w:cs="Arial"/>
          <w:color w:val="000000" w:themeColor="text1"/>
          <w:kern w:val="0"/>
          <w:sz w:val="22"/>
          <w:szCs w:val="22"/>
          <w:lang w:eastAsia="en-GB"/>
          <w14:ligatures w14:val="none"/>
        </w:rPr>
        <w:t xml:space="preserve">) </w:t>
      </w:r>
      <w:r w:rsidR="005A64C2" w:rsidRPr="00653AEE">
        <w:rPr>
          <w:rFonts w:ascii="Arial" w:eastAsia="Times New Roman" w:hAnsi="Arial" w:cs="Arial"/>
          <w:color w:val="000000" w:themeColor="text1"/>
          <w:kern w:val="0"/>
          <w:sz w:val="22"/>
          <w:szCs w:val="22"/>
          <w:lang w:eastAsia="en-GB"/>
          <w14:ligatures w14:val="none"/>
        </w:rPr>
        <w:t>'</w:t>
      </w:r>
      <w:r w:rsidR="00EC04EA" w:rsidRPr="00653AEE">
        <w:rPr>
          <w:rFonts w:ascii="Arial" w:eastAsia="Times New Roman" w:hAnsi="Arial" w:cs="Arial"/>
          <w:color w:val="000000" w:themeColor="text1"/>
          <w:kern w:val="36"/>
          <w:sz w:val="22"/>
          <w:szCs w:val="22"/>
          <w:lang w:eastAsia="en-GB"/>
          <w14:ligatures w14:val="none"/>
        </w:rPr>
        <w:t xml:space="preserve">Sustainability Drives Consumer Choice </w:t>
      </w:r>
      <w:proofErr w:type="gramStart"/>
      <w:r w:rsidR="00EC04EA" w:rsidRPr="00653AEE">
        <w:rPr>
          <w:rFonts w:ascii="Arial" w:eastAsia="Times New Roman" w:hAnsi="Arial" w:cs="Arial"/>
          <w:color w:val="000000" w:themeColor="text1"/>
          <w:kern w:val="36"/>
          <w:sz w:val="22"/>
          <w:szCs w:val="22"/>
          <w:lang w:eastAsia="en-GB"/>
          <w14:ligatures w14:val="none"/>
        </w:rPr>
        <w:t>For</w:t>
      </w:r>
      <w:proofErr w:type="gramEnd"/>
      <w:r w:rsidR="00EC04EA" w:rsidRPr="00653AEE">
        <w:rPr>
          <w:rFonts w:ascii="Arial" w:eastAsia="Times New Roman" w:hAnsi="Arial" w:cs="Arial"/>
          <w:color w:val="000000" w:themeColor="text1"/>
          <w:kern w:val="36"/>
          <w:sz w:val="22"/>
          <w:szCs w:val="22"/>
          <w:lang w:eastAsia="en-GB"/>
          <w14:ligatures w14:val="none"/>
        </w:rPr>
        <w:t xml:space="preserve"> Travelers</w:t>
      </w:r>
      <w:r w:rsidR="005A64C2" w:rsidRPr="00653AEE">
        <w:rPr>
          <w:rFonts w:ascii="Arial" w:eastAsia="Times New Roman" w:hAnsi="Arial" w:cs="Arial"/>
          <w:color w:val="000000" w:themeColor="text1"/>
          <w:kern w:val="36"/>
          <w:sz w:val="22"/>
          <w:szCs w:val="22"/>
          <w:lang w:eastAsia="en-GB"/>
          <w14:ligatures w14:val="none"/>
        </w:rPr>
        <w:t>'</w:t>
      </w:r>
      <w:r w:rsidR="00EC04EA" w:rsidRPr="00653AEE">
        <w:rPr>
          <w:rFonts w:ascii="Arial" w:eastAsia="Times New Roman" w:hAnsi="Arial" w:cs="Arial"/>
          <w:color w:val="000000" w:themeColor="text1"/>
          <w:kern w:val="36"/>
          <w:sz w:val="22"/>
          <w:szCs w:val="22"/>
          <w:lang w:eastAsia="en-GB"/>
          <w14:ligatures w14:val="none"/>
        </w:rPr>
        <w:t xml:space="preserve">. </w:t>
      </w:r>
      <w:r w:rsidR="00EC04EA" w:rsidRPr="00653AEE">
        <w:rPr>
          <w:rFonts w:ascii="Arial" w:eastAsia="Times New Roman" w:hAnsi="Arial" w:cs="Arial"/>
          <w:i/>
          <w:iCs/>
          <w:color w:val="000000" w:themeColor="text1"/>
          <w:kern w:val="36"/>
          <w:sz w:val="22"/>
          <w:szCs w:val="22"/>
          <w:lang w:eastAsia="en-GB"/>
          <w14:ligatures w14:val="none"/>
        </w:rPr>
        <w:t>Forbes</w:t>
      </w:r>
      <w:r w:rsidR="00EC04EA" w:rsidRPr="00653AEE">
        <w:rPr>
          <w:rFonts w:ascii="Arial" w:eastAsia="Times New Roman" w:hAnsi="Arial" w:cs="Arial"/>
          <w:color w:val="000000" w:themeColor="text1"/>
          <w:kern w:val="36"/>
          <w:sz w:val="22"/>
          <w:szCs w:val="22"/>
          <w:lang w:eastAsia="en-GB"/>
          <w14:ligatures w14:val="none"/>
        </w:rPr>
        <w:t xml:space="preserve"> </w:t>
      </w:r>
      <w:r w:rsidR="005A64C2" w:rsidRPr="00653AEE">
        <w:rPr>
          <w:rFonts w:ascii="Arial" w:eastAsia="Times New Roman" w:hAnsi="Arial" w:cs="Arial"/>
          <w:color w:val="000000" w:themeColor="text1"/>
          <w:kern w:val="36"/>
          <w:sz w:val="22"/>
          <w:szCs w:val="22"/>
          <w:lang w:eastAsia="en-GB"/>
          <w14:ligatures w14:val="none"/>
        </w:rPr>
        <w:t>18</w:t>
      </w:r>
      <w:r w:rsidR="005A64C2" w:rsidRPr="00653AEE">
        <w:rPr>
          <w:rFonts w:ascii="Arial" w:eastAsia="Times New Roman" w:hAnsi="Arial" w:cs="Arial"/>
          <w:color w:val="000000" w:themeColor="text1"/>
          <w:kern w:val="36"/>
          <w:sz w:val="22"/>
          <w:szCs w:val="22"/>
          <w:vertAlign w:val="superscript"/>
          <w:lang w:eastAsia="en-GB"/>
          <w14:ligatures w14:val="none"/>
        </w:rPr>
        <w:t>th</w:t>
      </w:r>
      <w:r w:rsidR="005A64C2" w:rsidRPr="00653AEE">
        <w:rPr>
          <w:rFonts w:ascii="Arial" w:eastAsia="Times New Roman" w:hAnsi="Arial" w:cs="Arial"/>
          <w:color w:val="000000" w:themeColor="text1"/>
          <w:kern w:val="36"/>
          <w:sz w:val="22"/>
          <w:szCs w:val="22"/>
          <w:lang w:eastAsia="en-GB"/>
          <w14:ligatures w14:val="none"/>
        </w:rPr>
        <w:t xml:space="preserve"> Aug.  Available at: https://</w:t>
      </w:r>
      <w:hyperlink r:id="rId28" w:history="1">
        <w:r w:rsidR="005A64C2" w:rsidRPr="00653AEE">
          <w:rPr>
            <w:rStyle w:val="Hyperlink"/>
            <w:rFonts w:ascii="Arial" w:eastAsia="Times New Roman" w:hAnsi="Arial" w:cs="Arial"/>
            <w:color w:val="000000" w:themeColor="text1"/>
            <w:kern w:val="36"/>
            <w:sz w:val="22"/>
            <w:szCs w:val="22"/>
            <w:u w:val="none"/>
            <w:lang w:eastAsia="en-GB"/>
            <w14:ligatures w14:val="none"/>
          </w:rPr>
          <w:t>www.forbes.com/sites/forbesbusinesscouncil/2023/08/18/sustainability-drives-consumer-choice-for-travelers/</w:t>
        </w:r>
      </w:hyperlink>
      <w:r w:rsidR="005A64C2" w:rsidRPr="00653AEE">
        <w:rPr>
          <w:rFonts w:ascii="Arial" w:eastAsia="Times New Roman" w:hAnsi="Arial" w:cs="Arial"/>
          <w:color w:val="000000" w:themeColor="text1"/>
          <w:kern w:val="36"/>
          <w:sz w:val="22"/>
          <w:szCs w:val="22"/>
          <w:lang w:eastAsia="en-GB"/>
          <w14:ligatures w14:val="none"/>
        </w:rPr>
        <w:t xml:space="preserve"> (accessed: 21.02.2024)</w:t>
      </w:r>
    </w:p>
    <w:p w14:paraId="51DC98B1" w14:textId="5858F65F" w:rsidR="00487162" w:rsidRDefault="00487162" w:rsidP="00653AEE">
      <w:pPr>
        <w:pStyle w:val="NoSpacing"/>
        <w:rPr>
          <w:rFonts w:ascii="Arial" w:hAnsi="Arial" w:cs="Arial"/>
          <w:color w:val="000000" w:themeColor="text1"/>
          <w:sz w:val="22"/>
          <w:szCs w:val="22"/>
          <w:shd w:val="clear" w:color="auto" w:fill="FFFFFF"/>
        </w:rPr>
      </w:pPr>
    </w:p>
    <w:p w14:paraId="7D2F3604" w14:textId="66641EEE" w:rsidR="00067FBD" w:rsidRPr="00653AEE" w:rsidRDefault="00067FBD" w:rsidP="00653AEE">
      <w:pPr>
        <w:pStyle w:val="NoSpacing"/>
        <w:rPr>
          <w:rFonts w:ascii="Arial" w:hAnsi="Arial" w:cs="Arial"/>
          <w:color w:val="000000" w:themeColor="text1"/>
          <w:sz w:val="22"/>
          <w:szCs w:val="22"/>
          <w:shd w:val="clear" w:color="auto" w:fill="FFFFFF"/>
        </w:rPr>
      </w:pPr>
      <w:r>
        <w:rPr>
          <w:rFonts w:ascii="Arial" w:hAnsi="Arial" w:cs="Arial"/>
          <w:color w:val="000000" w:themeColor="text1"/>
          <w:sz w:val="22"/>
          <w:szCs w:val="22"/>
          <w:shd w:val="clear" w:color="auto" w:fill="FFFFFF"/>
        </w:rPr>
        <w:t>Rubenstein,</w:t>
      </w:r>
      <w:r w:rsidR="009454EB">
        <w:rPr>
          <w:rFonts w:ascii="Arial" w:hAnsi="Arial" w:cs="Arial"/>
          <w:color w:val="000000" w:themeColor="text1"/>
          <w:sz w:val="22"/>
          <w:szCs w:val="22"/>
          <w:shd w:val="clear" w:color="auto" w:fill="FFFFFF"/>
        </w:rPr>
        <w:t xml:space="preserve"> A. (2018) '5 ways for hotels to bust online visibility'. </w:t>
      </w:r>
      <w:r>
        <w:rPr>
          <w:rFonts w:ascii="Arial" w:hAnsi="Arial" w:cs="Arial"/>
          <w:color w:val="000000" w:themeColor="text1"/>
          <w:sz w:val="22"/>
          <w:szCs w:val="22"/>
          <w:shd w:val="clear" w:color="auto" w:fill="FFFFFF"/>
        </w:rPr>
        <w:t xml:space="preserve"> </w:t>
      </w:r>
      <w:proofErr w:type="spellStart"/>
      <w:r w:rsidR="00C966E5" w:rsidRPr="00C966E5">
        <w:rPr>
          <w:rFonts w:ascii="Arial" w:hAnsi="Arial" w:cs="Arial"/>
          <w:i/>
          <w:iCs/>
          <w:color w:val="000000" w:themeColor="text1"/>
          <w:sz w:val="22"/>
          <w:szCs w:val="22"/>
          <w:shd w:val="clear" w:color="auto" w:fill="FFFFFF"/>
        </w:rPr>
        <w:t>Screenpilot</w:t>
      </w:r>
      <w:proofErr w:type="spellEnd"/>
      <w:r w:rsidR="00C966E5" w:rsidRPr="00C966E5">
        <w:rPr>
          <w:rFonts w:ascii="Arial" w:hAnsi="Arial" w:cs="Arial"/>
          <w:i/>
          <w:iCs/>
          <w:color w:val="000000" w:themeColor="text1"/>
          <w:sz w:val="22"/>
          <w:szCs w:val="22"/>
          <w:shd w:val="clear" w:color="auto" w:fill="FFFFFF"/>
        </w:rPr>
        <w:t>.</w:t>
      </w:r>
      <w:r w:rsidR="00C966E5">
        <w:rPr>
          <w:rFonts w:ascii="Arial" w:hAnsi="Arial" w:cs="Arial"/>
          <w:color w:val="000000" w:themeColor="text1"/>
          <w:sz w:val="22"/>
          <w:szCs w:val="22"/>
          <w:shd w:val="clear" w:color="auto" w:fill="FFFFFF"/>
        </w:rPr>
        <w:t xml:space="preserve"> Available at: https://</w:t>
      </w:r>
      <w:r w:rsidR="00C966E5" w:rsidRPr="00C966E5">
        <w:t xml:space="preserve"> </w:t>
      </w:r>
      <w:r w:rsidR="00C966E5" w:rsidRPr="00C966E5">
        <w:rPr>
          <w:rFonts w:ascii="Arial" w:hAnsi="Arial" w:cs="Arial"/>
          <w:color w:val="000000" w:themeColor="text1"/>
          <w:sz w:val="22"/>
          <w:szCs w:val="22"/>
          <w:shd w:val="clear" w:color="auto" w:fill="FFFFFF"/>
        </w:rPr>
        <w:t>screenpilot.com/blog/5-ways-for-hotels-to-boost-online-visibility</w:t>
      </w:r>
      <w:r w:rsidR="00C966E5">
        <w:rPr>
          <w:rFonts w:ascii="Arial" w:hAnsi="Arial" w:cs="Arial"/>
          <w:color w:val="000000" w:themeColor="text1"/>
          <w:sz w:val="22"/>
          <w:szCs w:val="22"/>
          <w:shd w:val="clear" w:color="auto" w:fill="FFFFFF"/>
        </w:rPr>
        <w:t xml:space="preserve"> (accessed: 25.02.2024)</w:t>
      </w:r>
    </w:p>
    <w:p w14:paraId="7C6A42AF" w14:textId="77777777" w:rsidR="000C7C58" w:rsidRPr="00653AEE" w:rsidRDefault="000C7C58" w:rsidP="00653AEE">
      <w:pPr>
        <w:pStyle w:val="NoSpacing"/>
        <w:rPr>
          <w:rFonts w:ascii="Arial" w:hAnsi="Arial" w:cs="Arial"/>
          <w:color w:val="000000" w:themeColor="text1"/>
          <w:sz w:val="22"/>
          <w:szCs w:val="22"/>
          <w:shd w:val="clear" w:color="auto" w:fill="FFFFFF"/>
        </w:rPr>
      </w:pPr>
    </w:p>
    <w:p w14:paraId="4743C386" w14:textId="77777777" w:rsidR="00891F22" w:rsidRPr="00653AEE" w:rsidRDefault="00AA6763" w:rsidP="00653AEE">
      <w:pPr>
        <w:pStyle w:val="NoSpacing"/>
        <w:rPr>
          <w:rFonts w:ascii="Arial" w:hAnsi="Arial" w:cs="Arial"/>
          <w:sz w:val="22"/>
          <w:szCs w:val="22"/>
          <w:shd w:val="clear" w:color="auto" w:fill="FFFFFF"/>
        </w:rPr>
      </w:pPr>
      <w:r w:rsidRPr="00653AEE">
        <w:rPr>
          <w:rFonts w:ascii="Arial" w:hAnsi="Arial" w:cs="Arial"/>
          <w:sz w:val="22"/>
          <w:szCs w:val="22"/>
          <w:shd w:val="clear" w:color="auto" w:fill="FFFFFF"/>
        </w:rPr>
        <w:t>Savickas, M.L., et at (2009) 'Life designing: A paradigm for career construction in the 21st century'. </w:t>
      </w:r>
      <w:r w:rsidRPr="00653AEE">
        <w:rPr>
          <w:rFonts w:ascii="Arial" w:hAnsi="Arial" w:cs="Arial"/>
          <w:i/>
          <w:iCs/>
          <w:sz w:val="22"/>
          <w:szCs w:val="22"/>
          <w:shd w:val="clear" w:color="auto" w:fill="FFFFFF"/>
        </w:rPr>
        <w:t>Journal of vocational behaviour</w:t>
      </w:r>
      <w:r w:rsidRPr="00653AEE">
        <w:rPr>
          <w:rFonts w:ascii="Arial" w:hAnsi="Arial" w:cs="Arial"/>
          <w:sz w:val="22"/>
          <w:szCs w:val="22"/>
          <w:shd w:val="clear" w:color="auto" w:fill="FFFFFF"/>
        </w:rPr>
        <w:t>, </w:t>
      </w:r>
      <w:r w:rsidRPr="00653AEE">
        <w:rPr>
          <w:rFonts w:ascii="Arial" w:hAnsi="Arial" w:cs="Arial"/>
          <w:i/>
          <w:iCs/>
          <w:sz w:val="22"/>
          <w:szCs w:val="22"/>
          <w:shd w:val="clear" w:color="auto" w:fill="FFFFFF"/>
        </w:rPr>
        <w:t>75</w:t>
      </w:r>
      <w:r w:rsidRPr="00653AEE">
        <w:rPr>
          <w:rFonts w:ascii="Arial" w:hAnsi="Arial" w:cs="Arial"/>
          <w:sz w:val="22"/>
          <w:szCs w:val="22"/>
          <w:shd w:val="clear" w:color="auto" w:fill="FFFFFF"/>
        </w:rPr>
        <w:t>(3), pp.239-250. Available at: https:/</w:t>
      </w:r>
      <w:hyperlink r:id="rId29" w:tgtFrame="_blank" w:tooltip="Persistent link using digital object identifier" w:history="1">
        <w:r w:rsidRPr="00653AEE">
          <w:rPr>
            <w:rStyle w:val="anchor-text"/>
            <w:rFonts w:ascii="Arial" w:hAnsi="Arial" w:cs="Arial"/>
            <w:sz w:val="22"/>
            <w:szCs w:val="22"/>
          </w:rPr>
          <w:t>/doi.org/10.1016/j.jvb.2009.04.004</w:t>
        </w:r>
      </w:hyperlink>
      <w:r w:rsidRPr="00653AEE">
        <w:rPr>
          <w:rFonts w:ascii="Arial" w:hAnsi="Arial" w:cs="Arial"/>
          <w:sz w:val="22"/>
          <w:szCs w:val="22"/>
        </w:rPr>
        <w:t xml:space="preserve"> (accessed: 21.02.2024)</w:t>
      </w:r>
      <w:r w:rsidRPr="00653AEE">
        <w:rPr>
          <w:rFonts w:ascii="Arial" w:hAnsi="Arial" w:cs="Arial"/>
          <w:sz w:val="22"/>
          <w:szCs w:val="22"/>
          <w:shd w:val="clear" w:color="auto" w:fill="FFFFFF"/>
        </w:rPr>
        <w:t xml:space="preserve"> </w:t>
      </w:r>
    </w:p>
    <w:p w14:paraId="08345335" w14:textId="77777777" w:rsidR="0099711D" w:rsidRPr="00653AEE" w:rsidRDefault="0099711D" w:rsidP="00653AEE">
      <w:pPr>
        <w:pStyle w:val="NoSpacing"/>
        <w:rPr>
          <w:rFonts w:ascii="Arial" w:hAnsi="Arial" w:cs="Arial"/>
          <w:sz w:val="22"/>
          <w:szCs w:val="22"/>
          <w:shd w:val="clear" w:color="auto" w:fill="FFFFFF"/>
        </w:rPr>
      </w:pPr>
    </w:p>
    <w:p w14:paraId="4E7D93DF" w14:textId="266EB039" w:rsidR="00891F22" w:rsidRPr="00653AEE" w:rsidRDefault="009B277B" w:rsidP="00653AEE">
      <w:pPr>
        <w:pStyle w:val="NoSpacing"/>
        <w:rPr>
          <w:rFonts w:ascii="Arial" w:hAnsi="Arial" w:cs="Arial"/>
          <w:color w:val="000000" w:themeColor="text1"/>
          <w:sz w:val="22"/>
          <w:szCs w:val="22"/>
          <w:shd w:val="clear" w:color="auto" w:fill="FFFFFF"/>
        </w:rPr>
      </w:pPr>
      <w:r w:rsidRPr="00653AEE">
        <w:rPr>
          <w:rFonts w:ascii="Arial" w:eastAsia="Times New Roman" w:hAnsi="Arial" w:cs="Arial"/>
          <w:color w:val="000000" w:themeColor="text1"/>
          <w:kern w:val="0"/>
          <w:sz w:val="22"/>
          <w:szCs w:val="22"/>
          <w:lang w:eastAsia="en-GB"/>
          <w14:ligatures w14:val="none"/>
        </w:rPr>
        <w:t>Schengen Visa</w:t>
      </w:r>
      <w:r w:rsidRPr="00653AEE">
        <w:rPr>
          <w:rFonts w:ascii="Arial" w:eastAsia="Times New Roman" w:hAnsi="Arial" w:cs="Arial"/>
          <w:color w:val="000000" w:themeColor="text1"/>
          <w:kern w:val="0"/>
          <w:sz w:val="22"/>
          <w:szCs w:val="22"/>
          <w:lang w:eastAsia="en-GB"/>
          <w14:ligatures w14:val="none"/>
        </w:rPr>
        <w:t xml:space="preserve"> (</w:t>
      </w:r>
      <w:r w:rsidRPr="00653AEE">
        <w:rPr>
          <w:rFonts w:ascii="Arial" w:eastAsia="Times New Roman" w:hAnsi="Arial" w:cs="Arial"/>
          <w:color w:val="000000" w:themeColor="text1"/>
          <w:kern w:val="0"/>
          <w:sz w:val="22"/>
          <w:szCs w:val="22"/>
          <w:lang w:eastAsia="en-GB"/>
          <w14:ligatures w14:val="none"/>
        </w:rPr>
        <w:t>2023</w:t>
      </w:r>
      <w:r w:rsidRPr="00653AEE">
        <w:rPr>
          <w:rFonts w:ascii="Arial" w:eastAsia="Times New Roman" w:hAnsi="Arial" w:cs="Arial"/>
          <w:color w:val="000000" w:themeColor="text1"/>
          <w:kern w:val="0"/>
          <w:sz w:val="22"/>
          <w:szCs w:val="22"/>
          <w:lang w:eastAsia="en-GB"/>
          <w14:ligatures w14:val="none"/>
        </w:rPr>
        <w:t xml:space="preserve">) </w:t>
      </w:r>
      <w:r w:rsidR="00891F22" w:rsidRPr="00653AEE">
        <w:rPr>
          <w:rFonts w:ascii="Arial" w:eastAsia="Times New Roman" w:hAnsi="Arial" w:cs="Arial"/>
          <w:i/>
          <w:iCs/>
          <w:color w:val="000000" w:themeColor="text1"/>
          <w:spacing w:val="8"/>
          <w:kern w:val="36"/>
          <w:sz w:val="22"/>
          <w:szCs w:val="22"/>
          <w:lang w:eastAsia="en-GB"/>
          <w14:ligatures w14:val="none"/>
        </w:rPr>
        <w:t>The Top 15 Most Visited Cities in Europe</w:t>
      </w:r>
      <w:r w:rsidR="00450B11" w:rsidRPr="00653AEE">
        <w:rPr>
          <w:rFonts w:ascii="Arial" w:eastAsia="Times New Roman" w:hAnsi="Arial" w:cs="Arial"/>
          <w:color w:val="000000" w:themeColor="text1"/>
          <w:spacing w:val="8"/>
          <w:kern w:val="36"/>
          <w:sz w:val="22"/>
          <w:szCs w:val="22"/>
          <w:lang w:eastAsia="en-GB"/>
          <w14:ligatures w14:val="none"/>
        </w:rPr>
        <w:t>. Available at: https://</w:t>
      </w:r>
      <w:r w:rsidR="00450B11" w:rsidRPr="00653AEE">
        <w:rPr>
          <w:rFonts w:ascii="Arial" w:hAnsi="Arial" w:cs="Arial"/>
          <w:color w:val="000000" w:themeColor="text1"/>
          <w:sz w:val="22"/>
          <w:szCs w:val="22"/>
        </w:rPr>
        <w:t xml:space="preserve"> </w:t>
      </w:r>
      <w:hyperlink r:id="rId30" w:history="1">
        <w:r w:rsidR="00450B11" w:rsidRPr="00653AEE">
          <w:rPr>
            <w:rStyle w:val="Hyperlink"/>
            <w:rFonts w:ascii="Arial" w:eastAsia="Times New Roman" w:hAnsi="Arial" w:cs="Arial"/>
            <w:color w:val="000000" w:themeColor="text1"/>
            <w:spacing w:val="8"/>
            <w:kern w:val="36"/>
            <w:sz w:val="22"/>
            <w:szCs w:val="22"/>
            <w:u w:val="none"/>
            <w:lang w:eastAsia="en-GB"/>
            <w14:ligatures w14:val="none"/>
          </w:rPr>
          <w:t>www.schengen-visa.com/news/most-visited-cities-in-europe/</w:t>
        </w:r>
      </w:hyperlink>
      <w:r w:rsidR="00450B11" w:rsidRPr="00653AEE">
        <w:rPr>
          <w:rFonts w:ascii="Arial" w:eastAsia="Times New Roman" w:hAnsi="Arial" w:cs="Arial"/>
          <w:color w:val="000000" w:themeColor="text1"/>
          <w:spacing w:val="8"/>
          <w:kern w:val="36"/>
          <w:sz w:val="22"/>
          <w:szCs w:val="22"/>
          <w:lang w:eastAsia="en-GB"/>
          <w14:ligatures w14:val="none"/>
        </w:rPr>
        <w:t xml:space="preserve"> (accessed: </w:t>
      </w:r>
      <w:r w:rsidR="0099711D" w:rsidRPr="00653AEE">
        <w:rPr>
          <w:rFonts w:ascii="Arial" w:eastAsia="Times New Roman" w:hAnsi="Arial" w:cs="Arial"/>
          <w:color w:val="000000" w:themeColor="text1"/>
          <w:spacing w:val="8"/>
          <w:kern w:val="36"/>
          <w:sz w:val="22"/>
          <w:szCs w:val="22"/>
          <w:lang w:eastAsia="en-GB"/>
          <w14:ligatures w14:val="none"/>
        </w:rPr>
        <w:t>21.02.2024)</w:t>
      </w:r>
    </w:p>
    <w:p w14:paraId="5D612913" w14:textId="429EB0CC" w:rsidR="009B277B" w:rsidRPr="00653AEE" w:rsidRDefault="009B277B" w:rsidP="00653AEE">
      <w:pPr>
        <w:pStyle w:val="NoSpacing"/>
        <w:rPr>
          <w:rFonts w:ascii="Arial" w:hAnsi="Arial" w:cs="Arial"/>
          <w:sz w:val="22"/>
          <w:szCs w:val="22"/>
          <w:shd w:val="clear" w:color="auto" w:fill="FFFFFF"/>
        </w:rPr>
      </w:pPr>
    </w:p>
    <w:p w14:paraId="693D81F6" w14:textId="77777777" w:rsidR="00E63D7F" w:rsidRPr="00653AEE" w:rsidRDefault="00E63D7F" w:rsidP="00653AEE">
      <w:pPr>
        <w:pStyle w:val="NoSpacing"/>
        <w:rPr>
          <w:rFonts w:ascii="Arial" w:hAnsi="Arial" w:cs="Arial"/>
          <w:sz w:val="22"/>
          <w:szCs w:val="22"/>
          <w:shd w:val="clear" w:color="auto" w:fill="FFFFFF"/>
        </w:rPr>
      </w:pPr>
    </w:p>
    <w:p w14:paraId="263182CA" w14:textId="6B8013AA" w:rsidR="00E63D7F" w:rsidRPr="00653AEE" w:rsidRDefault="00E63D7F" w:rsidP="00653AEE">
      <w:pPr>
        <w:pStyle w:val="NoSpacing"/>
        <w:rPr>
          <w:rFonts w:ascii="Arial" w:hAnsi="Arial" w:cs="Arial"/>
          <w:b/>
          <w:bCs/>
          <w:sz w:val="22"/>
          <w:szCs w:val="22"/>
          <w:shd w:val="clear" w:color="auto" w:fill="FFFFFF"/>
        </w:rPr>
      </w:pPr>
      <w:r w:rsidRPr="00653AEE">
        <w:rPr>
          <w:rFonts w:ascii="Arial" w:hAnsi="Arial" w:cs="Arial"/>
          <w:sz w:val="22"/>
          <w:szCs w:val="22"/>
          <w:shd w:val="clear" w:color="auto" w:fill="FFFFFF"/>
        </w:rPr>
        <w:t>Taylor, S. (2022) </w:t>
      </w:r>
      <w:r w:rsidRPr="00653AEE">
        <w:rPr>
          <w:rFonts w:ascii="Arial" w:hAnsi="Arial" w:cs="Arial"/>
          <w:i/>
          <w:iCs/>
          <w:sz w:val="22"/>
          <w:szCs w:val="22"/>
          <w:shd w:val="clear" w:color="auto" w:fill="FFFFFF"/>
        </w:rPr>
        <w:t>Resourcing and talent management the theory and practice of recruiting and developing a workforce</w:t>
      </w:r>
      <w:r w:rsidRPr="00653AEE">
        <w:rPr>
          <w:rFonts w:ascii="Arial" w:hAnsi="Arial" w:cs="Arial"/>
          <w:sz w:val="22"/>
          <w:szCs w:val="22"/>
          <w:shd w:val="clear" w:color="auto" w:fill="FFFFFF"/>
        </w:rPr>
        <w:t xml:space="preserve">. 8th ed. London: </w:t>
      </w:r>
      <w:proofErr w:type="spellStart"/>
      <w:r w:rsidRPr="00653AEE">
        <w:rPr>
          <w:rFonts w:ascii="Arial" w:hAnsi="Arial" w:cs="Arial"/>
          <w:sz w:val="22"/>
          <w:szCs w:val="22"/>
          <w:shd w:val="clear" w:color="auto" w:fill="FFFFFF"/>
        </w:rPr>
        <w:t>KoganPage</w:t>
      </w:r>
      <w:proofErr w:type="spellEnd"/>
      <w:r w:rsidRPr="00653AEE">
        <w:rPr>
          <w:rFonts w:ascii="Arial" w:hAnsi="Arial" w:cs="Arial"/>
          <w:sz w:val="22"/>
          <w:szCs w:val="22"/>
          <w:shd w:val="clear" w:color="auto" w:fill="FFFFFF"/>
        </w:rPr>
        <w:t>.</w:t>
      </w:r>
      <w:r w:rsidR="002A4455" w:rsidRPr="00653AEE">
        <w:rPr>
          <w:rFonts w:ascii="Arial" w:hAnsi="Arial" w:cs="Arial"/>
          <w:sz w:val="22"/>
          <w:szCs w:val="22"/>
          <w:shd w:val="clear" w:color="auto" w:fill="FFFFFF"/>
        </w:rPr>
        <w:t xml:space="preserve"> Available at: https:// librarysearch.uwtsd.ac.uk/permalink/44WHELF_UWTSD/upgrip/alma99100489702802421 (accessed: 21.02.2024</w:t>
      </w:r>
      <w:r w:rsidR="00A574CC" w:rsidRPr="00653AEE">
        <w:rPr>
          <w:rFonts w:ascii="Arial" w:hAnsi="Arial" w:cs="Arial"/>
          <w:sz w:val="22"/>
          <w:szCs w:val="22"/>
          <w:shd w:val="clear" w:color="auto" w:fill="FFFFFF"/>
        </w:rPr>
        <w:t>)</w:t>
      </w:r>
    </w:p>
    <w:p w14:paraId="571EC20A" w14:textId="77777777" w:rsidR="009D043D" w:rsidRPr="00653AEE" w:rsidRDefault="009D043D" w:rsidP="00653AEE">
      <w:pPr>
        <w:pStyle w:val="NoSpacing"/>
        <w:rPr>
          <w:rFonts w:ascii="Arial" w:hAnsi="Arial" w:cs="Arial"/>
          <w:sz w:val="22"/>
          <w:szCs w:val="22"/>
          <w:shd w:val="clear" w:color="auto" w:fill="FFFFFF"/>
        </w:rPr>
      </w:pPr>
    </w:p>
    <w:p w14:paraId="1ABC9D23" w14:textId="1125AD31" w:rsidR="006C5E89" w:rsidRPr="00653AEE" w:rsidRDefault="006C5E89" w:rsidP="00653AEE">
      <w:pPr>
        <w:pStyle w:val="NoSpacing"/>
        <w:rPr>
          <w:rFonts w:ascii="Arial" w:hAnsi="Arial" w:cs="Arial"/>
          <w:sz w:val="22"/>
          <w:szCs w:val="22"/>
          <w:shd w:val="clear" w:color="auto" w:fill="FFFFFF"/>
        </w:rPr>
      </w:pPr>
      <w:r w:rsidRPr="00653AEE">
        <w:rPr>
          <w:rFonts w:ascii="Arial" w:hAnsi="Arial" w:cs="Arial"/>
          <w:sz w:val="22"/>
          <w:szCs w:val="22"/>
          <w:shd w:val="clear" w:color="auto" w:fill="FFFFFF"/>
        </w:rPr>
        <w:t>Tatum, M. (2024) What is Organisational consultancy? Smart Chapital Mind 16</w:t>
      </w:r>
      <w:r w:rsidRPr="00653AEE">
        <w:rPr>
          <w:rFonts w:ascii="Arial" w:hAnsi="Arial" w:cs="Arial"/>
          <w:sz w:val="22"/>
          <w:szCs w:val="22"/>
          <w:shd w:val="clear" w:color="auto" w:fill="FFFFFF"/>
          <w:vertAlign w:val="superscript"/>
        </w:rPr>
        <w:t>th</w:t>
      </w:r>
      <w:r w:rsidRPr="00653AEE">
        <w:rPr>
          <w:rFonts w:ascii="Arial" w:hAnsi="Arial" w:cs="Arial"/>
          <w:sz w:val="22"/>
          <w:szCs w:val="22"/>
          <w:shd w:val="clear" w:color="auto" w:fill="FFFFFF"/>
        </w:rPr>
        <w:t xml:space="preserve"> February. Available at: </w:t>
      </w:r>
      <w:hyperlink r:id="rId31" w:anchor=":~:text=Organizational%20consulting%20is%20a%20transformative%20process%20where%20experts,growth%20and%20change.%20It%27s%20a%20partnership%20for%20success" w:history="1">
        <w:r w:rsidRPr="00653AEE">
          <w:rPr>
            <w:rStyle w:val="Hyperlink"/>
            <w:rFonts w:ascii="Arial" w:hAnsi="Arial" w:cs="Arial"/>
            <w:color w:val="auto"/>
            <w:sz w:val="22"/>
            <w:szCs w:val="22"/>
            <w:u w:val="none"/>
            <w:shd w:val="clear" w:color="auto" w:fill="FFFFFF"/>
          </w:rPr>
          <w:t>https://www.smartcapitalmind.com/what-is-organizational-consulting.htm#:~:text=Organizational%20consulting%20is%20a%20transformative%20process%20where%20experts,growth%20and%20change.%20It%27s%20a%20partnership%20for%20success</w:t>
        </w:r>
      </w:hyperlink>
      <w:r w:rsidRPr="00653AEE">
        <w:rPr>
          <w:rFonts w:ascii="Arial" w:hAnsi="Arial" w:cs="Arial"/>
          <w:sz w:val="22"/>
          <w:szCs w:val="22"/>
          <w:shd w:val="clear" w:color="auto" w:fill="FFFFFF"/>
        </w:rPr>
        <w:t>. (accessed: 19.02.2024)</w:t>
      </w:r>
    </w:p>
    <w:p w14:paraId="3285615D" w14:textId="77777777" w:rsidR="00456442" w:rsidRPr="00653AEE" w:rsidRDefault="00456442" w:rsidP="00653AEE">
      <w:pPr>
        <w:pStyle w:val="NoSpacing"/>
        <w:rPr>
          <w:rFonts w:ascii="Arial" w:hAnsi="Arial" w:cs="Arial"/>
          <w:sz w:val="22"/>
          <w:szCs w:val="22"/>
          <w:shd w:val="clear" w:color="auto" w:fill="FFFFFF"/>
        </w:rPr>
      </w:pPr>
    </w:p>
    <w:p w14:paraId="6EBE88CC" w14:textId="18962DD7" w:rsidR="00456442" w:rsidRDefault="00456442" w:rsidP="00653AEE">
      <w:pPr>
        <w:pStyle w:val="NoSpacing"/>
        <w:rPr>
          <w:rFonts w:ascii="Arial" w:hAnsi="Arial" w:cs="Arial"/>
          <w:sz w:val="22"/>
          <w:szCs w:val="22"/>
          <w:shd w:val="clear" w:color="auto" w:fill="FFFFFF"/>
        </w:rPr>
      </w:pPr>
      <w:r w:rsidRPr="00653AEE">
        <w:rPr>
          <w:rFonts w:ascii="Arial" w:hAnsi="Arial" w:cs="Arial"/>
          <w:sz w:val="22"/>
          <w:szCs w:val="22"/>
          <w:shd w:val="clear" w:color="auto" w:fill="FFFFFF"/>
        </w:rPr>
        <w:lastRenderedPageBreak/>
        <w:t>Tennin, K.L. (2023) </w:t>
      </w:r>
      <w:r w:rsidRPr="00653AEE">
        <w:rPr>
          <w:rFonts w:ascii="Arial" w:hAnsi="Arial" w:cs="Arial"/>
          <w:i/>
          <w:iCs/>
          <w:sz w:val="22"/>
          <w:szCs w:val="22"/>
          <w:shd w:val="clear" w:color="auto" w:fill="FFFFFF"/>
        </w:rPr>
        <w:t>Change Management During Unprecedented Times.</w:t>
      </w:r>
      <w:r w:rsidRPr="00653AEE">
        <w:rPr>
          <w:rFonts w:ascii="Arial" w:hAnsi="Arial" w:cs="Arial"/>
          <w:sz w:val="22"/>
          <w:szCs w:val="22"/>
          <w:shd w:val="clear" w:color="auto" w:fill="FFFFFF"/>
        </w:rPr>
        <w:t> 1st ed. Edited by K.L. Tennin. Hershey: IGI Global.</w:t>
      </w:r>
    </w:p>
    <w:p w14:paraId="24CEA979" w14:textId="77777777" w:rsidR="00444890" w:rsidRDefault="00444890" w:rsidP="00653AEE">
      <w:pPr>
        <w:pStyle w:val="NoSpacing"/>
        <w:rPr>
          <w:rFonts w:ascii="Arial" w:hAnsi="Arial" w:cs="Arial"/>
          <w:sz w:val="22"/>
          <w:szCs w:val="22"/>
          <w:shd w:val="clear" w:color="auto" w:fill="FFFFFF"/>
        </w:rPr>
      </w:pPr>
    </w:p>
    <w:p w14:paraId="1BED63DB" w14:textId="4812FD5E" w:rsidR="00444890" w:rsidRPr="00653AEE" w:rsidRDefault="00444890" w:rsidP="00653AEE">
      <w:pPr>
        <w:pStyle w:val="NoSpacing"/>
        <w:rPr>
          <w:rFonts w:ascii="Arial" w:hAnsi="Arial" w:cs="Arial"/>
          <w:sz w:val="22"/>
          <w:szCs w:val="22"/>
          <w:shd w:val="clear" w:color="auto" w:fill="FFFFFF"/>
        </w:rPr>
      </w:pPr>
      <w:proofErr w:type="spellStart"/>
      <w:r>
        <w:rPr>
          <w:rFonts w:ascii="Source Sans Pro" w:hAnsi="Source Sans Pro"/>
          <w:color w:val="3A3A3A"/>
          <w:sz w:val="23"/>
          <w:szCs w:val="23"/>
          <w:shd w:val="clear" w:color="auto" w:fill="FFFFFF"/>
        </w:rPr>
        <w:t>Tianfei</w:t>
      </w:r>
      <w:proofErr w:type="spellEnd"/>
      <w:r>
        <w:rPr>
          <w:rFonts w:ascii="Source Sans Pro" w:hAnsi="Source Sans Pro"/>
          <w:color w:val="3A3A3A"/>
          <w:sz w:val="23"/>
          <w:szCs w:val="23"/>
          <w:shd w:val="clear" w:color="auto" w:fill="FFFFFF"/>
        </w:rPr>
        <w:t xml:space="preserve"> Yang and Xia Jiang (2023) “When colleague got recognized: Third-party’s reaction to witnessing employee recognition,” </w:t>
      </w:r>
      <w:r>
        <w:rPr>
          <w:rFonts w:ascii="Source Sans Pro" w:hAnsi="Source Sans Pro"/>
          <w:i/>
          <w:iCs/>
          <w:color w:val="3A3A3A"/>
          <w:sz w:val="23"/>
          <w:szCs w:val="23"/>
          <w:shd w:val="clear" w:color="auto" w:fill="FFFFFF"/>
        </w:rPr>
        <w:t>Frontiers in psychology</w:t>
      </w:r>
      <w:r>
        <w:rPr>
          <w:rFonts w:ascii="Source Sans Pro" w:hAnsi="Source Sans Pro"/>
          <w:color w:val="3A3A3A"/>
          <w:sz w:val="23"/>
          <w:szCs w:val="23"/>
          <w:shd w:val="clear" w:color="auto" w:fill="FFFFFF"/>
        </w:rPr>
        <w:t xml:space="preserve">, 14. Available at: </w:t>
      </w:r>
      <w:hyperlink r:id="rId32" w:history="1">
        <w:r w:rsidRPr="009F6F46">
          <w:rPr>
            <w:rStyle w:val="Hyperlink"/>
            <w:rFonts w:ascii="Source Sans Pro" w:hAnsi="Source Sans Pro"/>
            <w:sz w:val="23"/>
            <w:szCs w:val="23"/>
            <w:shd w:val="clear" w:color="auto" w:fill="FFFFFF"/>
          </w:rPr>
          <w:t>https://doi.org/10.3389/fpsyg.2023.968782</w:t>
        </w:r>
      </w:hyperlink>
      <w:r>
        <w:rPr>
          <w:rFonts w:ascii="Source Sans Pro" w:hAnsi="Source Sans Pro"/>
          <w:color w:val="3A3A3A"/>
          <w:sz w:val="23"/>
          <w:szCs w:val="23"/>
          <w:shd w:val="clear" w:color="auto" w:fill="FFFFFF"/>
        </w:rPr>
        <w:t xml:space="preserve"> (accessed: 20.02.2024)</w:t>
      </w:r>
    </w:p>
    <w:p w14:paraId="6E64BFEA" w14:textId="77777777" w:rsidR="0083362F" w:rsidRPr="00653AEE" w:rsidRDefault="0083362F" w:rsidP="00653AEE">
      <w:pPr>
        <w:pStyle w:val="NoSpacing"/>
        <w:rPr>
          <w:rFonts w:ascii="Arial" w:hAnsi="Arial" w:cs="Arial"/>
          <w:color w:val="0D0D0D"/>
          <w:sz w:val="22"/>
          <w:szCs w:val="22"/>
          <w:shd w:val="clear" w:color="auto" w:fill="FFFFFF"/>
        </w:rPr>
      </w:pPr>
    </w:p>
    <w:p w14:paraId="2DE60517" w14:textId="4A6A502B" w:rsidR="0083362F" w:rsidRPr="00653AEE" w:rsidRDefault="0083362F" w:rsidP="00653AEE">
      <w:pPr>
        <w:pStyle w:val="NoSpacing"/>
        <w:rPr>
          <w:rFonts w:ascii="Arial" w:hAnsi="Arial" w:cs="Arial"/>
          <w:color w:val="000000" w:themeColor="text1"/>
          <w:sz w:val="22"/>
          <w:szCs w:val="22"/>
          <w:shd w:val="clear" w:color="auto" w:fill="FFFFFF"/>
        </w:rPr>
      </w:pPr>
      <w:proofErr w:type="spellStart"/>
      <w:r w:rsidRPr="00653AEE">
        <w:rPr>
          <w:rFonts w:ascii="Arial" w:hAnsi="Arial" w:cs="Arial"/>
          <w:color w:val="000000" w:themeColor="text1"/>
          <w:sz w:val="22"/>
          <w:szCs w:val="22"/>
          <w:shd w:val="clear" w:color="auto" w:fill="FFFFFF"/>
        </w:rPr>
        <w:t>TripAdviser</w:t>
      </w:r>
      <w:proofErr w:type="spellEnd"/>
      <w:r w:rsidRPr="00653AEE">
        <w:rPr>
          <w:rFonts w:ascii="Arial" w:hAnsi="Arial" w:cs="Arial"/>
          <w:color w:val="000000" w:themeColor="text1"/>
          <w:sz w:val="22"/>
          <w:szCs w:val="22"/>
          <w:shd w:val="clear" w:color="auto" w:fill="FFFFFF"/>
        </w:rPr>
        <w:t xml:space="preserve"> (2024) 'Rome Marriot Gran Hotel Flora'. Available at: https://</w:t>
      </w:r>
      <w:r w:rsidRPr="00653AEE">
        <w:rPr>
          <w:rFonts w:ascii="Arial" w:hAnsi="Arial" w:cs="Arial"/>
          <w:color w:val="000000" w:themeColor="text1"/>
          <w:sz w:val="22"/>
          <w:szCs w:val="22"/>
        </w:rPr>
        <w:t xml:space="preserve"> </w:t>
      </w:r>
      <w:hyperlink r:id="rId33" w:history="1">
        <w:r w:rsidRPr="00653AEE">
          <w:rPr>
            <w:rStyle w:val="Hyperlink"/>
            <w:rFonts w:ascii="Arial" w:hAnsi="Arial" w:cs="Arial"/>
            <w:color w:val="000000" w:themeColor="text1"/>
            <w:sz w:val="22"/>
            <w:szCs w:val="22"/>
            <w:u w:val="none"/>
            <w:shd w:val="clear" w:color="auto" w:fill="FFFFFF"/>
          </w:rPr>
          <w:t>www.tripadvisor.co.uk/Hotel_Review-g187791-d203139-ReviewsRome_Marriott_Grand_Hotel_Flora-Rome_Lazio.html</w:t>
        </w:r>
      </w:hyperlink>
      <w:r w:rsidRPr="00653AEE">
        <w:rPr>
          <w:rFonts w:ascii="Arial" w:hAnsi="Arial" w:cs="Arial"/>
          <w:color w:val="000000" w:themeColor="text1"/>
          <w:sz w:val="22"/>
          <w:szCs w:val="22"/>
          <w:shd w:val="clear" w:color="auto" w:fill="FFFFFF"/>
        </w:rPr>
        <w:t xml:space="preserve"> (accessed: 18.02.2024)</w:t>
      </w:r>
    </w:p>
    <w:p w14:paraId="3EDEB75F" w14:textId="77777777" w:rsidR="004F61FA" w:rsidRPr="00653AEE" w:rsidRDefault="004F61FA" w:rsidP="00653AEE">
      <w:pPr>
        <w:pStyle w:val="NoSpacing"/>
        <w:rPr>
          <w:rFonts w:ascii="Arial" w:hAnsi="Arial" w:cs="Arial"/>
          <w:color w:val="0D0D0D"/>
          <w:sz w:val="22"/>
          <w:szCs w:val="22"/>
          <w:shd w:val="clear" w:color="auto" w:fill="FFFFFF"/>
        </w:rPr>
      </w:pPr>
    </w:p>
    <w:p w14:paraId="4A42717B" w14:textId="6EBBA6FB" w:rsidR="004F61FA" w:rsidRDefault="004F61FA" w:rsidP="00653AEE">
      <w:pPr>
        <w:pStyle w:val="NoSpacing"/>
        <w:rPr>
          <w:rFonts w:ascii="Arial" w:hAnsi="Arial" w:cs="Arial"/>
          <w:color w:val="000000" w:themeColor="text1"/>
          <w:sz w:val="22"/>
          <w:szCs w:val="22"/>
          <w:shd w:val="clear" w:color="auto" w:fill="FFFFFF"/>
        </w:rPr>
      </w:pPr>
      <w:r w:rsidRPr="00653AEE">
        <w:rPr>
          <w:rFonts w:ascii="Arial" w:hAnsi="Arial" w:cs="Arial"/>
          <w:color w:val="000000" w:themeColor="text1"/>
          <w:sz w:val="22"/>
          <w:szCs w:val="22"/>
          <w:shd w:val="clear" w:color="auto" w:fill="FFFFFF"/>
        </w:rPr>
        <w:t>Turner, A. N. (1982). Consulting is more than giving advice. In </w:t>
      </w:r>
      <w:r w:rsidRPr="00653AEE">
        <w:rPr>
          <w:rFonts w:ascii="Arial" w:hAnsi="Arial" w:cs="Arial"/>
          <w:i/>
          <w:iCs/>
          <w:color w:val="000000" w:themeColor="text1"/>
          <w:sz w:val="22"/>
          <w:szCs w:val="22"/>
          <w:shd w:val="clear" w:color="auto" w:fill="FFFFFF"/>
        </w:rPr>
        <w:t>Harvard business review</w:t>
      </w:r>
      <w:r w:rsidRPr="00653AEE">
        <w:rPr>
          <w:rFonts w:ascii="Arial" w:hAnsi="Arial" w:cs="Arial"/>
          <w:color w:val="000000" w:themeColor="text1"/>
          <w:sz w:val="22"/>
          <w:szCs w:val="22"/>
          <w:shd w:val="clear" w:color="auto" w:fill="FFFFFF"/>
        </w:rPr>
        <w:t> (Vol. 60, Issue 5, pp. 120–129). Harvard Business School Press. Available at: https:// librarysearch.uwtsd.ac.uk/permalink/44WHELF_UWTSD/1ir6fgh/cdi_openaire_primary_pmid_7ba061c5ab00b3af1adeae516bd96b3a</w:t>
      </w:r>
    </w:p>
    <w:p w14:paraId="36D2929B" w14:textId="77777777" w:rsidR="00653AEE" w:rsidRPr="00653AEE" w:rsidRDefault="00653AEE" w:rsidP="00653AEE">
      <w:pPr>
        <w:pStyle w:val="NoSpacing"/>
        <w:rPr>
          <w:rFonts w:ascii="Arial" w:hAnsi="Arial" w:cs="Arial"/>
          <w:color w:val="000000" w:themeColor="text1"/>
          <w:sz w:val="22"/>
          <w:szCs w:val="22"/>
          <w:shd w:val="clear" w:color="auto" w:fill="FFFFFF"/>
        </w:rPr>
      </w:pPr>
    </w:p>
    <w:p w14:paraId="62DC18A2" w14:textId="7B524C4C" w:rsidR="00122A14" w:rsidRDefault="00894188" w:rsidP="00653AEE">
      <w:pPr>
        <w:pStyle w:val="NoSpacing"/>
        <w:rPr>
          <w:rFonts w:ascii="Arial" w:hAnsi="Arial" w:cs="Arial"/>
          <w:sz w:val="22"/>
          <w:szCs w:val="22"/>
          <w:shd w:val="clear" w:color="auto" w:fill="FFFFFF"/>
        </w:rPr>
      </w:pPr>
      <w:r w:rsidRPr="00653AEE">
        <w:rPr>
          <w:rFonts w:ascii="Arial" w:hAnsi="Arial" w:cs="Arial"/>
          <w:sz w:val="22"/>
          <w:szCs w:val="22"/>
          <w:shd w:val="clear" w:color="auto" w:fill="FFFFFF"/>
        </w:rPr>
        <w:t>Wise, D. (1998) “Cross-training benefits Oregon plant,” </w:t>
      </w:r>
      <w:r w:rsidRPr="00653AEE">
        <w:rPr>
          <w:rFonts w:ascii="Arial" w:hAnsi="Arial" w:cs="Arial"/>
          <w:i/>
          <w:iCs/>
          <w:sz w:val="22"/>
          <w:szCs w:val="22"/>
          <w:shd w:val="clear" w:color="auto" w:fill="FFFFFF"/>
        </w:rPr>
        <w:t>Journal - American Water Works Association</w:t>
      </w:r>
      <w:r w:rsidRPr="00653AEE">
        <w:rPr>
          <w:rFonts w:ascii="Arial" w:hAnsi="Arial" w:cs="Arial"/>
          <w:sz w:val="22"/>
          <w:szCs w:val="22"/>
          <w:shd w:val="clear" w:color="auto" w:fill="FFFFFF"/>
        </w:rPr>
        <w:t xml:space="preserve">, 90(10), pp. 60–66. Available at: </w:t>
      </w:r>
      <w:hyperlink r:id="rId34" w:history="1">
        <w:r w:rsidRPr="00653AEE">
          <w:rPr>
            <w:rStyle w:val="Hyperlink"/>
            <w:rFonts w:ascii="Arial" w:hAnsi="Arial" w:cs="Arial"/>
            <w:sz w:val="22"/>
            <w:szCs w:val="22"/>
            <w:shd w:val="clear" w:color="auto" w:fill="FFFFFF"/>
          </w:rPr>
          <w:t>https://doi.org/10.1002/j.1551-8833.1998.tb08517.x</w:t>
        </w:r>
      </w:hyperlink>
      <w:r w:rsidRPr="00653AEE">
        <w:rPr>
          <w:rFonts w:ascii="Arial" w:hAnsi="Arial" w:cs="Arial"/>
          <w:sz w:val="22"/>
          <w:szCs w:val="22"/>
          <w:shd w:val="clear" w:color="auto" w:fill="FFFFFF"/>
        </w:rPr>
        <w:t>.</w:t>
      </w:r>
      <w:r w:rsidR="008C7C23">
        <w:rPr>
          <w:rFonts w:ascii="Arial" w:hAnsi="Arial" w:cs="Arial"/>
          <w:sz w:val="22"/>
          <w:szCs w:val="22"/>
          <w:shd w:val="clear" w:color="auto" w:fill="FFFFFF"/>
        </w:rPr>
        <w:t>( accessed: 23.02.2024)</w:t>
      </w:r>
    </w:p>
    <w:p w14:paraId="7EEC6E4B" w14:textId="77777777" w:rsidR="0058014C" w:rsidRDefault="0058014C" w:rsidP="00653AEE">
      <w:pPr>
        <w:pStyle w:val="NoSpacing"/>
        <w:rPr>
          <w:rFonts w:ascii="Arial" w:hAnsi="Arial" w:cs="Arial"/>
          <w:sz w:val="22"/>
          <w:szCs w:val="22"/>
          <w:shd w:val="clear" w:color="auto" w:fill="FFFFFF"/>
        </w:rPr>
      </w:pPr>
    </w:p>
    <w:p w14:paraId="536AED98" w14:textId="313D1B30" w:rsidR="0058014C" w:rsidRPr="00052FDD" w:rsidRDefault="0058014C" w:rsidP="00653AEE">
      <w:pPr>
        <w:pStyle w:val="NoSpacing"/>
        <w:rPr>
          <w:rFonts w:ascii="Arial" w:hAnsi="Arial" w:cs="Arial"/>
          <w:color w:val="000000" w:themeColor="text1"/>
          <w:sz w:val="22"/>
          <w:szCs w:val="22"/>
          <w:shd w:val="clear" w:color="auto" w:fill="FFFFFF"/>
        </w:rPr>
      </w:pPr>
      <w:r>
        <w:rPr>
          <w:rFonts w:ascii="Arial" w:hAnsi="Arial" w:cs="Arial"/>
          <w:color w:val="222222"/>
          <w:sz w:val="20"/>
          <w:szCs w:val="20"/>
          <w:shd w:val="clear" w:color="auto" w:fill="FFFFFF"/>
        </w:rPr>
        <w:t>Yang, W., Madera, J. M., Xu, S., Wu, L., &amp; Ma, E. (2023)</w:t>
      </w:r>
      <w:r>
        <w:rPr>
          <w:rFonts w:ascii="Arial" w:hAnsi="Arial" w:cs="Arial"/>
          <w:color w:val="222222"/>
          <w:sz w:val="20"/>
          <w:szCs w:val="20"/>
          <w:shd w:val="clear" w:color="auto" w:fill="FFFFFF"/>
        </w:rPr>
        <w:t xml:space="preserve"> </w:t>
      </w:r>
      <w:r>
        <w:rPr>
          <w:rFonts w:ascii="Arial" w:hAnsi="Arial" w:cs="Arial"/>
          <w:color w:val="222222"/>
          <w:sz w:val="20"/>
          <w:szCs w:val="20"/>
          <w:shd w:val="clear" w:color="auto" w:fill="FFFFFF"/>
        </w:rPr>
        <w:t>Diversity and inclusion in hospitality and tourism: Guest editorial. </w:t>
      </w:r>
      <w:r>
        <w:rPr>
          <w:rFonts w:ascii="Arial" w:hAnsi="Arial" w:cs="Arial"/>
          <w:i/>
          <w:iCs/>
          <w:color w:val="222222"/>
          <w:sz w:val="20"/>
          <w:szCs w:val="20"/>
          <w:shd w:val="clear" w:color="auto" w:fill="FFFFFF"/>
        </w:rPr>
        <w:t>International Journal of Contemporary Hospitality Management</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35</w:t>
      </w:r>
      <w:r>
        <w:rPr>
          <w:rFonts w:ascii="Arial" w:hAnsi="Arial" w:cs="Arial"/>
          <w:color w:val="222222"/>
          <w:sz w:val="20"/>
          <w:szCs w:val="20"/>
          <w:shd w:val="clear" w:color="auto" w:fill="FFFFFF"/>
        </w:rPr>
        <w:t>(11), 3737-3742.</w:t>
      </w:r>
      <w:r w:rsidR="00052FDD">
        <w:rPr>
          <w:rFonts w:ascii="Arial" w:hAnsi="Arial" w:cs="Arial"/>
          <w:color w:val="222222"/>
          <w:sz w:val="20"/>
          <w:szCs w:val="20"/>
          <w:shd w:val="clear" w:color="auto" w:fill="FFFFFF"/>
        </w:rPr>
        <w:t xml:space="preserve"> </w:t>
      </w:r>
      <w:r w:rsidR="00052FDD" w:rsidRPr="00052FDD">
        <w:rPr>
          <w:rFonts w:ascii="Arial" w:hAnsi="Arial" w:cs="Arial"/>
          <w:color w:val="000000" w:themeColor="text1"/>
          <w:sz w:val="22"/>
          <w:szCs w:val="22"/>
          <w:shd w:val="clear" w:color="auto" w:fill="FFFFFF"/>
        </w:rPr>
        <w:t>Available at: https://</w:t>
      </w:r>
      <w:r w:rsidR="00052FDD" w:rsidRPr="00052FDD">
        <w:rPr>
          <w:rFonts w:ascii="Arial" w:hAnsi="Arial" w:cs="Arial"/>
          <w:color w:val="000000" w:themeColor="text1"/>
          <w:sz w:val="22"/>
          <w:szCs w:val="22"/>
        </w:rPr>
        <w:t xml:space="preserve"> </w:t>
      </w:r>
      <w:hyperlink r:id="rId35" w:tooltip="DOI: https://doi.org/10.1108/IJCHM-11-2023-120" w:history="1">
        <w:r w:rsidR="00052FDD" w:rsidRPr="00052FDD">
          <w:rPr>
            <w:rFonts w:ascii="Arial" w:hAnsi="Arial" w:cs="Arial"/>
            <w:color w:val="000000" w:themeColor="text1"/>
            <w:sz w:val="22"/>
            <w:szCs w:val="22"/>
            <w:shd w:val="clear" w:color="auto" w:fill="FFFFFF"/>
          </w:rPr>
          <w:t>/doi.org/10.1108/IJCHM-11-2023-120</w:t>
        </w:r>
      </w:hyperlink>
      <w:r w:rsidR="00052FDD" w:rsidRPr="00052FDD">
        <w:rPr>
          <w:rFonts w:ascii="Arial" w:hAnsi="Arial" w:cs="Arial"/>
          <w:color w:val="000000" w:themeColor="text1"/>
          <w:sz w:val="22"/>
          <w:szCs w:val="22"/>
        </w:rPr>
        <w:t xml:space="preserve"> (accessed: 22.02.2024)</w:t>
      </w:r>
    </w:p>
    <w:p w14:paraId="44E0A3EC" w14:textId="77777777" w:rsidR="00894188" w:rsidRPr="00052FDD" w:rsidRDefault="00894188" w:rsidP="00653AEE">
      <w:pPr>
        <w:pStyle w:val="NoSpacing"/>
        <w:rPr>
          <w:rFonts w:ascii="Arial" w:hAnsi="Arial" w:cs="Arial"/>
          <w:color w:val="000000" w:themeColor="text1"/>
          <w:sz w:val="22"/>
          <w:szCs w:val="22"/>
          <w:shd w:val="clear" w:color="auto" w:fill="FFFFFF"/>
        </w:rPr>
      </w:pPr>
    </w:p>
    <w:p w14:paraId="74859EFD" w14:textId="1D14AF9D" w:rsidR="00122A14" w:rsidRPr="00653AEE" w:rsidRDefault="00122A14" w:rsidP="00653AEE">
      <w:pPr>
        <w:pStyle w:val="NoSpacing"/>
        <w:rPr>
          <w:rFonts w:ascii="Arial" w:hAnsi="Arial" w:cs="Arial"/>
          <w:color w:val="000000" w:themeColor="text1"/>
          <w:sz w:val="22"/>
          <w:szCs w:val="22"/>
          <w:shd w:val="clear" w:color="auto" w:fill="FFFFFF"/>
        </w:rPr>
      </w:pPr>
      <w:r w:rsidRPr="00653AEE">
        <w:rPr>
          <w:rFonts w:ascii="Arial" w:hAnsi="Arial" w:cs="Arial"/>
          <w:sz w:val="22"/>
          <w:szCs w:val="22"/>
          <w:shd w:val="clear" w:color="auto" w:fill="FFFFFF"/>
        </w:rPr>
        <w:t>Yukl, G.A. and Gardner, W.M. (2020) </w:t>
      </w:r>
      <w:r w:rsidRPr="00653AEE">
        <w:rPr>
          <w:rFonts w:ascii="Arial" w:hAnsi="Arial" w:cs="Arial"/>
          <w:i/>
          <w:iCs/>
          <w:sz w:val="22"/>
          <w:szCs w:val="22"/>
          <w:shd w:val="clear" w:color="auto" w:fill="FFFFFF"/>
        </w:rPr>
        <w:t>Leadership in organizations</w:t>
      </w:r>
      <w:r w:rsidRPr="00653AEE">
        <w:rPr>
          <w:rFonts w:ascii="Arial" w:hAnsi="Arial" w:cs="Arial"/>
          <w:sz w:val="22"/>
          <w:szCs w:val="22"/>
          <w:shd w:val="clear" w:color="auto" w:fill="FFFFFF"/>
        </w:rPr>
        <w:t xml:space="preserve">. Ninth edition, Global edition. Harlow: Pearson. Available at: </w:t>
      </w:r>
      <w:hyperlink r:id="rId36" w:history="1">
        <w:r w:rsidR="00497F67" w:rsidRPr="00653AEE">
          <w:rPr>
            <w:rStyle w:val="Hyperlink"/>
            <w:rFonts w:ascii="Arial" w:hAnsi="Arial" w:cs="Arial"/>
            <w:sz w:val="22"/>
            <w:szCs w:val="22"/>
            <w:shd w:val="clear" w:color="auto" w:fill="FFFFFF"/>
          </w:rPr>
          <w:t>https://librarysearch.uwtsd.ac.uk/permalink/44WHELF_UWTSD/tj3s4p/alma99100493301602421</w:t>
        </w:r>
      </w:hyperlink>
      <w:r w:rsidR="00497F67" w:rsidRPr="00653AEE">
        <w:rPr>
          <w:rFonts w:ascii="Arial" w:hAnsi="Arial" w:cs="Arial"/>
          <w:sz w:val="22"/>
          <w:szCs w:val="22"/>
          <w:shd w:val="clear" w:color="auto" w:fill="FFFFFF"/>
        </w:rPr>
        <w:t xml:space="preserve"> (accessed: </w:t>
      </w:r>
      <w:r w:rsidR="00C22D55" w:rsidRPr="00653AEE">
        <w:rPr>
          <w:rFonts w:ascii="Arial" w:hAnsi="Arial" w:cs="Arial"/>
          <w:sz w:val="22"/>
          <w:szCs w:val="22"/>
          <w:shd w:val="clear" w:color="auto" w:fill="FFFFFF"/>
        </w:rPr>
        <w:t>20.02.2024)</w:t>
      </w:r>
    </w:p>
    <w:p w14:paraId="6D29D64D" w14:textId="77777777" w:rsidR="006802AC" w:rsidRPr="00894188" w:rsidRDefault="006802AC" w:rsidP="00894188">
      <w:pPr>
        <w:pStyle w:val="NoSpacing"/>
        <w:rPr>
          <w:rFonts w:ascii="Arial" w:hAnsi="Arial" w:cs="Arial"/>
          <w:color w:val="0D0D0D"/>
          <w:sz w:val="22"/>
          <w:szCs w:val="22"/>
          <w:shd w:val="clear" w:color="auto" w:fill="FFFFFF"/>
        </w:rPr>
      </w:pPr>
    </w:p>
    <w:p w14:paraId="580C1238" w14:textId="77777777" w:rsidR="006802AC" w:rsidRDefault="006802AC" w:rsidP="006C5E89">
      <w:pPr>
        <w:spacing w:line="360" w:lineRule="auto"/>
        <w:rPr>
          <w:rFonts w:ascii="Arial" w:hAnsi="Arial" w:cs="Arial"/>
          <w:color w:val="0D0D0D"/>
          <w:sz w:val="22"/>
          <w:szCs w:val="22"/>
          <w:shd w:val="clear" w:color="auto" w:fill="FFFFFF"/>
        </w:rPr>
      </w:pPr>
    </w:p>
    <w:p w14:paraId="647739CD" w14:textId="77777777" w:rsidR="002866A4" w:rsidRDefault="002866A4" w:rsidP="002866A4">
      <w:pPr>
        <w:spacing w:line="360" w:lineRule="auto"/>
        <w:jc w:val="both"/>
        <w:rPr>
          <w:rFonts w:ascii="Arial" w:hAnsi="Arial" w:cs="Arial"/>
          <w:color w:val="0D0D0D"/>
          <w:sz w:val="22"/>
          <w:szCs w:val="22"/>
          <w:shd w:val="clear" w:color="auto" w:fill="FFFFFF"/>
        </w:rPr>
      </w:pPr>
    </w:p>
    <w:p w14:paraId="62F58F71" w14:textId="77777777" w:rsidR="002866A4" w:rsidRDefault="002866A4" w:rsidP="002866A4">
      <w:pPr>
        <w:spacing w:line="360" w:lineRule="auto"/>
        <w:jc w:val="both"/>
        <w:rPr>
          <w:rFonts w:ascii="Arial" w:hAnsi="Arial" w:cs="Arial"/>
          <w:color w:val="0D0D0D"/>
          <w:sz w:val="22"/>
          <w:szCs w:val="22"/>
          <w:shd w:val="clear" w:color="auto" w:fill="FFFFFF"/>
        </w:rPr>
      </w:pPr>
    </w:p>
    <w:p w14:paraId="6BBA9E83" w14:textId="77777777" w:rsidR="00FE759B" w:rsidRDefault="00FE759B" w:rsidP="00FE759B">
      <w:pPr>
        <w:jc w:val="center"/>
        <w:rPr>
          <w:rFonts w:ascii="Arial" w:hAnsi="Arial" w:cs="Arial"/>
        </w:rPr>
      </w:pPr>
    </w:p>
    <w:p w14:paraId="09DBC228" w14:textId="77777777" w:rsidR="00FE759B" w:rsidRDefault="00FE759B" w:rsidP="00FE759B">
      <w:pPr>
        <w:jc w:val="center"/>
        <w:rPr>
          <w:rFonts w:ascii="Arial" w:hAnsi="Arial" w:cs="Arial"/>
        </w:rPr>
      </w:pPr>
    </w:p>
    <w:sectPr w:rsidR="00FE759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ource Sans Pro">
    <w:charset w:val="00"/>
    <w:family w:val="swiss"/>
    <w:pitch w:val="variable"/>
    <w:sig w:usb0="600002F7" w:usb1="02000001"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DD10FA"/>
    <w:multiLevelType w:val="multilevel"/>
    <w:tmpl w:val="E4DEB806"/>
    <w:lvl w:ilvl="0">
      <w:start w:val="1"/>
      <w:numFmt w:val="decimal"/>
      <w:lvlText w:val="%1."/>
      <w:lvlJc w:val="left"/>
      <w:pPr>
        <w:ind w:left="720" w:hanging="360"/>
      </w:pPr>
      <w:rPr>
        <w:rFonts w:eastAsiaTheme="minorHAnsi"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1B2F1F0F"/>
    <w:multiLevelType w:val="hybridMultilevel"/>
    <w:tmpl w:val="4FDC00C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AF415B8"/>
    <w:multiLevelType w:val="hybridMultilevel"/>
    <w:tmpl w:val="CBE6B1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F9816AE"/>
    <w:multiLevelType w:val="hybridMultilevel"/>
    <w:tmpl w:val="F3549AD2"/>
    <w:lvl w:ilvl="0" w:tplc="4AEEFDFA">
      <w:start w:val="1"/>
      <w:numFmt w:val="low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3BF14BF1"/>
    <w:multiLevelType w:val="hybridMultilevel"/>
    <w:tmpl w:val="187491CC"/>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53082F29"/>
    <w:multiLevelType w:val="hybridMultilevel"/>
    <w:tmpl w:val="B63808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3CA3014"/>
    <w:multiLevelType w:val="hybridMultilevel"/>
    <w:tmpl w:val="28186C2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3D31DB1"/>
    <w:multiLevelType w:val="hybridMultilevel"/>
    <w:tmpl w:val="603AEE2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A801069"/>
    <w:multiLevelType w:val="hybridMultilevel"/>
    <w:tmpl w:val="38DE219E"/>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C6651C2"/>
    <w:multiLevelType w:val="hybridMultilevel"/>
    <w:tmpl w:val="BDD2D3FC"/>
    <w:lvl w:ilvl="0" w:tplc="16C043CE">
      <w:start w:val="1"/>
      <w:numFmt w:val="upperLetter"/>
      <w:lvlText w:val="%1."/>
      <w:lvlJc w:val="left"/>
      <w:pPr>
        <w:ind w:left="720" w:hanging="360"/>
      </w:pPr>
      <w:rPr>
        <w:rFonts w:ascii="Times New Roman" w:hAnsi="Times New Roman" w:hint="default"/>
        <w:b w:val="0"/>
        <w:color w:val="auto"/>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70A536CD"/>
    <w:multiLevelType w:val="hybridMultilevel"/>
    <w:tmpl w:val="0DA83428"/>
    <w:lvl w:ilvl="0" w:tplc="E510221C">
      <w:start w:val="1"/>
      <w:numFmt w:val="lowerLetter"/>
      <w:lvlText w:val="%1."/>
      <w:lvlJc w:val="left"/>
      <w:pPr>
        <w:ind w:left="420" w:hanging="360"/>
      </w:pPr>
      <w:rPr>
        <w:rFonts w:hint="default"/>
      </w:rPr>
    </w:lvl>
    <w:lvl w:ilvl="1" w:tplc="08090019" w:tentative="1">
      <w:start w:val="1"/>
      <w:numFmt w:val="lowerLetter"/>
      <w:lvlText w:val="%2."/>
      <w:lvlJc w:val="left"/>
      <w:pPr>
        <w:ind w:left="1140" w:hanging="360"/>
      </w:pPr>
    </w:lvl>
    <w:lvl w:ilvl="2" w:tplc="0809001B" w:tentative="1">
      <w:start w:val="1"/>
      <w:numFmt w:val="lowerRoman"/>
      <w:lvlText w:val="%3."/>
      <w:lvlJc w:val="right"/>
      <w:pPr>
        <w:ind w:left="1860" w:hanging="180"/>
      </w:pPr>
    </w:lvl>
    <w:lvl w:ilvl="3" w:tplc="0809000F" w:tentative="1">
      <w:start w:val="1"/>
      <w:numFmt w:val="decimal"/>
      <w:lvlText w:val="%4."/>
      <w:lvlJc w:val="left"/>
      <w:pPr>
        <w:ind w:left="2580" w:hanging="360"/>
      </w:pPr>
    </w:lvl>
    <w:lvl w:ilvl="4" w:tplc="08090019" w:tentative="1">
      <w:start w:val="1"/>
      <w:numFmt w:val="lowerLetter"/>
      <w:lvlText w:val="%5."/>
      <w:lvlJc w:val="left"/>
      <w:pPr>
        <w:ind w:left="3300" w:hanging="360"/>
      </w:pPr>
    </w:lvl>
    <w:lvl w:ilvl="5" w:tplc="0809001B" w:tentative="1">
      <w:start w:val="1"/>
      <w:numFmt w:val="lowerRoman"/>
      <w:lvlText w:val="%6."/>
      <w:lvlJc w:val="right"/>
      <w:pPr>
        <w:ind w:left="4020" w:hanging="180"/>
      </w:pPr>
    </w:lvl>
    <w:lvl w:ilvl="6" w:tplc="0809000F" w:tentative="1">
      <w:start w:val="1"/>
      <w:numFmt w:val="decimal"/>
      <w:lvlText w:val="%7."/>
      <w:lvlJc w:val="left"/>
      <w:pPr>
        <w:ind w:left="4740" w:hanging="360"/>
      </w:pPr>
    </w:lvl>
    <w:lvl w:ilvl="7" w:tplc="08090019" w:tentative="1">
      <w:start w:val="1"/>
      <w:numFmt w:val="lowerLetter"/>
      <w:lvlText w:val="%8."/>
      <w:lvlJc w:val="left"/>
      <w:pPr>
        <w:ind w:left="5460" w:hanging="360"/>
      </w:pPr>
    </w:lvl>
    <w:lvl w:ilvl="8" w:tplc="0809001B" w:tentative="1">
      <w:start w:val="1"/>
      <w:numFmt w:val="lowerRoman"/>
      <w:lvlText w:val="%9."/>
      <w:lvlJc w:val="right"/>
      <w:pPr>
        <w:ind w:left="6180" w:hanging="180"/>
      </w:pPr>
    </w:lvl>
  </w:abstractNum>
  <w:abstractNum w:abstractNumId="11" w15:restartNumberingAfterBreak="0">
    <w:nsid w:val="72D06FEE"/>
    <w:multiLevelType w:val="hybridMultilevel"/>
    <w:tmpl w:val="360487DC"/>
    <w:lvl w:ilvl="0" w:tplc="08090001">
      <w:start w:val="1"/>
      <w:numFmt w:val="bullet"/>
      <w:lvlText w:val=""/>
      <w:lvlJc w:val="left"/>
      <w:pPr>
        <w:ind w:left="785" w:hanging="360"/>
      </w:pPr>
      <w:rPr>
        <w:rFonts w:ascii="Symbol" w:hAnsi="Symbol" w:hint="default"/>
      </w:rPr>
    </w:lvl>
    <w:lvl w:ilvl="1" w:tplc="08090003" w:tentative="1">
      <w:start w:val="1"/>
      <w:numFmt w:val="bullet"/>
      <w:lvlText w:val="o"/>
      <w:lvlJc w:val="left"/>
      <w:pPr>
        <w:ind w:left="1505" w:hanging="360"/>
      </w:pPr>
      <w:rPr>
        <w:rFonts w:ascii="Courier New" w:hAnsi="Courier New" w:cs="Courier New" w:hint="default"/>
      </w:rPr>
    </w:lvl>
    <w:lvl w:ilvl="2" w:tplc="08090005" w:tentative="1">
      <w:start w:val="1"/>
      <w:numFmt w:val="bullet"/>
      <w:lvlText w:val=""/>
      <w:lvlJc w:val="left"/>
      <w:pPr>
        <w:ind w:left="2225" w:hanging="360"/>
      </w:pPr>
      <w:rPr>
        <w:rFonts w:ascii="Wingdings" w:hAnsi="Wingdings" w:hint="default"/>
      </w:rPr>
    </w:lvl>
    <w:lvl w:ilvl="3" w:tplc="08090001" w:tentative="1">
      <w:start w:val="1"/>
      <w:numFmt w:val="bullet"/>
      <w:lvlText w:val=""/>
      <w:lvlJc w:val="left"/>
      <w:pPr>
        <w:ind w:left="2945" w:hanging="360"/>
      </w:pPr>
      <w:rPr>
        <w:rFonts w:ascii="Symbol" w:hAnsi="Symbol" w:hint="default"/>
      </w:rPr>
    </w:lvl>
    <w:lvl w:ilvl="4" w:tplc="08090003" w:tentative="1">
      <w:start w:val="1"/>
      <w:numFmt w:val="bullet"/>
      <w:lvlText w:val="o"/>
      <w:lvlJc w:val="left"/>
      <w:pPr>
        <w:ind w:left="3665" w:hanging="360"/>
      </w:pPr>
      <w:rPr>
        <w:rFonts w:ascii="Courier New" w:hAnsi="Courier New" w:cs="Courier New" w:hint="default"/>
      </w:rPr>
    </w:lvl>
    <w:lvl w:ilvl="5" w:tplc="08090005" w:tentative="1">
      <w:start w:val="1"/>
      <w:numFmt w:val="bullet"/>
      <w:lvlText w:val=""/>
      <w:lvlJc w:val="left"/>
      <w:pPr>
        <w:ind w:left="4385" w:hanging="360"/>
      </w:pPr>
      <w:rPr>
        <w:rFonts w:ascii="Wingdings" w:hAnsi="Wingdings" w:hint="default"/>
      </w:rPr>
    </w:lvl>
    <w:lvl w:ilvl="6" w:tplc="08090001" w:tentative="1">
      <w:start w:val="1"/>
      <w:numFmt w:val="bullet"/>
      <w:lvlText w:val=""/>
      <w:lvlJc w:val="left"/>
      <w:pPr>
        <w:ind w:left="5105" w:hanging="360"/>
      </w:pPr>
      <w:rPr>
        <w:rFonts w:ascii="Symbol" w:hAnsi="Symbol" w:hint="default"/>
      </w:rPr>
    </w:lvl>
    <w:lvl w:ilvl="7" w:tplc="08090003" w:tentative="1">
      <w:start w:val="1"/>
      <w:numFmt w:val="bullet"/>
      <w:lvlText w:val="o"/>
      <w:lvlJc w:val="left"/>
      <w:pPr>
        <w:ind w:left="5825" w:hanging="360"/>
      </w:pPr>
      <w:rPr>
        <w:rFonts w:ascii="Courier New" w:hAnsi="Courier New" w:cs="Courier New" w:hint="default"/>
      </w:rPr>
    </w:lvl>
    <w:lvl w:ilvl="8" w:tplc="08090005" w:tentative="1">
      <w:start w:val="1"/>
      <w:numFmt w:val="bullet"/>
      <w:lvlText w:val=""/>
      <w:lvlJc w:val="left"/>
      <w:pPr>
        <w:ind w:left="6545" w:hanging="360"/>
      </w:pPr>
      <w:rPr>
        <w:rFonts w:ascii="Wingdings" w:hAnsi="Wingdings" w:hint="default"/>
      </w:rPr>
    </w:lvl>
  </w:abstractNum>
  <w:abstractNum w:abstractNumId="12" w15:restartNumberingAfterBreak="0">
    <w:nsid w:val="73AA0281"/>
    <w:multiLevelType w:val="hybridMultilevel"/>
    <w:tmpl w:val="A6F45820"/>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99A63F4"/>
    <w:multiLevelType w:val="hybridMultilevel"/>
    <w:tmpl w:val="D24EA3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786194863">
    <w:abstractNumId w:val="6"/>
  </w:num>
  <w:num w:numId="2" w16cid:durableId="928779176">
    <w:abstractNumId w:val="12"/>
  </w:num>
  <w:num w:numId="3" w16cid:durableId="206720674">
    <w:abstractNumId w:val="10"/>
  </w:num>
  <w:num w:numId="4" w16cid:durableId="1846632216">
    <w:abstractNumId w:val="0"/>
  </w:num>
  <w:num w:numId="5" w16cid:durableId="850022271">
    <w:abstractNumId w:val="4"/>
  </w:num>
  <w:num w:numId="6" w16cid:durableId="1689018838">
    <w:abstractNumId w:val="9"/>
  </w:num>
  <w:num w:numId="7" w16cid:durableId="604771246">
    <w:abstractNumId w:val="1"/>
  </w:num>
  <w:num w:numId="8" w16cid:durableId="216204995">
    <w:abstractNumId w:val="8"/>
  </w:num>
  <w:num w:numId="9" w16cid:durableId="32309735">
    <w:abstractNumId w:val="3"/>
  </w:num>
  <w:num w:numId="10" w16cid:durableId="526870590">
    <w:abstractNumId w:val="11"/>
  </w:num>
  <w:num w:numId="11" w16cid:durableId="533351991">
    <w:abstractNumId w:val="5"/>
  </w:num>
  <w:num w:numId="12" w16cid:durableId="1540555558">
    <w:abstractNumId w:val="13"/>
  </w:num>
  <w:num w:numId="13" w16cid:durableId="1202865787">
    <w:abstractNumId w:val="2"/>
  </w:num>
  <w:num w:numId="14" w16cid:durableId="1614480725">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0AEA"/>
    <w:rsid w:val="000011AC"/>
    <w:rsid w:val="00002818"/>
    <w:rsid w:val="000038FF"/>
    <w:rsid w:val="00007EF3"/>
    <w:rsid w:val="000109CF"/>
    <w:rsid w:val="0001227C"/>
    <w:rsid w:val="00013239"/>
    <w:rsid w:val="0002481A"/>
    <w:rsid w:val="000261C4"/>
    <w:rsid w:val="00031131"/>
    <w:rsid w:val="00032D4E"/>
    <w:rsid w:val="00035E63"/>
    <w:rsid w:val="000366C3"/>
    <w:rsid w:val="00036F1F"/>
    <w:rsid w:val="000415ED"/>
    <w:rsid w:val="000417A3"/>
    <w:rsid w:val="0004704B"/>
    <w:rsid w:val="00052FDD"/>
    <w:rsid w:val="00055106"/>
    <w:rsid w:val="00060118"/>
    <w:rsid w:val="00060753"/>
    <w:rsid w:val="00067FBD"/>
    <w:rsid w:val="0007006F"/>
    <w:rsid w:val="00070CC0"/>
    <w:rsid w:val="00082A8E"/>
    <w:rsid w:val="00084F92"/>
    <w:rsid w:val="0008592A"/>
    <w:rsid w:val="00087BFA"/>
    <w:rsid w:val="00087EF2"/>
    <w:rsid w:val="000903B6"/>
    <w:rsid w:val="00096BC8"/>
    <w:rsid w:val="00096C4C"/>
    <w:rsid w:val="00097D71"/>
    <w:rsid w:val="000A1303"/>
    <w:rsid w:val="000A2360"/>
    <w:rsid w:val="000B2A78"/>
    <w:rsid w:val="000B3E21"/>
    <w:rsid w:val="000C0677"/>
    <w:rsid w:val="000C38AB"/>
    <w:rsid w:val="000C502E"/>
    <w:rsid w:val="000C7578"/>
    <w:rsid w:val="000C7C58"/>
    <w:rsid w:val="000D28E7"/>
    <w:rsid w:val="000D3C7E"/>
    <w:rsid w:val="000D4A2C"/>
    <w:rsid w:val="000E0BD4"/>
    <w:rsid w:val="000E5E66"/>
    <w:rsid w:val="000E7FED"/>
    <w:rsid w:val="000F2DB1"/>
    <w:rsid w:val="000F76B2"/>
    <w:rsid w:val="00104EB4"/>
    <w:rsid w:val="00114EA1"/>
    <w:rsid w:val="001153B3"/>
    <w:rsid w:val="00122A14"/>
    <w:rsid w:val="00136854"/>
    <w:rsid w:val="00137490"/>
    <w:rsid w:val="0014032A"/>
    <w:rsid w:val="00144518"/>
    <w:rsid w:val="001453C1"/>
    <w:rsid w:val="0014599B"/>
    <w:rsid w:val="00155785"/>
    <w:rsid w:val="0016084E"/>
    <w:rsid w:val="00160E81"/>
    <w:rsid w:val="0017081A"/>
    <w:rsid w:val="00176945"/>
    <w:rsid w:val="00177717"/>
    <w:rsid w:val="00193F7A"/>
    <w:rsid w:val="00195B0B"/>
    <w:rsid w:val="0019605A"/>
    <w:rsid w:val="001A206C"/>
    <w:rsid w:val="001A2B47"/>
    <w:rsid w:val="001B7B35"/>
    <w:rsid w:val="001C1D09"/>
    <w:rsid w:val="001C2BB6"/>
    <w:rsid w:val="001D01F7"/>
    <w:rsid w:val="001D20B7"/>
    <w:rsid w:val="001E0CBF"/>
    <w:rsid w:val="001E318F"/>
    <w:rsid w:val="001F0AA2"/>
    <w:rsid w:val="001F0B5B"/>
    <w:rsid w:val="001F127D"/>
    <w:rsid w:val="001F5271"/>
    <w:rsid w:val="001F56CB"/>
    <w:rsid w:val="001F600A"/>
    <w:rsid w:val="001F70BA"/>
    <w:rsid w:val="001F7911"/>
    <w:rsid w:val="001F7C5D"/>
    <w:rsid w:val="001F7D7B"/>
    <w:rsid w:val="00206BC1"/>
    <w:rsid w:val="002071F5"/>
    <w:rsid w:val="00210996"/>
    <w:rsid w:val="00212E31"/>
    <w:rsid w:val="00213D83"/>
    <w:rsid w:val="00217201"/>
    <w:rsid w:val="0022193A"/>
    <w:rsid w:val="002338FF"/>
    <w:rsid w:val="00250C12"/>
    <w:rsid w:val="0025127A"/>
    <w:rsid w:val="002602B0"/>
    <w:rsid w:val="00264083"/>
    <w:rsid w:val="00265A98"/>
    <w:rsid w:val="0027061E"/>
    <w:rsid w:val="00270B2D"/>
    <w:rsid w:val="002866A4"/>
    <w:rsid w:val="00286DE0"/>
    <w:rsid w:val="002965F6"/>
    <w:rsid w:val="002A29DD"/>
    <w:rsid w:val="002A2A6B"/>
    <w:rsid w:val="002A2A8E"/>
    <w:rsid w:val="002A4455"/>
    <w:rsid w:val="002B11B5"/>
    <w:rsid w:val="002B30F9"/>
    <w:rsid w:val="002B3579"/>
    <w:rsid w:val="002B73A6"/>
    <w:rsid w:val="002C0D94"/>
    <w:rsid w:val="002C37AD"/>
    <w:rsid w:val="002C3A2B"/>
    <w:rsid w:val="002C4550"/>
    <w:rsid w:val="002C4637"/>
    <w:rsid w:val="002C4B09"/>
    <w:rsid w:val="002D20FC"/>
    <w:rsid w:val="002D5333"/>
    <w:rsid w:val="002E2ADC"/>
    <w:rsid w:val="002E3356"/>
    <w:rsid w:val="002E3E74"/>
    <w:rsid w:val="002E4389"/>
    <w:rsid w:val="002E5D9D"/>
    <w:rsid w:val="002F37D7"/>
    <w:rsid w:val="003026C3"/>
    <w:rsid w:val="003027A4"/>
    <w:rsid w:val="00303BE0"/>
    <w:rsid w:val="00305C4C"/>
    <w:rsid w:val="0031108C"/>
    <w:rsid w:val="00311794"/>
    <w:rsid w:val="00317420"/>
    <w:rsid w:val="0032034B"/>
    <w:rsid w:val="003224A1"/>
    <w:rsid w:val="00333973"/>
    <w:rsid w:val="003371E0"/>
    <w:rsid w:val="003516D0"/>
    <w:rsid w:val="003529AA"/>
    <w:rsid w:val="00354F60"/>
    <w:rsid w:val="00356D29"/>
    <w:rsid w:val="0035706F"/>
    <w:rsid w:val="00357A73"/>
    <w:rsid w:val="00360BCD"/>
    <w:rsid w:val="003642E2"/>
    <w:rsid w:val="0036482F"/>
    <w:rsid w:val="00366528"/>
    <w:rsid w:val="00373270"/>
    <w:rsid w:val="00375545"/>
    <w:rsid w:val="003769E7"/>
    <w:rsid w:val="00376B61"/>
    <w:rsid w:val="00377181"/>
    <w:rsid w:val="00377622"/>
    <w:rsid w:val="00383B1B"/>
    <w:rsid w:val="00385A61"/>
    <w:rsid w:val="00390A30"/>
    <w:rsid w:val="00390B21"/>
    <w:rsid w:val="00397D8E"/>
    <w:rsid w:val="003A4B41"/>
    <w:rsid w:val="003B2C32"/>
    <w:rsid w:val="003B2DF5"/>
    <w:rsid w:val="003B2E28"/>
    <w:rsid w:val="003B4BB7"/>
    <w:rsid w:val="003B6AE3"/>
    <w:rsid w:val="003C04F4"/>
    <w:rsid w:val="003C0DC2"/>
    <w:rsid w:val="003D00AB"/>
    <w:rsid w:val="003D453F"/>
    <w:rsid w:val="003D7079"/>
    <w:rsid w:val="003E0549"/>
    <w:rsid w:val="003E1822"/>
    <w:rsid w:val="003E2BF2"/>
    <w:rsid w:val="003F10DA"/>
    <w:rsid w:val="003F3969"/>
    <w:rsid w:val="00400D50"/>
    <w:rsid w:val="00402BC1"/>
    <w:rsid w:val="00406785"/>
    <w:rsid w:val="004109B2"/>
    <w:rsid w:val="0041492F"/>
    <w:rsid w:val="004166AE"/>
    <w:rsid w:val="00421A16"/>
    <w:rsid w:val="004333AE"/>
    <w:rsid w:val="004360FA"/>
    <w:rsid w:val="0044335D"/>
    <w:rsid w:val="00444890"/>
    <w:rsid w:val="00445E35"/>
    <w:rsid w:val="00450B11"/>
    <w:rsid w:val="004545AB"/>
    <w:rsid w:val="00455468"/>
    <w:rsid w:val="00456442"/>
    <w:rsid w:val="0045660B"/>
    <w:rsid w:val="00457AE4"/>
    <w:rsid w:val="004606F9"/>
    <w:rsid w:val="00460BE9"/>
    <w:rsid w:val="00475E02"/>
    <w:rsid w:val="004868F5"/>
    <w:rsid w:val="00487162"/>
    <w:rsid w:val="00490611"/>
    <w:rsid w:val="00491821"/>
    <w:rsid w:val="00491E41"/>
    <w:rsid w:val="00497F67"/>
    <w:rsid w:val="004A1E30"/>
    <w:rsid w:val="004B2ECE"/>
    <w:rsid w:val="004B32A3"/>
    <w:rsid w:val="004B6474"/>
    <w:rsid w:val="004C43D8"/>
    <w:rsid w:val="004C4639"/>
    <w:rsid w:val="004C563F"/>
    <w:rsid w:val="004D47D9"/>
    <w:rsid w:val="004D5E6F"/>
    <w:rsid w:val="004E0265"/>
    <w:rsid w:val="004E3241"/>
    <w:rsid w:val="004E59B3"/>
    <w:rsid w:val="004E6F3C"/>
    <w:rsid w:val="004F61FA"/>
    <w:rsid w:val="00503B56"/>
    <w:rsid w:val="0051502C"/>
    <w:rsid w:val="005164E1"/>
    <w:rsid w:val="0053384E"/>
    <w:rsid w:val="005353F1"/>
    <w:rsid w:val="00540A54"/>
    <w:rsid w:val="00540AE0"/>
    <w:rsid w:val="00541B15"/>
    <w:rsid w:val="0055138D"/>
    <w:rsid w:val="005609F2"/>
    <w:rsid w:val="00570823"/>
    <w:rsid w:val="00571BFF"/>
    <w:rsid w:val="00573E42"/>
    <w:rsid w:val="00577367"/>
    <w:rsid w:val="0058014C"/>
    <w:rsid w:val="00582BED"/>
    <w:rsid w:val="005866DD"/>
    <w:rsid w:val="005905D3"/>
    <w:rsid w:val="00594B93"/>
    <w:rsid w:val="00596CF3"/>
    <w:rsid w:val="005A0D51"/>
    <w:rsid w:val="005A3F79"/>
    <w:rsid w:val="005A64C2"/>
    <w:rsid w:val="005B0679"/>
    <w:rsid w:val="005B5869"/>
    <w:rsid w:val="005B7ADE"/>
    <w:rsid w:val="005C340D"/>
    <w:rsid w:val="005C4995"/>
    <w:rsid w:val="005C72E9"/>
    <w:rsid w:val="005D3B6E"/>
    <w:rsid w:val="005D6BF4"/>
    <w:rsid w:val="005E361F"/>
    <w:rsid w:val="005E70A4"/>
    <w:rsid w:val="005F50E0"/>
    <w:rsid w:val="005F7E35"/>
    <w:rsid w:val="00604828"/>
    <w:rsid w:val="00607A6A"/>
    <w:rsid w:val="00607FB2"/>
    <w:rsid w:val="00613E4B"/>
    <w:rsid w:val="00615498"/>
    <w:rsid w:val="006232A5"/>
    <w:rsid w:val="00624002"/>
    <w:rsid w:val="0062619D"/>
    <w:rsid w:val="00630541"/>
    <w:rsid w:val="006413EA"/>
    <w:rsid w:val="00645A3D"/>
    <w:rsid w:val="00653AEE"/>
    <w:rsid w:val="00654D11"/>
    <w:rsid w:val="00664EA4"/>
    <w:rsid w:val="006716E6"/>
    <w:rsid w:val="006718AD"/>
    <w:rsid w:val="006722AD"/>
    <w:rsid w:val="006742C8"/>
    <w:rsid w:val="00677711"/>
    <w:rsid w:val="006802AC"/>
    <w:rsid w:val="00680C6A"/>
    <w:rsid w:val="00685F91"/>
    <w:rsid w:val="00686CC4"/>
    <w:rsid w:val="0069304B"/>
    <w:rsid w:val="00696716"/>
    <w:rsid w:val="006A7C64"/>
    <w:rsid w:val="006B41C1"/>
    <w:rsid w:val="006B66BC"/>
    <w:rsid w:val="006C45BD"/>
    <w:rsid w:val="006C4B91"/>
    <w:rsid w:val="006C52F2"/>
    <w:rsid w:val="006C5E89"/>
    <w:rsid w:val="006D08DF"/>
    <w:rsid w:val="006D3A13"/>
    <w:rsid w:val="006D4504"/>
    <w:rsid w:val="006E6349"/>
    <w:rsid w:val="006F137E"/>
    <w:rsid w:val="006F153E"/>
    <w:rsid w:val="006F2718"/>
    <w:rsid w:val="006F3FDC"/>
    <w:rsid w:val="006F426A"/>
    <w:rsid w:val="006F60B8"/>
    <w:rsid w:val="006F6360"/>
    <w:rsid w:val="006F7610"/>
    <w:rsid w:val="00700B64"/>
    <w:rsid w:val="00703704"/>
    <w:rsid w:val="00703A70"/>
    <w:rsid w:val="00703BD1"/>
    <w:rsid w:val="00706315"/>
    <w:rsid w:val="0071204B"/>
    <w:rsid w:val="00713F47"/>
    <w:rsid w:val="00716C50"/>
    <w:rsid w:val="00727B6D"/>
    <w:rsid w:val="0073098B"/>
    <w:rsid w:val="00730A38"/>
    <w:rsid w:val="0073182C"/>
    <w:rsid w:val="00731978"/>
    <w:rsid w:val="0073428B"/>
    <w:rsid w:val="007368C7"/>
    <w:rsid w:val="00744284"/>
    <w:rsid w:val="007501EC"/>
    <w:rsid w:val="007513D7"/>
    <w:rsid w:val="00753B8D"/>
    <w:rsid w:val="00754B9A"/>
    <w:rsid w:val="00766DA1"/>
    <w:rsid w:val="00771625"/>
    <w:rsid w:val="007722E5"/>
    <w:rsid w:val="007724BD"/>
    <w:rsid w:val="0078117D"/>
    <w:rsid w:val="007908DD"/>
    <w:rsid w:val="00790AC2"/>
    <w:rsid w:val="00792558"/>
    <w:rsid w:val="007A20EB"/>
    <w:rsid w:val="007A5B94"/>
    <w:rsid w:val="007B18AD"/>
    <w:rsid w:val="007B2518"/>
    <w:rsid w:val="007B2B14"/>
    <w:rsid w:val="007B4D12"/>
    <w:rsid w:val="007B4D56"/>
    <w:rsid w:val="007C1367"/>
    <w:rsid w:val="007C2F09"/>
    <w:rsid w:val="007C60A6"/>
    <w:rsid w:val="007C742F"/>
    <w:rsid w:val="007D0035"/>
    <w:rsid w:val="007D385B"/>
    <w:rsid w:val="007E122C"/>
    <w:rsid w:val="007E1786"/>
    <w:rsid w:val="007E41E8"/>
    <w:rsid w:val="007F09C9"/>
    <w:rsid w:val="007F26D2"/>
    <w:rsid w:val="007F5A89"/>
    <w:rsid w:val="00801B03"/>
    <w:rsid w:val="00801F9A"/>
    <w:rsid w:val="00803FB4"/>
    <w:rsid w:val="00822B12"/>
    <w:rsid w:val="0082501D"/>
    <w:rsid w:val="00826A30"/>
    <w:rsid w:val="008311BB"/>
    <w:rsid w:val="0083362F"/>
    <w:rsid w:val="00835194"/>
    <w:rsid w:val="00852DF3"/>
    <w:rsid w:val="00853781"/>
    <w:rsid w:val="00860182"/>
    <w:rsid w:val="00861D74"/>
    <w:rsid w:val="00870045"/>
    <w:rsid w:val="00871EC7"/>
    <w:rsid w:val="00873387"/>
    <w:rsid w:val="008776AB"/>
    <w:rsid w:val="00880B1C"/>
    <w:rsid w:val="00891A7C"/>
    <w:rsid w:val="00891F22"/>
    <w:rsid w:val="00893E1A"/>
    <w:rsid w:val="00894188"/>
    <w:rsid w:val="0089745A"/>
    <w:rsid w:val="008A0D41"/>
    <w:rsid w:val="008A12E7"/>
    <w:rsid w:val="008A76BD"/>
    <w:rsid w:val="008B3333"/>
    <w:rsid w:val="008B4B35"/>
    <w:rsid w:val="008C1E75"/>
    <w:rsid w:val="008C4015"/>
    <w:rsid w:val="008C687C"/>
    <w:rsid w:val="008C7C23"/>
    <w:rsid w:val="008D15F3"/>
    <w:rsid w:val="008E3ED5"/>
    <w:rsid w:val="008E79E7"/>
    <w:rsid w:val="008F36B5"/>
    <w:rsid w:val="008F5B70"/>
    <w:rsid w:val="008F6127"/>
    <w:rsid w:val="00902339"/>
    <w:rsid w:val="009024B0"/>
    <w:rsid w:val="0090261F"/>
    <w:rsid w:val="0090277F"/>
    <w:rsid w:val="009102D1"/>
    <w:rsid w:val="00911EFE"/>
    <w:rsid w:val="0091281F"/>
    <w:rsid w:val="00913FAB"/>
    <w:rsid w:val="00916278"/>
    <w:rsid w:val="0091700C"/>
    <w:rsid w:val="009171C3"/>
    <w:rsid w:val="009222D7"/>
    <w:rsid w:val="0092314C"/>
    <w:rsid w:val="0092791E"/>
    <w:rsid w:val="0093182D"/>
    <w:rsid w:val="00942775"/>
    <w:rsid w:val="009439A1"/>
    <w:rsid w:val="00945082"/>
    <w:rsid w:val="009454E3"/>
    <w:rsid w:val="009454EB"/>
    <w:rsid w:val="00945F0A"/>
    <w:rsid w:val="0094621F"/>
    <w:rsid w:val="0095307F"/>
    <w:rsid w:val="00960EC9"/>
    <w:rsid w:val="009611F6"/>
    <w:rsid w:val="009629AC"/>
    <w:rsid w:val="00971529"/>
    <w:rsid w:val="009734C0"/>
    <w:rsid w:val="0098255E"/>
    <w:rsid w:val="009833E3"/>
    <w:rsid w:val="00983A36"/>
    <w:rsid w:val="0099711D"/>
    <w:rsid w:val="009A3962"/>
    <w:rsid w:val="009A67AA"/>
    <w:rsid w:val="009A6AEB"/>
    <w:rsid w:val="009B277B"/>
    <w:rsid w:val="009B71C7"/>
    <w:rsid w:val="009C14EA"/>
    <w:rsid w:val="009C30AF"/>
    <w:rsid w:val="009C3CE6"/>
    <w:rsid w:val="009C400B"/>
    <w:rsid w:val="009C403D"/>
    <w:rsid w:val="009C4298"/>
    <w:rsid w:val="009D01C0"/>
    <w:rsid w:val="009D043D"/>
    <w:rsid w:val="009D5632"/>
    <w:rsid w:val="009D5F7D"/>
    <w:rsid w:val="009E3310"/>
    <w:rsid w:val="009E4483"/>
    <w:rsid w:val="009E6CDC"/>
    <w:rsid w:val="009E7BE6"/>
    <w:rsid w:val="009F5214"/>
    <w:rsid w:val="00A00618"/>
    <w:rsid w:val="00A02FA5"/>
    <w:rsid w:val="00A040A8"/>
    <w:rsid w:val="00A04524"/>
    <w:rsid w:val="00A05FA7"/>
    <w:rsid w:val="00A145B6"/>
    <w:rsid w:val="00A2059E"/>
    <w:rsid w:val="00A2275F"/>
    <w:rsid w:val="00A22B27"/>
    <w:rsid w:val="00A2323C"/>
    <w:rsid w:val="00A2690F"/>
    <w:rsid w:val="00A36F02"/>
    <w:rsid w:val="00A42870"/>
    <w:rsid w:val="00A43C1D"/>
    <w:rsid w:val="00A574CC"/>
    <w:rsid w:val="00A669DF"/>
    <w:rsid w:val="00A71141"/>
    <w:rsid w:val="00A72C88"/>
    <w:rsid w:val="00A82BB3"/>
    <w:rsid w:val="00A84048"/>
    <w:rsid w:val="00A857EA"/>
    <w:rsid w:val="00A87594"/>
    <w:rsid w:val="00A9138E"/>
    <w:rsid w:val="00A91FFF"/>
    <w:rsid w:val="00A97967"/>
    <w:rsid w:val="00AA5B75"/>
    <w:rsid w:val="00AA6763"/>
    <w:rsid w:val="00AB4828"/>
    <w:rsid w:val="00AB7688"/>
    <w:rsid w:val="00AC4D49"/>
    <w:rsid w:val="00AC545C"/>
    <w:rsid w:val="00AD061A"/>
    <w:rsid w:val="00AD373D"/>
    <w:rsid w:val="00AE0403"/>
    <w:rsid w:val="00AE0AB1"/>
    <w:rsid w:val="00AE0D5E"/>
    <w:rsid w:val="00AF011D"/>
    <w:rsid w:val="00AF0168"/>
    <w:rsid w:val="00AF457A"/>
    <w:rsid w:val="00AF5190"/>
    <w:rsid w:val="00AF5BBB"/>
    <w:rsid w:val="00AF6FAD"/>
    <w:rsid w:val="00B10AEA"/>
    <w:rsid w:val="00B14D02"/>
    <w:rsid w:val="00B14F66"/>
    <w:rsid w:val="00B161AE"/>
    <w:rsid w:val="00B17199"/>
    <w:rsid w:val="00B178E0"/>
    <w:rsid w:val="00B20FA8"/>
    <w:rsid w:val="00B2292B"/>
    <w:rsid w:val="00B23161"/>
    <w:rsid w:val="00B253FE"/>
    <w:rsid w:val="00B27D17"/>
    <w:rsid w:val="00B27EF8"/>
    <w:rsid w:val="00B3341F"/>
    <w:rsid w:val="00B33536"/>
    <w:rsid w:val="00B37F82"/>
    <w:rsid w:val="00B40A74"/>
    <w:rsid w:val="00B41571"/>
    <w:rsid w:val="00B46D9A"/>
    <w:rsid w:val="00B47EB2"/>
    <w:rsid w:val="00B502F6"/>
    <w:rsid w:val="00B51771"/>
    <w:rsid w:val="00B55132"/>
    <w:rsid w:val="00B553AB"/>
    <w:rsid w:val="00B575B1"/>
    <w:rsid w:val="00B6342A"/>
    <w:rsid w:val="00B75040"/>
    <w:rsid w:val="00B773AC"/>
    <w:rsid w:val="00B77BF7"/>
    <w:rsid w:val="00B8324E"/>
    <w:rsid w:val="00B852FB"/>
    <w:rsid w:val="00B856F0"/>
    <w:rsid w:val="00B861D9"/>
    <w:rsid w:val="00B95D40"/>
    <w:rsid w:val="00BA4B61"/>
    <w:rsid w:val="00BB0EB8"/>
    <w:rsid w:val="00BB228E"/>
    <w:rsid w:val="00BB2954"/>
    <w:rsid w:val="00BB3857"/>
    <w:rsid w:val="00BC1B9B"/>
    <w:rsid w:val="00BC4282"/>
    <w:rsid w:val="00BC7496"/>
    <w:rsid w:val="00BD200B"/>
    <w:rsid w:val="00BF2F98"/>
    <w:rsid w:val="00C051B7"/>
    <w:rsid w:val="00C05DD6"/>
    <w:rsid w:val="00C064C7"/>
    <w:rsid w:val="00C07D04"/>
    <w:rsid w:val="00C109D0"/>
    <w:rsid w:val="00C13317"/>
    <w:rsid w:val="00C16FF1"/>
    <w:rsid w:val="00C22572"/>
    <w:rsid w:val="00C22D55"/>
    <w:rsid w:val="00C23FD6"/>
    <w:rsid w:val="00C25A1A"/>
    <w:rsid w:val="00C25CF2"/>
    <w:rsid w:val="00C2706B"/>
    <w:rsid w:val="00C34954"/>
    <w:rsid w:val="00C4057C"/>
    <w:rsid w:val="00C40DCE"/>
    <w:rsid w:val="00C43C5A"/>
    <w:rsid w:val="00C47BB2"/>
    <w:rsid w:val="00C50F50"/>
    <w:rsid w:val="00C51CC2"/>
    <w:rsid w:val="00C55BE8"/>
    <w:rsid w:val="00C571B3"/>
    <w:rsid w:val="00C60095"/>
    <w:rsid w:val="00C6415A"/>
    <w:rsid w:val="00C645F1"/>
    <w:rsid w:val="00C64E28"/>
    <w:rsid w:val="00C64E6A"/>
    <w:rsid w:val="00C67461"/>
    <w:rsid w:val="00C67A0F"/>
    <w:rsid w:val="00C70DE7"/>
    <w:rsid w:val="00C75CBD"/>
    <w:rsid w:val="00C76604"/>
    <w:rsid w:val="00C8034A"/>
    <w:rsid w:val="00C81FE0"/>
    <w:rsid w:val="00C82862"/>
    <w:rsid w:val="00C82D3E"/>
    <w:rsid w:val="00C852F4"/>
    <w:rsid w:val="00C8755D"/>
    <w:rsid w:val="00C9116C"/>
    <w:rsid w:val="00C961E2"/>
    <w:rsid w:val="00C966E5"/>
    <w:rsid w:val="00CA4F13"/>
    <w:rsid w:val="00CB1013"/>
    <w:rsid w:val="00CB14D1"/>
    <w:rsid w:val="00CB1834"/>
    <w:rsid w:val="00CB204D"/>
    <w:rsid w:val="00CB6EF1"/>
    <w:rsid w:val="00CB6F5F"/>
    <w:rsid w:val="00CC2D9B"/>
    <w:rsid w:val="00CC3CFF"/>
    <w:rsid w:val="00CD1575"/>
    <w:rsid w:val="00CE3999"/>
    <w:rsid w:val="00CE5DF4"/>
    <w:rsid w:val="00D00579"/>
    <w:rsid w:val="00D07091"/>
    <w:rsid w:val="00D07BE9"/>
    <w:rsid w:val="00D22B67"/>
    <w:rsid w:val="00D3099B"/>
    <w:rsid w:val="00D344D6"/>
    <w:rsid w:val="00D35CBA"/>
    <w:rsid w:val="00D36DFB"/>
    <w:rsid w:val="00D45FA1"/>
    <w:rsid w:val="00D469C6"/>
    <w:rsid w:val="00D55307"/>
    <w:rsid w:val="00D566BC"/>
    <w:rsid w:val="00D63C7B"/>
    <w:rsid w:val="00D6611F"/>
    <w:rsid w:val="00D70F54"/>
    <w:rsid w:val="00D7185D"/>
    <w:rsid w:val="00D74ECD"/>
    <w:rsid w:val="00D85B71"/>
    <w:rsid w:val="00D86256"/>
    <w:rsid w:val="00D877FC"/>
    <w:rsid w:val="00D92F8A"/>
    <w:rsid w:val="00D97E00"/>
    <w:rsid w:val="00DA0128"/>
    <w:rsid w:val="00DA20AB"/>
    <w:rsid w:val="00DA2EC4"/>
    <w:rsid w:val="00DB28D7"/>
    <w:rsid w:val="00DB4DC9"/>
    <w:rsid w:val="00DB626E"/>
    <w:rsid w:val="00DB7065"/>
    <w:rsid w:val="00DC173E"/>
    <w:rsid w:val="00DC45B2"/>
    <w:rsid w:val="00DC63A9"/>
    <w:rsid w:val="00DC7AEB"/>
    <w:rsid w:val="00DD30D8"/>
    <w:rsid w:val="00DD5FFA"/>
    <w:rsid w:val="00DE072F"/>
    <w:rsid w:val="00DF1176"/>
    <w:rsid w:val="00DF2512"/>
    <w:rsid w:val="00DF61AC"/>
    <w:rsid w:val="00E0391C"/>
    <w:rsid w:val="00E04566"/>
    <w:rsid w:val="00E059D6"/>
    <w:rsid w:val="00E10E47"/>
    <w:rsid w:val="00E13A7A"/>
    <w:rsid w:val="00E14D93"/>
    <w:rsid w:val="00E15B12"/>
    <w:rsid w:val="00E230BB"/>
    <w:rsid w:val="00E32443"/>
    <w:rsid w:val="00E33E4C"/>
    <w:rsid w:val="00E35951"/>
    <w:rsid w:val="00E36867"/>
    <w:rsid w:val="00E42305"/>
    <w:rsid w:val="00E512ED"/>
    <w:rsid w:val="00E5186A"/>
    <w:rsid w:val="00E60240"/>
    <w:rsid w:val="00E62EE2"/>
    <w:rsid w:val="00E63D7F"/>
    <w:rsid w:val="00E7082D"/>
    <w:rsid w:val="00E74B3A"/>
    <w:rsid w:val="00E77EE5"/>
    <w:rsid w:val="00E82B3D"/>
    <w:rsid w:val="00E91856"/>
    <w:rsid w:val="00E963BD"/>
    <w:rsid w:val="00EA03C2"/>
    <w:rsid w:val="00EA1D4F"/>
    <w:rsid w:val="00EA4967"/>
    <w:rsid w:val="00EA4BCF"/>
    <w:rsid w:val="00EB0877"/>
    <w:rsid w:val="00EB0E1E"/>
    <w:rsid w:val="00EC04EA"/>
    <w:rsid w:val="00EC0F0E"/>
    <w:rsid w:val="00EC1750"/>
    <w:rsid w:val="00EC29A1"/>
    <w:rsid w:val="00EF0BF2"/>
    <w:rsid w:val="00EF3092"/>
    <w:rsid w:val="00EF431B"/>
    <w:rsid w:val="00EF4F10"/>
    <w:rsid w:val="00EF6DCC"/>
    <w:rsid w:val="00F02B24"/>
    <w:rsid w:val="00F06C1B"/>
    <w:rsid w:val="00F12EF0"/>
    <w:rsid w:val="00F20F85"/>
    <w:rsid w:val="00F24D35"/>
    <w:rsid w:val="00F2520A"/>
    <w:rsid w:val="00F25F3E"/>
    <w:rsid w:val="00F2621A"/>
    <w:rsid w:val="00F26B6F"/>
    <w:rsid w:val="00F33830"/>
    <w:rsid w:val="00F33CC6"/>
    <w:rsid w:val="00F34CEC"/>
    <w:rsid w:val="00F36666"/>
    <w:rsid w:val="00F379D9"/>
    <w:rsid w:val="00F37E93"/>
    <w:rsid w:val="00F41008"/>
    <w:rsid w:val="00F42F72"/>
    <w:rsid w:val="00F455E2"/>
    <w:rsid w:val="00F457D3"/>
    <w:rsid w:val="00F45FF5"/>
    <w:rsid w:val="00F5058B"/>
    <w:rsid w:val="00F561FA"/>
    <w:rsid w:val="00F61567"/>
    <w:rsid w:val="00F62BE9"/>
    <w:rsid w:val="00F63B3C"/>
    <w:rsid w:val="00F65327"/>
    <w:rsid w:val="00F655E7"/>
    <w:rsid w:val="00F74804"/>
    <w:rsid w:val="00F806AC"/>
    <w:rsid w:val="00F80BA5"/>
    <w:rsid w:val="00F80FE3"/>
    <w:rsid w:val="00F844A8"/>
    <w:rsid w:val="00F84854"/>
    <w:rsid w:val="00F872B4"/>
    <w:rsid w:val="00F8786D"/>
    <w:rsid w:val="00F955A1"/>
    <w:rsid w:val="00F95E22"/>
    <w:rsid w:val="00FA0FEB"/>
    <w:rsid w:val="00FA2CBC"/>
    <w:rsid w:val="00FA67BC"/>
    <w:rsid w:val="00FA77B2"/>
    <w:rsid w:val="00FB1628"/>
    <w:rsid w:val="00FB6FA2"/>
    <w:rsid w:val="00FC07F8"/>
    <w:rsid w:val="00FC3255"/>
    <w:rsid w:val="00FC617B"/>
    <w:rsid w:val="00FD29AC"/>
    <w:rsid w:val="00FD2A11"/>
    <w:rsid w:val="00FD2B82"/>
    <w:rsid w:val="00FD4BBD"/>
    <w:rsid w:val="00FD5C19"/>
    <w:rsid w:val="00FD66CA"/>
    <w:rsid w:val="00FE16BF"/>
    <w:rsid w:val="00FE759B"/>
    <w:rsid w:val="00FF26BC"/>
    <w:rsid w:val="00FF5C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95A88C"/>
  <w15:chartTrackingRefBased/>
  <w15:docId w15:val="{CA5652B4-0FEF-46D2-AC38-D03D2C19E3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10AE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10AE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10AE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10AE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10AE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10AE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0AE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0AE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0AE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0AE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10AE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10AE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10AE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10AE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10AE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0AE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0AE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0AEA"/>
    <w:rPr>
      <w:rFonts w:eastAsiaTheme="majorEastAsia" w:cstheme="majorBidi"/>
      <w:color w:val="272727" w:themeColor="text1" w:themeTint="D8"/>
    </w:rPr>
  </w:style>
  <w:style w:type="paragraph" w:styleId="Title">
    <w:name w:val="Title"/>
    <w:basedOn w:val="Normal"/>
    <w:next w:val="Normal"/>
    <w:link w:val="TitleChar"/>
    <w:uiPriority w:val="10"/>
    <w:qFormat/>
    <w:rsid w:val="00B10AE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0AE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0AE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0AE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0AEA"/>
    <w:pPr>
      <w:spacing w:before="160"/>
      <w:jc w:val="center"/>
    </w:pPr>
    <w:rPr>
      <w:i/>
      <w:iCs/>
      <w:color w:val="404040" w:themeColor="text1" w:themeTint="BF"/>
    </w:rPr>
  </w:style>
  <w:style w:type="character" w:customStyle="1" w:styleId="QuoteChar">
    <w:name w:val="Quote Char"/>
    <w:basedOn w:val="DefaultParagraphFont"/>
    <w:link w:val="Quote"/>
    <w:uiPriority w:val="29"/>
    <w:rsid w:val="00B10AEA"/>
    <w:rPr>
      <w:i/>
      <w:iCs/>
      <w:color w:val="404040" w:themeColor="text1" w:themeTint="BF"/>
    </w:rPr>
  </w:style>
  <w:style w:type="paragraph" w:styleId="ListParagraph">
    <w:name w:val="List Paragraph"/>
    <w:basedOn w:val="Normal"/>
    <w:uiPriority w:val="34"/>
    <w:qFormat/>
    <w:rsid w:val="00B10AEA"/>
    <w:pPr>
      <w:ind w:left="720"/>
      <w:contextualSpacing/>
    </w:pPr>
  </w:style>
  <w:style w:type="character" w:styleId="IntenseEmphasis">
    <w:name w:val="Intense Emphasis"/>
    <w:basedOn w:val="DefaultParagraphFont"/>
    <w:uiPriority w:val="21"/>
    <w:qFormat/>
    <w:rsid w:val="00B10AEA"/>
    <w:rPr>
      <w:i/>
      <w:iCs/>
      <w:color w:val="0F4761" w:themeColor="accent1" w:themeShade="BF"/>
    </w:rPr>
  </w:style>
  <w:style w:type="paragraph" w:styleId="IntenseQuote">
    <w:name w:val="Intense Quote"/>
    <w:basedOn w:val="Normal"/>
    <w:next w:val="Normal"/>
    <w:link w:val="IntenseQuoteChar"/>
    <w:uiPriority w:val="30"/>
    <w:qFormat/>
    <w:rsid w:val="00B10AE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10AEA"/>
    <w:rPr>
      <w:i/>
      <w:iCs/>
      <w:color w:val="0F4761" w:themeColor="accent1" w:themeShade="BF"/>
    </w:rPr>
  </w:style>
  <w:style w:type="character" w:styleId="IntenseReference">
    <w:name w:val="Intense Reference"/>
    <w:basedOn w:val="DefaultParagraphFont"/>
    <w:uiPriority w:val="32"/>
    <w:qFormat/>
    <w:rsid w:val="00B10AEA"/>
    <w:rPr>
      <w:b/>
      <w:bCs/>
      <w:smallCaps/>
      <w:color w:val="0F4761" w:themeColor="accent1" w:themeShade="BF"/>
      <w:spacing w:val="5"/>
    </w:rPr>
  </w:style>
  <w:style w:type="paragraph" w:styleId="NormalWeb">
    <w:name w:val="Normal (Web)"/>
    <w:basedOn w:val="Normal"/>
    <w:uiPriority w:val="99"/>
    <w:unhideWhenUsed/>
    <w:rsid w:val="00B10AEA"/>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Hyperlink">
    <w:name w:val="Hyperlink"/>
    <w:basedOn w:val="DefaultParagraphFont"/>
    <w:uiPriority w:val="99"/>
    <w:unhideWhenUsed/>
    <w:rsid w:val="006C5E89"/>
    <w:rPr>
      <w:color w:val="467886" w:themeColor="hyperlink"/>
      <w:u w:val="single"/>
    </w:rPr>
  </w:style>
  <w:style w:type="character" w:styleId="UnresolvedMention">
    <w:name w:val="Unresolved Mention"/>
    <w:basedOn w:val="DefaultParagraphFont"/>
    <w:uiPriority w:val="99"/>
    <w:semiHidden/>
    <w:unhideWhenUsed/>
    <w:rsid w:val="006C5E89"/>
    <w:rPr>
      <w:color w:val="605E5C"/>
      <w:shd w:val="clear" w:color="auto" w:fill="E1DFDD"/>
    </w:rPr>
  </w:style>
  <w:style w:type="character" w:customStyle="1" w:styleId="anchor-text">
    <w:name w:val="anchor-text"/>
    <w:basedOn w:val="DefaultParagraphFont"/>
    <w:rsid w:val="00B55132"/>
  </w:style>
  <w:style w:type="paragraph" w:styleId="NoSpacing">
    <w:name w:val="No Spacing"/>
    <w:uiPriority w:val="1"/>
    <w:qFormat/>
    <w:rsid w:val="00F06C1B"/>
    <w:pPr>
      <w:spacing w:after="0" w:line="240" w:lineRule="auto"/>
    </w:pPr>
  </w:style>
  <w:style w:type="character" w:styleId="Strong">
    <w:name w:val="Strong"/>
    <w:basedOn w:val="DefaultParagraphFont"/>
    <w:uiPriority w:val="22"/>
    <w:qFormat/>
    <w:rsid w:val="00F36666"/>
    <w:rPr>
      <w:b/>
      <w:bCs/>
    </w:rPr>
  </w:style>
  <w:style w:type="table" w:styleId="TableGrid">
    <w:name w:val="Table Grid"/>
    <w:basedOn w:val="TableNormal"/>
    <w:uiPriority w:val="39"/>
    <w:rsid w:val="0031179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9375560">
      <w:bodyDiv w:val="1"/>
      <w:marLeft w:val="0"/>
      <w:marRight w:val="0"/>
      <w:marTop w:val="0"/>
      <w:marBottom w:val="0"/>
      <w:divBdr>
        <w:top w:val="none" w:sz="0" w:space="0" w:color="auto"/>
        <w:left w:val="none" w:sz="0" w:space="0" w:color="auto"/>
        <w:bottom w:val="none" w:sz="0" w:space="0" w:color="auto"/>
        <w:right w:val="none" w:sz="0" w:space="0" w:color="auto"/>
      </w:divBdr>
    </w:div>
    <w:div w:id="134833716">
      <w:bodyDiv w:val="1"/>
      <w:marLeft w:val="0"/>
      <w:marRight w:val="0"/>
      <w:marTop w:val="0"/>
      <w:marBottom w:val="0"/>
      <w:divBdr>
        <w:top w:val="none" w:sz="0" w:space="0" w:color="auto"/>
        <w:left w:val="none" w:sz="0" w:space="0" w:color="auto"/>
        <w:bottom w:val="none" w:sz="0" w:space="0" w:color="auto"/>
        <w:right w:val="none" w:sz="0" w:space="0" w:color="auto"/>
      </w:divBdr>
    </w:div>
    <w:div w:id="152378168">
      <w:bodyDiv w:val="1"/>
      <w:marLeft w:val="0"/>
      <w:marRight w:val="0"/>
      <w:marTop w:val="0"/>
      <w:marBottom w:val="0"/>
      <w:divBdr>
        <w:top w:val="none" w:sz="0" w:space="0" w:color="auto"/>
        <w:left w:val="none" w:sz="0" w:space="0" w:color="auto"/>
        <w:bottom w:val="none" w:sz="0" w:space="0" w:color="auto"/>
        <w:right w:val="none" w:sz="0" w:space="0" w:color="auto"/>
      </w:divBdr>
    </w:div>
    <w:div w:id="164126485">
      <w:bodyDiv w:val="1"/>
      <w:marLeft w:val="0"/>
      <w:marRight w:val="0"/>
      <w:marTop w:val="0"/>
      <w:marBottom w:val="0"/>
      <w:divBdr>
        <w:top w:val="none" w:sz="0" w:space="0" w:color="auto"/>
        <w:left w:val="none" w:sz="0" w:space="0" w:color="auto"/>
        <w:bottom w:val="none" w:sz="0" w:space="0" w:color="auto"/>
        <w:right w:val="none" w:sz="0" w:space="0" w:color="auto"/>
      </w:divBdr>
    </w:div>
    <w:div w:id="166605018">
      <w:bodyDiv w:val="1"/>
      <w:marLeft w:val="0"/>
      <w:marRight w:val="0"/>
      <w:marTop w:val="0"/>
      <w:marBottom w:val="0"/>
      <w:divBdr>
        <w:top w:val="none" w:sz="0" w:space="0" w:color="auto"/>
        <w:left w:val="none" w:sz="0" w:space="0" w:color="auto"/>
        <w:bottom w:val="none" w:sz="0" w:space="0" w:color="auto"/>
        <w:right w:val="none" w:sz="0" w:space="0" w:color="auto"/>
      </w:divBdr>
    </w:div>
    <w:div w:id="174465578">
      <w:bodyDiv w:val="1"/>
      <w:marLeft w:val="0"/>
      <w:marRight w:val="0"/>
      <w:marTop w:val="0"/>
      <w:marBottom w:val="0"/>
      <w:divBdr>
        <w:top w:val="none" w:sz="0" w:space="0" w:color="auto"/>
        <w:left w:val="none" w:sz="0" w:space="0" w:color="auto"/>
        <w:bottom w:val="none" w:sz="0" w:space="0" w:color="auto"/>
        <w:right w:val="none" w:sz="0" w:space="0" w:color="auto"/>
      </w:divBdr>
    </w:div>
    <w:div w:id="218517773">
      <w:bodyDiv w:val="1"/>
      <w:marLeft w:val="0"/>
      <w:marRight w:val="0"/>
      <w:marTop w:val="0"/>
      <w:marBottom w:val="0"/>
      <w:divBdr>
        <w:top w:val="none" w:sz="0" w:space="0" w:color="auto"/>
        <w:left w:val="none" w:sz="0" w:space="0" w:color="auto"/>
        <w:bottom w:val="none" w:sz="0" w:space="0" w:color="auto"/>
        <w:right w:val="none" w:sz="0" w:space="0" w:color="auto"/>
      </w:divBdr>
    </w:div>
    <w:div w:id="262537566">
      <w:bodyDiv w:val="1"/>
      <w:marLeft w:val="0"/>
      <w:marRight w:val="0"/>
      <w:marTop w:val="0"/>
      <w:marBottom w:val="0"/>
      <w:divBdr>
        <w:top w:val="none" w:sz="0" w:space="0" w:color="auto"/>
        <w:left w:val="none" w:sz="0" w:space="0" w:color="auto"/>
        <w:bottom w:val="none" w:sz="0" w:space="0" w:color="auto"/>
        <w:right w:val="none" w:sz="0" w:space="0" w:color="auto"/>
      </w:divBdr>
      <w:divsChild>
        <w:div w:id="837888300">
          <w:marLeft w:val="0"/>
          <w:marRight w:val="0"/>
          <w:marTop w:val="0"/>
          <w:marBottom w:val="0"/>
          <w:divBdr>
            <w:top w:val="single" w:sz="2" w:space="0" w:color="E3E3E3"/>
            <w:left w:val="single" w:sz="2" w:space="0" w:color="E3E3E3"/>
            <w:bottom w:val="single" w:sz="2" w:space="0" w:color="E3E3E3"/>
            <w:right w:val="single" w:sz="2" w:space="0" w:color="E3E3E3"/>
          </w:divBdr>
          <w:divsChild>
            <w:div w:id="75982393">
              <w:marLeft w:val="0"/>
              <w:marRight w:val="0"/>
              <w:marTop w:val="0"/>
              <w:marBottom w:val="0"/>
              <w:divBdr>
                <w:top w:val="single" w:sz="2" w:space="0" w:color="E3E3E3"/>
                <w:left w:val="single" w:sz="2" w:space="0" w:color="E3E3E3"/>
                <w:bottom w:val="single" w:sz="2" w:space="0" w:color="E3E3E3"/>
                <w:right w:val="single" w:sz="2" w:space="0" w:color="E3E3E3"/>
              </w:divBdr>
              <w:divsChild>
                <w:div w:id="1999191118">
                  <w:marLeft w:val="0"/>
                  <w:marRight w:val="0"/>
                  <w:marTop w:val="0"/>
                  <w:marBottom w:val="0"/>
                  <w:divBdr>
                    <w:top w:val="single" w:sz="2" w:space="0" w:color="E3E3E3"/>
                    <w:left w:val="single" w:sz="2" w:space="0" w:color="E3E3E3"/>
                    <w:bottom w:val="single" w:sz="2" w:space="0" w:color="E3E3E3"/>
                    <w:right w:val="single" w:sz="2" w:space="0" w:color="E3E3E3"/>
                  </w:divBdr>
                  <w:divsChild>
                    <w:div w:id="690566391">
                      <w:marLeft w:val="0"/>
                      <w:marRight w:val="0"/>
                      <w:marTop w:val="0"/>
                      <w:marBottom w:val="0"/>
                      <w:divBdr>
                        <w:top w:val="single" w:sz="2" w:space="0" w:color="E3E3E3"/>
                        <w:left w:val="single" w:sz="2" w:space="0" w:color="E3E3E3"/>
                        <w:bottom w:val="single" w:sz="2" w:space="0" w:color="E3E3E3"/>
                        <w:right w:val="single" w:sz="2" w:space="0" w:color="E3E3E3"/>
                      </w:divBdr>
                      <w:divsChild>
                        <w:div w:id="1207185839">
                          <w:marLeft w:val="0"/>
                          <w:marRight w:val="0"/>
                          <w:marTop w:val="0"/>
                          <w:marBottom w:val="0"/>
                          <w:divBdr>
                            <w:top w:val="single" w:sz="2" w:space="0" w:color="E3E3E3"/>
                            <w:left w:val="single" w:sz="2" w:space="0" w:color="E3E3E3"/>
                            <w:bottom w:val="single" w:sz="2" w:space="0" w:color="E3E3E3"/>
                            <w:right w:val="single" w:sz="2" w:space="0" w:color="E3E3E3"/>
                          </w:divBdr>
                          <w:divsChild>
                            <w:div w:id="2127389178">
                              <w:marLeft w:val="0"/>
                              <w:marRight w:val="0"/>
                              <w:marTop w:val="100"/>
                              <w:marBottom w:val="100"/>
                              <w:divBdr>
                                <w:top w:val="single" w:sz="2" w:space="0" w:color="E3E3E3"/>
                                <w:left w:val="single" w:sz="2" w:space="0" w:color="E3E3E3"/>
                                <w:bottom w:val="single" w:sz="2" w:space="0" w:color="E3E3E3"/>
                                <w:right w:val="single" w:sz="2" w:space="0" w:color="E3E3E3"/>
                              </w:divBdr>
                              <w:divsChild>
                                <w:div w:id="175390761">
                                  <w:marLeft w:val="0"/>
                                  <w:marRight w:val="0"/>
                                  <w:marTop w:val="0"/>
                                  <w:marBottom w:val="0"/>
                                  <w:divBdr>
                                    <w:top w:val="single" w:sz="2" w:space="0" w:color="E3E3E3"/>
                                    <w:left w:val="single" w:sz="2" w:space="0" w:color="E3E3E3"/>
                                    <w:bottom w:val="single" w:sz="2" w:space="0" w:color="E3E3E3"/>
                                    <w:right w:val="single" w:sz="2" w:space="0" w:color="E3E3E3"/>
                                  </w:divBdr>
                                  <w:divsChild>
                                    <w:div w:id="616253922">
                                      <w:marLeft w:val="0"/>
                                      <w:marRight w:val="0"/>
                                      <w:marTop w:val="0"/>
                                      <w:marBottom w:val="0"/>
                                      <w:divBdr>
                                        <w:top w:val="single" w:sz="2" w:space="0" w:color="E3E3E3"/>
                                        <w:left w:val="single" w:sz="2" w:space="0" w:color="E3E3E3"/>
                                        <w:bottom w:val="single" w:sz="2" w:space="0" w:color="E3E3E3"/>
                                        <w:right w:val="single" w:sz="2" w:space="0" w:color="E3E3E3"/>
                                      </w:divBdr>
                                      <w:divsChild>
                                        <w:div w:id="294263761">
                                          <w:marLeft w:val="0"/>
                                          <w:marRight w:val="0"/>
                                          <w:marTop w:val="0"/>
                                          <w:marBottom w:val="0"/>
                                          <w:divBdr>
                                            <w:top w:val="single" w:sz="2" w:space="0" w:color="E3E3E3"/>
                                            <w:left w:val="single" w:sz="2" w:space="0" w:color="E3E3E3"/>
                                            <w:bottom w:val="single" w:sz="2" w:space="0" w:color="E3E3E3"/>
                                            <w:right w:val="single" w:sz="2" w:space="0" w:color="E3E3E3"/>
                                          </w:divBdr>
                                          <w:divsChild>
                                            <w:div w:id="1117333380">
                                              <w:marLeft w:val="0"/>
                                              <w:marRight w:val="0"/>
                                              <w:marTop w:val="0"/>
                                              <w:marBottom w:val="0"/>
                                              <w:divBdr>
                                                <w:top w:val="single" w:sz="2" w:space="0" w:color="E3E3E3"/>
                                                <w:left w:val="single" w:sz="2" w:space="0" w:color="E3E3E3"/>
                                                <w:bottom w:val="single" w:sz="2" w:space="0" w:color="E3E3E3"/>
                                                <w:right w:val="single" w:sz="2" w:space="0" w:color="E3E3E3"/>
                                              </w:divBdr>
                                              <w:divsChild>
                                                <w:div w:id="1001856654">
                                                  <w:marLeft w:val="0"/>
                                                  <w:marRight w:val="0"/>
                                                  <w:marTop w:val="0"/>
                                                  <w:marBottom w:val="0"/>
                                                  <w:divBdr>
                                                    <w:top w:val="single" w:sz="2" w:space="0" w:color="E3E3E3"/>
                                                    <w:left w:val="single" w:sz="2" w:space="0" w:color="E3E3E3"/>
                                                    <w:bottom w:val="single" w:sz="2" w:space="0" w:color="E3E3E3"/>
                                                    <w:right w:val="single" w:sz="2" w:space="0" w:color="E3E3E3"/>
                                                  </w:divBdr>
                                                  <w:divsChild>
                                                    <w:div w:id="1752851454">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916480811">
          <w:marLeft w:val="0"/>
          <w:marRight w:val="0"/>
          <w:marTop w:val="0"/>
          <w:marBottom w:val="0"/>
          <w:divBdr>
            <w:top w:val="none" w:sz="0" w:space="0" w:color="auto"/>
            <w:left w:val="none" w:sz="0" w:space="0" w:color="auto"/>
            <w:bottom w:val="none" w:sz="0" w:space="0" w:color="auto"/>
            <w:right w:val="none" w:sz="0" w:space="0" w:color="auto"/>
          </w:divBdr>
        </w:div>
      </w:divsChild>
    </w:div>
    <w:div w:id="313686872">
      <w:bodyDiv w:val="1"/>
      <w:marLeft w:val="0"/>
      <w:marRight w:val="0"/>
      <w:marTop w:val="0"/>
      <w:marBottom w:val="0"/>
      <w:divBdr>
        <w:top w:val="none" w:sz="0" w:space="0" w:color="auto"/>
        <w:left w:val="none" w:sz="0" w:space="0" w:color="auto"/>
        <w:bottom w:val="none" w:sz="0" w:space="0" w:color="auto"/>
        <w:right w:val="none" w:sz="0" w:space="0" w:color="auto"/>
      </w:divBdr>
    </w:div>
    <w:div w:id="330985946">
      <w:bodyDiv w:val="1"/>
      <w:marLeft w:val="0"/>
      <w:marRight w:val="0"/>
      <w:marTop w:val="0"/>
      <w:marBottom w:val="0"/>
      <w:divBdr>
        <w:top w:val="none" w:sz="0" w:space="0" w:color="auto"/>
        <w:left w:val="none" w:sz="0" w:space="0" w:color="auto"/>
        <w:bottom w:val="none" w:sz="0" w:space="0" w:color="auto"/>
        <w:right w:val="none" w:sz="0" w:space="0" w:color="auto"/>
      </w:divBdr>
    </w:div>
    <w:div w:id="331222178">
      <w:bodyDiv w:val="1"/>
      <w:marLeft w:val="0"/>
      <w:marRight w:val="0"/>
      <w:marTop w:val="0"/>
      <w:marBottom w:val="0"/>
      <w:divBdr>
        <w:top w:val="none" w:sz="0" w:space="0" w:color="auto"/>
        <w:left w:val="none" w:sz="0" w:space="0" w:color="auto"/>
        <w:bottom w:val="none" w:sz="0" w:space="0" w:color="auto"/>
        <w:right w:val="none" w:sz="0" w:space="0" w:color="auto"/>
      </w:divBdr>
    </w:div>
    <w:div w:id="344869051">
      <w:bodyDiv w:val="1"/>
      <w:marLeft w:val="0"/>
      <w:marRight w:val="0"/>
      <w:marTop w:val="0"/>
      <w:marBottom w:val="0"/>
      <w:divBdr>
        <w:top w:val="none" w:sz="0" w:space="0" w:color="auto"/>
        <w:left w:val="none" w:sz="0" w:space="0" w:color="auto"/>
        <w:bottom w:val="none" w:sz="0" w:space="0" w:color="auto"/>
        <w:right w:val="none" w:sz="0" w:space="0" w:color="auto"/>
      </w:divBdr>
    </w:div>
    <w:div w:id="359934991">
      <w:bodyDiv w:val="1"/>
      <w:marLeft w:val="0"/>
      <w:marRight w:val="0"/>
      <w:marTop w:val="0"/>
      <w:marBottom w:val="0"/>
      <w:divBdr>
        <w:top w:val="none" w:sz="0" w:space="0" w:color="auto"/>
        <w:left w:val="none" w:sz="0" w:space="0" w:color="auto"/>
        <w:bottom w:val="none" w:sz="0" w:space="0" w:color="auto"/>
        <w:right w:val="none" w:sz="0" w:space="0" w:color="auto"/>
      </w:divBdr>
    </w:div>
    <w:div w:id="375201840">
      <w:bodyDiv w:val="1"/>
      <w:marLeft w:val="0"/>
      <w:marRight w:val="0"/>
      <w:marTop w:val="0"/>
      <w:marBottom w:val="0"/>
      <w:divBdr>
        <w:top w:val="none" w:sz="0" w:space="0" w:color="auto"/>
        <w:left w:val="none" w:sz="0" w:space="0" w:color="auto"/>
        <w:bottom w:val="none" w:sz="0" w:space="0" w:color="auto"/>
        <w:right w:val="none" w:sz="0" w:space="0" w:color="auto"/>
      </w:divBdr>
    </w:div>
    <w:div w:id="387652682">
      <w:bodyDiv w:val="1"/>
      <w:marLeft w:val="0"/>
      <w:marRight w:val="0"/>
      <w:marTop w:val="0"/>
      <w:marBottom w:val="0"/>
      <w:divBdr>
        <w:top w:val="none" w:sz="0" w:space="0" w:color="auto"/>
        <w:left w:val="none" w:sz="0" w:space="0" w:color="auto"/>
        <w:bottom w:val="none" w:sz="0" w:space="0" w:color="auto"/>
        <w:right w:val="none" w:sz="0" w:space="0" w:color="auto"/>
      </w:divBdr>
    </w:div>
    <w:div w:id="402872898">
      <w:bodyDiv w:val="1"/>
      <w:marLeft w:val="0"/>
      <w:marRight w:val="0"/>
      <w:marTop w:val="0"/>
      <w:marBottom w:val="0"/>
      <w:divBdr>
        <w:top w:val="none" w:sz="0" w:space="0" w:color="auto"/>
        <w:left w:val="none" w:sz="0" w:space="0" w:color="auto"/>
        <w:bottom w:val="none" w:sz="0" w:space="0" w:color="auto"/>
        <w:right w:val="none" w:sz="0" w:space="0" w:color="auto"/>
      </w:divBdr>
    </w:div>
    <w:div w:id="452598330">
      <w:bodyDiv w:val="1"/>
      <w:marLeft w:val="0"/>
      <w:marRight w:val="0"/>
      <w:marTop w:val="0"/>
      <w:marBottom w:val="0"/>
      <w:divBdr>
        <w:top w:val="none" w:sz="0" w:space="0" w:color="auto"/>
        <w:left w:val="none" w:sz="0" w:space="0" w:color="auto"/>
        <w:bottom w:val="none" w:sz="0" w:space="0" w:color="auto"/>
        <w:right w:val="none" w:sz="0" w:space="0" w:color="auto"/>
      </w:divBdr>
    </w:div>
    <w:div w:id="470171393">
      <w:bodyDiv w:val="1"/>
      <w:marLeft w:val="0"/>
      <w:marRight w:val="0"/>
      <w:marTop w:val="0"/>
      <w:marBottom w:val="0"/>
      <w:divBdr>
        <w:top w:val="none" w:sz="0" w:space="0" w:color="auto"/>
        <w:left w:val="none" w:sz="0" w:space="0" w:color="auto"/>
        <w:bottom w:val="none" w:sz="0" w:space="0" w:color="auto"/>
        <w:right w:val="none" w:sz="0" w:space="0" w:color="auto"/>
      </w:divBdr>
    </w:div>
    <w:div w:id="509024259">
      <w:bodyDiv w:val="1"/>
      <w:marLeft w:val="0"/>
      <w:marRight w:val="0"/>
      <w:marTop w:val="0"/>
      <w:marBottom w:val="0"/>
      <w:divBdr>
        <w:top w:val="none" w:sz="0" w:space="0" w:color="auto"/>
        <w:left w:val="none" w:sz="0" w:space="0" w:color="auto"/>
        <w:bottom w:val="none" w:sz="0" w:space="0" w:color="auto"/>
        <w:right w:val="none" w:sz="0" w:space="0" w:color="auto"/>
      </w:divBdr>
    </w:div>
    <w:div w:id="541938525">
      <w:bodyDiv w:val="1"/>
      <w:marLeft w:val="0"/>
      <w:marRight w:val="0"/>
      <w:marTop w:val="0"/>
      <w:marBottom w:val="0"/>
      <w:divBdr>
        <w:top w:val="none" w:sz="0" w:space="0" w:color="auto"/>
        <w:left w:val="none" w:sz="0" w:space="0" w:color="auto"/>
        <w:bottom w:val="none" w:sz="0" w:space="0" w:color="auto"/>
        <w:right w:val="none" w:sz="0" w:space="0" w:color="auto"/>
      </w:divBdr>
      <w:divsChild>
        <w:div w:id="640767089">
          <w:marLeft w:val="0"/>
          <w:marRight w:val="0"/>
          <w:marTop w:val="0"/>
          <w:marBottom w:val="0"/>
          <w:divBdr>
            <w:top w:val="single" w:sz="2" w:space="0" w:color="E3E3E3"/>
            <w:left w:val="single" w:sz="2" w:space="0" w:color="E3E3E3"/>
            <w:bottom w:val="single" w:sz="2" w:space="0" w:color="E3E3E3"/>
            <w:right w:val="single" w:sz="2" w:space="0" w:color="E3E3E3"/>
          </w:divBdr>
          <w:divsChild>
            <w:div w:id="1114862538">
              <w:marLeft w:val="0"/>
              <w:marRight w:val="0"/>
              <w:marTop w:val="0"/>
              <w:marBottom w:val="0"/>
              <w:divBdr>
                <w:top w:val="single" w:sz="2" w:space="0" w:color="E3E3E3"/>
                <w:left w:val="single" w:sz="2" w:space="0" w:color="E3E3E3"/>
                <w:bottom w:val="single" w:sz="2" w:space="0" w:color="E3E3E3"/>
                <w:right w:val="single" w:sz="2" w:space="0" w:color="E3E3E3"/>
              </w:divBdr>
              <w:divsChild>
                <w:div w:id="1781870130">
                  <w:marLeft w:val="0"/>
                  <w:marRight w:val="0"/>
                  <w:marTop w:val="0"/>
                  <w:marBottom w:val="0"/>
                  <w:divBdr>
                    <w:top w:val="single" w:sz="2" w:space="0" w:color="E3E3E3"/>
                    <w:left w:val="single" w:sz="2" w:space="0" w:color="E3E3E3"/>
                    <w:bottom w:val="single" w:sz="2" w:space="0" w:color="E3E3E3"/>
                    <w:right w:val="single" w:sz="2" w:space="0" w:color="E3E3E3"/>
                  </w:divBdr>
                  <w:divsChild>
                    <w:div w:id="2090954666">
                      <w:marLeft w:val="0"/>
                      <w:marRight w:val="0"/>
                      <w:marTop w:val="0"/>
                      <w:marBottom w:val="0"/>
                      <w:divBdr>
                        <w:top w:val="single" w:sz="2" w:space="0" w:color="E3E3E3"/>
                        <w:left w:val="single" w:sz="2" w:space="0" w:color="E3E3E3"/>
                        <w:bottom w:val="single" w:sz="2" w:space="0" w:color="E3E3E3"/>
                        <w:right w:val="single" w:sz="2" w:space="0" w:color="E3E3E3"/>
                      </w:divBdr>
                      <w:divsChild>
                        <w:div w:id="1272973199">
                          <w:marLeft w:val="0"/>
                          <w:marRight w:val="0"/>
                          <w:marTop w:val="0"/>
                          <w:marBottom w:val="0"/>
                          <w:divBdr>
                            <w:top w:val="single" w:sz="2" w:space="0" w:color="E3E3E3"/>
                            <w:left w:val="single" w:sz="2" w:space="0" w:color="E3E3E3"/>
                            <w:bottom w:val="single" w:sz="2" w:space="0" w:color="E3E3E3"/>
                            <w:right w:val="single" w:sz="2" w:space="0" w:color="E3E3E3"/>
                          </w:divBdr>
                          <w:divsChild>
                            <w:div w:id="548764092">
                              <w:marLeft w:val="0"/>
                              <w:marRight w:val="0"/>
                              <w:marTop w:val="100"/>
                              <w:marBottom w:val="100"/>
                              <w:divBdr>
                                <w:top w:val="single" w:sz="2" w:space="0" w:color="E3E3E3"/>
                                <w:left w:val="single" w:sz="2" w:space="0" w:color="E3E3E3"/>
                                <w:bottom w:val="single" w:sz="2" w:space="0" w:color="E3E3E3"/>
                                <w:right w:val="single" w:sz="2" w:space="0" w:color="E3E3E3"/>
                              </w:divBdr>
                              <w:divsChild>
                                <w:div w:id="1495297623">
                                  <w:marLeft w:val="0"/>
                                  <w:marRight w:val="0"/>
                                  <w:marTop w:val="0"/>
                                  <w:marBottom w:val="0"/>
                                  <w:divBdr>
                                    <w:top w:val="single" w:sz="2" w:space="0" w:color="E3E3E3"/>
                                    <w:left w:val="single" w:sz="2" w:space="0" w:color="E3E3E3"/>
                                    <w:bottom w:val="single" w:sz="2" w:space="0" w:color="E3E3E3"/>
                                    <w:right w:val="single" w:sz="2" w:space="0" w:color="E3E3E3"/>
                                  </w:divBdr>
                                  <w:divsChild>
                                    <w:div w:id="141778769">
                                      <w:marLeft w:val="0"/>
                                      <w:marRight w:val="0"/>
                                      <w:marTop w:val="0"/>
                                      <w:marBottom w:val="0"/>
                                      <w:divBdr>
                                        <w:top w:val="single" w:sz="2" w:space="0" w:color="E3E3E3"/>
                                        <w:left w:val="single" w:sz="2" w:space="0" w:color="E3E3E3"/>
                                        <w:bottom w:val="single" w:sz="2" w:space="0" w:color="E3E3E3"/>
                                        <w:right w:val="single" w:sz="2" w:space="0" w:color="E3E3E3"/>
                                      </w:divBdr>
                                      <w:divsChild>
                                        <w:div w:id="307520596">
                                          <w:marLeft w:val="0"/>
                                          <w:marRight w:val="0"/>
                                          <w:marTop w:val="0"/>
                                          <w:marBottom w:val="0"/>
                                          <w:divBdr>
                                            <w:top w:val="single" w:sz="2" w:space="0" w:color="E3E3E3"/>
                                            <w:left w:val="single" w:sz="2" w:space="0" w:color="E3E3E3"/>
                                            <w:bottom w:val="single" w:sz="2" w:space="0" w:color="E3E3E3"/>
                                            <w:right w:val="single" w:sz="2" w:space="0" w:color="E3E3E3"/>
                                          </w:divBdr>
                                          <w:divsChild>
                                            <w:div w:id="1864441925">
                                              <w:marLeft w:val="0"/>
                                              <w:marRight w:val="0"/>
                                              <w:marTop w:val="0"/>
                                              <w:marBottom w:val="0"/>
                                              <w:divBdr>
                                                <w:top w:val="single" w:sz="2" w:space="0" w:color="E3E3E3"/>
                                                <w:left w:val="single" w:sz="2" w:space="0" w:color="E3E3E3"/>
                                                <w:bottom w:val="single" w:sz="2" w:space="0" w:color="E3E3E3"/>
                                                <w:right w:val="single" w:sz="2" w:space="0" w:color="E3E3E3"/>
                                              </w:divBdr>
                                              <w:divsChild>
                                                <w:div w:id="816217176">
                                                  <w:marLeft w:val="0"/>
                                                  <w:marRight w:val="0"/>
                                                  <w:marTop w:val="0"/>
                                                  <w:marBottom w:val="0"/>
                                                  <w:divBdr>
                                                    <w:top w:val="single" w:sz="2" w:space="0" w:color="E3E3E3"/>
                                                    <w:left w:val="single" w:sz="2" w:space="0" w:color="E3E3E3"/>
                                                    <w:bottom w:val="single" w:sz="2" w:space="0" w:color="E3E3E3"/>
                                                    <w:right w:val="single" w:sz="2" w:space="0" w:color="E3E3E3"/>
                                                  </w:divBdr>
                                                  <w:divsChild>
                                                    <w:div w:id="1237858759">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 w:id="554777415">
          <w:marLeft w:val="0"/>
          <w:marRight w:val="0"/>
          <w:marTop w:val="0"/>
          <w:marBottom w:val="0"/>
          <w:divBdr>
            <w:top w:val="none" w:sz="0" w:space="0" w:color="auto"/>
            <w:left w:val="none" w:sz="0" w:space="0" w:color="auto"/>
            <w:bottom w:val="none" w:sz="0" w:space="0" w:color="auto"/>
            <w:right w:val="none" w:sz="0" w:space="0" w:color="auto"/>
          </w:divBdr>
        </w:div>
      </w:divsChild>
    </w:div>
    <w:div w:id="548079102">
      <w:bodyDiv w:val="1"/>
      <w:marLeft w:val="0"/>
      <w:marRight w:val="0"/>
      <w:marTop w:val="0"/>
      <w:marBottom w:val="0"/>
      <w:divBdr>
        <w:top w:val="none" w:sz="0" w:space="0" w:color="auto"/>
        <w:left w:val="none" w:sz="0" w:space="0" w:color="auto"/>
        <w:bottom w:val="none" w:sz="0" w:space="0" w:color="auto"/>
        <w:right w:val="none" w:sz="0" w:space="0" w:color="auto"/>
      </w:divBdr>
    </w:div>
    <w:div w:id="557983303">
      <w:bodyDiv w:val="1"/>
      <w:marLeft w:val="0"/>
      <w:marRight w:val="0"/>
      <w:marTop w:val="0"/>
      <w:marBottom w:val="0"/>
      <w:divBdr>
        <w:top w:val="none" w:sz="0" w:space="0" w:color="auto"/>
        <w:left w:val="none" w:sz="0" w:space="0" w:color="auto"/>
        <w:bottom w:val="none" w:sz="0" w:space="0" w:color="auto"/>
        <w:right w:val="none" w:sz="0" w:space="0" w:color="auto"/>
      </w:divBdr>
    </w:div>
    <w:div w:id="582186344">
      <w:bodyDiv w:val="1"/>
      <w:marLeft w:val="0"/>
      <w:marRight w:val="0"/>
      <w:marTop w:val="0"/>
      <w:marBottom w:val="0"/>
      <w:divBdr>
        <w:top w:val="none" w:sz="0" w:space="0" w:color="auto"/>
        <w:left w:val="none" w:sz="0" w:space="0" w:color="auto"/>
        <w:bottom w:val="none" w:sz="0" w:space="0" w:color="auto"/>
        <w:right w:val="none" w:sz="0" w:space="0" w:color="auto"/>
      </w:divBdr>
    </w:div>
    <w:div w:id="602613055">
      <w:bodyDiv w:val="1"/>
      <w:marLeft w:val="0"/>
      <w:marRight w:val="0"/>
      <w:marTop w:val="0"/>
      <w:marBottom w:val="0"/>
      <w:divBdr>
        <w:top w:val="none" w:sz="0" w:space="0" w:color="auto"/>
        <w:left w:val="none" w:sz="0" w:space="0" w:color="auto"/>
        <w:bottom w:val="none" w:sz="0" w:space="0" w:color="auto"/>
        <w:right w:val="none" w:sz="0" w:space="0" w:color="auto"/>
      </w:divBdr>
    </w:div>
    <w:div w:id="644703466">
      <w:bodyDiv w:val="1"/>
      <w:marLeft w:val="0"/>
      <w:marRight w:val="0"/>
      <w:marTop w:val="0"/>
      <w:marBottom w:val="0"/>
      <w:divBdr>
        <w:top w:val="none" w:sz="0" w:space="0" w:color="auto"/>
        <w:left w:val="none" w:sz="0" w:space="0" w:color="auto"/>
        <w:bottom w:val="none" w:sz="0" w:space="0" w:color="auto"/>
        <w:right w:val="none" w:sz="0" w:space="0" w:color="auto"/>
      </w:divBdr>
    </w:div>
    <w:div w:id="675503027">
      <w:bodyDiv w:val="1"/>
      <w:marLeft w:val="0"/>
      <w:marRight w:val="0"/>
      <w:marTop w:val="0"/>
      <w:marBottom w:val="0"/>
      <w:divBdr>
        <w:top w:val="none" w:sz="0" w:space="0" w:color="auto"/>
        <w:left w:val="none" w:sz="0" w:space="0" w:color="auto"/>
        <w:bottom w:val="none" w:sz="0" w:space="0" w:color="auto"/>
        <w:right w:val="none" w:sz="0" w:space="0" w:color="auto"/>
      </w:divBdr>
    </w:div>
    <w:div w:id="680203851">
      <w:bodyDiv w:val="1"/>
      <w:marLeft w:val="0"/>
      <w:marRight w:val="0"/>
      <w:marTop w:val="0"/>
      <w:marBottom w:val="0"/>
      <w:divBdr>
        <w:top w:val="none" w:sz="0" w:space="0" w:color="auto"/>
        <w:left w:val="none" w:sz="0" w:space="0" w:color="auto"/>
        <w:bottom w:val="none" w:sz="0" w:space="0" w:color="auto"/>
        <w:right w:val="none" w:sz="0" w:space="0" w:color="auto"/>
      </w:divBdr>
    </w:div>
    <w:div w:id="684598381">
      <w:bodyDiv w:val="1"/>
      <w:marLeft w:val="0"/>
      <w:marRight w:val="0"/>
      <w:marTop w:val="0"/>
      <w:marBottom w:val="0"/>
      <w:divBdr>
        <w:top w:val="none" w:sz="0" w:space="0" w:color="auto"/>
        <w:left w:val="none" w:sz="0" w:space="0" w:color="auto"/>
        <w:bottom w:val="none" w:sz="0" w:space="0" w:color="auto"/>
        <w:right w:val="none" w:sz="0" w:space="0" w:color="auto"/>
      </w:divBdr>
    </w:div>
    <w:div w:id="707292398">
      <w:bodyDiv w:val="1"/>
      <w:marLeft w:val="0"/>
      <w:marRight w:val="0"/>
      <w:marTop w:val="0"/>
      <w:marBottom w:val="0"/>
      <w:divBdr>
        <w:top w:val="none" w:sz="0" w:space="0" w:color="auto"/>
        <w:left w:val="none" w:sz="0" w:space="0" w:color="auto"/>
        <w:bottom w:val="none" w:sz="0" w:space="0" w:color="auto"/>
        <w:right w:val="none" w:sz="0" w:space="0" w:color="auto"/>
      </w:divBdr>
    </w:div>
    <w:div w:id="723484171">
      <w:bodyDiv w:val="1"/>
      <w:marLeft w:val="0"/>
      <w:marRight w:val="0"/>
      <w:marTop w:val="0"/>
      <w:marBottom w:val="0"/>
      <w:divBdr>
        <w:top w:val="none" w:sz="0" w:space="0" w:color="auto"/>
        <w:left w:val="none" w:sz="0" w:space="0" w:color="auto"/>
        <w:bottom w:val="none" w:sz="0" w:space="0" w:color="auto"/>
        <w:right w:val="none" w:sz="0" w:space="0" w:color="auto"/>
      </w:divBdr>
    </w:div>
    <w:div w:id="778064411">
      <w:bodyDiv w:val="1"/>
      <w:marLeft w:val="0"/>
      <w:marRight w:val="0"/>
      <w:marTop w:val="0"/>
      <w:marBottom w:val="0"/>
      <w:divBdr>
        <w:top w:val="none" w:sz="0" w:space="0" w:color="auto"/>
        <w:left w:val="none" w:sz="0" w:space="0" w:color="auto"/>
        <w:bottom w:val="none" w:sz="0" w:space="0" w:color="auto"/>
        <w:right w:val="none" w:sz="0" w:space="0" w:color="auto"/>
      </w:divBdr>
    </w:div>
    <w:div w:id="793137960">
      <w:bodyDiv w:val="1"/>
      <w:marLeft w:val="0"/>
      <w:marRight w:val="0"/>
      <w:marTop w:val="0"/>
      <w:marBottom w:val="0"/>
      <w:divBdr>
        <w:top w:val="none" w:sz="0" w:space="0" w:color="auto"/>
        <w:left w:val="none" w:sz="0" w:space="0" w:color="auto"/>
        <w:bottom w:val="none" w:sz="0" w:space="0" w:color="auto"/>
        <w:right w:val="none" w:sz="0" w:space="0" w:color="auto"/>
      </w:divBdr>
    </w:div>
    <w:div w:id="797836860">
      <w:bodyDiv w:val="1"/>
      <w:marLeft w:val="0"/>
      <w:marRight w:val="0"/>
      <w:marTop w:val="0"/>
      <w:marBottom w:val="0"/>
      <w:divBdr>
        <w:top w:val="none" w:sz="0" w:space="0" w:color="auto"/>
        <w:left w:val="none" w:sz="0" w:space="0" w:color="auto"/>
        <w:bottom w:val="none" w:sz="0" w:space="0" w:color="auto"/>
        <w:right w:val="none" w:sz="0" w:space="0" w:color="auto"/>
      </w:divBdr>
    </w:div>
    <w:div w:id="823468750">
      <w:bodyDiv w:val="1"/>
      <w:marLeft w:val="0"/>
      <w:marRight w:val="0"/>
      <w:marTop w:val="0"/>
      <w:marBottom w:val="0"/>
      <w:divBdr>
        <w:top w:val="none" w:sz="0" w:space="0" w:color="auto"/>
        <w:left w:val="none" w:sz="0" w:space="0" w:color="auto"/>
        <w:bottom w:val="none" w:sz="0" w:space="0" w:color="auto"/>
        <w:right w:val="none" w:sz="0" w:space="0" w:color="auto"/>
      </w:divBdr>
    </w:div>
    <w:div w:id="823549265">
      <w:bodyDiv w:val="1"/>
      <w:marLeft w:val="0"/>
      <w:marRight w:val="0"/>
      <w:marTop w:val="0"/>
      <w:marBottom w:val="0"/>
      <w:divBdr>
        <w:top w:val="none" w:sz="0" w:space="0" w:color="auto"/>
        <w:left w:val="none" w:sz="0" w:space="0" w:color="auto"/>
        <w:bottom w:val="none" w:sz="0" w:space="0" w:color="auto"/>
        <w:right w:val="none" w:sz="0" w:space="0" w:color="auto"/>
      </w:divBdr>
    </w:div>
    <w:div w:id="829751928">
      <w:bodyDiv w:val="1"/>
      <w:marLeft w:val="0"/>
      <w:marRight w:val="0"/>
      <w:marTop w:val="0"/>
      <w:marBottom w:val="0"/>
      <w:divBdr>
        <w:top w:val="none" w:sz="0" w:space="0" w:color="auto"/>
        <w:left w:val="none" w:sz="0" w:space="0" w:color="auto"/>
        <w:bottom w:val="none" w:sz="0" w:space="0" w:color="auto"/>
        <w:right w:val="none" w:sz="0" w:space="0" w:color="auto"/>
      </w:divBdr>
    </w:div>
    <w:div w:id="834879243">
      <w:bodyDiv w:val="1"/>
      <w:marLeft w:val="0"/>
      <w:marRight w:val="0"/>
      <w:marTop w:val="0"/>
      <w:marBottom w:val="0"/>
      <w:divBdr>
        <w:top w:val="none" w:sz="0" w:space="0" w:color="auto"/>
        <w:left w:val="none" w:sz="0" w:space="0" w:color="auto"/>
        <w:bottom w:val="none" w:sz="0" w:space="0" w:color="auto"/>
        <w:right w:val="none" w:sz="0" w:space="0" w:color="auto"/>
      </w:divBdr>
    </w:div>
    <w:div w:id="862980620">
      <w:bodyDiv w:val="1"/>
      <w:marLeft w:val="0"/>
      <w:marRight w:val="0"/>
      <w:marTop w:val="0"/>
      <w:marBottom w:val="0"/>
      <w:divBdr>
        <w:top w:val="none" w:sz="0" w:space="0" w:color="auto"/>
        <w:left w:val="none" w:sz="0" w:space="0" w:color="auto"/>
        <w:bottom w:val="none" w:sz="0" w:space="0" w:color="auto"/>
        <w:right w:val="none" w:sz="0" w:space="0" w:color="auto"/>
      </w:divBdr>
    </w:div>
    <w:div w:id="874999415">
      <w:bodyDiv w:val="1"/>
      <w:marLeft w:val="0"/>
      <w:marRight w:val="0"/>
      <w:marTop w:val="0"/>
      <w:marBottom w:val="0"/>
      <w:divBdr>
        <w:top w:val="none" w:sz="0" w:space="0" w:color="auto"/>
        <w:left w:val="none" w:sz="0" w:space="0" w:color="auto"/>
        <w:bottom w:val="none" w:sz="0" w:space="0" w:color="auto"/>
        <w:right w:val="none" w:sz="0" w:space="0" w:color="auto"/>
      </w:divBdr>
    </w:div>
    <w:div w:id="890653756">
      <w:bodyDiv w:val="1"/>
      <w:marLeft w:val="0"/>
      <w:marRight w:val="0"/>
      <w:marTop w:val="0"/>
      <w:marBottom w:val="0"/>
      <w:divBdr>
        <w:top w:val="none" w:sz="0" w:space="0" w:color="auto"/>
        <w:left w:val="none" w:sz="0" w:space="0" w:color="auto"/>
        <w:bottom w:val="none" w:sz="0" w:space="0" w:color="auto"/>
        <w:right w:val="none" w:sz="0" w:space="0" w:color="auto"/>
      </w:divBdr>
    </w:div>
    <w:div w:id="958072208">
      <w:bodyDiv w:val="1"/>
      <w:marLeft w:val="0"/>
      <w:marRight w:val="0"/>
      <w:marTop w:val="0"/>
      <w:marBottom w:val="0"/>
      <w:divBdr>
        <w:top w:val="none" w:sz="0" w:space="0" w:color="auto"/>
        <w:left w:val="none" w:sz="0" w:space="0" w:color="auto"/>
        <w:bottom w:val="none" w:sz="0" w:space="0" w:color="auto"/>
        <w:right w:val="none" w:sz="0" w:space="0" w:color="auto"/>
      </w:divBdr>
    </w:div>
    <w:div w:id="959801176">
      <w:bodyDiv w:val="1"/>
      <w:marLeft w:val="0"/>
      <w:marRight w:val="0"/>
      <w:marTop w:val="0"/>
      <w:marBottom w:val="0"/>
      <w:divBdr>
        <w:top w:val="none" w:sz="0" w:space="0" w:color="auto"/>
        <w:left w:val="none" w:sz="0" w:space="0" w:color="auto"/>
        <w:bottom w:val="none" w:sz="0" w:space="0" w:color="auto"/>
        <w:right w:val="none" w:sz="0" w:space="0" w:color="auto"/>
      </w:divBdr>
    </w:div>
    <w:div w:id="1004548069">
      <w:bodyDiv w:val="1"/>
      <w:marLeft w:val="0"/>
      <w:marRight w:val="0"/>
      <w:marTop w:val="0"/>
      <w:marBottom w:val="0"/>
      <w:divBdr>
        <w:top w:val="none" w:sz="0" w:space="0" w:color="auto"/>
        <w:left w:val="none" w:sz="0" w:space="0" w:color="auto"/>
        <w:bottom w:val="none" w:sz="0" w:space="0" w:color="auto"/>
        <w:right w:val="none" w:sz="0" w:space="0" w:color="auto"/>
      </w:divBdr>
    </w:div>
    <w:div w:id="1008094367">
      <w:bodyDiv w:val="1"/>
      <w:marLeft w:val="0"/>
      <w:marRight w:val="0"/>
      <w:marTop w:val="0"/>
      <w:marBottom w:val="0"/>
      <w:divBdr>
        <w:top w:val="none" w:sz="0" w:space="0" w:color="auto"/>
        <w:left w:val="none" w:sz="0" w:space="0" w:color="auto"/>
        <w:bottom w:val="none" w:sz="0" w:space="0" w:color="auto"/>
        <w:right w:val="none" w:sz="0" w:space="0" w:color="auto"/>
      </w:divBdr>
    </w:div>
    <w:div w:id="1010527687">
      <w:bodyDiv w:val="1"/>
      <w:marLeft w:val="0"/>
      <w:marRight w:val="0"/>
      <w:marTop w:val="0"/>
      <w:marBottom w:val="0"/>
      <w:divBdr>
        <w:top w:val="none" w:sz="0" w:space="0" w:color="auto"/>
        <w:left w:val="none" w:sz="0" w:space="0" w:color="auto"/>
        <w:bottom w:val="none" w:sz="0" w:space="0" w:color="auto"/>
        <w:right w:val="none" w:sz="0" w:space="0" w:color="auto"/>
      </w:divBdr>
    </w:div>
    <w:div w:id="1017468281">
      <w:bodyDiv w:val="1"/>
      <w:marLeft w:val="0"/>
      <w:marRight w:val="0"/>
      <w:marTop w:val="0"/>
      <w:marBottom w:val="0"/>
      <w:divBdr>
        <w:top w:val="none" w:sz="0" w:space="0" w:color="auto"/>
        <w:left w:val="none" w:sz="0" w:space="0" w:color="auto"/>
        <w:bottom w:val="none" w:sz="0" w:space="0" w:color="auto"/>
        <w:right w:val="none" w:sz="0" w:space="0" w:color="auto"/>
      </w:divBdr>
    </w:div>
    <w:div w:id="1021279295">
      <w:bodyDiv w:val="1"/>
      <w:marLeft w:val="0"/>
      <w:marRight w:val="0"/>
      <w:marTop w:val="0"/>
      <w:marBottom w:val="0"/>
      <w:divBdr>
        <w:top w:val="none" w:sz="0" w:space="0" w:color="auto"/>
        <w:left w:val="none" w:sz="0" w:space="0" w:color="auto"/>
        <w:bottom w:val="none" w:sz="0" w:space="0" w:color="auto"/>
        <w:right w:val="none" w:sz="0" w:space="0" w:color="auto"/>
      </w:divBdr>
    </w:div>
    <w:div w:id="1028263023">
      <w:bodyDiv w:val="1"/>
      <w:marLeft w:val="0"/>
      <w:marRight w:val="0"/>
      <w:marTop w:val="0"/>
      <w:marBottom w:val="0"/>
      <w:divBdr>
        <w:top w:val="none" w:sz="0" w:space="0" w:color="auto"/>
        <w:left w:val="none" w:sz="0" w:space="0" w:color="auto"/>
        <w:bottom w:val="none" w:sz="0" w:space="0" w:color="auto"/>
        <w:right w:val="none" w:sz="0" w:space="0" w:color="auto"/>
      </w:divBdr>
    </w:div>
    <w:div w:id="1069226989">
      <w:bodyDiv w:val="1"/>
      <w:marLeft w:val="0"/>
      <w:marRight w:val="0"/>
      <w:marTop w:val="0"/>
      <w:marBottom w:val="0"/>
      <w:divBdr>
        <w:top w:val="none" w:sz="0" w:space="0" w:color="auto"/>
        <w:left w:val="none" w:sz="0" w:space="0" w:color="auto"/>
        <w:bottom w:val="none" w:sz="0" w:space="0" w:color="auto"/>
        <w:right w:val="none" w:sz="0" w:space="0" w:color="auto"/>
      </w:divBdr>
    </w:div>
    <w:div w:id="1074663753">
      <w:bodyDiv w:val="1"/>
      <w:marLeft w:val="0"/>
      <w:marRight w:val="0"/>
      <w:marTop w:val="0"/>
      <w:marBottom w:val="0"/>
      <w:divBdr>
        <w:top w:val="none" w:sz="0" w:space="0" w:color="auto"/>
        <w:left w:val="none" w:sz="0" w:space="0" w:color="auto"/>
        <w:bottom w:val="none" w:sz="0" w:space="0" w:color="auto"/>
        <w:right w:val="none" w:sz="0" w:space="0" w:color="auto"/>
      </w:divBdr>
    </w:div>
    <w:div w:id="1160467670">
      <w:bodyDiv w:val="1"/>
      <w:marLeft w:val="0"/>
      <w:marRight w:val="0"/>
      <w:marTop w:val="0"/>
      <w:marBottom w:val="0"/>
      <w:divBdr>
        <w:top w:val="none" w:sz="0" w:space="0" w:color="auto"/>
        <w:left w:val="none" w:sz="0" w:space="0" w:color="auto"/>
        <w:bottom w:val="none" w:sz="0" w:space="0" w:color="auto"/>
        <w:right w:val="none" w:sz="0" w:space="0" w:color="auto"/>
      </w:divBdr>
    </w:div>
    <w:div w:id="1167867141">
      <w:bodyDiv w:val="1"/>
      <w:marLeft w:val="0"/>
      <w:marRight w:val="0"/>
      <w:marTop w:val="0"/>
      <w:marBottom w:val="0"/>
      <w:divBdr>
        <w:top w:val="none" w:sz="0" w:space="0" w:color="auto"/>
        <w:left w:val="none" w:sz="0" w:space="0" w:color="auto"/>
        <w:bottom w:val="none" w:sz="0" w:space="0" w:color="auto"/>
        <w:right w:val="none" w:sz="0" w:space="0" w:color="auto"/>
      </w:divBdr>
    </w:div>
    <w:div w:id="1193687503">
      <w:bodyDiv w:val="1"/>
      <w:marLeft w:val="0"/>
      <w:marRight w:val="0"/>
      <w:marTop w:val="0"/>
      <w:marBottom w:val="0"/>
      <w:divBdr>
        <w:top w:val="none" w:sz="0" w:space="0" w:color="auto"/>
        <w:left w:val="none" w:sz="0" w:space="0" w:color="auto"/>
        <w:bottom w:val="none" w:sz="0" w:space="0" w:color="auto"/>
        <w:right w:val="none" w:sz="0" w:space="0" w:color="auto"/>
      </w:divBdr>
    </w:div>
    <w:div w:id="1239559067">
      <w:bodyDiv w:val="1"/>
      <w:marLeft w:val="0"/>
      <w:marRight w:val="0"/>
      <w:marTop w:val="0"/>
      <w:marBottom w:val="0"/>
      <w:divBdr>
        <w:top w:val="none" w:sz="0" w:space="0" w:color="auto"/>
        <w:left w:val="none" w:sz="0" w:space="0" w:color="auto"/>
        <w:bottom w:val="none" w:sz="0" w:space="0" w:color="auto"/>
        <w:right w:val="none" w:sz="0" w:space="0" w:color="auto"/>
      </w:divBdr>
    </w:div>
    <w:div w:id="1248003017">
      <w:bodyDiv w:val="1"/>
      <w:marLeft w:val="0"/>
      <w:marRight w:val="0"/>
      <w:marTop w:val="0"/>
      <w:marBottom w:val="0"/>
      <w:divBdr>
        <w:top w:val="none" w:sz="0" w:space="0" w:color="auto"/>
        <w:left w:val="none" w:sz="0" w:space="0" w:color="auto"/>
        <w:bottom w:val="none" w:sz="0" w:space="0" w:color="auto"/>
        <w:right w:val="none" w:sz="0" w:space="0" w:color="auto"/>
      </w:divBdr>
    </w:div>
    <w:div w:id="1263496018">
      <w:bodyDiv w:val="1"/>
      <w:marLeft w:val="0"/>
      <w:marRight w:val="0"/>
      <w:marTop w:val="0"/>
      <w:marBottom w:val="0"/>
      <w:divBdr>
        <w:top w:val="none" w:sz="0" w:space="0" w:color="auto"/>
        <w:left w:val="none" w:sz="0" w:space="0" w:color="auto"/>
        <w:bottom w:val="none" w:sz="0" w:space="0" w:color="auto"/>
        <w:right w:val="none" w:sz="0" w:space="0" w:color="auto"/>
      </w:divBdr>
    </w:div>
    <w:div w:id="1277252110">
      <w:bodyDiv w:val="1"/>
      <w:marLeft w:val="0"/>
      <w:marRight w:val="0"/>
      <w:marTop w:val="0"/>
      <w:marBottom w:val="0"/>
      <w:divBdr>
        <w:top w:val="none" w:sz="0" w:space="0" w:color="auto"/>
        <w:left w:val="none" w:sz="0" w:space="0" w:color="auto"/>
        <w:bottom w:val="none" w:sz="0" w:space="0" w:color="auto"/>
        <w:right w:val="none" w:sz="0" w:space="0" w:color="auto"/>
      </w:divBdr>
    </w:div>
    <w:div w:id="1291328316">
      <w:bodyDiv w:val="1"/>
      <w:marLeft w:val="0"/>
      <w:marRight w:val="0"/>
      <w:marTop w:val="0"/>
      <w:marBottom w:val="0"/>
      <w:divBdr>
        <w:top w:val="none" w:sz="0" w:space="0" w:color="auto"/>
        <w:left w:val="none" w:sz="0" w:space="0" w:color="auto"/>
        <w:bottom w:val="none" w:sz="0" w:space="0" w:color="auto"/>
        <w:right w:val="none" w:sz="0" w:space="0" w:color="auto"/>
      </w:divBdr>
    </w:div>
    <w:div w:id="1298071824">
      <w:bodyDiv w:val="1"/>
      <w:marLeft w:val="0"/>
      <w:marRight w:val="0"/>
      <w:marTop w:val="0"/>
      <w:marBottom w:val="0"/>
      <w:divBdr>
        <w:top w:val="none" w:sz="0" w:space="0" w:color="auto"/>
        <w:left w:val="none" w:sz="0" w:space="0" w:color="auto"/>
        <w:bottom w:val="none" w:sz="0" w:space="0" w:color="auto"/>
        <w:right w:val="none" w:sz="0" w:space="0" w:color="auto"/>
      </w:divBdr>
    </w:div>
    <w:div w:id="1349215837">
      <w:bodyDiv w:val="1"/>
      <w:marLeft w:val="0"/>
      <w:marRight w:val="0"/>
      <w:marTop w:val="0"/>
      <w:marBottom w:val="0"/>
      <w:divBdr>
        <w:top w:val="none" w:sz="0" w:space="0" w:color="auto"/>
        <w:left w:val="none" w:sz="0" w:space="0" w:color="auto"/>
        <w:bottom w:val="none" w:sz="0" w:space="0" w:color="auto"/>
        <w:right w:val="none" w:sz="0" w:space="0" w:color="auto"/>
      </w:divBdr>
    </w:div>
    <w:div w:id="1356077180">
      <w:bodyDiv w:val="1"/>
      <w:marLeft w:val="0"/>
      <w:marRight w:val="0"/>
      <w:marTop w:val="0"/>
      <w:marBottom w:val="0"/>
      <w:divBdr>
        <w:top w:val="none" w:sz="0" w:space="0" w:color="auto"/>
        <w:left w:val="none" w:sz="0" w:space="0" w:color="auto"/>
        <w:bottom w:val="none" w:sz="0" w:space="0" w:color="auto"/>
        <w:right w:val="none" w:sz="0" w:space="0" w:color="auto"/>
      </w:divBdr>
    </w:div>
    <w:div w:id="1424570431">
      <w:bodyDiv w:val="1"/>
      <w:marLeft w:val="0"/>
      <w:marRight w:val="0"/>
      <w:marTop w:val="0"/>
      <w:marBottom w:val="0"/>
      <w:divBdr>
        <w:top w:val="none" w:sz="0" w:space="0" w:color="auto"/>
        <w:left w:val="none" w:sz="0" w:space="0" w:color="auto"/>
        <w:bottom w:val="none" w:sz="0" w:space="0" w:color="auto"/>
        <w:right w:val="none" w:sz="0" w:space="0" w:color="auto"/>
      </w:divBdr>
    </w:div>
    <w:div w:id="1427144310">
      <w:bodyDiv w:val="1"/>
      <w:marLeft w:val="0"/>
      <w:marRight w:val="0"/>
      <w:marTop w:val="0"/>
      <w:marBottom w:val="0"/>
      <w:divBdr>
        <w:top w:val="none" w:sz="0" w:space="0" w:color="auto"/>
        <w:left w:val="none" w:sz="0" w:space="0" w:color="auto"/>
        <w:bottom w:val="none" w:sz="0" w:space="0" w:color="auto"/>
        <w:right w:val="none" w:sz="0" w:space="0" w:color="auto"/>
      </w:divBdr>
    </w:div>
    <w:div w:id="1442262002">
      <w:bodyDiv w:val="1"/>
      <w:marLeft w:val="0"/>
      <w:marRight w:val="0"/>
      <w:marTop w:val="0"/>
      <w:marBottom w:val="0"/>
      <w:divBdr>
        <w:top w:val="none" w:sz="0" w:space="0" w:color="auto"/>
        <w:left w:val="none" w:sz="0" w:space="0" w:color="auto"/>
        <w:bottom w:val="none" w:sz="0" w:space="0" w:color="auto"/>
        <w:right w:val="none" w:sz="0" w:space="0" w:color="auto"/>
      </w:divBdr>
    </w:div>
    <w:div w:id="1457872484">
      <w:bodyDiv w:val="1"/>
      <w:marLeft w:val="0"/>
      <w:marRight w:val="0"/>
      <w:marTop w:val="0"/>
      <w:marBottom w:val="0"/>
      <w:divBdr>
        <w:top w:val="none" w:sz="0" w:space="0" w:color="auto"/>
        <w:left w:val="none" w:sz="0" w:space="0" w:color="auto"/>
        <w:bottom w:val="none" w:sz="0" w:space="0" w:color="auto"/>
        <w:right w:val="none" w:sz="0" w:space="0" w:color="auto"/>
      </w:divBdr>
    </w:div>
    <w:div w:id="1477912872">
      <w:bodyDiv w:val="1"/>
      <w:marLeft w:val="0"/>
      <w:marRight w:val="0"/>
      <w:marTop w:val="0"/>
      <w:marBottom w:val="0"/>
      <w:divBdr>
        <w:top w:val="none" w:sz="0" w:space="0" w:color="auto"/>
        <w:left w:val="none" w:sz="0" w:space="0" w:color="auto"/>
        <w:bottom w:val="none" w:sz="0" w:space="0" w:color="auto"/>
        <w:right w:val="none" w:sz="0" w:space="0" w:color="auto"/>
      </w:divBdr>
    </w:div>
    <w:div w:id="1483233070">
      <w:bodyDiv w:val="1"/>
      <w:marLeft w:val="0"/>
      <w:marRight w:val="0"/>
      <w:marTop w:val="0"/>
      <w:marBottom w:val="0"/>
      <w:divBdr>
        <w:top w:val="none" w:sz="0" w:space="0" w:color="auto"/>
        <w:left w:val="none" w:sz="0" w:space="0" w:color="auto"/>
        <w:bottom w:val="none" w:sz="0" w:space="0" w:color="auto"/>
        <w:right w:val="none" w:sz="0" w:space="0" w:color="auto"/>
      </w:divBdr>
    </w:div>
    <w:div w:id="1485511984">
      <w:bodyDiv w:val="1"/>
      <w:marLeft w:val="0"/>
      <w:marRight w:val="0"/>
      <w:marTop w:val="0"/>
      <w:marBottom w:val="0"/>
      <w:divBdr>
        <w:top w:val="none" w:sz="0" w:space="0" w:color="auto"/>
        <w:left w:val="none" w:sz="0" w:space="0" w:color="auto"/>
        <w:bottom w:val="none" w:sz="0" w:space="0" w:color="auto"/>
        <w:right w:val="none" w:sz="0" w:space="0" w:color="auto"/>
      </w:divBdr>
    </w:div>
    <w:div w:id="1547910140">
      <w:bodyDiv w:val="1"/>
      <w:marLeft w:val="0"/>
      <w:marRight w:val="0"/>
      <w:marTop w:val="0"/>
      <w:marBottom w:val="0"/>
      <w:divBdr>
        <w:top w:val="none" w:sz="0" w:space="0" w:color="auto"/>
        <w:left w:val="none" w:sz="0" w:space="0" w:color="auto"/>
        <w:bottom w:val="none" w:sz="0" w:space="0" w:color="auto"/>
        <w:right w:val="none" w:sz="0" w:space="0" w:color="auto"/>
      </w:divBdr>
    </w:div>
    <w:div w:id="1577132570">
      <w:bodyDiv w:val="1"/>
      <w:marLeft w:val="0"/>
      <w:marRight w:val="0"/>
      <w:marTop w:val="0"/>
      <w:marBottom w:val="0"/>
      <w:divBdr>
        <w:top w:val="none" w:sz="0" w:space="0" w:color="auto"/>
        <w:left w:val="none" w:sz="0" w:space="0" w:color="auto"/>
        <w:bottom w:val="none" w:sz="0" w:space="0" w:color="auto"/>
        <w:right w:val="none" w:sz="0" w:space="0" w:color="auto"/>
      </w:divBdr>
    </w:div>
    <w:div w:id="1585454843">
      <w:bodyDiv w:val="1"/>
      <w:marLeft w:val="0"/>
      <w:marRight w:val="0"/>
      <w:marTop w:val="0"/>
      <w:marBottom w:val="0"/>
      <w:divBdr>
        <w:top w:val="none" w:sz="0" w:space="0" w:color="auto"/>
        <w:left w:val="none" w:sz="0" w:space="0" w:color="auto"/>
        <w:bottom w:val="none" w:sz="0" w:space="0" w:color="auto"/>
        <w:right w:val="none" w:sz="0" w:space="0" w:color="auto"/>
      </w:divBdr>
    </w:div>
    <w:div w:id="1589313720">
      <w:bodyDiv w:val="1"/>
      <w:marLeft w:val="0"/>
      <w:marRight w:val="0"/>
      <w:marTop w:val="0"/>
      <w:marBottom w:val="0"/>
      <w:divBdr>
        <w:top w:val="none" w:sz="0" w:space="0" w:color="auto"/>
        <w:left w:val="none" w:sz="0" w:space="0" w:color="auto"/>
        <w:bottom w:val="none" w:sz="0" w:space="0" w:color="auto"/>
        <w:right w:val="none" w:sz="0" w:space="0" w:color="auto"/>
      </w:divBdr>
    </w:div>
    <w:div w:id="1599019457">
      <w:bodyDiv w:val="1"/>
      <w:marLeft w:val="0"/>
      <w:marRight w:val="0"/>
      <w:marTop w:val="0"/>
      <w:marBottom w:val="0"/>
      <w:divBdr>
        <w:top w:val="none" w:sz="0" w:space="0" w:color="auto"/>
        <w:left w:val="none" w:sz="0" w:space="0" w:color="auto"/>
        <w:bottom w:val="none" w:sz="0" w:space="0" w:color="auto"/>
        <w:right w:val="none" w:sz="0" w:space="0" w:color="auto"/>
      </w:divBdr>
    </w:div>
    <w:div w:id="1607034425">
      <w:bodyDiv w:val="1"/>
      <w:marLeft w:val="0"/>
      <w:marRight w:val="0"/>
      <w:marTop w:val="0"/>
      <w:marBottom w:val="0"/>
      <w:divBdr>
        <w:top w:val="none" w:sz="0" w:space="0" w:color="auto"/>
        <w:left w:val="none" w:sz="0" w:space="0" w:color="auto"/>
        <w:bottom w:val="none" w:sz="0" w:space="0" w:color="auto"/>
        <w:right w:val="none" w:sz="0" w:space="0" w:color="auto"/>
      </w:divBdr>
    </w:div>
    <w:div w:id="1607958465">
      <w:bodyDiv w:val="1"/>
      <w:marLeft w:val="0"/>
      <w:marRight w:val="0"/>
      <w:marTop w:val="0"/>
      <w:marBottom w:val="0"/>
      <w:divBdr>
        <w:top w:val="none" w:sz="0" w:space="0" w:color="auto"/>
        <w:left w:val="none" w:sz="0" w:space="0" w:color="auto"/>
        <w:bottom w:val="none" w:sz="0" w:space="0" w:color="auto"/>
        <w:right w:val="none" w:sz="0" w:space="0" w:color="auto"/>
      </w:divBdr>
    </w:div>
    <w:div w:id="1650867379">
      <w:bodyDiv w:val="1"/>
      <w:marLeft w:val="0"/>
      <w:marRight w:val="0"/>
      <w:marTop w:val="0"/>
      <w:marBottom w:val="0"/>
      <w:divBdr>
        <w:top w:val="none" w:sz="0" w:space="0" w:color="auto"/>
        <w:left w:val="none" w:sz="0" w:space="0" w:color="auto"/>
        <w:bottom w:val="none" w:sz="0" w:space="0" w:color="auto"/>
        <w:right w:val="none" w:sz="0" w:space="0" w:color="auto"/>
      </w:divBdr>
    </w:div>
    <w:div w:id="1686400503">
      <w:bodyDiv w:val="1"/>
      <w:marLeft w:val="0"/>
      <w:marRight w:val="0"/>
      <w:marTop w:val="0"/>
      <w:marBottom w:val="0"/>
      <w:divBdr>
        <w:top w:val="none" w:sz="0" w:space="0" w:color="auto"/>
        <w:left w:val="none" w:sz="0" w:space="0" w:color="auto"/>
        <w:bottom w:val="none" w:sz="0" w:space="0" w:color="auto"/>
        <w:right w:val="none" w:sz="0" w:space="0" w:color="auto"/>
      </w:divBdr>
    </w:div>
    <w:div w:id="1714302494">
      <w:bodyDiv w:val="1"/>
      <w:marLeft w:val="0"/>
      <w:marRight w:val="0"/>
      <w:marTop w:val="0"/>
      <w:marBottom w:val="0"/>
      <w:divBdr>
        <w:top w:val="none" w:sz="0" w:space="0" w:color="auto"/>
        <w:left w:val="none" w:sz="0" w:space="0" w:color="auto"/>
        <w:bottom w:val="none" w:sz="0" w:space="0" w:color="auto"/>
        <w:right w:val="none" w:sz="0" w:space="0" w:color="auto"/>
      </w:divBdr>
    </w:div>
    <w:div w:id="1781798099">
      <w:bodyDiv w:val="1"/>
      <w:marLeft w:val="0"/>
      <w:marRight w:val="0"/>
      <w:marTop w:val="0"/>
      <w:marBottom w:val="0"/>
      <w:divBdr>
        <w:top w:val="none" w:sz="0" w:space="0" w:color="auto"/>
        <w:left w:val="none" w:sz="0" w:space="0" w:color="auto"/>
        <w:bottom w:val="none" w:sz="0" w:space="0" w:color="auto"/>
        <w:right w:val="none" w:sz="0" w:space="0" w:color="auto"/>
      </w:divBdr>
    </w:div>
    <w:div w:id="1797984697">
      <w:bodyDiv w:val="1"/>
      <w:marLeft w:val="0"/>
      <w:marRight w:val="0"/>
      <w:marTop w:val="0"/>
      <w:marBottom w:val="0"/>
      <w:divBdr>
        <w:top w:val="none" w:sz="0" w:space="0" w:color="auto"/>
        <w:left w:val="none" w:sz="0" w:space="0" w:color="auto"/>
        <w:bottom w:val="none" w:sz="0" w:space="0" w:color="auto"/>
        <w:right w:val="none" w:sz="0" w:space="0" w:color="auto"/>
      </w:divBdr>
    </w:div>
    <w:div w:id="1820490663">
      <w:bodyDiv w:val="1"/>
      <w:marLeft w:val="0"/>
      <w:marRight w:val="0"/>
      <w:marTop w:val="0"/>
      <w:marBottom w:val="0"/>
      <w:divBdr>
        <w:top w:val="none" w:sz="0" w:space="0" w:color="auto"/>
        <w:left w:val="none" w:sz="0" w:space="0" w:color="auto"/>
        <w:bottom w:val="none" w:sz="0" w:space="0" w:color="auto"/>
        <w:right w:val="none" w:sz="0" w:space="0" w:color="auto"/>
      </w:divBdr>
    </w:div>
    <w:div w:id="1837459289">
      <w:bodyDiv w:val="1"/>
      <w:marLeft w:val="0"/>
      <w:marRight w:val="0"/>
      <w:marTop w:val="0"/>
      <w:marBottom w:val="0"/>
      <w:divBdr>
        <w:top w:val="none" w:sz="0" w:space="0" w:color="auto"/>
        <w:left w:val="none" w:sz="0" w:space="0" w:color="auto"/>
        <w:bottom w:val="none" w:sz="0" w:space="0" w:color="auto"/>
        <w:right w:val="none" w:sz="0" w:space="0" w:color="auto"/>
      </w:divBdr>
    </w:div>
    <w:div w:id="1865241098">
      <w:bodyDiv w:val="1"/>
      <w:marLeft w:val="0"/>
      <w:marRight w:val="0"/>
      <w:marTop w:val="0"/>
      <w:marBottom w:val="0"/>
      <w:divBdr>
        <w:top w:val="none" w:sz="0" w:space="0" w:color="auto"/>
        <w:left w:val="none" w:sz="0" w:space="0" w:color="auto"/>
        <w:bottom w:val="none" w:sz="0" w:space="0" w:color="auto"/>
        <w:right w:val="none" w:sz="0" w:space="0" w:color="auto"/>
      </w:divBdr>
    </w:div>
    <w:div w:id="1902014156">
      <w:bodyDiv w:val="1"/>
      <w:marLeft w:val="0"/>
      <w:marRight w:val="0"/>
      <w:marTop w:val="0"/>
      <w:marBottom w:val="0"/>
      <w:divBdr>
        <w:top w:val="none" w:sz="0" w:space="0" w:color="auto"/>
        <w:left w:val="none" w:sz="0" w:space="0" w:color="auto"/>
        <w:bottom w:val="none" w:sz="0" w:space="0" w:color="auto"/>
        <w:right w:val="none" w:sz="0" w:space="0" w:color="auto"/>
      </w:divBdr>
    </w:div>
    <w:div w:id="1912155065">
      <w:bodyDiv w:val="1"/>
      <w:marLeft w:val="0"/>
      <w:marRight w:val="0"/>
      <w:marTop w:val="0"/>
      <w:marBottom w:val="0"/>
      <w:divBdr>
        <w:top w:val="none" w:sz="0" w:space="0" w:color="auto"/>
        <w:left w:val="none" w:sz="0" w:space="0" w:color="auto"/>
        <w:bottom w:val="none" w:sz="0" w:space="0" w:color="auto"/>
        <w:right w:val="none" w:sz="0" w:space="0" w:color="auto"/>
      </w:divBdr>
    </w:div>
    <w:div w:id="1940945676">
      <w:bodyDiv w:val="1"/>
      <w:marLeft w:val="0"/>
      <w:marRight w:val="0"/>
      <w:marTop w:val="0"/>
      <w:marBottom w:val="0"/>
      <w:divBdr>
        <w:top w:val="none" w:sz="0" w:space="0" w:color="auto"/>
        <w:left w:val="none" w:sz="0" w:space="0" w:color="auto"/>
        <w:bottom w:val="none" w:sz="0" w:space="0" w:color="auto"/>
        <w:right w:val="none" w:sz="0" w:space="0" w:color="auto"/>
      </w:divBdr>
    </w:div>
    <w:div w:id="2024701747">
      <w:bodyDiv w:val="1"/>
      <w:marLeft w:val="0"/>
      <w:marRight w:val="0"/>
      <w:marTop w:val="0"/>
      <w:marBottom w:val="0"/>
      <w:divBdr>
        <w:top w:val="none" w:sz="0" w:space="0" w:color="auto"/>
        <w:left w:val="none" w:sz="0" w:space="0" w:color="auto"/>
        <w:bottom w:val="none" w:sz="0" w:space="0" w:color="auto"/>
        <w:right w:val="none" w:sz="0" w:space="0" w:color="auto"/>
      </w:divBdr>
    </w:div>
    <w:div w:id="2096633363">
      <w:bodyDiv w:val="1"/>
      <w:marLeft w:val="0"/>
      <w:marRight w:val="0"/>
      <w:marTop w:val="0"/>
      <w:marBottom w:val="0"/>
      <w:divBdr>
        <w:top w:val="none" w:sz="0" w:space="0" w:color="auto"/>
        <w:left w:val="none" w:sz="0" w:space="0" w:color="auto"/>
        <w:bottom w:val="none" w:sz="0" w:space="0" w:color="auto"/>
        <w:right w:val="none" w:sz="0" w:space="0" w:color="auto"/>
      </w:divBdr>
    </w:div>
    <w:div w:id="2100980611">
      <w:bodyDiv w:val="1"/>
      <w:marLeft w:val="0"/>
      <w:marRight w:val="0"/>
      <w:marTop w:val="0"/>
      <w:marBottom w:val="0"/>
      <w:divBdr>
        <w:top w:val="none" w:sz="0" w:space="0" w:color="auto"/>
        <w:left w:val="none" w:sz="0" w:space="0" w:color="auto"/>
        <w:bottom w:val="none" w:sz="0" w:space="0" w:color="auto"/>
        <w:right w:val="none" w:sz="0" w:space="0" w:color="auto"/>
      </w:divBdr>
    </w:div>
    <w:div w:id="2114284720">
      <w:bodyDiv w:val="1"/>
      <w:marLeft w:val="0"/>
      <w:marRight w:val="0"/>
      <w:marTop w:val="0"/>
      <w:marBottom w:val="0"/>
      <w:divBdr>
        <w:top w:val="none" w:sz="0" w:space="0" w:color="auto"/>
        <w:left w:val="none" w:sz="0" w:space="0" w:color="auto"/>
        <w:bottom w:val="none" w:sz="0" w:space="0" w:color="auto"/>
        <w:right w:val="none" w:sz="0" w:space="0" w:color="auto"/>
      </w:divBdr>
    </w:div>
    <w:div w:id="2124877566">
      <w:bodyDiv w:val="1"/>
      <w:marLeft w:val="0"/>
      <w:marRight w:val="0"/>
      <w:marTop w:val="0"/>
      <w:marBottom w:val="0"/>
      <w:divBdr>
        <w:top w:val="none" w:sz="0" w:space="0" w:color="auto"/>
        <w:left w:val="none" w:sz="0" w:space="0" w:color="auto"/>
        <w:bottom w:val="none" w:sz="0" w:space="0" w:color="auto"/>
        <w:right w:val="none" w:sz="0" w:space="0" w:color="auto"/>
      </w:divBdr>
    </w:div>
    <w:div w:id="2143839891">
      <w:bodyDiv w:val="1"/>
      <w:marLeft w:val="0"/>
      <w:marRight w:val="0"/>
      <w:marTop w:val="0"/>
      <w:marBottom w:val="0"/>
      <w:divBdr>
        <w:top w:val="none" w:sz="0" w:space="0" w:color="auto"/>
        <w:left w:val="none" w:sz="0" w:space="0" w:color="auto"/>
        <w:bottom w:val="none" w:sz="0" w:space="0" w:color="auto"/>
        <w:right w:val="none" w:sz="0" w:space="0" w:color="auto"/>
      </w:divBdr>
    </w:div>
    <w:div w:id="21465016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oi.org/10.1111/twec.13380" TargetMode="External"/><Relationship Id="rId18" Type="http://schemas.openxmlformats.org/officeDocument/2006/relationships/hyperlink" Target="http://www.nytimes.com/2000/01/23/travel/for-a-price-there-s-room-in-rome.html" TargetMode="External"/><Relationship Id="rId26" Type="http://schemas.openxmlformats.org/officeDocument/2006/relationships/hyperlink" Target="http://www.oecd-ilibrary.org/sites/3d4192c2-en/index.html?itemId=/content/component/3d4192c2-en" TargetMode="External"/><Relationship Id="rId21" Type="http://schemas.openxmlformats.org/officeDocument/2006/relationships/hyperlink" Target="https://doi.org/10.1177/1071181312561506" TargetMode="External"/><Relationship Id="rId34" Type="http://schemas.openxmlformats.org/officeDocument/2006/relationships/hyperlink" Target="https://doi.org/10.1002/j.1551-8833.1998.tb08517.x" TargetMode="External"/><Relationship Id="rId7" Type="http://schemas.openxmlformats.org/officeDocument/2006/relationships/hyperlink" Target="https://doi.org/10.4018/978-1-7998-1474-0" TargetMode="External"/><Relationship Id="rId12" Type="http://schemas.openxmlformats.org/officeDocument/2006/relationships/hyperlink" Target="http://www.forbes.com/sites/williamcraig/2017/08/03/8-ways-company-culture-drives-performance/" TargetMode="External"/><Relationship Id="rId17" Type="http://schemas.openxmlformats.org/officeDocument/2006/relationships/hyperlink" Target="https://www.historichotelsthenandnow.com/grandflorarome.html" TargetMode="External"/><Relationship Id="rId25" Type="http://schemas.openxmlformats.org/officeDocument/2006/relationships/hyperlink" Target="http://www.forbes.com/sites/markmurphy/2015/06/25/in-change-management-start-with-champions-not-antagonists/" TargetMode="External"/><Relationship Id="rId33" Type="http://schemas.openxmlformats.org/officeDocument/2006/relationships/hyperlink" Target="http://www.tripadvisor.co.uk/Hotel_Review-g187791-d203139-ReviewsRome_Marriott_Grand_Hotel_Flora-Rome_Lazio.html"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3390/su131910799" TargetMode="External"/><Relationship Id="rId20" Type="http://schemas.openxmlformats.org/officeDocument/2006/relationships/hyperlink" Target="https://doi.org/10.1108/JCOM-04-2016-0026" TargetMode="External"/><Relationship Id="rId29" Type="http://schemas.openxmlformats.org/officeDocument/2006/relationships/hyperlink" Target="https://doi.org/10.1016/j.jvb.2009.04.004" TargetMode="External"/><Relationship Id="rId1" Type="http://schemas.openxmlformats.org/officeDocument/2006/relationships/numbering" Target="numbering.xml"/><Relationship Id="rId6" Type="http://schemas.openxmlformats.org/officeDocument/2006/relationships/hyperlink" Target="https://pixabay.com/ko/%EC%BB%A8%EC%84%A4%ED%8C%85-%EC%8B%A4%EB%A3%A8%EC%97%A3-%ED%8C%80-%ED%94%84%EB%A0%88-%EC%A0%A0-%ED%85%8C%EC%9D%B4-%EC%85%98-%EC%8B%A4%EC%97%85%EA%B0%80-%EC%B6%94%EC%83%81-%EC%BB%A4%EB%AE%A4%EB%8B%88%ED%8B%B0-2197876/" TargetMode="External"/><Relationship Id="rId11" Type="http://schemas.openxmlformats.org/officeDocument/2006/relationships/hyperlink" Target="https://doi.org/10.1111/1748-8583.12354" TargetMode="External"/><Relationship Id="rId24" Type="http://schemas.openxmlformats.org/officeDocument/2006/relationships/hyperlink" Target="https://doi.org/10.1108/IJCHM-12-2020-1403" TargetMode="External"/><Relationship Id="rId32" Type="http://schemas.openxmlformats.org/officeDocument/2006/relationships/hyperlink" Target="https://doi.org/10.3389/fpsyg.2023.968782" TargetMode="External"/><Relationship Id="rId37" Type="http://schemas.openxmlformats.org/officeDocument/2006/relationships/fontTable" Target="fontTable.xml"/><Relationship Id="rId5" Type="http://schemas.openxmlformats.org/officeDocument/2006/relationships/image" Target="media/image1.png"/><Relationship Id="rId15" Type="http://schemas.openxmlformats.org/officeDocument/2006/relationships/hyperlink" Target="http://dx.doi.org/10.5772/intechopen.81550" TargetMode="External"/><Relationship Id="rId23" Type="http://schemas.openxmlformats.org/officeDocument/2006/relationships/hyperlink" Target="https://doi.org/10.1080/13632434.2014.962502" TargetMode="External"/><Relationship Id="rId28" Type="http://schemas.openxmlformats.org/officeDocument/2006/relationships/hyperlink" Target="http://www.forbes.com/sites/forbesbusinesscouncil/2023/08/18/sustainability-drives-consumer-choice-for-travelers/" TargetMode="External"/><Relationship Id="rId36" Type="http://schemas.openxmlformats.org/officeDocument/2006/relationships/hyperlink" Target="https://librarysearch.uwtsd.ac.uk/permalink/44WHELF_UWTSD/tj3s4p/alma99100493301602421" TargetMode="External"/><Relationship Id="rId10" Type="http://schemas.openxmlformats.org/officeDocument/2006/relationships/hyperlink" Target="http://www.cips.org/intelligence-hub/supply-chain-management/steepled" TargetMode="External"/><Relationship Id="rId19" Type="http://schemas.openxmlformats.org/officeDocument/2006/relationships/hyperlink" Target="http://www.trade.gov/country-commercial-guides/italy-information-and-communications-technology-ict" TargetMode="External"/><Relationship Id="rId31" Type="http://schemas.openxmlformats.org/officeDocument/2006/relationships/hyperlink" Target="https://www.smartcapitalmind.com/what-is-organizational-consulting.htm" TargetMode="External"/><Relationship Id="rId4" Type="http://schemas.openxmlformats.org/officeDocument/2006/relationships/webSettings" Target="webSettings.xml"/><Relationship Id="rId9" Type="http://schemas.openxmlformats.org/officeDocument/2006/relationships/hyperlink" Target="https://librarysearch.uwtsd.ac.uk/permalink/44WHELF_UWTSD/11c0l68/alma99100409872502421" TargetMode="External"/><Relationship Id="rId14" Type="http://schemas.openxmlformats.org/officeDocument/2006/relationships/hyperlink" Target="http://www.affarieuropei.gov.it/en/legislation/european-law-legge-europea/" TargetMode="External"/><Relationship Id="rId22" Type="http://schemas.openxmlformats.org/officeDocument/2006/relationships/hyperlink" Target="https://www.marriott.com/en-us/hotels/romdt-rome-marriott-grand-hotel-flora/overview/" TargetMode="External"/><Relationship Id="rId27" Type="http://schemas.openxmlformats.org/officeDocument/2006/relationships/hyperlink" Target="https://doi.org/10.1080/21568316.2022.2107563" TargetMode="External"/><Relationship Id="rId30" Type="http://schemas.openxmlformats.org/officeDocument/2006/relationships/hyperlink" Target="http://www.schengen-visa.com/news/most-visited-cities-in-europe/" TargetMode="External"/><Relationship Id="rId35" Type="http://schemas.openxmlformats.org/officeDocument/2006/relationships/hyperlink" Target="https://doi.org/10.1108/IJCHM-11-2023-120" TargetMode="External"/><Relationship Id="rId8" Type="http://schemas.openxmlformats.org/officeDocument/2006/relationships/hyperlink" Target="https://doi.org/10.1287/mnsc.2015.2291"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3698</TotalTime>
  <Pages>26</Pages>
  <Words>8717</Words>
  <Characters>49687</Characters>
  <Application>Microsoft Office Word</Application>
  <DocSecurity>0</DocSecurity>
  <Lines>414</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roxana belu</dc:creator>
  <cp:keywords/>
  <dc:description/>
  <cp:lastModifiedBy>roxana belu</cp:lastModifiedBy>
  <cp:revision>680</cp:revision>
  <dcterms:created xsi:type="dcterms:W3CDTF">2024-02-19T15:25:00Z</dcterms:created>
  <dcterms:modified xsi:type="dcterms:W3CDTF">2024-02-26T21:14:00Z</dcterms:modified>
</cp:coreProperties>
</file>