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3638" w:rsidRPr="000244A2" w:rsidRDefault="00E83638" w:rsidP="000244A2">
      <w:pPr>
        <w:spacing w:line="480" w:lineRule="auto"/>
        <w:jc w:val="center"/>
        <w:rPr>
          <w:rFonts w:asciiTheme="majorHAnsi" w:hAnsiTheme="majorHAnsi" w:cstheme="majorHAnsi"/>
          <w:sz w:val="24"/>
          <w:szCs w:val="24"/>
          <w:lang w:val="en-US"/>
        </w:rPr>
      </w:pPr>
      <w:bookmarkStart w:id="0" w:name="_Toc38158268"/>
      <w:bookmarkStart w:id="1" w:name="_Toc38158269"/>
    </w:p>
    <w:p w:rsidR="009643C5" w:rsidRPr="000244A2" w:rsidRDefault="009643C5" w:rsidP="000244A2">
      <w:pPr>
        <w:spacing w:line="480" w:lineRule="auto"/>
        <w:jc w:val="center"/>
        <w:rPr>
          <w:rFonts w:asciiTheme="majorHAnsi" w:hAnsiTheme="majorHAnsi" w:cstheme="majorHAnsi"/>
          <w:sz w:val="24"/>
          <w:szCs w:val="24"/>
          <w:lang w:val="en-US"/>
        </w:rPr>
      </w:pPr>
    </w:p>
    <w:p w:rsidR="009643C5" w:rsidRPr="000244A2" w:rsidRDefault="009643C5" w:rsidP="000244A2">
      <w:pPr>
        <w:spacing w:line="480" w:lineRule="auto"/>
        <w:jc w:val="center"/>
        <w:rPr>
          <w:rFonts w:asciiTheme="majorHAnsi" w:hAnsiTheme="majorHAnsi" w:cstheme="majorHAnsi"/>
          <w:sz w:val="24"/>
          <w:szCs w:val="24"/>
          <w:lang w:val="en-US"/>
        </w:rPr>
      </w:pPr>
    </w:p>
    <w:p w:rsidR="009643C5" w:rsidRPr="000244A2" w:rsidRDefault="009643C5" w:rsidP="000244A2">
      <w:pPr>
        <w:spacing w:line="480" w:lineRule="auto"/>
        <w:jc w:val="center"/>
        <w:rPr>
          <w:rFonts w:asciiTheme="majorHAnsi" w:hAnsiTheme="majorHAnsi" w:cstheme="majorHAnsi"/>
          <w:sz w:val="24"/>
          <w:szCs w:val="24"/>
          <w:lang w:val="en-US"/>
        </w:rPr>
      </w:pPr>
    </w:p>
    <w:p w:rsidR="00AF21A2" w:rsidRPr="00AF21A2" w:rsidRDefault="00AF21A2" w:rsidP="00AC1EDB">
      <w:pPr>
        <w:pStyle w:val="NormalWeb"/>
        <w:spacing w:before="240" w:beforeAutospacing="0" w:after="0" w:afterAutospacing="0" w:line="480" w:lineRule="auto"/>
        <w:jc w:val="both"/>
        <w:rPr>
          <w:rFonts w:asciiTheme="minorHAnsi" w:hAnsiTheme="minorHAnsi" w:cstheme="minorHAnsi"/>
          <w:color w:val="0E101A"/>
          <w:sz w:val="44"/>
          <w:szCs w:val="44"/>
          <w:lang w:val="en-US"/>
        </w:rPr>
      </w:pPr>
      <w:r w:rsidRPr="00AF21A2">
        <w:rPr>
          <w:rFonts w:asciiTheme="minorHAnsi" w:hAnsiTheme="minorHAnsi" w:cstheme="minorHAnsi"/>
          <w:color w:val="0E101A"/>
          <w:sz w:val="44"/>
          <w:szCs w:val="44"/>
        </w:rPr>
        <w:t xml:space="preserve">Student Name </w:t>
      </w:r>
      <w:r w:rsidRPr="00AF21A2">
        <w:rPr>
          <w:rFonts w:asciiTheme="minorHAnsi" w:hAnsiTheme="minorHAnsi" w:cstheme="minorHAnsi"/>
          <w:color w:val="0E101A"/>
          <w:sz w:val="44"/>
          <w:szCs w:val="44"/>
          <w:lang w:val="en-US"/>
        </w:rPr>
        <w:t>:</w:t>
      </w:r>
      <w:r w:rsidRPr="00AF21A2">
        <w:rPr>
          <w:rFonts w:asciiTheme="minorHAnsi" w:hAnsiTheme="minorHAnsi" w:cstheme="minorHAnsi"/>
          <w:color w:val="0E101A"/>
          <w:sz w:val="44"/>
          <w:szCs w:val="44"/>
        </w:rPr>
        <w:t xml:space="preserve"> Giba Marian Adrian(1905353)</w:t>
      </w:r>
    </w:p>
    <w:p w:rsidR="00AC1EDB" w:rsidRPr="00AC1EDB" w:rsidRDefault="00AC1EDB" w:rsidP="00AC1EDB">
      <w:pPr>
        <w:jc w:val="both"/>
        <w:rPr>
          <w:rFonts w:ascii="Segoe UI" w:hAnsi="Segoe UI" w:cs="Segoe UI"/>
          <w:color w:val="00090E"/>
          <w:sz w:val="23"/>
          <w:szCs w:val="23"/>
          <w:u w:val="single"/>
          <w:shd w:val="clear" w:color="auto" w:fill="FBF7F5"/>
        </w:rPr>
      </w:pPr>
      <w:r>
        <w:rPr>
          <w:rFonts w:cstheme="minorHAnsi"/>
          <w:color w:val="0E101A"/>
          <w:sz w:val="44"/>
          <w:szCs w:val="44"/>
        </w:rPr>
        <w:t xml:space="preserve">Module Name </w:t>
      </w:r>
      <w:r>
        <w:rPr>
          <w:rFonts w:cstheme="minorHAnsi"/>
          <w:color w:val="0E101A"/>
          <w:sz w:val="44"/>
          <w:szCs w:val="44"/>
          <w:lang w:val="en-US"/>
        </w:rPr>
        <w:t>:</w:t>
      </w:r>
      <w:r w:rsidR="00AF21A2" w:rsidRPr="00AF21A2">
        <w:rPr>
          <w:rFonts w:cstheme="minorHAnsi"/>
          <w:color w:val="0E101A"/>
          <w:sz w:val="44"/>
          <w:szCs w:val="44"/>
        </w:rPr>
        <w:t xml:space="preserve"> </w:t>
      </w:r>
      <w:r>
        <w:fldChar w:fldCharType="begin"/>
      </w:r>
      <w:r>
        <w:instrText xml:space="preserve"> HYPERLINK "https://moodle.uwtsd.ac.uk/course/view.php?id=6958" </w:instrText>
      </w:r>
      <w:r>
        <w:fldChar w:fldCharType="separate"/>
      </w:r>
      <w:r w:rsidRPr="00AC1EDB">
        <w:rPr>
          <w:rFonts w:cstheme="minorHAnsi"/>
          <w:bCs/>
          <w:color w:val="00090E"/>
          <w:sz w:val="40"/>
          <w:szCs w:val="40"/>
          <w:shd w:val="clear" w:color="auto" w:fill="FBF7F5"/>
        </w:rPr>
        <w:t xml:space="preserve">Academic and Employability Skills </w:t>
      </w:r>
    </w:p>
    <w:p w:rsidR="00AF21A2" w:rsidRPr="00AC1EDB" w:rsidRDefault="00AC1EDB" w:rsidP="00AC1EDB">
      <w:pPr>
        <w:pStyle w:val="NormalWeb"/>
        <w:spacing w:before="240" w:beforeAutospacing="0" w:after="0" w:afterAutospacing="0" w:line="480" w:lineRule="auto"/>
        <w:jc w:val="both"/>
        <w:rPr>
          <w:lang w:val="en-US"/>
        </w:rPr>
      </w:pPr>
      <w:r>
        <w:fldChar w:fldCharType="end"/>
      </w:r>
      <w:r w:rsidR="00AF21A2" w:rsidRPr="00AF21A2">
        <w:rPr>
          <w:rFonts w:asciiTheme="minorHAnsi" w:hAnsiTheme="minorHAnsi" w:cstheme="minorHAnsi"/>
          <w:color w:val="0E101A"/>
          <w:sz w:val="44"/>
          <w:szCs w:val="44"/>
        </w:rPr>
        <w:t xml:space="preserve">Module Number : </w:t>
      </w:r>
      <w:r w:rsidRPr="00AC1EDB">
        <w:rPr>
          <w:rFonts w:asciiTheme="minorHAnsi" w:hAnsiTheme="minorHAnsi" w:cstheme="minorHAnsi"/>
          <w:color w:val="0E101A"/>
          <w:sz w:val="44"/>
          <w:szCs w:val="44"/>
        </w:rPr>
        <w:t>BMSW4001</w:t>
      </w:r>
      <w:r w:rsidRPr="00AC1EDB">
        <w:t xml:space="preserve"> </w:t>
      </w:r>
    </w:p>
    <w:p w:rsidR="00AC1EDB" w:rsidRPr="00AC1EDB" w:rsidRDefault="00AF21A2" w:rsidP="00AC1EDB">
      <w:pPr>
        <w:jc w:val="both"/>
        <w:rPr>
          <w:rFonts w:ascii="Segoe UI" w:eastAsia="Times New Roman" w:hAnsi="Segoe UI" w:cs="Segoe UI"/>
          <w:b/>
          <w:bCs/>
          <w:sz w:val="18"/>
          <w:szCs w:val="18"/>
          <w:lang w:val="en-US"/>
        </w:rPr>
      </w:pPr>
      <w:r w:rsidRPr="00AF21A2">
        <w:rPr>
          <w:rFonts w:cstheme="minorHAnsi"/>
          <w:color w:val="0E101A"/>
          <w:sz w:val="44"/>
          <w:szCs w:val="44"/>
        </w:rPr>
        <w:t>Lecture Name   :</w:t>
      </w:r>
      <w:r w:rsidR="00AC1EDB" w:rsidRPr="00AC1EDB">
        <w:rPr>
          <w:rFonts w:ascii="Segoe UI" w:hAnsi="Segoe UI" w:cs="Segoe UI"/>
          <w:b/>
          <w:bCs/>
          <w:sz w:val="18"/>
          <w:szCs w:val="18"/>
        </w:rPr>
        <w:t xml:space="preserve"> </w:t>
      </w:r>
      <w:r w:rsidR="00AC1EDB" w:rsidRPr="00AC1EDB">
        <w:rPr>
          <w:rFonts w:eastAsia="Times New Roman" w:cstheme="minorHAnsi"/>
          <w:bCs/>
          <w:sz w:val="44"/>
          <w:szCs w:val="44"/>
          <w:lang w:val="en-US"/>
        </w:rPr>
        <w:t>Sylvia Hoffmann</w:t>
      </w:r>
    </w:p>
    <w:p w:rsidR="00AF21A2" w:rsidRPr="00AF21A2" w:rsidRDefault="00AF21A2" w:rsidP="00AF21A2">
      <w:pPr>
        <w:pStyle w:val="NormalWeb"/>
        <w:spacing w:before="0" w:beforeAutospacing="0" w:after="0" w:afterAutospacing="0" w:line="480" w:lineRule="auto"/>
        <w:rPr>
          <w:rFonts w:asciiTheme="minorHAnsi" w:hAnsiTheme="minorHAnsi" w:cstheme="minorHAnsi"/>
          <w:color w:val="0E101A"/>
          <w:sz w:val="44"/>
          <w:szCs w:val="44"/>
        </w:rPr>
      </w:pPr>
    </w:p>
    <w:p w:rsidR="00AF21A2" w:rsidRPr="00AF21A2" w:rsidRDefault="00AF21A2" w:rsidP="00AF21A2">
      <w:pPr>
        <w:pStyle w:val="NormalWeb"/>
        <w:spacing w:before="0" w:beforeAutospacing="0" w:after="0" w:afterAutospacing="0" w:line="480" w:lineRule="auto"/>
        <w:rPr>
          <w:rFonts w:asciiTheme="minorHAnsi" w:hAnsiTheme="minorHAnsi" w:cstheme="minorHAnsi"/>
          <w:color w:val="0E101A"/>
          <w:sz w:val="44"/>
          <w:szCs w:val="44"/>
        </w:rPr>
      </w:pPr>
      <w:r w:rsidRPr="00AF21A2">
        <w:rPr>
          <w:rFonts w:asciiTheme="minorHAnsi" w:hAnsiTheme="minorHAnsi" w:cstheme="minorHAnsi"/>
          <w:color w:val="0E101A"/>
          <w:sz w:val="44"/>
          <w:szCs w:val="44"/>
        </w:rPr>
        <w:t xml:space="preserve">                                                       </w:t>
      </w:r>
    </w:p>
    <w:p w:rsidR="00E83638" w:rsidRPr="000244A2" w:rsidRDefault="00E83638" w:rsidP="000244A2">
      <w:pPr>
        <w:spacing w:line="480" w:lineRule="auto"/>
        <w:rPr>
          <w:rFonts w:asciiTheme="majorHAnsi" w:hAnsiTheme="majorHAnsi" w:cstheme="majorHAnsi"/>
          <w:b/>
          <w:sz w:val="24"/>
          <w:szCs w:val="24"/>
          <w:lang w:val="en-US"/>
        </w:rPr>
      </w:pPr>
      <w:r w:rsidRPr="000244A2">
        <w:rPr>
          <w:rFonts w:asciiTheme="majorHAnsi" w:hAnsiTheme="majorHAnsi" w:cstheme="majorHAnsi"/>
          <w:b/>
          <w:sz w:val="24"/>
          <w:szCs w:val="24"/>
          <w:lang w:val="en-US"/>
        </w:rPr>
        <w:br w:type="page"/>
      </w:r>
    </w:p>
    <w:sdt>
      <w:sdtPr>
        <w:rPr>
          <w:rFonts w:asciiTheme="minorHAnsi" w:eastAsiaTheme="minorHAnsi" w:hAnsiTheme="minorHAnsi" w:cstheme="majorHAnsi"/>
          <w:color w:val="auto"/>
          <w:sz w:val="24"/>
          <w:szCs w:val="24"/>
          <w:lang/>
        </w:rPr>
        <w:id w:val="702132376"/>
        <w:docPartObj>
          <w:docPartGallery w:val="Table of Contents"/>
          <w:docPartUnique/>
        </w:docPartObj>
      </w:sdtPr>
      <w:sdtEndPr>
        <w:rPr>
          <w:b/>
          <w:bCs/>
          <w:noProof/>
        </w:rPr>
      </w:sdtEndPr>
      <w:sdtContent>
        <w:p w:rsidR="000244A2" w:rsidRPr="000244A2" w:rsidRDefault="000244A2" w:rsidP="000244A2">
          <w:pPr>
            <w:pStyle w:val="TOCHeading"/>
            <w:spacing w:line="480" w:lineRule="auto"/>
            <w:rPr>
              <w:rFonts w:cstheme="majorHAnsi"/>
              <w:sz w:val="24"/>
              <w:szCs w:val="24"/>
            </w:rPr>
          </w:pPr>
          <w:r w:rsidRPr="000244A2">
            <w:rPr>
              <w:rFonts w:cstheme="majorHAnsi"/>
              <w:sz w:val="24"/>
              <w:szCs w:val="24"/>
            </w:rPr>
            <w:t>Table of Contents</w:t>
          </w:r>
        </w:p>
        <w:p w:rsidR="000244A2" w:rsidRPr="000244A2" w:rsidRDefault="001E73D9" w:rsidP="000244A2">
          <w:pPr>
            <w:pStyle w:val="TOC1"/>
            <w:tabs>
              <w:tab w:val="right" w:leader="dot" w:pos="9016"/>
            </w:tabs>
            <w:spacing w:line="480" w:lineRule="auto"/>
            <w:rPr>
              <w:rFonts w:asciiTheme="majorHAnsi" w:eastAsiaTheme="minorEastAsia" w:hAnsiTheme="majorHAnsi" w:cstheme="majorHAnsi"/>
              <w:noProof/>
              <w:sz w:val="24"/>
              <w:szCs w:val="24"/>
              <w:lang/>
            </w:rPr>
          </w:pPr>
          <w:r w:rsidRPr="001E73D9">
            <w:rPr>
              <w:rFonts w:asciiTheme="majorHAnsi" w:hAnsiTheme="majorHAnsi" w:cstheme="majorHAnsi"/>
              <w:sz w:val="24"/>
              <w:szCs w:val="24"/>
            </w:rPr>
            <w:fldChar w:fldCharType="begin"/>
          </w:r>
          <w:r w:rsidR="000244A2" w:rsidRPr="000244A2">
            <w:rPr>
              <w:rFonts w:asciiTheme="majorHAnsi" w:hAnsiTheme="majorHAnsi" w:cstheme="majorHAnsi"/>
              <w:sz w:val="24"/>
              <w:szCs w:val="24"/>
            </w:rPr>
            <w:instrText xml:space="preserve"> TOC \o "1-3" \h \z \u </w:instrText>
          </w:r>
          <w:r w:rsidRPr="001E73D9">
            <w:rPr>
              <w:rFonts w:asciiTheme="majorHAnsi" w:hAnsiTheme="majorHAnsi" w:cstheme="majorHAnsi"/>
              <w:sz w:val="24"/>
              <w:szCs w:val="24"/>
            </w:rPr>
            <w:fldChar w:fldCharType="separate"/>
          </w:r>
          <w:hyperlink w:anchor="_Toc39571115" w:history="1">
            <w:r w:rsidR="000244A2" w:rsidRPr="000244A2">
              <w:rPr>
                <w:rStyle w:val="Hyperlink"/>
                <w:rFonts w:asciiTheme="majorHAnsi" w:hAnsiTheme="majorHAnsi" w:cstheme="majorHAnsi"/>
                <w:noProof/>
                <w:sz w:val="24"/>
                <w:szCs w:val="24"/>
                <w:lang w:val="en-US"/>
              </w:rPr>
              <w:t>Introduction</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_Toc39571115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3</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1"/>
            <w:tabs>
              <w:tab w:val="right" w:leader="dot" w:pos="9016"/>
            </w:tabs>
            <w:spacing w:line="480" w:lineRule="auto"/>
            <w:rPr>
              <w:rFonts w:asciiTheme="majorHAnsi" w:eastAsiaTheme="minorEastAsia" w:hAnsiTheme="majorHAnsi" w:cstheme="majorHAnsi"/>
              <w:noProof/>
              <w:sz w:val="24"/>
              <w:szCs w:val="24"/>
              <w:lang/>
            </w:rPr>
          </w:pPr>
          <w:hyperlink w:anchor="_Toc39571116" w:history="1">
            <w:r w:rsidR="000244A2" w:rsidRPr="000244A2">
              <w:rPr>
                <w:rStyle w:val="Hyperlink"/>
                <w:rFonts w:asciiTheme="majorHAnsi" w:hAnsiTheme="majorHAnsi" w:cstheme="majorHAnsi"/>
                <w:noProof/>
                <w:sz w:val="24"/>
                <w:szCs w:val="24"/>
                <w:lang w:val="en-US"/>
              </w:rPr>
              <w:t>Gibbs Reflective Cycle</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_Toc39571116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3</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2"/>
            <w:tabs>
              <w:tab w:val="right" w:leader="dot" w:pos="9016"/>
            </w:tabs>
            <w:spacing w:line="480" w:lineRule="auto"/>
            <w:rPr>
              <w:rFonts w:asciiTheme="majorHAnsi" w:hAnsiTheme="majorHAnsi" w:cstheme="majorHAnsi"/>
              <w:noProof/>
              <w:sz w:val="24"/>
              <w:szCs w:val="24"/>
            </w:rPr>
          </w:pPr>
          <w:hyperlink w:anchor="_Toc39571117" w:history="1">
            <w:r w:rsidR="000244A2" w:rsidRPr="000244A2">
              <w:rPr>
                <w:rStyle w:val="Hyperlink"/>
                <w:rFonts w:asciiTheme="majorHAnsi" w:hAnsiTheme="majorHAnsi" w:cstheme="majorHAnsi"/>
                <w:noProof/>
                <w:sz w:val="24"/>
                <w:szCs w:val="24"/>
                <w:lang w:val="en-US"/>
              </w:rPr>
              <w:t>Description</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_Toc39571117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3</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2"/>
            <w:tabs>
              <w:tab w:val="right" w:leader="dot" w:pos="9016"/>
            </w:tabs>
            <w:spacing w:line="480" w:lineRule="auto"/>
            <w:rPr>
              <w:rFonts w:asciiTheme="majorHAnsi" w:hAnsiTheme="majorHAnsi" w:cstheme="majorHAnsi"/>
              <w:noProof/>
              <w:sz w:val="24"/>
              <w:szCs w:val="24"/>
            </w:rPr>
          </w:pPr>
          <w:hyperlink w:anchor="_Toc39571118" w:history="1">
            <w:r w:rsidR="000244A2" w:rsidRPr="000244A2">
              <w:rPr>
                <w:rStyle w:val="Hyperlink"/>
                <w:rFonts w:asciiTheme="majorHAnsi" w:hAnsiTheme="majorHAnsi" w:cstheme="majorHAnsi"/>
                <w:noProof/>
                <w:sz w:val="24"/>
                <w:szCs w:val="24"/>
                <w:lang w:val="en-US"/>
              </w:rPr>
              <w:t>Feelings</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_Toc39571118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4</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2"/>
            <w:tabs>
              <w:tab w:val="right" w:leader="dot" w:pos="9016"/>
            </w:tabs>
            <w:spacing w:line="480" w:lineRule="auto"/>
            <w:rPr>
              <w:rFonts w:asciiTheme="majorHAnsi" w:hAnsiTheme="majorHAnsi" w:cstheme="majorHAnsi"/>
              <w:noProof/>
              <w:sz w:val="24"/>
              <w:szCs w:val="24"/>
            </w:rPr>
          </w:pPr>
          <w:hyperlink w:anchor="_Toc39571119" w:history="1">
            <w:r w:rsidR="000244A2" w:rsidRPr="000244A2">
              <w:rPr>
                <w:rStyle w:val="Hyperlink"/>
                <w:rFonts w:asciiTheme="majorHAnsi" w:hAnsiTheme="majorHAnsi" w:cstheme="majorHAnsi"/>
                <w:noProof/>
                <w:sz w:val="24"/>
                <w:szCs w:val="24"/>
                <w:lang w:val="en-US"/>
              </w:rPr>
              <w:t>Evaluation</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_Toc39571119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4</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2"/>
            <w:tabs>
              <w:tab w:val="right" w:leader="dot" w:pos="9016"/>
            </w:tabs>
            <w:spacing w:line="480" w:lineRule="auto"/>
            <w:rPr>
              <w:rFonts w:asciiTheme="majorHAnsi" w:hAnsiTheme="majorHAnsi" w:cstheme="majorHAnsi"/>
              <w:noProof/>
              <w:sz w:val="24"/>
              <w:szCs w:val="24"/>
            </w:rPr>
          </w:pPr>
          <w:hyperlink w:anchor="_Toc39571120" w:history="1">
            <w:r w:rsidR="000244A2" w:rsidRPr="000244A2">
              <w:rPr>
                <w:rStyle w:val="Hyperlink"/>
                <w:rFonts w:asciiTheme="majorHAnsi" w:hAnsiTheme="majorHAnsi" w:cstheme="majorHAnsi"/>
                <w:noProof/>
                <w:sz w:val="24"/>
                <w:szCs w:val="24"/>
                <w:lang w:val="en-US"/>
              </w:rPr>
              <w:t>Analysis</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_Toc39571120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4</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2"/>
            <w:tabs>
              <w:tab w:val="right" w:leader="dot" w:pos="9016"/>
            </w:tabs>
            <w:spacing w:line="480" w:lineRule="auto"/>
            <w:rPr>
              <w:rFonts w:asciiTheme="majorHAnsi" w:hAnsiTheme="majorHAnsi" w:cstheme="majorHAnsi"/>
              <w:noProof/>
              <w:sz w:val="24"/>
              <w:szCs w:val="24"/>
            </w:rPr>
          </w:pPr>
          <w:hyperlink w:anchor="_Toc39571121" w:history="1">
            <w:r w:rsidR="000244A2" w:rsidRPr="000244A2">
              <w:rPr>
                <w:rStyle w:val="Hyperlink"/>
                <w:rFonts w:asciiTheme="majorHAnsi" w:hAnsiTheme="majorHAnsi" w:cstheme="majorHAnsi"/>
                <w:noProof/>
                <w:sz w:val="24"/>
                <w:szCs w:val="24"/>
                <w:lang w:val="en-US"/>
              </w:rPr>
              <w:t>Conclusion</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_Toc39571121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5</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2"/>
            <w:tabs>
              <w:tab w:val="right" w:leader="dot" w:pos="9016"/>
            </w:tabs>
            <w:spacing w:line="480" w:lineRule="auto"/>
            <w:rPr>
              <w:rFonts w:asciiTheme="majorHAnsi" w:hAnsiTheme="majorHAnsi" w:cstheme="majorHAnsi"/>
              <w:noProof/>
              <w:sz w:val="24"/>
              <w:szCs w:val="24"/>
            </w:rPr>
          </w:pPr>
          <w:hyperlink w:anchor="_Toc39571122" w:history="1">
            <w:r w:rsidR="000244A2" w:rsidRPr="000244A2">
              <w:rPr>
                <w:rStyle w:val="Hyperlink"/>
                <w:rFonts w:asciiTheme="majorHAnsi" w:hAnsiTheme="majorHAnsi" w:cstheme="majorHAnsi"/>
                <w:noProof/>
                <w:sz w:val="24"/>
                <w:szCs w:val="24"/>
                <w:lang w:val="en-US"/>
              </w:rPr>
              <w:t>Action plan</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_Toc39571122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5</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1"/>
            <w:tabs>
              <w:tab w:val="right" w:leader="dot" w:pos="9016"/>
            </w:tabs>
            <w:spacing w:line="480" w:lineRule="auto"/>
            <w:rPr>
              <w:rFonts w:asciiTheme="majorHAnsi" w:eastAsiaTheme="minorEastAsia" w:hAnsiTheme="majorHAnsi" w:cstheme="majorHAnsi"/>
              <w:noProof/>
              <w:sz w:val="24"/>
              <w:szCs w:val="24"/>
              <w:lang/>
            </w:rPr>
          </w:pPr>
          <w:hyperlink w:anchor="_Toc39571123" w:history="1">
            <w:r w:rsidR="000244A2" w:rsidRPr="000244A2">
              <w:rPr>
                <w:rStyle w:val="Hyperlink"/>
                <w:rFonts w:asciiTheme="majorHAnsi" w:hAnsiTheme="majorHAnsi" w:cstheme="majorHAnsi"/>
                <w:noProof/>
                <w:sz w:val="24"/>
                <w:szCs w:val="24"/>
                <w:lang w:val="en-US"/>
              </w:rPr>
              <w:t>Kolb’s Learning styles and experiential learning cycle</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_Toc39571123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5</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1"/>
            <w:tabs>
              <w:tab w:val="right" w:leader="dot" w:pos="9016"/>
            </w:tabs>
            <w:spacing w:line="480" w:lineRule="auto"/>
            <w:rPr>
              <w:rFonts w:asciiTheme="majorHAnsi" w:eastAsiaTheme="minorEastAsia" w:hAnsiTheme="majorHAnsi" w:cstheme="majorHAnsi"/>
              <w:noProof/>
              <w:sz w:val="24"/>
              <w:szCs w:val="24"/>
              <w:lang/>
            </w:rPr>
          </w:pPr>
          <w:hyperlink w:anchor="_Toc39571124" w:history="1">
            <w:r w:rsidR="000244A2" w:rsidRPr="000244A2">
              <w:rPr>
                <w:rStyle w:val="Hyperlink"/>
                <w:rFonts w:asciiTheme="majorHAnsi" w:hAnsiTheme="majorHAnsi" w:cstheme="majorHAnsi"/>
                <w:noProof/>
                <w:sz w:val="24"/>
                <w:szCs w:val="24"/>
                <w:lang w:val="en-US"/>
              </w:rPr>
              <w:t>The importance of Cover letter in a CV</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_Toc39571124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6</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1"/>
            <w:tabs>
              <w:tab w:val="right" w:leader="dot" w:pos="9016"/>
            </w:tabs>
            <w:spacing w:line="480" w:lineRule="auto"/>
            <w:rPr>
              <w:rFonts w:asciiTheme="majorHAnsi" w:eastAsiaTheme="minorEastAsia" w:hAnsiTheme="majorHAnsi" w:cstheme="majorHAnsi"/>
              <w:noProof/>
              <w:sz w:val="24"/>
              <w:szCs w:val="24"/>
              <w:lang/>
            </w:rPr>
          </w:pPr>
          <w:hyperlink w:anchor="_Toc39571125" w:history="1">
            <w:r w:rsidR="000244A2" w:rsidRPr="000244A2">
              <w:rPr>
                <w:rStyle w:val="Hyperlink"/>
                <w:rFonts w:asciiTheme="majorHAnsi" w:hAnsiTheme="majorHAnsi" w:cstheme="majorHAnsi"/>
                <w:noProof/>
                <w:sz w:val="24"/>
                <w:szCs w:val="24"/>
                <w:lang w:val="en-US"/>
              </w:rPr>
              <w:t>Conclusion</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_Toc39571125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8</w:t>
            </w:r>
            <w:r w:rsidRPr="000244A2">
              <w:rPr>
                <w:rFonts w:asciiTheme="majorHAnsi" w:hAnsiTheme="majorHAnsi" w:cstheme="majorHAnsi"/>
                <w:noProof/>
                <w:webHidden/>
                <w:sz w:val="24"/>
                <w:szCs w:val="24"/>
              </w:rPr>
              <w:fldChar w:fldCharType="end"/>
            </w:r>
          </w:hyperlink>
        </w:p>
        <w:p w:rsidR="000244A2" w:rsidRPr="000244A2" w:rsidRDefault="001E73D9" w:rsidP="000244A2">
          <w:pPr>
            <w:pStyle w:val="TOC1"/>
            <w:tabs>
              <w:tab w:val="right" w:leader="dot" w:pos="9016"/>
            </w:tabs>
            <w:spacing w:line="480" w:lineRule="auto"/>
            <w:rPr>
              <w:rFonts w:asciiTheme="majorHAnsi" w:eastAsiaTheme="minorEastAsia" w:hAnsiTheme="majorHAnsi" w:cstheme="majorHAnsi"/>
              <w:noProof/>
              <w:sz w:val="24"/>
              <w:szCs w:val="24"/>
              <w:lang/>
            </w:rPr>
          </w:pPr>
          <w:hyperlink w:anchor="_Toc39571126" w:history="1">
            <w:r w:rsidR="000244A2" w:rsidRPr="000244A2">
              <w:rPr>
                <w:rStyle w:val="Hyperlink"/>
                <w:rFonts w:asciiTheme="majorHAnsi" w:hAnsiTheme="majorHAnsi" w:cstheme="majorHAnsi"/>
                <w:noProof/>
                <w:sz w:val="24"/>
                <w:szCs w:val="24"/>
                <w:lang w:val="en-US"/>
              </w:rPr>
              <w:t>References</w:t>
            </w:r>
            <w:r w:rsidR="000244A2" w:rsidRPr="000244A2">
              <w:rPr>
                <w:rFonts w:asciiTheme="majorHAnsi" w:hAnsiTheme="majorHAnsi" w:cstheme="majorHAnsi"/>
                <w:noProof/>
                <w:webHidden/>
                <w:sz w:val="24"/>
                <w:szCs w:val="24"/>
              </w:rPr>
              <w:tab/>
            </w:r>
            <w:r w:rsidRPr="000244A2">
              <w:rPr>
                <w:rFonts w:asciiTheme="majorHAnsi" w:hAnsiTheme="majorHAnsi" w:cstheme="majorHAnsi"/>
                <w:noProof/>
                <w:webHidden/>
                <w:sz w:val="24"/>
                <w:szCs w:val="24"/>
              </w:rPr>
              <w:fldChar w:fldCharType="begin"/>
            </w:r>
            <w:r w:rsidR="000244A2" w:rsidRPr="000244A2">
              <w:rPr>
                <w:rFonts w:asciiTheme="majorHAnsi" w:hAnsiTheme="majorHAnsi" w:cstheme="majorHAnsi"/>
                <w:noProof/>
                <w:webHidden/>
                <w:sz w:val="24"/>
                <w:szCs w:val="24"/>
              </w:rPr>
              <w:instrText xml:space="preserve"> PAGEREF _Toc39571126 \h </w:instrText>
            </w:r>
            <w:r w:rsidRPr="000244A2">
              <w:rPr>
                <w:rFonts w:asciiTheme="majorHAnsi" w:hAnsiTheme="majorHAnsi" w:cstheme="majorHAnsi"/>
                <w:noProof/>
                <w:webHidden/>
                <w:sz w:val="24"/>
                <w:szCs w:val="24"/>
              </w:rPr>
            </w:r>
            <w:r w:rsidRPr="000244A2">
              <w:rPr>
                <w:rFonts w:asciiTheme="majorHAnsi" w:hAnsiTheme="majorHAnsi" w:cstheme="majorHAnsi"/>
                <w:noProof/>
                <w:webHidden/>
                <w:sz w:val="24"/>
                <w:szCs w:val="24"/>
              </w:rPr>
              <w:fldChar w:fldCharType="separate"/>
            </w:r>
            <w:r w:rsidR="000244A2" w:rsidRPr="000244A2">
              <w:rPr>
                <w:rFonts w:asciiTheme="majorHAnsi" w:hAnsiTheme="majorHAnsi" w:cstheme="majorHAnsi"/>
                <w:noProof/>
                <w:webHidden/>
                <w:sz w:val="24"/>
                <w:szCs w:val="24"/>
              </w:rPr>
              <w:t>9</w:t>
            </w:r>
            <w:r w:rsidRPr="000244A2">
              <w:rPr>
                <w:rFonts w:asciiTheme="majorHAnsi" w:hAnsiTheme="majorHAnsi" w:cstheme="majorHAnsi"/>
                <w:noProof/>
                <w:webHidden/>
                <w:sz w:val="24"/>
                <w:szCs w:val="24"/>
              </w:rPr>
              <w:fldChar w:fldCharType="end"/>
            </w:r>
          </w:hyperlink>
        </w:p>
        <w:p w:rsidR="000244A2" w:rsidRPr="000244A2" w:rsidRDefault="001E73D9" w:rsidP="000244A2">
          <w:pPr>
            <w:spacing w:line="480" w:lineRule="auto"/>
            <w:rPr>
              <w:rFonts w:asciiTheme="majorHAnsi" w:hAnsiTheme="majorHAnsi" w:cstheme="majorHAnsi"/>
              <w:sz w:val="24"/>
              <w:szCs w:val="24"/>
            </w:rPr>
          </w:pPr>
          <w:r w:rsidRPr="000244A2">
            <w:rPr>
              <w:rFonts w:asciiTheme="majorHAnsi" w:hAnsiTheme="majorHAnsi" w:cstheme="majorHAnsi"/>
              <w:b/>
              <w:bCs/>
              <w:noProof/>
              <w:sz w:val="24"/>
              <w:szCs w:val="24"/>
            </w:rPr>
            <w:fldChar w:fldCharType="end"/>
          </w:r>
        </w:p>
      </w:sdtContent>
    </w:sdt>
    <w:p w:rsidR="00E83638" w:rsidRPr="000244A2" w:rsidRDefault="00E83638" w:rsidP="000244A2">
      <w:pPr>
        <w:spacing w:line="480" w:lineRule="auto"/>
        <w:rPr>
          <w:rFonts w:asciiTheme="majorHAnsi" w:hAnsiTheme="majorHAnsi" w:cstheme="majorHAnsi"/>
          <w:b/>
          <w:sz w:val="24"/>
          <w:szCs w:val="24"/>
          <w:lang w:val="en-US"/>
        </w:rPr>
      </w:pPr>
    </w:p>
    <w:p w:rsidR="000244A2" w:rsidRPr="000244A2" w:rsidRDefault="000244A2" w:rsidP="000244A2">
      <w:pPr>
        <w:spacing w:line="480" w:lineRule="auto"/>
        <w:rPr>
          <w:rFonts w:asciiTheme="majorHAnsi" w:hAnsiTheme="majorHAnsi" w:cstheme="majorHAnsi"/>
          <w:b/>
          <w:sz w:val="24"/>
          <w:szCs w:val="24"/>
          <w:lang w:val="en-US"/>
        </w:rPr>
      </w:pPr>
    </w:p>
    <w:p w:rsidR="000244A2" w:rsidRPr="000244A2" w:rsidRDefault="000244A2" w:rsidP="000244A2">
      <w:pPr>
        <w:spacing w:line="480" w:lineRule="auto"/>
        <w:rPr>
          <w:rFonts w:asciiTheme="majorHAnsi" w:hAnsiTheme="majorHAnsi" w:cstheme="majorHAnsi"/>
          <w:b/>
          <w:sz w:val="24"/>
          <w:szCs w:val="24"/>
          <w:lang w:val="en-US"/>
        </w:rPr>
      </w:pPr>
    </w:p>
    <w:p w:rsidR="000244A2" w:rsidRPr="000244A2" w:rsidRDefault="000244A2" w:rsidP="000244A2">
      <w:pPr>
        <w:spacing w:line="480" w:lineRule="auto"/>
        <w:rPr>
          <w:rFonts w:asciiTheme="majorHAnsi" w:hAnsiTheme="majorHAnsi" w:cstheme="majorHAnsi"/>
          <w:b/>
          <w:sz w:val="24"/>
          <w:szCs w:val="24"/>
          <w:lang w:val="en-US"/>
        </w:rPr>
      </w:pPr>
    </w:p>
    <w:p w:rsidR="000244A2" w:rsidRPr="000244A2" w:rsidRDefault="000244A2" w:rsidP="000244A2">
      <w:pPr>
        <w:spacing w:line="480" w:lineRule="auto"/>
        <w:rPr>
          <w:rFonts w:asciiTheme="majorHAnsi" w:hAnsiTheme="majorHAnsi" w:cstheme="majorHAnsi"/>
          <w:b/>
          <w:sz w:val="24"/>
          <w:szCs w:val="24"/>
          <w:lang w:val="en-US"/>
        </w:rPr>
      </w:pPr>
    </w:p>
    <w:p w:rsidR="000244A2" w:rsidRPr="000244A2" w:rsidRDefault="000244A2" w:rsidP="000244A2">
      <w:pPr>
        <w:spacing w:line="480" w:lineRule="auto"/>
        <w:rPr>
          <w:rFonts w:asciiTheme="majorHAnsi" w:hAnsiTheme="majorHAnsi" w:cstheme="majorHAnsi"/>
          <w:b/>
          <w:sz w:val="24"/>
          <w:szCs w:val="24"/>
          <w:lang w:val="en-US"/>
        </w:rPr>
      </w:pPr>
    </w:p>
    <w:p w:rsidR="000244A2" w:rsidRPr="000244A2" w:rsidRDefault="000244A2" w:rsidP="000244A2">
      <w:pPr>
        <w:spacing w:line="480" w:lineRule="auto"/>
        <w:rPr>
          <w:rFonts w:asciiTheme="majorHAnsi" w:hAnsiTheme="majorHAnsi" w:cstheme="majorHAnsi"/>
          <w:b/>
          <w:sz w:val="24"/>
          <w:szCs w:val="24"/>
          <w:lang w:val="en-US"/>
        </w:rPr>
      </w:pPr>
    </w:p>
    <w:p w:rsidR="00BD0D91" w:rsidRDefault="0097061D" w:rsidP="00BD0D91">
      <w:pPr>
        <w:spacing w:line="480" w:lineRule="auto"/>
        <w:jc w:val="center"/>
        <w:rPr>
          <w:rFonts w:asciiTheme="majorHAnsi" w:hAnsiTheme="majorHAnsi" w:cstheme="majorHAnsi"/>
          <w:b/>
          <w:sz w:val="36"/>
          <w:szCs w:val="36"/>
          <w:lang w:val="en-US"/>
        </w:rPr>
      </w:pPr>
      <w:r w:rsidRPr="00BD0D91">
        <w:rPr>
          <w:rFonts w:asciiTheme="majorHAnsi" w:hAnsiTheme="majorHAnsi" w:cstheme="majorHAnsi"/>
          <w:b/>
          <w:sz w:val="36"/>
          <w:szCs w:val="36"/>
          <w:lang w:val="en-US"/>
        </w:rPr>
        <w:t>Reflective report</w:t>
      </w:r>
      <w:bookmarkEnd w:id="0"/>
    </w:p>
    <w:p w:rsidR="00BD0D91" w:rsidRPr="00BD0D91" w:rsidRDefault="00BD0D91" w:rsidP="00BD0D91">
      <w:pPr>
        <w:spacing w:line="480" w:lineRule="auto"/>
        <w:jc w:val="center"/>
        <w:rPr>
          <w:rFonts w:asciiTheme="majorHAnsi" w:hAnsiTheme="majorHAnsi" w:cstheme="majorHAnsi"/>
          <w:b/>
          <w:sz w:val="36"/>
          <w:szCs w:val="36"/>
          <w:lang w:val="en-US"/>
        </w:rPr>
      </w:pPr>
    </w:p>
    <w:p w:rsidR="00BD0D91" w:rsidRPr="00BD0D91" w:rsidRDefault="00BD0D91" w:rsidP="00BD0D91">
      <w:pPr>
        <w:tabs>
          <w:tab w:val="left" w:pos="3135"/>
        </w:tabs>
        <w:spacing w:line="480" w:lineRule="auto"/>
        <w:rPr>
          <w:rFonts w:asciiTheme="majorHAnsi" w:hAnsiTheme="majorHAnsi" w:cstheme="majorHAnsi"/>
          <w:b/>
          <w:sz w:val="24"/>
          <w:szCs w:val="24"/>
          <w:u w:val="single"/>
          <w:lang w:val="en-US"/>
        </w:rPr>
      </w:pPr>
      <w:bookmarkStart w:id="2" w:name="_Toc39472586"/>
      <w:bookmarkStart w:id="3" w:name="_Toc39571116"/>
      <w:r w:rsidRPr="00BD0D91">
        <w:rPr>
          <w:rFonts w:asciiTheme="majorHAnsi" w:hAnsiTheme="majorHAnsi" w:cstheme="majorHAnsi"/>
          <w:b/>
          <w:sz w:val="24"/>
          <w:szCs w:val="24"/>
          <w:lang w:val="en-US"/>
        </w:rPr>
        <w:t xml:space="preserve">          </w:t>
      </w:r>
      <w:r>
        <w:rPr>
          <w:rFonts w:asciiTheme="majorHAnsi" w:hAnsiTheme="majorHAnsi" w:cstheme="majorHAnsi"/>
          <w:b/>
          <w:sz w:val="24"/>
          <w:szCs w:val="24"/>
          <w:lang w:val="en-US"/>
        </w:rPr>
        <w:t xml:space="preserve">       </w:t>
      </w:r>
      <w:r w:rsidR="00323AEA" w:rsidRPr="00BD0D91">
        <w:rPr>
          <w:rFonts w:asciiTheme="majorHAnsi" w:hAnsiTheme="majorHAnsi" w:cstheme="majorHAnsi"/>
          <w:b/>
          <w:sz w:val="24"/>
          <w:szCs w:val="24"/>
          <w:u w:val="single"/>
          <w:lang w:val="en-US"/>
        </w:rPr>
        <w:t>Gibbs</w:t>
      </w:r>
      <w:r w:rsidR="002A1AB1" w:rsidRPr="00BD0D91">
        <w:rPr>
          <w:rFonts w:asciiTheme="majorHAnsi" w:hAnsiTheme="majorHAnsi" w:cstheme="majorHAnsi"/>
          <w:b/>
          <w:sz w:val="24"/>
          <w:szCs w:val="24"/>
          <w:u w:val="single"/>
          <w:lang w:val="en-US"/>
        </w:rPr>
        <w:t xml:space="preserve"> Reflective Cycle</w:t>
      </w:r>
      <w:bookmarkEnd w:id="1"/>
      <w:bookmarkEnd w:id="2"/>
      <w:bookmarkEnd w:id="3"/>
      <w:r w:rsidRPr="00BD0D91">
        <w:rPr>
          <w:rFonts w:asciiTheme="majorHAnsi" w:hAnsiTheme="majorHAnsi" w:cstheme="majorHAnsi"/>
          <w:b/>
          <w:sz w:val="24"/>
          <w:szCs w:val="24"/>
          <w:u w:val="single"/>
          <w:lang w:val="en-US"/>
        </w:rPr>
        <w:tab/>
      </w:r>
    </w:p>
    <w:p w:rsidR="00E83638" w:rsidRPr="000244A2" w:rsidRDefault="00BD0D91" w:rsidP="000244A2">
      <w:pPr>
        <w:spacing w:line="480" w:lineRule="auto"/>
        <w:ind w:firstLine="720"/>
        <w:rPr>
          <w:rFonts w:asciiTheme="majorHAnsi" w:hAnsiTheme="majorHAnsi" w:cstheme="majorHAnsi"/>
          <w:sz w:val="24"/>
          <w:szCs w:val="24"/>
          <w:lang w:val="en-US"/>
        </w:rPr>
      </w:pPr>
      <w:r>
        <w:rPr>
          <w:rFonts w:asciiTheme="majorHAnsi" w:hAnsiTheme="majorHAnsi" w:cstheme="majorHAnsi"/>
          <w:sz w:val="24"/>
          <w:szCs w:val="24"/>
          <w:lang w:val="en-US"/>
        </w:rPr>
        <w:t xml:space="preserve">   </w:t>
      </w:r>
      <w:r w:rsidR="002A1AB1" w:rsidRPr="000244A2">
        <w:rPr>
          <w:rFonts w:asciiTheme="majorHAnsi" w:hAnsiTheme="majorHAnsi" w:cstheme="majorHAnsi"/>
          <w:sz w:val="24"/>
          <w:szCs w:val="24"/>
          <w:lang w:val="en-US"/>
        </w:rPr>
        <w:t xml:space="preserve">The Gibb’s Reflective cycle has impacted my learning experience </w:t>
      </w:r>
      <w:r>
        <w:rPr>
          <w:rFonts w:asciiTheme="majorHAnsi" w:hAnsiTheme="majorHAnsi" w:cstheme="majorHAnsi"/>
          <w:sz w:val="24"/>
          <w:szCs w:val="24"/>
          <w:lang w:val="en-US"/>
        </w:rPr>
        <w:t>during the study year and important  things that I learned from it</w:t>
      </w:r>
      <w:r w:rsidR="002A1AB1" w:rsidRPr="000244A2">
        <w:rPr>
          <w:rFonts w:asciiTheme="majorHAnsi" w:hAnsiTheme="majorHAnsi" w:cstheme="majorHAnsi"/>
          <w:sz w:val="24"/>
          <w:szCs w:val="24"/>
          <w:lang w:val="en-US"/>
        </w:rPr>
        <w:t>.</w:t>
      </w:r>
      <w:r w:rsidR="000C4163" w:rsidRPr="000244A2">
        <w:rPr>
          <w:rFonts w:asciiTheme="majorHAnsi" w:hAnsiTheme="majorHAnsi" w:cstheme="majorHAnsi"/>
          <w:sz w:val="24"/>
          <w:szCs w:val="24"/>
          <w:lang w:val="en-US"/>
        </w:rPr>
        <w:t xml:space="preserve"> It has also developed my personality as well as self-esteem. Through the study of the Gibbs reflective</w:t>
      </w:r>
      <w:r w:rsidR="002A1AB1" w:rsidRPr="000244A2">
        <w:rPr>
          <w:rFonts w:asciiTheme="majorHAnsi" w:hAnsiTheme="majorHAnsi" w:cstheme="majorHAnsi"/>
          <w:sz w:val="24"/>
          <w:szCs w:val="24"/>
          <w:lang w:val="en-US"/>
        </w:rPr>
        <w:t xml:space="preserve"> cycle, I have acquired various manag</w:t>
      </w:r>
      <w:r w:rsidR="000C4163" w:rsidRPr="000244A2">
        <w:rPr>
          <w:rFonts w:asciiTheme="majorHAnsi" w:hAnsiTheme="majorHAnsi" w:cstheme="majorHAnsi"/>
          <w:sz w:val="24"/>
          <w:szCs w:val="24"/>
          <w:lang w:val="en-US"/>
        </w:rPr>
        <w:t>erial and personal skills that are important in my interaction with people both in school and outside the school setting</w:t>
      </w:r>
      <w:r w:rsidR="002A1AB1" w:rsidRPr="000244A2">
        <w:rPr>
          <w:rFonts w:asciiTheme="majorHAnsi" w:hAnsiTheme="majorHAnsi" w:cstheme="majorHAnsi"/>
          <w:sz w:val="24"/>
          <w:szCs w:val="24"/>
          <w:lang w:val="en-US"/>
        </w:rPr>
        <w:t xml:space="preserve">. </w:t>
      </w:r>
      <w:r w:rsidR="005C35A5" w:rsidRPr="000244A2">
        <w:rPr>
          <w:rFonts w:asciiTheme="majorHAnsi" w:hAnsiTheme="majorHAnsi" w:cstheme="majorHAnsi"/>
          <w:sz w:val="24"/>
          <w:szCs w:val="24"/>
          <w:lang w:val="en-US"/>
        </w:rPr>
        <w:t xml:space="preserve">The </w:t>
      </w:r>
      <w:r w:rsidR="000C4163" w:rsidRPr="000244A2">
        <w:rPr>
          <w:rFonts w:asciiTheme="majorHAnsi" w:hAnsiTheme="majorHAnsi" w:cstheme="majorHAnsi"/>
          <w:sz w:val="24"/>
          <w:szCs w:val="24"/>
          <w:lang w:val="en-US"/>
        </w:rPr>
        <w:t>following text gives a description of my experience as well as the approach I gave to a situation that I encountered during my first presentation in class.</w:t>
      </w:r>
    </w:p>
    <w:p w:rsidR="005C35A5" w:rsidRPr="00BD0D91" w:rsidRDefault="00BD0D91" w:rsidP="000244A2">
      <w:pPr>
        <w:spacing w:line="480" w:lineRule="auto"/>
        <w:rPr>
          <w:rFonts w:asciiTheme="majorHAnsi" w:hAnsiTheme="majorHAnsi" w:cstheme="majorHAnsi"/>
          <w:b/>
          <w:sz w:val="28"/>
          <w:szCs w:val="28"/>
          <w:u w:val="single"/>
          <w:lang w:val="en-US"/>
        </w:rPr>
      </w:pPr>
      <w:bookmarkStart w:id="4" w:name="_Toc39571117"/>
      <w:r>
        <w:rPr>
          <w:rFonts w:asciiTheme="majorHAnsi" w:hAnsiTheme="majorHAnsi" w:cstheme="majorHAnsi"/>
          <w:b/>
          <w:sz w:val="24"/>
          <w:szCs w:val="24"/>
          <w:lang w:val="en-US"/>
        </w:rPr>
        <w:t xml:space="preserve">             </w:t>
      </w:r>
      <w:r w:rsidR="005C35A5" w:rsidRPr="00BD0D91">
        <w:rPr>
          <w:rFonts w:asciiTheme="majorHAnsi" w:hAnsiTheme="majorHAnsi" w:cstheme="majorHAnsi"/>
          <w:b/>
          <w:sz w:val="28"/>
          <w:szCs w:val="28"/>
          <w:u w:val="single"/>
          <w:lang w:val="en-US"/>
        </w:rPr>
        <w:t>Description</w:t>
      </w:r>
      <w:bookmarkEnd w:id="4"/>
    </w:p>
    <w:p w:rsidR="000244A2" w:rsidRPr="000244A2" w:rsidRDefault="00E16E53" w:rsidP="00BD0D91">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I experienced a very unfortunate situation </w:t>
      </w:r>
      <w:r w:rsidR="005C35A5" w:rsidRPr="000244A2">
        <w:rPr>
          <w:rFonts w:asciiTheme="majorHAnsi" w:hAnsiTheme="majorHAnsi" w:cstheme="majorHAnsi"/>
          <w:sz w:val="24"/>
          <w:szCs w:val="24"/>
          <w:lang w:val="en-US"/>
        </w:rPr>
        <w:t>during my first presentation in the class. I felt greatly relieved after the presentation</w:t>
      </w:r>
      <w:r w:rsidR="000C4163" w:rsidRPr="000244A2">
        <w:rPr>
          <w:rFonts w:asciiTheme="majorHAnsi" w:hAnsiTheme="majorHAnsi" w:cstheme="majorHAnsi"/>
          <w:sz w:val="24"/>
          <w:szCs w:val="24"/>
          <w:lang w:val="en-US"/>
        </w:rPr>
        <w:t xml:space="preserve">. Even though </w:t>
      </w:r>
      <w:r w:rsidR="005C35A5" w:rsidRPr="000244A2">
        <w:rPr>
          <w:rFonts w:asciiTheme="majorHAnsi" w:hAnsiTheme="majorHAnsi" w:cstheme="majorHAnsi"/>
          <w:sz w:val="24"/>
          <w:szCs w:val="24"/>
          <w:lang w:val="en-US"/>
        </w:rPr>
        <w:t xml:space="preserve">I looked calm and </w:t>
      </w:r>
      <w:r w:rsidR="00433406" w:rsidRPr="000244A2">
        <w:rPr>
          <w:rFonts w:asciiTheme="majorHAnsi" w:hAnsiTheme="majorHAnsi" w:cstheme="majorHAnsi"/>
          <w:sz w:val="24"/>
          <w:szCs w:val="24"/>
          <w:lang w:val="en-US"/>
        </w:rPr>
        <w:t>composed</w:t>
      </w:r>
      <w:r w:rsidR="000C4163" w:rsidRPr="000244A2">
        <w:rPr>
          <w:rFonts w:asciiTheme="majorHAnsi" w:hAnsiTheme="majorHAnsi" w:cstheme="majorHAnsi"/>
          <w:sz w:val="24"/>
          <w:szCs w:val="24"/>
          <w:lang w:val="en-US"/>
        </w:rPr>
        <w:t>during my presentation</w:t>
      </w:r>
      <w:r w:rsidR="00C624C4" w:rsidRPr="000244A2">
        <w:rPr>
          <w:rFonts w:asciiTheme="majorHAnsi" w:hAnsiTheme="majorHAnsi" w:cstheme="majorHAnsi"/>
          <w:sz w:val="24"/>
          <w:szCs w:val="24"/>
          <w:lang w:val="en-US"/>
        </w:rPr>
        <w:t xml:space="preserve"> due to my audibility and</w:t>
      </w:r>
      <w:r w:rsidRPr="000244A2">
        <w:rPr>
          <w:rFonts w:asciiTheme="majorHAnsi" w:hAnsiTheme="majorHAnsi" w:cstheme="majorHAnsi"/>
          <w:sz w:val="24"/>
          <w:szCs w:val="24"/>
          <w:lang w:val="en-US"/>
        </w:rPr>
        <w:t xml:space="preserve"> good pronunciations</w:t>
      </w:r>
      <w:r w:rsidR="000C4163" w:rsidRPr="000244A2">
        <w:rPr>
          <w:rFonts w:asciiTheme="majorHAnsi" w:hAnsiTheme="majorHAnsi" w:cstheme="majorHAnsi"/>
          <w:sz w:val="24"/>
          <w:szCs w:val="24"/>
          <w:lang w:val="en-US"/>
        </w:rPr>
        <w:t>,</w:t>
      </w:r>
      <w:r w:rsidR="00433406" w:rsidRPr="000244A2">
        <w:rPr>
          <w:rFonts w:asciiTheme="majorHAnsi" w:hAnsiTheme="majorHAnsi" w:cstheme="majorHAnsi"/>
          <w:sz w:val="24"/>
          <w:szCs w:val="24"/>
          <w:lang w:val="en-US"/>
        </w:rPr>
        <w:t xml:space="preserve"> t</w:t>
      </w:r>
      <w:r w:rsidRPr="000244A2">
        <w:rPr>
          <w:rFonts w:asciiTheme="majorHAnsi" w:hAnsiTheme="majorHAnsi" w:cstheme="majorHAnsi"/>
          <w:sz w:val="24"/>
          <w:szCs w:val="24"/>
          <w:lang w:val="en-US"/>
        </w:rPr>
        <w:t xml:space="preserve">his </w:t>
      </w:r>
      <w:r w:rsidR="00433406" w:rsidRPr="000244A2">
        <w:rPr>
          <w:rFonts w:asciiTheme="majorHAnsi" w:hAnsiTheme="majorHAnsi" w:cstheme="majorHAnsi"/>
          <w:sz w:val="24"/>
          <w:szCs w:val="24"/>
          <w:lang w:val="en-US"/>
        </w:rPr>
        <w:t xml:space="preserve">was not true. There were many other </w:t>
      </w:r>
      <w:r w:rsidR="00C624C4" w:rsidRPr="000244A2">
        <w:rPr>
          <w:rFonts w:asciiTheme="majorHAnsi" w:hAnsiTheme="majorHAnsi" w:cstheme="majorHAnsi"/>
          <w:sz w:val="24"/>
          <w:szCs w:val="24"/>
          <w:lang w:val="en-US"/>
        </w:rPr>
        <w:t>challenges</w:t>
      </w:r>
      <w:r w:rsidR="00433406" w:rsidRPr="000244A2">
        <w:rPr>
          <w:rFonts w:asciiTheme="majorHAnsi" w:hAnsiTheme="majorHAnsi" w:cstheme="majorHAnsi"/>
          <w:sz w:val="24"/>
          <w:szCs w:val="24"/>
          <w:lang w:val="en-US"/>
        </w:rPr>
        <w:t xml:space="preserve"> that hindered me from making a good presentation as well as delivering</w:t>
      </w:r>
      <w:r w:rsidRPr="000244A2">
        <w:rPr>
          <w:rFonts w:asciiTheme="majorHAnsi" w:hAnsiTheme="majorHAnsi" w:cstheme="majorHAnsi"/>
          <w:sz w:val="24"/>
          <w:szCs w:val="24"/>
          <w:lang w:val="en-US"/>
        </w:rPr>
        <w:t xml:space="preserve"> a</w:t>
      </w:r>
      <w:r w:rsidR="00433406" w:rsidRPr="000244A2">
        <w:rPr>
          <w:rFonts w:asciiTheme="majorHAnsi" w:hAnsiTheme="majorHAnsi" w:cstheme="majorHAnsi"/>
          <w:sz w:val="24"/>
          <w:szCs w:val="24"/>
          <w:lang w:val="en-US"/>
        </w:rPr>
        <w:t xml:space="preserve"> good content. First, there were many points and perspectives on the topic I was discussing. I however failed to capture them in my speech during my presentation</w:t>
      </w:r>
      <w:r w:rsidR="00C624C4" w:rsidRPr="000244A2">
        <w:rPr>
          <w:rFonts w:asciiTheme="majorHAnsi" w:hAnsiTheme="majorHAnsi" w:cstheme="majorHAnsi"/>
          <w:sz w:val="24"/>
          <w:szCs w:val="24"/>
          <w:lang w:val="en-US"/>
        </w:rPr>
        <w:t xml:space="preserve"> out of fear</w:t>
      </w:r>
      <w:r w:rsidR="00433406" w:rsidRPr="000244A2">
        <w:rPr>
          <w:rFonts w:asciiTheme="majorHAnsi" w:hAnsiTheme="majorHAnsi" w:cstheme="majorHAnsi"/>
          <w:sz w:val="24"/>
          <w:szCs w:val="24"/>
          <w:lang w:val="en-US"/>
        </w:rPr>
        <w:t xml:space="preserve">. Secondly, my introduction during the presentation was very long than the body of my work. Thirdly, I put much focus </w:t>
      </w:r>
      <w:r w:rsidR="0078135B" w:rsidRPr="000244A2">
        <w:rPr>
          <w:rFonts w:asciiTheme="majorHAnsi" w:hAnsiTheme="majorHAnsi" w:cstheme="majorHAnsi"/>
          <w:sz w:val="24"/>
          <w:szCs w:val="24"/>
          <w:lang w:val="en-US"/>
        </w:rPr>
        <w:t xml:space="preserve">on my notes. I literary read my notes throughout my presentation session. This was because I was shy thus avoided having direct eye contact with my audience. </w:t>
      </w:r>
      <w:r w:rsidR="0078135B" w:rsidRPr="000244A2">
        <w:rPr>
          <w:rFonts w:asciiTheme="majorHAnsi" w:hAnsiTheme="majorHAnsi" w:cstheme="majorHAnsi"/>
          <w:sz w:val="24"/>
          <w:szCs w:val="24"/>
          <w:lang w:val="en-US"/>
        </w:rPr>
        <w:lastRenderedPageBreak/>
        <w:t xml:space="preserve">Other students who made their presentation had great slideshows. The slides improved the impacts of their speech to the audience. I did not manage to achieve this since I prepared no power point presentation </w:t>
      </w:r>
      <w:r w:rsidR="000244A2" w:rsidRPr="000244A2">
        <w:rPr>
          <w:rFonts w:asciiTheme="majorHAnsi" w:hAnsiTheme="majorHAnsi" w:cstheme="majorHAnsi"/>
          <w:sz w:val="24"/>
          <w:szCs w:val="24"/>
          <w:lang w:val="en-US"/>
        </w:rPr>
        <w:t xml:space="preserve">even </w:t>
      </w:r>
      <w:r w:rsidR="0078135B" w:rsidRPr="000244A2">
        <w:rPr>
          <w:rFonts w:asciiTheme="majorHAnsi" w:hAnsiTheme="majorHAnsi" w:cstheme="majorHAnsi"/>
          <w:sz w:val="24"/>
          <w:szCs w:val="24"/>
          <w:lang w:val="en-US"/>
        </w:rPr>
        <w:t xml:space="preserve">though it was not compulsory. </w:t>
      </w:r>
      <w:r w:rsidRPr="000244A2">
        <w:rPr>
          <w:rFonts w:asciiTheme="majorHAnsi" w:hAnsiTheme="majorHAnsi" w:cstheme="majorHAnsi"/>
          <w:sz w:val="24"/>
          <w:szCs w:val="24"/>
          <w:lang w:val="en-US"/>
        </w:rPr>
        <w:t xml:space="preserve">The situation made the lecturer to intervene and </w:t>
      </w:r>
      <w:r w:rsidR="000244A2" w:rsidRPr="000244A2">
        <w:rPr>
          <w:rFonts w:asciiTheme="majorHAnsi" w:hAnsiTheme="majorHAnsi" w:cstheme="majorHAnsi"/>
          <w:sz w:val="24"/>
          <w:szCs w:val="24"/>
          <w:lang w:val="en-US"/>
        </w:rPr>
        <w:t xml:space="preserve">he </w:t>
      </w:r>
      <w:r w:rsidRPr="000244A2">
        <w:rPr>
          <w:rFonts w:asciiTheme="majorHAnsi" w:hAnsiTheme="majorHAnsi" w:cstheme="majorHAnsi"/>
          <w:sz w:val="24"/>
          <w:szCs w:val="24"/>
          <w:lang w:val="en-US"/>
        </w:rPr>
        <w:t xml:space="preserve">asked me to focus on the main theme of discussion rather than its general view. </w:t>
      </w:r>
    </w:p>
    <w:p w:rsidR="005C35A5" w:rsidRPr="00BD0D91" w:rsidRDefault="00BD0D91" w:rsidP="000244A2">
      <w:pPr>
        <w:spacing w:line="480" w:lineRule="auto"/>
        <w:rPr>
          <w:rFonts w:asciiTheme="majorHAnsi" w:hAnsiTheme="majorHAnsi" w:cstheme="majorHAnsi"/>
          <w:b/>
          <w:sz w:val="28"/>
          <w:szCs w:val="28"/>
          <w:u w:val="single"/>
          <w:lang w:val="en-US"/>
        </w:rPr>
      </w:pPr>
      <w:bookmarkStart w:id="5" w:name="_Toc39571118"/>
      <w:r>
        <w:rPr>
          <w:rFonts w:asciiTheme="majorHAnsi" w:hAnsiTheme="majorHAnsi" w:cstheme="majorHAnsi"/>
          <w:b/>
          <w:sz w:val="24"/>
          <w:szCs w:val="24"/>
          <w:lang w:val="en-US"/>
        </w:rPr>
        <w:t xml:space="preserve">           </w:t>
      </w:r>
      <w:r w:rsidR="00AB5EEF" w:rsidRPr="00BD0D91">
        <w:rPr>
          <w:rFonts w:asciiTheme="majorHAnsi" w:hAnsiTheme="majorHAnsi" w:cstheme="majorHAnsi"/>
          <w:b/>
          <w:sz w:val="28"/>
          <w:szCs w:val="28"/>
          <w:u w:val="single"/>
          <w:lang w:val="en-US"/>
        </w:rPr>
        <w:t>Feelings</w:t>
      </w:r>
      <w:bookmarkEnd w:id="5"/>
    </w:p>
    <w:p w:rsidR="0078135B" w:rsidRPr="000244A2" w:rsidRDefault="0078135B" w:rsidP="000244A2">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During and after my presentation, I felt shy and </w:t>
      </w:r>
      <w:r w:rsidR="00C849F4" w:rsidRPr="000244A2">
        <w:rPr>
          <w:rFonts w:asciiTheme="majorHAnsi" w:hAnsiTheme="majorHAnsi" w:cstheme="majorHAnsi"/>
          <w:sz w:val="24"/>
          <w:szCs w:val="24"/>
          <w:lang w:val="en-US"/>
        </w:rPr>
        <w:t>embarrassed and greatly blamed myself for my failure during the presentation. I did not find the entire exercise easy to make.</w:t>
      </w:r>
      <w:r w:rsidR="00AB5EEF" w:rsidRPr="000244A2">
        <w:rPr>
          <w:rFonts w:asciiTheme="majorHAnsi" w:hAnsiTheme="majorHAnsi" w:cstheme="majorHAnsi"/>
          <w:sz w:val="24"/>
          <w:szCs w:val="24"/>
          <w:lang w:val="en-US"/>
        </w:rPr>
        <w:t xml:space="preserve"> I was really </w:t>
      </w:r>
      <w:r w:rsidR="00BD0D91">
        <w:rPr>
          <w:rFonts w:asciiTheme="majorHAnsi" w:hAnsiTheme="majorHAnsi" w:cstheme="majorHAnsi"/>
          <w:sz w:val="24"/>
          <w:szCs w:val="24"/>
          <w:lang w:val="en-US"/>
        </w:rPr>
        <w:t>dissapointed</w:t>
      </w:r>
      <w:r w:rsidR="00AB5EEF" w:rsidRPr="000244A2">
        <w:rPr>
          <w:rFonts w:asciiTheme="majorHAnsi" w:hAnsiTheme="majorHAnsi" w:cstheme="majorHAnsi"/>
          <w:sz w:val="24"/>
          <w:szCs w:val="24"/>
          <w:lang w:val="en-US"/>
        </w:rPr>
        <w:t xml:space="preserve"> at that time and even thought of leaving the classroom when the lecturer asked me to clearly state my points. I was very angry with the lecturer for the comment he made in the learner’s presence. Later after the presentation, I felt that he did not give me adequate time of composing myself as well as addressing my nerves. </w:t>
      </w:r>
      <w:r w:rsidR="004A4A62" w:rsidRPr="000244A2">
        <w:rPr>
          <w:rFonts w:asciiTheme="majorHAnsi" w:hAnsiTheme="majorHAnsi" w:cstheme="majorHAnsi"/>
          <w:sz w:val="24"/>
          <w:szCs w:val="24"/>
          <w:lang w:val="en-US"/>
        </w:rPr>
        <w:t xml:space="preserve">This situation really embarrassed me and I did not find it easy to interact with my colleagues for a whole week. I later learned that being nervous in a public setting is a natural phenomenon thus making me feel less uncomfortable.  </w:t>
      </w:r>
    </w:p>
    <w:p w:rsidR="004A4A62" w:rsidRPr="00BD0D91" w:rsidRDefault="00BD0D91" w:rsidP="000244A2">
      <w:pPr>
        <w:spacing w:line="480" w:lineRule="auto"/>
        <w:rPr>
          <w:rFonts w:asciiTheme="majorHAnsi" w:hAnsiTheme="majorHAnsi" w:cstheme="majorHAnsi"/>
          <w:b/>
          <w:sz w:val="28"/>
          <w:szCs w:val="28"/>
          <w:u w:val="single"/>
          <w:lang w:val="en-US"/>
        </w:rPr>
      </w:pPr>
      <w:bookmarkStart w:id="6" w:name="_Toc39571119"/>
      <w:r>
        <w:rPr>
          <w:rFonts w:asciiTheme="majorHAnsi" w:hAnsiTheme="majorHAnsi" w:cstheme="majorHAnsi"/>
          <w:b/>
          <w:sz w:val="24"/>
          <w:szCs w:val="24"/>
          <w:lang w:val="en-US"/>
        </w:rPr>
        <w:t xml:space="preserve">         </w:t>
      </w:r>
      <w:r w:rsidR="00C849F4" w:rsidRPr="00BD0D91">
        <w:rPr>
          <w:rFonts w:asciiTheme="majorHAnsi" w:hAnsiTheme="majorHAnsi" w:cstheme="majorHAnsi"/>
          <w:b/>
          <w:sz w:val="28"/>
          <w:szCs w:val="28"/>
          <w:u w:val="single"/>
          <w:lang w:val="en-US"/>
        </w:rPr>
        <w:t>Evaluation</w:t>
      </w:r>
      <w:bookmarkEnd w:id="6"/>
    </w:p>
    <w:p w:rsidR="00211ADC" w:rsidRPr="000244A2" w:rsidRDefault="00C849F4" w:rsidP="000244A2">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The main reason why I failed to deliver a good presentation was because I lacked enough preparation before the presentation as well as confidence during the presentation. </w:t>
      </w:r>
      <w:r w:rsidR="004A4A62" w:rsidRPr="000244A2">
        <w:rPr>
          <w:rFonts w:asciiTheme="majorHAnsi" w:hAnsiTheme="majorHAnsi" w:cstheme="majorHAnsi"/>
          <w:sz w:val="24"/>
          <w:szCs w:val="24"/>
          <w:lang w:val="en-US"/>
        </w:rPr>
        <w:t xml:space="preserve">At that given point, I did not feel that the problem had been fully solved. </w:t>
      </w:r>
      <w:r w:rsidR="00211ADC" w:rsidRPr="000244A2">
        <w:rPr>
          <w:rFonts w:asciiTheme="majorHAnsi" w:hAnsiTheme="majorHAnsi" w:cstheme="majorHAnsi"/>
          <w:sz w:val="24"/>
          <w:szCs w:val="24"/>
          <w:lang w:val="en-US"/>
        </w:rPr>
        <w:t xml:space="preserve">At the end of the lecture, I left the class without speaking to anyone. I later shared my experience to a friend not in the same course and he gave me an encouraging advice that made me feel positive. It </w:t>
      </w:r>
      <w:r w:rsidR="00211ADC" w:rsidRPr="000244A2">
        <w:rPr>
          <w:rFonts w:asciiTheme="majorHAnsi" w:hAnsiTheme="majorHAnsi" w:cstheme="majorHAnsi"/>
          <w:sz w:val="24"/>
          <w:szCs w:val="24"/>
          <w:lang w:val="en-US"/>
        </w:rPr>
        <w:lastRenderedPageBreak/>
        <w:t xml:space="preserve">was through him that I learned that everyone always feels shy during the first experience in front of a group of people. </w:t>
      </w:r>
    </w:p>
    <w:p w:rsidR="00C849F4" w:rsidRPr="00BD0D91" w:rsidRDefault="00BD0D91" w:rsidP="000244A2">
      <w:pPr>
        <w:spacing w:line="480" w:lineRule="auto"/>
        <w:rPr>
          <w:rFonts w:asciiTheme="majorHAnsi" w:hAnsiTheme="majorHAnsi" w:cstheme="majorHAnsi"/>
          <w:b/>
          <w:sz w:val="28"/>
          <w:szCs w:val="28"/>
          <w:u w:val="single"/>
          <w:lang w:val="en-US"/>
        </w:rPr>
      </w:pPr>
      <w:bookmarkStart w:id="7" w:name="_Toc39571120"/>
      <w:r>
        <w:rPr>
          <w:rFonts w:asciiTheme="majorHAnsi" w:hAnsiTheme="majorHAnsi" w:cstheme="majorHAnsi"/>
          <w:b/>
          <w:sz w:val="24"/>
          <w:szCs w:val="24"/>
          <w:lang w:val="en-US"/>
        </w:rPr>
        <w:t xml:space="preserve">            </w:t>
      </w:r>
      <w:r w:rsidR="00211ADC" w:rsidRPr="00BD0D91">
        <w:rPr>
          <w:rFonts w:asciiTheme="majorHAnsi" w:hAnsiTheme="majorHAnsi" w:cstheme="majorHAnsi"/>
          <w:b/>
          <w:sz w:val="28"/>
          <w:szCs w:val="28"/>
          <w:u w:val="single"/>
          <w:lang w:val="en-US"/>
        </w:rPr>
        <w:t>Analysis</w:t>
      </w:r>
      <w:bookmarkEnd w:id="7"/>
    </w:p>
    <w:p w:rsidR="00211ADC" w:rsidRPr="000244A2" w:rsidRDefault="00211ADC" w:rsidP="000244A2">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My situation was made worse due to my own fear as well as the lecturer’s intervention during my presentation. I regret why I took the comment that he made on a negative note. I also have the feeling that I ought to have made an adequate preparation </w:t>
      </w:r>
      <w:r w:rsidR="00544CE2" w:rsidRPr="000244A2">
        <w:rPr>
          <w:rFonts w:asciiTheme="majorHAnsi" w:hAnsiTheme="majorHAnsi" w:cstheme="majorHAnsi"/>
          <w:sz w:val="24"/>
          <w:szCs w:val="24"/>
          <w:lang w:val="en-US"/>
        </w:rPr>
        <w:t xml:space="preserve">before the presentation time reached. I also feel that I should have shared my experience and feelings with my colleagues immediately after the presentation or even before. </w:t>
      </w:r>
      <w:r w:rsidR="00BD0D91">
        <w:rPr>
          <w:rFonts w:asciiTheme="majorHAnsi" w:hAnsiTheme="majorHAnsi" w:cstheme="majorHAnsi"/>
          <w:sz w:val="24"/>
          <w:szCs w:val="24"/>
          <w:lang w:val="en-US"/>
        </w:rPr>
        <w:t>F</w:t>
      </w:r>
      <w:r w:rsidR="00544CE2" w:rsidRPr="000244A2">
        <w:rPr>
          <w:rFonts w:asciiTheme="majorHAnsi" w:hAnsiTheme="majorHAnsi" w:cstheme="majorHAnsi"/>
          <w:sz w:val="24"/>
          <w:szCs w:val="24"/>
          <w:lang w:val="en-US"/>
        </w:rPr>
        <w:t xml:space="preserve">ailing to deal with such situations upon occurrence can make them become worse and can led cause more problems in the future. The intervention made by the lecturer also played a big role in causing the situation. He ought to have given me time of overcoming my fears </w:t>
      </w:r>
      <w:r w:rsidR="00103DC8" w:rsidRPr="000244A2">
        <w:rPr>
          <w:rFonts w:asciiTheme="majorHAnsi" w:hAnsiTheme="majorHAnsi" w:cstheme="majorHAnsi"/>
          <w:sz w:val="24"/>
          <w:szCs w:val="24"/>
          <w:lang w:val="en-US"/>
        </w:rPr>
        <w:t xml:space="preserve">rather than embarrassing me before my colleagues. The lecturer however claimed that he was helping me develop confidence as well as stage management skills. I however did not believe that it could help me. </w:t>
      </w:r>
    </w:p>
    <w:p w:rsidR="00103DC8" w:rsidRPr="00BD0D91" w:rsidRDefault="00BD0D91" w:rsidP="000244A2">
      <w:pPr>
        <w:spacing w:line="480" w:lineRule="auto"/>
        <w:rPr>
          <w:rFonts w:asciiTheme="majorHAnsi" w:hAnsiTheme="majorHAnsi" w:cstheme="majorHAnsi"/>
          <w:b/>
          <w:sz w:val="28"/>
          <w:szCs w:val="28"/>
          <w:u w:val="single"/>
          <w:lang w:val="en-US"/>
        </w:rPr>
      </w:pPr>
      <w:bookmarkStart w:id="8" w:name="_Toc39571121"/>
      <w:r>
        <w:rPr>
          <w:rFonts w:asciiTheme="majorHAnsi" w:hAnsiTheme="majorHAnsi" w:cstheme="majorHAnsi"/>
          <w:b/>
          <w:sz w:val="24"/>
          <w:szCs w:val="24"/>
          <w:lang w:val="en-US"/>
        </w:rPr>
        <w:t xml:space="preserve">          </w:t>
      </w:r>
      <w:r w:rsidR="00103DC8" w:rsidRPr="00BD0D91">
        <w:rPr>
          <w:rFonts w:asciiTheme="majorHAnsi" w:hAnsiTheme="majorHAnsi" w:cstheme="majorHAnsi"/>
          <w:b/>
          <w:sz w:val="28"/>
          <w:szCs w:val="28"/>
          <w:u w:val="single"/>
          <w:lang w:val="en-US"/>
        </w:rPr>
        <w:t>Conclusion</w:t>
      </w:r>
      <w:bookmarkEnd w:id="8"/>
    </w:p>
    <w:p w:rsidR="00103DC8" w:rsidRPr="000244A2" w:rsidRDefault="00103DC8" w:rsidP="000244A2">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In reconsideration, there are various things that I could have done in different ways. I ought to have shared my experience to someone closer or even to the lecturer immediately after the session to get an advice. I should also have adequately prepared for the presentation by preparing a power point presentation just as the other students did. This could have enabled me to be composed and have a smooth flow of my points during the presentation. The incident made me understand the benefits of having a strong relationship with the lecturers as well as my colleagues. </w:t>
      </w:r>
      <w:r w:rsidR="00305B4C" w:rsidRPr="000244A2">
        <w:rPr>
          <w:rFonts w:asciiTheme="majorHAnsi" w:hAnsiTheme="majorHAnsi" w:cstheme="majorHAnsi"/>
          <w:sz w:val="24"/>
          <w:szCs w:val="24"/>
          <w:lang w:val="en-US"/>
        </w:rPr>
        <w:t xml:space="preserve">Had I had a good relationship with my lecturer </w:t>
      </w:r>
      <w:r w:rsidR="00305B4C" w:rsidRPr="000244A2">
        <w:rPr>
          <w:rFonts w:asciiTheme="majorHAnsi" w:hAnsiTheme="majorHAnsi" w:cstheme="majorHAnsi"/>
          <w:sz w:val="24"/>
          <w:szCs w:val="24"/>
          <w:lang w:val="en-US"/>
        </w:rPr>
        <w:lastRenderedPageBreak/>
        <w:t xml:space="preserve">before, I could have had a better way of explaining to him my situation. I believe he could have advised me appropriately. </w:t>
      </w:r>
    </w:p>
    <w:p w:rsidR="00305B4C" w:rsidRPr="00BD0D91" w:rsidRDefault="00BD0D91" w:rsidP="000244A2">
      <w:pPr>
        <w:spacing w:line="480" w:lineRule="auto"/>
        <w:rPr>
          <w:rFonts w:asciiTheme="majorHAnsi" w:hAnsiTheme="majorHAnsi" w:cstheme="majorHAnsi"/>
          <w:b/>
          <w:sz w:val="28"/>
          <w:szCs w:val="28"/>
          <w:u w:val="single"/>
          <w:lang w:val="en-US"/>
        </w:rPr>
      </w:pPr>
      <w:bookmarkStart w:id="9" w:name="_Toc39571122"/>
      <w:r>
        <w:rPr>
          <w:rFonts w:asciiTheme="majorHAnsi" w:hAnsiTheme="majorHAnsi" w:cstheme="majorHAnsi"/>
          <w:b/>
          <w:sz w:val="24"/>
          <w:szCs w:val="24"/>
          <w:lang w:val="en-US"/>
        </w:rPr>
        <w:t xml:space="preserve">            </w:t>
      </w:r>
      <w:r w:rsidR="00305B4C" w:rsidRPr="00BD0D91">
        <w:rPr>
          <w:rFonts w:asciiTheme="majorHAnsi" w:hAnsiTheme="majorHAnsi" w:cstheme="majorHAnsi"/>
          <w:b/>
          <w:sz w:val="28"/>
          <w:szCs w:val="28"/>
          <w:u w:val="single"/>
          <w:lang w:val="en-US"/>
        </w:rPr>
        <w:t>Action plan</w:t>
      </w:r>
      <w:bookmarkEnd w:id="9"/>
    </w:p>
    <w:p w:rsidR="000244A2" w:rsidRDefault="00305B4C" w:rsidP="000244A2">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I have the plan of building up a strong relationship with my lecturers as well as my colleagues in the future. I also have the intention of speaking to them about any situation that may hinder me from making any good presentation anywhere in my life. I also have the plan of speaking to my colleagues on their feelings. This will greatly help me learn more out other experiences. I also look forward to learning appropriate skills of presentation. The experience I gained from this situation has made me realize that it is important to gain more confidence</w:t>
      </w:r>
      <w:r w:rsidR="00E16E53" w:rsidRPr="000244A2">
        <w:rPr>
          <w:rFonts w:asciiTheme="majorHAnsi" w:hAnsiTheme="majorHAnsi" w:cstheme="majorHAnsi"/>
          <w:sz w:val="24"/>
          <w:szCs w:val="24"/>
          <w:lang w:val="en-US"/>
        </w:rPr>
        <w:t xml:space="preserve">as well as addressing my skills of presentation </w:t>
      </w:r>
      <w:r w:rsidR="008F5BDD" w:rsidRPr="000244A2">
        <w:rPr>
          <w:rFonts w:asciiTheme="majorHAnsi" w:hAnsiTheme="majorHAnsi" w:cstheme="majorHAnsi"/>
          <w:sz w:val="24"/>
          <w:szCs w:val="24"/>
          <w:lang w:val="en-US"/>
        </w:rPr>
        <w:t xml:space="preserve">so as to effectively make my presentations. </w:t>
      </w:r>
      <w:bookmarkStart w:id="10" w:name="_Toc38158271"/>
      <w:bookmarkStart w:id="11" w:name="_Toc39472587"/>
      <w:bookmarkStart w:id="12" w:name="_Toc39571123"/>
    </w:p>
    <w:p w:rsidR="00BD0D91" w:rsidRPr="000244A2" w:rsidRDefault="00BD0D91" w:rsidP="000244A2">
      <w:pPr>
        <w:spacing w:line="480" w:lineRule="auto"/>
        <w:ind w:firstLine="720"/>
        <w:rPr>
          <w:rFonts w:asciiTheme="majorHAnsi" w:hAnsiTheme="majorHAnsi" w:cstheme="majorHAnsi"/>
          <w:sz w:val="24"/>
          <w:szCs w:val="24"/>
          <w:lang w:val="en-US"/>
        </w:rPr>
      </w:pPr>
    </w:p>
    <w:p w:rsidR="00465111" w:rsidRPr="00BD0D91" w:rsidRDefault="00BD0D91" w:rsidP="000244A2">
      <w:pPr>
        <w:spacing w:line="480" w:lineRule="auto"/>
        <w:rPr>
          <w:rFonts w:asciiTheme="majorHAnsi" w:hAnsiTheme="majorHAnsi" w:cstheme="majorHAnsi"/>
          <w:b/>
          <w:sz w:val="28"/>
          <w:szCs w:val="28"/>
          <w:u w:val="single"/>
          <w:lang w:val="en-US"/>
        </w:rPr>
      </w:pPr>
      <w:r w:rsidRPr="00BD0D91">
        <w:rPr>
          <w:rFonts w:asciiTheme="majorHAnsi" w:hAnsiTheme="majorHAnsi" w:cstheme="majorHAnsi"/>
          <w:b/>
          <w:sz w:val="28"/>
          <w:szCs w:val="28"/>
          <w:u w:val="single"/>
          <w:lang w:val="en-US"/>
        </w:rPr>
        <w:t xml:space="preserve">              </w:t>
      </w:r>
      <w:r w:rsidR="002321CC" w:rsidRPr="00BD0D91">
        <w:rPr>
          <w:rFonts w:asciiTheme="majorHAnsi" w:hAnsiTheme="majorHAnsi" w:cstheme="majorHAnsi"/>
          <w:b/>
          <w:sz w:val="28"/>
          <w:szCs w:val="28"/>
          <w:u w:val="single"/>
          <w:lang w:val="en-US"/>
        </w:rPr>
        <w:t>Kolb’s Learning styles and experiential learning cycle</w:t>
      </w:r>
      <w:bookmarkEnd w:id="10"/>
      <w:bookmarkEnd w:id="11"/>
      <w:bookmarkEnd w:id="12"/>
    </w:p>
    <w:p w:rsidR="00B83A1C" w:rsidRPr="000244A2" w:rsidRDefault="00B14474" w:rsidP="000244A2">
      <w:pPr>
        <w:spacing w:line="480" w:lineRule="auto"/>
        <w:rPr>
          <w:rFonts w:asciiTheme="majorHAnsi" w:hAnsiTheme="majorHAnsi" w:cstheme="majorHAnsi"/>
          <w:sz w:val="24"/>
          <w:szCs w:val="24"/>
          <w:lang w:val="en-US"/>
        </w:rPr>
      </w:pPr>
      <w:r w:rsidRPr="000244A2">
        <w:rPr>
          <w:rFonts w:asciiTheme="majorHAnsi" w:hAnsiTheme="majorHAnsi" w:cstheme="majorHAnsi"/>
          <w:sz w:val="24"/>
          <w:szCs w:val="24"/>
          <w:lang w:val="en-US"/>
        </w:rPr>
        <w:tab/>
        <w:t>The Kolb’s learning theory has brought an important role in</w:t>
      </w:r>
      <w:r w:rsidR="00465111" w:rsidRPr="000244A2">
        <w:rPr>
          <w:rFonts w:asciiTheme="majorHAnsi" w:hAnsiTheme="majorHAnsi" w:cstheme="majorHAnsi"/>
          <w:sz w:val="24"/>
          <w:szCs w:val="24"/>
          <w:lang w:val="en-US"/>
        </w:rPr>
        <w:t xml:space="preserve"> my learning experience. The application of learning theory has enabled me to </w:t>
      </w:r>
      <w:r w:rsidR="00BD0D91">
        <w:rPr>
          <w:rFonts w:asciiTheme="majorHAnsi" w:hAnsiTheme="majorHAnsi" w:cstheme="majorHAnsi"/>
          <w:sz w:val="24"/>
          <w:szCs w:val="24"/>
          <w:lang w:val="en-US"/>
        </w:rPr>
        <w:t>see it in a different way,</w:t>
      </w:r>
      <w:r w:rsidR="00465111" w:rsidRPr="000244A2">
        <w:rPr>
          <w:rFonts w:asciiTheme="majorHAnsi" w:hAnsiTheme="majorHAnsi" w:cstheme="majorHAnsi"/>
          <w:sz w:val="24"/>
          <w:szCs w:val="24"/>
          <w:lang w:val="en-US"/>
        </w:rPr>
        <w:t xml:space="preserve"> in my business effectively after failing in my first attempt. </w:t>
      </w:r>
      <w:r w:rsidR="00B83A1C" w:rsidRPr="000244A2">
        <w:rPr>
          <w:rFonts w:asciiTheme="majorHAnsi" w:hAnsiTheme="majorHAnsi" w:cstheme="majorHAnsi"/>
          <w:sz w:val="24"/>
          <w:szCs w:val="24"/>
          <w:lang w:val="en-US"/>
        </w:rPr>
        <w:t xml:space="preserve">I started a business of selling my own brand of various supplements one year ago. I however failed to take maintain the business due to many reasons. Firstly, at my initial point of starting the business, I had not made a business plan on the various measures and guidelines that could help me manage my business. I therefore suffered challenges such as poor control of my business finances as well as lacking appropriate knowledge of managing the business. </w:t>
      </w:r>
      <w:r w:rsidR="00BD0D91">
        <w:rPr>
          <w:rFonts w:asciiTheme="majorHAnsi" w:hAnsiTheme="majorHAnsi" w:cstheme="majorHAnsi"/>
          <w:sz w:val="24"/>
          <w:szCs w:val="24"/>
          <w:lang w:val="en-US"/>
        </w:rPr>
        <w:t>Seeing</w:t>
      </w:r>
      <w:r w:rsidR="00B83A1C" w:rsidRPr="000244A2">
        <w:rPr>
          <w:rFonts w:asciiTheme="majorHAnsi" w:hAnsiTheme="majorHAnsi" w:cstheme="majorHAnsi"/>
          <w:sz w:val="24"/>
          <w:szCs w:val="24"/>
          <w:lang w:val="en-US"/>
        </w:rPr>
        <w:t xml:space="preserve"> the study of the Kolb’s Learning styles and experiential learning cycle, I have acquired the relevant skills of managing a </w:t>
      </w:r>
      <w:r w:rsidR="00B83A1C" w:rsidRPr="000244A2">
        <w:rPr>
          <w:rFonts w:asciiTheme="majorHAnsi" w:hAnsiTheme="majorHAnsi" w:cstheme="majorHAnsi"/>
          <w:sz w:val="24"/>
          <w:szCs w:val="24"/>
          <w:lang w:val="en-US"/>
        </w:rPr>
        <w:lastRenderedPageBreak/>
        <w:t xml:space="preserve">business and I see a t future through the application of the measures involved in the Kolb’s theory. </w:t>
      </w:r>
    </w:p>
    <w:p w:rsidR="00594499" w:rsidRPr="000244A2" w:rsidRDefault="00594499" w:rsidP="000244A2">
      <w:pPr>
        <w:spacing w:line="480" w:lineRule="auto"/>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Through the application of the diverging strategy in this theory, I am able to feel and watch </w:t>
      </w:r>
      <w:r w:rsidR="00BD0D91">
        <w:rPr>
          <w:rFonts w:asciiTheme="majorHAnsi" w:hAnsiTheme="majorHAnsi" w:cstheme="majorHAnsi"/>
          <w:sz w:val="24"/>
          <w:szCs w:val="24"/>
          <w:lang w:val="en-US"/>
        </w:rPr>
        <w:t>my</w:t>
      </w:r>
      <w:r w:rsidRPr="000244A2">
        <w:rPr>
          <w:rFonts w:asciiTheme="majorHAnsi" w:hAnsiTheme="majorHAnsi" w:cstheme="majorHAnsi"/>
          <w:sz w:val="24"/>
          <w:szCs w:val="24"/>
          <w:lang w:val="en-US"/>
        </w:rPr>
        <w:t xml:space="preserve"> business situations around me with compassion. I therefore understand that I should collect as well as understand a wide range of information and to properly organize them in a clear manner. This will help me to manage my business in a more effective way. </w:t>
      </w:r>
    </w:p>
    <w:p w:rsidR="00465111" w:rsidRPr="000244A2" w:rsidRDefault="00594499" w:rsidP="000244A2">
      <w:pPr>
        <w:spacing w:line="480" w:lineRule="auto"/>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The assimilation method is also important as it allows me make appropriate reasoning on various issues regarding my business. I am also able to take practical approaches whenever am tackling various situations that I will encounter in my business. </w:t>
      </w:r>
    </w:p>
    <w:p w:rsidR="00B14474" w:rsidRPr="007C223B" w:rsidRDefault="007C223B" w:rsidP="000244A2">
      <w:pPr>
        <w:spacing w:line="480" w:lineRule="auto"/>
        <w:rPr>
          <w:rFonts w:asciiTheme="majorHAnsi" w:hAnsiTheme="majorHAnsi" w:cstheme="majorHAnsi"/>
          <w:b/>
          <w:sz w:val="28"/>
          <w:szCs w:val="28"/>
          <w:u w:val="single"/>
          <w:lang w:val="en-US"/>
        </w:rPr>
      </w:pPr>
      <w:bookmarkStart w:id="13" w:name="_Toc38158272"/>
      <w:bookmarkStart w:id="14" w:name="_Toc39472588"/>
      <w:bookmarkStart w:id="15" w:name="_Toc39571124"/>
      <w:r>
        <w:rPr>
          <w:rFonts w:asciiTheme="majorHAnsi" w:hAnsiTheme="majorHAnsi" w:cstheme="majorHAnsi"/>
          <w:b/>
          <w:sz w:val="24"/>
          <w:szCs w:val="24"/>
          <w:lang w:val="en-US"/>
        </w:rPr>
        <w:t xml:space="preserve">             </w:t>
      </w:r>
      <w:r w:rsidR="00B14474" w:rsidRPr="007C223B">
        <w:rPr>
          <w:rFonts w:asciiTheme="majorHAnsi" w:hAnsiTheme="majorHAnsi" w:cstheme="majorHAnsi"/>
          <w:b/>
          <w:sz w:val="28"/>
          <w:szCs w:val="28"/>
          <w:u w:val="single"/>
          <w:lang w:val="en-US"/>
        </w:rPr>
        <w:t>The importance of Cover letter in a CV</w:t>
      </w:r>
      <w:bookmarkEnd w:id="13"/>
      <w:bookmarkEnd w:id="14"/>
      <w:bookmarkEnd w:id="15"/>
    </w:p>
    <w:p w:rsidR="00B14474" w:rsidRPr="000244A2" w:rsidRDefault="00B14474" w:rsidP="000244A2">
      <w:pPr>
        <w:spacing w:line="480" w:lineRule="auto"/>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  A cover letter refers to a letter of introduction that is used to highlight a person's significant accomplishments as well as capabilities in performing a given job.</w:t>
      </w:r>
      <w:r w:rsidR="0097061D" w:rsidRPr="000244A2">
        <w:rPr>
          <w:rFonts w:asciiTheme="majorHAnsi" w:hAnsiTheme="majorHAnsi" w:cstheme="majorHAnsi"/>
          <w:sz w:val="24"/>
          <w:szCs w:val="24"/>
          <w:lang w:val="en-US"/>
        </w:rPr>
        <w:t xml:space="preserve"> This study has enabled me understand the important roles played by cover letters in CVs.  The Cover</w:t>
      </w:r>
      <w:r w:rsidRPr="000244A2">
        <w:rPr>
          <w:rFonts w:asciiTheme="majorHAnsi" w:hAnsiTheme="majorHAnsi" w:cstheme="majorHAnsi"/>
          <w:sz w:val="24"/>
          <w:szCs w:val="24"/>
          <w:lang w:val="en-US"/>
        </w:rPr>
        <w:t xml:space="preserve"> letters are essential as they give people the opportunity of adding details about various information that have been mentioned on a CV. Cover letters are of great importance when attached in CVs. Below are the different essential roles played by cover letters in CVs;</w:t>
      </w:r>
    </w:p>
    <w:p w:rsidR="00B14474" w:rsidRPr="007C223B" w:rsidRDefault="00B14474" w:rsidP="000244A2">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 Cover letters serve the purpose of giving a CV; it's an immediate value. Since the first impression that is obtained in a CV is essential as it counts on a person's success of job acquisition, a good and concise cover letter gives a person a high chance of standing out and being considered an eligible candidate in a competition. This is because when a cover letter has been used in a CV, it can easily emphasize a person's key strengths, thus grabbing the </w:t>
      </w:r>
      <w:r w:rsidRPr="000244A2">
        <w:rPr>
          <w:rFonts w:asciiTheme="majorHAnsi" w:hAnsiTheme="majorHAnsi" w:cstheme="majorHAnsi"/>
          <w:sz w:val="24"/>
          <w:szCs w:val="24"/>
          <w:lang w:val="en-US"/>
        </w:rPr>
        <w:lastRenderedPageBreak/>
        <w:t>reader's attention. This is most likely to increase job seekers progression and chances of securing the job</w:t>
      </w:r>
      <w:r w:rsidR="007C223B">
        <w:rPr>
          <w:rFonts w:asciiTheme="majorHAnsi" w:hAnsiTheme="majorHAnsi" w:cstheme="majorHAnsi"/>
          <w:sz w:val="24"/>
          <w:szCs w:val="24"/>
          <w:lang w:val="en-US"/>
        </w:rPr>
        <w:t>.</w:t>
      </w:r>
    </w:p>
    <w:p w:rsidR="00B14474" w:rsidRPr="000244A2" w:rsidRDefault="00B14474" w:rsidP="000244A2">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 Using a cover letter in a CV is also essential as enables a person to express his or her personality in a clear way that cannot be represented by the CV alone. This is because a reader of the cover letter can get an essential insight into the job seeker's personality through the tone of the cover letter. Cover letters also allow people to explain clearly and in the job seeker's own words the reason why he or she is the best for the job. It also enables the employer reading it to understand certain desired traits of the required employees this may, in turn, make them choose wisely for value addition </w:t>
      </w:r>
      <w:r w:rsidR="007C223B">
        <w:rPr>
          <w:rFonts w:asciiTheme="majorHAnsi" w:hAnsiTheme="majorHAnsi" w:cstheme="majorHAnsi"/>
          <w:sz w:val="24"/>
          <w:szCs w:val="24"/>
          <w:lang w:val="en-US"/>
        </w:rPr>
        <w:t>.</w:t>
      </w:r>
    </w:p>
    <w:p w:rsidR="00B14474" w:rsidRPr="000244A2" w:rsidRDefault="00B14474" w:rsidP="000244A2">
      <w:pPr>
        <w:spacing w:line="480" w:lineRule="auto"/>
        <w:rPr>
          <w:rFonts w:asciiTheme="majorHAnsi" w:hAnsiTheme="majorHAnsi" w:cstheme="majorHAnsi"/>
          <w:sz w:val="24"/>
          <w:szCs w:val="24"/>
          <w:lang w:val="en-US"/>
        </w:rPr>
      </w:pPr>
      <w:r w:rsidRPr="000244A2">
        <w:rPr>
          <w:rFonts w:asciiTheme="majorHAnsi" w:hAnsiTheme="majorHAnsi" w:cstheme="majorHAnsi"/>
          <w:sz w:val="24"/>
          <w:szCs w:val="24"/>
          <w:lang w:val="en-US"/>
        </w:rPr>
        <w:tab/>
        <w:t xml:space="preserve">A cover letter is also essential in a CV as it can show the various unique combination skills and experiences of the job seeker. A person also gets the chance of showing clearly a link between his or her knowledge and expertise. This gives the employer an ample time of comparing the skills and experiences of the job seeker and those that are required in that particular job. </w:t>
      </w:r>
      <w:r w:rsidRPr="000244A2">
        <w:rPr>
          <w:rFonts w:asciiTheme="majorHAnsi" w:hAnsiTheme="majorHAnsi" w:cstheme="majorHAnsi"/>
          <w:sz w:val="24"/>
          <w:szCs w:val="24"/>
          <w:lang w:val="en-US"/>
        </w:rPr>
        <w:br/>
      </w:r>
      <w:r w:rsidRPr="000244A2">
        <w:rPr>
          <w:rFonts w:asciiTheme="majorHAnsi" w:hAnsiTheme="majorHAnsi" w:cstheme="majorHAnsi"/>
          <w:sz w:val="24"/>
          <w:szCs w:val="24"/>
          <w:lang w:val="en-US"/>
        </w:rPr>
        <w:tab/>
        <w:t>A well-tailored and compelled cover letter shows that a person has taken his or time to research the company as well as understanding the needs of the job requirements. Such kind of information cannot be found by just writing and submitting a CV without attaching a cover letter in it. A job seeker also gets the opportunity of expressing his or her enthusiasm regarding the role that he intends to play when given the job together with demonstrating the value that he or she would add to the company</w:t>
      </w:r>
      <w:r w:rsidR="007C223B">
        <w:rPr>
          <w:rFonts w:asciiTheme="majorHAnsi" w:hAnsiTheme="majorHAnsi" w:cstheme="majorHAnsi"/>
          <w:sz w:val="24"/>
          <w:szCs w:val="24"/>
          <w:lang w:val="en-US"/>
        </w:rPr>
        <w:t>.</w:t>
      </w:r>
    </w:p>
    <w:p w:rsidR="00B14474" w:rsidRDefault="00B14474" w:rsidP="000244A2">
      <w:pPr>
        <w:spacing w:line="480" w:lineRule="auto"/>
        <w:ind w:firstLine="720"/>
        <w:rPr>
          <w:rFonts w:asciiTheme="majorHAnsi" w:hAnsiTheme="majorHAnsi" w:cstheme="majorHAnsi"/>
          <w:sz w:val="24"/>
          <w:szCs w:val="24"/>
          <w:lang w:val="en-US"/>
        </w:rPr>
      </w:pPr>
      <w:r w:rsidRPr="000244A2">
        <w:rPr>
          <w:rFonts w:asciiTheme="majorHAnsi" w:hAnsiTheme="majorHAnsi" w:cstheme="majorHAnsi"/>
          <w:sz w:val="24"/>
          <w:szCs w:val="24"/>
          <w:lang w:val="en-US"/>
        </w:rPr>
        <w:t xml:space="preserve"> Another vital role of a cover letter in a CV is that it allows a person to target a job together with the employer in a more specific way. This leaves the resume to market the </w:t>
      </w:r>
      <w:r w:rsidRPr="000244A2">
        <w:rPr>
          <w:rFonts w:asciiTheme="majorHAnsi" w:hAnsiTheme="majorHAnsi" w:cstheme="majorHAnsi"/>
          <w:sz w:val="24"/>
          <w:szCs w:val="24"/>
          <w:lang w:val="en-US"/>
        </w:rPr>
        <w:lastRenderedPageBreak/>
        <w:t xml:space="preserve">person's skills, qualities as well as experience. The CV, therefore, will contain less description of the person's abilities.  </w:t>
      </w:r>
    </w:p>
    <w:p w:rsidR="007C223B" w:rsidRPr="000244A2" w:rsidRDefault="007C223B" w:rsidP="000244A2">
      <w:pPr>
        <w:spacing w:line="480" w:lineRule="auto"/>
        <w:ind w:firstLine="720"/>
        <w:rPr>
          <w:rFonts w:asciiTheme="majorHAnsi" w:hAnsiTheme="majorHAnsi" w:cstheme="majorHAnsi"/>
          <w:sz w:val="24"/>
          <w:szCs w:val="24"/>
          <w:lang w:val="en-US"/>
        </w:rPr>
      </w:pPr>
    </w:p>
    <w:p w:rsidR="00D832B9" w:rsidRPr="007C223B" w:rsidRDefault="007C223B" w:rsidP="000244A2">
      <w:pPr>
        <w:spacing w:line="480" w:lineRule="auto"/>
        <w:rPr>
          <w:rFonts w:asciiTheme="majorHAnsi" w:hAnsiTheme="majorHAnsi" w:cstheme="majorHAnsi"/>
          <w:b/>
          <w:sz w:val="28"/>
          <w:szCs w:val="28"/>
          <w:u w:val="single"/>
          <w:lang w:val="en-US"/>
        </w:rPr>
      </w:pPr>
      <w:bookmarkStart w:id="16" w:name="_Toc39472589"/>
      <w:bookmarkStart w:id="17" w:name="_Toc39571125"/>
      <w:r w:rsidRPr="007C223B">
        <w:rPr>
          <w:rFonts w:asciiTheme="majorHAnsi" w:hAnsiTheme="majorHAnsi" w:cstheme="majorHAnsi"/>
          <w:b/>
          <w:sz w:val="28"/>
          <w:szCs w:val="28"/>
          <w:lang w:val="en-US"/>
        </w:rPr>
        <w:t xml:space="preserve">              </w:t>
      </w:r>
      <w:r w:rsidR="00D832B9" w:rsidRPr="007C223B">
        <w:rPr>
          <w:rFonts w:asciiTheme="majorHAnsi" w:hAnsiTheme="majorHAnsi" w:cstheme="majorHAnsi"/>
          <w:b/>
          <w:sz w:val="28"/>
          <w:szCs w:val="28"/>
          <w:u w:val="single"/>
          <w:lang w:val="en-US"/>
        </w:rPr>
        <w:t>Conclusion</w:t>
      </w:r>
      <w:bookmarkEnd w:id="16"/>
      <w:bookmarkEnd w:id="17"/>
    </w:p>
    <w:p w:rsidR="00D832B9" w:rsidRPr="000244A2" w:rsidRDefault="00D832B9" w:rsidP="000244A2">
      <w:pPr>
        <w:spacing w:line="480" w:lineRule="auto"/>
        <w:jc w:val="both"/>
        <w:rPr>
          <w:rFonts w:asciiTheme="majorHAnsi" w:hAnsiTheme="majorHAnsi" w:cstheme="majorHAnsi"/>
          <w:sz w:val="24"/>
          <w:szCs w:val="24"/>
          <w:lang w:val="en-US"/>
        </w:rPr>
      </w:pPr>
      <w:r w:rsidRPr="000244A2">
        <w:rPr>
          <w:rFonts w:asciiTheme="majorHAnsi" w:hAnsiTheme="majorHAnsi" w:cstheme="majorHAnsi"/>
          <w:sz w:val="24"/>
          <w:szCs w:val="24"/>
          <w:lang w:val="en-US"/>
        </w:rPr>
        <w:tab/>
        <w:t xml:space="preserve">Gibbs and Kolb’s styles of learning have positively impacted my learning experiences in various ways. I have greatly appreciated the roles they play to students as well as to the entire educational facilities. Gibbs Reflective Cycle for instance has greatly brought more impacts on my knowledge in dealing with various situations and activities that I always come encounter in my learning experience. Kolb’s Learning styles and experiential learning cycle on the other hand has enabled me to develop some more appropriate opportunities that are required in learning. It therefore advisable for educators to ensure that various activities as made in a way that provides all the learners with the appropriate chance of engaging in a manner that fits them well by applying suitable learning styles or theory.  </w:t>
      </w:r>
    </w:p>
    <w:p w:rsidR="00E83638" w:rsidRPr="000244A2" w:rsidRDefault="00E83638" w:rsidP="000244A2">
      <w:pPr>
        <w:spacing w:line="480" w:lineRule="auto"/>
        <w:jc w:val="both"/>
        <w:rPr>
          <w:rFonts w:asciiTheme="majorHAnsi" w:hAnsiTheme="majorHAnsi" w:cstheme="majorHAnsi"/>
          <w:sz w:val="24"/>
          <w:szCs w:val="24"/>
          <w:lang w:val="en-US"/>
        </w:rPr>
      </w:pPr>
    </w:p>
    <w:p w:rsidR="004E49DC" w:rsidRPr="007C223B" w:rsidRDefault="007C223B" w:rsidP="004E49DC">
      <w:pPr>
        <w:spacing w:line="480" w:lineRule="auto"/>
        <w:rPr>
          <w:rFonts w:asciiTheme="majorHAnsi" w:hAnsiTheme="majorHAnsi" w:cstheme="majorHAnsi"/>
          <w:b/>
          <w:sz w:val="28"/>
          <w:szCs w:val="28"/>
          <w:u w:val="single"/>
          <w:lang w:val="en-US"/>
        </w:rPr>
      </w:pPr>
      <w:bookmarkStart w:id="18" w:name="_Toc39472590"/>
      <w:bookmarkStart w:id="19" w:name="_Toc39571126"/>
      <w:r>
        <w:rPr>
          <w:rFonts w:asciiTheme="majorHAnsi" w:hAnsiTheme="majorHAnsi" w:cstheme="majorHAnsi"/>
          <w:sz w:val="24"/>
          <w:szCs w:val="24"/>
          <w:lang w:val="en-US"/>
        </w:rPr>
        <w:t xml:space="preserve">                </w:t>
      </w:r>
      <w:r w:rsidR="00A707D3" w:rsidRPr="007C223B">
        <w:rPr>
          <w:rFonts w:asciiTheme="majorHAnsi" w:hAnsiTheme="majorHAnsi" w:cstheme="majorHAnsi"/>
          <w:b/>
          <w:sz w:val="28"/>
          <w:szCs w:val="28"/>
          <w:u w:val="single"/>
          <w:lang w:val="en-US"/>
        </w:rPr>
        <w:t>References</w:t>
      </w:r>
      <w:bookmarkEnd w:id="18"/>
      <w:bookmarkEnd w:id="19"/>
    </w:p>
    <w:p w:rsidR="00E83638" w:rsidRPr="000244A2" w:rsidRDefault="00E83638" w:rsidP="000244A2">
      <w:pPr>
        <w:spacing w:line="480" w:lineRule="auto"/>
        <w:ind w:hanging="720"/>
        <w:jc w:val="both"/>
        <w:rPr>
          <w:rFonts w:asciiTheme="majorHAnsi" w:hAnsiTheme="majorHAnsi" w:cstheme="majorHAnsi"/>
          <w:color w:val="121212"/>
          <w:sz w:val="24"/>
          <w:szCs w:val="24"/>
          <w:shd w:val="clear" w:color="auto" w:fill="FFFFFF"/>
        </w:rPr>
      </w:pPr>
      <w:r w:rsidRPr="000244A2">
        <w:rPr>
          <w:rFonts w:asciiTheme="majorHAnsi" w:hAnsiTheme="majorHAnsi" w:cstheme="majorHAnsi"/>
          <w:color w:val="121212"/>
          <w:sz w:val="24"/>
          <w:szCs w:val="24"/>
          <w:shd w:val="clear" w:color="auto" w:fill="FFFFFF"/>
        </w:rPr>
        <w:t>Kolb, D.A. (1981). Learning styles and disciplinary differences, in: A.W. Chickering (Ed.) </w:t>
      </w:r>
      <w:r w:rsidRPr="000244A2">
        <w:rPr>
          <w:rStyle w:val="Emphasis"/>
          <w:rFonts w:asciiTheme="majorHAnsi" w:hAnsiTheme="majorHAnsi" w:cstheme="majorHAnsi"/>
          <w:color w:val="121212"/>
          <w:sz w:val="24"/>
          <w:szCs w:val="24"/>
          <w:shd w:val="clear" w:color="auto" w:fill="FFFFFF"/>
        </w:rPr>
        <w:t>The Modern American College</w:t>
      </w:r>
      <w:r w:rsidRPr="000244A2">
        <w:rPr>
          <w:rFonts w:asciiTheme="majorHAnsi" w:hAnsiTheme="majorHAnsi" w:cstheme="majorHAnsi"/>
          <w:color w:val="121212"/>
          <w:sz w:val="24"/>
          <w:szCs w:val="24"/>
          <w:shd w:val="clear" w:color="auto" w:fill="FFFFFF"/>
        </w:rPr>
        <w:t> (pp. 232–255). San Francisco, LA: Jossey-Bass.</w:t>
      </w:r>
    </w:p>
    <w:p w:rsidR="00E83638" w:rsidRPr="000244A2" w:rsidRDefault="00E83638" w:rsidP="000244A2">
      <w:pPr>
        <w:spacing w:line="480" w:lineRule="auto"/>
        <w:ind w:hanging="720"/>
        <w:jc w:val="both"/>
        <w:rPr>
          <w:rFonts w:asciiTheme="majorHAnsi" w:hAnsiTheme="majorHAnsi" w:cstheme="majorHAnsi"/>
          <w:b/>
          <w:sz w:val="24"/>
          <w:szCs w:val="24"/>
          <w:lang w:val="en-US"/>
        </w:rPr>
      </w:pPr>
      <w:r w:rsidRPr="000244A2">
        <w:rPr>
          <w:rFonts w:asciiTheme="majorHAnsi" w:hAnsiTheme="majorHAnsi" w:cstheme="majorHAnsi"/>
          <w:color w:val="121212"/>
          <w:sz w:val="24"/>
          <w:szCs w:val="24"/>
          <w:shd w:val="clear" w:color="auto" w:fill="FFFFFF"/>
        </w:rPr>
        <w:t>Kolb, D. A. (1984). </w:t>
      </w:r>
      <w:r w:rsidRPr="000244A2">
        <w:rPr>
          <w:rStyle w:val="Emphasis"/>
          <w:rFonts w:asciiTheme="majorHAnsi" w:hAnsiTheme="majorHAnsi" w:cstheme="majorHAnsi"/>
          <w:color w:val="121212"/>
          <w:sz w:val="24"/>
          <w:szCs w:val="24"/>
          <w:shd w:val="clear" w:color="auto" w:fill="FFFFFF"/>
        </w:rPr>
        <w:t>Experiential learning: Experience as the source of learning and development</w:t>
      </w:r>
      <w:r w:rsidRPr="000244A2">
        <w:rPr>
          <w:rFonts w:asciiTheme="majorHAnsi" w:hAnsiTheme="majorHAnsi" w:cstheme="majorHAnsi"/>
          <w:color w:val="121212"/>
          <w:sz w:val="24"/>
          <w:szCs w:val="24"/>
          <w:shd w:val="clear" w:color="auto" w:fill="FFFFFF"/>
        </w:rPr>
        <w:t> (Vol. 1). Englewood Cliffs, NJ: Prentice-Hall.</w:t>
      </w:r>
    </w:p>
    <w:p w:rsidR="00E83638" w:rsidRPr="000244A2" w:rsidRDefault="00E83638" w:rsidP="000244A2">
      <w:pPr>
        <w:spacing w:line="480" w:lineRule="auto"/>
        <w:ind w:hanging="720"/>
        <w:jc w:val="both"/>
        <w:rPr>
          <w:rFonts w:asciiTheme="majorHAnsi" w:hAnsiTheme="majorHAnsi" w:cstheme="majorHAnsi"/>
          <w:sz w:val="24"/>
          <w:szCs w:val="24"/>
          <w:lang w:val="en-US"/>
        </w:rPr>
      </w:pPr>
      <w:r w:rsidRPr="000244A2">
        <w:rPr>
          <w:rFonts w:asciiTheme="majorHAnsi" w:hAnsiTheme="majorHAnsi" w:cstheme="majorHAnsi"/>
          <w:color w:val="121212"/>
          <w:sz w:val="24"/>
          <w:szCs w:val="24"/>
        </w:rPr>
        <w:t>Kolb, D. A., Rubin, I. M., &amp; McIntyre, J. M. (1984). </w:t>
      </w:r>
      <w:r w:rsidRPr="000244A2">
        <w:rPr>
          <w:rStyle w:val="Emphasis"/>
          <w:rFonts w:asciiTheme="majorHAnsi" w:hAnsiTheme="majorHAnsi" w:cstheme="majorHAnsi"/>
          <w:color w:val="121212"/>
          <w:sz w:val="24"/>
          <w:szCs w:val="24"/>
        </w:rPr>
        <w:t>Organizational psychology: readings on human behavior in organizations</w:t>
      </w:r>
      <w:r w:rsidRPr="000244A2">
        <w:rPr>
          <w:rFonts w:asciiTheme="majorHAnsi" w:hAnsiTheme="majorHAnsi" w:cstheme="majorHAnsi"/>
          <w:color w:val="121212"/>
          <w:sz w:val="24"/>
          <w:szCs w:val="24"/>
        </w:rPr>
        <w:t>. Englewood Cliffs, NJ: Prentice-Hall</w:t>
      </w:r>
    </w:p>
    <w:p w:rsidR="00E83638" w:rsidRPr="000244A2" w:rsidRDefault="00E83638" w:rsidP="000244A2">
      <w:pPr>
        <w:pStyle w:val="NormalWeb"/>
        <w:shd w:val="clear" w:color="auto" w:fill="FFFFFF"/>
        <w:spacing w:before="0" w:beforeAutospacing="0" w:after="165" w:afterAutospacing="0" w:line="480" w:lineRule="auto"/>
        <w:ind w:hanging="720"/>
        <w:rPr>
          <w:rFonts w:asciiTheme="majorHAnsi" w:hAnsiTheme="majorHAnsi" w:cstheme="majorHAnsi"/>
          <w:color w:val="121212"/>
        </w:rPr>
      </w:pPr>
      <w:r w:rsidRPr="000244A2">
        <w:rPr>
          <w:rFonts w:asciiTheme="majorHAnsi" w:hAnsiTheme="majorHAnsi" w:cstheme="majorHAnsi"/>
          <w:color w:val="212121"/>
          <w:shd w:val="clear" w:color="auto" w:fill="F8F8F8"/>
        </w:rPr>
        <w:lastRenderedPageBreak/>
        <w:t>Mulder, P. (2018). </w:t>
      </w:r>
      <w:r w:rsidRPr="000244A2">
        <w:rPr>
          <w:rStyle w:val="Emphasis"/>
          <w:rFonts w:asciiTheme="majorHAnsi" w:hAnsiTheme="majorHAnsi" w:cstheme="majorHAnsi"/>
          <w:color w:val="212121"/>
        </w:rPr>
        <w:t>Gibbs Reflective Cycle by Graham Gibbs</w:t>
      </w:r>
      <w:r w:rsidRPr="000244A2">
        <w:rPr>
          <w:rFonts w:asciiTheme="majorHAnsi" w:hAnsiTheme="majorHAnsi" w:cstheme="majorHAnsi"/>
          <w:color w:val="212121"/>
          <w:shd w:val="clear" w:color="auto" w:fill="F8F8F8"/>
        </w:rPr>
        <w:t>. Retrieved [insert date] from toolshero: https://www.toolshero.com/management/gibbs-reflective-cycle-graham-gibbs/</w:t>
      </w:r>
    </w:p>
    <w:p w:rsidR="00A707D3" w:rsidRPr="000244A2" w:rsidRDefault="00A707D3" w:rsidP="000244A2">
      <w:pPr>
        <w:pStyle w:val="NormalWeb"/>
        <w:shd w:val="clear" w:color="auto" w:fill="FFFFFF"/>
        <w:spacing w:before="0" w:beforeAutospacing="0" w:after="165" w:afterAutospacing="0" w:line="480" w:lineRule="auto"/>
        <w:ind w:hanging="720"/>
        <w:rPr>
          <w:rFonts w:asciiTheme="majorHAnsi" w:hAnsiTheme="majorHAnsi" w:cstheme="majorHAnsi"/>
          <w:color w:val="121212"/>
        </w:rPr>
      </w:pPr>
      <w:r w:rsidRPr="000244A2">
        <w:rPr>
          <w:rFonts w:asciiTheme="majorHAnsi" w:hAnsiTheme="majorHAnsi" w:cstheme="majorHAnsi"/>
          <w:color w:val="121212"/>
        </w:rPr>
        <w:t>.</w:t>
      </w:r>
    </w:p>
    <w:p w:rsidR="00BC32D9" w:rsidRPr="000244A2" w:rsidRDefault="00BC32D9" w:rsidP="000244A2">
      <w:pPr>
        <w:spacing w:line="480" w:lineRule="auto"/>
        <w:ind w:hanging="720"/>
        <w:jc w:val="both"/>
        <w:rPr>
          <w:rFonts w:asciiTheme="majorHAnsi" w:hAnsiTheme="majorHAnsi" w:cstheme="majorHAnsi"/>
          <w:sz w:val="24"/>
          <w:szCs w:val="24"/>
          <w:lang w:val="en-US"/>
        </w:rPr>
      </w:pPr>
    </w:p>
    <w:sectPr w:rsidR="00BC32D9" w:rsidRPr="000244A2" w:rsidSect="00B0338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C2389" w:rsidRDefault="00CC2389" w:rsidP="00B03384">
      <w:pPr>
        <w:spacing w:after="0" w:line="240" w:lineRule="auto"/>
      </w:pPr>
      <w:r>
        <w:separator/>
      </w:r>
    </w:p>
  </w:endnote>
  <w:endnote w:type="continuationSeparator" w:id="1">
    <w:p w:rsidR="00CC2389" w:rsidRDefault="00CC2389" w:rsidP="00B033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223B" w:rsidRDefault="007C223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223B" w:rsidRDefault="007C223B">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223B" w:rsidRDefault="007C22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C2389" w:rsidRDefault="00CC2389" w:rsidP="00B03384">
      <w:pPr>
        <w:spacing w:after="0" w:line="240" w:lineRule="auto"/>
      </w:pPr>
      <w:r>
        <w:separator/>
      </w:r>
    </w:p>
  </w:footnote>
  <w:footnote w:type="continuationSeparator" w:id="1">
    <w:p w:rsidR="00CC2389" w:rsidRDefault="00CC2389" w:rsidP="00B0338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223B" w:rsidRDefault="007C223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6523234"/>
      <w:docPartObj>
        <w:docPartGallery w:val="Page Numbers (Top of Page)"/>
        <w:docPartUnique/>
      </w:docPartObj>
    </w:sdtPr>
    <w:sdtEndPr>
      <w:rPr>
        <w:noProof/>
      </w:rPr>
    </w:sdtEndPr>
    <w:sdtContent>
      <w:p w:rsidR="00B03384" w:rsidRDefault="00B03384">
        <w:pPr>
          <w:pStyle w:val="Header"/>
          <w:jc w:val="right"/>
        </w:pPr>
        <w:r>
          <w:rPr>
            <w:lang w:val="en-US"/>
          </w:rPr>
          <w:tab/>
        </w:r>
        <w:r>
          <w:rPr>
            <w:lang w:val="en-US"/>
          </w:rPr>
          <w:tab/>
        </w:r>
        <w:r w:rsidR="001E73D9">
          <w:fldChar w:fldCharType="begin"/>
        </w:r>
        <w:r>
          <w:instrText xml:space="preserve"> PAGE   \* MERGEFORMAT </w:instrText>
        </w:r>
        <w:r w:rsidR="001E73D9">
          <w:fldChar w:fldCharType="separate"/>
        </w:r>
        <w:r w:rsidR="007C223B">
          <w:rPr>
            <w:noProof/>
          </w:rPr>
          <w:t>2</w:t>
        </w:r>
        <w:r w:rsidR="001E73D9">
          <w:rPr>
            <w:noProof/>
          </w:rPr>
          <w:fldChar w:fldCharType="end"/>
        </w:r>
      </w:p>
    </w:sdtContent>
  </w:sdt>
  <w:p w:rsidR="00B03384" w:rsidRDefault="00B03384">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03384" w:rsidRDefault="00B0338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A1AB1"/>
    <w:rsid w:val="000244A2"/>
    <w:rsid w:val="000B21A9"/>
    <w:rsid w:val="000C4163"/>
    <w:rsid w:val="00103DC8"/>
    <w:rsid w:val="001E73D9"/>
    <w:rsid w:val="0020511B"/>
    <w:rsid w:val="00211ADC"/>
    <w:rsid w:val="002321CC"/>
    <w:rsid w:val="00233A44"/>
    <w:rsid w:val="0026644C"/>
    <w:rsid w:val="00293FEA"/>
    <w:rsid w:val="002A1AB1"/>
    <w:rsid w:val="00305B4C"/>
    <w:rsid w:val="00323AEA"/>
    <w:rsid w:val="00433406"/>
    <w:rsid w:val="00465111"/>
    <w:rsid w:val="00496DFA"/>
    <w:rsid w:val="004A4A62"/>
    <w:rsid w:val="004E49DC"/>
    <w:rsid w:val="00544CE2"/>
    <w:rsid w:val="00594499"/>
    <w:rsid w:val="005C35A5"/>
    <w:rsid w:val="006268D7"/>
    <w:rsid w:val="00775312"/>
    <w:rsid w:val="0078135B"/>
    <w:rsid w:val="007C223B"/>
    <w:rsid w:val="007E635F"/>
    <w:rsid w:val="00851193"/>
    <w:rsid w:val="008B32BD"/>
    <w:rsid w:val="008F5BDD"/>
    <w:rsid w:val="0094493E"/>
    <w:rsid w:val="00960862"/>
    <w:rsid w:val="009643C5"/>
    <w:rsid w:val="0097061D"/>
    <w:rsid w:val="00A20925"/>
    <w:rsid w:val="00A707D3"/>
    <w:rsid w:val="00A969A2"/>
    <w:rsid w:val="00AB5EEF"/>
    <w:rsid w:val="00AC1EDB"/>
    <w:rsid w:val="00AF21A2"/>
    <w:rsid w:val="00B03384"/>
    <w:rsid w:val="00B14474"/>
    <w:rsid w:val="00B83A1C"/>
    <w:rsid w:val="00BA3458"/>
    <w:rsid w:val="00BC32D9"/>
    <w:rsid w:val="00BD0D91"/>
    <w:rsid w:val="00C624C4"/>
    <w:rsid w:val="00C849F4"/>
    <w:rsid w:val="00CC2389"/>
    <w:rsid w:val="00CE4A0D"/>
    <w:rsid w:val="00D76A0A"/>
    <w:rsid w:val="00D832B9"/>
    <w:rsid w:val="00DC15F7"/>
    <w:rsid w:val="00E16E53"/>
    <w:rsid w:val="00E83638"/>
    <w:rsid w:val="00F75B94"/>
    <w:rsid w:val="00FA37C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AB1"/>
  </w:style>
  <w:style w:type="paragraph" w:styleId="Heading1">
    <w:name w:val="heading 1"/>
    <w:basedOn w:val="Normal"/>
    <w:next w:val="Normal"/>
    <w:link w:val="Heading1Char"/>
    <w:uiPriority w:val="9"/>
    <w:qFormat/>
    <w:rsid w:val="00E836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416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32D9"/>
    <w:rPr>
      <w:color w:val="0563C1" w:themeColor="hyperlink"/>
      <w:u w:val="single"/>
    </w:rPr>
  </w:style>
  <w:style w:type="character" w:styleId="Emphasis">
    <w:name w:val="Emphasis"/>
    <w:basedOn w:val="DefaultParagraphFont"/>
    <w:uiPriority w:val="20"/>
    <w:qFormat/>
    <w:rsid w:val="00A707D3"/>
    <w:rPr>
      <w:i/>
      <w:iCs/>
    </w:rPr>
  </w:style>
  <w:style w:type="paragraph" w:styleId="NormalWeb">
    <w:name w:val="Normal (Web)"/>
    <w:basedOn w:val="Normal"/>
    <w:uiPriority w:val="99"/>
    <w:unhideWhenUsed/>
    <w:rsid w:val="00A707D3"/>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Heading1Char">
    <w:name w:val="Heading 1 Char"/>
    <w:basedOn w:val="DefaultParagraphFont"/>
    <w:link w:val="Heading1"/>
    <w:uiPriority w:val="9"/>
    <w:rsid w:val="00E8363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83638"/>
    <w:pPr>
      <w:outlineLvl w:val="9"/>
    </w:pPr>
    <w:rPr>
      <w:lang w:val="en-US"/>
    </w:rPr>
  </w:style>
  <w:style w:type="paragraph" w:styleId="TOC1">
    <w:name w:val="toc 1"/>
    <w:basedOn w:val="Normal"/>
    <w:next w:val="Normal"/>
    <w:autoRedefine/>
    <w:uiPriority w:val="39"/>
    <w:unhideWhenUsed/>
    <w:rsid w:val="00E83638"/>
    <w:pPr>
      <w:spacing w:after="100"/>
    </w:pPr>
  </w:style>
  <w:style w:type="paragraph" w:styleId="Header">
    <w:name w:val="header"/>
    <w:basedOn w:val="Normal"/>
    <w:link w:val="HeaderChar"/>
    <w:uiPriority w:val="99"/>
    <w:unhideWhenUsed/>
    <w:rsid w:val="00B03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384"/>
  </w:style>
  <w:style w:type="paragraph" w:styleId="Footer">
    <w:name w:val="footer"/>
    <w:basedOn w:val="Normal"/>
    <w:link w:val="FooterChar"/>
    <w:uiPriority w:val="99"/>
    <w:unhideWhenUsed/>
    <w:rsid w:val="00B03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384"/>
  </w:style>
  <w:style w:type="character" w:customStyle="1" w:styleId="Heading2Char">
    <w:name w:val="Heading 2 Char"/>
    <w:basedOn w:val="DefaultParagraphFont"/>
    <w:link w:val="Heading2"/>
    <w:uiPriority w:val="9"/>
    <w:rsid w:val="000C416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244A2"/>
    <w:pPr>
      <w:spacing w:after="100"/>
      <w:ind w:left="220"/>
    </w:pPr>
  </w:style>
  <w:style w:type="paragraph" w:styleId="BalloonText">
    <w:name w:val="Balloon Text"/>
    <w:basedOn w:val="Normal"/>
    <w:link w:val="BalloonTextChar"/>
    <w:uiPriority w:val="99"/>
    <w:semiHidden/>
    <w:unhideWhenUsed/>
    <w:rsid w:val="00AF21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1A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32005341">
      <w:bodyDiv w:val="1"/>
      <w:marLeft w:val="0"/>
      <w:marRight w:val="0"/>
      <w:marTop w:val="0"/>
      <w:marBottom w:val="0"/>
      <w:divBdr>
        <w:top w:val="none" w:sz="0" w:space="0" w:color="auto"/>
        <w:left w:val="none" w:sz="0" w:space="0" w:color="auto"/>
        <w:bottom w:val="none" w:sz="0" w:space="0" w:color="auto"/>
        <w:right w:val="none" w:sz="0" w:space="0" w:color="auto"/>
      </w:divBdr>
      <w:divsChild>
        <w:div w:id="2091539796">
          <w:marLeft w:val="0"/>
          <w:marRight w:val="0"/>
          <w:marTop w:val="0"/>
          <w:marBottom w:val="0"/>
          <w:divBdr>
            <w:top w:val="none" w:sz="0" w:space="0" w:color="auto"/>
            <w:left w:val="none" w:sz="0" w:space="0" w:color="auto"/>
            <w:bottom w:val="none" w:sz="0" w:space="0" w:color="auto"/>
            <w:right w:val="none" w:sz="0" w:space="0" w:color="auto"/>
          </w:divBdr>
          <w:divsChild>
            <w:div w:id="94765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737054">
      <w:bodyDiv w:val="1"/>
      <w:marLeft w:val="0"/>
      <w:marRight w:val="0"/>
      <w:marTop w:val="0"/>
      <w:marBottom w:val="0"/>
      <w:divBdr>
        <w:top w:val="none" w:sz="0" w:space="0" w:color="auto"/>
        <w:left w:val="none" w:sz="0" w:space="0" w:color="auto"/>
        <w:bottom w:val="none" w:sz="0" w:space="0" w:color="auto"/>
        <w:right w:val="none" w:sz="0" w:space="0" w:color="auto"/>
      </w:divBdr>
    </w:div>
    <w:div w:id="1302735977">
      <w:bodyDiv w:val="1"/>
      <w:marLeft w:val="0"/>
      <w:marRight w:val="0"/>
      <w:marTop w:val="0"/>
      <w:marBottom w:val="0"/>
      <w:divBdr>
        <w:top w:val="none" w:sz="0" w:space="0" w:color="auto"/>
        <w:left w:val="none" w:sz="0" w:space="0" w:color="auto"/>
        <w:bottom w:val="none" w:sz="0" w:space="0" w:color="auto"/>
        <w:right w:val="none" w:sz="0" w:space="0" w:color="auto"/>
      </w:divBdr>
    </w:div>
    <w:div w:id="1520659489">
      <w:bodyDiv w:val="1"/>
      <w:marLeft w:val="0"/>
      <w:marRight w:val="0"/>
      <w:marTop w:val="0"/>
      <w:marBottom w:val="0"/>
      <w:divBdr>
        <w:top w:val="none" w:sz="0" w:space="0" w:color="auto"/>
        <w:left w:val="none" w:sz="0" w:space="0" w:color="auto"/>
        <w:bottom w:val="none" w:sz="0" w:space="0" w:color="auto"/>
        <w:right w:val="none" w:sz="0" w:space="0" w:color="auto"/>
      </w:divBdr>
      <w:divsChild>
        <w:div w:id="10429489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635F6-9364-427B-9FC5-95C34E8EF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1</Pages>
  <Words>1924</Words>
  <Characters>10968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Andi</cp:lastModifiedBy>
  <cp:revision>3</cp:revision>
  <dcterms:created xsi:type="dcterms:W3CDTF">2020-05-04T08:55:00Z</dcterms:created>
  <dcterms:modified xsi:type="dcterms:W3CDTF">2020-05-05T19:49:00Z</dcterms:modified>
</cp:coreProperties>
</file>