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DAD6FA5" wp14:paraId="746AF158" wp14:textId="114A1DB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4CD2CA02">
        <w:drawing>
          <wp:inline xmlns:wp14="http://schemas.microsoft.com/office/word/2010/wordprocessingDrawing" wp14:editId="5DAD6FA5" wp14:anchorId="05792E8E">
            <wp:extent cx="3571875" cy="2533650"/>
            <wp:effectExtent l="0" t="0" r="0" b="0"/>
            <wp:docPr id="248345797" name="" title=""/>
            <wp:cNvGraphicFramePr>
              <a:graphicFrameLocks noChangeAspect="1"/>
            </wp:cNvGraphicFramePr>
            <a:graphic>
              <a:graphicData uri="http://schemas.openxmlformats.org/drawingml/2006/picture">
                <pic:pic>
                  <pic:nvPicPr>
                    <pic:cNvPr id="0" name=""/>
                    <pic:cNvPicPr/>
                  </pic:nvPicPr>
                  <pic:blipFill>
                    <a:blip r:embed="R47708eb4fb8841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71875" cy="2533650"/>
                    </a:xfrm>
                    <a:prstGeom prst="rect">
                      <a:avLst/>
                    </a:prstGeom>
                  </pic:spPr>
                </pic:pic>
              </a:graphicData>
            </a:graphic>
          </wp:inline>
        </w:drawing>
      </w:r>
      <w:r>
        <w:br/>
      </w:r>
    </w:p>
    <w:p xmlns:wp14="http://schemas.microsoft.com/office/word/2010/wordml" w:rsidP="5DAD6FA5" wp14:paraId="6C4E5FCB" wp14:textId="129326D3">
      <w:pPr>
        <w:spacing w:after="160" w:line="259" w:lineRule="auto"/>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5DAD6FA5" w:rsidR="4CD2CA02">
        <w:rPr>
          <w:rFonts w:ascii="Arial" w:hAnsi="Arial" w:eastAsia="Arial" w:cs="Arial"/>
          <w:b w:val="0"/>
          <w:bCs w:val="0"/>
          <w:i w:val="0"/>
          <w:iCs w:val="0"/>
          <w:caps w:val="0"/>
          <w:smallCaps w:val="0"/>
          <w:color w:val="000000" w:themeColor="text1" w:themeTint="FF" w:themeShade="FF"/>
          <w:sz w:val="32"/>
          <w:szCs w:val="32"/>
        </w:rPr>
        <w:t>BA BUSINESS MANAGEMENT</w:t>
      </w:r>
    </w:p>
    <w:p xmlns:wp14="http://schemas.microsoft.com/office/word/2010/wordml" w:rsidP="5DAD6FA5" wp14:paraId="454FCE34" wp14:textId="0C2A7D8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Assignment</w:t>
      </w:r>
    </w:p>
    <w:p xmlns:wp14="http://schemas.microsoft.com/office/word/2010/wordml" w:rsidP="5DAD6FA5" wp14:paraId="12B196E8" wp14:textId="02B69B18">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Component</w:t>
      </w:r>
      <w:r w:rsidRPr="5DAD6FA5" w:rsidR="4CD2CA02">
        <w:rPr>
          <w:rFonts w:ascii="Arial" w:hAnsi="Arial" w:eastAsia="Arial" w:cs="Arial"/>
          <w:b w:val="0"/>
          <w:bCs w:val="0"/>
          <w:i w:val="0"/>
          <w:iCs w:val="0"/>
          <w:caps w:val="0"/>
          <w:smallCaps w:val="0"/>
          <w:color w:val="000000" w:themeColor="text1" w:themeTint="FF" w:themeShade="FF"/>
          <w:sz w:val="28"/>
          <w:szCs w:val="28"/>
        </w:rPr>
        <w:t xml:space="preserve"> 2:</w:t>
      </w:r>
    </w:p>
    <w:p xmlns:wp14="http://schemas.microsoft.com/office/word/2010/wordml" w:rsidP="7E0DBDB0" wp14:paraId="0CB3D05C" wp14:textId="48DA452F">
      <w:pPr>
        <w:pStyle w:val="Normal"/>
        <w:suppressLineNumbers w:val="0"/>
        <w:bidi w:val="0"/>
        <w:spacing w:before="0" w:beforeAutospacing="off" w:after="160" w:afterAutospacing="off" w:line="259" w:lineRule="auto"/>
        <w:ind w:left="0" w:right="0"/>
        <w:jc w:val="center"/>
      </w:pPr>
      <w:r w:rsidRPr="5DAD6FA5" w:rsidR="4CD2CA02">
        <w:rPr>
          <w:rFonts w:ascii="Arial" w:hAnsi="Arial" w:eastAsia="Arial" w:cs="Arial"/>
          <w:b w:val="0"/>
          <w:bCs w:val="0"/>
          <w:i w:val="0"/>
          <w:iCs w:val="0"/>
          <w:caps w:val="0"/>
          <w:smallCaps w:val="0"/>
          <w:color w:val="000000" w:themeColor="text1" w:themeTint="FF" w:themeShade="FF"/>
          <w:sz w:val="32"/>
          <w:szCs w:val="32"/>
        </w:rPr>
        <w:t>Evaluation Report</w:t>
      </w:r>
    </w:p>
    <w:p xmlns:wp14="http://schemas.microsoft.com/office/word/2010/wordml" w:rsidP="5DAD6FA5" wp14:paraId="14690CE7" wp14:textId="1C1073C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DAD6FA5" wp14:paraId="761B49B7" wp14:textId="7A57385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DAD6FA5" wp14:paraId="235C5565" wp14:textId="03A0911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DAD6FA5" wp14:paraId="6004B0FF" wp14:textId="1B4ACE9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DAD6FA5" wp14:paraId="3EF432A9" wp14:textId="32F227B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5DAD6FA5" wp14:paraId="611249BB" wp14:textId="097C729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Name:                 Daniela Ambros</w:t>
      </w:r>
    </w:p>
    <w:p xmlns:wp14="http://schemas.microsoft.com/office/word/2010/wordml" w:rsidP="5DAD6FA5" wp14:paraId="26ACCAC2" wp14:textId="7E511ED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Student ID:          2115350</w:t>
      </w:r>
    </w:p>
    <w:p xmlns:wp14="http://schemas.microsoft.com/office/word/2010/wordml" w:rsidP="5DAD6FA5" wp14:paraId="093F5A6A" wp14:textId="5F25AE8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Module name:     Entrepreneurship</w:t>
      </w:r>
    </w:p>
    <w:p xmlns:wp14="http://schemas.microsoft.com/office/word/2010/wordml" w:rsidP="5DAD6FA5" wp14:paraId="1564041A" wp14:textId="0FBF1A84">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5DAD6FA5" w:rsidR="4CD2CA02">
        <w:rPr>
          <w:rFonts w:ascii="Arial" w:hAnsi="Arial" w:eastAsia="Arial" w:cs="Arial"/>
          <w:b w:val="0"/>
          <w:bCs w:val="0"/>
          <w:i w:val="0"/>
          <w:iCs w:val="0"/>
          <w:caps w:val="0"/>
          <w:smallCaps w:val="0"/>
          <w:color w:val="000000" w:themeColor="text1" w:themeTint="FF" w:themeShade="FF"/>
          <w:sz w:val="28"/>
          <w:szCs w:val="28"/>
        </w:rPr>
        <w:t xml:space="preserve">Module code:   </w:t>
      </w:r>
      <w:r w:rsidRPr="5DAD6FA5" w:rsidR="4CD2CA02">
        <w:rPr>
          <w:rFonts w:ascii="Arial" w:hAnsi="Arial" w:eastAsia="Arial" w:cs="Arial"/>
          <w:b w:val="0"/>
          <w:bCs w:val="0"/>
          <w:i w:val="0"/>
          <w:iCs w:val="0"/>
          <w:caps w:val="0"/>
          <w:smallCaps w:val="0"/>
          <w:color w:val="000000" w:themeColor="text1" w:themeTint="FF" w:themeShade="FF"/>
          <w:sz w:val="28"/>
          <w:szCs w:val="28"/>
        </w:rPr>
        <w:t xml:space="preserve">   </w:t>
      </w:r>
      <w:r w:rsidRPr="5DAD6FA5" w:rsidR="4CD2CA02">
        <w:rPr>
          <w:rFonts w:ascii="Arial" w:hAnsi="Arial" w:eastAsia="Arial" w:cs="Arial"/>
          <w:b w:val="0"/>
          <w:bCs w:val="0"/>
          <w:i w:val="0"/>
          <w:iCs w:val="0"/>
          <w:caps w:val="0"/>
          <w:smallCaps w:val="0"/>
          <w:color w:val="000000" w:themeColor="text1" w:themeTint="FF" w:themeShade="FF"/>
          <w:sz w:val="28"/>
          <w:szCs w:val="28"/>
        </w:rPr>
        <w:t>LCBB5001</w:t>
      </w:r>
    </w:p>
    <w:p xmlns:wp14="http://schemas.microsoft.com/office/word/2010/wordml" w:rsidP="5DAD6FA5" wp14:paraId="574CB269" wp14:textId="6C505A11">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5DAD6FA5" w:rsidR="4CD2CA02">
        <w:rPr>
          <w:rFonts w:ascii="Arial" w:hAnsi="Arial" w:eastAsia="Arial" w:cs="Arial"/>
          <w:b w:val="0"/>
          <w:bCs w:val="0"/>
          <w:i w:val="0"/>
          <w:iCs w:val="0"/>
          <w:caps w:val="0"/>
          <w:smallCaps w:val="0"/>
          <w:color w:val="000000" w:themeColor="text1" w:themeTint="FF" w:themeShade="FF"/>
          <w:sz w:val="28"/>
          <w:szCs w:val="28"/>
        </w:rPr>
        <w:t>Lecturer:              Amer Ka</w:t>
      </w:r>
      <w:r w:rsidRPr="5DAD6FA5" w:rsidR="4CCEE20D">
        <w:rPr>
          <w:rFonts w:ascii="Arial" w:hAnsi="Arial" w:eastAsia="Arial" w:cs="Arial"/>
          <w:b w:val="0"/>
          <w:bCs w:val="0"/>
          <w:i w:val="0"/>
          <w:iCs w:val="0"/>
          <w:caps w:val="0"/>
          <w:smallCaps w:val="0"/>
          <w:color w:val="000000" w:themeColor="text1" w:themeTint="FF" w:themeShade="FF"/>
          <w:sz w:val="28"/>
          <w:szCs w:val="28"/>
        </w:rPr>
        <w:t>reem</w:t>
      </w:r>
    </w:p>
    <w:p xmlns:wp14="http://schemas.microsoft.com/office/word/2010/wordml" w:rsidP="5DAD6FA5" wp14:paraId="5FEA7139" wp14:textId="6B058E13">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DAD6FA5" wp14:paraId="31920A10" wp14:textId="0179AD92">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DAD6FA5" wp14:paraId="18192017" wp14:textId="3CDA521D">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DAD6FA5" wp14:paraId="0EFD047E" wp14:textId="5FCA2986">
      <w:pPr>
        <w:bidi w:val="0"/>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DAD6FA5" w:rsidR="4CCEE20D">
        <w:rPr>
          <w:rFonts w:ascii="Arial" w:hAnsi="Arial" w:eastAsia="Arial" w:cs="Arial"/>
          <w:b w:val="0"/>
          <w:bCs w:val="0"/>
          <w:i w:val="0"/>
          <w:iCs w:val="0"/>
          <w:caps w:val="0"/>
          <w:smallCaps w:val="0"/>
          <w:color w:val="000000" w:themeColor="text1" w:themeTint="FF" w:themeShade="FF"/>
          <w:sz w:val="28"/>
          <w:szCs w:val="28"/>
        </w:rPr>
        <w:t>Table of contents:</w:t>
      </w:r>
    </w:p>
    <w:p xmlns:wp14="http://schemas.microsoft.com/office/word/2010/wordml" w:rsidP="5DAD6FA5" wp14:paraId="3B31D371" wp14:textId="1BA142A1">
      <w:pPr>
        <w:bidi w:val="0"/>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5DAD6FA5" wp14:paraId="52D7A2BA" wp14:textId="7F5D94EF">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CCEE20D">
        <w:rPr>
          <w:rFonts w:ascii="Arial" w:hAnsi="Arial" w:eastAsia="Arial" w:cs="Arial"/>
          <w:b w:val="0"/>
          <w:bCs w:val="0"/>
          <w:i w:val="0"/>
          <w:iCs w:val="0"/>
          <w:caps w:val="0"/>
          <w:smallCaps w:val="0"/>
          <w:color w:val="000000" w:themeColor="text1" w:themeTint="FF" w:themeShade="FF"/>
          <w:sz w:val="24"/>
          <w:szCs w:val="24"/>
        </w:rPr>
        <w:t xml:space="preserve">1. </w:t>
      </w:r>
      <w:r w:rsidRPr="5DAD6FA5" w:rsidR="3D067E90">
        <w:rPr>
          <w:rFonts w:ascii="Arial" w:hAnsi="Arial" w:eastAsia="Arial" w:cs="Arial"/>
          <w:b w:val="0"/>
          <w:bCs w:val="0"/>
          <w:i w:val="0"/>
          <w:iCs w:val="0"/>
          <w:caps w:val="0"/>
          <w:smallCaps w:val="0"/>
          <w:color w:val="000000" w:themeColor="text1" w:themeTint="FF" w:themeShade="FF"/>
          <w:sz w:val="24"/>
          <w:szCs w:val="24"/>
        </w:rPr>
        <w:t>Overview of the Business Idea</w:t>
      </w:r>
      <w:r w:rsidRPr="5DAD6FA5" w:rsidR="4CCEE20D">
        <w:rPr>
          <w:rFonts w:ascii="Arial" w:hAnsi="Arial" w:eastAsia="Arial" w:cs="Arial"/>
          <w:b w:val="0"/>
          <w:bCs w:val="0"/>
          <w:i w:val="0"/>
          <w:iCs w:val="0"/>
          <w:caps w:val="0"/>
          <w:smallCaps w:val="0"/>
          <w:color w:val="000000" w:themeColor="text1" w:themeTint="FF" w:themeShade="FF"/>
          <w:sz w:val="24"/>
          <w:szCs w:val="24"/>
        </w:rPr>
        <w:t>.....................................................................</w:t>
      </w:r>
      <w:r w:rsidRPr="5DAD6FA5" w:rsidR="4CCEE20D">
        <w:rPr>
          <w:rFonts w:ascii="Arial" w:hAnsi="Arial" w:eastAsia="Arial" w:cs="Arial"/>
          <w:b w:val="0"/>
          <w:bCs w:val="0"/>
          <w:i w:val="0"/>
          <w:iCs w:val="0"/>
          <w:caps w:val="0"/>
          <w:smallCaps w:val="0"/>
          <w:color w:val="000000" w:themeColor="text1" w:themeTint="FF" w:themeShade="FF"/>
          <w:sz w:val="24"/>
          <w:szCs w:val="24"/>
        </w:rPr>
        <w:t>...............3</w:t>
      </w:r>
    </w:p>
    <w:p xmlns:wp14="http://schemas.microsoft.com/office/word/2010/wordml" w:rsidP="26421A37" wp14:paraId="1101957B" wp14:textId="1670EF51">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4CCEE20D">
        <w:rPr>
          <w:rFonts w:ascii="Arial" w:hAnsi="Arial" w:eastAsia="Arial" w:cs="Arial"/>
          <w:b w:val="0"/>
          <w:bCs w:val="0"/>
          <w:i w:val="0"/>
          <w:iCs w:val="0"/>
          <w:caps w:val="0"/>
          <w:smallCaps w:val="0"/>
          <w:color w:val="000000" w:themeColor="text1" w:themeTint="FF" w:themeShade="FF"/>
          <w:sz w:val="24"/>
          <w:szCs w:val="24"/>
        </w:rPr>
        <w:t xml:space="preserve">2. </w:t>
      </w:r>
      <w:r w:rsidRPr="26421A37" w:rsidR="4678F822">
        <w:rPr>
          <w:rFonts w:ascii="Arial" w:hAnsi="Arial" w:eastAsia="Arial" w:cs="Arial"/>
          <w:b w:val="0"/>
          <w:bCs w:val="0"/>
          <w:i w:val="0"/>
          <w:iCs w:val="0"/>
          <w:caps w:val="0"/>
          <w:smallCaps w:val="0"/>
          <w:color w:val="000000" w:themeColor="text1" w:themeTint="FF" w:themeShade="FF"/>
          <w:sz w:val="24"/>
          <w:szCs w:val="24"/>
        </w:rPr>
        <w:t xml:space="preserve">Motivational factors leading to the choice </w:t>
      </w:r>
      <w:r w:rsidRPr="26421A37" w:rsidR="113B9F2A">
        <w:rPr>
          <w:rFonts w:ascii="Arial" w:hAnsi="Arial" w:eastAsia="Arial" w:cs="Arial"/>
          <w:b w:val="0"/>
          <w:bCs w:val="0"/>
          <w:i w:val="0"/>
          <w:iCs w:val="0"/>
          <w:caps w:val="0"/>
          <w:smallCaps w:val="0"/>
          <w:color w:val="000000" w:themeColor="text1" w:themeTint="FF" w:themeShade="FF"/>
          <w:sz w:val="24"/>
          <w:szCs w:val="24"/>
        </w:rPr>
        <w:t xml:space="preserve">of </w:t>
      </w:r>
      <w:r w:rsidRPr="26421A37" w:rsidR="49FA4874">
        <w:rPr>
          <w:rFonts w:ascii="Arial" w:hAnsi="Arial" w:eastAsia="Arial" w:cs="Arial"/>
          <w:b w:val="0"/>
          <w:bCs w:val="0"/>
          <w:i w:val="0"/>
          <w:iCs w:val="0"/>
          <w:caps w:val="0"/>
          <w:smallCaps w:val="0"/>
          <w:color w:val="000000" w:themeColor="text1" w:themeTint="FF" w:themeShade="FF"/>
          <w:sz w:val="24"/>
          <w:szCs w:val="24"/>
        </w:rPr>
        <w:t xml:space="preserve">a </w:t>
      </w:r>
      <w:r w:rsidRPr="26421A37" w:rsidR="4678F822">
        <w:rPr>
          <w:rFonts w:ascii="Arial" w:hAnsi="Arial" w:eastAsia="Arial" w:cs="Arial"/>
          <w:b w:val="0"/>
          <w:bCs w:val="0"/>
          <w:i w:val="0"/>
          <w:iCs w:val="0"/>
          <w:caps w:val="0"/>
          <w:smallCaps w:val="0"/>
          <w:color w:val="000000" w:themeColor="text1" w:themeTint="FF" w:themeShade="FF"/>
          <w:sz w:val="24"/>
          <w:szCs w:val="24"/>
        </w:rPr>
        <w:t>business</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76728C0F">
        <w:rPr>
          <w:rFonts w:ascii="Arial" w:hAnsi="Arial" w:eastAsia="Arial" w:cs="Arial"/>
          <w:b w:val="0"/>
          <w:bCs w:val="0"/>
          <w:i w:val="0"/>
          <w:iCs w:val="0"/>
          <w:caps w:val="0"/>
          <w:smallCaps w:val="0"/>
          <w:color w:val="000000" w:themeColor="text1" w:themeTint="FF" w:themeShade="FF"/>
          <w:sz w:val="24"/>
          <w:szCs w:val="24"/>
        </w:rPr>
        <w:t>................................</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52FEDD01">
        <w:rPr>
          <w:rFonts w:ascii="Arial" w:hAnsi="Arial" w:eastAsia="Arial" w:cs="Arial"/>
          <w:b w:val="0"/>
          <w:bCs w:val="0"/>
          <w:i w:val="0"/>
          <w:iCs w:val="0"/>
          <w:caps w:val="0"/>
          <w:smallCaps w:val="0"/>
          <w:color w:val="000000" w:themeColor="text1" w:themeTint="FF" w:themeShade="FF"/>
          <w:sz w:val="24"/>
          <w:szCs w:val="24"/>
        </w:rPr>
        <w:t>..</w:t>
      </w:r>
      <w:r w:rsidRPr="26421A37" w:rsidR="4CCEE20D">
        <w:rPr>
          <w:rFonts w:ascii="Arial" w:hAnsi="Arial" w:eastAsia="Arial" w:cs="Arial"/>
          <w:b w:val="0"/>
          <w:bCs w:val="0"/>
          <w:i w:val="0"/>
          <w:iCs w:val="0"/>
          <w:caps w:val="0"/>
          <w:smallCaps w:val="0"/>
          <w:color w:val="000000" w:themeColor="text1" w:themeTint="FF" w:themeShade="FF"/>
          <w:sz w:val="24"/>
          <w:szCs w:val="24"/>
        </w:rPr>
        <w:t xml:space="preserve">..3 </w:t>
      </w:r>
    </w:p>
    <w:p xmlns:wp14="http://schemas.microsoft.com/office/word/2010/wordml" w:rsidP="26421A37" wp14:paraId="231468E4" wp14:textId="751F5866">
      <w:pPr>
        <w:pStyle w:val="Normal"/>
        <w:bidi w:val="0"/>
        <w:spacing w:after="160"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4CCEE20D">
        <w:rPr>
          <w:rFonts w:ascii="Arial" w:hAnsi="Arial" w:eastAsia="Arial" w:cs="Arial"/>
          <w:b w:val="0"/>
          <w:bCs w:val="0"/>
          <w:i w:val="0"/>
          <w:iCs w:val="0"/>
          <w:caps w:val="0"/>
          <w:smallCaps w:val="0"/>
          <w:color w:val="000000" w:themeColor="text1" w:themeTint="FF" w:themeShade="FF"/>
          <w:sz w:val="24"/>
          <w:szCs w:val="24"/>
        </w:rPr>
        <w:t xml:space="preserve">3. </w:t>
      </w:r>
      <w:r w:rsidRPr="26421A37" w:rsidR="65D47D50">
        <w:rPr>
          <w:rFonts w:ascii="Arial" w:hAnsi="Arial" w:eastAsia="Arial" w:cs="Arial"/>
          <w:sz w:val="24"/>
          <w:szCs w:val="24"/>
        </w:rPr>
        <w:t xml:space="preserve">An examination of five entrepreneurship skills, traits, and </w:t>
      </w:r>
      <w:r w:rsidRPr="26421A37" w:rsidR="65D47D50">
        <w:rPr>
          <w:rFonts w:ascii="Arial" w:hAnsi="Arial" w:eastAsia="Arial" w:cs="Arial"/>
          <w:sz w:val="24"/>
          <w:szCs w:val="24"/>
        </w:rPr>
        <w:t>behavio</w:t>
      </w:r>
      <w:r w:rsidRPr="26421A37" w:rsidR="168B7D28">
        <w:rPr>
          <w:rFonts w:ascii="Arial" w:hAnsi="Arial" w:eastAsia="Arial" w:cs="Arial"/>
          <w:sz w:val="24"/>
          <w:szCs w:val="24"/>
        </w:rPr>
        <w:t>u</w:t>
      </w:r>
      <w:r w:rsidRPr="26421A37" w:rsidR="65D47D50">
        <w:rPr>
          <w:rFonts w:ascii="Arial" w:hAnsi="Arial" w:eastAsia="Arial" w:cs="Arial"/>
          <w:sz w:val="24"/>
          <w:szCs w:val="24"/>
        </w:rPr>
        <w:t>rs</w:t>
      </w:r>
      <w:r w:rsidRPr="26421A37" w:rsidR="65D47D50">
        <w:rPr>
          <w:rFonts w:ascii="Arial" w:hAnsi="Arial" w:eastAsia="Arial" w:cs="Arial"/>
          <w:sz w:val="24"/>
          <w:szCs w:val="24"/>
        </w:rPr>
        <w:t xml:space="preserve"> and their significance for business</w:t>
      </w:r>
      <w:r w:rsidRPr="26421A37" w:rsidR="4CCEE20D">
        <w:rPr>
          <w:rFonts w:ascii="Arial" w:hAnsi="Arial" w:eastAsia="Arial" w:cs="Arial"/>
          <w:b w:val="0"/>
          <w:bCs w:val="0"/>
          <w:i w:val="0"/>
          <w:iCs w:val="0"/>
          <w:caps w:val="0"/>
          <w:smallCaps w:val="0"/>
          <w:color w:val="000000" w:themeColor="text1" w:themeTint="FF" w:themeShade="FF"/>
          <w:sz w:val="24"/>
          <w:szCs w:val="24"/>
        </w:rPr>
        <w:t xml:space="preserve"> </w:t>
      </w:r>
      <w:r w:rsidRPr="26421A37" w:rsidR="7F7FCAF0">
        <w:rPr>
          <w:rFonts w:ascii="Arial" w:hAnsi="Arial" w:eastAsia="Arial" w:cs="Arial"/>
          <w:b w:val="0"/>
          <w:bCs w:val="0"/>
          <w:i w:val="0"/>
          <w:iCs w:val="0"/>
          <w:caps w:val="0"/>
          <w:smallCaps w:val="0"/>
          <w:color w:val="000000" w:themeColor="text1" w:themeTint="FF" w:themeShade="FF"/>
          <w:sz w:val="24"/>
          <w:szCs w:val="24"/>
        </w:rPr>
        <w:t>.............................................</w:t>
      </w:r>
      <w:r w:rsidRPr="26421A37" w:rsidR="7F7FCAF0">
        <w:rPr>
          <w:rFonts w:ascii="Arial" w:hAnsi="Arial" w:eastAsia="Arial" w:cs="Arial"/>
          <w:b w:val="0"/>
          <w:bCs w:val="0"/>
          <w:i w:val="0"/>
          <w:iCs w:val="0"/>
          <w:caps w:val="0"/>
          <w:smallCaps w:val="0"/>
          <w:color w:val="000000" w:themeColor="text1" w:themeTint="FF" w:themeShade="FF"/>
          <w:sz w:val="24"/>
          <w:szCs w:val="24"/>
        </w:rPr>
        <w:t>............................................</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3E47E180">
        <w:rPr>
          <w:rFonts w:ascii="Arial" w:hAnsi="Arial" w:eastAsia="Arial" w:cs="Arial"/>
          <w:b w:val="0"/>
          <w:bCs w:val="0"/>
          <w:i w:val="0"/>
          <w:iCs w:val="0"/>
          <w:caps w:val="0"/>
          <w:smallCaps w:val="0"/>
          <w:color w:val="000000" w:themeColor="text1" w:themeTint="FF" w:themeShade="FF"/>
          <w:sz w:val="24"/>
          <w:szCs w:val="24"/>
        </w:rPr>
        <w:t>3</w:t>
      </w:r>
      <w:r w:rsidRPr="26421A37" w:rsidR="4CCEE20D">
        <w:rPr>
          <w:rFonts w:ascii="Arial" w:hAnsi="Arial" w:eastAsia="Arial" w:cs="Arial"/>
          <w:b w:val="0"/>
          <w:bCs w:val="0"/>
          <w:i w:val="0"/>
          <w:iCs w:val="0"/>
          <w:caps w:val="0"/>
          <w:smallCaps w:val="0"/>
          <w:color w:val="000000" w:themeColor="text1" w:themeTint="FF" w:themeShade="FF"/>
          <w:sz w:val="24"/>
          <w:szCs w:val="24"/>
        </w:rPr>
        <w:t xml:space="preserve"> - </w:t>
      </w:r>
      <w:r w:rsidRPr="26421A37" w:rsidR="667ADEF4">
        <w:rPr>
          <w:rFonts w:ascii="Arial" w:hAnsi="Arial" w:eastAsia="Arial" w:cs="Arial"/>
          <w:b w:val="0"/>
          <w:bCs w:val="0"/>
          <w:i w:val="0"/>
          <w:iCs w:val="0"/>
          <w:caps w:val="0"/>
          <w:smallCaps w:val="0"/>
          <w:color w:val="000000" w:themeColor="text1" w:themeTint="FF" w:themeShade="FF"/>
          <w:sz w:val="24"/>
          <w:szCs w:val="24"/>
        </w:rPr>
        <w:t>5</w:t>
      </w:r>
    </w:p>
    <w:p xmlns:wp14="http://schemas.microsoft.com/office/word/2010/wordml" w:rsidP="26421A37" wp14:paraId="499DB6E0" wp14:textId="213279A0">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4CCEE20D">
        <w:rPr>
          <w:rFonts w:ascii="Arial" w:hAnsi="Arial" w:eastAsia="Arial" w:cs="Arial"/>
          <w:b w:val="0"/>
          <w:bCs w:val="0"/>
          <w:i w:val="0"/>
          <w:iCs w:val="0"/>
          <w:caps w:val="0"/>
          <w:smallCaps w:val="0"/>
          <w:color w:val="000000" w:themeColor="text1" w:themeTint="FF" w:themeShade="FF"/>
          <w:sz w:val="24"/>
          <w:szCs w:val="24"/>
        </w:rPr>
        <w:t>4.</w:t>
      </w:r>
      <w:r w:rsidRPr="26421A37" w:rsidR="45E55258">
        <w:rPr>
          <w:rFonts w:ascii="Arial" w:hAnsi="Arial" w:eastAsia="Arial" w:cs="Arial"/>
          <w:b w:val="0"/>
          <w:bCs w:val="0"/>
          <w:i w:val="0"/>
          <w:iCs w:val="0"/>
          <w:caps w:val="0"/>
          <w:smallCaps w:val="0"/>
          <w:color w:val="000000" w:themeColor="text1" w:themeTint="FF" w:themeShade="FF"/>
          <w:sz w:val="24"/>
          <w:szCs w:val="24"/>
        </w:rPr>
        <w:t>SWOT Analysis..........................................................................................</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7A2E8768">
        <w:rPr>
          <w:rFonts w:ascii="Arial" w:hAnsi="Arial" w:eastAsia="Arial" w:cs="Arial"/>
          <w:b w:val="0"/>
          <w:bCs w:val="0"/>
          <w:i w:val="0"/>
          <w:iCs w:val="0"/>
          <w:caps w:val="0"/>
          <w:smallCaps w:val="0"/>
          <w:color w:val="000000" w:themeColor="text1" w:themeTint="FF" w:themeShade="FF"/>
          <w:sz w:val="24"/>
          <w:szCs w:val="24"/>
        </w:rPr>
        <w:t>......5</w:t>
      </w:r>
    </w:p>
    <w:p xmlns:wp14="http://schemas.microsoft.com/office/word/2010/wordml" w:rsidP="26421A37" wp14:paraId="4C1CAB94" wp14:textId="487134C9">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4CCEE20D">
        <w:rPr>
          <w:rFonts w:ascii="Arial" w:hAnsi="Arial" w:eastAsia="Arial" w:cs="Arial"/>
          <w:b w:val="0"/>
          <w:bCs w:val="0"/>
          <w:i w:val="0"/>
          <w:iCs w:val="0"/>
          <w:caps w:val="0"/>
          <w:smallCaps w:val="0"/>
          <w:color w:val="000000" w:themeColor="text1" w:themeTint="FF" w:themeShade="FF"/>
          <w:sz w:val="24"/>
          <w:szCs w:val="24"/>
        </w:rPr>
        <w:t xml:space="preserve">5. </w:t>
      </w:r>
      <w:r w:rsidRPr="26421A37" w:rsidR="5C337CAD">
        <w:rPr>
          <w:rFonts w:ascii="Arial" w:hAnsi="Arial" w:eastAsia="Arial" w:cs="Arial"/>
          <w:b w:val="0"/>
          <w:bCs w:val="0"/>
          <w:i w:val="0"/>
          <w:iCs w:val="0"/>
          <w:caps w:val="0"/>
          <w:smallCaps w:val="0"/>
          <w:color w:val="000000" w:themeColor="text1" w:themeTint="FF" w:themeShade="FF"/>
          <w:sz w:val="24"/>
          <w:szCs w:val="24"/>
        </w:rPr>
        <w:t>Individual Skill</w:t>
      </w:r>
      <w:r w:rsidRPr="26421A37" w:rsidR="2DA9746D">
        <w:rPr>
          <w:rFonts w:ascii="Arial" w:hAnsi="Arial" w:eastAsia="Arial" w:cs="Arial"/>
          <w:b w:val="0"/>
          <w:bCs w:val="0"/>
          <w:i w:val="0"/>
          <w:iCs w:val="0"/>
          <w:caps w:val="0"/>
          <w:smallCaps w:val="0"/>
          <w:color w:val="000000" w:themeColor="text1" w:themeTint="FF" w:themeShade="FF"/>
          <w:sz w:val="24"/>
          <w:szCs w:val="24"/>
        </w:rPr>
        <w:t>s</w:t>
      </w:r>
      <w:r w:rsidRPr="26421A37" w:rsidR="5C337CAD">
        <w:rPr>
          <w:rFonts w:ascii="Arial" w:hAnsi="Arial" w:eastAsia="Arial" w:cs="Arial"/>
          <w:b w:val="0"/>
          <w:bCs w:val="0"/>
          <w:i w:val="0"/>
          <w:iCs w:val="0"/>
          <w:caps w:val="0"/>
          <w:smallCaps w:val="0"/>
          <w:color w:val="000000" w:themeColor="text1" w:themeTint="FF" w:themeShade="FF"/>
          <w:sz w:val="24"/>
          <w:szCs w:val="24"/>
        </w:rPr>
        <w:t xml:space="preserve"> Audit</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0B3B1ADE">
        <w:rPr>
          <w:rFonts w:ascii="Arial" w:hAnsi="Arial" w:eastAsia="Arial" w:cs="Arial"/>
          <w:b w:val="0"/>
          <w:bCs w:val="0"/>
          <w:i w:val="0"/>
          <w:iCs w:val="0"/>
          <w:caps w:val="0"/>
          <w:smallCaps w:val="0"/>
          <w:color w:val="000000" w:themeColor="text1" w:themeTint="FF" w:themeShade="FF"/>
          <w:sz w:val="24"/>
          <w:szCs w:val="24"/>
        </w:rPr>
        <w:t>................................</w:t>
      </w:r>
      <w:r w:rsidRPr="26421A37" w:rsidR="4CCEE20D">
        <w:rPr>
          <w:rFonts w:ascii="Arial" w:hAnsi="Arial" w:eastAsia="Arial" w:cs="Arial"/>
          <w:b w:val="0"/>
          <w:bCs w:val="0"/>
          <w:i w:val="0"/>
          <w:iCs w:val="0"/>
          <w:caps w:val="0"/>
          <w:smallCaps w:val="0"/>
          <w:color w:val="000000" w:themeColor="text1" w:themeTint="FF" w:themeShade="FF"/>
          <w:sz w:val="24"/>
          <w:szCs w:val="24"/>
        </w:rPr>
        <w:t>.....</w:t>
      </w:r>
      <w:r w:rsidRPr="26421A37" w:rsidR="5EE72FE7">
        <w:rPr>
          <w:rFonts w:ascii="Arial" w:hAnsi="Arial" w:eastAsia="Arial" w:cs="Arial"/>
          <w:b w:val="0"/>
          <w:bCs w:val="0"/>
          <w:i w:val="0"/>
          <w:iCs w:val="0"/>
          <w:caps w:val="0"/>
          <w:smallCaps w:val="0"/>
          <w:color w:val="000000" w:themeColor="text1" w:themeTint="FF" w:themeShade="FF"/>
          <w:sz w:val="24"/>
          <w:szCs w:val="24"/>
        </w:rPr>
        <w:t>6 - 7</w:t>
      </w:r>
    </w:p>
    <w:p xmlns:wp14="http://schemas.microsoft.com/office/word/2010/wordml" w:rsidP="26421A37" wp14:paraId="4D0B5266" wp14:textId="67D26522">
      <w:pPr>
        <w:pStyle w:val="Normal"/>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6EB6836A">
        <w:rPr>
          <w:rFonts w:ascii="Arial" w:hAnsi="Arial" w:eastAsia="Arial" w:cs="Arial"/>
          <w:b w:val="0"/>
          <w:bCs w:val="0"/>
          <w:i w:val="0"/>
          <w:iCs w:val="0"/>
          <w:caps w:val="0"/>
          <w:smallCaps w:val="0"/>
          <w:color w:val="000000" w:themeColor="text1" w:themeTint="FF" w:themeShade="FF"/>
          <w:sz w:val="24"/>
          <w:szCs w:val="24"/>
        </w:rPr>
        <w:t>6. Market Research.........................................................................................................</w:t>
      </w:r>
      <w:r w:rsidRPr="26421A37" w:rsidR="7196C0F1">
        <w:rPr>
          <w:rFonts w:ascii="Arial" w:hAnsi="Arial" w:eastAsia="Arial" w:cs="Arial"/>
          <w:b w:val="0"/>
          <w:bCs w:val="0"/>
          <w:i w:val="0"/>
          <w:iCs w:val="0"/>
          <w:caps w:val="0"/>
          <w:smallCaps w:val="0"/>
          <w:color w:val="000000" w:themeColor="text1" w:themeTint="FF" w:themeShade="FF"/>
          <w:sz w:val="24"/>
          <w:szCs w:val="24"/>
        </w:rPr>
        <w:t>7</w:t>
      </w:r>
    </w:p>
    <w:p xmlns:wp14="http://schemas.microsoft.com/office/word/2010/wordml" w:rsidP="26421A37" wp14:paraId="512FE0E9" wp14:textId="54D915AB">
      <w:pPr>
        <w:pStyle w:val="Normal"/>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6EB6836A">
        <w:rPr>
          <w:rFonts w:ascii="Arial" w:hAnsi="Arial" w:eastAsia="Arial" w:cs="Arial"/>
          <w:b w:val="0"/>
          <w:bCs w:val="0"/>
          <w:i w:val="0"/>
          <w:iCs w:val="0"/>
          <w:caps w:val="0"/>
          <w:smallCaps w:val="0"/>
          <w:color w:val="000000" w:themeColor="text1" w:themeTint="FF" w:themeShade="FF"/>
          <w:sz w:val="24"/>
          <w:szCs w:val="24"/>
        </w:rPr>
        <w:t>7. P</w:t>
      </w:r>
      <w:r w:rsidRPr="26421A37" w:rsidR="7C4E515B">
        <w:rPr>
          <w:rFonts w:ascii="Arial" w:hAnsi="Arial" w:eastAsia="Arial" w:cs="Arial"/>
          <w:b w:val="0"/>
          <w:bCs w:val="0"/>
          <w:i w:val="0"/>
          <w:iCs w:val="0"/>
          <w:caps w:val="0"/>
          <w:smallCaps w:val="0"/>
          <w:color w:val="000000" w:themeColor="text1" w:themeTint="FF" w:themeShade="FF"/>
          <w:sz w:val="24"/>
          <w:szCs w:val="24"/>
        </w:rPr>
        <w:t>EST</w:t>
      </w:r>
      <w:r w:rsidRPr="26421A37" w:rsidR="6EB6836A">
        <w:rPr>
          <w:rFonts w:ascii="Arial" w:hAnsi="Arial" w:eastAsia="Arial" w:cs="Arial"/>
          <w:b w:val="0"/>
          <w:bCs w:val="0"/>
          <w:i w:val="0"/>
          <w:iCs w:val="0"/>
          <w:caps w:val="0"/>
          <w:smallCaps w:val="0"/>
          <w:color w:val="000000" w:themeColor="text1" w:themeTint="FF" w:themeShade="FF"/>
          <w:sz w:val="24"/>
          <w:szCs w:val="24"/>
        </w:rPr>
        <w:t xml:space="preserve"> Analysis of the UK.........................................................................................</w:t>
      </w:r>
      <w:r w:rsidRPr="26421A37" w:rsidR="563107B7">
        <w:rPr>
          <w:rFonts w:ascii="Arial" w:hAnsi="Arial" w:eastAsia="Arial" w:cs="Arial"/>
          <w:b w:val="0"/>
          <w:bCs w:val="0"/>
          <w:i w:val="0"/>
          <w:iCs w:val="0"/>
          <w:caps w:val="0"/>
          <w:smallCaps w:val="0"/>
          <w:color w:val="000000" w:themeColor="text1" w:themeTint="FF" w:themeShade="FF"/>
          <w:sz w:val="24"/>
          <w:szCs w:val="24"/>
        </w:rPr>
        <w:t>7- 8</w:t>
      </w:r>
    </w:p>
    <w:p xmlns:wp14="http://schemas.microsoft.com/office/word/2010/wordml" w:rsidP="26421A37" wp14:paraId="60CFA822" wp14:textId="2C0FF350">
      <w:pPr>
        <w:pStyle w:val="Normal"/>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6EB6836A">
        <w:rPr>
          <w:rFonts w:ascii="Arial" w:hAnsi="Arial" w:eastAsia="Arial" w:cs="Arial"/>
          <w:b w:val="0"/>
          <w:bCs w:val="0"/>
          <w:i w:val="0"/>
          <w:iCs w:val="0"/>
          <w:caps w:val="0"/>
          <w:smallCaps w:val="0"/>
          <w:color w:val="000000" w:themeColor="text1" w:themeTint="FF" w:themeShade="FF"/>
          <w:sz w:val="24"/>
          <w:szCs w:val="24"/>
        </w:rPr>
        <w:t>8. Conclusion...................................................................................................................</w:t>
      </w:r>
      <w:r w:rsidRPr="26421A37" w:rsidR="44A038E4">
        <w:rPr>
          <w:rFonts w:ascii="Arial" w:hAnsi="Arial" w:eastAsia="Arial" w:cs="Arial"/>
          <w:b w:val="0"/>
          <w:bCs w:val="0"/>
          <w:i w:val="0"/>
          <w:iCs w:val="0"/>
          <w:caps w:val="0"/>
          <w:smallCaps w:val="0"/>
          <w:color w:val="000000" w:themeColor="text1" w:themeTint="FF" w:themeShade="FF"/>
          <w:sz w:val="24"/>
          <w:szCs w:val="24"/>
        </w:rPr>
        <w:t>8</w:t>
      </w:r>
    </w:p>
    <w:p xmlns:wp14="http://schemas.microsoft.com/office/word/2010/wordml" w:rsidP="26421A37" wp14:paraId="52C42EB4" wp14:textId="690672EB">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6EB6836A">
        <w:rPr>
          <w:rFonts w:ascii="Arial" w:hAnsi="Arial" w:eastAsia="Arial" w:cs="Arial"/>
          <w:b w:val="0"/>
          <w:bCs w:val="0"/>
          <w:i w:val="0"/>
          <w:iCs w:val="0"/>
          <w:caps w:val="0"/>
          <w:smallCaps w:val="0"/>
          <w:color w:val="000000" w:themeColor="text1" w:themeTint="FF" w:themeShade="FF"/>
          <w:sz w:val="24"/>
          <w:szCs w:val="24"/>
        </w:rPr>
        <w:t>9</w:t>
      </w:r>
      <w:r w:rsidRPr="26421A37" w:rsidR="4CCEE20D">
        <w:rPr>
          <w:rFonts w:ascii="Arial" w:hAnsi="Arial" w:eastAsia="Arial" w:cs="Arial"/>
          <w:b w:val="0"/>
          <w:bCs w:val="0"/>
          <w:i w:val="0"/>
          <w:iCs w:val="0"/>
          <w:caps w:val="0"/>
          <w:smallCaps w:val="0"/>
          <w:color w:val="000000" w:themeColor="text1" w:themeTint="FF" w:themeShade="FF"/>
          <w:sz w:val="24"/>
          <w:szCs w:val="24"/>
        </w:rPr>
        <w:t>. References......................................................................................................</w:t>
      </w:r>
      <w:r w:rsidRPr="26421A37" w:rsidR="431E50FE">
        <w:rPr>
          <w:rFonts w:ascii="Arial" w:hAnsi="Arial" w:eastAsia="Arial" w:cs="Arial"/>
          <w:b w:val="0"/>
          <w:bCs w:val="0"/>
          <w:i w:val="0"/>
          <w:iCs w:val="0"/>
          <w:caps w:val="0"/>
          <w:smallCaps w:val="0"/>
          <w:color w:val="000000" w:themeColor="text1" w:themeTint="FF" w:themeShade="FF"/>
          <w:sz w:val="24"/>
          <w:szCs w:val="24"/>
        </w:rPr>
        <w:t>.......</w:t>
      </w:r>
      <w:r w:rsidRPr="26421A37" w:rsidR="1D837864">
        <w:rPr>
          <w:rFonts w:ascii="Arial" w:hAnsi="Arial" w:eastAsia="Arial" w:cs="Arial"/>
          <w:b w:val="0"/>
          <w:bCs w:val="0"/>
          <w:i w:val="0"/>
          <w:iCs w:val="0"/>
          <w:caps w:val="0"/>
          <w:smallCaps w:val="0"/>
          <w:color w:val="000000" w:themeColor="text1" w:themeTint="FF" w:themeShade="FF"/>
          <w:sz w:val="24"/>
          <w:szCs w:val="24"/>
        </w:rPr>
        <w:t>....</w:t>
      </w:r>
      <w:r w:rsidRPr="26421A37" w:rsidR="431E50FE">
        <w:rPr>
          <w:rFonts w:ascii="Arial" w:hAnsi="Arial" w:eastAsia="Arial" w:cs="Arial"/>
          <w:b w:val="0"/>
          <w:bCs w:val="0"/>
          <w:i w:val="0"/>
          <w:iCs w:val="0"/>
          <w:caps w:val="0"/>
          <w:smallCaps w:val="0"/>
          <w:color w:val="000000" w:themeColor="text1" w:themeTint="FF" w:themeShade="FF"/>
          <w:sz w:val="24"/>
          <w:szCs w:val="24"/>
        </w:rPr>
        <w:t xml:space="preserve"> 9</w:t>
      </w:r>
    </w:p>
    <w:p xmlns:wp14="http://schemas.microsoft.com/office/word/2010/wordml" w:rsidP="5DAD6FA5" wp14:paraId="427E9ABB" wp14:textId="2A2B1BE4">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AD6FA5" wp14:paraId="1FCE28A0" wp14:textId="6B93444B">
      <w:pPr>
        <w:bidi w:val="0"/>
        <w:spacing w:after="160" w:line="259"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DAD6FA5" wp14:paraId="3033045F" wp14:textId="525C8A9F">
      <w:pPr>
        <w:pStyle w:val="Normal"/>
        <w:suppressLineNumbers w:val="0"/>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7E0DBDB0" wp14:paraId="2C078E63" wp14:textId="5B4C6E92">
      <w:pPr>
        <w:pStyle w:val="Normal"/>
      </w:pPr>
    </w:p>
    <w:p w:rsidR="7E0DBDB0" w:rsidP="7E0DBDB0" w:rsidRDefault="7E0DBDB0" w14:paraId="4AA8F89E" w14:textId="0D86EA18">
      <w:pPr>
        <w:pStyle w:val="Normal"/>
      </w:pPr>
    </w:p>
    <w:p w:rsidR="7E0DBDB0" w:rsidP="7E0DBDB0" w:rsidRDefault="7E0DBDB0" w14:paraId="71B7C8F5" w14:textId="7B4712AA">
      <w:pPr>
        <w:pStyle w:val="Normal"/>
      </w:pPr>
    </w:p>
    <w:p w:rsidR="7E0DBDB0" w:rsidP="7E0DBDB0" w:rsidRDefault="7E0DBDB0" w14:paraId="1CBBE13F" w14:textId="0D38DE54">
      <w:pPr>
        <w:pStyle w:val="Normal"/>
      </w:pPr>
    </w:p>
    <w:p w:rsidR="7E0DBDB0" w:rsidP="7E0DBDB0" w:rsidRDefault="7E0DBDB0" w14:paraId="0305D6F1" w14:textId="3EB0B147">
      <w:pPr>
        <w:pStyle w:val="Normal"/>
      </w:pPr>
    </w:p>
    <w:p w:rsidR="7E0DBDB0" w:rsidP="7E0DBDB0" w:rsidRDefault="7E0DBDB0" w14:paraId="164D5574" w14:textId="1E1C6305">
      <w:pPr>
        <w:pStyle w:val="Normal"/>
      </w:pPr>
    </w:p>
    <w:p w:rsidR="7E0DBDB0" w:rsidP="7E0DBDB0" w:rsidRDefault="7E0DBDB0" w14:paraId="4B9C8454" w14:textId="669E8522">
      <w:pPr>
        <w:pStyle w:val="Normal"/>
      </w:pPr>
    </w:p>
    <w:p w:rsidR="7E0DBDB0" w:rsidP="7E0DBDB0" w:rsidRDefault="7E0DBDB0" w14:paraId="018FE0AB" w14:textId="0C222230">
      <w:pPr>
        <w:pStyle w:val="Normal"/>
      </w:pPr>
    </w:p>
    <w:p w:rsidR="7E0DBDB0" w:rsidP="7E0DBDB0" w:rsidRDefault="7E0DBDB0" w14:paraId="362DA107" w14:textId="6CB4306F">
      <w:pPr>
        <w:pStyle w:val="Normal"/>
      </w:pPr>
    </w:p>
    <w:p w:rsidR="7E0DBDB0" w:rsidP="7E0DBDB0" w:rsidRDefault="7E0DBDB0" w14:paraId="24C8177D" w14:textId="17DCC47B">
      <w:pPr>
        <w:pStyle w:val="Normal"/>
      </w:pPr>
    </w:p>
    <w:p w:rsidR="7E0DBDB0" w:rsidP="7E0DBDB0" w:rsidRDefault="7E0DBDB0" w14:paraId="390C7650" w14:textId="57B019D4">
      <w:pPr>
        <w:pStyle w:val="Normal"/>
      </w:pPr>
    </w:p>
    <w:p w:rsidR="7E0DBDB0" w:rsidP="7E0DBDB0" w:rsidRDefault="7E0DBDB0" w14:paraId="78DAB314" w14:textId="732F97AE">
      <w:pPr>
        <w:pStyle w:val="Normal"/>
      </w:pPr>
    </w:p>
    <w:p w:rsidR="7E0DBDB0" w:rsidP="7E0DBDB0" w:rsidRDefault="7E0DBDB0" w14:paraId="5DC69D92" w14:textId="02FD7653">
      <w:pPr>
        <w:pStyle w:val="Normal"/>
      </w:pPr>
    </w:p>
    <w:p w:rsidR="78F173C2" w:rsidP="167FB285" w:rsidRDefault="78F173C2" w14:paraId="2B31E163" w14:textId="139F0EB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167FB285" w:rsidR="78F173C2">
        <w:rPr>
          <w:rFonts w:ascii="Arial" w:hAnsi="Arial" w:eastAsia="Arial" w:cs="Arial"/>
          <w:b w:val="0"/>
          <w:bCs w:val="0"/>
          <w:i w:val="0"/>
          <w:iCs w:val="0"/>
          <w:caps w:val="0"/>
          <w:smallCaps w:val="0"/>
          <w:color w:val="000000" w:themeColor="text1" w:themeTint="FF" w:themeShade="FF"/>
          <w:sz w:val="28"/>
          <w:szCs w:val="28"/>
        </w:rPr>
        <w:t>Overview of the Business Idea</w:t>
      </w:r>
    </w:p>
    <w:p w:rsidR="7E0DBDB0" w:rsidP="167FB285" w:rsidRDefault="7E0DBDB0" w14:paraId="447BDEF1" w14:textId="7EC12C84">
      <w:pPr>
        <w:pStyle w:val="Normal"/>
        <w:spacing w:before="240" w:beforeAutospacing="off" w:after="240" w:afterAutospacing="off" w:line="360" w:lineRule="auto"/>
        <w:jc w:val="both"/>
        <w:rPr>
          <w:rFonts w:ascii="Arial" w:hAnsi="Arial" w:eastAsia="Arial" w:cs="Arial"/>
          <w:noProof w:val="0"/>
          <w:sz w:val="24"/>
          <w:szCs w:val="24"/>
          <w:lang w:val="en-GB"/>
        </w:rPr>
      </w:pPr>
      <w:r w:rsidRPr="167FB285" w:rsidR="6CC42EF3">
        <w:rPr>
          <w:rFonts w:ascii="Arial" w:hAnsi="Arial" w:eastAsia="Arial" w:cs="Arial"/>
          <w:noProof w:val="0"/>
          <w:sz w:val="24"/>
          <w:szCs w:val="24"/>
          <w:lang w:val="en-GB"/>
        </w:rPr>
        <w:t>360° Car Wash Touchless provides a variety of services for motor vehicle owners, including exterior cleaning with touchless technology, interior cleaning, waxing, detailing, vacuuming, and odour removal. Special sensors and nozzles are used to detect the car and spray water, soap, and wax automatically. Additionally, the car wash is equipped with a system for quick drying of the car after it has been washed. As well as being convenient, fast, and environmentally friendly, the service is also cost-effective.</w:t>
      </w:r>
      <w:r w:rsidRPr="167FB285" w:rsidR="7444D318">
        <w:rPr>
          <w:rFonts w:ascii="Arial" w:hAnsi="Arial" w:eastAsia="Arial" w:cs="Arial"/>
          <w:noProof w:val="0"/>
          <w:sz w:val="24"/>
          <w:szCs w:val="24"/>
          <w:lang w:val="en-GB"/>
        </w:rPr>
        <w:t xml:space="preserve"> Our mission is to deliver an exceptional car wash experience to our customers in a brief period. With an emphasis on providing the highest quality services, we are launching this business based on sustainability and ethical standards. Our company values every drop of water, which is why we reuse the water after </w:t>
      </w:r>
      <w:r w:rsidRPr="167FB285" w:rsidR="11B7F8C1">
        <w:rPr>
          <w:rFonts w:ascii="Arial" w:hAnsi="Arial" w:eastAsia="Arial" w:cs="Arial"/>
          <w:noProof w:val="0"/>
          <w:sz w:val="24"/>
          <w:szCs w:val="24"/>
          <w:lang w:val="en-GB"/>
        </w:rPr>
        <w:t>each</w:t>
      </w:r>
      <w:r w:rsidRPr="167FB285" w:rsidR="7444D318">
        <w:rPr>
          <w:rFonts w:ascii="Arial" w:hAnsi="Arial" w:eastAsia="Arial" w:cs="Arial"/>
          <w:noProof w:val="0"/>
          <w:sz w:val="24"/>
          <w:szCs w:val="24"/>
          <w:lang w:val="en-GB"/>
        </w:rPr>
        <w:t xml:space="preserve"> car wash.</w:t>
      </w:r>
      <w:r w:rsidRPr="167FB285" w:rsidR="777101BD">
        <w:rPr>
          <w:rFonts w:ascii="Arial" w:hAnsi="Arial" w:eastAsia="Arial" w:cs="Arial"/>
          <w:noProof w:val="0"/>
          <w:sz w:val="24"/>
          <w:szCs w:val="24"/>
          <w:lang w:val="en-GB"/>
        </w:rPr>
        <w:t xml:space="preserve"> </w:t>
      </w:r>
    </w:p>
    <w:p w:rsidR="7D109B1D" w:rsidP="167FB285" w:rsidRDefault="7D109B1D" w14:paraId="32B79CE6" w14:textId="55DEECF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167FB285" w:rsidR="7D109B1D">
        <w:rPr>
          <w:rFonts w:ascii="Arial" w:hAnsi="Arial" w:eastAsia="Arial" w:cs="Arial"/>
          <w:b w:val="0"/>
          <w:bCs w:val="0"/>
          <w:i w:val="0"/>
          <w:iCs w:val="0"/>
          <w:caps w:val="0"/>
          <w:smallCaps w:val="0"/>
          <w:color w:val="000000" w:themeColor="text1" w:themeTint="FF" w:themeShade="FF"/>
          <w:sz w:val="28"/>
          <w:szCs w:val="28"/>
        </w:rPr>
        <w:t>Motivational factors leading to the choice of a business</w:t>
      </w:r>
    </w:p>
    <w:p w:rsidR="493D25C9" w:rsidP="167FB285" w:rsidRDefault="493D25C9" w14:paraId="1E9E4ABB" w14:textId="14FC8A8C">
      <w:pPr>
        <w:pStyle w:val="Normal"/>
        <w:spacing w:line="360" w:lineRule="auto"/>
        <w:ind w:left="0"/>
        <w:jc w:val="both"/>
        <w:rPr>
          <w:rFonts w:ascii="Arial" w:hAnsi="Arial" w:eastAsia="Arial" w:cs="Arial"/>
          <w:noProof w:val="0"/>
          <w:sz w:val="24"/>
          <w:szCs w:val="24"/>
          <w:lang w:val="en-GB"/>
        </w:rPr>
      </w:pPr>
      <w:r w:rsidRPr="167FB285" w:rsidR="493D25C9">
        <w:rPr>
          <w:rFonts w:ascii="Arial" w:hAnsi="Arial" w:eastAsia="Arial" w:cs="Arial"/>
          <w:noProof w:val="0"/>
          <w:sz w:val="24"/>
          <w:szCs w:val="24"/>
          <w:lang w:val="en-GB"/>
        </w:rPr>
        <w:t xml:space="preserve">My motivation to pursue this challenging, but rewarding venture is influenced by some factors. First, these motivation factors include the opportunity to provide something valuable and unique to residents of my town who struggle with car cleaning. Second, the potential to become financially successful is a significant driving force behind my motivation. In addition to generating income through car cleaning services, this venture has the potential for expansion and growth, which could lead to </w:t>
      </w:r>
      <w:r w:rsidRPr="167FB285" w:rsidR="493D25C9">
        <w:rPr>
          <w:rFonts w:ascii="Arial" w:hAnsi="Arial" w:eastAsia="Arial" w:cs="Arial"/>
          <w:noProof w:val="0"/>
          <w:sz w:val="24"/>
          <w:szCs w:val="24"/>
          <w:lang w:val="en-GB"/>
        </w:rPr>
        <w:t>additional</w:t>
      </w:r>
      <w:r w:rsidRPr="167FB285" w:rsidR="493D25C9">
        <w:rPr>
          <w:rFonts w:ascii="Arial" w:hAnsi="Arial" w:eastAsia="Arial" w:cs="Arial"/>
          <w:noProof w:val="0"/>
          <w:sz w:val="24"/>
          <w:szCs w:val="24"/>
          <w:lang w:val="en-GB"/>
        </w:rPr>
        <w:t xml:space="preserve"> income streams and long-term profitability. Finally, this business idea is motivated by the desire to contribute to society, to make a positive difference in the world.</w:t>
      </w:r>
    </w:p>
    <w:p w:rsidR="7D109B1D" w:rsidP="167FB285" w:rsidRDefault="7D109B1D" w14:paraId="4B02165E" w14:textId="3DEFFA60">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167FB285" w:rsidR="7D109B1D">
        <w:rPr>
          <w:rFonts w:ascii="Arial" w:hAnsi="Arial" w:eastAsia="Arial" w:cs="Arial"/>
          <w:sz w:val="28"/>
          <w:szCs w:val="28"/>
        </w:rPr>
        <w:t>An examination of five entrepreneurship skills, traits, and behaviours and their significance for business</w:t>
      </w:r>
    </w:p>
    <w:p w:rsidR="4FC05D54" w:rsidP="167FB285" w:rsidRDefault="4FC05D54" w14:paraId="529D3D2E" w14:textId="64445727">
      <w:pPr>
        <w:pStyle w:val="Normal"/>
        <w:spacing w:line="360" w:lineRule="auto"/>
        <w:ind w:left="0"/>
        <w:jc w:val="both"/>
        <w:rPr>
          <w:rFonts w:ascii="Arial" w:hAnsi="Arial" w:eastAsia="Arial" w:cs="Arial"/>
          <w:noProof w:val="0"/>
          <w:sz w:val="24"/>
          <w:szCs w:val="24"/>
          <w:lang w:val="en-GB"/>
        </w:rPr>
      </w:pPr>
      <w:r w:rsidRPr="167FB285" w:rsidR="4FC05D54">
        <w:rPr>
          <w:rFonts w:ascii="Arial" w:hAnsi="Arial" w:eastAsia="Arial" w:cs="Arial"/>
          <w:noProof w:val="0"/>
          <w:sz w:val="24"/>
          <w:szCs w:val="24"/>
          <w:lang w:val="en-GB"/>
        </w:rPr>
        <w:t xml:space="preserve">An entrepreneur must have several abilities, characteristics, and behaviours to be successful and to lead a business effectively. </w:t>
      </w:r>
      <w:r w:rsidRPr="167FB285" w:rsidR="0E654286">
        <w:rPr>
          <w:rFonts w:ascii="Arial" w:hAnsi="Arial" w:eastAsia="Arial" w:cs="Arial"/>
          <w:noProof w:val="0"/>
          <w:sz w:val="24"/>
          <w:szCs w:val="24"/>
          <w:lang w:val="en-GB"/>
        </w:rPr>
        <w:t xml:space="preserve">Consequently, to understand their significance for an entrepreneurial </w:t>
      </w:r>
      <w:r w:rsidRPr="167FB285" w:rsidR="680D11DC">
        <w:rPr>
          <w:rFonts w:ascii="Arial" w:hAnsi="Arial" w:eastAsia="Arial" w:cs="Arial"/>
          <w:noProof w:val="0"/>
          <w:sz w:val="24"/>
          <w:szCs w:val="24"/>
          <w:lang w:val="en-GB"/>
        </w:rPr>
        <w:t>firm</w:t>
      </w:r>
      <w:r w:rsidRPr="167FB285" w:rsidR="0E654286">
        <w:rPr>
          <w:rFonts w:ascii="Arial" w:hAnsi="Arial" w:eastAsia="Arial" w:cs="Arial"/>
          <w:noProof w:val="0"/>
          <w:sz w:val="24"/>
          <w:szCs w:val="24"/>
          <w:lang w:val="en-GB"/>
        </w:rPr>
        <w:t>, it is necessary to consider these points:</w:t>
      </w:r>
    </w:p>
    <w:p w:rsidR="4B7CEA2E" w:rsidP="167FB285" w:rsidRDefault="4B7CEA2E" w14:paraId="259F6611" w14:textId="6BFFE6CB">
      <w:pPr>
        <w:pStyle w:val="Normal"/>
        <w:spacing w:before="240" w:beforeAutospacing="off" w:after="24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67FB285" w:rsidR="4B7CEA2E">
        <w:rPr>
          <w:rFonts w:ascii="Arial" w:hAnsi="Arial" w:eastAsia="Arial" w:cs="Arial"/>
          <w:b w:val="1"/>
          <w:bCs w:val="1"/>
          <w:i w:val="0"/>
          <w:iCs w:val="0"/>
          <w:caps w:val="0"/>
          <w:smallCaps w:val="0"/>
          <w:color w:val="000000" w:themeColor="text1" w:themeTint="FF" w:themeShade="FF"/>
          <w:sz w:val="24"/>
          <w:szCs w:val="24"/>
        </w:rPr>
        <w:t>Innovative Thinking:</w:t>
      </w:r>
      <w:r w:rsidRPr="167FB285" w:rsidR="06D1EA22">
        <w:rPr>
          <w:rFonts w:ascii="Arial" w:hAnsi="Arial" w:eastAsia="Arial" w:cs="Arial"/>
          <w:b w:val="1"/>
          <w:bCs w:val="1"/>
          <w:i w:val="0"/>
          <w:iCs w:val="0"/>
          <w:caps w:val="0"/>
          <w:smallCaps w:val="0"/>
          <w:color w:val="000000" w:themeColor="text1" w:themeTint="FF" w:themeShade="FF"/>
          <w:sz w:val="24"/>
          <w:szCs w:val="24"/>
        </w:rPr>
        <w:t xml:space="preserve"> </w:t>
      </w:r>
      <w:r w:rsidRPr="167FB285" w:rsidR="06D1EA22">
        <w:rPr>
          <w:rFonts w:ascii="Arial" w:hAnsi="Arial" w:eastAsia="Arial" w:cs="Arial"/>
          <w:sz w:val="24"/>
          <w:szCs w:val="24"/>
        </w:rPr>
        <w:t xml:space="preserve">For entrepreneurs to succeed, innovation is a </w:t>
      </w:r>
      <w:r w:rsidRPr="167FB285" w:rsidR="1E8F3F5D">
        <w:rPr>
          <w:rFonts w:ascii="Arial" w:hAnsi="Arial" w:eastAsia="Arial" w:cs="Arial"/>
          <w:sz w:val="24"/>
          <w:szCs w:val="24"/>
        </w:rPr>
        <w:t>fundamental</w:t>
      </w:r>
      <w:r w:rsidRPr="167FB285" w:rsidR="06D1EA22">
        <w:rPr>
          <w:rFonts w:ascii="Arial" w:hAnsi="Arial" w:eastAsia="Arial" w:cs="Arial"/>
          <w:sz w:val="24"/>
          <w:szCs w:val="24"/>
        </w:rPr>
        <w:t xml:space="preserve"> mindset. Embracing innovation allows entrepreneurs to develop original ideas or solutions to everyday problems that people face</w:t>
      </w:r>
      <w:r w:rsidRPr="167FB285" w:rsidR="7B2B7C58">
        <w:rPr>
          <w:rFonts w:ascii="Arial" w:hAnsi="Arial" w:eastAsia="Arial" w:cs="Arial"/>
          <w:sz w:val="24"/>
          <w:szCs w:val="24"/>
        </w:rPr>
        <w:t xml:space="preserve"> </w:t>
      </w:r>
      <w:r w:rsidRPr="167FB285" w:rsidR="39D0618A">
        <w:rPr>
          <w:rFonts w:ascii="Arial" w:hAnsi="Arial" w:eastAsia="Arial" w:cs="Arial"/>
          <w:sz w:val="24"/>
          <w:szCs w:val="24"/>
        </w:rPr>
        <w:t>(</w:t>
      </w:r>
      <w:r w:rsidRPr="167FB285" w:rsidR="5A7DEEF1">
        <w:rPr>
          <w:rFonts w:ascii="Arial" w:hAnsi="Arial" w:eastAsia="Arial" w:cs="Arial"/>
          <w:sz w:val="24"/>
          <w:szCs w:val="24"/>
        </w:rPr>
        <w:t xml:space="preserve">Barringer and Ireland, 2022). </w:t>
      </w:r>
      <w:r w:rsidRPr="167FB285" w:rsidR="129EA877">
        <w:rPr>
          <w:rFonts w:ascii="Arial" w:hAnsi="Arial" w:eastAsia="Arial" w:cs="Arial"/>
          <w:noProof w:val="0"/>
          <w:sz w:val="24"/>
          <w:szCs w:val="24"/>
          <w:lang w:val="en-GB"/>
        </w:rPr>
        <w:t>In response to this, they recogni</w:t>
      </w:r>
      <w:r w:rsidRPr="167FB285" w:rsidR="24F87927">
        <w:rPr>
          <w:rFonts w:ascii="Arial" w:hAnsi="Arial" w:eastAsia="Arial" w:cs="Arial"/>
          <w:noProof w:val="0"/>
          <w:sz w:val="24"/>
          <w:szCs w:val="24"/>
          <w:lang w:val="en-GB"/>
        </w:rPr>
        <w:t>s</w:t>
      </w:r>
      <w:r w:rsidRPr="167FB285" w:rsidR="129EA877">
        <w:rPr>
          <w:rFonts w:ascii="Arial" w:hAnsi="Arial" w:eastAsia="Arial" w:cs="Arial"/>
          <w:noProof w:val="0"/>
          <w:sz w:val="24"/>
          <w:szCs w:val="24"/>
          <w:lang w:val="en-GB"/>
        </w:rPr>
        <w:t>e the need in the market trends and strive to meet it in the most innovative manner possible.</w:t>
      </w:r>
      <w:r w:rsidRPr="167FB285" w:rsidR="7FEF176C">
        <w:rPr>
          <w:rFonts w:ascii="Arial" w:hAnsi="Arial" w:eastAsia="Arial" w:cs="Arial"/>
          <w:noProof w:val="0"/>
          <w:sz w:val="24"/>
          <w:szCs w:val="24"/>
          <w:lang w:val="en-GB"/>
        </w:rPr>
        <w:t xml:space="preserve"> </w:t>
      </w:r>
      <w:r w:rsidRPr="167FB285" w:rsidR="395D0BE8">
        <w:rPr>
          <w:rFonts w:ascii="Arial" w:hAnsi="Arial" w:eastAsia="Arial" w:cs="Arial"/>
          <w:noProof w:val="0"/>
          <w:sz w:val="24"/>
          <w:szCs w:val="24"/>
          <w:lang w:val="en-GB"/>
        </w:rPr>
        <w:t>For instance, t</w:t>
      </w:r>
      <w:r w:rsidRPr="167FB285" w:rsidR="129EA877">
        <w:rPr>
          <w:rFonts w:ascii="Arial" w:hAnsi="Arial" w:eastAsia="Arial" w:cs="Arial"/>
          <w:noProof w:val="0"/>
          <w:sz w:val="24"/>
          <w:szCs w:val="24"/>
          <w:lang w:val="en-GB"/>
        </w:rPr>
        <w:t xml:space="preserve">he 360° Car Wash Touchless offers a unique touchless car washing system that uses high-pressure water jets, advanced sensors, and </w:t>
      </w:r>
      <w:r w:rsidRPr="167FB285" w:rsidR="129EA877">
        <w:rPr>
          <w:rFonts w:ascii="Arial" w:hAnsi="Arial" w:eastAsia="Arial" w:cs="Arial"/>
          <w:noProof w:val="0"/>
          <w:sz w:val="24"/>
          <w:szCs w:val="24"/>
          <w:lang w:val="en-GB"/>
        </w:rPr>
        <w:t>state-of-the-art</w:t>
      </w:r>
      <w:r w:rsidRPr="167FB285" w:rsidR="129EA877">
        <w:rPr>
          <w:rFonts w:ascii="Arial" w:hAnsi="Arial" w:eastAsia="Arial" w:cs="Arial"/>
          <w:noProof w:val="0"/>
          <w:sz w:val="24"/>
          <w:szCs w:val="24"/>
          <w:lang w:val="en-GB"/>
        </w:rPr>
        <w:t xml:space="preserve"> cleaning agents to provide a thorough and gentle cleaning experience. This innovative solution not only saves time but also ensures that the vehicle's surface </w:t>
      </w:r>
      <w:r w:rsidRPr="167FB285" w:rsidR="129EA877">
        <w:rPr>
          <w:rFonts w:ascii="Arial" w:hAnsi="Arial" w:eastAsia="Arial" w:cs="Arial"/>
          <w:noProof w:val="0"/>
          <w:sz w:val="24"/>
          <w:szCs w:val="24"/>
          <w:lang w:val="en-GB"/>
        </w:rPr>
        <w:t>remains</w:t>
      </w:r>
      <w:r w:rsidRPr="167FB285" w:rsidR="129EA877">
        <w:rPr>
          <w:rFonts w:ascii="Arial" w:hAnsi="Arial" w:eastAsia="Arial" w:cs="Arial"/>
          <w:noProof w:val="0"/>
          <w:sz w:val="24"/>
          <w:szCs w:val="24"/>
          <w:lang w:val="en-GB"/>
        </w:rPr>
        <w:t xml:space="preserve"> scratch-free and shiny.</w:t>
      </w:r>
    </w:p>
    <w:p w:rsidR="23745C5B" w:rsidP="167FB285" w:rsidRDefault="23745C5B" w14:paraId="15409811" w14:textId="584A0621">
      <w:pPr>
        <w:pStyle w:val="Normal"/>
        <w:spacing w:line="360" w:lineRule="auto"/>
        <w:ind w:left="0"/>
        <w:jc w:val="both"/>
        <w:rPr>
          <w:rFonts w:ascii="Arial" w:hAnsi="Arial" w:eastAsia="Arial" w:cs="Arial"/>
          <w:noProof w:val="0"/>
          <w:sz w:val="24"/>
          <w:szCs w:val="24"/>
          <w:lang w:val="en-GB"/>
        </w:rPr>
      </w:pPr>
      <w:r w:rsidRPr="167FB285" w:rsidR="23745C5B">
        <w:rPr>
          <w:rFonts w:ascii="Arial" w:hAnsi="Arial" w:eastAsia="Arial" w:cs="Arial"/>
          <w:b w:val="1"/>
          <w:bCs w:val="1"/>
          <w:i w:val="0"/>
          <w:iCs w:val="0"/>
          <w:caps w:val="0"/>
          <w:smallCaps w:val="0"/>
          <w:color w:val="000000" w:themeColor="text1" w:themeTint="FF" w:themeShade="FF"/>
          <w:sz w:val="24"/>
          <w:szCs w:val="24"/>
        </w:rPr>
        <w:t>Proactiveness</w:t>
      </w:r>
      <w:r w:rsidRPr="167FB285" w:rsidR="4B7CEA2E">
        <w:rPr>
          <w:rFonts w:ascii="Arial" w:hAnsi="Arial" w:eastAsia="Arial" w:cs="Arial"/>
          <w:b w:val="1"/>
          <w:bCs w:val="1"/>
          <w:i w:val="0"/>
          <w:iCs w:val="0"/>
          <w:caps w:val="0"/>
          <w:smallCaps w:val="0"/>
          <w:color w:val="000000" w:themeColor="text1" w:themeTint="FF" w:themeShade="FF"/>
          <w:sz w:val="24"/>
          <w:szCs w:val="24"/>
        </w:rPr>
        <w:t>:</w:t>
      </w:r>
      <w:r w:rsidRPr="167FB285" w:rsidR="267D0186">
        <w:rPr>
          <w:rFonts w:ascii="Arial" w:hAnsi="Arial" w:eastAsia="Arial" w:cs="Arial"/>
          <w:b w:val="1"/>
          <w:bCs w:val="1"/>
          <w:i w:val="0"/>
          <w:iCs w:val="0"/>
          <w:caps w:val="0"/>
          <w:smallCaps w:val="0"/>
          <w:color w:val="000000" w:themeColor="text1" w:themeTint="FF" w:themeShade="FF"/>
          <w:sz w:val="24"/>
          <w:szCs w:val="24"/>
        </w:rPr>
        <w:t xml:space="preserve"> </w:t>
      </w:r>
      <w:r w:rsidRPr="167FB285" w:rsidR="76BB5CF7">
        <w:rPr>
          <w:rFonts w:ascii="Arial" w:hAnsi="Arial" w:eastAsia="Arial" w:cs="Arial"/>
          <w:noProof w:val="0"/>
          <w:sz w:val="24"/>
          <w:szCs w:val="24"/>
          <w:lang w:val="en-GB"/>
        </w:rPr>
        <w:t xml:space="preserve"> Proactive entrepreneurs can </w:t>
      </w:r>
      <w:r w:rsidRPr="167FB285" w:rsidR="121C20EF">
        <w:rPr>
          <w:rFonts w:ascii="Arial" w:hAnsi="Arial" w:eastAsia="Arial" w:cs="Arial"/>
          <w:noProof w:val="0"/>
          <w:sz w:val="24"/>
          <w:szCs w:val="24"/>
          <w:lang w:val="en-GB"/>
        </w:rPr>
        <w:t>take</w:t>
      </w:r>
      <w:r w:rsidRPr="167FB285" w:rsidR="76BB5CF7">
        <w:rPr>
          <w:rFonts w:ascii="Arial" w:hAnsi="Arial" w:eastAsia="Arial" w:cs="Arial"/>
          <w:noProof w:val="0"/>
          <w:sz w:val="24"/>
          <w:szCs w:val="24"/>
          <w:lang w:val="en-GB"/>
        </w:rPr>
        <w:t xml:space="preserve"> opportunities, solve problems, innovate, and adapt to change effectively, making them a winning combination. Moreover, a proactive approach consists of two essential elements: the tendency to act in advance and the focus on the intended outcome (</w:t>
      </w:r>
      <w:r w:rsidRPr="167FB285" w:rsidR="40DC20B7">
        <w:rPr>
          <w:rFonts w:ascii="Arial" w:hAnsi="Arial" w:eastAsia="Arial" w:cs="Arial"/>
          <w:noProof w:val="0"/>
          <w:sz w:val="24"/>
          <w:szCs w:val="24"/>
          <w:lang w:val="en-GB"/>
        </w:rPr>
        <w:t>Kiss, Cortes, and He</w:t>
      </w:r>
      <w:r w:rsidRPr="167FB285" w:rsidR="13B7F150">
        <w:rPr>
          <w:rFonts w:ascii="Arial" w:hAnsi="Arial" w:eastAsia="Arial" w:cs="Arial"/>
          <w:noProof w:val="0"/>
          <w:sz w:val="24"/>
          <w:szCs w:val="24"/>
          <w:lang w:val="en-GB"/>
        </w:rPr>
        <w:t>r</w:t>
      </w:r>
      <w:r w:rsidRPr="167FB285" w:rsidR="40DC20B7">
        <w:rPr>
          <w:rFonts w:ascii="Arial" w:hAnsi="Arial" w:eastAsia="Arial" w:cs="Arial"/>
          <w:noProof w:val="0"/>
          <w:sz w:val="24"/>
          <w:szCs w:val="24"/>
          <w:lang w:val="en-GB"/>
        </w:rPr>
        <w:t>rmann, 2022).</w:t>
      </w:r>
      <w:r w:rsidRPr="167FB285" w:rsidR="7DCC2024">
        <w:rPr>
          <w:rFonts w:ascii="Arial" w:hAnsi="Arial" w:eastAsia="Arial" w:cs="Arial"/>
          <w:noProof w:val="0"/>
          <w:sz w:val="24"/>
          <w:szCs w:val="24"/>
          <w:lang w:val="en-GB"/>
        </w:rPr>
        <w:t xml:space="preserve"> For example, when a proactive entrepreneur noticed a gap in the market for sustainable and eco-friendly products, they quickly developed and launched a line of </w:t>
      </w:r>
      <w:r w:rsidRPr="167FB285" w:rsidR="7DCC2024">
        <w:rPr>
          <w:rFonts w:ascii="Arial" w:hAnsi="Arial" w:eastAsia="Arial" w:cs="Arial"/>
          <w:noProof w:val="0"/>
          <w:sz w:val="24"/>
          <w:szCs w:val="24"/>
          <w:lang w:val="en-GB"/>
        </w:rPr>
        <w:t>environmentally friendly</w:t>
      </w:r>
      <w:r w:rsidRPr="167FB285" w:rsidR="7DCC2024">
        <w:rPr>
          <w:rFonts w:ascii="Arial" w:hAnsi="Arial" w:eastAsia="Arial" w:cs="Arial"/>
          <w:noProof w:val="0"/>
          <w:sz w:val="24"/>
          <w:szCs w:val="24"/>
          <w:lang w:val="en-GB"/>
        </w:rPr>
        <w:t xml:space="preserve"> alternatives, capturing the attention of conscious consumers and gaining a competitive edge in the industry.</w:t>
      </w:r>
      <w:r w:rsidRPr="167FB285" w:rsidR="28DCFC0F">
        <w:rPr>
          <w:rFonts w:ascii="Arial" w:hAnsi="Arial" w:eastAsia="Arial" w:cs="Arial"/>
          <w:noProof w:val="0"/>
          <w:sz w:val="24"/>
          <w:szCs w:val="24"/>
          <w:lang w:val="en-GB"/>
        </w:rPr>
        <w:t xml:space="preserve"> </w:t>
      </w:r>
    </w:p>
    <w:p w:rsidR="4B7CEA2E" w:rsidP="167FB285" w:rsidRDefault="4B7CEA2E" w14:paraId="57B0A4E3" w14:textId="251A0BFA">
      <w:pPr>
        <w:pStyle w:val="Normal"/>
        <w:spacing w:before="240" w:beforeAutospacing="off" w:after="240" w:afterAutospacing="off" w:line="360" w:lineRule="auto"/>
        <w:ind/>
        <w:jc w:val="both"/>
        <w:rPr>
          <w:rFonts w:ascii="Arial" w:hAnsi="Arial" w:eastAsia="Arial" w:cs="Arial"/>
          <w:noProof w:val="0"/>
          <w:sz w:val="24"/>
          <w:szCs w:val="24"/>
          <w:lang w:val="en-GB"/>
        </w:rPr>
      </w:pPr>
      <w:r w:rsidRPr="167FB285" w:rsidR="4B7CEA2E">
        <w:rPr>
          <w:rFonts w:ascii="Arial" w:hAnsi="Arial" w:eastAsia="Arial" w:cs="Arial"/>
          <w:b w:val="1"/>
          <w:bCs w:val="1"/>
          <w:i w:val="0"/>
          <w:iCs w:val="0"/>
          <w:caps w:val="0"/>
          <w:smallCaps w:val="0"/>
          <w:color w:val="000000" w:themeColor="text1" w:themeTint="FF" w:themeShade="FF"/>
          <w:sz w:val="24"/>
          <w:szCs w:val="24"/>
        </w:rPr>
        <w:t xml:space="preserve">Communication </w:t>
      </w:r>
      <w:r w:rsidRPr="167FB285" w:rsidR="092D6558">
        <w:rPr>
          <w:rFonts w:ascii="Arial" w:hAnsi="Arial" w:eastAsia="Arial" w:cs="Arial"/>
          <w:b w:val="1"/>
          <w:bCs w:val="1"/>
          <w:i w:val="0"/>
          <w:iCs w:val="0"/>
          <w:caps w:val="0"/>
          <w:smallCaps w:val="0"/>
          <w:color w:val="000000" w:themeColor="text1" w:themeTint="FF" w:themeShade="FF"/>
          <w:sz w:val="24"/>
          <w:szCs w:val="24"/>
        </w:rPr>
        <w:t>S</w:t>
      </w:r>
      <w:r w:rsidRPr="167FB285" w:rsidR="4B7CEA2E">
        <w:rPr>
          <w:rFonts w:ascii="Arial" w:hAnsi="Arial" w:eastAsia="Arial" w:cs="Arial"/>
          <w:b w:val="1"/>
          <w:bCs w:val="1"/>
          <w:i w:val="0"/>
          <w:iCs w:val="0"/>
          <w:caps w:val="0"/>
          <w:smallCaps w:val="0"/>
          <w:color w:val="000000" w:themeColor="text1" w:themeTint="FF" w:themeShade="FF"/>
          <w:sz w:val="24"/>
          <w:szCs w:val="24"/>
        </w:rPr>
        <w:t>kills:</w:t>
      </w:r>
      <w:r w:rsidRPr="167FB285" w:rsidR="4CA427D6">
        <w:rPr>
          <w:rFonts w:ascii="Arial" w:hAnsi="Arial" w:eastAsia="Arial" w:cs="Arial"/>
          <w:b w:val="0"/>
          <w:bCs w:val="0"/>
          <w:i w:val="0"/>
          <w:iCs w:val="0"/>
          <w:caps w:val="0"/>
          <w:smallCaps w:val="0"/>
          <w:color w:val="000000" w:themeColor="text1" w:themeTint="FF" w:themeShade="FF"/>
          <w:sz w:val="24"/>
          <w:szCs w:val="24"/>
        </w:rPr>
        <w:t xml:space="preserve"> </w:t>
      </w:r>
      <w:r w:rsidRPr="167FB285" w:rsidR="197E3F06">
        <w:rPr>
          <w:rFonts w:ascii="Arial" w:hAnsi="Arial" w:eastAsia="Arial" w:cs="Arial"/>
          <w:sz w:val="24"/>
          <w:szCs w:val="24"/>
        </w:rPr>
        <w:t>Effective communication</w:t>
      </w:r>
      <w:r w:rsidRPr="167FB285" w:rsidR="4CA427D6">
        <w:rPr>
          <w:rFonts w:ascii="Arial" w:hAnsi="Arial" w:eastAsia="Arial" w:cs="Arial"/>
          <w:sz w:val="24"/>
          <w:szCs w:val="24"/>
        </w:rPr>
        <w:t xml:space="preserve"> skills are critical for entrepreneurs. To gain the support and approval of investors, customers, and employees, entrepreneurs must effectively communicate their brand and message. It is also necessary for them to listen to and understand the needs of their stakeholders so that they can make informed decisions about their business. Lastly, entrepreneurs must be able to adjust their communication strategies as needed to ensure success. </w:t>
      </w:r>
      <w:r w:rsidRPr="167FB285" w:rsidR="3E00A029">
        <w:rPr>
          <w:rFonts w:ascii="Arial" w:hAnsi="Arial" w:eastAsia="Arial" w:cs="Arial"/>
          <w:sz w:val="24"/>
          <w:szCs w:val="24"/>
        </w:rPr>
        <w:t>Thus, entrepreneurs can use Shannon-Weaver communication model (1949) to develop strategies that effectively engage stakeholders, communicate visions and goals, build brand awareness, and boost revenue.</w:t>
      </w:r>
    </w:p>
    <w:p w:rsidR="40B4A0CC" w:rsidP="167FB285" w:rsidRDefault="40B4A0CC" w14:paraId="56939704" w14:textId="2970AF10">
      <w:pPr>
        <w:pStyle w:val="Normal"/>
        <w:spacing w:line="360" w:lineRule="auto"/>
        <w:ind w:left="0"/>
        <w:jc w:val="both"/>
        <w:rPr>
          <w:rFonts w:ascii="Arial" w:hAnsi="Arial" w:eastAsia="Arial" w:cs="Arial"/>
          <w:noProof w:val="0"/>
          <w:sz w:val="24"/>
          <w:szCs w:val="24"/>
          <w:lang w:val="en-GB"/>
        </w:rPr>
      </w:pPr>
      <w:r w:rsidRPr="167FB285" w:rsidR="40B4A0CC">
        <w:rPr>
          <w:rFonts w:ascii="Arial" w:hAnsi="Arial" w:eastAsia="Arial" w:cs="Arial"/>
          <w:b w:val="1"/>
          <w:bCs w:val="1"/>
          <w:i w:val="0"/>
          <w:iCs w:val="0"/>
          <w:caps w:val="0"/>
          <w:smallCaps w:val="0"/>
          <w:color w:val="000000" w:themeColor="text1" w:themeTint="FF" w:themeShade="FF"/>
          <w:sz w:val="24"/>
          <w:szCs w:val="24"/>
        </w:rPr>
        <w:t xml:space="preserve">Risk </w:t>
      </w:r>
      <w:r w:rsidRPr="167FB285" w:rsidR="40B4A0CC">
        <w:rPr>
          <w:rFonts w:ascii="Arial" w:hAnsi="Arial" w:eastAsia="Arial" w:cs="Arial"/>
          <w:b w:val="1"/>
          <w:bCs w:val="1"/>
          <w:i w:val="0"/>
          <w:iCs w:val="0"/>
          <w:caps w:val="0"/>
          <w:smallCaps w:val="0"/>
          <w:color w:val="000000" w:themeColor="text1" w:themeTint="FF" w:themeShade="FF"/>
          <w:sz w:val="24"/>
          <w:szCs w:val="24"/>
        </w:rPr>
        <w:t>Taking</w:t>
      </w:r>
      <w:r w:rsidRPr="167FB285" w:rsidR="40B4A0CC">
        <w:rPr>
          <w:rFonts w:ascii="Arial" w:hAnsi="Arial" w:eastAsia="Arial" w:cs="Arial"/>
          <w:b w:val="1"/>
          <w:bCs w:val="1"/>
          <w:i w:val="0"/>
          <w:iCs w:val="0"/>
          <w:caps w:val="0"/>
          <w:smallCaps w:val="0"/>
          <w:color w:val="000000" w:themeColor="text1" w:themeTint="FF" w:themeShade="FF"/>
          <w:sz w:val="24"/>
          <w:szCs w:val="24"/>
        </w:rPr>
        <w:t>:</w:t>
      </w:r>
      <w:r w:rsidRPr="167FB285" w:rsidR="28BB2C77">
        <w:rPr>
          <w:rFonts w:ascii="Arial" w:hAnsi="Arial" w:eastAsia="Arial" w:cs="Arial"/>
          <w:noProof w:val="0"/>
          <w:sz w:val="24"/>
          <w:szCs w:val="24"/>
          <w:lang w:val="en-GB"/>
        </w:rPr>
        <w:t xml:space="preserve"> An individual's entrepreneurial intention is directly influenced by his or her willingness to take risks (</w:t>
      </w:r>
      <w:r w:rsidRPr="167FB285" w:rsidR="0E3B0EF0">
        <w:rPr>
          <w:rFonts w:ascii="Arial" w:hAnsi="Arial" w:eastAsia="Arial" w:cs="Arial"/>
          <w:noProof w:val="0"/>
          <w:sz w:val="24"/>
          <w:szCs w:val="24"/>
          <w:lang w:val="en-GB"/>
        </w:rPr>
        <w:t xml:space="preserve">Bergner, </w:t>
      </w:r>
      <w:r w:rsidRPr="167FB285" w:rsidR="0E3B0EF0">
        <w:rPr>
          <w:rFonts w:ascii="Arial" w:hAnsi="Arial" w:eastAsia="Arial" w:cs="Arial"/>
          <w:noProof w:val="0"/>
          <w:sz w:val="24"/>
          <w:szCs w:val="24"/>
          <w:lang w:val="en-GB"/>
        </w:rPr>
        <w:t>Auburger</w:t>
      </w:r>
      <w:r w:rsidRPr="167FB285" w:rsidR="0E3B0EF0">
        <w:rPr>
          <w:rFonts w:ascii="Arial" w:hAnsi="Arial" w:eastAsia="Arial" w:cs="Arial"/>
          <w:noProof w:val="0"/>
          <w:sz w:val="24"/>
          <w:szCs w:val="24"/>
          <w:lang w:val="en-GB"/>
        </w:rPr>
        <w:t xml:space="preserve"> and </w:t>
      </w:r>
      <w:r w:rsidRPr="167FB285" w:rsidR="0E3B0EF0">
        <w:rPr>
          <w:rFonts w:ascii="Arial" w:hAnsi="Arial" w:eastAsia="Arial" w:cs="Arial"/>
          <w:noProof w:val="0"/>
          <w:sz w:val="24"/>
          <w:szCs w:val="24"/>
          <w:lang w:val="en-GB"/>
        </w:rPr>
        <w:t>Paleczek</w:t>
      </w:r>
      <w:r w:rsidRPr="167FB285" w:rsidR="0E3B0EF0">
        <w:rPr>
          <w:rFonts w:ascii="Arial" w:hAnsi="Arial" w:eastAsia="Arial" w:cs="Arial"/>
          <w:noProof w:val="0"/>
          <w:sz w:val="24"/>
          <w:szCs w:val="24"/>
          <w:lang w:val="en-GB"/>
        </w:rPr>
        <w:t>, 2023)</w:t>
      </w:r>
      <w:r w:rsidRPr="167FB285" w:rsidR="28BB2C77">
        <w:rPr>
          <w:rFonts w:ascii="Arial" w:hAnsi="Arial" w:eastAsia="Arial" w:cs="Arial"/>
          <w:noProof w:val="0"/>
          <w:sz w:val="24"/>
          <w:szCs w:val="24"/>
          <w:lang w:val="en-GB"/>
        </w:rPr>
        <w:t xml:space="preserve">. </w:t>
      </w:r>
      <w:r w:rsidRPr="167FB285" w:rsidR="0BAA5F22">
        <w:rPr>
          <w:rFonts w:ascii="Arial" w:hAnsi="Arial" w:eastAsia="Arial" w:cs="Arial"/>
          <w:noProof w:val="0"/>
          <w:sz w:val="24"/>
          <w:szCs w:val="24"/>
          <w:lang w:val="en-GB"/>
        </w:rPr>
        <w:t xml:space="preserve">Risk-taking is </w:t>
      </w:r>
      <w:r w:rsidRPr="167FB285" w:rsidR="0BAA5F22">
        <w:rPr>
          <w:rFonts w:ascii="Arial" w:hAnsi="Arial" w:eastAsia="Arial" w:cs="Arial"/>
          <w:noProof w:val="0"/>
          <w:sz w:val="24"/>
          <w:szCs w:val="24"/>
          <w:lang w:val="en-GB"/>
        </w:rPr>
        <w:t>determined</w:t>
      </w:r>
      <w:r w:rsidRPr="167FB285" w:rsidR="0BAA5F22">
        <w:rPr>
          <w:rFonts w:ascii="Arial" w:hAnsi="Arial" w:eastAsia="Arial" w:cs="Arial"/>
          <w:noProof w:val="0"/>
          <w:sz w:val="24"/>
          <w:szCs w:val="24"/>
          <w:lang w:val="en-GB"/>
        </w:rPr>
        <w:t xml:space="preserve"> by several factors, including an individual's level of self-confidence, tolerance for uncertainty, </w:t>
      </w:r>
      <w:r w:rsidRPr="167FB285" w:rsidR="0BAA5F22">
        <w:rPr>
          <w:rFonts w:ascii="Arial" w:hAnsi="Arial" w:eastAsia="Arial" w:cs="Arial"/>
          <w:noProof w:val="0"/>
          <w:sz w:val="24"/>
          <w:szCs w:val="24"/>
          <w:lang w:val="en-GB"/>
        </w:rPr>
        <w:t>previous</w:t>
      </w:r>
      <w:r w:rsidRPr="167FB285" w:rsidR="0BAA5F22">
        <w:rPr>
          <w:rFonts w:ascii="Arial" w:hAnsi="Arial" w:eastAsia="Arial" w:cs="Arial"/>
          <w:noProof w:val="0"/>
          <w:sz w:val="24"/>
          <w:szCs w:val="24"/>
          <w:lang w:val="en-GB"/>
        </w:rPr>
        <w:t xml:space="preserve"> experiences with risk-taking, and </w:t>
      </w:r>
      <w:r w:rsidRPr="167FB285" w:rsidR="0BAA5F22">
        <w:rPr>
          <w:rFonts w:ascii="Arial" w:hAnsi="Arial" w:eastAsia="Arial" w:cs="Arial"/>
          <w:noProof w:val="0"/>
          <w:sz w:val="24"/>
          <w:szCs w:val="24"/>
          <w:lang w:val="en-GB"/>
        </w:rPr>
        <w:t>perception</w:t>
      </w:r>
      <w:r w:rsidRPr="167FB285" w:rsidR="0BAA5F22">
        <w:rPr>
          <w:rFonts w:ascii="Arial" w:hAnsi="Arial" w:eastAsia="Arial" w:cs="Arial"/>
          <w:noProof w:val="0"/>
          <w:sz w:val="24"/>
          <w:szCs w:val="24"/>
          <w:lang w:val="en-GB"/>
        </w:rPr>
        <w:t xml:space="preserve"> of the benefits of taking risks. Although taking risks involves the risk of uncertainty and failure, calculated risk-taking allows entrepreneurs to explore new opportunities, differentiate themselves in the market, and achieve their entrepreneurial goals.</w:t>
      </w:r>
      <w:r w:rsidRPr="167FB285" w:rsidR="0D345E71">
        <w:rPr>
          <w:rFonts w:ascii="Arial" w:hAnsi="Arial" w:eastAsia="Arial" w:cs="Arial"/>
          <w:noProof w:val="0"/>
          <w:sz w:val="24"/>
          <w:szCs w:val="24"/>
          <w:lang w:val="en-GB"/>
        </w:rPr>
        <w:t xml:space="preserve"> Nevertheless, 360 Car Wash Touchless will face high risks when confronting new opportunities and unexpected challenges, and therefore an entrepreneur should possess risk-taking skills.</w:t>
      </w:r>
    </w:p>
    <w:p w:rsidR="7E0DBDB0" w:rsidP="26421A37" w:rsidRDefault="7E0DBDB0" w14:paraId="7C5D1BD9" w14:textId="1AFB5D3E">
      <w:pPr>
        <w:pStyle w:val="Normal"/>
        <w:spacing w:line="360" w:lineRule="auto"/>
        <w:ind w:left="0"/>
        <w:jc w:val="both"/>
        <w:rPr>
          <w:rFonts w:ascii="Arial" w:hAnsi="Arial" w:eastAsia="Arial" w:cs="Arial"/>
          <w:noProof w:val="0"/>
          <w:sz w:val="24"/>
          <w:szCs w:val="24"/>
          <w:lang w:val="en-GB"/>
        </w:rPr>
      </w:pPr>
      <w:r w:rsidRPr="26421A37" w:rsidR="40B4A0CC">
        <w:rPr>
          <w:rFonts w:ascii="Arial" w:hAnsi="Arial" w:eastAsia="Arial" w:cs="Arial"/>
          <w:b w:val="1"/>
          <w:bCs w:val="1"/>
          <w:i w:val="0"/>
          <w:iCs w:val="0"/>
          <w:caps w:val="0"/>
          <w:smallCaps w:val="0"/>
          <w:color w:val="000000" w:themeColor="text1" w:themeTint="FF" w:themeShade="FF"/>
          <w:sz w:val="24"/>
          <w:szCs w:val="24"/>
        </w:rPr>
        <w:t>Leadership and Team Building:</w:t>
      </w:r>
      <w:r w:rsidRPr="26421A37" w:rsidR="713F30F9">
        <w:rPr>
          <w:rFonts w:ascii="Arial" w:hAnsi="Arial" w:eastAsia="Arial" w:cs="Arial"/>
          <w:b w:val="1"/>
          <w:bCs w:val="1"/>
          <w:i w:val="0"/>
          <w:iCs w:val="0"/>
          <w:caps w:val="0"/>
          <w:smallCaps w:val="0"/>
          <w:color w:val="000000" w:themeColor="text1" w:themeTint="FF" w:themeShade="FF"/>
          <w:sz w:val="24"/>
          <w:szCs w:val="24"/>
        </w:rPr>
        <w:t xml:space="preserve"> </w:t>
      </w:r>
      <w:r w:rsidRPr="26421A37" w:rsidR="713F30F9">
        <w:rPr>
          <w:rFonts w:ascii="Arial" w:hAnsi="Arial" w:eastAsia="Arial" w:cs="Arial"/>
          <w:b w:val="0"/>
          <w:bCs w:val="0"/>
          <w:i w:val="0"/>
          <w:iCs w:val="0"/>
          <w:caps w:val="0"/>
          <w:smallCaps w:val="0"/>
          <w:color w:val="000000" w:themeColor="text1" w:themeTint="FF" w:themeShade="FF"/>
          <w:sz w:val="24"/>
          <w:szCs w:val="24"/>
        </w:rPr>
        <w:t>According to</w:t>
      </w:r>
      <w:r w:rsidRPr="26421A37" w:rsidR="1A855840">
        <w:rPr>
          <w:rFonts w:ascii="Arial" w:hAnsi="Arial" w:eastAsia="Arial" w:cs="Arial"/>
          <w:b w:val="0"/>
          <w:bCs w:val="0"/>
          <w:i w:val="0"/>
          <w:iCs w:val="0"/>
          <w:caps w:val="0"/>
          <w:smallCaps w:val="0"/>
          <w:color w:val="000000" w:themeColor="text1" w:themeTint="FF" w:themeShade="FF"/>
          <w:sz w:val="24"/>
          <w:szCs w:val="24"/>
        </w:rPr>
        <w:t xml:space="preserve"> Owen, l</w:t>
      </w:r>
      <w:r w:rsidRPr="26421A37" w:rsidR="713F30F9">
        <w:rPr>
          <w:rFonts w:ascii="Arial" w:hAnsi="Arial" w:eastAsia="Arial" w:cs="Arial"/>
          <w:b w:val="0"/>
          <w:bCs w:val="0"/>
          <w:i w:val="0"/>
          <w:iCs w:val="0"/>
          <w:caps w:val="0"/>
          <w:smallCaps w:val="0"/>
          <w:color w:val="000000" w:themeColor="text1" w:themeTint="FF" w:themeShade="FF"/>
          <w:sz w:val="24"/>
          <w:szCs w:val="24"/>
        </w:rPr>
        <w:t xml:space="preserve">eaderships is </w:t>
      </w:r>
      <w:r w:rsidRPr="26421A37" w:rsidR="62470972">
        <w:rPr>
          <w:rFonts w:ascii="Arial" w:hAnsi="Arial" w:eastAsia="Arial" w:cs="Arial"/>
          <w:b w:val="0"/>
          <w:bCs w:val="0"/>
          <w:i w:val="0"/>
          <w:iCs w:val="0"/>
          <w:caps w:val="0"/>
          <w:smallCaps w:val="0"/>
          <w:color w:val="000000" w:themeColor="text1" w:themeTint="FF" w:themeShade="FF"/>
          <w:sz w:val="24"/>
          <w:szCs w:val="24"/>
        </w:rPr>
        <w:t>‘’</w:t>
      </w:r>
      <w:r w:rsidRPr="26421A37" w:rsidR="713F30F9">
        <w:rPr>
          <w:rFonts w:ascii="Arial" w:hAnsi="Arial" w:eastAsia="Arial" w:cs="Arial"/>
          <w:b w:val="0"/>
          <w:bCs w:val="0"/>
          <w:i w:val="0"/>
          <w:iCs w:val="0"/>
          <w:caps w:val="0"/>
          <w:smallCaps w:val="0"/>
          <w:color w:val="000000" w:themeColor="text1" w:themeTint="FF" w:themeShade="FF"/>
          <w:sz w:val="24"/>
          <w:szCs w:val="24"/>
        </w:rPr>
        <w:t xml:space="preserve">getting other people to do things, it is not </w:t>
      </w:r>
      <w:r w:rsidRPr="26421A37" w:rsidR="7721953B">
        <w:rPr>
          <w:rFonts w:ascii="Arial" w:hAnsi="Arial" w:eastAsia="Arial" w:cs="Arial"/>
          <w:b w:val="0"/>
          <w:bCs w:val="0"/>
          <w:i w:val="0"/>
          <w:iCs w:val="0"/>
          <w:caps w:val="0"/>
          <w:smallCaps w:val="0"/>
          <w:color w:val="000000" w:themeColor="text1" w:themeTint="FF" w:themeShade="FF"/>
          <w:sz w:val="24"/>
          <w:szCs w:val="24"/>
        </w:rPr>
        <w:t>about doing yourself’</w:t>
      </w:r>
      <w:r w:rsidRPr="26421A37" w:rsidR="387CB00A">
        <w:rPr>
          <w:rFonts w:ascii="Arial" w:hAnsi="Arial" w:eastAsia="Arial" w:cs="Arial"/>
          <w:b w:val="0"/>
          <w:bCs w:val="0"/>
          <w:i w:val="0"/>
          <w:iCs w:val="0"/>
          <w:caps w:val="0"/>
          <w:smallCaps w:val="0"/>
          <w:color w:val="000000" w:themeColor="text1" w:themeTint="FF" w:themeShade="FF"/>
          <w:sz w:val="24"/>
          <w:szCs w:val="24"/>
        </w:rPr>
        <w:t>’</w:t>
      </w:r>
      <w:r w:rsidRPr="26421A37" w:rsidR="41D995AC">
        <w:rPr>
          <w:rFonts w:ascii="Arial" w:hAnsi="Arial" w:eastAsia="Arial" w:cs="Arial"/>
          <w:b w:val="0"/>
          <w:bCs w:val="0"/>
          <w:i w:val="0"/>
          <w:iCs w:val="0"/>
          <w:caps w:val="0"/>
          <w:smallCaps w:val="0"/>
          <w:color w:val="000000" w:themeColor="text1" w:themeTint="FF" w:themeShade="FF"/>
          <w:sz w:val="24"/>
          <w:szCs w:val="24"/>
        </w:rPr>
        <w:t xml:space="preserve"> (2021, p.30).</w:t>
      </w:r>
      <w:r w:rsidRPr="26421A37" w:rsidR="3A2BCC6D">
        <w:rPr>
          <w:rFonts w:ascii="Arial" w:hAnsi="Arial" w:eastAsia="Arial" w:cs="Arial"/>
          <w:b w:val="0"/>
          <w:bCs w:val="0"/>
          <w:i w:val="0"/>
          <w:iCs w:val="0"/>
          <w:caps w:val="0"/>
          <w:smallCaps w:val="0"/>
          <w:color w:val="000000" w:themeColor="text1" w:themeTint="FF" w:themeShade="FF"/>
          <w:sz w:val="24"/>
          <w:szCs w:val="24"/>
        </w:rPr>
        <w:t xml:space="preserve"> </w:t>
      </w:r>
      <w:r w:rsidRPr="26421A37" w:rsidR="33987FDC">
        <w:rPr>
          <w:rFonts w:ascii="Arial" w:hAnsi="Arial" w:eastAsia="Arial" w:cs="Arial"/>
          <w:noProof w:val="0"/>
          <w:sz w:val="24"/>
          <w:szCs w:val="24"/>
          <w:lang w:val="en-GB"/>
        </w:rPr>
        <w:t>From a business perspective, leadership involves articulating a compelling vision for a project, inspiring others to share that vision, and providing direction and guidance to ensure the project's success. Moreover, leaders must also create an environment where employees feel supported and empowered, and where everyone is held accountable for their actions.</w:t>
      </w:r>
      <w:r w:rsidRPr="26421A37" w:rsidR="6674F089">
        <w:rPr>
          <w:rFonts w:ascii="Arial" w:hAnsi="Arial" w:eastAsia="Arial" w:cs="Arial"/>
          <w:noProof w:val="0"/>
          <w:sz w:val="24"/>
          <w:szCs w:val="24"/>
          <w:lang w:val="en-GB"/>
        </w:rPr>
        <w:t xml:space="preserve"> Developing leadership and team building skills is essential at 360 Car Wash Touchless to foster a thriving business environment characterised by mutual respect and appreciation.</w:t>
      </w:r>
    </w:p>
    <w:p w:rsidR="79313AEC" w:rsidP="167FB285" w:rsidRDefault="79313AEC" w14:paraId="6867C5A6" w14:textId="3EC39932">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167FB285" w:rsidR="79313AEC">
        <w:rPr>
          <w:rFonts w:ascii="Arial" w:hAnsi="Arial" w:eastAsia="Arial" w:cs="Arial"/>
          <w:b w:val="0"/>
          <w:bCs w:val="0"/>
          <w:i w:val="0"/>
          <w:iCs w:val="0"/>
          <w:caps w:val="0"/>
          <w:smallCaps w:val="0"/>
          <w:color w:val="000000" w:themeColor="text1" w:themeTint="FF" w:themeShade="FF"/>
          <w:sz w:val="28"/>
          <w:szCs w:val="28"/>
        </w:rPr>
        <w:t>S</w:t>
      </w:r>
      <w:r w:rsidRPr="167FB285" w:rsidR="7D109B1D">
        <w:rPr>
          <w:rFonts w:ascii="Arial" w:hAnsi="Arial" w:eastAsia="Arial" w:cs="Arial"/>
          <w:b w:val="0"/>
          <w:bCs w:val="0"/>
          <w:i w:val="0"/>
          <w:iCs w:val="0"/>
          <w:caps w:val="0"/>
          <w:smallCaps w:val="0"/>
          <w:color w:val="000000" w:themeColor="text1" w:themeTint="FF" w:themeShade="FF"/>
          <w:sz w:val="28"/>
          <w:szCs w:val="28"/>
        </w:rPr>
        <w:t>WOT Analysis</w:t>
      </w:r>
    </w:p>
    <w:tbl>
      <w:tblPr>
        <w:tblStyle w:val="TableGrid"/>
        <w:tblW w:w="0" w:type="auto"/>
        <w:tblLayout w:type="fixed"/>
        <w:tblLook w:val="06A0" w:firstRow="1" w:lastRow="0" w:firstColumn="1" w:lastColumn="0" w:noHBand="1" w:noVBand="1"/>
      </w:tblPr>
      <w:tblGrid>
        <w:gridCol w:w="4680"/>
        <w:gridCol w:w="4680"/>
      </w:tblGrid>
      <w:tr w:rsidR="7E0DBDB0" w:rsidTr="26421A37" w14:paraId="7320BFC7">
        <w:trPr>
          <w:trHeight w:val="540"/>
        </w:trPr>
        <w:tc>
          <w:tcPr>
            <w:tcW w:w="9360" w:type="dxa"/>
            <w:gridSpan w:val="2"/>
            <w:tcMar/>
          </w:tcPr>
          <w:p w:rsidR="2EA5D66B" w:rsidP="5DAD6FA5" w:rsidRDefault="2EA5D66B" w14:paraId="19B45B2E" w14:textId="31CC412B">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5DAD6FA5" w:rsidR="4C7FF294">
              <w:rPr>
                <w:rFonts w:ascii="Arial" w:hAnsi="Arial" w:eastAsia="Arial" w:cs="Arial"/>
                <w:b w:val="1"/>
                <w:bCs w:val="1"/>
                <w:i w:val="0"/>
                <w:iCs w:val="0"/>
                <w:caps w:val="0"/>
                <w:smallCaps w:val="0"/>
                <w:color w:val="000000" w:themeColor="text1" w:themeTint="FF" w:themeShade="FF"/>
                <w:sz w:val="28"/>
                <w:szCs w:val="28"/>
              </w:rPr>
              <w:t>SWOT Analysis</w:t>
            </w:r>
          </w:p>
        </w:tc>
      </w:tr>
      <w:tr w:rsidR="7E0DBDB0" w:rsidTr="26421A37" w14:paraId="0825C2BE">
        <w:trPr>
          <w:trHeight w:val="300"/>
        </w:trPr>
        <w:tc>
          <w:tcPr>
            <w:tcW w:w="4680" w:type="dxa"/>
            <w:shd w:val="clear" w:color="auto" w:fill="83CAEB" w:themeFill="accent1" w:themeFillTint="66"/>
            <w:tcMar/>
          </w:tcPr>
          <w:p w:rsidR="2EA5D66B" w:rsidP="5DAD6FA5" w:rsidRDefault="2EA5D66B" w14:paraId="427607F1" w14:textId="1F5D0816">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C7FF294">
              <w:rPr>
                <w:rFonts w:ascii="Arial" w:hAnsi="Arial" w:eastAsia="Arial" w:cs="Arial"/>
                <w:b w:val="0"/>
                <w:bCs w:val="0"/>
                <w:i w:val="0"/>
                <w:iCs w:val="0"/>
                <w:caps w:val="0"/>
                <w:smallCaps w:val="0"/>
                <w:color w:val="000000" w:themeColor="text1" w:themeTint="FF" w:themeShade="FF"/>
                <w:sz w:val="24"/>
                <w:szCs w:val="24"/>
              </w:rPr>
              <w:t>Strengths</w:t>
            </w:r>
          </w:p>
        </w:tc>
        <w:tc>
          <w:tcPr>
            <w:tcW w:w="4680" w:type="dxa"/>
            <w:shd w:val="clear" w:color="auto" w:fill="B3E5A1" w:themeFill="accent6" w:themeFillTint="66"/>
            <w:tcMar/>
          </w:tcPr>
          <w:p w:rsidR="2EA5D66B" w:rsidP="5DAD6FA5" w:rsidRDefault="2EA5D66B" w14:paraId="4A7E4CBE" w14:textId="42339CF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C7FF294">
              <w:rPr>
                <w:rFonts w:ascii="Arial" w:hAnsi="Arial" w:eastAsia="Arial" w:cs="Arial"/>
                <w:b w:val="0"/>
                <w:bCs w:val="0"/>
                <w:i w:val="0"/>
                <w:iCs w:val="0"/>
                <w:caps w:val="0"/>
                <w:smallCaps w:val="0"/>
                <w:color w:val="000000" w:themeColor="text1" w:themeTint="FF" w:themeShade="FF"/>
                <w:sz w:val="24"/>
                <w:szCs w:val="24"/>
              </w:rPr>
              <w:t>Weaknesses</w:t>
            </w:r>
          </w:p>
        </w:tc>
      </w:tr>
      <w:tr w:rsidR="7E0DBDB0" w:rsidTr="26421A37" w14:paraId="60E4E138">
        <w:trPr>
          <w:trHeight w:val="300"/>
        </w:trPr>
        <w:tc>
          <w:tcPr>
            <w:tcW w:w="4680" w:type="dxa"/>
            <w:tcMar/>
          </w:tcPr>
          <w:p w:rsidR="7E0DBDB0" w:rsidP="7E0DBDB0" w:rsidRDefault="7E0DBDB0" w14:paraId="3A1C2F15" w14:textId="0FA63E69">
            <w:pPr>
              <w:pStyle w:val="Normal"/>
              <w:ind w:left="0"/>
              <w:jc w:val="left"/>
              <w:rPr>
                <w:rFonts w:ascii="Arial" w:hAnsi="Arial" w:eastAsia="Arial" w:cs="Arial"/>
                <w:noProof w:val="0"/>
                <w:sz w:val="24"/>
                <w:szCs w:val="24"/>
                <w:lang w:val="en-GB"/>
              </w:rPr>
            </w:pPr>
          </w:p>
          <w:p w:rsidR="5405211C" w:rsidP="7E0DBDB0" w:rsidRDefault="5405211C" w14:paraId="35687E04" w14:textId="0AB0E466">
            <w:pPr>
              <w:pStyle w:val="Normal"/>
              <w:ind w:left="0"/>
              <w:jc w:val="left"/>
              <w:rPr>
                <w:rFonts w:ascii="Arial" w:hAnsi="Arial" w:eastAsia="Arial" w:cs="Arial"/>
                <w:noProof w:val="0"/>
                <w:sz w:val="24"/>
                <w:szCs w:val="24"/>
                <w:lang w:val="en-GB"/>
              </w:rPr>
            </w:pPr>
            <w:r w:rsidRPr="5DAD6FA5" w:rsidR="4F67605D">
              <w:rPr>
                <w:rFonts w:ascii="Arial" w:hAnsi="Arial" w:eastAsia="Arial" w:cs="Arial"/>
                <w:sz w:val="24"/>
                <w:szCs w:val="24"/>
              </w:rPr>
              <w:t xml:space="preserve">1. </w:t>
            </w:r>
            <w:r w:rsidRPr="5DAD6FA5" w:rsidR="6333E103">
              <w:rPr>
                <w:rFonts w:ascii="Arial" w:hAnsi="Arial" w:eastAsia="Arial" w:cs="Arial"/>
                <w:sz w:val="24"/>
                <w:szCs w:val="24"/>
              </w:rPr>
              <w:t>A BA in Business Management</w:t>
            </w:r>
            <w:r w:rsidRPr="5DAD6FA5" w:rsidR="66C1EF9A">
              <w:rPr>
                <w:rFonts w:ascii="Arial" w:hAnsi="Arial" w:eastAsia="Arial" w:cs="Arial"/>
                <w:sz w:val="24"/>
                <w:szCs w:val="24"/>
              </w:rPr>
              <w:t>:</w:t>
            </w:r>
            <w:r w:rsidRPr="5DAD6FA5" w:rsidR="6333E103">
              <w:rPr>
                <w:rFonts w:ascii="Arial" w:hAnsi="Arial" w:eastAsia="Arial" w:cs="Arial"/>
                <w:sz w:val="24"/>
                <w:szCs w:val="24"/>
              </w:rPr>
              <w:t xml:space="preserve"> </w:t>
            </w:r>
            <w:r w:rsidRPr="5DAD6FA5" w:rsidR="6166202C">
              <w:rPr>
                <w:rFonts w:ascii="Arial" w:hAnsi="Arial" w:eastAsia="Arial" w:cs="Arial"/>
                <w:sz w:val="24"/>
                <w:szCs w:val="24"/>
              </w:rPr>
              <w:t>P</w:t>
            </w:r>
            <w:r w:rsidRPr="5DAD6FA5" w:rsidR="6333E103">
              <w:rPr>
                <w:rFonts w:ascii="Arial" w:hAnsi="Arial" w:eastAsia="Arial" w:cs="Arial"/>
                <w:sz w:val="24"/>
                <w:szCs w:val="24"/>
              </w:rPr>
              <w:t>rovides a solid foundation of knowledge.</w:t>
            </w:r>
          </w:p>
          <w:p w:rsidR="6C994775" w:rsidP="7E0DBDB0" w:rsidRDefault="6C994775" w14:paraId="407E6875" w14:textId="6357BF73">
            <w:pPr>
              <w:pStyle w:val="Normal"/>
              <w:ind w:left="0"/>
              <w:jc w:val="left"/>
              <w:rPr>
                <w:rFonts w:ascii="Arial" w:hAnsi="Arial" w:eastAsia="Arial" w:cs="Arial"/>
                <w:noProof w:val="0"/>
                <w:sz w:val="24"/>
                <w:szCs w:val="24"/>
                <w:lang w:val="en-GB"/>
              </w:rPr>
            </w:pPr>
            <w:r w:rsidRPr="5DAD6FA5" w:rsidR="6333E103">
              <w:rPr>
                <w:rFonts w:ascii="Arial" w:hAnsi="Arial" w:eastAsia="Arial" w:cs="Arial"/>
                <w:sz w:val="24"/>
                <w:szCs w:val="24"/>
              </w:rPr>
              <w:t xml:space="preserve">2. </w:t>
            </w:r>
            <w:r w:rsidRPr="5DAD6FA5" w:rsidR="6C2A086E">
              <w:rPr>
                <w:rFonts w:ascii="Arial" w:hAnsi="Arial" w:eastAsia="Arial" w:cs="Arial"/>
                <w:sz w:val="24"/>
                <w:szCs w:val="24"/>
              </w:rPr>
              <w:t>P</w:t>
            </w:r>
            <w:r w:rsidRPr="5DAD6FA5" w:rsidR="1020AF00">
              <w:rPr>
                <w:rFonts w:ascii="Arial" w:hAnsi="Arial" w:eastAsia="Arial" w:cs="Arial"/>
                <w:sz w:val="24"/>
                <w:szCs w:val="24"/>
              </w:rPr>
              <w:t>rofessional sales experience</w:t>
            </w:r>
            <w:r w:rsidRPr="5DAD6FA5" w:rsidR="7BB3A8BA">
              <w:rPr>
                <w:rFonts w:ascii="Arial" w:hAnsi="Arial" w:eastAsia="Arial" w:cs="Arial"/>
                <w:sz w:val="24"/>
                <w:szCs w:val="24"/>
              </w:rPr>
              <w:t xml:space="preserve">: Great bust for the business </w:t>
            </w:r>
            <w:r w:rsidRPr="5DAD6FA5" w:rsidR="6EC1D242">
              <w:rPr>
                <w:rFonts w:ascii="Arial" w:hAnsi="Arial" w:eastAsia="Arial" w:cs="Arial"/>
                <w:sz w:val="24"/>
                <w:szCs w:val="24"/>
              </w:rPr>
              <w:t>career</w:t>
            </w:r>
            <w:r w:rsidRPr="5DAD6FA5" w:rsidR="7BB3A8BA">
              <w:rPr>
                <w:rFonts w:ascii="Arial" w:hAnsi="Arial" w:eastAsia="Arial" w:cs="Arial"/>
                <w:sz w:val="24"/>
                <w:szCs w:val="24"/>
              </w:rPr>
              <w:t>.</w:t>
            </w:r>
          </w:p>
          <w:p w:rsidR="519D9B38" w:rsidP="7E0DBDB0" w:rsidRDefault="519D9B38" w14:paraId="57951123" w14:textId="4CCEBB32">
            <w:pPr>
              <w:pStyle w:val="Normal"/>
              <w:ind w:left="0"/>
              <w:jc w:val="left"/>
              <w:rPr>
                <w:rFonts w:ascii="Arial" w:hAnsi="Arial" w:eastAsia="Arial" w:cs="Arial"/>
                <w:noProof w:val="0"/>
                <w:sz w:val="24"/>
                <w:szCs w:val="24"/>
                <w:lang w:val="en-GB"/>
              </w:rPr>
            </w:pPr>
            <w:r w:rsidRPr="5DAD6FA5" w:rsidR="1020AF00">
              <w:rPr>
                <w:rFonts w:ascii="Arial" w:hAnsi="Arial" w:eastAsia="Arial" w:cs="Arial"/>
                <w:sz w:val="24"/>
                <w:szCs w:val="24"/>
              </w:rPr>
              <w:t xml:space="preserve">3. </w:t>
            </w:r>
            <w:r w:rsidRPr="5DAD6FA5" w:rsidR="6AC9DDD7">
              <w:rPr>
                <w:rFonts w:ascii="Arial" w:hAnsi="Arial" w:eastAsia="Arial" w:cs="Arial"/>
                <w:sz w:val="24"/>
                <w:szCs w:val="24"/>
              </w:rPr>
              <w:t>Multilingual individual</w:t>
            </w:r>
            <w:r w:rsidRPr="5DAD6FA5" w:rsidR="5D834019">
              <w:rPr>
                <w:rFonts w:ascii="Arial" w:hAnsi="Arial" w:eastAsia="Arial" w:cs="Arial"/>
                <w:sz w:val="24"/>
                <w:szCs w:val="24"/>
              </w:rPr>
              <w:t>:</w:t>
            </w:r>
            <w:r w:rsidRPr="5DAD6FA5" w:rsidR="6AC9DDD7">
              <w:rPr>
                <w:rFonts w:ascii="Arial" w:hAnsi="Arial" w:eastAsia="Arial" w:cs="Arial"/>
                <w:sz w:val="24"/>
                <w:szCs w:val="24"/>
              </w:rPr>
              <w:t xml:space="preserve"> </w:t>
            </w:r>
            <w:r w:rsidRPr="5DAD6FA5" w:rsidR="15DACDCD">
              <w:rPr>
                <w:rFonts w:ascii="Arial" w:hAnsi="Arial" w:eastAsia="Arial" w:cs="Arial"/>
                <w:sz w:val="24"/>
                <w:szCs w:val="24"/>
              </w:rPr>
              <w:t>C</w:t>
            </w:r>
            <w:r w:rsidRPr="5DAD6FA5" w:rsidR="6AC9DDD7">
              <w:rPr>
                <w:rFonts w:ascii="Arial" w:hAnsi="Arial" w:eastAsia="Arial" w:cs="Arial"/>
                <w:sz w:val="24"/>
                <w:szCs w:val="24"/>
              </w:rPr>
              <w:t>apable of communicating with a wide range of people.</w:t>
            </w:r>
          </w:p>
          <w:p w:rsidR="6578CA62" w:rsidP="7E0DBDB0" w:rsidRDefault="6578CA62" w14:paraId="2231B010" w14:textId="50E4D482">
            <w:pPr>
              <w:pStyle w:val="Normal"/>
              <w:spacing w:before="240" w:beforeAutospacing="off" w:after="240" w:afterAutospacing="off"/>
              <w:jc w:val="left"/>
              <w:rPr>
                <w:rFonts w:ascii="Arial" w:hAnsi="Arial" w:eastAsia="Arial" w:cs="Arial"/>
                <w:noProof w:val="0"/>
                <w:sz w:val="24"/>
                <w:szCs w:val="24"/>
                <w:lang w:val="en-GB"/>
              </w:rPr>
            </w:pPr>
            <w:r w:rsidRPr="5DAD6FA5" w:rsidR="4DFAEC33">
              <w:rPr>
                <w:rFonts w:ascii="Arial" w:hAnsi="Arial" w:eastAsia="Arial" w:cs="Arial"/>
                <w:sz w:val="24"/>
                <w:szCs w:val="24"/>
              </w:rPr>
              <w:t xml:space="preserve">4. </w:t>
            </w:r>
            <w:r w:rsidRPr="5DAD6FA5" w:rsidR="40876384">
              <w:rPr>
                <w:rFonts w:ascii="Arial" w:hAnsi="Arial" w:eastAsia="Arial" w:cs="Arial"/>
                <w:sz w:val="24"/>
                <w:szCs w:val="24"/>
              </w:rPr>
              <w:t>Innovation and creativity: Ability to think differently than others and produce solutions and original ideas.</w:t>
            </w:r>
          </w:p>
        </w:tc>
        <w:tc>
          <w:tcPr>
            <w:tcW w:w="4680" w:type="dxa"/>
            <w:tcMar/>
          </w:tcPr>
          <w:p w:rsidR="7E0DBDB0" w:rsidP="5DAD6FA5" w:rsidRDefault="7E0DBDB0" w14:paraId="272F55CE" w14:textId="57C48FCF">
            <w:pPr>
              <w:pStyle w:val="Normal"/>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1C5BCFE5">
              <w:rPr>
                <w:rFonts w:ascii="Arial" w:hAnsi="Arial" w:eastAsia="Arial" w:cs="Arial"/>
                <w:b w:val="0"/>
                <w:bCs w:val="0"/>
                <w:i w:val="0"/>
                <w:iCs w:val="0"/>
                <w:caps w:val="0"/>
                <w:smallCaps w:val="0"/>
                <w:color w:val="000000" w:themeColor="text1" w:themeTint="FF" w:themeShade="FF"/>
                <w:sz w:val="24"/>
                <w:szCs w:val="24"/>
              </w:rPr>
              <w:t>1</w:t>
            </w:r>
            <w:r w:rsidRPr="5DAD6FA5" w:rsidR="336A65A2">
              <w:rPr>
                <w:rFonts w:ascii="Arial" w:hAnsi="Arial" w:eastAsia="Arial" w:cs="Arial"/>
                <w:b w:val="0"/>
                <w:bCs w:val="0"/>
                <w:i w:val="0"/>
                <w:iCs w:val="0"/>
                <w:caps w:val="0"/>
                <w:smallCaps w:val="0"/>
                <w:color w:val="000000" w:themeColor="text1" w:themeTint="FF" w:themeShade="FF"/>
                <w:sz w:val="24"/>
                <w:szCs w:val="24"/>
              </w:rPr>
              <w:t xml:space="preserve">. </w:t>
            </w:r>
            <w:r w:rsidRPr="5DAD6FA5" w:rsidR="66B93F6A">
              <w:rPr>
                <w:rFonts w:ascii="Arial" w:hAnsi="Arial" w:eastAsia="Arial" w:cs="Arial"/>
                <w:sz w:val="24"/>
                <w:szCs w:val="24"/>
              </w:rPr>
              <w:t>Budget constraints</w:t>
            </w:r>
            <w:r w:rsidRPr="5DAD6FA5" w:rsidR="648C9F6E">
              <w:rPr>
                <w:rFonts w:ascii="Arial" w:hAnsi="Arial" w:eastAsia="Arial" w:cs="Arial"/>
                <w:sz w:val="24"/>
                <w:szCs w:val="24"/>
              </w:rPr>
              <w:t>:</w:t>
            </w:r>
            <w:r w:rsidRPr="5DAD6FA5" w:rsidR="66B93F6A">
              <w:rPr>
                <w:rFonts w:ascii="Arial" w:hAnsi="Arial" w:eastAsia="Arial" w:cs="Arial"/>
                <w:sz w:val="24"/>
                <w:szCs w:val="24"/>
              </w:rPr>
              <w:t xml:space="preserve"> </w:t>
            </w:r>
            <w:r w:rsidRPr="5DAD6FA5" w:rsidR="13759CC5">
              <w:rPr>
                <w:rFonts w:ascii="Arial" w:hAnsi="Arial" w:eastAsia="Arial" w:cs="Arial"/>
                <w:sz w:val="24"/>
                <w:szCs w:val="24"/>
              </w:rPr>
              <w:t>C</w:t>
            </w:r>
            <w:r w:rsidRPr="5DAD6FA5" w:rsidR="66B93F6A">
              <w:rPr>
                <w:rFonts w:ascii="Arial" w:hAnsi="Arial" w:eastAsia="Arial" w:cs="Arial"/>
                <w:sz w:val="24"/>
                <w:szCs w:val="24"/>
              </w:rPr>
              <w:t>an make it difficult to plan.</w:t>
            </w:r>
          </w:p>
          <w:p w:rsidR="5F65724B" w:rsidP="5DAD6FA5" w:rsidRDefault="5F65724B" w14:paraId="5E17496B" w14:textId="450933A4">
            <w:pPr>
              <w:pStyle w:val="Normal"/>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66B93F6A">
              <w:rPr>
                <w:rFonts w:ascii="Arial" w:hAnsi="Arial" w:eastAsia="Arial" w:cs="Arial"/>
                <w:b w:val="0"/>
                <w:bCs w:val="0"/>
                <w:i w:val="0"/>
                <w:iCs w:val="0"/>
                <w:caps w:val="0"/>
                <w:smallCaps w:val="0"/>
                <w:color w:val="000000" w:themeColor="text1" w:themeTint="FF" w:themeShade="FF"/>
                <w:sz w:val="24"/>
                <w:szCs w:val="24"/>
              </w:rPr>
              <w:t>2.</w:t>
            </w:r>
            <w:r w:rsidRPr="5DAD6FA5" w:rsidR="336A65A2">
              <w:rPr>
                <w:rFonts w:ascii="Arial" w:hAnsi="Arial" w:eastAsia="Arial" w:cs="Arial"/>
                <w:b w:val="0"/>
                <w:bCs w:val="0"/>
                <w:i w:val="0"/>
                <w:iCs w:val="0"/>
                <w:caps w:val="0"/>
                <w:smallCaps w:val="0"/>
                <w:color w:val="000000" w:themeColor="text1" w:themeTint="FF" w:themeShade="FF"/>
                <w:sz w:val="24"/>
                <w:szCs w:val="24"/>
              </w:rPr>
              <w:t xml:space="preserve"> </w:t>
            </w:r>
            <w:r w:rsidRPr="5DAD6FA5" w:rsidR="3C9CC197">
              <w:rPr>
                <w:rFonts w:ascii="Arial" w:hAnsi="Arial" w:eastAsia="Arial" w:cs="Arial"/>
                <w:b w:val="0"/>
                <w:bCs w:val="0"/>
                <w:i w:val="0"/>
                <w:iCs w:val="0"/>
                <w:caps w:val="0"/>
                <w:smallCaps w:val="0"/>
                <w:color w:val="000000" w:themeColor="text1" w:themeTint="FF" w:themeShade="FF"/>
                <w:sz w:val="24"/>
                <w:szCs w:val="24"/>
              </w:rPr>
              <w:t>C</w:t>
            </w:r>
            <w:r w:rsidRPr="5DAD6FA5" w:rsidR="24D1B362">
              <w:rPr>
                <w:rFonts w:ascii="Arial" w:hAnsi="Arial" w:eastAsia="Arial" w:cs="Arial"/>
                <w:b w:val="0"/>
                <w:bCs w:val="0"/>
                <w:i w:val="0"/>
                <w:iCs w:val="0"/>
                <w:caps w:val="0"/>
                <w:smallCaps w:val="0"/>
                <w:color w:val="000000" w:themeColor="text1" w:themeTint="FF" w:themeShade="FF"/>
                <w:sz w:val="24"/>
                <w:szCs w:val="24"/>
              </w:rPr>
              <w:t>ommitting to family members</w:t>
            </w:r>
            <w:r w:rsidRPr="5DAD6FA5" w:rsidR="57529ECF">
              <w:rPr>
                <w:rFonts w:ascii="Arial" w:hAnsi="Arial" w:eastAsia="Arial" w:cs="Arial"/>
                <w:b w:val="0"/>
                <w:bCs w:val="0"/>
                <w:i w:val="0"/>
                <w:iCs w:val="0"/>
                <w:caps w:val="0"/>
                <w:smallCaps w:val="0"/>
                <w:color w:val="000000" w:themeColor="text1" w:themeTint="FF" w:themeShade="FF"/>
                <w:sz w:val="24"/>
                <w:szCs w:val="24"/>
              </w:rPr>
              <w:t>:</w:t>
            </w:r>
            <w:r w:rsidRPr="5DAD6FA5" w:rsidR="24D1B362">
              <w:rPr>
                <w:rFonts w:ascii="Arial" w:hAnsi="Arial" w:eastAsia="Arial" w:cs="Arial"/>
                <w:b w:val="0"/>
                <w:bCs w:val="0"/>
                <w:i w:val="0"/>
                <w:iCs w:val="0"/>
                <w:caps w:val="0"/>
                <w:smallCaps w:val="0"/>
                <w:color w:val="000000" w:themeColor="text1" w:themeTint="FF" w:themeShade="FF"/>
                <w:sz w:val="24"/>
                <w:szCs w:val="24"/>
              </w:rPr>
              <w:t xml:space="preserve"> </w:t>
            </w:r>
            <w:r w:rsidRPr="5DAD6FA5" w:rsidR="7B69AA2D">
              <w:rPr>
                <w:rFonts w:ascii="Arial" w:hAnsi="Arial" w:eastAsia="Arial" w:cs="Arial"/>
                <w:b w:val="0"/>
                <w:bCs w:val="0"/>
                <w:i w:val="0"/>
                <w:iCs w:val="0"/>
                <w:caps w:val="0"/>
                <w:smallCaps w:val="0"/>
                <w:color w:val="000000" w:themeColor="text1" w:themeTint="FF" w:themeShade="FF"/>
                <w:sz w:val="24"/>
                <w:szCs w:val="24"/>
              </w:rPr>
              <w:t>M</w:t>
            </w:r>
            <w:r w:rsidRPr="5DAD6FA5" w:rsidR="24D1B362">
              <w:rPr>
                <w:rFonts w:ascii="Arial" w:hAnsi="Arial" w:eastAsia="Arial" w:cs="Arial"/>
                <w:b w:val="0"/>
                <w:bCs w:val="0"/>
                <w:i w:val="0"/>
                <w:iCs w:val="0"/>
                <w:caps w:val="0"/>
                <w:smallCaps w:val="0"/>
                <w:color w:val="000000" w:themeColor="text1" w:themeTint="FF" w:themeShade="FF"/>
                <w:sz w:val="24"/>
                <w:szCs w:val="24"/>
              </w:rPr>
              <w:t>ay negatively affect the new business</w:t>
            </w:r>
            <w:r w:rsidRPr="5DAD6FA5" w:rsidR="5C383A7E">
              <w:rPr>
                <w:rFonts w:ascii="Arial" w:hAnsi="Arial" w:eastAsia="Arial" w:cs="Arial"/>
                <w:b w:val="0"/>
                <w:bCs w:val="0"/>
                <w:i w:val="0"/>
                <w:iCs w:val="0"/>
                <w:caps w:val="0"/>
                <w:smallCaps w:val="0"/>
                <w:color w:val="000000" w:themeColor="text1" w:themeTint="FF" w:themeShade="FF"/>
                <w:sz w:val="24"/>
                <w:szCs w:val="24"/>
              </w:rPr>
              <w:t xml:space="preserve"> due to insufficient </w:t>
            </w:r>
            <w:r w:rsidRPr="5DAD6FA5" w:rsidR="1CBB3F58">
              <w:rPr>
                <w:rFonts w:ascii="Arial" w:hAnsi="Arial" w:eastAsia="Arial" w:cs="Arial"/>
                <w:b w:val="0"/>
                <w:bCs w:val="0"/>
                <w:i w:val="0"/>
                <w:iCs w:val="0"/>
                <w:caps w:val="0"/>
                <w:smallCaps w:val="0"/>
                <w:color w:val="000000" w:themeColor="text1" w:themeTint="FF" w:themeShade="FF"/>
                <w:sz w:val="24"/>
                <w:szCs w:val="24"/>
              </w:rPr>
              <w:t>time.</w:t>
            </w:r>
          </w:p>
          <w:p w:rsidR="3028CCFF" w:rsidP="5DAD6FA5" w:rsidRDefault="3028CCFF" w14:paraId="17B19946" w14:textId="6B5CCAFA">
            <w:pPr>
              <w:pStyle w:val="Normal"/>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336A65A2">
              <w:rPr>
                <w:rFonts w:ascii="Arial" w:hAnsi="Arial" w:eastAsia="Arial" w:cs="Arial"/>
                <w:b w:val="0"/>
                <w:bCs w:val="0"/>
                <w:i w:val="0"/>
                <w:iCs w:val="0"/>
                <w:caps w:val="0"/>
                <w:smallCaps w:val="0"/>
                <w:color w:val="000000" w:themeColor="text1" w:themeTint="FF" w:themeShade="FF"/>
                <w:sz w:val="24"/>
                <w:szCs w:val="24"/>
              </w:rPr>
              <w:t xml:space="preserve">3. </w:t>
            </w:r>
            <w:r w:rsidRPr="5DAD6FA5" w:rsidR="511CCA48">
              <w:rPr>
                <w:rFonts w:ascii="Arial" w:hAnsi="Arial" w:eastAsia="Arial" w:cs="Arial"/>
                <w:b w:val="0"/>
                <w:bCs w:val="0"/>
                <w:i w:val="0"/>
                <w:iCs w:val="0"/>
                <w:caps w:val="0"/>
                <w:smallCaps w:val="0"/>
                <w:color w:val="000000" w:themeColor="text1" w:themeTint="FF" w:themeShade="FF"/>
                <w:sz w:val="24"/>
                <w:szCs w:val="24"/>
              </w:rPr>
              <w:t>A lack of self-control and prominent levels of stress</w:t>
            </w:r>
            <w:r w:rsidRPr="5DAD6FA5" w:rsidR="1227D03B">
              <w:rPr>
                <w:rFonts w:ascii="Arial" w:hAnsi="Arial" w:eastAsia="Arial" w:cs="Arial"/>
                <w:b w:val="0"/>
                <w:bCs w:val="0"/>
                <w:i w:val="0"/>
                <w:iCs w:val="0"/>
                <w:caps w:val="0"/>
                <w:smallCaps w:val="0"/>
                <w:color w:val="000000" w:themeColor="text1" w:themeTint="FF" w:themeShade="FF"/>
                <w:sz w:val="24"/>
                <w:szCs w:val="24"/>
              </w:rPr>
              <w:t xml:space="preserve">: </w:t>
            </w:r>
            <w:r w:rsidRPr="5DAD6FA5" w:rsidR="1227D03B">
              <w:rPr>
                <w:rFonts w:ascii="Arial" w:hAnsi="Arial" w:eastAsia="Arial" w:cs="Arial"/>
                <w:b w:val="0"/>
                <w:bCs w:val="0"/>
                <w:i w:val="0"/>
                <w:iCs w:val="0"/>
                <w:caps w:val="0"/>
                <w:smallCaps w:val="0"/>
                <w:color w:val="000000" w:themeColor="text1" w:themeTint="FF" w:themeShade="FF"/>
                <w:sz w:val="24"/>
                <w:szCs w:val="24"/>
              </w:rPr>
              <w:t>Lead</w:t>
            </w:r>
            <w:r w:rsidRPr="5DAD6FA5" w:rsidR="511CCA48">
              <w:rPr>
                <w:rFonts w:ascii="Arial" w:hAnsi="Arial" w:eastAsia="Arial" w:cs="Arial"/>
                <w:b w:val="0"/>
                <w:bCs w:val="0"/>
                <w:i w:val="0"/>
                <w:iCs w:val="0"/>
                <w:caps w:val="0"/>
                <w:smallCaps w:val="0"/>
                <w:color w:val="000000" w:themeColor="text1" w:themeTint="FF" w:themeShade="FF"/>
                <w:sz w:val="24"/>
                <w:szCs w:val="24"/>
              </w:rPr>
              <w:t xml:space="preserve"> to impulsive decisions or unwise investments.</w:t>
            </w:r>
          </w:p>
          <w:p w:rsidR="7E0DBDB0" w:rsidP="5DAD6FA5" w:rsidRDefault="7E0DBDB0" w14:paraId="2DABF455" w14:textId="750EF401">
            <w:pPr>
              <w:pStyle w:val="Normal"/>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tc>
      </w:tr>
      <w:tr w:rsidR="7E0DBDB0" w:rsidTr="26421A37" w14:paraId="2FA2688F">
        <w:trPr>
          <w:trHeight w:val="300"/>
        </w:trPr>
        <w:tc>
          <w:tcPr>
            <w:tcW w:w="4680" w:type="dxa"/>
            <w:shd w:val="clear" w:color="auto" w:fill="E59EDC" w:themeFill="accent5" w:themeFillTint="66"/>
            <w:tcMar/>
          </w:tcPr>
          <w:p w:rsidR="2EA5D66B" w:rsidP="5DAD6FA5" w:rsidRDefault="2EA5D66B" w14:paraId="724527E7" w14:textId="2539E6D2">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C7FF294">
              <w:rPr>
                <w:rFonts w:ascii="Arial" w:hAnsi="Arial" w:eastAsia="Arial" w:cs="Arial"/>
                <w:b w:val="0"/>
                <w:bCs w:val="0"/>
                <w:i w:val="0"/>
                <w:iCs w:val="0"/>
                <w:caps w:val="0"/>
                <w:smallCaps w:val="0"/>
                <w:color w:val="000000" w:themeColor="text1" w:themeTint="FF" w:themeShade="FF"/>
                <w:sz w:val="24"/>
                <w:szCs w:val="24"/>
              </w:rPr>
              <w:t>Opportunities</w:t>
            </w:r>
          </w:p>
        </w:tc>
        <w:tc>
          <w:tcPr>
            <w:tcW w:w="4680" w:type="dxa"/>
            <w:shd w:val="clear" w:color="auto" w:fill="E89292"/>
            <w:tcMar/>
          </w:tcPr>
          <w:p w:rsidR="2EA5D66B" w:rsidP="5DAD6FA5" w:rsidRDefault="2EA5D66B" w14:paraId="0CAD971E" w14:textId="46F0F6C7">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C7FF294">
              <w:rPr>
                <w:rFonts w:ascii="Arial" w:hAnsi="Arial" w:eastAsia="Arial" w:cs="Arial"/>
                <w:b w:val="0"/>
                <w:bCs w:val="0"/>
                <w:i w:val="0"/>
                <w:iCs w:val="0"/>
                <w:caps w:val="0"/>
                <w:smallCaps w:val="0"/>
                <w:color w:val="000000" w:themeColor="text1" w:themeTint="FF" w:themeShade="FF"/>
                <w:sz w:val="24"/>
                <w:szCs w:val="24"/>
              </w:rPr>
              <w:t>Threats</w:t>
            </w:r>
          </w:p>
        </w:tc>
      </w:tr>
      <w:tr w:rsidR="7E0DBDB0" w:rsidTr="26421A37" w14:paraId="20C3F9DF">
        <w:trPr>
          <w:trHeight w:val="300"/>
        </w:trPr>
        <w:tc>
          <w:tcPr>
            <w:tcW w:w="4680" w:type="dxa"/>
            <w:tcMar/>
          </w:tcPr>
          <w:p w:rsidR="51C0FE30" w:rsidP="26421A37" w:rsidRDefault="51C0FE30" w14:paraId="1A7A203D" w14:textId="480399E3">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26421A37">
              <w:rPr>
                <w:rFonts w:ascii="Arial" w:hAnsi="Arial" w:eastAsia="Arial" w:cs="Arial"/>
                <w:b w:val="0"/>
                <w:bCs w:val="0"/>
                <w:i w:val="0"/>
                <w:iCs w:val="0"/>
                <w:caps w:val="0"/>
                <w:smallCaps w:val="0"/>
                <w:color w:val="000000" w:themeColor="text1" w:themeTint="FF" w:themeShade="FF"/>
                <w:sz w:val="24"/>
                <w:szCs w:val="24"/>
              </w:rPr>
              <w:t xml:space="preserve">1. </w:t>
            </w:r>
            <w:r w:rsidRPr="26421A37" w:rsidR="575A1B6B">
              <w:rPr>
                <w:rFonts w:ascii="Arial" w:hAnsi="Arial" w:eastAsia="Arial" w:cs="Arial"/>
                <w:noProof w:val="0"/>
                <w:sz w:val="24"/>
                <w:szCs w:val="24"/>
                <w:lang w:val="en-GB"/>
              </w:rPr>
              <w:t>Open my business - 360 Car Wash Touchless.</w:t>
            </w:r>
          </w:p>
        </w:tc>
        <w:tc>
          <w:tcPr>
            <w:tcW w:w="4680" w:type="dxa"/>
            <w:tcMar/>
          </w:tcPr>
          <w:p w:rsidR="7E0DBDB0" w:rsidP="26421A37" w:rsidRDefault="7E0DBDB0" w14:paraId="4C70A76E" w14:textId="4AACAF7A">
            <w:pPr>
              <w:pStyle w:val="Normal"/>
              <w:ind w:left="0"/>
              <w:rPr>
                <w:rFonts w:ascii="Arial" w:hAnsi="Arial" w:eastAsia="Arial" w:cs="Arial"/>
                <w:noProof w:val="0"/>
                <w:sz w:val="24"/>
                <w:szCs w:val="24"/>
                <w:lang w:val="en-GB"/>
              </w:rPr>
            </w:pPr>
            <w:r w:rsidRPr="26421A37" w:rsidR="26421A37">
              <w:rPr>
                <w:rFonts w:ascii="Arial" w:hAnsi="Arial" w:eastAsia="Arial" w:cs="Arial"/>
                <w:noProof w:val="0"/>
                <w:sz w:val="24"/>
                <w:szCs w:val="24"/>
                <w:lang w:val="en-GB"/>
              </w:rPr>
              <w:t xml:space="preserve">1. </w:t>
            </w:r>
            <w:r w:rsidRPr="26421A37" w:rsidR="3D942843">
              <w:rPr>
                <w:rFonts w:ascii="Arial" w:hAnsi="Arial" w:eastAsia="Arial" w:cs="Arial"/>
                <w:noProof w:val="0"/>
                <w:sz w:val="24"/>
                <w:szCs w:val="24"/>
                <w:lang w:val="en-GB"/>
              </w:rPr>
              <w:t>Car wash businesses are subject to intense competition.</w:t>
            </w:r>
          </w:p>
        </w:tc>
      </w:tr>
    </w:tbl>
    <w:p w:rsidR="7D109B1D" w:rsidP="167FB285" w:rsidRDefault="7D109B1D" w14:paraId="70B2C3A4" w14:textId="2B037031">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167FB285" w:rsidR="7D109B1D">
        <w:rPr>
          <w:rFonts w:ascii="Arial" w:hAnsi="Arial" w:eastAsia="Arial" w:cs="Arial"/>
          <w:b w:val="0"/>
          <w:bCs w:val="0"/>
          <w:i w:val="0"/>
          <w:iCs w:val="0"/>
          <w:caps w:val="0"/>
          <w:smallCaps w:val="0"/>
          <w:color w:val="000000" w:themeColor="text1" w:themeTint="FF" w:themeShade="FF"/>
          <w:sz w:val="28"/>
          <w:szCs w:val="28"/>
        </w:rPr>
        <w:t>Individual Skill</w:t>
      </w:r>
      <w:r w:rsidRPr="167FB285" w:rsidR="4CA4BDCD">
        <w:rPr>
          <w:rFonts w:ascii="Arial" w:hAnsi="Arial" w:eastAsia="Arial" w:cs="Arial"/>
          <w:b w:val="0"/>
          <w:bCs w:val="0"/>
          <w:i w:val="0"/>
          <w:iCs w:val="0"/>
          <w:caps w:val="0"/>
          <w:smallCaps w:val="0"/>
          <w:color w:val="000000" w:themeColor="text1" w:themeTint="FF" w:themeShade="FF"/>
          <w:sz w:val="28"/>
          <w:szCs w:val="28"/>
        </w:rPr>
        <w:t>s</w:t>
      </w:r>
      <w:r w:rsidRPr="167FB285" w:rsidR="7D109B1D">
        <w:rPr>
          <w:rFonts w:ascii="Arial" w:hAnsi="Arial" w:eastAsia="Arial" w:cs="Arial"/>
          <w:b w:val="0"/>
          <w:bCs w:val="0"/>
          <w:i w:val="0"/>
          <w:iCs w:val="0"/>
          <w:caps w:val="0"/>
          <w:smallCaps w:val="0"/>
          <w:color w:val="000000" w:themeColor="text1" w:themeTint="FF" w:themeShade="FF"/>
          <w:sz w:val="28"/>
          <w:szCs w:val="28"/>
        </w:rPr>
        <w:t xml:space="preserve"> Audit</w:t>
      </w:r>
    </w:p>
    <w:tbl>
      <w:tblPr>
        <w:tblStyle w:val="TableGrid"/>
        <w:tblW w:w="0" w:type="auto"/>
        <w:tblLayout w:type="fixed"/>
        <w:tblLook w:val="06A0" w:firstRow="1" w:lastRow="0" w:firstColumn="1" w:lastColumn="0" w:noHBand="1" w:noVBand="1"/>
      </w:tblPr>
      <w:tblGrid>
        <w:gridCol w:w="3210"/>
        <w:gridCol w:w="6150"/>
      </w:tblGrid>
      <w:tr w:rsidR="7E0DBDB0" w:rsidTr="5DAD6FA5" w14:paraId="2965F587">
        <w:trPr>
          <w:trHeight w:val="615"/>
        </w:trPr>
        <w:tc>
          <w:tcPr>
            <w:tcW w:w="3210" w:type="dxa"/>
            <w:shd w:val="clear" w:color="auto" w:fill="F1A983" w:themeFill="accent2" w:themeFillTint="99"/>
            <w:tcMar/>
          </w:tcPr>
          <w:p w:rsidR="1B2C4BA9" w:rsidP="5DAD6FA5" w:rsidRDefault="1B2C4BA9" w14:paraId="01BC65D9" w14:textId="6F825554">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5DAD6FA5" w:rsidR="366D2B35">
              <w:rPr>
                <w:rFonts w:ascii="Arial" w:hAnsi="Arial" w:eastAsia="Arial" w:cs="Arial"/>
                <w:b w:val="1"/>
                <w:bCs w:val="1"/>
                <w:i w:val="0"/>
                <w:iCs w:val="0"/>
                <w:caps w:val="0"/>
                <w:smallCaps w:val="0"/>
                <w:color w:val="000000" w:themeColor="text1" w:themeTint="FF" w:themeShade="FF"/>
                <w:sz w:val="28"/>
                <w:szCs w:val="28"/>
              </w:rPr>
              <w:t>Skills</w:t>
            </w:r>
            <w:r w:rsidRPr="5DAD6FA5" w:rsidR="366D2B35">
              <w:rPr>
                <w:rFonts w:ascii="Arial" w:hAnsi="Arial" w:eastAsia="Arial" w:cs="Arial"/>
                <w:b w:val="1"/>
                <w:bCs w:val="1"/>
                <w:i w:val="0"/>
                <w:iCs w:val="0"/>
                <w:caps w:val="0"/>
                <w:smallCaps w:val="0"/>
                <w:color w:val="000000" w:themeColor="text1" w:themeTint="FF" w:themeShade="FF"/>
                <w:sz w:val="28"/>
                <w:szCs w:val="28"/>
              </w:rPr>
              <w:t xml:space="preserve"> I have</w:t>
            </w:r>
          </w:p>
        </w:tc>
        <w:tc>
          <w:tcPr>
            <w:tcW w:w="6150" w:type="dxa"/>
            <w:shd w:val="clear" w:color="auto" w:fill="F1A983" w:themeFill="accent2" w:themeFillTint="99"/>
            <w:tcMar/>
          </w:tcPr>
          <w:p w:rsidR="290DE9D1" w:rsidP="5DAD6FA5" w:rsidRDefault="290DE9D1" w14:paraId="4C6A2393" w14:textId="1B3EB3A0">
            <w:pPr>
              <w:pStyle w:val="Normal"/>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DAD6FA5" w:rsidR="39A683BF">
              <w:rPr>
                <w:rFonts w:ascii="Arial" w:hAnsi="Arial" w:eastAsia="Arial" w:cs="Arial"/>
                <w:b w:val="1"/>
                <w:bCs w:val="1"/>
                <w:i w:val="0"/>
                <w:iCs w:val="0"/>
                <w:caps w:val="0"/>
                <w:smallCaps w:val="0"/>
                <w:color w:val="000000" w:themeColor="text1" w:themeTint="FF" w:themeShade="FF"/>
                <w:sz w:val="28"/>
                <w:szCs w:val="28"/>
              </w:rPr>
              <w:t>Example</w:t>
            </w:r>
            <w:r w:rsidRPr="5DAD6FA5" w:rsidR="39A683BF">
              <w:rPr>
                <w:rFonts w:ascii="Arial" w:hAnsi="Arial" w:eastAsia="Arial" w:cs="Arial"/>
                <w:b w:val="0"/>
                <w:bCs w:val="0"/>
                <w:i w:val="0"/>
                <w:iCs w:val="0"/>
                <w:caps w:val="0"/>
                <w:smallCaps w:val="0"/>
                <w:color w:val="000000" w:themeColor="text1" w:themeTint="FF" w:themeShade="FF"/>
                <w:sz w:val="28"/>
                <w:szCs w:val="28"/>
              </w:rPr>
              <w:t xml:space="preserve"> from work, University, or personal Life</w:t>
            </w:r>
          </w:p>
        </w:tc>
      </w:tr>
      <w:tr w:rsidR="7E0DBDB0" w:rsidTr="5DAD6FA5" w14:paraId="1252BF4E">
        <w:trPr>
          <w:trHeight w:val="780"/>
        </w:trPr>
        <w:tc>
          <w:tcPr>
            <w:tcW w:w="3210" w:type="dxa"/>
            <w:tcMar/>
          </w:tcPr>
          <w:p w:rsidR="7E0DBDB0" w:rsidP="5DAD6FA5" w:rsidRDefault="7E0DBDB0" w14:paraId="3E8ECB5F" w14:textId="77183109">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22F40725" w:rsidP="5DAD6FA5" w:rsidRDefault="22F40725" w14:paraId="2C85E680" w14:textId="1898A593">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6D955656">
              <w:rPr>
                <w:rFonts w:ascii="Arial" w:hAnsi="Arial" w:eastAsia="Arial" w:cs="Arial"/>
                <w:b w:val="0"/>
                <w:bCs w:val="0"/>
                <w:i w:val="0"/>
                <w:iCs w:val="0"/>
                <w:caps w:val="0"/>
                <w:smallCaps w:val="0"/>
                <w:color w:val="000000" w:themeColor="text1" w:themeTint="FF" w:themeShade="FF"/>
                <w:sz w:val="24"/>
                <w:szCs w:val="24"/>
              </w:rPr>
              <w:t xml:space="preserve">Time </w:t>
            </w:r>
            <w:r w:rsidRPr="5DAD6FA5" w:rsidR="7F081543">
              <w:rPr>
                <w:rFonts w:ascii="Arial" w:hAnsi="Arial" w:eastAsia="Arial" w:cs="Arial"/>
                <w:b w:val="0"/>
                <w:bCs w:val="0"/>
                <w:i w:val="0"/>
                <w:iCs w:val="0"/>
                <w:caps w:val="0"/>
                <w:smallCaps w:val="0"/>
                <w:color w:val="000000" w:themeColor="text1" w:themeTint="FF" w:themeShade="FF"/>
                <w:sz w:val="24"/>
                <w:szCs w:val="24"/>
              </w:rPr>
              <w:t>M</w:t>
            </w:r>
            <w:r w:rsidRPr="5DAD6FA5" w:rsidR="6D955656">
              <w:rPr>
                <w:rFonts w:ascii="Arial" w:hAnsi="Arial" w:eastAsia="Arial" w:cs="Arial"/>
                <w:b w:val="0"/>
                <w:bCs w:val="0"/>
                <w:i w:val="0"/>
                <w:iCs w:val="0"/>
                <w:caps w:val="0"/>
                <w:smallCaps w:val="0"/>
                <w:color w:val="000000" w:themeColor="text1" w:themeTint="FF" w:themeShade="FF"/>
                <w:sz w:val="24"/>
                <w:szCs w:val="24"/>
              </w:rPr>
              <w:t>anagement</w:t>
            </w:r>
          </w:p>
        </w:tc>
        <w:tc>
          <w:tcPr>
            <w:tcW w:w="6150" w:type="dxa"/>
            <w:tcMar/>
          </w:tcPr>
          <w:p w:rsidR="38BF2790" w:rsidP="7E0DBDB0" w:rsidRDefault="38BF2790" w14:paraId="7F992978" w14:textId="03FC44D9">
            <w:pPr>
              <w:pStyle w:val="Normal"/>
              <w:jc w:val="left"/>
            </w:pPr>
            <w:r w:rsidRPr="5DAD6FA5" w:rsidR="75EF1B7D">
              <w:rPr>
                <w:rFonts w:ascii="Arial" w:hAnsi="Arial" w:eastAsia="Arial" w:cs="Arial"/>
                <w:sz w:val="24"/>
                <w:szCs w:val="24"/>
              </w:rPr>
              <w:t>The ability to prioritise the most important tasks has enabled me to meet all deadlines at work and at university.</w:t>
            </w:r>
          </w:p>
        </w:tc>
      </w:tr>
      <w:tr w:rsidR="7E0DBDB0" w:rsidTr="5DAD6FA5" w14:paraId="298B5D26">
        <w:trPr>
          <w:trHeight w:val="300"/>
        </w:trPr>
        <w:tc>
          <w:tcPr>
            <w:tcW w:w="3210" w:type="dxa"/>
            <w:tcMar/>
          </w:tcPr>
          <w:p w:rsidR="7E0DBDB0" w:rsidP="5DAD6FA5" w:rsidRDefault="7E0DBDB0" w14:paraId="5FC6F54D" w14:textId="43AEB7A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6A844E4" w:rsidP="5DAD6FA5" w:rsidRDefault="56A844E4" w14:paraId="72F142B4" w14:textId="0FBE8E39">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52B0F149">
              <w:rPr>
                <w:rFonts w:ascii="Arial" w:hAnsi="Arial" w:eastAsia="Arial" w:cs="Arial"/>
                <w:b w:val="0"/>
                <w:bCs w:val="0"/>
                <w:i w:val="0"/>
                <w:iCs w:val="0"/>
                <w:caps w:val="0"/>
                <w:smallCaps w:val="0"/>
                <w:color w:val="000000" w:themeColor="text1" w:themeTint="FF" w:themeShade="FF"/>
                <w:sz w:val="24"/>
                <w:szCs w:val="24"/>
              </w:rPr>
              <w:t xml:space="preserve">Decision </w:t>
            </w:r>
            <w:r w:rsidRPr="5DAD6FA5" w:rsidR="2B0F7336">
              <w:rPr>
                <w:rFonts w:ascii="Arial" w:hAnsi="Arial" w:eastAsia="Arial" w:cs="Arial"/>
                <w:b w:val="0"/>
                <w:bCs w:val="0"/>
                <w:i w:val="0"/>
                <w:iCs w:val="0"/>
                <w:caps w:val="0"/>
                <w:smallCaps w:val="0"/>
                <w:color w:val="000000" w:themeColor="text1" w:themeTint="FF" w:themeShade="FF"/>
                <w:sz w:val="24"/>
                <w:szCs w:val="24"/>
              </w:rPr>
              <w:t>M</w:t>
            </w:r>
            <w:r w:rsidRPr="5DAD6FA5" w:rsidR="52B0F149">
              <w:rPr>
                <w:rFonts w:ascii="Arial" w:hAnsi="Arial" w:eastAsia="Arial" w:cs="Arial"/>
                <w:b w:val="0"/>
                <w:bCs w:val="0"/>
                <w:i w:val="0"/>
                <w:iCs w:val="0"/>
                <w:caps w:val="0"/>
                <w:smallCaps w:val="0"/>
                <w:color w:val="000000" w:themeColor="text1" w:themeTint="FF" w:themeShade="FF"/>
                <w:sz w:val="24"/>
                <w:szCs w:val="24"/>
              </w:rPr>
              <w:t>aking</w:t>
            </w:r>
          </w:p>
        </w:tc>
        <w:tc>
          <w:tcPr>
            <w:tcW w:w="6150" w:type="dxa"/>
            <w:tcMar/>
          </w:tcPr>
          <w:p w:rsidR="13F1732E" w:rsidP="7E0DBDB0" w:rsidRDefault="13F1732E" w14:paraId="710B6D78" w14:textId="10DD6F09">
            <w:pPr>
              <w:spacing w:before="240" w:beforeAutospacing="off" w:after="240" w:afterAutospacing="off"/>
              <w:jc w:val="left"/>
            </w:pPr>
            <w:r w:rsidRPr="5DAD6FA5" w:rsidR="72A356A5">
              <w:rPr>
                <w:rFonts w:ascii="Arial" w:hAnsi="Arial" w:eastAsia="Arial" w:cs="Arial"/>
                <w:sz w:val="24"/>
                <w:szCs w:val="24"/>
              </w:rPr>
              <w:t>Upon completing the Certificate of Higher Education course, I could choose whether to continue my academic studies.</w:t>
            </w:r>
          </w:p>
        </w:tc>
      </w:tr>
      <w:tr w:rsidR="7E0DBDB0" w:rsidTr="5DAD6FA5" w14:paraId="5FEDB5C8">
        <w:trPr>
          <w:trHeight w:val="300"/>
        </w:trPr>
        <w:tc>
          <w:tcPr>
            <w:tcW w:w="3210" w:type="dxa"/>
            <w:tcMar/>
          </w:tcPr>
          <w:p w:rsidR="60359A97" w:rsidP="5DAD6FA5" w:rsidRDefault="60359A97" w14:paraId="3504595F" w14:textId="005DC9E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0BD4D943">
              <w:rPr>
                <w:rFonts w:ascii="Arial" w:hAnsi="Arial" w:eastAsia="Arial" w:cs="Arial"/>
                <w:b w:val="0"/>
                <w:bCs w:val="0"/>
                <w:i w:val="0"/>
                <w:iCs w:val="0"/>
                <w:caps w:val="0"/>
                <w:smallCaps w:val="0"/>
                <w:color w:val="000000" w:themeColor="text1" w:themeTint="FF" w:themeShade="FF"/>
                <w:sz w:val="24"/>
                <w:szCs w:val="24"/>
              </w:rPr>
              <w:t>Adaptability</w:t>
            </w:r>
          </w:p>
        </w:tc>
        <w:tc>
          <w:tcPr>
            <w:tcW w:w="6150" w:type="dxa"/>
            <w:tcMar/>
          </w:tcPr>
          <w:p w:rsidR="3A0E5184" w:rsidP="7E0DBDB0" w:rsidRDefault="3A0E5184" w14:paraId="78C32872" w14:textId="5EDC42C9">
            <w:pPr>
              <w:pStyle w:val="Normal"/>
              <w:jc w:val="left"/>
            </w:pPr>
            <w:r w:rsidRPr="5DAD6FA5" w:rsidR="267A5882">
              <w:rPr>
                <w:rFonts w:ascii="Arial" w:hAnsi="Arial" w:eastAsia="Arial" w:cs="Arial"/>
                <w:sz w:val="24"/>
                <w:szCs w:val="24"/>
              </w:rPr>
              <w:t>Adapting to changing family dynamics, such as supporting a family member.</w:t>
            </w:r>
          </w:p>
        </w:tc>
      </w:tr>
      <w:tr w:rsidR="7E0DBDB0" w:rsidTr="5DAD6FA5" w14:paraId="65FBD727">
        <w:trPr>
          <w:trHeight w:val="300"/>
        </w:trPr>
        <w:tc>
          <w:tcPr>
            <w:tcW w:w="3210" w:type="dxa"/>
            <w:tcMar/>
          </w:tcPr>
          <w:p w:rsidR="60359A97" w:rsidP="5DAD6FA5" w:rsidRDefault="60359A97" w14:paraId="795F6100" w14:textId="3DC62E44">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0BD4D943">
              <w:rPr>
                <w:rFonts w:ascii="Arial" w:hAnsi="Arial" w:eastAsia="Arial" w:cs="Arial"/>
                <w:b w:val="0"/>
                <w:bCs w:val="0"/>
                <w:i w:val="0"/>
                <w:iCs w:val="0"/>
                <w:caps w:val="0"/>
                <w:smallCaps w:val="0"/>
                <w:color w:val="000000" w:themeColor="text1" w:themeTint="FF" w:themeShade="FF"/>
                <w:sz w:val="24"/>
                <w:szCs w:val="24"/>
              </w:rPr>
              <w:t>Leadership</w:t>
            </w:r>
          </w:p>
        </w:tc>
        <w:tc>
          <w:tcPr>
            <w:tcW w:w="6150" w:type="dxa"/>
            <w:tcMar/>
          </w:tcPr>
          <w:p w:rsidR="280BD939" w:rsidP="7E0DBDB0" w:rsidRDefault="280BD939" w14:paraId="5C5E2EB2" w14:textId="191CE08A">
            <w:pPr>
              <w:pStyle w:val="Normal"/>
              <w:jc w:val="left"/>
            </w:pPr>
            <w:r w:rsidRPr="5DAD6FA5" w:rsidR="25EECF83">
              <w:rPr>
                <w:rFonts w:ascii="Arial" w:hAnsi="Arial" w:eastAsia="Arial" w:cs="Arial"/>
                <w:sz w:val="24"/>
                <w:szCs w:val="24"/>
              </w:rPr>
              <w:t>Taking on leadership roles in group projects for course presentation.</w:t>
            </w:r>
          </w:p>
        </w:tc>
      </w:tr>
      <w:tr w:rsidR="7E0DBDB0" w:rsidTr="5DAD6FA5" w14:paraId="410FD4F6">
        <w:trPr>
          <w:trHeight w:val="300"/>
        </w:trPr>
        <w:tc>
          <w:tcPr>
            <w:tcW w:w="3210" w:type="dxa"/>
            <w:tcMar/>
          </w:tcPr>
          <w:p w:rsidR="6DE0A5EC" w:rsidP="5DAD6FA5" w:rsidRDefault="6DE0A5EC" w14:paraId="7E43B927" w14:textId="4F53610F">
            <w:pPr>
              <w:pStyle w:val="Normal"/>
              <w:suppressLineNumbers w:val="0"/>
              <w:bidi w:val="0"/>
              <w:spacing w:before="0" w:beforeAutospacing="off" w:after="0" w:afterAutospacing="off" w:line="279" w:lineRule="auto"/>
              <w:ind w:left="0" w:right="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719724CB">
              <w:rPr>
                <w:rFonts w:ascii="Arial" w:hAnsi="Arial" w:eastAsia="Arial" w:cs="Arial"/>
                <w:b w:val="0"/>
                <w:bCs w:val="0"/>
                <w:i w:val="0"/>
                <w:iCs w:val="0"/>
                <w:caps w:val="0"/>
                <w:smallCaps w:val="0"/>
                <w:color w:val="000000" w:themeColor="text1" w:themeTint="FF" w:themeShade="FF"/>
                <w:sz w:val="24"/>
                <w:szCs w:val="24"/>
              </w:rPr>
              <w:t>Team</w:t>
            </w:r>
            <w:r w:rsidRPr="5DAD6FA5" w:rsidR="01E86F18">
              <w:rPr>
                <w:rFonts w:ascii="Arial" w:hAnsi="Arial" w:eastAsia="Arial" w:cs="Arial"/>
                <w:b w:val="0"/>
                <w:bCs w:val="0"/>
                <w:i w:val="0"/>
                <w:iCs w:val="0"/>
                <w:caps w:val="0"/>
                <w:smallCaps w:val="0"/>
                <w:color w:val="000000" w:themeColor="text1" w:themeTint="FF" w:themeShade="FF"/>
                <w:sz w:val="24"/>
                <w:szCs w:val="24"/>
              </w:rPr>
              <w:t>work</w:t>
            </w:r>
          </w:p>
        </w:tc>
        <w:tc>
          <w:tcPr>
            <w:tcW w:w="6150" w:type="dxa"/>
            <w:tcMar/>
          </w:tcPr>
          <w:p w:rsidR="6C95D560" w:rsidP="7E0DBDB0" w:rsidRDefault="6C95D560" w14:paraId="3048C3BB" w14:textId="1B8D9D35">
            <w:pPr>
              <w:pStyle w:val="Normal"/>
              <w:jc w:val="left"/>
            </w:pPr>
            <w:r w:rsidRPr="5DAD6FA5" w:rsidR="567CCED4">
              <w:rPr>
                <w:rFonts w:ascii="Arial" w:hAnsi="Arial" w:eastAsia="Arial" w:cs="Arial"/>
                <w:sz w:val="24"/>
                <w:szCs w:val="24"/>
              </w:rPr>
              <w:t>Working with my colleagues to meet sales targets for the month.</w:t>
            </w:r>
          </w:p>
        </w:tc>
      </w:tr>
      <w:tr w:rsidR="7E0DBDB0" w:rsidTr="5DAD6FA5" w14:paraId="2CB48A11">
        <w:trPr>
          <w:trHeight w:val="300"/>
        </w:trPr>
        <w:tc>
          <w:tcPr>
            <w:tcW w:w="3210" w:type="dxa"/>
            <w:tcMar/>
          </w:tcPr>
          <w:p w:rsidR="7E0DBDB0" w:rsidP="5DAD6FA5" w:rsidRDefault="7E0DBDB0" w14:paraId="4576BB67" w14:textId="09038D1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686F80F6" w:rsidP="5DAD6FA5" w:rsidRDefault="686F80F6" w14:paraId="017C26D2" w14:textId="23BF9A48">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31850F0D">
              <w:rPr>
                <w:rFonts w:ascii="Arial" w:hAnsi="Arial" w:eastAsia="Arial" w:cs="Arial"/>
                <w:b w:val="0"/>
                <w:bCs w:val="0"/>
                <w:i w:val="0"/>
                <w:iCs w:val="0"/>
                <w:caps w:val="0"/>
                <w:smallCaps w:val="0"/>
                <w:color w:val="000000" w:themeColor="text1" w:themeTint="FF" w:themeShade="FF"/>
                <w:sz w:val="24"/>
                <w:szCs w:val="24"/>
              </w:rPr>
              <w:t>Communication</w:t>
            </w:r>
          </w:p>
        </w:tc>
        <w:tc>
          <w:tcPr>
            <w:tcW w:w="6150" w:type="dxa"/>
            <w:tcMar/>
          </w:tcPr>
          <w:p w:rsidR="17557166" w:rsidP="7E0DBDB0" w:rsidRDefault="17557166" w14:paraId="7A814D4A" w14:textId="010BE58B">
            <w:pPr>
              <w:pStyle w:val="Normal"/>
              <w:jc w:val="left"/>
            </w:pPr>
            <w:r w:rsidRPr="5DAD6FA5" w:rsidR="1124EE83">
              <w:rPr>
                <w:rFonts w:ascii="Arial" w:hAnsi="Arial" w:eastAsia="Arial" w:cs="Arial"/>
                <w:sz w:val="24"/>
                <w:szCs w:val="24"/>
              </w:rPr>
              <w:t xml:space="preserve">In the course of my duties as a sales professional, I must actively listen to customers, </w:t>
            </w:r>
            <w:r w:rsidRPr="5DAD6FA5" w:rsidR="1124EE83">
              <w:rPr>
                <w:rFonts w:ascii="Arial" w:hAnsi="Arial" w:eastAsia="Arial" w:cs="Arial"/>
                <w:sz w:val="24"/>
                <w:szCs w:val="24"/>
              </w:rPr>
              <w:t>demonstrate</w:t>
            </w:r>
            <w:r w:rsidRPr="5DAD6FA5" w:rsidR="1124EE83">
              <w:rPr>
                <w:rFonts w:ascii="Arial" w:hAnsi="Arial" w:eastAsia="Arial" w:cs="Arial"/>
                <w:sz w:val="24"/>
                <w:szCs w:val="24"/>
              </w:rPr>
              <w:t xml:space="preserve"> effective communication skills, and be able to explain, question, and provide advice.</w:t>
            </w:r>
          </w:p>
        </w:tc>
      </w:tr>
    </w:tbl>
    <w:p w:rsidR="7E0DBDB0" w:rsidP="5DAD6FA5" w:rsidRDefault="7E0DBDB0" w14:paraId="6280CD15" w14:textId="18A15187">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7E0DBDB0" w:rsidP="5DAD6FA5" w:rsidRDefault="7E0DBDB0" w14:paraId="0C5C343A" w14:textId="711F078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7E0DBDB0" w:rsidP="5DAD6FA5" w:rsidRDefault="7E0DBDB0" w14:paraId="2DCE13AE" w14:textId="359CA64C">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3255"/>
        <w:gridCol w:w="6105"/>
      </w:tblGrid>
      <w:tr w:rsidR="7E0DBDB0" w:rsidTr="5DAD6FA5" w14:paraId="07214F85">
        <w:trPr>
          <w:trHeight w:val="615"/>
        </w:trPr>
        <w:tc>
          <w:tcPr>
            <w:tcW w:w="3255" w:type="dxa"/>
            <w:shd w:val="clear" w:color="auto" w:fill="F1A983" w:themeFill="accent2" w:themeFillTint="99"/>
            <w:tcMar/>
          </w:tcPr>
          <w:p w:rsidR="311007EC" w:rsidP="5DAD6FA5" w:rsidRDefault="311007EC" w14:paraId="07EC3EB5" w14:textId="126CCA05">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5DAD6FA5" w:rsidR="0448C792">
              <w:rPr>
                <w:rFonts w:ascii="Arial" w:hAnsi="Arial" w:eastAsia="Arial" w:cs="Arial"/>
                <w:b w:val="1"/>
                <w:bCs w:val="1"/>
                <w:i w:val="0"/>
                <w:iCs w:val="0"/>
                <w:caps w:val="0"/>
                <w:smallCaps w:val="0"/>
                <w:color w:val="000000" w:themeColor="text1" w:themeTint="FF" w:themeShade="FF"/>
                <w:sz w:val="28"/>
                <w:szCs w:val="28"/>
              </w:rPr>
              <w:t>Skills I would like to improve</w:t>
            </w:r>
          </w:p>
        </w:tc>
        <w:tc>
          <w:tcPr>
            <w:tcW w:w="6105" w:type="dxa"/>
            <w:shd w:val="clear" w:color="auto" w:fill="F1A983" w:themeFill="accent2" w:themeFillTint="99"/>
            <w:tcMar/>
          </w:tcPr>
          <w:p w:rsidR="311007EC" w:rsidP="5DAD6FA5" w:rsidRDefault="311007EC" w14:paraId="6C498C08" w14:textId="30D0084D">
            <w:pPr>
              <w:pStyle w:val="Normal"/>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5DAD6FA5" w:rsidR="0448C792">
              <w:rPr>
                <w:rFonts w:ascii="Arial" w:hAnsi="Arial" w:eastAsia="Arial" w:cs="Arial"/>
                <w:b w:val="1"/>
                <w:bCs w:val="1"/>
                <w:i w:val="0"/>
                <w:iCs w:val="0"/>
                <w:caps w:val="0"/>
                <w:smallCaps w:val="0"/>
                <w:color w:val="000000" w:themeColor="text1" w:themeTint="FF" w:themeShade="FF"/>
                <w:sz w:val="28"/>
                <w:szCs w:val="28"/>
              </w:rPr>
              <w:t>How? Example?</w:t>
            </w:r>
          </w:p>
        </w:tc>
      </w:tr>
      <w:tr w:rsidR="7E0DBDB0" w:rsidTr="5DAD6FA5" w14:paraId="235F1E19">
        <w:trPr>
          <w:trHeight w:val="300"/>
        </w:trPr>
        <w:tc>
          <w:tcPr>
            <w:tcW w:w="3255" w:type="dxa"/>
            <w:tcMar/>
          </w:tcPr>
          <w:p w:rsidR="7E0DBDB0" w:rsidP="5DAD6FA5" w:rsidRDefault="7E0DBDB0" w14:paraId="3CE0A080" w14:textId="5B0E193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84AB10E" w:rsidP="5DAD6FA5" w:rsidRDefault="584AB10E" w14:paraId="64B3D6E4" w14:textId="014898FB">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2A4D7563">
              <w:rPr>
                <w:rFonts w:ascii="Arial" w:hAnsi="Arial" w:eastAsia="Arial" w:cs="Arial"/>
                <w:b w:val="0"/>
                <w:bCs w:val="0"/>
                <w:i w:val="0"/>
                <w:iCs w:val="0"/>
                <w:caps w:val="0"/>
                <w:smallCaps w:val="0"/>
                <w:color w:val="000000" w:themeColor="text1" w:themeTint="FF" w:themeShade="FF"/>
                <w:sz w:val="24"/>
                <w:szCs w:val="24"/>
              </w:rPr>
              <w:t>Public Speaking</w:t>
            </w:r>
          </w:p>
        </w:tc>
        <w:tc>
          <w:tcPr>
            <w:tcW w:w="6105" w:type="dxa"/>
            <w:tcMar/>
          </w:tcPr>
          <w:p w:rsidR="76BAB24A" w:rsidP="7E0DBDB0" w:rsidRDefault="76BAB24A" w14:paraId="70B58912" w14:textId="17C97211">
            <w:pPr>
              <w:spacing w:before="240" w:beforeAutospacing="off" w:after="240" w:afterAutospacing="off"/>
            </w:pPr>
            <w:r w:rsidRPr="5DAD6FA5" w:rsidR="2A94DF25">
              <w:rPr>
                <w:rFonts w:ascii="Arial" w:hAnsi="Arial" w:eastAsia="Arial" w:cs="Arial"/>
                <w:sz w:val="24"/>
                <w:szCs w:val="24"/>
              </w:rPr>
              <w:t>Gain experience by enrolling in a public speaking course or seminar.</w:t>
            </w:r>
          </w:p>
        </w:tc>
      </w:tr>
      <w:tr w:rsidR="7E0DBDB0" w:rsidTr="5DAD6FA5" w14:paraId="35B2B024">
        <w:trPr>
          <w:trHeight w:val="300"/>
        </w:trPr>
        <w:tc>
          <w:tcPr>
            <w:tcW w:w="3255" w:type="dxa"/>
            <w:tcMar/>
          </w:tcPr>
          <w:p w:rsidR="7E0DBDB0" w:rsidP="5DAD6FA5" w:rsidRDefault="7E0DBDB0" w14:paraId="2EA24899" w14:textId="4F0806FC">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30F22768" w:rsidP="5DAD6FA5" w:rsidRDefault="30F22768" w14:paraId="4A9BFF72" w14:textId="108CBC2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1E49CE0D">
              <w:rPr>
                <w:rFonts w:ascii="Arial" w:hAnsi="Arial" w:eastAsia="Arial" w:cs="Arial"/>
                <w:b w:val="0"/>
                <w:bCs w:val="0"/>
                <w:i w:val="0"/>
                <w:iCs w:val="0"/>
                <w:caps w:val="0"/>
                <w:smallCaps w:val="0"/>
                <w:color w:val="000000" w:themeColor="text1" w:themeTint="FF" w:themeShade="FF"/>
                <w:sz w:val="24"/>
                <w:szCs w:val="24"/>
              </w:rPr>
              <w:t>Strategic Thinking</w:t>
            </w:r>
          </w:p>
        </w:tc>
        <w:tc>
          <w:tcPr>
            <w:tcW w:w="6105" w:type="dxa"/>
            <w:tcMar/>
          </w:tcPr>
          <w:p w:rsidR="5B124DDE" w:rsidP="7E0DBDB0" w:rsidRDefault="5B124DDE" w14:paraId="44F5E3C4" w14:textId="7F56881F">
            <w:pPr>
              <w:pStyle w:val="Normal"/>
            </w:pPr>
            <w:r w:rsidRPr="5DAD6FA5" w:rsidR="55996AC4">
              <w:rPr>
                <w:rFonts w:ascii="Arial" w:hAnsi="Arial" w:eastAsia="Arial" w:cs="Arial"/>
                <w:sz w:val="24"/>
                <w:szCs w:val="24"/>
              </w:rPr>
              <w:t>To attend industry conferences, read industry publications, and engage in continuous learning to expand my knowledge.</w:t>
            </w:r>
          </w:p>
        </w:tc>
      </w:tr>
      <w:tr w:rsidR="7E0DBDB0" w:rsidTr="5DAD6FA5" w14:paraId="0FEF1F32">
        <w:trPr>
          <w:trHeight w:val="300"/>
        </w:trPr>
        <w:tc>
          <w:tcPr>
            <w:tcW w:w="3255" w:type="dxa"/>
            <w:tcMar/>
          </w:tcPr>
          <w:p w:rsidR="7E0DBDB0" w:rsidP="5DAD6FA5" w:rsidRDefault="7E0DBDB0" w14:paraId="32FBFC53" w14:textId="314C6820">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F51111F" w:rsidP="5DAD6FA5" w:rsidRDefault="0F51111F" w14:paraId="3DB54142" w14:textId="1B4E71DC">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344EF6AF">
              <w:rPr>
                <w:rFonts w:ascii="Arial" w:hAnsi="Arial" w:eastAsia="Arial" w:cs="Arial"/>
                <w:b w:val="0"/>
                <w:bCs w:val="0"/>
                <w:i w:val="0"/>
                <w:iCs w:val="0"/>
                <w:caps w:val="0"/>
                <w:smallCaps w:val="0"/>
                <w:color w:val="000000" w:themeColor="text1" w:themeTint="FF" w:themeShade="FF"/>
                <w:sz w:val="24"/>
                <w:szCs w:val="24"/>
              </w:rPr>
              <w:t xml:space="preserve">Stress </w:t>
            </w:r>
            <w:r w:rsidRPr="5DAD6FA5" w:rsidR="344EF6AF">
              <w:rPr>
                <w:rFonts w:ascii="Arial" w:hAnsi="Arial" w:eastAsia="Arial" w:cs="Arial"/>
                <w:b w:val="0"/>
                <w:bCs w:val="0"/>
                <w:i w:val="0"/>
                <w:iCs w:val="0"/>
                <w:caps w:val="0"/>
                <w:smallCaps w:val="0"/>
                <w:color w:val="000000" w:themeColor="text1" w:themeTint="FF" w:themeShade="FF"/>
                <w:sz w:val="24"/>
                <w:szCs w:val="24"/>
              </w:rPr>
              <w:t>Managemen</w:t>
            </w:r>
            <w:r w:rsidRPr="5DAD6FA5" w:rsidR="55294A5D">
              <w:rPr>
                <w:rFonts w:ascii="Arial" w:hAnsi="Arial" w:eastAsia="Arial" w:cs="Arial"/>
                <w:b w:val="0"/>
                <w:bCs w:val="0"/>
                <w:i w:val="0"/>
                <w:iCs w:val="0"/>
                <w:caps w:val="0"/>
                <w:smallCaps w:val="0"/>
                <w:color w:val="000000" w:themeColor="text1" w:themeTint="FF" w:themeShade="FF"/>
                <w:sz w:val="24"/>
                <w:szCs w:val="24"/>
              </w:rPr>
              <w:t>t</w:t>
            </w:r>
          </w:p>
        </w:tc>
        <w:tc>
          <w:tcPr>
            <w:tcW w:w="6105" w:type="dxa"/>
            <w:tcMar/>
          </w:tcPr>
          <w:p w:rsidR="6B34483C" w:rsidP="7E0DBDB0" w:rsidRDefault="6B34483C" w14:paraId="22A0A3BB" w14:textId="429FA8A7">
            <w:pPr>
              <w:pStyle w:val="Normal"/>
            </w:pPr>
            <w:r w:rsidRPr="5DAD6FA5" w:rsidR="56945DE1">
              <w:rPr>
                <w:rFonts w:ascii="Arial" w:hAnsi="Arial" w:eastAsia="Arial" w:cs="Arial"/>
                <w:sz w:val="24"/>
                <w:szCs w:val="24"/>
              </w:rPr>
              <w:t xml:space="preserve">Practice saying no to </w:t>
            </w:r>
            <w:r w:rsidRPr="5DAD6FA5" w:rsidR="56945DE1">
              <w:rPr>
                <w:rFonts w:ascii="Arial" w:hAnsi="Arial" w:eastAsia="Arial" w:cs="Arial"/>
                <w:sz w:val="24"/>
                <w:szCs w:val="24"/>
              </w:rPr>
              <w:t>additional</w:t>
            </w:r>
            <w:r w:rsidRPr="5DAD6FA5" w:rsidR="56945DE1">
              <w:rPr>
                <w:rFonts w:ascii="Arial" w:hAnsi="Arial" w:eastAsia="Arial" w:cs="Arial"/>
                <w:sz w:val="24"/>
                <w:szCs w:val="24"/>
              </w:rPr>
              <w:t xml:space="preserve"> responsibilities or commitments that could increase stress and prioritise self-care activities.</w:t>
            </w:r>
          </w:p>
        </w:tc>
      </w:tr>
      <w:tr w:rsidR="7E0DBDB0" w:rsidTr="5DAD6FA5" w14:paraId="3DE9F70F">
        <w:trPr>
          <w:trHeight w:val="300"/>
        </w:trPr>
        <w:tc>
          <w:tcPr>
            <w:tcW w:w="3255" w:type="dxa"/>
            <w:tcMar/>
          </w:tcPr>
          <w:p w:rsidR="7E0DBDB0" w:rsidP="5DAD6FA5" w:rsidRDefault="7E0DBDB0" w14:paraId="2C5BB037" w14:textId="0EE91CF1">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4A26F532" w:rsidP="5DAD6FA5" w:rsidRDefault="4A26F532" w14:paraId="3EB2D667" w14:textId="244B3F96">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E03FA05">
              <w:rPr>
                <w:rFonts w:ascii="Arial" w:hAnsi="Arial" w:eastAsia="Arial" w:cs="Arial"/>
                <w:b w:val="0"/>
                <w:bCs w:val="0"/>
                <w:i w:val="0"/>
                <w:iCs w:val="0"/>
                <w:caps w:val="0"/>
                <w:smallCaps w:val="0"/>
                <w:color w:val="000000" w:themeColor="text1" w:themeTint="FF" w:themeShade="FF"/>
                <w:sz w:val="24"/>
                <w:szCs w:val="24"/>
              </w:rPr>
              <w:t>Problem Solving</w:t>
            </w:r>
          </w:p>
        </w:tc>
        <w:tc>
          <w:tcPr>
            <w:tcW w:w="6105" w:type="dxa"/>
            <w:tcMar/>
          </w:tcPr>
          <w:p w:rsidR="28930415" w:rsidP="5DAD6FA5" w:rsidRDefault="28930415" w14:paraId="1BA79873" w14:textId="7A77CA28">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53DEDB96">
              <w:rPr>
                <w:rFonts w:ascii="Arial" w:hAnsi="Arial" w:eastAsia="Arial" w:cs="Arial"/>
                <w:b w:val="0"/>
                <w:bCs w:val="0"/>
                <w:i w:val="0"/>
                <w:iCs w:val="0"/>
                <w:caps w:val="0"/>
                <w:smallCaps w:val="0"/>
                <w:color w:val="000000" w:themeColor="text1" w:themeTint="FF" w:themeShade="FF"/>
                <w:sz w:val="24"/>
                <w:szCs w:val="24"/>
              </w:rPr>
              <w:t>Problem solving skills can be enhanced by applying analytical thinking, breaking down problems into smaller components, and being open to different viewpoints.</w:t>
            </w:r>
            <w:r w:rsidRPr="5DAD6FA5" w:rsidR="0BDE4D15">
              <w:rPr>
                <w:rFonts w:ascii="Arial" w:hAnsi="Arial" w:eastAsia="Arial" w:cs="Arial"/>
                <w:b w:val="0"/>
                <w:bCs w:val="0"/>
                <w:i w:val="0"/>
                <w:iCs w:val="0"/>
                <w:caps w:val="0"/>
                <w:smallCaps w:val="0"/>
                <w:color w:val="000000" w:themeColor="text1" w:themeTint="FF" w:themeShade="FF"/>
                <w:sz w:val="24"/>
                <w:szCs w:val="24"/>
              </w:rPr>
              <w:t xml:space="preserve"> Workshops can be </w:t>
            </w:r>
            <w:r w:rsidRPr="5DAD6FA5" w:rsidR="752D53C4">
              <w:rPr>
                <w:rFonts w:ascii="Arial" w:hAnsi="Arial" w:eastAsia="Arial" w:cs="Arial"/>
                <w:b w:val="0"/>
                <w:bCs w:val="0"/>
                <w:i w:val="0"/>
                <w:iCs w:val="0"/>
                <w:caps w:val="0"/>
                <w:smallCaps w:val="0"/>
                <w:color w:val="000000" w:themeColor="text1" w:themeTint="FF" w:themeShade="FF"/>
                <w:sz w:val="24"/>
                <w:szCs w:val="24"/>
              </w:rPr>
              <w:t>a clever idea</w:t>
            </w:r>
            <w:r w:rsidRPr="5DAD6FA5" w:rsidR="0BDE4D15">
              <w:rPr>
                <w:rFonts w:ascii="Arial" w:hAnsi="Arial" w:eastAsia="Arial" w:cs="Arial"/>
                <w:b w:val="0"/>
                <w:bCs w:val="0"/>
                <w:i w:val="0"/>
                <w:iCs w:val="0"/>
                <w:caps w:val="0"/>
                <w:smallCaps w:val="0"/>
                <w:color w:val="000000" w:themeColor="text1" w:themeTint="FF" w:themeShade="FF"/>
                <w:sz w:val="24"/>
                <w:szCs w:val="24"/>
              </w:rPr>
              <w:t>.</w:t>
            </w:r>
          </w:p>
        </w:tc>
      </w:tr>
      <w:tr w:rsidR="7E0DBDB0" w:rsidTr="5DAD6FA5" w14:paraId="57711CCB">
        <w:trPr>
          <w:trHeight w:val="300"/>
        </w:trPr>
        <w:tc>
          <w:tcPr>
            <w:tcW w:w="3255" w:type="dxa"/>
            <w:tcMar/>
          </w:tcPr>
          <w:p w:rsidR="7E0DBDB0" w:rsidP="5DAD6FA5" w:rsidRDefault="7E0DBDB0" w14:paraId="62E00EFF" w14:textId="0FAF8D07">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A04CDFE" w:rsidP="5DAD6FA5" w:rsidRDefault="7A04CDFE" w14:paraId="132E44A8" w14:textId="5FE78BA6">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53FDB62F">
              <w:rPr>
                <w:rFonts w:ascii="Arial" w:hAnsi="Arial" w:eastAsia="Arial" w:cs="Arial"/>
                <w:b w:val="0"/>
                <w:bCs w:val="0"/>
                <w:i w:val="0"/>
                <w:iCs w:val="0"/>
                <w:caps w:val="0"/>
                <w:smallCaps w:val="0"/>
                <w:color w:val="000000" w:themeColor="text1" w:themeTint="FF" w:themeShade="FF"/>
                <w:sz w:val="24"/>
                <w:szCs w:val="24"/>
              </w:rPr>
              <w:t>Research Skills</w:t>
            </w:r>
          </w:p>
        </w:tc>
        <w:tc>
          <w:tcPr>
            <w:tcW w:w="6105" w:type="dxa"/>
            <w:tcMar/>
          </w:tcPr>
          <w:p w:rsidR="0C2FEB30" w:rsidP="7E0DBDB0" w:rsidRDefault="0C2FEB30" w14:paraId="602CD446" w14:textId="0EA0157E">
            <w:pPr>
              <w:spacing w:before="240" w:beforeAutospacing="off" w:after="240" w:afterAutospacing="off"/>
            </w:pPr>
            <w:r w:rsidRPr="5DAD6FA5" w:rsidR="06FBA685">
              <w:rPr>
                <w:rFonts w:ascii="Arial" w:hAnsi="Arial" w:eastAsia="Arial" w:cs="Arial"/>
                <w:sz w:val="24"/>
                <w:szCs w:val="24"/>
              </w:rPr>
              <w:t>There is no doubt that doing research online, using library resources, and studying academic journals are excellent methods to enhance my research skills.</w:t>
            </w:r>
          </w:p>
        </w:tc>
      </w:tr>
      <w:tr w:rsidR="7E0DBDB0" w:rsidTr="5DAD6FA5" w14:paraId="0A8C12C1">
        <w:trPr>
          <w:trHeight w:val="300"/>
        </w:trPr>
        <w:tc>
          <w:tcPr>
            <w:tcW w:w="3255" w:type="dxa"/>
            <w:tcMar/>
          </w:tcPr>
          <w:p w:rsidR="7E0DBDB0" w:rsidP="5DAD6FA5" w:rsidRDefault="7E0DBDB0" w14:paraId="325EF201" w14:textId="2EEFFC3F">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63E4FB68" w:rsidP="5DAD6FA5" w:rsidRDefault="63E4FB68" w14:paraId="2B202F7E" w14:textId="4D013600">
            <w:pPr>
              <w:pStyle w:val="Normal"/>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DAD6FA5" w:rsidR="4A06B042">
              <w:rPr>
                <w:rFonts w:ascii="Arial" w:hAnsi="Arial" w:eastAsia="Arial" w:cs="Arial"/>
                <w:b w:val="0"/>
                <w:bCs w:val="0"/>
                <w:i w:val="0"/>
                <w:iCs w:val="0"/>
                <w:caps w:val="0"/>
                <w:smallCaps w:val="0"/>
                <w:color w:val="000000" w:themeColor="text1" w:themeTint="FF" w:themeShade="FF"/>
                <w:sz w:val="24"/>
                <w:szCs w:val="24"/>
              </w:rPr>
              <w:t>Financial Literacy</w:t>
            </w:r>
          </w:p>
        </w:tc>
        <w:tc>
          <w:tcPr>
            <w:tcW w:w="6105" w:type="dxa"/>
            <w:tcMar/>
          </w:tcPr>
          <w:p w:rsidR="3854EC47" w:rsidP="7E0DBDB0" w:rsidRDefault="3854EC47" w14:paraId="0C72086F" w14:textId="393A4F3E">
            <w:pPr>
              <w:pStyle w:val="Normal"/>
            </w:pPr>
            <w:r w:rsidRPr="5DAD6FA5" w:rsidR="104955E4">
              <w:rPr>
                <w:rFonts w:ascii="Arial" w:hAnsi="Arial" w:eastAsia="Arial" w:cs="Arial"/>
                <w:sz w:val="24"/>
                <w:szCs w:val="24"/>
              </w:rPr>
              <w:t>Attend workshops and seminars on topics related to personal finance, and follow reputable financial websites, blogs, and podcasts.</w:t>
            </w:r>
          </w:p>
        </w:tc>
      </w:tr>
    </w:tbl>
    <w:p w:rsidR="7D109B1D" w:rsidP="167FB285" w:rsidRDefault="7D109B1D" w14:paraId="07CA12B1" w14:textId="434D0BEA">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26421A37" w:rsidR="7D109B1D">
        <w:rPr>
          <w:rFonts w:ascii="Arial" w:hAnsi="Arial" w:eastAsia="Arial" w:cs="Arial"/>
          <w:b w:val="0"/>
          <w:bCs w:val="0"/>
          <w:i w:val="0"/>
          <w:iCs w:val="0"/>
          <w:caps w:val="0"/>
          <w:smallCaps w:val="0"/>
          <w:color w:val="000000" w:themeColor="text1" w:themeTint="FF" w:themeShade="FF"/>
          <w:sz w:val="28"/>
          <w:szCs w:val="28"/>
        </w:rPr>
        <w:t>Market Research</w:t>
      </w:r>
    </w:p>
    <w:p w:rsidR="7E0DBDB0" w:rsidP="26421A37" w:rsidRDefault="7E0DBDB0" w14:paraId="5A2F1F28" w14:textId="0B7C2DEC">
      <w:pPr>
        <w:spacing w:before="240" w:beforeAutospacing="off" w:after="240" w:afterAutospacing="off" w:line="360" w:lineRule="auto"/>
        <w:ind/>
        <w:jc w:val="both"/>
      </w:pPr>
      <w:r w:rsidRPr="26421A37" w:rsidR="3FC95A05">
        <w:rPr>
          <w:rFonts w:ascii="Arial" w:hAnsi="Arial" w:eastAsia="Arial" w:cs="Arial"/>
          <w:noProof w:val="0"/>
          <w:sz w:val="24"/>
          <w:szCs w:val="24"/>
          <w:lang w:val="en-GB"/>
        </w:rPr>
        <w:t>The size of the car wash industry varies by region, with urban areas typically having the highest concentration of car wash facilities due to the greater density of vehicles. The industry has seen steady growth due to an increase in vehicle ownership rates, an increased awareness of the importance of vehicle maintenance, and an increase in disposable income.</w:t>
      </w:r>
    </w:p>
    <w:p w:rsidR="5199FB0C" w:rsidP="167FB285" w:rsidRDefault="5199FB0C" w14:paraId="54B6324B" w14:textId="169EAAD7">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26421A37" w:rsidR="5199FB0C">
        <w:rPr>
          <w:rFonts w:ascii="Arial" w:hAnsi="Arial" w:eastAsia="Arial" w:cs="Arial"/>
          <w:b w:val="0"/>
          <w:bCs w:val="0"/>
          <w:i w:val="0"/>
          <w:iCs w:val="0"/>
          <w:caps w:val="0"/>
          <w:smallCaps w:val="0"/>
          <w:color w:val="000000" w:themeColor="text1" w:themeTint="FF" w:themeShade="FF"/>
          <w:sz w:val="28"/>
          <w:szCs w:val="28"/>
        </w:rPr>
        <w:t>PEST Analysis of the UK</w:t>
      </w:r>
    </w:p>
    <w:p w:rsidR="4097E5C0" w:rsidP="26421A37" w:rsidRDefault="4097E5C0" w14:paraId="4D018988" w14:textId="40D36C85">
      <w:pPr>
        <w:pStyle w:val="Normal"/>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26421A37" w:rsidR="4097E5C0">
        <w:rPr>
          <w:rFonts w:ascii="Arial" w:hAnsi="Arial" w:eastAsia="Arial" w:cs="Arial"/>
          <w:b w:val="1"/>
          <w:bCs w:val="1"/>
          <w:i w:val="0"/>
          <w:iCs w:val="0"/>
          <w:caps w:val="0"/>
          <w:smallCaps w:val="0"/>
          <w:noProof w:val="0"/>
          <w:color w:val="000000" w:themeColor="text1" w:themeTint="FF" w:themeShade="FF"/>
          <w:sz w:val="24"/>
          <w:szCs w:val="24"/>
          <w:lang w:val="en-GB"/>
        </w:rPr>
        <w:t xml:space="preserve">1. Political: </w:t>
      </w:r>
      <w:r w:rsidRPr="26421A37" w:rsidR="61ECAF54">
        <w:rPr>
          <w:rFonts w:ascii="Arial" w:hAnsi="Arial" w:eastAsia="Arial" w:cs="Arial"/>
          <w:noProof w:val="0"/>
          <w:sz w:val="24"/>
          <w:szCs w:val="24"/>
          <w:lang w:val="en-GB"/>
        </w:rPr>
        <w:t>Following is a list of political factors affecting the United Kingdom:</w:t>
      </w:r>
    </w:p>
    <w:p w:rsidR="61ECAF54" w:rsidP="26421A37" w:rsidRDefault="61ECAF54" w14:paraId="11FF90FF" w14:textId="30CA5AD6">
      <w:pPr>
        <w:pStyle w:val="ListParagraph"/>
        <w:numPr>
          <w:ilvl w:val="0"/>
          <w:numId w:val="8"/>
        </w:numPr>
        <w:spacing w:before="240" w:beforeAutospacing="off" w:after="240" w:afterAutospacing="off" w:line="360" w:lineRule="auto"/>
        <w:rPr>
          <w:rFonts w:ascii="Arial" w:hAnsi="Arial" w:eastAsia="Arial" w:cs="Arial"/>
          <w:noProof w:val="0"/>
          <w:sz w:val="24"/>
          <w:szCs w:val="24"/>
          <w:lang w:val="en-GB"/>
        </w:rPr>
      </w:pPr>
      <w:r w:rsidRPr="26421A37" w:rsidR="61ECAF54">
        <w:rPr>
          <w:rFonts w:ascii="Arial" w:hAnsi="Arial" w:eastAsia="Arial" w:cs="Arial"/>
          <w:noProof w:val="0"/>
          <w:sz w:val="24"/>
          <w:szCs w:val="24"/>
          <w:lang w:val="en-GB"/>
        </w:rPr>
        <w:t xml:space="preserve">A stable government exists in the United Kingdom. There is a strong law system, and corruption is rare. </w:t>
      </w:r>
    </w:p>
    <w:p w:rsidR="61ECAF54" w:rsidP="26421A37" w:rsidRDefault="61ECAF54" w14:paraId="62C84E80" w14:textId="684C7E10">
      <w:pPr>
        <w:pStyle w:val="ListParagraph"/>
        <w:numPr>
          <w:ilvl w:val="0"/>
          <w:numId w:val="8"/>
        </w:numPr>
        <w:spacing w:before="240" w:beforeAutospacing="off" w:after="240" w:afterAutospacing="off" w:line="360" w:lineRule="auto"/>
        <w:rPr>
          <w:rFonts w:ascii="Arial" w:hAnsi="Arial" w:eastAsia="Arial" w:cs="Arial"/>
          <w:noProof w:val="0"/>
          <w:sz w:val="24"/>
          <w:szCs w:val="24"/>
          <w:lang w:val="en-GB"/>
        </w:rPr>
      </w:pPr>
      <w:r w:rsidRPr="26421A37" w:rsidR="61ECAF54">
        <w:rPr>
          <w:rFonts w:ascii="Arial" w:hAnsi="Arial" w:eastAsia="Arial" w:cs="Arial"/>
          <w:noProof w:val="0"/>
          <w:sz w:val="24"/>
          <w:szCs w:val="24"/>
          <w:lang w:val="en-GB"/>
        </w:rPr>
        <w:t>The government system of the country consists of a constitutional and parliamentary system.</w:t>
      </w:r>
    </w:p>
    <w:p w:rsidR="61ECAF54" w:rsidP="26421A37" w:rsidRDefault="61ECAF54" w14:paraId="775AECAF" w14:textId="76B2CF33">
      <w:pPr>
        <w:pStyle w:val="ListParagraph"/>
        <w:numPr>
          <w:ilvl w:val="0"/>
          <w:numId w:val="8"/>
        </w:numPr>
        <w:spacing w:before="240" w:beforeAutospacing="off" w:after="240" w:afterAutospacing="off" w:line="360" w:lineRule="auto"/>
        <w:rPr>
          <w:rFonts w:ascii="Arial" w:hAnsi="Arial" w:eastAsia="Arial" w:cs="Arial"/>
          <w:noProof w:val="0"/>
          <w:sz w:val="24"/>
          <w:szCs w:val="24"/>
          <w:lang w:val="en-GB"/>
        </w:rPr>
      </w:pPr>
      <w:r w:rsidRPr="26421A37" w:rsidR="61ECAF54">
        <w:rPr>
          <w:rFonts w:ascii="Arial" w:hAnsi="Arial" w:eastAsia="Arial" w:cs="Arial"/>
          <w:noProof w:val="0"/>
          <w:sz w:val="24"/>
          <w:szCs w:val="24"/>
          <w:lang w:val="en-GB"/>
        </w:rPr>
        <w:t xml:space="preserve">There have been more issues arising from the Brexit movement than </w:t>
      </w:r>
      <w:r w:rsidRPr="26421A37" w:rsidR="61ECAF54">
        <w:rPr>
          <w:rFonts w:ascii="Arial" w:hAnsi="Arial" w:eastAsia="Arial" w:cs="Arial"/>
          <w:noProof w:val="0"/>
          <w:sz w:val="24"/>
          <w:szCs w:val="24"/>
          <w:lang w:val="en-GB"/>
        </w:rPr>
        <w:t>anticipated</w:t>
      </w:r>
      <w:r w:rsidRPr="26421A37" w:rsidR="61ECAF54">
        <w:rPr>
          <w:rFonts w:ascii="Arial" w:hAnsi="Arial" w:eastAsia="Arial" w:cs="Arial"/>
          <w:noProof w:val="0"/>
          <w:sz w:val="24"/>
          <w:szCs w:val="24"/>
          <w:lang w:val="en-GB"/>
        </w:rPr>
        <w:t>: high taxes, restrictions on labour mobility, and a lack of investment into the country</w:t>
      </w:r>
      <w:r w:rsidRPr="26421A37" w:rsidR="4869812C">
        <w:rPr>
          <w:rFonts w:ascii="Arial" w:hAnsi="Arial" w:eastAsia="Arial" w:cs="Arial"/>
          <w:noProof w:val="0"/>
          <w:sz w:val="24"/>
          <w:szCs w:val="24"/>
          <w:lang w:val="en-GB"/>
        </w:rPr>
        <w:t xml:space="preserve"> (Dharshini, 2023).</w:t>
      </w:r>
    </w:p>
    <w:p w:rsidR="4097E5C0" w:rsidP="26421A37" w:rsidRDefault="4097E5C0" w14:paraId="398127F9" w14:textId="7A15A0A8">
      <w:pPr>
        <w:pStyle w:val="Normal"/>
        <w:ind w:left="0"/>
        <w:rPr>
          <w:rFonts w:ascii="Arial" w:hAnsi="Arial" w:eastAsia="Arial" w:cs="Arial"/>
          <w:noProof w:val="0"/>
          <w:sz w:val="24"/>
          <w:szCs w:val="24"/>
          <w:lang w:val="en-GB"/>
        </w:rPr>
      </w:pPr>
      <w:r w:rsidRPr="26421A37" w:rsidR="4097E5C0">
        <w:rPr>
          <w:rFonts w:ascii="Arial" w:hAnsi="Arial" w:eastAsia="Arial" w:cs="Arial"/>
          <w:b w:val="1"/>
          <w:bCs w:val="1"/>
          <w:i w:val="0"/>
          <w:iCs w:val="0"/>
          <w:caps w:val="0"/>
          <w:smallCaps w:val="0"/>
          <w:noProof w:val="0"/>
          <w:color w:val="000000" w:themeColor="text1" w:themeTint="FF" w:themeShade="FF"/>
          <w:sz w:val="24"/>
          <w:szCs w:val="24"/>
          <w:lang w:val="en-GB"/>
        </w:rPr>
        <w:t>2</w:t>
      </w:r>
      <w:r w:rsidRPr="26421A37" w:rsidR="26421A37">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6421A37" w:rsidR="7C109C4C">
        <w:rPr>
          <w:rFonts w:ascii="Arial" w:hAnsi="Arial" w:eastAsia="Arial" w:cs="Arial"/>
          <w:b w:val="1"/>
          <w:bCs w:val="1"/>
          <w:i w:val="0"/>
          <w:iCs w:val="0"/>
          <w:caps w:val="0"/>
          <w:smallCaps w:val="0"/>
          <w:noProof w:val="0"/>
          <w:color w:val="000000" w:themeColor="text1" w:themeTint="FF" w:themeShade="FF"/>
          <w:sz w:val="24"/>
          <w:szCs w:val="24"/>
          <w:lang w:val="en-GB"/>
        </w:rPr>
        <w:t xml:space="preserve">Economic: </w:t>
      </w:r>
    </w:p>
    <w:p w:rsidR="1E53F484" w:rsidP="26421A37" w:rsidRDefault="1E53F484" w14:paraId="19DB1BBD" w14:textId="17BC658D">
      <w:pPr>
        <w:pStyle w:val="ListParagraph"/>
        <w:numPr>
          <w:ilvl w:val="0"/>
          <w:numId w:val="8"/>
        </w:numPr>
        <w:spacing w:line="360" w:lineRule="auto"/>
        <w:jc w:val="both"/>
        <w:rPr>
          <w:rFonts w:ascii="Arial" w:hAnsi="Arial" w:eastAsia="Arial" w:cs="Arial"/>
          <w:noProof w:val="0"/>
          <w:sz w:val="24"/>
          <w:szCs w:val="24"/>
          <w:lang w:val="en-GB"/>
        </w:rPr>
      </w:pPr>
      <w:r w:rsidRPr="26421A37" w:rsidR="1E53F484">
        <w:rPr>
          <w:rFonts w:ascii="Arial" w:hAnsi="Arial" w:eastAsia="Arial" w:cs="Arial"/>
          <w:noProof w:val="0"/>
          <w:sz w:val="24"/>
          <w:szCs w:val="24"/>
          <w:lang w:val="en-GB"/>
        </w:rPr>
        <w:t xml:space="preserve">In a diverse economy, all businesses </w:t>
      </w:r>
      <w:r w:rsidRPr="26421A37" w:rsidR="1E53F484">
        <w:rPr>
          <w:rFonts w:ascii="Arial" w:hAnsi="Arial" w:eastAsia="Arial" w:cs="Arial"/>
          <w:noProof w:val="0"/>
          <w:sz w:val="24"/>
          <w:szCs w:val="24"/>
          <w:lang w:val="en-GB"/>
        </w:rPr>
        <w:t>can</w:t>
      </w:r>
      <w:r w:rsidRPr="26421A37" w:rsidR="1E53F484">
        <w:rPr>
          <w:rFonts w:ascii="Arial" w:hAnsi="Arial" w:eastAsia="Arial" w:cs="Arial"/>
          <w:noProof w:val="0"/>
          <w:sz w:val="24"/>
          <w:szCs w:val="24"/>
          <w:lang w:val="en-GB"/>
        </w:rPr>
        <w:t xml:space="preserve"> grow and expand.</w:t>
      </w:r>
    </w:p>
    <w:p w:rsidR="1E53F484" w:rsidP="26421A37" w:rsidRDefault="1E53F484" w14:paraId="4A14C369" w14:textId="08F2B1FF">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26421A37" w:rsidR="1E53F484">
        <w:rPr>
          <w:rFonts w:ascii="Arial" w:hAnsi="Arial" w:eastAsia="Arial" w:cs="Arial"/>
          <w:noProof w:val="0"/>
          <w:sz w:val="24"/>
          <w:szCs w:val="24"/>
          <w:lang w:val="en-GB"/>
        </w:rPr>
        <w:t xml:space="preserve">As a negative economic force, inflation can lead to a loss of </w:t>
      </w:r>
      <w:r w:rsidRPr="26421A37" w:rsidR="1E53F484">
        <w:rPr>
          <w:rFonts w:ascii="Arial" w:hAnsi="Arial" w:eastAsia="Arial" w:cs="Arial"/>
          <w:noProof w:val="0"/>
          <w:sz w:val="24"/>
          <w:szCs w:val="24"/>
          <w:lang w:val="en-GB"/>
        </w:rPr>
        <w:t>purchasing</w:t>
      </w:r>
      <w:r w:rsidRPr="26421A37" w:rsidR="1E53F484">
        <w:rPr>
          <w:rFonts w:ascii="Arial" w:hAnsi="Arial" w:eastAsia="Arial" w:cs="Arial"/>
          <w:noProof w:val="0"/>
          <w:sz w:val="24"/>
          <w:szCs w:val="24"/>
          <w:lang w:val="en-GB"/>
        </w:rPr>
        <w:t xml:space="preserve"> power, resulting in higher prices for goods and services. As a result, businesses will have a challenging time borrowing money for expansion due to higher interest rates</w:t>
      </w:r>
      <w:r w:rsidRPr="26421A37" w:rsidR="3B81D8EA">
        <w:rPr>
          <w:rFonts w:ascii="Arial" w:hAnsi="Arial" w:eastAsia="Arial" w:cs="Arial"/>
          <w:noProof w:val="0"/>
          <w:sz w:val="24"/>
          <w:szCs w:val="24"/>
          <w:lang w:val="en-GB"/>
        </w:rPr>
        <w:t xml:space="preserve"> (Bank of England, 2024).</w:t>
      </w:r>
    </w:p>
    <w:p w:rsidR="1E53F484" w:rsidP="26421A37" w:rsidRDefault="1E53F484" w14:paraId="12ADADAF" w14:textId="3E1EE6C8">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26421A37" w:rsidR="1E53F484">
        <w:rPr>
          <w:rFonts w:ascii="Arial" w:hAnsi="Arial" w:eastAsia="Arial" w:cs="Arial"/>
          <w:noProof w:val="0"/>
          <w:sz w:val="24"/>
          <w:szCs w:val="24"/>
          <w:lang w:val="en-GB"/>
        </w:rPr>
        <w:t>Businesses may also reduce their workforce to remain profitable, resulting in an increase in unemployment</w:t>
      </w:r>
      <w:r w:rsidRPr="26421A37" w:rsidR="5106A130">
        <w:rPr>
          <w:rFonts w:ascii="Arial" w:hAnsi="Arial" w:eastAsia="Arial" w:cs="Arial"/>
          <w:noProof w:val="0"/>
          <w:sz w:val="24"/>
          <w:szCs w:val="24"/>
          <w:lang w:val="en-GB"/>
        </w:rPr>
        <w:t xml:space="preserve"> with </w:t>
      </w:r>
      <w:r w:rsidRPr="26421A37" w:rsidR="3CA20E6F">
        <w:rPr>
          <w:rFonts w:ascii="Arial" w:hAnsi="Arial" w:eastAsia="Arial" w:cs="Arial"/>
          <w:noProof w:val="0"/>
          <w:sz w:val="24"/>
          <w:szCs w:val="24"/>
          <w:lang w:val="en-GB"/>
        </w:rPr>
        <w:t>21.8% for November 2023 to January 2024 (ONS, 2024).</w:t>
      </w:r>
      <w:r w:rsidRPr="26421A37" w:rsidR="1E53F484">
        <w:rPr>
          <w:rFonts w:ascii="Arial" w:hAnsi="Arial" w:eastAsia="Arial" w:cs="Arial"/>
          <w:noProof w:val="0"/>
          <w:sz w:val="24"/>
          <w:szCs w:val="24"/>
          <w:lang w:val="en-GB"/>
        </w:rPr>
        <w:t xml:space="preserve"> As a result, consumer spending may decline, leading to a decline in economic activity.</w:t>
      </w:r>
      <w:r w:rsidRPr="26421A37" w:rsidR="49FC2B5B">
        <w:rPr>
          <w:rFonts w:ascii="Arial" w:hAnsi="Arial" w:eastAsia="Arial" w:cs="Arial"/>
          <w:noProof w:val="0"/>
          <w:sz w:val="24"/>
          <w:szCs w:val="24"/>
          <w:lang w:val="en-GB"/>
        </w:rPr>
        <w:t xml:space="preserve"> </w:t>
      </w:r>
    </w:p>
    <w:p w:rsidR="2C3352FF" w:rsidP="26421A37" w:rsidRDefault="2C3352FF" w14:paraId="407C463A" w14:textId="5A6B441D">
      <w:pPr>
        <w:pStyle w:val="Normal"/>
        <w:spacing w:before="240" w:beforeAutospacing="off" w:after="240" w:afterAutospacing="off" w:line="360" w:lineRule="auto"/>
        <w:ind w:left="0"/>
        <w:jc w:val="both"/>
        <w:rPr>
          <w:rFonts w:ascii="Arial" w:hAnsi="Arial" w:eastAsia="Arial" w:cs="Arial"/>
          <w:noProof w:val="0"/>
          <w:sz w:val="24"/>
          <w:szCs w:val="24"/>
          <w:lang w:val="en-GB"/>
        </w:rPr>
      </w:pPr>
      <w:r w:rsidRPr="26421A37" w:rsidR="2C3352FF">
        <w:rPr>
          <w:rFonts w:ascii="Arial" w:hAnsi="Arial" w:eastAsia="Arial" w:cs="Arial"/>
          <w:b w:val="1"/>
          <w:bCs w:val="1"/>
          <w:i w:val="0"/>
          <w:iCs w:val="0"/>
          <w:caps w:val="0"/>
          <w:smallCaps w:val="0"/>
          <w:noProof w:val="0"/>
          <w:color w:val="000000" w:themeColor="text1" w:themeTint="FF" w:themeShade="FF"/>
          <w:sz w:val="24"/>
          <w:szCs w:val="24"/>
          <w:lang w:val="en-GB"/>
        </w:rPr>
        <w:t>3. Social:</w:t>
      </w:r>
      <w:r w:rsidRPr="26421A37" w:rsidR="5C9031F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6421A37" w:rsidR="5C9031FC">
        <w:rPr>
          <w:rFonts w:ascii="Arial" w:hAnsi="Arial" w:eastAsia="Arial" w:cs="Arial"/>
          <w:noProof w:val="0"/>
          <w:sz w:val="24"/>
          <w:szCs w:val="24"/>
          <w:lang w:val="en-GB"/>
        </w:rPr>
        <w:t xml:space="preserve">There is no doubt that social factors, particularly cultural and lifestyle trends, play </w:t>
      </w:r>
      <w:r w:rsidRPr="26421A37" w:rsidR="7367D870">
        <w:rPr>
          <w:rFonts w:ascii="Arial" w:hAnsi="Arial" w:eastAsia="Arial" w:cs="Arial"/>
          <w:noProof w:val="0"/>
          <w:sz w:val="24"/>
          <w:szCs w:val="24"/>
          <w:lang w:val="en-GB"/>
        </w:rPr>
        <w:t>a key role</w:t>
      </w:r>
      <w:r w:rsidRPr="26421A37" w:rsidR="5C9031FC">
        <w:rPr>
          <w:rFonts w:ascii="Arial" w:hAnsi="Arial" w:eastAsia="Arial" w:cs="Arial"/>
          <w:noProof w:val="0"/>
          <w:sz w:val="24"/>
          <w:szCs w:val="24"/>
          <w:lang w:val="en-GB"/>
        </w:rPr>
        <w:t xml:space="preserve"> in shaping customer preferences and needs.</w:t>
      </w:r>
      <w:r w:rsidRPr="26421A37" w:rsidR="294E9DF4">
        <w:rPr>
          <w:rFonts w:ascii="Arial" w:hAnsi="Arial" w:eastAsia="Arial" w:cs="Arial"/>
          <w:noProof w:val="0"/>
          <w:sz w:val="24"/>
          <w:szCs w:val="24"/>
          <w:lang w:val="en-GB"/>
        </w:rPr>
        <w:t xml:space="preserve"> </w:t>
      </w:r>
      <w:r w:rsidRPr="26421A37" w:rsidR="294E9DF4">
        <w:rPr>
          <w:rFonts w:ascii="Arial" w:hAnsi="Arial" w:eastAsia="Arial" w:cs="Arial"/>
          <w:noProof w:val="0"/>
          <w:sz w:val="24"/>
          <w:szCs w:val="24"/>
          <w:lang w:val="en-GB"/>
        </w:rPr>
        <w:t xml:space="preserve">A </w:t>
      </w:r>
      <w:r w:rsidRPr="26421A37" w:rsidR="294E9DF4">
        <w:rPr>
          <w:noProof w:val="0"/>
          <w:lang w:val="en-GB"/>
        </w:rPr>
        <w:t>growing population requires businesses to invest in sustainability practices to ensure the country's future well-being.</w:t>
      </w:r>
    </w:p>
    <w:p w:rsidR="2C3352FF" w:rsidP="26421A37" w:rsidRDefault="2C3352FF" w14:paraId="4333FC7E" w14:textId="72F7EFD6">
      <w:pPr>
        <w:pStyle w:val="Normal"/>
        <w:spacing w:line="360" w:lineRule="auto"/>
        <w:ind w:left="0"/>
        <w:jc w:val="both"/>
        <w:rPr>
          <w:rFonts w:ascii="Arial" w:hAnsi="Arial" w:eastAsia="Arial" w:cs="Arial"/>
          <w:noProof w:val="0"/>
          <w:sz w:val="24"/>
          <w:szCs w:val="24"/>
          <w:lang w:val="en-GB"/>
        </w:rPr>
      </w:pPr>
      <w:r w:rsidRPr="26421A37" w:rsidR="2C3352FF">
        <w:rPr>
          <w:rFonts w:ascii="Arial" w:hAnsi="Arial" w:eastAsia="Arial" w:cs="Arial"/>
          <w:b w:val="1"/>
          <w:bCs w:val="1"/>
          <w:i w:val="0"/>
          <w:iCs w:val="0"/>
          <w:caps w:val="0"/>
          <w:smallCaps w:val="0"/>
          <w:noProof w:val="0"/>
          <w:color w:val="000000" w:themeColor="text1" w:themeTint="FF" w:themeShade="FF"/>
          <w:sz w:val="24"/>
          <w:szCs w:val="24"/>
          <w:lang w:val="en-GB"/>
        </w:rPr>
        <w:t>4. Technological:</w:t>
      </w:r>
      <w:r w:rsidRPr="26421A37" w:rsidR="143C2989">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6421A37" w:rsidR="51AAF204">
        <w:rPr>
          <w:rFonts w:ascii="Arial" w:hAnsi="Arial" w:eastAsia="Arial" w:cs="Arial"/>
          <w:noProof w:val="0"/>
          <w:sz w:val="24"/>
          <w:szCs w:val="24"/>
          <w:lang w:val="en-GB"/>
        </w:rPr>
        <w:t xml:space="preserve">There are some of the world's leading research and development institutes </w:t>
      </w:r>
      <w:r w:rsidRPr="26421A37" w:rsidR="51AAF204">
        <w:rPr>
          <w:rFonts w:ascii="Arial" w:hAnsi="Arial" w:eastAsia="Arial" w:cs="Arial"/>
          <w:noProof w:val="0"/>
          <w:sz w:val="24"/>
          <w:szCs w:val="24"/>
          <w:lang w:val="en-GB"/>
        </w:rPr>
        <w:t>located</w:t>
      </w:r>
      <w:r w:rsidRPr="26421A37" w:rsidR="51AAF204">
        <w:rPr>
          <w:rFonts w:ascii="Arial" w:hAnsi="Arial" w:eastAsia="Arial" w:cs="Arial"/>
          <w:noProof w:val="0"/>
          <w:sz w:val="24"/>
          <w:szCs w:val="24"/>
          <w:lang w:val="en-GB"/>
        </w:rPr>
        <w:t xml:space="preserve"> in the country, and the country strives to break down barriers in </w:t>
      </w:r>
      <w:r w:rsidRPr="26421A37" w:rsidR="48818737">
        <w:rPr>
          <w:rFonts w:ascii="Arial" w:hAnsi="Arial" w:eastAsia="Arial" w:cs="Arial"/>
          <w:noProof w:val="0"/>
          <w:sz w:val="24"/>
          <w:szCs w:val="24"/>
          <w:lang w:val="en-GB"/>
        </w:rPr>
        <w:t>all</w:t>
      </w:r>
      <w:r w:rsidRPr="26421A37" w:rsidR="51AAF204">
        <w:rPr>
          <w:rFonts w:ascii="Arial" w:hAnsi="Arial" w:eastAsia="Arial" w:cs="Arial"/>
          <w:noProof w:val="0"/>
          <w:sz w:val="24"/>
          <w:szCs w:val="24"/>
          <w:lang w:val="en-GB"/>
        </w:rPr>
        <w:t xml:space="preserve"> fields. The environment is ideal for new entrepreneurs. Technology is being utilised by every new business to engage their customers through online platforms, social media, and e-commerce.</w:t>
      </w:r>
    </w:p>
    <w:p w:rsidR="5199FB0C" w:rsidP="26421A37" w:rsidRDefault="5199FB0C" w14:paraId="1B6AAF9B" w14:textId="326E965E">
      <w:pPr>
        <w:pStyle w:val="ListParagraph"/>
        <w:numPr>
          <w:ilvl w:val="0"/>
          <w:numId w:val="2"/>
        </w:numPr>
        <w:rPr>
          <w:rFonts w:ascii="Arial" w:hAnsi="Arial" w:eastAsia="Arial" w:cs="Arial"/>
          <w:b w:val="0"/>
          <w:bCs w:val="0"/>
          <w:i w:val="0"/>
          <w:iCs w:val="0"/>
          <w:caps w:val="0"/>
          <w:smallCaps w:val="0"/>
          <w:noProof w:val="0"/>
          <w:color w:val="000000" w:themeColor="text1" w:themeTint="FF" w:themeShade="FF"/>
          <w:sz w:val="28"/>
          <w:szCs w:val="28"/>
          <w:lang w:val="en-GB"/>
        </w:rPr>
      </w:pPr>
      <w:r w:rsidRPr="26421A37" w:rsidR="5199FB0C">
        <w:rPr>
          <w:rFonts w:ascii="Arial" w:hAnsi="Arial" w:eastAsia="Arial" w:cs="Arial"/>
          <w:b w:val="0"/>
          <w:bCs w:val="0"/>
          <w:i w:val="0"/>
          <w:iCs w:val="0"/>
          <w:caps w:val="0"/>
          <w:smallCaps w:val="0"/>
          <w:color w:val="000000" w:themeColor="text1" w:themeTint="FF" w:themeShade="FF"/>
          <w:sz w:val="28"/>
          <w:szCs w:val="28"/>
        </w:rPr>
        <w:t>Conclusion</w:t>
      </w:r>
    </w:p>
    <w:p w:rsidR="7B0D1A99" w:rsidP="26421A37" w:rsidRDefault="7B0D1A99" w14:paraId="31903A93" w14:textId="178AFA3D">
      <w:pPr>
        <w:spacing w:before="240" w:beforeAutospacing="off" w:after="240" w:afterAutospacing="off" w:line="360" w:lineRule="auto"/>
        <w:jc w:val="both"/>
        <w:rPr>
          <w:rFonts w:ascii="Arial" w:hAnsi="Arial" w:eastAsia="Arial" w:cs="Arial"/>
          <w:noProof w:val="0"/>
          <w:sz w:val="24"/>
          <w:szCs w:val="24"/>
          <w:lang w:val="en-GB"/>
        </w:rPr>
      </w:pPr>
      <w:r w:rsidRPr="26421A37" w:rsidR="7B0D1A99">
        <w:rPr>
          <w:rFonts w:ascii="Arial" w:hAnsi="Arial" w:eastAsia="Arial" w:cs="Arial"/>
          <w:noProof w:val="0"/>
          <w:sz w:val="24"/>
          <w:szCs w:val="24"/>
          <w:lang w:val="en-GB"/>
        </w:rPr>
        <w:t xml:space="preserve">In this report, the motivational factors that contribute to 360 Car Wash Touchless have been examined to evaluate the business idea. There have been </w:t>
      </w:r>
      <w:r w:rsidRPr="26421A37" w:rsidR="7B0D1A99">
        <w:rPr>
          <w:rFonts w:ascii="Arial" w:hAnsi="Arial" w:eastAsia="Arial" w:cs="Arial"/>
          <w:noProof w:val="0"/>
          <w:sz w:val="24"/>
          <w:szCs w:val="24"/>
          <w:lang w:val="en-GB"/>
        </w:rPr>
        <w:t>identified</w:t>
      </w:r>
      <w:r w:rsidRPr="26421A37" w:rsidR="7B0D1A99">
        <w:rPr>
          <w:rFonts w:ascii="Arial" w:hAnsi="Arial" w:eastAsia="Arial" w:cs="Arial"/>
          <w:noProof w:val="0"/>
          <w:sz w:val="24"/>
          <w:szCs w:val="24"/>
          <w:lang w:val="en-GB"/>
        </w:rPr>
        <w:t xml:space="preserve"> five entrepreneurial skills, traits, and behaviours that are significant for a business. Moreover, a swot analysis and skill audit have been performed. </w:t>
      </w:r>
      <w:r w:rsidRPr="26421A37" w:rsidR="091EE5A3">
        <w:rPr>
          <w:rFonts w:ascii="Arial" w:hAnsi="Arial" w:eastAsia="Arial" w:cs="Arial"/>
          <w:noProof w:val="0"/>
          <w:sz w:val="24"/>
          <w:szCs w:val="24"/>
          <w:lang w:val="en-GB"/>
        </w:rPr>
        <w:t>Also</w:t>
      </w:r>
      <w:r w:rsidRPr="26421A37" w:rsidR="7B0D1A99">
        <w:rPr>
          <w:rFonts w:ascii="Arial" w:hAnsi="Arial" w:eastAsia="Arial" w:cs="Arial"/>
          <w:noProof w:val="0"/>
          <w:sz w:val="24"/>
          <w:szCs w:val="24"/>
          <w:lang w:val="en-GB"/>
        </w:rPr>
        <w:t>, a PEST analysis of the UK was conducted considering the emergence of new entrepreneurial firms.</w:t>
      </w:r>
      <w:r w:rsidRPr="26421A37" w:rsidR="3AD2A937">
        <w:rPr>
          <w:rFonts w:ascii="Arial" w:hAnsi="Arial" w:eastAsia="Arial" w:cs="Arial"/>
          <w:noProof w:val="0"/>
          <w:sz w:val="24"/>
          <w:szCs w:val="24"/>
          <w:lang w:val="en-GB"/>
        </w:rPr>
        <w:t xml:space="preserve"> </w:t>
      </w:r>
    </w:p>
    <w:p w:rsidR="26421A37" w:rsidP="26421A37" w:rsidRDefault="26421A37" w14:paraId="7A1F1D2E" w14:textId="20FE09B5">
      <w:pPr>
        <w:pStyle w:val="Normal"/>
        <w:spacing w:before="240" w:beforeAutospacing="off" w:after="240" w:afterAutospacing="off" w:line="360" w:lineRule="auto"/>
        <w:jc w:val="both"/>
        <w:rPr>
          <w:rFonts w:ascii="Arial" w:hAnsi="Arial" w:eastAsia="Arial" w:cs="Arial"/>
          <w:noProof w:val="0"/>
          <w:sz w:val="24"/>
          <w:szCs w:val="24"/>
          <w:lang w:val="en-GB"/>
        </w:rPr>
      </w:pPr>
    </w:p>
    <w:p w:rsidR="26421A37" w:rsidP="26421A37" w:rsidRDefault="26421A37" w14:paraId="0B69EE33" w14:textId="1DFDD8BE">
      <w:pPr>
        <w:pStyle w:val="Normal"/>
        <w:spacing w:before="240" w:beforeAutospacing="off" w:after="240" w:afterAutospacing="off" w:line="360" w:lineRule="auto"/>
        <w:jc w:val="both"/>
        <w:rPr>
          <w:rFonts w:ascii="Arial" w:hAnsi="Arial" w:eastAsia="Arial" w:cs="Arial"/>
          <w:noProof w:val="0"/>
          <w:sz w:val="24"/>
          <w:szCs w:val="24"/>
          <w:lang w:val="en-GB"/>
        </w:rPr>
      </w:pPr>
    </w:p>
    <w:p w:rsidR="5199FB0C" w:rsidP="167FB285" w:rsidRDefault="5199FB0C" w14:paraId="02BDEED0" w14:textId="73DEAC4F">
      <w:pPr>
        <w:pStyle w:val="ListParagraph"/>
        <w:numPr>
          <w:ilvl w:val="0"/>
          <w:numId w:val="2"/>
        </w:numPr>
        <w:rPr>
          <w:rFonts w:ascii="Arial" w:hAnsi="Arial" w:eastAsia="Arial" w:cs="Arial"/>
          <w:b w:val="0"/>
          <w:bCs w:val="0"/>
          <w:i w:val="0"/>
          <w:iCs w:val="0"/>
          <w:caps w:val="0"/>
          <w:smallCaps w:val="0"/>
          <w:color w:val="000000" w:themeColor="text1" w:themeTint="FF" w:themeShade="FF"/>
          <w:sz w:val="28"/>
          <w:szCs w:val="28"/>
        </w:rPr>
      </w:pPr>
      <w:r w:rsidRPr="26421A37" w:rsidR="5199FB0C">
        <w:rPr>
          <w:rFonts w:ascii="Arial" w:hAnsi="Arial" w:eastAsia="Arial" w:cs="Arial"/>
          <w:b w:val="0"/>
          <w:bCs w:val="0"/>
          <w:i w:val="0"/>
          <w:iCs w:val="0"/>
          <w:caps w:val="0"/>
          <w:smallCaps w:val="0"/>
          <w:color w:val="000000" w:themeColor="text1" w:themeTint="FF" w:themeShade="FF"/>
          <w:sz w:val="28"/>
          <w:szCs w:val="28"/>
        </w:rPr>
        <w:t>References</w:t>
      </w:r>
    </w:p>
    <w:p w:rsidR="73C027B7" w:rsidP="26421A37" w:rsidRDefault="73C027B7" w14:paraId="06D77A5C" w14:textId="66FD3F6D">
      <w:pPr>
        <w:pStyle w:val="Normal"/>
        <w:spacing w:line="360" w:lineRule="auto"/>
        <w:ind w:left="0"/>
        <w:jc w:val="both"/>
        <w:rPr>
          <w:rFonts w:ascii="Arial" w:hAnsi="Arial" w:eastAsia="Arial" w:cs="Arial"/>
          <w:b w:val="0"/>
          <w:bCs w:val="0"/>
          <w:i w:val="1"/>
          <w:iCs w:val="1"/>
          <w:caps w:val="0"/>
          <w:smallCaps w:val="0"/>
          <w:color w:val="auto"/>
          <w:sz w:val="24"/>
          <w:szCs w:val="24"/>
        </w:rPr>
      </w:pPr>
      <w:r w:rsidRPr="26421A37" w:rsidR="73C027B7">
        <w:rPr>
          <w:rFonts w:ascii="Arial" w:hAnsi="Arial" w:eastAsia="Arial" w:cs="Arial"/>
          <w:b w:val="0"/>
          <w:bCs w:val="0"/>
          <w:i w:val="0"/>
          <w:iCs w:val="0"/>
          <w:caps w:val="0"/>
          <w:smallCaps w:val="0"/>
          <w:color w:val="auto"/>
          <w:sz w:val="24"/>
          <w:szCs w:val="24"/>
        </w:rPr>
        <w:t xml:space="preserve">Bank of England (2024) </w:t>
      </w:r>
      <w:r w:rsidRPr="26421A37" w:rsidR="73C027B7">
        <w:rPr>
          <w:rFonts w:ascii="Arial" w:hAnsi="Arial" w:eastAsia="Arial" w:cs="Arial"/>
          <w:b w:val="0"/>
          <w:bCs w:val="0"/>
          <w:i w:val="1"/>
          <w:iCs w:val="1"/>
          <w:caps w:val="0"/>
          <w:smallCaps w:val="0"/>
          <w:color w:val="auto"/>
          <w:sz w:val="24"/>
          <w:szCs w:val="24"/>
        </w:rPr>
        <w:t>Monetary Policy Report – February 2024.</w:t>
      </w:r>
      <w:r w:rsidRPr="26421A37" w:rsidR="67FB5F33">
        <w:rPr>
          <w:rFonts w:ascii="Arial" w:hAnsi="Arial" w:eastAsia="Arial" w:cs="Arial"/>
          <w:b w:val="0"/>
          <w:bCs w:val="0"/>
          <w:i w:val="1"/>
          <w:iCs w:val="1"/>
          <w:caps w:val="0"/>
          <w:smallCaps w:val="0"/>
          <w:color w:val="auto"/>
          <w:sz w:val="24"/>
          <w:szCs w:val="24"/>
        </w:rPr>
        <w:t xml:space="preserve"> </w:t>
      </w:r>
      <w:r w:rsidRPr="26421A37" w:rsidR="67FB5F33">
        <w:rPr>
          <w:rFonts w:ascii="Arial" w:hAnsi="Arial" w:eastAsia="Arial" w:cs="Arial"/>
          <w:b w:val="0"/>
          <w:bCs w:val="0"/>
          <w:i w:val="0"/>
          <w:iCs w:val="0"/>
          <w:caps w:val="0"/>
          <w:smallCaps w:val="0"/>
          <w:color w:val="auto"/>
          <w:sz w:val="24"/>
          <w:szCs w:val="24"/>
        </w:rPr>
        <w:t>Available at</w:t>
      </w:r>
      <w:r w:rsidRPr="26421A37" w:rsidR="7F8C2099">
        <w:rPr>
          <w:rFonts w:ascii="Arial" w:hAnsi="Arial" w:eastAsia="Arial" w:cs="Arial"/>
          <w:b w:val="0"/>
          <w:bCs w:val="0"/>
          <w:i w:val="0"/>
          <w:iCs w:val="0"/>
          <w:caps w:val="0"/>
          <w:smallCaps w:val="0"/>
          <w:color w:val="auto"/>
          <w:sz w:val="24"/>
          <w:szCs w:val="24"/>
        </w:rPr>
        <w:t xml:space="preserve">: </w:t>
      </w:r>
      <w:r w:rsidRPr="26421A37" w:rsidR="67FB5F33">
        <w:rPr>
          <w:rFonts w:ascii="Arial" w:hAnsi="Arial" w:eastAsia="Arial" w:cs="Arial"/>
          <w:b w:val="0"/>
          <w:bCs w:val="0"/>
          <w:i w:val="0"/>
          <w:iCs w:val="0"/>
          <w:caps w:val="0"/>
          <w:smallCaps w:val="0"/>
          <w:color w:val="auto"/>
          <w:sz w:val="24"/>
          <w:szCs w:val="24"/>
        </w:rPr>
        <w:t>h</w:t>
      </w:r>
      <w:r w:rsidRPr="26421A37" w:rsidR="67FB5F33">
        <w:rPr>
          <w:rFonts w:ascii="Arial" w:hAnsi="Arial" w:eastAsia="Arial" w:cs="Arial"/>
          <w:b w:val="0"/>
          <w:bCs w:val="0"/>
          <w:i w:val="0"/>
          <w:iCs w:val="0"/>
          <w:caps w:val="0"/>
          <w:smallCaps w:val="0"/>
          <w:color w:val="auto"/>
          <w:sz w:val="24"/>
          <w:szCs w:val="24"/>
        </w:rPr>
        <w:t>ttps://www.bankofengland.co.uk/monetary-policy-report/2024/february-2024 (Accessed: 2 March 2024).</w:t>
      </w:r>
    </w:p>
    <w:p w:rsidR="3C869727" w:rsidP="167FB285" w:rsidRDefault="3C869727" w14:paraId="3C746990" w14:textId="331CE9B0">
      <w:pPr>
        <w:pStyle w:val="Normal"/>
        <w:spacing w:before="200" w:beforeAutospacing="off" w:after="0" w:afterAutospacing="off" w:line="360" w:lineRule="auto"/>
        <w:ind w:left="0" w:right="0"/>
        <w:jc w:val="both"/>
        <w:rPr>
          <w:rFonts w:ascii="Arial" w:hAnsi="Arial" w:eastAsia="Arial" w:cs="Arial"/>
          <w:noProof w:val="0"/>
          <w:color w:val="0D0D0D" w:themeColor="text1" w:themeTint="F2" w:themeShade="FF"/>
          <w:sz w:val="24"/>
          <w:szCs w:val="24"/>
          <w:lang w:val="en-GB"/>
        </w:rPr>
      </w:pPr>
      <w:r w:rsidRPr="167FB285" w:rsidR="3C869727">
        <w:rPr>
          <w:rFonts w:ascii="Arial" w:hAnsi="Arial" w:eastAsia="Arial" w:cs="Arial"/>
          <w:noProof w:val="0"/>
          <w:color w:val="0D0D0D" w:themeColor="text1" w:themeTint="F2" w:themeShade="FF"/>
          <w:sz w:val="24"/>
          <w:szCs w:val="24"/>
          <w:lang w:val="en-GB"/>
        </w:rPr>
        <w:t>Barringer, B. R. and Ireland,</w:t>
      </w:r>
      <w:r w:rsidRPr="167FB285" w:rsidR="313ED067">
        <w:rPr>
          <w:rFonts w:ascii="Arial" w:hAnsi="Arial" w:eastAsia="Arial" w:cs="Arial"/>
          <w:noProof w:val="0"/>
          <w:color w:val="0D0D0D" w:themeColor="text1" w:themeTint="F2" w:themeShade="FF"/>
          <w:sz w:val="24"/>
          <w:szCs w:val="24"/>
          <w:lang w:val="en-GB"/>
        </w:rPr>
        <w:t xml:space="preserve"> R.</w:t>
      </w:r>
      <w:r w:rsidRPr="167FB285" w:rsidR="3C869727">
        <w:rPr>
          <w:rFonts w:ascii="Arial" w:hAnsi="Arial" w:eastAsia="Arial" w:cs="Arial"/>
          <w:noProof w:val="0"/>
          <w:color w:val="0D0D0D" w:themeColor="text1" w:themeTint="F2" w:themeShade="FF"/>
          <w:sz w:val="24"/>
          <w:szCs w:val="24"/>
          <w:lang w:val="en-GB"/>
        </w:rPr>
        <w:t xml:space="preserve"> D. (2018) </w:t>
      </w:r>
      <w:r w:rsidRPr="167FB285" w:rsidR="3C869727">
        <w:rPr>
          <w:rFonts w:ascii="Arial" w:hAnsi="Arial" w:eastAsia="Arial" w:cs="Arial"/>
          <w:i w:val="1"/>
          <w:iCs w:val="1"/>
          <w:noProof w:val="0"/>
          <w:color w:val="0D0D0D" w:themeColor="text1" w:themeTint="F2" w:themeShade="FF"/>
          <w:sz w:val="24"/>
          <w:szCs w:val="24"/>
          <w:lang w:val="en-GB"/>
        </w:rPr>
        <w:t xml:space="preserve">Entrepreneurship: Successfully launching new ventures. </w:t>
      </w:r>
      <w:r w:rsidRPr="167FB285" w:rsidR="3C869727">
        <w:rPr>
          <w:rFonts w:ascii="Arial" w:hAnsi="Arial" w:eastAsia="Arial" w:cs="Arial"/>
          <w:noProof w:val="0"/>
          <w:color w:val="0D0D0D" w:themeColor="text1" w:themeTint="F2" w:themeShade="FF"/>
          <w:sz w:val="24"/>
          <w:szCs w:val="24"/>
          <w:lang w:val="en-GB"/>
        </w:rPr>
        <w:t>6th Ed. Harlow: Pearson.</w:t>
      </w:r>
    </w:p>
    <w:p w:rsidR="79E66A10" w:rsidP="26421A37" w:rsidRDefault="79E66A10" w14:paraId="5D2C7E60" w14:textId="2281E71E">
      <w:pPr>
        <w:pStyle w:val="Normal"/>
        <w:spacing w:before="20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 xml:space="preserve">Bergner, S., </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Auburger</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 xml:space="preserve">, J. and </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Paleczek</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 xml:space="preserve">, D. (2023) </w:t>
      </w:r>
      <w:r w:rsidRPr="26421A37" w:rsidR="2CBBD202">
        <w:rPr>
          <w:rFonts w:ascii="Arial" w:hAnsi="Arial" w:eastAsia="Arial" w:cs="Arial"/>
          <w:b w:val="0"/>
          <w:bCs w:val="0"/>
          <w:i w:val="0"/>
          <w:iCs w:val="0"/>
          <w:caps w:val="0"/>
          <w:smallCaps w:val="0"/>
          <w:noProof w:val="0"/>
          <w:color w:val="000000" w:themeColor="text1" w:themeTint="FF" w:themeShade="FF"/>
          <w:sz w:val="24"/>
          <w:szCs w:val="24"/>
          <w:lang w:val="en-GB"/>
        </w:rPr>
        <w:t>‘</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The why and the how: A nexus on how opportunity, risk and personality affect entrepreneurial intention</w:t>
      </w:r>
      <w:r w:rsidRPr="26421A37" w:rsidR="2820CF7A">
        <w:rPr>
          <w:rFonts w:ascii="Arial" w:hAnsi="Arial" w:eastAsia="Arial" w:cs="Arial"/>
          <w:b w:val="0"/>
          <w:bCs w:val="0"/>
          <w:i w:val="0"/>
          <w:iCs w:val="0"/>
          <w:caps w:val="0"/>
          <w:smallCaps w:val="0"/>
          <w:noProof w:val="0"/>
          <w:color w:val="000000" w:themeColor="text1" w:themeTint="FF" w:themeShade="FF"/>
          <w:sz w:val="24"/>
          <w:szCs w:val="24"/>
          <w:lang w:val="en-GB"/>
        </w:rPr>
        <w:t>’,</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421A37" w:rsidR="79E66A10">
        <w:rPr>
          <w:rFonts w:ascii="Arial" w:hAnsi="Arial" w:eastAsia="Arial" w:cs="Arial"/>
          <w:b w:val="0"/>
          <w:bCs w:val="0"/>
          <w:i w:val="1"/>
          <w:iCs w:val="1"/>
          <w:caps w:val="0"/>
          <w:smallCaps w:val="0"/>
          <w:noProof w:val="0"/>
          <w:color w:val="000000" w:themeColor="text1" w:themeTint="FF" w:themeShade="FF"/>
          <w:sz w:val="24"/>
          <w:szCs w:val="24"/>
          <w:lang w:val="en-GB"/>
        </w:rPr>
        <w:t>Journal of small business management</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w:t>
      </w:r>
      <w:r w:rsidRPr="26421A37" w:rsidR="77A9B1D9">
        <w:rPr>
          <w:rFonts w:ascii="Arial" w:hAnsi="Arial" w:eastAsia="Arial" w:cs="Arial"/>
          <w:b w:val="0"/>
          <w:bCs w:val="0"/>
          <w:i w:val="0"/>
          <w:iCs w:val="0"/>
          <w:caps w:val="0"/>
          <w:smallCaps w:val="0"/>
          <w:noProof w:val="0"/>
          <w:color w:val="000000" w:themeColor="text1" w:themeTint="FF" w:themeShade="FF"/>
          <w:sz w:val="24"/>
          <w:szCs w:val="24"/>
          <w:lang w:val="en-GB"/>
        </w:rPr>
        <w:t>61(6),</w:t>
      </w:r>
      <w:r w:rsidRPr="26421A37" w:rsidR="79E66A10">
        <w:rPr>
          <w:rFonts w:ascii="Arial" w:hAnsi="Arial" w:eastAsia="Arial" w:cs="Arial"/>
          <w:b w:val="0"/>
          <w:bCs w:val="0"/>
          <w:i w:val="0"/>
          <w:iCs w:val="0"/>
          <w:caps w:val="0"/>
          <w:smallCaps w:val="0"/>
          <w:noProof w:val="0"/>
          <w:color w:val="000000" w:themeColor="text1" w:themeTint="FF" w:themeShade="FF"/>
          <w:sz w:val="24"/>
          <w:szCs w:val="24"/>
          <w:lang w:val="en-GB"/>
        </w:rPr>
        <w:t xml:space="preserve"> pp. 1–34. Available at: </w:t>
      </w:r>
      <w:hyperlink r:id="R096bc054da3d4dbf">
        <w:r w:rsidRPr="26421A37" w:rsidR="79E66A10">
          <w:rPr>
            <w:rStyle w:val="Hyperlink"/>
            <w:rFonts w:ascii="Arial" w:hAnsi="Arial" w:eastAsia="Arial" w:cs="Arial"/>
            <w:b w:val="0"/>
            <w:bCs w:val="0"/>
            <w:i w:val="0"/>
            <w:iCs w:val="0"/>
            <w:caps w:val="0"/>
            <w:smallCaps w:val="0"/>
            <w:noProof w:val="0"/>
            <w:color w:val="000000" w:themeColor="text1" w:themeTint="FF" w:themeShade="FF"/>
            <w:sz w:val="24"/>
            <w:szCs w:val="24"/>
            <w:lang w:val="en-GB"/>
          </w:rPr>
          <w:t>https://doi.org/10.1080/00472778.2021.1934849</w:t>
        </w:r>
      </w:hyperlink>
      <w:r w:rsidRPr="26421A37" w:rsidR="71C74D9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March 2024).</w:t>
      </w:r>
    </w:p>
    <w:p w:rsidR="00A7CFFA" w:rsidP="26421A37" w:rsidRDefault="00A7CFFA" w14:paraId="2C2B39FB" w14:textId="30D32466">
      <w:pPr>
        <w:pStyle w:val="Normal"/>
        <w:spacing w:before="20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421A37" w:rsidR="00A7CFFA">
        <w:rPr>
          <w:rFonts w:ascii="Arial" w:hAnsi="Arial" w:eastAsia="Arial" w:cs="Arial"/>
          <w:b w:val="0"/>
          <w:bCs w:val="0"/>
          <w:i w:val="0"/>
          <w:iCs w:val="0"/>
          <w:caps w:val="0"/>
          <w:smallCaps w:val="0"/>
          <w:noProof w:val="0"/>
          <w:color w:val="000000" w:themeColor="text1" w:themeTint="FF" w:themeShade="FF"/>
          <w:sz w:val="24"/>
          <w:szCs w:val="24"/>
          <w:lang w:val="en-GB"/>
        </w:rPr>
        <w:t xml:space="preserve">Dharshini, D. (2023) </w:t>
      </w:r>
      <w:r w:rsidRPr="26421A37" w:rsidR="1152BFE4">
        <w:rPr>
          <w:rFonts w:ascii="Arial" w:hAnsi="Arial" w:eastAsia="Arial" w:cs="Arial"/>
          <w:b w:val="0"/>
          <w:bCs w:val="0"/>
          <w:i w:val="1"/>
          <w:iCs w:val="1"/>
          <w:caps w:val="0"/>
          <w:smallCaps w:val="0"/>
          <w:noProof w:val="0"/>
          <w:color w:val="000000" w:themeColor="text1" w:themeTint="FF" w:themeShade="FF"/>
          <w:sz w:val="24"/>
          <w:szCs w:val="24"/>
          <w:lang w:val="en-GB"/>
        </w:rPr>
        <w:t>What impact has Brexit had on the UK economy?</w:t>
      </w:r>
      <w:r w:rsidRPr="26421A37" w:rsidR="62C87E3A">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6421A37" w:rsidR="62C87E3A">
        <w:rPr>
          <w:rFonts w:ascii="Arial" w:hAnsi="Arial" w:eastAsia="Arial" w:cs="Arial"/>
          <w:b w:val="0"/>
          <w:bCs w:val="0"/>
          <w:i w:val="0"/>
          <w:iCs w:val="0"/>
          <w:caps w:val="0"/>
          <w:smallCaps w:val="0"/>
          <w:noProof w:val="0"/>
          <w:color w:val="000000" w:themeColor="text1" w:themeTint="FF" w:themeShade="FF"/>
          <w:sz w:val="24"/>
          <w:szCs w:val="24"/>
          <w:lang w:val="en-GB"/>
        </w:rPr>
        <w:t>Available at: https://www.bbc.co.uk/news/business-64450882 (Accessed: 11 March 2024).</w:t>
      </w:r>
    </w:p>
    <w:p w:rsidR="325FF769" w:rsidP="26421A37" w:rsidRDefault="325FF769" w14:paraId="4F4DDA1A" w14:textId="6B9B7C9C">
      <w:pPr>
        <w:pStyle w:val="Normal"/>
        <w:spacing w:before="200" w:beforeAutospacing="off" w:after="0" w:afterAutospacing="off" w:line="360"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421A37" w:rsidR="325FF769">
        <w:rPr>
          <w:rFonts w:ascii="Arial" w:hAnsi="Arial" w:eastAsia="Arial" w:cs="Arial"/>
          <w:b w:val="0"/>
          <w:bCs w:val="0"/>
          <w:i w:val="0"/>
          <w:iCs w:val="0"/>
          <w:caps w:val="0"/>
          <w:smallCaps w:val="0"/>
          <w:noProof w:val="0"/>
          <w:color w:val="000000" w:themeColor="text1" w:themeTint="FF" w:themeShade="FF"/>
          <w:sz w:val="24"/>
          <w:szCs w:val="24"/>
          <w:lang w:val="en-GB"/>
        </w:rPr>
        <w:t xml:space="preserve">Kiss, A. N., Cortes, A. F. and Herrmann, P. (2022) </w:t>
      </w:r>
      <w:r w:rsidRPr="26421A37" w:rsidR="11B26A02">
        <w:rPr>
          <w:rFonts w:ascii="Arial" w:hAnsi="Arial" w:eastAsia="Arial" w:cs="Arial"/>
          <w:b w:val="0"/>
          <w:bCs w:val="0"/>
          <w:i w:val="0"/>
          <w:iCs w:val="0"/>
          <w:caps w:val="0"/>
          <w:smallCaps w:val="0"/>
          <w:noProof w:val="0"/>
          <w:color w:val="000000" w:themeColor="text1" w:themeTint="FF" w:themeShade="FF"/>
          <w:sz w:val="24"/>
          <w:szCs w:val="24"/>
          <w:lang w:val="en-GB"/>
        </w:rPr>
        <w:t xml:space="preserve">‘CEO proactiveness, innovation, and firm performance’, </w:t>
      </w:r>
      <w:r w:rsidRPr="26421A37" w:rsidR="11B26A02">
        <w:rPr>
          <w:rFonts w:ascii="Arial" w:hAnsi="Arial" w:eastAsia="Arial" w:cs="Arial"/>
          <w:b w:val="0"/>
          <w:bCs w:val="0"/>
          <w:i w:val="1"/>
          <w:iCs w:val="1"/>
          <w:caps w:val="0"/>
          <w:smallCaps w:val="0"/>
          <w:noProof w:val="0"/>
          <w:color w:val="000000" w:themeColor="text1" w:themeTint="FF" w:themeShade="FF"/>
          <w:sz w:val="24"/>
          <w:szCs w:val="24"/>
          <w:lang w:val="en-GB"/>
        </w:rPr>
        <w:t>The Leadership Quarterly</w:t>
      </w:r>
      <w:r w:rsidRPr="26421A37" w:rsidR="6306E03D">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26421A37" w:rsidR="6306E03D">
        <w:rPr>
          <w:rFonts w:ascii="Arial" w:hAnsi="Arial" w:eastAsia="Arial" w:cs="Arial"/>
          <w:b w:val="0"/>
          <w:bCs w:val="0"/>
          <w:i w:val="0"/>
          <w:iCs w:val="0"/>
          <w:caps w:val="0"/>
          <w:smallCaps w:val="0"/>
          <w:noProof w:val="0"/>
          <w:color w:val="000000" w:themeColor="text1" w:themeTint="FF" w:themeShade="FF"/>
          <w:sz w:val="24"/>
          <w:szCs w:val="24"/>
          <w:lang w:val="en-GB"/>
        </w:rPr>
        <w:t xml:space="preserve">33(3), pp. </w:t>
      </w:r>
      <w:r w:rsidRPr="26421A37" w:rsidR="3B6E3439">
        <w:rPr>
          <w:rFonts w:ascii="Arial" w:hAnsi="Arial" w:eastAsia="Arial" w:cs="Arial"/>
          <w:b w:val="0"/>
          <w:bCs w:val="0"/>
          <w:i w:val="0"/>
          <w:iCs w:val="0"/>
          <w:caps w:val="0"/>
          <w:smallCaps w:val="0"/>
          <w:noProof w:val="0"/>
          <w:color w:val="000000" w:themeColor="text1" w:themeTint="FF" w:themeShade="FF"/>
          <w:sz w:val="24"/>
          <w:szCs w:val="24"/>
          <w:lang w:val="en-GB"/>
        </w:rPr>
        <w:t xml:space="preserve">1-15. Available at: </w:t>
      </w:r>
      <w:hyperlink r:id="Ra7ea33e2639a4e7a">
        <w:r w:rsidRPr="26421A37" w:rsidR="3B6E3439">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https://doi.org/10.1016/j.leaqua.2021.101545</w:t>
        </w:r>
      </w:hyperlink>
      <w:r w:rsidRPr="26421A37" w:rsidR="3B6E34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w:t>
      </w:r>
      <w:r w:rsidRPr="26421A37" w:rsidR="73AC83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March 2024).</w:t>
      </w:r>
    </w:p>
    <w:p w:rsidR="6EFDF8FA" w:rsidP="26421A37" w:rsidRDefault="6EFDF8FA" w14:paraId="05F4D168" w14:textId="2CAD3C3D">
      <w:pPr>
        <w:pStyle w:val="Normal"/>
        <w:spacing w:before="200" w:beforeAutospacing="off" w:after="0" w:afterAutospacing="off" w:line="360" w:lineRule="auto"/>
        <w:ind w:left="0" w:right="0"/>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26421A37" w:rsidR="6EFDF8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Office for National Statistics (2024) </w:t>
      </w:r>
      <w:r w:rsidRPr="26421A37" w:rsidR="6EFDF8FA">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Employment in the UK: March 2024</w:t>
      </w:r>
      <w:r w:rsidRPr="26421A37" w:rsidR="6EFDF8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w:t>
      </w:r>
      <w:r w:rsidRPr="26421A37" w:rsidR="75648F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vailable at: https://www.ons.gov.uk/employmentandlabourmarket/peopleinwork/employmentandemployeetypes/bulletins/employmentintheuk/march2024 (Accessed: 15 March 2024). </w:t>
      </w:r>
    </w:p>
    <w:p w:rsidR="5DAD6FA5" w:rsidP="26421A37" w:rsidRDefault="5DAD6FA5" w14:paraId="0B171035" w14:textId="35ECBA35">
      <w:pPr>
        <w:pStyle w:val="Normal"/>
        <w:spacing w:before="200" w:beforeAutospacing="off" w:after="0" w:afterAutospacing="off" w:line="360" w:lineRule="auto"/>
        <w:ind w:left="0" w:right="0"/>
        <w:jc w:val="both"/>
        <w:rPr>
          <w:rFonts w:ascii="Arial" w:hAnsi="Arial" w:eastAsia="Arial" w:cs="Arial"/>
          <w:i w:val="0"/>
          <w:iCs w:val="0"/>
          <w:noProof w:val="0"/>
          <w:color w:val="000000" w:themeColor="text1" w:themeTint="FF" w:themeShade="FF"/>
          <w:sz w:val="24"/>
          <w:szCs w:val="24"/>
          <w:lang w:val="en-GB"/>
        </w:rPr>
      </w:pPr>
      <w:r w:rsidRPr="26421A37" w:rsidR="7A50F2BF">
        <w:rPr>
          <w:rFonts w:ascii="Arial" w:hAnsi="Arial" w:eastAsia="Arial" w:cs="Arial"/>
          <w:noProof w:val="0"/>
          <w:color w:val="000000" w:themeColor="text1" w:themeTint="FF" w:themeShade="FF"/>
          <w:sz w:val="24"/>
          <w:szCs w:val="24"/>
          <w:lang w:val="en-GB"/>
        </w:rPr>
        <w:t xml:space="preserve">Owen, J. (2021) </w:t>
      </w:r>
      <w:r w:rsidRPr="26421A37" w:rsidR="7A50F2BF">
        <w:rPr>
          <w:rFonts w:ascii="Arial" w:hAnsi="Arial" w:eastAsia="Arial" w:cs="Arial"/>
          <w:i w:val="1"/>
          <w:iCs w:val="1"/>
          <w:noProof w:val="0"/>
          <w:color w:val="000000" w:themeColor="text1" w:themeTint="FF" w:themeShade="FF"/>
          <w:sz w:val="24"/>
          <w:szCs w:val="24"/>
          <w:lang w:val="en-GB"/>
        </w:rPr>
        <w:t xml:space="preserve">The leadership skills handbook: </w:t>
      </w:r>
      <w:r w:rsidRPr="26421A37" w:rsidR="7C8E0075">
        <w:rPr>
          <w:rFonts w:ascii="Arial" w:hAnsi="Arial" w:eastAsia="Arial" w:cs="Arial"/>
          <w:i w:val="1"/>
          <w:iCs w:val="1"/>
          <w:noProof w:val="0"/>
          <w:color w:val="000000" w:themeColor="text1" w:themeTint="FF" w:themeShade="FF"/>
          <w:sz w:val="24"/>
          <w:szCs w:val="24"/>
          <w:lang w:val="en-GB"/>
        </w:rPr>
        <w:t>1</w:t>
      </w:r>
      <w:r w:rsidRPr="26421A37" w:rsidR="7A50F2BF">
        <w:rPr>
          <w:rFonts w:ascii="Arial" w:hAnsi="Arial" w:eastAsia="Arial" w:cs="Arial"/>
          <w:i w:val="1"/>
          <w:iCs w:val="1"/>
          <w:noProof w:val="0"/>
          <w:color w:val="000000" w:themeColor="text1" w:themeTint="FF" w:themeShade="FF"/>
          <w:sz w:val="24"/>
          <w:szCs w:val="24"/>
          <w:lang w:val="en-GB"/>
        </w:rPr>
        <w:t>00 essential skills you need to be a leader</w:t>
      </w:r>
      <w:r w:rsidRPr="26421A37" w:rsidR="1D3B8DDD">
        <w:rPr>
          <w:rFonts w:ascii="Arial" w:hAnsi="Arial" w:eastAsia="Arial" w:cs="Arial"/>
          <w:i w:val="1"/>
          <w:iCs w:val="1"/>
          <w:noProof w:val="0"/>
          <w:color w:val="000000" w:themeColor="text1" w:themeTint="FF" w:themeShade="FF"/>
          <w:sz w:val="24"/>
          <w:szCs w:val="24"/>
          <w:lang w:val="en-GB"/>
        </w:rPr>
        <w:t xml:space="preserve">. </w:t>
      </w:r>
      <w:r w:rsidRPr="26421A37" w:rsidR="1D3B8DDD">
        <w:rPr>
          <w:rFonts w:ascii="Arial" w:hAnsi="Arial" w:eastAsia="Arial" w:cs="Arial"/>
          <w:i w:val="0"/>
          <w:iCs w:val="0"/>
          <w:noProof w:val="0"/>
          <w:color w:val="000000" w:themeColor="text1" w:themeTint="FF" w:themeShade="FF"/>
          <w:sz w:val="24"/>
          <w:szCs w:val="24"/>
          <w:lang w:val="en-GB"/>
        </w:rPr>
        <w:t>5</w:t>
      </w:r>
      <w:r w:rsidRPr="26421A37" w:rsidR="1D3B8DDD">
        <w:rPr>
          <w:rFonts w:ascii="Arial" w:hAnsi="Arial" w:eastAsia="Arial" w:cs="Arial"/>
          <w:i w:val="0"/>
          <w:iCs w:val="0"/>
          <w:noProof w:val="0"/>
          <w:color w:val="000000" w:themeColor="text1" w:themeTint="FF" w:themeShade="FF"/>
          <w:sz w:val="24"/>
          <w:szCs w:val="24"/>
          <w:vertAlign w:val="superscript"/>
          <w:lang w:val="en-GB"/>
        </w:rPr>
        <w:t>th</w:t>
      </w:r>
      <w:r w:rsidRPr="26421A37" w:rsidR="1D3B8DDD">
        <w:rPr>
          <w:rFonts w:ascii="Arial" w:hAnsi="Arial" w:eastAsia="Arial" w:cs="Arial"/>
          <w:i w:val="0"/>
          <w:iCs w:val="0"/>
          <w:noProof w:val="0"/>
          <w:color w:val="000000" w:themeColor="text1" w:themeTint="FF" w:themeShade="FF"/>
          <w:sz w:val="24"/>
          <w:szCs w:val="24"/>
          <w:lang w:val="en-GB"/>
        </w:rPr>
        <w:t xml:space="preserve"> Ed. </w:t>
      </w:r>
      <w:r w:rsidRPr="26421A37" w:rsidR="51BC8DD3">
        <w:rPr>
          <w:rFonts w:ascii="Arial" w:hAnsi="Arial" w:eastAsia="Arial" w:cs="Arial"/>
          <w:i w:val="0"/>
          <w:iCs w:val="0"/>
          <w:noProof w:val="0"/>
          <w:color w:val="000000" w:themeColor="text1" w:themeTint="FF" w:themeShade="FF"/>
          <w:sz w:val="24"/>
          <w:szCs w:val="24"/>
          <w:lang w:val="en-GB"/>
        </w:rPr>
        <w:t>London: Kogan Page Limited.</w:t>
      </w:r>
    </w:p>
    <w:p w:rsidR="752B9CCA" w:rsidP="26421A37" w:rsidRDefault="752B9CCA" w14:paraId="336C8BCE" w14:textId="73907B83">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lang w:val="en-GB"/>
        </w:rPr>
      </w:pPr>
      <w:r w:rsidRPr="26421A37" w:rsidR="752B9CCA">
        <w:rPr>
          <w:rFonts w:ascii="Arial" w:hAnsi="Arial" w:eastAsia="Arial" w:cs="Arial"/>
          <w:b w:val="0"/>
          <w:bCs w:val="0"/>
          <w:i w:val="0"/>
          <w:iCs w:val="0"/>
          <w:caps w:val="0"/>
          <w:smallCaps w:val="0"/>
          <w:color w:val="000000" w:themeColor="text1" w:themeTint="FF" w:themeShade="FF"/>
        </w:rPr>
        <w:t xml:space="preserve">Shannon, C. (1948) </w:t>
      </w:r>
      <w:r w:rsidRPr="26421A37" w:rsidR="513E9620">
        <w:rPr>
          <w:rFonts w:ascii="Arial" w:hAnsi="Arial" w:eastAsia="Arial" w:cs="Arial"/>
          <w:b w:val="0"/>
          <w:bCs w:val="0"/>
          <w:i w:val="0"/>
          <w:iCs w:val="0"/>
          <w:caps w:val="0"/>
          <w:smallCaps w:val="0"/>
          <w:color w:val="000000" w:themeColor="text1" w:themeTint="FF" w:themeShade="FF"/>
        </w:rPr>
        <w:t>‘</w:t>
      </w:r>
      <w:r w:rsidRPr="26421A37" w:rsidR="752B9CCA">
        <w:rPr>
          <w:rFonts w:ascii="Arial" w:hAnsi="Arial" w:eastAsia="Arial" w:cs="Arial"/>
          <w:b w:val="0"/>
          <w:bCs w:val="0"/>
          <w:i w:val="0"/>
          <w:iCs w:val="0"/>
          <w:caps w:val="0"/>
          <w:smallCaps w:val="0"/>
          <w:color w:val="000000" w:themeColor="text1" w:themeTint="FF" w:themeShade="FF"/>
        </w:rPr>
        <w:t>A Mathematical Theory of Communication</w:t>
      </w:r>
      <w:r w:rsidRPr="26421A37" w:rsidR="425C16D6">
        <w:rPr>
          <w:rFonts w:ascii="Arial" w:hAnsi="Arial" w:eastAsia="Arial" w:cs="Arial"/>
          <w:b w:val="0"/>
          <w:bCs w:val="0"/>
          <w:i w:val="0"/>
          <w:iCs w:val="0"/>
          <w:caps w:val="0"/>
          <w:smallCaps w:val="0"/>
          <w:color w:val="000000" w:themeColor="text1" w:themeTint="FF" w:themeShade="FF"/>
        </w:rPr>
        <w:t xml:space="preserve">’, </w:t>
      </w:r>
      <w:r w:rsidRPr="26421A37" w:rsidR="752B9CCA">
        <w:rPr>
          <w:rFonts w:ascii="Arial" w:hAnsi="Arial" w:eastAsia="Arial" w:cs="Arial"/>
          <w:b w:val="0"/>
          <w:bCs w:val="0"/>
          <w:i w:val="1"/>
          <w:iCs w:val="1"/>
          <w:caps w:val="0"/>
          <w:smallCaps w:val="0"/>
          <w:color w:val="000000" w:themeColor="text1" w:themeTint="FF" w:themeShade="FF"/>
        </w:rPr>
        <w:t>The Bell System Technical Journal</w:t>
      </w:r>
      <w:r w:rsidRPr="26421A37" w:rsidR="752B9CCA">
        <w:rPr>
          <w:rFonts w:ascii="Arial" w:hAnsi="Arial" w:eastAsia="Arial" w:cs="Arial"/>
          <w:b w:val="0"/>
          <w:bCs w:val="0"/>
          <w:i w:val="0"/>
          <w:iCs w:val="0"/>
          <w:caps w:val="0"/>
          <w:smallCaps w:val="0"/>
          <w:color w:val="000000" w:themeColor="text1" w:themeTint="FF" w:themeShade="FF"/>
        </w:rPr>
        <w:t>, 27(1)</w:t>
      </w:r>
      <w:r w:rsidRPr="26421A37" w:rsidR="71EC2387">
        <w:rPr>
          <w:rFonts w:ascii="Arial" w:hAnsi="Arial" w:eastAsia="Arial" w:cs="Arial"/>
          <w:b w:val="0"/>
          <w:bCs w:val="0"/>
          <w:i w:val="0"/>
          <w:iCs w:val="0"/>
          <w:caps w:val="0"/>
          <w:smallCaps w:val="0"/>
          <w:color w:val="000000" w:themeColor="text1" w:themeTint="FF" w:themeShade="FF"/>
        </w:rPr>
        <w:t>, pp.</w:t>
      </w:r>
      <w:r w:rsidRPr="26421A37" w:rsidR="752B9CCA">
        <w:rPr>
          <w:rFonts w:ascii="Arial" w:hAnsi="Arial" w:eastAsia="Arial" w:cs="Arial"/>
          <w:b w:val="0"/>
          <w:bCs w:val="0"/>
          <w:i w:val="0"/>
          <w:iCs w:val="0"/>
          <w:caps w:val="0"/>
          <w:smallCaps w:val="0"/>
          <w:color w:val="000000" w:themeColor="text1" w:themeTint="FF" w:themeShade="FF"/>
        </w:rPr>
        <w:t xml:space="preserve"> 379-423.</w:t>
      </w:r>
      <w:r w:rsidRPr="26421A37" w:rsidR="1EE2AB95">
        <w:rPr>
          <w:rFonts w:ascii="Arial" w:hAnsi="Arial" w:eastAsia="Arial" w:cs="Arial"/>
          <w:b w:val="0"/>
          <w:bCs w:val="0"/>
          <w:i w:val="0"/>
          <w:iCs w:val="0"/>
          <w:caps w:val="0"/>
          <w:smallCaps w:val="0"/>
          <w:color w:val="000000" w:themeColor="text1" w:themeTint="FF" w:themeShade="FF"/>
        </w:rPr>
        <w:t xml:space="preserve"> Available at: </w:t>
      </w:r>
      <w:hyperlink r:id="Rac1bcb08f3534bf6">
        <w:r w:rsidRPr="26421A37" w:rsidR="1EE2AB95">
          <w:rPr>
            <w:rStyle w:val="Hyperlink"/>
            <w:rFonts w:ascii="Arial" w:hAnsi="Arial" w:eastAsia="Arial" w:cs="Arial"/>
            <w:b w:val="0"/>
            <w:bCs w:val="0"/>
            <w:i w:val="0"/>
            <w:iCs w:val="0"/>
            <w:caps w:val="0"/>
            <w:smallCaps w:val="0"/>
            <w:color w:val="000000" w:themeColor="text1" w:themeTint="FF" w:themeShade="FF"/>
          </w:rPr>
          <w:t>https://people.math.harvard.edu/~ctm/home/text/others/shannon/entropy/entropy.pdf</w:t>
        </w:r>
      </w:hyperlink>
      <w:r w:rsidRPr="26421A37" w:rsidR="1EE2AB95">
        <w:rPr>
          <w:rFonts w:ascii="Arial" w:hAnsi="Arial" w:eastAsia="Arial" w:cs="Arial"/>
          <w:b w:val="0"/>
          <w:bCs w:val="0"/>
          <w:i w:val="0"/>
          <w:iCs w:val="0"/>
          <w:caps w:val="0"/>
          <w:smallCaps w:val="0"/>
          <w:color w:val="000000" w:themeColor="text1" w:themeTint="FF" w:themeShade="FF"/>
        </w:rPr>
        <w:t xml:space="preserve"> </w:t>
      </w:r>
      <w:r w:rsidRPr="26421A37" w:rsidR="65AE86A9">
        <w:rPr>
          <w:rFonts w:ascii="Arial" w:hAnsi="Arial" w:eastAsia="Arial" w:cs="Arial"/>
          <w:b w:val="0"/>
          <w:bCs w:val="0"/>
          <w:i w:val="0"/>
          <w:iCs w:val="0"/>
          <w:caps w:val="0"/>
          <w:smallCaps w:val="0"/>
          <w:color w:val="000000" w:themeColor="text1" w:themeTint="FF" w:themeShade="FF"/>
        </w:rPr>
        <w:t>(</w:t>
      </w:r>
      <w:r w:rsidRPr="26421A37" w:rsidR="1EE2AB95">
        <w:rPr>
          <w:rFonts w:ascii="Arial" w:hAnsi="Arial" w:eastAsia="Arial" w:cs="Arial"/>
          <w:b w:val="0"/>
          <w:bCs w:val="0"/>
          <w:i w:val="0"/>
          <w:iCs w:val="0"/>
          <w:caps w:val="0"/>
          <w:smallCaps w:val="0"/>
          <w:color w:val="000000" w:themeColor="text1" w:themeTint="FF" w:themeShade="FF"/>
        </w:rPr>
        <w:t>Accessed: 11 March 2024).</w:t>
      </w:r>
    </w:p>
    <w:sectPr>
      <w:pgSz w:w="12240" w:h="15840" w:orient="portrait"/>
      <w:pgMar w:top="1440" w:right="1440" w:bottom="1440" w:left="1440" w:header="720" w:footer="720" w:gutter="0"/>
      <w:cols w:space="720"/>
      <w:docGrid w:linePitch="360"/>
      <w:headerReference w:type="default" r:id="R48b38ecb21744fcc"/>
      <w:footerReference w:type="default" r:id="R0a33cc66b3a14f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421A37" w:rsidTr="26421A37" w14:paraId="1601B5D1">
      <w:trPr>
        <w:trHeight w:val="300"/>
      </w:trPr>
      <w:tc>
        <w:tcPr>
          <w:tcW w:w="3120" w:type="dxa"/>
          <w:tcMar/>
        </w:tcPr>
        <w:p w:rsidR="26421A37" w:rsidP="26421A37" w:rsidRDefault="26421A37" w14:paraId="55DAD208" w14:textId="1C3C4BC0">
          <w:pPr>
            <w:pStyle w:val="Header"/>
            <w:bidi w:val="0"/>
            <w:ind w:left="-115"/>
            <w:jc w:val="left"/>
          </w:pPr>
        </w:p>
      </w:tc>
      <w:tc>
        <w:tcPr>
          <w:tcW w:w="3120" w:type="dxa"/>
          <w:tcMar/>
        </w:tcPr>
        <w:p w:rsidR="26421A37" w:rsidP="26421A37" w:rsidRDefault="26421A37" w14:paraId="42D6146E" w14:textId="3E8F2F68">
          <w:pPr>
            <w:pStyle w:val="Header"/>
            <w:bidi w:val="0"/>
            <w:jc w:val="center"/>
          </w:pPr>
          <w:r>
            <w:fldChar w:fldCharType="begin"/>
          </w:r>
          <w:r>
            <w:instrText xml:space="preserve">PAGE</w:instrText>
          </w:r>
          <w:r>
            <w:fldChar w:fldCharType="separate"/>
          </w:r>
          <w:r>
            <w:fldChar w:fldCharType="end"/>
          </w:r>
        </w:p>
      </w:tc>
      <w:tc>
        <w:tcPr>
          <w:tcW w:w="3120" w:type="dxa"/>
          <w:tcMar/>
        </w:tcPr>
        <w:p w:rsidR="26421A37" w:rsidP="26421A37" w:rsidRDefault="26421A37" w14:paraId="73D6AACD" w14:textId="7809DE72">
          <w:pPr>
            <w:pStyle w:val="Header"/>
            <w:bidi w:val="0"/>
            <w:ind w:right="-115"/>
            <w:jc w:val="right"/>
          </w:pPr>
        </w:p>
      </w:tc>
    </w:tr>
  </w:tbl>
  <w:p w:rsidR="26421A37" w:rsidP="26421A37" w:rsidRDefault="26421A37" w14:paraId="76560E71" w14:textId="772032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6421A37" w:rsidTr="26421A37" w14:paraId="2F61892D">
      <w:trPr>
        <w:trHeight w:val="300"/>
      </w:trPr>
      <w:tc>
        <w:tcPr>
          <w:tcW w:w="3120" w:type="dxa"/>
          <w:tcMar/>
        </w:tcPr>
        <w:p w:rsidR="26421A37" w:rsidP="26421A37" w:rsidRDefault="26421A37" w14:paraId="723D8A35" w14:textId="5AF8640F">
          <w:pPr>
            <w:pStyle w:val="Header"/>
            <w:bidi w:val="0"/>
            <w:ind w:left="-115"/>
            <w:jc w:val="left"/>
          </w:pPr>
        </w:p>
      </w:tc>
      <w:tc>
        <w:tcPr>
          <w:tcW w:w="3120" w:type="dxa"/>
          <w:tcMar/>
        </w:tcPr>
        <w:p w:rsidR="26421A37" w:rsidP="26421A37" w:rsidRDefault="26421A37" w14:paraId="275D3632" w14:textId="04227990">
          <w:pPr>
            <w:pStyle w:val="Header"/>
            <w:bidi w:val="0"/>
            <w:jc w:val="center"/>
          </w:pPr>
        </w:p>
      </w:tc>
      <w:tc>
        <w:tcPr>
          <w:tcW w:w="3120" w:type="dxa"/>
          <w:tcMar/>
        </w:tcPr>
        <w:p w:rsidR="26421A37" w:rsidP="26421A37" w:rsidRDefault="26421A37" w14:paraId="3C7E5983" w14:textId="157E45A1">
          <w:pPr>
            <w:pStyle w:val="Header"/>
            <w:bidi w:val="0"/>
            <w:ind w:right="-115"/>
            <w:jc w:val="right"/>
          </w:pPr>
        </w:p>
      </w:tc>
    </w:tr>
  </w:tbl>
  <w:p w:rsidR="26421A37" w:rsidP="26421A37" w:rsidRDefault="26421A37" w14:paraId="67A91E4C" w14:textId="3E6AFA1A">
    <w:pPr>
      <w:pStyle w:val="Header"/>
      <w:bidi w:val="0"/>
    </w:pPr>
  </w:p>
</w:hdr>
</file>

<file path=word/intelligence2.xml><?xml version="1.0" encoding="utf-8"?>
<int2:intelligence xmlns:int2="http://schemas.microsoft.com/office/intelligence/2020/intelligence">
  <int2:observations>
    <int2:textHash int2:hashCode="CcAw8A1T//9GRP" int2:id="FO0am06K">
      <int2:state int2:type="AugLoop_Text_Critique" int2:value="Rejected"/>
    </int2:textHash>
    <int2:textHash int2:hashCode="UKtf8HW8TUv8w0" int2:id="rmHp7kVy">
      <int2:state int2:type="AugLoop_Text_Critique" int2:value="Rejected"/>
    </int2:textHash>
  </int2:observations>
  <int2:intelligenceSettings/>
  <int2:onDemandWorkflows>
    <int2:onDemandWorkflow int2:type="SimilarityCheck" int2:paragraphVersions="746AF158-114A1DB6 6C4E5FCB-129326D3 454FCE34-0C2A7D81 12B196E8-02B69B18 0CB3D05C-48DA452F 14690CE7-1C1073C2 761B49B7-7A573858 235C5565-03A0911C 6004B0FF-1B4ACE94 3EF432A9-32F227B4 611249BB-097C729C 26ACCAC2-7E511EDD 093F5A6A-5F25AE8C 1564041A-0FBF1A84 574CB269-6C505A11 5FEA7139-6B058E13 31920A10-0179AD92 18192017-3CDA521D 0EFD047E-5FCA2986 3B31D371-1BA142A1 52D7A2BA-7F5D94EF 1101957B-742E3818 231468E4-70009D0C 499DB6E0-57102A1E 4C1CAB94-06057A20 4D0B5266-7E78AFF4 512FE0E9-6E6E6AB8 60CFA822-317B2F4B 52C42EB4-15C76029 427E9ABB-2A2B1BE4 1FCE28A0-6B93444B 3033045F-525C8A9F 2C078E63-5B4C6E92 4AA8F89E-0D86EA18 71B7C8F5-7B4712AA 1CBBE13F-0D38DE54 0305D6F1-3EB0B147 164D5574-1E1C6305 4B9C8454-669E8522 018FE0AB-0C222230 362DA107-6CB4306F 24C8177D-17DCC47B 390C7650-57B019D4 78DAB314-732F97AE 5DC69D92-02FD7653 2B31E163-139F0EBA 4B704868-55AB8283 3DFAABE9-1B0AD7BA 4A5C0A07-03E0AF29 6A618B7A-5F8CA135 75E1BC0C-6DE4472A 447BDEF1-0F5308DA 32B79CE6-55DEECFA 4B02165E-3DEFFA60 529D3D2E-64445727 259F6611-6BFFE6CB 15409811-584A0621 57B0A4E3-251A0BFA 56939704-2970AF10 7849A35B-514D2FD5 7C5D1BD9-490F40DD 6867C5A6-3EC39932 19B45B2E-31CC412B 427607F1-1F5D0816 4A7E4CBE-42339CF2 3A1C2F15-0FA63E69 35687E04-0AB0E466 407E6875-6357BF73 57951123-4CCEBB32 2231B010-50E4D482 272F55CE-57C48FCF 5E17496B-450933A4 17B19946-6B5CCAFA 2DABF455-750EF401 724527E7-2539E6D2 0CAD971E-46F0F6C7 1A7A203D-615FE6F7 4C70A76E-656B82C9 70B2C3A4-2B037031 01BC65D9-6F825554 4C6A2393-1B3EB3A0 3E8ECB5F-77183109 2C85E680-1898A593 7F992978-03FC44D9 5FC6F54D-43AEB7A4 72F142B4-0FBE8E39 710B6D78-10DD6F09 3504595F-005DC9E4 78C32872-5EDC42C9 795F6100-3DC62E44 5C5E2EB2-191CE08A 7E43B927-4F53610F 3048C3BB-1B8D9D35 4576BB67-09038D1F 017C26D2-23BF9A48 7A814D4A-010BE58B 6280CD15-18A15187 0C5C343A-711F0782 2DCE13AE-359CA64C 07EC3EB5-126CCA05 6C498C08-30D0084D 3CE0A080-5B0E193F 64B3D6E4-014898FB 70B58912-17C97211 2EA24899-4F0806FC 4A9BFF72-108CBC2F 44F5E3C4-7F56881F 32FBFC53-314C6820 3DB54142-1B4E71DC 22A0A3BB-429FA8A7 2C5BB037-0EE91CF1 3EB2D667-244B3F96 1BA79873-7A77CA28 62E00EFF-0FAF8D07 132E44A8-5FE78BA6 602CD446-0EA0157E 325EF201-2EEFFC3F 2B202F7E-4D013600 0C72086F-393A4F3E 07CA12B1-434D0BEA 0C505031-4B649957 75448F58-541BBBF3 716C8BBC-03E97B7E 3D29F0F1-50E617D8 5A2F1F28-6E7A03A2 54B6324B-169EAAD7 10B5D7B1-3445CB82 02BDEED0-73DEAC4F 3C746990-331CE9B0 5D2C7E60-2281E71E 4F4DDA1A-6B9B7C9C 2640F230-66F5034D 0B171035-55CA62FA 336C8BCE-73907B83"/>
  </int2:onDemandWorkflows>
</int2:intelligence>
</file>

<file path=word/numbering.xml><?xml version="1.0" encoding="utf-8"?>
<w:numbering xmlns:w="http://schemas.openxmlformats.org/wordprocessingml/2006/main">
  <w:abstractNum xmlns:w="http://schemas.openxmlformats.org/wordprocessingml/2006/main" w:abstractNumId="10">
    <w:nsid w:val="29092e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23d61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9d9a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8db6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d60c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121cd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90533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a4c667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fca30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95925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341F11"/>
    <w:rsid w:val="003E613D"/>
    <w:rsid w:val="0046793C"/>
    <w:rsid w:val="00779A0B"/>
    <w:rsid w:val="00A7CFFA"/>
    <w:rsid w:val="018B4E89"/>
    <w:rsid w:val="01E86F18"/>
    <w:rsid w:val="01F6ABA2"/>
    <w:rsid w:val="0203974B"/>
    <w:rsid w:val="02076B21"/>
    <w:rsid w:val="02076B21"/>
    <w:rsid w:val="025DFB99"/>
    <w:rsid w:val="02EAECBE"/>
    <w:rsid w:val="02F82D0C"/>
    <w:rsid w:val="0399E000"/>
    <w:rsid w:val="03A33B82"/>
    <w:rsid w:val="0448C792"/>
    <w:rsid w:val="05241E19"/>
    <w:rsid w:val="053B380D"/>
    <w:rsid w:val="06BB150D"/>
    <w:rsid w:val="06C0FA09"/>
    <w:rsid w:val="06D1EA22"/>
    <w:rsid w:val="06D7086E"/>
    <w:rsid w:val="06FBA685"/>
    <w:rsid w:val="0751EA2F"/>
    <w:rsid w:val="07B64312"/>
    <w:rsid w:val="081523C8"/>
    <w:rsid w:val="082BD656"/>
    <w:rsid w:val="085BBEDB"/>
    <w:rsid w:val="085BBEDB"/>
    <w:rsid w:val="0865887F"/>
    <w:rsid w:val="086D5123"/>
    <w:rsid w:val="08BD5874"/>
    <w:rsid w:val="091C7E77"/>
    <w:rsid w:val="091EE5A3"/>
    <w:rsid w:val="092D6558"/>
    <w:rsid w:val="09AE0C66"/>
    <w:rsid w:val="09DCB6AF"/>
    <w:rsid w:val="0A5928D5"/>
    <w:rsid w:val="0ACCB0DD"/>
    <w:rsid w:val="0B3B1ADE"/>
    <w:rsid w:val="0B5164AB"/>
    <w:rsid w:val="0B705BA2"/>
    <w:rsid w:val="0B7610FB"/>
    <w:rsid w:val="0B7DD41A"/>
    <w:rsid w:val="0BAA5F22"/>
    <w:rsid w:val="0BAA7991"/>
    <w:rsid w:val="0BC5AF5C"/>
    <w:rsid w:val="0BD4D943"/>
    <w:rsid w:val="0BDE4D15"/>
    <w:rsid w:val="0C2FEB30"/>
    <w:rsid w:val="0D19A47B"/>
    <w:rsid w:val="0D253D04"/>
    <w:rsid w:val="0D345E71"/>
    <w:rsid w:val="0D63061E"/>
    <w:rsid w:val="0DBD2B86"/>
    <w:rsid w:val="0E3B0EF0"/>
    <w:rsid w:val="0E654286"/>
    <w:rsid w:val="0E7AADB6"/>
    <w:rsid w:val="0E9005E5"/>
    <w:rsid w:val="0E978DC9"/>
    <w:rsid w:val="0EB44295"/>
    <w:rsid w:val="0EF30315"/>
    <w:rsid w:val="0F4D5AC6"/>
    <w:rsid w:val="0F51111F"/>
    <w:rsid w:val="0FC999A2"/>
    <w:rsid w:val="10066B40"/>
    <w:rsid w:val="1020AF00"/>
    <w:rsid w:val="104955E4"/>
    <w:rsid w:val="104EB3F2"/>
    <w:rsid w:val="105012F6"/>
    <w:rsid w:val="108ED376"/>
    <w:rsid w:val="1124EE83"/>
    <w:rsid w:val="113B9F2A"/>
    <w:rsid w:val="1152BFE4"/>
    <w:rsid w:val="11A2C1DA"/>
    <w:rsid w:val="11B26A02"/>
    <w:rsid w:val="11B7F8C1"/>
    <w:rsid w:val="11C0A62F"/>
    <w:rsid w:val="11D78B50"/>
    <w:rsid w:val="121C20EF"/>
    <w:rsid w:val="1227D03B"/>
    <w:rsid w:val="129EA877"/>
    <w:rsid w:val="13013A64"/>
    <w:rsid w:val="134ABEE5"/>
    <w:rsid w:val="13759CC5"/>
    <w:rsid w:val="13B7F150"/>
    <w:rsid w:val="13DBF097"/>
    <w:rsid w:val="13F1732E"/>
    <w:rsid w:val="140C7184"/>
    <w:rsid w:val="14333565"/>
    <w:rsid w:val="143C2989"/>
    <w:rsid w:val="1466910F"/>
    <w:rsid w:val="148A9E60"/>
    <w:rsid w:val="14BB3D88"/>
    <w:rsid w:val="14E48B75"/>
    <w:rsid w:val="159FE913"/>
    <w:rsid w:val="15DACDCD"/>
    <w:rsid w:val="1638DB26"/>
    <w:rsid w:val="167FB285"/>
    <w:rsid w:val="168B7D28"/>
    <w:rsid w:val="17557166"/>
    <w:rsid w:val="18113A10"/>
    <w:rsid w:val="1826B29B"/>
    <w:rsid w:val="18E007E3"/>
    <w:rsid w:val="197D4711"/>
    <w:rsid w:val="197E3F06"/>
    <w:rsid w:val="1A2860C9"/>
    <w:rsid w:val="1A341F11"/>
    <w:rsid w:val="1A855840"/>
    <w:rsid w:val="1B2C4BA9"/>
    <w:rsid w:val="1B67CA57"/>
    <w:rsid w:val="1BD909C0"/>
    <w:rsid w:val="1C5BCFE5"/>
    <w:rsid w:val="1CBB3F58"/>
    <w:rsid w:val="1D3B8DDD"/>
    <w:rsid w:val="1D45C00F"/>
    <w:rsid w:val="1D837864"/>
    <w:rsid w:val="1D856BA0"/>
    <w:rsid w:val="1D9FA8DB"/>
    <w:rsid w:val="1E1746FA"/>
    <w:rsid w:val="1E2CF397"/>
    <w:rsid w:val="1E49CE0D"/>
    <w:rsid w:val="1E53F484"/>
    <w:rsid w:val="1E5E6128"/>
    <w:rsid w:val="1E6D1EE9"/>
    <w:rsid w:val="1E8F3F5D"/>
    <w:rsid w:val="1EE2AB95"/>
    <w:rsid w:val="1F1331A3"/>
    <w:rsid w:val="1FCD5107"/>
    <w:rsid w:val="20430C5A"/>
    <w:rsid w:val="22206E18"/>
    <w:rsid w:val="226DBA8B"/>
    <w:rsid w:val="22A30CD8"/>
    <w:rsid w:val="22E96C87"/>
    <w:rsid w:val="22E9E619"/>
    <w:rsid w:val="22F40725"/>
    <w:rsid w:val="2325AF40"/>
    <w:rsid w:val="235AF93D"/>
    <w:rsid w:val="23745C5B"/>
    <w:rsid w:val="2410CC64"/>
    <w:rsid w:val="24285025"/>
    <w:rsid w:val="242EB4AC"/>
    <w:rsid w:val="24D1B362"/>
    <w:rsid w:val="24F87927"/>
    <w:rsid w:val="256D4DD0"/>
    <w:rsid w:val="25A55B4D"/>
    <w:rsid w:val="25EECF83"/>
    <w:rsid w:val="26421A37"/>
    <w:rsid w:val="26448011"/>
    <w:rsid w:val="267A5882"/>
    <w:rsid w:val="267D0186"/>
    <w:rsid w:val="27091E31"/>
    <w:rsid w:val="2766556E"/>
    <w:rsid w:val="2766556E"/>
    <w:rsid w:val="27816C91"/>
    <w:rsid w:val="27BCDDAA"/>
    <w:rsid w:val="280BD939"/>
    <w:rsid w:val="2820CF7A"/>
    <w:rsid w:val="287A6872"/>
    <w:rsid w:val="28930415"/>
    <w:rsid w:val="28BB2C77"/>
    <w:rsid w:val="28C36FA7"/>
    <w:rsid w:val="28DCFC0F"/>
    <w:rsid w:val="290DE9D1"/>
    <w:rsid w:val="292F2E6F"/>
    <w:rsid w:val="294E9DF4"/>
    <w:rsid w:val="298E8D38"/>
    <w:rsid w:val="29A64DDF"/>
    <w:rsid w:val="29B4A248"/>
    <w:rsid w:val="29C14641"/>
    <w:rsid w:val="2A4D7563"/>
    <w:rsid w:val="2A94DF25"/>
    <w:rsid w:val="2B0F7336"/>
    <w:rsid w:val="2B71DE49"/>
    <w:rsid w:val="2B77DD2E"/>
    <w:rsid w:val="2BB34BBF"/>
    <w:rsid w:val="2BD2652D"/>
    <w:rsid w:val="2BF38492"/>
    <w:rsid w:val="2C3352FF"/>
    <w:rsid w:val="2C4F24B5"/>
    <w:rsid w:val="2CBBD202"/>
    <w:rsid w:val="2CC91C62"/>
    <w:rsid w:val="2DA9746D"/>
    <w:rsid w:val="2DD7914B"/>
    <w:rsid w:val="2DF45918"/>
    <w:rsid w:val="2E3403BF"/>
    <w:rsid w:val="2E4D9B2A"/>
    <w:rsid w:val="2E4F91F6"/>
    <w:rsid w:val="2E6708C1"/>
    <w:rsid w:val="2EA43766"/>
    <w:rsid w:val="2EA5D66B"/>
    <w:rsid w:val="2F0352D1"/>
    <w:rsid w:val="2F94043F"/>
    <w:rsid w:val="2F94043F"/>
    <w:rsid w:val="2FEB6257"/>
    <w:rsid w:val="2FEF5E07"/>
    <w:rsid w:val="3000BD24"/>
    <w:rsid w:val="3028CCFF"/>
    <w:rsid w:val="30B00077"/>
    <w:rsid w:val="30B5B39D"/>
    <w:rsid w:val="30C39713"/>
    <w:rsid w:val="30D0201A"/>
    <w:rsid w:val="30F22768"/>
    <w:rsid w:val="311007EC"/>
    <w:rsid w:val="313ED067"/>
    <w:rsid w:val="31850F0D"/>
    <w:rsid w:val="31863342"/>
    <w:rsid w:val="324BD0D8"/>
    <w:rsid w:val="3255F2C5"/>
    <w:rsid w:val="325FF769"/>
    <w:rsid w:val="32C7CA3B"/>
    <w:rsid w:val="32E9A5EB"/>
    <w:rsid w:val="33230319"/>
    <w:rsid w:val="336A65A2"/>
    <w:rsid w:val="33987FDC"/>
    <w:rsid w:val="33DD899F"/>
    <w:rsid w:val="33FE1249"/>
    <w:rsid w:val="342CFBAF"/>
    <w:rsid w:val="344EF6AF"/>
    <w:rsid w:val="3491B334"/>
    <w:rsid w:val="34AD4132"/>
    <w:rsid w:val="3576202A"/>
    <w:rsid w:val="363F1E99"/>
    <w:rsid w:val="366D2B35"/>
    <w:rsid w:val="367B6152"/>
    <w:rsid w:val="367B6152"/>
    <w:rsid w:val="371E3334"/>
    <w:rsid w:val="37272F81"/>
    <w:rsid w:val="3798732B"/>
    <w:rsid w:val="3854EC47"/>
    <w:rsid w:val="3870F3F1"/>
    <w:rsid w:val="387CB00A"/>
    <w:rsid w:val="38ADC0EC"/>
    <w:rsid w:val="38B7FE9C"/>
    <w:rsid w:val="38BF2790"/>
    <w:rsid w:val="38C2FFE2"/>
    <w:rsid w:val="39114302"/>
    <w:rsid w:val="395D0BE8"/>
    <w:rsid w:val="39A683BF"/>
    <w:rsid w:val="39D0618A"/>
    <w:rsid w:val="3A0E5184"/>
    <w:rsid w:val="3A2BCC6D"/>
    <w:rsid w:val="3A7F4B98"/>
    <w:rsid w:val="3ABCE9F3"/>
    <w:rsid w:val="3AD2A937"/>
    <w:rsid w:val="3AF0E5FA"/>
    <w:rsid w:val="3B4184DF"/>
    <w:rsid w:val="3B6E3439"/>
    <w:rsid w:val="3B81D8EA"/>
    <w:rsid w:val="3B90AEE9"/>
    <w:rsid w:val="3BA894B3"/>
    <w:rsid w:val="3BD458AD"/>
    <w:rsid w:val="3C205190"/>
    <w:rsid w:val="3C205190"/>
    <w:rsid w:val="3C6BE44E"/>
    <w:rsid w:val="3C765825"/>
    <w:rsid w:val="3C869727"/>
    <w:rsid w:val="3C9CC197"/>
    <w:rsid w:val="3CA20E6F"/>
    <w:rsid w:val="3D067E90"/>
    <w:rsid w:val="3D942843"/>
    <w:rsid w:val="3D967105"/>
    <w:rsid w:val="3E00A029"/>
    <w:rsid w:val="3E47E180"/>
    <w:rsid w:val="3EC65552"/>
    <w:rsid w:val="3EC84FAB"/>
    <w:rsid w:val="3EE03575"/>
    <w:rsid w:val="3F324166"/>
    <w:rsid w:val="3F52BCBB"/>
    <w:rsid w:val="3FC95A05"/>
    <w:rsid w:val="3FD9360F"/>
    <w:rsid w:val="3FDA6856"/>
    <w:rsid w:val="403CFBF3"/>
    <w:rsid w:val="4064200C"/>
    <w:rsid w:val="40876384"/>
    <w:rsid w:val="408E9EEB"/>
    <w:rsid w:val="4097E5C0"/>
    <w:rsid w:val="40B4A0CC"/>
    <w:rsid w:val="40CE11C7"/>
    <w:rsid w:val="40DC20B7"/>
    <w:rsid w:val="41064DC3"/>
    <w:rsid w:val="414A0B2A"/>
    <w:rsid w:val="415F27AC"/>
    <w:rsid w:val="4173A76C"/>
    <w:rsid w:val="41A671FD"/>
    <w:rsid w:val="41D995AC"/>
    <w:rsid w:val="41EB4AF1"/>
    <w:rsid w:val="42190D37"/>
    <w:rsid w:val="425C16D6"/>
    <w:rsid w:val="4269E228"/>
    <w:rsid w:val="431E50FE"/>
    <w:rsid w:val="4343CBF7"/>
    <w:rsid w:val="43451019"/>
    <w:rsid w:val="439BC0CE"/>
    <w:rsid w:val="4405B289"/>
    <w:rsid w:val="44A038E4"/>
    <w:rsid w:val="44DE12BF"/>
    <w:rsid w:val="45A95CCD"/>
    <w:rsid w:val="45C1FE3F"/>
    <w:rsid w:val="45E55258"/>
    <w:rsid w:val="4636AF42"/>
    <w:rsid w:val="464D6FC1"/>
    <w:rsid w:val="4678F822"/>
    <w:rsid w:val="46C48A2A"/>
    <w:rsid w:val="4754BDBD"/>
    <w:rsid w:val="485B4929"/>
    <w:rsid w:val="4869812C"/>
    <w:rsid w:val="48818737"/>
    <w:rsid w:val="493D25C9"/>
    <w:rsid w:val="4968223F"/>
    <w:rsid w:val="49FA4874"/>
    <w:rsid w:val="49FC2B5B"/>
    <w:rsid w:val="4A06B042"/>
    <w:rsid w:val="4A26F532"/>
    <w:rsid w:val="4AB4EABE"/>
    <w:rsid w:val="4AF7AE62"/>
    <w:rsid w:val="4B7CEA2E"/>
    <w:rsid w:val="4BC6A603"/>
    <w:rsid w:val="4C0867A9"/>
    <w:rsid w:val="4C282EE0"/>
    <w:rsid w:val="4C7FF294"/>
    <w:rsid w:val="4CA427D6"/>
    <w:rsid w:val="4CA4BDCD"/>
    <w:rsid w:val="4CB2E827"/>
    <w:rsid w:val="4CB90B72"/>
    <w:rsid w:val="4CCEE20D"/>
    <w:rsid w:val="4CD2CA02"/>
    <w:rsid w:val="4DDB6136"/>
    <w:rsid w:val="4DFAEC33"/>
    <w:rsid w:val="4E00B631"/>
    <w:rsid w:val="4E03FA05"/>
    <w:rsid w:val="4E25C5FF"/>
    <w:rsid w:val="4E6FC304"/>
    <w:rsid w:val="4E752A45"/>
    <w:rsid w:val="4EC49C55"/>
    <w:rsid w:val="4F5BFBCC"/>
    <w:rsid w:val="4F67605D"/>
    <w:rsid w:val="4FC05D54"/>
    <w:rsid w:val="5106A130"/>
    <w:rsid w:val="511CCA48"/>
    <w:rsid w:val="513E9620"/>
    <w:rsid w:val="5199FB0C"/>
    <w:rsid w:val="519D9B38"/>
    <w:rsid w:val="51AAF204"/>
    <w:rsid w:val="51BC8DD3"/>
    <w:rsid w:val="51C0FE30"/>
    <w:rsid w:val="51F6DDA4"/>
    <w:rsid w:val="52728FA0"/>
    <w:rsid w:val="52B0F149"/>
    <w:rsid w:val="52CE9CE9"/>
    <w:rsid w:val="52E10EBA"/>
    <w:rsid w:val="52FEDD01"/>
    <w:rsid w:val="5374ABB5"/>
    <w:rsid w:val="53DEDB96"/>
    <w:rsid w:val="53FDB62F"/>
    <w:rsid w:val="5405211C"/>
    <w:rsid w:val="54C47DC1"/>
    <w:rsid w:val="5516EC3E"/>
    <w:rsid w:val="5516EC3E"/>
    <w:rsid w:val="55294A5D"/>
    <w:rsid w:val="5540FD03"/>
    <w:rsid w:val="55996AC4"/>
    <w:rsid w:val="559D6F90"/>
    <w:rsid w:val="55B214F3"/>
    <w:rsid w:val="55C40412"/>
    <w:rsid w:val="5606249F"/>
    <w:rsid w:val="563107B7"/>
    <w:rsid w:val="567CCED4"/>
    <w:rsid w:val="56945DE1"/>
    <w:rsid w:val="56A844E4"/>
    <w:rsid w:val="56E3A5A3"/>
    <w:rsid w:val="57529ECF"/>
    <w:rsid w:val="575A1B6B"/>
    <w:rsid w:val="57E2B9B8"/>
    <w:rsid w:val="584AB10E"/>
    <w:rsid w:val="58789DC5"/>
    <w:rsid w:val="58AA0B0E"/>
    <w:rsid w:val="59473699"/>
    <w:rsid w:val="5A00531D"/>
    <w:rsid w:val="5A539281"/>
    <w:rsid w:val="5A7DEEF1"/>
    <w:rsid w:val="5B124DDE"/>
    <w:rsid w:val="5BA9C14D"/>
    <w:rsid w:val="5BE58696"/>
    <w:rsid w:val="5BEF62E2"/>
    <w:rsid w:val="5BFADEC5"/>
    <w:rsid w:val="5C0B4812"/>
    <w:rsid w:val="5C337CAD"/>
    <w:rsid w:val="5C383A7E"/>
    <w:rsid w:val="5C8C774C"/>
    <w:rsid w:val="5C9031FC"/>
    <w:rsid w:val="5D76A0F5"/>
    <w:rsid w:val="5D834019"/>
    <w:rsid w:val="5DAD6FA5"/>
    <w:rsid w:val="5EE72FE7"/>
    <w:rsid w:val="5EFC7932"/>
    <w:rsid w:val="5F65724B"/>
    <w:rsid w:val="60089A39"/>
    <w:rsid w:val="60359A97"/>
    <w:rsid w:val="604CBA2C"/>
    <w:rsid w:val="60695C45"/>
    <w:rsid w:val="614D3A9A"/>
    <w:rsid w:val="6166202C"/>
    <w:rsid w:val="617228CA"/>
    <w:rsid w:val="61ECAF54"/>
    <w:rsid w:val="62470972"/>
    <w:rsid w:val="62C87E3A"/>
    <w:rsid w:val="62E90AFB"/>
    <w:rsid w:val="62E90AFB"/>
    <w:rsid w:val="63008E39"/>
    <w:rsid w:val="6306E03D"/>
    <w:rsid w:val="6333E103"/>
    <w:rsid w:val="63E4FB68"/>
    <w:rsid w:val="64639105"/>
    <w:rsid w:val="648C9F6E"/>
    <w:rsid w:val="64AA907E"/>
    <w:rsid w:val="6578CA62"/>
    <w:rsid w:val="65AE86A9"/>
    <w:rsid w:val="65D47D50"/>
    <w:rsid w:val="661832A1"/>
    <w:rsid w:val="664660DF"/>
    <w:rsid w:val="6674F089"/>
    <w:rsid w:val="667ADEF4"/>
    <w:rsid w:val="66B93F6A"/>
    <w:rsid w:val="66C1EF9A"/>
    <w:rsid w:val="67721791"/>
    <w:rsid w:val="67C65AF2"/>
    <w:rsid w:val="67E23140"/>
    <w:rsid w:val="67F6944A"/>
    <w:rsid w:val="67F6944A"/>
    <w:rsid w:val="67FB5F33"/>
    <w:rsid w:val="680D11DC"/>
    <w:rsid w:val="686F80F6"/>
    <w:rsid w:val="6871D3E7"/>
    <w:rsid w:val="68A7067B"/>
    <w:rsid w:val="68AFF830"/>
    <w:rsid w:val="6A25F62D"/>
    <w:rsid w:val="6A42D6DC"/>
    <w:rsid w:val="6A7A0913"/>
    <w:rsid w:val="6A96ABBD"/>
    <w:rsid w:val="6AC9DDD7"/>
    <w:rsid w:val="6AFDFBB4"/>
    <w:rsid w:val="6B19D202"/>
    <w:rsid w:val="6B34483C"/>
    <w:rsid w:val="6C2A086E"/>
    <w:rsid w:val="6C810219"/>
    <w:rsid w:val="6C95D560"/>
    <w:rsid w:val="6C994775"/>
    <w:rsid w:val="6CA4A360"/>
    <w:rsid w:val="6CC42EF3"/>
    <w:rsid w:val="6D955656"/>
    <w:rsid w:val="6D9AA149"/>
    <w:rsid w:val="6DE0A5EC"/>
    <w:rsid w:val="6E15CBE3"/>
    <w:rsid w:val="6EB6836A"/>
    <w:rsid w:val="6EC1D242"/>
    <w:rsid w:val="6EFDF8FA"/>
    <w:rsid w:val="6F779911"/>
    <w:rsid w:val="6FED4325"/>
    <w:rsid w:val="7017C204"/>
    <w:rsid w:val="713F30F9"/>
    <w:rsid w:val="717AF7DA"/>
    <w:rsid w:val="7196C0F1"/>
    <w:rsid w:val="719724CB"/>
    <w:rsid w:val="71B39265"/>
    <w:rsid w:val="71BC3B7D"/>
    <w:rsid w:val="71C74D97"/>
    <w:rsid w:val="71EC2387"/>
    <w:rsid w:val="72A356A5"/>
    <w:rsid w:val="7324E3E7"/>
    <w:rsid w:val="734DB06E"/>
    <w:rsid w:val="7367D870"/>
    <w:rsid w:val="73AC8306"/>
    <w:rsid w:val="73C027B7"/>
    <w:rsid w:val="7444D318"/>
    <w:rsid w:val="74B59A81"/>
    <w:rsid w:val="74E8BE26"/>
    <w:rsid w:val="752B9CCA"/>
    <w:rsid w:val="752D53C4"/>
    <w:rsid w:val="75648F5E"/>
    <w:rsid w:val="75EF1B7D"/>
    <w:rsid w:val="765B4216"/>
    <w:rsid w:val="76728C0F"/>
    <w:rsid w:val="76BAB24A"/>
    <w:rsid w:val="76BB5CF7"/>
    <w:rsid w:val="76EBFC1F"/>
    <w:rsid w:val="7721953B"/>
    <w:rsid w:val="77290588"/>
    <w:rsid w:val="77292AC4"/>
    <w:rsid w:val="777101BD"/>
    <w:rsid w:val="77A9B1D9"/>
    <w:rsid w:val="77ED5AE1"/>
    <w:rsid w:val="77ED5AE1"/>
    <w:rsid w:val="785CAD3B"/>
    <w:rsid w:val="78F173C2"/>
    <w:rsid w:val="79313AEC"/>
    <w:rsid w:val="79E66A10"/>
    <w:rsid w:val="7A04CDFE"/>
    <w:rsid w:val="7A142336"/>
    <w:rsid w:val="7A1CBEDD"/>
    <w:rsid w:val="7A239CE1"/>
    <w:rsid w:val="7A2E8768"/>
    <w:rsid w:val="7A47A329"/>
    <w:rsid w:val="7A50F2BF"/>
    <w:rsid w:val="7A6F2EA6"/>
    <w:rsid w:val="7B0D1A99"/>
    <w:rsid w:val="7B2B7C58"/>
    <w:rsid w:val="7B69AA2D"/>
    <w:rsid w:val="7B8EE2F0"/>
    <w:rsid w:val="7BB3A8BA"/>
    <w:rsid w:val="7BE3738A"/>
    <w:rsid w:val="7BEEBA14"/>
    <w:rsid w:val="7C109C4C"/>
    <w:rsid w:val="7C4E515B"/>
    <w:rsid w:val="7C591F60"/>
    <w:rsid w:val="7C71ED4F"/>
    <w:rsid w:val="7C71ED4F"/>
    <w:rsid w:val="7C8E0075"/>
    <w:rsid w:val="7C8F5126"/>
    <w:rsid w:val="7CB74D04"/>
    <w:rsid w:val="7D109B1D"/>
    <w:rsid w:val="7D64FC59"/>
    <w:rsid w:val="7DCC2024"/>
    <w:rsid w:val="7E0DBDB0"/>
    <w:rsid w:val="7E1801A0"/>
    <w:rsid w:val="7F081543"/>
    <w:rsid w:val="7F1B144C"/>
    <w:rsid w:val="7F265AD6"/>
    <w:rsid w:val="7F360BC1"/>
    <w:rsid w:val="7F38FD63"/>
    <w:rsid w:val="7F38FD63"/>
    <w:rsid w:val="7F4BC354"/>
    <w:rsid w:val="7F5E642B"/>
    <w:rsid w:val="7F7FCAF0"/>
    <w:rsid w:val="7F8C2099"/>
    <w:rsid w:val="7FAA25E8"/>
    <w:rsid w:val="7FEF1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41F11"/>
  <w15:chartTrackingRefBased/>
  <w15:docId w15:val="{76D36CF2-093B-47ED-956E-0B95279A60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AD6FA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DAD6FA5"/>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5DAD6FA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5DAD6FA5"/>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5DAD6FA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5DAD6FA5"/>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5DAD6FA5"/>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5DAD6FA5"/>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5DAD6FA5"/>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5DAD6FA5"/>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5DAD6FA5"/>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5DAD6FA5"/>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5DAD6FA5"/>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5DAD6FA5"/>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5DAD6FA5"/>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5DAD6FA5"/>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5DAD6FA5"/>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5DAD6FA5"/>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5DAD6FA5"/>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5DAD6FA5"/>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5DAD6FA5"/>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5DAD6FA5"/>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5DAD6FA5"/>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5DAD6FA5"/>
    <w:rPr>
      <w:i w:val="1"/>
      <w:iCs w:val="1"/>
      <w:noProof w:val="0"/>
      <w:color w:val="404040" w:themeColor="text1" w:themeTint="BF" w:themeShade="FF"/>
      <w:lang w:val="en-GB"/>
    </w:rPr>
  </w:style>
  <w:style w:type="paragraph" w:styleId="Quote">
    <w:uiPriority w:val="29"/>
    <w:name w:val="Quote"/>
    <w:basedOn w:val="Normal"/>
    <w:next w:val="Normal"/>
    <w:link w:val="QuoteChar"/>
    <w:qFormat/>
    <w:rsid w:val="5DAD6FA5"/>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5DAD6FA5"/>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5DAD6FA5"/>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AD6FA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5DAD6FA5"/>
    <w:pPr>
      <w:spacing w:after="100"/>
    </w:pPr>
  </w:style>
  <w:style w:type="paragraph" w:styleId="TOC2">
    <w:uiPriority w:val="39"/>
    <w:name w:val="toc 2"/>
    <w:basedOn w:val="Normal"/>
    <w:next w:val="Normal"/>
    <w:unhideWhenUsed/>
    <w:rsid w:val="5DAD6FA5"/>
    <w:pPr>
      <w:spacing w:after="100"/>
      <w:ind w:left="220"/>
    </w:pPr>
  </w:style>
  <w:style w:type="paragraph" w:styleId="TOC3">
    <w:uiPriority w:val="39"/>
    <w:name w:val="toc 3"/>
    <w:basedOn w:val="Normal"/>
    <w:next w:val="Normal"/>
    <w:unhideWhenUsed/>
    <w:rsid w:val="5DAD6FA5"/>
    <w:pPr>
      <w:spacing w:after="100"/>
      <w:ind w:left="440"/>
    </w:pPr>
  </w:style>
  <w:style w:type="paragraph" w:styleId="TOC4">
    <w:uiPriority w:val="39"/>
    <w:name w:val="toc 4"/>
    <w:basedOn w:val="Normal"/>
    <w:next w:val="Normal"/>
    <w:unhideWhenUsed/>
    <w:rsid w:val="5DAD6FA5"/>
    <w:pPr>
      <w:spacing w:after="100"/>
      <w:ind w:left="660"/>
    </w:pPr>
  </w:style>
  <w:style w:type="paragraph" w:styleId="TOC5">
    <w:uiPriority w:val="39"/>
    <w:name w:val="toc 5"/>
    <w:basedOn w:val="Normal"/>
    <w:next w:val="Normal"/>
    <w:unhideWhenUsed/>
    <w:rsid w:val="5DAD6FA5"/>
    <w:pPr>
      <w:spacing w:after="100"/>
      <w:ind w:left="880"/>
    </w:pPr>
  </w:style>
  <w:style w:type="paragraph" w:styleId="TOC6">
    <w:uiPriority w:val="39"/>
    <w:name w:val="toc 6"/>
    <w:basedOn w:val="Normal"/>
    <w:next w:val="Normal"/>
    <w:unhideWhenUsed/>
    <w:rsid w:val="5DAD6FA5"/>
    <w:pPr>
      <w:spacing w:after="100"/>
      <w:ind w:left="1100"/>
    </w:pPr>
  </w:style>
  <w:style w:type="paragraph" w:styleId="TOC7">
    <w:uiPriority w:val="39"/>
    <w:name w:val="toc 7"/>
    <w:basedOn w:val="Normal"/>
    <w:next w:val="Normal"/>
    <w:unhideWhenUsed/>
    <w:rsid w:val="5DAD6FA5"/>
    <w:pPr>
      <w:spacing w:after="100"/>
      <w:ind w:left="1320"/>
    </w:pPr>
  </w:style>
  <w:style w:type="paragraph" w:styleId="TOC8">
    <w:uiPriority w:val="39"/>
    <w:name w:val="toc 8"/>
    <w:basedOn w:val="Normal"/>
    <w:next w:val="Normal"/>
    <w:unhideWhenUsed/>
    <w:rsid w:val="5DAD6FA5"/>
    <w:pPr>
      <w:spacing w:after="100"/>
      <w:ind w:left="1540"/>
    </w:pPr>
  </w:style>
  <w:style w:type="paragraph" w:styleId="TOC9">
    <w:uiPriority w:val="39"/>
    <w:name w:val="toc 9"/>
    <w:basedOn w:val="Normal"/>
    <w:next w:val="Normal"/>
    <w:unhideWhenUsed/>
    <w:rsid w:val="5DAD6FA5"/>
    <w:pPr>
      <w:spacing w:after="100"/>
      <w:ind w:left="1760"/>
    </w:pPr>
  </w:style>
  <w:style w:type="paragraph" w:styleId="EndnoteText">
    <w:uiPriority w:val="99"/>
    <w:name w:val="endnote text"/>
    <w:basedOn w:val="Normal"/>
    <w:semiHidden/>
    <w:unhideWhenUsed/>
    <w:link w:val="EndnoteTextChar"/>
    <w:rsid w:val="5DAD6FA5"/>
    <w:rPr>
      <w:sz w:val="20"/>
      <w:szCs w:val="20"/>
    </w:rPr>
    <w:pPr>
      <w:spacing w:after="0"/>
    </w:pPr>
  </w:style>
  <w:style w:type="character" w:styleId="EndnoteTextChar" w:customStyle="true">
    <w:uiPriority w:val="99"/>
    <w:name w:val="Endnote Text Char"/>
    <w:basedOn w:val="DefaultParagraphFont"/>
    <w:semiHidden/>
    <w:link w:val="EndnoteText"/>
    <w:rsid w:val="5DAD6FA5"/>
    <w:rPr>
      <w:noProof w:val="0"/>
      <w:sz w:val="20"/>
      <w:szCs w:val="20"/>
      <w:lang w:val="en-GB"/>
    </w:rPr>
  </w:style>
  <w:style w:type="paragraph" w:styleId="Footer">
    <w:uiPriority w:val="99"/>
    <w:name w:val="footer"/>
    <w:basedOn w:val="Normal"/>
    <w:unhideWhenUsed/>
    <w:link w:val="FooterChar"/>
    <w:rsid w:val="5DAD6FA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DAD6FA5"/>
    <w:rPr>
      <w:noProof w:val="0"/>
      <w:lang w:val="en-GB"/>
    </w:rPr>
  </w:style>
  <w:style w:type="paragraph" w:styleId="FootnoteText">
    <w:uiPriority w:val="99"/>
    <w:name w:val="footnote text"/>
    <w:basedOn w:val="Normal"/>
    <w:semiHidden/>
    <w:unhideWhenUsed/>
    <w:link w:val="FootnoteTextChar"/>
    <w:rsid w:val="5DAD6FA5"/>
    <w:rPr>
      <w:sz w:val="20"/>
      <w:szCs w:val="20"/>
    </w:rPr>
    <w:pPr>
      <w:spacing w:after="0"/>
    </w:pPr>
  </w:style>
  <w:style w:type="character" w:styleId="FootnoteTextChar" w:customStyle="true">
    <w:uiPriority w:val="99"/>
    <w:name w:val="Footnote Text Char"/>
    <w:basedOn w:val="DefaultParagraphFont"/>
    <w:semiHidden/>
    <w:link w:val="FootnoteText"/>
    <w:rsid w:val="5DAD6FA5"/>
    <w:rPr>
      <w:noProof w:val="0"/>
      <w:sz w:val="20"/>
      <w:szCs w:val="20"/>
      <w:lang w:val="en-GB"/>
    </w:rPr>
  </w:style>
  <w:style w:type="paragraph" w:styleId="Header">
    <w:uiPriority w:val="99"/>
    <w:name w:val="header"/>
    <w:basedOn w:val="Normal"/>
    <w:unhideWhenUsed/>
    <w:link w:val="HeaderChar"/>
    <w:rsid w:val="5DAD6FA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DAD6FA5"/>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af68e6e3f3b4a58" /><Relationship Type="http://schemas.openxmlformats.org/officeDocument/2006/relationships/image" Target="/media/image2.png" Id="R47708eb4fb884102" /><Relationship Type="http://schemas.microsoft.com/office/2020/10/relationships/intelligence" Target="intelligence2.xml" Id="Ra071beefccb14322" /><Relationship Type="http://schemas.openxmlformats.org/officeDocument/2006/relationships/hyperlink" Target="https://doi.org/10.1080/00472778.2021.1934849" TargetMode="External" Id="R096bc054da3d4dbf" /><Relationship Type="http://schemas.openxmlformats.org/officeDocument/2006/relationships/hyperlink" Target="https://doi-org.ezproxy.uwtsd.ac.uk/10.1016/j.leaqua.2021.101545" TargetMode="External" Id="Ra7ea33e2639a4e7a" /><Relationship Type="http://schemas.openxmlformats.org/officeDocument/2006/relationships/hyperlink" Target="https://people.math.harvard.edu/~ctm/home/text/others/shannon/entropy/entropy.pdf" TargetMode="External" Id="Rac1bcb08f3534bf6" /><Relationship Type="http://schemas.openxmlformats.org/officeDocument/2006/relationships/header" Target="header.xml" Id="R48b38ecb21744fcc" /><Relationship Type="http://schemas.openxmlformats.org/officeDocument/2006/relationships/footer" Target="footer.xml" Id="R0a33cc66b3a14f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2024-03-18T14:43:50.0084523Z</dcterms:created>
  <dcterms:modified xsi:type="dcterms:W3CDTF">2024-03-24T22:54:41.9588642Z</dcterms:modified>
  <dc:creator>Daniela Ambros (2115350)</dc:creator>
  <lastModifiedBy>Daniela Ambros (2115350)</lastModifiedBy>
</coreProperties>
</file>