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23594" w14:textId="33F4C1A6" w:rsidR="000C087B" w:rsidRDefault="0061333A" w:rsidP="0061333A">
      <w:pPr>
        <w:jc w:val="right"/>
        <w:rPr>
          <w:rFonts w:asciiTheme="majorHAnsi" w:hAnsiTheme="majorHAnsi" w:cstheme="majorHAnsi"/>
          <w:b/>
          <w:bCs/>
          <w:u w:val="single"/>
        </w:rPr>
      </w:pPr>
      <w:r>
        <w:rPr>
          <w:rFonts w:asciiTheme="majorHAnsi" w:hAnsiTheme="majorHAnsi" w:cstheme="majorHAnsi"/>
          <w:b/>
          <w:bCs/>
          <w:u w:val="single"/>
        </w:rPr>
        <w:t xml:space="preserve">OLIVIA KELLEY </w:t>
      </w:r>
    </w:p>
    <w:p w14:paraId="4FB5C888" w14:textId="547EE3AC" w:rsidR="0061333A" w:rsidRDefault="0061333A" w:rsidP="0061333A">
      <w:pPr>
        <w:jc w:val="right"/>
        <w:rPr>
          <w:rFonts w:asciiTheme="majorHAnsi" w:hAnsiTheme="majorHAnsi" w:cstheme="majorHAnsi"/>
          <w:b/>
          <w:bCs/>
          <w:u w:val="single"/>
        </w:rPr>
      </w:pPr>
      <w:r>
        <w:rPr>
          <w:rFonts w:asciiTheme="majorHAnsi" w:hAnsiTheme="majorHAnsi" w:cstheme="majorHAnsi"/>
          <w:b/>
          <w:bCs/>
          <w:u w:val="single"/>
        </w:rPr>
        <w:t xml:space="preserve">STUDENT NUMBER </w:t>
      </w:r>
      <w:r w:rsidR="00CC1085">
        <w:rPr>
          <w:rFonts w:asciiTheme="majorHAnsi" w:hAnsiTheme="majorHAnsi" w:cstheme="majorHAnsi"/>
          <w:b/>
          <w:bCs/>
          <w:u w:val="single"/>
        </w:rPr>
        <w:t>–</w:t>
      </w:r>
      <w:r>
        <w:rPr>
          <w:rFonts w:asciiTheme="majorHAnsi" w:hAnsiTheme="majorHAnsi" w:cstheme="majorHAnsi"/>
          <w:b/>
          <w:bCs/>
          <w:u w:val="single"/>
        </w:rPr>
        <w:t xml:space="preserve"> 2205515</w:t>
      </w:r>
    </w:p>
    <w:p w14:paraId="79A28059" w14:textId="6AAE411D" w:rsidR="00CC1085" w:rsidRDefault="00CC1085" w:rsidP="0061333A">
      <w:pPr>
        <w:jc w:val="right"/>
        <w:rPr>
          <w:rFonts w:asciiTheme="majorHAnsi" w:hAnsiTheme="majorHAnsi" w:cstheme="majorHAnsi"/>
          <w:b/>
          <w:bCs/>
          <w:u w:val="single"/>
        </w:rPr>
      </w:pPr>
      <w:r>
        <w:rPr>
          <w:rFonts w:asciiTheme="majorHAnsi" w:hAnsiTheme="majorHAnsi" w:cstheme="majorHAnsi"/>
          <w:b/>
          <w:bCs/>
          <w:u w:val="single"/>
        </w:rPr>
        <w:t>ECAD 6007</w:t>
      </w:r>
    </w:p>
    <w:p w14:paraId="3A04E721" w14:textId="3A7159B7" w:rsidR="00CC1085" w:rsidRDefault="00CC1085" w:rsidP="0061333A">
      <w:pPr>
        <w:jc w:val="right"/>
        <w:rPr>
          <w:rFonts w:asciiTheme="majorHAnsi" w:hAnsiTheme="majorHAnsi" w:cstheme="majorHAnsi"/>
          <w:b/>
          <w:bCs/>
          <w:u w:val="single"/>
        </w:rPr>
      </w:pPr>
      <w:r>
        <w:rPr>
          <w:rFonts w:asciiTheme="majorHAnsi" w:hAnsiTheme="majorHAnsi" w:cstheme="majorHAnsi"/>
          <w:b/>
          <w:bCs/>
          <w:u w:val="single"/>
        </w:rPr>
        <w:t>LECTURER; KARL JONES/ IAN JONES.</w:t>
      </w:r>
    </w:p>
    <w:p w14:paraId="298B9A59" w14:textId="77777777" w:rsidR="00CC1085" w:rsidRPr="0061333A" w:rsidRDefault="00CC1085" w:rsidP="0061333A">
      <w:pPr>
        <w:jc w:val="right"/>
        <w:rPr>
          <w:rFonts w:asciiTheme="majorHAnsi" w:hAnsiTheme="majorHAnsi" w:cstheme="majorHAnsi"/>
          <w:b/>
          <w:bCs/>
          <w:u w:val="single"/>
        </w:rPr>
      </w:pPr>
    </w:p>
    <w:p w14:paraId="4C1E2EDA" w14:textId="43C5872F" w:rsidR="000C087B" w:rsidRPr="003B19BA" w:rsidRDefault="000C087B" w:rsidP="000C087B">
      <w:pPr>
        <w:pStyle w:val="NormalWeb"/>
        <w:rPr>
          <w:rFonts w:asciiTheme="majorHAnsi" w:hAnsiTheme="majorHAnsi" w:cstheme="majorHAnsi"/>
          <w:sz w:val="28"/>
          <w:szCs w:val="28"/>
        </w:rPr>
      </w:pPr>
      <w:r w:rsidRPr="003B19BA">
        <w:rPr>
          <w:rFonts w:asciiTheme="majorHAnsi" w:hAnsiTheme="majorHAnsi" w:cstheme="majorHAnsi"/>
          <w:b/>
          <w:bCs/>
          <w:sz w:val="28"/>
          <w:szCs w:val="28"/>
        </w:rPr>
        <w:t>‘A critical evaluation and the identification of next teaching and learning steps focusing on a case study of an individual learner or a group of learners, based on an observed critical incident.’</w:t>
      </w:r>
    </w:p>
    <w:p w14:paraId="1BDDA459" w14:textId="0551B367" w:rsidR="000C087B" w:rsidRPr="003B19BA" w:rsidRDefault="000C087B" w:rsidP="000C087B">
      <w:pPr>
        <w:rPr>
          <w:rFonts w:asciiTheme="majorHAnsi" w:hAnsiTheme="majorHAnsi" w:cstheme="majorHAnsi"/>
          <w:b/>
          <w:bCs/>
          <w:u w:val="single"/>
        </w:rPr>
      </w:pPr>
      <w:r w:rsidRPr="003B19BA">
        <w:rPr>
          <w:rFonts w:asciiTheme="majorHAnsi" w:hAnsiTheme="majorHAnsi" w:cstheme="majorHAnsi"/>
          <w:b/>
          <w:bCs/>
          <w:u w:val="single"/>
        </w:rPr>
        <w:t>INTRODUCTION</w:t>
      </w:r>
      <w:r w:rsidR="00A66D6B">
        <w:rPr>
          <w:rFonts w:asciiTheme="majorHAnsi" w:hAnsiTheme="majorHAnsi" w:cstheme="majorHAnsi"/>
          <w:b/>
          <w:bCs/>
          <w:u w:val="single"/>
        </w:rPr>
        <w:t>.</w:t>
      </w:r>
    </w:p>
    <w:p w14:paraId="5E1CB27C" w14:textId="77777777" w:rsidR="000C087B" w:rsidRPr="003B19BA" w:rsidRDefault="000C087B">
      <w:pPr>
        <w:rPr>
          <w:rFonts w:asciiTheme="majorHAnsi" w:hAnsiTheme="majorHAnsi" w:cstheme="majorHAnsi"/>
          <w:u w:val="single"/>
        </w:rPr>
      </w:pPr>
    </w:p>
    <w:p w14:paraId="564EA0AC" w14:textId="539FCA02" w:rsidR="00D41BE2" w:rsidRDefault="000C087B">
      <w:pPr>
        <w:rPr>
          <w:rFonts w:asciiTheme="majorHAnsi" w:hAnsiTheme="majorHAnsi" w:cstheme="majorHAnsi"/>
        </w:rPr>
      </w:pPr>
      <w:r w:rsidRPr="003B19BA">
        <w:rPr>
          <w:rFonts w:asciiTheme="majorHAnsi" w:hAnsiTheme="majorHAnsi" w:cstheme="majorHAnsi"/>
        </w:rPr>
        <w:t>T</w:t>
      </w:r>
      <w:r w:rsidR="007A66E8" w:rsidRPr="003B19BA">
        <w:rPr>
          <w:rFonts w:asciiTheme="majorHAnsi" w:hAnsiTheme="majorHAnsi" w:cstheme="majorHAnsi"/>
        </w:rPr>
        <w:t>he purpose of t</w:t>
      </w:r>
      <w:r w:rsidRPr="003B19BA">
        <w:rPr>
          <w:rFonts w:asciiTheme="majorHAnsi" w:hAnsiTheme="majorHAnsi" w:cstheme="majorHAnsi"/>
        </w:rPr>
        <w:t>his assignme</w:t>
      </w:r>
      <w:r w:rsidR="007A66E8" w:rsidRPr="003B19BA">
        <w:rPr>
          <w:rFonts w:asciiTheme="majorHAnsi" w:hAnsiTheme="majorHAnsi" w:cstheme="majorHAnsi"/>
        </w:rPr>
        <w:t xml:space="preserve">nt will be to </w:t>
      </w:r>
      <w:r w:rsidR="00F565C0" w:rsidRPr="003B19BA">
        <w:rPr>
          <w:rFonts w:asciiTheme="majorHAnsi" w:hAnsiTheme="majorHAnsi" w:cstheme="majorHAnsi"/>
        </w:rPr>
        <w:t>research and analyse</w:t>
      </w:r>
      <w:r w:rsidR="001401A3">
        <w:rPr>
          <w:rFonts w:asciiTheme="majorHAnsi" w:hAnsiTheme="majorHAnsi" w:cstheme="majorHAnsi"/>
        </w:rPr>
        <w:t xml:space="preserve"> appropriate literature and </w:t>
      </w:r>
      <w:r w:rsidR="00F565C0" w:rsidRPr="003B19BA">
        <w:rPr>
          <w:rFonts w:asciiTheme="majorHAnsi" w:hAnsiTheme="majorHAnsi" w:cstheme="majorHAnsi"/>
        </w:rPr>
        <w:t xml:space="preserve">theories, </w:t>
      </w:r>
      <w:r w:rsidR="00DE2460">
        <w:rPr>
          <w:rFonts w:asciiTheme="majorHAnsi" w:hAnsiTheme="majorHAnsi" w:cstheme="majorHAnsi"/>
        </w:rPr>
        <w:t>understand the role of critical reflection as a practitioner</w:t>
      </w:r>
      <w:r w:rsidR="003B19BA" w:rsidRPr="003B19BA">
        <w:rPr>
          <w:rFonts w:asciiTheme="majorHAnsi" w:hAnsiTheme="majorHAnsi" w:cstheme="majorHAnsi"/>
        </w:rPr>
        <w:t>,</w:t>
      </w:r>
      <w:r w:rsidR="000B4603" w:rsidRPr="003B19BA">
        <w:rPr>
          <w:rFonts w:asciiTheme="majorHAnsi" w:hAnsiTheme="majorHAnsi" w:cstheme="majorHAnsi"/>
        </w:rPr>
        <w:t xml:space="preserve"> </w:t>
      </w:r>
      <w:r w:rsidR="00F565C0" w:rsidRPr="003B19BA">
        <w:rPr>
          <w:rFonts w:asciiTheme="majorHAnsi" w:hAnsiTheme="majorHAnsi" w:cstheme="majorHAnsi"/>
        </w:rPr>
        <w:t xml:space="preserve">and look at possible approaches and outcomes </w:t>
      </w:r>
      <w:r w:rsidR="00C701B0" w:rsidRPr="003B19BA">
        <w:rPr>
          <w:rFonts w:asciiTheme="majorHAnsi" w:hAnsiTheme="majorHAnsi" w:cstheme="majorHAnsi"/>
        </w:rPr>
        <w:t xml:space="preserve">for next teaching steps </w:t>
      </w:r>
      <w:r w:rsidR="00F565C0" w:rsidRPr="003B19BA">
        <w:rPr>
          <w:rFonts w:asciiTheme="majorHAnsi" w:hAnsiTheme="majorHAnsi" w:cstheme="majorHAnsi"/>
        </w:rPr>
        <w:t xml:space="preserve">that best support students linked to </w:t>
      </w:r>
      <w:r w:rsidRPr="003B19BA">
        <w:rPr>
          <w:rFonts w:asciiTheme="majorHAnsi" w:hAnsiTheme="majorHAnsi" w:cstheme="majorHAnsi"/>
        </w:rPr>
        <w:t>a</w:t>
      </w:r>
      <w:r w:rsidR="007A66E8" w:rsidRPr="003B19BA">
        <w:rPr>
          <w:rFonts w:asciiTheme="majorHAnsi" w:hAnsiTheme="majorHAnsi" w:cstheme="majorHAnsi"/>
        </w:rPr>
        <w:t xml:space="preserve"> </w:t>
      </w:r>
      <w:r w:rsidRPr="003B19BA">
        <w:rPr>
          <w:rFonts w:asciiTheme="majorHAnsi" w:hAnsiTheme="majorHAnsi" w:cstheme="majorHAnsi"/>
        </w:rPr>
        <w:t xml:space="preserve">critical incident </w:t>
      </w:r>
      <w:r w:rsidR="00C701B0" w:rsidRPr="003B19BA">
        <w:rPr>
          <w:rFonts w:asciiTheme="majorHAnsi" w:hAnsiTheme="majorHAnsi" w:cstheme="majorHAnsi"/>
        </w:rPr>
        <w:t>which</w:t>
      </w:r>
      <w:r w:rsidRPr="003B19BA">
        <w:rPr>
          <w:rFonts w:asciiTheme="majorHAnsi" w:hAnsiTheme="majorHAnsi" w:cstheme="majorHAnsi"/>
        </w:rPr>
        <w:t xml:space="preserve"> has been observed </w:t>
      </w:r>
      <w:r w:rsidR="007A66E8" w:rsidRPr="003B19BA">
        <w:rPr>
          <w:rFonts w:asciiTheme="majorHAnsi" w:hAnsiTheme="majorHAnsi" w:cstheme="majorHAnsi"/>
        </w:rPr>
        <w:t>within a classroom setting</w:t>
      </w:r>
      <w:r w:rsidR="00331D33">
        <w:rPr>
          <w:rFonts w:asciiTheme="majorHAnsi" w:hAnsiTheme="majorHAnsi" w:cstheme="majorHAnsi"/>
        </w:rPr>
        <w:t>.</w:t>
      </w:r>
    </w:p>
    <w:p w14:paraId="5730593D" w14:textId="77777777" w:rsidR="00DE2460" w:rsidRPr="003B19BA" w:rsidRDefault="00DE2460">
      <w:pPr>
        <w:rPr>
          <w:rFonts w:asciiTheme="majorHAnsi" w:hAnsiTheme="majorHAnsi" w:cstheme="majorHAnsi"/>
        </w:rPr>
      </w:pPr>
    </w:p>
    <w:p w14:paraId="0CD4CA7B" w14:textId="315A4CB7" w:rsidR="00AE1067" w:rsidRDefault="00AE1067">
      <w:pPr>
        <w:rPr>
          <w:rFonts w:asciiTheme="majorHAnsi" w:hAnsiTheme="majorHAnsi" w:cstheme="majorHAnsi"/>
        </w:rPr>
      </w:pPr>
      <w:r w:rsidRPr="003B19BA">
        <w:rPr>
          <w:rFonts w:asciiTheme="majorHAnsi" w:hAnsiTheme="majorHAnsi" w:cstheme="majorHAnsi"/>
        </w:rPr>
        <w:t xml:space="preserve"> </w:t>
      </w:r>
      <w:r w:rsidR="00FC619F" w:rsidRPr="003B19BA">
        <w:rPr>
          <w:rFonts w:asciiTheme="majorHAnsi" w:hAnsiTheme="majorHAnsi" w:cstheme="majorHAnsi"/>
        </w:rPr>
        <w:t xml:space="preserve">A critical incident is defined as </w:t>
      </w:r>
      <w:r w:rsidR="00F565C0" w:rsidRPr="00AF7FC0">
        <w:rPr>
          <w:rFonts w:asciiTheme="majorHAnsi" w:hAnsiTheme="majorHAnsi" w:cstheme="majorHAnsi"/>
          <w:color w:val="000000" w:themeColor="text1"/>
        </w:rPr>
        <w:t>“</w:t>
      </w:r>
      <w:r w:rsidR="00FC619F" w:rsidRPr="00AF7FC0">
        <w:rPr>
          <w:rFonts w:asciiTheme="majorHAnsi" w:hAnsiTheme="majorHAnsi" w:cstheme="majorHAnsi"/>
          <w:color w:val="000000" w:themeColor="text1"/>
        </w:rPr>
        <w:t>an interpretation of the significance of an event. To take something as a critical incident is a value judgement we make, and the basis of that</w:t>
      </w:r>
      <w:r w:rsidR="000C087B" w:rsidRPr="00AF7FC0">
        <w:rPr>
          <w:rFonts w:asciiTheme="majorHAnsi" w:hAnsiTheme="majorHAnsi" w:cstheme="majorHAnsi"/>
          <w:color w:val="000000" w:themeColor="text1"/>
        </w:rPr>
        <w:t xml:space="preserve"> </w:t>
      </w:r>
      <w:r w:rsidR="00FC619F" w:rsidRPr="00AF7FC0">
        <w:rPr>
          <w:rFonts w:asciiTheme="majorHAnsi" w:hAnsiTheme="majorHAnsi" w:cstheme="majorHAnsi"/>
          <w:color w:val="000000" w:themeColor="text1"/>
        </w:rPr>
        <w:t>judgement is a significance we attach to the meaning of the incident</w:t>
      </w:r>
      <w:r w:rsidR="00F565C0" w:rsidRPr="00AF7FC0">
        <w:rPr>
          <w:rFonts w:asciiTheme="majorHAnsi" w:hAnsiTheme="majorHAnsi" w:cstheme="majorHAnsi"/>
          <w:color w:val="000000" w:themeColor="text1"/>
        </w:rPr>
        <w:t xml:space="preserve">” </w:t>
      </w:r>
      <w:r w:rsidR="00FC619F" w:rsidRPr="00AF7FC0">
        <w:rPr>
          <w:rFonts w:asciiTheme="majorHAnsi" w:hAnsiTheme="majorHAnsi" w:cstheme="majorHAnsi"/>
          <w:color w:val="000000" w:themeColor="text1"/>
        </w:rPr>
        <w:t xml:space="preserve">(Tripp, 1933). </w:t>
      </w:r>
      <w:r w:rsidR="00122117" w:rsidRPr="00AF7FC0">
        <w:rPr>
          <w:rFonts w:asciiTheme="majorHAnsi" w:hAnsiTheme="majorHAnsi" w:cstheme="majorHAnsi"/>
          <w:color w:val="000000" w:themeColor="text1"/>
        </w:rPr>
        <w:t xml:space="preserve"> </w:t>
      </w:r>
      <w:r w:rsidR="00122117" w:rsidRPr="003B19BA">
        <w:rPr>
          <w:rFonts w:asciiTheme="majorHAnsi" w:hAnsiTheme="majorHAnsi" w:cstheme="majorHAnsi"/>
        </w:rPr>
        <w:t>When identifying and recoding a critical incident, the incident itself does not have to be solely a negative one despite the word ‘critical’. As Tripp has mentioned, the significance we as practitioners attach to an incident is a judgement we make and can be observed as critical by analysing the situation and questioning the possible reasoning’s and</w:t>
      </w:r>
      <w:r w:rsidR="000B4603" w:rsidRPr="003B19BA">
        <w:rPr>
          <w:rFonts w:asciiTheme="majorHAnsi" w:hAnsiTheme="majorHAnsi" w:cstheme="majorHAnsi"/>
        </w:rPr>
        <w:t xml:space="preserve"> </w:t>
      </w:r>
      <w:r w:rsidR="00122117" w:rsidRPr="003B19BA">
        <w:rPr>
          <w:rFonts w:asciiTheme="majorHAnsi" w:hAnsiTheme="majorHAnsi" w:cstheme="majorHAnsi"/>
        </w:rPr>
        <w:t xml:space="preserve">outcomes. Observing critical incidents when they occur </w:t>
      </w:r>
      <w:r w:rsidR="00D92E4B" w:rsidRPr="003B19BA">
        <w:rPr>
          <w:rFonts w:asciiTheme="majorHAnsi" w:hAnsiTheme="majorHAnsi" w:cstheme="majorHAnsi"/>
        </w:rPr>
        <w:t xml:space="preserve">enriches </w:t>
      </w:r>
      <w:r w:rsidR="000B4603" w:rsidRPr="003B19BA">
        <w:rPr>
          <w:rFonts w:asciiTheme="majorHAnsi" w:hAnsiTheme="majorHAnsi" w:cstheme="majorHAnsi"/>
        </w:rPr>
        <w:t>one’s</w:t>
      </w:r>
      <w:r w:rsidR="00D92E4B" w:rsidRPr="003B19BA">
        <w:rPr>
          <w:rFonts w:asciiTheme="majorHAnsi" w:hAnsiTheme="majorHAnsi" w:cstheme="majorHAnsi"/>
        </w:rPr>
        <w:t xml:space="preserve"> practice as it </w:t>
      </w:r>
      <w:r w:rsidR="00122117" w:rsidRPr="003B19BA">
        <w:rPr>
          <w:rFonts w:asciiTheme="majorHAnsi" w:hAnsiTheme="majorHAnsi" w:cstheme="majorHAnsi"/>
        </w:rPr>
        <w:t xml:space="preserve">enables the practitioner </w:t>
      </w:r>
      <w:r w:rsidR="00D92E4B" w:rsidRPr="003B19BA">
        <w:rPr>
          <w:rFonts w:asciiTheme="majorHAnsi" w:hAnsiTheme="majorHAnsi" w:cstheme="majorHAnsi"/>
        </w:rPr>
        <w:t xml:space="preserve">to use critical thinking, analysis </w:t>
      </w:r>
      <w:r w:rsidR="002D007E" w:rsidRPr="003B19BA">
        <w:rPr>
          <w:rFonts w:asciiTheme="majorHAnsi" w:hAnsiTheme="majorHAnsi" w:cstheme="majorHAnsi"/>
        </w:rPr>
        <w:t>and encourages reflection. Having the skill set to reflect on a critical incident</w:t>
      </w:r>
      <w:r w:rsidR="00C701B0" w:rsidRPr="003B19BA">
        <w:rPr>
          <w:rFonts w:asciiTheme="majorHAnsi" w:hAnsiTheme="majorHAnsi" w:cstheme="majorHAnsi"/>
        </w:rPr>
        <w:t xml:space="preserve">, or anything for that matter </w:t>
      </w:r>
      <w:r w:rsidR="002D007E" w:rsidRPr="003B19BA">
        <w:rPr>
          <w:rFonts w:asciiTheme="majorHAnsi" w:hAnsiTheme="majorHAnsi" w:cstheme="majorHAnsi"/>
        </w:rPr>
        <w:t xml:space="preserve">can be extremely beneficial as it provides a deeper understanding and perspective, which in turn leads to a better pedagogical approach </w:t>
      </w:r>
      <w:r w:rsidR="000B4603" w:rsidRPr="003B19BA">
        <w:rPr>
          <w:rFonts w:asciiTheme="majorHAnsi" w:hAnsiTheme="majorHAnsi" w:cstheme="majorHAnsi"/>
        </w:rPr>
        <w:t xml:space="preserve">from the teacher </w:t>
      </w:r>
      <w:r w:rsidR="002D007E" w:rsidRPr="003B19BA">
        <w:rPr>
          <w:rFonts w:asciiTheme="majorHAnsi" w:hAnsiTheme="majorHAnsi" w:cstheme="majorHAnsi"/>
        </w:rPr>
        <w:t xml:space="preserve">and </w:t>
      </w:r>
      <w:r w:rsidR="000B4603" w:rsidRPr="003B19BA">
        <w:rPr>
          <w:rFonts w:asciiTheme="majorHAnsi" w:hAnsiTheme="majorHAnsi" w:cstheme="majorHAnsi"/>
        </w:rPr>
        <w:t xml:space="preserve">a helps the </w:t>
      </w:r>
      <w:r w:rsidR="002D007E" w:rsidRPr="003B19BA">
        <w:rPr>
          <w:rFonts w:asciiTheme="majorHAnsi" w:hAnsiTheme="majorHAnsi" w:cstheme="majorHAnsi"/>
        </w:rPr>
        <w:t xml:space="preserve">development of students. </w:t>
      </w:r>
    </w:p>
    <w:p w14:paraId="6809F04A" w14:textId="77777777" w:rsidR="00D41BE2" w:rsidRPr="003B19BA" w:rsidRDefault="00D41BE2">
      <w:pPr>
        <w:rPr>
          <w:rFonts w:asciiTheme="majorHAnsi" w:hAnsiTheme="majorHAnsi" w:cstheme="majorHAnsi"/>
        </w:rPr>
      </w:pPr>
    </w:p>
    <w:p w14:paraId="64E4A919" w14:textId="2213834F" w:rsidR="00AE1067" w:rsidRPr="003B19BA" w:rsidRDefault="00C701B0">
      <w:pPr>
        <w:rPr>
          <w:rFonts w:asciiTheme="majorHAnsi" w:hAnsiTheme="majorHAnsi" w:cstheme="majorHAnsi"/>
        </w:rPr>
      </w:pPr>
      <w:r w:rsidRPr="003B19BA">
        <w:rPr>
          <w:rFonts w:asciiTheme="majorHAnsi" w:hAnsiTheme="majorHAnsi" w:cstheme="majorHAnsi"/>
        </w:rPr>
        <w:t>T</w:t>
      </w:r>
      <w:r w:rsidR="00AE1067" w:rsidRPr="003B19BA">
        <w:rPr>
          <w:rFonts w:asciiTheme="majorHAnsi" w:hAnsiTheme="majorHAnsi" w:cstheme="majorHAnsi"/>
        </w:rPr>
        <w:t>hroughout</w:t>
      </w:r>
      <w:r w:rsidRPr="003B19BA">
        <w:rPr>
          <w:rFonts w:asciiTheme="majorHAnsi" w:hAnsiTheme="majorHAnsi" w:cstheme="majorHAnsi"/>
        </w:rPr>
        <w:t xml:space="preserve"> essay </w:t>
      </w:r>
      <w:r w:rsidR="00AE1067" w:rsidRPr="003B19BA">
        <w:rPr>
          <w:rFonts w:asciiTheme="majorHAnsi" w:hAnsiTheme="majorHAnsi" w:cstheme="majorHAnsi"/>
        </w:rPr>
        <w:t xml:space="preserve">I </w:t>
      </w:r>
      <w:r w:rsidRPr="003B19BA">
        <w:rPr>
          <w:rFonts w:asciiTheme="majorHAnsi" w:hAnsiTheme="majorHAnsi" w:cstheme="majorHAnsi"/>
        </w:rPr>
        <w:t>will delve deeper into the importance of critical reflection</w:t>
      </w:r>
      <w:r w:rsidR="00AE1067" w:rsidRPr="003B19BA">
        <w:rPr>
          <w:rFonts w:asciiTheme="majorHAnsi" w:hAnsiTheme="majorHAnsi" w:cstheme="majorHAnsi"/>
        </w:rPr>
        <w:t xml:space="preserve"> </w:t>
      </w:r>
      <w:r w:rsidRPr="003B19BA">
        <w:rPr>
          <w:rFonts w:asciiTheme="majorHAnsi" w:hAnsiTheme="majorHAnsi" w:cstheme="majorHAnsi"/>
        </w:rPr>
        <w:t>through</w:t>
      </w:r>
      <w:r w:rsidR="00AE1067" w:rsidRPr="003B19BA">
        <w:rPr>
          <w:rFonts w:asciiTheme="majorHAnsi" w:hAnsiTheme="majorHAnsi" w:cstheme="majorHAnsi"/>
        </w:rPr>
        <w:t xml:space="preserve"> </w:t>
      </w:r>
      <w:r w:rsidRPr="003B19BA">
        <w:rPr>
          <w:rFonts w:asciiTheme="majorHAnsi" w:hAnsiTheme="majorHAnsi" w:cstheme="majorHAnsi"/>
        </w:rPr>
        <w:t>exploring</w:t>
      </w:r>
      <w:r w:rsidR="00AE1067" w:rsidRPr="003B19BA">
        <w:rPr>
          <w:rFonts w:asciiTheme="majorHAnsi" w:hAnsiTheme="majorHAnsi" w:cstheme="majorHAnsi"/>
        </w:rPr>
        <w:t xml:space="preserve"> reflective models, linking them with the curriculum reform in Wales and the roles of teachers. I will then give contextual information regarding the school and setting in which my critical incident was observed, </w:t>
      </w:r>
      <w:r w:rsidR="00AB782A" w:rsidRPr="003B19BA">
        <w:rPr>
          <w:rFonts w:asciiTheme="majorHAnsi" w:hAnsiTheme="majorHAnsi" w:cstheme="majorHAnsi"/>
        </w:rPr>
        <w:t>following</w:t>
      </w:r>
      <w:r w:rsidR="00AE1067" w:rsidRPr="003B19BA">
        <w:rPr>
          <w:rFonts w:asciiTheme="majorHAnsi" w:hAnsiTheme="majorHAnsi" w:cstheme="majorHAnsi"/>
        </w:rPr>
        <w:t xml:space="preserve"> on with a description of the critical incident while linking it with Donaldson’s Four Purposes</w:t>
      </w:r>
      <w:r w:rsidR="00D95E23">
        <w:rPr>
          <w:rFonts w:asciiTheme="majorHAnsi" w:hAnsiTheme="majorHAnsi" w:cstheme="majorHAnsi"/>
        </w:rPr>
        <w:t>.</w:t>
      </w:r>
      <w:r w:rsidR="00AE1067" w:rsidRPr="003B19BA">
        <w:rPr>
          <w:rFonts w:asciiTheme="majorHAnsi" w:hAnsiTheme="majorHAnsi" w:cstheme="majorHAnsi"/>
        </w:rPr>
        <w:t xml:space="preserve"> (Donaldson, 2015)</w:t>
      </w:r>
      <w:r w:rsidR="00D95E23">
        <w:rPr>
          <w:rFonts w:asciiTheme="majorHAnsi" w:hAnsiTheme="majorHAnsi" w:cstheme="majorHAnsi"/>
        </w:rPr>
        <w:t xml:space="preserve"> </w:t>
      </w:r>
      <w:r w:rsidR="00CC61D4">
        <w:rPr>
          <w:rFonts w:asciiTheme="majorHAnsi" w:hAnsiTheme="majorHAnsi" w:cstheme="majorHAnsi"/>
        </w:rPr>
        <w:t>L</w:t>
      </w:r>
      <w:r w:rsidR="00D95E23">
        <w:rPr>
          <w:rFonts w:asciiTheme="majorHAnsi" w:hAnsiTheme="majorHAnsi" w:cstheme="majorHAnsi"/>
        </w:rPr>
        <w:t xml:space="preserve">eading onto </w:t>
      </w:r>
      <w:r w:rsidR="00AE1067" w:rsidRPr="003B19BA">
        <w:rPr>
          <w:rFonts w:asciiTheme="majorHAnsi" w:hAnsiTheme="majorHAnsi" w:cstheme="majorHAnsi"/>
        </w:rPr>
        <w:t>analysing literature that will link to the critical incident and finally I will reflect on my analysis</w:t>
      </w:r>
      <w:r w:rsidR="00DE045C">
        <w:rPr>
          <w:rFonts w:asciiTheme="majorHAnsi" w:hAnsiTheme="majorHAnsi" w:cstheme="majorHAnsi"/>
        </w:rPr>
        <w:t xml:space="preserve"> and finalise with an overall conclusion of my findings</w:t>
      </w:r>
      <w:r w:rsidR="00AE1067" w:rsidRPr="003B19BA">
        <w:rPr>
          <w:rFonts w:asciiTheme="majorHAnsi" w:hAnsiTheme="majorHAnsi" w:cstheme="majorHAnsi"/>
        </w:rPr>
        <w:t xml:space="preserve">. </w:t>
      </w:r>
    </w:p>
    <w:p w14:paraId="7EFEE52D" w14:textId="749CB37B" w:rsidR="004652CD" w:rsidRDefault="004652CD">
      <w:pPr>
        <w:rPr>
          <w:rFonts w:asciiTheme="majorHAnsi" w:hAnsiTheme="majorHAnsi" w:cstheme="majorHAnsi"/>
        </w:rPr>
      </w:pPr>
    </w:p>
    <w:p w14:paraId="3A9E5E22" w14:textId="688E2048" w:rsidR="00091C7F" w:rsidRDefault="00091C7F">
      <w:pPr>
        <w:rPr>
          <w:rFonts w:asciiTheme="majorHAnsi" w:hAnsiTheme="majorHAnsi" w:cstheme="majorHAnsi"/>
        </w:rPr>
      </w:pPr>
    </w:p>
    <w:p w14:paraId="632C3C32" w14:textId="77777777" w:rsidR="00091C7F" w:rsidRPr="003B19BA" w:rsidRDefault="00091C7F">
      <w:pPr>
        <w:rPr>
          <w:rFonts w:asciiTheme="majorHAnsi" w:hAnsiTheme="majorHAnsi" w:cstheme="majorHAnsi"/>
        </w:rPr>
      </w:pPr>
    </w:p>
    <w:p w14:paraId="5E9B1A8E" w14:textId="60CDB504" w:rsidR="00C0207B" w:rsidRPr="003B19BA" w:rsidRDefault="00C0207B">
      <w:pPr>
        <w:rPr>
          <w:rFonts w:asciiTheme="majorHAnsi" w:hAnsiTheme="majorHAnsi" w:cstheme="majorHAnsi"/>
          <w:b/>
          <w:bCs/>
          <w:u w:val="single"/>
        </w:rPr>
      </w:pPr>
      <w:r w:rsidRPr="003B19BA">
        <w:rPr>
          <w:rFonts w:asciiTheme="majorHAnsi" w:hAnsiTheme="majorHAnsi" w:cstheme="majorHAnsi"/>
          <w:b/>
          <w:bCs/>
          <w:u w:val="single"/>
        </w:rPr>
        <w:t>THE ROLE OF CRITICAL REFLECTION</w:t>
      </w:r>
      <w:r w:rsidR="00A66D6B">
        <w:rPr>
          <w:rFonts w:asciiTheme="majorHAnsi" w:hAnsiTheme="majorHAnsi" w:cstheme="majorHAnsi"/>
          <w:b/>
          <w:bCs/>
          <w:u w:val="single"/>
        </w:rPr>
        <w:t>.</w:t>
      </w:r>
    </w:p>
    <w:p w14:paraId="1C638D20" w14:textId="0704307A" w:rsidR="000B3DDE" w:rsidRPr="003B19BA" w:rsidRDefault="000B3DDE">
      <w:pPr>
        <w:rPr>
          <w:rFonts w:asciiTheme="majorHAnsi" w:hAnsiTheme="majorHAnsi" w:cstheme="majorHAnsi"/>
          <w:u w:val="single"/>
        </w:rPr>
      </w:pPr>
    </w:p>
    <w:p w14:paraId="55517182" w14:textId="17D89D1B" w:rsidR="003D6352" w:rsidRDefault="001D3FA7" w:rsidP="000E7647">
      <w:pPr>
        <w:rPr>
          <w:rFonts w:asciiTheme="majorHAnsi" w:hAnsiTheme="majorHAnsi" w:cstheme="majorHAnsi"/>
        </w:rPr>
      </w:pPr>
      <w:r w:rsidRPr="003B19BA">
        <w:rPr>
          <w:rFonts w:asciiTheme="majorHAnsi" w:hAnsiTheme="majorHAnsi" w:cstheme="majorHAnsi"/>
        </w:rPr>
        <w:t xml:space="preserve">The national curriculum </w:t>
      </w:r>
      <w:r w:rsidR="00474E07" w:rsidRPr="003B19BA">
        <w:rPr>
          <w:rFonts w:asciiTheme="majorHAnsi" w:hAnsiTheme="majorHAnsi" w:cstheme="majorHAnsi"/>
        </w:rPr>
        <w:t xml:space="preserve">for Wales </w:t>
      </w:r>
      <w:r w:rsidRPr="003B19BA">
        <w:rPr>
          <w:rFonts w:asciiTheme="majorHAnsi" w:hAnsiTheme="majorHAnsi" w:cstheme="majorHAnsi"/>
        </w:rPr>
        <w:t>was first introduced in 1988</w:t>
      </w:r>
      <w:r w:rsidR="000C3FDC" w:rsidRPr="003B19BA">
        <w:rPr>
          <w:rFonts w:asciiTheme="majorHAnsi" w:hAnsiTheme="majorHAnsi" w:cstheme="majorHAnsi"/>
        </w:rPr>
        <w:t xml:space="preserve"> and </w:t>
      </w:r>
      <w:r w:rsidRPr="003B19BA">
        <w:rPr>
          <w:rFonts w:asciiTheme="majorHAnsi" w:hAnsiTheme="majorHAnsi" w:cstheme="majorHAnsi"/>
        </w:rPr>
        <w:t xml:space="preserve">since then there has </w:t>
      </w:r>
      <w:r w:rsidR="000C3FDC" w:rsidRPr="003B19BA">
        <w:rPr>
          <w:rFonts w:asciiTheme="majorHAnsi" w:hAnsiTheme="majorHAnsi" w:cstheme="majorHAnsi"/>
        </w:rPr>
        <w:t xml:space="preserve">been </w:t>
      </w:r>
      <w:r w:rsidRPr="003B19BA">
        <w:rPr>
          <w:rFonts w:asciiTheme="majorHAnsi" w:hAnsiTheme="majorHAnsi" w:cstheme="majorHAnsi"/>
        </w:rPr>
        <w:t>n</w:t>
      </w:r>
      <w:r w:rsidR="00E737F8" w:rsidRPr="003B19BA">
        <w:rPr>
          <w:rFonts w:asciiTheme="majorHAnsi" w:hAnsiTheme="majorHAnsi" w:cstheme="majorHAnsi"/>
        </w:rPr>
        <w:t>o</w:t>
      </w:r>
      <w:r w:rsidRPr="003B19BA">
        <w:rPr>
          <w:rFonts w:asciiTheme="majorHAnsi" w:hAnsiTheme="majorHAnsi" w:cstheme="majorHAnsi"/>
        </w:rPr>
        <w:t xml:space="preserve"> </w:t>
      </w:r>
      <w:r w:rsidR="00474E07" w:rsidRPr="003B19BA">
        <w:rPr>
          <w:rFonts w:asciiTheme="majorHAnsi" w:hAnsiTheme="majorHAnsi" w:cstheme="majorHAnsi"/>
        </w:rPr>
        <w:t>reform</w:t>
      </w:r>
      <w:r w:rsidR="001E4597" w:rsidRPr="003B19BA">
        <w:rPr>
          <w:rFonts w:asciiTheme="majorHAnsi" w:hAnsiTheme="majorHAnsi" w:cstheme="majorHAnsi"/>
        </w:rPr>
        <w:t xml:space="preserve"> </w:t>
      </w:r>
      <w:r w:rsidR="00474E07" w:rsidRPr="003B19BA">
        <w:rPr>
          <w:rFonts w:asciiTheme="majorHAnsi" w:hAnsiTheme="majorHAnsi" w:cstheme="majorHAnsi"/>
        </w:rPr>
        <w:t xml:space="preserve">within </w:t>
      </w:r>
      <w:r w:rsidR="00E737F8" w:rsidRPr="003B19BA">
        <w:rPr>
          <w:rFonts w:asciiTheme="majorHAnsi" w:hAnsiTheme="majorHAnsi" w:cstheme="majorHAnsi"/>
        </w:rPr>
        <w:t xml:space="preserve">the </w:t>
      </w:r>
      <w:r w:rsidR="00474E07" w:rsidRPr="003B19BA">
        <w:rPr>
          <w:rFonts w:asciiTheme="majorHAnsi" w:hAnsiTheme="majorHAnsi" w:cstheme="majorHAnsi"/>
        </w:rPr>
        <w:t>education system</w:t>
      </w:r>
      <w:r w:rsidR="000C3FDC" w:rsidRPr="003B19BA">
        <w:rPr>
          <w:rFonts w:asciiTheme="majorHAnsi" w:hAnsiTheme="majorHAnsi" w:cstheme="majorHAnsi"/>
        </w:rPr>
        <w:t xml:space="preserve"> </w:t>
      </w:r>
      <w:r w:rsidR="001E4597" w:rsidRPr="003B19BA">
        <w:rPr>
          <w:rFonts w:asciiTheme="majorHAnsi" w:hAnsiTheme="majorHAnsi" w:cstheme="majorHAnsi"/>
        </w:rPr>
        <w:t xml:space="preserve">despite the </w:t>
      </w:r>
      <w:r w:rsidR="00474E07" w:rsidRPr="003B19BA">
        <w:rPr>
          <w:rFonts w:asciiTheme="majorHAnsi" w:hAnsiTheme="majorHAnsi" w:cstheme="majorHAnsi"/>
        </w:rPr>
        <w:t xml:space="preserve">constant changes </w:t>
      </w:r>
      <w:r w:rsidR="001401A3">
        <w:rPr>
          <w:rFonts w:asciiTheme="majorHAnsi" w:hAnsiTheme="majorHAnsi" w:cstheme="majorHAnsi"/>
        </w:rPr>
        <w:t xml:space="preserve">in </w:t>
      </w:r>
      <w:r w:rsidR="00474E07" w:rsidRPr="003B19BA">
        <w:rPr>
          <w:rFonts w:asciiTheme="majorHAnsi" w:hAnsiTheme="majorHAnsi" w:cstheme="majorHAnsi"/>
        </w:rPr>
        <w:t>society</w:t>
      </w:r>
      <w:r w:rsidR="00A66D6B">
        <w:rPr>
          <w:rFonts w:asciiTheme="majorHAnsi" w:hAnsiTheme="majorHAnsi" w:cstheme="majorHAnsi"/>
        </w:rPr>
        <w:t xml:space="preserve">. </w:t>
      </w:r>
      <w:r w:rsidR="003D6352">
        <w:rPr>
          <w:rFonts w:asciiTheme="majorHAnsi" w:hAnsiTheme="majorHAnsi" w:cstheme="majorHAnsi"/>
        </w:rPr>
        <w:t>Professor Graham Donaldson’s Successful Futures report has taken these societal changes into account to create a curriculum that is ‘purpose</w:t>
      </w:r>
      <w:r w:rsidR="00125329">
        <w:rPr>
          <w:rFonts w:asciiTheme="majorHAnsi" w:hAnsiTheme="majorHAnsi" w:cstheme="majorHAnsi"/>
        </w:rPr>
        <w:t>-</w:t>
      </w:r>
      <w:r w:rsidR="003D6352">
        <w:rPr>
          <w:rFonts w:asciiTheme="majorHAnsi" w:hAnsiTheme="majorHAnsi" w:cstheme="majorHAnsi"/>
        </w:rPr>
        <w:t>based’</w:t>
      </w:r>
      <w:r w:rsidR="00125329">
        <w:rPr>
          <w:rFonts w:asciiTheme="majorHAnsi" w:hAnsiTheme="majorHAnsi" w:cstheme="majorHAnsi"/>
        </w:rPr>
        <w:t>, with a clear emphasis on the skills required for adulthood</w:t>
      </w:r>
      <w:r w:rsidR="00E3327F">
        <w:rPr>
          <w:rFonts w:asciiTheme="majorHAnsi" w:hAnsiTheme="majorHAnsi" w:cstheme="majorHAnsi"/>
        </w:rPr>
        <w:t>,</w:t>
      </w:r>
      <w:r w:rsidR="00125329">
        <w:rPr>
          <w:rFonts w:asciiTheme="majorHAnsi" w:hAnsiTheme="majorHAnsi" w:cstheme="majorHAnsi"/>
        </w:rPr>
        <w:t xml:space="preserve"> aiming to teach </w:t>
      </w:r>
      <w:r w:rsidR="00E3327F">
        <w:rPr>
          <w:rFonts w:asciiTheme="majorHAnsi" w:hAnsiTheme="majorHAnsi" w:cstheme="majorHAnsi"/>
        </w:rPr>
        <w:t xml:space="preserve">students </w:t>
      </w:r>
      <w:r w:rsidR="00125329">
        <w:rPr>
          <w:rFonts w:asciiTheme="majorHAnsi" w:hAnsiTheme="majorHAnsi" w:cstheme="majorHAnsi"/>
        </w:rPr>
        <w:t xml:space="preserve">what matters. (Senedd Research, 2022) </w:t>
      </w:r>
    </w:p>
    <w:p w14:paraId="714B62EA" w14:textId="741E9028" w:rsidR="00E3327F" w:rsidRDefault="00E3327F" w:rsidP="000E7647">
      <w:pPr>
        <w:rPr>
          <w:rFonts w:asciiTheme="majorHAnsi" w:hAnsiTheme="majorHAnsi" w:cstheme="majorHAnsi"/>
        </w:rPr>
      </w:pPr>
    </w:p>
    <w:p w14:paraId="3086BCAC" w14:textId="211D5F10" w:rsidR="007C3D69" w:rsidRDefault="00125329" w:rsidP="000E7647">
      <w:pPr>
        <w:rPr>
          <w:rFonts w:asciiTheme="majorHAnsi" w:hAnsiTheme="majorHAnsi" w:cstheme="majorHAnsi"/>
        </w:rPr>
      </w:pPr>
      <w:r>
        <w:rPr>
          <w:rFonts w:asciiTheme="majorHAnsi" w:hAnsiTheme="majorHAnsi" w:cstheme="majorHAnsi"/>
        </w:rPr>
        <w:t xml:space="preserve">The </w:t>
      </w:r>
      <w:r w:rsidR="001073F3">
        <w:rPr>
          <w:rFonts w:asciiTheme="majorHAnsi" w:hAnsiTheme="majorHAnsi" w:cstheme="majorHAnsi"/>
        </w:rPr>
        <w:t xml:space="preserve">new curriculum </w:t>
      </w:r>
      <w:r w:rsidR="00E3327F">
        <w:rPr>
          <w:rFonts w:asciiTheme="majorHAnsi" w:hAnsiTheme="majorHAnsi" w:cstheme="majorHAnsi"/>
        </w:rPr>
        <w:t xml:space="preserve">is to be implemented by </w:t>
      </w:r>
      <w:r w:rsidR="00A66D6B">
        <w:rPr>
          <w:rFonts w:asciiTheme="majorHAnsi" w:hAnsiTheme="majorHAnsi" w:cstheme="majorHAnsi"/>
        </w:rPr>
        <w:t>s</w:t>
      </w:r>
      <w:r w:rsidR="00EC4879">
        <w:rPr>
          <w:rFonts w:asciiTheme="majorHAnsi" w:hAnsiTheme="majorHAnsi" w:cstheme="majorHAnsi"/>
        </w:rPr>
        <w:t>chools, practitioners</w:t>
      </w:r>
      <w:r w:rsidR="00E3327F">
        <w:rPr>
          <w:rFonts w:asciiTheme="majorHAnsi" w:hAnsiTheme="majorHAnsi" w:cstheme="majorHAnsi"/>
        </w:rPr>
        <w:t xml:space="preserve"> and stakeholders </w:t>
      </w:r>
      <w:r w:rsidR="00417057">
        <w:rPr>
          <w:rFonts w:asciiTheme="majorHAnsi" w:hAnsiTheme="majorHAnsi" w:cstheme="majorHAnsi"/>
        </w:rPr>
        <w:t>who</w:t>
      </w:r>
      <w:r w:rsidR="003D6352">
        <w:rPr>
          <w:rFonts w:asciiTheme="majorHAnsi" w:hAnsiTheme="majorHAnsi" w:cstheme="majorHAnsi"/>
        </w:rPr>
        <w:t xml:space="preserve"> ha</w:t>
      </w:r>
      <w:r w:rsidR="00E3327F">
        <w:rPr>
          <w:rFonts w:asciiTheme="majorHAnsi" w:hAnsiTheme="majorHAnsi" w:cstheme="majorHAnsi"/>
        </w:rPr>
        <w:t>ve</w:t>
      </w:r>
      <w:r w:rsidR="003D6352">
        <w:rPr>
          <w:rFonts w:asciiTheme="majorHAnsi" w:hAnsiTheme="majorHAnsi" w:cstheme="majorHAnsi"/>
        </w:rPr>
        <w:t xml:space="preserve"> come</w:t>
      </w:r>
      <w:r w:rsidR="00EC4879">
        <w:rPr>
          <w:rFonts w:asciiTheme="majorHAnsi" w:hAnsiTheme="majorHAnsi" w:cstheme="majorHAnsi"/>
        </w:rPr>
        <w:t xml:space="preserve"> together </w:t>
      </w:r>
      <w:r w:rsidR="00417057">
        <w:rPr>
          <w:rFonts w:asciiTheme="majorHAnsi" w:hAnsiTheme="majorHAnsi" w:cstheme="majorHAnsi"/>
        </w:rPr>
        <w:t xml:space="preserve">to </w:t>
      </w:r>
      <w:r w:rsidR="00E3327F">
        <w:rPr>
          <w:rFonts w:asciiTheme="majorHAnsi" w:hAnsiTheme="majorHAnsi" w:cstheme="majorHAnsi"/>
        </w:rPr>
        <w:t xml:space="preserve">take lead in the introduction of a </w:t>
      </w:r>
      <w:r w:rsidR="00EC4879">
        <w:rPr>
          <w:rFonts w:asciiTheme="majorHAnsi" w:hAnsiTheme="majorHAnsi" w:cstheme="majorHAnsi"/>
        </w:rPr>
        <w:t xml:space="preserve">curriculum that prepares young learners to develop higher standards </w:t>
      </w:r>
      <w:r w:rsidR="00CC7A3A">
        <w:rPr>
          <w:rFonts w:asciiTheme="majorHAnsi" w:hAnsiTheme="majorHAnsi" w:cstheme="majorHAnsi"/>
        </w:rPr>
        <w:t>and</w:t>
      </w:r>
      <w:r w:rsidR="00B005BC">
        <w:rPr>
          <w:rFonts w:asciiTheme="majorHAnsi" w:hAnsiTheme="majorHAnsi" w:cstheme="majorHAnsi"/>
        </w:rPr>
        <w:t xml:space="preserve"> </w:t>
      </w:r>
      <w:r w:rsidR="00CC7A3A">
        <w:rPr>
          <w:rFonts w:asciiTheme="majorHAnsi" w:hAnsiTheme="majorHAnsi" w:cstheme="majorHAnsi"/>
        </w:rPr>
        <w:t>become confident</w:t>
      </w:r>
      <w:r w:rsidR="00F053E1">
        <w:rPr>
          <w:rFonts w:asciiTheme="majorHAnsi" w:hAnsiTheme="majorHAnsi" w:cstheme="majorHAnsi"/>
        </w:rPr>
        <w:t xml:space="preserve">, </w:t>
      </w:r>
      <w:r w:rsidR="00CC7A3A">
        <w:rPr>
          <w:rFonts w:asciiTheme="majorHAnsi" w:hAnsiTheme="majorHAnsi" w:cstheme="majorHAnsi"/>
        </w:rPr>
        <w:t>capable Welsh citizens.</w:t>
      </w:r>
      <w:r w:rsidR="00EC4879">
        <w:rPr>
          <w:rFonts w:asciiTheme="majorHAnsi" w:hAnsiTheme="majorHAnsi" w:cstheme="majorHAnsi"/>
        </w:rPr>
        <w:t xml:space="preserve"> </w:t>
      </w:r>
      <w:r w:rsidR="00417057">
        <w:rPr>
          <w:rFonts w:asciiTheme="majorHAnsi" w:hAnsiTheme="majorHAnsi" w:cstheme="majorHAnsi"/>
        </w:rPr>
        <w:t xml:space="preserve">Schools have been given the freedom to design what their curriculum looks </w:t>
      </w:r>
      <w:r w:rsidR="00FB45CF">
        <w:rPr>
          <w:rFonts w:asciiTheme="majorHAnsi" w:hAnsiTheme="majorHAnsi" w:cstheme="majorHAnsi"/>
        </w:rPr>
        <w:t xml:space="preserve">and </w:t>
      </w:r>
      <w:r w:rsidR="00E3327F">
        <w:rPr>
          <w:rFonts w:asciiTheme="majorHAnsi" w:hAnsiTheme="majorHAnsi" w:cstheme="majorHAnsi"/>
        </w:rPr>
        <w:t>will be provided with a ‘framework’</w:t>
      </w:r>
      <w:r w:rsidR="00417057">
        <w:rPr>
          <w:rFonts w:asciiTheme="majorHAnsi" w:hAnsiTheme="majorHAnsi" w:cstheme="majorHAnsi"/>
        </w:rPr>
        <w:t xml:space="preserve"> they can use as a guide when </w:t>
      </w:r>
      <w:r w:rsidR="00FB45CF">
        <w:rPr>
          <w:rFonts w:asciiTheme="majorHAnsi" w:hAnsiTheme="majorHAnsi" w:cstheme="majorHAnsi"/>
        </w:rPr>
        <w:t xml:space="preserve">doing so, this will be provided on the Welsh Government website. </w:t>
      </w:r>
      <w:r w:rsidR="00D24BCD">
        <w:rPr>
          <w:rFonts w:asciiTheme="majorHAnsi" w:hAnsiTheme="majorHAnsi" w:cstheme="majorHAnsi"/>
        </w:rPr>
        <w:t xml:space="preserve">When looking at the framework, it mentions several areas that </w:t>
      </w:r>
      <w:r w:rsidR="008F63F1">
        <w:rPr>
          <w:rFonts w:asciiTheme="majorHAnsi" w:hAnsiTheme="majorHAnsi" w:cstheme="majorHAnsi"/>
        </w:rPr>
        <w:t xml:space="preserve">should </w:t>
      </w:r>
      <w:r w:rsidR="00F053E1">
        <w:rPr>
          <w:rFonts w:asciiTheme="majorHAnsi" w:hAnsiTheme="majorHAnsi" w:cstheme="majorHAnsi"/>
        </w:rPr>
        <w:t>be at the</w:t>
      </w:r>
      <w:r w:rsidR="008F63F1">
        <w:rPr>
          <w:rFonts w:asciiTheme="majorHAnsi" w:hAnsiTheme="majorHAnsi" w:cstheme="majorHAnsi"/>
        </w:rPr>
        <w:t xml:space="preserve"> </w:t>
      </w:r>
      <w:proofErr w:type="gramStart"/>
      <w:r w:rsidR="00F053E1">
        <w:rPr>
          <w:rFonts w:asciiTheme="majorHAnsi" w:hAnsiTheme="majorHAnsi" w:cstheme="majorHAnsi"/>
        </w:rPr>
        <w:t>taken into account</w:t>
      </w:r>
      <w:proofErr w:type="gramEnd"/>
      <w:r w:rsidR="008F63F1">
        <w:rPr>
          <w:rFonts w:asciiTheme="majorHAnsi" w:hAnsiTheme="majorHAnsi" w:cstheme="majorHAnsi"/>
        </w:rPr>
        <w:t xml:space="preserve"> when designing the</w:t>
      </w:r>
      <w:r w:rsidR="00D24BCD">
        <w:rPr>
          <w:rFonts w:asciiTheme="majorHAnsi" w:hAnsiTheme="majorHAnsi" w:cstheme="majorHAnsi"/>
        </w:rPr>
        <w:t xml:space="preserve"> school curriculum</w:t>
      </w:r>
      <w:r w:rsidR="008F63F1">
        <w:rPr>
          <w:rFonts w:asciiTheme="majorHAnsi" w:hAnsiTheme="majorHAnsi" w:cstheme="majorHAnsi"/>
        </w:rPr>
        <w:t xml:space="preserve">, these include </w:t>
      </w:r>
      <w:r w:rsidR="00D250C1">
        <w:rPr>
          <w:rFonts w:asciiTheme="majorHAnsi" w:hAnsiTheme="majorHAnsi" w:cstheme="majorHAnsi"/>
        </w:rPr>
        <w:t xml:space="preserve">areas such as the </w:t>
      </w:r>
      <w:r w:rsidR="008F63F1">
        <w:rPr>
          <w:rFonts w:asciiTheme="majorHAnsi" w:hAnsiTheme="majorHAnsi" w:cstheme="majorHAnsi"/>
        </w:rPr>
        <w:t>four purposes</w:t>
      </w:r>
      <w:r w:rsidR="00212F4C">
        <w:rPr>
          <w:rFonts w:asciiTheme="majorHAnsi" w:hAnsiTheme="majorHAnsi" w:cstheme="majorHAnsi"/>
        </w:rPr>
        <w:t xml:space="preserve">, </w:t>
      </w:r>
      <w:r w:rsidR="008F63F1">
        <w:rPr>
          <w:rFonts w:asciiTheme="majorHAnsi" w:hAnsiTheme="majorHAnsi" w:cstheme="majorHAnsi"/>
        </w:rPr>
        <w:t xml:space="preserve">six areas of learning (AOLE’S), </w:t>
      </w:r>
      <w:r w:rsidR="00212F4C">
        <w:rPr>
          <w:rFonts w:asciiTheme="majorHAnsi" w:hAnsiTheme="majorHAnsi" w:cstheme="majorHAnsi"/>
        </w:rPr>
        <w:t xml:space="preserve">and the </w:t>
      </w:r>
      <w:r w:rsidR="00212F4C">
        <w:rPr>
          <w:rFonts w:asciiTheme="majorHAnsi" w:hAnsiTheme="majorHAnsi" w:cstheme="majorHAnsi"/>
        </w:rPr>
        <w:t>statements of what matters</w:t>
      </w:r>
      <w:r w:rsidR="00212F4C">
        <w:rPr>
          <w:rFonts w:asciiTheme="majorHAnsi" w:hAnsiTheme="majorHAnsi" w:cstheme="majorHAnsi"/>
        </w:rPr>
        <w:t xml:space="preserve">. Upon further inspection of the website around the new curriculum, </w:t>
      </w:r>
      <w:r w:rsidR="00D250C1">
        <w:rPr>
          <w:rFonts w:asciiTheme="majorHAnsi" w:hAnsiTheme="majorHAnsi" w:cstheme="majorHAnsi"/>
        </w:rPr>
        <w:t xml:space="preserve">professional standards for teaching and leadership </w:t>
      </w:r>
      <w:r w:rsidR="008C3BB4">
        <w:rPr>
          <w:rFonts w:asciiTheme="majorHAnsi" w:hAnsiTheme="majorHAnsi" w:cstheme="majorHAnsi"/>
        </w:rPr>
        <w:t>came up. Within these professional standards, it highlights the importance of being a reflective practitioner</w:t>
      </w:r>
      <w:r w:rsidR="00C9253E">
        <w:rPr>
          <w:rFonts w:asciiTheme="majorHAnsi" w:hAnsiTheme="majorHAnsi" w:cstheme="majorHAnsi"/>
        </w:rPr>
        <w:t xml:space="preserve"> and </w:t>
      </w:r>
      <w:r w:rsidR="00665C7D">
        <w:rPr>
          <w:rFonts w:asciiTheme="majorHAnsi" w:hAnsiTheme="majorHAnsi" w:cstheme="majorHAnsi"/>
        </w:rPr>
        <w:t xml:space="preserve">taking </w:t>
      </w:r>
      <w:proofErr w:type="gramStart"/>
      <w:r w:rsidR="00665C7D">
        <w:rPr>
          <w:rFonts w:asciiTheme="majorHAnsi" w:hAnsiTheme="majorHAnsi" w:cstheme="majorHAnsi"/>
        </w:rPr>
        <w:t>a the</w:t>
      </w:r>
      <w:proofErr w:type="gramEnd"/>
      <w:r w:rsidR="00665C7D">
        <w:rPr>
          <w:rFonts w:asciiTheme="majorHAnsi" w:hAnsiTheme="majorHAnsi" w:cstheme="majorHAnsi"/>
        </w:rPr>
        <w:t xml:space="preserve"> role of being a teacher </w:t>
      </w:r>
      <w:r w:rsidR="00C9253E">
        <w:rPr>
          <w:rFonts w:asciiTheme="majorHAnsi" w:hAnsiTheme="majorHAnsi" w:cstheme="majorHAnsi"/>
        </w:rPr>
        <w:t>deeper by “consistently extending knowledge, skills and understanding and can show how reflection and openness to challenge and support informs professional learning to progressively develop pedagogy.” (Welsh Government,2017)</w:t>
      </w:r>
    </w:p>
    <w:p w14:paraId="495F38EE" w14:textId="1D6AECE0" w:rsidR="000A63C8" w:rsidRDefault="00043611" w:rsidP="000E7647">
      <w:pPr>
        <w:rPr>
          <w:rFonts w:asciiTheme="majorHAnsi" w:hAnsiTheme="majorHAnsi" w:cstheme="majorHAnsi"/>
        </w:rPr>
      </w:pPr>
      <w:r>
        <w:rPr>
          <w:rFonts w:asciiTheme="majorHAnsi" w:hAnsiTheme="majorHAnsi" w:cstheme="majorHAnsi"/>
        </w:rPr>
        <w:t xml:space="preserve">This </w:t>
      </w:r>
      <w:r w:rsidR="00A522EF">
        <w:rPr>
          <w:rFonts w:asciiTheme="majorHAnsi" w:hAnsiTheme="majorHAnsi" w:cstheme="majorHAnsi"/>
        </w:rPr>
        <w:t>emphasises</w:t>
      </w:r>
      <w:r>
        <w:rPr>
          <w:rFonts w:asciiTheme="majorHAnsi" w:hAnsiTheme="majorHAnsi" w:cstheme="majorHAnsi"/>
        </w:rPr>
        <w:t xml:space="preserve"> how through reflection informs, deepens and develops </w:t>
      </w:r>
      <w:proofErr w:type="gramStart"/>
      <w:r>
        <w:rPr>
          <w:rFonts w:asciiTheme="majorHAnsi" w:hAnsiTheme="majorHAnsi" w:cstheme="majorHAnsi"/>
        </w:rPr>
        <w:t>ones</w:t>
      </w:r>
      <w:proofErr w:type="gramEnd"/>
      <w:r>
        <w:rPr>
          <w:rFonts w:asciiTheme="majorHAnsi" w:hAnsiTheme="majorHAnsi" w:cstheme="majorHAnsi"/>
        </w:rPr>
        <w:t xml:space="preserve"> teaching pedagogy.</w:t>
      </w:r>
      <w:r w:rsidR="00D61CCF">
        <w:rPr>
          <w:rFonts w:asciiTheme="majorHAnsi" w:hAnsiTheme="majorHAnsi" w:cstheme="majorHAnsi"/>
        </w:rPr>
        <w:t xml:space="preserve"> It is also mentioned that practitioners must make students aware of the importance of reflecting on their own learning, which reiterates </w:t>
      </w:r>
      <w:r w:rsidR="000B6E15">
        <w:rPr>
          <w:rFonts w:asciiTheme="majorHAnsi" w:hAnsiTheme="majorHAnsi" w:cstheme="majorHAnsi"/>
        </w:rPr>
        <w:t>the importance</w:t>
      </w:r>
      <w:r w:rsidR="00665C7D">
        <w:rPr>
          <w:rFonts w:asciiTheme="majorHAnsi" w:hAnsiTheme="majorHAnsi" w:cstheme="majorHAnsi"/>
        </w:rPr>
        <w:t xml:space="preserve"> of</w:t>
      </w:r>
      <w:r w:rsidR="00D61CCF">
        <w:rPr>
          <w:rFonts w:asciiTheme="majorHAnsi" w:hAnsiTheme="majorHAnsi" w:cstheme="majorHAnsi"/>
        </w:rPr>
        <w:t xml:space="preserve"> being able to reflect upon your learning and/or experiences</w:t>
      </w:r>
      <w:r w:rsidR="00665C7D">
        <w:rPr>
          <w:rFonts w:asciiTheme="majorHAnsi" w:hAnsiTheme="majorHAnsi" w:cstheme="majorHAnsi"/>
        </w:rPr>
        <w:t xml:space="preserve"> and</w:t>
      </w:r>
      <w:r w:rsidR="00D61CCF">
        <w:rPr>
          <w:rFonts w:asciiTheme="majorHAnsi" w:hAnsiTheme="majorHAnsi" w:cstheme="majorHAnsi"/>
        </w:rPr>
        <w:t xml:space="preserve"> is not only imperative a</w:t>
      </w:r>
      <w:r w:rsidR="000B6E15">
        <w:rPr>
          <w:rFonts w:asciiTheme="majorHAnsi" w:hAnsiTheme="majorHAnsi" w:cstheme="majorHAnsi"/>
        </w:rPr>
        <w:t>s</w:t>
      </w:r>
      <w:r w:rsidR="00D61CCF">
        <w:rPr>
          <w:rFonts w:asciiTheme="majorHAnsi" w:hAnsiTheme="majorHAnsi" w:cstheme="majorHAnsi"/>
        </w:rPr>
        <w:t xml:space="preserve"> the role of a teacher but</w:t>
      </w:r>
      <w:r w:rsidR="000B6E15">
        <w:rPr>
          <w:rFonts w:asciiTheme="majorHAnsi" w:hAnsiTheme="majorHAnsi" w:cstheme="majorHAnsi"/>
        </w:rPr>
        <w:t xml:space="preserve"> </w:t>
      </w:r>
      <w:r w:rsidR="000A63C8">
        <w:rPr>
          <w:rFonts w:asciiTheme="majorHAnsi" w:hAnsiTheme="majorHAnsi" w:cstheme="majorHAnsi"/>
        </w:rPr>
        <w:t>also as an active learner</w:t>
      </w:r>
      <w:r w:rsidR="00132385">
        <w:rPr>
          <w:rFonts w:asciiTheme="majorHAnsi" w:hAnsiTheme="majorHAnsi" w:cstheme="majorHAnsi"/>
        </w:rPr>
        <w:t xml:space="preserve"> (to be an </w:t>
      </w:r>
      <w:r w:rsidR="008C1216">
        <w:rPr>
          <w:rFonts w:asciiTheme="majorHAnsi" w:hAnsiTheme="majorHAnsi" w:cstheme="majorHAnsi"/>
        </w:rPr>
        <w:t xml:space="preserve">informed practitioner </w:t>
      </w:r>
      <w:r w:rsidR="00132385">
        <w:rPr>
          <w:rFonts w:asciiTheme="majorHAnsi" w:hAnsiTheme="majorHAnsi" w:cstheme="majorHAnsi"/>
        </w:rPr>
        <w:t xml:space="preserve">they </w:t>
      </w:r>
      <w:r w:rsidR="00A522EF">
        <w:rPr>
          <w:rFonts w:asciiTheme="majorHAnsi" w:hAnsiTheme="majorHAnsi" w:cstheme="majorHAnsi"/>
        </w:rPr>
        <w:t>must</w:t>
      </w:r>
      <w:r w:rsidR="00132385">
        <w:rPr>
          <w:rFonts w:asciiTheme="majorHAnsi" w:hAnsiTheme="majorHAnsi" w:cstheme="majorHAnsi"/>
        </w:rPr>
        <w:t xml:space="preserve"> also be active learners</w:t>
      </w:r>
      <w:r w:rsidR="000A63C8">
        <w:rPr>
          <w:rFonts w:asciiTheme="majorHAnsi" w:hAnsiTheme="majorHAnsi" w:cstheme="majorHAnsi"/>
        </w:rPr>
        <w:t>.</w:t>
      </w:r>
      <w:r w:rsidR="00132385">
        <w:rPr>
          <w:rFonts w:asciiTheme="majorHAnsi" w:hAnsiTheme="majorHAnsi" w:cstheme="majorHAnsi"/>
        </w:rPr>
        <w:t>)</w:t>
      </w:r>
      <w:r w:rsidR="000A63C8">
        <w:rPr>
          <w:rFonts w:asciiTheme="majorHAnsi" w:hAnsiTheme="majorHAnsi" w:cstheme="majorHAnsi"/>
        </w:rPr>
        <w:t xml:space="preserve"> </w:t>
      </w:r>
    </w:p>
    <w:p w14:paraId="06CD460A" w14:textId="0C048FCE" w:rsidR="000A63C8" w:rsidRDefault="000A63C8" w:rsidP="000E7647">
      <w:pPr>
        <w:rPr>
          <w:rFonts w:asciiTheme="majorHAnsi" w:hAnsiTheme="majorHAnsi" w:cstheme="majorHAnsi"/>
        </w:rPr>
      </w:pPr>
    </w:p>
    <w:p w14:paraId="5EFD8A62" w14:textId="71D37442" w:rsidR="00FA2D3F" w:rsidRDefault="000A63C8" w:rsidP="000E7647">
      <w:pPr>
        <w:rPr>
          <w:rFonts w:asciiTheme="majorHAnsi" w:hAnsiTheme="majorHAnsi" w:cstheme="majorHAnsi"/>
        </w:rPr>
      </w:pPr>
      <w:r>
        <w:rPr>
          <w:rFonts w:asciiTheme="majorHAnsi" w:hAnsiTheme="majorHAnsi" w:cstheme="majorHAnsi"/>
        </w:rPr>
        <w:t>Developing your</w:t>
      </w:r>
      <w:r w:rsidR="008C1216" w:rsidRPr="008C1216">
        <w:rPr>
          <w:rFonts w:asciiTheme="majorHAnsi" w:hAnsiTheme="majorHAnsi" w:cstheme="majorHAnsi"/>
        </w:rPr>
        <w:t xml:space="preserve"> </w:t>
      </w:r>
      <w:r w:rsidR="008C1216">
        <w:rPr>
          <w:rFonts w:asciiTheme="majorHAnsi" w:hAnsiTheme="majorHAnsi" w:cstheme="majorHAnsi"/>
        </w:rPr>
        <w:t>professional growth</w:t>
      </w:r>
      <w:r w:rsidR="008C1216">
        <w:rPr>
          <w:rFonts w:asciiTheme="majorHAnsi" w:hAnsiTheme="majorHAnsi" w:cstheme="majorHAnsi"/>
        </w:rPr>
        <w:t xml:space="preserve"> and</w:t>
      </w:r>
      <w:r>
        <w:rPr>
          <w:rFonts w:asciiTheme="majorHAnsi" w:hAnsiTheme="majorHAnsi" w:cstheme="majorHAnsi"/>
        </w:rPr>
        <w:t xml:space="preserve"> practice as a teacher is </w:t>
      </w:r>
      <w:r w:rsidR="00132385">
        <w:rPr>
          <w:rFonts w:asciiTheme="majorHAnsi" w:hAnsiTheme="majorHAnsi" w:cstheme="majorHAnsi"/>
        </w:rPr>
        <w:t>highly dependent on the ability to critically reflect on every aspect of your practice</w:t>
      </w:r>
      <w:r w:rsidR="005503FF">
        <w:rPr>
          <w:rFonts w:asciiTheme="majorHAnsi" w:hAnsiTheme="majorHAnsi" w:cstheme="majorHAnsi"/>
        </w:rPr>
        <w:t xml:space="preserve"> and as </w:t>
      </w:r>
      <w:r w:rsidR="008C1216">
        <w:rPr>
          <w:rFonts w:asciiTheme="majorHAnsi" w:hAnsiTheme="majorHAnsi" w:cstheme="majorHAnsi"/>
        </w:rPr>
        <w:t xml:space="preserve">philosopher and educational reformer </w:t>
      </w:r>
      <w:r w:rsidR="00210BBF">
        <w:rPr>
          <w:rFonts w:asciiTheme="majorHAnsi" w:hAnsiTheme="majorHAnsi" w:cstheme="majorHAnsi"/>
        </w:rPr>
        <w:t xml:space="preserve">John Dewey </w:t>
      </w:r>
      <w:r w:rsidR="008C1216">
        <w:rPr>
          <w:rFonts w:asciiTheme="majorHAnsi" w:hAnsiTheme="majorHAnsi" w:cstheme="majorHAnsi"/>
        </w:rPr>
        <w:t>has previously stated;</w:t>
      </w:r>
      <w:r w:rsidR="00132385">
        <w:rPr>
          <w:rFonts w:asciiTheme="majorHAnsi" w:hAnsiTheme="majorHAnsi" w:cstheme="majorHAnsi"/>
        </w:rPr>
        <w:t xml:space="preserve"> </w:t>
      </w:r>
      <w:r w:rsidR="000E7647" w:rsidRPr="003B19BA">
        <w:rPr>
          <w:rFonts w:asciiTheme="majorHAnsi" w:hAnsiTheme="majorHAnsi" w:cstheme="majorHAnsi"/>
        </w:rPr>
        <w:t>“We do not learn from experience, we learn from reflecting on experience” (Dewey, 1933)</w:t>
      </w:r>
      <w:r w:rsidR="00AC48C0">
        <w:rPr>
          <w:rFonts w:asciiTheme="majorHAnsi" w:hAnsiTheme="majorHAnsi" w:cstheme="majorHAnsi"/>
        </w:rPr>
        <w:t xml:space="preserve"> and despite there being an unclear definition as to what critical reflection actually is, </w:t>
      </w:r>
      <w:r w:rsidR="00665C7D">
        <w:rPr>
          <w:rFonts w:asciiTheme="majorHAnsi" w:hAnsiTheme="majorHAnsi" w:cstheme="majorHAnsi"/>
        </w:rPr>
        <w:t>therefore</w:t>
      </w:r>
      <w:r w:rsidR="00AC48C0">
        <w:rPr>
          <w:rFonts w:asciiTheme="majorHAnsi" w:hAnsiTheme="majorHAnsi" w:cstheme="majorHAnsi"/>
        </w:rPr>
        <w:t xml:space="preserve"> making it hard to see the </w:t>
      </w:r>
      <w:r w:rsidR="00527308">
        <w:rPr>
          <w:rFonts w:asciiTheme="majorHAnsi" w:hAnsiTheme="majorHAnsi" w:cstheme="majorHAnsi"/>
        </w:rPr>
        <w:t>benefits</w:t>
      </w:r>
      <w:r w:rsidR="00AC48C0">
        <w:rPr>
          <w:rFonts w:asciiTheme="majorHAnsi" w:hAnsiTheme="majorHAnsi" w:cstheme="majorHAnsi"/>
        </w:rPr>
        <w:t xml:space="preserve"> </w:t>
      </w:r>
      <w:r w:rsidR="002D28DD">
        <w:rPr>
          <w:rFonts w:asciiTheme="majorHAnsi" w:hAnsiTheme="majorHAnsi" w:cstheme="majorHAnsi"/>
        </w:rPr>
        <w:t xml:space="preserve">of </w:t>
      </w:r>
      <w:r w:rsidR="00527308">
        <w:rPr>
          <w:rFonts w:asciiTheme="majorHAnsi" w:hAnsiTheme="majorHAnsi" w:cstheme="majorHAnsi"/>
        </w:rPr>
        <w:t xml:space="preserve">critical </w:t>
      </w:r>
      <w:r w:rsidR="002D28DD">
        <w:rPr>
          <w:rFonts w:asciiTheme="majorHAnsi" w:hAnsiTheme="majorHAnsi" w:cstheme="majorHAnsi"/>
        </w:rPr>
        <w:t xml:space="preserve">reflection within teaching and learning, John Dewey’s work on reflection helps to paint a clearer picture on its </w:t>
      </w:r>
      <w:r w:rsidR="00217044">
        <w:rPr>
          <w:rFonts w:asciiTheme="majorHAnsi" w:hAnsiTheme="majorHAnsi" w:cstheme="majorHAnsi"/>
        </w:rPr>
        <w:t xml:space="preserve">role and </w:t>
      </w:r>
      <w:r w:rsidR="002D28DD">
        <w:rPr>
          <w:rFonts w:asciiTheme="majorHAnsi" w:hAnsiTheme="majorHAnsi" w:cstheme="majorHAnsi"/>
        </w:rPr>
        <w:t>importance</w:t>
      </w:r>
      <w:r w:rsidR="00217044">
        <w:rPr>
          <w:rFonts w:asciiTheme="majorHAnsi" w:hAnsiTheme="majorHAnsi" w:cstheme="majorHAnsi"/>
        </w:rPr>
        <w:t xml:space="preserve"> as a teacher</w:t>
      </w:r>
      <w:r w:rsidR="002D28DD">
        <w:rPr>
          <w:rFonts w:asciiTheme="majorHAnsi" w:hAnsiTheme="majorHAnsi" w:cstheme="majorHAnsi"/>
        </w:rPr>
        <w:t xml:space="preserve">. </w:t>
      </w:r>
    </w:p>
    <w:p w14:paraId="08919601" w14:textId="5434646D" w:rsidR="009D529D" w:rsidRDefault="009D529D" w:rsidP="000E7647">
      <w:pPr>
        <w:rPr>
          <w:rFonts w:asciiTheme="majorHAnsi" w:hAnsiTheme="majorHAnsi" w:cstheme="majorHAnsi"/>
        </w:rPr>
      </w:pPr>
    </w:p>
    <w:p w14:paraId="671DC28C" w14:textId="1DD863CC" w:rsidR="003F1809" w:rsidRDefault="003817F0" w:rsidP="000E7647">
      <w:pPr>
        <w:rPr>
          <w:rFonts w:asciiTheme="majorHAnsi" w:hAnsiTheme="majorHAnsi" w:cstheme="majorHAnsi"/>
        </w:rPr>
      </w:pPr>
      <w:r>
        <w:rPr>
          <w:rFonts w:asciiTheme="majorHAnsi" w:hAnsiTheme="majorHAnsi" w:cstheme="majorHAnsi"/>
        </w:rPr>
        <w:t>A paper written by</w:t>
      </w:r>
      <w:r w:rsidR="004106F0">
        <w:rPr>
          <w:rFonts w:asciiTheme="majorHAnsi" w:hAnsiTheme="majorHAnsi" w:cstheme="majorHAnsi"/>
        </w:rPr>
        <w:t xml:space="preserve"> </w:t>
      </w:r>
      <w:r w:rsidR="00210BBF">
        <w:rPr>
          <w:rFonts w:asciiTheme="majorHAnsi" w:hAnsiTheme="majorHAnsi" w:cstheme="majorHAnsi"/>
        </w:rPr>
        <w:t>Carol Rodgers</w:t>
      </w:r>
      <w:r w:rsidR="00210BBF">
        <w:rPr>
          <w:rFonts w:asciiTheme="majorHAnsi" w:hAnsiTheme="majorHAnsi" w:cstheme="majorHAnsi"/>
        </w:rPr>
        <w:t>, a professor</w:t>
      </w:r>
      <w:r w:rsidR="004106F0">
        <w:rPr>
          <w:rFonts w:asciiTheme="majorHAnsi" w:hAnsiTheme="majorHAnsi" w:cstheme="majorHAnsi"/>
        </w:rPr>
        <w:t xml:space="preserve"> </w:t>
      </w:r>
      <w:r w:rsidR="00210BBF">
        <w:rPr>
          <w:rFonts w:asciiTheme="majorHAnsi" w:hAnsiTheme="majorHAnsi" w:cstheme="majorHAnsi"/>
        </w:rPr>
        <w:t>of</w:t>
      </w:r>
      <w:r w:rsidR="004106F0">
        <w:rPr>
          <w:rFonts w:asciiTheme="majorHAnsi" w:hAnsiTheme="majorHAnsi" w:cstheme="majorHAnsi"/>
        </w:rPr>
        <w:t xml:space="preserve"> educational theory and practice</w:t>
      </w:r>
      <w:r>
        <w:rPr>
          <w:rFonts w:asciiTheme="majorHAnsi" w:hAnsiTheme="majorHAnsi" w:cstheme="majorHAnsi"/>
        </w:rPr>
        <w:t xml:space="preserve"> </w:t>
      </w:r>
      <w:r w:rsidR="003C00E0">
        <w:rPr>
          <w:rFonts w:asciiTheme="majorHAnsi" w:hAnsiTheme="majorHAnsi" w:cstheme="majorHAnsi"/>
        </w:rPr>
        <w:t xml:space="preserve">has broken down the work of </w:t>
      </w:r>
      <w:r w:rsidR="00210BBF">
        <w:rPr>
          <w:rFonts w:asciiTheme="majorHAnsi" w:hAnsiTheme="majorHAnsi" w:cstheme="majorHAnsi"/>
        </w:rPr>
        <w:t>Dewey</w:t>
      </w:r>
      <w:r w:rsidR="00210BBF">
        <w:rPr>
          <w:rFonts w:asciiTheme="majorHAnsi" w:hAnsiTheme="majorHAnsi" w:cstheme="majorHAnsi"/>
        </w:rPr>
        <w:t xml:space="preserve"> and his</w:t>
      </w:r>
      <w:r w:rsidR="00210BBF">
        <w:rPr>
          <w:rFonts w:asciiTheme="majorHAnsi" w:hAnsiTheme="majorHAnsi" w:cstheme="majorHAnsi"/>
        </w:rPr>
        <w:t xml:space="preserve"> concept of critical reflection</w:t>
      </w:r>
      <w:r w:rsidR="00DE045C">
        <w:rPr>
          <w:rFonts w:asciiTheme="majorHAnsi" w:hAnsiTheme="majorHAnsi" w:cstheme="majorHAnsi"/>
        </w:rPr>
        <w:t xml:space="preserve">, </w:t>
      </w:r>
      <w:r w:rsidR="00210BBF">
        <w:rPr>
          <w:rFonts w:asciiTheme="majorHAnsi" w:hAnsiTheme="majorHAnsi" w:cstheme="majorHAnsi"/>
        </w:rPr>
        <w:t xml:space="preserve">condensing and </w:t>
      </w:r>
      <w:r w:rsidR="00DE045C">
        <w:rPr>
          <w:rFonts w:asciiTheme="majorHAnsi" w:hAnsiTheme="majorHAnsi" w:cstheme="majorHAnsi"/>
        </w:rPr>
        <w:t xml:space="preserve">synthesising </w:t>
      </w:r>
      <w:r w:rsidR="00EB33DA">
        <w:rPr>
          <w:rFonts w:asciiTheme="majorHAnsi" w:hAnsiTheme="majorHAnsi" w:cstheme="majorHAnsi"/>
        </w:rPr>
        <w:t xml:space="preserve">his writing on reflection into </w:t>
      </w:r>
      <w:r w:rsidR="003F1809">
        <w:rPr>
          <w:rFonts w:asciiTheme="majorHAnsi" w:hAnsiTheme="majorHAnsi" w:cstheme="majorHAnsi"/>
        </w:rPr>
        <w:t>four criteria</w:t>
      </w:r>
      <w:r w:rsidR="00EB33DA">
        <w:rPr>
          <w:rFonts w:asciiTheme="majorHAnsi" w:hAnsiTheme="majorHAnsi" w:cstheme="majorHAnsi"/>
        </w:rPr>
        <w:t xml:space="preserve">, these </w:t>
      </w:r>
      <w:proofErr w:type="gramStart"/>
      <w:r w:rsidR="00EB33DA">
        <w:rPr>
          <w:rFonts w:asciiTheme="majorHAnsi" w:hAnsiTheme="majorHAnsi" w:cstheme="majorHAnsi"/>
        </w:rPr>
        <w:t>being;</w:t>
      </w:r>
      <w:proofErr w:type="gramEnd"/>
      <w:r w:rsidR="00EB33DA">
        <w:rPr>
          <w:rFonts w:asciiTheme="majorHAnsi" w:hAnsiTheme="majorHAnsi" w:cstheme="majorHAnsi"/>
        </w:rPr>
        <w:t xml:space="preserve"> </w:t>
      </w:r>
    </w:p>
    <w:p w14:paraId="2DD65D45" w14:textId="77777777" w:rsidR="003F1809" w:rsidRDefault="003F1809" w:rsidP="000E7647">
      <w:pPr>
        <w:rPr>
          <w:rFonts w:asciiTheme="majorHAnsi" w:hAnsiTheme="majorHAnsi" w:cstheme="majorHAnsi"/>
        </w:rPr>
      </w:pPr>
    </w:p>
    <w:p w14:paraId="5028EBD7" w14:textId="6BB2B87A" w:rsidR="003C00E0" w:rsidRDefault="00EB33DA" w:rsidP="000E7647">
      <w:pPr>
        <w:rPr>
          <w:rFonts w:asciiTheme="majorHAnsi" w:hAnsiTheme="majorHAnsi" w:cstheme="majorHAnsi"/>
        </w:rPr>
      </w:pPr>
      <w:r>
        <w:rPr>
          <w:rFonts w:asciiTheme="majorHAnsi" w:hAnsiTheme="majorHAnsi" w:cstheme="majorHAnsi"/>
        </w:rPr>
        <w:t>“</w:t>
      </w:r>
      <w:r w:rsidR="003F1809">
        <w:rPr>
          <w:rFonts w:asciiTheme="majorHAnsi" w:hAnsiTheme="majorHAnsi" w:cstheme="majorHAnsi"/>
        </w:rPr>
        <w:t>1. Reflection</w:t>
      </w:r>
      <w:r>
        <w:rPr>
          <w:rFonts w:asciiTheme="majorHAnsi" w:hAnsiTheme="majorHAnsi" w:cstheme="majorHAnsi"/>
        </w:rPr>
        <w:t xml:space="preserve"> is a process that moves learn</w:t>
      </w:r>
      <w:r w:rsidR="00A522EF">
        <w:rPr>
          <w:rFonts w:asciiTheme="majorHAnsi" w:hAnsiTheme="majorHAnsi" w:cstheme="majorHAnsi"/>
        </w:rPr>
        <w:t>ing</w:t>
      </w:r>
      <w:r>
        <w:rPr>
          <w:rFonts w:asciiTheme="majorHAnsi" w:hAnsiTheme="majorHAnsi" w:cstheme="majorHAnsi"/>
        </w:rPr>
        <w:t xml:space="preserve"> from one experience to the next with deeper understanding</w:t>
      </w:r>
      <w:r w:rsidR="003F1809">
        <w:rPr>
          <w:rFonts w:asciiTheme="majorHAnsi" w:hAnsiTheme="majorHAnsi" w:cstheme="majorHAnsi"/>
        </w:rPr>
        <w:t>. It is the thread that makes continuity of learning possible, and ensures the progress of the individual and ultimately, society.”</w:t>
      </w:r>
    </w:p>
    <w:p w14:paraId="078DF41B" w14:textId="6BDA702B" w:rsidR="003F1809" w:rsidRDefault="003F1809" w:rsidP="000E7647">
      <w:pPr>
        <w:rPr>
          <w:rFonts w:asciiTheme="majorHAnsi" w:hAnsiTheme="majorHAnsi" w:cstheme="majorHAnsi"/>
        </w:rPr>
      </w:pPr>
    </w:p>
    <w:p w14:paraId="360E22F3" w14:textId="33D0042E" w:rsidR="003F1809" w:rsidRDefault="003F1809" w:rsidP="000E7647">
      <w:pPr>
        <w:rPr>
          <w:rFonts w:asciiTheme="majorHAnsi" w:hAnsiTheme="majorHAnsi" w:cstheme="majorHAnsi"/>
        </w:rPr>
      </w:pPr>
      <w:r>
        <w:rPr>
          <w:rFonts w:asciiTheme="majorHAnsi" w:hAnsiTheme="majorHAnsi" w:cstheme="majorHAnsi"/>
        </w:rPr>
        <w:t>“2. Reflection is a systematic and disciplined way of thinking, with its roots in scientific inquiry.”</w:t>
      </w:r>
    </w:p>
    <w:p w14:paraId="4E3D19C0" w14:textId="1911A7B4" w:rsidR="003F1809" w:rsidRDefault="003F1809" w:rsidP="000E7647">
      <w:pPr>
        <w:rPr>
          <w:rFonts w:asciiTheme="majorHAnsi" w:hAnsiTheme="majorHAnsi" w:cstheme="majorHAnsi"/>
        </w:rPr>
      </w:pPr>
    </w:p>
    <w:p w14:paraId="555B6CC5" w14:textId="61332B61" w:rsidR="003F1809" w:rsidRDefault="003F1809" w:rsidP="000E7647">
      <w:pPr>
        <w:rPr>
          <w:rFonts w:asciiTheme="majorHAnsi" w:hAnsiTheme="majorHAnsi" w:cstheme="majorHAnsi"/>
        </w:rPr>
      </w:pPr>
      <w:r>
        <w:rPr>
          <w:rFonts w:asciiTheme="majorHAnsi" w:hAnsiTheme="majorHAnsi" w:cstheme="majorHAnsi"/>
        </w:rPr>
        <w:t xml:space="preserve">“3. Reflection needs to happen in community and in interaction with others.” </w:t>
      </w:r>
    </w:p>
    <w:p w14:paraId="153C6791" w14:textId="031403E1" w:rsidR="00F06687" w:rsidRDefault="00F06687">
      <w:pPr>
        <w:rPr>
          <w:rFonts w:asciiTheme="majorHAnsi" w:hAnsiTheme="majorHAnsi" w:cstheme="majorHAnsi"/>
        </w:rPr>
      </w:pPr>
    </w:p>
    <w:p w14:paraId="31E587D6" w14:textId="3FDA150A" w:rsidR="003F1809" w:rsidRDefault="003F1809">
      <w:pPr>
        <w:rPr>
          <w:rFonts w:asciiTheme="majorHAnsi" w:hAnsiTheme="majorHAnsi" w:cstheme="majorHAnsi"/>
        </w:rPr>
      </w:pPr>
      <w:r>
        <w:rPr>
          <w:rFonts w:asciiTheme="majorHAnsi" w:hAnsiTheme="majorHAnsi" w:cstheme="majorHAnsi"/>
        </w:rPr>
        <w:t xml:space="preserve">“4. Reflection </w:t>
      </w:r>
      <w:r w:rsidR="005303AA">
        <w:rPr>
          <w:rFonts w:asciiTheme="majorHAnsi" w:hAnsiTheme="majorHAnsi" w:cstheme="majorHAnsi"/>
        </w:rPr>
        <w:t>requires attitudes that value the personal and intellectual growth of oneself and o</w:t>
      </w:r>
      <w:r w:rsidR="00A522EF">
        <w:rPr>
          <w:rFonts w:asciiTheme="majorHAnsi" w:hAnsiTheme="majorHAnsi" w:cstheme="majorHAnsi"/>
        </w:rPr>
        <w:t xml:space="preserve">f </w:t>
      </w:r>
      <w:r w:rsidR="005303AA">
        <w:rPr>
          <w:rFonts w:asciiTheme="majorHAnsi" w:hAnsiTheme="majorHAnsi" w:cstheme="majorHAnsi"/>
        </w:rPr>
        <w:t>others.” (Rodger, 2002)</w:t>
      </w:r>
    </w:p>
    <w:p w14:paraId="279C592C" w14:textId="3415C361" w:rsidR="005303AA" w:rsidRDefault="005303AA">
      <w:pPr>
        <w:rPr>
          <w:rFonts w:asciiTheme="majorHAnsi" w:hAnsiTheme="majorHAnsi" w:cstheme="majorHAnsi"/>
        </w:rPr>
      </w:pPr>
    </w:p>
    <w:p w14:paraId="6FCCF561" w14:textId="3673FAC6" w:rsidR="00217044" w:rsidRPr="003B19BA" w:rsidRDefault="005303AA">
      <w:pPr>
        <w:rPr>
          <w:rFonts w:asciiTheme="majorHAnsi" w:hAnsiTheme="majorHAnsi" w:cstheme="majorHAnsi"/>
        </w:rPr>
      </w:pPr>
      <w:r>
        <w:rPr>
          <w:rFonts w:asciiTheme="majorHAnsi" w:hAnsiTheme="majorHAnsi" w:cstheme="majorHAnsi"/>
        </w:rPr>
        <w:lastRenderedPageBreak/>
        <w:t xml:space="preserve">These four criteria derived from the work of Dewey by Rodgers define and identify the role of critical reflection </w:t>
      </w:r>
      <w:r w:rsidR="00FE61BE">
        <w:rPr>
          <w:rFonts w:asciiTheme="majorHAnsi" w:hAnsiTheme="majorHAnsi" w:cstheme="majorHAnsi"/>
        </w:rPr>
        <w:t>with</w:t>
      </w:r>
      <w:r w:rsidR="00F82467">
        <w:rPr>
          <w:rFonts w:asciiTheme="majorHAnsi" w:hAnsiTheme="majorHAnsi" w:cstheme="majorHAnsi"/>
        </w:rPr>
        <w:t xml:space="preserve">in the developing practice of a teacher very clearly and despite his research being conducted decades before the work of Donaldson, it is evident that the role of critical reflection is </w:t>
      </w:r>
      <w:r w:rsidR="00C269B3">
        <w:rPr>
          <w:rFonts w:asciiTheme="majorHAnsi" w:hAnsiTheme="majorHAnsi" w:cstheme="majorHAnsi"/>
        </w:rPr>
        <w:t>continued</w:t>
      </w:r>
      <w:r w:rsidR="00F82467">
        <w:rPr>
          <w:rFonts w:asciiTheme="majorHAnsi" w:hAnsiTheme="majorHAnsi" w:cstheme="majorHAnsi"/>
        </w:rPr>
        <w:t xml:space="preserve"> through the new curriculum.</w:t>
      </w:r>
    </w:p>
    <w:p w14:paraId="307A5DAD" w14:textId="2C66050A" w:rsidR="00F06687" w:rsidRDefault="00F06687">
      <w:pPr>
        <w:rPr>
          <w:rFonts w:asciiTheme="majorHAnsi" w:hAnsiTheme="majorHAnsi" w:cstheme="majorHAnsi"/>
        </w:rPr>
      </w:pPr>
    </w:p>
    <w:p w14:paraId="60DC1364" w14:textId="77777777" w:rsidR="00A522EF" w:rsidRPr="003B19BA" w:rsidRDefault="00A522EF">
      <w:pPr>
        <w:rPr>
          <w:rFonts w:asciiTheme="majorHAnsi" w:hAnsiTheme="majorHAnsi" w:cstheme="majorHAnsi"/>
        </w:rPr>
      </w:pPr>
    </w:p>
    <w:p w14:paraId="2618FB4E" w14:textId="276DB67B" w:rsidR="004652CD" w:rsidRPr="003B19BA" w:rsidRDefault="004652CD">
      <w:pPr>
        <w:rPr>
          <w:rFonts w:asciiTheme="majorHAnsi" w:hAnsiTheme="majorHAnsi" w:cstheme="majorHAnsi"/>
          <w:b/>
          <w:bCs/>
          <w:u w:val="single"/>
        </w:rPr>
      </w:pPr>
    </w:p>
    <w:p w14:paraId="36FE49AD" w14:textId="47674484" w:rsidR="004652CD" w:rsidRPr="003B19BA" w:rsidRDefault="004652CD">
      <w:pPr>
        <w:rPr>
          <w:rFonts w:asciiTheme="majorHAnsi" w:hAnsiTheme="majorHAnsi" w:cstheme="majorHAnsi"/>
          <w:b/>
          <w:bCs/>
          <w:u w:val="single"/>
        </w:rPr>
      </w:pPr>
      <w:r w:rsidRPr="003B19BA">
        <w:rPr>
          <w:rFonts w:asciiTheme="majorHAnsi" w:hAnsiTheme="majorHAnsi" w:cstheme="majorHAnsi"/>
          <w:b/>
          <w:bCs/>
          <w:u w:val="single"/>
        </w:rPr>
        <w:t>OBSERVATION SCHOOL &amp; CLASS CONTEXT.</w:t>
      </w:r>
    </w:p>
    <w:p w14:paraId="72F26AA4" w14:textId="6895944D" w:rsidR="004652CD" w:rsidRPr="003B19BA" w:rsidRDefault="004652CD">
      <w:pPr>
        <w:rPr>
          <w:rFonts w:asciiTheme="majorHAnsi" w:hAnsiTheme="majorHAnsi" w:cstheme="majorHAnsi"/>
          <w:b/>
          <w:bCs/>
          <w:u w:val="single"/>
        </w:rPr>
      </w:pPr>
    </w:p>
    <w:p w14:paraId="508E1A9B" w14:textId="22DC0DBC" w:rsidR="00805755" w:rsidRDefault="004F330E">
      <w:pPr>
        <w:rPr>
          <w:rFonts w:asciiTheme="majorHAnsi" w:hAnsiTheme="majorHAnsi" w:cstheme="majorHAnsi"/>
        </w:rPr>
      </w:pPr>
      <w:r w:rsidRPr="003B19BA">
        <w:rPr>
          <w:rFonts w:asciiTheme="majorHAnsi" w:hAnsiTheme="majorHAnsi" w:cstheme="majorHAnsi"/>
        </w:rPr>
        <w:t xml:space="preserve"> When writing about my observations within a school I will be abiding by the BERA guidelines</w:t>
      </w:r>
      <w:r w:rsidR="00D41BE2">
        <w:rPr>
          <w:rFonts w:asciiTheme="majorHAnsi" w:hAnsiTheme="majorHAnsi" w:cstheme="majorHAnsi"/>
        </w:rPr>
        <w:t xml:space="preserve"> “The confidential and anonymous </w:t>
      </w:r>
      <w:r w:rsidR="000708FD">
        <w:rPr>
          <w:rFonts w:asciiTheme="majorHAnsi" w:hAnsiTheme="majorHAnsi" w:cstheme="majorHAnsi"/>
        </w:rPr>
        <w:t>treatment of participants data”</w:t>
      </w:r>
      <w:r w:rsidRPr="003B19BA">
        <w:rPr>
          <w:rFonts w:asciiTheme="majorHAnsi" w:hAnsiTheme="majorHAnsi" w:cstheme="majorHAnsi"/>
        </w:rPr>
        <w:t xml:space="preserve"> (2018) throughout my assignment, protecting the anonymity of </w:t>
      </w:r>
      <w:r w:rsidR="000708FD">
        <w:rPr>
          <w:rFonts w:asciiTheme="majorHAnsi" w:hAnsiTheme="majorHAnsi" w:cstheme="majorHAnsi"/>
        </w:rPr>
        <w:t xml:space="preserve">everyone </w:t>
      </w:r>
      <w:r w:rsidRPr="003B19BA">
        <w:rPr>
          <w:rFonts w:asciiTheme="majorHAnsi" w:hAnsiTheme="majorHAnsi" w:cstheme="majorHAnsi"/>
        </w:rPr>
        <w:t>involved. I will also be referring to the</w:t>
      </w:r>
      <w:r w:rsidR="003B19BA">
        <w:rPr>
          <w:rFonts w:asciiTheme="majorHAnsi" w:hAnsiTheme="majorHAnsi" w:cstheme="majorHAnsi"/>
        </w:rPr>
        <w:t xml:space="preserve"> </w:t>
      </w:r>
      <w:r w:rsidRPr="003B19BA">
        <w:rPr>
          <w:rFonts w:asciiTheme="majorHAnsi" w:hAnsiTheme="majorHAnsi" w:cstheme="majorHAnsi"/>
        </w:rPr>
        <w:t xml:space="preserve">schools </w:t>
      </w:r>
      <w:r w:rsidR="00805755">
        <w:rPr>
          <w:rFonts w:asciiTheme="majorHAnsi" w:hAnsiTheme="majorHAnsi" w:cstheme="majorHAnsi"/>
        </w:rPr>
        <w:t xml:space="preserve">involved </w:t>
      </w:r>
      <w:r w:rsidRPr="003B19BA">
        <w:rPr>
          <w:rFonts w:asciiTheme="majorHAnsi" w:hAnsiTheme="majorHAnsi" w:cstheme="majorHAnsi"/>
        </w:rPr>
        <w:t xml:space="preserve">as ‘School </w:t>
      </w:r>
      <w:r w:rsidR="00805755">
        <w:rPr>
          <w:rFonts w:asciiTheme="majorHAnsi" w:hAnsiTheme="majorHAnsi" w:cstheme="majorHAnsi"/>
        </w:rPr>
        <w:t>X</w:t>
      </w:r>
      <w:r w:rsidRPr="003B19BA">
        <w:rPr>
          <w:rFonts w:asciiTheme="majorHAnsi" w:hAnsiTheme="majorHAnsi" w:cstheme="majorHAnsi"/>
        </w:rPr>
        <w:t xml:space="preserve">’ and ‘School </w:t>
      </w:r>
      <w:r w:rsidR="00805755">
        <w:rPr>
          <w:rFonts w:asciiTheme="majorHAnsi" w:hAnsiTheme="majorHAnsi" w:cstheme="majorHAnsi"/>
        </w:rPr>
        <w:t>Y</w:t>
      </w:r>
      <w:r w:rsidRPr="003B19BA">
        <w:rPr>
          <w:rFonts w:asciiTheme="majorHAnsi" w:hAnsiTheme="majorHAnsi" w:cstheme="majorHAnsi"/>
        </w:rPr>
        <w:t xml:space="preserve">’ </w:t>
      </w:r>
      <w:r w:rsidR="003E2DAF">
        <w:rPr>
          <w:rFonts w:asciiTheme="majorHAnsi" w:hAnsiTheme="majorHAnsi" w:cstheme="majorHAnsi"/>
        </w:rPr>
        <w:t>to maintain confidentiality</w:t>
      </w:r>
      <w:r w:rsidR="00805755">
        <w:rPr>
          <w:rFonts w:asciiTheme="majorHAnsi" w:hAnsiTheme="majorHAnsi" w:cstheme="majorHAnsi"/>
        </w:rPr>
        <w:t xml:space="preserve"> of the practitioners and pupils</w:t>
      </w:r>
      <w:r w:rsidR="003E2DAF">
        <w:rPr>
          <w:rFonts w:asciiTheme="majorHAnsi" w:hAnsiTheme="majorHAnsi" w:cstheme="majorHAnsi"/>
        </w:rPr>
        <w:t>.</w:t>
      </w:r>
    </w:p>
    <w:p w14:paraId="6B7D4BDF" w14:textId="77777777" w:rsidR="00805755" w:rsidRPr="003B19BA" w:rsidRDefault="00805755">
      <w:pPr>
        <w:rPr>
          <w:rFonts w:asciiTheme="majorHAnsi" w:hAnsiTheme="majorHAnsi" w:cstheme="majorHAnsi"/>
        </w:rPr>
      </w:pPr>
    </w:p>
    <w:p w14:paraId="061286AA" w14:textId="5AD6AD07" w:rsidR="000708FD" w:rsidRDefault="004F330E">
      <w:pPr>
        <w:rPr>
          <w:rFonts w:asciiTheme="majorHAnsi" w:hAnsiTheme="majorHAnsi" w:cstheme="majorHAnsi"/>
        </w:rPr>
      </w:pPr>
      <w:r w:rsidRPr="003B19BA">
        <w:rPr>
          <w:rFonts w:asciiTheme="majorHAnsi" w:hAnsiTheme="majorHAnsi" w:cstheme="majorHAnsi"/>
        </w:rPr>
        <w:t xml:space="preserve"> </w:t>
      </w:r>
      <w:r w:rsidR="004652CD" w:rsidRPr="003B19BA">
        <w:rPr>
          <w:rFonts w:asciiTheme="majorHAnsi" w:hAnsiTheme="majorHAnsi" w:cstheme="majorHAnsi"/>
        </w:rPr>
        <w:t>My bridging experience was different to my peers as I had the opportunity to observe classes from two different schools due to an unplanned inset day. Despite these two schools being in federation with one another, I had a diverse experience in each.</w:t>
      </w:r>
    </w:p>
    <w:p w14:paraId="78B8CC44" w14:textId="77777777" w:rsidR="000708FD" w:rsidRDefault="000708FD">
      <w:pPr>
        <w:rPr>
          <w:rFonts w:asciiTheme="majorHAnsi" w:hAnsiTheme="majorHAnsi" w:cstheme="majorHAnsi"/>
        </w:rPr>
      </w:pPr>
    </w:p>
    <w:p w14:paraId="354E8D45" w14:textId="16E27482" w:rsidR="00331DB6" w:rsidRDefault="00805755">
      <w:pPr>
        <w:rPr>
          <w:rFonts w:asciiTheme="majorHAnsi" w:hAnsiTheme="majorHAnsi" w:cstheme="majorHAnsi"/>
        </w:rPr>
      </w:pPr>
      <w:r>
        <w:rPr>
          <w:rFonts w:asciiTheme="majorHAnsi" w:hAnsiTheme="majorHAnsi" w:cstheme="majorHAnsi"/>
        </w:rPr>
        <w:t xml:space="preserve"> </w:t>
      </w:r>
      <w:r w:rsidR="004F330E" w:rsidRPr="003B19BA">
        <w:rPr>
          <w:rFonts w:asciiTheme="majorHAnsi" w:hAnsiTheme="majorHAnsi" w:cstheme="majorHAnsi"/>
        </w:rPr>
        <w:t xml:space="preserve">School </w:t>
      </w:r>
      <w:r w:rsidR="000708FD">
        <w:rPr>
          <w:rFonts w:asciiTheme="majorHAnsi" w:hAnsiTheme="majorHAnsi" w:cstheme="majorHAnsi"/>
        </w:rPr>
        <w:t xml:space="preserve">X </w:t>
      </w:r>
      <w:r w:rsidR="005F2206">
        <w:rPr>
          <w:rFonts w:asciiTheme="majorHAnsi" w:hAnsiTheme="majorHAnsi" w:cstheme="majorHAnsi"/>
        </w:rPr>
        <w:t>is</w:t>
      </w:r>
      <w:r>
        <w:rPr>
          <w:rFonts w:asciiTheme="majorHAnsi" w:hAnsiTheme="majorHAnsi" w:cstheme="majorHAnsi"/>
        </w:rPr>
        <w:t xml:space="preserve"> a</w:t>
      </w:r>
      <w:r w:rsidR="000708FD">
        <w:rPr>
          <w:rFonts w:asciiTheme="majorHAnsi" w:hAnsiTheme="majorHAnsi" w:cstheme="majorHAnsi"/>
        </w:rPr>
        <w:t xml:space="preserve"> bilingual</w:t>
      </w:r>
      <w:r w:rsidR="005F2206">
        <w:rPr>
          <w:rFonts w:asciiTheme="majorHAnsi" w:hAnsiTheme="majorHAnsi" w:cstheme="majorHAnsi"/>
        </w:rPr>
        <w:t xml:space="preserve">, </w:t>
      </w:r>
      <w:r w:rsidR="000708FD">
        <w:rPr>
          <w:rFonts w:asciiTheme="majorHAnsi" w:hAnsiTheme="majorHAnsi" w:cstheme="majorHAnsi"/>
        </w:rPr>
        <w:t xml:space="preserve">mixed-gender </w:t>
      </w:r>
      <w:r>
        <w:rPr>
          <w:rFonts w:asciiTheme="majorHAnsi" w:hAnsiTheme="majorHAnsi" w:cstheme="majorHAnsi"/>
        </w:rPr>
        <w:t xml:space="preserve">secondary school </w:t>
      </w:r>
      <w:r w:rsidR="00B6729B">
        <w:rPr>
          <w:rFonts w:asciiTheme="majorHAnsi" w:hAnsiTheme="majorHAnsi" w:cstheme="majorHAnsi"/>
        </w:rPr>
        <w:t>that is populated by</w:t>
      </w:r>
      <w:r w:rsidR="005F2206">
        <w:rPr>
          <w:rFonts w:asciiTheme="majorHAnsi" w:hAnsiTheme="majorHAnsi" w:cstheme="majorHAnsi"/>
        </w:rPr>
        <w:t xml:space="preserve"> </w:t>
      </w:r>
      <w:r w:rsidR="00B6729B">
        <w:rPr>
          <w:rFonts w:asciiTheme="majorHAnsi" w:hAnsiTheme="majorHAnsi" w:cstheme="majorHAnsi"/>
        </w:rPr>
        <w:t>480 students on roll between the ages of</w:t>
      </w:r>
      <w:r w:rsidR="005F2206">
        <w:rPr>
          <w:rFonts w:asciiTheme="majorHAnsi" w:hAnsiTheme="majorHAnsi" w:cstheme="majorHAnsi"/>
        </w:rPr>
        <w:t xml:space="preserve"> 11–16. The school is maintained by Gwynedd local authority and is situated in the </w:t>
      </w:r>
      <w:r w:rsidR="00B6729B">
        <w:rPr>
          <w:rFonts w:asciiTheme="majorHAnsi" w:hAnsiTheme="majorHAnsi" w:cstheme="majorHAnsi"/>
        </w:rPr>
        <w:t>rural</w:t>
      </w:r>
      <w:r w:rsidR="005F2206">
        <w:rPr>
          <w:rFonts w:asciiTheme="majorHAnsi" w:hAnsiTheme="majorHAnsi" w:cstheme="majorHAnsi"/>
        </w:rPr>
        <w:t xml:space="preserve"> town of Pwllheli. The </w:t>
      </w:r>
      <w:r w:rsidR="00B37A80">
        <w:rPr>
          <w:rFonts w:asciiTheme="majorHAnsi" w:hAnsiTheme="majorHAnsi" w:cstheme="majorHAnsi"/>
        </w:rPr>
        <w:t>pupils come from areas that are neither thriving nor at a disadvantage economically and</w:t>
      </w:r>
      <w:r w:rsidR="0002709F">
        <w:rPr>
          <w:rFonts w:asciiTheme="majorHAnsi" w:hAnsiTheme="majorHAnsi" w:cstheme="majorHAnsi"/>
        </w:rPr>
        <w:t xml:space="preserve"> there</w:t>
      </w:r>
      <w:r w:rsidR="0002709F">
        <w:rPr>
          <w:rFonts w:asciiTheme="majorHAnsi" w:hAnsiTheme="majorHAnsi" w:cstheme="majorHAnsi"/>
        </w:rPr>
        <w:t xml:space="preserve"> is a small percentage of students that come from ethnic minority backgrounds</w:t>
      </w:r>
      <w:r w:rsidR="0002709F">
        <w:rPr>
          <w:rFonts w:asciiTheme="majorHAnsi" w:hAnsiTheme="majorHAnsi" w:cstheme="majorHAnsi"/>
        </w:rPr>
        <w:t xml:space="preserve">. The percentage </w:t>
      </w:r>
      <w:r w:rsidR="00B37A80">
        <w:rPr>
          <w:rFonts w:asciiTheme="majorHAnsi" w:hAnsiTheme="majorHAnsi" w:cstheme="majorHAnsi"/>
        </w:rPr>
        <w:t xml:space="preserve">of students </w:t>
      </w:r>
      <w:r w:rsidR="0002709F">
        <w:rPr>
          <w:rFonts w:asciiTheme="majorHAnsi" w:hAnsiTheme="majorHAnsi" w:cstheme="majorHAnsi"/>
        </w:rPr>
        <w:t xml:space="preserve">that </w:t>
      </w:r>
      <w:r w:rsidR="00B37A80">
        <w:rPr>
          <w:rFonts w:asciiTheme="majorHAnsi" w:hAnsiTheme="majorHAnsi" w:cstheme="majorHAnsi"/>
        </w:rPr>
        <w:t>are eligible for free school meals</w:t>
      </w:r>
      <w:r w:rsidR="0002709F">
        <w:rPr>
          <w:rFonts w:asciiTheme="majorHAnsi" w:hAnsiTheme="majorHAnsi" w:cstheme="majorHAnsi"/>
        </w:rPr>
        <w:t xml:space="preserve"> is </w:t>
      </w:r>
      <w:r w:rsidR="0002709F">
        <w:rPr>
          <w:rFonts w:asciiTheme="majorHAnsi" w:hAnsiTheme="majorHAnsi" w:cstheme="majorHAnsi"/>
        </w:rPr>
        <w:t xml:space="preserve">11.1% </w:t>
      </w:r>
      <w:r w:rsidR="0002709F">
        <w:rPr>
          <w:rFonts w:asciiTheme="majorHAnsi" w:hAnsiTheme="majorHAnsi" w:cstheme="majorHAnsi"/>
        </w:rPr>
        <w:t>and the school has a below national average figure of pupils with additional learning needs at 14</w:t>
      </w:r>
      <w:r w:rsidR="00C52A5A">
        <w:rPr>
          <w:rFonts w:asciiTheme="majorHAnsi" w:hAnsiTheme="majorHAnsi" w:cstheme="majorHAnsi"/>
        </w:rPr>
        <w:t>%. (</w:t>
      </w:r>
      <w:r w:rsidR="00D86501">
        <w:rPr>
          <w:rFonts w:asciiTheme="majorHAnsi" w:hAnsiTheme="majorHAnsi" w:cstheme="majorHAnsi"/>
        </w:rPr>
        <w:t>Estyn, 2017)</w:t>
      </w:r>
    </w:p>
    <w:p w14:paraId="5EE4B802" w14:textId="07740098" w:rsidR="0002709F" w:rsidRDefault="0002709F">
      <w:pPr>
        <w:rPr>
          <w:rFonts w:asciiTheme="majorHAnsi" w:hAnsiTheme="majorHAnsi" w:cstheme="majorHAnsi"/>
        </w:rPr>
      </w:pPr>
    </w:p>
    <w:p w14:paraId="6F2E5EB3" w14:textId="1BDA47AF" w:rsidR="00331DB6" w:rsidRDefault="00B85BE9">
      <w:pPr>
        <w:rPr>
          <w:rFonts w:asciiTheme="majorHAnsi" w:hAnsiTheme="majorHAnsi" w:cstheme="majorHAnsi"/>
        </w:rPr>
      </w:pPr>
      <w:r>
        <w:rPr>
          <w:rFonts w:asciiTheme="majorHAnsi" w:hAnsiTheme="majorHAnsi" w:cstheme="majorHAnsi"/>
        </w:rPr>
        <w:t>On the</w:t>
      </w:r>
      <w:r w:rsidR="0002709F">
        <w:rPr>
          <w:rFonts w:asciiTheme="majorHAnsi" w:hAnsiTheme="majorHAnsi" w:cstheme="majorHAnsi"/>
        </w:rPr>
        <w:t xml:space="preserve"> Estyn report </w:t>
      </w:r>
      <w:r>
        <w:rPr>
          <w:rFonts w:asciiTheme="majorHAnsi" w:hAnsiTheme="majorHAnsi" w:cstheme="majorHAnsi"/>
        </w:rPr>
        <w:t xml:space="preserve">that </w:t>
      </w:r>
      <w:r w:rsidR="0002709F">
        <w:rPr>
          <w:rFonts w:asciiTheme="majorHAnsi" w:hAnsiTheme="majorHAnsi" w:cstheme="majorHAnsi"/>
        </w:rPr>
        <w:t xml:space="preserve">was </w:t>
      </w:r>
      <w:r w:rsidR="00D86501">
        <w:rPr>
          <w:rFonts w:asciiTheme="majorHAnsi" w:hAnsiTheme="majorHAnsi" w:cstheme="majorHAnsi"/>
        </w:rPr>
        <w:t xml:space="preserve">carried out on school X in 2017 </w:t>
      </w:r>
      <w:r w:rsidR="00C52A5A">
        <w:rPr>
          <w:rFonts w:asciiTheme="majorHAnsi" w:hAnsiTheme="majorHAnsi" w:cstheme="majorHAnsi"/>
        </w:rPr>
        <w:t>overall, the school scored ‘good’</w:t>
      </w:r>
      <w:r w:rsidR="004417B7">
        <w:rPr>
          <w:rFonts w:asciiTheme="majorHAnsi" w:hAnsiTheme="majorHAnsi" w:cstheme="majorHAnsi"/>
        </w:rPr>
        <w:t xml:space="preserve"> </w:t>
      </w:r>
      <w:r w:rsidR="00A73304">
        <w:rPr>
          <w:rFonts w:asciiTheme="majorHAnsi" w:hAnsiTheme="majorHAnsi" w:cstheme="majorHAnsi"/>
        </w:rPr>
        <w:t xml:space="preserve">across the board </w:t>
      </w:r>
      <w:r w:rsidR="004417B7">
        <w:rPr>
          <w:rFonts w:asciiTheme="majorHAnsi" w:hAnsiTheme="majorHAnsi" w:cstheme="majorHAnsi"/>
        </w:rPr>
        <w:t xml:space="preserve">out of their </w:t>
      </w:r>
      <w:r w:rsidR="004417B7">
        <w:rPr>
          <w:rFonts w:asciiTheme="majorHAnsi" w:hAnsiTheme="majorHAnsi" w:cstheme="majorHAnsi"/>
        </w:rPr>
        <w:t>four-point</w:t>
      </w:r>
      <w:r w:rsidR="004417B7">
        <w:rPr>
          <w:rFonts w:asciiTheme="majorHAnsi" w:hAnsiTheme="majorHAnsi" w:cstheme="majorHAnsi"/>
        </w:rPr>
        <w:t xml:space="preserve"> scale ranging from excellent to unsatisfactory</w:t>
      </w:r>
      <w:r w:rsidR="004417B7">
        <w:rPr>
          <w:rFonts w:asciiTheme="majorHAnsi" w:hAnsiTheme="majorHAnsi" w:cstheme="majorHAnsi"/>
        </w:rPr>
        <w:t xml:space="preserve">, </w:t>
      </w:r>
      <w:r w:rsidR="00616AE0">
        <w:rPr>
          <w:rFonts w:asciiTheme="majorHAnsi" w:hAnsiTheme="majorHAnsi" w:cstheme="majorHAnsi"/>
        </w:rPr>
        <w:t>meaning they had ‘many good strengths and no important areas requiring significant improvement</w:t>
      </w:r>
      <w:r w:rsidR="004417B7">
        <w:rPr>
          <w:rFonts w:asciiTheme="majorHAnsi" w:hAnsiTheme="majorHAnsi" w:cstheme="majorHAnsi"/>
        </w:rPr>
        <w:t>.’</w:t>
      </w:r>
      <w:r w:rsidR="00616AE0">
        <w:rPr>
          <w:rFonts w:asciiTheme="majorHAnsi" w:hAnsiTheme="majorHAnsi" w:cstheme="majorHAnsi"/>
        </w:rPr>
        <w:t xml:space="preserve"> (Estyn, 2017) </w:t>
      </w:r>
    </w:p>
    <w:p w14:paraId="14B9D3C5" w14:textId="3108C977" w:rsidR="004417B7" w:rsidRDefault="004417B7">
      <w:pPr>
        <w:rPr>
          <w:rFonts w:asciiTheme="majorHAnsi" w:hAnsiTheme="majorHAnsi" w:cstheme="majorHAnsi"/>
        </w:rPr>
      </w:pPr>
    </w:p>
    <w:p w14:paraId="61CC9C10" w14:textId="2ADB64C7" w:rsidR="00303835" w:rsidRDefault="00E56180">
      <w:pPr>
        <w:rPr>
          <w:rFonts w:asciiTheme="majorHAnsi" w:hAnsiTheme="majorHAnsi" w:cstheme="majorHAnsi"/>
        </w:rPr>
      </w:pPr>
      <w:r>
        <w:rPr>
          <w:rFonts w:asciiTheme="majorHAnsi" w:hAnsiTheme="majorHAnsi" w:cstheme="majorHAnsi"/>
        </w:rPr>
        <w:t xml:space="preserve"> </w:t>
      </w:r>
      <w:r w:rsidR="004417B7">
        <w:rPr>
          <w:rFonts w:asciiTheme="majorHAnsi" w:hAnsiTheme="majorHAnsi" w:cstheme="majorHAnsi"/>
        </w:rPr>
        <w:t xml:space="preserve">The second school I observed, referred to as school Y </w:t>
      </w:r>
      <w:r w:rsidR="00CD6931">
        <w:rPr>
          <w:rFonts w:asciiTheme="majorHAnsi" w:hAnsiTheme="majorHAnsi" w:cstheme="majorHAnsi"/>
        </w:rPr>
        <w:t xml:space="preserve">is currently a ‘professional learning pioneering </w:t>
      </w:r>
      <w:r>
        <w:rPr>
          <w:rFonts w:asciiTheme="majorHAnsi" w:hAnsiTheme="majorHAnsi" w:cstheme="majorHAnsi"/>
        </w:rPr>
        <w:t>school,</w:t>
      </w:r>
      <w:r w:rsidR="00CD6931">
        <w:rPr>
          <w:rFonts w:asciiTheme="majorHAnsi" w:hAnsiTheme="majorHAnsi" w:cstheme="majorHAnsi"/>
        </w:rPr>
        <w:t xml:space="preserve"> which means that the school is working alongside the Welsh government and other professional learning schools to develop a national model of professional learning. (Estyn, 2017</w:t>
      </w:r>
      <w:r w:rsidR="001E14D0">
        <w:rPr>
          <w:rFonts w:asciiTheme="majorHAnsi" w:hAnsiTheme="majorHAnsi" w:cstheme="majorHAnsi"/>
        </w:rPr>
        <w:t xml:space="preserve">) </w:t>
      </w:r>
      <w:r w:rsidR="00B85BE9">
        <w:rPr>
          <w:rFonts w:asciiTheme="majorHAnsi" w:hAnsiTheme="majorHAnsi" w:cstheme="majorHAnsi"/>
        </w:rPr>
        <w:t xml:space="preserve">The school is </w:t>
      </w:r>
      <w:r w:rsidR="002E161D">
        <w:rPr>
          <w:rFonts w:asciiTheme="majorHAnsi" w:hAnsiTheme="majorHAnsi" w:cstheme="majorHAnsi"/>
        </w:rPr>
        <w:t>populat</w:t>
      </w:r>
      <w:r w:rsidR="00B85BE9">
        <w:rPr>
          <w:rFonts w:asciiTheme="majorHAnsi" w:hAnsiTheme="majorHAnsi" w:cstheme="majorHAnsi"/>
        </w:rPr>
        <w:t>ed by</w:t>
      </w:r>
      <w:r w:rsidR="002E161D">
        <w:rPr>
          <w:rFonts w:asciiTheme="majorHAnsi" w:hAnsiTheme="majorHAnsi" w:cstheme="majorHAnsi"/>
        </w:rPr>
        <w:t xml:space="preserve"> 1014 students and is maintained by the Carmarthenshire local authority. </w:t>
      </w:r>
      <w:r w:rsidR="00A7707A">
        <w:rPr>
          <w:rFonts w:asciiTheme="majorHAnsi" w:hAnsiTheme="majorHAnsi" w:cstheme="majorHAnsi"/>
        </w:rPr>
        <w:t xml:space="preserve">It </w:t>
      </w:r>
      <w:r w:rsidR="002E161D">
        <w:rPr>
          <w:rFonts w:asciiTheme="majorHAnsi" w:hAnsiTheme="majorHAnsi" w:cstheme="majorHAnsi"/>
        </w:rPr>
        <w:t xml:space="preserve">is situated in </w:t>
      </w:r>
      <w:proofErr w:type="spellStart"/>
      <w:r w:rsidR="002E161D">
        <w:rPr>
          <w:rFonts w:asciiTheme="majorHAnsi" w:hAnsiTheme="majorHAnsi" w:cstheme="majorHAnsi"/>
        </w:rPr>
        <w:t>Dafen</w:t>
      </w:r>
      <w:proofErr w:type="spellEnd"/>
      <w:r w:rsidR="002E161D">
        <w:rPr>
          <w:rFonts w:asciiTheme="majorHAnsi" w:hAnsiTheme="majorHAnsi" w:cstheme="majorHAnsi"/>
        </w:rPr>
        <w:t>, on the North-eastern</w:t>
      </w:r>
      <w:r w:rsidR="00303835">
        <w:rPr>
          <w:rFonts w:asciiTheme="majorHAnsi" w:hAnsiTheme="majorHAnsi" w:cstheme="majorHAnsi"/>
        </w:rPr>
        <w:t xml:space="preserve"> side of Llanelli and brings in its</w:t>
      </w:r>
      <w:r w:rsidR="002E161D">
        <w:rPr>
          <w:rFonts w:asciiTheme="majorHAnsi" w:hAnsiTheme="majorHAnsi" w:cstheme="majorHAnsi"/>
        </w:rPr>
        <w:t xml:space="preserve"> bilingual</w:t>
      </w:r>
      <w:r w:rsidR="00303835">
        <w:rPr>
          <w:rFonts w:asciiTheme="majorHAnsi" w:hAnsiTheme="majorHAnsi" w:cstheme="majorHAnsi"/>
        </w:rPr>
        <w:t xml:space="preserve"> and</w:t>
      </w:r>
      <w:r w:rsidR="002E161D">
        <w:rPr>
          <w:rFonts w:asciiTheme="majorHAnsi" w:hAnsiTheme="majorHAnsi" w:cstheme="majorHAnsi"/>
        </w:rPr>
        <w:t xml:space="preserve"> mixed gender </w:t>
      </w:r>
      <w:r w:rsidR="00303835">
        <w:rPr>
          <w:rFonts w:asciiTheme="majorHAnsi" w:hAnsiTheme="majorHAnsi" w:cstheme="majorHAnsi"/>
        </w:rPr>
        <w:t>pupils aged between 11-16 from parts of the town centre and a variety of outlaying villages. (Estyn, 2017</w:t>
      </w:r>
      <w:r>
        <w:rPr>
          <w:rFonts w:asciiTheme="majorHAnsi" w:hAnsiTheme="majorHAnsi" w:cstheme="majorHAnsi"/>
        </w:rPr>
        <w:t>) Unlike</w:t>
      </w:r>
      <w:r w:rsidR="00303835">
        <w:rPr>
          <w:rFonts w:asciiTheme="majorHAnsi" w:hAnsiTheme="majorHAnsi" w:cstheme="majorHAnsi"/>
        </w:rPr>
        <w:t xml:space="preserve"> school X, school Y has a slightly higher than national average percentage of pupils eligible for free school meals at 17.1% and </w:t>
      </w:r>
      <w:r w:rsidR="00CD6931">
        <w:rPr>
          <w:rFonts w:asciiTheme="majorHAnsi" w:hAnsiTheme="majorHAnsi" w:cstheme="majorHAnsi"/>
        </w:rPr>
        <w:t xml:space="preserve">15% of these students live in some of the most deprived areas of Wales. </w:t>
      </w:r>
    </w:p>
    <w:p w14:paraId="6126BB79" w14:textId="25F2F4EA" w:rsidR="00E56180" w:rsidRDefault="00E56180">
      <w:pPr>
        <w:rPr>
          <w:rFonts w:asciiTheme="majorHAnsi" w:hAnsiTheme="majorHAnsi" w:cstheme="majorHAnsi"/>
        </w:rPr>
      </w:pPr>
    </w:p>
    <w:p w14:paraId="74AA7452" w14:textId="2C309C79" w:rsidR="00E56180" w:rsidRDefault="00E56180">
      <w:pPr>
        <w:rPr>
          <w:rFonts w:asciiTheme="majorHAnsi" w:hAnsiTheme="majorHAnsi" w:cstheme="majorHAnsi"/>
        </w:rPr>
      </w:pPr>
      <w:r>
        <w:rPr>
          <w:rFonts w:asciiTheme="majorHAnsi" w:hAnsiTheme="majorHAnsi" w:cstheme="majorHAnsi"/>
        </w:rPr>
        <w:t xml:space="preserve">When the Estyn inspection was conducted in May 2017, school Y was appointed an overall ‘excellent’ report </w:t>
      </w:r>
      <w:r w:rsidR="00D92E89">
        <w:rPr>
          <w:rFonts w:asciiTheme="majorHAnsi" w:hAnsiTheme="majorHAnsi" w:cstheme="majorHAnsi"/>
        </w:rPr>
        <w:t>meaning that the school ‘had many strengths, including significant examples of sector-leading practice.’ Estyn outlined that the school received an ‘excellent’ report for the</w:t>
      </w:r>
      <w:r w:rsidR="001E14D0">
        <w:rPr>
          <w:rFonts w:asciiTheme="majorHAnsi" w:hAnsiTheme="majorHAnsi" w:cstheme="majorHAnsi"/>
        </w:rPr>
        <w:t xml:space="preserve">ir students progressing more than expected, the students’ behaviours was exceptional and are very enthusiastic to learn. It was also mentioned that the school’s culture </w:t>
      </w:r>
      <w:r w:rsidR="001E14D0">
        <w:rPr>
          <w:rFonts w:asciiTheme="majorHAnsi" w:hAnsiTheme="majorHAnsi" w:cstheme="majorHAnsi"/>
        </w:rPr>
        <w:lastRenderedPageBreak/>
        <w:t xml:space="preserve">of celebrating and rewarding achievements is highly successful in engaging their students. </w:t>
      </w:r>
      <w:r w:rsidR="00B85BE9">
        <w:rPr>
          <w:rFonts w:asciiTheme="majorHAnsi" w:hAnsiTheme="majorHAnsi" w:cstheme="majorHAnsi"/>
        </w:rPr>
        <w:t>(Estyn, 2017)</w:t>
      </w:r>
    </w:p>
    <w:p w14:paraId="4EC49F3A" w14:textId="600F6C86" w:rsidR="00E56180" w:rsidRDefault="00E56180">
      <w:pPr>
        <w:rPr>
          <w:rFonts w:asciiTheme="majorHAnsi" w:hAnsiTheme="majorHAnsi" w:cstheme="majorHAnsi"/>
        </w:rPr>
      </w:pPr>
    </w:p>
    <w:p w14:paraId="4AC328DF" w14:textId="3C03C4D5" w:rsidR="00956026" w:rsidRDefault="00956026">
      <w:pPr>
        <w:rPr>
          <w:rFonts w:asciiTheme="majorHAnsi" w:hAnsiTheme="majorHAnsi" w:cstheme="majorHAnsi"/>
        </w:rPr>
      </w:pPr>
    </w:p>
    <w:p w14:paraId="77A306B4" w14:textId="444513BD" w:rsidR="00956026" w:rsidRDefault="00956026">
      <w:pPr>
        <w:rPr>
          <w:rFonts w:asciiTheme="majorHAnsi" w:hAnsiTheme="majorHAnsi" w:cstheme="majorHAnsi"/>
        </w:rPr>
      </w:pPr>
    </w:p>
    <w:p w14:paraId="29130650" w14:textId="77777777" w:rsidR="00956026" w:rsidRPr="003B19BA" w:rsidRDefault="00956026">
      <w:pPr>
        <w:rPr>
          <w:rFonts w:asciiTheme="majorHAnsi" w:hAnsiTheme="majorHAnsi" w:cstheme="majorHAnsi"/>
        </w:rPr>
      </w:pPr>
    </w:p>
    <w:p w14:paraId="0B457741" w14:textId="02FCB768" w:rsidR="00331DB6" w:rsidRPr="003B19BA" w:rsidRDefault="00331DB6">
      <w:pPr>
        <w:rPr>
          <w:rFonts w:asciiTheme="majorHAnsi" w:hAnsiTheme="majorHAnsi" w:cstheme="majorHAnsi"/>
        </w:rPr>
      </w:pPr>
    </w:p>
    <w:p w14:paraId="3414CC80" w14:textId="2BED6EAD" w:rsidR="00331DB6" w:rsidRPr="003B19BA" w:rsidRDefault="00331DB6">
      <w:pPr>
        <w:rPr>
          <w:rFonts w:asciiTheme="majorHAnsi" w:hAnsiTheme="majorHAnsi" w:cstheme="majorHAnsi"/>
          <w:b/>
          <w:bCs/>
          <w:u w:val="single"/>
        </w:rPr>
      </w:pPr>
      <w:r w:rsidRPr="003B19BA">
        <w:rPr>
          <w:rFonts w:asciiTheme="majorHAnsi" w:hAnsiTheme="majorHAnsi" w:cstheme="majorHAnsi"/>
          <w:b/>
          <w:bCs/>
          <w:u w:val="single"/>
        </w:rPr>
        <w:t>CRITICAL INCIDENT LINKED TO DONALDSONS FOUR P</w:t>
      </w:r>
      <w:r w:rsidR="003B19BA">
        <w:rPr>
          <w:rFonts w:asciiTheme="majorHAnsi" w:hAnsiTheme="majorHAnsi" w:cstheme="majorHAnsi"/>
          <w:b/>
          <w:bCs/>
          <w:u w:val="single"/>
        </w:rPr>
        <w:t>U</w:t>
      </w:r>
      <w:r w:rsidRPr="003B19BA">
        <w:rPr>
          <w:rFonts w:asciiTheme="majorHAnsi" w:hAnsiTheme="majorHAnsi" w:cstheme="majorHAnsi"/>
          <w:b/>
          <w:bCs/>
          <w:u w:val="single"/>
        </w:rPr>
        <w:t>RPOSES</w:t>
      </w:r>
      <w:r w:rsidR="003B19BA">
        <w:rPr>
          <w:rFonts w:asciiTheme="majorHAnsi" w:hAnsiTheme="majorHAnsi" w:cstheme="majorHAnsi"/>
          <w:b/>
          <w:bCs/>
          <w:u w:val="single"/>
        </w:rPr>
        <w:t>.</w:t>
      </w:r>
    </w:p>
    <w:p w14:paraId="4D033279" w14:textId="0EB4274C" w:rsidR="00331DB6" w:rsidRPr="003B19BA" w:rsidRDefault="00331DB6">
      <w:pPr>
        <w:rPr>
          <w:rFonts w:asciiTheme="majorHAnsi" w:hAnsiTheme="majorHAnsi" w:cstheme="majorHAnsi"/>
          <w:u w:val="single"/>
        </w:rPr>
      </w:pPr>
    </w:p>
    <w:p w14:paraId="66E81DEF" w14:textId="4D59F29E" w:rsidR="00D37859" w:rsidRDefault="00710AF1">
      <w:pPr>
        <w:rPr>
          <w:rFonts w:asciiTheme="majorHAnsi" w:hAnsiTheme="majorHAnsi" w:cstheme="majorHAnsi"/>
        </w:rPr>
      </w:pPr>
      <w:r>
        <w:rPr>
          <w:rFonts w:asciiTheme="majorHAnsi" w:hAnsiTheme="majorHAnsi" w:cstheme="majorHAnsi"/>
        </w:rPr>
        <w:t>Before going into depth about my</w:t>
      </w:r>
      <w:r w:rsidR="00CF0189">
        <w:rPr>
          <w:rFonts w:asciiTheme="majorHAnsi" w:hAnsiTheme="majorHAnsi" w:cstheme="majorHAnsi"/>
        </w:rPr>
        <w:t xml:space="preserve"> critical incident</w:t>
      </w:r>
      <w:r>
        <w:rPr>
          <w:rFonts w:asciiTheme="majorHAnsi" w:hAnsiTheme="majorHAnsi" w:cstheme="majorHAnsi"/>
        </w:rPr>
        <w:t>, I will first describe</w:t>
      </w:r>
      <w:r w:rsidR="00CF0189">
        <w:rPr>
          <w:rFonts w:asciiTheme="majorHAnsi" w:hAnsiTheme="majorHAnsi" w:cstheme="majorHAnsi"/>
        </w:rPr>
        <w:t xml:space="preserve"> </w:t>
      </w:r>
      <w:r>
        <w:rPr>
          <w:rFonts w:asciiTheme="majorHAnsi" w:hAnsiTheme="majorHAnsi" w:cstheme="majorHAnsi"/>
        </w:rPr>
        <w:t xml:space="preserve">what </w:t>
      </w:r>
      <w:r w:rsidR="00071584">
        <w:rPr>
          <w:rFonts w:asciiTheme="majorHAnsi" w:hAnsiTheme="majorHAnsi" w:cstheme="majorHAnsi"/>
        </w:rPr>
        <w:t>I</w:t>
      </w:r>
      <w:r w:rsidR="00CF0189">
        <w:rPr>
          <w:rFonts w:asciiTheme="majorHAnsi" w:hAnsiTheme="majorHAnsi" w:cstheme="majorHAnsi"/>
        </w:rPr>
        <w:t xml:space="preserve"> obs</w:t>
      </w:r>
      <w:r w:rsidR="00835002">
        <w:rPr>
          <w:rFonts w:asciiTheme="majorHAnsi" w:hAnsiTheme="majorHAnsi" w:cstheme="majorHAnsi"/>
        </w:rPr>
        <w:t xml:space="preserve">erved </w:t>
      </w:r>
      <w:r w:rsidR="00A06CC6">
        <w:rPr>
          <w:rFonts w:asciiTheme="majorHAnsi" w:hAnsiTheme="majorHAnsi" w:cstheme="majorHAnsi"/>
        </w:rPr>
        <w:t xml:space="preserve">around the CI </w:t>
      </w:r>
      <w:r w:rsidR="00835002">
        <w:rPr>
          <w:rFonts w:asciiTheme="majorHAnsi" w:hAnsiTheme="majorHAnsi" w:cstheme="majorHAnsi"/>
        </w:rPr>
        <w:t>in</w:t>
      </w:r>
      <w:r>
        <w:rPr>
          <w:rFonts w:asciiTheme="majorHAnsi" w:hAnsiTheme="majorHAnsi" w:cstheme="majorHAnsi"/>
        </w:rPr>
        <w:t xml:space="preserve"> further context</w:t>
      </w:r>
      <w:r w:rsidR="00835002">
        <w:rPr>
          <w:rFonts w:asciiTheme="majorHAnsi" w:hAnsiTheme="majorHAnsi" w:cstheme="majorHAnsi"/>
        </w:rPr>
        <w:t>. My observation</w:t>
      </w:r>
      <w:r w:rsidR="003A38D0">
        <w:rPr>
          <w:rFonts w:asciiTheme="majorHAnsi" w:hAnsiTheme="majorHAnsi" w:cstheme="majorHAnsi"/>
        </w:rPr>
        <w:t xml:space="preserve"> </w:t>
      </w:r>
      <w:r w:rsidR="00FA34B9">
        <w:rPr>
          <w:rFonts w:asciiTheme="majorHAnsi" w:hAnsiTheme="majorHAnsi" w:cstheme="majorHAnsi"/>
        </w:rPr>
        <w:t xml:space="preserve">took place in </w:t>
      </w:r>
      <w:r w:rsidR="00290A4E">
        <w:rPr>
          <w:rFonts w:asciiTheme="majorHAnsi" w:hAnsiTheme="majorHAnsi" w:cstheme="majorHAnsi"/>
        </w:rPr>
        <w:t xml:space="preserve">school Y in </w:t>
      </w:r>
      <w:r w:rsidR="003A38D0">
        <w:rPr>
          <w:rFonts w:asciiTheme="majorHAnsi" w:hAnsiTheme="majorHAnsi" w:cstheme="majorHAnsi"/>
        </w:rPr>
        <w:t xml:space="preserve">a year 7 </w:t>
      </w:r>
      <w:r w:rsidR="00071584">
        <w:rPr>
          <w:rFonts w:asciiTheme="majorHAnsi" w:hAnsiTheme="majorHAnsi" w:cstheme="majorHAnsi"/>
        </w:rPr>
        <w:t>registration class on a Tuesday morning</w:t>
      </w:r>
      <w:r w:rsidR="00D37859">
        <w:rPr>
          <w:rFonts w:asciiTheme="majorHAnsi" w:hAnsiTheme="majorHAnsi" w:cstheme="majorHAnsi"/>
        </w:rPr>
        <w:t>,</w:t>
      </w:r>
      <w:r w:rsidR="00071584">
        <w:rPr>
          <w:rFonts w:asciiTheme="majorHAnsi" w:hAnsiTheme="majorHAnsi" w:cstheme="majorHAnsi"/>
        </w:rPr>
        <w:t xml:space="preserve"> after an assembly. The assembly the students had atte</w:t>
      </w:r>
      <w:r w:rsidR="004B28CC">
        <w:rPr>
          <w:rFonts w:asciiTheme="majorHAnsi" w:hAnsiTheme="majorHAnsi" w:cstheme="majorHAnsi"/>
        </w:rPr>
        <w:t>nded</w:t>
      </w:r>
      <w:r w:rsidR="00817340">
        <w:rPr>
          <w:rFonts w:asciiTheme="majorHAnsi" w:hAnsiTheme="majorHAnsi" w:cstheme="majorHAnsi"/>
        </w:rPr>
        <w:t xml:space="preserve"> focused on a reward and sanction system </w:t>
      </w:r>
      <w:r w:rsidR="00FA34B9">
        <w:rPr>
          <w:rFonts w:asciiTheme="majorHAnsi" w:hAnsiTheme="majorHAnsi" w:cstheme="majorHAnsi"/>
        </w:rPr>
        <w:t xml:space="preserve">put </w:t>
      </w:r>
      <w:r w:rsidR="00817340">
        <w:rPr>
          <w:rFonts w:asciiTheme="majorHAnsi" w:hAnsiTheme="majorHAnsi" w:cstheme="majorHAnsi"/>
        </w:rPr>
        <w:t xml:space="preserve">in place to manage </w:t>
      </w:r>
      <w:r w:rsidR="00967542">
        <w:rPr>
          <w:rFonts w:asciiTheme="majorHAnsi" w:hAnsiTheme="majorHAnsi" w:cstheme="majorHAnsi"/>
        </w:rPr>
        <w:t xml:space="preserve">the </w:t>
      </w:r>
      <w:r w:rsidR="00817340">
        <w:rPr>
          <w:rFonts w:asciiTheme="majorHAnsi" w:hAnsiTheme="majorHAnsi" w:cstheme="majorHAnsi"/>
        </w:rPr>
        <w:t xml:space="preserve">behaviour of students. These were </w:t>
      </w:r>
      <w:r w:rsidR="00B304F6">
        <w:rPr>
          <w:rFonts w:asciiTheme="majorHAnsi" w:hAnsiTheme="majorHAnsi" w:cstheme="majorHAnsi"/>
        </w:rPr>
        <w:t xml:space="preserve">referred to </w:t>
      </w:r>
      <w:r w:rsidR="00817340">
        <w:rPr>
          <w:rFonts w:asciiTheme="majorHAnsi" w:hAnsiTheme="majorHAnsi" w:cstheme="majorHAnsi"/>
        </w:rPr>
        <w:t xml:space="preserve">as </w:t>
      </w:r>
      <w:r w:rsidR="00D37859">
        <w:rPr>
          <w:rFonts w:asciiTheme="majorHAnsi" w:hAnsiTheme="majorHAnsi" w:cstheme="majorHAnsi"/>
        </w:rPr>
        <w:t>behaviour</w:t>
      </w:r>
      <w:r w:rsidR="00817340">
        <w:rPr>
          <w:rFonts w:asciiTheme="majorHAnsi" w:hAnsiTheme="majorHAnsi" w:cstheme="majorHAnsi"/>
        </w:rPr>
        <w:t xml:space="preserve"> and achievement points</w:t>
      </w:r>
      <w:r w:rsidR="00967542">
        <w:rPr>
          <w:rFonts w:asciiTheme="majorHAnsi" w:hAnsiTheme="majorHAnsi" w:cstheme="majorHAnsi"/>
        </w:rPr>
        <w:t>.</w:t>
      </w:r>
    </w:p>
    <w:p w14:paraId="0577E73D" w14:textId="77777777" w:rsidR="00D37859" w:rsidRDefault="00D37859">
      <w:pPr>
        <w:rPr>
          <w:rFonts w:asciiTheme="majorHAnsi" w:hAnsiTheme="majorHAnsi" w:cstheme="majorHAnsi"/>
        </w:rPr>
      </w:pPr>
    </w:p>
    <w:p w14:paraId="2116BA89" w14:textId="58456D1C" w:rsidR="00006088" w:rsidRDefault="00071584">
      <w:pPr>
        <w:rPr>
          <w:rFonts w:asciiTheme="majorHAnsi" w:hAnsiTheme="majorHAnsi" w:cstheme="majorHAnsi"/>
          <w:bCs/>
          <w:lang w:val="en-US"/>
        </w:rPr>
      </w:pPr>
      <w:r w:rsidRPr="00071584">
        <w:rPr>
          <w:rFonts w:asciiTheme="majorHAnsi" w:hAnsiTheme="majorHAnsi" w:cstheme="majorHAnsi"/>
          <w:bCs/>
          <w:lang w:val="en-US"/>
        </w:rPr>
        <w:t xml:space="preserve">A behavior point is </w:t>
      </w:r>
      <w:r w:rsidR="00C80E78">
        <w:rPr>
          <w:rFonts w:asciiTheme="majorHAnsi" w:hAnsiTheme="majorHAnsi" w:cstheme="majorHAnsi"/>
          <w:bCs/>
          <w:lang w:val="en-US"/>
        </w:rPr>
        <w:t>a</w:t>
      </w:r>
      <w:r w:rsidRPr="00071584">
        <w:rPr>
          <w:rFonts w:asciiTheme="majorHAnsi" w:hAnsiTheme="majorHAnsi" w:cstheme="majorHAnsi"/>
          <w:bCs/>
          <w:lang w:val="en-US"/>
        </w:rPr>
        <w:t xml:space="preserve"> </w:t>
      </w:r>
      <w:r w:rsidR="00967542">
        <w:rPr>
          <w:rFonts w:asciiTheme="majorHAnsi" w:hAnsiTheme="majorHAnsi" w:cstheme="majorHAnsi"/>
          <w:bCs/>
          <w:lang w:val="en-US"/>
        </w:rPr>
        <w:t>sanction a s</w:t>
      </w:r>
      <w:r w:rsidRPr="00071584">
        <w:rPr>
          <w:rFonts w:asciiTheme="majorHAnsi" w:hAnsiTheme="majorHAnsi" w:cstheme="majorHAnsi"/>
          <w:bCs/>
          <w:lang w:val="en-US"/>
        </w:rPr>
        <w:t>tudent</w:t>
      </w:r>
      <w:r w:rsidR="00C80E78">
        <w:rPr>
          <w:rFonts w:asciiTheme="majorHAnsi" w:hAnsiTheme="majorHAnsi" w:cstheme="majorHAnsi"/>
          <w:bCs/>
          <w:lang w:val="en-US"/>
        </w:rPr>
        <w:t xml:space="preserve"> receives</w:t>
      </w:r>
      <w:r w:rsidR="00294363">
        <w:rPr>
          <w:rFonts w:asciiTheme="majorHAnsi" w:hAnsiTheme="majorHAnsi" w:cstheme="majorHAnsi"/>
          <w:bCs/>
          <w:lang w:val="en-US"/>
        </w:rPr>
        <w:t xml:space="preserve"> </w:t>
      </w:r>
      <w:proofErr w:type="gramStart"/>
      <w:r w:rsidR="00294363">
        <w:rPr>
          <w:rFonts w:asciiTheme="majorHAnsi" w:hAnsiTheme="majorHAnsi" w:cstheme="majorHAnsi"/>
          <w:bCs/>
          <w:lang w:val="en-US"/>
        </w:rPr>
        <w:t>as a result of</w:t>
      </w:r>
      <w:proofErr w:type="gramEnd"/>
      <w:r w:rsidR="00294363">
        <w:rPr>
          <w:rFonts w:asciiTheme="majorHAnsi" w:hAnsiTheme="majorHAnsi" w:cstheme="majorHAnsi"/>
          <w:bCs/>
          <w:lang w:val="en-US"/>
        </w:rPr>
        <w:t xml:space="preserve"> bad behavior</w:t>
      </w:r>
      <w:r w:rsidR="00710AF1">
        <w:rPr>
          <w:rFonts w:asciiTheme="majorHAnsi" w:hAnsiTheme="majorHAnsi" w:cstheme="majorHAnsi"/>
          <w:bCs/>
          <w:lang w:val="en-US"/>
        </w:rPr>
        <w:t xml:space="preserve">, and </w:t>
      </w:r>
      <w:r w:rsidR="00B304F6">
        <w:rPr>
          <w:rFonts w:asciiTheme="majorHAnsi" w:hAnsiTheme="majorHAnsi" w:cstheme="majorHAnsi"/>
          <w:bCs/>
          <w:lang w:val="en-US"/>
        </w:rPr>
        <w:t xml:space="preserve">an </w:t>
      </w:r>
      <w:r w:rsidR="00710AF1">
        <w:rPr>
          <w:rFonts w:asciiTheme="majorHAnsi" w:hAnsiTheme="majorHAnsi" w:cstheme="majorHAnsi"/>
          <w:bCs/>
          <w:lang w:val="en-US"/>
        </w:rPr>
        <w:t>a</w:t>
      </w:r>
      <w:r w:rsidRPr="00071584">
        <w:rPr>
          <w:rFonts w:asciiTheme="majorHAnsi" w:hAnsiTheme="majorHAnsi" w:cstheme="majorHAnsi"/>
          <w:bCs/>
          <w:lang w:val="en-US"/>
        </w:rPr>
        <w:t xml:space="preserve">chievement point </w:t>
      </w:r>
      <w:r w:rsidR="00710AF1">
        <w:rPr>
          <w:rFonts w:asciiTheme="majorHAnsi" w:hAnsiTheme="majorHAnsi" w:cstheme="majorHAnsi"/>
          <w:bCs/>
          <w:lang w:val="en-US"/>
        </w:rPr>
        <w:t xml:space="preserve">is what </w:t>
      </w:r>
      <w:r w:rsidRPr="00071584">
        <w:rPr>
          <w:rFonts w:asciiTheme="majorHAnsi" w:hAnsiTheme="majorHAnsi" w:cstheme="majorHAnsi"/>
          <w:bCs/>
          <w:lang w:val="en-US"/>
        </w:rPr>
        <w:t>a student</w:t>
      </w:r>
      <w:r w:rsidR="00967542">
        <w:rPr>
          <w:rFonts w:asciiTheme="majorHAnsi" w:hAnsiTheme="majorHAnsi" w:cstheme="majorHAnsi"/>
          <w:bCs/>
          <w:lang w:val="en-US"/>
        </w:rPr>
        <w:t xml:space="preserve"> </w:t>
      </w:r>
      <w:r w:rsidR="00B304F6">
        <w:rPr>
          <w:rFonts w:asciiTheme="majorHAnsi" w:hAnsiTheme="majorHAnsi" w:cstheme="majorHAnsi"/>
          <w:bCs/>
          <w:lang w:val="en-US"/>
        </w:rPr>
        <w:t>receives</w:t>
      </w:r>
      <w:r w:rsidRPr="00071584">
        <w:rPr>
          <w:rFonts w:asciiTheme="majorHAnsi" w:hAnsiTheme="majorHAnsi" w:cstheme="majorHAnsi"/>
          <w:bCs/>
          <w:lang w:val="en-US"/>
        </w:rPr>
        <w:t xml:space="preserve"> for good behavior. Depending on the amount of behavior</w:t>
      </w:r>
      <w:r w:rsidR="00C80E78">
        <w:rPr>
          <w:rFonts w:asciiTheme="majorHAnsi" w:hAnsiTheme="majorHAnsi" w:cstheme="majorHAnsi"/>
          <w:bCs/>
          <w:lang w:val="en-US"/>
        </w:rPr>
        <w:t xml:space="preserve"> and/or </w:t>
      </w:r>
      <w:r w:rsidRPr="00071584">
        <w:rPr>
          <w:rFonts w:asciiTheme="majorHAnsi" w:hAnsiTheme="majorHAnsi" w:cstheme="majorHAnsi"/>
          <w:bCs/>
          <w:lang w:val="en-US"/>
        </w:rPr>
        <w:t xml:space="preserve">achievement points a student </w:t>
      </w:r>
      <w:r w:rsidR="00C80E78">
        <w:rPr>
          <w:rFonts w:asciiTheme="majorHAnsi" w:hAnsiTheme="majorHAnsi" w:cstheme="majorHAnsi"/>
          <w:bCs/>
          <w:lang w:val="en-US"/>
        </w:rPr>
        <w:t>gets</w:t>
      </w:r>
      <w:r w:rsidRPr="00071584">
        <w:rPr>
          <w:rFonts w:asciiTheme="majorHAnsi" w:hAnsiTheme="majorHAnsi" w:cstheme="majorHAnsi"/>
          <w:bCs/>
          <w:lang w:val="en-US"/>
        </w:rPr>
        <w:t xml:space="preserve"> determines whether they’re allowed to attend </w:t>
      </w:r>
      <w:r w:rsidR="00C80E78">
        <w:rPr>
          <w:rFonts w:asciiTheme="majorHAnsi" w:hAnsiTheme="majorHAnsi" w:cstheme="majorHAnsi"/>
          <w:bCs/>
          <w:lang w:val="en-US"/>
        </w:rPr>
        <w:t xml:space="preserve">school </w:t>
      </w:r>
      <w:r w:rsidRPr="00071584">
        <w:rPr>
          <w:rFonts w:asciiTheme="majorHAnsi" w:hAnsiTheme="majorHAnsi" w:cstheme="majorHAnsi"/>
          <w:bCs/>
          <w:lang w:val="en-US"/>
        </w:rPr>
        <w:t>events such as prom, prize evenings</w:t>
      </w:r>
      <w:r w:rsidR="00967542">
        <w:rPr>
          <w:rFonts w:asciiTheme="majorHAnsi" w:hAnsiTheme="majorHAnsi" w:cstheme="majorHAnsi"/>
          <w:bCs/>
          <w:lang w:val="en-US"/>
        </w:rPr>
        <w:t xml:space="preserve">, sporting events, trips and </w:t>
      </w:r>
      <w:r w:rsidR="00FA34B9">
        <w:rPr>
          <w:rFonts w:asciiTheme="majorHAnsi" w:hAnsiTheme="majorHAnsi" w:cstheme="majorHAnsi"/>
          <w:bCs/>
          <w:lang w:val="en-US"/>
        </w:rPr>
        <w:t>part</w:t>
      </w:r>
      <w:r w:rsidR="00FA34B9" w:rsidRPr="00071584">
        <w:rPr>
          <w:rFonts w:asciiTheme="majorHAnsi" w:hAnsiTheme="majorHAnsi" w:cstheme="majorHAnsi"/>
          <w:bCs/>
          <w:lang w:val="en-US"/>
        </w:rPr>
        <w:t>a</w:t>
      </w:r>
      <w:r w:rsidR="00FA34B9">
        <w:rPr>
          <w:rFonts w:asciiTheme="majorHAnsi" w:hAnsiTheme="majorHAnsi" w:cstheme="majorHAnsi"/>
          <w:bCs/>
          <w:lang w:val="en-US"/>
        </w:rPr>
        <w:t>king</w:t>
      </w:r>
      <w:r w:rsidR="00967542">
        <w:rPr>
          <w:rFonts w:asciiTheme="majorHAnsi" w:hAnsiTheme="majorHAnsi" w:cstheme="majorHAnsi"/>
          <w:bCs/>
          <w:lang w:val="en-US"/>
        </w:rPr>
        <w:t xml:space="preserve"> </w:t>
      </w:r>
      <w:r w:rsidR="00FA34B9">
        <w:rPr>
          <w:rFonts w:asciiTheme="majorHAnsi" w:hAnsiTheme="majorHAnsi" w:cstheme="majorHAnsi"/>
          <w:bCs/>
          <w:lang w:val="en-US"/>
        </w:rPr>
        <w:t xml:space="preserve">of </w:t>
      </w:r>
      <w:r w:rsidR="00967542">
        <w:rPr>
          <w:rFonts w:asciiTheme="majorHAnsi" w:hAnsiTheme="majorHAnsi" w:cstheme="majorHAnsi"/>
          <w:bCs/>
          <w:lang w:val="en-US"/>
        </w:rPr>
        <w:t>school</w:t>
      </w:r>
      <w:r w:rsidR="00FA34B9">
        <w:rPr>
          <w:rFonts w:asciiTheme="majorHAnsi" w:hAnsiTheme="majorHAnsi" w:cstheme="majorHAnsi"/>
          <w:bCs/>
          <w:lang w:val="en-US"/>
        </w:rPr>
        <w:t xml:space="preserve"> </w:t>
      </w:r>
      <w:r w:rsidR="00967542">
        <w:rPr>
          <w:rFonts w:asciiTheme="majorHAnsi" w:hAnsiTheme="majorHAnsi" w:cstheme="majorHAnsi"/>
          <w:bCs/>
          <w:lang w:val="en-US"/>
        </w:rPr>
        <w:t>plays</w:t>
      </w:r>
      <w:r w:rsidRPr="00071584">
        <w:rPr>
          <w:rFonts w:asciiTheme="majorHAnsi" w:hAnsiTheme="majorHAnsi" w:cstheme="majorHAnsi"/>
          <w:bCs/>
          <w:lang w:val="en-US"/>
        </w:rPr>
        <w:t>.</w:t>
      </w:r>
      <w:r w:rsidR="00C80E78">
        <w:rPr>
          <w:rFonts w:asciiTheme="majorHAnsi" w:hAnsiTheme="majorHAnsi" w:cstheme="majorHAnsi"/>
          <w:bCs/>
          <w:lang w:val="en-US"/>
        </w:rPr>
        <w:t xml:space="preserve"> </w:t>
      </w:r>
    </w:p>
    <w:p w14:paraId="2D6449E1" w14:textId="77777777" w:rsidR="009B6A38" w:rsidRDefault="009B6A38">
      <w:pPr>
        <w:rPr>
          <w:rFonts w:asciiTheme="majorHAnsi" w:hAnsiTheme="majorHAnsi" w:cstheme="majorHAnsi"/>
          <w:bCs/>
          <w:lang w:val="en-US"/>
        </w:rPr>
      </w:pPr>
    </w:p>
    <w:p w14:paraId="43B131A5" w14:textId="23702F18" w:rsidR="006F72BE" w:rsidRDefault="00F67379" w:rsidP="00F67379">
      <w:pPr>
        <w:rPr>
          <w:rFonts w:asciiTheme="majorHAnsi" w:hAnsiTheme="majorHAnsi" w:cstheme="majorHAnsi"/>
          <w:bCs/>
          <w:lang w:val="en-US"/>
        </w:rPr>
      </w:pPr>
      <w:r w:rsidRPr="00F67379">
        <w:rPr>
          <w:rFonts w:asciiTheme="majorHAnsi" w:hAnsiTheme="majorHAnsi" w:cstheme="majorHAnsi"/>
          <w:bCs/>
          <w:lang w:val="en-US"/>
        </w:rPr>
        <w:t xml:space="preserve">The students seemed to be motivated by </w:t>
      </w:r>
      <w:r>
        <w:rPr>
          <w:rFonts w:asciiTheme="majorHAnsi" w:hAnsiTheme="majorHAnsi" w:cstheme="majorHAnsi"/>
          <w:bCs/>
          <w:lang w:val="en-US"/>
        </w:rPr>
        <w:t xml:space="preserve">the concept of </w:t>
      </w:r>
      <w:r w:rsidRPr="00F67379">
        <w:rPr>
          <w:rFonts w:asciiTheme="majorHAnsi" w:hAnsiTheme="majorHAnsi" w:cstheme="majorHAnsi"/>
          <w:bCs/>
          <w:lang w:val="en-US"/>
        </w:rPr>
        <w:t>th</w:t>
      </w:r>
      <w:r>
        <w:rPr>
          <w:rFonts w:asciiTheme="majorHAnsi" w:hAnsiTheme="majorHAnsi" w:cstheme="majorHAnsi"/>
          <w:bCs/>
          <w:lang w:val="en-US"/>
        </w:rPr>
        <w:t xml:space="preserve">e point </w:t>
      </w:r>
      <w:r w:rsidR="001E4F99">
        <w:rPr>
          <w:rFonts w:asciiTheme="majorHAnsi" w:hAnsiTheme="majorHAnsi" w:cstheme="majorHAnsi"/>
          <w:bCs/>
          <w:lang w:val="en-US"/>
        </w:rPr>
        <w:t>system</w:t>
      </w:r>
      <w:r w:rsidR="00294363">
        <w:rPr>
          <w:rFonts w:asciiTheme="majorHAnsi" w:hAnsiTheme="majorHAnsi" w:cstheme="majorHAnsi"/>
          <w:bCs/>
          <w:lang w:val="en-US"/>
        </w:rPr>
        <w:t xml:space="preserve"> and </w:t>
      </w:r>
      <w:r w:rsidRPr="00F67379">
        <w:rPr>
          <w:rFonts w:asciiTheme="majorHAnsi" w:hAnsiTheme="majorHAnsi" w:cstheme="majorHAnsi"/>
          <w:bCs/>
          <w:lang w:val="en-US"/>
        </w:rPr>
        <w:t>was</w:t>
      </w:r>
      <w:r w:rsidR="001E4F99">
        <w:rPr>
          <w:rFonts w:asciiTheme="majorHAnsi" w:hAnsiTheme="majorHAnsi" w:cstheme="majorHAnsi"/>
          <w:bCs/>
          <w:lang w:val="en-US"/>
        </w:rPr>
        <w:t xml:space="preserve"> </w:t>
      </w:r>
      <w:r w:rsidRPr="00F67379">
        <w:rPr>
          <w:rFonts w:asciiTheme="majorHAnsi" w:hAnsiTheme="majorHAnsi" w:cstheme="majorHAnsi"/>
          <w:bCs/>
          <w:lang w:val="en-US"/>
        </w:rPr>
        <w:t>discussed</w:t>
      </w:r>
      <w:r>
        <w:rPr>
          <w:rFonts w:asciiTheme="majorHAnsi" w:hAnsiTheme="majorHAnsi" w:cstheme="majorHAnsi"/>
          <w:bCs/>
          <w:lang w:val="en-US"/>
        </w:rPr>
        <w:t xml:space="preserve"> </w:t>
      </w:r>
      <w:r w:rsidRPr="00F67379">
        <w:rPr>
          <w:rFonts w:asciiTheme="majorHAnsi" w:hAnsiTheme="majorHAnsi" w:cstheme="majorHAnsi"/>
          <w:bCs/>
          <w:lang w:val="en-US"/>
        </w:rPr>
        <w:t xml:space="preserve">that the form with the most achievement points </w:t>
      </w:r>
      <w:r w:rsidR="00294363">
        <w:rPr>
          <w:rFonts w:asciiTheme="majorHAnsi" w:hAnsiTheme="majorHAnsi" w:cstheme="majorHAnsi"/>
          <w:bCs/>
          <w:lang w:val="en-US"/>
        </w:rPr>
        <w:t>wer</w:t>
      </w:r>
      <w:r w:rsidRPr="00F67379">
        <w:rPr>
          <w:rFonts w:asciiTheme="majorHAnsi" w:hAnsiTheme="majorHAnsi" w:cstheme="majorHAnsi"/>
          <w:bCs/>
          <w:lang w:val="en-US"/>
        </w:rPr>
        <w:t xml:space="preserve">e given </w:t>
      </w:r>
      <w:r w:rsidR="001E4F99">
        <w:rPr>
          <w:rFonts w:asciiTheme="majorHAnsi" w:hAnsiTheme="majorHAnsi" w:cstheme="majorHAnsi"/>
          <w:bCs/>
          <w:lang w:val="en-US"/>
        </w:rPr>
        <w:t>the</w:t>
      </w:r>
      <w:r w:rsidRPr="00F67379">
        <w:rPr>
          <w:rFonts w:asciiTheme="majorHAnsi" w:hAnsiTheme="majorHAnsi" w:cstheme="majorHAnsi"/>
          <w:bCs/>
          <w:lang w:val="en-US"/>
        </w:rPr>
        <w:t xml:space="preserve"> promise of a class party that included no school uniform, </w:t>
      </w:r>
      <w:r w:rsidR="000F1AAB" w:rsidRPr="00F67379">
        <w:rPr>
          <w:rFonts w:asciiTheme="majorHAnsi" w:hAnsiTheme="majorHAnsi" w:cstheme="majorHAnsi"/>
          <w:bCs/>
          <w:lang w:val="en-US"/>
        </w:rPr>
        <w:t>cakes,</w:t>
      </w:r>
      <w:r w:rsidRPr="00F67379">
        <w:rPr>
          <w:rFonts w:asciiTheme="majorHAnsi" w:hAnsiTheme="majorHAnsi" w:cstheme="majorHAnsi"/>
          <w:bCs/>
          <w:lang w:val="en-US"/>
        </w:rPr>
        <w:t xml:space="preserve"> and a film an as an incentive. </w:t>
      </w:r>
    </w:p>
    <w:p w14:paraId="0BD118C1" w14:textId="77777777" w:rsidR="000F1AAB" w:rsidRDefault="000F1AAB" w:rsidP="00F67379">
      <w:pPr>
        <w:rPr>
          <w:rFonts w:asciiTheme="majorHAnsi" w:hAnsiTheme="majorHAnsi" w:cstheme="majorHAnsi"/>
          <w:bCs/>
          <w:lang w:val="en-US"/>
        </w:rPr>
      </w:pPr>
    </w:p>
    <w:p w14:paraId="22C644C7" w14:textId="32523110" w:rsidR="00BB6930" w:rsidRDefault="00294363" w:rsidP="00F67379">
      <w:pPr>
        <w:rPr>
          <w:rFonts w:asciiTheme="majorHAnsi" w:hAnsiTheme="majorHAnsi" w:cstheme="majorHAnsi"/>
          <w:bCs/>
          <w:lang w:val="en-US"/>
        </w:rPr>
      </w:pPr>
      <w:r>
        <w:rPr>
          <w:rFonts w:asciiTheme="majorHAnsi" w:hAnsiTheme="majorHAnsi" w:cstheme="majorHAnsi"/>
          <w:bCs/>
          <w:lang w:val="en-US"/>
        </w:rPr>
        <w:t xml:space="preserve">My critical incident within this observation was what the teacher had the students doing in relation to the </w:t>
      </w:r>
      <w:r w:rsidR="00956026">
        <w:rPr>
          <w:rFonts w:asciiTheme="majorHAnsi" w:hAnsiTheme="majorHAnsi" w:cstheme="majorHAnsi"/>
          <w:bCs/>
          <w:lang w:val="en-US"/>
        </w:rPr>
        <w:t xml:space="preserve">discussion around the </w:t>
      </w:r>
      <w:r>
        <w:rPr>
          <w:rFonts w:asciiTheme="majorHAnsi" w:hAnsiTheme="majorHAnsi" w:cstheme="majorHAnsi"/>
          <w:bCs/>
          <w:lang w:val="en-US"/>
        </w:rPr>
        <w:t xml:space="preserve">achievement points. The teacher told the students to </w:t>
      </w:r>
      <w:r w:rsidR="00BB6930">
        <w:rPr>
          <w:rFonts w:asciiTheme="majorHAnsi" w:hAnsiTheme="majorHAnsi" w:cstheme="majorHAnsi"/>
          <w:bCs/>
          <w:lang w:val="en-US"/>
        </w:rPr>
        <w:t>wr</w:t>
      </w:r>
      <w:r w:rsidR="000F1AAB">
        <w:rPr>
          <w:rFonts w:asciiTheme="majorHAnsi" w:hAnsiTheme="majorHAnsi" w:cstheme="majorHAnsi"/>
          <w:bCs/>
          <w:lang w:val="en-US"/>
        </w:rPr>
        <w:t>ite</w:t>
      </w:r>
      <w:r w:rsidR="00BB6930">
        <w:rPr>
          <w:rFonts w:asciiTheme="majorHAnsi" w:hAnsiTheme="majorHAnsi" w:cstheme="majorHAnsi"/>
          <w:bCs/>
          <w:lang w:val="en-US"/>
        </w:rPr>
        <w:t xml:space="preserve"> </w:t>
      </w:r>
      <w:r w:rsidR="004707E6">
        <w:rPr>
          <w:rFonts w:asciiTheme="majorHAnsi" w:hAnsiTheme="majorHAnsi" w:cstheme="majorHAnsi"/>
          <w:bCs/>
          <w:lang w:val="en-US"/>
        </w:rPr>
        <w:t xml:space="preserve">a ‘diary entry’ </w:t>
      </w:r>
      <w:r w:rsidR="00C97AB9">
        <w:rPr>
          <w:rFonts w:asciiTheme="majorHAnsi" w:hAnsiTheme="majorHAnsi" w:cstheme="majorHAnsi"/>
          <w:bCs/>
          <w:lang w:val="en-US"/>
        </w:rPr>
        <w:t xml:space="preserve">style piece of </w:t>
      </w:r>
      <w:r w:rsidR="002B61CB">
        <w:rPr>
          <w:rFonts w:asciiTheme="majorHAnsi" w:hAnsiTheme="majorHAnsi" w:cstheme="majorHAnsi"/>
          <w:bCs/>
          <w:lang w:val="en-US"/>
        </w:rPr>
        <w:t xml:space="preserve">work highlighting what type of things they are doing to gain achievement points, </w:t>
      </w:r>
      <w:r w:rsidR="00E76B7A">
        <w:rPr>
          <w:rFonts w:asciiTheme="majorHAnsi" w:hAnsiTheme="majorHAnsi" w:cstheme="majorHAnsi"/>
          <w:bCs/>
          <w:lang w:val="en-US"/>
        </w:rPr>
        <w:t>reflecting on what went well in their lessons and what they can do next time to further their progression</w:t>
      </w:r>
      <w:r w:rsidR="00AB0AF4">
        <w:rPr>
          <w:rFonts w:asciiTheme="majorHAnsi" w:hAnsiTheme="majorHAnsi" w:cstheme="majorHAnsi"/>
          <w:bCs/>
          <w:lang w:val="en-US"/>
        </w:rPr>
        <w:t xml:space="preserve"> (2 stars and a wish)</w:t>
      </w:r>
      <w:r w:rsidR="00E76B7A">
        <w:rPr>
          <w:rFonts w:asciiTheme="majorHAnsi" w:hAnsiTheme="majorHAnsi" w:cstheme="majorHAnsi"/>
          <w:bCs/>
          <w:lang w:val="en-US"/>
        </w:rPr>
        <w:t xml:space="preserve">. </w:t>
      </w:r>
      <w:r w:rsidR="00925C9B">
        <w:rPr>
          <w:rFonts w:asciiTheme="majorHAnsi" w:hAnsiTheme="majorHAnsi" w:cstheme="majorHAnsi"/>
          <w:bCs/>
          <w:lang w:val="en-US"/>
        </w:rPr>
        <w:t xml:space="preserve">Students then give their diary entries to their peers to </w:t>
      </w:r>
      <w:r w:rsidR="00AB0AF4">
        <w:rPr>
          <w:rFonts w:asciiTheme="majorHAnsi" w:hAnsiTheme="majorHAnsi" w:cstheme="majorHAnsi"/>
          <w:bCs/>
          <w:lang w:val="en-US"/>
        </w:rPr>
        <w:t xml:space="preserve">read over and who also </w:t>
      </w:r>
      <w:proofErr w:type="gramStart"/>
      <w:r w:rsidR="00AB0AF4">
        <w:rPr>
          <w:rFonts w:asciiTheme="majorHAnsi" w:hAnsiTheme="majorHAnsi" w:cstheme="majorHAnsi"/>
          <w:bCs/>
          <w:lang w:val="en-US"/>
        </w:rPr>
        <w:t>have to</w:t>
      </w:r>
      <w:proofErr w:type="gramEnd"/>
      <w:r w:rsidR="00AB0AF4">
        <w:rPr>
          <w:rFonts w:asciiTheme="majorHAnsi" w:hAnsiTheme="majorHAnsi" w:cstheme="majorHAnsi"/>
          <w:bCs/>
          <w:lang w:val="en-US"/>
        </w:rPr>
        <w:t xml:space="preserve"> give 2 stars and a wish for the piece of work they are assessing</w:t>
      </w:r>
      <w:r w:rsidR="00925C9B">
        <w:rPr>
          <w:rFonts w:asciiTheme="majorHAnsi" w:hAnsiTheme="majorHAnsi" w:cstheme="majorHAnsi"/>
          <w:bCs/>
          <w:lang w:val="en-US"/>
        </w:rPr>
        <w:t xml:space="preserve">. By doing </w:t>
      </w:r>
      <w:r w:rsidR="00CC61D4">
        <w:rPr>
          <w:rFonts w:asciiTheme="majorHAnsi" w:hAnsiTheme="majorHAnsi" w:cstheme="majorHAnsi"/>
          <w:bCs/>
          <w:lang w:val="en-US"/>
        </w:rPr>
        <w:t>this not</w:t>
      </w:r>
      <w:r w:rsidR="000F1AAB">
        <w:rPr>
          <w:rFonts w:asciiTheme="majorHAnsi" w:hAnsiTheme="majorHAnsi" w:cstheme="majorHAnsi"/>
          <w:bCs/>
          <w:lang w:val="en-US"/>
        </w:rPr>
        <w:t xml:space="preserve"> only</w:t>
      </w:r>
      <w:r w:rsidR="00060FC6">
        <w:rPr>
          <w:rFonts w:asciiTheme="majorHAnsi" w:hAnsiTheme="majorHAnsi" w:cstheme="majorHAnsi"/>
          <w:bCs/>
          <w:lang w:val="en-US"/>
        </w:rPr>
        <w:t xml:space="preserve"> </w:t>
      </w:r>
      <w:r w:rsidR="00925C9B">
        <w:rPr>
          <w:rFonts w:asciiTheme="majorHAnsi" w:hAnsiTheme="majorHAnsi" w:cstheme="majorHAnsi"/>
          <w:bCs/>
          <w:lang w:val="en-US"/>
        </w:rPr>
        <w:t xml:space="preserve">does it </w:t>
      </w:r>
      <w:r w:rsidR="000F1AAB">
        <w:rPr>
          <w:rFonts w:asciiTheme="majorHAnsi" w:hAnsiTheme="majorHAnsi" w:cstheme="majorHAnsi"/>
          <w:bCs/>
          <w:lang w:val="en-US"/>
        </w:rPr>
        <w:t xml:space="preserve">give their peers ideas of things they can do to receive achievement points, but </w:t>
      </w:r>
      <w:r w:rsidR="008B63E5">
        <w:rPr>
          <w:rFonts w:asciiTheme="majorHAnsi" w:hAnsiTheme="majorHAnsi" w:cstheme="majorHAnsi"/>
          <w:bCs/>
          <w:lang w:val="en-US"/>
        </w:rPr>
        <w:t xml:space="preserve">as a way of self / peer assessing to </w:t>
      </w:r>
      <w:r w:rsidR="00AB0AF4">
        <w:rPr>
          <w:rFonts w:asciiTheme="majorHAnsi" w:hAnsiTheme="majorHAnsi" w:cstheme="majorHAnsi"/>
          <w:bCs/>
          <w:lang w:val="en-US"/>
        </w:rPr>
        <w:t>progress within their own</w:t>
      </w:r>
      <w:r w:rsidR="008B63E5">
        <w:rPr>
          <w:rFonts w:asciiTheme="majorHAnsi" w:hAnsiTheme="majorHAnsi" w:cstheme="majorHAnsi"/>
          <w:bCs/>
          <w:lang w:val="en-US"/>
        </w:rPr>
        <w:t xml:space="preserve"> learning</w:t>
      </w:r>
      <w:r w:rsidR="00956026">
        <w:rPr>
          <w:rFonts w:asciiTheme="majorHAnsi" w:hAnsiTheme="majorHAnsi" w:cstheme="majorHAnsi"/>
          <w:bCs/>
          <w:lang w:val="en-US"/>
        </w:rPr>
        <w:t xml:space="preserve">. </w:t>
      </w:r>
      <w:r w:rsidR="00CC61D4">
        <w:rPr>
          <w:rFonts w:asciiTheme="majorHAnsi" w:hAnsiTheme="majorHAnsi" w:cstheme="majorHAnsi"/>
          <w:bCs/>
          <w:lang w:val="en-US"/>
        </w:rPr>
        <w:t>T</w:t>
      </w:r>
      <w:r w:rsidR="00B304F6">
        <w:rPr>
          <w:rFonts w:asciiTheme="majorHAnsi" w:hAnsiTheme="majorHAnsi" w:cstheme="majorHAnsi"/>
          <w:bCs/>
          <w:lang w:val="en-US"/>
        </w:rPr>
        <w:t>his</w:t>
      </w:r>
      <w:r w:rsidR="00CC61D4">
        <w:rPr>
          <w:rFonts w:asciiTheme="majorHAnsi" w:hAnsiTheme="majorHAnsi" w:cstheme="majorHAnsi"/>
          <w:bCs/>
          <w:lang w:val="en-US"/>
        </w:rPr>
        <w:t xml:space="preserve"> ensures </w:t>
      </w:r>
      <w:r w:rsidR="00B304F6">
        <w:rPr>
          <w:rFonts w:asciiTheme="majorHAnsi" w:hAnsiTheme="majorHAnsi" w:cstheme="majorHAnsi"/>
          <w:bCs/>
          <w:lang w:val="en-US"/>
        </w:rPr>
        <w:t xml:space="preserve">students </w:t>
      </w:r>
      <w:r w:rsidR="008B63E5">
        <w:rPr>
          <w:rFonts w:asciiTheme="majorHAnsi" w:hAnsiTheme="majorHAnsi" w:cstheme="majorHAnsi"/>
          <w:bCs/>
          <w:lang w:val="en-US"/>
        </w:rPr>
        <w:t>are</w:t>
      </w:r>
      <w:r w:rsidR="003460A9">
        <w:rPr>
          <w:rFonts w:asciiTheme="majorHAnsi" w:hAnsiTheme="majorHAnsi" w:cstheme="majorHAnsi"/>
          <w:bCs/>
          <w:lang w:val="en-US"/>
        </w:rPr>
        <w:t xml:space="preserve"> covering different aspects of </w:t>
      </w:r>
      <w:r w:rsidR="00BE27F4">
        <w:rPr>
          <w:rFonts w:asciiTheme="majorHAnsi" w:hAnsiTheme="majorHAnsi" w:cstheme="majorHAnsi"/>
          <w:bCs/>
          <w:lang w:val="en-US"/>
        </w:rPr>
        <w:t>assessment for learning</w:t>
      </w:r>
      <w:r w:rsidR="003460A9">
        <w:rPr>
          <w:rFonts w:asciiTheme="majorHAnsi" w:hAnsiTheme="majorHAnsi" w:cstheme="majorHAnsi"/>
          <w:bCs/>
          <w:lang w:val="en-US"/>
        </w:rPr>
        <w:t xml:space="preserve">, using </w:t>
      </w:r>
      <w:r w:rsidR="00237B5E">
        <w:rPr>
          <w:rFonts w:asciiTheme="majorHAnsi" w:hAnsiTheme="majorHAnsi" w:cstheme="majorHAnsi"/>
          <w:bCs/>
          <w:lang w:val="en-US"/>
        </w:rPr>
        <w:t>peer and self-assessment skills, reflection,</w:t>
      </w:r>
      <w:r w:rsidR="003460A9">
        <w:rPr>
          <w:rFonts w:asciiTheme="majorHAnsi" w:hAnsiTheme="majorHAnsi" w:cstheme="majorHAnsi"/>
          <w:bCs/>
          <w:lang w:val="en-US"/>
        </w:rPr>
        <w:t xml:space="preserve"> </w:t>
      </w:r>
      <w:r w:rsidR="00237B5E">
        <w:rPr>
          <w:rFonts w:asciiTheme="majorHAnsi" w:hAnsiTheme="majorHAnsi" w:cstheme="majorHAnsi"/>
          <w:bCs/>
          <w:lang w:val="en-US"/>
        </w:rPr>
        <w:t xml:space="preserve">and </w:t>
      </w:r>
      <w:r w:rsidR="00F057B7">
        <w:rPr>
          <w:rFonts w:asciiTheme="majorHAnsi" w:hAnsiTheme="majorHAnsi" w:cstheme="majorHAnsi"/>
          <w:bCs/>
          <w:lang w:val="en-US"/>
        </w:rPr>
        <w:t>literacy skills.</w:t>
      </w:r>
    </w:p>
    <w:p w14:paraId="442ACA68" w14:textId="38A3C303" w:rsidR="00A44325" w:rsidRDefault="00A44325" w:rsidP="00F67379">
      <w:pPr>
        <w:rPr>
          <w:rFonts w:asciiTheme="majorHAnsi" w:hAnsiTheme="majorHAnsi" w:cstheme="majorHAnsi"/>
          <w:bCs/>
          <w:lang w:val="en-US"/>
        </w:rPr>
      </w:pPr>
    </w:p>
    <w:p w14:paraId="7D7D0BA6" w14:textId="002B038C" w:rsidR="00A44325" w:rsidRPr="00F67379" w:rsidRDefault="00A44325" w:rsidP="00F67379">
      <w:pPr>
        <w:rPr>
          <w:rFonts w:asciiTheme="majorHAnsi" w:hAnsiTheme="majorHAnsi" w:cstheme="majorHAnsi"/>
          <w:bCs/>
          <w:lang w:val="en-US"/>
        </w:rPr>
      </w:pPr>
      <w:r>
        <w:rPr>
          <w:rFonts w:asciiTheme="majorHAnsi" w:hAnsiTheme="majorHAnsi" w:cstheme="majorHAnsi"/>
        </w:rPr>
        <w:t xml:space="preserve">To create a curriculum that sets students up with </w:t>
      </w:r>
      <w:r>
        <w:rPr>
          <w:rFonts w:asciiTheme="majorHAnsi" w:hAnsiTheme="majorHAnsi" w:cstheme="majorHAnsi"/>
        </w:rPr>
        <w:t>essential skills and purposeful learning</w:t>
      </w:r>
      <w:r>
        <w:rPr>
          <w:rFonts w:asciiTheme="majorHAnsi" w:hAnsiTheme="majorHAnsi" w:cstheme="majorHAnsi"/>
        </w:rPr>
        <w:t>, Donaldson put in place the four purposes, which schools use as a ‘guide for all future decisions about national and local educational priorities and underpin all teaching and learning in Wales.’ (Donaldson, 2015)</w:t>
      </w:r>
    </w:p>
    <w:p w14:paraId="36B28865" w14:textId="63B1C2E5" w:rsidR="00777B58" w:rsidRDefault="00A90AA3">
      <w:pPr>
        <w:rPr>
          <w:rFonts w:asciiTheme="majorHAnsi" w:hAnsiTheme="majorHAnsi" w:cstheme="majorHAnsi"/>
        </w:rPr>
      </w:pPr>
      <w:r>
        <w:rPr>
          <w:rFonts w:asciiTheme="majorHAnsi" w:hAnsiTheme="majorHAnsi" w:cstheme="majorHAnsi"/>
        </w:rPr>
        <w:t xml:space="preserve">When writing about the critical incident I had observed, I was able to make clear links with </w:t>
      </w:r>
      <w:r w:rsidR="008E3B5E">
        <w:rPr>
          <w:rFonts w:asciiTheme="majorHAnsi" w:hAnsiTheme="majorHAnsi" w:cstheme="majorHAnsi"/>
        </w:rPr>
        <w:t>one</w:t>
      </w:r>
      <w:r>
        <w:rPr>
          <w:rFonts w:asciiTheme="majorHAnsi" w:hAnsiTheme="majorHAnsi" w:cstheme="majorHAnsi"/>
        </w:rPr>
        <w:t xml:space="preserve"> of Donaldson’s </w:t>
      </w:r>
      <w:r w:rsidR="00656435">
        <w:rPr>
          <w:rFonts w:asciiTheme="majorHAnsi" w:hAnsiTheme="majorHAnsi" w:cstheme="majorHAnsi"/>
        </w:rPr>
        <w:t xml:space="preserve">four purposes. </w:t>
      </w:r>
      <w:r w:rsidR="00777B58">
        <w:rPr>
          <w:rFonts w:asciiTheme="majorHAnsi" w:hAnsiTheme="majorHAnsi" w:cstheme="majorHAnsi"/>
        </w:rPr>
        <w:t>The purpose I found to be linked to my critical incident was titled ‘Ambitious and capable learners’, the description under this</w:t>
      </w:r>
      <w:r w:rsidR="00290A4E">
        <w:rPr>
          <w:rFonts w:asciiTheme="majorHAnsi" w:hAnsiTheme="majorHAnsi" w:cstheme="majorHAnsi"/>
        </w:rPr>
        <w:t xml:space="preserve"> particular</w:t>
      </w:r>
      <w:r w:rsidR="00777B58">
        <w:rPr>
          <w:rFonts w:asciiTheme="majorHAnsi" w:hAnsiTheme="majorHAnsi" w:cstheme="majorHAnsi"/>
        </w:rPr>
        <w:t xml:space="preserve"> title</w:t>
      </w:r>
      <w:r w:rsidR="00290A4E">
        <w:rPr>
          <w:rFonts w:asciiTheme="majorHAnsi" w:hAnsiTheme="majorHAnsi" w:cstheme="majorHAnsi"/>
        </w:rPr>
        <w:t xml:space="preserve"> read;</w:t>
      </w:r>
      <w:r w:rsidR="00777B58">
        <w:rPr>
          <w:rFonts w:asciiTheme="majorHAnsi" w:hAnsiTheme="majorHAnsi" w:cstheme="majorHAnsi"/>
        </w:rPr>
        <w:t xml:space="preserve"> </w:t>
      </w:r>
      <w:r w:rsidR="00290A4E">
        <w:rPr>
          <w:rFonts w:asciiTheme="majorHAnsi" w:hAnsiTheme="majorHAnsi" w:cstheme="majorHAnsi"/>
        </w:rPr>
        <w:t>‘</w:t>
      </w:r>
      <w:r w:rsidR="00C32734">
        <w:rPr>
          <w:rFonts w:asciiTheme="majorHAnsi" w:hAnsiTheme="majorHAnsi" w:cstheme="majorHAnsi"/>
        </w:rPr>
        <w:t xml:space="preserve">learners who </w:t>
      </w:r>
      <w:r w:rsidR="00290A4E">
        <w:rPr>
          <w:rFonts w:asciiTheme="majorHAnsi" w:hAnsiTheme="majorHAnsi" w:cstheme="majorHAnsi"/>
        </w:rPr>
        <w:t>set themselves up for high standards and seek and enjoy challenge.’ (Donaldson, 2015)</w:t>
      </w:r>
    </w:p>
    <w:p w14:paraId="4B61EF32" w14:textId="5A9D41FA" w:rsidR="00290A4E" w:rsidRDefault="00290A4E">
      <w:pPr>
        <w:rPr>
          <w:rFonts w:asciiTheme="majorHAnsi" w:hAnsiTheme="majorHAnsi" w:cstheme="majorHAnsi"/>
        </w:rPr>
      </w:pPr>
      <w:r>
        <w:rPr>
          <w:rFonts w:asciiTheme="majorHAnsi" w:hAnsiTheme="majorHAnsi" w:cstheme="majorHAnsi"/>
        </w:rPr>
        <w:t>This purpose has a clear link with school Y’s behaviour point system, challenging students to</w:t>
      </w:r>
      <w:r w:rsidR="00011189">
        <w:rPr>
          <w:rFonts w:asciiTheme="majorHAnsi" w:hAnsiTheme="majorHAnsi" w:cstheme="majorHAnsi"/>
        </w:rPr>
        <w:t xml:space="preserve"> to </w:t>
      </w:r>
      <w:r>
        <w:rPr>
          <w:rFonts w:asciiTheme="majorHAnsi" w:hAnsiTheme="majorHAnsi" w:cstheme="majorHAnsi"/>
        </w:rPr>
        <w:t>set high standards for themselves gain the most achievement points</w:t>
      </w:r>
      <w:r w:rsidR="00B304F6">
        <w:rPr>
          <w:rFonts w:asciiTheme="majorHAnsi" w:hAnsiTheme="majorHAnsi" w:cstheme="majorHAnsi"/>
        </w:rPr>
        <w:t xml:space="preserve">. </w:t>
      </w:r>
      <w:r w:rsidR="00204EB9">
        <w:rPr>
          <w:rFonts w:asciiTheme="majorHAnsi" w:hAnsiTheme="majorHAnsi" w:cstheme="majorHAnsi"/>
        </w:rPr>
        <w:t xml:space="preserve">It also creates </w:t>
      </w:r>
      <w:r w:rsidR="00204EB9">
        <w:rPr>
          <w:rFonts w:asciiTheme="majorHAnsi" w:hAnsiTheme="majorHAnsi" w:cstheme="majorHAnsi"/>
        </w:rPr>
        <w:lastRenderedPageBreak/>
        <w:t>ambitious and capable learners through the capability and understanding to self-assess and self-reflect on one’s actions.</w:t>
      </w:r>
    </w:p>
    <w:p w14:paraId="1C75A367" w14:textId="77777777" w:rsidR="00204EB9" w:rsidRDefault="00204EB9">
      <w:pPr>
        <w:rPr>
          <w:rFonts w:asciiTheme="majorHAnsi" w:hAnsiTheme="majorHAnsi" w:cstheme="majorHAnsi"/>
        </w:rPr>
      </w:pPr>
    </w:p>
    <w:p w14:paraId="666A316A" w14:textId="6AEC88D5" w:rsidR="00A66D6B" w:rsidRDefault="00011189" w:rsidP="00006088">
      <w:pPr>
        <w:rPr>
          <w:rFonts w:asciiTheme="majorHAnsi" w:hAnsiTheme="majorHAnsi" w:cstheme="majorHAnsi"/>
        </w:rPr>
      </w:pPr>
      <w:r>
        <w:rPr>
          <w:rFonts w:asciiTheme="majorHAnsi" w:hAnsiTheme="majorHAnsi" w:cstheme="majorHAnsi"/>
        </w:rPr>
        <w:t>Within my literature review</w:t>
      </w:r>
      <w:r w:rsidR="00204EB9">
        <w:rPr>
          <w:rFonts w:asciiTheme="majorHAnsi" w:hAnsiTheme="majorHAnsi" w:cstheme="majorHAnsi"/>
        </w:rPr>
        <w:t xml:space="preserve"> I will compare </w:t>
      </w:r>
      <w:r w:rsidR="009A1CE7">
        <w:rPr>
          <w:rFonts w:asciiTheme="majorHAnsi" w:hAnsiTheme="majorHAnsi" w:cstheme="majorHAnsi"/>
        </w:rPr>
        <w:t>two approaches that are apparent at the same time throughout my critical incident.</w:t>
      </w:r>
      <w:r>
        <w:rPr>
          <w:rFonts w:asciiTheme="majorHAnsi" w:hAnsiTheme="majorHAnsi" w:cstheme="majorHAnsi"/>
        </w:rPr>
        <w:t xml:space="preserve"> I will </w:t>
      </w:r>
      <w:r w:rsidR="00661C66">
        <w:rPr>
          <w:rFonts w:asciiTheme="majorHAnsi" w:hAnsiTheme="majorHAnsi" w:cstheme="majorHAnsi"/>
        </w:rPr>
        <w:t>be looking</w:t>
      </w:r>
      <w:r w:rsidR="005852B2">
        <w:rPr>
          <w:rFonts w:asciiTheme="majorHAnsi" w:hAnsiTheme="majorHAnsi" w:cstheme="majorHAnsi"/>
        </w:rPr>
        <w:t xml:space="preserve"> at </w:t>
      </w:r>
      <w:r w:rsidR="005852B2">
        <w:rPr>
          <w:rFonts w:asciiTheme="majorHAnsi" w:hAnsiTheme="majorHAnsi" w:cstheme="majorHAnsi"/>
        </w:rPr>
        <w:t>how assessment for learning</w:t>
      </w:r>
      <w:r w:rsidR="00661C66">
        <w:rPr>
          <w:rFonts w:asciiTheme="majorHAnsi" w:hAnsiTheme="majorHAnsi" w:cstheme="majorHAnsi"/>
        </w:rPr>
        <w:t xml:space="preserve"> (ALN)</w:t>
      </w:r>
      <w:r w:rsidR="005852B2">
        <w:rPr>
          <w:rFonts w:asciiTheme="majorHAnsi" w:hAnsiTheme="majorHAnsi" w:cstheme="majorHAnsi"/>
        </w:rPr>
        <w:t xml:space="preserve"> plays a </w:t>
      </w:r>
      <w:r w:rsidR="00806BB5">
        <w:rPr>
          <w:rFonts w:asciiTheme="majorHAnsi" w:hAnsiTheme="majorHAnsi" w:cstheme="majorHAnsi"/>
        </w:rPr>
        <w:t xml:space="preserve">positive </w:t>
      </w:r>
      <w:r w:rsidR="005852B2">
        <w:rPr>
          <w:rFonts w:asciiTheme="majorHAnsi" w:hAnsiTheme="majorHAnsi" w:cstheme="majorHAnsi"/>
        </w:rPr>
        <w:t xml:space="preserve">part in the </w:t>
      </w:r>
      <w:r w:rsidR="00806BB5">
        <w:rPr>
          <w:rFonts w:asciiTheme="majorHAnsi" w:hAnsiTheme="majorHAnsi" w:cstheme="majorHAnsi"/>
        </w:rPr>
        <w:t>learning</w:t>
      </w:r>
      <w:r w:rsidR="005852B2">
        <w:rPr>
          <w:rFonts w:asciiTheme="majorHAnsi" w:hAnsiTheme="majorHAnsi" w:cstheme="majorHAnsi"/>
        </w:rPr>
        <w:t xml:space="preserve"> of students, focusing on </w:t>
      </w:r>
      <w:r w:rsidR="003A1ADE">
        <w:rPr>
          <w:rFonts w:asciiTheme="majorHAnsi" w:hAnsiTheme="majorHAnsi" w:cstheme="majorHAnsi"/>
        </w:rPr>
        <w:t xml:space="preserve">feedback, </w:t>
      </w:r>
      <w:r w:rsidR="00CC61D4">
        <w:rPr>
          <w:rFonts w:asciiTheme="majorHAnsi" w:hAnsiTheme="majorHAnsi" w:cstheme="majorHAnsi"/>
        </w:rPr>
        <w:t>peer,</w:t>
      </w:r>
      <w:r w:rsidR="005852B2">
        <w:rPr>
          <w:rFonts w:asciiTheme="majorHAnsi" w:hAnsiTheme="majorHAnsi" w:cstheme="majorHAnsi"/>
        </w:rPr>
        <w:t xml:space="preserve"> and self-assessment.</w:t>
      </w:r>
      <w:r w:rsidR="005852B2">
        <w:rPr>
          <w:rFonts w:asciiTheme="majorHAnsi" w:hAnsiTheme="majorHAnsi" w:cstheme="majorHAnsi"/>
        </w:rPr>
        <w:t xml:space="preserve"> I will </w:t>
      </w:r>
      <w:r w:rsidR="003A1ADE">
        <w:rPr>
          <w:rFonts w:asciiTheme="majorHAnsi" w:hAnsiTheme="majorHAnsi" w:cstheme="majorHAnsi"/>
        </w:rPr>
        <w:t>then l</w:t>
      </w:r>
      <w:r w:rsidR="005852B2">
        <w:rPr>
          <w:rFonts w:asciiTheme="majorHAnsi" w:hAnsiTheme="majorHAnsi" w:cstheme="majorHAnsi"/>
        </w:rPr>
        <w:t>ook at d</w:t>
      </w:r>
      <w:r w:rsidR="00494CD6">
        <w:rPr>
          <w:rFonts w:asciiTheme="majorHAnsi" w:hAnsiTheme="majorHAnsi" w:cstheme="majorHAnsi"/>
        </w:rPr>
        <w:t>ifferent areas of</w:t>
      </w:r>
      <w:r w:rsidR="00A44DDC">
        <w:rPr>
          <w:rFonts w:asciiTheme="majorHAnsi" w:hAnsiTheme="majorHAnsi" w:cstheme="majorHAnsi"/>
        </w:rPr>
        <w:t xml:space="preserve"> </w:t>
      </w:r>
      <w:r w:rsidR="00494CD6">
        <w:rPr>
          <w:rFonts w:asciiTheme="majorHAnsi" w:hAnsiTheme="majorHAnsi" w:cstheme="majorHAnsi"/>
        </w:rPr>
        <w:t xml:space="preserve">behaviourism theories and </w:t>
      </w:r>
      <w:r>
        <w:rPr>
          <w:rFonts w:asciiTheme="majorHAnsi" w:hAnsiTheme="majorHAnsi" w:cstheme="majorHAnsi"/>
        </w:rPr>
        <w:t>the</w:t>
      </w:r>
      <w:r w:rsidR="003A1ADE">
        <w:rPr>
          <w:rFonts w:asciiTheme="majorHAnsi" w:hAnsiTheme="majorHAnsi" w:cstheme="majorHAnsi"/>
        </w:rPr>
        <w:t xml:space="preserve"> </w:t>
      </w:r>
      <w:r>
        <w:rPr>
          <w:rFonts w:asciiTheme="majorHAnsi" w:hAnsiTheme="majorHAnsi" w:cstheme="majorHAnsi"/>
        </w:rPr>
        <w:t>role reward and reinforcement</w:t>
      </w:r>
      <w:r w:rsidR="003A1ADE">
        <w:rPr>
          <w:rFonts w:asciiTheme="majorHAnsi" w:hAnsiTheme="majorHAnsi" w:cstheme="majorHAnsi"/>
        </w:rPr>
        <w:t xml:space="preserve"> has in relation to a </w:t>
      </w:r>
      <w:r w:rsidR="00CC61D4">
        <w:rPr>
          <w:rFonts w:asciiTheme="majorHAnsi" w:hAnsiTheme="majorHAnsi" w:cstheme="majorHAnsi"/>
        </w:rPr>
        <w:t>student’s</w:t>
      </w:r>
      <w:r w:rsidR="003A1ADE">
        <w:rPr>
          <w:rFonts w:asciiTheme="majorHAnsi" w:hAnsiTheme="majorHAnsi" w:cstheme="majorHAnsi"/>
        </w:rPr>
        <w:t xml:space="preserve"> learning</w:t>
      </w:r>
      <w:r w:rsidR="00494CD6">
        <w:rPr>
          <w:rFonts w:asciiTheme="majorHAnsi" w:hAnsiTheme="majorHAnsi" w:cstheme="majorHAnsi"/>
        </w:rPr>
        <w:t>.</w:t>
      </w:r>
    </w:p>
    <w:p w14:paraId="156C84E2" w14:textId="77777777" w:rsidR="00CC61D4" w:rsidRDefault="00CC61D4" w:rsidP="00006088">
      <w:pPr>
        <w:rPr>
          <w:rFonts w:asciiTheme="majorHAnsi" w:hAnsiTheme="majorHAnsi" w:cstheme="majorHAnsi"/>
        </w:rPr>
      </w:pPr>
    </w:p>
    <w:p w14:paraId="5033107B" w14:textId="77777777" w:rsidR="00600255" w:rsidRPr="00006088" w:rsidRDefault="00600255" w:rsidP="00006088">
      <w:pPr>
        <w:rPr>
          <w:rFonts w:asciiTheme="majorHAnsi" w:hAnsiTheme="majorHAnsi" w:cstheme="majorHAnsi"/>
        </w:rPr>
      </w:pPr>
    </w:p>
    <w:p w14:paraId="724D5F6B" w14:textId="4D7A1CB1" w:rsidR="00006088" w:rsidRDefault="00F057B7">
      <w:pPr>
        <w:rPr>
          <w:rFonts w:asciiTheme="majorHAnsi" w:hAnsiTheme="majorHAnsi" w:cstheme="majorHAnsi"/>
          <w:b/>
          <w:bCs/>
          <w:u w:val="single"/>
        </w:rPr>
      </w:pPr>
      <w:r>
        <w:rPr>
          <w:rFonts w:asciiTheme="majorHAnsi" w:hAnsiTheme="majorHAnsi" w:cstheme="majorHAnsi"/>
          <w:b/>
          <w:bCs/>
          <w:u w:val="single"/>
        </w:rPr>
        <w:t>LITERATURE REVIEW.</w:t>
      </w:r>
    </w:p>
    <w:p w14:paraId="60AB8D43" w14:textId="305730D0" w:rsidR="00F057B7" w:rsidRDefault="00F057B7">
      <w:pPr>
        <w:rPr>
          <w:rFonts w:asciiTheme="majorHAnsi" w:hAnsiTheme="majorHAnsi" w:cstheme="majorHAnsi"/>
          <w:b/>
          <w:bCs/>
          <w:u w:val="single"/>
        </w:rPr>
      </w:pPr>
    </w:p>
    <w:p w14:paraId="67F6F07F" w14:textId="09D46937" w:rsidR="00186EE5" w:rsidRDefault="009A1CE7">
      <w:pPr>
        <w:rPr>
          <w:rFonts w:asciiTheme="majorHAnsi" w:hAnsiTheme="majorHAnsi" w:cstheme="majorHAnsi"/>
        </w:rPr>
      </w:pPr>
      <w:proofErr w:type="gramStart"/>
      <w:r>
        <w:rPr>
          <w:rFonts w:asciiTheme="majorHAnsi" w:hAnsiTheme="majorHAnsi" w:cstheme="majorHAnsi"/>
        </w:rPr>
        <w:t>In order to</w:t>
      </w:r>
      <w:proofErr w:type="gramEnd"/>
      <w:r>
        <w:rPr>
          <w:rFonts w:asciiTheme="majorHAnsi" w:hAnsiTheme="majorHAnsi" w:cstheme="majorHAnsi"/>
        </w:rPr>
        <w:t xml:space="preserve"> become</w:t>
      </w:r>
      <w:r w:rsidR="0023163D">
        <w:rPr>
          <w:rFonts w:asciiTheme="majorHAnsi" w:hAnsiTheme="majorHAnsi" w:cstheme="majorHAnsi"/>
        </w:rPr>
        <w:t xml:space="preserve"> a</w:t>
      </w:r>
      <w:r>
        <w:rPr>
          <w:rFonts w:asciiTheme="majorHAnsi" w:hAnsiTheme="majorHAnsi" w:cstheme="majorHAnsi"/>
        </w:rPr>
        <w:t xml:space="preserve"> practitioner </w:t>
      </w:r>
      <w:r w:rsidR="00DF2D5E">
        <w:rPr>
          <w:rFonts w:asciiTheme="majorHAnsi" w:hAnsiTheme="majorHAnsi" w:cstheme="majorHAnsi"/>
        </w:rPr>
        <w:t xml:space="preserve">who is </w:t>
      </w:r>
      <w:r>
        <w:rPr>
          <w:rFonts w:asciiTheme="majorHAnsi" w:hAnsiTheme="majorHAnsi" w:cstheme="majorHAnsi"/>
        </w:rPr>
        <w:t>successful</w:t>
      </w:r>
      <w:r w:rsidR="0023163D">
        <w:rPr>
          <w:rFonts w:asciiTheme="majorHAnsi" w:hAnsiTheme="majorHAnsi" w:cstheme="majorHAnsi"/>
        </w:rPr>
        <w:t xml:space="preserve"> at</w:t>
      </w:r>
      <w:r>
        <w:rPr>
          <w:rFonts w:asciiTheme="majorHAnsi" w:hAnsiTheme="majorHAnsi" w:cstheme="majorHAnsi"/>
        </w:rPr>
        <w:t xml:space="preserve"> critically reflect</w:t>
      </w:r>
      <w:r w:rsidR="0023163D">
        <w:rPr>
          <w:rFonts w:asciiTheme="majorHAnsi" w:hAnsiTheme="majorHAnsi" w:cstheme="majorHAnsi"/>
        </w:rPr>
        <w:t>ing</w:t>
      </w:r>
      <w:r>
        <w:rPr>
          <w:rFonts w:asciiTheme="majorHAnsi" w:hAnsiTheme="majorHAnsi" w:cstheme="majorHAnsi"/>
        </w:rPr>
        <w:t xml:space="preserve"> on one’s pedological approaches and the approaches</w:t>
      </w:r>
      <w:r w:rsidR="0023163D">
        <w:rPr>
          <w:rFonts w:asciiTheme="majorHAnsi" w:hAnsiTheme="majorHAnsi" w:cstheme="majorHAnsi"/>
        </w:rPr>
        <w:t xml:space="preserve"> that will be undertaken in the future</w:t>
      </w:r>
      <w:r>
        <w:rPr>
          <w:rFonts w:asciiTheme="majorHAnsi" w:hAnsiTheme="majorHAnsi" w:cstheme="majorHAnsi"/>
        </w:rPr>
        <w:t xml:space="preserve">, </w:t>
      </w:r>
      <w:r w:rsidR="00FB354A">
        <w:rPr>
          <w:rFonts w:asciiTheme="majorHAnsi" w:hAnsiTheme="majorHAnsi" w:cstheme="majorHAnsi"/>
        </w:rPr>
        <w:t xml:space="preserve">conducting literature reviews can be a useful tool to gain more knowledge and understanding. </w:t>
      </w:r>
    </w:p>
    <w:p w14:paraId="35196922" w14:textId="77777777" w:rsidR="00186EE5" w:rsidRDefault="00186EE5">
      <w:pPr>
        <w:rPr>
          <w:rFonts w:asciiTheme="majorHAnsi" w:hAnsiTheme="majorHAnsi" w:cstheme="majorHAnsi"/>
        </w:rPr>
      </w:pPr>
    </w:p>
    <w:p w14:paraId="64A942BA" w14:textId="1FED611B" w:rsidR="0015719F" w:rsidRDefault="002A492D">
      <w:pPr>
        <w:rPr>
          <w:rFonts w:asciiTheme="majorHAnsi" w:hAnsiTheme="majorHAnsi" w:cstheme="majorHAnsi"/>
        </w:rPr>
      </w:pPr>
      <w:r>
        <w:rPr>
          <w:rFonts w:asciiTheme="majorHAnsi" w:hAnsiTheme="majorHAnsi" w:cstheme="majorHAnsi"/>
        </w:rPr>
        <w:t xml:space="preserve">Assessment for learning or AFL </w:t>
      </w:r>
      <w:r w:rsidR="00C47FE4">
        <w:rPr>
          <w:rFonts w:asciiTheme="majorHAnsi" w:hAnsiTheme="majorHAnsi" w:cstheme="majorHAnsi"/>
        </w:rPr>
        <w:t xml:space="preserve">is any assessment for which the main priority in design and execution is to promote students’ development in learning. An assessment activity such as getting students to write a diary entry to reflect on </w:t>
      </w:r>
      <w:r w:rsidR="003F4D7C">
        <w:rPr>
          <w:rFonts w:asciiTheme="majorHAnsi" w:hAnsiTheme="majorHAnsi" w:cstheme="majorHAnsi"/>
        </w:rPr>
        <w:t xml:space="preserve">their own </w:t>
      </w:r>
      <w:r w:rsidR="00D91DDD">
        <w:rPr>
          <w:rFonts w:asciiTheme="majorHAnsi" w:hAnsiTheme="majorHAnsi" w:cstheme="majorHAnsi"/>
        </w:rPr>
        <w:t>behaviour</w:t>
      </w:r>
      <w:r w:rsidR="00DF2D5E">
        <w:rPr>
          <w:rFonts w:asciiTheme="majorHAnsi" w:hAnsiTheme="majorHAnsi" w:cstheme="majorHAnsi"/>
        </w:rPr>
        <w:t xml:space="preserve"> and then getting their peers to assess their work </w:t>
      </w:r>
      <w:r w:rsidR="00F02C1D">
        <w:rPr>
          <w:rFonts w:asciiTheme="majorHAnsi" w:hAnsiTheme="majorHAnsi" w:cstheme="majorHAnsi"/>
        </w:rPr>
        <w:t>can aid learning if it provides information in which teachers and students can use as feedback in assessing themselves and one another. (</w:t>
      </w:r>
      <w:r w:rsidR="00953936">
        <w:rPr>
          <w:rFonts w:asciiTheme="majorHAnsi" w:hAnsiTheme="majorHAnsi" w:cstheme="majorHAnsi"/>
        </w:rPr>
        <w:t>William and black</w:t>
      </w:r>
      <w:r w:rsidR="003F4D7C">
        <w:rPr>
          <w:rFonts w:asciiTheme="majorHAnsi" w:hAnsiTheme="majorHAnsi" w:cstheme="majorHAnsi"/>
        </w:rPr>
        <w:t>,</w:t>
      </w:r>
      <w:r w:rsidR="00953936">
        <w:rPr>
          <w:rFonts w:asciiTheme="majorHAnsi" w:hAnsiTheme="majorHAnsi" w:cstheme="majorHAnsi"/>
        </w:rPr>
        <w:t xml:space="preserve">1998) </w:t>
      </w:r>
      <w:r w:rsidR="00DF2D5E">
        <w:rPr>
          <w:rFonts w:asciiTheme="majorHAnsi" w:hAnsiTheme="majorHAnsi" w:cstheme="majorHAnsi"/>
        </w:rPr>
        <w:t xml:space="preserve">William and black </w:t>
      </w:r>
      <w:r w:rsidR="00953936">
        <w:rPr>
          <w:rFonts w:asciiTheme="majorHAnsi" w:hAnsiTheme="majorHAnsi" w:cstheme="majorHAnsi"/>
        </w:rPr>
        <w:t>further</w:t>
      </w:r>
      <w:r w:rsidR="001251CB">
        <w:rPr>
          <w:rFonts w:asciiTheme="majorHAnsi" w:hAnsiTheme="majorHAnsi" w:cstheme="majorHAnsi"/>
        </w:rPr>
        <w:t xml:space="preserve"> points </w:t>
      </w:r>
      <w:r w:rsidR="00F02C1D">
        <w:rPr>
          <w:rFonts w:asciiTheme="majorHAnsi" w:hAnsiTheme="majorHAnsi" w:cstheme="majorHAnsi"/>
        </w:rPr>
        <w:t xml:space="preserve">out that this type of assessment becomes “formative assessment” when said evidence is utilised within the teachers approach to meet learning needs. </w:t>
      </w:r>
      <w:r w:rsidR="0011151E">
        <w:rPr>
          <w:rFonts w:asciiTheme="majorHAnsi" w:hAnsiTheme="majorHAnsi" w:cstheme="majorHAnsi"/>
        </w:rPr>
        <w:t xml:space="preserve">Within </w:t>
      </w:r>
      <w:r w:rsidR="001251CB">
        <w:rPr>
          <w:rFonts w:asciiTheme="majorHAnsi" w:hAnsiTheme="majorHAnsi" w:cstheme="majorHAnsi"/>
        </w:rPr>
        <w:t xml:space="preserve">the study conducted by </w:t>
      </w:r>
      <w:r w:rsidR="0011151E">
        <w:rPr>
          <w:rFonts w:asciiTheme="majorHAnsi" w:hAnsiTheme="majorHAnsi" w:cstheme="majorHAnsi"/>
        </w:rPr>
        <w:t>Dylan William and Paul Blacks ‘Inside the black box: Raising standards through classroom assessment’</w:t>
      </w:r>
      <w:r w:rsidR="00953936">
        <w:rPr>
          <w:rFonts w:asciiTheme="majorHAnsi" w:hAnsiTheme="majorHAnsi" w:cstheme="majorHAnsi"/>
        </w:rPr>
        <w:t>, it evidences a series of findings to highlight that formative assessment</w:t>
      </w:r>
      <w:r w:rsidR="0015719F">
        <w:rPr>
          <w:rFonts w:asciiTheme="majorHAnsi" w:hAnsiTheme="majorHAnsi" w:cstheme="majorHAnsi"/>
        </w:rPr>
        <w:t xml:space="preserve"> has a positive impact on a student by raising standards and performance in school. </w:t>
      </w:r>
      <w:r w:rsidR="00953936">
        <w:rPr>
          <w:rFonts w:asciiTheme="majorHAnsi" w:hAnsiTheme="majorHAnsi" w:cstheme="majorHAnsi"/>
        </w:rPr>
        <w:t xml:space="preserve"> </w:t>
      </w:r>
    </w:p>
    <w:p w14:paraId="30D9ECFA" w14:textId="77777777" w:rsidR="0015719F" w:rsidRDefault="0015719F">
      <w:pPr>
        <w:rPr>
          <w:rFonts w:asciiTheme="majorHAnsi" w:hAnsiTheme="majorHAnsi" w:cstheme="majorHAnsi"/>
        </w:rPr>
      </w:pPr>
      <w:r>
        <w:rPr>
          <w:rFonts w:asciiTheme="majorHAnsi" w:hAnsiTheme="majorHAnsi" w:cstheme="majorHAnsi"/>
        </w:rPr>
        <w:t xml:space="preserve"> </w:t>
      </w:r>
    </w:p>
    <w:p w14:paraId="3E9E26C5" w14:textId="3F1682BD" w:rsidR="0015719F" w:rsidRDefault="0015719F">
      <w:pPr>
        <w:rPr>
          <w:rFonts w:asciiTheme="majorHAnsi" w:hAnsiTheme="majorHAnsi" w:cstheme="majorHAnsi"/>
        </w:rPr>
      </w:pPr>
      <w:r>
        <w:rPr>
          <w:rFonts w:asciiTheme="majorHAnsi" w:hAnsiTheme="majorHAnsi" w:cstheme="majorHAnsi"/>
        </w:rPr>
        <w:t>The study</w:t>
      </w:r>
      <w:r w:rsidR="0011151E">
        <w:rPr>
          <w:rFonts w:asciiTheme="majorHAnsi" w:hAnsiTheme="majorHAnsi" w:cstheme="majorHAnsi"/>
        </w:rPr>
        <w:t xml:space="preserve"> covers many forms of AFL from questioning </w:t>
      </w:r>
      <w:r w:rsidR="006119E5">
        <w:rPr>
          <w:rFonts w:asciiTheme="majorHAnsi" w:hAnsiTheme="majorHAnsi" w:cstheme="majorHAnsi"/>
        </w:rPr>
        <w:t xml:space="preserve">to feedback through grading. Peer assessment and self-assessment is a particular section that stands out as it </w:t>
      </w:r>
      <w:r w:rsidR="000A2C0F">
        <w:rPr>
          <w:rFonts w:asciiTheme="majorHAnsi" w:hAnsiTheme="majorHAnsi" w:cstheme="majorHAnsi"/>
        </w:rPr>
        <w:t xml:space="preserve">links to the previously discussed critical incident and </w:t>
      </w:r>
      <w:r w:rsidR="001876AD">
        <w:rPr>
          <w:rFonts w:asciiTheme="majorHAnsi" w:hAnsiTheme="majorHAnsi" w:cstheme="majorHAnsi"/>
        </w:rPr>
        <w:t>deepens students learning and understanding a</w:t>
      </w:r>
      <w:r w:rsidR="00D91DDD">
        <w:rPr>
          <w:rFonts w:asciiTheme="majorHAnsi" w:hAnsiTheme="majorHAnsi" w:cstheme="majorHAnsi"/>
        </w:rPr>
        <w:t xml:space="preserve">s it </w:t>
      </w:r>
      <w:r w:rsidR="001876AD">
        <w:rPr>
          <w:rFonts w:asciiTheme="majorHAnsi" w:hAnsiTheme="majorHAnsi" w:cstheme="majorHAnsi"/>
        </w:rPr>
        <w:t xml:space="preserve">allows them to be self-critical which </w:t>
      </w:r>
      <w:r w:rsidR="00D91DDD">
        <w:rPr>
          <w:rFonts w:asciiTheme="majorHAnsi" w:hAnsiTheme="majorHAnsi" w:cstheme="majorHAnsi"/>
        </w:rPr>
        <w:t xml:space="preserve">in turn </w:t>
      </w:r>
      <w:r w:rsidR="001876AD">
        <w:rPr>
          <w:rFonts w:asciiTheme="majorHAnsi" w:hAnsiTheme="majorHAnsi" w:cstheme="majorHAnsi"/>
        </w:rPr>
        <w:t>encourages reflection, a key element of further learning. Within the book</w:t>
      </w:r>
      <w:r w:rsidR="00D91DDD">
        <w:rPr>
          <w:rFonts w:asciiTheme="majorHAnsi" w:hAnsiTheme="majorHAnsi" w:cstheme="majorHAnsi"/>
        </w:rPr>
        <w:t xml:space="preserve"> William </w:t>
      </w:r>
      <w:r>
        <w:rPr>
          <w:rFonts w:asciiTheme="majorHAnsi" w:hAnsiTheme="majorHAnsi" w:cstheme="majorHAnsi"/>
        </w:rPr>
        <w:t xml:space="preserve">and Black </w:t>
      </w:r>
      <w:r w:rsidR="00D91DDD">
        <w:rPr>
          <w:rFonts w:asciiTheme="majorHAnsi" w:hAnsiTheme="majorHAnsi" w:cstheme="majorHAnsi"/>
        </w:rPr>
        <w:t>go onto say that by peer and self-assessing work, students are developing the capacity to work at a metacognitive level (</w:t>
      </w:r>
      <w:r>
        <w:rPr>
          <w:rFonts w:asciiTheme="majorHAnsi" w:hAnsiTheme="majorHAnsi" w:cstheme="majorHAnsi"/>
        </w:rPr>
        <w:t xml:space="preserve">William and Black, 1998) </w:t>
      </w:r>
      <w:r w:rsidR="00D3709E">
        <w:rPr>
          <w:rFonts w:asciiTheme="majorHAnsi" w:hAnsiTheme="majorHAnsi" w:cstheme="majorHAnsi"/>
        </w:rPr>
        <w:t xml:space="preserve">and has been evidenced that through peer assessment it compliments self-assessment. </w:t>
      </w:r>
    </w:p>
    <w:p w14:paraId="1B719D87" w14:textId="70B4F99D" w:rsidR="00925C9B" w:rsidRDefault="00925C9B">
      <w:pPr>
        <w:rPr>
          <w:rFonts w:asciiTheme="majorHAnsi" w:hAnsiTheme="majorHAnsi" w:cstheme="majorHAnsi"/>
        </w:rPr>
      </w:pPr>
    </w:p>
    <w:p w14:paraId="26B34B90" w14:textId="0E875EE3" w:rsidR="00E57BAB" w:rsidRDefault="00925C9B">
      <w:pPr>
        <w:rPr>
          <w:rFonts w:asciiTheme="majorHAnsi" w:hAnsiTheme="majorHAnsi" w:cstheme="majorHAnsi"/>
        </w:rPr>
      </w:pPr>
      <w:r>
        <w:rPr>
          <w:rFonts w:asciiTheme="majorHAnsi" w:hAnsiTheme="majorHAnsi" w:cstheme="majorHAnsi"/>
        </w:rPr>
        <w:t>Within the study, a</w:t>
      </w:r>
      <w:r w:rsidR="00237B5E">
        <w:rPr>
          <w:rFonts w:asciiTheme="majorHAnsi" w:hAnsiTheme="majorHAnsi" w:cstheme="majorHAnsi"/>
        </w:rPr>
        <w:t xml:space="preserve"> teacher shares her views on the role of peer assessment, saying the technique has instilled a sense of routine within the classroom. Students are aware that their peers will be assessing their work, giving them more drive and</w:t>
      </w:r>
      <w:r w:rsidR="00186EE5">
        <w:rPr>
          <w:rFonts w:asciiTheme="majorHAnsi" w:hAnsiTheme="majorHAnsi" w:cstheme="majorHAnsi"/>
        </w:rPr>
        <w:t xml:space="preserve"> are</w:t>
      </w:r>
      <w:r w:rsidR="00237B5E">
        <w:rPr>
          <w:rFonts w:asciiTheme="majorHAnsi" w:hAnsiTheme="majorHAnsi" w:cstheme="majorHAnsi"/>
        </w:rPr>
        <w:t xml:space="preserve"> motivat</w:t>
      </w:r>
      <w:r w:rsidR="006D3B84">
        <w:rPr>
          <w:rFonts w:asciiTheme="majorHAnsi" w:hAnsiTheme="majorHAnsi" w:cstheme="majorHAnsi"/>
        </w:rPr>
        <w:t xml:space="preserve">ed </w:t>
      </w:r>
      <w:r w:rsidR="00237B5E">
        <w:rPr>
          <w:rFonts w:asciiTheme="majorHAnsi" w:hAnsiTheme="majorHAnsi" w:cstheme="majorHAnsi"/>
        </w:rPr>
        <w:t xml:space="preserve">to make it to the best of their ability. </w:t>
      </w:r>
      <w:r w:rsidR="00187855">
        <w:rPr>
          <w:rFonts w:asciiTheme="majorHAnsi" w:hAnsiTheme="majorHAnsi" w:cstheme="majorHAnsi"/>
        </w:rPr>
        <w:t>She also mentioned that it has given students a sense of pride, making sure their work is well-presented. It was also noted that students are more inclined to interrupt one of their peers when they have misunderstood something</w:t>
      </w:r>
      <w:r w:rsidR="00806BB5">
        <w:rPr>
          <w:rFonts w:asciiTheme="majorHAnsi" w:hAnsiTheme="majorHAnsi" w:cstheme="majorHAnsi"/>
        </w:rPr>
        <w:t xml:space="preserve"> than a teacher. </w:t>
      </w:r>
      <w:proofErr w:type="gramStart"/>
      <w:r w:rsidR="00806BB5">
        <w:rPr>
          <w:rFonts w:asciiTheme="majorHAnsi" w:hAnsiTheme="majorHAnsi" w:cstheme="majorHAnsi"/>
        </w:rPr>
        <w:t>So</w:t>
      </w:r>
      <w:proofErr w:type="gramEnd"/>
      <w:r w:rsidR="00806BB5">
        <w:rPr>
          <w:rFonts w:asciiTheme="majorHAnsi" w:hAnsiTheme="majorHAnsi" w:cstheme="majorHAnsi"/>
        </w:rPr>
        <w:t xml:space="preserve"> by using peer assessment</w:t>
      </w:r>
      <w:r w:rsidR="00186EE5">
        <w:rPr>
          <w:rFonts w:asciiTheme="majorHAnsi" w:hAnsiTheme="majorHAnsi" w:cstheme="majorHAnsi"/>
        </w:rPr>
        <w:t xml:space="preserve"> within the classroom</w:t>
      </w:r>
      <w:r w:rsidR="00806BB5">
        <w:rPr>
          <w:rFonts w:asciiTheme="majorHAnsi" w:hAnsiTheme="majorHAnsi" w:cstheme="majorHAnsi"/>
        </w:rPr>
        <w:t>, it is going to have a positive impact on the learning and development of students</w:t>
      </w:r>
      <w:r w:rsidR="006D3B84">
        <w:rPr>
          <w:rFonts w:asciiTheme="majorHAnsi" w:hAnsiTheme="majorHAnsi" w:cstheme="majorHAnsi"/>
        </w:rPr>
        <w:t xml:space="preserve"> through motivating </w:t>
      </w:r>
      <w:r w:rsidR="00186EE5">
        <w:rPr>
          <w:rFonts w:asciiTheme="majorHAnsi" w:hAnsiTheme="majorHAnsi" w:cstheme="majorHAnsi"/>
        </w:rPr>
        <w:t xml:space="preserve">them </w:t>
      </w:r>
      <w:r w:rsidR="006D3B84">
        <w:rPr>
          <w:rFonts w:asciiTheme="majorHAnsi" w:hAnsiTheme="majorHAnsi" w:cstheme="majorHAnsi"/>
        </w:rPr>
        <w:t xml:space="preserve">and allowing them to confidently ask questions when they don’t understand something. </w:t>
      </w:r>
    </w:p>
    <w:p w14:paraId="3C4C4D21" w14:textId="5637B820" w:rsidR="00E57BAB" w:rsidRDefault="00E57BAB">
      <w:pPr>
        <w:rPr>
          <w:rFonts w:asciiTheme="majorHAnsi" w:hAnsiTheme="majorHAnsi" w:cstheme="majorHAnsi"/>
        </w:rPr>
      </w:pPr>
    </w:p>
    <w:p w14:paraId="329F9092" w14:textId="2298ED54" w:rsidR="00E57BAB" w:rsidRDefault="002D2B75">
      <w:pPr>
        <w:rPr>
          <w:rFonts w:asciiTheme="majorHAnsi" w:hAnsiTheme="majorHAnsi" w:cstheme="majorHAnsi"/>
        </w:rPr>
      </w:pPr>
      <w:r>
        <w:rPr>
          <w:rFonts w:asciiTheme="majorHAnsi" w:hAnsiTheme="majorHAnsi" w:cstheme="majorHAnsi"/>
        </w:rPr>
        <w:lastRenderedPageBreak/>
        <w:t>William and Black said the mai</w:t>
      </w:r>
      <w:r w:rsidR="00E57BAB">
        <w:rPr>
          <w:rFonts w:asciiTheme="majorHAnsi" w:hAnsiTheme="majorHAnsi" w:cstheme="majorHAnsi"/>
        </w:rPr>
        <w:t>n</w:t>
      </w:r>
      <w:r>
        <w:rPr>
          <w:rFonts w:asciiTheme="majorHAnsi" w:hAnsiTheme="majorHAnsi" w:cstheme="majorHAnsi"/>
        </w:rPr>
        <w:t xml:space="preserve"> </w:t>
      </w:r>
      <w:r w:rsidR="00E57BAB">
        <w:rPr>
          <w:rFonts w:asciiTheme="majorHAnsi" w:hAnsiTheme="majorHAnsi" w:cstheme="majorHAnsi"/>
        </w:rPr>
        <w:t xml:space="preserve">concern when looking at </w:t>
      </w:r>
      <w:r w:rsidR="003A4DCA">
        <w:rPr>
          <w:rFonts w:asciiTheme="majorHAnsi" w:hAnsiTheme="majorHAnsi" w:cstheme="majorHAnsi"/>
        </w:rPr>
        <w:t xml:space="preserve">using </w:t>
      </w:r>
      <w:r w:rsidR="00E57BAB">
        <w:rPr>
          <w:rFonts w:asciiTheme="majorHAnsi" w:hAnsiTheme="majorHAnsi" w:cstheme="majorHAnsi"/>
        </w:rPr>
        <w:t xml:space="preserve">peer and self-assessment </w:t>
      </w:r>
      <w:r w:rsidR="003A4DCA">
        <w:rPr>
          <w:rFonts w:asciiTheme="majorHAnsi" w:hAnsiTheme="majorHAnsi" w:cstheme="majorHAnsi"/>
        </w:rPr>
        <w:t xml:space="preserve">to enhance learning </w:t>
      </w:r>
      <w:r w:rsidR="00E57BAB">
        <w:rPr>
          <w:rFonts w:asciiTheme="majorHAnsi" w:hAnsiTheme="majorHAnsi" w:cstheme="majorHAnsi"/>
        </w:rPr>
        <w:t xml:space="preserve">is that students must know how to </w:t>
      </w:r>
      <w:r w:rsidR="003A4DCA">
        <w:rPr>
          <w:rFonts w:asciiTheme="majorHAnsi" w:hAnsiTheme="majorHAnsi" w:cstheme="majorHAnsi"/>
        </w:rPr>
        <w:t xml:space="preserve">be critical on their own work and those of their peers. Students will only know how to do this if they are shown by teachers, this can be done through </w:t>
      </w:r>
      <w:r>
        <w:rPr>
          <w:rFonts w:asciiTheme="majorHAnsi" w:hAnsiTheme="majorHAnsi" w:cstheme="majorHAnsi"/>
        </w:rPr>
        <w:t xml:space="preserve">activities such as a ‘traffic light’ system where students attach the red-yellow-green light system, depending on the level of </w:t>
      </w:r>
      <w:r w:rsidR="00515121">
        <w:rPr>
          <w:rFonts w:asciiTheme="majorHAnsi" w:hAnsiTheme="majorHAnsi" w:cstheme="majorHAnsi"/>
        </w:rPr>
        <w:t>understanding the</w:t>
      </w:r>
      <w:r>
        <w:rPr>
          <w:rFonts w:asciiTheme="majorHAnsi" w:hAnsiTheme="majorHAnsi" w:cstheme="majorHAnsi"/>
        </w:rPr>
        <w:t xml:space="preserve"> students get from their </w:t>
      </w:r>
      <w:r w:rsidR="00186EE5">
        <w:rPr>
          <w:rFonts w:asciiTheme="majorHAnsi" w:hAnsiTheme="majorHAnsi" w:cstheme="majorHAnsi"/>
        </w:rPr>
        <w:t>peer’s</w:t>
      </w:r>
      <w:r>
        <w:rPr>
          <w:rFonts w:asciiTheme="majorHAnsi" w:hAnsiTheme="majorHAnsi" w:cstheme="majorHAnsi"/>
        </w:rPr>
        <w:t xml:space="preserve"> work. </w:t>
      </w:r>
      <w:r w:rsidR="008929F4">
        <w:rPr>
          <w:rFonts w:asciiTheme="majorHAnsi" w:hAnsiTheme="majorHAnsi" w:cstheme="majorHAnsi"/>
        </w:rPr>
        <w:t>(William and Black, 1998)</w:t>
      </w:r>
    </w:p>
    <w:p w14:paraId="7EB56100" w14:textId="527018A9" w:rsidR="00F036A9" w:rsidRDefault="00F036A9">
      <w:pPr>
        <w:rPr>
          <w:rFonts w:asciiTheme="majorHAnsi" w:hAnsiTheme="majorHAnsi" w:cstheme="majorHAnsi"/>
        </w:rPr>
      </w:pPr>
    </w:p>
    <w:p w14:paraId="316EFD70" w14:textId="078F4777" w:rsidR="00F036A9" w:rsidRDefault="00F036A9">
      <w:pPr>
        <w:rPr>
          <w:rFonts w:asciiTheme="majorHAnsi" w:hAnsiTheme="majorHAnsi" w:cstheme="majorHAnsi"/>
        </w:rPr>
      </w:pPr>
      <w:r>
        <w:rPr>
          <w:rFonts w:asciiTheme="majorHAnsi" w:hAnsiTheme="majorHAnsi" w:cstheme="majorHAnsi"/>
        </w:rPr>
        <w:t xml:space="preserve">Throughout the study there are several headings with in-depth descriptions of said headings underneath, one heading reads ‘Motivation and self-esteem’, this </w:t>
      </w:r>
      <w:r w:rsidR="00F364A8">
        <w:rPr>
          <w:rFonts w:asciiTheme="majorHAnsi" w:hAnsiTheme="majorHAnsi" w:cstheme="majorHAnsi"/>
        </w:rPr>
        <w:t>section</w:t>
      </w:r>
      <w:r>
        <w:rPr>
          <w:rFonts w:asciiTheme="majorHAnsi" w:hAnsiTheme="majorHAnsi" w:cstheme="majorHAnsi"/>
        </w:rPr>
        <w:t xml:space="preserve"> is extremely </w:t>
      </w:r>
      <w:r w:rsidR="00F364A8">
        <w:rPr>
          <w:rFonts w:asciiTheme="majorHAnsi" w:hAnsiTheme="majorHAnsi" w:cstheme="majorHAnsi"/>
        </w:rPr>
        <w:t>insightful,</w:t>
      </w:r>
      <w:r>
        <w:rPr>
          <w:rFonts w:asciiTheme="majorHAnsi" w:hAnsiTheme="majorHAnsi" w:cstheme="majorHAnsi"/>
        </w:rPr>
        <w:t xml:space="preserve"> and it flows into the next part of this literature review </w:t>
      </w:r>
      <w:r w:rsidR="009E3A18">
        <w:rPr>
          <w:rFonts w:asciiTheme="majorHAnsi" w:hAnsiTheme="majorHAnsi" w:cstheme="majorHAnsi"/>
        </w:rPr>
        <w:t xml:space="preserve">with clear links but with some contrasting approaches. Motivation in students is </w:t>
      </w:r>
      <w:r w:rsidR="00F364A8">
        <w:rPr>
          <w:rFonts w:asciiTheme="majorHAnsi" w:hAnsiTheme="majorHAnsi" w:cstheme="majorHAnsi"/>
        </w:rPr>
        <w:t>another key aspect to successful learning</w:t>
      </w:r>
      <w:r w:rsidR="008929F4">
        <w:rPr>
          <w:rFonts w:asciiTheme="majorHAnsi" w:hAnsiTheme="majorHAnsi" w:cstheme="majorHAnsi"/>
        </w:rPr>
        <w:t xml:space="preserve">, William stated that students will only </w:t>
      </w:r>
      <w:r w:rsidR="00BC42D0">
        <w:rPr>
          <w:rFonts w:asciiTheme="majorHAnsi" w:hAnsiTheme="majorHAnsi" w:cstheme="majorHAnsi"/>
        </w:rPr>
        <w:t xml:space="preserve">apply themselves within a task if they think they are completing and/or achieving something. He went onto say that if </w:t>
      </w:r>
      <w:r w:rsidR="007C0C68">
        <w:rPr>
          <w:rFonts w:asciiTheme="majorHAnsi" w:hAnsiTheme="majorHAnsi" w:cstheme="majorHAnsi"/>
        </w:rPr>
        <w:t xml:space="preserve">a student is given merely a number or a grade as a form of feedback, </w:t>
      </w:r>
      <w:r w:rsidR="00DE414B">
        <w:rPr>
          <w:rFonts w:asciiTheme="majorHAnsi" w:hAnsiTheme="majorHAnsi" w:cstheme="majorHAnsi"/>
        </w:rPr>
        <w:t xml:space="preserve">it was ineffective and </w:t>
      </w:r>
      <w:r w:rsidR="006D3B84">
        <w:rPr>
          <w:rFonts w:asciiTheme="majorHAnsi" w:hAnsiTheme="majorHAnsi" w:cstheme="majorHAnsi"/>
        </w:rPr>
        <w:t>doesn’t</w:t>
      </w:r>
      <w:r w:rsidR="00DE414B">
        <w:rPr>
          <w:rFonts w:asciiTheme="majorHAnsi" w:hAnsiTheme="majorHAnsi" w:cstheme="majorHAnsi"/>
        </w:rPr>
        <w:t xml:space="preserve"> further </w:t>
      </w:r>
      <w:r w:rsidR="006D3B84">
        <w:rPr>
          <w:rFonts w:asciiTheme="majorHAnsi" w:hAnsiTheme="majorHAnsi" w:cstheme="majorHAnsi"/>
        </w:rPr>
        <w:t>aid</w:t>
      </w:r>
      <w:r w:rsidR="00DE414B">
        <w:rPr>
          <w:rFonts w:asciiTheme="majorHAnsi" w:hAnsiTheme="majorHAnsi" w:cstheme="majorHAnsi"/>
        </w:rPr>
        <w:t xml:space="preserve"> learning or progression. He found that if a student i</w:t>
      </w:r>
      <w:r w:rsidR="007528E2">
        <w:rPr>
          <w:rFonts w:asciiTheme="majorHAnsi" w:hAnsiTheme="majorHAnsi" w:cstheme="majorHAnsi"/>
        </w:rPr>
        <w:t>s</w:t>
      </w:r>
      <w:r w:rsidR="00DE414B">
        <w:rPr>
          <w:rFonts w:asciiTheme="majorHAnsi" w:hAnsiTheme="majorHAnsi" w:cstheme="majorHAnsi"/>
        </w:rPr>
        <w:t xml:space="preserve"> given feedback that highlights what needs to be done in the future rather than just a grade, it </w:t>
      </w:r>
      <w:r w:rsidR="003327FF">
        <w:rPr>
          <w:rFonts w:asciiTheme="majorHAnsi" w:hAnsiTheme="majorHAnsi" w:cstheme="majorHAnsi"/>
        </w:rPr>
        <w:t xml:space="preserve">motivates and </w:t>
      </w:r>
      <w:r w:rsidR="00DE414B">
        <w:rPr>
          <w:rFonts w:asciiTheme="majorHAnsi" w:hAnsiTheme="majorHAnsi" w:cstheme="majorHAnsi"/>
        </w:rPr>
        <w:t xml:space="preserve">enables the students to believe that they </w:t>
      </w:r>
      <w:r w:rsidR="003327FF">
        <w:rPr>
          <w:rFonts w:asciiTheme="majorHAnsi" w:hAnsiTheme="majorHAnsi" w:cstheme="majorHAnsi"/>
        </w:rPr>
        <w:t>can</w:t>
      </w:r>
      <w:r w:rsidR="00DE414B">
        <w:rPr>
          <w:rFonts w:asciiTheme="majorHAnsi" w:hAnsiTheme="majorHAnsi" w:cstheme="majorHAnsi"/>
        </w:rPr>
        <w:t xml:space="preserve"> achieve it next time. </w:t>
      </w:r>
      <w:r w:rsidR="003327FF">
        <w:rPr>
          <w:rFonts w:asciiTheme="majorHAnsi" w:hAnsiTheme="majorHAnsi" w:cstheme="majorHAnsi"/>
        </w:rPr>
        <w:t xml:space="preserve">This can also be done through peer assessment </w:t>
      </w:r>
      <w:r w:rsidR="006D3B84">
        <w:rPr>
          <w:rFonts w:asciiTheme="majorHAnsi" w:hAnsiTheme="majorHAnsi" w:cstheme="majorHAnsi"/>
        </w:rPr>
        <w:t xml:space="preserve">and </w:t>
      </w:r>
      <w:r w:rsidR="003327FF">
        <w:rPr>
          <w:rFonts w:asciiTheme="majorHAnsi" w:hAnsiTheme="majorHAnsi" w:cstheme="majorHAnsi"/>
        </w:rPr>
        <w:t xml:space="preserve">as previously mentioned. </w:t>
      </w:r>
    </w:p>
    <w:p w14:paraId="3B134FF4" w14:textId="4D1AFBB4" w:rsidR="00626395" w:rsidRDefault="00626395">
      <w:pPr>
        <w:rPr>
          <w:rFonts w:asciiTheme="majorHAnsi" w:hAnsiTheme="majorHAnsi" w:cstheme="majorHAnsi"/>
        </w:rPr>
      </w:pPr>
    </w:p>
    <w:p w14:paraId="356E136A" w14:textId="67C42BA6" w:rsidR="00FE6BE5" w:rsidRDefault="003B198A">
      <w:pPr>
        <w:rPr>
          <w:rFonts w:asciiTheme="majorHAnsi" w:hAnsiTheme="majorHAnsi" w:cstheme="majorHAnsi"/>
        </w:rPr>
      </w:pPr>
      <w:r>
        <w:rPr>
          <w:rFonts w:asciiTheme="majorHAnsi" w:hAnsiTheme="majorHAnsi" w:cstheme="majorHAnsi"/>
        </w:rPr>
        <w:t xml:space="preserve">Professor of education </w:t>
      </w:r>
      <w:r w:rsidR="00626395">
        <w:rPr>
          <w:rFonts w:asciiTheme="majorHAnsi" w:hAnsiTheme="majorHAnsi" w:cstheme="majorHAnsi"/>
        </w:rPr>
        <w:t>John Hattie</w:t>
      </w:r>
      <w:r>
        <w:rPr>
          <w:rFonts w:asciiTheme="majorHAnsi" w:hAnsiTheme="majorHAnsi" w:cstheme="majorHAnsi"/>
        </w:rPr>
        <w:t xml:space="preserve"> has similar views on feedback as he mentions in his research paper ‘The Power of feedback’, in his paper he refers to ‘A model of feedback’</w:t>
      </w:r>
      <w:r w:rsidR="00251108">
        <w:rPr>
          <w:rFonts w:asciiTheme="majorHAnsi" w:hAnsiTheme="majorHAnsi" w:cstheme="majorHAnsi"/>
        </w:rPr>
        <w:t xml:space="preserve"> that consists of 3 questions: Where</w:t>
      </w:r>
      <w:r>
        <w:rPr>
          <w:rFonts w:asciiTheme="majorHAnsi" w:hAnsiTheme="majorHAnsi" w:cstheme="majorHAnsi"/>
        </w:rPr>
        <w:t xml:space="preserve"> </w:t>
      </w:r>
      <w:r w:rsidR="00251108">
        <w:rPr>
          <w:rFonts w:asciiTheme="majorHAnsi" w:hAnsiTheme="majorHAnsi" w:cstheme="majorHAnsi"/>
        </w:rPr>
        <w:t xml:space="preserve">am I going? How am I going and </w:t>
      </w:r>
      <w:proofErr w:type="gramStart"/>
      <w:r w:rsidR="00251108">
        <w:rPr>
          <w:rFonts w:asciiTheme="majorHAnsi" w:hAnsiTheme="majorHAnsi" w:cstheme="majorHAnsi"/>
        </w:rPr>
        <w:t>Where</w:t>
      </w:r>
      <w:proofErr w:type="gramEnd"/>
      <w:r w:rsidR="00251108">
        <w:rPr>
          <w:rFonts w:asciiTheme="majorHAnsi" w:hAnsiTheme="majorHAnsi" w:cstheme="majorHAnsi"/>
        </w:rPr>
        <w:t xml:space="preserve"> to next? These three questions are the foundations of effectiveness in feedback. He also referred to these questions as feed up, feedback and feed forward</w:t>
      </w:r>
      <w:r w:rsidR="00FE6BE5">
        <w:rPr>
          <w:rFonts w:asciiTheme="majorHAnsi" w:hAnsiTheme="majorHAnsi" w:cstheme="majorHAnsi"/>
        </w:rPr>
        <w:t xml:space="preserve">. </w:t>
      </w:r>
      <w:r w:rsidR="00251108">
        <w:rPr>
          <w:rFonts w:asciiTheme="majorHAnsi" w:hAnsiTheme="majorHAnsi" w:cstheme="majorHAnsi"/>
        </w:rPr>
        <w:t>(</w:t>
      </w:r>
      <w:r w:rsidR="00FE6BE5">
        <w:rPr>
          <w:rFonts w:asciiTheme="majorHAnsi" w:hAnsiTheme="majorHAnsi" w:cstheme="majorHAnsi"/>
        </w:rPr>
        <w:t>Hattie and Timperley, 2007)</w:t>
      </w:r>
    </w:p>
    <w:p w14:paraId="6BCB6BF3" w14:textId="7AF99F5D" w:rsidR="00FE6BE5" w:rsidRDefault="003533AC">
      <w:pPr>
        <w:rPr>
          <w:rFonts w:asciiTheme="majorHAnsi" w:hAnsiTheme="majorHAnsi" w:cstheme="majorHAnsi"/>
        </w:rPr>
      </w:pPr>
      <w:r>
        <w:rPr>
          <w:rFonts w:asciiTheme="majorHAnsi" w:hAnsiTheme="majorHAnsi" w:cstheme="majorHAnsi"/>
        </w:rPr>
        <w:t>Hattie’s</w:t>
      </w:r>
      <w:r w:rsidR="00FE6BE5">
        <w:rPr>
          <w:rFonts w:asciiTheme="majorHAnsi" w:hAnsiTheme="majorHAnsi" w:cstheme="majorHAnsi"/>
        </w:rPr>
        <w:t xml:space="preserve"> view on feedback coincides with that of William and black</w:t>
      </w:r>
      <w:r>
        <w:rPr>
          <w:rFonts w:asciiTheme="majorHAnsi" w:hAnsiTheme="majorHAnsi" w:cstheme="majorHAnsi"/>
        </w:rPr>
        <w:t>s</w:t>
      </w:r>
      <w:r w:rsidR="00A3064A">
        <w:rPr>
          <w:rFonts w:asciiTheme="majorHAnsi" w:hAnsiTheme="majorHAnsi" w:cstheme="majorHAnsi"/>
        </w:rPr>
        <w:t xml:space="preserve">, looking at how </w:t>
      </w:r>
      <w:r>
        <w:rPr>
          <w:rFonts w:asciiTheme="majorHAnsi" w:hAnsiTheme="majorHAnsi" w:cstheme="majorHAnsi"/>
        </w:rPr>
        <w:t xml:space="preserve">good feedback </w:t>
      </w:r>
      <w:r w:rsidR="00A3064A">
        <w:rPr>
          <w:rFonts w:asciiTheme="majorHAnsi" w:hAnsiTheme="majorHAnsi" w:cstheme="majorHAnsi"/>
        </w:rPr>
        <w:t xml:space="preserve">provides students with the </w:t>
      </w:r>
      <w:r>
        <w:rPr>
          <w:rFonts w:asciiTheme="majorHAnsi" w:hAnsiTheme="majorHAnsi" w:cstheme="majorHAnsi"/>
        </w:rPr>
        <w:t>understanding of where to go next with their work, resulting in better learning and work</w:t>
      </w:r>
      <w:r w:rsidR="007528E2">
        <w:rPr>
          <w:rFonts w:asciiTheme="majorHAnsi" w:hAnsiTheme="majorHAnsi" w:cstheme="majorHAnsi"/>
        </w:rPr>
        <w:t>.</w:t>
      </w:r>
      <w:r w:rsidR="003A1ADE">
        <w:rPr>
          <w:rFonts w:asciiTheme="majorHAnsi" w:hAnsiTheme="majorHAnsi" w:cstheme="majorHAnsi"/>
        </w:rPr>
        <w:t xml:space="preserve"> </w:t>
      </w:r>
      <w:r w:rsidR="007528E2">
        <w:rPr>
          <w:rFonts w:asciiTheme="majorHAnsi" w:hAnsiTheme="majorHAnsi" w:cstheme="majorHAnsi"/>
        </w:rPr>
        <w:t>Af</w:t>
      </w:r>
      <w:r w:rsidR="003A1ADE">
        <w:rPr>
          <w:rFonts w:asciiTheme="majorHAnsi" w:hAnsiTheme="majorHAnsi" w:cstheme="majorHAnsi"/>
        </w:rPr>
        <w:t>ter analysing th</w:t>
      </w:r>
      <w:r w:rsidR="003A1ADE">
        <w:rPr>
          <w:rFonts w:asciiTheme="majorHAnsi" w:hAnsiTheme="majorHAnsi" w:cstheme="majorHAnsi"/>
        </w:rPr>
        <w:t>ese</w:t>
      </w:r>
      <w:r w:rsidR="003A1ADE">
        <w:rPr>
          <w:rFonts w:asciiTheme="majorHAnsi" w:hAnsiTheme="majorHAnsi" w:cstheme="majorHAnsi"/>
        </w:rPr>
        <w:t xml:space="preserve"> </w:t>
      </w:r>
      <w:r w:rsidR="003A1ADE">
        <w:rPr>
          <w:rFonts w:asciiTheme="majorHAnsi" w:hAnsiTheme="majorHAnsi" w:cstheme="majorHAnsi"/>
        </w:rPr>
        <w:t xml:space="preserve">two </w:t>
      </w:r>
      <w:r w:rsidR="003A1ADE">
        <w:rPr>
          <w:rFonts w:asciiTheme="majorHAnsi" w:hAnsiTheme="majorHAnsi" w:cstheme="majorHAnsi"/>
        </w:rPr>
        <w:t>stud</w:t>
      </w:r>
      <w:r w:rsidR="003A1ADE">
        <w:rPr>
          <w:rFonts w:asciiTheme="majorHAnsi" w:hAnsiTheme="majorHAnsi" w:cstheme="majorHAnsi"/>
        </w:rPr>
        <w:t>ies</w:t>
      </w:r>
      <w:r w:rsidR="003A1ADE">
        <w:rPr>
          <w:rFonts w:asciiTheme="majorHAnsi" w:hAnsiTheme="majorHAnsi" w:cstheme="majorHAnsi"/>
        </w:rPr>
        <w:t xml:space="preserve"> it is clear to see that getting students to use peer and self-assessment has a positive impact on </w:t>
      </w:r>
      <w:r w:rsidR="006E2452">
        <w:rPr>
          <w:rFonts w:asciiTheme="majorHAnsi" w:hAnsiTheme="majorHAnsi" w:cstheme="majorHAnsi"/>
        </w:rPr>
        <w:t>further</w:t>
      </w:r>
      <w:r w:rsidR="003A1ADE">
        <w:rPr>
          <w:rFonts w:asciiTheme="majorHAnsi" w:hAnsiTheme="majorHAnsi" w:cstheme="majorHAnsi"/>
        </w:rPr>
        <w:t xml:space="preserve"> learning. </w:t>
      </w:r>
    </w:p>
    <w:p w14:paraId="04F5CE2B" w14:textId="64F2FE18" w:rsidR="00782A40" w:rsidRDefault="00782A40">
      <w:pPr>
        <w:rPr>
          <w:rFonts w:asciiTheme="majorHAnsi" w:hAnsiTheme="majorHAnsi" w:cstheme="majorHAnsi"/>
        </w:rPr>
      </w:pPr>
    </w:p>
    <w:p w14:paraId="54040BD3" w14:textId="34E276C5" w:rsidR="00145235" w:rsidRDefault="00782A40">
      <w:pPr>
        <w:rPr>
          <w:rFonts w:asciiTheme="majorHAnsi" w:hAnsiTheme="majorHAnsi" w:cstheme="majorHAnsi"/>
        </w:rPr>
      </w:pPr>
      <w:r>
        <w:rPr>
          <w:rFonts w:asciiTheme="majorHAnsi" w:hAnsiTheme="majorHAnsi" w:cstheme="majorHAnsi"/>
        </w:rPr>
        <w:t>Leading on from William, Black and Hattie’s view</w:t>
      </w:r>
      <w:r w:rsidR="00661C66">
        <w:rPr>
          <w:rFonts w:asciiTheme="majorHAnsi" w:hAnsiTheme="majorHAnsi" w:cstheme="majorHAnsi"/>
        </w:rPr>
        <w:t xml:space="preserve">s </w:t>
      </w:r>
      <w:r>
        <w:rPr>
          <w:rFonts w:asciiTheme="majorHAnsi" w:hAnsiTheme="majorHAnsi" w:cstheme="majorHAnsi"/>
        </w:rPr>
        <w:t>on the effectiveness good feedback</w:t>
      </w:r>
      <w:r w:rsidR="003A1ADE">
        <w:rPr>
          <w:rFonts w:asciiTheme="majorHAnsi" w:hAnsiTheme="majorHAnsi" w:cstheme="majorHAnsi"/>
        </w:rPr>
        <w:t xml:space="preserve"> has on learning</w:t>
      </w:r>
      <w:r>
        <w:rPr>
          <w:rFonts w:asciiTheme="majorHAnsi" w:hAnsiTheme="majorHAnsi" w:cstheme="majorHAnsi"/>
        </w:rPr>
        <w:t xml:space="preserve">, </w:t>
      </w:r>
      <w:r w:rsidR="00A42619">
        <w:rPr>
          <w:rFonts w:asciiTheme="majorHAnsi" w:hAnsiTheme="majorHAnsi" w:cstheme="majorHAnsi"/>
        </w:rPr>
        <w:t xml:space="preserve">there is </w:t>
      </w:r>
      <w:r w:rsidR="00661C66">
        <w:rPr>
          <w:rFonts w:asciiTheme="majorHAnsi" w:hAnsiTheme="majorHAnsi" w:cstheme="majorHAnsi"/>
        </w:rPr>
        <w:t>another way in which a teacher can motivate</w:t>
      </w:r>
      <w:r w:rsidR="003A1ADE">
        <w:rPr>
          <w:rFonts w:asciiTheme="majorHAnsi" w:hAnsiTheme="majorHAnsi" w:cstheme="majorHAnsi"/>
        </w:rPr>
        <w:t xml:space="preserve"> </w:t>
      </w:r>
      <w:r w:rsidR="00661C66">
        <w:rPr>
          <w:rFonts w:asciiTheme="majorHAnsi" w:hAnsiTheme="majorHAnsi" w:cstheme="majorHAnsi"/>
        </w:rPr>
        <w:t xml:space="preserve">and </w:t>
      </w:r>
      <w:r w:rsidR="003A1ADE">
        <w:rPr>
          <w:rFonts w:asciiTheme="majorHAnsi" w:hAnsiTheme="majorHAnsi" w:cstheme="majorHAnsi"/>
        </w:rPr>
        <w:t>encourage</w:t>
      </w:r>
      <w:r w:rsidR="003A1ADE">
        <w:rPr>
          <w:rFonts w:asciiTheme="majorHAnsi" w:hAnsiTheme="majorHAnsi" w:cstheme="majorHAnsi"/>
        </w:rPr>
        <w:t xml:space="preserve"> </w:t>
      </w:r>
      <w:r w:rsidR="00661C66">
        <w:rPr>
          <w:rFonts w:asciiTheme="majorHAnsi" w:hAnsiTheme="majorHAnsi" w:cstheme="majorHAnsi"/>
        </w:rPr>
        <w:t>further learning</w:t>
      </w:r>
      <w:r w:rsidR="003A1ADE">
        <w:rPr>
          <w:rFonts w:asciiTheme="majorHAnsi" w:hAnsiTheme="majorHAnsi" w:cstheme="majorHAnsi"/>
        </w:rPr>
        <w:t>; this can be done through positive reinforcement.</w:t>
      </w:r>
      <w:r w:rsidR="00BA5C67">
        <w:rPr>
          <w:rFonts w:asciiTheme="majorHAnsi" w:hAnsiTheme="majorHAnsi" w:cstheme="majorHAnsi"/>
        </w:rPr>
        <w:t xml:space="preserve"> </w:t>
      </w:r>
      <w:r w:rsidR="00145235">
        <w:rPr>
          <w:rFonts w:asciiTheme="majorHAnsi" w:hAnsiTheme="majorHAnsi" w:cstheme="majorHAnsi"/>
        </w:rPr>
        <w:t xml:space="preserve">Positive reinforcement within schools </w:t>
      </w:r>
      <w:r w:rsidR="00050593">
        <w:rPr>
          <w:rFonts w:asciiTheme="majorHAnsi" w:hAnsiTheme="majorHAnsi" w:cstheme="majorHAnsi"/>
        </w:rPr>
        <w:t>is</w:t>
      </w:r>
      <w:r w:rsidR="00145235">
        <w:rPr>
          <w:rFonts w:asciiTheme="majorHAnsi" w:hAnsiTheme="majorHAnsi" w:cstheme="majorHAnsi"/>
        </w:rPr>
        <w:t xml:space="preserve"> arguably the most </w:t>
      </w:r>
      <w:r w:rsidR="00C2021B">
        <w:rPr>
          <w:rFonts w:asciiTheme="majorHAnsi" w:hAnsiTheme="majorHAnsi" w:cstheme="majorHAnsi"/>
        </w:rPr>
        <w:t xml:space="preserve">utilised </w:t>
      </w:r>
      <w:r w:rsidR="00145235">
        <w:rPr>
          <w:rFonts w:asciiTheme="majorHAnsi" w:hAnsiTheme="majorHAnsi" w:cstheme="majorHAnsi"/>
        </w:rPr>
        <w:t xml:space="preserve">way to not only </w:t>
      </w:r>
      <w:r w:rsidR="00C2021B">
        <w:rPr>
          <w:rFonts w:asciiTheme="majorHAnsi" w:hAnsiTheme="majorHAnsi" w:cstheme="majorHAnsi"/>
        </w:rPr>
        <w:t xml:space="preserve">try and </w:t>
      </w:r>
      <w:r w:rsidR="00145235">
        <w:rPr>
          <w:rFonts w:asciiTheme="majorHAnsi" w:hAnsiTheme="majorHAnsi" w:cstheme="majorHAnsi"/>
        </w:rPr>
        <w:t xml:space="preserve">encourage a student’s motivation and behaviour, but </w:t>
      </w:r>
      <w:r w:rsidR="007D67BC">
        <w:rPr>
          <w:rFonts w:asciiTheme="majorHAnsi" w:hAnsiTheme="majorHAnsi" w:cstheme="majorHAnsi"/>
        </w:rPr>
        <w:t>also</w:t>
      </w:r>
      <w:r w:rsidR="00C2021B">
        <w:rPr>
          <w:rFonts w:asciiTheme="majorHAnsi" w:hAnsiTheme="majorHAnsi" w:cstheme="majorHAnsi"/>
        </w:rPr>
        <w:t xml:space="preserve"> used</w:t>
      </w:r>
      <w:r w:rsidR="007D67BC">
        <w:rPr>
          <w:rFonts w:asciiTheme="majorHAnsi" w:hAnsiTheme="majorHAnsi" w:cstheme="majorHAnsi"/>
        </w:rPr>
        <w:t xml:space="preserve"> </w:t>
      </w:r>
      <w:r w:rsidR="00145235">
        <w:rPr>
          <w:rFonts w:asciiTheme="majorHAnsi" w:hAnsiTheme="majorHAnsi" w:cstheme="majorHAnsi"/>
        </w:rPr>
        <w:t>to impact future behaviours</w:t>
      </w:r>
      <w:r w:rsidR="00C2021B">
        <w:rPr>
          <w:rFonts w:asciiTheme="majorHAnsi" w:hAnsiTheme="majorHAnsi" w:cstheme="majorHAnsi"/>
        </w:rPr>
        <w:t xml:space="preserve"> and</w:t>
      </w:r>
      <w:r w:rsidR="007D67BC">
        <w:rPr>
          <w:rFonts w:asciiTheme="majorHAnsi" w:hAnsiTheme="majorHAnsi" w:cstheme="majorHAnsi"/>
        </w:rPr>
        <w:t xml:space="preserve"> has been a correlation between</w:t>
      </w:r>
      <w:r w:rsidR="00476801">
        <w:rPr>
          <w:rFonts w:asciiTheme="majorHAnsi" w:hAnsiTheme="majorHAnsi" w:cstheme="majorHAnsi"/>
        </w:rPr>
        <w:t xml:space="preserve"> the implementation of reward within a classroom and academic achievement. </w:t>
      </w:r>
      <w:r w:rsidR="00437A57">
        <w:rPr>
          <w:rFonts w:asciiTheme="majorHAnsi" w:hAnsiTheme="majorHAnsi" w:cstheme="majorHAnsi"/>
        </w:rPr>
        <w:t>(</w:t>
      </w:r>
      <w:proofErr w:type="gramStart"/>
      <w:r w:rsidR="00437A57">
        <w:rPr>
          <w:rFonts w:asciiTheme="majorHAnsi" w:hAnsiTheme="majorHAnsi" w:cstheme="majorHAnsi"/>
        </w:rPr>
        <w:t>skinner</w:t>
      </w:r>
      <w:proofErr w:type="gramEnd"/>
      <w:r w:rsidR="00437A57">
        <w:rPr>
          <w:rFonts w:asciiTheme="majorHAnsi" w:hAnsiTheme="majorHAnsi" w:cstheme="majorHAnsi"/>
        </w:rPr>
        <w:t>,1938)</w:t>
      </w:r>
    </w:p>
    <w:p w14:paraId="3EB0ADA0" w14:textId="77777777" w:rsidR="00145235" w:rsidRDefault="00145235">
      <w:pPr>
        <w:rPr>
          <w:rFonts w:asciiTheme="majorHAnsi" w:hAnsiTheme="majorHAnsi" w:cstheme="majorHAnsi"/>
        </w:rPr>
      </w:pPr>
    </w:p>
    <w:p w14:paraId="26C648D0" w14:textId="3F482826" w:rsidR="00CE521D" w:rsidRDefault="00BA5C67">
      <w:pPr>
        <w:rPr>
          <w:rFonts w:asciiTheme="majorHAnsi" w:hAnsiTheme="majorHAnsi" w:cstheme="majorHAnsi"/>
        </w:rPr>
      </w:pPr>
      <w:r>
        <w:rPr>
          <w:rFonts w:asciiTheme="majorHAnsi" w:hAnsiTheme="majorHAnsi" w:cstheme="majorHAnsi"/>
        </w:rPr>
        <w:t>When considering the notion of Positive reinforcement, behaviourist psychologist</w:t>
      </w:r>
      <w:r w:rsidR="00CC0059">
        <w:rPr>
          <w:rFonts w:asciiTheme="majorHAnsi" w:hAnsiTheme="majorHAnsi" w:cstheme="majorHAnsi"/>
        </w:rPr>
        <w:t>s</w:t>
      </w:r>
      <w:r>
        <w:rPr>
          <w:rFonts w:asciiTheme="majorHAnsi" w:hAnsiTheme="majorHAnsi" w:cstheme="majorHAnsi"/>
        </w:rPr>
        <w:t xml:space="preserve"> B.F. Skinner</w:t>
      </w:r>
      <w:r w:rsidR="003A1ADE">
        <w:rPr>
          <w:rFonts w:asciiTheme="majorHAnsi" w:hAnsiTheme="majorHAnsi" w:cstheme="majorHAnsi"/>
        </w:rPr>
        <w:t xml:space="preserve"> </w:t>
      </w:r>
      <w:r w:rsidR="00CC0059">
        <w:rPr>
          <w:rFonts w:asciiTheme="majorHAnsi" w:hAnsiTheme="majorHAnsi" w:cstheme="majorHAnsi"/>
        </w:rPr>
        <w:t>and Thorndike are</w:t>
      </w:r>
      <w:r>
        <w:rPr>
          <w:rFonts w:asciiTheme="majorHAnsi" w:hAnsiTheme="majorHAnsi" w:cstheme="majorHAnsi"/>
        </w:rPr>
        <w:t xml:space="preserve"> highly renowned within the field</w:t>
      </w:r>
      <w:r w:rsidR="00BE553F">
        <w:rPr>
          <w:rFonts w:asciiTheme="majorHAnsi" w:hAnsiTheme="majorHAnsi" w:cstheme="majorHAnsi"/>
        </w:rPr>
        <w:t xml:space="preserve"> and ha</w:t>
      </w:r>
      <w:r w:rsidR="00C87433">
        <w:rPr>
          <w:rFonts w:asciiTheme="majorHAnsi" w:hAnsiTheme="majorHAnsi" w:cstheme="majorHAnsi"/>
        </w:rPr>
        <w:t>ve</w:t>
      </w:r>
      <w:r w:rsidR="00BE553F">
        <w:rPr>
          <w:rFonts w:asciiTheme="majorHAnsi" w:hAnsiTheme="majorHAnsi" w:cstheme="majorHAnsi"/>
        </w:rPr>
        <w:t xml:space="preserve"> countless research, models and studies crediting </w:t>
      </w:r>
      <w:r w:rsidR="00CC0059">
        <w:rPr>
          <w:rFonts w:asciiTheme="majorHAnsi" w:hAnsiTheme="majorHAnsi" w:cstheme="majorHAnsi"/>
        </w:rPr>
        <w:t>their</w:t>
      </w:r>
      <w:r w:rsidR="00BE553F">
        <w:rPr>
          <w:rFonts w:asciiTheme="majorHAnsi" w:hAnsiTheme="majorHAnsi" w:cstheme="majorHAnsi"/>
        </w:rPr>
        <w:t xml:space="preserve"> work. Skinner </w:t>
      </w:r>
      <w:r w:rsidR="00972A0B">
        <w:rPr>
          <w:rFonts w:asciiTheme="majorHAnsi" w:hAnsiTheme="majorHAnsi" w:cstheme="majorHAnsi"/>
        </w:rPr>
        <w:t>basing his work on Thorndike’s law of effect theory (1898</w:t>
      </w:r>
      <w:r w:rsidR="00C87433">
        <w:rPr>
          <w:rFonts w:asciiTheme="majorHAnsi" w:hAnsiTheme="majorHAnsi" w:cstheme="majorHAnsi"/>
        </w:rPr>
        <w:t xml:space="preserve">), </w:t>
      </w:r>
      <w:r w:rsidR="00BE553F">
        <w:rPr>
          <w:rFonts w:asciiTheme="majorHAnsi" w:hAnsiTheme="majorHAnsi" w:cstheme="majorHAnsi"/>
        </w:rPr>
        <w:t>ma</w:t>
      </w:r>
      <w:r w:rsidR="008170AF">
        <w:rPr>
          <w:rFonts w:asciiTheme="majorHAnsi" w:hAnsiTheme="majorHAnsi" w:cstheme="majorHAnsi"/>
        </w:rPr>
        <w:t>king</w:t>
      </w:r>
      <w:r w:rsidR="00BE553F">
        <w:rPr>
          <w:rFonts w:asciiTheme="majorHAnsi" w:hAnsiTheme="majorHAnsi" w:cstheme="majorHAnsi"/>
        </w:rPr>
        <w:t xml:space="preserve"> the connection </w:t>
      </w:r>
      <w:r w:rsidR="00C87433">
        <w:rPr>
          <w:rFonts w:asciiTheme="majorHAnsi" w:hAnsiTheme="majorHAnsi" w:cstheme="majorHAnsi"/>
        </w:rPr>
        <w:t xml:space="preserve">between </w:t>
      </w:r>
      <w:r w:rsidR="00BE553F">
        <w:rPr>
          <w:rFonts w:asciiTheme="majorHAnsi" w:hAnsiTheme="majorHAnsi" w:cstheme="majorHAnsi"/>
        </w:rPr>
        <w:t>how behaviour could change through treating an individual differently depending on what that individual did</w:t>
      </w:r>
      <w:r w:rsidR="008170AF">
        <w:rPr>
          <w:rFonts w:asciiTheme="majorHAnsi" w:hAnsiTheme="majorHAnsi" w:cstheme="majorHAnsi"/>
        </w:rPr>
        <w:t>,</w:t>
      </w:r>
      <w:r w:rsidR="00C87433">
        <w:rPr>
          <w:rFonts w:asciiTheme="majorHAnsi" w:hAnsiTheme="majorHAnsi" w:cstheme="majorHAnsi"/>
        </w:rPr>
        <w:t xml:space="preserve"> good consequences </w:t>
      </w:r>
      <w:r w:rsidR="00E24F6A">
        <w:rPr>
          <w:rFonts w:asciiTheme="majorHAnsi" w:hAnsiTheme="majorHAnsi" w:cstheme="majorHAnsi"/>
        </w:rPr>
        <w:t xml:space="preserve">in result </w:t>
      </w:r>
      <w:r w:rsidR="00C41200">
        <w:rPr>
          <w:rFonts w:asciiTheme="majorHAnsi" w:hAnsiTheme="majorHAnsi" w:cstheme="majorHAnsi"/>
        </w:rPr>
        <w:t>of</w:t>
      </w:r>
      <w:r w:rsidR="00C87433">
        <w:rPr>
          <w:rFonts w:asciiTheme="majorHAnsi" w:hAnsiTheme="majorHAnsi" w:cstheme="majorHAnsi"/>
        </w:rPr>
        <w:t xml:space="preserve"> good behaviour means that behaviour has a higher chance of being </w:t>
      </w:r>
      <w:r w:rsidR="005B0FD7">
        <w:rPr>
          <w:rFonts w:asciiTheme="majorHAnsi" w:hAnsiTheme="majorHAnsi" w:cstheme="majorHAnsi"/>
        </w:rPr>
        <w:t>repeated;</w:t>
      </w:r>
      <w:r w:rsidR="00BE553F">
        <w:rPr>
          <w:rFonts w:asciiTheme="majorHAnsi" w:hAnsiTheme="majorHAnsi" w:cstheme="majorHAnsi"/>
        </w:rPr>
        <w:t xml:space="preserve"> </w:t>
      </w:r>
      <w:r w:rsidR="00C41200">
        <w:rPr>
          <w:rFonts w:asciiTheme="majorHAnsi" w:hAnsiTheme="majorHAnsi" w:cstheme="majorHAnsi"/>
        </w:rPr>
        <w:t>this is referred to</w:t>
      </w:r>
      <w:r w:rsidR="00BE553F">
        <w:rPr>
          <w:rFonts w:asciiTheme="majorHAnsi" w:hAnsiTheme="majorHAnsi" w:cstheme="majorHAnsi"/>
        </w:rPr>
        <w:t xml:space="preserve"> as Operant conditioning.</w:t>
      </w:r>
      <w:r w:rsidR="005B0FD7">
        <w:rPr>
          <w:rFonts w:asciiTheme="majorHAnsi" w:hAnsiTheme="majorHAnsi" w:cstheme="majorHAnsi"/>
        </w:rPr>
        <w:t xml:space="preserve"> An example of this could be through rewarding students’ good behaviour </w:t>
      </w:r>
      <w:r w:rsidR="005839B2">
        <w:rPr>
          <w:rFonts w:asciiTheme="majorHAnsi" w:hAnsiTheme="majorHAnsi" w:cstheme="majorHAnsi"/>
        </w:rPr>
        <w:t>through</w:t>
      </w:r>
      <w:r w:rsidR="005B0FD7">
        <w:rPr>
          <w:rFonts w:asciiTheme="majorHAnsi" w:hAnsiTheme="majorHAnsi" w:cstheme="majorHAnsi"/>
        </w:rPr>
        <w:t xml:space="preserve"> </w:t>
      </w:r>
      <w:r w:rsidR="0091192D">
        <w:rPr>
          <w:rFonts w:asciiTheme="majorHAnsi" w:hAnsiTheme="majorHAnsi" w:cstheme="majorHAnsi"/>
        </w:rPr>
        <w:t xml:space="preserve">an </w:t>
      </w:r>
      <w:r w:rsidR="005B0FD7">
        <w:rPr>
          <w:rFonts w:asciiTheme="majorHAnsi" w:hAnsiTheme="majorHAnsi" w:cstheme="majorHAnsi"/>
        </w:rPr>
        <w:t>achievement point</w:t>
      </w:r>
      <w:r w:rsidR="0091192D">
        <w:rPr>
          <w:rFonts w:asciiTheme="majorHAnsi" w:hAnsiTheme="majorHAnsi" w:cstheme="majorHAnsi"/>
        </w:rPr>
        <w:t xml:space="preserve"> system</w:t>
      </w:r>
      <w:r w:rsidR="005B0FD7">
        <w:rPr>
          <w:rFonts w:asciiTheme="majorHAnsi" w:hAnsiTheme="majorHAnsi" w:cstheme="majorHAnsi"/>
        </w:rPr>
        <w:t xml:space="preserve">, resulting in a form party. </w:t>
      </w:r>
      <w:r w:rsidR="005C0987">
        <w:rPr>
          <w:rFonts w:asciiTheme="majorHAnsi" w:hAnsiTheme="majorHAnsi" w:cstheme="majorHAnsi"/>
        </w:rPr>
        <w:t>Conditioning the students to link that if</w:t>
      </w:r>
      <w:r w:rsidR="005B0FD7">
        <w:rPr>
          <w:rFonts w:asciiTheme="majorHAnsi" w:hAnsiTheme="majorHAnsi" w:cstheme="majorHAnsi"/>
        </w:rPr>
        <w:t xml:space="preserve"> good behaviour </w:t>
      </w:r>
      <w:r w:rsidR="005C0987">
        <w:rPr>
          <w:rFonts w:asciiTheme="majorHAnsi" w:hAnsiTheme="majorHAnsi" w:cstheme="majorHAnsi"/>
        </w:rPr>
        <w:t xml:space="preserve">continues, they will be </w:t>
      </w:r>
      <w:r w:rsidR="00CE521D">
        <w:rPr>
          <w:rFonts w:asciiTheme="majorHAnsi" w:hAnsiTheme="majorHAnsi" w:cstheme="majorHAnsi"/>
        </w:rPr>
        <w:t>rewarded.</w:t>
      </w:r>
      <w:r w:rsidR="00BE553F">
        <w:rPr>
          <w:rFonts w:asciiTheme="majorHAnsi" w:hAnsiTheme="majorHAnsi" w:cstheme="majorHAnsi"/>
        </w:rPr>
        <w:t xml:space="preserve"> </w:t>
      </w:r>
    </w:p>
    <w:p w14:paraId="0A4DB80A" w14:textId="77777777" w:rsidR="00CE521D" w:rsidRDefault="00CE521D">
      <w:pPr>
        <w:rPr>
          <w:rFonts w:asciiTheme="majorHAnsi" w:hAnsiTheme="majorHAnsi" w:cstheme="majorHAnsi"/>
        </w:rPr>
      </w:pPr>
    </w:p>
    <w:p w14:paraId="39D4DE23" w14:textId="0184D834" w:rsidR="00437A57" w:rsidRPr="00926D9C" w:rsidRDefault="00A96AC7">
      <w:pPr>
        <w:rPr>
          <w:rFonts w:asciiTheme="majorHAnsi" w:hAnsiTheme="majorHAnsi" w:cstheme="majorHAnsi"/>
          <w:color w:val="000000" w:themeColor="text1"/>
        </w:rPr>
      </w:pPr>
      <w:r>
        <w:rPr>
          <w:rFonts w:asciiTheme="majorHAnsi" w:hAnsiTheme="majorHAnsi" w:cstheme="majorHAnsi"/>
        </w:rPr>
        <w:lastRenderedPageBreak/>
        <w:t xml:space="preserve">Continuing to be inspired by the work of Thorndike and </w:t>
      </w:r>
      <w:r w:rsidR="0002128F">
        <w:rPr>
          <w:rFonts w:asciiTheme="majorHAnsi" w:hAnsiTheme="majorHAnsi" w:cstheme="majorHAnsi"/>
        </w:rPr>
        <w:t>his experiment</w:t>
      </w:r>
      <w:r w:rsidR="00C41200">
        <w:rPr>
          <w:rFonts w:asciiTheme="majorHAnsi" w:hAnsiTheme="majorHAnsi" w:cstheme="majorHAnsi"/>
        </w:rPr>
        <w:t xml:space="preserve"> known as the ‘</w:t>
      </w:r>
      <w:r>
        <w:rPr>
          <w:rFonts w:asciiTheme="majorHAnsi" w:hAnsiTheme="majorHAnsi" w:cstheme="majorHAnsi"/>
        </w:rPr>
        <w:t>puzzle box</w:t>
      </w:r>
      <w:r w:rsidR="00C41200">
        <w:rPr>
          <w:rFonts w:asciiTheme="majorHAnsi" w:hAnsiTheme="majorHAnsi" w:cstheme="majorHAnsi"/>
        </w:rPr>
        <w:t>’</w:t>
      </w:r>
      <w:r>
        <w:rPr>
          <w:rFonts w:asciiTheme="majorHAnsi" w:hAnsiTheme="majorHAnsi" w:cstheme="majorHAnsi"/>
        </w:rPr>
        <w:t xml:space="preserve">, </w:t>
      </w:r>
      <w:r w:rsidR="00D76F38">
        <w:rPr>
          <w:rFonts w:asciiTheme="majorHAnsi" w:hAnsiTheme="majorHAnsi" w:cstheme="majorHAnsi"/>
        </w:rPr>
        <w:t>Skinner</w:t>
      </w:r>
      <w:r w:rsidR="00CE521D">
        <w:rPr>
          <w:rFonts w:asciiTheme="majorHAnsi" w:hAnsiTheme="majorHAnsi" w:cstheme="majorHAnsi"/>
        </w:rPr>
        <w:t xml:space="preserve">’s </w:t>
      </w:r>
      <w:r w:rsidR="00D76F38">
        <w:rPr>
          <w:rFonts w:asciiTheme="majorHAnsi" w:hAnsiTheme="majorHAnsi" w:cstheme="majorHAnsi"/>
        </w:rPr>
        <w:t>theory of operant conditioning</w:t>
      </w:r>
      <w:r>
        <w:rPr>
          <w:rFonts w:asciiTheme="majorHAnsi" w:hAnsiTheme="majorHAnsi" w:cstheme="majorHAnsi"/>
        </w:rPr>
        <w:t xml:space="preserve"> was translated</w:t>
      </w:r>
      <w:r w:rsidR="00AE21D5">
        <w:rPr>
          <w:rFonts w:asciiTheme="majorHAnsi" w:hAnsiTheme="majorHAnsi" w:cstheme="majorHAnsi"/>
        </w:rPr>
        <w:t xml:space="preserve"> through his experiment</w:t>
      </w:r>
      <w:r>
        <w:rPr>
          <w:rFonts w:asciiTheme="majorHAnsi" w:hAnsiTheme="majorHAnsi" w:cstheme="majorHAnsi"/>
        </w:rPr>
        <w:t xml:space="preserve"> “</w:t>
      </w:r>
      <w:r w:rsidR="00E12649">
        <w:rPr>
          <w:rFonts w:asciiTheme="majorHAnsi" w:hAnsiTheme="majorHAnsi" w:cstheme="majorHAnsi"/>
        </w:rPr>
        <w:t>Skinner’s</w:t>
      </w:r>
      <w:r>
        <w:rPr>
          <w:rFonts w:asciiTheme="majorHAnsi" w:hAnsiTheme="majorHAnsi" w:cstheme="majorHAnsi"/>
        </w:rPr>
        <w:t xml:space="preserve"> box”</w:t>
      </w:r>
      <w:r w:rsidR="005B6778">
        <w:rPr>
          <w:rFonts w:asciiTheme="majorHAnsi" w:hAnsiTheme="majorHAnsi" w:cstheme="majorHAnsi"/>
        </w:rPr>
        <w:t>, in the box he place</w:t>
      </w:r>
      <w:r w:rsidR="00E12649">
        <w:rPr>
          <w:rFonts w:asciiTheme="majorHAnsi" w:hAnsiTheme="majorHAnsi" w:cstheme="majorHAnsi"/>
        </w:rPr>
        <w:t>d</w:t>
      </w:r>
      <w:r w:rsidR="005B6778">
        <w:rPr>
          <w:rFonts w:asciiTheme="majorHAnsi" w:hAnsiTheme="majorHAnsi" w:cstheme="majorHAnsi"/>
        </w:rPr>
        <w:t xml:space="preserve"> a </w:t>
      </w:r>
      <w:r w:rsidR="00E12649">
        <w:rPr>
          <w:rFonts w:asciiTheme="majorHAnsi" w:hAnsiTheme="majorHAnsi" w:cstheme="majorHAnsi"/>
        </w:rPr>
        <w:t>rat and as the rat explores the box it discovers a lever, when the lever is engaged with, food would drop down. It was observed by skinner that</w:t>
      </w:r>
      <w:r w:rsidR="00EF6E08">
        <w:rPr>
          <w:rFonts w:asciiTheme="majorHAnsi" w:hAnsiTheme="majorHAnsi" w:cstheme="majorHAnsi"/>
        </w:rPr>
        <w:t xml:space="preserve"> once the rat realised that the engagement of the lever meant food, the rat continued to engage with it. </w:t>
      </w:r>
      <w:r w:rsidR="00C63BBF">
        <w:rPr>
          <w:rFonts w:asciiTheme="majorHAnsi" w:hAnsiTheme="majorHAnsi" w:cstheme="majorHAnsi"/>
        </w:rPr>
        <w:t xml:space="preserve">This is an example of </w:t>
      </w:r>
      <w:r w:rsidR="00E14260">
        <w:rPr>
          <w:rFonts w:asciiTheme="majorHAnsi" w:hAnsiTheme="majorHAnsi" w:cstheme="majorHAnsi"/>
        </w:rPr>
        <w:t xml:space="preserve">how operant conditioning can be executed through reinforcement. </w:t>
      </w:r>
      <w:r w:rsidR="00437A57" w:rsidRPr="00926D9C">
        <w:rPr>
          <w:rFonts w:asciiTheme="majorHAnsi" w:hAnsiTheme="majorHAnsi" w:cstheme="majorHAnsi"/>
          <w:color w:val="000000" w:themeColor="text1"/>
        </w:rPr>
        <w:t>(</w:t>
      </w:r>
      <w:r w:rsidR="00C41200" w:rsidRPr="00926D9C">
        <w:rPr>
          <w:rFonts w:asciiTheme="majorHAnsi" w:hAnsiTheme="majorHAnsi" w:cstheme="majorHAnsi"/>
          <w:color w:val="000000" w:themeColor="text1"/>
        </w:rPr>
        <w:t>Skinner</w:t>
      </w:r>
      <w:r w:rsidR="00437A57" w:rsidRPr="00926D9C">
        <w:rPr>
          <w:rFonts w:asciiTheme="majorHAnsi" w:hAnsiTheme="majorHAnsi" w:cstheme="majorHAnsi"/>
          <w:color w:val="000000" w:themeColor="text1"/>
        </w:rPr>
        <w:t>, 1938)</w:t>
      </w:r>
    </w:p>
    <w:p w14:paraId="619F8A67" w14:textId="408D894E" w:rsidR="0002128F" w:rsidRPr="00926D9C" w:rsidRDefault="0002128F">
      <w:pPr>
        <w:rPr>
          <w:rFonts w:asciiTheme="majorHAnsi" w:hAnsiTheme="majorHAnsi" w:cstheme="majorHAnsi"/>
          <w:color w:val="000000" w:themeColor="text1"/>
        </w:rPr>
      </w:pPr>
    </w:p>
    <w:p w14:paraId="6BD98984" w14:textId="04F90AA9" w:rsidR="0002128F" w:rsidRDefault="0002128F" w:rsidP="0002128F">
      <w:pPr>
        <w:rPr>
          <w:rFonts w:asciiTheme="majorHAnsi" w:hAnsiTheme="majorHAnsi" w:cstheme="majorHAnsi"/>
        </w:rPr>
      </w:pPr>
      <w:r>
        <w:rPr>
          <w:rFonts w:asciiTheme="majorHAnsi" w:hAnsiTheme="majorHAnsi" w:cstheme="majorHAnsi"/>
        </w:rPr>
        <w:t xml:space="preserve">As previously mentioned, the work of Skinner and Thorndike have influenced many people and areas within the field of education. </w:t>
      </w:r>
      <w:r>
        <w:rPr>
          <w:rFonts w:asciiTheme="majorHAnsi" w:hAnsiTheme="majorHAnsi" w:cstheme="majorHAnsi"/>
        </w:rPr>
        <w:t xml:space="preserve">Within the journal article of Rawalpindi medical college written by </w:t>
      </w:r>
      <w:proofErr w:type="spellStart"/>
      <w:r>
        <w:rPr>
          <w:rFonts w:asciiTheme="majorHAnsi" w:hAnsiTheme="majorHAnsi" w:cstheme="majorHAnsi"/>
        </w:rPr>
        <w:t>Dr.</w:t>
      </w:r>
      <w:proofErr w:type="spellEnd"/>
      <w:r>
        <w:rPr>
          <w:rFonts w:asciiTheme="majorHAnsi" w:hAnsiTheme="majorHAnsi" w:cstheme="majorHAnsi"/>
        </w:rPr>
        <w:t xml:space="preserve"> Aisha Rafi, it outlines the </w:t>
      </w:r>
      <w:r w:rsidR="00440F10">
        <w:rPr>
          <w:rFonts w:asciiTheme="majorHAnsi" w:hAnsiTheme="majorHAnsi" w:cstheme="majorHAnsi"/>
        </w:rPr>
        <w:t xml:space="preserve">work of </w:t>
      </w:r>
      <w:proofErr w:type="gramStart"/>
      <w:r w:rsidR="00440F10">
        <w:rPr>
          <w:rFonts w:asciiTheme="majorHAnsi" w:hAnsiTheme="majorHAnsi" w:cstheme="majorHAnsi"/>
        </w:rPr>
        <w:t>skinner</w:t>
      </w:r>
      <w:proofErr w:type="gramEnd"/>
      <w:r w:rsidR="00440F10">
        <w:rPr>
          <w:rFonts w:asciiTheme="majorHAnsi" w:hAnsiTheme="majorHAnsi" w:cstheme="majorHAnsi"/>
        </w:rPr>
        <w:t xml:space="preserve"> and his behaviourist theory can “guide the teaching practices that ultimately result in the development of a desired behaviour and improvement in learning.” (Rafi, 2020) </w:t>
      </w:r>
    </w:p>
    <w:p w14:paraId="0C1A6677" w14:textId="77777777" w:rsidR="0002128F" w:rsidRDefault="0002128F">
      <w:pPr>
        <w:rPr>
          <w:rFonts w:asciiTheme="majorHAnsi" w:hAnsiTheme="majorHAnsi" w:cstheme="majorHAnsi"/>
        </w:rPr>
      </w:pPr>
    </w:p>
    <w:p w14:paraId="1F6A6904" w14:textId="68CA8A63" w:rsidR="000F3F4A" w:rsidRDefault="00437A57">
      <w:pPr>
        <w:rPr>
          <w:rFonts w:asciiTheme="majorHAnsi" w:hAnsiTheme="majorHAnsi" w:cstheme="majorHAnsi"/>
        </w:rPr>
      </w:pPr>
      <w:r>
        <w:rPr>
          <w:rFonts w:asciiTheme="majorHAnsi" w:hAnsiTheme="majorHAnsi" w:cstheme="majorHAnsi"/>
        </w:rPr>
        <w:t xml:space="preserve">When considering the work of </w:t>
      </w:r>
      <w:r w:rsidR="0014514F">
        <w:rPr>
          <w:rFonts w:asciiTheme="majorHAnsi" w:hAnsiTheme="majorHAnsi" w:cstheme="majorHAnsi"/>
        </w:rPr>
        <w:t xml:space="preserve">Thorndike and </w:t>
      </w:r>
      <w:r>
        <w:rPr>
          <w:rFonts w:asciiTheme="majorHAnsi" w:hAnsiTheme="majorHAnsi" w:cstheme="majorHAnsi"/>
        </w:rPr>
        <w:t>Skinner</w:t>
      </w:r>
      <w:r w:rsidR="0014514F">
        <w:rPr>
          <w:rFonts w:asciiTheme="majorHAnsi" w:hAnsiTheme="majorHAnsi" w:cstheme="majorHAnsi"/>
        </w:rPr>
        <w:t xml:space="preserve"> being used within education, much like with any area of education, there are many criticisms. </w:t>
      </w:r>
      <w:r w:rsidR="005E03D4">
        <w:rPr>
          <w:rFonts w:asciiTheme="majorHAnsi" w:hAnsiTheme="majorHAnsi" w:cstheme="majorHAnsi"/>
        </w:rPr>
        <w:t xml:space="preserve">One </w:t>
      </w:r>
      <w:r w:rsidR="001076AE">
        <w:rPr>
          <w:rFonts w:asciiTheme="majorHAnsi" w:hAnsiTheme="majorHAnsi" w:cstheme="majorHAnsi"/>
        </w:rPr>
        <w:t>criticism</w:t>
      </w:r>
      <w:r w:rsidR="005E03D4">
        <w:rPr>
          <w:rFonts w:asciiTheme="majorHAnsi" w:hAnsiTheme="majorHAnsi" w:cstheme="majorHAnsi"/>
        </w:rPr>
        <w:t xml:space="preserve"> to skinners theory is that of </w:t>
      </w:r>
      <w:r w:rsidR="00C41200">
        <w:rPr>
          <w:rFonts w:asciiTheme="majorHAnsi" w:hAnsiTheme="majorHAnsi" w:cstheme="majorHAnsi"/>
        </w:rPr>
        <w:t xml:space="preserve">Alfie </w:t>
      </w:r>
      <w:r w:rsidR="005E03D4">
        <w:rPr>
          <w:rFonts w:asciiTheme="majorHAnsi" w:hAnsiTheme="majorHAnsi" w:cstheme="majorHAnsi"/>
        </w:rPr>
        <w:t>Kohn</w:t>
      </w:r>
      <w:r w:rsidR="00C41200">
        <w:rPr>
          <w:rFonts w:asciiTheme="majorHAnsi" w:hAnsiTheme="majorHAnsi" w:cstheme="majorHAnsi"/>
        </w:rPr>
        <w:t>,</w:t>
      </w:r>
      <w:r w:rsidR="005E03D4">
        <w:rPr>
          <w:rFonts w:asciiTheme="majorHAnsi" w:hAnsiTheme="majorHAnsi" w:cstheme="majorHAnsi"/>
        </w:rPr>
        <w:t xml:space="preserve"> an educational theorist.</w:t>
      </w:r>
      <w:r w:rsidR="001076AE">
        <w:rPr>
          <w:rFonts w:asciiTheme="majorHAnsi" w:hAnsiTheme="majorHAnsi" w:cstheme="majorHAnsi"/>
        </w:rPr>
        <w:t xml:space="preserve"> </w:t>
      </w:r>
      <w:r w:rsidR="00987DC3">
        <w:rPr>
          <w:rFonts w:asciiTheme="majorHAnsi" w:hAnsiTheme="majorHAnsi" w:cstheme="majorHAnsi"/>
        </w:rPr>
        <w:t xml:space="preserve">Within his paper ‘The Bonus Effect’, </w:t>
      </w:r>
      <w:r w:rsidR="001076AE">
        <w:rPr>
          <w:rFonts w:asciiTheme="majorHAnsi" w:hAnsiTheme="majorHAnsi" w:cstheme="majorHAnsi"/>
        </w:rPr>
        <w:t xml:space="preserve">Kohn disagrees with Skinners operant conditioning as he </w:t>
      </w:r>
      <w:proofErr w:type="gramStart"/>
      <w:r w:rsidR="001076AE">
        <w:rPr>
          <w:rFonts w:asciiTheme="majorHAnsi" w:hAnsiTheme="majorHAnsi" w:cstheme="majorHAnsi"/>
        </w:rPr>
        <w:t>states</w:t>
      </w:r>
      <w:proofErr w:type="gramEnd"/>
      <w:r w:rsidR="001076AE">
        <w:rPr>
          <w:rFonts w:asciiTheme="majorHAnsi" w:hAnsiTheme="majorHAnsi" w:cstheme="majorHAnsi"/>
        </w:rPr>
        <w:t xml:space="preserve"> “Rewards are tools used by people with more power on those with less” (Kohn, 2016), he has also </w:t>
      </w:r>
      <w:r w:rsidR="0061194E">
        <w:rPr>
          <w:rFonts w:asciiTheme="majorHAnsi" w:hAnsiTheme="majorHAnsi" w:cstheme="majorHAnsi"/>
        </w:rPr>
        <w:t xml:space="preserve">commented on the use of reward </w:t>
      </w:r>
      <w:r w:rsidR="00D512D7">
        <w:rPr>
          <w:rFonts w:asciiTheme="majorHAnsi" w:hAnsiTheme="majorHAnsi" w:cstheme="majorHAnsi"/>
        </w:rPr>
        <w:t xml:space="preserve">as being </w:t>
      </w:r>
      <w:r w:rsidR="0061194E">
        <w:rPr>
          <w:rFonts w:asciiTheme="majorHAnsi" w:hAnsiTheme="majorHAnsi" w:cstheme="majorHAnsi"/>
        </w:rPr>
        <w:t xml:space="preserve">‘ineffective’ as it reduces peoples “intrinsic </w:t>
      </w:r>
      <w:r w:rsidR="00987DC3">
        <w:rPr>
          <w:rFonts w:asciiTheme="majorHAnsi" w:hAnsiTheme="majorHAnsi" w:cstheme="majorHAnsi"/>
        </w:rPr>
        <w:t xml:space="preserve">motivation </w:t>
      </w:r>
      <w:r w:rsidR="00695824">
        <w:rPr>
          <w:rFonts w:asciiTheme="majorHAnsi" w:hAnsiTheme="majorHAnsi" w:cstheme="majorHAnsi"/>
        </w:rPr>
        <w:t>“(</w:t>
      </w:r>
      <w:r w:rsidR="0061194E">
        <w:rPr>
          <w:rFonts w:asciiTheme="majorHAnsi" w:hAnsiTheme="majorHAnsi" w:cstheme="majorHAnsi"/>
        </w:rPr>
        <w:t xml:space="preserve">Kohn, 2016) meaning </w:t>
      </w:r>
      <w:r w:rsidR="00987DC3">
        <w:rPr>
          <w:rFonts w:asciiTheme="majorHAnsi" w:hAnsiTheme="majorHAnsi" w:cstheme="majorHAnsi"/>
        </w:rPr>
        <w:t xml:space="preserve">that it reduces a person’s attentiveness in the activity they are doing. </w:t>
      </w:r>
      <w:r w:rsidR="00D512D7">
        <w:rPr>
          <w:rFonts w:asciiTheme="majorHAnsi" w:hAnsiTheme="majorHAnsi" w:cstheme="majorHAnsi"/>
        </w:rPr>
        <w:t>He concludes his paper by stating that “students engagement declines and their materialistic values – already a dominant feature of our acquisitive culture – may rise.” (Kohn, 2016)</w:t>
      </w:r>
    </w:p>
    <w:p w14:paraId="5C5D0A53" w14:textId="6EB3317B" w:rsidR="00764EC9" w:rsidRDefault="00764EC9">
      <w:pPr>
        <w:rPr>
          <w:rFonts w:asciiTheme="majorHAnsi" w:hAnsiTheme="majorHAnsi" w:cstheme="majorHAnsi"/>
        </w:rPr>
      </w:pPr>
    </w:p>
    <w:p w14:paraId="6B7E2555" w14:textId="55249853" w:rsidR="00E24F6A" w:rsidRDefault="00E24F6A">
      <w:pPr>
        <w:rPr>
          <w:rFonts w:asciiTheme="majorHAnsi" w:hAnsiTheme="majorHAnsi" w:cstheme="majorHAnsi"/>
        </w:rPr>
      </w:pPr>
      <w:r>
        <w:rPr>
          <w:rFonts w:asciiTheme="majorHAnsi" w:hAnsiTheme="majorHAnsi" w:cstheme="majorHAnsi"/>
        </w:rPr>
        <w:t xml:space="preserve">It is very evident that from </w:t>
      </w:r>
      <w:r w:rsidR="00646F40">
        <w:rPr>
          <w:rFonts w:asciiTheme="majorHAnsi" w:hAnsiTheme="majorHAnsi" w:cstheme="majorHAnsi"/>
        </w:rPr>
        <w:t xml:space="preserve">the literature that has been analysed, William and Blacks assessment for learning, particularly focusing on self and peer assessment, when used properly is successful in </w:t>
      </w:r>
      <w:r w:rsidR="005A5F74">
        <w:rPr>
          <w:rFonts w:asciiTheme="majorHAnsi" w:hAnsiTheme="majorHAnsi" w:cstheme="majorHAnsi"/>
        </w:rPr>
        <w:t xml:space="preserve">the overall understanding </w:t>
      </w:r>
      <w:r w:rsidR="00563157">
        <w:rPr>
          <w:rFonts w:asciiTheme="majorHAnsi" w:hAnsiTheme="majorHAnsi" w:cstheme="majorHAnsi"/>
        </w:rPr>
        <w:t>of</w:t>
      </w:r>
      <w:r w:rsidR="005A5F74">
        <w:rPr>
          <w:rFonts w:asciiTheme="majorHAnsi" w:hAnsiTheme="majorHAnsi" w:cstheme="majorHAnsi"/>
        </w:rPr>
        <w:t xml:space="preserve"> what is being taught resulting in</w:t>
      </w:r>
      <w:r w:rsidR="00646F40">
        <w:rPr>
          <w:rFonts w:asciiTheme="majorHAnsi" w:hAnsiTheme="majorHAnsi" w:cstheme="majorHAnsi"/>
        </w:rPr>
        <w:t xml:space="preserve"> </w:t>
      </w:r>
      <w:r w:rsidR="005A5F74">
        <w:rPr>
          <w:rFonts w:asciiTheme="majorHAnsi" w:hAnsiTheme="majorHAnsi" w:cstheme="majorHAnsi"/>
        </w:rPr>
        <w:t xml:space="preserve">students achieving more. Similarly the use of </w:t>
      </w:r>
      <w:r w:rsidR="00563157">
        <w:rPr>
          <w:rFonts w:asciiTheme="majorHAnsi" w:hAnsiTheme="majorHAnsi" w:cstheme="majorHAnsi"/>
        </w:rPr>
        <w:t xml:space="preserve">Skinners </w:t>
      </w:r>
      <w:r w:rsidR="005A5F74">
        <w:rPr>
          <w:rFonts w:asciiTheme="majorHAnsi" w:hAnsiTheme="majorHAnsi" w:cstheme="majorHAnsi"/>
        </w:rPr>
        <w:t>operant</w:t>
      </w:r>
      <w:r w:rsidR="00563157">
        <w:rPr>
          <w:rFonts w:asciiTheme="majorHAnsi" w:hAnsiTheme="majorHAnsi" w:cstheme="majorHAnsi"/>
        </w:rPr>
        <w:t xml:space="preserve"> </w:t>
      </w:r>
      <w:r w:rsidR="005A5F74">
        <w:rPr>
          <w:rFonts w:asciiTheme="majorHAnsi" w:hAnsiTheme="majorHAnsi" w:cstheme="majorHAnsi"/>
        </w:rPr>
        <w:t xml:space="preserve">conditioning, despite there being </w:t>
      </w:r>
      <w:proofErr w:type="gramStart"/>
      <w:r w:rsidR="005A5F74">
        <w:rPr>
          <w:rFonts w:asciiTheme="majorHAnsi" w:hAnsiTheme="majorHAnsi" w:cstheme="majorHAnsi"/>
        </w:rPr>
        <w:t xml:space="preserve">criticisms, </w:t>
      </w:r>
      <w:r w:rsidR="0028515A">
        <w:rPr>
          <w:rFonts w:asciiTheme="majorHAnsi" w:hAnsiTheme="majorHAnsi" w:cstheme="majorHAnsi"/>
        </w:rPr>
        <w:t xml:space="preserve"> </w:t>
      </w:r>
      <w:r w:rsidR="00563157">
        <w:rPr>
          <w:rFonts w:asciiTheme="majorHAnsi" w:hAnsiTheme="majorHAnsi" w:cstheme="majorHAnsi"/>
        </w:rPr>
        <w:t>is</w:t>
      </w:r>
      <w:proofErr w:type="gramEnd"/>
      <w:r w:rsidR="00563157">
        <w:rPr>
          <w:rFonts w:asciiTheme="majorHAnsi" w:hAnsiTheme="majorHAnsi" w:cstheme="majorHAnsi"/>
        </w:rPr>
        <w:t xml:space="preserve"> eviden</w:t>
      </w:r>
      <w:r w:rsidR="0028515A">
        <w:rPr>
          <w:rFonts w:asciiTheme="majorHAnsi" w:hAnsiTheme="majorHAnsi" w:cstheme="majorHAnsi"/>
        </w:rPr>
        <w:t>t</w:t>
      </w:r>
      <w:r w:rsidR="00563157">
        <w:rPr>
          <w:rFonts w:asciiTheme="majorHAnsi" w:hAnsiTheme="majorHAnsi" w:cstheme="majorHAnsi"/>
        </w:rPr>
        <w:t xml:space="preserve"> that the </w:t>
      </w:r>
      <w:r w:rsidR="0028515A">
        <w:rPr>
          <w:rFonts w:asciiTheme="majorHAnsi" w:hAnsiTheme="majorHAnsi" w:cstheme="majorHAnsi"/>
        </w:rPr>
        <w:t xml:space="preserve">use of positive reinforcement within operant </w:t>
      </w:r>
      <w:r w:rsidR="00675C38">
        <w:rPr>
          <w:rFonts w:asciiTheme="majorHAnsi" w:hAnsiTheme="majorHAnsi" w:cstheme="majorHAnsi"/>
        </w:rPr>
        <w:t>conditioning</w:t>
      </w:r>
      <w:r w:rsidR="0028515A">
        <w:rPr>
          <w:rFonts w:asciiTheme="majorHAnsi" w:hAnsiTheme="majorHAnsi" w:cstheme="majorHAnsi"/>
        </w:rPr>
        <w:t xml:space="preserve"> </w:t>
      </w:r>
      <w:r w:rsidR="00563157">
        <w:rPr>
          <w:rFonts w:asciiTheme="majorHAnsi" w:hAnsiTheme="majorHAnsi" w:cstheme="majorHAnsi"/>
        </w:rPr>
        <w:t xml:space="preserve">is improving behaviour and </w:t>
      </w:r>
      <w:r w:rsidR="005A5F74">
        <w:rPr>
          <w:rFonts w:asciiTheme="majorHAnsi" w:hAnsiTheme="majorHAnsi" w:cstheme="majorHAnsi"/>
        </w:rPr>
        <w:t>motivat</w:t>
      </w:r>
      <w:r w:rsidR="00563157">
        <w:rPr>
          <w:rFonts w:asciiTheme="majorHAnsi" w:hAnsiTheme="majorHAnsi" w:cstheme="majorHAnsi"/>
        </w:rPr>
        <w:t xml:space="preserve">ion, resulting in higher achieving outcomes. </w:t>
      </w:r>
      <w:r w:rsidR="0028515A">
        <w:rPr>
          <w:rFonts w:asciiTheme="majorHAnsi" w:hAnsiTheme="majorHAnsi" w:cstheme="majorHAnsi"/>
        </w:rPr>
        <w:t xml:space="preserve"> </w:t>
      </w:r>
    </w:p>
    <w:p w14:paraId="62CEFC9A" w14:textId="1CC0FF56" w:rsidR="00764EC9" w:rsidRDefault="00764EC9">
      <w:pPr>
        <w:rPr>
          <w:rFonts w:asciiTheme="majorHAnsi" w:hAnsiTheme="majorHAnsi" w:cstheme="majorHAnsi"/>
        </w:rPr>
      </w:pPr>
    </w:p>
    <w:p w14:paraId="56C57C0D" w14:textId="77777777" w:rsidR="00563157" w:rsidRDefault="00563157">
      <w:pPr>
        <w:rPr>
          <w:rFonts w:asciiTheme="majorHAnsi" w:hAnsiTheme="majorHAnsi" w:cstheme="majorHAnsi"/>
        </w:rPr>
      </w:pPr>
    </w:p>
    <w:p w14:paraId="17B4374D" w14:textId="62B0D0CB" w:rsidR="000F3F4A" w:rsidRDefault="00637EBB">
      <w:pPr>
        <w:rPr>
          <w:rFonts w:asciiTheme="majorHAnsi" w:hAnsiTheme="majorHAnsi" w:cstheme="majorHAnsi"/>
          <w:b/>
          <w:bCs/>
          <w:u w:val="single"/>
        </w:rPr>
      </w:pPr>
      <w:r>
        <w:rPr>
          <w:rFonts w:asciiTheme="majorHAnsi" w:hAnsiTheme="majorHAnsi" w:cstheme="majorHAnsi"/>
          <w:b/>
          <w:bCs/>
          <w:u w:val="single"/>
        </w:rPr>
        <w:t>REFLECTION / EVALUATION AND NEXT STEPS</w:t>
      </w:r>
    </w:p>
    <w:p w14:paraId="4F0D6B46" w14:textId="77777777" w:rsidR="00370DC8" w:rsidRDefault="00370DC8">
      <w:pPr>
        <w:rPr>
          <w:rFonts w:asciiTheme="majorHAnsi" w:hAnsiTheme="majorHAnsi" w:cstheme="majorHAnsi"/>
          <w:b/>
          <w:bCs/>
          <w:u w:val="single"/>
        </w:rPr>
      </w:pPr>
    </w:p>
    <w:p w14:paraId="7022CBFB" w14:textId="5B291BE7" w:rsidR="009857AB" w:rsidRDefault="00991CA4">
      <w:pPr>
        <w:rPr>
          <w:rFonts w:asciiTheme="majorHAnsi" w:hAnsiTheme="majorHAnsi" w:cstheme="majorHAnsi"/>
        </w:rPr>
      </w:pPr>
      <w:r>
        <w:rPr>
          <w:rFonts w:asciiTheme="majorHAnsi" w:hAnsiTheme="majorHAnsi" w:cstheme="majorHAnsi"/>
        </w:rPr>
        <w:t>When looking at the Estyn report for school Y</w:t>
      </w:r>
      <w:r w:rsidR="00370DC8">
        <w:rPr>
          <w:rFonts w:asciiTheme="majorHAnsi" w:hAnsiTheme="majorHAnsi" w:cstheme="majorHAnsi"/>
        </w:rPr>
        <w:t xml:space="preserve"> and </w:t>
      </w:r>
      <w:r w:rsidR="00EF2FD7">
        <w:rPr>
          <w:rFonts w:asciiTheme="majorHAnsi" w:hAnsiTheme="majorHAnsi" w:cstheme="majorHAnsi"/>
        </w:rPr>
        <w:t xml:space="preserve">reflecting on the research conducted within this </w:t>
      </w:r>
      <w:r w:rsidR="00A44909">
        <w:rPr>
          <w:rFonts w:asciiTheme="majorHAnsi" w:hAnsiTheme="majorHAnsi" w:cstheme="majorHAnsi"/>
        </w:rPr>
        <w:t>assignment,</w:t>
      </w:r>
      <w:r>
        <w:rPr>
          <w:rFonts w:asciiTheme="majorHAnsi" w:hAnsiTheme="majorHAnsi" w:cstheme="majorHAnsi"/>
        </w:rPr>
        <w:t xml:space="preserve"> it is clear to see </w:t>
      </w:r>
      <w:r w:rsidR="00A81CF9">
        <w:rPr>
          <w:rFonts w:asciiTheme="majorHAnsi" w:hAnsiTheme="majorHAnsi" w:cstheme="majorHAnsi"/>
        </w:rPr>
        <w:t xml:space="preserve">the reason </w:t>
      </w:r>
      <w:r w:rsidR="00EF2FD7">
        <w:rPr>
          <w:rFonts w:asciiTheme="majorHAnsi" w:hAnsiTheme="majorHAnsi" w:cstheme="majorHAnsi"/>
        </w:rPr>
        <w:t>why school Y</w:t>
      </w:r>
      <w:r>
        <w:rPr>
          <w:rFonts w:asciiTheme="majorHAnsi" w:hAnsiTheme="majorHAnsi" w:cstheme="majorHAnsi"/>
        </w:rPr>
        <w:t xml:space="preserve"> scored an </w:t>
      </w:r>
      <w:r w:rsidR="00A81CF9">
        <w:rPr>
          <w:rFonts w:asciiTheme="majorHAnsi" w:hAnsiTheme="majorHAnsi" w:cstheme="majorHAnsi"/>
        </w:rPr>
        <w:t>overall ‘</w:t>
      </w:r>
      <w:r>
        <w:rPr>
          <w:rFonts w:asciiTheme="majorHAnsi" w:hAnsiTheme="majorHAnsi" w:cstheme="majorHAnsi"/>
        </w:rPr>
        <w:t>excellent</w:t>
      </w:r>
      <w:r w:rsidR="00A44909">
        <w:rPr>
          <w:rFonts w:asciiTheme="majorHAnsi" w:hAnsiTheme="majorHAnsi" w:cstheme="majorHAnsi"/>
        </w:rPr>
        <w:t xml:space="preserve"> report</w:t>
      </w:r>
      <w:r>
        <w:rPr>
          <w:rFonts w:asciiTheme="majorHAnsi" w:hAnsiTheme="majorHAnsi" w:cstheme="majorHAnsi"/>
        </w:rPr>
        <w:t>’ upon inspection</w:t>
      </w:r>
      <w:r w:rsidR="00A81CF9">
        <w:rPr>
          <w:rFonts w:asciiTheme="majorHAnsi" w:hAnsiTheme="majorHAnsi" w:cstheme="majorHAnsi"/>
        </w:rPr>
        <w:t xml:space="preserve">. </w:t>
      </w:r>
      <w:r w:rsidR="00370DC8">
        <w:rPr>
          <w:rFonts w:asciiTheme="majorHAnsi" w:hAnsiTheme="majorHAnsi" w:cstheme="majorHAnsi"/>
        </w:rPr>
        <w:t xml:space="preserve">As previously mentioned in the school and class context section of this essay, Estyn referred to the behaviour of the students at the school as exceptional </w:t>
      </w:r>
      <w:r w:rsidR="00695824">
        <w:rPr>
          <w:rFonts w:asciiTheme="majorHAnsi" w:hAnsiTheme="majorHAnsi" w:cstheme="majorHAnsi"/>
        </w:rPr>
        <w:t>within their</w:t>
      </w:r>
      <w:r w:rsidR="00A44909">
        <w:rPr>
          <w:rFonts w:asciiTheme="majorHAnsi" w:hAnsiTheme="majorHAnsi" w:cstheme="majorHAnsi"/>
        </w:rPr>
        <w:t xml:space="preserve"> enthusiasm to learn, which in turn has </w:t>
      </w:r>
      <w:r w:rsidR="0054544B">
        <w:rPr>
          <w:rFonts w:asciiTheme="majorHAnsi" w:hAnsiTheme="majorHAnsi" w:cstheme="majorHAnsi"/>
        </w:rPr>
        <w:t>led</w:t>
      </w:r>
      <w:r w:rsidR="00A44909">
        <w:rPr>
          <w:rFonts w:asciiTheme="majorHAnsi" w:hAnsiTheme="majorHAnsi" w:cstheme="majorHAnsi"/>
        </w:rPr>
        <w:t xml:space="preserve"> to the students progressing more than expected. (Estyn, 2017) Estyn also mentioned that the way in which the school </w:t>
      </w:r>
      <w:r w:rsidR="0054544B">
        <w:rPr>
          <w:rFonts w:asciiTheme="majorHAnsi" w:hAnsiTheme="majorHAnsi" w:cstheme="majorHAnsi"/>
        </w:rPr>
        <w:t>celebrate,</w:t>
      </w:r>
      <w:r w:rsidR="00A44909">
        <w:rPr>
          <w:rFonts w:asciiTheme="majorHAnsi" w:hAnsiTheme="majorHAnsi" w:cstheme="majorHAnsi"/>
        </w:rPr>
        <w:t xml:space="preserve"> and reward achievement is very successful, </w:t>
      </w:r>
      <w:r w:rsidR="00695824">
        <w:rPr>
          <w:rFonts w:asciiTheme="majorHAnsi" w:hAnsiTheme="majorHAnsi" w:cstheme="majorHAnsi"/>
        </w:rPr>
        <w:t xml:space="preserve">and is </w:t>
      </w:r>
      <w:r w:rsidR="00A44909">
        <w:rPr>
          <w:rFonts w:asciiTheme="majorHAnsi" w:hAnsiTheme="majorHAnsi" w:cstheme="majorHAnsi"/>
        </w:rPr>
        <w:t xml:space="preserve">making the students more engaged. </w:t>
      </w:r>
      <w:r w:rsidR="00695824">
        <w:rPr>
          <w:rFonts w:asciiTheme="majorHAnsi" w:hAnsiTheme="majorHAnsi" w:cstheme="majorHAnsi"/>
        </w:rPr>
        <w:t xml:space="preserve">Not only is it proven within the school that positive reinforcement encourages </w:t>
      </w:r>
      <w:r w:rsidR="009857AB">
        <w:rPr>
          <w:rFonts w:asciiTheme="majorHAnsi" w:hAnsiTheme="majorHAnsi" w:cstheme="majorHAnsi"/>
        </w:rPr>
        <w:t xml:space="preserve">transformative </w:t>
      </w:r>
      <w:r w:rsidR="00695824">
        <w:rPr>
          <w:rFonts w:asciiTheme="majorHAnsi" w:hAnsiTheme="majorHAnsi" w:cstheme="majorHAnsi"/>
        </w:rPr>
        <w:t xml:space="preserve">learning and betters’ behaviour but is also proven within the literature review </w:t>
      </w:r>
      <w:r w:rsidR="009857AB">
        <w:rPr>
          <w:rFonts w:asciiTheme="majorHAnsi" w:hAnsiTheme="majorHAnsi" w:cstheme="majorHAnsi"/>
        </w:rPr>
        <w:t xml:space="preserve">conducted in </w:t>
      </w:r>
      <w:r w:rsidR="00695824">
        <w:rPr>
          <w:rFonts w:asciiTheme="majorHAnsi" w:hAnsiTheme="majorHAnsi" w:cstheme="majorHAnsi"/>
        </w:rPr>
        <w:t xml:space="preserve">this assignment. Skinner’s behaviourist theory of operant conditioning </w:t>
      </w:r>
      <w:r w:rsidR="009857AB">
        <w:rPr>
          <w:rFonts w:asciiTheme="majorHAnsi" w:hAnsiTheme="majorHAnsi" w:cstheme="majorHAnsi"/>
        </w:rPr>
        <w:t xml:space="preserve">is apparent in the critical incident I have observed and is proven to be a successful strategy to use. </w:t>
      </w:r>
      <w:r w:rsidR="00B250EC">
        <w:rPr>
          <w:rFonts w:asciiTheme="majorHAnsi" w:hAnsiTheme="majorHAnsi" w:cstheme="majorHAnsi"/>
        </w:rPr>
        <w:t>When considering the next steps</w:t>
      </w:r>
      <w:r w:rsidR="009857AB">
        <w:rPr>
          <w:rFonts w:asciiTheme="majorHAnsi" w:hAnsiTheme="majorHAnsi" w:cstheme="majorHAnsi"/>
        </w:rPr>
        <w:t xml:space="preserve"> of my professional</w:t>
      </w:r>
      <w:r w:rsidR="00B250EC">
        <w:rPr>
          <w:rFonts w:asciiTheme="majorHAnsi" w:hAnsiTheme="majorHAnsi" w:cstheme="majorHAnsi"/>
        </w:rPr>
        <w:t xml:space="preserve"> and personal</w:t>
      </w:r>
      <w:r w:rsidR="009857AB">
        <w:rPr>
          <w:rFonts w:asciiTheme="majorHAnsi" w:hAnsiTheme="majorHAnsi" w:cstheme="majorHAnsi"/>
        </w:rPr>
        <w:t xml:space="preserve"> development as a teacher,</w:t>
      </w:r>
      <w:r w:rsidR="00B250EC">
        <w:rPr>
          <w:rFonts w:asciiTheme="majorHAnsi" w:hAnsiTheme="majorHAnsi" w:cstheme="majorHAnsi"/>
        </w:rPr>
        <w:t xml:space="preserve"> </w:t>
      </w:r>
      <w:r w:rsidR="009857AB">
        <w:rPr>
          <w:rFonts w:asciiTheme="majorHAnsi" w:hAnsiTheme="majorHAnsi" w:cstheme="majorHAnsi"/>
        </w:rPr>
        <w:t>I will</w:t>
      </w:r>
      <w:r w:rsidR="00B250EC">
        <w:rPr>
          <w:rFonts w:asciiTheme="majorHAnsi" w:hAnsiTheme="majorHAnsi" w:cstheme="majorHAnsi"/>
        </w:rPr>
        <w:t xml:space="preserve"> </w:t>
      </w:r>
      <w:proofErr w:type="gramStart"/>
      <w:r w:rsidR="00B250EC">
        <w:rPr>
          <w:rFonts w:asciiTheme="majorHAnsi" w:hAnsiTheme="majorHAnsi" w:cstheme="majorHAnsi"/>
        </w:rPr>
        <w:t>definitely be</w:t>
      </w:r>
      <w:proofErr w:type="gramEnd"/>
      <w:r w:rsidR="00B250EC">
        <w:rPr>
          <w:rFonts w:asciiTheme="majorHAnsi" w:hAnsiTheme="majorHAnsi" w:cstheme="majorHAnsi"/>
        </w:rPr>
        <w:t xml:space="preserve"> </w:t>
      </w:r>
      <w:r w:rsidR="00B250EC">
        <w:rPr>
          <w:rFonts w:asciiTheme="majorHAnsi" w:hAnsiTheme="majorHAnsi" w:cstheme="majorHAnsi"/>
        </w:rPr>
        <w:lastRenderedPageBreak/>
        <w:t xml:space="preserve">taking on Skinner’s operant conditioning approach within my own classroom as a way of motivating, </w:t>
      </w:r>
      <w:r w:rsidR="0005612E">
        <w:rPr>
          <w:rFonts w:asciiTheme="majorHAnsi" w:hAnsiTheme="majorHAnsi" w:cstheme="majorHAnsi"/>
        </w:rPr>
        <w:t>encouraging,</w:t>
      </w:r>
      <w:r w:rsidR="00B250EC">
        <w:rPr>
          <w:rFonts w:asciiTheme="majorHAnsi" w:hAnsiTheme="majorHAnsi" w:cstheme="majorHAnsi"/>
        </w:rPr>
        <w:t xml:space="preserve"> rewarding and </w:t>
      </w:r>
      <w:r w:rsidR="0005612E">
        <w:rPr>
          <w:rFonts w:asciiTheme="majorHAnsi" w:hAnsiTheme="majorHAnsi" w:cstheme="majorHAnsi"/>
        </w:rPr>
        <w:t xml:space="preserve">teaching my students. </w:t>
      </w:r>
    </w:p>
    <w:p w14:paraId="6FA82051" w14:textId="1FECB47F" w:rsidR="0005612E" w:rsidRDefault="0005612E">
      <w:pPr>
        <w:rPr>
          <w:rFonts w:asciiTheme="majorHAnsi" w:hAnsiTheme="majorHAnsi" w:cstheme="majorHAnsi"/>
        </w:rPr>
      </w:pPr>
    </w:p>
    <w:p w14:paraId="5276B8A6" w14:textId="735C088D" w:rsidR="00A44909" w:rsidRDefault="0005612E">
      <w:pPr>
        <w:rPr>
          <w:rFonts w:asciiTheme="majorHAnsi" w:hAnsiTheme="majorHAnsi" w:cstheme="majorHAnsi"/>
        </w:rPr>
      </w:pPr>
      <w:r>
        <w:rPr>
          <w:rFonts w:asciiTheme="majorHAnsi" w:hAnsiTheme="majorHAnsi" w:cstheme="majorHAnsi"/>
        </w:rPr>
        <w:t xml:space="preserve">Another approach </w:t>
      </w:r>
      <w:r>
        <w:rPr>
          <w:rFonts w:asciiTheme="majorHAnsi" w:hAnsiTheme="majorHAnsi" w:cstheme="majorHAnsi"/>
        </w:rPr>
        <w:t xml:space="preserve">found within my critical incident </w:t>
      </w:r>
      <w:r>
        <w:rPr>
          <w:rFonts w:asciiTheme="majorHAnsi" w:hAnsiTheme="majorHAnsi" w:cstheme="majorHAnsi"/>
        </w:rPr>
        <w:t xml:space="preserve">that could develop not only my practice as a teacher but develop a student’s learning is AFL or assessment for learning. The use of self and peer assessment I observed within school Y was very successful, encouraging the students to be reflective individuals of themselves and their </w:t>
      </w:r>
      <w:r w:rsidR="00652FDC">
        <w:rPr>
          <w:rFonts w:asciiTheme="majorHAnsi" w:hAnsiTheme="majorHAnsi" w:cstheme="majorHAnsi"/>
        </w:rPr>
        <w:t>peer’s</w:t>
      </w:r>
      <w:r w:rsidR="00C20A2E">
        <w:rPr>
          <w:rFonts w:asciiTheme="majorHAnsi" w:hAnsiTheme="majorHAnsi" w:cstheme="majorHAnsi"/>
        </w:rPr>
        <w:t xml:space="preserve"> work</w:t>
      </w:r>
      <w:r>
        <w:rPr>
          <w:rFonts w:asciiTheme="majorHAnsi" w:hAnsiTheme="majorHAnsi" w:cstheme="majorHAnsi"/>
        </w:rPr>
        <w:t xml:space="preserve">. </w:t>
      </w:r>
      <w:r w:rsidR="00C20A2E">
        <w:rPr>
          <w:rFonts w:asciiTheme="majorHAnsi" w:hAnsiTheme="majorHAnsi" w:cstheme="majorHAnsi"/>
        </w:rPr>
        <w:t xml:space="preserve">The use of AFL </w:t>
      </w:r>
      <w:r w:rsidR="00652FDC">
        <w:rPr>
          <w:rFonts w:asciiTheme="majorHAnsi" w:hAnsiTheme="majorHAnsi" w:cstheme="majorHAnsi"/>
        </w:rPr>
        <w:t xml:space="preserve">within my CI may be another reason why the school has such a good report from Estyn as peer assessment is proven to raise </w:t>
      </w:r>
      <w:r w:rsidR="00A8280D">
        <w:rPr>
          <w:rFonts w:asciiTheme="majorHAnsi" w:hAnsiTheme="majorHAnsi" w:cstheme="majorHAnsi"/>
        </w:rPr>
        <w:t xml:space="preserve">students’ </w:t>
      </w:r>
      <w:r w:rsidR="00652FDC">
        <w:rPr>
          <w:rFonts w:asciiTheme="majorHAnsi" w:hAnsiTheme="majorHAnsi" w:cstheme="majorHAnsi"/>
        </w:rPr>
        <w:t xml:space="preserve">standards and performance as previously mentioned in the literature review. </w:t>
      </w:r>
      <w:r w:rsidR="00A8280D">
        <w:rPr>
          <w:rFonts w:asciiTheme="majorHAnsi" w:hAnsiTheme="majorHAnsi" w:cstheme="majorHAnsi"/>
        </w:rPr>
        <w:t xml:space="preserve">This approach can be used in many ways, especially within </w:t>
      </w:r>
      <w:r w:rsidR="001C1847">
        <w:rPr>
          <w:rFonts w:asciiTheme="majorHAnsi" w:hAnsiTheme="majorHAnsi" w:cstheme="majorHAnsi"/>
        </w:rPr>
        <w:t xml:space="preserve">the expressive arts, which is my AOLE. It can be done </w:t>
      </w:r>
      <w:r w:rsidR="00AB0AF4">
        <w:rPr>
          <w:rFonts w:asciiTheme="majorHAnsi" w:hAnsiTheme="majorHAnsi" w:cstheme="majorHAnsi"/>
        </w:rPr>
        <w:t>halfway</w:t>
      </w:r>
      <w:r w:rsidR="001C1847">
        <w:rPr>
          <w:rFonts w:asciiTheme="majorHAnsi" w:hAnsiTheme="majorHAnsi" w:cstheme="majorHAnsi"/>
        </w:rPr>
        <w:t xml:space="preserve"> through a lesson as a chance for students to check in and reassess what they are creating and/or learning, or as a way of making sure students have understood the task that has been set</w:t>
      </w:r>
      <w:r w:rsidR="00AB0AF4">
        <w:rPr>
          <w:rFonts w:asciiTheme="majorHAnsi" w:hAnsiTheme="majorHAnsi" w:cstheme="majorHAnsi"/>
        </w:rPr>
        <w:t xml:space="preserve"> by discussing it with their peers</w:t>
      </w:r>
      <w:r w:rsidR="001C1847">
        <w:rPr>
          <w:rFonts w:asciiTheme="majorHAnsi" w:hAnsiTheme="majorHAnsi" w:cstheme="majorHAnsi"/>
        </w:rPr>
        <w:t xml:space="preserve">. It can also be used at the end of a lesson as a plenary to review the effectiveness of the lesson objective and to consolidate learning, using the two </w:t>
      </w:r>
      <w:r w:rsidR="00AB0AF4">
        <w:rPr>
          <w:rFonts w:asciiTheme="majorHAnsi" w:hAnsiTheme="majorHAnsi" w:cstheme="majorHAnsi"/>
        </w:rPr>
        <w:t xml:space="preserve">stars </w:t>
      </w:r>
      <w:r w:rsidR="001C1847">
        <w:rPr>
          <w:rFonts w:asciiTheme="majorHAnsi" w:hAnsiTheme="majorHAnsi" w:cstheme="majorHAnsi"/>
        </w:rPr>
        <w:t xml:space="preserve">and a </w:t>
      </w:r>
      <w:r w:rsidR="00AB0AF4">
        <w:rPr>
          <w:rFonts w:asciiTheme="majorHAnsi" w:hAnsiTheme="majorHAnsi" w:cstheme="majorHAnsi"/>
        </w:rPr>
        <w:t>wish</w:t>
      </w:r>
      <w:r w:rsidR="001C1847">
        <w:rPr>
          <w:rFonts w:asciiTheme="majorHAnsi" w:hAnsiTheme="majorHAnsi" w:cstheme="majorHAnsi"/>
        </w:rPr>
        <w:t xml:space="preserve"> </w:t>
      </w:r>
      <w:r w:rsidR="00AB0AF4">
        <w:rPr>
          <w:rFonts w:asciiTheme="majorHAnsi" w:hAnsiTheme="majorHAnsi" w:cstheme="majorHAnsi"/>
        </w:rPr>
        <w:t>technique</w:t>
      </w:r>
      <w:r w:rsidR="001C1847">
        <w:rPr>
          <w:rFonts w:asciiTheme="majorHAnsi" w:hAnsiTheme="majorHAnsi" w:cstheme="majorHAnsi"/>
        </w:rPr>
        <w:t xml:space="preserve"> where students write 2 </w:t>
      </w:r>
      <w:r w:rsidR="00AB0AF4">
        <w:rPr>
          <w:rFonts w:asciiTheme="majorHAnsi" w:hAnsiTheme="majorHAnsi" w:cstheme="majorHAnsi"/>
        </w:rPr>
        <w:t xml:space="preserve">things, what they like about their </w:t>
      </w:r>
      <w:proofErr w:type="gramStart"/>
      <w:r w:rsidR="00AB0AF4">
        <w:rPr>
          <w:rFonts w:asciiTheme="majorHAnsi" w:hAnsiTheme="majorHAnsi" w:cstheme="majorHAnsi"/>
        </w:rPr>
        <w:t>peers</w:t>
      </w:r>
      <w:proofErr w:type="gramEnd"/>
      <w:r w:rsidR="00AB0AF4">
        <w:rPr>
          <w:rFonts w:asciiTheme="majorHAnsi" w:hAnsiTheme="majorHAnsi" w:cstheme="majorHAnsi"/>
        </w:rPr>
        <w:t xml:space="preserve"> work and one thing a student can to next time to improve on</w:t>
      </w:r>
      <w:r w:rsidR="008653B9">
        <w:rPr>
          <w:rFonts w:asciiTheme="majorHAnsi" w:hAnsiTheme="majorHAnsi" w:cstheme="majorHAnsi"/>
        </w:rPr>
        <w:t xml:space="preserve"> and then feedback</w:t>
      </w:r>
      <w:r w:rsidR="00AB0AF4">
        <w:rPr>
          <w:rFonts w:asciiTheme="majorHAnsi" w:hAnsiTheme="majorHAnsi" w:cstheme="majorHAnsi"/>
        </w:rPr>
        <w:t xml:space="preserve">. This will be an approach I will use regularly in my own classroom. </w:t>
      </w:r>
    </w:p>
    <w:p w14:paraId="2CC1017C" w14:textId="0362BA0F" w:rsidR="008653B9" w:rsidRDefault="008653B9">
      <w:pPr>
        <w:rPr>
          <w:rFonts w:asciiTheme="majorHAnsi" w:hAnsiTheme="majorHAnsi" w:cstheme="majorHAnsi"/>
        </w:rPr>
      </w:pPr>
    </w:p>
    <w:p w14:paraId="729B4F80" w14:textId="3223B934" w:rsidR="003714F7" w:rsidRDefault="008653B9">
      <w:pPr>
        <w:rPr>
          <w:rFonts w:asciiTheme="majorHAnsi" w:hAnsiTheme="majorHAnsi" w:cstheme="majorHAnsi"/>
        </w:rPr>
      </w:pPr>
      <w:r>
        <w:rPr>
          <w:rFonts w:asciiTheme="majorHAnsi" w:hAnsiTheme="majorHAnsi" w:cstheme="majorHAnsi"/>
        </w:rPr>
        <w:t xml:space="preserve">Throughout this essay it is evident that being able to critically reflect upon </w:t>
      </w:r>
      <w:r w:rsidR="00CB51C2">
        <w:rPr>
          <w:rFonts w:asciiTheme="majorHAnsi" w:hAnsiTheme="majorHAnsi" w:cstheme="majorHAnsi"/>
        </w:rPr>
        <w:t xml:space="preserve">different </w:t>
      </w:r>
      <w:r>
        <w:rPr>
          <w:rFonts w:asciiTheme="majorHAnsi" w:hAnsiTheme="majorHAnsi" w:cstheme="majorHAnsi"/>
        </w:rPr>
        <w:t xml:space="preserve">pedological approaches not only helps the development of your own practice, but </w:t>
      </w:r>
      <w:r w:rsidR="003714F7">
        <w:rPr>
          <w:rFonts w:asciiTheme="majorHAnsi" w:hAnsiTheme="majorHAnsi" w:cstheme="majorHAnsi"/>
        </w:rPr>
        <w:t>it also helps the development of students and their ability to learn. It allows you as the teacher to review what works within the class and what doesn’t.</w:t>
      </w:r>
      <w:r w:rsidR="00CB51C2">
        <w:rPr>
          <w:rFonts w:asciiTheme="majorHAnsi" w:hAnsiTheme="majorHAnsi" w:cstheme="majorHAnsi"/>
        </w:rPr>
        <w:t xml:space="preserve"> And being</w:t>
      </w:r>
      <w:r w:rsidR="003714F7">
        <w:rPr>
          <w:rFonts w:asciiTheme="majorHAnsi" w:hAnsiTheme="majorHAnsi" w:cstheme="majorHAnsi"/>
        </w:rPr>
        <w:t xml:space="preserve"> given the opportunity to reflect on another </w:t>
      </w:r>
      <w:r w:rsidR="005B3E50">
        <w:rPr>
          <w:rFonts w:asciiTheme="majorHAnsi" w:hAnsiTheme="majorHAnsi" w:cstheme="majorHAnsi"/>
        </w:rPr>
        <w:t>teacher’s</w:t>
      </w:r>
      <w:r w:rsidR="003714F7">
        <w:rPr>
          <w:rFonts w:asciiTheme="majorHAnsi" w:hAnsiTheme="majorHAnsi" w:cstheme="majorHAnsi"/>
        </w:rPr>
        <w:t xml:space="preserve"> pedagogy within their classroom</w:t>
      </w:r>
      <w:r w:rsidR="005B3E50">
        <w:rPr>
          <w:rFonts w:asciiTheme="majorHAnsi" w:hAnsiTheme="majorHAnsi" w:cstheme="majorHAnsi"/>
        </w:rPr>
        <w:t xml:space="preserve">, </w:t>
      </w:r>
      <w:r w:rsidR="003714F7">
        <w:rPr>
          <w:rFonts w:asciiTheme="majorHAnsi" w:hAnsiTheme="majorHAnsi" w:cstheme="majorHAnsi"/>
        </w:rPr>
        <w:t>enable</w:t>
      </w:r>
      <w:r w:rsidR="00CB51C2">
        <w:rPr>
          <w:rFonts w:asciiTheme="majorHAnsi" w:hAnsiTheme="majorHAnsi" w:cstheme="majorHAnsi"/>
        </w:rPr>
        <w:t>s</w:t>
      </w:r>
      <w:r w:rsidR="003714F7">
        <w:rPr>
          <w:rFonts w:asciiTheme="majorHAnsi" w:hAnsiTheme="majorHAnsi" w:cstheme="majorHAnsi"/>
        </w:rPr>
        <w:t xml:space="preserve"> me to draw approaches and techniques I found to be a success when reflected on. </w:t>
      </w:r>
      <w:r w:rsidR="00CB51C2">
        <w:rPr>
          <w:rFonts w:asciiTheme="majorHAnsi" w:hAnsiTheme="majorHAnsi" w:cstheme="majorHAnsi"/>
        </w:rPr>
        <w:t>Finding a style of teaching that suits you as a practitioner and that of the students is an ongoing process as no two students much like no two lessons are the same, so being a continuously reflective practitioner is an essential part of a being an informed and successful professional</w:t>
      </w:r>
      <w:r w:rsidR="005B3E50">
        <w:rPr>
          <w:rFonts w:asciiTheme="majorHAnsi" w:hAnsiTheme="majorHAnsi" w:cstheme="majorHAnsi"/>
        </w:rPr>
        <w:t xml:space="preserve"> within teaching</w:t>
      </w:r>
      <w:r w:rsidR="00CB51C2">
        <w:rPr>
          <w:rFonts w:asciiTheme="majorHAnsi" w:hAnsiTheme="majorHAnsi" w:cstheme="majorHAnsi"/>
        </w:rPr>
        <w:t xml:space="preserve">. </w:t>
      </w:r>
    </w:p>
    <w:p w14:paraId="35F2302D" w14:textId="17A44090" w:rsidR="005B3E50" w:rsidRDefault="005B3E50">
      <w:pPr>
        <w:rPr>
          <w:rFonts w:asciiTheme="majorHAnsi" w:hAnsiTheme="majorHAnsi" w:cstheme="majorHAnsi"/>
        </w:rPr>
      </w:pPr>
    </w:p>
    <w:p w14:paraId="134DA490" w14:textId="77777777" w:rsidR="005B3E50" w:rsidRDefault="005B3E50">
      <w:pPr>
        <w:rPr>
          <w:rFonts w:asciiTheme="majorHAnsi" w:hAnsiTheme="majorHAnsi" w:cstheme="majorHAnsi"/>
        </w:rPr>
      </w:pPr>
    </w:p>
    <w:p w14:paraId="51AD72DE" w14:textId="15A79335" w:rsidR="005B3E50" w:rsidRDefault="005B3E50">
      <w:pPr>
        <w:rPr>
          <w:rFonts w:asciiTheme="majorHAnsi" w:hAnsiTheme="majorHAnsi" w:cstheme="majorHAnsi"/>
          <w:b/>
          <w:bCs/>
          <w:u w:val="single"/>
        </w:rPr>
      </w:pPr>
      <w:r>
        <w:rPr>
          <w:rFonts w:asciiTheme="majorHAnsi" w:hAnsiTheme="majorHAnsi" w:cstheme="majorHAnsi"/>
          <w:b/>
          <w:bCs/>
          <w:u w:val="single"/>
        </w:rPr>
        <w:t xml:space="preserve">CONCLUSION. </w:t>
      </w:r>
    </w:p>
    <w:p w14:paraId="58C70DD4" w14:textId="676A52FB" w:rsidR="005B3E50" w:rsidRDefault="005B3E50">
      <w:pPr>
        <w:rPr>
          <w:rFonts w:asciiTheme="majorHAnsi" w:hAnsiTheme="majorHAnsi" w:cstheme="majorHAnsi"/>
          <w:b/>
          <w:bCs/>
          <w:u w:val="single"/>
        </w:rPr>
      </w:pPr>
    </w:p>
    <w:p w14:paraId="4C68A838" w14:textId="3DE443ED" w:rsidR="00A87820" w:rsidRDefault="002C3469">
      <w:pPr>
        <w:rPr>
          <w:rFonts w:asciiTheme="majorHAnsi" w:hAnsiTheme="majorHAnsi" w:cstheme="majorHAnsi"/>
        </w:rPr>
      </w:pPr>
      <w:r>
        <w:rPr>
          <w:rFonts w:asciiTheme="majorHAnsi" w:hAnsiTheme="majorHAnsi" w:cstheme="majorHAnsi"/>
        </w:rPr>
        <w:t xml:space="preserve">The </w:t>
      </w:r>
      <w:r w:rsidR="00AF551B">
        <w:rPr>
          <w:rFonts w:asciiTheme="majorHAnsi" w:hAnsiTheme="majorHAnsi" w:cstheme="majorHAnsi"/>
        </w:rPr>
        <w:t xml:space="preserve">purpose </w:t>
      </w:r>
      <w:r>
        <w:rPr>
          <w:rFonts w:asciiTheme="majorHAnsi" w:hAnsiTheme="majorHAnsi" w:cstheme="majorHAnsi"/>
        </w:rPr>
        <w:t xml:space="preserve">of this assignment </w:t>
      </w:r>
      <w:r w:rsidR="00AF551B">
        <w:rPr>
          <w:rFonts w:asciiTheme="majorHAnsi" w:hAnsiTheme="majorHAnsi" w:cstheme="majorHAnsi"/>
        </w:rPr>
        <w:t xml:space="preserve">was </w:t>
      </w:r>
      <w:r>
        <w:rPr>
          <w:rFonts w:asciiTheme="majorHAnsi" w:hAnsiTheme="majorHAnsi" w:cstheme="majorHAnsi"/>
        </w:rPr>
        <w:t>to create a critical evaluation</w:t>
      </w:r>
      <w:r w:rsidR="00AF551B">
        <w:rPr>
          <w:rFonts w:asciiTheme="majorHAnsi" w:hAnsiTheme="majorHAnsi" w:cstheme="majorHAnsi"/>
        </w:rPr>
        <w:t xml:space="preserve"> focusing on an observed critical incident within a school, highlighting the </w:t>
      </w:r>
      <w:r w:rsidR="00A87820">
        <w:rPr>
          <w:rFonts w:asciiTheme="majorHAnsi" w:hAnsiTheme="majorHAnsi" w:cstheme="majorHAnsi"/>
        </w:rPr>
        <w:t xml:space="preserve">importance of critical reflection and next teaching steps through analysing literature while considering Donaldson’s four purposes. When </w:t>
      </w:r>
      <w:r w:rsidR="00132C22">
        <w:rPr>
          <w:rFonts w:asciiTheme="majorHAnsi" w:hAnsiTheme="majorHAnsi" w:cstheme="majorHAnsi"/>
        </w:rPr>
        <w:t xml:space="preserve">reflecting on the critical incident it is very clear that throughout this assignment the four purposes has been at the heart of it. The literature on operant conditioning and assessment for learning tie in with </w:t>
      </w:r>
      <w:r w:rsidR="00650582">
        <w:rPr>
          <w:rFonts w:asciiTheme="majorHAnsi" w:hAnsiTheme="majorHAnsi" w:cstheme="majorHAnsi"/>
        </w:rPr>
        <w:t xml:space="preserve">the new curriculum and the four purposes, aiming to create students who have the experiences, knowledge and skills needed for employment, lifelong </w:t>
      </w:r>
      <w:r w:rsidR="00C42EA6">
        <w:rPr>
          <w:rFonts w:asciiTheme="majorHAnsi" w:hAnsiTheme="majorHAnsi" w:cstheme="majorHAnsi"/>
        </w:rPr>
        <w:t>learning,</w:t>
      </w:r>
      <w:r w:rsidR="00650582">
        <w:rPr>
          <w:rFonts w:asciiTheme="majorHAnsi" w:hAnsiTheme="majorHAnsi" w:cstheme="majorHAnsi"/>
        </w:rPr>
        <w:t xml:space="preserve"> and active citizenship. (</w:t>
      </w:r>
      <w:r w:rsidR="00C42EA6">
        <w:rPr>
          <w:rFonts w:asciiTheme="majorHAnsi" w:hAnsiTheme="majorHAnsi" w:cstheme="majorHAnsi"/>
        </w:rPr>
        <w:t xml:space="preserve">Welsh </w:t>
      </w:r>
      <w:r w:rsidR="00650582">
        <w:rPr>
          <w:rFonts w:asciiTheme="majorHAnsi" w:hAnsiTheme="majorHAnsi" w:cstheme="majorHAnsi"/>
        </w:rPr>
        <w:t xml:space="preserve">Government, </w:t>
      </w:r>
      <w:r w:rsidR="00C42EA6">
        <w:rPr>
          <w:rFonts w:asciiTheme="majorHAnsi" w:hAnsiTheme="majorHAnsi" w:cstheme="majorHAnsi"/>
        </w:rPr>
        <w:t>2017)</w:t>
      </w:r>
    </w:p>
    <w:p w14:paraId="5372DBAE" w14:textId="245EC4CA" w:rsidR="00C42EA6" w:rsidRDefault="00C42EA6">
      <w:pPr>
        <w:rPr>
          <w:rFonts w:asciiTheme="majorHAnsi" w:hAnsiTheme="majorHAnsi" w:cstheme="majorHAnsi"/>
        </w:rPr>
      </w:pPr>
    </w:p>
    <w:p w14:paraId="62B03A0B" w14:textId="6767C9E9" w:rsidR="00C42EA6" w:rsidRDefault="00C42EA6">
      <w:pPr>
        <w:rPr>
          <w:rFonts w:asciiTheme="majorHAnsi" w:hAnsiTheme="majorHAnsi" w:cstheme="majorHAnsi"/>
        </w:rPr>
      </w:pPr>
      <w:r>
        <w:rPr>
          <w:rFonts w:asciiTheme="majorHAnsi" w:hAnsiTheme="majorHAnsi" w:cstheme="majorHAnsi"/>
        </w:rPr>
        <w:t xml:space="preserve">The welsh government </w:t>
      </w:r>
      <w:r w:rsidR="009A5586">
        <w:rPr>
          <w:rFonts w:asciiTheme="majorHAnsi" w:hAnsiTheme="majorHAnsi" w:cstheme="majorHAnsi"/>
        </w:rPr>
        <w:t>have put in place clear guidelines on how they want the schools to look and how the new curriculum should be implemented by schools and their practitioners. One thing that is very apparent throughout the teaching standards</w:t>
      </w:r>
      <w:r w:rsidR="009E7187">
        <w:rPr>
          <w:rFonts w:asciiTheme="majorHAnsi" w:hAnsiTheme="majorHAnsi" w:cstheme="majorHAnsi"/>
        </w:rPr>
        <w:t xml:space="preserve"> given by the welsh government</w:t>
      </w:r>
      <w:r w:rsidR="009A5586">
        <w:rPr>
          <w:rFonts w:asciiTheme="majorHAnsi" w:hAnsiTheme="majorHAnsi" w:cstheme="majorHAnsi"/>
        </w:rPr>
        <w:t xml:space="preserve"> is the importance of being a reflective practitioner. </w:t>
      </w:r>
      <w:r w:rsidR="009E7187">
        <w:rPr>
          <w:rFonts w:asciiTheme="majorHAnsi" w:hAnsiTheme="majorHAnsi" w:cstheme="majorHAnsi"/>
        </w:rPr>
        <w:t xml:space="preserve">Reflection </w:t>
      </w:r>
      <w:r w:rsidR="008D7428">
        <w:rPr>
          <w:rFonts w:asciiTheme="majorHAnsi" w:hAnsiTheme="majorHAnsi" w:cstheme="majorHAnsi"/>
        </w:rPr>
        <w:t xml:space="preserve">is a key aspect </w:t>
      </w:r>
      <w:r w:rsidR="008D7428">
        <w:rPr>
          <w:rFonts w:asciiTheme="majorHAnsi" w:hAnsiTheme="majorHAnsi" w:cstheme="majorHAnsi"/>
        </w:rPr>
        <w:lastRenderedPageBreak/>
        <w:t xml:space="preserve">when becoming a practitioner who is well informed and knows how to approach every lesson or situation put Infront of them. </w:t>
      </w:r>
    </w:p>
    <w:p w14:paraId="13B9EA9B" w14:textId="5E69F28E" w:rsidR="008D7428" w:rsidRDefault="008D7428">
      <w:pPr>
        <w:rPr>
          <w:rFonts w:asciiTheme="majorHAnsi" w:hAnsiTheme="majorHAnsi" w:cstheme="majorHAnsi"/>
        </w:rPr>
      </w:pPr>
    </w:p>
    <w:p w14:paraId="218B1EE9" w14:textId="777F18EA" w:rsidR="008D7428" w:rsidRPr="002C3469" w:rsidRDefault="008D7428">
      <w:pPr>
        <w:rPr>
          <w:rFonts w:asciiTheme="majorHAnsi" w:hAnsiTheme="majorHAnsi" w:cstheme="majorHAnsi"/>
        </w:rPr>
      </w:pPr>
      <w:r>
        <w:rPr>
          <w:rFonts w:asciiTheme="majorHAnsi" w:hAnsiTheme="majorHAnsi" w:cstheme="majorHAnsi"/>
        </w:rPr>
        <w:t xml:space="preserve">Throughout this assignment I have had to use critical thinking in many areas such </w:t>
      </w:r>
      <w:r w:rsidR="00227F9F">
        <w:rPr>
          <w:rFonts w:asciiTheme="majorHAnsi" w:hAnsiTheme="majorHAnsi" w:cstheme="majorHAnsi"/>
        </w:rPr>
        <w:t xml:space="preserve">deciding what </w:t>
      </w:r>
      <w:proofErr w:type="gramStart"/>
      <w:r w:rsidR="00227F9F">
        <w:rPr>
          <w:rFonts w:asciiTheme="majorHAnsi" w:hAnsiTheme="majorHAnsi" w:cstheme="majorHAnsi"/>
        </w:rPr>
        <w:t>was considered to be</w:t>
      </w:r>
      <w:proofErr w:type="gramEnd"/>
      <w:r w:rsidR="00227F9F">
        <w:rPr>
          <w:rFonts w:asciiTheme="majorHAnsi" w:hAnsiTheme="majorHAnsi" w:cstheme="majorHAnsi"/>
        </w:rPr>
        <w:t xml:space="preserve"> a critical incident and the possible avenues that could be explored when looking at said incident to the reflection of literature done by the scholars in their respected fields. This has been a very insightful and useful assignment to delve into and I will take the knowledge and skill I have gained from this assignment into my teaching practice in the future. </w:t>
      </w:r>
    </w:p>
    <w:p w14:paraId="77D4A8B3" w14:textId="77777777" w:rsidR="00927863" w:rsidRDefault="00927863">
      <w:pPr>
        <w:rPr>
          <w:rFonts w:asciiTheme="majorHAnsi" w:hAnsiTheme="majorHAnsi" w:cstheme="majorHAnsi"/>
        </w:rPr>
      </w:pPr>
    </w:p>
    <w:p w14:paraId="3F405DCD" w14:textId="77777777" w:rsidR="00A44909" w:rsidRDefault="00A44909">
      <w:pPr>
        <w:rPr>
          <w:rFonts w:asciiTheme="majorHAnsi" w:hAnsiTheme="majorHAnsi" w:cstheme="majorHAnsi"/>
        </w:rPr>
      </w:pPr>
    </w:p>
    <w:p w14:paraId="2A6135F2" w14:textId="12751D4A" w:rsidR="00991CA4" w:rsidRDefault="00991CA4">
      <w:pPr>
        <w:rPr>
          <w:rFonts w:asciiTheme="majorHAnsi" w:hAnsiTheme="majorHAnsi" w:cstheme="majorHAnsi"/>
        </w:rPr>
      </w:pPr>
    </w:p>
    <w:p w14:paraId="31F16890" w14:textId="15453D7F" w:rsidR="002C3469" w:rsidRDefault="002C3469">
      <w:pPr>
        <w:rPr>
          <w:rFonts w:asciiTheme="majorHAnsi" w:hAnsiTheme="majorHAnsi" w:cstheme="majorHAnsi"/>
        </w:rPr>
      </w:pPr>
    </w:p>
    <w:p w14:paraId="1C54FB2B" w14:textId="033465C9" w:rsidR="002C3469" w:rsidRDefault="002C3469">
      <w:pPr>
        <w:rPr>
          <w:rFonts w:asciiTheme="majorHAnsi" w:hAnsiTheme="majorHAnsi" w:cstheme="majorHAnsi"/>
        </w:rPr>
      </w:pPr>
    </w:p>
    <w:p w14:paraId="6091A7B3" w14:textId="4A1A95CB" w:rsidR="002C3469" w:rsidRPr="003B19BA" w:rsidRDefault="002C3469" w:rsidP="002C3469">
      <w:pPr>
        <w:pStyle w:val="NormalWeb"/>
        <w:rPr>
          <w:rFonts w:asciiTheme="majorHAnsi" w:hAnsiTheme="majorHAnsi" w:cstheme="majorHAnsi"/>
          <w:sz w:val="28"/>
          <w:szCs w:val="28"/>
        </w:rPr>
      </w:pPr>
    </w:p>
    <w:p w14:paraId="0C31763D" w14:textId="77777777" w:rsidR="002C3469" w:rsidRDefault="002C3469">
      <w:pPr>
        <w:rPr>
          <w:rFonts w:asciiTheme="majorHAnsi" w:hAnsiTheme="majorHAnsi" w:cstheme="majorHAnsi"/>
        </w:rPr>
      </w:pPr>
    </w:p>
    <w:p w14:paraId="56A6FEA1" w14:textId="5F833B3B" w:rsidR="00991CA4" w:rsidRDefault="00991CA4">
      <w:pPr>
        <w:rPr>
          <w:rFonts w:asciiTheme="majorHAnsi" w:hAnsiTheme="majorHAnsi" w:cstheme="majorHAnsi"/>
        </w:rPr>
      </w:pPr>
    </w:p>
    <w:p w14:paraId="488430FB" w14:textId="77777777" w:rsidR="00991CA4" w:rsidRPr="00991CA4" w:rsidRDefault="00991CA4">
      <w:pPr>
        <w:rPr>
          <w:rFonts w:asciiTheme="majorHAnsi" w:hAnsiTheme="majorHAnsi" w:cstheme="majorHAnsi"/>
        </w:rPr>
      </w:pPr>
    </w:p>
    <w:p w14:paraId="4578D212" w14:textId="77777777" w:rsidR="003C41BE" w:rsidRDefault="003C41BE" w:rsidP="003C41BE">
      <w:pPr>
        <w:rPr>
          <w:rFonts w:asciiTheme="majorHAnsi" w:hAnsiTheme="majorHAnsi" w:cstheme="majorHAnsi"/>
        </w:rPr>
      </w:pPr>
    </w:p>
    <w:p w14:paraId="3B42A217" w14:textId="77777777" w:rsidR="005C0987" w:rsidRDefault="005C0987">
      <w:pPr>
        <w:rPr>
          <w:rFonts w:asciiTheme="majorHAnsi" w:hAnsiTheme="majorHAnsi" w:cstheme="majorHAnsi"/>
        </w:rPr>
      </w:pPr>
    </w:p>
    <w:p w14:paraId="5E5A56D2" w14:textId="58B4466B" w:rsidR="00E57BAB" w:rsidRDefault="00E57BAB">
      <w:pPr>
        <w:rPr>
          <w:rFonts w:asciiTheme="majorHAnsi" w:hAnsiTheme="majorHAnsi" w:cstheme="majorHAnsi"/>
        </w:rPr>
      </w:pPr>
    </w:p>
    <w:p w14:paraId="01977313" w14:textId="77777777" w:rsidR="00E57BAB" w:rsidRDefault="00E57BAB">
      <w:pPr>
        <w:rPr>
          <w:rFonts w:asciiTheme="majorHAnsi" w:hAnsiTheme="majorHAnsi" w:cstheme="majorHAnsi"/>
        </w:rPr>
      </w:pPr>
    </w:p>
    <w:p w14:paraId="43EEBDD0" w14:textId="77777777" w:rsidR="00E57BAB" w:rsidRDefault="00E57BAB">
      <w:pPr>
        <w:rPr>
          <w:rFonts w:asciiTheme="majorHAnsi" w:hAnsiTheme="majorHAnsi" w:cstheme="majorHAnsi"/>
        </w:rPr>
      </w:pPr>
    </w:p>
    <w:p w14:paraId="1DAB38E7" w14:textId="77777777" w:rsidR="00E57BAB" w:rsidRDefault="00E57BAB">
      <w:pPr>
        <w:rPr>
          <w:rFonts w:asciiTheme="majorHAnsi" w:hAnsiTheme="majorHAnsi" w:cstheme="majorHAnsi"/>
        </w:rPr>
      </w:pPr>
    </w:p>
    <w:p w14:paraId="7FEDB8C5" w14:textId="330E2547" w:rsidR="00E57BAB" w:rsidRDefault="00E57BAB">
      <w:pPr>
        <w:rPr>
          <w:rFonts w:asciiTheme="majorHAnsi" w:hAnsiTheme="majorHAnsi" w:cstheme="majorHAnsi"/>
        </w:rPr>
      </w:pPr>
    </w:p>
    <w:p w14:paraId="40B8E9D6" w14:textId="10EF96CE" w:rsidR="00091C7F" w:rsidRDefault="00091C7F">
      <w:pPr>
        <w:rPr>
          <w:rFonts w:asciiTheme="majorHAnsi" w:hAnsiTheme="majorHAnsi" w:cstheme="majorHAnsi"/>
        </w:rPr>
      </w:pPr>
    </w:p>
    <w:p w14:paraId="52790B11" w14:textId="08AA67CA" w:rsidR="00091C7F" w:rsidRDefault="00091C7F">
      <w:pPr>
        <w:rPr>
          <w:rFonts w:asciiTheme="majorHAnsi" w:hAnsiTheme="majorHAnsi" w:cstheme="majorHAnsi"/>
        </w:rPr>
      </w:pPr>
    </w:p>
    <w:p w14:paraId="0C5C7758" w14:textId="525B1EF8" w:rsidR="00091C7F" w:rsidRDefault="00091C7F">
      <w:pPr>
        <w:rPr>
          <w:rFonts w:asciiTheme="majorHAnsi" w:hAnsiTheme="majorHAnsi" w:cstheme="majorHAnsi"/>
        </w:rPr>
      </w:pPr>
    </w:p>
    <w:p w14:paraId="0CBFEC2F" w14:textId="39D4839E" w:rsidR="00091C7F" w:rsidRDefault="00091C7F">
      <w:pPr>
        <w:rPr>
          <w:rFonts w:asciiTheme="majorHAnsi" w:hAnsiTheme="majorHAnsi" w:cstheme="majorHAnsi"/>
        </w:rPr>
      </w:pPr>
    </w:p>
    <w:p w14:paraId="2661E093" w14:textId="77777777" w:rsidR="00091C7F" w:rsidRDefault="00091C7F">
      <w:pPr>
        <w:rPr>
          <w:rFonts w:asciiTheme="majorHAnsi" w:hAnsiTheme="majorHAnsi" w:cstheme="majorHAnsi"/>
        </w:rPr>
      </w:pPr>
    </w:p>
    <w:p w14:paraId="0A3F643E" w14:textId="77777777" w:rsidR="00E57BAB" w:rsidRDefault="00E57BAB">
      <w:pPr>
        <w:rPr>
          <w:rFonts w:asciiTheme="majorHAnsi" w:hAnsiTheme="majorHAnsi" w:cstheme="majorHAnsi"/>
        </w:rPr>
      </w:pPr>
    </w:p>
    <w:p w14:paraId="2D263B58" w14:textId="77777777" w:rsidR="00E57BAB" w:rsidRDefault="00E57BAB">
      <w:pPr>
        <w:rPr>
          <w:rFonts w:asciiTheme="majorHAnsi" w:hAnsiTheme="majorHAnsi" w:cstheme="majorHAnsi"/>
        </w:rPr>
      </w:pPr>
    </w:p>
    <w:p w14:paraId="7D8E284A" w14:textId="006ECDFC" w:rsidR="00E57BAB" w:rsidRDefault="00A87820" w:rsidP="00A87820">
      <w:pPr>
        <w:jc w:val="center"/>
        <w:rPr>
          <w:rFonts w:asciiTheme="majorHAnsi" w:hAnsiTheme="majorHAnsi" w:cstheme="majorHAnsi"/>
          <w:b/>
          <w:bCs/>
          <w:u w:val="single"/>
        </w:rPr>
      </w:pPr>
      <w:r>
        <w:rPr>
          <w:rFonts w:asciiTheme="majorHAnsi" w:hAnsiTheme="majorHAnsi" w:cstheme="majorHAnsi"/>
          <w:b/>
          <w:bCs/>
          <w:u w:val="single"/>
        </w:rPr>
        <w:t xml:space="preserve">References. </w:t>
      </w:r>
    </w:p>
    <w:p w14:paraId="35E0EE86" w14:textId="112B6A71" w:rsidR="00A87820" w:rsidRDefault="00A87820" w:rsidP="00A87820">
      <w:pPr>
        <w:jc w:val="center"/>
        <w:rPr>
          <w:rFonts w:asciiTheme="majorHAnsi" w:hAnsiTheme="majorHAnsi" w:cstheme="majorHAnsi"/>
          <w:b/>
          <w:bCs/>
          <w:u w:val="single"/>
        </w:rPr>
      </w:pPr>
    </w:p>
    <w:p w14:paraId="499F353C" w14:textId="77777777" w:rsidR="00A87820" w:rsidRPr="00A87820" w:rsidRDefault="00A87820" w:rsidP="00A87820">
      <w:pPr>
        <w:jc w:val="center"/>
        <w:rPr>
          <w:rFonts w:asciiTheme="majorHAnsi" w:hAnsiTheme="majorHAnsi" w:cstheme="majorHAnsi"/>
          <w:b/>
          <w:bCs/>
          <w:u w:val="single"/>
        </w:rPr>
      </w:pPr>
    </w:p>
    <w:p w14:paraId="69D8F75D" w14:textId="56CEFD30" w:rsidR="00925C9B" w:rsidRDefault="00806BB5">
      <w:pPr>
        <w:rPr>
          <w:rFonts w:asciiTheme="majorHAnsi" w:hAnsiTheme="majorHAnsi" w:cstheme="majorHAnsi"/>
        </w:rPr>
      </w:pPr>
      <w:r>
        <w:rPr>
          <w:rFonts w:asciiTheme="majorHAnsi" w:hAnsiTheme="majorHAnsi" w:cstheme="majorHAnsi"/>
        </w:rPr>
        <w:t xml:space="preserve"> </w:t>
      </w:r>
    </w:p>
    <w:p w14:paraId="610CC922" w14:textId="77777777" w:rsidR="005852B2" w:rsidRDefault="005852B2">
      <w:pPr>
        <w:rPr>
          <w:rFonts w:asciiTheme="majorHAnsi" w:hAnsiTheme="majorHAnsi" w:cstheme="majorHAnsi"/>
        </w:rPr>
      </w:pPr>
    </w:p>
    <w:p w14:paraId="38D95799" w14:textId="77777777" w:rsidR="005852B2" w:rsidRDefault="005852B2">
      <w:pPr>
        <w:rPr>
          <w:rFonts w:asciiTheme="majorHAnsi" w:hAnsiTheme="majorHAnsi" w:cstheme="majorHAnsi"/>
        </w:rPr>
      </w:pPr>
    </w:p>
    <w:p w14:paraId="45E00DEB" w14:textId="77777777" w:rsidR="005852B2" w:rsidRDefault="005852B2">
      <w:pPr>
        <w:rPr>
          <w:rFonts w:asciiTheme="majorHAnsi" w:hAnsiTheme="majorHAnsi" w:cstheme="majorHAnsi"/>
        </w:rPr>
      </w:pPr>
    </w:p>
    <w:p w14:paraId="164F79E8" w14:textId="77777777" w:rsidR="005852B2" w:rsidRDefault="005852B2">
      <w:pPr>
        <w:rPr>
          <w:rFonts w:asciiTheme="majorHAnsi" w:hAnsiTheme="majorHAnsi" w:cstheme="majorHAnsi"/>
        </w:rPr>
      </w:pPr>
    </w:p>
    <w:p w14:paraId="7F87F7BD" w14:textId="77777777" w:rsidR="005852B2" w:rsidRDefault="005852B2">
      <w:pPr>
        <w:rPr>
          <w:rFonts w:asciiTheme="majorHAnsi" w:hAnsiTheme="majorHAnsi" w:cstheme="majorHAnsi"/>
        </w:rPr>
      </w:pPr>
    </w:p>
    <w:p w14:paraId="67815FA5" w14:textId="77777777" w:rsidR="005852B2" w:rsidRDefault="005852B2">
      <w:pPr>
        <w:rPr>
          <w:rFonts w:asciiTheme="majorHAnsi" w:hAnsiTheme="majorHAnsi" w:cstheme="majorHAnsi"/>
        </w:rPr>
      </w:pPr>
    </w:p>
    <w:p w14:paraId="37DD7FDA" w14:textId="77777777" w:rsidR="005852B2" w:rsidRDefault="005852B2">
      <w:pPr>
        <w:rPr>
          <w:rFonts w:asciiTheme="majorHAnsi" w:hAnsiTheme="majorHAnsi" w:cstheme="majorHAnsi"/>
        </w:rPr>
      </w:pPr>
    </w:p>
    <w:p w14:paraId="5D5AFCF9" w14:textId="77777777" w:rsidR="005852B2" w:rsidRDefault="005852B2">
      <w:pPr>
        <w:rPr>
          <w:rFonts w:asciiTheme="majorHAnsi" w:hAnsiTheme="majorHAnsi" w:cstheme="majorHAnsi"/>
        </w:rPr>
      </w:pPr>
    </w:p>
    <w:p w14:paraId="6A76B9E0" w14:textId="77777777" w:rsidR="005852B2" w:rsidRDefault="005852B2">
      <w:pPr>
        <w:rPr>
          <w:rFonts w:asciiTheme="majorHAnsi" w:hAnsiTheme="majorHAnsi" w:cstheme="majorHAnsi"/>
        </w:rPr>
      </w:pPr>
    </w:p>
    <w:p w14:paraId="264F30BF" w14:textId="77777777" w:rsidR="005852B2" w:rsidRDefault="005852B2">
      <w:pPr>
        <w:rPr>
          <w:rFonts w:asciiTheme="majorHAnsi" w:hAnsiTheme="majorHAnsi" w:cstheme="majorHAnsi"/>
        </w:rPr>
      </w:pPr>
    </w:p>
    <w:p w14:paraId="77C83522" w14:textId="77777777" w:rsidR="005852B2" w:rsidRDefault="005852B2">
      <w:pPr>
        <w:rPr>
          <w:rFonts w:asciiTheme="majorHAnsi" w:hAnsiTheme="majorHAnsi" w:cstheme="majorHAnsi"/>
        </w:rPr>
      </w:pPr>
    </w:p>
    <w:p w14:paraId="04D422B7" w14:textId="77777777" w:rsidR="005852B2" w:rsidRDefault="005852B2">
      <w:pPr>
        <w:rPr>
          <w:rFonts w:asciiTheme="majorHAnsi" w:hAnsiTheme="majorHAnsi" w:cstheme="majorHAnsi"/>
        </w:rPr>
      </w:pPr>
    </w:p>
    <w:p w14:paraId="6F1C2F47" w14:textId="274EB653" w:rsidR="00F057B7" w:rsidRDefault="00F057B7">
      <w:pPr>
        <w:rPr>
          <w:rFonts w:asciiTheme="majorHAnsi" w:hAnsiTheme="majorHAnsi" w:cstheme="majorHAnsi"/>
          <w:b/>
          <w:bCs/>
          <w:u w:val="single"/>
        </w:rPr>
      </w:pPr>
    </w:p>
    <w:p w14:paraId="11B547A0" w14:textId="77777777" w:rsidR="00F057B7" w:rsidRPr="00F057B7" w:rsidRDefault="00F057B7">
      <w:pPr>
        <w:rPr>
          <w:rFonts w:asciiTheme="majorHAnsi" w:hAnsiTheme="majorHAnsi" w:cstheme="majorHAnsi"/>
          <w:b/>
          <w:bCs/>
          <w:u w:val="single"/>
        </w:rPr>
      </w:pPr>
    </w:p>
    <w:sectPr w:rsidR="00F057B7" w:rsidRPr="00F05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56E17"/>
    <w:multiLevelType w:val="multilevel"/>
    <w:tmpl w:val="53B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9F"/>
    <w:rsid w:val="00006088"/>
    <w:rsid w:val="00011189"/>
    <w:rsid w:val="0002128F"/>
    <w:rsid w:val="0002709F"/>
    <w:rsid w:val="000309D4"/>
    <w:rsid w:val="00043611"/>
    <w:rsid w:val="00050593"/>
    <w:rsid w:val="0005612E"/>
    <w:rsid w:val="00060FC6"/>
    <w:rsid w:val="00062A43"/>
    <w:rsid w:val="000708FD"/>
    <w:rsid w:val="00071584"/>
    <w:rsid w:val="000727BA"/>
    <w:rsid w:val="00091C7F"/>
    <w:rsid w:val="000A1B8E"/>
    <w:rsid w:val="000A2C0F"/>
    <w:rsid w:val="000A63C8"/>
    <w:rsid w:val="000B1333"/>
    <w:rsid w:val="000B3DDE"/>
    <w:rsid w:val="000B4603"/>
    <w:rsid w:val="000B6824"/>
    <w:rsid w:val="000B6E15"/>
    <w:rsid w:val="000C087B"/>
    <w:rsid w:val="000C3FDC"/>
    <w:rsid w:val="000D10B4"/>
    <w:rsid w:val="000E7647"/>
    <w:rsid w:val="000F1AAB"/>
    <w:rsid w:val="000F3F4A"/>
    <w:rsid w:val="001055FE"/>
    <w:rsid w:val="001073F3"/>
    <w:rsid w:val="001076AE"/>
    <w:rsid w:val="0011151E"/>
    <w:rsid w:val="001209C1"/>
    <w:rsid w:val="00120C53"/>
    <w:rsid w:val="00122117"/>
    <w:rsid w:val="001251CB"/>
    <w:rsid w:val="00125329"/>
    <w:rsid w:val="00127E36"/>
    <w:rsid w:val="00132385"/>
    <w:rsid w:val="00132C22"/>
    <w:rsid w:val="00136AFB"/>
    <w:rsid w:val="001401A3"/>
    <w:rsid w:val="0014514F"/>
    <w:rsid w:val="00145235"/>
    <w:rsid w:val="0015719F"/>
    <w:rsid w:val="0017327A"/>
    <w:rsid w:val="00186EE5"/>
    <w:rsid w:val="001876AD"/>
    <w:rsid w:val="00187855"/>
    <w:rsid w:val="001B4B69"/>
    <w:rsid w:val="001C1847"/>
    <w:rsid w:val="001C288E"/>
    <w:rsid w:val="001D3FA7"/>
    <w:rsid w:val="001E14D0"/>
    <w:rsid w:val="001E4597"/>
    <w:rsid w:val="001E4F99"/>
    <w:rsid w:val="00204EB9"/>
    <w:rsid w:val="00206A18"/>
    <w:rsid w:val="00210BBF"/>
    <w:rsid w:val="00212F4C"/>
    <w:rsid w:val="00217044"/>
    <w:rsid w:val="00225AB8"/>
    <w:rsid w:val="00227F9F"/>
    <w:rsid w:val="0023163D"/>
    <w:rsid w:val="00237B5E"/>
    <w:rsid w:val="00250DD7"/>
    <w:rsid w:val="00250EFA"/>
    <w:rsid w:val="00251108"/>
    <w:rsid w:val="00282049"/>
    <w:rsid w:val="0028515A"/>
    <w:rsid w:val="002863A4"/>
    <w:rsid w:val="00290A4E"/>
    <w:rsid w:val="00292966"/>
    <w:rsid w:val="00294363"/>
    <w:rsid w:val="002A492D"/>
    <w:rsid w:val="002B61CB"/>
    <w:rsid w:val="002C3469"/>
    <w:rsid w:val="002D007E"/>
    <w:rsid w:val="002D28DD"/>
    <w:rsid w:val="002D2B75"/>
    <w:rsid w:val="002E161D"/>
    <w:rsid w:val="002F3A72"/>
    <w:rsid w:val="00303835"/>
    <w:rsid w:val="00331D33"/>
    <w:rsid w:val="00331DB6"/>
    <w:rsid w:val="003327FF"/>
    <w:rsid w:val="003460A9"/>
    <w:rsid w:val="003533AC"/>
    <w:rsid w:val="00370DC8"/>
    <w:rsid w:val="003714F7"/>
    <w:rsid w:val="003817F0"/>
    <w:rsid w:val="0038587F"/>
    <w:rsid w:val="003A1ADE"/>
    <w:rsid w:val="003A38D0"/>
    <w:rsid w:val="003A4DCA"/>
    <w:rsid w:val="003B198A"/>
    <w:rsid w:val="003B19BA"/>
    <w:rsid w:val="003C00E0"/>
    <w:rsid w:val="003C267E"/>
    <w:rsid w:val="003C41BE"/>
    <w:rsid w:val="003D6352"/>
    <w:rsid w:val="003E27C4"/>
    <w:rsid w:val="003E2DAF"/>
    <w:rsid w:val="003F1809"/>
    <w:rsid w:val="003F4D7C"/>
    <w:rsid w:val="00400AF3"/>
    <w:rsid w:val="004106F0"/>
    <w:rsid w:val="004113A9"/>
    <w:rsid w:val="00417057"/>
    <w:rsid w:val="004323B8"/>
    <w:rsid w:val="0043297C"/>
    <w:rsid w:val="00437A57"/>
    <w:rsid w:val="00440F10"/>
    <w:rsid w:val="004414A4"/>
    <w:rsid w:val="004417B7"/>
    <w:rsid w:val="004457CA"/>
    <w:rsid w:val="004652CD"/>
    <w:rsid w:val="004707E6"/>
    <w:rsid w:val="00474E07"/>
    <w:rsid w:val="00476801"/>
    <w:rsid w:val="00494CD6"/>
    <w:rsid w:val="004961CF"/>
    <w:rsid w:val="004A5490"/>
    <w:rsid w:val="004B28CC"/>
    <w:rsid w:val="004F330E"/>
    <w:rsid w:val="005027B1"/>
    <w:rsid w:val="005029E4"/>
    <w:rsid w:val="00515121"/>
    <w:rsid w:val="00517058"/>
    <w:rsid w:val="00527308"/>
    <w:rsid w:val="005303AA"/>
    <w:rsid w:val="00541266"/>
    <w:rsid w:val="0054544B"/>
    <w:rsid w:val="005503FF"/>
    <w:rsid w:val="00563157"/>
    <w:rsid w:val="005643DB"/>
    <w:rsid w:val="00571A17"/>
    <w:rsid w:val="005839B2"/>
    <w:rsid w:val="005852B2"/>
    <w:rsid w:val="005A5F74"/>
    <w:rsid w:val="005B0FD7"/>
    <w:rsid w:val="005B3E50"/>
    <w:rsid w:val="005B6778"/>
    <w:rsid w:val="005C0987"/>
    <w:rsid w:val="005D560E"/>
    <w:rsid w:val="005E03D4"/>
    <w:rsid w:val="005E3CFA"/>
    <w:rsid w:val="005F2206"/>
    <w:rsid w:val="00600255"/>
    <w:rsid w:val="0061194E"/>
    <w:rsid w:val="006119E5"/>
    <w:rsid w:val="0061333A"/>
    <w:rsid w:val="00616AE0"/>
    <w:rsid w:val="006223AD"/>
    <w:rsid w:val="00626395"/>
    <w:rsid w:val="00637EBB"/>
    <w:rsid w:val="00641B84"/>
    <w:rsid w:val="00646F40"/>
    <w:rsid w:val="00650582"/>
    <w:rsid w:val="00652FDC"/>
    <w:rsid w:val="00656435"/>
    <w:rsid w:val="00661C66"/>
    <w:rsid w:val="00665C7D"/>
    <w:rsid w:val="00667A9D"/>
    <w:rsid w:val="00675C38"/>
    <w:rsid w:val="00680D06"/>
    <w:rsid w:val="006872CC"/>
    <w:rsid w:val="00695824"/>
    <w:rsid w:val="006B6CD0"/>
    <w:rsid w:val="006D3B84"/>
    <w:rsid w:val="006E2452"/>
    <w:rsid w:val="006F72BE"/>
    <w:rsid w:val="00706CB5"/>
    <w:rsid w:val="00710AF1"/>
    <w:rsid w:val="007528E2"/>
    <w:rsid w:val="007560DA"/>
    <w:rsid w:val="00764EC9"/>
    <w:rsid w:val="00777B58"/>
    <w:rsid w:val="00782A40"/>
    <w:rsid w:val="00784EC3"/>
    <w:rsid w:val="007A66E8"/>
    <w:rsid w:val="007B28A1"/>
    <w:rsid w:val="007B5B9A"/>
    <w:rsid w:val="007C0C68"/>
    <w:rsid w:val="007C3D69"/>
    <w:rsid w:val="007D67BC"/>
    <w:rsid w:val="00805755"/>
    <w:rsid w:val="00806BB5"/>
    <w:rsid w:val="0081061E"/>
    <w:rsid w:val="008170AF"/>
    <w:rsid w:val="00817340"/>
    <w:rsid w:val="00825464"/>
    <w:rsid w:val="00833476"/>
    <w:rsid w:val="00835002"/>
    <w:rsid w:val="0084616B"/>
    <w:rsid w:val="008653B9"/>
    <w:rsid w:val="008929F4"/>
    <w:rsid w:val="00895C2A"/>
    <w:rsid w:val="008B63E5"/>
    <w:rsid w:val="008C1216"/>
    <w:rsid w:val="008C3BB4"/>
    <w:rsid w:val="008C5E50"/>
    <w:rsid w:val="008D0F6B"/>
    <w:rsid w:val="008D7428"/>
    <w:rsid w:val="008E3B5E"/>
    <w:rsid w:val="008F02FC"/>
    <w:rsid w:val="008F4A8F"/>
    <w:rsid w:val="008F63F1"/>
    <w:rsid w:val="0091192D"/>
    <w:rsid w:val="00913CF6"/>
    <w:rsid w:val="00925C9B"/>
    <w:rsid w:val="00926D9C"/>
    <w:rsid w:val="00927863"/>
    <w:rsid w:val="00953936"/>
    <w:rsid w:val="00956026"/>
    <w:rsid w:val="00967542"/>
    <w:rsid w:val="0097197F"/>
    <w:rsid w:val="00972A0B"/>
    <w:rsid w:val="009857AB"/>
    <w:rsid w:val="00987DC3"/>
    <w:rsid w:val="00991CA4"/>
    <w:rsid w:val="009A1CE7"/>
    <w:rsid w:val="009A5586"/>
    <w:rsid w:val="009B6A38"/>
    <w:rsid w:val="009C5D46"/>
    <w:rsid w:val="009D529D"/>
    <w:rsid w:val="009E3A18"/>
    <w:rsid w:val="009E7187"/>
    <w:rsid w:val="00A06CC6"/>
    <w:rsid w:val="00A3064A"/>
    <w:rsid w:val="00A42619"/>
    <w:rsid w:val="00A44325"/>
    <w:rsid w:val="00A44909"/>
    <w:rsid w:val="00A44DDC"/>
    <w:rsid w:val="00A50ABB"/>
    <w:rsid w:val="00A522EF"/>
    <w:rsid w:val="00A66D6B"/>
    <w:rsid w:val="00A73304"/>
    <w:rsid w:val="00A7707A"/>
    <w:rsid w:val="00A81CF9"/>
    <w:rsid w:val="00A8280D"/>
    <w:rsid w:val="00A82C1E"/>
    <w:rsid w:val="00A87820"/>
    <w:rsid w:val="00A90AA3"/>
    <w:rsid w:val="00A96AC7"/>
    <w:rsid w:val="00A9719E"/>
    <w:rsid w:val="00AA35F6"/>
    <w:rsid w:val="00AB0AF4"/>
    <w:rsid w:val="00AB6596"/>
    <w:rsid w:val="00AB6FBC"/>
    <w:rsid w:val="00AB782A"/>
    <w:rsid w:val="00AC48C0"/>
    <w:rsid w:val="00AC5422"/>
    <w:rsid w:val="00AE1067"/>
    <w:rsid w:val="00AE21D5"/>
    <w:rsid w:val="00AF551B"/>
    <w:rsid w:val="00AF7FC0"/>
    <w:rsid w:val="00B005BC"/>
    <w:rsid w:val="00B010EE"/>
    <w:rsid w:val="00B21DDA"/>
    <w:rsid w:val="00B250EC"/>
    <w:rsid w:val="00B304F6"/>
    <w:rsid w:val="00B33084"/>
    <w:rsid w:val="00B37A80"/>
    <w:rsid w:val="00B57047"/>
    <w:rsid w:val="00B64B16"/>
    <w:rsid w:val="00B6729B"/>
    <w:rsid w:val="00B85BE9"/>
    <w:rsid w:val="00BA0A4F"/>
    <w:rsid w:val="00BA5C67"/>
    <w:rsid w:val="00BB08DA"/>
    <w:rsid w:val="00BB6930"/>
    <w:rsid w:val="00BC42D0"/>
    <w:rsid w:val="00BD1BD0"/>
    <w:rsid w:val="00BE27F4"/>
    <w:rsid w:val="00BE553F"/>
    <w:rsid w:val="00BF4863"/>
    <w:rsid w:val="00C0207B"/>
    <w:rsid w:val="00C05B92"/>
    <w:rsid w:val="00C2021B"/>
    <w:rsid w:val="00C20A2E"/>
    <w:rsid w:val="00C2131E"/>
    <w:rsid w:val="00C269B3"/>
    <w:rsid w:val="00C301C1"/>
    <w:rsid w:val="00C32734"/>
    <w:rsid w:val="00C41200"/>
    <w:rsid w:val="00C42EA6"/>
    <w:rsid w:val="00C47FE4"/>
    <w:rsid w:val="00C52A5A"/>
    <w:rsid w:val="00C625DF"/>
    <w:rsid w:val="00C63BBF"/>
    <w:rsid w:val="00C701B0"/>
    <w:rsid w:val="00C80E78"/>
    <w:rsid w:val="00C87433"/>
    <w:rsid w:val="00C9253E"/>
    <w:rsid w:val="00C97AB9"/>
    <w:rsid w:val="00CA077E"/>
    <w:rsid w:val="00CB51C2"/>
    <w:rsid w:val="00CC0059"/>
    <w:rsid w:val="00CC1085"/>
    <w:rsid w:val="00CC61D4"/>
    <w:rsid w:val="00CC7A3A"/>
    <w:rsid w:val="00CD6931"/>
    <w:rsid w:val="00CE431C"/>
    <w:rsid w:val="00CE521D"/>
    <w:rsid w:val="00CF0189"/>
    <w:rsid w:val="00D03CBC"/>
    <w:rsid w:val="00D24BCD"/>
    <w:rsid w:val="00D250C1"/>
    <w:rsid w:val="00D33D9A"/>
    <w:rsid w:val="00D3709E"/>
    <w:rsid w:val="00D37859"/>
    <w:rsid w:val="00D41BE2"/>
    <w:rsid w:val="00D43C4D"/>
    <w:rsid w:val="00D512D7"/>
    <w:rsid w:val="00D61CCF"/>
    <w:rsid w:val="00D662D3"/>
    <w:rsid w:val="00D76F38"/>
    <w:rsid w:val="00D86501"/>
    <w:rsid w:val="00D91DDD"/>
    <w:rsid w:val="00D92E4B"/>
    <w:rsid w:val="00D92E89"/>
    <w:rsid w:val="00D95E23"/>
    <w:rsid w:val="00DB4877"/>
    <w:rsid w:val="00DC5C32"/>
    <w:rsid w:val="00DD791F"/>
    <w:rsid w:val="00DE045C"/>
    <w:rsid w:val="00DE2460"/>
    <w:rsid w:val="00DE414B"/>
    <w:rsid w:val="00DF2D5E"/>
    <w:rsid w:val="00E05131"/>
    <w:rsid w:val="00E12649"/>
    <w:rsid w:val="00E14260"/>
    <w:rsid w:val="00E24F6A"/>
    <w:rsid w:val="00E3327F"/>
    <w:rsid w:val="00E46EDF"/>
    <w:rsid w:val="00E56180"/>
    <w:rsid w:val="00E57BAB"/>
    <w:rsid w:val="00E737F8"/>
    <w:rsid w:val="00E76B7A"/>
    <w:rsid w:val="00EB33DA"/>
    <w:rsid w:val="00EC4879"/>
    <w:rsid w:val="00EE4217"/>
    <w:rsid w:val="00EF2FD7"/>
    <w:rsid w:val="00EF6E08"/>
    <w:rsid w:val="00F02C1D"/>
    <w:rsid w:val="00F036A9"/>
    <w:rsid w:val="00F053E1"/>
    <w:rsid w:val="00F057B7"/>
    <w:rsid w:val="00F06687"/>
    <w:rsid w:val="00F154B6"/>
    <w:rsid w:val="00F364A8"/>
    <w:rsid w:val="00F41A98"/>
    <w:rsid w:val="00F458B2"/>
    <w:rsid w:val="00F565C0"/>
    <w:rsid w:val="00F67379"/>
    <w:rsid w:val="00F726FB"/>
    <w:rsid w:val="00F82467"/>
    <w:rsid w:val="00F9750A"/>
    <w:rsid w:val="00FA2D3F"/>
    <w:rsid w:val="00FA34B9"/>
    <w:rsid w:val="00FA58FE"/>
    <w:rsid w:val="00FB354A"/>
    <w:rsid w:val="00FB45CF"/>
    <w:rsid w:val="00FC619F"/>
    <w:rsid w:val="00FE61BE"/>
    <w:rsid w:val="00FE6BE5"/>
    <w:rsid w:val="00FF0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034A46"/>
  <w15:chartTrackingRefBased/>
  <w15:docId w15:val="{75B04802-D848-784E-B451-A5B5E6CFA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A4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87B"/>
    <w:pPr>
      <w:spacing w:before="100" w:beforeAutospacing="1" w:after="100" w:afterAutospacing="1"/>
    </w:pPr>
  </w:style>
  <w:style w:type="character" w:customStyle="1" w:styleId="apple-converted-space">
    <w:name w:val="apple-converted-space"/>
    <w:basedOn w:val="DefaultParagraphFont"/>
    <w:rsid w:val="00006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837517">
      <w:bodyDiv w:val="1"/>
      <w:marLeft w:val="0"/>
      <w:marRight w:val="0"/>
      <w:marTop w:val="0"/>
      <w:marBottom w:val="0"/>
      <w:divBdr>
        <w:top w:val="none" w:sz="0" w:space="0" w:color="auto"/>
        <w:left w:val="none" w:sz="0" w:space="0" w:color="auto"/>
        <w:bottom w:val="none" w:sz="0" w:space="0" w:color="auto"/>
        <w:right w:val="none" w:sz="0" w:space="0" w:color="auto"/>
      </w:divBdr>
    </w:div>
    <w:div w:id="578752429">
      <w:bodyDiv w:val="1"/>
      <w:marLeft w:val="0"/>
      <w:marRight w:val="0"/>
      <w:marTop w:val="0"/>
      <w:marBottom w:val="0"/>
      <w:divBdr>
        <w:top w:val="none" w:sz="0" w:space="0" w:color="auto"/>
        <w:left w:val="none" w:sz="0" w:space="0" w:color="auto"/>
        <w:bottom w:val="none" w:sz="0" w:space="0" w:color="auto"/>
        <w:right w:val="none" w:sz="0" w:space="0" w:color="auto"/>
      </w:divBdr>
    </w:div>
    <w:div w:id="673457656">
      <w:bodyDiv w:val="1"/>
      <w:marLeft w:val="0"/>
      <w:marRight w:val="0"/>
      <w:marTop w:val="0"/>
      <w:marBottom w:val="0"/>
      <w:divBdr>
        <w:top w:val="none" w:sz="0" w:space="0" w:color="auto"/>
        <w:left w:val="none" w:sz="0" w:space="0" w:color="auto"/>
        <w:bottom w:val="none" w:sz="0" w:space="0" w:color="auto"/>
        <w:right w:val="none" w:sz="0" w:space="0" w:color="auto"/>
      </w:divBdr>
      <w:divsChild>
        <w:div w:id="159588919">
          <w:marLeft w:val="0"/>
          <w:marRight w:val="0"/>
          <w:marTop w:val="0"/>
          <w:marBottom w:val="0"/>
          <w:divBdr>
            <w:top w:val="none" w:sz="0" w:space="0" w:color="auto"/>
            <w:left w:val="none" w:sz="0" w:space="0" w:color="auto"/>
            <w:bottom w:val="none" w:sz="0" w:space="0" w:color="auto"/>
            <w:right w:val="none" w:sz="0" w:space="0" w:color="auto"/>
          </w:divBdr>
          <w:divsChild>
            <w:div w:id="749422123">
              <w:marLeft w:val="0"/>
              <w:marRight w:val="0"/>
              <w:marTop w:val="0"/>
              <w:marBottom w:val="0"/>
              <w:divBdr>
                <w:top w:val="none" w:sz="0" w:space="0" w:color="auto"/>
                <w:left w:val="none" w:sz="0" w:space="0" w:color="auto"/>
                <w:bottom w:val="none" w:sz="0" w:space="0" w:color="auto"/>
                <w:right w:val="none" w:sz="0" w:space="0" w:color="auto"/>
              </w:divBdr>
              <w:divsChild>
                <w:div w:id="1031495551">
                  <w:marLeft w:val="0"/>
                  <w:marRight w:val="0"/>
                  <w:marTop w:val="0"/>
                  <w:marBottom w:val="0"/>
                  <w:divBdr>
                    <w:top w:val="none" w:sz="0" w:space="0" w:color="auto"/>
                    <w:left w:val="none" w:sz="0" w:space="0" w:color="auto"/>
                    <w:bottom w:val="none" w:sz="0" w:space="0" w:color="auto"/>
                    <w:right w:val="none" w:sz="0" w:space="0" w:color="auto"/>
                  </w:divBdr>
                  <w:divsChild>
                    <w:div w:id="9178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315047">
      <w:bodyDiv w:val="1"/>
      <w:marLeft w:val="0"/>
      <w:marRight w:val="0"/>
      <w:marTop w:val="0"/>
      <w:marBottom w:val="0"/>
      <w:divBdr>
        <w:top w:val="none" w:sz="0" w:space="0" w:color="auto"/>
        <w:left w:val="none" w:sz="0" w:space="0" w:color="auto"/>
        <w:bottom w:val="none" w:sz="0" w:space="0" w:color="auto"/>
        <w:right w:val="none" w:sz="0" w:space="0" w:color="auto"/>
      </w:divBdr>
      <w:divsChild>
        <w:div w:id="193543217">
          <w:marLeft w:val="0"/>
          <w:marRight w:val="0"/>
          <w:marTop w:val="0"/>
          <w:marBottom w:val="0"/>
          <w:divBdr>
            <w:top w:val="none" w:sz="0" w:space="0" w:color="auto"/>
            <w:left w:val="none" w:sz="0" w:space="0" w:color="auto"/>
            <w:bottom w:val="none" w:sz="0" w:space="0" w:color="auto"/>
            <w:right w:val="none" w:sz="0" w:space="0" w:color="auto"/>
          </w:divBdr>
          <w:divsChild>
            <w:div w:id="1663703299">
              <w:marLeft w:val="0"/>
              <w:marRight w:val="0"/>
              <w:marTop w:val="0"/>
              <w:marBottom w:val="0"/>
              <w:divBdr>
                <w:top w:val="none" w:sz="0" w:space="0" w:color="auto"/>
                <w:left w:val="none" w:sz="0" w:space="0" w:color="auto"/>
                <w:bottom w:val="none" w:sz="0" w:space="0" w:color="auto"/>
                <w:right w:val="none" w:sz="0" w:space="0" w:color="auto"/>
              </w:divBdr>
              <w:divsChild>
                <w:div w:id="36471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230">
      <w:bodyDiv w:val="1"/>
      <w:marLeft w:val="0"/>
      <w:marRight w:val="0"/>
      <w:marTop w:val="0"/>
      <w:marBottom w:val="0"/>
      <w:divBdr>
        <w:top w:val="none" w:sz="0" w:space="0" w:color="auto"/>
        <w:left w:val="none" w:sz="0" w:space="0" w:color="auto"/>
        <w:bottom w:val="none" w:sz="0" w:space="0" w:color="auto"/>
        <w:right w:val="none" w:sz="0" w:space="0" w:color="auto"/>
      </w:divBdr>
    </w:div>
    <w:div w:id="1483228595">
      <w:bodyDiv w:val="1"/>
      <w:marLeft w:val="0"/>
      <w:marRight w:val="0"/>
      <w:marTop w:val="0"/>
      <w:marBottom w:val="0"/>
      <w:divBdr>
        <w:top w:val="none" w:sz="0" w:space="0" w:color="auto"/>
        <w:left w:val="none" w:sz="0" w:space="0" w:color="auto"/>
        <w:bottom w:val="none" w:sz="0" w:space="0" w:color="auto"/>
        <w:right w:val="none" w:sz="0" w:space="0" w:color="auto"/>
      </w:divBdr>
    </w:div>
    <w:div w:id="1741362442">
      <w:bodyDiv w:val="1"/>
      <w:marLeft w:val="0"/>
      <w:marRight w:val="0"/>
      <w:marTop w:val="0"/>
      <w:marBottom w:val="0"/>
      <w:divBdr>
        <w:top w:val="none" w:sz="0" w:space="0" w:color="auto"/>
        <w:left w:val="none" w:sz="0" w:space="0" w:color="auto"/>
        <w:bottom w:val="none" w:sz="0" w:space="0" w:color="auto"/>
        <w:right w:val="none" w:sz="0" w:space="0" w:color="auto"/>
      </w:divBdr>
      <w:divsChild>
        <w:div w:id="84114340">
          <w:marLeft w:val="0"/>
          <w:marRight w:val="0"/>
          <w:marTop w:val="0"/>
          <w:marBottom w:val="0"/>
          <w:divBdr>
            <w:top w:val="none" w:sz="0" w:space="0" w:color="auto"/>
            <w:left w:val="none" w:sz="0" w:space="0" w:color="auto"/>
            <w:bottom w:val="none" w:sz="0" w:space="0" w:color="auto"/>
            <w:right w:val="none" w:sz="0" w:space="0" w:color="auto"/>
          </w:divBdr>
          <w:divsChild>
            <w:div w:id="1887259156">
              <w:marLeft w:val="0"/>
              <w:marRight w:val="0"/>
              <w:marTop w:val="0"/>
              <w:marBottom w:val="0"/>
              <w:divBdr>
                <w:top w:val="none" w:sz="0" w:space="0" w:color="auto"/>
                <w:left w:val="none" w:sz="0" w:space="0" w:color="auto"/>
                <w:bottom w:val="none" w:sz="0" w:space="0" w:color="auto"/>
                <w:right w:val="none" w:sz="0" w:space="0" w:color="auto"/>
              </w:divBdr>
              <w:divsChild>
                <w:div w:id="16829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14911">
      <w:bodyDiv w:val="1"/>
      <w:marLeft w:val="0"/>
      <w:marRight w:val="0"/>
      <w:marTop w:val="0"/>
      <w:marBottom w:val="0"/>
      <w:divBdr>
        <w:top w:val="none" w:sz="0" w:space="0" w:color="auto"/>
        <w:left w:val="none" w:sz="0" w:space="0" w:color="auto"/>
        <w:bottom w:val="none" w:sz="0" w:space="0" w:color="auto"/>
        <w:right w:val="none" w:sz="0" w:space="0" w:color="auto"/>
      </w:divBdr>
      <w:divsChild>
        <w:div w:id="186531904">
          <w:marLeft w:val="0"/>
          <w:marRight w:val="0"/>
          <w:marTop w:val="0"/>
          <w:marBottom w:val="0"/>
          <w:divBdr>
            <w:top w:val="none" w:sz="0" w:space="0" w:color="auto"/>
            <w:left w:val="none" w:sz="0" w:space="0" w:color="auto"/>
            <w:bottom w:val="none" w:sz="0" w:space="0" w:color="auto"/>
            <w:right w:val="none" w:sz="0" w:space="0" w:color="auto"/>
          </w:divBdr>
          <w:divsChild>
            <w:div w:id="1064255496">
              <w:marLeft w:val="0"/>
              <w:marRight w:val="0"/>
              <w:marTop w:val="0"/>
              <w:marBottom w:val="0"/>
              <w:divBdr>
                <w:top w:val="none" w:sz="0" w:space="0" w:color="auto"/>
                <w:left w:val="none" w:sz="0" w:space="0" w:color="auto"/>
                <w:bottom w:val="none" w:sz="0" w:space="0" w:color="auto"/>
                <w:right w:val="none" w:sz="0" w:space="0" w:color="auto"/>
              </w:divBdr>
              <w:divsChild>
                <w:div w:id="177963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1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EAB50-3B67-F349-A387-1DDBACF68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3920</Words>
  <Characters>22348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Kelley (2205515)</dc:creator>
  <cp:keywords/>
  <dc:description/>
  <cp:lastModifiedBy>Olivia Kelley (2205515)</cp:lastModifiedBy>
  <cp:revision>2</cp:revision>
  <cp:lastPrinted>2022-10-19T13:11:00Z</cp:lastPrinted>
  <dcterms:created xsi:type="dcterms:W3CDTF">2022-11-07T15:05:00Z</dcterms:created>
  <dcterms:modified xsi:type="dcterms:W3CDTF">2022-11-07T15:05:00Z</dcterms:modified>
</cp:coreProperties>
</file>