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6DBBB56" w:rsidR="005E6C44" w:rsidRPr="00A42F82" w:rsidRDefault="00FA6509" w:rsidP="00A91894">
            <w:pPr>
              <w:rPr>
                <w:rFonts w:ascii="Arial" w:hAnsi="Arial" w:cs="Arial"/>
                <w:sz w:val="22"/>
                <w:szCs w:val="22"/>
              </w:rPr>
            </w:pPr>
            <w:r>
              <w:rPr>
                <w:rFonts w:ascii="Arial" w:hAnsi="Arial" w:cs="Arial"/>
                <w:sz w:val="22"/>
                <w:szCs w:val="22"/>
              </w:rPr>
              <w:t>Sarah N’guessan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81D5B82" w:rsidR="005E6C44" w:rsidRPr="00A42F82" w:rsidRDefault="00FA65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1BF4D5E0" w14:textId="77777777" w:rsidR="00FA6509" w:rsidRDefault="00FA6509" w:rsidP="00FA6509">
            <w:pPr>
              <w:rPr>
                <w:rFonts w:ascii="Arial" w:hAnsi="Arial" w:cs="Arial"/>
                <w:sz w:val="22"/>
                <w:szCs w:val="22"/>
              </w:rPr>
            </w:pPr>
            <w:r>
              <w:rPr>
                <w:rFonts w:ascii="Arial" w:hAnsi="Arial" w:cs="Arial"/>
                <w:sz w:val="22"/>
                <w:szCs w:val="22"/>
              </w:rPr>
              <w:t>IICL</w:t>
            </w:r>
          </w:p>
          <w:p w14:paraId="72964C02" w14:textId="65843459"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774ECC9" w:rsidR="005E6C44" w:rsidRPr="00A42F82" w:rsidRDefault="00FA650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F73D0EB" w:rsidR="005E6C44" w:rsidRPr="00A42F82" w:rsidRDefault="00FA6509" w:rsidP="00A91894">
            <w:pPr>
              <w:rPr>
                <w:rFonts w:ascii="Arial" w:hAnsi="Arial" w:cs="Arial"/>
                <w:sz w:val="22"/>
                <w:szCs w:val="22"/>
              </w:rPr>
            </w:pPr>
            <w:r>
              <w:rPr>
                <w:rFonts w:ascii="Arial" w:hAnsi="Arial" w:cs="Arial"/>
                <w:sz w:val="22"/>
                <w:szCs w:val="22"/>
              </w:rPr>
              <w:t>2127140@student.uwtsd.ac.uk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EAF89D1" w:rsidR="005E6C44" w:rsidRPr="00A42F82" w:rsidRDefault="00FA6509" w:rsidP="00A91894">
            <w:pPr>
              <w:rPr>
                <w:rFonts w:ascii="Arial" w:hAnsi="Arial" w:cs="Arial"/>
                <w:sz w:val="22"/>
                <w:szCs w:val="22"/>
              </w:rPr>
            </w:pPr>
            <w:r>
              <w:rPr>
                <w:rFonts w:ascii="Arial" w:hAnsi="Arial" w:cs="Arial"/>
                <w:sz w:val="22"/>
                <w:szCs w:val="22"/>
              </w:rPr>
              <w:t>07958938092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2DAF20D" w:rsidR="005E6C44" w:rsidRPr="00A42F82" w:rsidRDefault="00FA6509" w:rsidP="00A91894">
            <w:pPr>
              <w:rPr>
                <w:rFonts w:ascii="Arial" w:hAnsi="Arial" w:cs="Arial"/>
                <w:sz w:val="22"/>
                <w:szCs w:val="22"/>
              </w:rPr>
            </w:pPr>
            <w:r>
              <w:rPr>
                <w:rFonts w:ascii="Arial" w:hAnsi="Arial" w:cs="Arial"/>
                <w:sz w:val="22"/>
                <w:szCs w:val="22"/>
              </w:rPr>
              <w:t>2127140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4A874AE" w:rsidR="005E6C44" w:rsidRPr="00A42F82" w:rsidRDefault="00FA6509" w:rsidP="00A91894">
            <w:pPr>
              <w:rPr>
                <w:rFonts w:ascii="Arial" w:hAnsi="Arial" w:cs="Arial"/>
                <w:sz w:val="22"/>
                <w:szCs w:val="22"/>
              </w:rPr>
            </w:pPr>
            <w:r>
              <w:rPr>
                <w:rFonts w:ascii="Arial" w:hAnsi="Arial" w:cs="Arial"/>
                <w:sz w:val="22"/>
                <w:szCs w:val="22"/>
              </w:rPr>
              <w:t>BA Leadership and Management skills for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FBECFF1" w:rsidR="005E6C44" w:rsidRPr="00A42F82" w:rsidRDefault="00FA6509"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13B18A6" w:rsidR="005E6C44" w:rsidRPr="00A42F82" w:rsidRDefault="00FA65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3A00EAB" w:rsidR="003F6F7B" w:rsidRPr="00A42F82" w:rsidRDefault="00FA6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D2DF34C" w:rsidR="003F6F7B" w:rsidRPr="00A42F82" w:rsidRDefault="00FA6509" w:rsidP="00A91894">
            <w:pPr>
              <w:autoSpaceDE w:val="0"/>
              <w:autoSpaceDN w:val="0"/>
              <w:adjustRightInd w:val="0"/>
              <w:jc w:val="center"/>
              <w:rPr>
                <w:rFonts w:ascii="Arial" w:hAnsi="Arial" w:cs="Arial"/>
                <w:b/>
                <w:bCs/>
                <w:sz w:val="22"/>
                <w:szCs w:val="22"/>
              </w:rPr>
            </w:pPr>
            <w:r>
              <w:rPr>
                <w:rFonts w:ascii="Arial" w:hAnsi="Arial" w:cs="Arial"/>
                <w:b/>
                <w:bCs/>
                <w:sz w:val="22"/>
                <w:szCs w:val="22"/>
              </w:rPr>
              <w:t>05/07/2026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DA04B05" w:rsidR="005E6C44" w:rsidRPr="00A42F82" w:rsidRDefault="00FA6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2AA7AD8" w:rsidR="005E6C44" w:rsidRPr="00A42F82" w:rsidRDefault="00FA65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F3018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CB13588" w:rsidR="004C3D85" w:rsidRPr="00CC2215" w:rsidRDefault="00CC2215" w:rsidP="00A91894">
            <w:pPr>
              <w:rPr>
                <w:rFonts w:ascii="Arial" w:hAnsi="Arial" w:cs="Arial"/>
                <w:sz w:val="22"/>
                <w:szCs w:val="22"/>
              </w:rPr>
            </w:pPr>
            <w:r w:rsidRPr="00CC2215">
              <w:rPr>
                <w:rFonts w:ascii="Arial" w:hAnsi="Arial" w:cs="Arial"/>
                <w:sz w:val="22"/>
                <w:szCs w:val="22"/>
              </w:rPr>
              <w:t>At Breaking Point: Exploring the Effects of Staff Shortages on NHS Healthcare Delivery</w:t>
            </w:r>
          </w:p>
        </w:tc>
      </w:tr>
      <w:tr w:rsidR="004C3D85" w:rsidRPr="00A42F82" w14:paraId="52752113" w14:textId="77777777" w:rsidTr="00F3018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1EEC155" w:rsidR="004C3D85" w:rsidRPr="00A42F82" w:rsidRDefault="00CC2215" w:rsidP="00A91894">
            <w:pPr>
              <w:rPr>
                <w:rFonts w:ascii="Arial" w:hAnsi="Arial" w:cs="Arial"/>
                <w:sz w:val="22"/>
                <w:szCs w:val="22"/>
              </w:rPr>
            </w:pPr>
            <w:r>
              <w:rPr>
                <w:rFonts w:ascii="Arial" w:hAnsi="Arial" w:cs="Arial"/>
                <w:sz w:val="22"/>
                <w:szCs w:val="22"/>
              </w:rPr>
              <w:t>June 5</w:t>
            </w:r>
            <w:r w:rsidRPr="00CC2215">
              <w:rPr>
                <w:rFonts w:ascii="Arial" w:hAnsi="Arial" w:cs="Arial"/>
                <w:sz w:val="22"/>
                <w:szCs w:val="22"/>
                <w:vertAlign w:val="superscript"/>
              </w:rPr>
              <w:t>th</w:t>
            </w:r>
            <w:r>
              <w:rPr>
                <w:rFonts w:ascii="Arial" w:hAnsi="Arial" w:cs="Arial"/>
                <w:sz w:val="22"/>
                <w:szCs w:val="22"/>
              </w:rPr>
              <w:t xml:space="preserve">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E1C7DD0" w:rsidR="004C3D85" w:rsidRPr="00A42F82" w:rsidRDefault="00CC2215" w:rsidP="00A91894">
            <w:pPr>
              <w:rPr>
                <w:rFonts w:ascii="Arial" w:hAnsi="Arial" w:cs="Arial"/>
                <w:sz w:val="22"/>
                <w:szCs w:val="22"/>
              </w:rPr>
            </w:pPr>
            <w:r w:rsidRPr="00CC2215">
              <w:rPr>
                <w:rFonts w:ascii="Arial" w:hAnsi="Arial" w:cs="Arial"/>
                <w:sz w:val="22"/>
                <w:szCs w:val="22"/>
              </w:rPr>
              <w:t>18/08/2026</w:t>
            </w:r>
          </w:p>
        </w:tc>
      </w:tr>
      <w:tr w:rsidR="00F96C3F" w:rsidRPr="00A42F82" w14:paraId="158575DD" w14:textId="77777777" w:rsidTr="00F30185">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F30185">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CCC9FCA" w14:textId="77777777" w:rsidR="00CC2215" w:rsidRPr="00CC2215" w:rsidRDefault="00CC2215" w:rsidP="00CC2215">
            <w:pPr>
              <w:rPr>
                <w:rFonts w:ascii="Arial" w:hAnsi="Arial" w:cs="Arial"/>
              </w:rPr>
            </w:pPr>
            <w:r w:rsidRPr="00CC2215">
              <w:rPr>
                <w:rFonts w:ascii="Arial" w:hAnsi="Arial" w:cs="Arial"/>
              </w:rPr>
              <w:t>This research aims to deepen the understanding of why staffing shortages persist in NHS hospitals and explore potential solutions to improve the situation. Although the problem is widely acknowledged, it is often approached as a temporary crisis rather than a long-term organizational issue. The study intends to look beyond immediate challenges and investigate the root causes of workforce shortages, including working conditions, recruitment difficulties, and systemic constraints.</w:t>
            </w:r>
          </w:p>
          <w:p w14:paraId="411ACD9E" w14:textId="77777777" w:rsidR="00CC2215" w:rsidRPr="00CC2215" w:rsidRDefault="00CC2215" w:rsidP="00CC2215">
            <w:pPr>
              <w:rPr>
                <w:rFonts w:ascii="Arial" w:hAnsi="Arial" w:cs="Arial"/>
              </w:rPr>
            </w:pPr>
          </w:p>
          <w:p w14:paraId="3C4F0572" w14:textId="7DA5A4CC" w:rsidR="00CC2215" w:rsidRPr="00CC2215" w:rsidRDefault="00CC2215" w:rsidP="00CC2215">
            <w:pPr>
              <w:rPr>
                <w:rFonts w:ascii="Arial" w:hAnsi="Arial" w:cs="Arial"/>
              </w:rPr>
            </w:pPr>
            <w:r w:rsidRPr="00CC2215">
              <w:rPr>
                <w:rFonts w:ascii="Arial" w:hAnsi="Arial" w:cs="Arial"/>
              </w:rPr>
              <w:t>By integrating quantitative data—such as staffing levels and patient outcomes</w:t>
            </w:r>
            <w:r>
              <w:rPr>
                <w:rFonts w:ascii="Arial" w:hAnsi="Arial" w:cs="Arial"/>
              </w:rPr>
              <w:t xml:space="preserve"> </w:t>
            </w:r>
            <w:r w:rsidRPr="00CC2215">
              <w:rPr>
                <w:rFonts w:ascii="Arial" w:hAnsi="Arial" w:cs="Arial"/>
              </w:rPr>
              <w:t>with insights from NHS staff and managers, the research seeks to offer a comprehensive view of how staffing shortages arise and continue over time. This method combines both measurable data and personal experiences.</w:t>
            </w:r>
          </w:p>
          <w:p w14:paraId="3E90BCE2" w14:textId="77777777" w:rsidR="00CC2215" w:rsidRPr="00CC2215" w:rsidRDefault="00CC2215" w:rsidP="00CC2215">
            <w:pPr>
              <w:rPr>
                <w:rFonts w:ascii="Arial" w:hAnsi="Arial" w:cs="Arial"/>
              </w:rPr>
            </w:pPr>
          </w:p>
          <w:p w14:paraId="001E7318" w14:textId="3C4A6039" w:rsidR="00F96C3F" w:rsidRPr="00A42F82" w:rsidRDefault="00CC2215" w:rsidP="00CC2215">
            <w:pPr>
              <w:rPr>
                <w:rFonts w:ascii="Arial" w:hAnsi="Arial" w:cs="Arial"/>
              </w:rPr>
            </w:pPr>
            <w:r w:rsidRPr="00CC2215">
              <w:rPr>
                <w:rFonts w:ascii="Arial" w:hAnsi="Arial" w:cs="Arial"/>
              </w:rPr>
              <w:t xml:space="preserve">Ultimately, the research is intended to aid NHS trust leaders in making informed decisions by helping them understand not just what is </w:t>
            </w:r>
            <w:r w:rsidRPr="00CC2215">
              <w:rPr>
                <w:rFonts w:ascii="Arial" w:hAnsi="Arial" w:cs="Arial"/>
              </w:rPr>
              <w:t>happening,</w:t>
            </w:r>
            <w:r w:rsidRPr="00CC2215">
              <w:rPr>
                <w:rFonts w:ascii="Arial" w:hAnsi="Arial" w:cs="Arial"/>
              </w:rPr>
              <w:t xml:space="preserve"> but why it is happening and which solutions are most effective in practice. The aim is to shift from short-term, reactive measures like relying on temporary staff to sustainable, long-term workforce strategies that enhance patient care, staff wellbeing, and financial stability.</w:t>
            </w:r>
            <w:r>
              <w:rPr>
                <w:rFonts w:ascii="Arial" w:hAnsi="Arial" w:cs="Arial"/>
              </w:rPr>
              <w:t xml:space="preserve"> (From my previous work proposal business research)</w:t>
            </w:r>
          </w:p>
          <w:p w14:paraId="5F64A457" w14:textId="4FAD3A43" w:rsidR="00F96C3F" w:rsidRPr="00A42F82" w:rsidDel="00425DA7" w:rsidRDefault="00F96C3F" w:rsidP="00A91894">
            <w:pPr>
              <w:rPr>
                <w:rFonts w:ascii="Arial" w:hAnsi="Arial" w:cs="Arial"/>
              </w:rPr>
            </w:pPr>
          </w:p>
        </w:tc>
      </w:tr>
      <w:tr w:rsidR="00F96C3F" w:rsidRPr="00A42F82" w:rsidDel="002A152D" w14:paraId="495F0243" w14:textId="77777777" w:rsidTr="00F30185">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EF3816F" w14:textId="77777777" w:rsidR="00CC2215" w:rsidRPr="00CC2215" w:rsidRDefault="00CC2215" w:rsidP="00CC2215">
            <w:pPr>
              <w:rPr>
                <w:rFonts w:ascii="Arial" w:hAnsi="Arial" w:cs="Arial"/>
              </w:rPr>
            </w:pPr>
            <w:r w:rsidRPr="00CC2215">
              <w:rPr>
                <w:rFonts w:ascii="Arial" w:hAnsi="Arial" w:cs="Arial"/>
              </w:rPr>
              <w:t>The primary research question driving this study is:</w:t>
            </w:r>
          </w:p>
          <w:p w14:paraId="4EB958DD" w14:textId="77777777" w:rsidR="00CC2215" w:rsidRPr="00CC2215" w:rsidRDefault="00CC2215" w:rsidP="00CC2215">
            <w:pPr>
              <w:rPr>
                <w:rFonts w:ascii="Arial" w:hAnsi="Arial" w:cs="Arial"/>
              </w:rPr>
            </w:pPr>
            <w:r w:rsidRPr="00CC2215">
              <w:rPr>
                <w:rFonts w:ascii="Arial" w:hAnsi="Arial" w:cs="Arial"/>
              </w:rPr>
              <w:t>“How and why do staffing shortages arise in acute NHS trusts in England, what effects do they have on patient care, staff wellbeing, and organisational performance, and which solutions are both effective and practical in addressing these issues?”</w:t>
            </w:r>
          </w:p>
          <w:p w14:paraId="3792F273" w14:textId="77777777" w:rsidR="00CC2215" w:rsidRPr="00CC2215" w:rsidRDefault="00CC2215" w:rsidP="00CC2215">
            <w:pPr>
              <w:rPr>
                <w:rFonts w:ascii="Arial" w:hAnsi="Arial" w:cs="Arial"/>
              </w:rPr>
            </w:pPr>
            <w:r w:rsidRPr="00CC2215">
              <w:rPr>
                <w:rFonts w:ascii="Arial" w:hAnsi="Arial" w:cs="Arial"/>
              </w:rPr>
              <w:t>This question is deliberately broad to capture the complexity of the problem. Staffing shortages result from multiple factors, and their consequences extend across various aspects of the healthcare system. By exploring causes, impacts, and solutions together, the research maintains a balanced and pragmatic approach.</w:t>
            </w:r>
          </w:p>
          <w:p w14:paraId="1B6BE94A" w14:textId="77777777" w:rsidR="00CC2215" w:rsidRPr="00CC2215" w:rsidRDefault="00CC2215" w:rsidP="00CC2215">
            <w:pPr>
              <w:rPr>
                <w:rFonts w:ascii="Arial" w:hAnsi="Arial" w:cs="Arial"/>
              </w:rPr>
            </w:pPr>
            <w:r w:rsidRPr="00CC2215">
              <w:rPr>
                <w:rFonts w:ascii="Arial" w:hAnsi="Arial" w:cs="Arial"/>
              </w:rPr>
              <w:t>Additionally, the question emphasizes the importance of linking evidence to actionable outcomes. Instead of merely identifying challenges, the study aims to propose feasible strategies that NHS organisations can implement, drawing on both data and the experiences of staff.</w:t>
            </w:r>
          </w:p>
          <w:p w14:paraId="76C0468A" w14:textId="162C70FD"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F30185">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8008BC0" w14:textId="77777777" w:rsidR="008554AD" w:rsidRPr="008554AD" w:rsidRDefault="008554AD" w:rsidP="008554AD">
            <w:pPr>
              <w:rPr>
                <w:rFonts w:ascii="Arial" w:hAnsi="Arial" w:cs="Arial"/>
              </w:rPr>
            </w:pPr>
            <w:r w:rsidRPr="008554AD">
              <w:rPr>
                <w:rFonts w:ascii="Arial" w:hAnsi="Arial" w:cs="Arial"/>
              </w:rPr>
              <w:t>The primary goal of this research is to gain a comprehensive understanding of NHS staffing shortages and to identify practical solutions that can be implemented effectively. It aims to close the gap between academic research and everyday management decisions within healthcare organisations.</w:t>
            </w:r>
          </w:p>
          <w:p w14:paraId="37FE0FAE" w14:textId="77777777" w:rsidR="008554AD" w:rsidRPr="008554AD" w:rsidRDefault="008554AD" w:rsidP="008554AD">
            <w:pPr>
              <w:rPr>
                <w:rFonts w:ascii="Arial" w:hAnsi="Arial" w:cs="Arial"/>
              </w:rPr>
            </w:pPr>
            <w:r w:rsidRPr="008554AD">
              <w:rPr>
                <w:rFonts w:ascii="Arial" w:hAnsi="Arial" w:cs="Arial"/>
              </w:rPr>
              <w:t>Another objective is to examine staffing shortages as a “wicked problem”—a complex issue that is challenging to define and resistant to straightforward solutions. By acknowledging this complexity, the study avoids simplistic conclusions and instead prioritizes practical, context-aware strategies.</w:t>
            </w:r>
          </w:p>
          <w:p w14:paraId="28AC5244" w14:textId="77777777" w:rsidR="008554AD" w:rsidRPr="008554AD" w:rsidRDefault="008554AD" w:rsidP="008554AD">
            <w:pPr>
              <w:rPr>
                <w:rFonts w:ascii="Arial" w:hAnsi="Arial" w:cs="Arial"/>
              </w:rPr>
            </w:pPr>
            <w:r w:rsidRPr="008554AD">
              <w:rPr>
                <w:rFonts w:ascii="Arial" w:hAnsi="Arial" w:cs="Arial"/>
              </w:rPr>
              <w:t>The research also seeks to amplify the voices of frontline staff and managers, whose perspectives are often overlooked in policy debates. Their experiences will provide valuable insights into the obstacles to applying current solutions and highlight which changes are most feasible in real NHS settings.</w:t>
            </w:r>
          </w:p>
          <w:p w14:paraId="75DCBC30" w14:textId="77777777" w:rsidR="008554AD" w:rsidRPr="008554AD" w:rsidRDefault="008554AD" w:rsidP="008554AD">
            <w:pPr>
              <w:rPr>
                <w:rFonts w:ascii="Arial" w:hAnsi="Arial" w:cs="Arial"/>
              </w:rPr>
            </w:pPr>
            <w:r w:rsidRPr="008554AD">
              <w:rPr>
                <w:rFonts w:ascii="Arial" w:hAnsi="Arial" w:cs="Arial"/>
              </w:rPr>
              <w:t>Ultimately, the study aims to promote a move away from reactive crisis management towards sustainable, long-term workforce planning, enabling NHS leaders to build more stable and effective staffing systems.</w:t>
            </w:r>
          </w:p>
          <w:p w14:paraId="574A3C8C" w14:textId="79E18AF3" w:rsidR="00F96C3F" w:rsidRPr="00A42F82" w:rsidRDefault="00F96C3F" w:rsidP="00A91894">
            <w:pPr>
              <w:rPr>
                <w:rFonts w:ascii="Arial" w:hAnsi="Arial" w:cs="Arial"/>
              </w:rPr>
            </w:pPr>
          </w:p>
        </w:tc>
      </w:tr>
      <w:tr w:rsidR="00F96C3F" w:rsidRPr="00A42F82" w14:paraId="15B95D37" w14:textId="77777777" w:rsidTr="00F30185">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E5E748E" w14:textId="77777777" w:rsidR="007F5F08" w:rsidRPr="007F5F08" w:rsidRDefault="007F5F08" w:rsidP="007F5F08">
            <w:pPr>
              <w:rPr>
                <w:rFonts w:ascii="Arial" w:hAnsi="Arial" w:cs="Arial"/>
              </w:rPr>
            </w:pPr>
            <w:r w:rsidRPr="007F5F08">
              <w:rPr>
                <w:rFonts w:ascii="Arial" w:hAnsi="Arial" w:cs="Arial"/>
              </w:rPr>
              <w:t>The primary objective of this study is to develop a comprehensive understanding of staffing shortages within the NHS and to identify practical solutions that can be effectively implemented. It aims to bridge the divide between research findings and everyday managerial decisions in healthcare organisations.</w:t>
            </w:r>
          </w:p>
          <w:p w14:paraId="18AA49EC" w14:textId="4FC65B0C" w:rsidR="007F5F08" w:rsidRPr="007F5F08" w:rsidRDefault="007F5F08" w:rsidP="007F5F08">
            <w:pPr>
              <w:rPr>
                <w:rFonts w:ascii="Arial" w:hAnsi="Arial" w:cs="Arial"/>
              </w:rPr>
            </w:pPr>
            <w:r w:rsidRPr="007F5F08">
              <w:rPr>
                <w:rFonts w:ascii="Arial" w:hAnsi="Arial" w:cs="Arial"/>
              </w:rPr>
              <w:t xml:space="preserve">An additional objective is to investigate staffing shortages as a “wicked </w:t>
            </w:r>
            <w:proofErr w:type="gramStart"/>
            <w:r w:rsidRPr="007F5F08">
              <w:rPr>
                <w:rFonts w:ascii="Arial" w:hAnsi="Arial" w:cs="Arial"/>
              </w:rPr>
              <w:t>problem”  a</w:t>
            </w:r>
            <w:proofErr w:type="gramEnd"/>
            <w:r w:rsidRPr="007F5F08">
              <w:rPr>
                <w:rFonts w:ascii="Arial" w:hAnsi="Arial" w:cs="Arial"/>
              </w:rPr>
              <w:t xml:space="preserve"> complex, hard-to-define issue that resists straightforward solutions. By acknowledging this complexity, the study avoids simplistic conclusions and instead focuses on practical, context-specific strategies.</w:t>
            </w:r>
          </w:p>
          <w:p w14:paraId="57E2B082" w14:textId="77777777" w:rsidR="007F5F08" w:rsidRPr="007F5F08" w:rsidRDefault="007F5F08" w:rsidP="007F5F08">
            <w:pPr>
              <w:rPr>
                <w:rFonts w:ascii="Arial" w:hAnsi="Arial" w:cs="Arial"/>
              </w:rPr>
            </w:pPr>
            <w:r w:rsidRPr="007F5F08">
              <w:rPr>
                <w:rFonts w:ascii="Arial" w:hAnsi="Arial" w:cs="Arial"/>
              </w:rPr>
              <w:t>The research also seeks to amplify the perspectives of frontline staff and managers, whose experiences are often underrepresented in policy debates. Their insights will help uncover obstacles to applying current solutions and highlight which changes are most likely to succeed within real NHS settings.</w:t>
            </w:r>
          </w:p>
          <w:p w14:paraId="2E9A59E6" w14:textId="77777777" w:rsidR="007F5F08" w:rsidRPr="007F5F08" w:rsidRDefault="007F5F08" w:rsidP="007F5F08">
            <w:pPr>
              <w:rPr>
                <w:rFonts w:ascii="Arial" w:hAnsi="Arial" w:cs="Arial"/>
              </w:rPr>
            </w:pPr>
            <w:r w:rsidRPr="007F5F08">
              <w:rPr>
                <w:rFonts w:ascii="Arial" w:hAnsi="Arial" w:cs="Arial"/>
              </w:rPr>
              <w:t>Ultimately, the study aims to encourage a transition from reactive, short-term crisis responses to sustainable, long-term workforce planning, assisting NHS leaders in establishing more stable and effective staffing systems.</w:t>
            </w:r>
          </w:p>
          <w:p w14:paraId="437171CA" w14:textId="77777777" w:rsidR="00F96C3F" w:rsidRPr="00A42F82" w:rsidRDefault="00F96C3F" w:rsidP="00A91894">
            <w:pPr>
              <w:rPr>
                <w:rFonts w:ascii="Arial" w:hAnsi="Arial" w:cs="Arial"/>
              </w:rPr>
            </w:pPr>
          </w:p>
          <w:p w14:paraId="195CBC88" w14:textId="06C43D7B" w:rsidR="00F96C3F" w:rsidRPr="00A42F82" w:rsidRDefault="00F96C3F" w:rsidP="00A91894">
            <w:pPr>
              <w:rPr>
                <w:rFonts w:ascii="Arial" w:hAnsi="Arial" w:cs="Arial"/>
                <w:sz w:val="22"/>
                <w:szCs w:val="22"/>
              </w:rPr>
            </w:pPr>
          </w:p>
        </w:tc>
      </w:tr>
      <w:tr w:rsidR="00F96C3F" w:rsidRPr="00A42F82" w14:paraId="67275614" w14:textId="77777777" w:rsidTr="00F30185">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F30185">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319BB07C" w14:textId="364A1868" w:rsidR="00471861" w:rsidRPr="00471861" w:rsidRDefault="00471861" w:rsidP="00471861">
            <w:pPr>
              <w:rPr>
                <w:rFonts w:ascii="Arial" w:hAnsi="Arial" w:cs="Arial"/>
                <w:sz w:val="22"/>
                <w:szCs w:val="22"/>
              </w:rPr>
            </w:pPr>
            <w:r w:rsidRPr="00471861">
              <w:rPr>
                <w:rFonts w:ascii="Arial" w:hAnsi="Arial" w:cs="Arial"/>
                <w:sz w:val="22"/>
                <w:szCs w:val="22"/>
              </w:rPr>
              <w:t xml:space="preserve">The initial phase of the study will focus on gathering and </w:t>
            </w:r>
            <w:r w:rsidRPr="00471861">
              <w:rPr>
                <w:rFonts w:ascii="Arial" w:hAnsi="Arial" w:cs="Arial"/>
                <w:sz w:val="22"/>
                <w:szCs w:val="22"/>
              </w:rPr>
              <w:t>analysing</w:t>
            </w:r>
            <w:r w:rsidRPr="00471861">
              <w:rPr>
                <w:rFonts w:ascii="Arial" w:hAnsi="Arial" w:cs="Arial"/>
                <w:sz w:val="22"/>
                <w:szCs w:val="22"/>
              </w:rPr>
              <w:t xml:space="preserve"> secondary quantitative data from publicly accessible NHS sources. These may include workforce statistics from NHS Digital, performance data from NHS England, Care Quality Commission (CQC) ratings, and financial reports from acute trusts.</w:t>
            </w:r>
          </w:p>
          <w:p w14:paraId="1A8435C0" w14:textId="644D61AE" w:rsidR="00471861" w:rsidRPr="00471861" w:rsidRDefault="00471861" w:rsidP="00471861">
            <w:pPr>
              <w:rPr>
                <w:rFonts w:ascii="Arial" w:hAnsi="Arial" w:cs="Arial"/>
                <w:sz w:val="22"/>
                <w:szCs w:val="22"/>
              </w:rPr>
            </w:pPr>
            <w:r w:rsidRPr="00471861">
              <w:rPr>
                <w:rFonts w:ascii="Arial" w:hAnsi="Arial" w:cs="Arial"/>
                <w:sz w:val="22"/>
                <w:szCs w:val="22"/>
              </w:rPr>
              <w:t xml:space="preserve">The main variables examined will be staffing levels, vacancy rates, staff turnover, patient outcomes (such as mortality rates and waiting times), and financial metrics (including agency staffing costs). Statistical software like SPSS or Excel will be used to </w:t>
            </w:r>
            <w:r w:rsidRPr="00471861">
              <w:rPr>
                <w:rFonts w:ascii="Arial" w:hAnsi="Arial" w:cs="Arial"/>
                <w:sz w:val="22"/>
                <w:szCs w:val="22"/>
              </w:rPr>
              <w:t>analyse</w:t>
            </w:r>
            <w:r w:rsidRPr="00471861">
              <w:rPr>
                <w:rFonts w:ascii="Arial" w:hAnsi="Arial" w:cs="Arial"/>
                <w:sz w:val="22"/>
                <w:szCs w:val="22"/>
              </w:rPr>
              <w:t xml:space="preserve"> the data, aiming to uncover patterns, trends, and correlations between staffing levels and organisational performance.</w:t>
            </w:r>
            <w:r w:rsidRPr="00471861">
              <w:rPr>
                <w:rFonts w:ascii="Open Sans" w:hAnsi="Open Sans" w:cs="Open Sans"/>
                <w:color w:val="161F19"/>
                <w:sz w:val="24"/>
                <w:szCs w:val="24"/>
                <w:lang w:eastAsia="en-GB"/>
              </w:rPr>
              <w:t xml:space="preserve"> </w:t>
            </w:r>
            <w:r w:rsidRPr="00471861">
              <w:rPr>
                <w:rFonts w:ascii="Arial" w:hAnsi="Arial" w:cs="Arial"/>
                <w:sz w:val="22"/>
                <w:szCs w:val="22"/>
              </w:rPr>
              <w:t>The second phase will focus on gathering primary qualitative data to gain insight into the experiences and viewpoints of NHS staff and managers.</w:t>
            </w:r>
          </w:p>
          <w:p w14:paraId="5D0ECB88" w14:textId="77777777" w:rsidR="00471861" w:rsidRPr="00471861" w:rsidRDefault="00471861" w:rsidP="00471861">
            <w:pPr>
              <w:rPr>
                <w:rFonts w:ascii="Arial" w:hAnsi="Arial" w:cs="Arial"/>
                <w:sz w:val="22"/>
                <w:szCs w:val="22"/>
              </w:rPr>
            </w:pPr>
            <w:r w:rsidRPr="00471861">
              <w:rPr>
                <w:rFonts w:ascii="Arial" w:hAnsi="Arial" w:cs="Arial"/>
                <w:sz w:val="22"/>
                <w:szCs w:val="22"/>
              </w:rPr>
              <w:t>Semi-structured interviews will be carried out with a purposively selected group of participants, including frontline clinical staff (such as nurses and doctors), operational managers, and workforce planners. These interviews will follow a flexible topic guide, enabling participants to share their experiences with staffing shortages, their perceptions of the causes, and their opinions on possible solutions. Interviews may take place either in person or through online platforms like Microsoft Teams.</w:t>
            </w:r>
          </w:p>
          <w:p w14:paraId="03516B07" w14:textId="77777777" w:rsidR="00471861" w:rsidRPr="00471861" w:rsidRDefault="00471861" w:rsidP="00471861">
            <w:pPr>
              <w:rPr>
                <w:rFonts w:ascii="Arial" w:hAnsi="Arial" w:cs="Arial"/>
                <w:sz w:val="22"/>
                <w:szCs w:val="22"/>
              </w:rPr>
            </w:pPr>
            <w:r w:rsidRPr="00471861">
              <w:rPr>
                <w:rFonts w:ascii="Arial" w:hAnsi="Arial" w:cs="Arial"/>
                <w:sz w:val="22"/>
                <w:szCs w:val="22"/>
              </w:rPr>
              <w:t>Focus groups will be arranged with small groups of staff to promote open discussion and collective reflection on staffing challenges. These sessions will assist in uncovering shared themes, varying viewpoints, and group dynamics concerning workforce issues.</w:t>
            </w:r>
          </w:p>
          <w:p w14:paraId="65838CBC" w14:textId="77777777" w:rsidR="00471861" w:rsidRPr="00471861" w:rsidRDefault="00471861" w:rsidP="00471861">
            <w:pPr>
              <w:rPr>
                <w:rFonts w:ascii="Arial" w:hAnsi="Arial" w:cs="Arial"/>
                <w:sz w:val="22"/>
                <w:szCs w:val="22"/>
              </w:rPr>
            </w:pPr>
            <w:r w:rsidRPr="00471861">
              <w:rPr>
                <w:rFonts w:ascii="Arial" w:hAnsi="Arial" w:cs="Arial"/>
                <w:sz w:val="22"/>
                <w:szCs w:val="22"/>
              </w:rPr>
              <w:t>Co-design workshops will be conducted with selected stakeholders to collaboratively create and improve potential solutions. These workshops will include structured activities like brainstorming, prioritization tasks, and scenario-based discussions.</w:t>
            </w:r>
          </w:p>
          <w:p w14:paraId="2B296F44" w14:textId="77777777" w:rsidR="00F30185" w:rsidRPr="00F30185" w:rsidRDefault="00F30185" w:rsidP="00F30185">
            <w:pPr>
              <w:rPr>
                <w:rFonts w:ascii="Arial" w:hAnsi="Arial" w:cs="Arial"/>
                <w:bCs/>
                <w:sz w:val="22"/>
                <w:szCs w:val="22"/>
              </w:rPr>
            </w:pPr>
            <w:r w:rsidRPr="00F30185">
              <w:rPr>
                <w:rFonts w:ascii="Arial" w:hAnsi="Arial" w:cs="Arial"/>
                <w:bCs/>
                <w:sz w:val="22"/>
                <w:szCs w:val="22"/>
              </w:rPr>
              <w:t>All participants will give informed consent before taking part in the study. To ensure confidentiality, data will be anonymized, and all information will be securely stored in compliance with data protection laws. Participation is voluntary, and participants may withdraw from the study at any point.</w:t>
            </w:r>
          </w:p>
          <w:p w14:paraId="108EF2F7" w14:textId="47FB49C8" w:rsidR="00F96C3F" w:rsidRPr="00A42F82" w:rsidRDefault="00F96C3F" w:rsidP="00A91894">
            <w:pPr>
              <w:rPr>
                <w:rFonts w:ascii="Arial" w:hAnsi="Arial" w:cs="Arial"/>
                <w:b/>
                <w:sz w:val="22"/>
                <w:szCs w:val="22"/>
              </w:rPr>
            </w:pPr>
          </w:p>
        </w:tc>
      </w:tr>
      <w:tr w:rsidR="00B23BFF" w:rsidRPr="00A42F82" w14:paraId="616401B3" w14:textId="77777777" w:rsidTr="00F30185">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F30185">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1E7D9C56" w:rsidR="00B23BFF" w:rsidRPr="00A42F82" w:rsidRDefault="00471861" w:rsidP="00A91894">
            <w:pPr>
              <w:rPr>
                <w:rFonts w:ascii="Arial" w:hAnsi="Arial" w:cs="Arial"/>
                <w:b/>
                <w:sz w:val="22"/>
                <w:szCs w:val="22"/>
              </w:rPr>
            </w:pPr>
            <w:r>
              <w:rPr>
                <w:rFonts w:ascii="Arial" w:hAnsi="Arial" w:cs="Arial"/>
                <w:b/>
                <w:sz w:val="22"/>
                <w:szCs w:val="22"/>
              </w:rPr>
              <w:t xml:space="preserve">Birmingham </w:t>
            </w:r>
            <w:proofErr w:type="gramStart"/>
            <w:r>
              <w:rPr>
                <w:rFonts w:ascii="Arial" w:hAnsi="Arial" w:cs="Arial"/>
                <w:b/>
                <w:sz w:val="22"/>
                <w:szCs w:val="22"/>
              </w:rPr>
              <w:t>( Walsall</w:t>
            </w:r>
            <w:proofErr w:type="gramEnd"/>
            <w:r>
              <w:rPr>
                <w:rFonts w:ascii="Arial" w:hAnsi="Arial" w:cs="Arial"/>
                <w:b/>
                <w:sz w:val="22"/>
                <w:szCs w:val="22"/>
              </w:rPr>
              <w:t xml:space="preserve"> Manor hospital) NHS website</w:t>
            </w:r>
          </w:p>
        </w:tc>
      </w:tr>
      <w:tr w:rsidR="00B23BFF" w:rsidRPr="00A42F82" w14:paraId="36DBF717" w14:textId="77777777" w:rsidTr="00F30185">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F30185">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2305EF80" w:rsidR="00B23BFF" w:rsidRPr="00A42F82" w:rsidRDefault="00673F2A" w:rsidP="00A91894">
            <w:pPr>
              <w:rPr>
                <w:rFonts w:ascii="Arial" w:hAnsi="Arial" w:cs="Arial"/>
                <w:b/>
                <w:i/>
                <w:sz w:val="22"/>
                <w:szCs w:val="22"/>
              </w:rPr>
            </w:pPr>
            <w:r>
              <w:rPr>
                <w:rFonts w:ascii="Arial" w:hAnsi="Arial" w:cs="Arial"/>
                <w:b/>
                <w:i/>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844F312" w:rsidR="004942B0" w:rsidRPr="00A42F82" w:rsidRDefault="00673F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3123981" w:rsidR="00D107AC" w:rsidRPr="00A42F82" w:rsidRDefault="00620C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2C52E69" w:rsidR="00D107AC" w:rsidRPr="00A42F82" w:rsidRDefault="00620C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CC5ECF0" w:rsidR="00D107AC" w:rsidRPr="00A42F82" w:rsidRDefault="00620C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70D24B9" w:rsidR="00D107AC" w:rsidRPr="00A42F82" w:rsidRDefault="00620C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55E41BC" w:rsidR="00D107AC" w:rsidRPr="00A42F82" w:rsidRDefault="00620C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904081C" w:rsidR="00D107AC" w:rsidRPr="00A42F82" w:rsidRDefault="00620C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9505FDA" w:rsidR="00D107AC" w:rsidRPr="00A42F82" w:rsidRDefault="00620C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2203BB8" w:rsidR="00C11423"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6FA8061" w:rsidR="00C11423"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42C8E692"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B851F4D"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B974C74" w:rsidR="00D107AC"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85FAA18"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4C576A07"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C3DC33A"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5CC2DC00"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727B6FE"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C4A9FFE"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5C404170"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11941EC"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537565A"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5F78503"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4C64C4F"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0BA845B"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58EC88C" w:rsidR="00770C66" w:rsidRPr="00A42F82" w:rsidRDefault="00351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E3F7705" w:rsidR="00ED0C59" w:rsidRPr="00A42F82" w:rsidRDefault="00B45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508175C" w:rsidR="00ED0C59" w:rsidRPr="00A42F82" w:rsidRDefault="00B45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6AA2C24" w:rsidR="00ED0C59" w:rsidRPr="00A42F82" w:rsidRDefault="00B45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CE2C414" w:rsidR="00ED0C59" w:rsidRPr="00A42F82" w:rsidRDefault="00B45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0B4205E" w:rsidR="00ED0C59" w:rsidRPr="00A42F82" w:rsidRDefault="00B45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A5227CE" w:rsidR="00ED0C59" w:rsidRPr="00A42F82" w:rsidRDefault="00B45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B859C00" w:rsidR="00ED0C59" w:rsidRPr="00A42F82" w:rsidRDefault="00B45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E321779" w:rsidR="00ED0C59" w:rsidRPr="00A42F82" w:rsidRDefault="00B45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60C5829" w:rsidR="00ED0C59" w:rsidRPr="00A42F82" w:rsidRDefault="00B45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071A3B2" w:rsidR="00025F69" w:rsidRPr="00A42F82" w:rsidRDefault="008049F5" w:rsidP="00A91894">
            <w:pPr>
              <w:rPr>
                <w:rFonts w:ascii="Arial" w:hAnsi="Arial" w:cs="Arial"/>
                <w:sz w:val="22"/>
                <w:szCs w:val="22"/>
              </w:rPr>
            </w:pPr>
            <w:r>
              <w:rPr>
                <w:rFonts w:ascii="Arial" w:hAnsi="Arial" w:cs="Arial"/>
                <w:sz w:val="22"/>
                <w:szCs w:val="22"/>
              </w:rPr>
              <w:t>8-12</w:t>
            </w:r>
          </w:p>
          <w:p w14:paraId="6F476CC9" w14:textId="77777777" w:rsidR="00025F69" w:rsidRPr="00A42F82" w:rsidRDefault="00025F69" w:rsidP="00A91894">
            <w:pPr>
              <w:rPr>
                <w:rFonts w:ascii="Arial" w:hAnsi="Arial" w:cs="Arial"/>
                <w:sz w:val="22"/>
                <w:szCs w:val="22"/>
              </w:rPr>
            </w:pPr>
          </w:p>
          <w:p w14:paraId="22254D4A" w14:textId="6CEDCEDF"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887264C" w:rsidR="00025F69" w:rsidRPr="00A42F82" w:rsidRDefault="008049F5" w:rsidP="00A91894">
            <w:pPr>
              <w:rPr>
                <w:rFonts w:ascii="Arial" w:hAnsi="Arial" w:cs="Arial"/>
                <w:sz w:val="22"/>
                <w:szCs w:val="22"/>
              </w:rPr>
            </w:pPr>
            <w:r>
              <w:rPr>
                <w:rFonts w:ascii="Arial" w:hAnsi="Arial" w:cs="Arial"/>
                <w:sz w:val="22"/>
                <w:szCs w:val="22"/>
              </w:rPr>
              <w:t>Staff/Colleagues/patients.</w:t>
            </w:r>
          </w:p>
          <w:p w14:paraId="0786E6FE" w14:textId="66BC26F1" w:rsidR="00025F69" w:rsidRPr="00A42F82" w:rsidRDefault="0068304C" w:rsidP="00A91894">
            <w:pPr>
              <w:rPr>
                <w:rFonts w:ascii="Arial" w:hAnsi="Arial" w:cs="Arial"/>
                <w:sz w:val="22"/>
                <w:szCs w:val="22"/>
              </w:rPr>
            </w:pPr>
            <w:r>
              <w:rPr>
                <w:rFonts w:ascii="Arial" w:hAnsi="Arial" w:cs="Arial"/>
                <w:sz w:val="22"/>
                <w:szCs w:val="22"/>
              </w:rPr>
              <w:t>Managers/Nurses</w:t>
            </w:r>
          </w:p>
          <w:p w14:paraId="5D585C8A" w14:textId="5864DE56"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56DA205A" w:rsidR="00025F69" w:rsidRPr="00A42F82" w:rsidRDefault="0068304C" w:rsidP="00A91894">
            <w:pPr>
              <w:rPr>
                <w:rFonts w:ascii="Arial" w:hAnsi="Arial" w:cs="Arial"/>
                <w:sz w:val="22"/>
                <w:szCs w:val="22"/>
              </w:rPr>
            </w:pPr>
            <w:r>
              <w:rPr>
                <w:rFonts w:ascii="Arial" w:hAnsi="Arial" w:cs="Arial"/>
                <w:sz w:val="22"/>
                <w:szCs w:val="22"/>
              </w:rPr>
              <w:t>I will involve individuals who are directly impacted by the issues of the NHS.</w:t>
            </w:r>
          </w:p>
          <w:p w14:paraId="30CC7196" w14:textId="77777777" w:rsidR="00025F69" w:rsidRPr="00A42F82" w:rsidRDefault="00025F69" w:rsidP="00A91894">
            <w:pPr>
              <w:rPr>
                <w:rFonts w:ascii="Arial" w:hAnsi="Arial" w:cs="Arial"/>
                <w:sz w:val="22"/>
                <w:szCs w:val="22"/>
              </w:rPr>
            </w:pPr>
          </w:p>
          <w:p w14:paraId="404B1A3D" w14:textId="4CBB6C6D"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496193A1" w:rsidR="00025F69" w:rsidRPr="00A42F82" w:rsidRDefault="00A64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CA69463" w:rsidR="00025F69" w:rsidRPr="00A42F82" w:rsidRDefault="00A64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A8AF0E2" w:rsidR="00025F69" w:rsidRPr="00A42F82" w:rsidRDefault="00A64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54EF214" w:rsidR="00025F69" w:rsidRPr="00A42F82" w:rsidRDefault="00A64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733C815" w:rsidR="00025F69" w:rsidRPr="00A42F82" w:rsidRDefault="00A64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93B2239" w:rsidR="00025F69" w:rsidRPr="00A42F82" w:rsidRDefault="00A64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5C80134" w:rsidR="00025F69" w:rsidRPr="00A42F82" w:rsidRDefault="00A64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B163214" w:rsidR="00025F69" w:rsidRPr="00A42F82" w:rsidRDefault="00A64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1704F82" w:rsidR="00025F69" w:rsidRPr="00A42F82" w:rsidRDefault="00A64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B5295D8" w:rsidR="00382031" w:rsidRPr="00A42F82" w:rsidRDefault="00F76E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9D5E49E" w:rsidR="00382031" w:rsidRPr="00A42F82" w:rsidRDefault="00F76E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F0B42F7" w:rsidR="00382031" w:rsidRPr="00A42F82" w:rsidRDefault="00F76E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0B8AC8C" w:rsidR="00382031" w:rsidRPr="00A42F82" w:rsidRDefault="00F76E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539CD1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4398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7375FE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4398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672EF7">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672EF7">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4A33EBC" w14:textId="77777777" w:rsidR="0013346F" w:rsidRPr="0013346F" w:rsidRDefault="0013346F" w:rsidP="0013346F">
            <w:pPr>
              <w:rPr>
                <w:rFonts w:ascii="Arial" w:hAnsi="Arial" w:cs="Arial"/>
                <w:sz w:val="22"/>
                <w:szCs w:val="22"/>
              </w:rPr>
            </w:pPr>
            <w:r w:rsidRPr="0013346F">
              <w:rPr>
                <w:rFonts w:ascii="Arial" w:hAnsi="Arial" w:cs="Arial"/>
                <w:sz w:val="22"/>
                <w:szCs w:val="22"/>
              </w:rPr>
              <w:t>At the conclusion of their participation, participants will receive a debrief explaining the research’s purpose in greater detail, how their data will be utilized, and its role within the overall project. For interviews and focus groups, this debrief will be provided immediately after the session, either verbally or through a brief written summary sent electronically.</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570BBE"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672EF7">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672EF7">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CEABD04" w14:textId="77777777" w:rsidR="00C90496" w:rsidRPr="00C90496" w:rsidRDefault="00C90496" w:rsidP="00C90496">
            <w:pPr>
              <w:rPr>
                <w:rFonts w:ascii="Arial" w:hAnsi="Arial" w:cs="Arial"/>
                <w:sz w:val="22"/>
                <w:szCs w:val="22"/>
              </w:rPr>
            </w:pPr>
            <w:r w:rsidRPr="00C90496">
              <w:rPr>
                <w:rFonts w:ascii="Arial" w:hAnsi="Arial" w:cs="Arial"/>
                <w:sz w:val="22"/>
                <w:szCs w:val="22"/>
              </w:rPr>
              <w:t>Participation in this research is completely voluntary. Prior to involvement, all participants will be provided with a comprehensive Participant Information Sheet outlining the study’s purpose, what participation entails, the expected time commitment, potential risks and benefits, and how their data will be handled.</w:t>
            </w:r>
          </w:p>
          <w:p w14:paraId="34622FD9" w14:textId="77777777" w:rsidR="00C90496" w:rsidRPr="00C90496" w:rsidRDefault="00C90496" w:rsidP="00C90496">
            <w:pPr>
              <w:rPr>
                <w:rFonts w:ascii="Arial" w:hAnsi="Arial" w:cs="Arial"/>
                <w:sz w:val="22"/>
                <w:szCs w:val="22"/>
              </w:rPr>
            </w:pPr>
            <w:r w:rsidRPr="00C90496">
              <w:rPr>
                <w:rFonts w:ascii="Arial" w:hAnsi="Arial" w:cs="Arial"/>
                <w:sz w:val="22"/>
                <w:szCs w:val="22"/>
              </w:rPr>
              <w:t>Participants will have ample time to review the information, ask questions, and decide if they want to take part. Written informed consent will be obtained before starting any interviews, focus groups, or workshops. Consent forms will clearly state that participants can choose not to answer any questions and can withdraw from the study at any point before data analysis without needing to provide a reason or facing any negative consequences.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672EF7">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672EF7">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5BF2CBA" w14:textId="77777777" w:rsidR="00672EF7" w:rsidRPr="00672EF7" w:rsidRDefault="00672EF7" w:rsidP="00672EF7">
            <w:pPr>
              <w:rPr>
                <w:rFonts w:ascii="Arial" w:hAnsi="Arial" w:cs="Arial"/>
                <w:sz w:val="22"/>
                <w:szCs w:val="22"/>
              </w:rPr>
            </w:pPr>
            <w:r w:rsidRPr="00672EF7">
              <w:rPr>
                <w:rFonts w:ascii="Arial" w:hAnsi="Arial" w:cs="Arial"/>
                <w:sz w:val="22"/>
                <w:szCs w:val="22"/>
              </w:rPr>
              <w:t>Confidentiality and anonymity of participants will be upheld during the entire research process. Personal identifying details will be excluded from interview transcripts, reports, presentations, and publications. Participants will be assigned unique ID codes or pseudonyms instead.</w:t>
            </w:r>
          </w:p>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6013EC1" w:rsidR="006930C2" w:rsidRPr="00A42F82" w:rsidRDefault="0034339B"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8D16E6B" w:rsidR="006930C2" w:rsidRPr="00A42F82" w:rsidRDefault="0034339B" w:rsidP="0034339B">
            <w:pPr>
              <w:pStyle w:val="NormalWeb"/>
              <w:autoSpaceDE w:val="0"/>
              <w:autoSpaceDN w:val="0"/>
              <w:adjustRightInd w:val="0"/>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5D0F369" w:rsidR="004D0161" w:rsidRPr="00A42F82" w:rsidRDefault="00677F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10C450A" w:rsidR="004D0161" w:rsidRPr="00A42F82" w:rsidRDefault="00677F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165A45B" w:rsidR="004D0161" w:rsidRPr="00A42F82" w:rsidRDefault="00677F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1741517" w:rsidR="004D0161" w:rsidRPr="00A42F82" w:rsidRDefault="00677F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B584695" w:rsidR="004D0161" w:rsidRPr="00A42F82" w:rsidRDefault="00677F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BE3DEF2" w:rsidR="004D0161" w:rsidRPr="00A42F82" w:rsidRDefault="00677F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1E927CF" w:rsidR="004D0161" w:rsidRPr="00A42F82" w:rsidRDefault="00677F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B54DA0">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B54DA0">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B54DA0">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B54DA0">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4FE1A94" w:rsidR="004D0161" w:rsidRPr="00A42F82" w:rsidRDefault="00C75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B54DA0">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F691CDC" w:rsidR="004D0161" w:rsidRPr="00A42F82" w:rsidRDefault="00C75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B54DA0">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FBA3BC3" w:rsidR="004D0161" w:rsidRPr="00A42F82" w:rsidRDefault="00C75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B54DA0">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D72A5BE" w:rsidR="004D0161" w:rsidRPr="00A42F82" w:rsidRDefault="00C75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B54DA0">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79FF6D1" w:rsidR="004D0161" w:rsidRPr="00A42F82" w:rsidRDefault="00C75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B54DA0">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90D0786" w:rsidR="004D0161" w:rsidRPr="00A42F82" w:rsidRDefault="00C75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B54DA0">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43934F26" w:rsidR="004D0161" w:rsidRPr="00A42F82" w:rsidRDefault="00C75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4BEC247" w:rsidR="004D0161" w:rsidRPr="00A42F82" w:rsidRDefault="00C75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B54DA0">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B54DA0">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B54DA0">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B54DA0">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4A21FF4" w:rsidR="004D0161" w:rsidRPr="00A42F82" w:rsidRDefault="004D2C22" w:rsidP="00A91894">
            <w:pPr>
              <w:autoSpaceDE w:val="0"/>
              <w:autoSpaceDN w:val="0"/>
              <w:adjustRightInd w:val="0"/>
              <w:rPr>
                <w:rFonts w:ascii="Arial" w:hAnsi="Arial" w:cs="Arial"/>
                <w:sz w:val="22"/>
                <w:szCs w:val="22"/>
              </w:rPr>
            </w:pPr>
            <w:r w:rsidRPr="004D2C22">
              <w:rPr>
                <w:rFonts w:ascii="Arial" w:hAnsi="Arial" w:cs="Arial"/>
                <w:sz w:val="22"/>
                <w:szCs w:val="22"/>
              </w:rPr>
              <w:t>The researcher is a student.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B54DA0">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B54DA0">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957A767" w:rsidR="004D0161" w:rsidRPr="00A42F82" w:rsidRDefault="004D2C22" w:rsidP="00A91894">
            <w:pPr>
              <w:autoSpaceDE w:val="0"/>
              <w:autoSpaceDN w:val="0"/>
              <w:adjustRightInd w:val="0"/>
              <w:rPr>
                <w:rFonts w:ascii="Arial" w:hAnsi="Arial" w:cs="Arial"/>
                <w:sz w:val="22"/>
                <w:szCs w:val="22"/>
              </w:rPr>
            </w:pPr>
            <w:r w:rsidRPr="004D2C22">
              <w:rPr>
                <w:rFonts w:ascii="Arial" w:hAnsi="Arial" w:cs="Arial"/>
                <w:sz w:val="22"/>
                <w:szCs w:val="22"/>
              </w:rPr>
              <w:t>The research data collection and management will fall under the purview of the 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B54DA0">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B54DA0">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B835C2C" w:rsidR="004D0161" w:rsidRPr="00A42F82" w:rsidRDefault="00BC6F05" w:rsidP="00A91894">
            <w:pPr>
              <w:autoSpaceDE w:val="0"/>
              <w:autoSpaceDN w:val="0"/>
              <w:adjustRightInd w:val="0"/>
              <w:rPr>
                <w:rFonts w:ascii="Arial" w:hAnsi="Arial" w:cs="Arial"/>
                <w:sz w:val="22"/>
                <w:szCs w:val="22"/>
              </w:rPr>
            </w:pPr>
            <w:r w:rsidRPr="00BC6F05">
              <w:rPr>
                <w:rFonts w:ascii="Arial" w:hAnsi="Arial" w:cs="Arial"/>
                <w:sz w:val="22"/>
                <w:szCs w:val="22"/>
              </w:rPr>
              <w:t>All electronic data shall be saved securely on password-protected, secured devices and the university's secure cloud storage (e.g., Microsoft OneDrive supplied by UWTSD if applicable). Paper records, including completed consent forms, will be kept in a secured cabinet that the researcher alone can access.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B54DA0">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B54DA0">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C3FC786" w:rsidR="004D0161" w:rsidRPr="00A42F82" w:rsidRDefault="00B54DA0" w:rsidP="00A91894">
            <w:pPr>
              <w:autoSpaceDE w:val="0"/>
              <w:autoSpaceDN w:val="0"/>
              <w:adjustRightInd w:val="0"/>
              <w:rPr>
                <w:rFonts w:ascii="Arial" w:hAnsi="Arial" w:cs="Arial"/>
                <w:sz w:val="22"/>
                <w:szCs w:val="22"/>
              </w:rPr>
            </w:pPr>
            <w:r w:rsidRPr="00B54DA0">
              <w:rPr>
                <w:rFonts w:ascii="Arial" w:hAnsi="Arial" w:cs="Arial"/>
                <w:sz w:val="22"/>
                <w:szCs w:val="22"/>
              </w:rPr>
              <w:t>Since the project is only being done to complete the requirements of a postgraduate dissertation and does not call for long-term public preservation or dissemination, the research data will not be stored in the UWTSD Research Data Repository. Instead, data will be safely preserved in compliance with UWTSD's Research Data Management Policy and kept for the necessary amount of time before being safely destroyed.</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B54DA0">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BC54D6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54DA0">
                  <w:rPr>
                    <w:rFonts w:ascii="MS Gothic" w:eastAsia="MS Gothic" w:hAnsi="MS Gothic" w:cs="Arial" w:hint="eastAsia"/>
                  </w:rPr>
                  <w:t>☒</w:t>
                </w:r>
              </w:sdtContent>
            </w:sdt>
          </w:p>
        </w:tc>
      </w:tr>
      <w:tr w:rsidR="00240C32" w:rsidRPr="00A42F82" w14:paraId="4A7B4A39" w14:textId="77777777" w:rsidTr="00B54DA0">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8AB37D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54DA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B76A775" w:rsidR="004D0161" w:rsidRPr="00A42F82" w:rsidRDefault="00B54DA0" w:rsidP="00A91894">
            <w:pPr>
              <w:spacing w:before="100" w:beforeAutospacing="1" w:after="100" w:afterAutospacing="1"/>
              <w:rPr>
                <w:rFonts w:ascii="Arial" w:hAnsi="Arial" w:cs="Arial"/>
                <w:sz w:val="22"/>
                <w:szCs w:val="22"/>
              </w:rPr>
            </w:pPr>
            <w:r>
              <w:rPr>
                <w:rFonts w:ascii="Arial" w:hAnsi="Arial" w:cs="Arial"/>
                <w:sz w:val="22"/>
                <w:szCs w:val="22"/>
              </w:rPr>
              <w:t>SNC</w:t>
            </w:r>
          </w:p>
        </w:tc>
        <w:tc>
          <w:tcPr>
            <w:tcW w:w="2139" w:type="dxa"/>
            <w:vAlign w:val="center"/>
          </w:tcPr>
          <w:p w14:paraId="7C2D2CC9" w14:textId="3D3C008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54DA0">
              <w:rPr>
                <w:rFonts w:ascii="Arial" w:hAnsi="Arial" w:cs="Arial"/>
                <w:b/>
                <w:bCs/>
                <w:sz w:val="22"/>
                <w:szCs w:val="22"/>
              </w:rPr>
              <w:t xml:space="preserve"> 04/07/26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957ACFB" w:rsidR="00AA7E42" w:rsidRPr="00A42F82" w:rsidRDefault="00AA7E42" w:rsidP="00A91894">
            <w:pPr>
              <w:pStyle w:val="ListParagraph"/>
              <w:ind w:left="0"/>
              <w:rPr>
                <w:rFonts w:ascii="Arial" w:hAnsi="Arial" w:cs="Arial"/>
              </w:rPr>
            </w:pPr>
            <w:r w:rsidRPr="00A42F82">
              <w:rPr>
                <w:rFonts w:ascii="Arial" w:hAnsi="Arial" w:cs="Arial"/>
                <w:b/>
                <w:bCs/>
              </w:rPr>
              <w:t>Date:</w:t>
            </w:r>
            <w:r w:rsidR="00B54DA0">
              <w:rPr>
                <w:rFonts w:ascii="Arial" w:hAnsi="Arial" w:cs="Arial"/>
                <w:b/>
                <w:bCs/>
              </w:rPr>
              <w:t>04/07/26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5236B775" w:rsidR="00AA7E42" w:rsidRPr="00A42F82" w:rsidRDefault="00AA7E42" w:rsidP="00A91894">
            <w:pPr>
              <w:pStyle w:val="ListParagraph"/>
              <w:ind w:left="0"/>
              <w:rPr>
                <w:rFonts w:ascii="Arial" w:hAnsi="Arial" w:cs="Arial"/>
              </w:rPr>
            </w:pPr>
            <w:r w:rsidRPr="00A42F82">
              <w:rPr>
                <w:rFonts w:ascii="Arial" w:hAnsi="Arial" w:cs="Arial"/>
              </w:rPr>
              <w:t>Signature:</w:t>
            </w:r>
            <w:r w:rsidR="00B54DA0">
              <w:rPr>
                <w:rFonts w:ascii="Arial" w:hAnsi="Arial" w:cs="Arial"/>
              </w:rPr>
              <w:t xml:space="preserve"> SNC</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FD3286C" w:rsidR="00CC2661" w:rsidRPr="00A42F82" w:rsidRDefault="00B54DA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00497E4" w:rsidR="00CC2661" w:rsidRPr="00A42F82" w:rsidRDefault="00B54DA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4058A85" w:rsidR="00CC2661" w:rsidRPr="00A42F82" w:rsidRDefault="00B54D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391A8FE0" w:rsidR="00CC2661" w:rsidRPr="00A42F82" w:rsidRDefault="00B54D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D0BE261" w:rsidR="00743859" w:rsidRPr="00A42F82" w:rsidRDefault="00E4398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CCD3434" w:rsidR="00743859" w:rsidRPr="00A42F82" w:rsidRDefault="00E439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74A7BAB" w:rsidR="00743859" w:rsidRPr="00A42F82" w:rsidRDefault="00E439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7C2EC" w14:textId="77777777" w:rsidR="00892A96" w:rsidRDefault="00892A96" w:rsidP="00390251">
      <w:r>
        <w:separator/>
      </w:r>
    </w:p>
    <w:p w14:paraId="6C0DB0D2" w14:textId="77777777" w:rsidR="00892A96" w:rsidRDefault="00892A96"/>
  </w:endnote>
  <w:endnote w:type="continuationSeparator" w:id="0">
    <w:p w14:paraId="559B5D62" w14:textId="77777777" w:rsidR="00892A96" w:rsidRDefault="00892A96" w:rsidP="00390251">
      <w:r>
        <w:continuationSeparator/>
      </w:r>
    </w:p>
    <w:p w14:paraId="445A6972" w14:textId="77777777" w:rsidR="00892A96" w:rsidRDefault="00892A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01FA1" w14:textId="77777777" w:rsidR="00892A96" w:rsidRDefault="00892A96" w:rsidP="00390251">
      <w:r>
        <w:separator/>
      </w:r>
    </w:p>
    <w:p w14:paraId="0ACA42E0" w14:textId="77777777" w:rsidR="00892A96" w:rsidRDefault="00892A96"/>
  </w:footnote>
  <w:footnote w:type="continuationSeparator" w:id="0">
    <w:p w14:paraId="63EC53BC" w14:textId="77777777" w:rsidR="00892A96" w:rsidRDefault="00892A96" w:rsidP="00390251">
      <w:r>
        <w:continuationSeparator/>
      </w:r>
    </w:p>
    <w:p w14:paraId="7C553D3E" w14:textId="77777777" w:rsidR="00892A96" w:rsidRDefault="00892A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346F"/>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67AB"/>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64E0"/>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4339B"/>
    <w:rsid w:val="003505BC"/>
    <w:rsid w:val="003510F1"/>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1861"/>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2C22"/>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077D"/>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0C07"/>
    <w:rsid w:val="0062188A"/>
    <w:rsid w:val="00627E84"/>
    <w:rsid w:val="00631440"/>
    <w:rsid w:val="00632C47"/>
    <w:rsid w:val="00633574"/>
    <w:rsid w:val="006423B9"/>
    <w:rsid w:val="00644C5C"/>
    <w:rsid w:val="00655EC5"/>
    <w:rsid w:val="006578CB"/>
    <w:rsid w:val="00661EDA"/>
    <w:rsid w:val="00672EF7"/>
    <w:rsid w:val="006730D2"/>
    <w:rsid w:val="0067329C"/>
    <w:rsid w:val="00673714"/>
    <w:rsid w:val="00673F2A"/>
    <w:rsid w:val="006746DC"/>
    <w:rsid w:val="00674DD6"/>
    <w:rsid w:val="00677FF6"/>
    <w:rsid w:val="00680981"/>
    <w:rsid w:val="00680CF3"/>
    <w:rsid w:val="00681B91"/>
    <w:rsid w:val="00682C6A"/>
    <w:rsid w:val="0068304C"/>
    <w:rsid w:val="00683497"/>
    <w:rsid w:val="00683FAF"/>
    <w:rsid w:val="006930C2"/>
    <w:rsid w:val="00694EA8"/>
    <w:rsid w:val="006B1685"/>
    <w:rsid w:val="006C1FDD"/>
    <w:rsid w:val="006D29FD"/>
    <w:rsid w:val="006D3C97"/>
    <w:rsid w:val="006D4BBB"/>
    <w:rsid w:val="006E0AB0"/>
    <w:rsid w:val="006E1992"/>
    <w:rsid w:val="006E227B"/>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47C6"/>
    <w:rsid w:val="007F5CA0"/>
    <w:rsid w:val="007F5F08"/>
    <w:rsid w:val="00800635"/>
    <w:rsid w:val="008049F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54AD"/>
    <w:rsid w:val="008732E0"/>
    <w:rsid w:val="00892A96"/>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40E2"/>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54F2"/>
    <w:rsid w:val="00B465A5"/>
    <w:rsid w:val="00B51F90"/>
    <w:rsid w:val="00B5410A"/>
    <w:rsid w:val="00B54DA0"/>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6F05"/>
    <w:rsid w:val="00BD4150"/>
    <w:rsid w:val="00BE08D7"/>
    <w:rsid w:val="00BE117A"/>
    <w:rsid w:val="00BE2189"/>
    <w:rsid w:val="00BE260A"/>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55E3"/>
    <w:rsid w:val="00C77D7E"/>
    <w:rsid w:val="00C81846"/>
    <w:rsid w:val="00C86572"/>
    <w:rsid w:val="00C90496"/>
    <w:rsid w:val="00C976A6"/>
    <w:rsid w:val="00CA0057"/>
    <w:rsid w:val="00CA11BD"/>
    <w:rsid w:val="00CA1C8C"/>
    <w:rsid w:val="00CA510C"/>
    <w:rsid w:val="00CA7241"/>
    <w:rsid w:val="00CA7D5E"/>
    <w:rsid w:val="00CB0731"/>
    <w:rsid w:val="00CB3525"/>
    <w:rsid w:val="00CB4DA5"/>
    <w:rsid w:val="00CB7118"/>
    <w:rsid w:val="00CC1528"/>
    <w:rsid w:val="00CC1835"/>
    <w:rsid w:val="00CC221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44AC"/>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98D"/>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0185"/>
    <w:rsid w:val="00F33A1A"/>
    <w:rsid w:val="00F478CB"/>
    <w:rsid w:val="00F52C97"/>
    <w:rsid w:val="00F54257"/>
    <w:rsid w:val="00F619F4"/>
    <w:rsid w:val="00F62093"/>
    <w:rsid w:val="00F62C23"/>
    <w:rsid w:val="00F64D54"/>
    <w:rsid w:val="00F722A2"/>
    <w:rsid w:val="00F75F59"/>
    <w:rsid w:val="00F76E3A"/>
    <w:rsid w:val="00F82885"/>
    <w:rsid w:val="00F842FD"/>
    <w:rsid w:val="00F87E26"/>
    <w:rsid w:val="00F96C3F"/>
    <w:rsid w:val="00FA17A2"/>
    <w:rsid w:val="00FA1C94"/>
    <w:rsid w:val="00FA6509"/>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4905</Words>
  <Characters>27959</Characters>
  <Application>Microsoft Office Word</Application>
  <DocSecurity>0</DocSecurity>
  <Lines>232</Lines>
  <Paragraphs>65</Paragraphs>
  <ScaleCrop>false</ScaleCrop>
  <Company>UoW Trinity Saint David</Company>
  <LinksUpToDate>false</LinksUpToDate>
  <CharactersWithSpaces>32799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Sarah N'Guessan (2127140)</cp:lastModifiedBy>
  <cp:revision>2</cp:revision>
  <cp:lastPrinted>2016-10-24T12:21:00Z</cp:lastPrinted>
  <dcterms:created xsi:type="dcterms:W3CDTF">2026-07-05T12:11:00Z</dcterms:created>
  <dcterms:modified xsi:type="dcterms:W3CDTF">2026-07-05T12:11:00Z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