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1297065926"/>
      </w:sdtPr>
      <w:sdtContent>
        <w:p>
          <w:pPr>
            <w:pStyle w:val="Normal"/>
            <w:spacing w:lineRule="auto" w:line="360" w:before="0" w:after="165"/>
            <w:rPr>
              <w:rFonts w:ascii="Tahoma" w:hAnsi="Tahoma" w:cs="Tahoma"/>
              <w:color w:val="000000"/>
              <w:sz w:val="40"/>
              <w:szCs w:val="40"/>
            </w:rPr>
          </w:pPr>
          <w:r>
            <w:rPr/>
            <w:drawing>
              <wp:inline distT="0" distB="0" distL="1905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br/>
          </w:r>
        </w:p>
      </w:sdtContent>
    </w:sdt>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Hugh Johnson</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1605399</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color w:val="000000" w:themeColor="text1"/>
                <w:sz w:val="32"/>
                <w:szCs w:val="32"/>
              </w:rPr>
            </w:pPr>
            <w:r>
              <w:rPr>
                <w:rFonts w:cs="Tahoma" w:ascii="Tahoma" w:hAnsi="Tahoma"/>
                <w:color w:val="000000" w:themeColor="text1"/>
                <w:sz w:val="32"/>
                <w:szCs w:val="32"/>
              </w:rPr>
              <w:t>EMPL4007</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color w:val="000000" w:themeColor="text1"/>
                <w:sz w:val="32"/>
                <w:szCs w:val="32"/>
              </w:rPr>
            </w:pPr>
            <w:r>
              <w:rPr>
                <w:rFonts w:cs="Tahoma" w:ascii="Tahoma" w:hAnsi="Tahoma"/>
                <w:color w:val="000000" w:themeColor="text1"/>
                <w:sz w:val="32"/>
                <w:szCs w:val="32"/>
              </w:rPr>
              <w:t>Employability</w:t>
            </w:r>
          </w:p>
        </w:tc>
      </w:tr>
    </w:tbl>
    <w:p>
      <w:pPr>
        <w:pStyle w:val="Normal"/>
        <w:spacing w:lineRule="auto" w:line="360" w:before="120" w:after="120"/>
        <w:rPr>
          <w:rFonts w:ascii="Calibri" w:hAnsi="Calibri"/>
          <w:color w:val="FF0000"/>
          <w:sz w:val="24"/>
          <w:szCs w:val="24"/>
        </w:rPr>
      </w:pPr>
      <w:r>
        <w:rPr>
          <w:color w:val="FF0000"/>
          <w:sz w:val="24"/>
          <w:szCs w:val="24"/>
        </w:rPr>
      </w:r>
    </w:p>
    <w:p>
      <w:pPr>
        <w:pStyle w:val="Normal"/>
        <w:spacing w:lineRule="auto" w:line="480" w:before="120" w:after="120"/>
        <w:rPr>
          <w:rFonts w:ascii="Arial" w:hAnsi="Arial" w:cs="Arial"/>
          <w:b/>
          <w:b/>
          <w:color w:val="000000"/>
          <w:sz w:val="24"/>
          <w:szCs w:val="24"/>
        </w:rPr>
      </w:pPr>
      <w:r>
        <w:rPr>
          <w:rFonts w:cs="Arial" w:ascii="Arial" w:hAnsi="Arial"/>
          <w:b/>
          <w:color w:val="000000"/>
          <w:sz w:val="24"/>
          <w:szCs w:val="24"/>
        </w:rPr>
        <w:t>Statement of Confirmation of Authenticity</w:t>
      </w:r>
    </w:p>
    <w:p>
      <w:pPr>
        <w:pStyle w:val="Normal"/>
        <w:spacing w:lineRule="auto" w:line="480" w:before="120" w:after="120"/>
        <w:rPr>
          <w:rFonts w:ascii="Arial" w:hAnsi="Arial" w:cs="Arial"/>
          <w:color w:val="000000"/>
          <w:sz w:val="24"/>
          <w:szCs w:val="24"/>
        </w:rPr>
      </w:pPr>
      <w:r>
        <w:rPr>
          <w:rFonts w:cs="Arial" w:ascii="Arial" w:hAnsi="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pStyle w:val="Normal"/>
        <w:spacing w:lineRule="auto" w:line="480" w:before="120" w:after="120"/>
        <w:rPr>
          <w:rFonts w:ascii="Arial" w:hAnsi="Arial" w:cs="Arial"/>
          <w:color w:val="000000"/>
          <w:sz w:val="24"/>
          <w:szCs w:val="24"/>
        </w:rPr>
      </w:pPr>
      <w:bookmarkStart w:id="0" w:name="_GoBack"/>
      <w:bookmarkEnd w:id="0"/>
      <w:r>
        <w:rPr>
          <w:rFonts w:cs="Arial" w:ascii="Arial" w:hAnsi="Arial"/>
          <w:color w:val="000000"/>
          <w:sz w:val="24"/>
          <w:szCs w:val="24"/>
        </w:rPr>
        <w:t>Attention is drawn to the plagiarism and unfair practice policies of both the University and of ILM.</w:t>
      </w:r>
    </w:p>
    <w:sdt>
      <w:sdtPr>
        <w:docPartObj>
          <w:docPartGallery w:val="Table of Contents"/>
          <w:docPartUnique w:val="true"/>
        </w:docPartObj>
        <w:id w:val="1097366058"/>
      </w:sdtPr>
      <w:sdtContent>
        <w:p>
          <w:pPr>
            <w:pStyle w:val="TOCHeading"/>
            <w:spacing w:lineRule="auto" w:line="480"/>
            <w:jc w:val="center"/>
            <w:rPr/>
          </w:pPr>
          <w:r>
            <w:rPr>
              <w:rFonts w:cs="Arial" w:ascii="Arial" w:hAnsi="Arial"/>
              <w:b/>
              <w:sz w:val="28"/>
              <w:szCs w:val="28"/>
            </w:rPr>
            <w:t>Table of Contents</w:t>
          </w:r>
        </w:p>
        <w:p>
          <w:pPr>
            <w:pStyle w:val="Contents2"/>
            <w:tabs>
              <w:tab w:val="right" w:pos="9350" w:leader="dot"/>
            </w:tabs>
            <w:spacing w:lineRule="auto" w:line="480"/>
            <w:rPr>
              <w:rFonts w:ascii="Arial" w:hAnsi="Arial" w:eastAsia="" w:cs="Arial" w:eastAsiaTheme="minorEastAsia"/>
              <w:sz w:val="24"/>
              <w:szCs w:val="24"/>
              <w:lang w:eastAsia="en-GB"/>
            </w:rPr>
          </w:pPr>
          <w:r>
            <w:fldChar w:fldCharType="begin"/>
          </w:r>
          <w:r>
            <w:instrText> TOC \z \o "1-3" \u \h</w:instrText>
          </w:r>
          <w:r>
            <w:fldChar w:fldCharType="separate"/>
          </w:r>
          <w:hyperlink w:anchor="_Toc456977339">
            <w:r>
              <w:rPr>
                <w:webHidden/>
                <w:rStyle w:val="IndexLink"/>
                <w:rFonts w:cs="Arial" w:ascii="Arial" w:hAnsi="Arial"/>
                <w:sz w:val="24"/>
                <w:szCs w:val="24"/>
              </w:rPr>
              <w:t>Introduction</w:t>
            </w:r>
            <w:r>
              <w:rPr>
                <w:webHidden/>
              </w:rPr>
              <w:fldChar w:fldCharType="begin"/>
            </w:r>
            <w:r>
              <w:rPr>
                <w:webHidden/>
              </w:rPr>
              <w:instrText>PAGEREF _Toc456977339 \h</w:instrText>
            </w:r>
            <w:r>
              <w:rPr>
                <w:webHidden/>
              </w:rPr>
              <w:fldChar w:fldCharType="separate"/>
            </w:r>
            <w:r>
              <w:rPr>
                <w:rStyle w:val="IndexLink"/>
                <w:rFonts w:cs="Arial" w:ascii="Arial" w:hAnsi="Arial"/>
                <w:vanish w:val="false"/>
                <w:sz w:val="24"/>
                <w:szCs w:val="24"/>
              </w:rPr>
              <w:tab/>
              <w:t>1</w:t>
            </w:r>
            <w:r>
              <w:rPr>
                <w:webHidden/>
              </w:rPr>
              <w:fldChar w:fldCharType="end"/>
            </w:r>
          </w:hyperlink>
        </w:p>
        <w:p>
          <w:pPr>
            <w:pStyle w:val="Contents2"/>
            <w:tabs>
              <w:tab w:val="right" w:pos="9350" w:leader="dot"/>
            </w:tabs>
            <w:spacing w:lineRule="auto" w:line="480"/>
            <w:rPr>
              <w:rFonts w:ascii="Arial" w:hAnsi="Arial" w:eastAsia="" w:cs="Arial" w:eastAsiaTheme="minorEastAsia"/>
              <w:sz w:val="24"/>
              <w:szCs w:val="24"/>
              <w:lang w:eastAsia="en-GB"/>
            </w:rPr>
          </w:pPr>
          <w:hyperlink w:anchor="_Toc456977340">
            <w:r>
              <w:rPr>
                <w:webHidden/>
                <w:rStyle w:val="IndexLink"/>
                <w:rFonts w:cs="Arial" w:ascii="Arial" w:hAnsi="Arial"/>
                <w:sz w:val="24"/>
                <w:szCs w:val="24"/>
              </w:rPr>
              <w:t>Task 1</w:t>
            </w:r>
            <w:r>
              <w:rPr>
                <w:webHidden/>
              </w:rPr>
              <w:fldChar w:fldCharType="begin"/>
            </w:r>
            <w:r>
              <w:rPr>
                <w:webHidden/>
              </w:rPr>
              <w:instrText>PAGEREF _Toc456977340 \h</w:instrText>
            </w:r>
            <w:r>
              <w:rPr>
                <w:webHidden/>
              </w:rPr>
              <w:fldChar w:fldCharType="separate"/>
            </w:r>
            <w:r>
              <w:rPr>
                <w:rStyle w:val="IndexLink"/>
                <w:rFonts w:cs="Arial" w:ascii="Arial" w:hAnsi="Arial"/>
                <w:vanish w:val="false"/>
                <w:sz w:val="24"/>
                <w:szCs w:val="24"/>
              </w:rPr>
              <w:tab/>
              <w:t>2-4</w:t>
            </w:r>
            <w:r>
              <w:rPr>
                <w:webHidden/>
              </w:rPr>
              <w:fldChar w:fldCharType="end"/>
            </w:r>
          </w:hyperlink>
        </w:p>
        <w:p>
          <w:pPr>
            <w:pStyle w:val="Contents2"/>
            <w:tabs>
              <w:tab w:val="right" w:pos="9350" w:leader="dot"/>
            </w:tabs>
            <w:spacing w:lineRule="auto" w:line="480"/>
            <w:rPr>
              <w:rFonts w:ascii="Arial" w:hAnsi="Arial" w:eastAsia="" w:cs="Arial" w:eastAsiaTheme="minorEastAsia"/>
              <w:sz w:val="24"/>
              <w:szCs w:val="24"/>
              <w:lang w:eastAsia="en-GB"/>
            </w:rPr>
          </w:pPr>
          <w:hyperlink w:anchor="_Toc456977341">
            <w:r>
              <w:rPr>
                <w:webHidden/>
                <w:rStyle w:val="IndexLink"/>
                <w:rFonts w:cs="Arial" w:ascii="Arial" w:hAnsi="Arial"/>
                <w:sz w:val="24"/>
                <w:szCs w:val="24"/>
              </w:rPr>
              <w:t>Task 2</w:t>
            </w:r>
            <w:r>
              <w:rPr>
                <w:webHidden/>
              </w:rPr>
              <w:fldChar w:fldCharType="begin"/>
            </w:r>
            <w:r>
              <w:rPr>
                <w:webHidden/>
              </w:rPr>
              <w:instrText>PAGEREF _Toc456977341 \h</w:instrText>
            </w:r>
            <w:r>
              <w:rPr>
                <w:webHidden/>
              </w:rPr>
              <w:fldChar w:fldCharType="separate"/>
            </w:r>
            <w:r>
              <w:rPr>
                <w:rStyle w:val="IndexLink"/>
                <w:rFonts w:cs="Arial" w:ascii="Arial" w:hAnsi="Arial"/>
                <w:vanish w:val="false"/>
                <w:sz w:val="24"/>
                <w:szCs w:val="24"/>
              </w:rPr>
              <w:tab/>
              <w:t>5-6</w:t>
            </w:r>
            <w:r>
              <w:rPr>
                <w:webHidden/>
              </w:rPr>
              <w:fldChar w:fldCharType="end"/>
            </w:r>
          </w:hyperlink>
        </w:p>
        <w:p>
          <w:pPr>
            <w:pStyle w:val="Contents2"/>
            <w:tabs>
              <w:tab w:val="right" w:pos="9350" w:leader="dot"/>
            </w:tabs>
            <w:spacing w:lineRule="auto" w:line="480"/>
            <w:rPr>
              <w:rFonts w:ascii="Arial" w:hAnsi="Arial" w:eastAsia="" w:cs="Arial" w:eastAsiaTheme="minorEastAsia"/>
              <w:sz w:val="24"/>
              <w:szCs w:val="24"/>
              <w:lang w:eastAsia="en-GB"/>
            </w:rPr>
          </w:pPr>
          <w:hyperlink w:anchor="_Toc456977342">
            <w:r>
              <w:rPr>
                <w:webHidden/>
                <w:rStyle w:val="IndexLink"/>
                <w:rFonts w:cs="Arial" w:ascii="Arial" w:hAnsi="Arial"/>
                <w:sz w:val="24"/>
                <w:szCs w:val="24"/>
              </w:rPr>
              <w:t>Task 3</w:t>
            </w:r>
            <w:r>
              <w:rPr>
                <w:rStyle w:val="IndexLink"/>
                <w:rFonts w:cs="Arial" w:ascii="Arial" w:hAnsi="Arial"/>
                <w:vanish w:val="false"/>
                <w:sz w:val="24"/>
                <w:szCs w:val="24"/>
              </w:rPr>
              <w:tab/>
              <w:t>6-</w:t>
            </w:r>
          </w:hyperlink>
          <w:r>
            <w:rPr>
              <w:rFonts w:cs="Arial" w:ascii="Arial" w:hAnsi="Arial"/>
              <w:sz w:val="24"/>
              <w:szCs w:val="24"/>
            </w:rPr>
            <w:t>8</w:t>
          </w:r>
        </w:p>
        <w:p>
          <w:pPr>
            <w:pStyle w:val="Contents2"/>
            <w:tabs>
              <w:tab w:val="right" w:pos="9350" w:leader="dot"/>
            </w:tabs>
            <w:spacing w:lineRule="auto" w:line="480"/>
            <w:rPr>
              <w:rFonts w:ascii="Arial" w:hAnsi="Arial" w:eastAsia="" w:cs="Arial" w:eastAsiaTheme="minorEastAsia"/>
              <w:sz w:val="24"/>
              <w:szCs w:val="24"/>
              <w:lang w:eastAsia="en-GB"/>
            </w:rPr>
          </w:pPr>
          <w:hyperlink w:anchor="_Toc456977347">
            <w:r>
              <w:rPr>
                <w:webHidden/>
                <w:rStyle w:val="IndexLink"/>
                <w:rFonts w:cs="Arial" w:ascii="Arial" w:hAnsi="Arial"/>
                <w:sz w:val="24"/>
                <w:szCs w:val="24"/>
              </w:rPr>
              <w:t>References</w:t>
            </w:r>
            <w:r>
              <w:rPr>
                <w:rStyle w:val="IndexLink"/>
                <w:rFonts w:cs="Arial" w:ascii="Arial" w:hAnsi="Arial"/>
                <w:vanish w:val="false"/>
                <w:sz w:val="24"/>
                <w:szCs w:val="24"/>
              </w:rPr>
              <w:tab/>
              <w:t>9</w:t>
            </w:r>
          </w:hyperlink>
          <w:r>
            <w:rPr>
              <w:rFonts w:cs="Arial" w:ascii="Arial" w:hAnsi="Arial"/>
              <w:sz w:val="24"/>
              <w:szCs w:val="24"/>
            </w:rPr>
            <w:t>-10</w:t>
          </w:r>
        </w:p>
        <w:p>
          <w:pPr>
            <w:pStyle w:val="Normal"/>
            <w:spacing w:lineRule="auto" w:line="480"/>
            <w:rPr/>
          </w:pPr>
          <w:r>
            <w:rPr/>
          </w:r>
          <w:r>
            <w:fldChar w:fldCharType="end"/>
          </w:r>
        </w:p>
      </w:sdtContent>
    </w:sdt>
    <w:p>
      <w:pPr>
        <w:pStyle w:val="TOCHeading"/>
        <w:rPr/>
      </w:pPr>
      <w:r>
        <w:rPr/>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r>
    </w:p>
    <w:p>
      <w:pPr>
        <w:pStyle w:val="Normal"/>
        <w:rPr/>
      </w:pPr>
      <w:r>
        <w:rPr/>
      </w:r>
    </w:p>
    <w:p>
      <w:pPr>
        <w:pStyle w:val="Heading2"/>
        <w:pBdr>
          <w:bottom w:val="single" w:sz="4" w:space="1" w:color="00000A"/>
        </w:pBdr>
        <w:jc w:val="center"/>
        <w:rPr>
          <w:b/>
          <w:b/>
          <w:sz w:val="40"/>
          <w:szCs w:val="40"/>
        </w:rPr>
      </w:pPr>
      <w:bookmarkStart w:id="1" w:name="_Toc456977339"/>
      <w:bookmarkStart w:id="2" w:name="_Toc456901515"/>
      <w:bookmarkEnd w:id="1"/>
      <w:bookmarkEnd w:id="2"/>
      <w:r>
        <w:rPr>
          <w:b/>
          <w:sz w:val="40"/>
          <w:szCs w:val="40"/>
        </w:rPr>
        <w:t>Introduction</w:t>
      </w:r>
    </w:p>
    <w:p>
      <w:pPr>
        <w:pStyle w:val="Normal"/>
        <w:rPr/>
      </w:pPr>
      <w:r>
        <w:rPr/>
      </w:r>
    </w:p>
    <w:p>
      <w:pPr>
        <w:pStyle w:val="Normal"/>
        <w:spacing w:lineRule="auto" w:line="480"/>
        <w:jc w:val="both"/>
        <w:rPr>
          <w:rFonts w:ascii="Arial" w:hAnsi="Arial" w:cs="Arial"/>
          <w:b/>
          <w:b/>
          <w:color w:val="FF0000"/>
          <w:sz w:val="24"/>
          <w:szCs w:val="24"/>
        </w:rPr>
      </w:pPr>
      <w:r>
        <w:rPr>
          <w:rFonts w:cs="Arial" w:ascii="Arial" w:hAnsi="Arial"/>
          <w:b/>
          <w:color w:val="0070C0"/>
          <w:sz w:val="24"/>
          <w:szCs w:val="24"/>
          <w:u w:val="single"/>
        </w:rPr>
        <w:t>Employability:</w:t>
      </w:r>
      <w:r>
        <w:rPr>
          <w:rFonts w:cs="Arial" w:ascii="Arial" w:hAnsi="Arial"/>
          <w:sz w:val="24"/>
          <w:szCs w:val="24"/>
        </w:rPr>
        <w:t xml:space="preserve"> There are so many skills that an employee will need to have for their day to day work in their office. These skills are called employability skills. These skills make them ‘employable’ in an organization. Employability can be achieved by using three assets; these are knowledge, skills and attitude. An employee also present these set of assets to their employers. </w:t>
      </w:r>
      <w:sdt>
        <w:sdtPr>
          <w:citation/>
        </w:sdtPr>
        <w:sdtContent>
          <w:r>
            <w:rPr>
              <w:rFonts w:cs="Arial" w:ascii="Arial" w:hAnsi="Arial"/>
              <w:sz w:val="24"/>
              <w:szCs w:val="24"/>
            </w:rPr>
            <w:fldChar w:fldCharType="begin"/>
          </w:r>
          <w:r>
            <w:instrText> CITATION Emp17 \l 1033 </w:instrText>
          </w:r>
          <w:r>
            <w:fldChar w:fldCharType="separate"/>
          </w:r>
          <w:r>
            <w:t>(Employability skills)</w:t>
          </w:r>
          <w:r>
            <w:fldChar w:fldCharType="end"/>
          </w:r>
        </w:sdtContent>
      </w:sdt>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Employability skills allow an employee to work effectively, solving problems and adjust with the work environment. </w:t>
      </w:r>
      <w:sdt>
        <w:sdtPr>
          <w:citation/>
        </w:sdtPr>
        <w:sdtContent>
          <w:r>
            <w:rPr>
              <w:rFonts w:cs="Arial" w:ascii="Arial" w:hAnsi="Arial"/>
              <w:color w:val="000000"/>
              <w:sz w:val="24"/>
              <w:szCs w:val="24"/>
            </w:rPr>
            <w:fldChar w:fldCharType="begin"/>
          </w:r>
          <w:r>
            <w:instrText> CITATION Top17 \l 1033 </w:instrText>
          </w:r>
          <w:r>
            <w:fldChar w:fldCharType="separate"/>
          </w:r>
          <w:r>
            <w:t xml:space="preserve"> (Top 5 Employability Skills)</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t xml:space="preserve">Some skills most of the employers want from their employees as employability are: </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 xml:space="preserve">Communication and interpersonal skills </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 xml:space="preserve">Problem solving </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 xml:space="preserve">Self-motivated </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Critical thinking</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 xml:space="preserve">Working under pressure </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 xml:space="preserve">Organisational skills </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Ethical</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 xml:space="preserve">Team working </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Diversity</w:t>
      </w:r>
    </w:p>
    <w:p>
      <w:pPr>
        <w:pStyle w:val="ListParagraph"/>
        <w:numPr>
          <w:ilvl w:val="0"/>
          <w:numId w:val="2"/>
        </w:numPr>
        <w:spacing w:lineRule="auto" w:line="480"/>
        <w:jc w:val="both"/>
        <w:rPr>
          <w:rFonts w:ascii="Arial" w:hAnsi="Arial" w:cs="Arial"/>
          <w:sz w:val="24"/>
          <w:szCs w:val="24"/>
        </w:rPr>
      </w:pPr>
      <w:r>
        <w:rPr>
          <w:rFonts w:cs="Arial" w:ascii="Arial" w:hAnsi="Arial"/>
          <w:sz w:val="24"/>
          <w:szCs w:val="24"/>
        </w:rPr>
        <w:t xml:space="preserve">Negotiation and so many. </w:t>
      </w:r>
      <w:sdt>
        <w:sdtPr>
          <w:citation/>
        </w:sdtPr>
        <w:sdtContent>
          <w:r>
            <w:rPr>
              <w:rFonts w:cs="Arial" w:ascii="Arial" w:hAnsi="Arial"/>
              <w:sz w:val="24"/>
              <w:szCs w:val="24"/>
            </w:rPr>
            <w:fldChar w:fldCharType="begin"/>
          </w:r>
          <w:r>
            <w:instrText> CITATION Emp17 \l 1033 </w:instrText>
          </w:r>
          <w:r>
            <w:fldChar w:fldCharType="separate"/>
          </w:r>
          <w:r>
            <w:t>(Employability skills)</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r>
    </w:p>
    <w:p>
      <w:pPr>
        <w:pStyle w:val="Normal"/>
        <w:spacing w:lineRule="auto" w:line="48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Task 1</w:t>
      </w:r>
    </w:p>
    <w:p>
      <w:pPr>
        <w:pStyle w:val="Normal"/>
        <w:spacing w:lineRule="auto" w:line="480"/>
        <w:jc w:val="both"/>
        <w:rPr>
          <w:rFonts w:ascii="Arial" w:hAnsi="Arial" w:cs="Arial"/>
          <w:sz w:val="24"/>
          <w:szCs w:val="24"/>
        </w:rPr>
      </w:pPr>
      <w:r>
        <w:rPr>
          <w:rFonts w:cs="Arial" w:ascii="Arial" w:hAnsi="Arial"/>
          <w:b/>
          <w:color w:val="0070C0"/>
          <w:sz w:val="24"/>
          <w:szCs w:val="24"/>
          <w:u w:val="single"/>
        </w:rPr>
        <w:t>Recruitment and selection process:</w:t>
      </w:r>
      <w:r>
        <w:rPr>
          <w:rFonts w:cs="Arial" w:ascii="Arial" w:hAnsi="Arial"/>
          <w:sz w:val="24"/>
          <w:szCs w:val="24"/>
        </w:rPr>
        <w:t xml:space="preserve"> Recruitment is a process in human resource management where employers find and hire such candidate who is perfect for a particular job post. It is done in a cost-effective way. There are several steps in this process. First, a company needs to analyse the requirements for a job, then attracting candidates to apply, after that screening and selecting the right ones, then hiring the best ones who fitted the post perfectly, and lastly training them if needed. </w:t>
      </w:r>
      <w:sdt>
        <w:sdtPr>
          <w:citation/>
        </w:sdtPr>
        <w:sdtContent>
          <w:r>
            <w:rPr>
              <w:rFonts w:cs="Arial" w:ascii="Arial" w:hAnsi="Arial"/>
              <w:sz w:val="24"/>
              <w:szCs w:val="24"/>
            </w:rPr>
            <w:fldChar w:fldCharType="begin"/>
          </w:r>
          <w:r>
            <w:instrText> CITATION Wha172 \l 1033 </w:instrText>
          </w:r>
          <w:r>
            <w:fldChar w:fldCharType="separate"/>
          </w:r>
          <w:r>
            <w:t>(What is Recruitment? Definition, Recruitment Process, Best Practices)</w:t>
          </w:r>
          <w:r>
            <w:fldChar w:fldCharType="end"/>
          </w:r>
        </w:sdtContent>
      </w:sdt>
    </w:p>
    <w:p>
      <w:pPr>
        <w:pStyle w:val="Normal"/>
        <w:spacing w:lineRule="auto" w:line="480"/>
        <w:jc w:val="both"/>
        <w:rPr>
          <w:rFonts w:ascii="Arial" w:hAnsi="Arial" w:cs="Arial"/>
          <w:b/>
          <w:b/>
          <w:color w:val="FF0000"/>
          <w:sz w:val="24"/>
          <w:szCs w:val="24"/>
        </w:rPr>
      </w:pPr>
      <w:r>
        <w:rPr>
          <w:rFonts w:cs="Arial" w:ascii="Arial" w:hAnsi="Arial"/>
          <w:sz w:val="24"/>
          <w:szCs w:val="24"/>
        </w:rPr>
        <w:t xml:space="preserve">With recruitment process, a company is not able to hire the best qualified one for a post, who will help them to achieve organizational goals. </w:t>
      </w:r>
      <w:sdt>
        <w:sdtPr>
          <w:citation/>
        </w:sdtPr>
        <w:sdtContent>
          <w:r>
            <w:rPr>
              <w:rFonts w:cs="Arial" w:ascii="Arial" w:hAnsi="Arial"/>
              <w:sz w:val="24"/>
              <w:szCs w:val="24"/>
            </w:rPr>
            <w:fldChar w:fldCharType="begin"/>
          </w:r>
          <w:r>
            <w:instrText> CITATION Wha172 \l 1033 </w:instrText>
          </w:r>
          <w:r>
            <w:fldChar w:fldCharType="separate"/>
          </w:r>
          <w:r>
            <w:t>(What is Recruitment? Definition, Recruitment Process, Best Practices)</w:t>
          </w:r>
          <w:r>
            <w:fldChar w:fldCharType="end"/>
          </w:r>
        </w:sdtContent>
      </w:sdt>
    </w:p>
    <w:p>
      <w:pPr>
        <w:pStyle w:val="Normal"/>
        <w:spacing w:lineRule="auto" w:line="480"/>
        <w:jc w:val="both"/>
        <w:rPr>
          <w:rFonts w:ascii="Arial" w:hAnsi="Arial" w:cs="Arial"/>
          <w:b/>
          <w:b/>
          <w:color w:val="FF0000"/>
          <w:sz w:val="24"/>
          <w:szCs w:val="24"/>
        </w:rPr>
      </w:pPr>
      <w:r>
        <w:rPr>
          <w:rFonts w:cs="Arial" w:ascii="Arial" w:hAnsi="Arial"/>
          <w:color w:val="000000" w:themeColor="text1"/>
          <w:sz w:val="24"/>
          <w:szCs w:val="24"/>
        </w:rPr>
        <w:t xml:space="preserve">Selecting a right employee for a job post is very difficult task for any company and its employers. If by any chance they made a wrong choice then the whole process will go in vain which is very costly. </w:t>
      </w:r>
      <w:sdt>
        <w:sdtPr>
          <w:citation/>
        </w:sdtPr>
        <w:sdtContent>
          <w:r>
            <w:rPr>
              <w:rFonts w:cs="Arial" w:ascii="Arial" w:hAnsi="Arial"/>
              <w:color w:val="000000"/>
              <w:sz w:val="24"/>
              <w:szCs w:val="24"/>
            </w:rPr>
            <w:fldChar w:fldCharType="begin"/>
          </w:r>
          <w:r>
            <w:instrText> CITATION The177 \l 1033 </w:instrText>
          </w:r>
          <w:r>
            <w:fldChar w:fldCharType="separate"/>
          </w:r>
          <w:r>
            <w:t>(The Employee Selection Process)</w:t>
          </w:r>
          <w:r>
            <w:fldChar w:fldCharType="end"/>
          </w:r>
        </w:sdtContent>
      </w:sdt>
    </w:p>
    <w:p>
      <w:pPr>
        <w:pStyle w:val="ListParagraph"/>
        <w:numPr>
          <w:ilvl w:val="0"/>
          <w:numId w:val="4"/>
        </w:numPr>
        <w:spacing w:lineRule="auto" w:line="480"/>
        <w:jc w:val="both"/>
        <w:rPr>
          <w:rFonts w:ascii="Arial" w:hAnsi="Arial" w:cs="Arial"/>
          <w:b/>
          <w:b/>
          <w:color w:val="0070C0"/>
          <w:sz w:val="24"/>
          <w:szCs w:val="24"/>
          <w:u w:val="single"/>
        </w:rPr>
      </w:pPr>
      <w:r>
        <w:rPr>
          <w:rFonts w:cs="Arial" w:ascii="Arial" w:hAnsi="Arial"/>
          <w:b/>
          <w:color w:val="0070C0"/>
          <w:sz w:val="24"/>
          <w:szCs w:val="24"/>
          <w:u w:val="single"/>
        </w:rPr>
        <w:t xml:space="preserve">Purpose of a Job description: </w:t>
      </w:r>
    </w:p>
    <w:p>
      <w:pPr>
        <w:pStyle w:val="Normal"/>
        <w:spacing w:lineRule="auto" w:line="480"/>
        <w:jc w:val="both"/>
        <w:rPr>
          <w:rFonts w:ascii="Arial" w:hAnsi="Arial" w:cs="Arial"/>
          <w:b/>
          <w:b/>
          <w:color w:val="FF0000"/>
          <w:sz w:val="24"/>
          <w:szCs w:val="24"/>
        </w:rPr>
      </w:pPr>
      <w:r>
        <w:rPr>
          <w:rFonts w:cs="Arial" w:ascii="Arial" w:hAnsi="Arial"/>
          <w:color w:val="000000" w:themeColor="text1"/>
          <w:sz w:val="24"/>
          <w:szCs w:val="24"/>
        </w:rPr>
        <w:t xml:space="preserve">Job description plays a vital role in recruiting and selecting employees who will be the right person to handle all the responsibilities that it requires of a particular job position. The main purpose of a job description is to hire the right person for a right job. When an employee doesn’t perform well, then sometimes the reason is they are just not fit for the job. If an employee doesn’t know what they should do then it’s a mess for the organization and themselves too. Then it can be a huge loss for the organization to cover up and hire another employee which is costly and time consuming too. Here, a well written job description plays a important role for preventing this problem. Job description gives a clear idea to the candidates what is the organizations expectation and what type of work and responsibility they have to take if they got selected. Not only candidates get to know the organizations vision but also can able to understand their culture too, which is really important to know about. </w:t>
      </w:r>
      <w:sdt>
        <w:sdtPr>
          <w:citation/>
        </w:sdtPr>
        <w:sdtContent>
          <w:r>
            <w:rPr>
              <w:rFonts w:cs="Arial" w:ascii="Arial" w:hAnsi="Arial"/>
              <w:color w:val="000000"/>
              <w:sz w:val="24"/>
              <w:szCs w:val="24"/>
            </w:rPr>
            <w:fldChar w:fldCharType="begin"/>
          </w:r>
          <w:r>
            <w:instrText> CITATION Wha173 \l 1033 </w:instrText>
          </w:r>
          <w:r>
            <w:fldChar w:fldCharType="separate"/>
          </w:r>
          <w:r>
            <w:t>(What is the Purpose of a Job Description?)</w:t>
          </w:r>
          <w:r>
            <w:fldChar w:fldCharType="end"/>
          </w:r>
        </w:sdtContent>
      </w:sdt>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There are two types of purpose for a job description. These are: </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General purpose job description</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Specific purpose job description</w:t>
      </w:r>
    </w:p>
    <w:p>
      <w:pPr>
        <w:pStyle w:val="Normal"/>
        <w:spacing w:lineRule="auto" w:line="480"/>
        <w:jc w:val="both"/>
        <w:rPr>
          <w:rFonts w:ascii="Arial" w:hAnsi="Arial" w:cs="Arial"/>
          <w:b/>
          <w:b/>
          <w:color w:val="FF0000"/>
          <w:sz w:val="24"/>
          <w:szCs w:val="24"/>
        </w:rPr>
      </w:pPr>
      <w:r>
        <w:rPr/>
        <w:drawing>
          <wp:inline distT="0" distB="0" distL="19050" distR="0">
            <wp:extent cx="5943600" cy="3126105"/>
            <wp:effectExtent l="0" t="0" r="0" b="0"/>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5943600" cy="3126105"/>
                    </a:xfrm>
                    <a:prstGeom prst="rect">
                      <a:avLst/>
                    </a:prstGeom>
                  </pic:spPr>
                </pic:pic>
              </a:graphicData>
            </a:graphic>
          </wp:inline>
        </w:drawing>
      </w:r>
    </w:p>
    <w:p>
      <w:pPr>
        <w:pStyle w:val="Normal"/>
        <w:spacing w:lineRule="auto" w:line="480"/>
        <w:jc w:val="both"/>
        <w:rPr>
          <w:rFonts w:ascii="Arial" w:hAnsi="Arial" w:cs="Arial"/>
          <w:b/>
          <w:b/>
          <w:color w:val="000000" w:themeColor="text1"/>
          <w:sz w:val="24"/>
          <w:szCs w:val="24"/>
        </w:rPr>
      </w:pPr>
      <w:r>
        <w:rPr/>
        <w:fldChar w:fldCharType="begin"/>
      </w:r>
      <w:r>
        <w:instrText> CITATION Gen17 \l 1033 </w:instrText>
      </w:r>
      <w:r>
        <w:fldChar w:fldCharType="separate"/>
      </w:r>
      <w:r>
        <w:t>(General and Specific Purpose of Job Description)</w:t>
      </w:r>
      <w:r>
        <w:fldChar w:fldCharType="end"/>
      </w:r>
    </w:p>
    <w:p>
      <w:pPr>
        <w:pStyle w:val="Normal"/>
        <w:spacing w:lineRule="auto" w:line="480"/>
        <w:jc w:val="both"/>
        <w:rPr>
          <w:rFonts w:ascii="Arial" w:hAnsi="Arial" w:cs="Arial"/>
          <w:b/>
          <w:b/>
          <w:color w:val="FF0000"/>
          <w:sz w:val="24"/>
          <w:szCs w:val="24"/>
        </w:rPr>
      </w:pPr>
      <w:r>
        <w:rPr>
          <w:rFonts w:cs="Arial" w:ascii="Arial" w:hAnsi="Arial"/>
          <w:b/>
          <w:color w:val="FF0000"/>
          <w:sz w:val="24"/>
          <w:szCs w:val="24"/>
        </w:rPr>
      </w:r>
    </w:p>
    <w:p>
      <w:pPr>
        <w:pStyle w:val="ListParagraph"/>
        <w:numPr>
          <w:ilvl w:val="0"/>
          <w:numId w:val="4"/>
        </w:numPr>
        <w:spacing w:lineRule="auto" w:line="480"/>
        <w:jc w:val="both"/>
        <w:rPr>
          <w:rFonts w:ascii="Arial" w:hAnsi="Arial" w:cs="Arial"/>
          <w:b/>
          <w:b/>
          <w:color w:val="0070C0"/>
          <w:sz w:val="24"/>
          <w:szCs w:val="24"/>
          <w:u w:val="single"/>
        </w:rPr>
      </w:pPr>
      <w:r>
        <w:rPr>
          <w:rFonts w:cs="Arial" w:ascii="Arial" w:hAnsi="Arial"/>
          <w:b/>
          <w:color w:val="0070C0"/>
          <w:sz w:val="24"/>
          <w:szCs w:val="24"/>
          <w:u w:val="single"/>
        </w:rPr>
        <w:t xml:space="preserve">Purpose of a person specification: </w:t>
      </w:r>
    </w:p>
    <w:p>
      <w:pPr>
        <w:pStyle w:val="Normal"/>
        <w:spacing w:lineRule="auto" w:line="480"/>
        <w:jc w:val="both"/>
        <w:rPr>
          <w:rFonts w:ascii="Arial" w:hAnsi="Arial" w:cs="Arial"/>
          <w:b/>
          <w:b/>
          <w:color w:val="FF0000"/>
          <w:sz w:val="24"/>
          <w:szCs w:val="24"/>
        </w:rPr>
      </w:pPr>
      <w:r>
        <w:rPr>
          <w:rFonts w:cs="Arial" w:ascii="Arial" w:hAnsi="Arial"/>
          <w:color w:val="000000" w:themeColor="text1"/>
          <w:sz w:val="24"/>
          <w:szCs w:val="24"/>
        </w:rPr>
        <w:t xml:space="preserve">In person specification, there is a description of the requirements of some quality for the post that should be match with candidates. These requirements are such as experience, knowledge, skills and so many. In person specification, mentioned qualities are must to have for performing the tasks of that particular job post. It is the foundation of the recruitment process. Person specification is mainly derived from job description. Also the interview questions and tests are related with person specification requirements. </w:t>
      </w:r>
      <w:sdt>
        <w:sdtPr>
          <w:citation/>
        </w:sdtPr>
        <w:sdtContent>
          <w:r>
            <w:rPr>
              <w:rFonts w:cs="Arial" w:ascii="Arial" w:hAnsi="Arial"/>
              <w:color w:val="000000"/>
              <w:sz w:val="24"/>
              <w:szCs w:val="24"/>
            </w:rPr>
            <w:fldChar w:fldCharType="begin"/>
          </w:r>
          <w:r>
            <w:instrText> CITATION Hum17 \l 1033 </w:instrText>
          </w:r>
          <w:r>
            <w:fldChar w:fldCharType="separate"/>
          </w:r>
          <w:r>
            <w:t>(Human Resources Department at SOAS: Person specifications)</w:t>
          </w:r>
          <w:r>
            <w:fldChar w:fldCharType="end"/>
          </w:r>
        </w:sdtContent>
      </w:sdt>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Because of person specification, it becomes easier for both employer to ask questions in the interview board or in the test exam and also for the candidates to answer those. By knowing the requirements in person specification part, candidates can assess themselves that whether they are capable for the job or not. On the other hand, Employers cannot be bias; they have to evaluate every candidate based on same requirements. By this, they can recruit someone as their employee who actually deserves the post. </w:t>
      </w:r>
      <w:sdt>
        <w:sdtPr>
          <w:citation/>
        </w:sdtPr>
        <w:sdtContent>
          <w:r>
            <w:rPr>
              <w:rFonts w:cs="Arial" w:ascii="Arial" w:hAnsi="Arial"/>
              <w:color w:val="000000"/>
              <w:sz w:val="24"/>
              <w:szCs w:val="24"/>
            </w:rPr>
            <w:fldChar w:fldCharType="begin"/>
          </w:r>
          <w:r>
            <w:instrText> CITATION The178 \l 1033 </w:instrText>
          </w:r>
          <w:r>
            <w:fldChar w:fldCharType="separate"/>
          </w:r>
          <w:r>
            <w:t>(The purpose of a person speciﬁcation)</w:t>
          </w:r>
          <w:r>
            <w:fldChar w:fldCharType="end"/>
          </w:r>
        </w:sdtContent>
      </w:sdt>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b/>
          <w:b/>
          <w:color w:val="FF0000"/>
          <w:sz w:val="24"/>
          <w:szCs w:val="24"/>
        </w:rPr>
      </w:pPr>
      <w:r>
        <w:rPr>
          <w:rFonts w:cs="Arial" w:ascii="Arial" w:hAnsi="Arial"/>
          <w:b/>
          <w:color w:val="FF0000"/>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Task 2</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A CV for a manager post at a salon</w:t>
      </w:r>
    </w:p>
    <w:p>
      <w:pPr>
        <w:pStyle w:val="Normal"/>
        <w:spacing w:lineRule="auto" w:line="480"/>
        <w:jc w:val="both"/>
        <w:rPr>
          <w:rFonts w:ascii="Arial" w:hAnsi="Arial" w:cs="Arial"/>
          <w:color w:val="FF0000"/>
          <w:sz w:val="18"/>
          <w:szCs w:val="18"/>
        </w:rPr>
      </w:pPr>
      <w:r>
        <w:rPr>
          <w:rFonts w:cs="Arial" w:ascii="Arial" w:hAnsi="Arial"/>
          <w:color w:val="FF0000"/>
          <w:sz w:val="24"/>
          <w:szCs w:val="24"/>
        </w:rPr>
        <w:t xml:space="preserve">Name: Hugh Johnson                                                                                 </w:t>
      </w:r>
    </w:p>
    <w:p>
      <w:pPr>
        <w:pStyle w:val="Normal"/>
        <w:spacing w:lineRule="auto" w:line="480"/>
        <w:jc w:val="both"/>
        <w:rPr>
          <w:rFonts w:ascii="Arial" w:hAnsi="Arial" w:cs="Arial"/>
          <w:color w:val="FF0000"/>
          <w:sz w:val="24"/>
          <w:szCs w:val="24"/>
        </w:rPr>
      </w:pPr>
      <w:r>
        <w:rPr>
          <w:rFonts w:cs="Arial" w:ascii="Arial" w:hAnsi="Arial"/>
          <w:color w:val="FF0000"/>
          <w:sz w:val="24"/>
          <w:szCs w:val="24"/>
        </w:rPr>
        <w:t>Contact number: 07453199053</w:t>
      </w:r>
    </w:p>
    <w:p>
      <w:pPr>
        <w:pStyle w:val="Normal"/>
        <w:spacing w:lineRule="auto" w:line="480"/>
        <w:jc w:val="both"/>
        <w:rPr>
          <w:rFonts w:ascii="Arial" w:hAnsi="Arial" w:cs="Arial"/>
          <w:color w:val="FF0000"/>
          <w:sz w:val="24"/>
          <w:szCs w:val="24"/>
        </w:rPr>
      </w:pPr>
      <w:r>
        <w:rPr>
          <w:rFonts w:cs="Arial" w:ascii="Arial" w:hAnsi="Arial"/>
          <w:color w:val="FF0000"/>
          <w:sz w:val="24"/>
          <w:szCs w:val="24"/>
        </w:rPr>
        <w:t>Email: minister156joshua@gmail.com</w:t>
      </w:r>
    </w:p>
    <w:p>
      <w:pPr>
        <w:pStyle w:val="Normal"/>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Objective</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To be a salon manager who will ensure all the operations in a right way that will lead the salon to fulfil customer satisfaction. And maintain the standard of each service through direct interactions with customers. </w:t>
      </w:r>
    </w:p>
    <w:p>
      <w:pPr>
        <w:pStyle w:val="Normal"/>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Qualifications</w:t>
      </w:r>
    </w:p>
    <w:p>
      <w:pPr>
        <w:pStyle w:val="ListParagraph"/>
        <w:numPr>
          <w:ilvl w:val="0"/>
          <w:numId w:val="6"/>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Knowledge of salon products and services </w:t>
      </w:r>
    </w:p>
    <w:p>
      <w:pPr>
        <w:pStyle w:val="ListParagraph"/>
        <w:numPr>
          <w:ilvl w:val="0"/>
          <w:numId w:val="6"/>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Better-quality customer service </w:t>
      </w:r>
    </w:p>
    <w:p>
      <w:pPr>
        <w:pStyle w:val="ListParagraph"/>
        <w:numPr>
          <w:ilvl w:val="0"/>
          <w:numId w:val="6"/>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Able to stand for long period</w:t>
      </w:r>
    </w:p>
    <w:p>
      <w:pPr>
        <w:pStyle w:val="ListParagraph"/>
        <w:numPr>
          <w:ilvl w:val="0"/>
          <w:numId w:val="6"/>
        </w:numPr>
        <w:spacing w:lineRule="auto" w:line="480"/>
        <w:jc w:val="both"/>
        <w:rPr>
          <w:rFonts w:ascii="Arial" w:hAnsi="Arial" w:cs="Arial"/>
          <w:color w:val="000000" w:themeColor="text1" w:themeShade="ff" w:themeTint="ff"/>
          <w:sz w:val="24"/>
          <w:szCs w:val="24"/>
        </w:rPr>
      </w:pPr>
      <w:r>
        <w:rPr>
          <w:rFonts w:cs="Arial" w:ascii="Arial" w:hAnsi="Arial"/>
          <w:color w:val="000000" w:themeColor="text1" w:themeShade="ff" w:themeTint="ff"/>
          <w:sz w:val="24"/>
          <w:szCs w:val="24"/>
        </w:rPr>
        <w:t xml:space="preserve">Able to work flexible hours </w:t>
      </w:r>
    </w:p>
    <w:p>
      <w:pPr>
        <w:pStyle w:val="ListParagraph"/>
        <w:numPr>
          <w:ilvl w:val="0"/>
          <w:numId w:val="6"/>
        </w:numPr>
        <w:spacing w:lineRule="auto" w:line="480"/>
        <w:jc w:val="both"/>
        <w:rPr>
          <w:color w:val="000000" w:themeColor="text1" w:themeShade="ff" w:themeTint="ff"/>
          <w:sz w:val="24"/>
          <w:szCs w:val="24"/>
        </w:rPr>
      </w:pPr>
      <w:r>
        <w:rPr>
          <w:rFonts w:cs="Arial" w:ascii="Arial" w:hAnsi="Arial"/>
          <w:color w:val="000000" w:themeColor="text1" w:themeShade="ff" w:themeTint="ff"/>
          <w:sz w:val="24"/>
          <w:szCs w:val="24"/>
        </w:rPr>
        <w:t>I am creative</w:t>
      </w:r>
    </w:p>
    <w:p>
      <w:pPr>
        <w:pStyle w:val="ListParagraph"/>
        <w:numPr>
          <w:ilvl w:val="0"/>
          <w:numId w:val="6"/>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Outstanding people skills</w:t>
      </w:r>
    </w:p>
    <w:p>
      <w:pPr>
        <w:pStyle w:val="ListParagraph"/>
        <w:numPr>
          <w:ilvl w:val="0"/>
          <w:numId w:val="6"/>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Excellent problem solving skills</w:t>
      </w:r>
    </w:p>
    <w:p>
      <w:pPr>
        <w:pStyle w:val="ListParagraph"/>
        <w:numPr>
          <w:ilvl w:val="0"/>
          <w:numId w:val="6"/>
        </w:numPr>
        <w:spacing w:lineRule="auto" w:line="480"/>
        <w:jc w:val="both"/>
        <w:rPr>
          <w:rFonts w:ascii="Arial" w:hAnsi="Arial" w:cs="Arial"/>
          <w:color w:val="000000" w:themeColor="text1" w:themeShade="ff" w:themeTint="ff"/>
          <w:sz w:val="24"/>
          <w:szCs w:val="24"/>
        </w:rPr>
      </w:pPr>
      <w:r>
        <w:rPr>
          <w:rFonts w:cs="Arial" w:ascii="Arial" w:hAnsi="Arial"/>
          <w:color w:val="000000" w:themeColor="text1" w:themeShade="ff" w:themeTint="ff"/>
          <w:sz w:val="24"/>
          <w:szCs w:val="24"/>
        </w:rPr>
        <w:t>Able to motivate people to do their best</w:t>
      </w:r>
    </w:p>
    <w:p>
      <w:pPr>
        <w:pStyle w:val="ListParagraph"/>
        <w:numPr>
          <w:ilvl w:val="0"/>
          <w:numId w:val="6"/>
        </w:numPr>
        <w:spacing w:lineRule="auto" w:line="480"/>
        <w:jc w:val="both"/>
        <w:rPr>
          <w:color w:val="000000" w:themeColor="text1" w:themeShade="ff" w:themeTint="ff"/>
          <w:sz w:val="24"/>
          <w:szCs w:val="24"/>
        </w:rPr>
      </w:pPr>
      <w:r>
        <w:rPr>
          <w:rFonts w:cs="Arial" w:ascii="Arial" w:hAnsi="Arial"/>
          <w:color w:val="000000" w:themeColor="text1" w:themeShade="ff" w:themeTint="ff"/>
          <w:sz w:val="24"/>
          <w:szCs w:val="24"/>
        </w:rPr>
        <w:t>I am good talker</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b/>
          <w:b/>
          <w:color w:val="FF0000"/>
          <w:sz w:val="24"/>
          <w:szCs w:val="24"/>
        </w:rPr>
      </w:pPr>
      <w:r>
        <w:rPr>
          <w:rFonts w:cs="Arial" w:ascii="Arial" w:hAnsi="Arial"/>
          <w:b/>
          <w:color w:val="FF0000"/>
          <w:sz w:val="24"/>
          <w:szCs w:val="24"/>
        </w:rPr>
        <w:t>Experience/s</w:t>
      </w:r>
    </w:p>
    <w:p>
      <w:pPr>
        <w:pStyle w:val="ListParagraph"/>
        <w:numPr>
          <w:ilvl w:val="0"/>
          <w:numId w:val="7"/>
        </w:numPr>
        <w:spacing w:lineRule="auto" w:line="480"/>
        <w:jc w:val="both"/>
        <w:rPr>
          <w:rFonts w:ascii="Arial" w:hAnsi="Arial" w:cs="Arial"/>
          <w:color w:val="FF0000"/>
          <w:sz w:val="24"/>
          <w:szCs w:val="24"/>
        </w:rPr>
      </w:pPr>
      <w:r>
        <w:rPr>
          <w:rFonts w:cs="Arial" w:ascii="Arial" w:hAnsi="Arial"/>
          <w:b/>
          <w:bCs/>
          <w:color w:val="FF0000"/>
          <w:sz w:val="24"/>
          <w:szCs w:val="24"/>
        </w:rPr>
        <w:t xml:space="preserve">All Star Salon                                   </w:t>
      </w:r>
      <w:r>
        <w:rPr>
          <w:rFonts w:cs="Arial" w:ascii="Arial" w:hAnsi="Arial"/>
          <w:color w:val="FF0000"/>
          <w:sz w:val="24"/>
          <w:szCs w:val="24"/>
        </w:rPr>
        <w:t>(2012-2016)</w:t>
      </w:r>
    </w:p>
    <w:p>
      <w:pPr>
        <w:pStyle w:val="Normal"/>
        <w:spacing w:lineRule="auto" w:line="480"/>
        <w:ind w:left="360" w:hanging="0"/>
        <w:jc w:val="both"/>
        <w:rPr>
          <w:rFonts w:ascii="Arial" w:hAnsi="Arial" w:cs="Arial"/>
          <w:color w:val="FF0000"/>
          <w:sz w:val="24"/>
          <w:szCs w:val="24"/>
        </w:rPr>
      </w:pPr>
      <w:r>
        <w:rPr>
          <w:rFonts w:cs="Arial" w:ascii="Arial" w:hAnsi="Arial"/>
          <w:color w:val="FF0000"/>
          <w:sz w:val="24"/>
          <w:szCs w:val="24"/>
        </w:rPr>
        <w:t>Leabridge Road, London.</w:t>
      </w:r>
    </w:p>
    <w:p>
      <w:pPr>
        <w:pStyle w:val="ListParagraph"/>
        <w:numPr>
          <w:ilvl w:val="0"/>
          <w:numId w:val="1"/>
        </w:numPr>
        <w:spacing w:lineRule="auto" w:line="480"/>
        <w:jc w:val="both"/>
        <w:rPr>
          <w:color w:val="FF0000"/>
          <w:sz w:val="24"/>
          <w:szCs w:val="24"/>
        </w:rPr>
      </w:pPr>
      <w:r>
        <w:rPr>
          <w:rFonts w:cs="Arial" w:ascii="Arial" w:hAnsi="Arial"/>
          <w:b/>
          <w:bCs/>
          <w:i w:val="false"/>
          <w:iCs w:val="false"/>
          <w:color w:val="FF0000"/>
          <w:sz w:val="24"/>
          <w:szCs w:val="24"/>
        </w:rPr>
        <w:t xml:space="preserve">Moes barber.                                        </w:t>
      </w:r>
      <w:r>
        <w:rPr>
          <w:rFonts w:cs="Arial" w:ascii="Arial" w:hAnsi="Arial"/>
          <w:b w:val="false"/>
          <w:bCs w:val="false"/>
          <w:i w:val="false"/>
          <w:iCs w:val="false"/>
          <w:color w:val="FF0000"/>
          <w:sz w:val="24"/>
          <w:szCs w:val="24"/>
        </w:rPr>
        <w:t>(2004-2010)</w:t>
      </w:r>
    </w:p>
    <w:p>
      <w:pPr>
        <w:pStyle w:val="Normal"/>
        <w:spacing w:lineRule="auto" w:line="480"/>
        <w:ind w:left="360" w:hanging="0"/>
        <w:jc w:val="both"/>
        <w:rPr>
          <w:rFonts w:ascii="Arial" w:hAnsi="Arial" w:cs="Arial"/>
          <w:color w:val="FF0000"/>
          <w:sz w:val="24"/>
          <w:szCs w:val="24"/>
        </w:rPr>
      </w:pPr>
      <w:r>
        <w:rPr>
          <w:rFonts w:cs="Arial" w:ascii="Arial" w:hAnsi="Arial"/>
          <w:color w:val="FF0000"/>
          <w:sz w:val="24"/>
          <w:szCs w:val="24"/>
        </w:rPr>
        <w:t>Chalvey road, Slough.</w:t>
      </w:r>
    </w:p>
    <w:p>
      <w:pPr>
        <w:pStyle w:val="Normal"/>
        <w:spacing w:lineRule="auto" w:line="480"/>
        <w:ind w:left="360" w:hanging="0"/>
        <w:jc w:val="both"/>
        <w:rPr>
          <w:rFonts w:ascii="Arial" w:hAnsi="Arial" w:cs="Arial"/>
          <w:color w:val="FF0000"/>
          <w:sz w:val="24"/>
          <w:szCs w:val="24"/>
        </w:rPr>
      </w:pPr>
      <w:r>
        <w:rPr>
          <w:rFonts w:cs="Arial" w:ascii="Arial" w:hAnsi="Arial"/>
          <w:color w:val="FF0000"/>
          <w:sz w:val="24"/>
          <w:szCs w:val="24"/>
        </w:rPr>
      </w:r>
    </w:p>
    <w:p>
      <w:pPr>
        <w:pStyle w:val="Normal"/>
        <w:spacing w:lineRule="auto" w:line="480"/>
        <w:jc w:val="both"/>
        <w:rPr>
          <w:rFonts w:ascii="Arial" w:hAnsi="Arial" w:cs="Arial"/>
          <w:b/>
          <w:b/>
          <w:color w:val="FF0000"/>
          <w:sz w:val="24"/>
          <w:szCs w:val="24"/>
        </w:rPr>
      </w:pPr>
      <w:r>
        <w:rPr>
          <w:rFonts w:cs="Arial" w:ascii="Arial" w:hAnsi="Arial"/>
          <w:b/>
          <w:color w:val="FF0000"/>
          <w:sz w:val="24"/>
          <w:szCs w:val="24"/>
        </w:rPr>
        <w:t>Education</w:t>
      </w:r>
    </w:p>
    <w:p>
      <w:pPr>
        <w:pStyle w:val="Normal"/>
        <w:spacing w:lineRule="auto" w:line="480"/>
        <w:jc w:val="both"/>
        <w:rPr>
          <w:rFonts w:ascii="Arial" w:hAnsi="Arial" w:cs="Arial"/>
          <w:color w:val="FF0000"/>
          <w:sz w:val="24"/>
          <w:szCs w:val="24"/>
        </w:rPr>
      </w:pPr>
      <w:r>
        <w:rPr>
          <w:rFonts w:cs="Arial" w:ascii="Arial" w:hAnsi="Arial"/>
          <w:color w:val="FF0000"/>
          <w:sz w:val="24"/>
          <w:szCs w:val="24"/>
        </w:rPr>
        <w:t>Certifiate in higher education Skills for the workplace           (2017-now)</w:t>
      </w:r>
    </w:p>
    <w:p>
      <w:pPr>
        <w:pStyle w:val="Normal"/>
        <w:spacing w:lineRule="auto" w:line="480"/>
        <w:jc w:val="both"/>
        <w:rPr>
          <w:rFonts w:ascii="Arial" w:hAnsi="Arial" w:cs="Arial"/>
          <w:color w:val="FF0000"/>
          <w:sz w:val="24"/>
          <w:szCs w:val="24"/>
        </w:rPr>
      </w:pPr>
      <w:r>
        <w:rPr>
          <w:rFonts w:cs="Arial" w:ascii="Arial" w:hAnsi="Arial"/>
          <w:color w:val="FF0000"/>
          <w:sz w:val="24"/>
          <w:szCs w:val="24"/>
        </w:rPr>
        <w:t>University of Wales Trinity Saint David, London campus.</w:t>
      </w:r>
    </w:p>
    <w:p>
      <w:pPr>
        <w:pStyle w:val="Normal"/>
        <w:spacing w:lineRule="auto" w:line="480"/>
        <w:jc w:val="both"/>
        <w:rPr>
          <w:rFonts w:ascii="Arial" w:hAnsi="Arial" w:cs="Arial"/>
          <w:b/>
          <w:b/>
          <w:color w:val="FF0000"/>
          <w:sz w:val="24"/>
          <w:szCs w:val="24"/>
        </w:rPr>
      </w:pPr>
      <w:r>
        <w:rPr>
          <w:rFonts w:cs="Arial" w:ascii="Arial" w:hAnsi="Arial"/>
          <w:b/>
          <w:color w:val="FF0000"/>
          <w:sz w:val="24"/>
          <w:szCs w:val="24"/>
        </w:rPr>
        <w:t>References</w:t>
      </w:r>
    </w:p>
    <w:p>
      <w:pPr>
        <w:pStyle w:val="Normal"/>
        <w:spacing w:lineRule="auto" w:line="480"/>
        <w:jc w:val="both"/>
        <w:rPr>
          <w:rFonts w:ascii="Arial" w:hAnsi="Arial" w:cs="Arial"/>
          <w:color w:val="FF0000"/>
          <w:sz w:val="24"/>
          <w:szCs w:val="24"/>
        </w:rPr>
      </w:pPr>
      <w:r>
        <w:rPr>
          <w:rFonts w:cs="Arial" w:ascii="Arial" w:hAnsi="Arial"/>
          <w:color w:val="FF0000"/>
          <w:sz w:val="24"/>
          <w:szCs w:val="24"/>
        </w:rPr>
        <w:t>(Available on request)</w:t>
      </w:r>
    </w:p>
    <w:p>
      <w:pPr>
        <w:pStyle w:val="Normal"/>
        <w:spacing w:lineRule="auto" w:line="480"/>
        <w:jc w:val="both"/>
        <w:rPr>
          <w:rFonts w:ascii="Arial" w:hAnsi="Arial" w:cs="Arial"/>
          <w:b/>
          <w:b/>
          <w:color w:val="000000" w:themeColor="text1"/>
          <w:sz w:val="24"/>
          <w:szCs w:val="24"/>
        </w:rPr>
      </w:pPr>
      <w:r>
        <w:rPr/>
        <w:fldChar w:fldCharType="begin"/>
      </w:r>
      <w:r>
        <w:instrText> CITATION Sal17 \l 1033 </w:instrText>
      </w:r>
      <w:r>
        <w:fldChar w:fldCharType="separate"/>
      </w:r>
      <w:r>
        <w:t>(Salon Manager Resume Sample | Manager Resumes | LiveCareer)</w:t>
      </w:r>
      <w:r>
        <w:fldChar w:fldCharType="end"/>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spacing w:lineRule="auto" w:line="480"/>
        <w:jc w:val="both"/>
        <w:rPr>
          <w:rFonts w:ascii="Arial" w:hAnsi="Arial" w:cs="Arial"/>
          <w:b/>
          <w:b/>
          <w:color w:val="FF0000"/>
          <w:sz w:val="32"/>
          <w:szCs w:val="32"/>
        </w:rPr>
      </w:pPr>
      <w:r>
        <w:rPr>
          <w:rFonts w:cs="Arial" w:ascii="Arial" w:hAnsi="Arial"/>
          <w:b/>
          <w:color w:val="FF0000"/>
          <w:sz w:val="32"/>
          <w:szCs w:val="32"/>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Task 3</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STAR model is consists with situation, task, action and result. Using the STAR model, I am selecting team work and problem solving competencies to write about my personal experience. </w:t>
      </w:r>
    </w:p>
    <w:p>
      <w:pPr>
        <w:pStyle w:val="Normal"/>
        <w:spacing w:lineRule="auto" w:line="480"/>
        <w:jc w:val="both"/>
        <w:rPr>
          <w:rFonts w:ascii="Arial" w:hAnsi="Arial" w:cs="Arial"/>
          <w:b/>
          <w:b/>
          <w:color w:val="0070C0"/>
          <w:sz w:val="24"/>
          <w:szCs w:val="24"/>
          <w:u w:val="single"/>
        </w:rPr>
      </w:pPr>
      <w:r>
        <w:rPr>
          <w:rFonts w:cs="Arial" w:ascii="Arial" w:hAnsi="Arial"/>
          <w:b/>
          <w:color w:val="0070C0"/>
          <w:sz w:val="24"/>
          <w:szCs w:val="24"/>
          <w:u w:val="single"/>
        </w:rPr>
        <w:t>Team work:</w:t>
      </w:r>
    </w:p>
    <w:p>
      <w:pPr>
        <w:pStyle w:val="Normal"/>
        <w:spacing w:lineRule="auto" w:line="480"/>
        <w:jc w:val="both"/>
        <w:rPr>
          <w:rFonts w:ascii="Arial" w:hAnsi="Arial" w:cs="Arial"/>
          <w:sz w:val="24"/>
          <w:szCs w:val="24"/>
        </w:rPr>
      </w:pPr>
      <w:r>
        <w:rPr>
          <w:rFonts w:cs="Arial" w:ascii="Arial" w:hAnsi="Arial"/>
          <w:b/>
          <w:sz w:val="24"/>
          <w:szCs w:val="24"/>
        </w:rPr>
        <w:t>Situation:</w:t>
      </w:r>
      <w:r>
        <w:rPr>
          <w:rFonts w:cs="Arial" w:ascii="Arial" w:hAnsi="Arial"/>
          <w:sz w:val="24"/>
          <w:szCs w:val="24"/>
        </w:rPr>
        <w:t xml:space="preserve"> A year back, I along with my four friends participated in a food fair. It was during our vacation. So we all were free to participate and give our best effort. There were hundreds of stalls which have been participated with us. All the stalls were asked to bring different kinds of handmade foods. As it was summer, we brought chilled handmade juice and shakes as drinks and our special brownies which have been all time favourite to all our friends. Our brownies were that much delicious that it was in the hands of almost every customer. Seeing our sales, other stall owners lower the price of their brownies. In the middle of the day, our brownies were all sold. But customers keep on coming to our stall to ask for it.</w:t>
      </w:r>
    </w:p>
    <w:p>
      <w:pPr>
        <w:pStyle w:val="Normal"/>
        <w:spacing w:lineRule="auto" w:line="480"/>
        <w:jc w:val="both"/>
        <w:rPr>
          <w:rFonts w:ascii="Arial" w:hAnsi="Arial" w:cs="Arial"/>
          <w:sz w:val="24"/>
          <w:szCs w:val="24"/>
        </w:rPr>
      </w:pPr>
      <w:r>
        <w:rPr>
          <w:rFonts w:cs="Arial" w:ascii="Arial" w:hAnsi="Arial"/>
          <w:b/>
          <w:sz w:val="24"/>
          <w:szCs w:val="24"/>
        </w:rPr>
        <w:t xml:space="preserve">Task: </w:t>
      </w:r>
      <w:r>
        <w:rPr>
          <w:rFonts w:cs="Arial" w:ascii="Arial" w:hAnsi="Arial"/>
          <w:sz w:val="24"/>
          <w:szCs w:val="24"/>
        </w:rPr>
        <w:t xml:space="preserve">This fair is for one day only and at the end of the day, the highest revenue holding stall would be the first and will receive wining prize. We all have to attract customers so that our revenue goes up, so that we could win the prize. We had to done this anyway. Our only target was to win. </w:t>
      </w:r>
    </w:p>
    <w:p>
      <w:pPr>
        <w:pStyle w:val="Normal"/>
        <w:spacing w:lineRule="auto" w:line="480"/>
        <w:jc w:val="both"/>
        <w:rPr>
          <w:rFonts w:ascii="Arial" w:hAnsi="Arial" w:cs="Arial"/>
          <w:sz w:val="24"/>
          <w:szCs w:val="24"/>
        </w:rPr>
      </w:pPr>
      <w:r>
        <w:rPr>
          <w:rFonts w:cs="Arial" w:ascii="Arial" w:hAnsi="Arial"/>
          <w:b/>
          <w:sz w:val="24"/>
          <w:szCs w:val="24"/>
        </w:rPr>
        <w:t>Action:</w:t>
      </w:r>
      <w:r>
        <w:rPr>
          <w:rFonts w:cs="Arial" w:ascii="Arial" w:hAnsi="Arial"/>
          <w:sz w:val="24"/>
          <w:szCs w:val="24"/>
        </w:rPr>
        <w:t xml:space="preserve"> Then I made a strategy and we bought all the brownies from other stalls at a cheaper price and stock it in our stall. </w:t>
      </w:r>
    </w:p>
    <w:p>
      <w:pPr>
        <w:pStyle w:val="Normal"/>
        <w:spacing w:lineRule="auto" w:line="480"/>
        <w:jc w:val="both"/>
        <w:rPr>
          <w:rFonts w:ascii="Arial" w:hAnsi="Arial" w:cs="Arial"/>
          <w:sz w:val="24"/>
          <w:szCs w:val="24"/>
        </w:rPr>
      </w:pPr>
      <w:r>
        <w:rPr>
          <w:rFonts w:cs="Arial" w:ascii="Arial" w:hAnsi="Arial"/>
          <w:b/>
          <w:sz w:val="24"/>
          <w:szCs w:val="24"/>
        </w:rPr>
        <w:t>Result:</w:t>
      </w:r>
      <w:r>
        <w:rPr>
          <w:rFonts w:cs="Arial" w:ascii="Arial" w:hAnsi="Arial"/>
          <w:sz w:val="24"/>
          <w:szCs w:val="24"/>
        </w:rPr>
        <w:t xml:space="preserve"> After stocking, we sold all the purchased brownies at our price. By this, we manage to achieve a lot of revenue. And we became the first and got the winning prize. </w:t>
      </w:r>
    </w:p>
    <w:p>
      <w:pPr>
        <w:pStyle w:val="Normal"/>
        <w:spacing w:lineRule="auto" w:line="480"/>
        <w:jc w:val="both"/>
        <w:rPr>
          <w:rFonts w:ascii="Arial" w:hAnsi="Arial" w:cs="Arial"/>
          <w:b/>
          <w:b/>
          <w:color w:val="0070C0"/>
          <w:sz w:val="24"/>
          <w:szCs w:val="24"/>
          <w:u w:val="single"/>
        </w:rPr>
      </w:pPr>
      <w:r>
        <w:rPr>
          <w:rFonts w:cs="Arial" w:ascii="Arial" w:hAnsi="Arial"/>
          <w:b/>
          <w:color w:val="0070C0"/>
          <w:sz w:val="24"/>
          <w:szCs w:val="24"/>
          <w:u w:val="single"/>
        </w:rPr>
        <w:t>Problem solving:</w:t>
      </w:r>
    </w:p>
    <w:p>
      <w:pPr>
        <w:pStyle w:val="Normal"/>
        <w:spacing w:lineRule="auto" w:line="480"/>
        <w:jc w:val="both"/>
        <w:rPr>
          <w:rFonts w:ascii="Arial" w:hAnsi="Arial" w:cs="Arial"/>
          <w:sz w:val="24"/>
          <w:szCs w:val="24"/>
        </w:rPr>
      </w:pPr>
      <w:r>
        <w:rPr>
          <w:rFonts w:cs="Arial" w:ascii="Arial" w:hAnsi="Arial"/>
          <w:b/>
          <w:sz w:val="24"/>
          <w:szCs w:val="24"/>
        </w:rPr>
        <w:t>Situation:</w:t>
      </w:r>
      <w:r>
        <w:rPr>
          <w:rFonts w:cs="Arial" w:ascii="Arial" w:hAnsi="Arial"/>
          <w:sz w:val="24"/>
          <w:szCs w:val="24"/>
        </w:rPr>
        <w:t xml:space="preserve"> I was a student of a drama school few months back. From my childhood I am fond of doing drama. Often we had to play some dramas in the stage shows. I was always good at this, so I participated in almost every drama. In one drama, I, with my mates took participate in a stage where hundreds of viewers came to see. I have practiced the drama so many times that I knew every single dialogue of each of the participants. On the drama day, just before our makeup we got to know that one participant had accident and fractured his leg. So he cannot come to perform. We all got much tensed and couldn’t understand what we should do now. But the show must go on. And then I made my mind that what I need to do now. We took our makeup and the show started. </w:t>
      </w:r>
    </w:p>
    <w:p>
      <w:pPr>
        <w:pStyle w:val="Normal"/>
        <w:spacing w:lineRule="auto" w:line="480"/>
        <w:jc w:val="both"/>
        <w:rPr>
          <w:rFonts w:ascii="Arial" w:hAnsi="Arial" w:cs="Arial"/>
          <w:sz w:val="24"/>
          <w:szCs w:val="24"/>
        </w:rPr>
      </w:pPr>
      <w:r>
        <w:rPr>
          <w:rFonts w:cs="Arial" w:ascii="Arial" w:hAnsi="Arial"/>
          <w:b/>
          <w:sz w:val="24"/>
          <w:szCs w:val="24"/>
        </w:rPr>
        <w:t>Task:</w:t>
      </w:r>
      <w:r>
        <w:rPr>
          <w:rFonts w:cs="Arial" w:ascii="Arial" w:hAnsi="Arial"/>
          <w:sz w:val="24"/>
          <w:szCs w:val="24"/>
        </w:rPr>
        <w:t xml:space="preserve"> My target was to deliver my act in a way that everyone could appraise. I couldn’t let our drama get ruined at any cost. I was also my responsibility too to save our drama. </w:t>
      </w:r>
    </w:p>
    <w:p>
      <w:pPr>
        <w:pStyle w:val="Normal"/>
        <w:spacing w:lineRule="auto" w:line="480"/>
        <w:jc w:val="both"/>
        <w:rPr>
          <w:rFonts w:ascii="Arial" w:hAnsi="Arial" w:cs="Arial"/>
          <w:sz w:val="24"/>
          <w:szCs w:val="24"/>
        </w:rPr>
      </w:pPr>
      <w:r>
        <w:rPr>
          <w:rFonts w:cs="Arial" w:ascii="Arial" w:hAnsi="Arial"/>
          <w:b/>
          <w:sz w:val="24"/>
          <w:szCs w:val="24"/>
        </w:rPr>
        <w:t>Action:</w:t>
      </w:r>
      <w:r>
        <w:rPr>
          <w:rFonts w:cs="Arial" w:ascii="Arial" w:hAnsi="Arial"/>
          <w:sz w:val="24"/>
          <w:szCs w:val="24"/>
        </w:rPr>
        <w:t xml:space="preserve"> As his performance was in last part, so I decided to perform on his behalf. After finishing my role I ran towards makeup room and got ready to perform again into his role. After that I performed flawlessly, as I knew his situation and dialogues. </w:t>
      </w:r>
    </w:p>
    <w:p>
      <w:pPr>
        <w:pStyle w:val="Normal"/>
        <w:spacing w:lineRule="auto" w:line="480"/>
        <w:jc w:val="both"/>
        <w:rPr>
          <w:rFonts w:ascii="Arial" w:hAnsi="Arial" w:cs="Arial"/>
          <w:sz w:val="24"/>
          <w:szCs w:val="24"/>
        </w:rPr>
      </w:pPr>
      <w:r>
        <w:rPr>
          <w:rFonts w:cs="Arial" w:ascii="Arial" w:hAnsi="Arial"/>
          <w:b/>
          <w:sz w:val="24"/>
          <w:szCs w:val="24"/>
        </w:rPr>
        <w:t>Result:</w:t>
      </w:r>
      <w:r>
        <w:rPr>
          <w:rFonts w:cs="Arial" w:ascii="Arial" w:hAnsi="Arial"/>
          <w:sz w:val="24"/>
          <w:szCs w:val="24"/>
        </w:rPr>
        <w:t xml:space="preserve"> I finally made it. Our whole drama was very successful. Everyone loved it with round of applause. </w:t>
      </w:r>
    </w:p>
    <w:p>
      <w:pPr>
        <w:pStyle w:val="Normal"/>
        <w:spacing w:lineRule="auto" w:line="480"/>
        <w:jc w:val="both"/>
        <w:rPr>
          <w:rFonts w:ascii="Arial" w:hAnsi="Arial" w:cs="Arial"/>
          <w:sz w:val="24"/>
          <w:szCs w:val="24"/>
        </w:rPr>
      </w:pPr>
      <w:r>
        <w:rPr>
          <w:rFonts w:cs="Arial" w:ascii="Arial" w:hAnsi="Arial"/>
          <w:sz w:val="24"/>
          <w:szCs w:val="24"/>
        </w:rPr>
      </w:r>
    </w:p>
    <w:p>
      <w:pPr>
        <w:pStyle w:val="Heading2"/>
        <w:pBdr>
          <w:bottom w:val="single" w:sz="4" w:space="1" w:color="00000A"/>
        </w:pBdr>
        <w:jc w:val="center"/>
        <w:rPr>
          <w:b/>
          <w:b/>
          <w:color w:val="0070C0"/>
          <w:sz w:val="40"/>
          <w:szCs w:val="40"/>
        </w:rPr>
      </w:pPr>
      <w:r>
        <w:rPr>
          <w:b/>
          <w:color w:val="0070C0"/>
          <w:sz w:val="40"/>
          <w:szCs w:val="40"/>
        </w:rPr>
        <w:t>References</w:t>
      </w:r>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Cleverism. 2017. </w:t>
      </w:r>
      <w:r>
        <w:rPr>
          <w:rStyle w:val="Emphasis"/>
          <w:rFonts w:cs="Arial" w:ascii="Arial" w:hAnsi="Arial"/>
          <w:color w:val="000000" w:themeColor="text1"/>
          <w:sz w:val="24"/>
          <w:szCs w:val="24"/>
          <w:shd w:fill="FDFF9A" w:val="clear"/>
        </w:rPr>
        <w:t>What is Recruitment? Definition, Recruitment Process, Best Practices </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4">
        <w:r>
          <w:rPr>
            <w:rStyle w:val="InternetLink"/>
            <w:rFonts w:cs="Arial" w:ascii="Arial" w:hAnsi="Arial"/>
            <w:sz w:val="24"/>
            <w:szCs w:val="24"/>
          </w:rPr>
          <w:t>https://www.cleverism.com/what-is-recruitment/</w:t>
        </w:r>
      </w:hyperlink>
    </w:p>
    <w:p>
      <w:pPr>
        <w:pStyle w:val="ListParagraph"/>
        <w:numPr>
          <w:ilvl w:val="0"/>
          <w:numId w:val="3"/>
        </w:numPr>
        <w:spacing w:lineRule="auto" w:line="480"/>
        <w:jc w:val="both"/>
        <w:rPr>
          <w:rFonts w:ascii="Arial" w:hAnsi="Arial" w:cs="Arial"/>
          <w:sz w:val="24"/>
          <w:szCs w:val="24"/>
        </w:rPr>
      </w:pPr>
      <w:r>
        <w:rPr>
          <w:rFonts w:cs="Arial" w:ascii="Arial" w:hAnsi="Arial"/>
          <w:color w:val="000000"/>
          <w:sz w:val="24"/>
          <w:szCs w:val="24"/>
          <w:shd w:fill="FFFF66" w:val="clear"/>
        </w:rPr>
        <w:t xml:space="preserve">Exeter.ac.uk. 2017. </w:t>
      </w:r>
      <w:r>
        <w:rPr>
          <w:rFonts w:cs="Arial" w:ascii="Arial" w:hAnsi="Arial"/>
          <w:i/>
          <w:color w:val="000000"/>
          <w:sz w:val="24"/>
          <w:szCs w:val="24"/>
          <w:shd w:fill="FFFF66" w:val="clear"/>
        </w:rPr>
        <w:t>Employability Skills</w:t>
      </w:r>
      <w:r>
        <w:rPr>
          <w:rFonts w:cs="Arial" w:ascii="Arial" w:hAnsi="Arial"/>
          <w:color w:val="000000"/>
          <w:sz w:val="24"/>
          <w:szCs w:val="24"/>
          <w:shd w:fill="FFFF66" w:val="clear"/>
        </w:rPr>
        <w:t>. [ONLINE] Available at:</w:t>
      </w:r>
      <w:r>
        <w:rPr>
          <w:rFonts w:cs="Arial" w:ascii="Arial" w:hAnsi="Arial"/>
          <w:color w:val="000000"/>
          <w:sz w:val="24"/>
          <w:szCs w:val="24"/>
          <w:shd w:fill="FFFFFF" w:val="clear"/>
        </w:rPr>
        <w:t xml:space="preserve"> </w:t>
      </w:r>
      <w:hyperlink r:id="rId5">
        <w:r>
          <w:rPr>
            <w:rStyle w:val="InternetLink"/>
            <w:rFonts w:cs="Arial" w:ascii="Arial" w:hAnsi="Arial"/>
            <w:sz w:val="24"/>
            <w:szCs w:val="24"/>
          </w:rPr>
          <w:t>https://www.exeter.ac.uk/ambassadors/HESTEM/resources/General/STEMNET%20Employability%20skills%20guide.pdf</w:t>
        </w:r>
      </w:hyperlink>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General and Specific Purpose of Job Description. 2017. </w:t>
      </w:r>
      <w:r>
        <w:rPr>
          <w:rStyle w:val="Emphasis"/>
          <w:rFonts w:cs="Arial" w:ascii="Arial" w:hAnsi="Arial"/>
          <w:color w:val="000000" w:themeColor="text1"/>
          <w:sz w:val="24"/>
          <w:szCs w:val="24"/>
          <w:shd w:fill="FDFF9A" w:val="clear"/>
        </w:rPr>
        <w:t>General and Specific Purpose of Job Description</w:t>
      </w:r>
      <w:r>
        <w:rPr>
          <w:rFonts w:cs="Arial" w:ascii="Arial" w:hAnsi="Arial"/>
          <w:color w:val="000000" w:themeColor="text1"/>
          <w:sz w:val="24"/>
          <w:szCs w:val="24"/>
          <w:shd w:fill="FDFF9A" w:val="clear"/>
        </w:rPr>
        <w:t>. [ONLINE] Available at:</w:t>
      </w:r>
      <w:hyperlink r:id="rId6">
        <w:r>
          <w:rPr>
            <w:rStyle w:val="InternetLink"/>
            <w:rFonts w:cs="Arial" w:ascii="Arial" w:hAnsi="Arial"/>
            <w:sz w:val="24"/>
            <w:szCs w:val="24"/>
          </w:rPr>
          <w:t>http://www.managementstudyguide.com/job-description-purpose.htm</w:t>
        </w:r>
      </w:hyperlink>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HR Daily Advisor. 2017. </w:t>
      </w:r>
      <w:r>
        <w:rPr>
          <w:rStyle w:val="Emphasis"/>
          <w:rFonts w:cs="Arial" w:ascii="Arial" w:hAnsi="Arial"/>
          <w:color w:val="000000" w:themeColor="text1"/>
          <w:sz w:val="24"/>
          <w:szCs w:val="24"/>
          <w:shd w:fill="FDFF9A" w:val="clear"/>
        </w:rPr>
        <w:t>What is the Purpose of a Job Description?</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7">
        <w:r>
          <w:rPr>
            <w:rStyle w:val="InternetLink"/>
            <w:rFonts w:cs="Arial" w:ascii="Arial" w:hAnsi="Arial"/>
            <w:sz w:val="24"/>
            <w:szCs w:val="24"/>
          </w:rPr>
          <w:t>http://hrdailyadvisor.blr.com/2013/11/04/what-is-the-purpose-of-a-job-description/</w:t>
        </w:r>
      </w:hyperlink>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Human Resources Department at SOAS: Person specifications. 2017. </w:t>
      </w:r>
      <w:r>
        <w:rPr>
          <w:rStyle w:val="Emphasis"/>
          <w:rFonts w:cs="Arial" w:ascii="Arial" w:hAnsi="Arial"/>
          <w:color w:val="000000" w:themeColor="text1"/>
          <w:sz w:val="24"/>
          <w:szCs w:val="24"/>
          <w:shd w:fill="FDFF9A" w:val="clear"/>
        </w:rPr>
        <w:t>Human Resources Department at SOAS: Person specifications</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r>
        <w:fldChar w:fldCharType="begin"/>
      </w:r>
      <w:r>
        <w:instrText> HYPERLINK "https://www.soas.ac.uk/hr/procedures/recruitment/bestpractice/personalaspecs/" \l "Contents"</w:instrText>
      </w:r>
      <w:r>
        <w:fldChar w:fldCharType="separate"/>
      </w:r>
      <w:r>
        <w:rPr>
          <w:rStyle w:val="InternetLink"/>
          <w:rFonts w:cs="Arial" w:ascii="Arial" w:hAnsi="Arial"/>
          <w:sz w:val="24"/>
          <w:szCs w:val="24"/>
        </w:rPr>
        <w:t>https://www.soas.ac.uk/hr/procedures/recruitment/bestpractice/personalaspecs/#Contents</w:t>
      </w:r>
      <w:r>
        <w:fldChar w:fldCharType="end"/>
      </w:r>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LiveCareer. 2017. </w:t>
      </w:r>
      <w:r>
        <w:rPr>
          <w:rStyle w:val="Emphasis"/>
          <w:rFonts w:cs="Arial" w:ascii="Arial" w:hAnsi="Arial"/>
          <w:color w:val="000000" w:themeColor="text1"/>
          <w:sz w:val="24"/>
          <w:szCs w:val="24"/>
          <w:shd w:fill="FDFF9A" w:val="clear"/>
        </w:rPr>
        <w:t>Salon Manager Resume Sample | Manager Resumes | LiveCareer</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8">
        <w:r>
          <w:rPr>
            <w:rStyle w:val="InternetLink"/>
            <w:rFonts w:cs="Arial" w:ascii="Arial" w:hAnsi="Arial"/>
            <w:sz w:val="24"/>
            <w:szCs w:val="24"/>
          </w:rPr>
          <w:t>https://www.livecareer.com/resume-samples/manager-resumes/salon-manager</w:t>
        </w:r>
      </w:hyperlink>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REED. 2017. </w:t>
      </w:r>
      <w:r>
        <w:rPr>
          <w:rStyle w:val="Emphasis"/>
          <w:rFonts w:cs="Arial" w:ascii="Arial" w:hAnsi="Arial"/>
          <w:color w:val="000000" w:themeColor="text1"/>
          <w:sz w:val="24"/>
          <w:szCs w:val="24"/>
          <w:shd w:fill="FDFF9A" w:val="clear"/>
        </w:rPr>
        <w:t>The purpose of a person speciï¬</w:t>
      </w:r>
      <w:r>
        <w:rPr>
          <w:rStyle w:val="Emphasis"/>
          <w:rFonts w:cs="Helvetica" w:ascii="Helvetica" w:hAnsi="Helvetica"/>
          <w:color w:val="000000" w:themeColor="text1"/>
          <w:sz w:val="24"/>
          <w:szCs w:val="24"/>
          <w:shd w:fill="FDFF9A" w:val="clear"/>
        </w:rPr>
        <w:t></w:t>
      </w:r>
      <w:r>
        <w:rPr>
          <w:rStyle w:val="Emphasis"/>
          <w:rFonts w:cs="Arial" w:ascii="Arial" w:hAnsi="Arial"/>
          <w:color w:val="000000" w:themeColor="text1"/>
          <w:sz w:val="24"/>
          <w:szCs w:val="24"/>
          <w:shd w:fill="FDFF9A" w:val="clear"/>
        </w:rPr>
        <w:t>cation - REED</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9">
        <w:r>
          <w:rPr>
            <w:rStyle w:val="InternetLink"/>
            <w:rFonts w:cs="Arial" w:ascii="Arial" w:hAnsi="Arial"/>
            <w:sz w:val="24"/>
            <w:szCs w:val="24"/>
          </w:rPr>
          <w:t>https://www.reedglobal.com/blog/2017/07/the-purpose-of-a-person-specification</w:t>
        </w:r>
      </w:hyperlink>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The Balance. 2017. </w:t>
      </w:r>
      <w:r>
        <w:rPr>
          <w:rStyle w:val="Emphasis"/>
          <w:rFonts w:cs="Arial" w:ascii="Arial" w:hAnsi="Arial"/>
          <w:color w:val="000000" w:themeColor="text1"/>
          <w:sz w:val="24"/>
          <w:szCs w:val="24"/>
          <w:shd w:fill="FDFF9A" w:val="clear"/>
        </w:rPr>
        <w:t>Employability Skills List and Examples</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0">
        <w:r>
          <w:rPr>
            <w:rStyle w:val="InternetLink"/>
            <w:rFonts w:cs="Arial" w:ascii="Arial" w:hAnsi="Arial"/>
            <w:sz w:val="24"/>
            <w:szCs w:val="24"/>
          </w:rPr>
          <w:t>https://www.thebalance.com/employability-skills-list-and-examples-4143571</w:t>
        </w:r>
      </w:hyperlink>
    </w:p>
    <w:p>
      <w:pPr>
        <w:pStyle w:val="ListParagraph"/>
        <w:numPr>
          <w:ilvl w:val="0"/>
          <w:numId w:val="3"/>
        </w:numPr>
        <w:spacing w:lineRule="auto" w:line="480"/>
        <w:jc w:val="both"/>
        <w:rPr>
          <w:rFonts w:ascii="Arial" w:hAnsi="Arial" w:cs="Arial"/>
          <w:sz w:val="24"/>
          <w:szCs w:val="24"/>
        </w:rPr>
      </w:pPr>
      <w:r>
        <w:rPr>
          <w:rFonts w:cs="Arial" w:ascii="Arial" w:hAnsi="Arial"/>
          <w:color w:val="000000" w:themeColor="text1"/>
          <w:sz w:val="24"/>
          <w:szCs w:val="24"/>
          <w:shd w:fill="FDFF9A" w:val="clear"/>
        </w:rPr>
        <w:t>The Employee Selection Process | Chron.com. 2017. </w:t>
      </w:r>
      <w:r>
        <w:rPr>
          <w:rStyle w:val="Emphasis"/>
          <w:rFonts w:cs="Arial" w:ascii="Arial" w:hAnsi="Arial"/>
          <w:color w:val="000000" w:themeColor="text1"/>
          <w:sz w:val="24"/>
          <w:szCs w:val="24"/>
          <w:shd w:fill="FDFF9A" w:val="clear"/>
        </w:rPr>
        <w:t>The Employee Selection Process | Chron.com</w:t>
      </w:r>
      <w:r>
        <w:rPr>
          <w:rFonts w:cs="Arial" w:ascii="Arial" w:hAnsi="Arial"/>
          <w:color w:val="000000" w:themeColor="text1"/>
          <w:sz w:val="24"/>
          <w:szCs w:val="24"/>
          <w:shd w:fill="FDFF9A" w:val="clear"/>
        </w:rPr>
        <w:t>. [ONLINE] Available at: </w:t>
      </w:r>
      <w:hyperlink r:id="rId11">
        <w:r>
          <w:rPr>
            <w:rStyle w:val="InternetLink"/>
            <w:rFonts w:cs="Arial" w:ascii="Arial" w:hAnsi="Arial"/>
            <w:sz w:val="24"/>
            <w:szCs w:val="24"/>
          </w:rPr>
          <w:t>http://smallbusiness.chron.com/employee-selection-process-2568.html</w:t>
        </w:r>
      </w:hyperlink>
    </w:p>
    <w:p>
      <w:pPr>
        <w:pStyle w:val="ListParagraph"/>
        <w:rPr/>
      </w:pPr>
      <w:r>
        <w:rPr/>
      </w:r>
    </w:p>
    <w:p>
      <w:pPr>
        <w:pStyle w:val="Normal"/>
        <w:widowControl/>
        <w:bidi w:val="0"/>
        <w:spacing w:lineRule="auto" w:line="259" w:before="0" w:after="160"/>
        <w:jc w:val="left"/>
        <w:rPr/>
      </w:pPr>
      <w:r>
        <w:rPr/>
      </w:r>
    </w:p>
    <w:p>
      <w:pPr>
        <w:sectPr>
          <w:footerReference w:type="default" r:id="rId12"/>
          <w:type w:val="nextPage"/>
          <w:pgSz w:w="12240" w:h="15840"/>
          <w:pgMar w:left="1440" w:right="1440" w:header="0" w:top="1440" w:footer="708"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pPr>
    </w:p>
    <w:sectPr>
      <w:type w:val="continuous"/>
      <w:pgSz w:w="12240" w:h="15840"/>
      <w:pgMar w:left="1440" w:right="1440" w:header="0" w:top="1440" w:footer="708"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Helvetica">
    <w:altName w:val="Arial"/>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511838542"/>
    </w:sdtPr>
    <w:sdtContent>
      <w:p>
        <w:pPr>
          <w:pStyle w:val="Footer"/>
          <w:jc w:val="right"/>
          <w:rPr/>
        </w:pPr>
        <w:r>
          <w:rPr/>
          <w:t xml:space="preserve"> </w:t>
        </w:r>
      </w:p>
      <w:p>
        <w:pPr>
          <w:pStyle w:val="Footer"/>
          <w:rPr/>
        </w:pPr>
        <w:r>
          <w:rPr/>
        </w:r>
      </w:p>
    </w:sdtContent>
  </w:sdt>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lvl w:ilvl="0">
      <w:start w:val="1"/>
      <w:numFmt w:val="upperLetter"/>
      <w:lvlText w:val="%1."/>
      <w:lvlJc w:val="left"/>
      <w:pPr>
        <w:ind w:left="720" w:hanging="360"/>
      </w:pPr>
      <w:rPr>
        <w:sz w:val="24"/>
        <w:u w:val="single"/>
        <w:b/>
        <w:rFonts w:ascii="Arial" w:hAnsi="Arial"/>
        <w:color w:val="0070C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7">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8">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8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12541"/>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f75d71"/>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JAChar" w:customStyle="1">
    <w:name w:val="JA Char"/>
    <w:basedOn w:val="DefaultParagraphFont"/>
    <w:link w:val="JA"/>
    <w:qFormat/>
    <w:rsid w:val="00f75d71"/>
    <w:rPr/>
  </w:style>
  <w:style w:type="character" w:styleId="JAAssignmentChar" w:customStyle="1">
    <w:name w:val="JA Assignment Char"/>
    <w:basedOn w:val="DefaultParagraphFont"/>
    <w:link w:val="JAAssignment"/>
    <w:qFormat/>
    <w:rsid w:val="00f75d71"/>
    <w:rPr>
      <w:rFonts w:ascii="Arial" w:hAnsi="Arial" w:eastAsia="" w:cs="Arial" w:eastAsiaTheme="majorEastAsia"/>
      <w:b/>
      <w:sz w:val="24"/>
      <w:szCs w:val="32"/>
      <w:u w:val="single"/>
    </w:rPr>
  </w:style>
  <w:style w:type="character" w:styleId="Heading1Char" w:customStyle="1">
    <w:name w:val="Heading 1 Char"/>
    <w:basedOn w:val="DefaultParagraphFont"/>
    <w:link w:val="Heading1"/>
    <w:uiPriority w:val="9"/>
    <w:qFormat/>
    <w:rsid w:val="00f75d71"/>
    <w:rPr>
      <w:rFonts w:ascii="Calibri Light" w:hAnsi="Calibri Light" w:eastAsia="" w:cs=""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sid w:val="00255fc4"/>
    <w:rPr>
      <w:color w:val="0000FF"/>
      <w:u w:val="single"/>
    </w:rPr>
  </w:style>
  <w:style w:type="character" w:styleId="Normaltextrun" w:customStyle="1">
    <w:name w:val="normaltextrun"/>
    <w:basedOn w:val="DefaultParagraphFont"/>
    <w:qFormat/>
    <w:rsid w:val="00da3853"/>
    <w:rPr/>
  </w:style>
  <w:style w:type="character" w:styleId="Eop" w:customStyle="1">
    <w:name w:val="eop"/>
    <w:basedOn w:val="DefaultParagraphFont"/>
    <w:qFormat/>
    <w:rsid w:val="00da3853"/>
    <w:rPr/>
  </w:style>
  <w:style w:type="character" w:styleId="Scx11303456" w:customStyle="1">
    <w:name w:val="scx11303456"/>
    <w:basedOn w:val="DefaultParagraphFont"/>
    <w:qFormat/>
    <w:rsid w:val="00da3853"/>
    <w:rPr/>
  </w:style>
  <w:style w:type="character" w:styleId="HeaderChar" w:customStyle="1">
    <w:name w:val="Header Char"/>
    <w:basedOn w:val="DefaultParagraphFont"/>
    <w:link w:val="Header"/>
    <w:uiPriority w:val="99"/>
    <w:qFormat/>
    <w:rsid w:val="00331b7f"/>
    <w:rPr>
      <w:rFonts w:ascii="Arial" w:hAnsi="Arial" w:eastAsia="Times New Roman" w:cs="Times New Roman"/>
      <w:szCs w:val="20"/>
    </w:rPr>
  </w:style>
  <w:style w:type="character" w:styleId="Heading2Char" w:customStyle="1">
    <w:name w:val="Heading 2 Char"/>
    <w:basedOn w:val="DefaultParagraphFont"/>
    <w:link w:val="Heading2"/>
    <w:uiPriority w:val="9"/>
    <w:qFormat/>
    <w:rsid w:val="0006008a"/>
    <w:rPr>
      <w:rFonts w:ascii="Calibri Light" w:hAnsi="Calibri Light" w:eastAsia="" w:cs="" w:asciiTheme="majorHAnsi" w:cstheme="majorBidi" w:eastAsiaTheme="majorEastAsia" w:hAnsiTheme="majorHAnsi"/>
      <w:color w:val="2E74B5" w:themeColor="accent1" w:themeShade="bf"/>
      <w:sz w:val="26"/>
      <w:szCs w:val="26"/>
    </w:rPr>
  </w:style>
  <w:style w:type="character" w:styleId="BalloonTextChar" w:customStyle="1">
    <w:name w:val="Balloon Text Char"/>
    <w:basedOn w:val="DefaultParagraphFont"/>
    <w:link w:val="BalloonText"/>
    <w:uiPriority w:val="99"/>
    <w:semiHidden/>
    <w:qFormat/>
    <w:rsid w:val="000204a7"/>
    <w:rPr>
      <w:rFonts w:ascii="Tahoma" w:hAnsi="Tahoma" w:cs="Tahoma"/>
      <w:sz w:val="16"/>
      <w:szCs w:val="16"/>
    </w:rPr>
  </w:style>
  <w:style w:type="character" w:styleId="Emphasis">
    <w:name w:val="Emphasis"/>
    <w:basedOn w:val="DefaultParagraphFont"/>
    <w:uiPriority w:val="20"/>
    <w:qFormat/>
    <w:rsid w:val="00842513"/>
    <w:rPr>
      <w:i/>
      <w:iCs/>
    </w:rPr>
  </w:style>
  <w:style w:type="character" w:styleId="FootnoteTextChar" w:customStyle="1">
    <w:name w:val="Footnote Text Char"/>
    <w:basedOn w:val="DefaultParagraphFont"/>
    <w:link w:val="FootnoteText"/>
    <w:uiPriority w:val="99"/>
    <w:semiHidden/>
    <w:qFormat/>
    <w:rsid w:val="00970f72"/>
    <w:rPr>
      <w:sz w:val="20"/>
      <w:szCs w:val="20"/>
    </w:rPr>
  </w:style>
  <w:style w:type="character" w:styleId="Footnotereference">
    <w:name w:val="footnote reference"/>
    <w:basedOn w:val="DefaultParagraphFont"/>
    <w:uiPriority w:val="99"/>
    <w:semiHidden/>
    <w:unhideWhenUsed/>
    <w:qFormat/>
    <w:rsid w:val="00970f72"/>
    <w:rPr>
      <w:vertAlign w:val="superscript"/>
    </w:rPr>
  </w:style>
  <w:style w:type="character" w:styleId="FooterChar" w:customStyle="1">
    <w:name w:val="Footer Char"/>
    <w:basedOn w:val="DefaultParagraphFont"/>
    <w:link w:val="Footer"/>
    <w:uiPriority w:val="99"/>
    <w:qFormat/>
    <w:rsid w:val="00a40d0a"/>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Arial"/>
      <w:color w:val="00000A"/>
      <w:sz w:val="24"/>
    </w:rPr>
  </w:style>
  <w:style w:type="character" w:styleId="ListLabel11">
    <w:name w:val="ListLabel 11"/>
    <w:qFormat/>
    <w:rPr>
      <w:rFonts w:cs="Arial"/>
      <w:color w:val="00000A"/>
      <w:sz w:val="24"/>
    </w:rPr>
  </w:style>
  <w:style w:type="character" w:styleId="ListLabel12">
    <w:name w:val="ListLabel 12"/>
    <w:qFormat/>
    <w:rPr>
      <w:rFonts w:cs="Arial"/>
      <w:color w:val="00000A"/>
      <w:sz w:val="24"/>
    </w:rPr>
  </w:style>
  <w:style w:type="character" w:styleId="ListLabel13">
    <w:name w:val="ListLabel 13"/>
    <w:qFormat/>
    <w:rPr>
      <w:rFonts w:cs="Arial"/>
      <w:color w:val="00000A"/>
      <w:sz w:val="24"/>
    </w:rPr>
  </w:style>
  <w:style w:type="character" w:styleId="ListLabel14">
    <w:name w:val="ListLabel 14"/>
    <w:qFormat/>
    <w:rPr>
      <w:rFonts w:cs="Arial"/>
      <w:color w:val="00000A"/>
      <w:sz w:val="24"/>
    </w:rPr>
  </w:style>
  <w:style w:type="character" w:styleId="ListLabel15">
    <w:name w:val="ListLabel 15"/>
    <w:qFormat/>
    <w:rPr>
      <w:rFonts w:cs="Arial"/>
      <w:color w:val="00000A"/>
      <w:sz w:val="24"/>
    </w:rPr>
  </w:style>
  <w:style w:type="character" w:styleId="ListLabel16">
    <w:name w:val="ListLabel 16"/>
    <w:qFormat/>
    <w:rPr>
      <w:rFonts w:cs="Arial"/>
      <w:color w:val="00000A"/>
      <w:sz w:val="24"/>
    </w:rPr>
  </w:style>
  <w:style w:type="character" w:styleId="ListLabel17">
    <w:name w:val="ListLabel 17"/>
    <w:qFormat/>
    <w:rPr>
      <w:rFonts w:cs="Arial"/>
      <w:color w:val="00000A"/>
      <w:sz w:val="24"/>
    </w:rPr>
  </w:style>
  <w:style w:type="character" w:styleId="ListLabel18">
    <w:name w:val="ListLabel 18"/>
    <w:qFormat/>
    <w:rPr>
      <w:rFonts w:cs="Arial"/>
      <w:color w:val="00000A"/>
      <w:sz w:val="24"/>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ascii="Arial" w:hAnsi="Arial"/>
      <w:b/>
      <w:color w:val="0070C0"/>
      <w:sz w:val="24"/>
      <w:u w:val="single"/>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JA" w:customStyle="1">
    <w:name w:val="JA"/>
    <w:basedOn w:val="Normal"/>
    <w:link w:val="JAChar"/>
    <w:autoRedefine/>
    <w:qFormat/>
    <w:rsid w:val="00f75d71"/>
    <w:pPr/>
    <w:rPr/>
  </w:style>
  <w:style w:type="paragraph" w:styleId="JAAssignment" w:customStyle="1">
    <w:name w:val="JA Assignment"/>
    <w:basedOn w:val="Heading1"/>
    <w:next w:val="Normal"/>
    <w:link w:val="JAAssignmentChar"/>
    <w:autoRedefine/>
    <w:qFormat/>
    <w:rsid w:val="00f75d71"/>
    <w:pPr>
      <w:tabs>
        <w:tab w:val="left" w:pos="960" w:leader="none"/>
      </w:tabs>
    </w:pPr>
    <w:rPr>
      <w:rFonts w:ascii="Arial" w:hAnsi="Arial" w:cs="Arial"/>
      <w:b/>
      <w:color w:val="00000A"/>
      <w:sz w:val="24"/>
      <w:u w:val="single"/>
    </w:rPr>
  </w:style>
  <w:style w:type="paragraph" w:styleId="ListParagraph">
    <w:name w:val="List Paragraph"/>
    <w:basedOn w:val="Normal"/>
    <w:uiPriority w:val="34"/>
    <w:qFormat/>
    <w:rsid w:val="00cc6920"/>
    <w:pPr>
      <w:spacing w:before="0" w:after="160"/>
      <w:ind w:left="720" w:hanging="0"/>
      <w:contextualSpacing/>
    </w:pPr>
    <w:rPr/>
  </w:style>
  <w:style w:type="paragraph" w:styleId="Paragraph" w:customStyle="1">
    <w:name w:val="paragraph"/>
    <w:basedOn w:val="Normal"/>
    <w:qFormat/>
    <w:rsid w:val="00da3853"/>
    <w:pPr>
      <w:spacing w:lineRule="auto" w:line="240" w:before="0" w:after="0"/>
    </w:pPr>
    <w:rPr>
      <w:rFonts w:ascii="Times New Roman" w:hAnsi="Times New Roman" w:eastAsia="Times New Roman" w:cs="Times New Roman"/>
      <w:sz w:val="24"/>
      <w:szCs w:val="24"/>
      <w:lang w:eastAsia="en-GB"/>
    </w:rPr>
  </w:style>
  <w:style w:type="paragraph" w:styleId="Header">
    <w:name w:val="Header"/>
    <w:basedOn w:val="Normal"/>
    <w:link w:val="HeaderChar"/>
    <w:uiPriority w:val="99"/>
    <w:rsid w:val="00331b7f"/>
    <w:pPr>
      <w:tabs>
        <w:tab w:val="center" w:pos="4153" w:leader="none"/>
        <w:tab w:val="right" w:pos="8306" w:leader="none"/>
      </w:tabs>
      <w:spacing w:lineRule="auto" w:line="240" w:before="0" w:after="0"/>
      <w:jc w:val="both"/>
    </w:pPr>
    <w:rPr>
      <w:rFonts w:ascii="Arial" w:hAnsi="Arial" w:eastAsia="Times New Roman" w:cs="Times New Roman"/>
      <w:szCs w:val="20"/>
    </w:rPr>
  </w:style>
  <w:style w:type="paragraph" w:styleId="TOCHeading">
    <w:name w:val="TOC Heading"/>
    <w:basedOn w:val="Heading1"/>
    <w:next w:val="Normal"/>
    <w:uiPriority w:val="39"/>
    <w:unhideWhenUsed/>
    <w:qFormat/>
    <w:rsid w:val="00331b7f"/>
    <w:pPr/>
    <w:rPr>
      <w:lang w:val="en-US"/>
    </w:rPr>
  </w:style>
  <w:style w:type="paragraph" w:styleId="Contents2">
    <w:name w:val="TOC 2"/>
    <w:basedOn w:val="Normal"/>
    <w:next w:val="Normal"/>
    <w:autoRedefine/>
    <w:uiPriority w:val="39"/>
    <w:unhideWhenUsed/>
    <w:rsid w:val="00d2291d"/>
    <w:pPr>
      <w:spacing w:before="0" w:after="100"/>
      <w:ind w:left="220" w:hanging="0"/>
    </w:pPr>
    <w:rPr/>
  </w:style>
  <w:style w:type="paragraph" w:styleId="BalloonText">
    <w:name w:val="Balloon Text"/>
    <w:basedOn w:val="Normal"/>
    <w:link w:val="BalloonTextChar"/>
    <w:uiPriority w:val="99"/>
    <w:semiHidden/>
    <w:unhideWhenUsed/>
    <w:qFormat/>
    <w:rsid w:val="000204a7"/>
    <w:pPr>
      <w:spacing w:lineRule="auto" w:line="240" w:before="0" w:after="0"/>
    </w:pPr>
    <w:rPr>
      <w:rFonts w:ascii="Tahoma" w:hAnsi="Tahoma" w:cs="Tahoma"/>
      <w:sz w:val="16"/>
      <w:szCs w:val="16"/>
    </w:rPr>
  </w:style>
  <w:style w:type="paragraph" w:styleId="Footnotetext">
    <w:name w:val="footnote text"/>
    <w:basedOn w:val="Normal"/>
    <w:link w:val="FootnoteTextChar"/>
    <w:uiPriority w:val="99"/>
    <w:semiHidden/>
    <w:unhideWhenUsed/>
    <w:qFormat/>
    <w:rsid w:val="00970f72"/>
    <w:pPr>
      <w:spacing w:lineRule="auto" w:line="240" w:before="0" w:after="0"/>
    </w:pPr>
    <w:rPr>
      <w:sz w:val="20"/>
      <w:szCs w:val="20"/>
    </w:rPr>
  </w:style>
  <w:style w:type="paragraph" w:styleId="Footer">
    <w:name w:val="Footer"/>
    <w:basedOn w:val="Normal"/>
    <w:link w:val="FooterChar"/>
    <w:uiPriority w:val="99"/>
    <w:unhideWhenUsed/>
    <w:rsid w:val="00a40d0a"/>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uiPriority w:val="39"/>
    <w:rsid w:val="00bb07b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hyperlink" Target="https://www.cleverism.com/what-is-recruitment/" TargetMode="External"/><Relationship Id="rId5" Type="http://schemas.openxmlformats.org/officeDocument/2006/relationships/hyperlink" Target="https://www.exeter.ac.uk/ambassadors/HESTEM/resources/General/STEMNET Employability skills guide.pdf" TargetMode="External"/><Relationship Id="rId6" Type="http://schemas.openxmlformats.org/officeDocument/2006/relationships/hyperlink" Target="http://www.managementstudyguide.com/job-description-purpose.htm" TargetMode="External"/><Relationship Id="rId7" Type="http://schemas.openxmlformats.org/officeDocument/2006/relationships/hyperlink" Target="http://hrdailyadvisor.blr.com/2013/11/04/what-is-the-purpose-of-a-job-description/" TargetMode="External"/><Relationship Id="rId8" Type="http://schemas.openxmlformats.org/officeDocument/2006/relationships/hyperlink" Target="https://www.livecareer.com/resume-samples/manager-resumes/salon-manager" TargetMode="External"/><Relationship Id="rId9" Type="http://schemas.openxmlformats.org/officeDocument/2006/relationships/hyperlink" Target="https://www.reedglobal.com/blog/2017/07/the-purpose-of-a-person-specification" TargetMode="External"/><Relationship Id="rId10" Type="http://schemas.openxmlformats.org/officeDocument/2006/relationships/hyperlink" Target="https://www.thebalance.com/employability-skills-list-and-examples-4143571" TargetMode="External"/><Relationship Id="rId11" Type="http://schemas.openxmlformats.org/officeDocument/2006/relationships/hyperlink" Target="http://smallbusiness.chron.com/employee-selection-process-2568.html" TargetMode="External"/><Relationship Id="rId12" Type="http://schemas.openxmlformats.org/officeDocument/2006/relationships/footer" Target="footer1.xm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Relationship Id="rId17" Type="http://schemas.openxmlformats.org/officeDocument/2006/relationships/glossaryDocument" Target="glossary/document.xml"/><Relationship Id="rId18" Type="http://schemas.openxmlformats.org/officeDocument/2006/relationships/customXml" Target="../customXml/item1.xml"/><Relationship Id="rId19" Type="http://schemas.openxmlformats.org/officeDocument/2006/relationships/customXml" Target="../customXml/item2.xml"/><Relationship Id="rId20" Type="http://schemas.openxmlformats.org/officeDocument/2006/relationships/customXml" Target="../customXml/item3.xml"/><Relationship Id="rId21" Type="http://schemas.openxmlformats.org/officeDocument/2006/relationships/customXml" Target="../customXml/item4.xml"/>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84d933c-d3fc-49e0-8cf5-27573f1c0b96}"/>
      </w:docPartPr>
      <w:docPartBody>
        <w:p w14:paraId="6C9F90B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Version="6">
  <b:Source>
    <b:Tag>Top17</b:Tag>
    <b:SourceType>InternetSite</b:SourceType>
    <b:Guid>{EF60098A-524F-454D-89C5-ED3A73DA1E01}</b:Guid>
    <b:LCID>0</b:LCID>
    <b:Title>Top 5 Employability Skills</b:Title>
    <b:InternetSiteTitle>The Balance</b:InternetSiteTitle>
    <b:YearAccessed>2017</b:YearAccessed>
    <b:MonthAccessed>December</b:MonthAccessed>
    <b:DayAccessed>6</b:DayAccessed>
    <b:URL>https://www.thebalance.com/employability-skills-list-and-examples-4143571</b:URL>
    <b:RefOrder>2</b:RefOrder>
  </b:Source>
  <b:Source>
    <b:Tag>Wha172</b:Tag>
    <b:SourceType>InternetSite</b:SourceType>
    <b:Guid>{C385967F-D3D8-41E4-9CC2-62C3D4BF9ABD}</b:Guid>
    <b:LCID>0</b:LCID>
    <b:Title>What is Recruitment? Definition, Recruitment Process, Best Practices</b:Title>
    <b:InternetSiteTitle>Cleverism</b:InternetSiteTitle>
    <b:YearAccessed>2017</b:YearAccessed>
    <b:MonthAccessed>December</b:MonthAccessed>
    <b:DayAccessed>6</b:DayAccessed>
    <b:URL>https://www.cleverism.com/what-is-recruitment/</b:URL>
    <b:RefOrder>3</b:RefOrder>
  </b:Source>
  <b:Source>
    <b:Tag>The177</b:Tag>
    <b:SourceType>InternetSite</b:SourceType>
    <b:Guid>{FF3D977A-5CEC-465E-BBBA-1BC85E402F86}</b:Guid>
    <b:LCID>0</b:LCID>
    <b:Title>The Employee Selection Process</b:Title>
    <b:InternetSiteTitle>Smallbusiness.chron.com</b:InternetSiteTitle>
    <b:YearAccessed>2017</b:YearAccessed>
    <b:MonthAccessed>December</b:MonthAccessed>
    <b:DayAccessed>6</b:DayAccessed>
    <b:URL>http://smallbusiness.chron.com/employee-selection-process-2568.html</b:URL>
    <b:RefOrder>4</b:RefOrder>
  </b:Source>
  <b:Source>
    <b:Tag>Wha173</b:Tag>
    <b:SourceType>InternetSite</b:SourceType>
    <b:Guid>{30629665-D829-4D57-B67A-9EAF90477595}</b:Guid>
    <b:LCID>0</b:LCID>
    <b:Title>What is the Purpose of a Job Description?</b:Title>
    <b:InternetSiteTitle>HR Daily Advisor</b:InternetSiteTitle>
    <b:YearAccessed>2017</b:YearAccessed>
    <b:MonthAccessed>December</b:MonthAccessed>
    <b:DayAccessed>6</b:DayAccessed>
    <b:URL>http://hrdailyadvisor.blr.com/2013/11/04/what-is-the-purpose-of-a-job-description/</b:URL>
    <b:RefOrder>5</b:RefOrder>
  </b:Source>
  <b:Source>
    <b:Tag>Gen17</b:Tag>
    <b:SourceType>InternetSite</b:SourceType>
    <b:Guid>{6F02F4EF-53E0-4CE9-A49B-DBA60EB4BFB3}</b:Guid>
    <b:LCID>0</b:LCID>
    <b:Title>General and Specific Purpose of Job Description</b:Title>
    <b:InternetSiteTitle>Managementstudyguide.com</b:InternetSiteTitle>
    <b:YearAccessed>2017</b:YearAccessed>
    <b:MonthAccessed>December</b:MonthAccessed>
    <b:DayAccessed>6</b:DayAccessed>
    <b:URL>http://www.managementstudyguide.com/job-description-purpose.htm</b:URL>
    <b:RefOrder>6</b:RefOrder>
  </b:Source>
  <b:Source>
    <b:Tag>Hum17</b:Tag>
    <b:SourceType>InternetSite</b:SourceType>
    <b:Guid>{B1D6E3FC-6132-452A-842F-D48600BF8225}</b:Guid>
    <b:LCID>0</b:LCID>
    <b:Title>Human Resources Department at SOAS: Person specifications</b:Title>
    <b:InternetSiteTitle>Soas.ac.uk</b:InternetSiteTitle>
    <b:YearAccessed>2017</b:YearAccessed>
    <b:MonthAccessed>December</b:MonthAccessed>
    <b:DayAccessed>6</b:DayAccessed>
    <b:URL>https://www.soas.ac.uk/hr/procedures/recruitment/bestpractice/personalaspecs/#Contents</b:URL>
    <b:RefOrder>7</b:RefOrder>
  </b:Source>
  <b:Source>
    <b:Tag>The178</b:Tag>
    <b:SourceType>InternetSite</b:SourceType>
    <b:Guid>{A5AAB962-503F-46DA-88D3-FC9441965760}</b:Guid>
    <b:LCID>0</b:LCID>
    <b:Title>The purpose of a person speciﬁcation</b:Title>
    <b:InternetSiteTitle>Reedglobal.com</b:InternetSiteTitle>
    <b:YearAccessed>2017</b:YearAccessed>
    <b:MonthAccessed>December</b:MonthAccessed>
    <b:DayAccessed>6</b:DayAccessed>
    <b:URL>https://www.reedglobal.com/blog/2017/07/the-purpose-of-a-person-specification</b:URL>
    <b:RefOrder>8</b:RefOrder>
  </b:Source>
  <b:Source>
    <b:Tag>Sal17</b:Tag>
    <b:SourceType>InternetSite</b:SourceType>
    <b:Guid>{A87BB6E4-D7AD-4847-AA50-6737A5709876}</b:Guid>
    <b:LCID>0</b:LCID>
    <b:Title>Salon Manager Resume Sample | Manager Resumes | LiveCareer</b:Title>
    <b:InternetSiteTitle>LiveCareer</b:InternetSiteTitle>
    <b:YearAccessed>2017</b:YearAccessed>
    <b:MonthAccessed>December</b:MonthAccessed>
    <b:DayAccessed>6</b:DayAccessed>
    <b:URL>https://www.livecareer.com/resume-samples/manager-resumes/salon-manager</b:URL>
    <b:RefOrder>9</b:RefOrder>
  </b:Source>
  <b:Source>
    <b:Tag>Emp17</b:Tag>
    <b:SourceType>DocumentFromInternetSite</b:SourceType>
    <b:Guid>{389335CA-C6F8-40CB-957E-099A58B17362}</b:Guid>
    <b:LCID>0</b:LCID>
    <b:Title>Employability skills</b:Title>
    <b:InternetSiteTitle>Exeter.ac.uk</b:InternetSiteTitle>
    <b:YearAccessed>2017</b:YearAccessed>
    <b:MonthAccessed>December</b:MonthAccessed>
    <b:DayAccessed>6</b:DayAccessed>
    <b:URL>https://www.exeter.ac.uk/ambassadors/HESTEM/resources/General/STEMNET%20Employability%20skills%20guide.pdf</b:URL>
    <b:RefOrder>1</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F44BE1-8E11-4ED0-AB8D-77B9A37DB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LibreOffice/5.4.4.2$Windows_X86_64 LibreOffice_project/2524958677847fb3bb44820e40380acbe820f960</Application>
  <Pages>12</Pages>
  <Words>1674</Words>
  <Characters>8803</Characters>
  <CharactersWithSpaces>10535</CharactersWithSpaces>
  <Paragraphs>99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2018-01-02T18:06:23Z</dcterms:created>
  <dc:creator>Nurul Islam Rubel</dc:creator>
  <dc:description/>
  <dc:language>en-GB</dc:language>
  <cp:lastModifiedBy/>
  <dcterms:modified xsi:type="dcterms:W3CDTF">2018-01-02T18:50:18Z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