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D7E0A" w:rsidRPr="00074402" w:rsidRDefault="00074402" w:rsidP="00074402">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0" behindDoc="0" locked="0" layoutInCell="1" allowOverlap="1" wp14:anchorId="47BC0542" wp14:editId="716E7176">
            <wp:simplePos x="0" y="0"/>
            <wp:positionH relativeFrom="margin">
              <wp:align>left</wp:align>
            </wp:positionH>
            <wp:positionV relativeFrom="paragraph">
              <wp:posOffset>285115</wp:posOffset>
            </wp:positionV>
            <wp:extent cx="2171700" cy="8191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7170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5F3537" w14:textId="57896CF9" w:rsidR="00074402" w:rsidRPr="00074402" w:rsidRDefault="00074402" w:rsidP="00074402">
      <w:pPr>
        <w:spacing w:line="360" w:lineRule="auto"/>
        <w:rPr>
          <w:rFonts w:ascii="Arial" w:hAnsi="Arial" w:cs="Arial"/>
          <w:szCs w:val="24"/>
        </w:rPr>
      </w:pPr>
    </w:p>
    <w:p w14:paraId="4E267F2C" w14:textId="35E99859" w:rsidR="00074402" w:rsidRPr="00074402" w:rsidRDefault="00074402" w:rsidP="00074402">
      <w:pPr>
        <w:spacing w:line="360" w:lineRule="auto"/>
        <w:rPr>
          <w:rFonts w:ascii="Arial" w:hAnsi="Arial" w:cs="Arial"/>
          <w:szCs w:val="24"/>
        </w:rPr>
      </w:pPr>
    </w:p>
    <w:p w14:paraId="5D864E3F" w14:textId="24C9E314" w:rsidR="00074402" w:rsidRDefault="00074402" w:rsidP="00074402">
      <w:pPr>
        <w:spacing w:line="360" w:lineRule="auto"/>
        <w:rPr>
          <w:rFonts w:ascii="Arial" w:hAnsi="Arial" w:cs="Arial"/>
          <w:szCs w:val="24"/>
        </w:rPr>
      </w:pPr>
    </w:p>
    <w:p w14:paraId="7019459D" w14:textId="7E384B2B" w:rsidR="00964AB3" w:rsidRDefault="00964AB3" w:rsidP="00074402">
      <w:pPr>
        <w:spacing w:line="360" w:lineRule="auto"/>
        <w:rPr>
          <w:rFonts w:ascii="Arial" w:hAnsi="Arial" w:cs="Arial"/>
          <w:szCs w:val="24"/>
        </w:rPr>
      </w:pPr>
    </w:p>
    <w:p w14:paraId="50A8A908" w14:textId="71696DD9" w:rsidR="00F75884" w:rsidRDefault="00F75884" w:rsidP="00074402">
      <w:pPr>
        <w:spacing w:line="360" w:lineRule="auto"/>
        <w:rPr>
          <w:rFonts w:ascii="Arial" w:hAnsi="Arial" w:cs="Arial"/>
          <w:szCs w:val="24"/>
        </w:rPr>
      </w:pPr>
    </w:p>
    <w:p w14:paraId="74A804C8" w14:textId="77777777" w:rsidR="00F75884" w:rsidRDefault="00F75884" w:rsidP="00074402">
      <w:pPr>
        <w:spacing w:line="360" w:lineRule="auto"/>
        <w:rPr>
          <w:rFonts w:ascii="Arial" w:hAnsi="Arial" w:cs="Arial"/>
          <w:szCs w:val="24"/>
        </w:rPr>
      </w:pPr>
    </w:p>
    <w:p w14:paraId="02AC5777" w14:textId="77777777" w:rsidR="00F062D2" w:rsidRPr="00F062D2" w:rsidRDefault="00F062D2" w:rsidP="00F062D2">
      <w:pPr>
        <w:spacing w:after="0" w:line="240" w:lineRule="auto"/>
        <w:jc w:val="center"/>
        <w:rPr>
          <w:rFonts w:ascii="Arial" w:hAnsi="Arial" w:cs="Arial"/>
          <w:b/>
          <w:bCs/>
          <w:sz w:val="32"/>
          <w:szCs w:val="32"/>
          <w:u w:val="single"/>
        </w:rPr>
      </w:pPr>
      <w:r w:rsidRPr="00F062D2">
        <w:rPr>
          <w:rFonts w:ascii="Arial" w:hAnsi="Arial" w:cs="Arial"/>
          <w:b/>
          <w:bCs/>
          <w:sz w:val="32"/>
          <w:szCs w:val="32"/>
          <w:u w:val="single"/>
        </w:rPr>
        <w:t xml:space="preserve">Assessment Component 1 </w:t>
      </w:r>
    </w:p>
    <w:p w14:paraId="28A434CB" w14:textId="77777777" w:rsidR="00F062D2" w:rsidRPr="00F062D2" w:rsidRDefault="00F062D2" w:rsidP="00F062D2">
      <w:pPr>
        <w:spacing w:after="0" w:line="240" w:lineRule="auto"/>
        <w:jc w:val="center"/>
        <w:rPr>
          <w:rFonts w:ascii="Arial" w:hAnsi="Arial" w:cs="Arial"/>
          <w:b/>
          <w:bCs/>
          <w:sz w:val="32"/>
          <w:szCs w:val="32"/>
          <w:u w:val="single"/>
        </w:rPr>
      </w:pPr>
    </w:p>
    <w:p w14:paraId="3E8A0AF1" w14:textId="77777777" w:rsidR="00F062D2" w:rsidRPr="00F062D2" w:rsidRDefault="00F062D2" w:rsidP="00F062D2">
      <w:pPr>
        <w:spacing w:after="0" w:line="240" w:lineRule="auto"/>
        <w:jc w:val="center"/>
        <w:rPr>
          <w:rFonts w:ascii="Arial" w:hAnsi="Arial" w:cs="Arial"/>
          <w:b/>
          <w:bCs/>
          <w:sz w:val="32"/>
          <w:szCs w:val="32"/>
          <w:u w:val="single"/>
        </w:rPr>
      </w:pPr>
      <w:r w:rsidRPr="00F062D2">
        <w:rPr>
          <w:rFonts w:ascii="Arial" w:hAnsi="Arial" w:cs="Arial"/>
          <w:b/>
          <w:bCs/>
          <w:sz w:val="32"/>
          <w:szCs w:val="32"/>
          <w:u w:val="single"/>
        </w:rPr>
        <w:t>Case study - Written Report</w:t>
      </w:r>
    </w:p>
    <w:p w14:paraId="50D29D10" w14:textId="77777777" w:rsidR="00F062D2" w:rsidRPr="00F062D2" w:rsidRDefault="00F062D2" w:rsidP="00F062D2">
      <w:pPr>
        <w:spacing w:after="0" w:line="240" w:lineRule="auto"/>
        <w:jc w:val="center"/>
        <w:rPr>
          <w:rFonts w:ascii="Arial" w:hAnsi="Arial" w:cs="Arial"/>
          <w:b/>
          <w:bCs/>
          <w:sz w:val="32"/>
          <w:szCs w:val="32"/>
          <w:u w:val="single"/>
        </w:rPr>
      </w:pPr>
    </w:p>
    <w:p w14:paraId="067B7889" w14:textId="77777777" w:rsidR="00964AB3" w:rsidRPr="00F062D2" w:rsidRDefault="00964AB3" w:rsidP="00074402">
      <w:pPr>
        <w:spacing w:line="360" w:lineRule="auto"/>
        <w:rPr>
          <w:rFonts w:ascii="Arial" w:hAnsi="Arial" w:cs="Arial"/>
          <w:sz w:val="32"/>
          <w:szCs w:val="32"/>
        </w:rPr>
      </w:pPr>
    </w:p>
    <w:p w14:paraId="22F2817A" w14:textId="73FF0B94" w:rsidR="00074402" w:rsidRPr="00F062D2" w:rsidRDefault="00074402" w:rsidP="00074402">
      <w:pPr>
        <w:tabs>
          <w:tab w:val="left" w:pos="6540"/>
        </w:tabs>
        <w:spacing w:line="360" w:lineRule="auto"/>
        <w:rPr>
          <w:rFonts w:ascii="Arial" w:hAnsi="Arial" w:cs="Arial"/>
          <w:sz w:val="32"/>
          <w:szCs w:val="32"/>
        </w:rPr>
      </w:pPr>
    </w:p>
    <w:p w14:paraId="1056820A" w14:textId="77777777" w:rsidR="009B28B0" w:rsidRPr="00F062D2" w:rsidRDefault="009B28B0" w:rsidP="00074402">
      <w:pPr>
        <w:tabs>
          <w:tab w:val="left" w:pos="6540"/>
        </w:tabs>
        <w:spacing w:line="360" w:lineRule="auto"/>
        <w:rPr>
          <w:rFonts w:ascii="Arial" w:hAnsi="Arial" w:cs="Arial"/>
          <w:sz w:val="32"/>
          <w:szCs w:val="32"/>
        </w:rPr>
      </w:pPr>
    </w:p>
    <w:p w14:paraId="0A48766D" w14:textId="59533B6F" w:rsidR="00074402" w:rsidRPr="00CD7F75" w:rsidRDefault="00074402" w:rsidP="00074402">
      <w:pPr>
        <w:tabs>
          <w:tab w:val="left" w:pos="6540"/>
        </w:tabs>
        <w:spacing w:line="360" w:lineRule="auto"/>
        <w:rPr>
          <w:rFonts w:ascii="Arial" w:hAnsi="Arial" w:cs="Arial"/>
          <w:sz w:val="28"/>
          <w:szCs w:val="28"/>
        </w:rPr>
      </w:pPr>
      <w:r w:rsidRPr="00CD7F75">
        <w:rPr>
          <w:rFonts w:ascii="Arial" w:hAnsi="Arial" w:cs="Arial"/>
          <w:b/>
          <w:bCs/>
          <w:sz w:val="28"/>
          <w:szCs w:val="28"/>
        </w:rPr>
        <w:t>Student name</w:t>
      </w:r>
      <w:r w:rsidRPr="00CD7F75">
        <w:rPr>
          <w:rFonts w:ascii="Arial" w:hAnsi="Arial" w:cs="Arial"/>
          <w:sz w:val="28"/>
          <w:szCs w:val="28"/>
        </w:rPr>
        <w:t>:</w:t>
      </w:r>
      <w:r w:rsidR="00097280" w:rsidRPr="00CD7F75">
        <w:rPr>
          <w:rFonts w:ascii="Arial" w:hAnsi="Arial" w:cs="Arial"/>
          <w:sz w:val="28"/>
          <w:szCs w:val="28"/>
        </w:rPr>
        <w:t xml:space="preserve"> Sandra Johanna Jimenez Vergara </w:t>
      </w:r>
    </w:p>
    <w:p w14:paraId="39AA4413" w14:textId="7824F609" w:rsidR="00074402" w:rsidRPr="00CD7F75" w:rsidRDefault="00074402" w:rsidP="00074402">
      <w:pPr>
        <w:tabs>
          <w:tab w:val="left" w:pos="6540"/>
        </w:tabs>
        <w:spacing w:line="360" w:lineRule="auto"/>
        <w:rPr>
          <w:rFonts w:ascii="Arial" w:hAnsi="Arial" w:cs="Arial"/>
          <w:sz w:val="28"/>
          <w:szCs w:val="28"/>
        </w:rPr>
      </w:pPr>
      <w:r w:rsidRPr="00CD7F75">
        <w:rPr>
          <w:rFonts w:ascii="Arial" w:hAnsi="Arial" w:cs="Arial"/>
          <w:b/>
          <w:bCs/>
          <w:sz w:val="28"/>
          <w:szCs w:val="28"/>
        </w:rPr>
        <w:t>Student ID</w:t>
      </w:r>
      <w:r w:rsidRPr="00CD7F75">
        <w:rPr>
          <w:rFonts w:ascii="Arial" w:hAnsi="Arial" w:cs="Arial"/>
          <w:sz w:val="28"/>
          <w:szCs w:val="28"/>
        </w:rPr>
        <w:t>:</w:t>
      </w:r>
      <w:r w:rsidR="00097280" w:rsidRPr="00CD7F75">
        <w:rPr>
          <w:rFonts w:ascii="Arial" w:hAnsi="Arial" w:cs="Arial"/>
          <w:sz w:val="28"/>
          <w:szCs w:val="28"/>
        </w:rPr>
        <w:t>2024741</w:t>
      </w:r>
    </w:p>
    <w:p w14:paraId="5E81F6AD" w14:textId="77777777" w:rsidR="00074402" w:rsidRPr="00CD7F75" w:rsidRDefault="00074402" w:rsidP="00074402">
      <w:pPr>
        <w:tabs>
          <w:tab w:val="left" w:pos="6540"/>
        </w:tabs>
        <w:spacing w:line="360" w:lineRule="auto"/>
        <w:rPr>
          <w:rFonts w:ascii="Arial" w:hAnsi="Arial" w:cs="Arial"/>
          <w:sz w:val="28"/>
          <w:szCs w:val="28"/>
        </w:rPr>
      </w:pPr>
    </w:p>
    <w:p w14:paraId="4F8BE5D2" w14:textId="77777777" w:rsidR="009B28B0" w:rsidRPr="00CD7F75" w:rsidRDefault="00074402" w:rsidP="009B28B0">
      <w:pPr>
        <w:tabs>
          <w:tab w:val="left" w:pos="6540"/>
        </w:tabs>
        <w:spacing w:line="360" w:lineRule="auto"/>
        <w:rPr>
          <w:rFonts w:ascii="Arial" w:hAnsi="Arial" w:cs="Arial"/>
          <w:sz w:val="28"/>
          <w:szCs w:val="28"/>
        </w:rPr>
      </w:pPr>
      <w:r w:rsidRPr="00CD7F75">
        <w:rPr>
          <w:rFonts w:ascii="Arial" w:hAnsi="Arial" w:cs="Arial"/>
          <w:b/>
          <w:bCs/>
          <w:sz w:val="28"/>
          <w:szCs w:val="28"/>
        </w:rPr>
        <w:t>Module name</w:t>
      </w:r>
      <w:r w:rsidRPr="00CD7F75">
        <w:rPr>
          <w:rFonts w:ascii="Arial" w:hAnsi="Arial" w:cs="Arial"/>
          <w:sz w:val="28"/>
          <w:szCs w:val="28"/>
        </w:rPr>
        <w:t xml:space="preserve">: </w:t>
      </w:r>
      <w:r w:rsidR="009B28B0" w:rsidRPr="00CD7F75">
        <w:rPr>
          <w:rFonts w:ascii="Arial" w:hAnsi="Arial" w:cs="Arial"/>
          <w:sz w:val="28"/>
          <w:szCs w:val="28"/>
        </w:rPr>
        <w:t>Children, Young People and Families</w:t>
      </w:r>
    </w:p>
    <w:p w14:paraId="4E5B279A" w14:textId="135DFEA9" w:rsidR="00074402" w:rsidRPr="00CD7F75" w:rsidRDefault="00074402" w:rsidP="00074402">
      <w:pPr>
        <w:tabs>
          <w:tab w:val="left" w:pos="6540"/>
        </w:tabs>
        <w:spacing w:line="360" w:lineRule="auto"/>
        <w:rPr>
          <w:rFonts w:ascii="Arial" w:hAnsi="Arial" w:cs="Arial"/>
          <w:sz w:val="28"/>
          <w:szCs w:val="28"/>
        </w:rPr>
      </w:pPr>
      <w:r w:rsidRPr="00CD7F75">
        <w:rPr>
          <w:rFonts w:ascii="Arial" w:hAnsi="Arial" w:cs="Arial"/>
          <w:b/>
          <w:bCs/>
          <w:sz w:val="28"/>
          <w:szCs w:val="28"/>
        </w:rPr>
        <w:t>Module code</w:t>
      </w:r>
      <w:r w:rsidRPr="00CD7F75">
        <w:rPr>
          <w:rFonts w:ascii="Arial" w:hAnsi="Arial" w:cs="Arial"/>
          <w:sz w:val="28"/>
          <w:szCs w:val="28"/>
        </w:rPr>
        <w:t>:</w:t>
      </w:r>
      <w:r w:rsidR="009B28B0" w:rsidRPr="00CD7F75">
        <w:rPr>
          <w:rFonts w:ascii="Arial" w:hAnsi="Arial" w:cs="Arial"/>
          <w:sz w:val="28"/>
          <w:szCs w:val="28"/>
        </w:rPr>
        <w:t xml:space="preserve"> (BMHP5004_LON)</w:t>
      </w:r>
    </w:p>
    <w:p w14:paraId="1A0B2D2B" w14:textId="640367AA" w:rsidR="00074402" w:rsidRPr="00CD7F75" w:rsidRDefault="00074402" w:rsidP="00074402">
      <w:pPr>
        <w:tabs>
          <w:tab w:val="left" w:pos="6540"/>
        </w:tabs>
        <w:spacing w:line="360" w:lineRule="auto"/>
        <w:rPr>
          <w:rFonts w:ascii="Arial" w:hAnsi="Arial" w:cs="Arial"/>
          <w:sz w:val="28"/>
          <w:szCs w:val="28"/>
        </w:rPr>
      </w:pPr>
      <w:r w:rsidRPr="00CD7F75">
        <w:rPr>
          <w:rFonts w:ascii="Arial" w:hAnsi="Arial" w:cs="Arial"/>
          <w:b/>
          <w:bCs/>
          <w:sz w:val="28"/>
          <w:szCs w:val="28"/>
        </w:rPr>
        <w:t>Lecturer name</w:t>
      </w:r>
      <w:r w:rsidRPr="00CD7F75">
        <w:rPr>
          <w:rFonts w:ascii="Arial" w:hAnsi="Arial" w:cs="Arial"/>
          <w:sz w:val="28"/>
          <w:szCs w:val="28"/>
        </w:rPr>
        <w:t>:</w:t>
      </w:r>
      <w:r w:rsidR="009B28B0" w:rsidRPr="00CD7F75">
        <w:rPr>
          <w:rFonts w:ascii="Arial" w:hAnsi="Arial" w:cs="Arial"/>
          <w:sz w:val="28"/>
          <w:szCs w:val="28"/>
        </w:rPr>
        <w:t xml:space="preserve"> </w:t>
      </w:r>
      <w:r w:rsidR="00097280" w:rsidRPr="00CD7F75">
        <w:rPr>
          <w:rFonts w:ascii="Arial" w:hAnsi="Arial" w:cs="Arial"/>
          <w:sz w:val="28"/>
          <w:szCs w:val="28"/>
        </w:rPr>
        <w:t xml:space="preserve">Diola </w:t>
      </w:r>
      <w:proofErr w:type="spellStart"/>
      <w:r w:rsidR="00097280" w:rsidRPr="00CD7F75">
        <w:rPr>
          <w:rFonts w:ascii="Arial" w:hAnsi="Arial" w:cs="Arial"/>
          <w:sz w:val="28"/>
          <w:szCs w:val="28"/>
        </w:rPr>
        <w:t>Bijlhout</w:t>
      </w:r>
      <w:proofErr w:type="spellEnd"/>
    </w:p>
    <w:p w14:paraId="71706501" w14:textId="78B25375" w:rsidR="00F75884" w:rsidRDefault="00F75884" w:rsidP="00074402">
      <w:pPr>
        <w:tabs>
          <w:tab w:val="left" w:pos="6540"/>
        </w:tabs>
        <w:spacing w:line="360" w:lineRule="auto"/>
        <w:rPr>
          <w:rFonts w:ascii="Arial" w:hAnsi="Arial" w:cs="Arial"/>
          <w:b/>
          <w:bCs/>
          <w:sz w:val="32"/>
          <w:szCs w:val="32"/>
        </w:rPr>
      </w:pPr>
    </w:p>
    <w:p w14:paraId="6C38B1F4" w14:textId="77777777" w:rsidR="00F75884" w:rsidRDefault="00F75884" w:rsidP="00074402">
      <w:pPr>
        <w:tabs>
          <w:tab w:val="left" w:pos="6540"/>
        </w:tabs>
        <w:spacing w:line="360" w:lineRule="auto"/>
        <w:rPr>
          <w:rFonts w:ascii="Arial" w:hAnsi="Arial" w:cs="Arial"/>
          <w:b/>
          <w:bCs/>
          <w:sz w:val="32"/>
          <w:szCs w:val="32"/>
        </w:rPr>
      </w:pPr>
    </w:p>
    <w:p w14:paraId="7D6E4642" w14:textId="77777777" w:rsidR="00097280" w:rsidRDefault="00097280" w:rsidP="00097280">
      <w:pPr>
        <w:tabs>
          <w:tab w:val="left" w:pos="6540"/>
        </w:tabs>
        <w:spacing w:line="360" w:lineRule="auto"/>
        <w:rPr>
          <w:rFonts w:ascii="Arial" w:hAnsi="Arial" w:cs="Arial"/>
          <w:b/>
          <w:bCs/>
          <w:sz w:val="32"/>
          <w:szCs w:val="32"/>
        </w:rPr>
      </w:pPr>
    </w:p>
    <w:p w14:paraId="36CCAC06" w14:textId="77777777" w:rsidR="00CD7F75" w:rsidRDefault="00CD7F75" w:rsidP="00097280">
      <w:pPr>
        <w:tabs>
          <w:tab w:val="left" w:pos="6540"/>
        </w:tabs>
        <w:spacing w:line="360" w:lineRule="auto"/>
        <w:jc w:val="center"/>
        <w:rPr>
          <w:rFonts w:ascii="Arial" w:hAnsi="Arial" w:cs="Arial"/>
          <w:b/>
          <w:bCs/>
          <w:szCs w:val="24"/>
        </w:rPr>
      </w:pPr>
    </w:p>
    <w:p w14:paraId="5B66D125" w14:textId="19BB0572" w:rsidR="00074402" w:rsidRDefault="00F75884" w:rsidP="00097280">
      <w:pPr>
        <w:tabs>
          <w:tab w:val="left" w:pos="6540"/>
        </w:tabs>
        <w:spacing w:line="360" w:lineRule="auto"/>
        <w:jc w:val="center"/>
        <w:rPr>
          <w:rFonts w:ascii="Arial" w:hAnsi="Arial" w:cs="Arial"/>
          <w:b/>
          <w:bCs/>
          <w:szCs w:val="24"/>
        </w:rPr>
      </w:pPr>
      <w:r w:rsidRPr="00F75884">
        <w:rPr>
          <w:rFonts w:ascii="Arial" w:hAnsi="Arial" w:cs="Arial"/>
          <w:b/>
          <w:bCs/>
          <w:szCs w:val="24"/>
        </w:rPr>
        <w:lastRenderedPageBreak/>
        <w:t xml:space="preserve">Table of </w:t>
      </w:r>
      <w:r w:rsidR="00097280">
        <w:rPr>
          <w:rFonts w:ascii="Arial" w:hAnsi="Arial" w:cs="Arial"/>
          <w:b/>
          <w:bCs/>
          <w:szCs w:val="24"/>
        </w:rPr>
        <w:t>C</w:t>
      </w:r>
      <w:r w:rsidRPr="00F75884">
        <w:rPr>
          <w:rFonts w:ascii="Arial" w:hAnsi="Arial" w:cs="Arial"/>
          <w:b/>
          <w:bCs/>
          <w:szCs w:val="24"/>
        </w:rPr>
        <w:t>ontents</w:t>
      </w:r>
    </w:p>
    <w:p w14:paraId="27245E68" w14:textId="77777777" w:rsidR="00097280" w:rsidRDefault="00097280" w:rsidP="00097280">
      <w:pPr>
        <w:tabs>
          <w:tab w:val="left" w:pos="6540"/>
        </w:tabs>
        <w:spacing w:line="360" w:lineRule="auto"/>
        <w:jc w:val="center"/>
        <w:rPr>
          <w:rFonts w:ascii="Arial" w:hAnsi="Arial" w:cs="Arial"/>
          <w:b/>
          <w:bCs/>
          <w:szCs w:val="24"/>
        </w:rPr>
      </w:pPr>
    </w:p>
    <w:sdt>
      <w:sdtPr>
        <w:rPr>
          <w:rFonts w:ascii="Times New Roman" w:eastAsiaTheme="minorHAnsi" w:hAnsi="Times New Roman" w:cstheme="minorBidi"/>
          <w:b w:val="0"/>
          <w:bCs w:val="0"/>
          <w:color w:val="auto"/>
          <w:sz w:val="24"/>
          <w:szCs w:val="22"/>
          <w:lang w:val="en-GB"/>
        </w:rPr>
        <w:id w:val="-1451464026"/>
        <w:docPartObj>
          <w:docPartGallery w:val="Table of Contents"/>
          <w:docPartUnique/>
        </w:docPartObj>
      </w:sdtPr>
      <w:sdtEndPr>
        <w:rPr>
          <w:noProof/>
        </w:rPr>
      </w:sdtEndPr>
      <w:sdtContent>
        <w:p w14:paraId="00955176" w14:textId="0C0228C2" w:rsidR="00097280" w:rsidRDefault="00097280" w:rsidP="00864257">
          <w:pPr>
            <w:pStyle w:val="TOCHeading"/>
          </w:pPr>
        </w:p>
        <w:p w14:paraId="63A26029" w14:textId="4D2A3E99" w:rsidR="00967955" w:rsidRDefault="00097280">
          <w:pPr>
            <w:pStyle w:val="TOC1"/>
            <w:tabs>
              <w:tab w:val="right" w:leader="dot" w:pos="9016"/>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33180171" w:history="1">
            <w:r w:rsidR="00967955" w:rsidRPr="007B1532">
              <w:rPr>
                <w:rStyle w:val="Hyperlink"/>
                <w:noProof/>
              </w:rPr>
              <w:t>Introduction</w:t>
            </w:r>
            <w:r w:rsidR="00967955">
              <w:rPr>
                <w:noProof/>
                <w:webHidden/>
              </w:rPr>
              <w:tab/>
            </w:r>
            <w:r w:rsidR="00967955">
              <w:rPr>
                <w:noProof/>
                <w:webHidden/>
              </w:rPr>
              <w:fldChar w:fldCharType="begin"/>
            </w:r>
            <w:r w:rsidR="00967955">
              <w:rPr>
                <w:noProof/>
                <w:webHidden/>
              </w:rPr>
              <w:instrText xml:space="preserve"> PAGEREF _Toc133180171 \h </w:instrText>
            </w:r>
            <w:r w:rsidR="00967955">
              <w:rPr>
                <w:noProof/>
                <w:webHidden/>
              </w:rPr>
            </w:r>
            <w:r w:rsidR="00967955">
              <w:rPr>
                <w:noProof/>
                <w:webHidden/>
              </w:rPr>
              <w:fldChar w:fldCharType="separate"/>
            </w:r>
            <w:r w:rsidR="00967955">
              <w:rPr>
                <w:noProof/>
                <w:webHidden/>
              </w:rPr>
              <w:t>3</w:t>
            </w:r>
            <w:r w:rsidR="00967955">
              <w:rPr>
                <w:noProof/>
                <w:webHidden/>
              </w:rPr>
              <w:fldChar w:fldCharType="end"/>
            </w:r>
          </w:hyperlink>
        </w:p>
        <w:p w14:paraId="674FE879" w14:textId="5561F582" w:rsidR="00967955"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180172" w:history="1">
            <w:r w:rsidR="00967955" w:rsidRPr="007B1532">
              <w:rPr>
                <w:rStyle w:val="Hyperlink"/>
                <w:noProof/>
              </w:rPr>
              <w:t>Present the case study</w:t>
            </w:r>
            <w:r w:rsidR="00967955">
              <w:rPr>
                <w:noProof/>
                <w:webHidden/>
              </w:rPr>
              <w:tab/>
            </w:r>
            <w:r w:rsidR="00967955">
              <w:rPr>
                <w:noProof/>
                <w:webHidden/>
              </w:rPr>
              <w:fldChar w:fldCharType="begin"/>
            </w:r>
            <w:r w:rsidR="00967955">
              <w:rPr>
                <w:noProof/>
                <w:webHidden/>
              </w:rPr>
              <w:instrText xml:space="preserve"> PAGEREF _Toc133180172 \h </w:instrText>
            </w:r>
            <w:r w:rsidR="00967955">
              <w:rPr>
                <w:noProof/>
                <w:webHidden/>
              </w:rPr>
            </w:r>
            <w:r w:rsidR="00967955">
              <w:rPr>
                <w:noProof/>
                <w:webHidden/>
              </w:rPr>
              <w:fldChar w:fldCharType="separate"/>
            </w:r>
            <w:r w:rsidR="00967955">
              <w:rPr>
                <w:noProof/>
                <w:webHidden/>
              </w:rPr>
              <w:t>4</w:t>
            </w:r>
            <w:r w:rsidR="00967955">
              <w:rPr>
                <w:noProof/>
                <w:webHidden/>
              </w:rPr>
              <w:fldChar w:fldCharType="end"/>
            </w:r>
          </w:hyperlink>
        </w:p>
        <w:p w14:paraId="7F965327" w14:textId="66AF6E53" w:rsidR="00967955"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180173" w:history="1">
            <w:r w:rsidR="00967955" w:rsidRPr="007B1532">
              <w:rPr>
                <w:rStyle w:val="Hyperlink"/>
                <w:noProof/>
              </w:rPr>
              <w:t>Factors of vulnerability children, young people and families face within the case study</w:t>
            </w:r>
            <w:r w:rsidR="00967955">
              <w:rPr>
                <w:noProof/>
                <w:webHidden/>
              </w:rPr>
              <w:tab/>
            </w:r>
            <w:r w:rsidR="00967955">
              <w:rPr>
                <w:noProof/>
                <w:webHidden/>
              </w:rPr>
              <w:fldChar w:fldCharType="begin"/>
            </w:r>
            <w:r w:rsidR="00967955">
              <w:rPr>
                <w:noProof/>
                <w:webHidden/>
              </w:rPr>
              <w:instrText xml:space="preserve"> PAGEREF _Toc133180173 \h </w:instrText>
            </w:r>
            <w:r w:rsidR="00967955">
              <w:rPr>
                <w:noProof/>
                <w:webHidden/>
              </w:rPr>
            </w:r>
            <w:r w:rsidR="00967955">
              <w:rPr>
                <w:noProof/>
                <w:webHidden/>
              </w:rPr>
              <w:fldChar w:fldCharType="separate"/>
            </w:r>
            <w:r w:rsidR="00967955">
              <w:rPr>
                <w:noProof/>
                <w:webHidden/>
              </w:rPr>
              <w:t>4</w:t>
            </w:r>
            <w:r w:rsidR="00967955">
              <w:rPr>
                <w:noProof/>
                <w:webHidden/>
              </w:rPr>
              <w:fldChar w:fldCharType="end"/>
            </w:r>
          </w:hyperlink>
        </w:p>
        <w:p w14:paraId="45010045" w14:textId="127CD3C5" w:rsidR="00967955"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180174" w:history="1">
            <w:r w:rsidR="00967955" w:rsidRPr="007B1532">
              <w:rPr>
                <w:rStyle w:val="Hyperlink"/>
                <w:noProof/>
              </w:rPr>
              <w:t>The impact of these factors on the children young people and families</w:t>
            </w:r>
            <w:r w:rsidR="00967955">
              <w:rPr>
                <w:noProof/>
                <w:webHidden/>
              </w:rPr>
              <w:tab/>
            </w:r>
            <w:r w:rsidR="00967955">
              <w:rPr>
                <w:noProof/>
                <w:webHidden/>
              </w:rPr>
              <w:fldChar w:fldCharType="begin"/>
            </w:r>
            <w:r w:rsidR="00967955">
              <w:rPr>
                <w:noProof/>
                <w:webHidden/>
              </w:rPr>
              <w:instrText xml:space="preserve"> PAGEREF _Toc133180174 \h </w:instrText>
            </w:r>
            <w:r w:rsidR="00967955">
              <w:rPr>
                <w:noProof/>
                <w:webHidden/>
              </w:rPr>
            </w:r>
            <w:r w:rsidR="00967955">
              <w:rPr>
                <w:noProof/>
                <w:webHidden/>
              </w:rPr>
              <w:fldChar w:fldCharType="separate"/>
            </w:r>
            <w:r w:rsidR="00967955">
              <w:rPr>
                <w:noProof/>
                <w:webHidden/>
              </w:rPr>
              <w:t>5</w:t>
            </w:r>
            <w:r w:rsidR="00967955">
              <w:rPr>
                <w:noProof/>
                <w:webHidden/>
              </w:rPr>
              <w:fldChar w:fldCharType="end"/>
            </w:r>
          </w:hyperlink>
        </w:p>
        <w:p w14:paraId="52742FB5" w14:textId="409FF2B2" w:rsidR="00967955"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180175" w:history="1">
            <w:r w:rsidR="00967955" w:rsidRPr="007B1532">
              <w:rPr>
                <w:rStyle w:val="Hyperlink"/>
                <w:noProof/>
              </w:rPr>
              <w:t>The process of intervention by relevant health and social care agencies within the case study</w:t>
            </w:r>
            <w:r w:rsidR="00967955">
              <w:rPr>
                <w:noProof/>
                <w:webHidden/>
              </w:rPr>
              <w:tab/>
            </w:r>
            <w:r w:rsidR="00967955">
              <w:rPr>
                <w:noProof/>
                <w:webHidden/>
              </w:rPr>
              <w:fldChar w:fldCharType="begin"/>
            </w:r>
            <w:r w:rsidR="00967955">
              <w:rPr>
                <w:noProof/>
                <w:webHidden/>
              </w:rPr>
              <w:instrText xml:space="preserve"> PAGEREF _Toc133180175 \h </w:instrText>
            </w:r>
            <w:r w:rsidR="00967955">
              <w:rPr>
                <w:noProof/>
                <w:webHidden/>
              </w:rPr>
            </w:r>
            <w:r w:rsidR="00967955">
              <w:rPr>
                <w:noProof/>
                <w:webHidden/>
              </w:rPr>
              <w:fldChar w:fldCharType="separate"/>
            </w:r>
            <w:r w:rsidR="00967955">
              <w:rPr>
                <w:noProof/>
                <w:webHidden/>
              </w:rPr>
              <w:t>6</w:t>
            </w:r>
            <w:r w:rsidR="00967955">
              <w:rPr>
                <w:noProof/>
                <w:webHidden/>
              </w:rPr>
              <w:fldChar w:fldCharType="end"/>
            </w:r>
          </w:hyperlink>
        </w:p>
        <w:p w14:paraId="4E570806" w14:textId="3AAF80F7" w:rsidR="00967955"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180176" w:history="1">
            <w:r w:rsidR="00967955" w:rsidRPr="007B1532">
              <w:rPr>
                <w:rStyle w:val="Hyperlink"/>
                <w:noProof/>
              </w:rPr>
              <w:t>Actions of social services with the family</w:t>
            </w:r>
            <w:r w:rsidR="00967955">
              <w:rPr>
                <w:noProof/>
                <w:webHidden/>
              </w:rPr>
              <w:tab/>
            </w:r>
            <w:r w:rsidR="00967955">
              <w:rPr>
                <w:noProof/>
                <w:webHidden/>
              </w:rPr>
              <w:fldChar w:fldCharType="begin"/>
            </w:r>
            <w:r w:rsidR="00967955">
              <w:rPr>
                <w:noProof/>
                <w:webHidden/>
              </w:rPr>
              <w:instrText xml:space="preserve"> PAGEREF _Toc133180176 \h </w:instrText>
            </w:r>
            <w:r w:rsidR="00967955">
              <w:rPr>
                <w:noProof/>
                <w:webHidden/>
              </w:rPr>
            </w:r>
            <w:r w:rsidR="00967955">
              <w:rPr>
                <w:noProof/>
                <w:webHidden/>
              </w:rPr>
              <w:fldChar w:fldCharType="separate"/>
            </w:r>
            <w:r w:rsidR="00967955">
              <w:rPr>
                <w:noProof/>
                <w:webHidden/>
              </w:rPr>
              <w:t>7</w:t>
            </w:r>
            <w:r w:rsidR="00967955">
              <w:rPr>
                <w:noProof/>
                <w:webHidden/>
              </w:rPr>
              <w:fldChar w:fldCharType="end"/>
            </w:r>
          </w:hyperlink>
        </w:p>
        <w:p w14:paraId="7BDB9CC7" w14:textId="74612A95" w:rsidR="00967955"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180177" w:history="1">
            <w:r w:rsidR="00967955" w:rsidRPr="007B1532">
              <w:rPr>
                <w:rStyle w:val="Hyperlink"/>
                <w:noProof/>
              </w:rPr>
              <w:t>Results and outcomes</w:t>
            </w:r>
            <w:r w:rsidR="00967955">
              <w:rPr>
                <w:noProof/>
                <w:webHidden/>
              </w:rPr>
              <w:tab/>
            </w:r>
            <w:r w:rsidR="00967955">
              <w:rPr>
                <w:noProof/>
                <w:webHidden/>
              </w:rPr>
              <w:fldChar w:fldCharType="begin"/>
            </w:r>
            <w:r w:rsidR="00967955">
              <w:rPr>
                <w:noProof/>
                <w:webHidden/>
              </w:rPr>
              <w:instrText xml:space="preserve"> PAGEREF _Toc133180177 \h </w:instrText>
            </w:r>
            <w:r w:rsidR="00967955">
              <w:rPr>
                <w:noProof/>
                <w:webHidden/>
              </w:rPr>
            </w:r>
            <w:r w:rsidR="00967955">
              <w:rPr>
                <w:noProof/>
                <w:webHidden/>
              </w:rPr>
              <w:fldChar w:fldCharType="separate"/>
            </w:r>
            <w:r w:rsidR="00967955">
              <w:rPr>
                <w:noProof/>
                <w:webHidden/>
              </w:rPr>
              <w:t>8</w:t>
            </w:r>
            <w:r w:rsidR="00967955">
              <w:rPr>
                <w:noProof/>
                <w:webHidden/>
              </w:rPr>
              <w:fldChar w:fldCharType="end"/>
            </w:r>
          </w:hyperlink>
        </w:p>
        <w:p w14:paraId="331A6CE3" w14:textId="36B39536" w:rsidR="00967955"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180178" w:history="1">
            <w:r w:rsidR="00967955" w:rsidRPr="007B1532">
              <w:rPr>
                <w:rStyle w:val="Hyperlink"/>
                <w:noProof/>
              </w:rPr>
              <w:t>Policy and legislation related to safeguarding children and young people</w:t>
            </w:r>
            <w:r w:rsidR="00967955">
              <w:rPr>
                <w:noProof/>
                <w:webHidden/>
              </w:rPr>
              <w:tab/>
            </w:r>
            <w:r w:rsidR="00967955">
              <w:rPr>
                <w:noProof/>
                <w:webHidden/>
              </w:rPr>
              <w:fldChar w:fldCharType="begin"/>
            </w:r>
            <w:r w:rsidR="00967955">
              <w:rPr>
                <w:noProof/>
                <w:webHidden/>
              </w:rPr>
              <w:instrText xml:space="preserve"> PAGEREF _Toc133180178 \h </w:instrText>
            </w:r>
            <w:r w:rsidR="00967955">
              <w:rPr>
                <w:noProof/>
                <w:webHidden/>
              </w:rPr>
            </w:r>
            <w:r w:rsidR="00967955">
              <w:rPr>
                <w:noProof/>
                <w:webHidden/>
              </w:rPr>
              <w:fldChar w:fldCharType="separate"/>
            </w:r>
            <w:r w:rsidR="00967955">
              <w:rPr>
                <w:noProof/>
                <w:webHidden/>
              </w:rPr>
              <w:t>9</w:t>
            </w:r>
            <w:r w:rsidR="00967955">
              <w:rPr>
                <w:noProof/>
                <w:webHidden/>
              </w:rPr>
              <w:fldChar w:fldCharType="end"/>
            </w:r>
          </w:hyperlink>
        </w:p>
        <w:p w14:paraId="17D01E34" w14:textId="1C491104" w:rsidR="00967955"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180179" w:history="1">
            <w:r w:rsidR="00967955" w:rsidRPr="007B1532">
              <w:rPr>
                <w:rStyle w:val="Hyperlink"/>
                <w:noProof/>
              </w:rPr>
              <w:t>Theories guiding interventions of social services in case of safeguarding issues</w:t>
            </w:r>
            <w:r w:rsidR="00967955">
              <w:rPr>
                <w:noProof/>
                <w:webHidden/>
              </w:rPr>
              <w:tab/>
            </w:r>
            <w:r w:rsidR="00967955">
              <w:rPr>
                <w:noProof/>
                <w:webHidden/>
              </w:rPr>
              <w:fldChar w:fldCharType="begin"/>
            </w:r>
            <w:r w:rsidR="00967955">
              <w:rPr>
                <w:noProof/>
                <w:webHidden/>
              </w:rPr>
              <w:instrText xml:space="preserve"> PAGEREF _Toc133180179 \h </w:instrText>
            </w:r>
            <w:r w:rsidR="00967955">
              <w:rPr>
                <w:noProof/>
                <w:webHidden/>
              </w:rPr>
            </w:r>
            <w:r w:rsidR="00967955">
              <w:rPr>
                <w:noProof/>
                <w:webHidden/>
              </w:rPr>
              <w:fldChar w:fldCharType="separate"/>
            </w:r>
            <w:r w:rsidR="00967955">
              <w:rPr>
                <w:noProof/>
                <w:webHidden/>
              </w:rPr>
              <w:t>10</w:t>
            </w:r>
            <w:r w:rsidR="00967955">
              <w:rPr>
                <w:noProof/>
                <w:webHidden/>
              </w:rPr>
              <w:fldChar w:fldCharType="end"/>
            </w:r>
          </w:hyperlink>
        </w:p>
        <w:p w14:paraId="26236D49" w14:textId="1E13AC1B" w:rsidR="00967955"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180180" w:history="1">
            <w:r w:rsidR="00967955" w:rsidRPr="007B1532">
              <w:rPr>
                <w:rStyle w:val="Hyperlink"/>
                <w:noProof/>
              </w:rPr>
              <w:t>Maslow’s Theory</w:t>
            </w:r>
            <w:r w:rsidR="00967955">
              <w:rPr>
                <w:noProof/>
                <w:webHidden/>
              </w:rPr>
              <w:tab/>
            </w:r>
            <w:r w:rsidR="00967955">
              <w:rPr>
                <w:noProof/>
                <w:webHidden/>
              </w:rPr>
              <w:fldChar w:fldCharType="begin"/>
            </w:r>
            <w:r w:rsidR="00967955">
              <w:rPr>
                <w:noProof/>
                <w:webHidden/>
              </w:rPr>
              <w:instrText xml:space="preserve"> PAGEREF _Toc133180180 \h </w:instrText>
            </w:r>
            <w:r w:rsidR="00967955">
              <w:rPr>
                <w:noProof/>
                <w:webHidden/>
              </w:rPr>
            </w:r>
            <w:r w:rsidR="00967955">
              <w:rPr>
                <w:noProof/>
                <w:webHidden/>
              </w:rPr>
              <w:fldChar w:fldCharType="separate"/>
            </w:r>
            <w:r w:rsidR="00967955">
              <w:rPr>
                <w:noProof/>
                <w:webHidden/>
              </w:rPr>
              <w:t>10</w:t>
            </w:r>
            <w:r w:rsidR="00967955">
              <w:rPr>
                <w:noProof/>
                <w:webHidden/>
              </w:rPr>
              <w:fldChar w:fldCharType="end"/>
            </w:r>
          </w:hyperlink>
        </w:p>
        <w:p w14:paraId="38244C6E" w14:textId="3270441A" w:rsidR="00967955"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180181" w:history="1">
            <w:r w:rsidR="00967955" w:rsidRPr="007B1532">
              <w:rPr>
                <w:rStyle w:val="Hyperlink"/>
                <w:noProof/>
              </w:rPr>
              <w:t>Determinants of health theory</w:t>
            </w:r>
            <w:r w:rsidR="00967955">
              <w:rPr>
                <w:noProof/>
                <w:webHidden/>
              </w:rPr>
              <w:tab/>
            </w:r>
            <w:r w:rsidR="00967955">
              <w:rPr>
                <w:noProof/>
                <w:webHidden/>
              </w:rPr>
              <w:fldChar w:fldCharType="begin"/>
            </w:r>
            <w:r w:rsidR="00967955">
              <w:rPr>
                <w:noProof/>
                <w:webHidden/>
              </w:rPr>
              <w:instrText xml:space="preserve"> PAGEREF _Toc133180181 \h </w:instrText>
            </w:r>
            <w:r w:rsidR="00967955">
              <w:rPr>
                <w:noProof/>
                <w:webHidden/>
              </w:rPr>
            </w:r>
            <w:r w:rsidR="00967955">
              <w:rPr>
                <w:noProof/>
                <w:webHidden/>
              </w:rPr>
              <w:fldChar w:fldCharType="separate"/>
            </w:r>
            <w:r w:rsidR="00967955">
              <w:rPr>
                <w:noProof/>
                <w:webHidden/>
              </w:rPr>
              <w:t>10</w:t>
            </w:r>
            <w:r w:rsidR="00967955">
              <w:rPr>
                <w:noProof/>
                <w:webHidden/>
              </w:rPr>
              <w:fldChar w:fldCharType="end"/>
            </w:r>
          </w:hyperlink>
        </w:p>
        <w:p w14:paraId="6394F9AA" w14:textId="7317CD89" w:rsidR="00967955"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180182" w:history="1">
            <w:r w:rsidR="00967955" w:rsidRPr="007B1532">
              <w:rPr>
                <w:rStyle w:val="Hyperlink"/>
                <w:noProof/>
              </w:rPr>
              <w:t>Bronfenbrenner's Ecological System Theory</w:t>
            </w:r>
            <w:r w:rsidR="00967955">
              <w:rPr>
                <w:noProof/>
                <w:webHidden/>
              </w:rPr>
              <w:tab/>
            </w:r>
            <w:r w:rsidR="00967955">
              <w:rPr>
                <w:noProof/>
                <w:webHidden/>
              </w:rPr>
              <w:fldChar w:fldCharType="begin"/>
            </w:r>
            <w:r w:rsidR="00967955">
              <w:rPr>
                <w:noProof/>
                <w:webHidden/>
              </w:rPr>
              <w:instrText xml:space="preserve"> PAGEREF _Toc133180182 \h </w:instrText>
            </w:r>
            <w:r w:rsidR="00967955">
              <w:rPr>
                <w:noProof/>
                <w:webHidden/>
              </w:rPr>
            </w:r>
            <w:r w:rsidR="00967955">
              <w:rPr>
                <w:noProof/>
                <w:webHidden/>
              </w:rPr>
              <w:fldChar w:fldCharType="separate"/>
            </w:r>
            <w:r w:rsidR="00967955">
              <w:rPr>
                <w:noProof/>
                <w:webHidden/>
              </w:rPr>
              <w:t>10</w:t>
            </w:r>
            <w:r w:rsidR="00967955">
              <w:rPr>
                <w:noProof/>
                <w:webHidden/>
              </w:rPr>
              <w:fldChar w:fldCharType="end"/>
            </w:r>
          </w:hyperlink>
        </w:p>
        <w:p w14:paraId="653AE990" w14:textId="7B587511" w:rsidR="00967955"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180183" w:history="1">
            <w:r w:rsidR="00967955" w:rsidRPr="007B1532">
              <w:rPr>
                <w:rStyle w:val="Hyperlink"/>
                <w:noProof/>
              </w:rPr>
              <w:t>Conclusions</w:t>
            </w:r>
            <w:r w:rsidR="00967955">
              <w:rPr>
                <w:noProof/>
                <w:webHidden/>
              </w:rPr>
              <w:tab/>
            </w:r>
            <w:r w:rsidR="00967955">
              <w:rPr>
                <w:noProof/>
                <w:webHidden/>
              </w:rPr>
              <w:fldChar w:fldCharType="begin"/>
            </w:r>
            <w:r w:rsidR="00967955">
              <w:rPr>
                <w:noProof/>
                <w:webHidden/>
              </w:rPr>
              <w:instrText xml:space="preserve"> PAGEREF _Toc133180183 \h </w:instrText>
            </w:r>
            <w:r w:rsidR="00967955">
              <w:rPr>
                <w:noProof/>
                <w:webHidden/>
              </w:rPr>
            </w:r>
            <w:r w:rsidR="00967955">
              <w:rPr>
                <w:noProof/>
                <w:webHidden/>
              </w:rPr>
              <w:fldChar w:fldCharType="separate"/>
            </w:r>
            <w:r w:rsidR="00967955">
              <w:rPr>
                <w:noProof/>
                <w:webHidden/>
              </w:rPr>
              <w:t>11</w:t>
            </w:r>
            <w:r w:rsidR="00967955">
              <w:rPr>
                <w:noProof/>
                <w:webHidden/>
              </w:rPr>
              <w:fldChar w:fldCharType="end"/>
            </w:r>
          </w:hyperlink>
        </w:p>
        <w:p w14:paraId="201F2E5A" w14:textId="24CFFC50" w:rsidR="00967955"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180184" w:history="1">
            <w:r w:rsidR="00967955" w:rsidRPr="007B1532">
              <w:rPr>
                <w:rStyle w:val="Hyperlink"/>
                <w:noProof/>
              </w:rPr>
              <w:t>Recommendations</w:t>
            </w:r>
            <w:r w:rsidR="00967955">
              <w:rPr>
                <w:noProof/>
                <w:webHidden/>
              </w:rPr>
              <w:tab/>
            </w:r>
            <w:r w:rsidR="00967955">
              <w:rPr>
                <w:noProof/>
                <w:webHidden/>
              </w:rPr>
              <w:fldChar w:fldCharType="begin"/>
            </w:r>
            <w:r w:rsidR="00967955">
              <w:rPr>
                <w:noProof/>
                <w:webHidden/>
              </w:rPr>
              <w:instrText xml:space="preserve"> PAGEREF _Toc133180184 \h </w:instrText>
            </w:r>
            <w:r w:rsidR="00967955">
              <w:rPr>
                <w:noProof/>
                <w:webHidden/>
              </w:rPr>
            </w:r>
            <w:r w:rsidR="00967955">
              <w:rPr>
                <w:noProof/>
                <w:webHidden/>
              </w:rPr>
              <w:fldChar w:fldCharType="separate"/>
            </w:r>
            <w:r w:rsidR="00967955">
              <w:rPr>
                <w:noProof/>
                <w:webHidden/>
              </w:rPr>
              <w:t>11</w:t>
            </w:r>
            <w:r w:rsidR="00967955">
              <w:rPr>
                <w:noProof/>
                <w:webHidden/>
              </w:rPr>
              <w:fldChar w:fldCharType="end"/>
            </w:r>
          </w:hyperlink>
        </w:p>
        <w:p w14:paraId="674201E4" w14:textId="37E851F3" w:rsidR="00967955"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180185" w:history="1">
            <w:r w:rsidR="00967955" w:rsidRPr="007B1532">
              <w:rPr>
                <w:rStyle w:val="Hyperlink"/>
                <w:noProof/>
              </w:rPr>
              <w:t>References</w:t>
            </w:r>
            <w:r w:rsidR="00967955">
              <w:rPr>
                <w:noProof/>
                <w:webHidden/>
              </w:rPr>
              <w:tab/>
            </w:r>
            <w:r w:rsidR="00967955">
              <w:rPr>
                <w:noProof/>
                <w:webHidden/>
              </w:rPr>
              <w:fldChar w:fldCharType="begin"/>
            </w:r>
            <w:r w:rsidR="00967955">
              <w:rPr>
                <w:noProof/>
                <w:webHidden/>
              </w:rPr>
              <w:instrText xml:space="preserve"> PAGEREF _Toc133180185 \h </w:instrText>
            </w:r>
            <w:r w:rsidR="00967955">
              <w:rPr>
                <w:noProof/>
                <w:webHidden/>
              </w:rPr>
            </w:r>
            <w:r w:rsidR="00967955">
              <w:rPr>
                <w:noProof/>
                <w:webHidden/>
              </w:rPr>
              <w:fldChar w:fldCharType="separate"/>
            </w:r>
            <w:r w:rsidR="00967955">
              <w:rPr>
                <w:noProof/>
                <w:webHidden/>
              </w:rPr>
              <w:t>12</w:t>
            </w:r>
            <w:r w:rsidR="00967955">
              <w:rPr>
                <w:noProof/>
                <w:webHidden/>
              </w:rPr>
              <w:fldChar w:fldCharType="end"/>
            </w:r>
          </w:hyperlink>
        </w:p>
        <w:p w14:paraId="6A4F87CE" w14:textId="4CD5A3FB" w:rsidR="00967955"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180186" w:history="1">
            <w:r w:rsidR="00967955" w:rsidRPr="007B1532">
              <w:rPr>
                <w:rStyle w:val="Hyperlink"/>
                <w:noProof/>
              </w:rPr>
              <w:t>Apendices</w:t>
            </w:r>
            <w:r w:rsidR="00967955">
              <w:rPr>
                <w:noProof/>
                <w:webHidden/>
              </w:rPr>
              <w:tab/>
            </w:r>
            <w:r w:rsidR="00967955">
              <w:rPr>
                <w:noProof/>
                <w:webHidden/>
              </w:rPr>
              <w:fldChar w:fldCharType="begin"/>
            </w:r>
            <w:r w:rsidR="00967955">
              <w:rPr>
                <w:noProof/>
                <w:webHidden/>
              </w:rPr>
              <w:instrText xml:space="preserve"> PAGEREF _Toc133180186 \h </w:instrText>
            </w:r>
            <w:r w:rsidR="00967955">
              <w:rPr>
                <w:noProof/>
                <w:webHidden/>
              </w:rPr>
            </w:r>
            <w:r w:rsidR="00967955">
              <w:rPr>
                <w:noProof/>
                <w:webHidden/>
              </w:rPr>
              <w:fldChar w:fldCharType="separate"/>
            </w:r>
            <w:r w:rsidR="00967955">
              <w:rPr>
                <w:noProof/>
                <w:webHidden/>
              </w:rPr>
              <w:t>14</w:t>
            </w:r>
            <w:r w:rsidR="00967955">
              <w:rPr>
                <w:noProof/>
                <w:webHidden/>
              </w:rPr>
              <w:fldChar w:fldCharType="end"/>
            </w:r>
          </w:hyperlink>
        </w:p>
        <w:p w14:paraId="7B62BCFB" w14:textId="0819CCF8" w:rsidR="00097280" w:rsidRDefault="00097280">
          <w:r>
            <w:rPr>
              <w:b/>
              <w:bCs/>
              <w:noProof/>
            </w:rPr>
            <w:fldChar w:fldCharType="end"/>
          </w:r>
        </w:p>
      </w:sdtContent>
    </w:sdt>
    <w:p w14:paraId="532FBF4E" w14:textId="77777777" w:rsidR="00097280" w:rsidRDefault="00097280" w:rsidP="00097280">
      <w:pPr>
        <w:tabs>
          <w:tab w:val="left" w:pos="6540"/>
        </w:tabs>
        <w:spacing w:line="360" w:lineRule="auto"/>
        <w:rPr>
          <w:rFonts w:ascii="Arial" w:hAnsi="Arial" w:cs="Arial"/>
          <w:b/>
          <w:bCs/>
          <w:szCs w:val="24"/>
        </w:rPr>
      </w:pPr>
    </w:p>
    <w:p w14:paraId="289ACD4A" w14:textId="77777777" w:rsidR="00097280" w:rsidRDefault="00097280" w:rsidP="00097280">
      <w:pPr>
        <w:tabs>
          <w:tab w:val="left" w:pos="6540"/>
        </w:tabs>
        <w:spacing w:line="360" w:lineRule="auto"/>
        <w:rPr>
          <w:rFonts w:ascii="Arial" w:hAnsi="Arial" w:cs="Arial"/>
          <w:b/>
          <w:bCs/>
          <w:szCs w:val="24"/>
        </w:rPr>
      </w:pPr>
    </w:p>
    <w:p w14:paraId="1BAFAECA" w14:textId="77777777" w:rsidR="00097280" w:rsidRDefault="00097280" w:rsidP="00097280">
      <w:pPr>
        <w:tabs>
          <w:tab w:val="left" w:pos="6540"/>
        </w:tabs>
        <w:spacing w:line="360" w:lineRule="auto"/>
        <w:rPr>
          <w:rFonts w:ascii="Arial" w:hAnsi="Arial" w:cs="Arial"/>
          <w:b/>
          <w:bCs/>
          <w:szCs w:val="24"/>
        </w:rPr>
      </w:pPr>
    </w:p>
    <w:p w14:paraId="20CDF3C1" w14:textId="77777777" w:rsidR="00097280" w:rsidRDefault="00097280" w:rsidP="00097280">
      <w:pPr>
        <w:tabs>
          <w:tab w:val="left" w:pos="6540"/>
        </w:tabs>
        <w:spacing w:line="360" w:lineRule="auto"/>
        <w:rPr>
          <w:rFonts w:ascii="Arial" w:hAnsi="Arial" w:cs="Arial"/>
          <w:b/>
          <w:bCs/>
          <w:szCs w:val="24"/>
        </w:rPr>
      </w:pPr>
    </w:p>
    <w:p w14:paraId="45413AA3" w14:textId="77777777" w:rsidR="00097280" w:rsidRDefault="00097280" w:rsidP="00097280">
      <w:pPr>
        <w:tabs>
          <w:tab w:val="left" w:pos="6540"/>
        </w:tabs>
        <w:spacing w:line="360" w:lineRule="auto"/>
        <w:rPr>
          <w:rFonts w:ascii="Arial" w:hAnsi="Arial" w:cs="Arial"/>
          <w:b/>
          <w:bCs/>
          <w:szCs w:val="24"/>
        </w:rPr>
      </w:pPr>
    </w:p>
    <w:p w14:paraId="4B607FF6" w14:textId="77777777" w:rsidR="00097280" w:rsidRDefault="00097280" w:rsidP="00097280">
      <w:pPr>
        <w:tabs>
          <w:tab w:val="left" w:pos="6540"/>
        </w:tabs>
        <w:spacing w:line="360" w:lineRule="auto"/>
        <w:rPr>
          <w:rFonts w:ascii="Arial" w:hAnsi="Arial" w:cs="Arial"/>
          <w:b/>
          <w:bCs/>
          <w:szCs w:val="24"/>
        </w:rPr>
      </w:pPr>
    </w:p>
    <w:p w14:paraId="3277A306" w14:textId="77777777" w:rsidR="00DF7DAE" w:rsidRDefault="00DF7DAE" w:rsidP="00864257">
      <w:pPr>
        <w:pStyle w:val="Heading1"/>
      </w:pPr>
    </w:p>
    <w:p w14:paraId="620ACD25" w14:textId="77777777" w:rsidR="00DF7DAE" w:rsidRPr="00DF7DAE" w:rsidRDefault="00DF7DAE" w:rsidP="00DF7DAE"/>
    <w:p w14:paraId="11D76A2C" w14:textId="43B5B7B7" w:rsidR="007602CF" w:rsidRPr="003A3CEB" w:rsidRDefault="00DF7DAE" w:rsidP="003A3CEB">
      <w:pPr>
        <w:pStyle w:val="Heading1"/>
        <w:rPr>
          <w:sz w:val="24"/>
          <w:szCs w:val="24"/>
        </w:rPr>
      </w:pPr>
      <w:bookmarkStart w:id="0" w:name="_Toc133180171"/>
      <w:r w:rsidRPr="003A3CEB">
        <w:rPr>
          <w:sz w:val="24"/>
          <w:szCs w:val="24"/>
        </w:rPr>
        <w:lastRenderedPageBreak/>
        <w:t>Introduction</w:t>
      </w:r>
      <w:bookmarkEnd w:id="0"/>
    </w:p>
    <w:p w14:paraId="57335C01" w14:textId="77777777" w:rsidR="003A3CEB" w:rsidRDefault="003A3CEB" w:rsidP="007602CF"/>
    <w:p w14:paraId="353E4383" w14:textId="77777777" w:rsidR="00D64870" w:rsidRDefault="00D64870" w:rsidP="00D64870">
      <w:pPr>
        <w:spacing w:line="360" w:lineRule="auto"/>
        <w:jc w:val="both"/>
        <w:rPr>
          <w:rFonts w:ascii="Arial" w:hAnsi="Arial" w:cs="Arial"/>
          <w:color w:val="000000" w:themeColor="text1"/>
          <w:sz w:val="22"/>
        </w:rPr>
      </w:pPr>
      <w:r w:rsidRPr="00D64870">
        <w:rPr>
          <w:rFonts w:ascii="Arial" w:hAnsi="Arial" w:cs="Arial"/>
          <w:sz w:val="22"/>
        </w:rPr>
        <w:t xml:space="preserve">The primary source of connection and care is still the </w:t>
      </w:r>
      <w:proofErr w:type="gramStart"/>
      <w:r w:rsidRPr="00D64870">
        <w:rPr>
          <w:rFonts w:ascii="Arial" w:hAnsi="Arial" w:cs="Arial"/>
          <w:sz w:val="22"/>
        </w:rPr>
        <w:t>family</w:t>
      </w:r>
      <w:r w:rsidRPr="003A3CEB">
        <w:rPr>
          <w:rFonts w:ascii="Arial" w:hAnsi="Arial" w:cs="Arial"/>
          <w:color w:val="000000" w:themeColor="text1"/>
          <w:sz w:val="22"/>
          <w:shd w:val="clear" w:color="auto" w:fill="FFFFFF"/>
        </w:rPr>
        <w:t>(</w:t>
      </w:r>
      <w:proofErr w:type="gramEnd"/>
      <w:r w:rsidRPr="003A3CEB">
        <w:rPr>
          <w:rFonts w:ascii="Arial" w:hAnsi="Arial" w:cs="Arial"/>
          <w:color w:val="000000" w:themeColor="text1"/>
          <w:sz w:val="22"/>
          <w:shd w:val="clear" w:color="auto" w:fill="FFFFFF"/>
        </w:rPr>
        <w:t xml:space="preserve">Lander, </w:t>
      </w:r>
      <w:proofErr w:type="spellStart"/>
      <w:r w:rsidRPr="003A3CEB">
        <w:rPr>
          <w:rFonts w:ascii="Arial" w:hAnsi="Arial" w:cs="Arial"/>
          <w:color w:val="000000" w:themeColor="text1"/>
          <w:sz w:val="22"/>
          <w:shd w:val="clear" w:color="auto" w:fill="FFFFFF"/>
        </w:rPr>
        <w:t>Howsare</w:t>
      </w:r>
      <w:proofErr w:type="spellEnd"/>
      <w:r w:rsidRPr="003A3CEB">
        <w:rPr>
          <w:rFonts w:ascii="Arial" w:hAnsi="Arial" w:cs="Arial"/>
          <w:color w:val="000000" w:themeColor="text1"/>
          <w:sz w:val="22"/>
          <w:shd w:val="clear" w:color="auto" w:fill="FFFFFF"/>
        </w:rPr>
        <w:t xml:space="preserve"> and Byrne, 2013)</w:t>
      </w:r>
      <w:r w:rsidRPr="003A3CEB">
        <w:rPr>
          <w:rFonts w:ascii="Arial" w:hAnsi="Arial" w:cs="Arial"/>
          <w:color w:val="000000" w:themeColor="text1"/>
          <w:sz w:val="22"/>
        </w:rPr>
        <w:t>.</w:t>
      </w:r>
      <w:r w:rsidRPr="00D64870">
        <w:rPr>
          <w:rFonts w:ascii="Arial" w:hAnsi="Arial" w:cs="Arial"/>
          <w:sz w:val="22"/>
        </w:rPr>
        <w:t>The physical and mental health of children is adversely affected by parental alcoholism</w:t>
      </w:r>
      <w:r w:rsidRPr="00D64870">
        <w:rPr>
          <w:rFonts w:ascii="Arial" w:hAnsi="Arial" w:cs="Arial"/>
          <w:color w:val="000000" w:themeColor="text1"/>
          <w:sz w:val="22"/>
        </w:rPr>
        <w:t xml:space="preserve"> </w:t>
      </w:r>
      <w:r w:rsidRPr="003A3CEB">
        <w:rPr>
          <w:rFonts w:ascii="Arial" w:hAnsi="Arial" w:cs="Arial"/>
          <w:color w:val="000000" w:themeColor="text1"/>
          <w:sz w:val="22"/>
        </w:rPr>
        <w:t>later</w:t>
      </w:r>
      <w:r w:rsidRPr="003A3CEB">
        <w:rPr>
          <w:rFonts w:ascii="Arial" w:hAnsi="Arial" w:cs="Arial"/>
          <w:color w:val="000000" w:themeColor="text1"/>
          <w:sz w:val="22"/>
          <w:shd w:val="clear" w:color="auto" w:fill="FFFFFF"/>
        </w:rPr>
        <w:t xml:space="preserve"> (Parliament.uk, 2016)</w:t>
      </w:r>
      <w:r>
        <w:rPr>
          <w:rFonts w:ascii="Arial" w:hAnsi="Arial" w:cs="Arial"/>
          <w:color w:val="000000" w:themeColor="text1"/>
          <w:sz w:val="22"/>
        </w:rPr>
        <w:t>.</w:t>
      </w:r>
    </w:p>
    <w:p w14:paraId="0AB3EE19" w14:textId="0D529C2E" w:rsidR="005604A9" w:rsidRPr="005604A9" w:rsidRDefault="00D64870" w:rsidP="00D64870">
      <w:pPr>
        <w:spacing w:line="360" w:lineRule="auto"/>
        <w:jc w:val="both"/>
        <w:rPr>
          <w:rFonts w:ascii="Arial" w:hAnsi="Arial" w:cs="Arial"/>
          <w:sz w:val="22"/>
        </w:rPr>
      </w:pPr>
      <w:r w:rsidRPr="00D64870">
        <w:rPr>
          <w:rFonts w:ascii="Arial" w:hAnsi="Arial" w:cs="Arial"/>
          <w:sz w:val="22"/>
        </w:rPr>
        <w:t xml:space="preserve">The purpose of this work is to </w:t>
      </w:r>
      <w:proofErr w:type="spellStart"/>
      <w:r w:rsidRPr="00D64870">
        <w:rPr>
          <w:rFonts w:ascii="Arial" w:hAnsi="Arial" w:cs="Arial"/>
          <w:sz w:val="22"/>
        </w:rPr>
        <w:t>analyze</w:t>
      </w:r>
      <w:proofErr w:type="spellEnd"/>
      <w:r w:rsidRPr="00D64870">
        <w:rPr>
          <w:rFonts w:ascii="Arial" w:hAnsi="Arial" w:cs="Arial"/>
          <w:sz w:val="22"/>
        </w:rPr>
        <w:t xml:space="preserve"> a case study, identify vulnerabilities, and develop interventions to support the welfare and healthy development of a family. Suggestions will be offered from a social worker's perspective.</w:t>
      </w:r>
    </w:p>
    <w:p w14:paraId="6A23E47C" w14:textId="77777777" w:rsidR="00943C1F" w:rsidRDefault="00943C1F" w:rsidP="00943C1F"/>
    <w:p w14:paraId="0B587816" w14:textId="77777777" w:rsidR="00943C1F" w:rsidRPr="00943C1F" w:rsidRDefault="00943C1F" w:rsidP="00943C1F"/>
    <w:p w14:paraId="3D34D424" w14:textId="77777777" w:rsidR="00943C1F" w:rsidRPr="00943C1F" w:rsidRDefault="00943C1F" w:rsidP="00864257">
      <w:pPr>
        <w:pStyle w:val="Heading1"/>
      </w:pPr>
    </w:p>
    <w:p w14:paraId="3013A194" w14:textId="2EBB4039" w:rsidR="00A07DF0" w:rsidRPr="008B382E" w:rsidRDefault="00A07DF0" w:rsidP="00864257">
      <w:pPr>
        <w:pStyle w:val="Heading1"/>
      </w:pPr>
    </w:p>
    <w:p w14:paraId="7C2A7611" w14:textId="77777777" w:rsidR="00A07DF0" w:rsidRPr="00A07DF0" w:rsidRDefault="00A07DF0" w:rsidP="00864257">
      <w:pPr>
        <w:pStyle w:val="Heading1"/>
      </w:pPr>
    </w:p>
    <w:p w14:paraId="69A1D2AF" w14:textId="77777777" w:rsidR="00DF7DAE" w:rsidRDefault="00DF7DAE" w:rsidP="00864257">
      <w:pPr>
        <w:pStyle w:val="Heading1"/>
      </w:pPr>
    </w:p>
    <w:p w14:paraId="5FFB4658" w14:textId="77777777" w:rsidR="00DF7DAE" w:rsidRDefault="00DF7DAE" w:rsidP="00864257">
      <w:pPr>
        <w:pStyle w:val="Heading1"/>
      </w:pPr>
    </w:p>
    <w:p w14:paraId="6C78C307" w14:textId="77777777" w:rsidR="00DF7DAE" w:rsidRDefault="00DF7DAE" w:rsidP="00864257">
      <w:pPr>
        <w:pStyle w:val="Heading1"/>
      </w:pPr>
    </w:p>
    <w:p w14:paraId="3A872359" w14:textId="77777777" w:rsidR="00AA17B1" w:rsidRDefault="00AA17B1" w:rsidP="00864257">
      <w:pPr>
        <w:pStyle w:val="Heading1"/>
      </w:pPr>
    </w:p>
    <w:p w14:paraId="29D67D57" w14:textId="77777777" w:rsidR="00F62AD1" w:rsidRDefault="00F62AD1" w:rsidP="00F62AD1"/>
    <w:p w14:paraId="3E1C79A2" w14:textId="77777777" w:rsidR="00AA17B1" w:rsidRDefault="00AA17B1" w:rsidP="005B4A15">
      <w:pPr>
        <w:tabs>
          <w:tab w:val="left" w:pos="6540"/>
        </w:tabs>
        <w:spacing w:line="360" w:lineRule="auto"/>
        <w:jc w:val="both"/>
        <w:rPr>
          <w:rFonts w:ascii="Arial" w:hAnsi="Arial" w:cs="Arial"/>
          <w:sz w:val="23"/>
          <w:szCs w:val="23"/>
        </w:rPr>
      </w:pPr>
    </w:p>
    <w:p w14:paraId="0D13A1F5" w14:textId="77777777" w:rsidR="00AA17B1" w:rsidRDefault="00AA17B1" w:rsidP="005B4A15">
      <w:pPr>
        <w:tabs>
          <w:tab w:val="left" w:pos="6540"/>
        </w:tabs>
        <w:spacing w:line="360" w:lineRule="auto"/>
        <w:jc w:val="both"/>
        <w:rPr>
          <w:rFonts w:ascii="Arial" w:hAnsi="Arial" w:cs="Arial"/>
          <w:sz w:val="23"/>
          <w:szCs w:val="23"/>
        </w:rPr>
      </w:pPr>
    </w:p>
    <w:p w14:paraId="4C5F4A0C" w14:textId="77777777" w:rsidR="003A3CEB" w:rsidRDefault="003A3CEB" w:rsidP="00864257">
      <w:pPr>
        <w:pStyle w:val="Heading1"/>
        <w:rPr>
          <w:sz w:val="24"/>
          <w:szCs w:val="24"/>
        </w:rPr>
      </w:pPr>
    </w:p>
    <w:p w14:paraId="3251B427" w14:textId="77777777" w:rsidR="00AA17B1" w:rsidRDefault="00AA17B1" w:rsidP="005B4A15">
      <w:pPr>
        <w:tabs>
          <w:tab w:val="left" w:pos="6540"/>
        </w:tabs>
        <w:spacing w:line="360" w:lineRule="auto"/>
        <w:jc w:val="both"/>
        <w:rPr>
          <w:rFonts w:ascii="Arial" w:hAnsi="Arial" w:cs="Arial"/>
          <w:sz w:val="23"/>
          <w:szCs w:val="23"/>
        </w:rPr>
      </w:pPr>
    </w:p>
    <w:p w14:paraId="01695CEB" w14:textId="77777777" w:rsidR="00E40FAA" w:rsidRDefault="00E40FAA" w:rsidP="005B4A15">
      <w:pPr>
        <w:tabs>
          <w:tab w:val="left" w:pos="6540"/>
        </w:tabs>
        <w:spacing w:line="360" w:lineRule="auto"/>
        <w:jc w:val="both"/>
        <w:rPr>
          <w:rFonts w:ascii="Arial" w:hAnsi="Arial" w:cs="Arial"/>
          <w:sz w:val="23"/>
          <w:szCs w:val="23"/>
        </w:rPr>
      </w:pPr>
    </w:p>
    <w:p w14:paraId="2B311D95" w14:textId="77777777" w:rsidR="00505096" w:rsidRDefault="00505096" w:rsidP="00E40FAA">
      <w:pPr>
        <w:pStyle w:val="Heading1"/>
        <w:rPr>
          <w:sz w:val="24"/>
          <w:szCs w:val="24"/>
        </w:rPr>
      </w:pPr>
    </w:p>
    <w:p w14:paraId="7D07EC20" w14:textId="77777777" w:rsidR="00505096" w:rsidRDefault="00505096" w:rsidP="00E40FAA">
      <w:pPr>
        <w:pStyle w:val="Heading1"/>
        <w:rPr>
          <w:sz w:val="24"/>
          <w:szCs w:val="24"/>
        </w:rPr>
      </w:pPr>
    </w:p>
    <w:p w14:paraId="1EF9CB66" w14:textId="77777777" w:rsidR="00E40FAA" w:rsidRDefault="00E40FAA" w:rsidP="005B4A15">
      <w:pPr>
        <w:tabs>
          <w:tab w:val="left" w:pos="6540"/>
        </w:tabs>
        <w:spacing w:line="360" w:lineRule="auto"/>
        <w:jc w:val="both"/>
        <w:rPr>
          <w:rFonts w:ascii="Arial" w:hAnsi="Arial" w:cs="Arial"/>
          <w:sz w:val="23"/>
          <w:szCs w:val="23"/>
        </w:rPr>
      </w:pPr>
    </w:p>
    <w:p w14:paraId="0D5AF3DF" w14:textId="77777777" w:rsidR="00C537CD" w:rsidRDefault="00C537CD" w:rsidP="005B4A15">
      <w:pPr>
        <w:tabs>
          <w:tab w:val="left" w:pos="6540"/>
        </w:tabs>
        <w:spacing w:line="360" w:lineRule="auto"/>
        <w:jc w:val="both"/>
        <w:rPr>
          <w:rFonts w:ascii="Arial" w:hAnsi="Arial" w:cs="Arial"/>
          <w:sz w:val="23"/>
          <w:szCs w:val="23"/>
        </w:rPr>
      </w:pPr>
    </w:p>
    <w:p w14:paraId="60E00047" w14:textId="77777777" w:rsidR="00C537CD" w:rsidRPr="003A3CEB" w:rsidRDefault="00C537CD" w:rsidP="00C537CD">
      <w:pPr>
        <w:pStyle w:val="Heading1"/>
        <w:rPr>
          <w:sz w:val="24"/>
          <w:szCs w:val="24"/>
        </w:rPr>
      </w:pPr>
      <w:bookmarkStart w:id="1" w:name="_Toc133180172"/>
      <w:r w:rsidRPr="003A3CEB">
        <w:rPr>
          <w:sz w:val="24"/>
          <w:szCs w:val="24"/>
        </w:rPr>
        <w:lastRenderedPageBreak/>
        <w:t>Present the case study</w:t>
      </w:r>
      <w:bookmarkEnd w:id="1"/>
    </w:p>
    <w:p w14:paraId="4562F8B5" w14:textId="77777777" w:rsidR="00C537CD" w:rsidRDefault="00C537CD" w:rsidP="005B4A15">
      <w:pPr>
        <w:tabs>
          <w:tab w:val="left" w:pos="6540"/>
        </w:tabs>
        <w:spacing w:line="360" w:lineRule="auto"/>
        <w:jc w:val="both"/>
        <w:rPr>
          <w:rFonts w:ascii="Arial" w:hAnsi="Arial" w:cs="Arial"/>
          <w:sz w:val="23"/>
          <w:szCs w:val="23"/>
        </w:rPr>
      </w:pPr>
    </w:p>
    <w:p w14:paraId="05103D5F" w14:textId="5AE2E4E1" w:rsidR="00CD7F94" w:rsidRDefault="00505096" w:rsidP="00CD7F94">
      <w:pPr>
        <w:tabs>
          <w:tab w:val="left" w:pos="6540"/>
        </w:tabs>
        <w:spacing w:line="360" w:lineRule="auto"/>
        <w:rPr>
          <w:rFonts w:ascii="Arial" w:hAnsi="Arial" w:cs="Arial"/>
          <w:sz w:val="23"/>
          <w:szCs w:val="23"/>
        </w:rPr>
      </w:pPr>
      <w:r w:rsidRPr="00505096">
        <w:rPr>
          <w:rFonts w:ascii="Arial" w:hAnsi="Arial" w:cs="Arial"/>
          <w:sz w:val="23"/>
          <w:szCs w:val="23"/>
        </w:rPr>
        <w:t xml:space="preserve">A 47-year-old single mother of two children, who is of African descent and living in an underdeveloped area. She has been unemployed for six months and has a history of stroke and alcohol abuse. Her son displays anxious </w:t>
      </w:r>
      <w:proofErr w:type="spellStart"/>
      <w:r w:rsidRPr="00505096">
        <w:rPr>
          <w:rFonts w:ascii="Arial" w:hAnsi="Arial" w:cs="Arial"/>
          <w:sz w:val="23"/>
          <w:szCs w:val="23"/>
        </w:rPr>
        <w:t>behavior</w:t>
      </w:r>
      <w:proofErr w:type="spellEnd"/>
      <w:r w:rsidRPr="00505096">
        <w:rPr>
          <w:rFonts w:ascii="Arial" w:hAnsi="Arial" w:cs="Arial"/>
          <w:sz w:val="23"/>
          <w:szCs w:val="23"/>
        </w:rPr>
        <w:t xml:space="preserve"> at school, while her daughter neglects her brother to spend time with friends.</w:t>
      </w:r>
    </w:p>
    <w:p w14:paraId="5436B3D0" w14:textId="77777777" w:rsidR="00967955" w:rsidRPr="00CD7F75" w:rsidRDefault="00967955" w:rsidP="00CD7F94">
      <w:pPr>
        <w:tabs>
          <w:tab w:val="left" w:pos="6540"/>
        </w:tabs>
        <w:spacing w:line="360" w:lineRule="auto"/>
        <w:rPr>
          <w:rFonts w:ascii="Arial" w:hAnsi="Arial" w:cs="Arial"/>
          <w:szCs w:val="24"/>
        </w:rPr>
      </w:pPr>
    </w:p>
    <w:p w14:paraId="1D02AB96" w14:textId="7CA264D4" w:rsidR="00F75884" w:rsidRPr="003A3CEB" w:rsidRDefault="00F75884" w:rsidP="00864257">
      <w:pPr>
        <w:pStyle w:val="Heading1"/>
        <w:rPr>
          <w:sz w:val="24"/>
          <w:szCs w:val="24"/>
        </w:rPr>
      </w:pPr>
      <w:bookmarkStart w:id="2" w:name="_Toc133180173"/>
      <w:r w:rsidRPr="003A3CEB">
        <w:rPr>
          <w:sz w:val="24"/>
          <w:szCs w:val="24"/>
        </w:rPr>
        <w:t>Factors of vulnerability children, young people and families face within the case study</w:t>
      </w:r>
      <w:bookmarkEnd w:id="2"/>
    </w:p>
    <w:p w14:paraId="200C26B3" w14:textId="77777777" w:rsidR="00051776" w:rsidRDefault="00051776" w:rsidP="00051776"/>
    <w:p w14:paraId="53CF1553" w14:textId="09B673CB" w:rsidR="00051776" w:rsidRPr="00BE1D36" w:rsidRDefault="00051776" w:rsidP="00BE1D36">
      <w:pPr>
        <w:spacing w:line="360" w:lineRule="auto"/>
        <w:rPr>
          <w:rFonts w:ascii="Arial" w:hAnsi="Arial" w:cs="Arial"/>
          <w:sz w:val="22"/>
        </w:rPr>
      </w:pPr>
      <w:r w:rsidRPr="00BE1D36">
        <w:rPr>
          <w:rFonts w:ascii="Arial" w:hAnsi="Arial" w:cs="Arial"/>
          <w:sz w:val="22"/>
        </w:rPr>
        <w:t xml:space="preserve">The main factors in this situation that have been found to be </w:t>
      </w:r>
      <w:proofErr w:type="gramStart"/>
      <w:r w:rsidRPr="00BE1D36">
        <w:rPr>
          <w:rFonts w:ascii="Arial" w:hAnsi="Arial" w:cs="Arial"/>
          <w:sz w:val="22"/>
        </w:rPr>
        <w:t>adverse</w:t>
      </w:r>
      <w:proofErr w:type="gramEnd"/>
      <w:r w:rsidRPr="00BE1D36">
        <w:rPr>
          <w:rFonts w:ascii="Arial" w:hAnsi="Arial" w:cs="Arial"/>
          <w:sz w:val="22"/>
        </w:rPr>
        <w:t xml:space="preserve"> to the healthy growth of these families are:</w:t>
      </w:r>
    </w:p>
    <w:p w14:paraId="4247CBA8" w14:textId="18863868" w:rsidR="00051776" w:rsidRPr="002C365E" w:rsidRDefault="00051776" w:rsidP="00BE1D36">
      <w:pPr>
        <w:spacing w:line="360" w:lineRule="auto"/>
        <w:rPr>
          <w:rFonts w:ascii="Arial" w:hAnsi="Arial" w:cs="Arial"/>
          <w:sz w:val="22"/>
        </w:rPr>
      </w:pPr>
      <w:proofErr w:type="gramStart"/>
      <w:r w:rsidRPr="002C365E">
        <w:rPr>
          <w:rFonts w:ascii="Arial" w:hAnsi="Arial" w:cs="Arial"/>
          <w:sz w:val="22"/>
        </w:rPr>
        <w:t xml:space="preserve">Poverty </w:t>
      </w:r>
      <w:r w:rsidR="00BE1D36" w:rsidRPr="002C365E">
        <w:rPr>
          <w:rFonts w:ascii="Arial" w:hAnsi="Arial" w:cs="Arial"/>
          <w:sz w:val="22"/>
        </w:rPr>
        <w:t>:</w:t>
      </w:r>
      <w:proofErr w:type="gramEnd"/>
      <w:r w:rsidR="00BE1D36" w:rsidRPr="002C365E">
        <w:rPr>
          <w:rFonts w:ascii="Arial" w:hAnsi="Arial" w:cs="Arial"/>
          <w:sz w:val="22"/>
        </w:rPr>
        <w:t xml:space="preserve"> </w:t>
      </w:r>
      <w:r w:rsidR="002C365E" w:rsidRPr="002C365E">
        <w:rPr>
          <w:rFonts w:ascii="Arial" w:hAnsi="Arial" w:cs="Arial"/>
          <w:sz w:val="22"/>
        </w:rPr>
        <w:t>T</w:t>
      </w:r>
      <w:r w:rsidR="00BE1D36" w:rsidRPr="002C365E">
        <w:rPr>
          <w:rFonts w:ascii="Arial" w:hAnsi="Arial" w:cs="Arial"/>
          <w:sz w:val="22"/>
        </w:rPr>
        <w:t xml:space="preserve">his family lives in a </w:t>
      </w:r>
      <w:r w:rsidR="002C365E" w:rsidRPr="002C365E">
        <w:rPr>
          <w:rFonts w:ascii="Arial" w:hAnsi="Arial" w:cs="Arial"/>
          <w:sz w:val="22"/>
        </w:rPr>
        <w:t>low-income neighbourhood.</w:t>
      </w:r>
      <w:r w:rsidR="00BE1D36" w:rsidRPr="002C365E">
        <w:rPr>
          <w:rFonts w:ascii="Arial" w:hAnsi="Arial" w:cs="Arial"/>
          <w:sz w:val="22"/>
        </w:rPr>
        <w:t xml:space="preserve"> </w:t>
      </w:r>
    </w:p>
    <w:p w14:paraId="32140EB4" w14:textId="4349D609" w:rsidR="00BE1D36" w:rsidRPr="002C365E" w:rsidRDefault="00BE1D36" w:rsidP="00BE1D36">
      <w:pPr>
        <w:spacing w:line="360" w:lineRule="auto"/>
        <w:rPr>
          <w:rFonts w:ascii="Arial" w:hAnsi="Arial" w:cs="Arial"/>
          <w:sz w:val="22"/>
        </w:rPr>
      </w:pPr>
      <w:r w:rsidRPr="002C365E">
        <w:rPr>
          <w:rFonts w:ascii="Arial" w:hAnsi="Arial" w:cs="Arial"/>
          <w:sz w:val="22"/>
        </w:rPr>
        <w:t xml:space="preserve">Financial </w:t>
      </w:r>
      <w:proofErr w:type="gramStart"/>
      <w:r w:rsidRPr="002C365E">
        <w:rPr>
          <w:rFonts w:ascii="Arial" w:hAnsi="Arial" w:cs="Arial"/>
          <w:sz w:val="22"/>
        </w:rPr>
        <w:t>instability :</w:t>
      </w:r>
      <w:proofErr w:type="gramEnd"/>
      <w:r w:rsidRPr="002C365E">
        <w:rPr>
          <w:rFonts w:ascii="Arial" w:hAnsi="Arial" w:cs="Arial"/>
          <w:sz w:val="22"/>
        </w:rPr>
        <w:t xml:space="preserve"> </w:t>
      </w:r>
      <w:r w:rsidR="002C365E" w:rsidRPr="002C365E">
        <w:rPr>
          <w:rFonts w:ascii="Arial" w:hAnsi="Arial" w:cs="Arial"/>
          <w:sz w:val="22"/>
        </w:rPr>
        <w:t>For the last six months, the mother has been unemployed.</w:t>
      </w:r>
      <w:r w:rsidRPr="002C365E">
        <w:rPr>
          <w:rFonts w:ascii="Arial" w:hAnsi="Arial" w:cs="Arial"/>
          <w:sz w:val="22"/>
        </w:rPr>
        <w:t xml:space="preserve"> </w:t>
      </w:r>
    </w:p>
    <w:p w14:paraId="3C02217C" w14:textId="11F811E7" w:rsidR="00BE1D36" w:rsidRPr="002C365E" w:rsidRDefault="00BE1D36" w:rsidP="00BE1D36">
      <w:pPr>
        <w:spacing w:line="360" w:lineRule="auto"/>
        <w:rPr>
          <w:rFonts w:ascii="Arial" w:hAnsi="Arial" w:cs="Arial"/>
          <w:sz w:val="22"/>
        </w:rPr>
      </w:pPr>
      <w:r w:rsidRPr="002C365E">
        <w:rPr>
          <w:rFonts w:ascii="Arial" w:hAnsi="Arial" w:cs="Arial"/>
          <w:sz w:val="22"/>
        </w:rPr>
        <w:t xml:space="preserve">Health and </w:t>
      </w:r>
      <w:proofErr w:type="gramStart"/>
      <w:r w:rsidRPr="002C365E">
        <w:rPr>
          <w:rFonts w:ascii="Arial" w:hAnsi="Arial" w:cs="Arial"/>
          <w:sz w:val="22"/>
        </w:rPr>
        <w:t xml:space="preserve">wellbeing </w:t>
      </w:r>
      <w:r w:rsidR="00D971A3" w:rsidRPr="002C365E">
        <w:rPr>
          <w:rFonts w:ascii="Arial" w:hAnsi="Arial" w:cs="Arial"/>
          <w:sz w:val="22"/>
        </w:rPr>
        <w:t>:</w:t>
      </w:r>
      <w:proofErr w:type="gramEnd"/>
      <w:r w:rsidR="00D971A3" w:rsidRPr="002C365E">
        <w:rPr>
          <w:rFonts w:ascii="Arial" w:hAnsi="Arial" w:cs="Arial"/>
          <w:sz w:val="22"/>
        </w:rPr>
        <w:t xml:space="preserve"> She had a stoke 7 year ago </w:t>
      </w:r>
    </w:p>
    <w:p w14:paraId="59EE474D" w14:textId="11471314" w:rsidR="00051776" w:rsidRPr="002C365E" w:rsidRDefault="00051776" w:rsidP="00BE1D36">
      <w:pPr>
        <w:spacing w:line="360" w:lineRule="auto"/>
        <w:rPr>
          <w:rFonts w:ascii="Arial" w:hAnsi="Arial" w:cs="Arial"/>
          <w:sz w:val="22"/>
        </w:rPr>
      </w:pPr>
      <w:r w:rsidRPr="002C365E">
        <w:rPr>
          <w:rFonts w:ascii="Arial" w:hAnsi="Arial" w:cs="Arial"/>
          <w:sz w:val="22"/>
        </w:rPr>
        <w:t>Substance abuse</w:t>
      </w:r>
      <w:r w:rsidR="00D971A3" w:rsidRPr="002C365E">
        <w:rPr>
          <w:rFonts w:ascii="Arial" w:hAnsi="Arial" w:cs="Arial"/>
          <w:sz w:val="22"/>
        </w:rPr>
        <w:t xml:space="preserve">: </w:t>
      </w:r>
      <w:r w:rsidR="002C365E" w:rsidRPr="002C365E">
        <w:rPr>
          <w:rFonts w:ascii="Arial" w:hAnsi="Arial" w:cs="Arial"/>
          <w:sz w:val="22"/>
        </w:rPr>
        <w:t>S</w:t>
      </w:r>
      <w:r w:rsidR="00D971A3" w:rsidRPr="002C365E">
        <w:rPr>
          <w:rFonts w:ascii="Arial" w:hAnsi="Arial" w:cs="Arial"/>
          <w:sz w:val="22"/>
        </w:rPr>
        <w:t xml:space="preserve">he has </w:t>
      </w:r>
      <w:r w:rsidR="002C365E" w:rsidRPr="002C365E">
        <w:rPr>
          <w:rFonts w:ascii="Arial" w:hAnsi="Arial" w:cs="Arial"/>
          <w:sz w:val="22"/>
        </w:rPr>
        <w:t xml:space="preserve">issues with alcohol misuse </w:t>
      </w:r>
      <w:r w:rsidR="00D971A3" w:rsidRPr="002C365E">
        <w:rPr>
          <w:rFonts w:ascii="Arial" w:hAnsi="Arial" w:cs="Arial"/>
          <w:sz w:val="22"/>
        </w:rPr>
        <w:t xml:space="preserve"> </w:t>
      </w:r>
    </w:p>
    <w:p w14:paraId="6490EDA1" w14:textId="40050092" w:rsidR="00051776" w:rsidRPr="002C365E" w:rsidRDefault="00BE1D36" w:rsidP="00BE1D36">
      <w:pPr>
        <w:spacing w:line="360" w:lineRule="auto"/>
        <w:rPr>
          <w:rFonts w:ascii="Arial" w:hAnsi="Arial" w:cs="Arial"/>
          <w:sz w:val="22"/>
        </w:rPr>
      </w:pPr>
      <w:r w:rsidRPr="002C365E">
        <w:rPr>
          <w:rFonts w:ascii="Arial" w:hAnsi="Arial" w:cs="Arial"/>
          <w:sz w:val="22"/>
        </w:rPr>
        <w:t xml:space="preserve">Single </w:t>
      </w:r>
      <w:proofErr w:type="gramStart"/>
      <w:r w:rsidRPr="002C365E">
        <w:rPr>
          <w:rFonts w:ascii="Arial" w:hAnsi="Arial" w:cs="Arial"/>
          <w:sz w:val="22"/>
        </w:rPr>
        <w:t xml:space="preserve">parenthood </w:t>
      </w:r>
      <w:r w:rsidR="00D971A3" w:rsidRPr="002C365E">
        <w:rPr>
          <w:rFonts w:ascii="Arial" w:hAnsi="Arial" w:cs="Arial"/>
          <w:sz w:val="22"/>
        </w:rPr>
        <w:t>:</w:t>
      </w:r>
      <w:proofErr w:type="gramEnd"/>
      <w:r w:rsidR="00D971A3" w:rsidRPr="002C365E">
        <w:rPr>
          <w:rFonts w:ascii="Arial" w:hAnsi="Arial" w:cs="Arial"/>
          <w:sz w:val="22"/>
        </w:rPr>
        <w:t xml:space="preserve"> </w:t>
      </w:r>
      <w:r w:rsidR="002C365E" w:rsidRPr="002C365E">
        <w:rPr>
          <w:rFonts w:ascii="Arial" w:hAnsi="Arial" w:cs="Arial"/>
          <w:sz w:val="22"/>
        </w:rPr>
        <w:t>She is responsible for raising her children alone.</w:t>
      </w:r>
    </w:p>
    <w:p w14:paraId="0D437769" w14:textId="30231842" w:rsidR="00D971A3" w:rsidRDefault="00D971A3" w:rsidP="002C365E">
      <w:pPr>
        <w:spacing w:line="360" w:lineRule="auto"/>
        <w:rPr>
          <w:rFonts w:ascii="Arial" w:hAnsi="Arial" w:cs="Arial"/>
          <w:sz w:val="22"/>
        </w:rPr>
      </w:pPr>
      <w:r w:rsidRPr="002C365E">
        <w:rPr>
          <w:rFonts w:ascii="Arial" w:hAnsi="Arial" w:cs="Arial"/>
          <w:sz w:val="22"/>
        </w:rPr>
        <w:t xml:space="preserve">Emotional instability: </w:t>
      </w:r>
      <w:r w:rsidR="002C365E" w:rsidRPr="002C365E">
        <w:rPr>
          <w:rFonts w:ascii="Arial" w:hAnsi="Arial" w:cs="Arial"/>
          <w:sz w:val="22"/>
        </w:rPr>
        <w:t xml:space="preserve">One of the kids </w:t>
      </w:r>
      <w:proofErr w:type="gramStart"/>
      <w:r w:rsidR="00AB431E">
        <w:rPr>
          <w:rFonts w:ascii="Arial" w:hAnsi="Arial" w:cs="Arial"/>
          <w:sz w:val="22"/>
        </w:rPr>
        <w:t>( boy</w:t>
      </w:r>
      <w:proofErr w:type="gramEnd"/>
      <w:r w:rsidR="00AB431E">
        <w:rPr>
          <w:rFonts w:ascii="Arial" w:hAnsi="Arial" w:cs="Arial"/>
          <w:sz w:val="22"/>
        </w:rPr>
        <w:t xml:space="preserve">) </w:t>
      </w:r>
      <w:r w:rsidR="002C365E" w:rsidRPr="002C365E">
        <w:rPr>
          <w:rFonts w:ascii="Arial" w:hAnsi="Arial" w:cs="Arial"/>
          <w:sz w:val="22"/>
        </w:rPr>
        <w:t>exhibits uncontrollable misbehaviour at school</w:t>
      </w:r>
      <w:r w:rsidR="00AB431E">
        <w:rPr>
          <w:rFonts w:ascii="Arial" w:hAnsi="Arial" w:cs="Arial"/>
          <w:sz w:val="22"/>
        </w:rPr>
        <w:t xml:space="preserve"> and the girl does not follow the rules at home. </w:t>
      </w:r>
    </w:p>
    <w:p w14:paraId="28C739A0" w14:textId="77777777" w:rsidR="00CD7F75" w:rsidRDefault="00CD7F75" w:rsidP="00864257">
      <w:pPr>
        <w:pStyle w:val="Heading1"/>
      </w:pPr>
    </w:p>
    <w:p w14:paraId="25ED76A1" w14:textId="77777777" w:rsidR="003A3CEB" w:rsidRDefault="003A3CEB" w:rsidP="00864257">
      <w:pPr>
        <w:pStyle w:val="Heading1"/>
      </w:pPr>
    </w:p>
    <w:p w14:paraId="734D7996" w14:textId="77777777" w:rsidR="003A3CEB" w:rsidRDefault="003A3CEB" w:rsidP="00864257">
      <w:pPr>
        <w:pStyle w:val="Heading1"/>
      </w:pPr>
    </w:p>
    <w:p w14:paraId="5A5CC8B2" w14:textId="77777777" w:rsidR="00CD7F75" w:rsidRDefault="00CD7F75" w:rsidP="00AB431E">
      <w:pPr>
        <w:spacing w:line="360" w:lineRule="auto"/>
        <w:jc w:val="both"/>
        <w:rPr>
          <w:rFonts w:ascii="Arial" w:hAnsi="Arial" w:cs="Arial"/>
          <w:color w:val="000000" w:themeColor="text1"/>
          <w:sz w:val="22"/>
        </w:rPr>
      </w:pPr>
    </w:p>
    <w:p w14:paraId="428AE5D1" w14:textId="77777777" w:rsidR="00E40FAA" w:rsidRDefault="00E40FAA" w:rsidP="003A3CEB">
      <w:pPr>
        <w:pStyle w:val="Heading1"/>
        <w:rPr>
          <w:sz w:val="24"/>
          <w:szCs w:val="24"/>
        </w:rPr>
      </w:pPr>
    </w:p>
    <w:p w14:paraId="6EBC0294" w14:textId="77777777" w:rsidR="003A3CEB" w:rsidRDefault="003A3CEB" w:rsidP="00AB431E">
      <w:pPr>
        <w:spacing w:line="360" w:lineRule="auto"/>
        <w:jc w:val="both"/>
        <w:rPr>
          <w:rFonts w:ascii="Arial" w:hAnsi="Arial" w:cs="Arial"/>
          <w:color w:val="000000" w:themeColor="text1"/>
          <w:sz w:val="22"/>
        </w:rPr>
      </w:pPr>
    </w:p>
    <w:p w14:paraId="19BBFFB5" w14:textId="77777777" w:rsidR="00CD7F75" w:rsidRDefault="00CD7F75" w:rsidP="00AB431E">
      <w:pPr>
        <w:spacing w:line="360" w:lineRule="auto"/>
        <w:jc w:val="both"/>
        <w:rPr>
          <w:rFonts w:ascii="Arial" w:hAnsi="Arial" w:cs="Arial"/>
          <w:color w:val="000000" w:themeColor="text1"/>
          <w:sz w:val="22"/>
        </w:rPr>
      </w:pPr>
    </w:p>
    <w:p w14:paraId="5E13CB31" w14:textId="77777777" w:rsidR="00C537CD" w:rsidRDefault="00C537CD" w:rsidP="00AB431E">
      <w:pPr>
        <w:spacing w:line="360" w:lineRule="auto"/>
        <w:jc w:val="both"/>
        <w:rPr>
          <w:rFonts w:ascii="Arial" w:hAnsi="Arial" w:cs="Arial"/>
          <w:color w:val="000000" w:themeColor="text1"/>
          <w:sz w:val="22"/>
        </w:rPr>
      </w:pPr>
    </w:p>
    <w:p w14:paraId="1549C118" w14:textId="77777777" w:rsidR="00C537CD" w:rsidRPr="003A3CEB" w:rsidRDefault="00C537CD" w:rsidP="00C537CD">
      <w:pPr>
        <w:pStyle w:val="Heading1"/>
        <w:rPr>
          <w:sz w:val="24"/>
          <w:szCs w:val="24"/>
        </w:rPr>
      </w:pPr>
      <w:bookmarkStart w:id="3" w:name="_Toc133180174"/>
      <w:r w:rsidRPr="003A3CEB">
        <w:rPr>
          <w:sz w:val="24"/>
          <w:szCs w:val="24"/>
        </w:rPr>
        <w:lastRenderedPageBreak/>
        <w:t xml:space="preserve">The impact of these factors on the </w:t>
      </w:r>
      <w:proofErr w:type="gramStart"/>
      <w:r w:rsidRPr="003A3CEB">
        <w:rPr>
          <w:sz w:val="24"/>
          <w:szCs w:val="24"/>
        </w:rPr>
        <w:t>children</w:t>
      </w:r>
      <w:proofErr w:type="gramEnd"/>
      <w:r w:rsidRPr="003A3CEB">
        <w:rPr>
          <w:sz w:val="24"/>
          <w:szCs w:val="24"/>
        </w:rPr>
        <w:t xml:space="preserve"> young people and families</w:t>
      </w:r>
      <w:bookmarkEnd w:id="3"/>
    </w:p>
    <w:p w14:paraId="62F3752D" w14:textId="77777777" w:rsidR="00C537CD" w:rsidRDefault="00C537CD" w:rsidP="00AB431E">
      <w:pPr>
        <w:spacing w:line="360" w:lineRule="auto"/>
        <w:jc w:val="both"/>
        <w:rPr>
          <w:rFonts w:ascii="Arial" w:hAnsi="Arial" w:cs="Arial"/>
          <w:color w:val="000000" w:themeColor="text1"/>
          <w:sz w:val="22"/>
        </w:rPr>
      </w:pPr>
    </w:p>
    <w:p w14:paraId="159B0854" w14:textId="38670339" w:rsidR="004E4C98" w:rsidRPr="004E4C98" w:rsidRDefault="002C365E" w:rsidP="00AB431E">
      <w:pPr>
        <w:spacing w:line="360" w:lineRule="auto"/>
        <w:jc w:val="both"/>
        <w:rPr>
          <w:rFonts w:ascii="Arial" w:hAnsi="Arial" w:cs="Arial"/>
          <w:color w:val="000000" w:themeColor="text1"/>
          <w:sz w:val="22"/>
          <w:shd w:val="clear" w:color="auto" w:fill="FFFFFF"/>
        </w:rPr>
      </w:pPr>
      <w:r w:rsidRPr="00AB431E">
        <w:rPr>
          <w:rFonts w:ascii="Arial" w:hAnsi="Arial" w:cs="Arial"/>
          <w:color w:val="000000" w:themeColor="text1"/>
          <w:sz w:val="22"/>
        </w:rPr>
        <w:t>Poverty: Families who are poor are more likely to encounter a number of issues, such as inadequate housing, food insecurity, and restricted access to healthcare and education</w:t>
      </w:r>
      <w:r w:rsidRPr="00AB431E">
        <w:rPr>
          <w:rFonts w:ascii="Arial" w:hAnsi="Arial" w:cs="Arial"/>
          <w:color w:val="000000" w:themeColor="text1"/>
          <w:sz w:val="22"/>
          <w:shd w:val="clear" w:color="auto" w:fill="FFFFFF"/>
        </w:rPr>
        <w:t xml:space="preserve"> (Chilton, </w:t>
      </w:r>
      <w:proofErr w:type="spellStart"/>
      <w:r w:rsidRPr="00AB431E">
        <w:rPr>
          <w:rFonts w:ascii="Arial" w:hAnsi="Arial" w:cs="Arial"/>
          <w:color w:val="000000" w:themeColor="text1"/>
          <w:sz w:val="22"/>
          <w:shd w:val="clear" w:color="auto" w:fill="FFFFFF"/>
        </w:rPr>
        <w:t>Chyatte</w:t>
      </w:r>
      <w:proofErr w:type="spellEnd"/>
      <w:r w:rsidRPr="00AB431E">
        <w:rPr>
          <w:rFonts w:ascii="Arial" w:hAnsi="Arial" w:cs="Arial"/>
          <w:color w:val="000000" w:themeColor="text1"/>
          <w:sz w:val="22"/>
          <w:shd w:val="clear" w:color="auto" w:fill="FFFFFF"/>
        </w:rPr>
        <w:t xml:space="preserve"> and Breaux, 2007)</w:t>
      </w:r>
      <w:r w:rsidR="00AB431E" w:rsidRPr="00AB431E">
        <w:rPr>
          <w:rFonts w:ascii="Arial" w:hAnsi="Arial" w:cs="Arial"/>
          <w:color w:val="000000" w:themeColor="text1"/>
          <w:sz w:val="22"/>
        </w:rPr>
        <w:t xml:space="preserve">. </w:t>
      </w:r>
    </w:p>
    <w:p w14:paraId="5C1AE378" w14:textId="608F53FE" w:rsidR="00B95895" w:rsidRDefault="00B95895" w:rsidP="00DF155C">
      <w:pPr>
        <w:spacing w:line="360" w:lineRule="auto"/>
        <w:jc w:val="both"/>
        <w:rPr>
          <w:rFonts w:ascii="Arial" w:hAnsi="Arial" w:cs="Arial"/>
          <w:color w:val="000000" w:themeColor="text1"/>
          <w:sz w:val="22"/>
        </w:rPr>
      </w:pPr>
      <w:r w:rsidRPr="004E4C98">
        <w:rPr>
          <w:rFonts w:ascii="Arial" w:hAnsi="Arial" w:cs="Arial"/>
          <w:color w:val="000000" w:themeColor="text1"/>
          <w:sz w:val="22"/>
        </w:rPr>
        <w:t xml:space="preserve">Financial instability: </w:t>
      </w:r>
      <w:r w:rsidR="00897192" w:rsidRPr="00897192">
        <w:rPr>
          <w:rFonts w:ascii="Arial" w:hAnsi="Arial" w:cs="Arial"/>
          <w:color w:val="000000" w:themeColor="text1"/>
          <w:sz w:val="22"/>
        </w:rPr>
        <w:t>Diseases can make it difficult for parents to work, which puts financial strain on the family and makes it harder to satisfy basic needs. This can have an influence on children's learning, especially in households with lower incomes.</w:t>
      </w:r>
      <w:r w:rsidR="00897192" w:rsidRPr="00897192">
        <w:rPr>
          <w:rFonts w:ascii="Arial" w:hAnsi="Arial" w:cs="Arial"/>
          <w:color w:val="000000" w:themeColor="text1"/>
          <w:sz w:val="22"/>
          <w:shd w:val="clear" w:color="auto" w:fill="FFFFFF"/>
        </w:rPr>
        <w:t xml:space="preserve"> </w:t>
      </w:r>
      <w:r w:rsidR="00897192" w:rsidRPr="004E4C98">
        <w:rPr>
          <w:rFonts w:ascii="Arial" w:hAnsi="Arial" w:cs="Arial"/>
          <w:color w:val="000000" w:themeColor="text1"/>
          <w:sz w:val="22"/>
          <w:shd w:val="clear" w:color="auto" w:fill="FFFFFF"/>
        </w:rPr>
        <w:t>(Schulz and Eden, 2016)</w:t>
      </w:r>
      <w:r w:rsidR="00897192" w:rsidRPr="004E4C98">
        <w:rPr>
          <w:rFonts w:ascii="Arial" w:hAnsi="Arial" w:cs="Arial"/>
          <w:color w:val="000000" w:themeColor="text1"/>
          <w:sz w:val="22"/>
        </w:rPr>
        <w:t xml:space="preserve">. </w:t>
      </w:r>
    </w:p>
    <w:p w14:paraId="3859E67B" w14:textId="0F25A3CF" w:rsidR="004E4C98" w:rsidRPr="004E4C98" w:rsidRDefault="004E4C98" w:rsidP="004E4C98">
      <w:pPr>
        <w:spacing w:line="360" w:lineRule="auto"/>
        <w:jc w:val="both"/>
        <w:rPr>
          <w:rFonts w:ascii="Arial" w:hAnsi="Arial" w:cs="Arial"/>
          <w:color w:val="000000" w:themeColor="text1"/>
          <w:sz w:val="22"/>
        </w:rPr>
      </w:pPr>
      <w:r w:rsidRPr="004E4C98">
        <w:rPr>
          <w:rFonts w:ascii="Arial" w:hAnsi="Arial" w:cs="Arial"/>
          <w:color w:val="000000" w:themeColor="text1"/>
          <w:sz w:val="22"/>
        </w:rPr>
        <w:t xml:space="preserve">Health and Wellbeing: </w:t>
      </w:r>
      <w:r w:rsidR="00897192" w:rsidRPr="00897192">
        <w:rPr>
          <w:rFonts w:ascii="Arial" w:hAnsi="Arial" w:cs="Arial"/>
          <w:color w:val="000000" w:themeColor="text1"/>
          <w:sz w:val="22"/>
        </w:rPr>
        <w:t xml:space="preserve">Children's physical and emotional wellness may be at danger due to parents' chronic or serious illnesses that result in insufficient care. </w:t>
      </w:r>
      <w:r w:rsidRPr="004E4C98">
        <w:rPr>
          <w:rFonts w:ascii="Arial" w:hAnsi="Arial" w:cs="Arial"/>
          <w:color w:val="000000" w:themeColor="text1"/>
          <w:sz w:val="22"/>
          <w:shd w:val="clear" w:color="auto" w:fill="FFFFFF"/>
        </w:rPr>
        <w:t>(</w:t>
      </w:r>
      <w:proofErr w:type="spellStart"/>
      <w:r w:rsidRPr="004E4C98">
        <w:rPr>
          <w:rFonts w:ascii="Arial" w:hAnsi="Arial" w:cs="Arial"/>
          <w:color w:val="000000" w:themeColor="text1"/>
          <w:sz w:val="22"/>
          <w:shd w:val="clear" w:color="auto" w:fill="FFFFFF"/>
        </w:rPr>
        <w:t>Golics</w:t>
      </w:r>
      <w:proofErr w:type="spellEnd"/>
      <w:r w:rsidRPr="004E4C98">
        <w:rPr>
          <w:rFonts w:ascii="Arial" w:hAnsi="Arial" w:cs="Arial"/>
          <w:color w:val="000000" w:themeColor="text1"/>
          <w:sz w:val="22"/>
          <w:shd w:val="clear" w:color="auto" w:fill="FFFFFF"/>
        </w:rPr>
        <w:t xml:space="preserve"> et al., 2013).</w:t>
      </w:r>
    </w:p>
    <w:p w14:paraId="6081E076" w14:textId="07C2500E" w:rsidR="00BE1D36" w:rsidRDefault="00D759FA" w:rsidP="00D759FA">
      <w:pPr>
        <w:spacing w:line="360" w:lineRule="auto"/>
        <w:jc w:val="both"/>
        <w:rPr>
          <w:rFonts w:ascii="Arial" w:hAnsi="Arial" w:cs="Arial"/>
          <w:color w:val="000000" w:themeColor="text1"/>
          <w:sz w:val="22"/>
          <w:shd w:val="clear" w:color="auto" w:fill="FFFFFF"/>
        </w:rPr>
      </w:pPr>
      <w:r w:rsidRPr="00D759FA">
        <w:rPr>
          <w:rFonts w:ascii="Arial" w:hAnsi="Arial" w:cs="Arial"/>
          <w:color w:val="000000" w:themeColor="text1"/>
          <w:sz w:val="22"/>
        </w:rPr>
        <w:t xml:space="preserve">Substance abuse: </w:t>
      </w:r>
      <w:r w:rsidR="00897192" w:rsidRPr="00897192">
        <w:rPr>
          <w:rFonts w:ascii="Arial" w:hAnsi="Arial" w:cs="Arial"/>
          <w:color w:val="000000" w:themeColor="text1"/>
          <w:sz w:val="22"/>
        </w:rPr>
        <w:t>Parents' or carers' substance use can lead to abuse, neglect, and instability in the family, which has a big influence on kids and young adults.</w:t>
      </w:r>
      <w:r w:rsidRPr="00D759FA">
        <w:rPr>
          <w:rFonts w:ascii="Arial" w:hAnsi="Arial" w:cs="Arial"/>
          <w:color w:val="000000" w:themeColor="text1"/>
          <w:sz w:val="22"/>
        </w:rPr>
        <w:t xml:space="preserve"> </w:t>
      </w:r>
      <w:r w:rsidRPr="00D759FA">
        <w:rPr>
          <w:rFonts w:ascii="Arial" w:hAnsi="Arial" w:cs="Arial"/>
          <w:color w:val="000000" w:themeColor="text1"/>
          <w:sz w:val="22"/>
          <w:shd w:val="clear" w:color="auto" w:fill="FFFFFF"/>
        </w:rPr>
        <w:t xml:space="preserve">(Lander, </w:t>
      </w:r>
      <w:proofErr w:type="spellStart"/>
      <w:r w:rsidRPr="00D759FA">
        <w:rPr>
          <w:rFonts w:ascii="Arial" w:hAnsi="Arial" w:cs="Arial"/>
          <w:color w:val="000000" w:themeColor="text1"/>
          <w:sz w:val="22"/>
          <w:shd w:val="clear" w:color="auto" w:fill="FFFFFF"/>
        </w:rPr>
        <w:t>Howsare</w:t>
      </w:r>
      <w:proofErr w:type="spellEnd"/>
      <w:r w:rsidRPr="00D759FA">
        <w:rPr>
          <w:rFonts w:ascii="Arial" w:hAnsi="Arial" w:cs="Arial"/>
          <w:color w:val="000000" w:themeColor="text1"/>
          <w:sz w:val="22"/>
          <w:shd w:val="clear" w:color="auto" w:fill="FFFFFF"/>
        </w:rPr>
        <w:t xml:space="preserve"> and Byrne, 2013).</w:t>
      </w:r>
    </w:p>
    <w:p w14:paraId="2EC9005F" w14:textId="79F817C8" w:rsidR="00D759FA" w:rsidRPr="00D14AB2" w:rsidRDefault="00D759FA" w:rsidP="00D759FA">
      <w:pPr>
        <w:spacing w:line="360" w:lineRule="auto"/>
        <w:jc w:val="both"/>
        <w:rPr>
          <w:rFonts w:ascii="Arial" w:hAnsi="Arial" w:cs="Arial"/>
          <w:color w:val="000000" w:themeColor="text1"/>
          <w:sz w:val="22"/>
        </w:rPr>
      </w:pPr>
      <w:r w:rsidRPr="00D14AB2">
        <w:rPr>
          <w:rFonts w:ascii="Arial" w:hAnsi="Arial" w:cs="Arial"/>
          <w:color w:val="000000" w:themeColor="text1"/>
          <w:sz w:val="22"/>
          <w:shd w:val="clear" w:color="auto" w:fill="FFFFFF"/>
        </w:rPr>
        <w:t xml:space="preserve">Single Parenthood: </w:t>
      </w:r>
      <w:r w:rsidR="00D64870" w:rsidRPr="00D64870">
        <w:rPr>
          <w:rFonts w:ascii="Arial" w:hAnsi="Arial" w:cs="Arial"/>
          <w:color w:val="000000" w:themeColor="text1"/>
          <w:sz w:val="22"/>
          <w:shd w:val="clear" w:color="auto" w:fill="FFFFFF"/>
        </w:rPr>
        <w:t xml:space="preserve">Children with a single parent may exhibit depressive, anxious, and behavioural disorders, as well as little involvement in society and school. </w:t>
      </w:r>
      <w:r w:rsidR="00D14AB2" w:rsidRPr="00D14AB2">
        <w:rPr>
          <w:rFonts w:ascii="Arial" w:hAnsi="Arial" w:cs="Arial"/>
          <w:color w:val="000000" w:themeColor="text1"/>
          <w:sz w:val="22"/>
          <w:shd w:val="clear" w:color="auto" w:fill="FFFFFF"/>
        </w:rPr>
        <w:t>(Daryanani et al., 2016).</w:t>
      </w:r>
    </w:p>
    <w:p w14:paraId="718CE70E" w14:textId="42363114" w:rsidR="00BE1D36" w:rsidRPr="00CD7F75" w:rsidRDefault="008508C6" w:rsidP="008508C6">
      <w:pPr>
        <w:spacing w:line="360" w:lineRule="auto"/>
        <w:jc w:val="both"/>
        <w:rPr>
          <w:rFonts w:ascii="Arial" w:hAnsi="Arial" w:cs="Arial"/>
          <w:color w:val="000000" w:themeColor="text1"/>
          <w:sz w:val="22"/>
        </w:rPr>
      </w:pPr>
      <w:r w:rsidRPr="00CD7F75">
        <w:rPr>
          <w:rFonts w:ascii="Arial" w:hAnsi="Arial" w:cs="Arial"/>
          <w:color w:val="000000" w:themeColor="text1"/>
          <w:sz w:val="22"/>
        </w:rPr>
        <w:t xml:space="preserve">Emotional instability: </w:t>
      </w:r>
      <w:r w:rsidR="00D64870" w:rsidRPr="00D64870">
        <w:rPr>
          <w:rFonts w:ascii="Arial" w:hAnsi="Arial" w:cs="Arial"/>
          <w:color w:val="000000" w:themeColor="text1"/>
          <w:sz w:val="22"/>
        </w:rPr>
        <w:t>Children and teenagers who experience emotional instability may find it difficult to establish and maintain bonds with their peers, families, and teachers.</w:t>
      </w:r>
      <w:r w:rsidR="00CD7F75" w:rsidRPr="00CD7F75">
        <w:rPr>
          <w:rFonts w:ascii="Arial" w:hAnsi="Arial" w:cs="Arial"/>
          <w:color w:val="000000" w:themeColor="text1"/>
          <w:sz w:val="22"/>
        </w:rPr>
        <w:t xml:space="preserve"> </w:t>
      </w:r>
      <w:r w:rsidR="00CD7F75" w:rsidRPr="00CD7F75">
        <w:rPr>
          <w:rFonts w:ascii="Arial" w:hAnsi="Arial" w:cs="Arial"/>
          <w:color w:val="000000" w:themeColor="text1"/>
          <w:sz w:val="22"/>
          <w:shd w:val="clear" w:color="auto" w:fill="FFFFFF"/>
        </w:rPr>
        <w:t>(Daryanani et al., 2016).</w:t>
      </w:r>
    </w:p>
    <w:p w14:paraId="4DE94E86" w14:textId="77777777" w:rsidR="00BE1D36" w:rsidRDefault="00BE1D36" w:rsidP="00BE1D36"/>
    <w:p w14:paraId="24F0DC68" w14:textId="77777777" w:rsidR="00662220" w:rsidRDefault="00662220" w:rsidP="00864257">
      <w:pPr>
        <w:pStyle w:val="Heading1"/>
        <w:rPr>
          <w:sz w:val="24"/>
          <w:szCs w:val="24"/>
        </w:rPr>
      </w:pPr>
    </w:p>
    <w:p w14:paraId="20BB9FA1" w14:textId="77777777" w:rsidR="00662220" w:rsidRDefault="00662220" w:rsidP="00864257">
      <w:pPr>
        <w:pStyle w:val="Heading1"/>
        <w:rPr>
          <w:sz w:val="24"/>
          <w:szCs w:val="24"/>
        </w:rPr>
      </w:pPr>
    </w:p>
    <w:p w14:paraId="047FBAE2" w14:textId="77777777" w:rsidR="00897192" w:rsidRDefault="00897192" w:rsidP="00864257">
      <w:pPr>
        <w:pStyle w:val="Heading1"/>
        <w:rPr>
          <w:sz w:val="24"/>
          <w:szCs w:val="24"/>
        </w:rPr>
      </w:pPr>
    </w:p>
    <w:p w14:paraId="3E363A7E" w14:textId="77777777" w:rsidR="00505096" w:rsidRDefault="00505096" w:rsidP="00864257">
      <w:pPr>
        <w:pStyle w:val="Heading1"/>
        <w:rPr>
          <w:sz w:val="24"/>
          <w:szCs w:val="24"/>
        </w:rPr>
      </w:pPr>
    </w:p>
    <w:p w14:paraId="312D826A" w14:textId="77777777" w:rsidR="00505096" w:rsidRDefault="00505096" w:rsidP="00864257">
      <w:pPr>
        <w:pStyle w:val="Heading1"/>
        <w:rPr>
          <w:sz w:val="24"/>
          <w:szCs w:val="24"/>
        </w:rPr>
      </w:pPr>
    </w:p>
    <w:p w14:paraId="03E9FDA2" w14:textId="77777777" w:rsidR="00C537CD" w:rsidRDefault="00C537CD" w:rsidP="00864257">
      <w:pPr>
        <w:pStyle w:val="Heading1"/>
        <w:rPr>
          <w:sz w:val="24"/>
          <w:szCs w:val="24"/>
        </w:rPr>
      </w:pPr>
    </w:p>
    <w:p w14:paraId="58649024" w14:textId="77777777" w:rsidR="00CD7F75" w:rsidRDefault="00CD7F75" w:rsidP="00CD7F75"/>
    <w:p w14:paraId="2F29A93D" w14:textId="77777777" w:rsidR="00897192" w:rsidRDefault="00897192" w:rsidP="008637DF">
      <w:pPr>
        <w:tabs>
          <w:tab w:val="left" w:pos="6540"/>
        </w:tabs>
        <w:spacing w:line="360" w:lineRule="auto"/>
        <w:jc w:val="both"/>
        <w:rPr>
          <w:rFonts w:ascii="Arial" w:hAnsi="Arial" w:cs="Arial"/>
          <w:sz w:val="22"/>
        </w:rPr>
      </w:pPr>
    </w:p>
    <w:p w14:paraId="4C65E3A0" w14:textId="77777777" w:rsidR="00C537CD" w:rsidRDefault="00C537CD" w:rsidP="008637DF">
      <w:pPr>
        <w:tabs>
          <w:tab w:val="left" w:pos="6540"/>
        </w:tabs>
        <w:spacing w:line="360" w:lineRule="auto"/>
        <w:jc w:val="both"/>
        <w:rPr>
          <w:rFonts w:ascii="Arial" w:hAnsi="Arial" w:cs="Arial"/>
          <w:sz w:val="22"/>
        </w:rPr>
      </w:pPr>
    </w:p>
    <w:p w14:paraId="779A796E" w14:textId="77777777" w:rsidR="00C537CD" w:rsidRPr="003A3CEB" w:rsidRDefault="00C537CD" w:rsidP="00C537CD">
      <w:pPr>
        <w:pStyle w:val="Heading1"/>
        <w:rPr>
          <w:sz w:val="24"/>
          <w:szCs w:val="24"/>
        </w:rPr>
      </w:pPr>
      <w:bookmarkStart w:id="4" w:name="_Toc133180175"/>
      <w:r w:rsidRPr="003A3CEB">
        <w:rPr>
          <w:sz w:val="24"/>
          <w:szCs w:val="24"/>
        </w:rPr>
        <w:lastRenderedPageBreak/>
        <w:t>The process of intervention by relevant health and social care agencies within the case study</w:t>
      </w:r>
      <w:bookmarkEnd w:id="4"/>
    </w:p>
    <w:p w14:paraId="00E5129F" w14:textId="77777777" w:rsidR="00C537CD" w:rsidRDefault="00C537CD" w:rsidP="008637DF">
      <w:pPr>
        <w:tabs>
          <w:tab w:val="left" w:pos="6540"/>
        </w:tabs>
        <w:spacing w:line="360" w:lineRule="auto"/>
        <w:jc w:val="both"/>
        <w:rPr>
          <w:rFonts w:ascii="Arial" w:hAnsi="Arial" w:cs="Arial"/>
          <w:sz w:val="22"/>
        </w:rPr>
      </w:pPr>
    </w:p>
    <w:p w14:paraId="23A121CD" w14:textId="77777777" w:rsidR="00C537CD" w:rsidRDefault="00C537CD" w:rsidP="008637DF">
      <w:pPr>
        <w:tabs>
          <w:tab w:val="left" w:pos="6540"/>
        </w:tabs>
        <w:spacing w:line="360" w:lineRule="auto"/>
        <w:jc w:val="both"/>
        <w:rPr>
          <w:rFonts w:ascii="Arial" w:hAnsi="Arial" w:cs="Arial"/>
          <w:sz w:val="22"/>
        </w:rPr>
      </w:pPr>
    </w:p>
    <w:p w14:paraId="15FF4B43" w14:textId="643592CA" w:rsidR="00897192" w:rsidRPr="00511182" w:rsidRDefault="00897192" w:rsidP="008637DF">
      <w:pPr>
        <w:tabs>
          <w:tab w:val="left" w:pos="6540"/>
        </w:tabs>
        <w:spacing w:line="360" w:lineRule="auto"/>
        <w:jc w:val="both"/>
        <w:rPr>
          <w:rFonts w:ascii="Arial" w:hAnsi="Arial" w:cs="Arial"/>
          <w:color w:val="000000" w:themeColor="text1"/>
          <w:sz w:val="22"/>
        </w:rPr>
      </w:pPr>
      <w:r w:rsidRPr="00511182">
        <w:rPr>
          <w:rFonts w:ascii="Arial" w:hAnsi="Arial" w:cs="Arial"/>
          <w:color w:val="000000" w:themeColor="text1"/>
          <w:sz w:val="22"/>
        </w:rPr>
        <w:t xml:space="preserve">Through four stages of support, social service interventions are designed to assist single moms in becoming independent and providing a safe environment for their </w:t>
      </w:r>
      <w:proofErr w:type="gramStart"/>
      <w:r w:rsidRPr="00511182">
        <w:rPr>
          <w:rFonts w:ascii="Arial" w:hAnsi="Arial" w:cs="Arial"/>
          <w:color w:val="000000" w:themeColor="text1"/>
          <w:sz w:val="22"/>
        </w:rPr>
        <w:t>children</w:t>
      </w:r>
      <w:r w:rsidR="00511182" w:rsidRPr="00511182">
        <w:rPr>
          <w:rStyle w:val="Heading1Char"/>
          <w:rFonts w:cs="Arial"/>
          <w:color w:val="000000" w:themeColor="text1"/>
          <w:shd w:val="clear" w:color="auto" w:fill="FFFFFF"/>
        </w:rPr>
        <w:t xml:space="preserve"> </w:t>
      </w:r>
      <w:r w:rsidR="00511182" w:rsidRPr="00511182">
        <w:rPr>
          <w:rStyle w:val="apple-converted-space"/>
          <w:rFonts w:ascii="Arial" w:hAnsi="Arial" w:cs="Arial"/>
          <w:color w:val="000000" w:themeColor="text1"/>
          <w:sz w:val="22"/>
          <w:shd w:val="clear" w:color="auto" w:fill="FFFFFF"/>
        </w:rPr>
        <w:t> </w:t>
      </w:r>
      <w:r w:rsidR="00511182" w:rsidRPr="00511182">
        <w:rPr>
          <w:rFonts w:ascii="Arial" w:hAnsi="Arial" w:cs="Arial"/>
          <w:color w:val="000000" w:themeColor="text1"/>
          <w:sz w:val="22"/>
        </w:rPr>
        <w:t>(</w:t>
      </w:r>
      <w:proofErr w:type="gramEnd"/>
      <w:r w:rsidR="00511182" w:rsidRPr="00511182">
        <w:rPr>
          <w:rFonts w:ascii="Arial" w:hAnsi="Arial" w:cs="Arial"/>
          <w:color w:val="000000" w:themeColor="text1"/>
          <w:sz w:val="22"/>
        </w:rPr>
        <w:t>NSPCC, 2019)</w:t>
      </w:r>
      <w:r w:rsidRPr="00511182">
        <w:rPr>
          <w:rFonts w:ascii="Arial" w:hAnsi="Arial" w:cs="Arial"/>
          <w:color w:val="000000" w:themeColor="text1"/>
          <w:sz w:val="22"/>
        </w:rPr>
        <w:t>.</w:t>
      </w:r>
    </w:p>
    <w:p w14:paraId="27A138E9" w14:textId="7DF70235" w:rsidR="00662220" w:rsidRDefault="00897192" w:rsidP="008637DF">
      <w:pPr>
        <w:tabs>
          <w:tab w:val="left" w:pos="6540"/>
        </w:tabs>
        <w:spacing w:line="360" w:lineRule="auto"/>
        <w:jc w:val="both"/>
        <w:rPr>
          <w:rFonts w:ascii="Arial" w:hAnsi="Arial" w:cs="Arial"/>
          <w:sz w:val="22"/>
        </w:rPr>
      </w:pPr>
      <w:r w:rsidRPr="00897192">
        <w:rPr>
          <w:rFonts w:ascii="Arial" w:hAnsi="Arial" w:cs="Arial"/>
          <w:sz w:val="22"/>
        </w:rPr>
        <w:t>Referral: Making an inquiry to the appropriate health and social care organisations is the first step in the procedure.</w:t>
      </w:r>
    </w:p>
    <w:p w14:paraId="72C6E1ED" w14:textId="5CB50EB5" w:rsidR="00AA0AE2" w:rsidRDefault="00AA0AE2" w:rsidP="008637DF">
      <w:pPr>
        <w:tabs>
          <w:tab w:val="left" w:pos="6540"/>
        </w:tabs>
        <w:spacing w:line="360" w:lineRule="auto"/>
        <w:jc w:val="both"/>
        <w:rPr>
          <w:rFonts w:ascii="Arial" w:hAnsi="Arial" w:cs="Arial"/>
          <w:sz w:val="22"/>
        </w:rPr>
      </w:pPr>
      <w:r w:rsidRPr="00AA0AE2">
        <w:rPr>
          <w:rFonts w:ascii="Arial" w:hAnsi="Arial" w:cs="Arial"/>
          <w:sz w:val="22"/>
        </w:rPr>
        <w:t>Care plan: Based on the evaluation and identification of the needs of this family, a care plan is prepared where the services that must be prioritized in the area where they are</w:t>
      </w:r>
      <w:r w:rsidR="008637DF">
        <w:rPr>
          <w:rFonts w:ascii="Arial" w:hAnsi="Arial" w:cs="Arial"/>
          <w:sz w:val="22"/>
        </w:rPr>
        <w:t xml:space="preserve"> </w:t>
      </w:r>
      <w:r w:rsidRPr="00AA0AE2">
        <w:rPr>
          <w:rFonts w:ascii="Arial" w:hAnsi="Arial" w:cs="Arial"/>
          <w:sz w:val="22"/>
        </w:rPr>
        <w:t>(</w:t>
      </w:r>
      <w:proofErr w:type="spellStart"/>
      <w:r w:rsidRPr="00AA0AE2">
        <w:rPr>
          <w:rFonts w:ascii="Arial" w:hAnsi="Arial" w:cs="Arial"/>
          <w:sz w:val="22"/>
        </w:rPr>
        <w:t>Peck</w:t>
      </w:r>
      <w:r w:rsidR="001E3193">
        <w:rPr>
          <w:rFonts w:ascii="Arial" w:hAnsi="Arial" w:cs="Arial"/>
          <w:sz w:val="22"/>
        </w:rPr>
        <w:t>h</w:t>
      </w:r>
      <w:r w:rsidRPr="00AA0AE2">
        <w:rPr>
          <w:rFonts w:ascii="Arial" w:hAnsi="Arial" w:cs="Arial"/>
          <w:sz w:val="22"/>
        </w:rPr>
        <w:t>man</w:t>
      </w:r>
      <w:proofErr w:type="spellEnd"/>
      <w:r w:rsidRPr="00AA0AE2">
        <w:rPr>
          <w:rFonts w:ascii="Arial" w:hAnsi="Arial" w:cs="Arial"/>
          <w:sz w:val="22"/>
        </w:rPr>
        <w:t>)</w:t>
      </w:r>
      <w:r w:rsidR="001E3193">
        <w:rPr>
          <w:rFonts w:ascii="Arial" w:hAnsi="Arial" w:cs="Arial"/>
          <w:sz w:val="22"/>
        </w:rPr>
        <w:t>.</w:t>
      </w:r>
    </w:p>
    <w:p w14:paraId="3720C41D" w14:textId="77777777" w:rsidR="001E3193" w:rsidRPr="001E3193" w:rsidRDefault="001E3193" w:rsidP="008637DF">
      <w:pPr>
        <w:tabs>
          <w:tab w:val="left" w:pos="6540"/>
        </w:tabs>
        <w:spacing w:line="360" w:lineRule="auto"/>
        <w:jc w:val="both"/>
        <w:rPr>
          <w:rFonts w:ascii="Arial" w:hAnsi="Arial" w:cs="Arial"/>
          <w:sz w:val="22"/>
        </w:rPr>
      </w:pPr>
      <w:r w:rsidRPr="001E3193">
        <w:rPr>
          <w:rFonts w:ascii="Arial" w:hAnsi="Arial" w:cs="Arial"/>
          <w:sz w:val="22"/>
        </w:rPr>
        <w:t>Implementation: The care plan will then be put into action, and the pertinent organisations will offer the family the supports and services they require.</w:t>
      </w:r>
    </w:p>
    <w:p w14:paraId="69CAF105" w14:textId="6BF26FA6" w:rsidR="001E3193" w:rsidRPr="00AA0AE2" w:rsidRDefault="001E3193" w:rsidP="008637DF">
      <w:pPr>
        <w:tabs>
          <w:tab w:val="left" w:pos="6540"/>
        </w:tabs>
        <w:spacing w:line="360" w:lineRule="auto"/>
        <w:jc w:val="both"/>
        <w:rPr>
          <w:rFonts w:ascii="Arial" w:hAnsi="Arial" w:cs="Arial"/>
          <w:sz w:val="22"/>
        </w:rPr>
      </w:pPr>
      <w:r w:rsidRPr="001E3193">
        <w:rPr>
          <w:rFonts w:ascii="Arial" w:hAnsi="Arial" w:cs="Arial"/>
          <w:sz w:val="22"/>
        </w:rPr>
        <w:t>Review: The care plan will be reviewed periodically to make sure it satisfies the requirements of the mother and her two children and to make any required adjustments.</w:t>
      </w:r>
    </w:p>
    <w:p w14:paraId="5929EF35" w14:textId="77777777" w:rsidR="00BD27D1" w:rsidRDefault="00BD27D1" w:rsidP="00BD27D1">
      <w:pPr>
        <w:tabs>
          <w:tab w:val="left" w:pos="6540"/>
        </w:tabs>
        <w:spacing w:line="360" w:lineRule="auto"/>
        <w:rPr>
          <w:rFonts w:ascii="Arial" w:eastAsiaTheme="majorEastAsia" w:hAnsi="Arial" w:cs="Arial"/>
          <w:b/>
          <w:bCs/>
          <w:color w:val="000000" w:themeColor="text1"/>
          <w:kern w:val="24"/>
          <w:szCs w:val="24"/>
        </w:rPr>
      </w:pPr>
    </w:p>
    <w:p w14:paraId="50424ED7" w14:textId="77777777" w:rsidR="00BD27D1" w:rsidRDefault="00BD27D1" w:rsidP="00BD27D1">
      <w:pPr>
        <w:tabs>
          <w:tab w:val="left" w:pos="6540"/>
        </w:tabs>
        <w:spacing w:line="360" w:lineRule="auto"/>
        <w:rPr>
          <w:rFonts w:ascii="Arial" w:eastAsiaTheme="majorEastAsia" w:hAnsi="Arial" w:cs="Arial"/>
          <w:b/>
          <w:bCs/>
          <w:color w:val="000000" w:themeColor="text1"/>
          <w:kern w:val="24"/>
          <w:szCs w:val="24"/>
        </w:rPr>
      </w:pPr>
    </w:p>
    <w:p w14:paraId="5300D480" w14:textId="77777777" w:rsidR="00BD27D1" w:rsidRDefault="00BD27D1" w:rsidP="00BD27D1">
      <w:pPr>
        <w:tabs>
          <w:tab w:val="left" w:pos="6540"/>
        </w:tabs>
        <w:spacing w:line="360" w:lineRule="auto"/>
        <w:rPr>
          <w:rFonts w:ascii="Arial" w:eastAsiaTheme="majorEastAsia" w:hAnsi="Arial" w:cs="Arial"/>
          <w:b/>
          <w:bCs/>
          <w:color w:val="000000" w:themeColor="text1"/>
          <w:kern w:val="24"/>
          <w:szCs w:val="24"/>
        </w:rPr>
      </w:pPr>
    </w:p>
    <w:p w14:paraId="2E25141A" w14:textId="77777777" w:rsidR="00BD27D1" w:rsidRDefault="00BD27D1" w:rsidP="00BD27D1">
      <w:pPr>
        <w:tabs>
          <w:tab w:val="left" w:pos="6540"/>
        </w:tabs>
        <w:spacing w:line="360" w:lineRule="auto"/>
        <w:rPr>
          <w:rFonts w:ascii="Arial" w:eastAsiaTheme="majorEastAsia" w:hAnsi="Arial" w:cs="Arial"/>
          <w:b/>
          <w:bCs/>
          <w:color w:val="000000" w:themeColor="text1"/>
          <w:kern w:val="24"/>
          <w:szCs w:val="24"/>
        </w:rPr>
      </w:pPr>
    </w:p>
    <w:p w14:paraId="7214A873" w14:textId="77777777" w:rsidR="00BD27D1" w:rsidRDefault="00BD27D1" w:rsidP="00BD27D1">
      <w:pPr>
        <w:tabs>
          <w:tab w:val="left" w:pos="6540"/>
        </w:tabs>
        <w:spacing w:line="360" w:lineRule="auto"/>
        <w:rPr>
          <w:rFonts w:ascii="Arial" w:eastAsiaTheme="majorEastAsia" w:hAnsi="Arial" w:cs="Arial"/>
          <w:b/>
          <w:bCs/>
          <w:color w:val="000000" w:themeColor="text1"/>
          <w:kern w:val="24"/>
          <w:szCs w:val="24"/>
        </w:rPr>
      </w:pPr>
    </w:p>
    <w:p w14:paraId="1A415C2D" w14:textId="77777777" w:rsidR="00BD27D1" w:rsidRDefault="00BD27D1" w:rsidP="00BD27D1">
      <w:pPr>
        <w:tabs>
          <w:tab w:val="left" w:pos="6540"/>
        </w:tabs>
        <w:spacing w:line="360" w:lineRule="auto"/>
        <w:rPr>
          <w:rFonts w:ascii="Arial" w:eastAsiaTheme="majorEastAsia" w:hAnsi="Arial" w:cs="Arial"/>
          <w:b/>
          <w:bCs/>
          <w:color w:val="000000" w:themeColor="text1"/>
          <w:kern w:val="24"/>
          <w:szCs w:val="24"/>
        </w:rPr>
      </w:pPr>
    </w:p>
    <w:p w14:paraId="251897DB" w14:textId="77777777" w:rsidR="00CE290F" w:rsidRDefault="00CE290F" w:rsidP="00864257">
      <w:pPr>
        <w:pStyle w:val="Heading1"/>
      </w:pPr>
    </w:p>
    <w:p w14:paraId="2F60D0F3" w14:textId="77777777" w:rsidR="00CE290F" w:rsidRDefault="00CE290F" w:rsidP="00864257">
      <w:pPr>
        <w:pStyle w:val="Heading1"/>
      </w:pPr>
    </w:p>
    <w:p w14:paraId="252A1C89" w14:textId="77777777" w:rsidR="00CE290F" w:rsidRDefault="00CE290F" w:rsidP="00864257">
      <w:pPr>
        <w:pStyle w:val="Heading1"/>
      </w:pPr>
    </w:p>
    <w:p w14:paraId="0EB20189" w14:textId="77777777" w:rsidR="00CE290F" w:rsidRDefault="00CE290F" w:rsidP="00864257">
      <w:pPr>
        <w:pStyle w:val="Heading1"/>
      </w:pPr>
    </w:p>
    <w:p w14:paraId="76A643C2" w14:textId="77777777" w:rsidR="00CE290F" w:rsidRDefault="00CE290F" w:rsidP="00135651">
      <w:pPr>
        <w:spacing w:line="360" w:lineRule="auto"/>
        <w:jc w:val="both"/>
        <w:rPr>
          <w:rFonts w:ascii="Arial" w:hAnsi="Arial" w:cs="Arial"/>
          <w:sz w:val="22"/>
        </w:rPr>
      </w:pPr>
    </w:p>
    <w:p w14:paraId="4FCED8E6" w14:textId="77777777" w:rsidR="00C537CD" w:rsidRDefault="00C537CD" w:rsidP="00135651">
      <w:pPr>
        <w:spacing w:line="360" w:lineRule="auto"/>
        <w:jc w:val="both"/>
        <w:rPr>
          <w:rFonts w:ascii="Arial" w:hAnsi="Arial" w:cs="Arial"/>
          <w:sz w:val="22"/>
        </w:rPr>
      </w:pPr>
    </w:p>
    <w:p w14:paraId="24F498C4" w14:textId="77777777" w:rsidR="00C537CD" w:rsidRPr="003A3CEB" w:rsidRDefault="00C537CD" w:rsidP="00C537CD">
      <w:pPr>
        <w:pStyle w:val="Heading1"/>
        <w:rPr>
          <w:sz w:val="24"/>
          <w:szCs w:val="24"/>
        </w:rPr>
      </w:pPr>
      <w:bookmarkStart w:id="5" w:name="_Toc133180176"/>
      <w:r w:rsidRPr="003A3CEB">
        <w:rPr>
          <w:sz w:val="24"/>
          <w:szCs w:val="24"/>
        </w:rPr>
        <w:lastRenderedPageBreak/>
        <w:t>Actions of social services with the family</w:t>
      </w:r>
      <w:bookmarkEnd w:id="5"/>
      <w:r w:rsidRPr="003A3CEB">
        <w:rPr>
          <w:sz w:val="24"/>
          <w:szCs w:val="24"/>
        </w:rPr>
        <w:t xml:space="preserve"> </w:t>
      </w:r>
    </w:p>
    <w:p w14:paraId="2DC8F560" w14:textId="77777777" w:rsidR="00C537CD" w:rsidRDefault="00C537CD" w:rsidP="00135651">
      <w:pPr>
        <w:spacing w:line="360" w:lineRule="auto"/>
        <w:jc w:val="both"/>
        <w:rPr>
          <w:rFonts w:ascii="Arial" w:hAnsi="Arial" w:cs="Arial"/>
          <w:sz w:val="22"/>
        </w:rPr>
      </w:pPr>
    </w:p>
    <w:p w14:paraId="18C3F0FC" w14:textId="77777777" w:rsidR="00C537CD" w:rsidRDefault="00C537CD" w:rsidP="00135651">
      <w:pPr>
        <w:spacing w:line="360" w:lineRule="auto"/>
        <w:jc w:val="both"/>
        <w:rPr>
          <w:rFonts w:ascii="Arial" w:hAnsi="Arial" w:cs="Arial"/>
          <w:sz w:val="22"/>
        </w:rPr>
      </w:pPr>
    </w:p>
    <w:p w14:paraId="6E97BB76" w14:textId="117A3806" w:rsidR="00CE290F" w:rsidRPr="00135651" w:rsidRDefault="00135651" w:rsidP="00135651">
      <w:pPr>
        <w:spacing w:line="360" w:lineRule="auto"/>
        <w:jc w:val="both"/>
        <w:rPr>
          <w:rFonts w:ascii="Arial" w:hAnsi="Arial" w:cs="Arial"/>
          <w:sz w:val="22"/>
        </w:rPr>
      </w:pPr>
      <w:r w:rsidRPr="00135651">
        <w:rPr>
          <w:rFonts w:ascii="Arial" w:hAnsi="Arial" w:cs="Arial"/>
          <w:sz w:val="22"/>
        </w:rPr>
        <w:t>The following is a description of the steps taken by the social services with the intention of improving this family's quality of life.</w:t>
      </w:r>
    </w:p>
    <w:p w14:paraId="490350B7" w14:textId="41AACFF2" w:rsidR="00073164" w:rsidRDefault="00073164" w:rsidP="00073164">
      <w:pPr>
        <w:pStyle w:val="ListParagraph"/>
        <w:numPr>
          <w:ilvl w:val="0"/>
          <w:numId w:val="4"/>
        </w:numPr>
        <w:tabs>
          <w:tab w:val="left" w:pos="6540"/>
        </w:tabs>
        <w:spacing w:line="360" w:lineRule="auto"/>
        <w:jc w:val="both"/>
        <w:rPr>
          <w:rFonts w:ascii="Arial" w:hAnsi="Arial" w:cs="Arial"/>
          <w:sz w:val="22"/>
        </w:rPr>
      </w:pPr>
      <w:r w:rsidRPr="00D777DC">
        <w:rPr>
          <w:rFonts w:ascii="Arial" w:hAnsi="Arial" w:cs="Arial"/>
          <w:sz w:val="22"/>
        </w:rPr>
        <w:t xml:space="preserve">Connect with a job centre: </w:t>
      </w:r>
      <w:r w:rsidR="007A44B6" w:rsidRPr="007A44B6">
        <w:rPr>
          <w:rFonts w:ascii="Arial" w:hAnsi="Arial" w:cs="Arial"/>
          <w:sz w:val="22"/>
        </w:rPr>
        <w:t xml:space="preserve">Assistance in finding employment may be available through a job </w:t>
      </w:r>
      <w:proofErr w:type="spellStart"/>
      <w:r w:rsidR="007A44B6" w:rsidRPr="007A44B6">
        <w:rPr>
          <w:rFonts w:ascii="Arial" w:hAnsi="Arial" w:cs="Arial"/>
          <w:sz w:val="22"/>
        </w:rPr>
        <w:t>center</w:t>
      </w:r>
      <w:proofErr w:type="spellEnd"/>
      <w:r w:rsidR="007A44B6" w:rsidRPr="007A44B6">
        <w:rPr>
          <w:rFonts w:ascii="Arial" w:hAnsi="Arial" w:cs="Arial"/>
          <w:sz w:val="22"/>
        </w:rPr>
        <w:t xml:space="preserve"> referred by social services.</w:t>
      </w:r>
    </w:p>
    <w:p w14:paraId="54D3DC6D" w14:textId="77777777" w:rsidR="007A44B6" w:rsidRDefault="007A44B6" w:rsidP="001E3193">
      <w:pPr>
        <w:pStyle w:val="ListParagraph"/>
        <w:numPr>
          <w:ilvl w:val="0"/>
          <w:numId w:val="4"/>
        </w:numPr>
        <w:tabs>
          <w:tab w:val="left" w:pos="6540"/>
        </w:tabs>
        <w:spacing w:line="360" w:lineRule="auto"/>
        <w:jc w:val="both"/>
        <w:rPr>
          <w:rFonts w:ascii="Arial" w:hAnsi="Arial" w:cs="Arial"/>
          <w:sz w:val="22"/>
        </w:rPr>
      </w:pPr>
      <w:r w:rsidRPr="007A44B6">
        <w:rPr>
          <w:rFonts w:ascii="Arial" w:hAnsi="Arial" w:cs="Arial"/>
          <w:sz w:val="22"/>
        </w:rPr>
        <w:t>The mother's health issues require access to medical care, which can be provided by NHS services in Peckham and nearby areas.</w:t>
      </w:r>
    </w:p>
    <w:p w14:paraId="78FE7994" w14:textId="55908B2B" w:rsidR="00073164" w:rsidRPr="00224D8D" w:rsidRDefault="007A44B6" w:rsidP="001E3193">
      <w:pPr>
        <w:pStyle w:val="ListParagraph"/>
        <w:numPr>
          <w:ilvl w:val="0"/>
          <w:numId w:val="4"/>
        </w:numPr>
        <w:tabs>
          <w:tab w:val="left" w:pos="6540"/>
        </w:tabs>
        <w:spacing w:line="360" w:lineRule="auto"/>
        <w:jc w:val="both"/>
        <w:rPr>
          <w:rFonts w:ascii="Arial" w:hAnsi="Arial" w:cs="Arial"/>
          <w:sz w:val="22"/>
        </w:rPr>
      </w:pPr>
      <w:r w:rsidRPr="007A44B6">
        <w:rPr>
          <w:rFonts w:ascii="Arial" w:hAnsi="Arial" w:cs="Arial"/>
          <w:sz w:val="22"/>
        </w:rPr>
        <w:t>The mother can receive addiction therapy by seeking support and direction from a local Alcoholics Anonymous group.</w:t>
      </w:r>
      <w:r w:rsidRPr="007A44B6">
        <w:rPr>
          <w:rFonts w:ascii="Arial" w:hAnsi="Arial" w:cs="Arial"/>
          <w:sz w:val="22"/>
        </w:rPr>
        <w:t xml:space="preserve"> </w:t>
      </w:r>
      <w:r w:rsidR="00224D8D" w:rsidRPr="00224D8D">
        <w:rPr>
          <w:rFonts w:ascii="Arial" w:hAnsi="Arial" w:cs="Arial"/>
          <w:color w:val="000000" w:themeColor="text1"/>
          <w:sz w:val="22"/>
        </w:rPr>
        <w:t>(alcoholics-anonymous.org.uk, n.d.)</w:t>
      </w:r>
      <w:r w:rsidR="00073164" w:rsidRPr="00224D8D">
        <w:rPr>
          <w:rFonts w:ascii="Arial" w:hAnsi="Arial" w:cs="Arial"/>
          <w:color w:val="000000" w:themeColor="text1"/>
          <w:sz w:val="22"/>
        </w:rPr>
        <w:t>.</w:t>
      </w:r>
    </w:p>
    <w:p w14:paraId="2A4A21FD" w14:textId="77777777" w:rsidR="006D0424" w:rsidRDefault="00073164" w:rsidP="00C4488B">
      <w:pPr>
        <w:pStyle w:val="ListParagraph"/>
        <w:numPr>
          <w:ilvl w:val="0"/>
          <w:numId w:val="4"/>
        </w:numPr>
        <w:tabs>
          <w:tab w:val="left" w:pos="6540"/>
        </w:tabs>
        <w:spacing w:line="360" w:lineRule="auto"/>
        <w:jc w:val="both"/>
        <w:rPr>
          <w:rFonts w:ascii="Arial" w:hAnsi="Arial" w:cs="Arial"/>
          <w:sz w:val="22"/>
        </w:rPr>
      </w:pPr>
      <w:r w:rsidRPr="006D0424">
        <w:rPr>
          <w:rFonts w:ascii="Arial" w:hAnsi="Arial" w:cs="Arial"/>
          <w:sz w:val="22"/>
        </w:rPr>
        <w:t>Housing assistance:</w:t>
      </w:r>
      <w:r w:rsidR="006D0424" w:rsidRPr="006D0424">
        <w:rPr>
          <w:rFonts w:ascii="Arial" w:hAnsi="Arial" w:cs="Arial"/>
          <w:sz w:val="22"/>
        </w:rPr>
        <w:t xml:space="preserve"> The local government can help the family find better housing due to their location in a depressed </w:t>
      </w:r>
      <w:proofErr w:type="spellStart"/>
      <w:r w:rsidR="006D0424" w:rsidRPr="006D0424">
        <w:rPr>
          <w:rFonts w:ascii="Arial" w:hAnsi="Arial" w:cs="Arial"/>
          <w:sz w:val="22"/>
        </w:rPr>
        <w:t>neighbourhood.</w:t>
      </w:r>
    </w:p>
    <w:p w14:paraId="44DBE0F4" w14:textId="70BD53F0" w:rsidR="001E3193" w:rsidRPr="006D0424" w:rsidRDefault="001E3193" w:rsidP="00C4488B">
      <w:pPr>
        <w:pStyle w:val="ListParagraph"/>
        <w:numPr>
          <w:ilvl w:val="0"/>
          <w:numId w:val="4"/>
        </w:numPr>
        <w:tabs>
          <w:tab w:val="left" w:pos="6540"/>
        </w:tabs>
        <w:spacing w:line="360" w:lineRule="auto"/>
        <w:jc w:val="both"/>
        <w:rPr>
          <w:rFonts w:ascii="Arial" w:hAnsi="Arial" w:cs="Arial"/>
          <w:sz w:val="22"/>
        </w:rPr>
      </w:pPr>
      <w:r w:rsidRPr="006D0424">
        <w:rPr>
          <w:rFonts w:ascii="Arial" w:hAnsi="Arial" w:cs="Arial"/>
          <w:sz w:val="22"/>
        </w:rPr>
        <w:t>Suppor</w:t>
      </w:r>
      <w:proofErr w:type="spellEnd"/>
      <w:r w:rsidRPr="006D0424">
        <w:rPr>
          <w:rFonts w:ascii="Arial" w:hAnsi="Arial" w:cs="Arial"/>
          <w:sz w:val="22"/>
        </w:rPr>
        <w:t xml:space="preserve">t for children: This support will be given to children given the identified needs, the areas are: educational and social support related to changes in children's </w:t>
      </w:r>
      <w:proofErr w:type="spellStart"/>
      <w:r w:rsidRPr="006D0424">
        <w:rPr>
          <w:rFonts w:ascii="Arial" w:hAnsi="Arial" w:cs="Arial"/>
          <w:sz w:val="22"/>
        </w:rPr>
        <w:t>behavior</w:t>
      </w:r>
      <w:proofErr w:type="spellEnd"/>
      <w:r w:rsidRPr="006D0424">
        <w:rPr>
          <w:rFonts w:ascii="Arial" w:hAnsi="Arial" w:cs="Arial"/>
          <w:sz w:val="22"/>
        </w:rPr>
        <w:t>.</w:t>
      </w:r>
    </w:p>
    <w:p w14:paraId="7E395DCA" w14:textId="62982ABC" w:rsidR="00D777DC" w:rsidRPr="00D777DC" w:rsidRDefault="00D777DC" w:rsidP="001E3193">
      <w:pPr>
        <w:pStyle w:val="ListParagraph"/>
        <w:numPr>
          <w:ilvl w:val="0"/>
          <w:numId w:val="4"/>
        </w:numPr>
        <w:tabs>
          <w:tab w:val="left" w:pos="6540"/>
        </w:tabs>
        <w:spacing w:line="360" w:lineRule="auto"/>
        <w:jc w:val="both"/>
        <w:rPr>
          <w:rFonts w:ascii="Arial" w:hAnsi="Arial" w:cs="Arial"/>
          <w:sz w:val="22"/>
        </w:rPr>
      </w:pPr>
      <w:r w:rsidRPr="00D777DC">
        <w:rPr>
          <w:rFonts w:ascii="Arial" w:hAnsi="Arial" w:cs="Arial"/>
          <w:color w:val="000000"/>
          <w:sz w:val="22"/>
        </w:rPr>
        <w:t xml:space="preserve">Support parents: </w:t>
      </w:r>
      <w:r w:rsidR="006D0424" w:rsidRPr="006D0424">
        <w:rPr>
          <w:rFonts w:ascii="Arial" w:hAnsi="Arial" w:cs="Arial"/>
          <w:color w:val="000000"/>
          <w:sz w:val="22"/>
        </w:rPr>
        <w:t>Social services may provide programs to help the mother gain knowledge and confidence to raise her children in a healthy environment.</w:t>
      </w:r>
    </w:p>
    <w:p w14:paraId="1A2E4E76" w14:textId="77777777" w:rsidR="001E3193" w:rsidRDefault="001E3193" w:rsidP="001E3193"/>
    <w:p w14:paraId="67C07837" w14:textId="77777777" w:rsidR="001E3193" w:rsidRPr="001E3193" w:rsidRDefault="001E3193" w:rsidP="001E3193"/>
    <w:p w14:paraId="11521E1C" w14:textId="58EF5C33" w:rsidR="00F75884" w:rsidRDefault="00F75884" w:rsidP="00074402">
      <w:pPr>
        <w:tabs>
          <w:tab w:val="left" w:pos="6540"/>
        </w:tabs>
        <w:spacing w:line="360" w:lineRule="auto"/>
        <w:rPr>
          <w:rFonts w:ascii="Arial" w:eastAsiaTheme="majorEastAsia" w:hAnsi="Arial" w:cs="Arial"/>
          <w:b/>
          <w:bCs/>
          <w:color w:val="000000" w:themeColor="text1"/>
          <w:kern w:val="24"/>
          <w:szCs w:val="24"/>
        </w:rPr>
      </w:pPr>
    </w:p>
    <w:p w14:paraId="71B0FC0C" w14:textId="77777777" w:rsidR="00F75884" w:rsidRDefault="00F75884" w:rsidP="00074402">
      <w:pPr>
        <w:tabs>
          <w:tab w:val="left" w:pos="6540"/>
        </w:tabs>
        <w:spacing w:line="360" w:lineRule="auto"/>
        <w:rPr>
          <w:rFonts w:ascii="Arial" w:eastAsiaTheme="majorEastAsia" w:hAnsi="Arial" w:cs="Arial"/>
          <w:b/>
          <w:bCs/>
          <w:color w:val="000000" w:themeColor="text1"/>
          <w:kern w:val="24"/>
          <w:szCs w:val="24"/>
        </w:rPr>
      </w:pPr>
    </w:p>
    <w:p w14:paraId="558FC626" w14:textId="77777777" w:rsidR="00BD27D1" w:rsidRDefault="00BD27D1" w:rsidP="00BD27D1">
      <w:pPr>
        <w:tabs>
          <w:tab w:val="left" w:pos="6540"/>
        </w:tabs>
        <w:spacing w:line="360" w:lineRule="auto"/>
        <w:rPr>
          <w:rFonts w:ascii="Arial" w:eastAsiaTheme="majorEastAsia" w:hAnsi="Arial" w:cs="Arial"/>
          <w:b/>
          <w:bCs/>
          <w:color w:val="000000" w:themeColor="text1"/>
          <w:kern w:val="24"/>
          <w:szCs w:val="24"/>
        </w:rPr>
      </w:pPr>
    </w:p>
    <w:p w14:paraId="5928D277" w14:textId="77777777" w:rsidR="00E42FA4" w:rsidRDefault="00E42FA4" w:rsidP="00864257">
      <w:pPr>
        <w:pStyle w:val="Heading1"/>
      </w:pPr>
    </w:p>
    <w:p w14:paraId="7C86DCB7" w14:textId="77777777" w:rsidR="00E42FA4" w:rsidRDefault="00E42FA4" w:rsidP="00E42FA4"/>
    <w:p w14:paraId="46541651" w14:textId="77777777" w:rsidR="00E42FA4" w:rsidRDefault="00E42FA4" w:rsidP="00E42FA4"/>
    <w:p w14:paraId="2B6FEC61" w14:textId="77777777" w:rsidR="009F40D9" w:rsidRPr="009F40D9" w:rsidRDefault="009F40D9" w:rsidP="009F40D9"/>
    <w:p w14:paraId="5DFC5CE2" w14:textId="77777777" w:rsidR="00E42FA4" w:rsidRDefault="00E42FA4" w:rsidP="00E42FA4"/>
    <w:p w14:paraId="0CD1B362" w14:textId="77777777" w:rsidR="00C537CD" w:rsidRDefault="00C537CD" w:rsidP="00E42FA4">
      <w:pPr>
        <w:spacing w:line="360" w:lineRule="auto"/>
        <w:jc w:val="both"/>
        <w:rPr>
          <w:rFonts w:ascii="Arial" w:hAnsi="Arial" w:cs="Arial"/>
          <w:sz w:val="22"/>
        </w:rPr>
      </w:pPr>
    </w:p>
    <w:p w14:paraId="7208C3E0" w14:textId="77777777" w:rsidR="00C537CD" w:rsidRDefault="00C537CD" w:rsidP="00E42FA4">
      <w:pPr>
        <w:spacing w:line="360" w:lineRule="auto"/>
        <w:jc w:val="both"/>
        <w:rPr>
          <w:rFonts w:ascii="Arial" w:hAnsi="Arial" w:cs="Arial"/>
          <w:sz w:val="22"/>
        </w:rPr>
      </w:pPr>
    </w:p>
    <w:p w14:paraId="6FEF1569" w14:textId="77777777" w:rsidR="00D9319D" w:rsidRDefault="00D9319D" w:rsidP="00E42FA4">
      <w:pPr>
        <w:spacing w:line="360" w:lineRule="auto"/>
        <w:jc w:val="both"/>
        <w:rPr>
          <w:rFonts w:ascii="Arial" w:hAnsi="Arial" w:cs="Arial"/>
          <w:sz w:val="22"/>
        </w:rPr>
      </w:pPr>
    </w:p>
    <w:p w14:paraId="7D3C963E" w14:textId="77777777" w:rsidR="00D9319D" w:rsidRPr="003A3CEB" w:rsidRDefault="00D9319D" w:rsidP="00D9319D">
      <w:pPr>
        <w:pStyle w:val="Heading1"/>
        <w:rPr>
          <w:sz w:val="24"/>
          <w:szCs w:val="24"/>
        </w:rPr>
      </w:pPr>
      <w:bookmarkStart w:id="6" w:name="_Toc133180177"/>
      <w:r w:rsidRPr="003A3CEB">
        <w:rPr>
          <w:sz w:val="24"/>
          <w:szCs w:val="24"/>
        </w:rPr>
        <w:lastRenderedPageBreak/>
        <w:t>Results and outcomes</w:t>
      </w:r>
      <w:bookmarkEnd w:id="6"/>
    </w:p>
    <w:p w14:paraId="46270E0C" w14:textId="77777777" w:rsidR="00D9319D" w:rsidRDefault="00D9319D" w:rsidP="00E42FA4">
      <w:pPr>
        <w:spacing w:line="360" w:lineRule="auto"/>
        <w:jc w:val="both"/>
        <w:rPr>
          <w:rFonts w:ascii="Arial" w:hAnsi="Arial" w:cs="Arial"/>
          <w:sz w:val="22"/>
        </w:rPr>
      </w:pPr>
    </w:p>
    <w:p w14:paraId="745508B9" w14:textId="77777777" w:rsidR="00D9319D" w:rsidRDefault="00D9319D" w:rsidP="00E42FA4">
      <w:pPr>
        <w:spacing w:line="360" w:lineRule="auto"/>
        <w:jc w:val="both"/>
        <w:rPr>
          <w:rFonts w:ascii="Arial" w:hAnsi="Arial" w:cs="Arial"/>
          <w:sz w:val="22"/>
        </w:rPr>
      </w:pPr>
    </w:p>
    <w:p w14:paraId="3C8A8FF4" w14:textId="128430E9" w:rsidR="00E42FA4" w:rsidRDefault="009F40D9" w:rsidP="00E42FA4">
      <w:pPr>
        <w:spacing w:line="360" w:lineRule="auto"/>
        <w:jc w:val="both"/>
        <w:rPr>
          <w:rFonts w:ascii="Arial" w:hAnsi="Arial" w:cs="Arial"/>
          <w:sz w:val="22"/>
        </w:rPr>
      </w:pPr>
      <w:r w:rsidRPr="009F40D9">
        <w:rPr>
          <w:rFonts w:ascii="Arial" w:hAnsi="Arial" w:cs="Arial"/>
          <w:sz w:val="22"/>
        </w:rPr>
        <w:t>The family was given a bigger home and was in great physical shape. They also got a grant for furnishing the house.</w:t>
      </w:r>
    </w:p>
    <w:p w14:paraId="1079ECC9" w14:textId="77777777" w:rsidR="006C661B" w:rsidRPr="006C661B" w:rsidRDefault="006C661B" w:rsidP="006C661B">
      <w:pPr>
        <w:tabs>
          <w:tab w:val="left" w:pos="6540"/>
        </w:tabs>
        <w:spacing w:line="360" w:lineRule="auto"/>
        <w:jc w:val="both"/>
        <w:rPr>
          <w:rFonts w:ascii="Arial" w:hAnsi="Arial" w:cs="Arial"/>
          <w:sz w:val="22"/>
        </w:rPr>
      </w:pPr>
      <w:r w:rsidRPr="006C661B">
        <w:rPr>
          <w:rFonts w:ascii="Arial" w:hAnsi="Arial" w:cs="Arial"/>
          <w:sz w:val="22"/>
        </w:rPr>
        <w:t>The mother's health is becoming better, and she is actively pursuing treatment for alcohol addiction.</w:t>
      </w:r>
    </w:p>
    <w:p w14:paraId="307D87E7" w14:textId="77777777" w:rsidR="006C661B" w:rsidRPr="006C661B" w:rsidRDefault="006C661B" w:rsidP="006C661B">
      <w:pPr>
        <w:tabs>
          <w:tab w:val="left" w:pos="6540"/>
        </w:tabs>
        <w:spacing w:line="360" w:lineRule="auto"/>
        <w:jc w:val="both"/>
        <w:rPr>
          <w:rFonts w:ascii="Arial" w:hAnsi="Arial" w:cs="Arial"/>
          <w:sz w:val="22"/>
        </w:rPr>
      </w:pPr>
      <w:r w:rsidRPr="006C661B">
        <w:rPr>
          <w:rFonts w:ascii="Arial" w:hAnsi="Arial" w:cs="Arial"/>
          <w:sz w:val="22"/>
        </w:rPr>
        <w:t>The mother finds a job, leaving her financial issues behind.</w:t>
      </w:r>
    </w:p>
    <w:p w14:paraId="5AD37B30" w14:textId="77777777" w:rsidR="006C661B" w:rsidRPr="006C661B" w:rsidRDefault="006C661B" w:rsidP="006C661B">
      <w:pPr>
        <w:tabs>
          <w:tab w:val="left" w:pos="6540"/>
        </w:tabs>
        <w:spacing w:line="360" w:lineRule="auto"/>
        <w:jc w:val="both"/>
        <w:rPr>
          <w:rFonts w:ascii="Arial" w:hAnsi="Arial" w:cs="Arial"/>
          <w:sz w:val="22"/>
        </w:rPr>
      </w:pPr>
      <w:r w:rsidRPr="006C661B">
        <w:rPr>
          <w:rFonts w:ascii="Arial" w:hAnsi="Arial" w:cs="Arial"/>
          <w:sz w:val="22"/>
        </w:rPr>
        <w:t>Gradually raising their grades helps kids increase their attendance at school.</w:t>
      </w:r>
    </w:p>
    <w:p w14:paraId="17F3FD20" w14:textId="7E29CB35" w:rsidR="00BD27D1" w:rsidRDefault="006C661B" w:rsidP="006C661B">
      <w:pPr>
        <w:tabs>
          <w:tab w:val="left" w:pos="6540"/>
        </w:tabs>
        <w:spacing w:line="360" w:lineRule="auto"/>
        <w:jc w:val="both"/>
        <w:rPr>
          <w:rFonts w:ascii="Arial" w:eastAsiaTheme="majorEastAsia" w:hAnsi="Arial" w:cs="Arial"/>
          <w:b/>
          <w:bCs/>
          <w:color w:val="000000" w:themeColor="text1"/>
          <w:kern w:val="24"/>
          <w:szCs w:val="24"/>
        </w:rPr>
      </w:pPr>
      <w:r w:rsidRPr="006C661B">
        <w:rPr>
          <w:rFonts w:ascii="Arial" w:hAnsi="Arial" w:cs="Arial"/>
          <w:sz w:val="22"/>
        </w:rPr>
        <w:t>This family spends more time together and is more connected.</w:t>
      </w:r>
    </w:p>
    <w:p w14:paraId="3E3B8CA0" w14:textId="77777777" w:rsidR="00BD27D1" w:rsidRDefault="00BD27D1" w:rsidP="00BD27D1">
      <w:pPr>
        <w:tabs>
          <w:tab w:val="left" w:pos="6540"/>
        </w:tabs>
        <w:spacing w:line="360" w:lineRule="auto"/>
        <w:rPr>
          <w:rFonts w:ascii="Arial" w:eastAsiaTheme="majorEastAsia" w:hAnsi="Arial" w:cs="Arial"/>
          <w:b/>
          <w:bCs/>
          <w:color w:val="000000" w:themeColor="text1"/>
          <w:kern w:val="24"/>
          <w:szCs w:val="24"/>
        </w:rPr>
      </w:pPr>
    </w:p>
    <w:p w14:paraId="33DC611B" w14:textId="77777777" w:rsidR="00BD27D1" w:rsidRDefault="00BD27D1" w:rsidP="00BD27D1">
      <w:pPr>
        <w:tabs>
          <w:tab w:val="left" w:pos="6540"/>
        </w:tabs>
        <w:spacing w:line="360" w:lineRule="auto"/>
        <w:rPr>
          <w:rFonts w:ascii="Arial" w:eastAsiaTheme="majorEastAsia" w:hAnsi="Arial" w:cs="Arial"/>
          <w:b/>
          <w:bCs/>
          <w:color w:val="000000" w:themeColor="text1"/>
          <w:kern w:val="24"/>
          <w:szCs w:val="24"/>
        </w:rPr>
      </w:pPr>
    </w:p>
    <w:p w14:paraId="3A14CCB2" w14:textId="77777777" w:rsidR="00BD27D1" w:rsidRDefault="00BD27D1" w:rsidP="00BD27D1">
      <w:pPr>
        <w:tabs>
          <w:tab w:val="left" w:pos="6540"/>
        </w:tabs>
        <w:spacing w:line="360" w:lineRule="auto"/>
        <w:rPr>
          <w:rFonts w:ascii="Arial" w:eastAsiaTheme="majorEastAsia" w:hAnsi="Arial" w:cs="Arial"/>
          <w:b/>
          <w:bCs/>
          <w:color w:val="000000" w:themeColor="text1"/>
          <w:kern w:val="24"/>
          <w:szCs w:val="24"/>
        </w:rPr>
      </w:pPr>
    </w:p>
    <w:p w14:paraId="0044558C" w14:textId="77777777" w:rsidR="00BD27D1" w:rsidRDefault="00BD27D1" w:rsidP="00BD27D1">
      <w:pPr>
        <w:tabs>
          <w:tab w:val="left" w:pos="6540"/>
        </w:tabs>
        <w:spacing w:line="360" w:lineRule="auto"/>
        <w:rPr>
          <w:rFonts w:ascii="Arial" w:eastAsiaTheme="majorEastAsia" w:hAnsi="Arial" w:cs="Arial"/>
          <w:b/>
          <w:bCs/>
          <w:color w:val="000000" w:themeColor="text1"/>
          <w:kern w:val="24"/>
          <w:szCs w:val="24"/>
        </w:rPr>
      </w:pPr>
    </w:p>
    <w:p w14:paraId="08BFD15C" w14:textId="77777777" w:rsidR="00BD27D1" w:rsidRDefault="00BD27D1" w:rsidP="00BD27D1">
      <w:pPr>
        <w:tabs>
          <w:tab w:val="left" w:pos="6540"/>
        </w:tabs>
        <w:spacing w:line="360" w:lineRule="auto"/>
        <w:rPr>
          <w:rFonts w:ascii="Arial" w:eastAsiaTheme="majorEastAsia" w:hAnsi="Arial" w:cs="Arial"/>
          <w:b/>
          <w:bCs/>
          <w:color w:val="000000" w:themeColor="text1"/>
          <w:kern w:val="24"/>
          <w:szCs w:val="24"/>
        </w:rPr>
      </w:pPr>
    </w:p>
    <w:p w14:paraId="4E4C40A6" w14:textId="77777777" w:rsidR="00BD27D1" w:rsidRDefault="00BD27D1" w:rsidP="00BD27D1">
      <w:pPr>
        <w:tabs>
          <w:tab w:val="left" w:pos="6540"/>
        </w:tabs>
        <w:spacing w:line="360" w:lineRule="auto"/>
        <w:rPr>
          <w:rFonts w:ascii="Arial" w:eastAsiaTheme="majorEastAsia" w:hAnsi="Arial" w:cs="Arial"/>
          <w:b/>
          <w:bCs/>
          <w:color w:val="000000" w:themeColor="text1"/>
          <w:kern w:val="24"/>
          <w:szCs w:val="24"/>
        </w:rPr>
      </w:pPr>
    </w:p>
    <w:p w14:paraId="14D4E263" w14:textId="77777777" w:rsidR="00BD27D1" w:rsidRDefault="00BD27D1" w:rsidP="00BD27D1">
      <w:pPr>
        <w:tabs>
          <w:tab w:val="left" w:pos="6540"/>
        </w:tabs>
        <w:spacing w:line="360" w:lineRule="auto"/>
        <w:rPr>
          <w:rFonts w:ascii="Arial" w:eastAsiaTheme="majorEastAsia" w:hAnsi="Arial" w:cs="Arial"/>
          <w:b/>
          <w:bCs/>
          <w:color w:val="000000" w:themeColor="text1"/>
          <w:kern w:val="24"/>
          <w:szCs w:val="24"/>
        </w:rPr>
      </w:pPr>
    </w:p>
    <w:p w14:paraId="2E6B581D" w14:textId="77777777" w:rsidR="00BD27D1" w:rsidRDefault="00BD27D1" w:rsidP="00BD27D1">
      <w:pPr>
        <w:tabs>
          <w:tab w:val="left" w:pos="6540"/>
        </w:tabs>
        <w:spacing w:line="360" w:lineRule="auto"/>
        <w:rPr>
          <w:rFonts w:ascii="Arial" w:eastAsiaTheme="majorEastAsia" w:hAnsi="Arial" w:cs="Arial"/>
          <w:b/>
          <w:bCs/>
          <w:color w:val="000000" w:themeColor="text1"/>
          <w:kern w:val="24"/>
          <w:szCs w:val="24"/>
        </w:rPr>
      </w:pPr>
    </w:p>
    <w:p w14:paraId="540FC433" w14:textId="77777777" w:rsidR="00BD27D1" w:rsidRDefault="00BD27D1" w:rsidP="00BD27D1">
      <w:pPr>
        <w:tabs>
          <w:tab w:val="left" w:pos="6540"/>
        </w:tabs>
        <w:spacing w:line="360" w:lineRule="auto"/>
        <w:rPr>
          <w:rFonts w:ascii="Arial" w:eastAsiaTheme="majorEastAsia" w:hAnsi="Arial" w:cs="Arial"/>
          <w:b/>
          <w:bCs/>
          <w:color w:val="000000" w:themeColor="text1"/>
          <w:kern w:val="24"/>
          <w:szCs w:val="24"/>
        </w:rPr>
      </w:pPr>
    </w:p>
    <w:p w14:paraId="5BCE77E6" w14:textId="77777777" w:rsidR="00BD27D1" w:rsidRDefault="00BD27D1" w:rsidP="00BD27D1">
      <w:pPr>
        <w:tabs>
          <w:tab w:val="left" w:pos="6540"/>
        </w:tabs>
        <w:spacing w:line="360" w:lineRule="auto"/>
        <w:rPr>
          <w:rFonts w:ascii="Arial" w:eastAsiaTheme="majorEastAsia" w:hAnsi="Arial" w:cs="Arial"/>
          <w:b/>
          <w:bCs/>
          <w:color w:val="000000" w:themeColor="text1"/>
          <w:kern w:val="24"/>
          <w:szCs w:val="24"/>
        </w:rPr>
      </w:pPr>
    </w:p>
    <w:p w14:paraId="4D824DC7" w14:textId="77777777" w:rsidR="00BD27D1" w:rsidRDefault="00BD27D1" w:rsidP="00BD27D1">
      <w:pPr>
        <w:tabs>
          <w:tab w:val="left" w:pos="6540"/>
        </w:tabs>
        <w:spacing w:line="360" w:lineRule="auto"/>
        <w:rPr>
          <w:rFonts w:ascii="Arial" w:eastAsiaTheme="majorEastAsia" w:hAnsi="Arial" w:cs="Arial"/>
          <w:b/>
          <w:bCs/>
          <w:color w:val="000000" w:themeColor="text1"/>
          <w:kern w:val="24"/>
          <w:szCs w:val="24"/>
        </w:rPr>
      </w:pPr>
    </w:p>
    <w:p w14:paraId="4F5625A1" w14:textId="77777777" w:rsidR="00BD27D1" w:rsidRDefault="00BD27D1" w:rsidP="00BD27D1">
      <w:pPr>
        <w:tabs>
          <w:tab w:val="left" w:pos="6540"/>
        </w:tabs>
        <w:spacing w:line="360" w:lineRule="auto"/>
        <w:rPr>
          <w:rFonts w:ascii="Arial" w:eastAsiaTheme="majorEastAsia" w:hAnsi="Arial" w:cs="Arial"/>
          <w:b/>
          <w:bCs/>
          <w:color w:val="000000" w:themeColor="text1"/>
          <w:kern w:val="24"/>
          <w:szCs w:val="24"/>
        </w:rPr>
      </w:pPr>
    </w:p>
    <w:p w14:paraId="726D54A2" w14:textId="77777777" w:rsidR="00BD27D1" w:rsidRDefault="00BD27D1" w:rsidP="00BD27D1">
      <w:pPr>
        <w:tabs>
          <w:tab w:val="left" w:pos="6540"/>
        </w:tabs>
        <w:spacing w:line="360" w:lineRule="auto"/>
        <w:rPr>
          <w:rFonts w:ascii="Arial" w:eastAsiaTheme="majorEastAsia" w:hAnsi="Arial" w:cs="Arial"/>
          <w:b/>
          <w:bCs/>
          <w:color w:val="000000" w:themeColor="text1"/>
          <w:kern w:val="24"/>
          <w:szCs w:val="24"/>
        </w:rPr>
      </w:pPr>
    </w:p>
    <w:p w14:paraId="3BEA5F3B" w14:textId="77777777" w:rsidR="00BD27D1" w:rsidRDefault="00BD27D1" w:rsidP="00BD27D1">
      <w:pPr>
        <w:tabs>
          <w:tab w:val="left" w:pos="6540"/>
        </w:tabs>
        <w:spacing w:line="360" w:lineRule="auto"/>
        <w:rPr>
          <w:rFonts w:ascii="Arial" w:eastAsiaTheme="majorEastAsia" w:hAnsi="Arial" w:cs="Arial"/>
          <w:b/>
          <w:bCs/>
          <w:color w:val="000000" w:themeColor="text1"/>
          <w:kern w:val="24"/>
          <w:szCs w:val="24"/>
        </w:rPr>
      </w:pPr>
    </w:p>
    <w:p w14:paraId="1ABA3D65" w14:textId="77777777" w:rsidR="00BD27D1" w:rsidRDefault="00BD27D1" w:rsidP="00BD27D1">
      <w:pPr>
        <w:tabs>
          <w:tab w:val="left" w:pos="6540"/>
        </w:tabs>
        <w:spacing w:line="360" w:lineRule="auto"/>
        <w:rPr>
          <w:rFonts w:ascii="Arial" w:eastAsiaTheme="majorEastAsia" w:hAnsi="Arial" w:cs="Arial"/>
          <w:b/>
          <w:bCs/>
          <w:color w:val="000000" w:themeColor="text1"/>
          <w:kern w:val="24"/>
          <w:szCs w:val="24"/>
        </w:rPr>
      </w:pPr>
    </w:p>
    <w:p w14:paraId="7736EF7C" w14:textId="753E565B" w:rsidR="00F75884" w:rsidRPr="003A3CEB" w:rsidRDefault="00F75884" w:rsidP="00864257">
      <w:pPr>
        <w:pStyle w:val="Heading1"/>
        <w:rPr>
          <w:sz w:val="24"/>
          <w:szCs w:val="24"/>
        </w:rPr>
      </w:pPr>
      <w:bookmarkStart w:id="7" w:name="_Toc133180178"/>
      <w:r w:rsidRPr="003A3CEB">
        <w:rPr>
          <w:sz w:val="24"/>
          <w:szCs w:val="24"/>
        </w:rPr>
        <w:lastRenderedPageBreak/>
        <w:t>Policy and legislation related to safeguarding children and young people</w:t>
      </w:r>
      <w:bookmarkEnd w:id="7"/>
      <w:r w:rsidRPr="003A3CEB">
        <w:rPr>
          <w:sz w:val="24"/>
          <w:szCs w:val="24"/>
        </w:rPr>
        <w:t> </w:t>
      </w:r>
    </w:p>
    <w:p w14:paraId="1A2957B3" w14:textId="3F162EFE" w:rsidR="00F75884" w:rsidRDefault="00F75884" w:rsidP="00074402">
      <w:pPr>
        <w:tabs>
          <w:tab w:val="left" w:pos="6540"/>
        </w:tabs>
        <w:spacing w:line="360" w:lineRule="auto"/>
        <w:rPr>
          <w:rFonts w:ascii="Arial" w:eastAsiaTheme="majorEastAsia" w:hAnsi="Arial" w:cs="Arial"/>
          <w:b/>
          <w:bCs/>
          <w:color w:val="000000" w:themeColor="text1"/>
          <w:kern w:val="24"/>
          <w:szCs w:val="24"/>
        </w:rPr>
      </w:pPr>
    </w:p>
    <w:p w14:paraId="70A087D7" w14:textId="77777777" w:rsidR="00864257" w:rsidRDefault="00864257" w:rsidP="00864257">
      <w:pPr>
        <w:pStyle w:val="NormalWeb"/>
        <w:numPr>
          <w:ilvl w:val="0"/>
          <w:numId w:val="7"/>
        </w:numPr>
        <w:shd w:val="clear" w:color="auto" w:fill="FFFFFF"/>
        <w:spacing w:line="360" w:lineRule="auto"/>
        <w:jc w:val="both"/>
        <w:rPr>
          <w:rFonts w:ascii="ArialMT" w:hAnsi="ArialMT"/>
          <w:sz w:val="22"/>
          <w:szCs w:val="22"/>
        </w:rPr>
      </w:pPr>
      <w:r w:rsidRPr="00864257">
        <w:rPr>
          <w:rFonts w:ascii="ArialMT" w:hAnsi="ArialMT"/>
          <w:sz w:val="22"/>
          <w:szCs w:val="22"/>
        </w:rPr>
        <w:t xml:space="preserve">The United Nations Convention on the Rights of the Child, Art 1, Art 3, Art 6, Art 18, Art 19, Art24, (UNICEF,1989). </w:t>
      </w:r>
    </w:p>
    <w:p w14:paraId="4F29B386" w14:textId="77777777" w:rsidR="00864257" w:rsidRDefault="00864257" w:rsidP="00864257">
      <w:pPr>
        <w:pStyle w:val="NormalWeb"/>
        <w:numPr>
          <w:ilvl w:val="0"/>
          <w:numId w:val="7"/>
        </w:numPr>
        <w:shd w:val="clear" w:color="auto" w:fill="FFFFFF"/>
        <w:spacing w:line="360" w:lineRule="auto"/>
        <w:jc w:val="both"/>
        <w:rPr>
          <w:rFonts w:ascii="ArialMT" w:hAnsi="ArialMT"/>
          <w:sz w:val="22"/>
          <w:szCs w:val="22"/>
        </w:rPr>
      </w:pPr>
      <w:r w:rsidRPr="00864257">
        <w:rPr>
          <w:rFonts w:ascii="ArialMT" w:hAnsi="ArialMT"/>
          <w:sz w:val="22"/>
          <w:szCs w:val="22"/>
        </w:rPr>
        <w:t xml:space="preserve">The children Act 1989 section </w:t>
      </w:r>
      <w:proofErr w:type="gramStart"/>
      <w:r w:rsidRPr="00864257">
        <w:rPr>
          <w:rFonts w:ascii="ArialMT" w:hAnsi="ArialMT"/>
          <w:sz w:val="22"/>
          <w:szCs w:val="22"/>
        </w:rPr>
        <w:t>17,section</w:t>
      </w:r>
      <w:proofErr w:type="gramEnd"/>
      <w:r w:rsidRPr="00864257">
        <w:rPr>
          <w:rFonts w:ascii="ArialMT" w:hAnsi="ArialMT"/>
          <w:sz w:val="22"/>
          <w:szCs w:val="22"/>
        </w:rPr>
        <w:t xml:space="preserve"> 47, section 20.</w:t>
      </w:r>
    </w:p>
    <w:p w14:paraId="7069D14D" w14:textId="77777777" w:rsidR="00864257" w:rsidRDefault="00864257" w:rsidP="00864257">
      <w:pPr>
        <w:pStyle w:val="NormalWeb"/>
        <w:numPr>
          <w:ilvl w:val="0"/>
          <w:numId w:val="7"/>
        </w:numPr>
        <w:shd w:val="clear" w:color="auto" w:fill="FFFFFF"/>
        <w:spacing w:line="360" w:lineRule="auto"/>
        <w:jc w:val="both"/>
        <w:rPr>
          <w:rFonts w:ascii="ArialMT" w:hAnsi="ArialMT"/>
          <w:sz w:val="22"/>
          <w:szCs w:val="22"/>
        </w:rPr>
      </w:pPr>
      <w:r w:rsidRPr="00864257">
        <w:rPr>
          <w:rFonts w:ascii="ArialMT" w:hAnsi="ArialMT"/>
          <w:sz w:val="22"/>
          <w:szCs w:val="22"/>
        </w:rPr>
        <w:t xml:space="preserve">Education Act 2002 </w:t>
      </w:r>
    </w:p>
    <w:p w14:paraId="68831602" w14:textId="77777777" w:rsidR="00864257" w:rsidRDefault="00864257" w:rsidP="00864257">
      <w:pPr>
        <w:pStyle w:val="NormalWeb"/>
        <w:numPr>
          <w:ilvl w:val="0"/>
          <w:numId w:val="7"/>
        </w:numPr>
        <w:shd w:val="clear" w:color="auto" w:fill="FFFFFF"/>
        <w:spacing w:line="360" w:lineRule="auto"/>
        <w:jc w:val="both"/>
        <w:rPr>
          <w:rFonts w:ascii="ArialMT" w:hAnsi="ArialMT"/>
          <w:sz w:val="22"/>
          <w:szCs w:val="22"/>
        </w:rPr>
      </w:pPr>
      <w:r w:rsidRPr="00864257">
        <w:rPr>
          <w:rFonts w:ascii="ArialMT" w:hAnsi="ArialMT"/>
          <w:sz w:val="22"/>
          <w:szCs w:val="22"/>
        </w:rPr>
        <w:t xml:space="preserve">Children Act 2004 Cap 1, Cap 2. </w:t>
      </w:r>
    </w:p>
    <w:p w14:paraId="292F896D" w14:textId="77777777" w:rsidR="00864257" w:rsidRDefault="00864257" w:rsidP="00864257">
      <w:pPr>
        <w:pStyle w:val="NormalWeb"/>
        <w:numPr>
          <w:ilvl w:val="0"/>
          <w:numId w:val="7"/>
        </w:numPr>
        <w:shd w:val="clear" w:color="auto" w:fill="FFFFFF"/>
        <w:spacing w:line="360" w:lineRule="auto"/>
        <w:jc w:val="both"/>
        <w:rPr>
          <w:rFonts w:ascii="ArialMT" w:hAnsi="ArialMT"/>
          <w:sz w:val="22"/>
          <w:szCs w:val="22"/>
        </w:rPr>
      </w:pPr>
      <w:r w:rsidRPr="00864257">
        <w:rPr>
          <w:rFonts w:ascii="ArialMT" w:hAnsi="ArialMT"/>
          <w:sz w:val="22"/>
          <w:szCs w:val="22"/>
        </w:rPr>
        <w:t xml:space="preserve">Safeguarding Vulnerable Groups Act 2006 </w:t>
      </w:r>
    </w:p>
    <w:p w14:paraId="37FC1E51" w14:textId="77777777" w:rsidR="00864257" w:rsidRDefault="00864257" w:rsidP="00864257">
      <w:pPr>
        <w:pStyle w:val="NormalWeb"/>
        <w:numPr>
          <w:ilvl w:val="0"/>
          <w:numId w:val="7"/>
        </w:numPr>
        <w:shd w:val="clear" w:color="auto" w:fill="FFFFFF"/>
        <w:spacing w:line="360" w:lineRule="auto"/>
        <w:jc w:val="both"/>
        <w:rPr>
          <w:rFonts w:ascii="ArialMT" w:hAnsi="ArialMT"/>
          <w:sz w:val="22"/>
          <w:szCs w:val="22"/>
        </w:rPr>
      </w:pPr>
      <w:r w:rsidRPr="00864257">
        <w:rPr>
          <w:rFonts w:ascii="ArialMT" w:hAnsi="ArialMT"/>
          <w:sz w:val="22"/>
          <w:szCs w:val="22"/>
        </w:rPr>
        <w:t>Equality 2010</w:t>
      </w:r>
    </w:p>
    <w:p w14:paraId="4F498501" w14:textId="77777777" w:rsidR="00864257" w:rsidRDefault="00864257" w:rsidP="00864257">
      <w:pPr>
        <w:pStyle w:val="NormalWeb"/>
        <w:numPr>
          <w:ilvl w:val="0"/>
          <w:numId w:val="7"/>
        </w:numPr>
        <w:shd w:val="clear" w:color="auto" w:fill="FFFFFF"/>
        <w:spacing w:line="360" w:lineRule="auto"/>
        <w:jc w:val="both"/>
        <w:rPr>
          <w:rFonts w:ascii="ArialMT" w:hAnsi="ArialMT"/>
          <w:sz w:val="22"/>
          <w:szCs w:val="22"/>
        </w:rPr>
      </w:pPr>
      <w:r w:rsidRPr="00864257">
        <w:rPr>
          <w:rFonts w:ascii="ArialMT" w:hAnsi="ArialMT"/>
          <w:sz w:val="22"/>
          <w:szCs w:val="22"/>
        </w:rPr>
        <w:t>Children and Social Work act 2017</w:t>
      </w:r>
    </w:p>
    <w:p w14:paraId="75619EF5" w14:textId="77777777" w:rsidR="00864257" w:rsidRDefault="00864257" w:rsidP="00864257">
      <w:pPr>
        <w:pStyle w:val="NormalWeb"/>
        <w:numPr>
          <w:ilvl w:val="0"/>
          <w:numId w:val="7"/>
        </w:numPr>
        <w:shd w:val="clear" w:color="auto" w:fill="FFFFFF"/>
        <w:spacing w:line="360" w:lineRule="auto"/>
        <w:jc w:val="both"/>
        <w:rPr>
          <w:rFonts w:ascii="ArialMT" w:hAnsi="ArialMT"/>
          <w:sz w:val="22"/>
          <w:szCs w:val="22"/>
        </w:rPr>
      </w:pPr>
      <w:r w:rsidRPr="00864257">
        <w:rPr>
          <w:rFonts w:ascii="ArialMT" w:hAnsi="ArialMT"/>
          <w:sz w:val="22"/>
          <w:szCs w:val="22"/>
        </w:rPr>
        <w:t>The Data Protection Act 2018</w:t>
      </w:r>
    </w:p>
    <w:p w14:paraId="4532862C" w14:textId="79EF88D7" w:rsidR="00864257" w:rsidRPr="00864257" w:rsidRDefault="00864257" w:rsidP="00864257">
      <w:pPr>
        <w:pStyle w:val="NormalWeb"/>
        <w:numPr>
          <w:ilvl w:val="0"/>
          <w:numId w:val="7"/>
        </w:numPr>
        <w:shd w:val="clear" w:color="auto" w:fill="FFFFFF"/>
        <w:spacing w:line="360" w:lineRule="auto"/>
        <w:jc w:val="both"/>
        <w:rPr>
          <w:rFonts w:ascii="ArialMT" w:hAnsi="ArialMT"/>
          <w:sz w:val="22"/>
          <w:szCs w:val="22"/>
        </w:rPr>
      </w:pPr>
      <w:r w:rsidRPr="00864257">
        <w:rPr>
          <w:rFonts w:ascii="ArialMT" w:hAnsi="ArialMT"/>
          <w:sz w:val="22"/>
          <w:szCs w:val="22"/>
        </w:rPr>
        <w:t xml:space="preserve">Working together to safeguard children 2018 </w:t>
      </w:r>
    </w:p>
    <w:p w14:paraId="0ABC1437" w14:textId="77777777" w:rsidR="00BD27D1" w:rsidRDefault="00BD27D1" w:rsidP="00BD27D1">
      <w:pPr>
        <w:tabs>
          <w:tab w:val="left" w:pos="6540"/>
        </w:tabs>
        <w:spacing w:line="240" w:lineRule="auto"/>
        <w:rPr>
          <w:rFonts w:ascii="Arial" w:hAnsi="Arial" w:cs="Arial"/>
          <w:b/>
          <w:bCs/>
          <w:szCs w:val="24"/>
        </w:rPr>
      </w:pPr>
    </w:p>
    <w:p w14:paraId="44CC9A33" w14:textId="77777777" w:rsidR="00BD27D1" w:rsidRDefault="00BD27D1" w:rsidP="00BD27D1">
      <w:pPr>
        <w:tabs>
          <w:tab w:val="left" w:pos="6540"/>
        </w:tabs>
        <w:spacing w:line="240" w:lineRule="auto"/>
        <w:rPr>
          <w:rFonts w:ascii="Arial" w:hAnsi="Arial" w:cs="Arial"/>
          <w:b/>
          <w:bCs/>
          <w:szCs w:val="24"/>
        </w:rPr>
      </w:pPr>
    </w:p>
    <w:p w14:paraId="72477275" w14:textId="77777777" w:rsidR="00BD27D1" w:rsidRDefault="00BD27D1" w:rsidP="00BD27D1">
      <w:pPr>
        <w:tabs>
          <w:tab w:val="left" w:pos="6540"/>
        </w:tabs>
        <w:spacing w:line="240" w:lineRule="auto"/>
        <w:rPr>
          <w:rFonts w:ascii="Arial" w:hAnsi="Arial" w:cs="Arial"/>
          <w:b/>
          <w:bCs/>
          <w:szCs w:val="24"/>
        </w:rPr>
      </w:pPr>
    </w:p>
    <w:p w14:paraId="055E53BF" w14:textId="77777777" w:rsidR="00BD27D1" w:rsidRDefault="00BD27D1" w:rsidP="00BD27D1">
      <w:pPr>
        <w:tabs>
          <w:tab w:val="left" w:pos="6540"/>
        </w:tabs>
        <w:spacing w:line="240" w:lineRule="auto"/>
        <w:rPr>
          <w:rFonts w:ascii="Arial" w:hAnsi="Arial" w:cs="Arial"/>
          <w:b/>
          <w:bCs/>
          <w:szCs w:val="24"/>
        </w:rPr>
      </w:pPr>
    </w:p>
    <w:p w14:paraId="611D9731" w14:textId="77777777" w:rsidR="00BD27D1" w:rsidRDefault="00BD27D1" w:rsidP="00BD27D1">
      <w:pPr>
        <w:tabs>
          <w:tab w:val="left" w:pos="6540"/>
        </w:tabs>
        <w:spacing w:line="240" w:lineRule="auto"/>
        <w:rPr>
          <w:rFonts w:ascii="Arial" w:hAnsi="Arial" w:cs="Arial"/>
          <w:b/>
          <w:bCs/>
          <w:szCs w:val="24"/>
        </w:rPr>
      </w:pPr>
    </w:p>
    <w:p w14:paraId="333E1854" w14:textId="77777777" w:rsidR="00BD27D1" w:rsidRDefault="00BD27D1" w:rsidP="00BD27D1">
      <w:pPr>
        <w:tabs>
          <w:tab w:val="left" w:pos="6540"/>
        </w:tabs>
        <w:spacing w:line="240" w:lineRule="auto"/>
        <w:rPr>
          <w:rFonts w:ascii="Arial" w:hAnsi="Arial" w:cs="Arial"/>
          <w:b/>
          <w:bCs/>
          <w:szCs w:val="24"/>
        </w:rPr>
      </w:pPr>
    </w:p>
    <w:p w14:paraId="330138CC" w14:textId="77777777" w:rsidR="00BD27D1" w:rsidRDefault="00BD27D1" w:rsidP="00BD27D1">
      <w:pPr>
        <w:tabs>
          <w:tab w:val="left" w:pos="6540"/>
        </w:tabs>
        <w:spacing w:line="240" w:lineRule="auto"/>
        <w:rPr>
          <w:rFonts w:ascii="Arial" w:hAnsi="Arial" w:cs="Arial"/>
          <w:b/>
          <w:bCs/>
          <w:szCs w:val="24"/>
        </w:rPr>
      </w:pPr>
    </w:p>
    <w:p w14:paraId="22210140" w14:textId="77777777" w:rsidR="00BD27D1" w:rsidRDefault="00BD27D1" w:rsidP="00BD27D1">
      <w:pPr>
        <w:tabs>
          <w:tab w:val="left" w:pos="6540"/>
        </w:tabs>
        <w:spacing w:line="240" w:lineRule="auto"/>
        <w:rPr>
          <w:rFonts w:ascii="Arial" w:hAnsi="Arial" w:cs="Arial"/>
          <w:b/>
          <w:bCs/>
          <w:szCs w:val="24"/>
        </w:rPr>
      </w:pPr>
    </w:p>
    <w:p w14:paraId="2C73BEC2" w14:textId="77777777" w:rsidR="00BD27D1" w:rsidRDefault="00BD27D1" w:rsidP="00BD27D1">
      <w:pPr>
        <w:tabs>
          <w:tab w:val="left" w:pos="6540"/>
        </w:tabs>
        <w:spacing w:line="240" w:lineRule="auto"/>
        <w:rPr>
          <w:rFonts w:ascii="Arial" w:hAnsi="Arial" w:cs="Arial"/>
          <w:b/>
          <w:bCs/>
          <w:szCs w:val="24"/>
        </w:rPr>
      </w:pPr>
    </w:p>
    <w:p w14:paraId="4B9C4077" w14:textId="77777777" w:rsidR="00BD27D1" w:rsidRDefault="00BD27D1" w:rsidP="00BD27D1">
      <w:pPr>
        <w:tabs>
          <w:tab w:val="left" w:pos="6540"/>
        </w:tabs>
        <w:spacing w:line="240" w:lineRule="auto"/>
        <w:rPr>
          <w:rFonts w:ascii="Arial" w:hAnsi="Arial" w:cs="Arial"/>
          <w:b/>
          <w:bCs/>
          <w:szCs w:val="24"/>
        </w:rPr>
      </w:pPr>
    </w:p>
    <w:p w14:paraId="7A686ADD" w14:textId="77777777" w:rsidR="00BD27D1" w:rsidRDefault="00BD27D1" w:rsidP="00BD27D1">
      <w:pPr>
        <w:tabs>
          <w:tab w:val="left" w:pos="6540"/>
        </w:tabs>
        <w:spacing w:line="240" w:lineRule="auto"/>
        <w:rPr>
          <w:rFonts w:ascii="Arial" w:hAnsi="Arial" w:cs="Arial"/>
          <w:b/>
          <w:bCs/>
          <w:szCs w:val="24"/>
        </w:rPr>
      </w:pPr>
    </w:p>
    <w:p w14:paraId="1D635835" w14:textId="77777777" w:rsidR="00BD27D1" w:rsidRDefault="00BD27D1" w:rsidP="00BD27D1">
      <w:pPr>
        <w:tabs>
          <w:tab w:val="left" w:pos="6540"/>
        </w:tabs>
        <w:spacing w:line="240" w:lineRule="auto"/>
        <w:rPr>
          <w:rFonts w:ascii="Arial" w:hAnsi="Arial" w:cs="Arial"/>
          <w:b/>
          <w:bCs/>
          <w:szCs w:val="24"/>
        </w:rPr>
      </w:pPr>
    </w:p>
    <w:p w14:paraId="196230C8" w14:textId="77777777" w:rsidR="00BD27D1" w:rsidRDefault="00BD27D1" w:rsidP="00BD27D1">
      <w:pPr>
        <w:tabs>
          <w:tab w:val="left" w:pos="6540"/>
        </w:tabs>
        <w:spacing w:line="240" w:lineRule="auto"/>
        <w:rPr>
          <w:rFonts w:ascii="Arial" w:hAnsi="Arial" w:cs="Arial"/>
          <w:b/>
          <w:bCs/>
          <w:szCs w:val="24"/>
        </w:rPr>
      </w:pPr>
    </w:p>
    <w:p w14:paraId="0F1182F1" w14:textId="77777777" w:rsidR="00BD27D1" w:rsidRDefault="00BD27D1" w:rsidP="00BD27D1">
      <w:pPr>
        <w:tabs>
          <w:tab w:val="left" w:pos="6540"/>
        </w:tabs>
        <w:spacing w:line="240" w:lineRule="auto"/>
        <w:rPr>
          <w:rFonts w:ascii="Arial" w:hAnsi="Arial" w:cs="Arial"/>
          <w:b/>
          <w:bCs/>
          <w:szCs w:val="24"/>
        </w:rPr>
      </w:pPr>
    </w:p>
    <w:p w14:paraId="7DBC185A" w14:textId="77777777" w:rsidR="00BD27D1" w:rsidRDefault="00BD27D1" w:rsidP="00BD27D1">
      <w:pPr>
        <w:tabs>
          <w:tab w:val="left" w:pos="6540"/>
        </w:tabs>
        <w:spacing w:line="240" w:lineRule="auto"/>
        <w:rPr>
          <w:rFonts w:ascii="Arial" w:hAnsi="Arial" w:cs="Arial"/>
          <w:b/>
          <w:bCs/>
          <w:szCs w:val="24"/>
        </w:rPr>
      </w:pPr>
    </w:p>
    <w:p w14:paraId="62C234AC" w14:textId="77777777" w:rsidR="00BD27D1" w:rsidRDefault="00BD27D1" w:rsidP="00BD27D1">
      <w:pPr>
        <w:tabs>
          <w:tab w:val="left" w:pos="6540"/>
        </w:tabs>
        <w:spacing w:line="240" w:lineRule="auto"/>
        <w:rPr>
          <w:rFonts w:ascii="Arial" w:hAnsi="Arial" w:cs="Arial"/>
          <w:b/>
          <w:bCs/>
          <w:szCs w:val="24"/>
        </w:rPr>
      </w:pPr>
    </w:p>
    <w:p w14:paraId="6F8B9E99" w14:textId="77777777" w:rsidR="00BD27D1" w:rsidRDefault="00BD27D1" w:rsidP="00BD27D1">
      <w:pPr>
        <w:tabs>
          <w:tab w:val="left" w:pos="6540"/>
        </w:tabs>
        <w:spacing w:line="240" w:lineRule="auto"/>
        <w:rPr>
          <w:rFonts w:ascii="Arial" w:hAnsi="Arial" w:cs="Arial"/>
          <w:b/>
          <w:bCs/>
          <w:szCs w:val="24"/>
        </w:rPr>
      </w:pPr>
    </w:p>
    <w:p w14:paraId="575A6FCD" w14:textId="77777777" w:rsidR="00BD27D1" w:rsidRDefault="00BD27D1" w:rsidP="00BD27D1">
      <w:pPr>
        <w:tabs>
          <w:tab w:val="left" w:pos="6540"/>
        </w:tabs>
        <w:spacing w:line="240" w:lineRule="auto"/>
        <w:rPr>
          <w:rFonts w:ascii="Arial" w:hAnsi="Arial" w:cs="Arial"/>
          <w:b/>
          <w:bCs/>
          <w:szCs w:val="24"/>
        </w:rPr>
      </w:pPr>
    </w:p>
    <w:p w14:paraId="1F0E02E6" w14:textId="77777777" w:rsidR="00BD27D1" w:rsidRDefault="00BD27D1" w:rsidP="00BD27D1">
      <w:pPr>
        <w:tabs>
          <w:tab w:val="left" w:pos="6540"/>
        </w:tabs>
        <w:spacing w:line="240" w:lineRule="auto"/>
        <w:rPr>
          <w:rFonts w:ascii="Arial" w:hAnsi="Arial" w:cs="Arial"/>
          <w:b/>
          <w:bCs/>
          <w:szCs w:val="24"/>
        </w:rPr>
      </w:pPr>
    </w:p>
    <w:p w14:paraId="69C5754B" w14:textId="5461E5E3" w:rsidR="00F75884" w:rsidRPr="003A3CEB" w:rsidRDefault="00F75884" w:rsidP="00864257">
      <w:pPr>
        <w:pStyle w:val="Heading1"/>
        <w:rPr>
          <w:sz w:val="24"/>
          <w:szCs w:val="24"/>
        </w:rPr>
      </w:pPr>
      <w:bookmarkStart w:id="8" w:name="_Toc133180179"/>
      <w:r w:rsidRPr="003A3CEB">
        <w:rPr>
          <w:sz w:val="24"/>
          <w:szCs w:val="24"/>
        </w:rPr>
        <w:lastRenderedPageBreak/>
        <w:t>Theories guiding interventions of social services in case of safeguarding issues</w:t>
      </w:r>
      <w:bookmarkEnd w:id="8"/>
    </w:p>
    <w:p w14:paraId="728ACCED" w14:textId="77777777" w:rsidR="002F1EC7" w:rsidRDefault="002F1EC7" w:rsidP="002F1EC7"/>
    <w:p w14:paraId="4DA65611" w14:textId="77777777" w:rsidR="002F1EC7" w:rsidRDefault="002F1EC7" w:rsidP="00967955">
      <w:pPr>
        <w:pStyle w:val="Heading2"/>
      </w:pPr>
    </w:p>
    <w:p w14:paraId="28F7D295" w14:textId="47F7F919" w:rsidR="002F1EC7" w:rsidRDefault="002F1EC7" w:rsidP="00967955">
      <w:pPr>
        <w:pStyle w:val="Heading2"/>
      </w:pPr>
      <w:bookmarkStart w:id="9" w:name="_Toc133180180"/>
      <w:r w:rsidRPr="002F1EC7">
        <w:t>Maslow’s Theory</w:t>
      </w:r>
      <w:bookmarkEnd w:id="9"/>
      <w:r w:rsidRPr="002F1EC7">
        <w:t xml:space="preserve"> </w:t>
      </w:r>
    </w:p>
    <w:p w14:paraId="696C7E1A" w14:textId="77777777" w:rsidR="002F1EC7" w:rsidRPr="002F1EC7" w:rsidRDefault="002F1EC7" w:rsidP="002F1EC7"/>
    <w:p w14:paraId="02EC59F2" w14:textId="1254BC3D" w:rsidR="00BD27D1" w:rsidRDefault="00D9319D" w:rsidP="002F1EC7">
      <w:pPr>
        <w:tabs>
          <w:tab w:val="left" w:pos="6540"/>
        </w:tabs>
        <w:spacing w:line="360" w:lineRule="auto"/>
        <w:jc w:val="both"/>
        <w:rPr>
          <w:rFonts w:ascii="Arial" w:hAnsi="Arial" w:cs="Arial"/>
          <w:b/>
          <w:bCs/>
          <w:szCs w:val="24"/>
        </w:rPr>
      </w:pPr>
      <w:r w:rsidRPr="00D9319D">
        <w:rPr>
          <w:rFonts w:ascii="Arial" w:hAnsi="Arial" w:cs="Arial"/>
          <w:sz w:val="22"/>
        </w:rPr>
        <w:t xml:space="preserve">Maslow's hierarchy of needs states that people have various needs, ranging from basic physiological needs to the need for self-actualization. People must </w:t>
      </w:r>
      <w:proofErr w:type="spellStart"/>
      <w:r w:rsidRPr="00D9319D">
        <w:rPr>
          <w:rFonts w:ascii="Arial" w:hAnsi="Arial" w:cs="Arial"/>
          <w:sz w:val="22"/>
        </w:rPr>
        <w:t>fulfill</w:t>
      </w:r>
      <w:proofErr w:type="spellEnd"/>
      <w:r w:rsidRPr="00D9319D">
        <w:rPr>
          <w:rFonts w:ascii="Arial" w:hAnsi="Arial" w:cs="Arial"/>
          <w:sz w:val="22"/>
        </w:rPr>
        <w:t xml:space="preserve"> lower-level needs before addressing higher-level needs to achieve self-actualization.</w:t>
      </w:r>
      <w:r w:rsidRPr="00D9319D">
        <w:rPr>
          <w:rFonts w:ascii="Arial" w:hAnsi="Arial" w:cs="Arial"/>
          <w:sz w:val="22"/>
        </w:rPr>
        <w:t xml:space="preserve"> </w:t>
      </w:r>
      <w:r w:rsidR="00511182" w:rsidRPr="00511182">
        <w:rPr>
          <w:rFonts w:ascii="Arial" w:hAnsi="Arial" w:cs="Arial"/>
          <w:color w:val="000000" w:themeColor="text1"/>
          <w:sz w:val="22"/>
        </w:rPr>
        <w:t>(McLeod, 2023).</w:t>
      </w:r>
    </w:p>
    <w:p w14:paraId="51738862" w14:textId="77777777" w:rsidR="002F1EC7" w:rsidRDefault="002F1EC7" w:rsidP="00967955">
      <w:pPr>
        <w:pStyle w:val="Heading2"/>
      </w:pPr>
      <w:bookmarkStart w:id="10" w:name="_Toc133180181"/>
      <w:r w:rsidRPr="002F1EC7">
        <w:t>Determinants of health theory</w:t>
      </w:r>
      <w:bookmarkEnd w:id="10"/>
    </w:p>
    <w:p w14:paraId="03EED233" w14:textId="022E9E17" w:rsidR="002F1EC7" w:rsidRPr="002F1EC7" w:rsidRDefault="002F1EC7" w:rsidP="00967955">
      <w:pPr>
        <w:pStyle w:val="Heading2"/>
      </w:pPr>
      <w:r w:rsidRPr="002F1EC7">
        <w:t xml:space="preserve"> </w:t>
      </w:r>
    </w:p>
    <w:p w14:paraId="2638301F" w14:textId="40CFF463" w:rsidR="002F1EC7" w:rsidRDefault="006D0424" w:rsidP="002F1EC7">
      <w:pPr>
        <w:tabs>
          <w:tab w:val="left" w:pos="6540"/>
        </w:tabs>
        <w:spacing w:line="360" w:lineRule="auto"/>
        <w:jc w:val="both"/>
        <w:rPr>
          <w:rFonts w:ascii="Arial" w:hAnsi="Arial" w:cs="Arial"/>
          <w:sz w:val="22"/>
        </w:rPr>
      </w:pPr>
      <w:r w:rsidRPr="006D0424">
        <w:rPr>
          <w:rFonts w:ascii="Arial" w:hAnsi="Arial" w:cs="Arial"/>
          <w:sz w:val="22"/>
        </w:rPr>
        <w:t xml:space="preserve">The determinants of health theory </w:t>
      </w:r>
      <w:proofErr w:type="gramStart"/>
      <w:r w:rsidRPr="006D0424">
        <w:rPr>
          <w:rFonts w:ascii="Arial" w:hAnsi="Arial" w:cs="Arial"/>
          <w:sz w:val="22"/>
        </w:rPr>
        <w:t>explains</w:t>
      </w:r>
      <w:proofErr w:type="gramEnd"/>
      <w:r w:rsidRPr="006D0424">
        <w:rPr>
          <w:rFonts w:ascii="Arial" w:hAnsi="Arial" w:cs="Arial"/>
          <w:sz w:val="22"/>
        </w:rPr>
        <w:t xml:space="preserve"> how social, economic, and environmental factors can affect health outcomes. Addressing these factors can improve health outcomes and reduce health inequities.</w:t>
      </w:r>
      <w:r w:rsidR="00967955" w:rsidRPr="00967955">
        <w:rPr>
          <w:rFonts w:ascii="Arial" w:hAnsi="Arial" w:cs="Arial"/>
          <w:color w:val="000000" w:themeColor="text1"/>
          <w:sz w:val="22"/>
        </w:rPr>
        <w:t xml:space="preserve"> </w:t>
      </w:r>
      <w:r w:rsidR="00967955" w:rsidRPr="00967955">
        <w:rPr>
          <w:rStyle w:val="apple-converted-space"/>
          <w:rFonts w:ascii="Arial" w:hAnsi="Arial" w:cs="Arial"/>
          <w:color w:val="000000" w:themeColor="text1"/>
          <w:sz w:val="22"/>
          <w:shd w:val="clear" w:color="auto" w:fill="FFFFFF"/>
        </w:rPr>
        <w:t> </w:t>
      </w:r>
      <w:proofErr w:type="gramStart"/>
      <w:r w:rsidR="00967955" w:rsidRPr="00967955">
        <w:rPr>
          <w:rFonts w:ascii="Arial" w:hAnsi="Arial" w:cs="Arial"/>
          <w:color w:val="000000" w:themeColor="text1"/>
          <w:sz w:val="22"/>
        </w:rPr>
        <w:t>(</w:t>
      </w:r>
      <w:proofErr w:type="gramEnd"/>
      <w:r w:rsidR="00967955" w:rsidRPr="00967955">
        <w:rPr>
          <w:rFonts w:ascii="Arial" w:hAnsi="Arial" w:cs="Arial"/>
          <w:color w:val="000000" w:themeColor="text1"/>
          <w:sz w:val="22"/>
        </w:rPr>
        <w:t>World Health Organization, 2023).</w:t>
      </w:r>
    </w:p>
    <w:p w14:paraId="40284B9B" w14:textId="77777777" w:rsidR="002F1EC7" w:rsidRDefault="002F1EC7" w:rsidP="00967955">
      <w:pPr>
        <w:pStyle w:val="Heading2"/>
      </w:pPr>
    </w:p>
    <w:p w14:paraId="7EBB1968" w14:textId="7EB5CFFC" w:rsidR="002F1EC7" w:rsidRDefault="002F1EC7" w:rsidP="00967955">
      <w:pPr>
        <w:pStyle w:val="Heading2"/>
      </w:pPr>
      <w:bookmarkStart w:id="11" w:name="_Toc133180182"/>
      <w:r w:rsidRPr="002F1EC7">
        <w:t>Bronfenbrenner's Ecological System Theory</w:t>
      </w:r>
      <w:bookmarkEnd w:id="11"/>
    </w:p>
    <w:p w14:paraId="440DA825" w14:textId="77777777" w:rsidR="002F1EC7" w:rsidRPr="002F1EC7" w:rsidRDefault="002F1EC7" w:rsidP="002F1EC7"/>
    <w:p w14:paraId="644D5FD0" w14:textId="02F9C8A1" w:rsidR="002F1EC7" w:rsidRPr="002F1EC7" w:rsidRDefault="00D9319D" w:rsidP="002F1EC7">
      <w:pPr>
        <w:tabs>
          <w:tab w:val="left" w:pos="6540"/>
        </w:tabs>
        <w:spacing w:line="360" w:lineRule="auto"/>
        <w:jc w:val="both"/>
        <w:rPr>
          <w:rFonts w:ascii="Arial" w:hAnsi="Arial" w:cs="Arial"/>
          <w:sz w:val="22"/>
        </w:rPr>
      </w:pPr>
      <w:r w:rsidRPr="00D9319D">
        <w:rPr>
          <w:rFonts w:ascii="Arial" w:hAnsi="Arial" w:cs="Arial"/>
          <w:sz w:val="22"/>
        </w:rPr>
        <w:t xml:space="preserve">Bronfenbrenner's Ecological System Theory states that people's development is influenced by various systems, including the microsystem, mesosystem, </w:t>
      </w:r>
      <w:proofErr w:type="spellStart"/>
      <w:r w:rsidRPr="00D9319D">
        <w:rPr>
          <w:rFonts w:ascii="Arial" w:hAnsi="Arial" w:cs="Arial"/>
          <w:sz w:val="22"/>
        </w:rPr>
        <w:t>exosystem</w:t>
      </w:r>
      <w:proofErr w:type="spellEnd"/>
      <w:r w:rsidRPr="00D9319D">
        <w:rPr>
          <w:rFonts w:ascii="Arial" w:hAnsi="Arial" w:cs="Arial"/>
          <w:sz w:val="22"/>
        </w:rPr>
        <w:t xml:space="preserve">, and macrosystem. These systems interact and affect a person's </w:t>
      </w:r>
      <w:proofErr w:type="spellStart"/>
      <w:r w:rsidRPr="00D9319D">
        <w:rPr>
          <w:rFonts w:ascii="Arial" w:hAnsi="Arial" w:cs="Arial"/>
          <w:sz w:val="22"/>
        </w:rPr>
        <w:t>behavior</w:t>
      </w:r>
      <w:proofErr w:type="spellEnd"/>
      <w:r w:rsidRPr="00D9319D">
        <w:rPr>
          <w:rFonts w:ascii="Arial" w:hAnsi="Arial" w:cs="Arial"/>
          <w:sz w:val="22"/>
        </w:rPr>
        <w:t>, connections, and opportunities. The theory highlights the importance of understanding these systems to promote positive development.</w:t>
      </w:r>
      <w:r w:rsidRPr="00D9319D">
        <w:rPr>
          <w:rFonts w:ascii="Arial" w:hAnsi="Arial" w:cs="Arial"/>
          <w:sz w:val="22"/>
        </w:rPr>
        <w:t xml:space="preserve"> </w:t>
      </w:r>
      <w:proofErr w:type="gramStart"/>
      <w:r w:rsidR="00967955">
        <w:rPr>
          <w:rFonts w:ascii="Roboto" w:hAnsi="Roboto"/>
          <w:color w:val="2C3E50"/>
          <w:sz w:val="23"/>
          <w:szCs w:val="23"/>
        </w:rPr>
        <w:t>(</w:t>
      </w:r>
      <w:proofErr w:type="gramEnd"/>
      <w:r w:rsidR="00967955">
        <w:rPr>
          <w:rFonts w:ascii="Roboto" w:hAnsi="Roboto"/>
          <w:color w:val="2C3E50"/>
          <w:sz w:val="23"/>
          <w:szCs w:val="23"/>
        </w:rPr>
        <w:t>McLeod, 2020)</w:t>
      </w:r>
    </w:p>
    <w:p w14:paraId="68F44B7F" w14:textId="77777777" w:rsidR="00F75884" w:rsidRPr="00F75884" w:rsidRDefault="00F75884" w:rsidP="00F75884">
      <w:pPr>
        <w:tabs>
          <w:tab w:val="left" w:pos="6540"/>
        </w:tabs>
        <w:spacing w:line="240" w:lineRule="auto"/>
        <w:rPr>
          <w:rFonts w:ascii="Arial" w:hAnsi="Arial" w:cs="Arial"/>
          <w:b/>
          <w:bCs/>
          <w:szCs w:val="24"/>
        </w:rPr>
      </w:pPr>
    </w:p>
    <w:p w14:paraId="17C1227F" w14:textId="77777777" w:rsidR="00F75884" w:rsidRDefault="00F75884" w:rsidP="00F75884">
      <w:pPr>
        <w:pStyle w:val="ListParagraph"/>
        <w:tabs>
          <w:tab w:val="left" w:pos="6540"/>
        </w:tabs>
        <w:spacing w:line="240" w:lineRule="auto"/>
        <w:rPr>
          <w:rFonts w:ascii="Arial" w:hAnsi="Arial" w:cs="Arial"/>
          <w:b/>
          <w:bCs/>
          <w:szCs w:val="24"/>
        </w:rPr>
      </w:pPr>
    </w:p>
    <w:p w14:paraId="79C0DCE4" w14:textId="77777777" w:rsidR="00BD27D1" w:rsidRDefault="00BD27D1" w:rsidP="00BD27D1">
      <w:pPr>
        <w:tabs>
          <w:tab w:val="left" w:pos="6540"/>
        </w:tabs>
        <w:spacing w:line="360" w:lineRule="auto"/>
        <w:rPr>
          <w:rFonts w:ascii="Arial" w:hAnsi="Arial" w:cs="Arial"/>
          <w:b/>
          <w:bCs/>
          <w:szCs w:val="24"/>
        </w:rPr>
      </w:pPr>
    </w:p>
    <w:p w14:paraId="19C7871A" w14:textId="77777777" w:rsidR="00BD27D1" w:rsidRDefault="00BD27D1" w:rsidP="00BD27D1">
      <w:pPr>
        <w:tabs>
          <w:tab w:val="left" w:pos="6540"/>
        </w:tabs>
        <w:spacing w:line="360" w:lineRule="auto"/>
        <w:rPr>
          <w:rFonts w:ascii="Arial" w:hAnsi="Arial" w:cs="Arial"/>
          <w:b/>
          <w:bCs/>
          <w:szCs w:val="24"/>
        </w:rPr>
      </w:pPr>
    </w:p>
    <w:p w14:paraId="2ED8C6DA" w14:textId="77777777" w:rsidR="00BD27D1" w:rsidRDefault="00BD27D1" w:rsidP="00BD27D1">
      <w:pPr>
        <w:tabs>
          <w:tab w:val="left" w:pos="6540"/>
        </w:tabs>
        <w:spacing w:line="360" w:lineRule="auto"/>
        <w:rPr>
          <w:rFonts w:ascii="Arial" w:hAnsi="Arial" w:cs="Arial"/>
          <w:b/>
          <w:bCs/>
          <w:szCs w:val="24"/>
        </w:rPr>
      </w:pPr>
    </w:p>
    <w:p w14:paraId="476F40AF" w14:textId="77777777" w:rsidR="00BD27D1" w:rsidRDefault="00BD27D1" w:rsidP="00BD27D1">
      <w:pPr>
        <w:tabs>
          <w:tab w:val="left" w:pos="6540"/>
        </w:tabs>
        <w:spacing w:line="360" w:lineRule="auto"/>
        <w:rPr>
          <w:rFonts w:ascii="Arial" w:hAnsi="Arial" w:cs="Arial"/>
          <w:b/>
          <w:bCs/>
          <w:szCs w:val="24"/>
        </w:rPr>
      </w:pPr>
    </w:p>
    <w:p w14:paraId="3F12CBA9" w14:textId="77777777" w:rsidR="00BD27D1" w:rsidRDefault="00BD27D1" w:rsidP="00BD27D1">
      <w:pPr>
        <w:tabs>
          <w:tab w:val="left" w:pos="6540"/>
        </w:tabs>
        <w:spacing w:line="360" w:lineRule="auto"/>
        <w:rPr>
          <w:rFonts w:ascii="Arial" w:hAnsi="Arial" w:cs="Arial"/>
          <w:b/>
          <w:bCs/>
          <w:szCs w:val="24"/>
        </w:rPr>
      </w:pPr>
    </w:p>
    <w:p w14:paraId="7DD24500" w14:textId="77777777" w:rsidR="00BD27D1" w:rsidRDefault="00BD27D1" w:rsidP="00BD27D1">
      <w:pPr>
        <w:tabs>
          <w:tab w:val="left" w:pos="6540"/>
        </w:tabs>
        <w:spacing w:line="360" w:lineRule="auto"/>
        <w:rPr>
          <w:rFonts w:ascii="Arial" w:hAnsi="Arial" w:cs="Arial"/>
          <w:b/>
          <w:bCs/>
          <w:szCs w:val="24"/>
        </w:rPr>
      </w:pPr>
    </w:p>
    <w:p w14:paraId="5CA362FC" w14:textId="77777777" w:rsidR="00BD27D1" w:rsidRDefault="00BD27D1" w:rsidP="00BD27D1">
      <w:pPr>
        <w:tabs>
          <w:tab w:val="left" w:pos="6540"/>
        </w:tabs>
        <w:spacing w:line="360" w:lineRule="auto"/>
        <w:rPr>
          <w:rFonts w:ascii="Arial" w:hAnsi="Arial" w:cs="Arial"/>
          <w:b/>
          <w:bCs/>
          <w:szCs w:val="24"/>
        </w:rPr>
      </w:pPr>
    </w:p>
    <w:p w14:paraId="38FAEB6C" w14:textId="77777777" w:rsidR="00D9319D" w:rsidRDefault="00D9319D" w:rsidP="00864257">
      <w:pPr>
        <w:pStyle w:val="Heading1"/>
        <w:rPr>
          <w:sz w:val="24"/>
          <w:szCs w:val="24"/>
        </w:rPr>
      </w:pPr>
      <w:bookmarkStart w:id="12" w:name="_Toc133180183"/>
    </w:p>
    <w:bookmarkEnd w:id="12"/>
    <w:p w14:paraId="5296DAC6" w14:textId="77777777" w:rsidR="003A3CEB" w:rsidRDefault="003A3CEB" w:rsidP="003A3CEB"/>
    <w:p w14:paraId="11003996" w14:textId="77777777" w:rsidR="00D9319D" w:rsidRDefault="00D9319D" w:rsidP="00D9319D">
      <w:pPr>
        <w:pStyle w:val="Heading1"/>
        <w:rPr>
          <w:sz w:val="24"/>
          <w:szCs w:val="24"/>
        </w:rPr>
      </w:pPr>
      <w:r w:rsidRPr="00864257">
        <w:rPr>
          <w:sz w:val="24"/>
          <w:szCs w:val="24"/>
        </w:rPr>
        <w:lastRenderedPageBreak/>
        <w:t xml:space="preserve">Conclusions </w:t>
      </w:r>
    </w:p>
    <w:p w14:paraId="206D8D18" w14:textId="77777777" w:rsidR="00D9319D" w:rsidRDefault="00D9319D" w:rsidP="003A3CEB"/>
    <w:p w14:paraId="69A8EFB1" w14:textId="77777777" w:rsidR="00D9319D" w:rsidRPr="003A3CEB" w:rsidRDefault="00D9319D" w:rsidP="003A3CEB"/>
    <w:p w14:paraId="54745CCA" w14:textId="77777777" w:rsidR="00746230" w:rsidRDefault="00746230" w:rsidP="003A3CEB">
      <w:pPr>
        <w:pStyle w:val="NormalWeb"/>
        <w:numPr>
          <w:ilvl w:val="0"/>
          <w:numId w:val="9"/>
        </w:numPr>
        <w:shd w:val="clear" w:color="auto" w:fill="FFFFFF"/>
        <w:spacing w:line="360" w:lineRule="auto"/>
        <w:jc w:val="both"/>
        <w:rPr>
          <w:rFonts w:ascii="Arial" w:hAnsi="Arial" w:cs="Arial"/>
          <w:sz w:val="22"/>
          <w:szCs w:val="22"/>
        </w:rPr>
      </w:pPr>
      <w:r w:rsidRPr="00746230">
        <w:rPr>
          <w:rFonts w:ascii="Arial" w:hAnsi="Arial" w:cs="Arial"/>
          <w:sz w:val="22"/>
          <w:szCs w:val="22"/>
        </w:rPr>
        <w:t>Policies and interventions improved the welfare of the family and their relationships.</w:t>
      </w:r>
    </w:p>
    <w:p w14:paraId="3B909C28" w14:textId="77777777" w:rsidR="00746230" w:rsidRDefault="00746230" w:rsidP="003A3CEB">
      <w:pPr>
        <w:pStyle w:val="NormalWeb"/>
        <w:numPr>
          <w:ilvl w:val="0"/>
          <w:numId w:val="9"/>
        </w:numPr>
        <w:shd w:val="clear" w:color="auto" w:fill="FFFFFF"/>
        <w:spacing w:line="360" w:lineRule="auto"/>
        <w:jc w:val="both"/>
        <w:rPr>
          <w:rFonts w:ascii="Arial" w:hAnsi="Arial" w:cs="Arial"/>
          <w:sz w:val="22"/>
          <w:szCs w:val="22"/>
        </w:rPr>
      </w:pPr>
      <w:r w:rsidRPr="00746230">
        <w:rPr>
          <w:rFonts w:ascii="Arial" w:hAnsi="Arial" w:cs="Arial"/>
          <w:sz w:val="22"/>
          <w:szCs w:val="22"/>
        </w:rPr>
        <w:t xml:space="preserve">Government support and laws aided in children's return to education and a healthy lifestyle. </w:t>
      </w:r>
    </w:p>
    <w:p w14:paraId="16D0D9A8" w14:textId="0F188AC7" w:rsidR="00746230" w:rsidRDefault="00746230" w:rsidP="003A3CEB">
      <w:pPr>
        <w:pStyle w:val="NormalWeb"/>
        <w:numPr>
          <w:ilvl w:val="0"/>
          <w:numId w:val="9"/>
        </w:numPr>
        <w:shd w:val="clear" w:color="auto" w:fill="FFFFFF"/>
        <w:spacing w:line="360" w:lineRule="auto"/>
        <w:jc w:val="both"/>
        <w:rPr>
          <w:rFonts w:ascii="Arial" w:hAnsi="Arial" w:cs="Arial"/>
          <w:sz w:val="22"/>
          <w:szCs w:val="22"/>
        </w:rPr>
      </w:pPr>
      <w:r w:rsidRPr="00746230">
        <w:rPr>
          <w:rFonts w:ascii="Arial" w:hAnsi="Arial" w:cs="Arial"/>
          <w:sz w:val="22"/>
          <w:szCs w:val="22"/>
        </w:rPr>
        <w:t>The application of theories guided the interventions and decisions made in the case study.</w:t>
      </w:r>
    </w:p>
    <w:p w14:paraId="05CA9F3F" w14:textId="77777777" w:rsidR="003A3CEB" w:rsidRPr="003912E0" w:rsidRDefault="003A3CEB" w:rsidP="003912E0">
      <w:pPr>
        <w:tabs>
          <w:tab w:val="left" w:pos="6540"/>
        </w:tabs>
        <w:spacing w:line="360" w:lineRule="auto"/>
        <w:jc w:val="both"/>
        <w:rPr>
          <w:rFonts w:ascii="Arial" w:hAnsi="Arial" w:cs="Arial"/>
          <w:szCs w:val="24"/>
        </w:rPr>
      </w:pPr>
    </w:p>
    <w:p w14:paraId="3751BE4E" w14:textId="04C89CE5" w:rsidR="00F75884" w:rsidRPr="00864257" w:rsidRDefault="00F75884" w:rsidP="00864257">
      <w:pPr>
        <w:pStyle w:val="Heading1"/>
        <w:rPr>
          <w:sz w:val="24"/>
          <w:szCs w:val="24"/>
        </w:rPr>
      </w:pPr>
      <w:bookmarkStart w:id="13" w:name="_Toc133180184"/>
      <w:r w:rsidRPr="00864257">
        <w:rPr>
          <w:sz w:val="24"/>
          <w:szCs w:val="24"/>
        </w:rPr>
        <w:t>Recommendations</w:t>
      </w:r>
      <w:bookmarkEnd w:id="13"/>
      <w:r w:rsidRPr="00864257">
        <w:rPr>
          <w:sz w:val="24"/>
          <w:szCs w:val="24"/>
        </w:rPr>
        <w:t xml:space="preserve"> </w:t>
      </w:r>
    </w:p>
    <w:p w14:paraId="07294102" w14:textId="77777777" w:rsidR="00AA17B1" w:rsidRDefault="00AA17B1" w:rsidP="00AA17B1"/>
    <w:p w14:paraId="250C228C" w14:textId="77777777" w:rsidR="00746230" w:rsidRDefault="00746230" w:rsidP="00B411CE">
      <w:pPr>
        <w:tabs>
          <w:tab w:val="left" w:pos="6540"/>
        </w:tabs>
        <w:spacing w:line="360" w:lineRule="auto"/>
        <w:jc w:val="both"/>
        <w:rPr>
          <w:rFonts w:ascii="Arial" w:hAnsi="Arial" w:cs="Arial"/>
          <w:color w:val="212121"/>
          <w:sz w:val="22"/>
          <w:shd w:val="clear" w:color="auto" w:fill="FFFFFF"/>
        </w:rPr>
      </w:pPr>
      <w:r w:rsidRPr="00746230">
        <w:rPr>
          <w:rFonts w:ascii="Arial" w:hAnsi="Arial" w:cs="Arial"/>
          <w:color w:val="212121"/>
          <w:sz w:val="22"/>
          <w:shd w:val="clear" w:color="auto" w:fill="FFFFFF"/>
        </w:rPr>
        <w:t xml:space="preserve">As social workers, advocating for policies that benefit single-parent families, such as affordable childcare and fair pay, can positively impact their overall well-being. </w:t>
      </w:r>
    </w:p>
    <w:p w14:paraId="49F665BC" w14:textId="74776FE2" w:rsidR="003A3CEB" w:rsidRPr="00B411CE" w:rsidRDefault="00B411CE" w:rsidP="00B411CE">
      <w:pPr>
        <w:tabs>
          <w:tab w:val="left" w:pos="6540"/>
        </w:tabs>
        <w:spacing w:line="360" w:lineRule="auto"/>
        <w:jc w:val="both"/>
        <w:rPr>
          <w:rFonts w:ascii="Arial" w:hAnsi="Arial" w:cs="Arial"/>
          <w:color w:val="212121"/>
          <w:sz w:val="22"/>
          <w:shd w:val="clear" w:color="auto" w:fill="FFFFFF"/>
        </w:rPr>
      </w:pPr>
      <w:r w:rsidRPr="00B411CE">
        <w:rPr>
          <w:rFonts w:ascii="Arial" w:hAnsi="Arial" w:cs="Arial"/>
          <w:color w:val="212121"/>
          <w:sz w:val="22"/>
          <w:shd w:val="clear" w:color="auto" w:fill="FFFFFF"/>
        </w:rPr>
        <w:t xml:space="preserve">Promote </w:t>
      </w:r>
      <w:proofErr w:type="gramStart"/>
      <w:r w:rsidRPr="00B411CE">
        <w:rPr>
          <w:rFonts w:ascii="Arial" w:hAnsi="Arial" w:cs="Arial"/>
          <w:color w:val="212121"/>
          <w:sz w:val="22"/>
          <w:shd w:val="clear" w:color="auto" w:fill="FFFFFF"/>
        </w:rPr>
        <w:t>among  single</w:t>
      </w:r>
      <w:proofErr w:type="gramEnd"/>
      <w:r w:rsidRPr="00B411CE">
        <w:rPr>
          <w:rFonts w:ascii="Arial" w:hAnsi="Arial" w:cs="Arial"/>
          <w:color w:val="212121"/>
          <w:sz w:val="22"/>
          <w:shd w:val="clear" w:color="auto" w:fill="FFFFFF"/>
        </w:rPr>
        <w:t xml:space="preserve"> parents on the value of creating a network of relatives, friends, and community members who can offer emotional and practical support when required.</w:t>
      </w:r>
    </w:p>
    <w:p w14:paraId="64739BF0" w14:textId="77777777" w:rsidR="003A3CEB" w:rsidRDefault="003A3CEB" w:rsidP="00074402">
      <w:pPr>
        <w:tabs>
          <w:tab w:val="left" w:pos="6540"/>
        </w:tabs>
        <w:spacing w:line="360" w:lineRule="auto"/>
        <w:rPr>
          <w:rFonts w:ascii="Cambria" w:hAnsi="Cambria"/>
          <w:color w:val="212121"/>
          <w:sz w:val="30"/>
          <w:szCs w:val="30"/>
          <w:shd w:val="clear" w:color="auto" w:fill="FFFFFF"/>
        </w:rPr>
      </w:pPr>
    </w:p>
    <w:p w14:paraId="1C420D55" w14:textId="77777777" w:rsidR="003A3CEB" w:rsidRDefault="003A3CEB" w:rsidP="00074402">
      <w:pPr>
        <w:tabs>
          <w:tab w:val="left" w:pos="6540"/>
        </w:tabs>
        <w:spacing w:line="360" w:lineRule="auto"/>
        <w:rPr>
          <w:rFonts w:ascii="Cambria" w:hAnsi="Cambria"/>
          <w:color w:val="212121"/>
          <w:sz w:val="30"/>
          <w:szCs w:val="30"/>
          <w:shd w:val="clear" w:color="auto" w:fill="FFFFFF"/>
        </w:rPr>
      </w:pPr>
    </w:p>
    <w:p w14:paraId="62A0C061" w14:textId="77777777" w:rsidR="003A3CEB" w:rsidRDefault="003A3CEB" w:rsidP="00074402">
      <w:pPr>
        <w:tabs>
          <w:tab w:val="left" w:pos="6540"/>
        </w:tabs>
        <w:spacing w:line="360" w:lineRule="auto"/>
        <w:rPr>
          <w:rFonts w:ascii="Cambria" w:hAnsi="Cambria"/>
          <w:color w:val="212121"/>
          <w:sz w:val="30"/>
          <w:szCs w:val="30"/>
          <w:shd w:val="clear" w:color="auto" w:fill="FFFFFF"/>
        </w:rPr>
      </w:pPr>
    </w:p>
    <w:p w14:paraId="254D2F78" w14:textId="77777777" w:rsidR="003A3CEB" w:rsidRDefault="003A3CEB" w:rsidP="00074402">
      <w:pPr>
        <w:tabs>
          <w:tab w:val="left" w:pos="6540"/>
        </w:tabs>
        <w:spacing w:line="360" w:lineRule="auto"/>
        <w:rPr>
          <w:rFonts w:ascii="Cambria" w:hAnsi="Cambria"/>
          <w:color w:val="212121"/>
          <w:sz w:val="30"/>
          <w:szCs w:val="30"/>
          <w:shd w:val="clear" w:color="auto" w:fill="FFFFFF"/>
        </w:rPr>
      </w:pPr>
    </w:p>
    <w:p w14:paraId="5DCBCC8C" w14:textId="77777777" w:rsidR="003A3CEB" w:rsidRDefault="003A3CEB" w:rsidP="00074402">
      <w:pPr>
        <w:tabs>
          <w:tab w:val="left" w:pos="6540"/>
        </w:tabs>
        <w:spacing w:line="360" w:lineRule="auto"/>
        <w:rPr>
          <w:rFonts w:ascii="Cambria" w:hAnsi="Cambria"/>
          <w:color w:val="212121"/>
          <w:sz w:val="30"/>
          <w:szCs w:val="30"/>
          <w:shd w:val="clear" w:color="auto" w:fill="FFFFFF"/>
        </w:rPr>
      </w:pPr>
    </w:p>
    <w:p w14:paraId="4EC763D0" w14:textId="77777777" w:rsidR="003A3CEB" w:rsidRDefault="003A3CEB" w:rsidP="00074402">
      <w:pPr>
        <w:tabs>
          <w:tab w:val="left" w:pos="6540"/>
        </w:tabs>
        <w:spacing w:line="360" w:lineRule="auto"/>
        <w:rPr>
          <w:rFonts w:ascii="Cambria" w:hAnsi="Cambria"/>
          <w:color w:val="212121"/>
          <w:sz w:val="30"/>
          <w:szCs w:val="30"/>
          <w:shd w:val="clear" w:color="auto" w:fill="FFFFFF"/>
        </w:rPr>
      </w:pPr>
    </w:p>
    <w:p w14:paraId="70AF33BD" w14:textId="77777777" w:rsidR="003A3CEB" w:rsidRDefault="003A3CEB" w:rsidP="00074402">
      <w:pPr>
        <w:tabs>
          <w:tab w:val="left" w:pos="6540"/>
        </w:tabs>
        <w:spacing w:line="360" w:lineRule="auto"/>
        <w:rPr>
          <w:rFonts w:ascii="Arial" w:hAnsi="Arial" w:cs="Arial"/>
          <w:b/>
          <w:bCs/>
          <w:szCs w:val="24"/>
        </w:rPr>
      </w:pPr>
    </w:p>
    <w:p w14:paraId="21050A7F" w14:textId="0C562A69" w:rsidR="00F75884" w:rsidRDefault="00F75884" w:rsidP="00074402">
      <w:pPr>
        <w:tabs>
          <w:tab w:val="left" w:pos="6540"/>
        </w:tabs>
        <w:spacing w:line="360" w:lineRule="auto"/>
        <w:rPr>
          <w:rFonts w:ascii="Arial" w:hAnsi="Arial" w:cs="Arial"/>
          <w:sz w:val="32"/>
          <w:szCs w:val="32"/>
        </w:rPr>
      </w:pPr>
    </w:p>
    <w:p w14:paraId="365B7F6E" w14:textId="77777777" w:rsidR="00C537CD" w:rsidRDefault="00C537CD" w:rsidP="00864257">
      <w:pPr>
        <w:pStyle w:val="Heading1"/>
        <w:rPr>
          <w:sz w:val="24"/>
          <w:szCs w:val="24"/>
        </w:rPr>
      </w:pPr>
    </w:p>
    <w:p w14:paraId="49CEF05F" w14:textId="77777777" w:rsidR="00C537CD" w:rsidRDefault="00C537CD" w:rsidP="00864257">
      <w:pPr>
        <w:pStyle w:val="Heading1"/>
        <w:rPr>
          <w:sz w:val="24"/>
          <w:szCs w:val="24"/>
        </w:rPr>
      </w:pPr>
    </w:p>
    <w:p w14:paraId="29119BD5" w14:textId="77777777" w:rsidR="00BD27D1" w:rsidRDefault="00BD27D1" w:rsidP="00074402">
      <w:pPr>
        <w:tabs>
          <w:tab w:val="left" w:pos="6540"/>
        </w:tabs>
        <w:spacing w:line="360" w:lineRule="auto"/>
        <w:rPr>
          <w:rFonts w:ascii="Arial" w:hAnsi="Arial" w:cs="Arial"/>
          <w:b/>
          <w:bCs/>
          <w:szCs w:val="24"/>
        </w:rPr>
      </w:pPr>
    </w:p>
    <w:p w14:paraId="39975B85" w14:textId="77777777" w:rsidR="00C537CD" w:rsidRPr="00864257" w:rsidRDefault="00C537CD" w:rsidP="00C537CD">
      <w:pPr>
        <w:pStyle w:val="Heading1"/>
        <w:rPr>
          <w:sz w:val="24"/>
          <w:szCs w:val="24"/>
        </w:rPr>
      </w:pPr>
      <w:bookmarkStart w:id="14" w:name="_Toc133180185"/>
      <w:r w:rsidRPr="00864257">
        <w:rPr>
          <w:sz w:val="24"/>
          <w:szCs w:val="24"/>
        </w:rPr>
        <w:lastRenderedPageBreak/>
        <w:t>References</w:t>
      </w:r>
      <w:bookmarkEnd w:id="14"/>
      <w:r w:rsidRPr="00864257">
        <w:rPr>
          <w:sz w:val="24"/>
          <w:szCs w:val="24"/>
        </w:rPr>
        <w:t xml:space="preserve"> </w:t>
      </w:r>
    </w:p>
    <w:p w14:paraId="45EE32DD" w14:textId="77777777" w:rsidR="00967955" w:rsidRDefault="00967955" w:rsidP="00224D8D">
      <w:pPr>
        <w:pStyle w:val="NormalWeb"/>
        <w:shd w:val="clear" w:color="auto" w:fill="FFFFFF"/>
        <w:spacing w:before="0" w:beforeAutospacing="0" w:after="0" w:afterAutospacing="0" w:line="360" w:lineRule="atLeast"/>
        <w:jc w:val="both"/>
        <w:rPr>
          <w:rFonts w:ascii="Arial" w:hAnsi="Arial" w:cs="Arial"/>
          <w:color w:val="000000"/>
          <w:sz w:val="22"/>
          <w:szCs w:val="22"/>
        </w:rPr>
      </w:pPr>
    </w:p>
    <w:p w14:paraId="34F5AA88" w14:textId="7EA2C861" w:rsidR="00224D8D" w:rsidRPr="00224D8D" w:rsidRDefault="00224D8D" w:rsidP="00224D8D">
      <w:pPr>
        <w:pStyle w:val="NormalWeb"/>
        <w:shd w:val="clear" w:color="auto" w:fill="FFFFFF"/>
        <w:spacing w:before="0" w:beforeAutospacing="0" w:after="0" w:afterAutospacing="0" w:line="360" w:lineRule="atLeast"/>
        <w:jc w:val="both"/>
        <w:rPr>
          <w:rFonts w:ascii="Arial" w:hAnsi="Arial" w:cs="Arial"/>
          <w:color w:val="000000"/>
          <w:sz w:val="22"/>
          <w:szCs w:val="22"/>
        </w:rPr>
      </w:pPr>
      <w:r w:rsidRPr="00224D8D">
        <w:rPr>
          <w:rFonts w:ascii="Arial" w:hAnsi="Arial" w:cs="Arial"/>
          <w:color w:val="000000"/>
          <w:sz w:val="22"/>
          <w:szCs w:val="22"/>
        </w:rPr>
        <w:t>Alcoholics-anonymous.org.uk. (n.d.).</w:t>
      </w:r>
      <w:r w:rsidRPr="00224D8D">
        <w:rPr>
          <w:rStyle w:val="apple-converted-space"/>
          <w:rFonts w:ascii="Arial" w:hAnsi="Arial" w:cs="Arial"/>
          <w:color w:val="000000"/>
          <w:sz w:val="22"/>
          <w:szCs w:val="22"/>
        </w:rPr>
        <w:t> </w:t>
      </w:r>
      <w:r w:rsidRPr="00224D8D">
        <w:rPr>
          <w:rFonts w:ascii="Arial" w:hAnsi="Arial" w:cs="Arial"/>
          <w:i/>
          <w:iCs/>
          <w:color w:val="000000"/>
          <w:sz w:val="22"/>
          <w:szCs w:val="22"/>
        </w:rPr>
        <w:t>Alcoholics Anonymous - Great Britain</w:t>
      </w:r>
      <w:r w:rsidRPr="00224D8D">
        <w:rPr>
          <w:rFonts w:ascii="Arial" w:hAnsi="Arial" w:cs="Arial"/>
          <w:color w:val="000000"/>
          <w:sz w:val="22"/>
          <w:szCs w:val="22"/>
        </w:rPr>
        <w:t>. [online] Available at: https://www.alcoholics-anonymous.org.uk.</w:t>
      </w:r>
      <w:r w:rsidRPr="00224D8D">
        <w:rPr>
          <w:rFonts w:ascii="Arial" w:hAnsi="Arial" w:cs="Arial"/>
          <w:color w:val="000000" w:themeColor="text1"/>
          <w:sz w:val="22"/>
          <w:szCs w:val="22"/>
        </w:rPr>
        <w:t xml:space="preserve"> (</w:t>
      </w:r>
      <w:proofErr w:type="spellStart"/>
      <w:r w:rsidRPr="00224D8D">
        <w:rPr>
          <w:rFonts w:ascii="Arial" w:hAnsi="Arial" w:cs="Arial"/>
          <w:color w:val="000000" w:themeColor="text1"/>
          <w:sz w:val="22"/>
          <w:szCs w:val="22"/>
        </w:rPr>
        <w:t>Accesed</w:t>
      </w:r>
      <w:proofErr w:type="spellEnd"/>
      <w:r w:rsidRPr="00224D8D">
        <w:rPr>
          <w:rFonts w:ascii="Arial" w:hAnsi="Arial" w:cs="Arial"/>
          <w:color w:val="000000" w:themeColor="text1"/>
          <w:sz w:val="22"/>
          <w:szCs w:val="22"/>
        </w:rPr>
        <w:t xml:space="preserve"> </w:t>
      </w:r>
      <w:r>
        <w:rPr>
          <w:rFonts w:ascii="Arial" w:hAnsi="Arial" w:cs="Arial"/>
          <w:color w:val="000000" w:themeColor="text1"/>
          <w:sz w:val="22"/>
          <w:szCs w:val="22"/>
        </w:rPr>
        <w:t>23</w:t>
      </w:r>
      <w:r w:rsidRPr="00224D8D">
        <w:rPr>
          <w:rFonts w:ascii="Arial" w:hAnsi="Arial" w:cs="Arial"/>
          <w:color w:val="000000" w:themeColor="text1"/>
          <w:sz w:val="22"/>
          <w:szCs w:val="22"/>
        </w:rPr>
        <w:t xml:space="preserve"> march 2023).</w:t>
      </w:r>
    </w:p>
    <w:p w14:paraId="71D700A6" w14:textId="76BF4F71" w:rsidR="003A3CEB" w:rsidRPr="00224D8D" w:rsidRDefault="003A3CEB" w:rsidP="003A3CEB">
      <w:pPr>
        <w:pStyle w:val="NormalWeb"/>
        <w:shd w:val="clear" w:color="auto" w:fill="FFFFFF"/>
        <w:spacing w:line="360" w:lineRule="auto"/>
        <w:jc w:val="both"/>
        <w:rPr>
          <w:rFonts w:ascii="Arial" w:hAnsi="Arial" w:cs="Arial"/>
          <w:color w:val="000000"/>
          <w:sz w:val="22"/>
          <w:szCs w:val="22"/>
        </w:rPr>
      </w:pPr>
      <w:r w:rsidRPr="003A3CEB">
        <w:rPr>
          <w:rFonts w:ascii="Arial" w:hAnsi="Arial" w:cs="Arial"/>
          <w:color w:val="000000"/>
          <w:sz w:val="22"/>
          <w:szCs w:val="22"/>
        </w:rPr>
        <w:t xml:space="preserve">Chilton, M., </w:t>
      </w:r>
      <w:proofErr w:type="spellStart"/>
      <w:r w:rsidRPr="003A3CEB">
        <w:rPr>
          <w:rFonts w:ascii="Arial" w:hAnsi="Arial" w:cs="Arial"/>
          <w:color w:val="000000"/>
          <w:sz w:val="22"/>
          <w:szCs w:val="22"/>
        </w:rPr>
        <w:t>Chyatte</w:t>
      </w:r>
      <w:proofErr w:type="spellEnd"/>
      <w:r w:rsidRPr="003A3CEB">
        <w:rPr>
          <w:rFonts w:ascii="Arial" w:hAnsi="Arial" w:cs="Arial"/>
          <w:color w:val="000000"/>
          <w:sz w:val="22"/>
          <w:szCs w:val="22"/>
        </w:rPr>
        <w:t>, M. and Breaux, J. (2007). The negative effects of poverty &amp; food insecurity on child development.</w:t>
      </w:r>
      <w:r w:rsidRPr="003A3CEB">
        <w:rPr>
          <w:rStyle w:val="apple-converted-space"/>
          <w:rFonts w:ascii="Arial" w:hAnsi="Arial" w:cs="Arial"/>
          <w:color w:val="000000"/>
          <w:sz w:val="22"/>
          <w:szCs w:val="22"/>
        </w:rPr>
        <w:t> </w:t>
      </w:r>
      <w:r w:rsidRPr="003A3CEB">
        <w:rPr>
          <w:rFonts w:ascii="Arial" w:hAnsi="Arial" w:cs="Arial"/>
          <w:i/>
          <w:iCs/>
          <w:color w:val="000000"/>
          <w:sz w:val="22"/>
          <w:szCs w:val="22"/>
        </w:rPr>
        <w:t>Indian Journal of Medical Research</w:t>
      </w:r>
      <w:r w:rsidRPr="003A3CEB">
        <w:rPr>
          <w:rFonts w:ascii="Arial" w:hAnsi="Arial" w:cs="Arial"/>
          <w:color w:val="000000"/>
          <w:sz w:val="22"/>
          <w:szCs w:val="22"/>
        </w:rPr>
        <w:t xml:space="preserve">, [online] 126(4), p.262. Available at: </w:t>
      </w:r>
      <w:hyperlink r:id="rId10" w:history="1">
        <w:r w:rsidR="00224D8D" w:rsidRPr="00224D8D">
          <w:rPr>
            <w:rStyle w:val="Hyperlink"/>
            <w:rFonts w:ascii="Arial" w:hAnsi="Arial" w:cs="Arial"/>
            <w:color w:val="000000" w:themeColor="text1"/>
            <w:sz w:val="22"/>
            <w:szCs w:val="22"/>
            <w:u w:val="none"/>
          </w:rPr>
          <w:t>https://journals.lww.com/ijmr/Abstract/2007/26040/The_negative_effects_of_poverty___food_insecurity.3.aspx</w:t>
        </w:r>
      </w:hyperlink>
      <w:r w:rsidRPr="00224D8D">
        <w:rPr>
          <w:rFonts w:ascii="Arial" w:hAnsi="Arial" w:cs="Arial"/>
          <w:color w:val="000000" w:themeColor="text1"/>
          <w:sz w:val="22"/>
          <w:szCs w:val="22"/>
        </w:rPr>
        <w:t xml:space="preserve"> </w:t>
      </w:r>
      <w:r w:rsidRPr="003A3CEB">
        <w:rPr>
          <w:rFonts w:ascii="Arial" w:hAnsi="Arial" w:cs="Arial"/>
          <w:color w:val="000000" w:themeColor="text1"/>
          <w:sz w:val="22"/>
          <w:szCs w:val="22"/>
        </w:rPr>
        <w:t>(</w:t>
      </w:r>
      <w:proofErr w:type="spellStart"/>
      <w:r w:rsidRPr="003A3CEB">
        <w:rPr>
          <w:rFonts w:ascii="Arial" w:hAnsi="Arial" w:cs="Arial"/>
          <w:color w:val="000000"/>
          <w:sz w:val="22"/>
          <w:szCs w:val="22"/>
        </w:rPr>
        <w:t>Accesed</w:t>
      </w:r>
      <w:proofErr w:type="spellEnd"/>
      <w:r w:rsidRPr="003A3CEB">
        <w:rPr>
          <w:rFonts w:ascii="Arial" w:hAnsi="Arial" w:cs="Arial"/>
          <w:color w:val="000000"/>
          <w:sz w:val="22"/>
          <w:szCs w:val="22"/>
        </w:rPr>
        <w:t xml:space="preserve"> 17 march 2023).</w:t>
      </w:r>
    </w:p>
    <w:p w14:paraId="6040D737" w14:textId="77777777" w:rsidR="003A3CEB" w:rsidRDefault="003A3CEB" w:rsidP="00D14AB2">
      <w:pPr>
        <w:pStyle w:val="NormalWeb"/>
        <w:shd w:val="clear" w:color="auto" w:fill="FFFFFF"/>
        <w:spacing w:before="0" w:beforeAutospacing="0" w:after="0" w:afterAutospacing="0" w:line="360" w:lineRule="atLeast"/>
        <w:jc w:val="both"/>
        <w:rPr>
          <w:rFonts w:ascii="Arial" w:hAnsi="Arial" w:cs="Arial"/>
          <w:color w:val="000000" w:themeColor="text1"/>
          <w:sz w:val="22"/>
          <w:szCs w:val="22"/>
        </w:rPr>
      </w:pPr>
      <w:r w:rsidRPr="00D14AB2">
        <w:rPr>
          <w:rFonts w:ascii="Arial" w:hAnsi="Arial" w:cs="Arial"/>
          <w:color w:val="000000"/>
          <w:sz w:val="22"/>
          <w:szCs w:val="22"/>
        </w:rPr>
        <w:t>Daryanani, I., Hamilton, J.L., Abramson, L.Y. and Alloy, L.B. (2016). Single Mother Parenting and Adolescent Psychopathology.</w:t>
      </w:r>
      <w:r w:rsidRPr="00D14AB2">
        <w:rPr>
          <w:rStyle w:val="apple-converted-space"/>
          <w:rFonts w:ascii="Arial" w:hAnsi="Arial" w:cs="Arial"/>
          <w:color w:val="000000"/>
          <w:sz w:val="22"/>
          <w:szCs w:val="22"/>
        </w:rPr>
        <w:t> </w:t>
      </w:r>
      <w:r w:rsidRPr="00D14AB2">
        <w:rPr>
          <w:rFonts w:ascii="Arial" w:hAnsi="Arial" w:cs="Arial"/>
          <w:i/>
          <w:iCs/>
          <w:color w:val="000000"/>
          <w:sz w:val="22"/>
          <w:szCs w:val="22"/>
        </w:rPr>
        <w:t>Journal of Abnormal Child Psychology</w:t>
      </w:r>
      <w:r w:rsidRPr="00D14AB2">
        <w:rPr>
          <w:rFonts w:ascii="Arial" w:hAnsi="Arial" w:cs="Arial"/>
          <w:color w:val="000000"/>
          <w:sz w:val="22"/>
          <w:szCs w:val="22"/>
        </w:rPr>
        <w:t xml:space="preserve">, [online] 44(7), pp.1411–1423. </w:t>
      </w:r>
      <w:proofErr w:type="spellStart"/>
      <w:proofErr w:type="gramStart"/>
      <w:r w:rsidRPr="00D14AB2">
        <w:rPr>
          <w:rFonts w:ascii="Arial" w:hAnsi="Arial" w:cs="Arial"/>
          <w:color w:val="000000"/>
          <w:sz w:val="22"/>
          <w:szCs w:val="22"/>
        </w:rPr>
        <w:t>doi:https</w:t>
      </w:r>
      <w:proofErr w:type="spellEnd"/>
      <w:r w:rsidRPr="00D14AB2">
        <w:rPr>
          <w:rFonts w:ascii="Arial" w:hAnsi="Arial" w:cs="Arial"/>
          <w:color w:val="000000"/>
          <w:sz w:val="22"/>
          <w:szCs w:val="22"/>
        </w:rPr>
        <w:t>://doi.org/10.1007/s10802-016-0128-x</w:t>
      </w:r>
      <w:proofErr w:type="gramEnd"/>
      <w:r w:rsidRPr="00D14AB2">
        <w:rPr>
          <w:rFonts w:ascii="Arial" w:hAnsi="Arial" w:cs="Arial"/>
          <w:color w:val="000000"/>
          <w:sz w:val="22"/>
          <w:szCs w:val="22"/>
        </w:rPr>
        <w:t xml:space="preserve">. </w:t>
      </w:r>
      <w:r w:rsidRPr="00D14AB2">
        <w:rPr>
          <w:rFonts w:ascii="Arial" w:hAnsi="Arial" w:cs="Arial"/>
          <w:color w:val="000000" w:themeColor="text1"/>
          <w:sz w:val="22"/>
          <w:szCs w:val="22"/>
        </w:rPr>
        <w:t>(</w:t>
      </w:r>
      <w:proofErr w:type="spellStart"/>
      <w:r w:rsidRPr="00D14AB2">
        <w:rPr>
          <w:rFonts w:ascii="Arial" w:hAnsi="Arial" w:cs="Arial"/>
          <w:color w:val="000000" w:themeColor="text1"/>
          <w:sz w:val="22"/>
          <w:szCs w:val="22"/>
        </w:rPr>
        <w:t>Accesed</w:t>
      </w:r>
      <w:proofErr w:type="spellEnd"/>
      <w:r w:rsidRPr="00D14AB2">
        <w:rPr>
          <w:rFonts w:ascii="Arial" w:hAnsi="Arial" w:cs="Arial"/>
          <w:color w:val="000000" w:themeColor="text1"/>
          <w:sz w:val="22"/>
          <w:szCs w:val="22"/>
        </w:rPr>
        <w:t xml:space="preserve"> 12 march 2023).</w:t>
      </w:r>
    </w:p>
    <w:p w14:paraId="59CD5816" w14:textId="77777777" w:rsidR="003A3CEB" w:rsidRPr="00D14AB2" w:rsidRDefault="003A3CEB" w:rsidP="00D14AB2">
      <w:pPr>
        <w:pStyle w:val="NormalWeb"/>
        <w:shd w:val="clear" w:color="auto" w:fill="FFFFFF"/>
        <w:spacing w:before="0" w:beforeAutospacing="0" w:after="0" w:afterAutospacing="0" w:line="360" w:lineRule="atLeast"/>
        <w:jc w:val="both"/>
        <w:rPr>
          <w:rFonts w:ascii="Arial" w:hAnsi="Arial" w:cs="Arial"/>
          <w:color w:val="000000"/>
          <w:sz w:val="22"/>
          <w:szCs w:val="22"/>
        </w:rPr>
      </w:pPr>
    </w:p>
    <w:p w14:paraId="5CB5C136" w14:textId="77777777" w:rsidR="003A3CEB" w:rsidRDefault="003A3CEB" w:rsidP="004E4C98">
      <w:pPr>
        <w:pStyle w:val="NormalWeb"/>
        <w:shd w:val="clear" w:color="auto" w:fill="FFFFFF"/>
        <w:spacing w:before="0" w:beforeAutospacing="0" w:after="0" w:afterAutospacing="0" w:line="360" w:lineRule="atLeast"/>
        <w:jc w:val="both"/>
        <w:rPr>
          <w:rFonts w:ascii="Arial" w:hAnsi="Arial" w:cs="Arial"/>
          <w:color w:val="000000"/>
          <w:sz w:val="22"/>
          <w:szCs w:val="22"/>
        </w:rPr>
      </w:pPr>
    </w:p>
    <w:p w14:paraId="6F6A625F" w14:textId="77777777" w:rsidR="003A3CEB" w:rsidRDefault="003A3CEB" w:rsidP="00D759FA">
      <w:pPr>
        <w:pStyle w:val="NormalWeb"/>
        <w:shd w:val="clear" w:color="auto" w:fill="FFFFFF"/>
        <w:spacing w:before="0" w:beforeAutospacing="0" w:after="0" w:afterAutospacing="0" w:line="360" w:lineRule="atLeast"/>
        <w:jc w:val="both"/>
        <w:rPr>
          <w:rFonts w:ascii="Arial" w:hAnsi="Arial" w:cs="Arial"/>
          <w:color w:val="000000"/>
          <w:sz w:val="22"/>
          <w:szCs w:val="22"/>
        </w:rPr>
      </w:pPr>
      <w:proofErr w:type="spellStart"/>
      <w:r w:rsidRPr="00D759FA">
        <w:rPr>
          <w:rFonts w:ascii="Arial" w:hAnsi="Arial" w:cs="Arial"/>
          <w:color w:val="000000"/>
          <w:sz w:val="22"/>
          <w:szCs w:val="22"/>
        </w:rPr>
        <w:t>Golics</w:t>
      </w:r>
      <w:proofErr w:type="spellEnd"/>
      <w:r w:rsidRPr="00D759FA">
        <w:rPr>
          <w:rFonts w:ascii="Arial" w:hAnsi="Arial" w:cs="Arial"/>
          <w:color w:val="000000"/>
          <w:sz w:val="22"/>
          <w:szCs w:val="22"/>
        </w:rPr>
        <w:t xml:space="preserve">, C.J., Basra, M.K.A., Finlay, A.Y. and </w:t>
      </w:r>
      <w:proofErr w:type="spellStart"/>
      <w:r w:rsidRPr="00D759FA">
        <w:rPr>
          <w:rFonts w:ascii="Arial" w:hAnsi="Arial" w:cs="Arial"/>
          <w:color w:val="000000"/>
          <w:sz w:val="22"/>
          <w:szCs w:val="22"/>
        </w:rPr>
        <w:t>Salek</w:t>
      </w:r>
      <w:proofErr w:type="spellEnd"/>
      <w:r w:rsidRPr="00D759FA">
        <w:rPr>
          <w:rFonts w:ascii="Arial" w:hAnsi="Arial" w:cs="Arial"/>
          <w:color w:val="000000"/>
          <w:sz w:val="22"/>
          <w:szCs w:val="22"/>
        </w:rPr>
        <w:t>, S. (2013). The impact of disease on family members: a critical aspect of medical care.</w:t>
      </w:r>
      <w:r w:rsidRPr="00D759FA">
        <w:rPr>
          <w:rStyle w:val="apple-converted-space"/>
          <w:rFonts w:ascii="Arial" w:hAnsi="Arial" w:cs="Arial"/>
          <w:color w:val="000000"/>
          <w:sz w:val="22"/>
          <w:szCs w:val="22"/>
        </w:rPr>
        <w:t> </w:t>
      </w:r>
      <w:r w:rsidRPr="00D759FA">
        <w:rPr>
          <w:rFonts w:ascii="Arial" w:hAnsi="Arial" w:cs="Arial"/>
          <w:i/>
          <w:iCs/>
          <w:color w:val="000000"/>
          <w:sz w:val="22"/>
          <w:szCs w:val="22"/>
        </w:rPr>
        <w:t>Journal of the Royal Society of Medicine</w:t>
      </w:r>
      <w:r w:rsidRPr="00D759FA">
        <w:rPr>
          <w:rFonts w:ascii="Arial" w:hAnsi="Arial" w:cs="Arial"/>
          <w:color w:val="000000"/>
          <w:sz w:val="22"/>
          <w:szCs w:val="22"/>
        </w:rPr>
        <w:t xml:space="preserve">, [online] 106(10), pp.399–407. </w:t>
      </w:r>
      <w:proofErr w:type="spellStart"/>
      <w:proofErr w:type="gramStart"/>
      <w:r w:rsidRPr="00D759FA">
        <w:rPr>
          <w:rFonts w:ascii="Arial" w:hAnsi="Arial" w:cs="Arial"/>
          <w:color w:val="000000"/>
          <w:sz w:val="22"/>
          <w:szCs w:val="22"/>
        </w:rPr>
        <w:t>doi:https</w:t>
      </w:r>
      <w:proofErr w:type="spellEnd"/>
      <w:r w:rsidRPr="00D759FA">
        <w:rPr>
          <w:rFonts w:ascii="Arial" w:hAnsi="Arial" w:cs="Arial"/>
          <w:color w:val="000000"/>
          <w:sz w:val="22"/>
          <w:szCs w:val="22"/>
        </w:rPr>
        <w:t>://doi.org/10.1177/0141076812472616</w:t>
      </w:r>
      <w:proofErr w:type="gramEnd"/>
      <w:r w:rsidRPr="00D759FA">
        <w:rPr>
          <w:rFonts w:ascii="Arial" w:hAnsi="Arial" w:cs="Arial"/>
          <w:color w:val="000000"/>
          <w:sz w:val="22"/>
          <w:szCs w:val="22"/>
        </w:rPr>
        <w:t>. (</w:t>
      </w:r>
      <w:proofErr w:type="spellStart"/>
      <w:r w:rsidRPr="00D759FA">
        <w:rPr>
          <w:rFonts w:ascii="Arial" w:hAnsi="Arial" w:cs="Arial"/>
          <w:color w:val="000000"/>
          <w:sz w:val="22"/>
          <w:szCs w:val="22"/>
        </w:rPr>
        <w:t>Accesed</w:t>
      </w:r>
      <w:proofErr w:type="spellEnd"/>
      <w:r w:rsidRPr="00D759FA">
        <w:rPr>
          <w:rFonts w:ascii="Arial" w:hAnsi="Arial" w:cs="Arial"/>
          <w:color w:val="000000"/>
          <w:sz w:val="22"/>
          <w:szCs w:val="22"/>
        </w:rPr>
        <w:t xml:space="preserve"> 19 march 2023).</w:t>
      </w:r>
    </w:p>
    <w:p w14:paraId="06AE904F" w14:textId="77777777" w:rsidR="003A3CEB" w:rsidRPr="00D759FA" w:rsidRDefault="003A3CEB" w:rsidP="00D759FA">
      <w:pPr>
        <w:pStyle w:val="NormalWeb"/>
        <w:shd w:val="clear" w:color="auto" w:fill="FFFFFF"/>
        <w:spacing w:before="0" w:beforeAutospacing="0" w:after="0" w:afterAutospacing="0" w:line="360" w:lineRule="atLeast"/>
        <w:jc w:val="both"/>
        <w:rPr>
          <w:rFonts w:ascii="Arial" w:hAnsi="Arial" w:cs="Arial"/>
          <w:color w:val="000000"/>
          <w:sz w:val="22"/>
          <w:szCs w:val="22"/>
        </w:rPr>
      </w:pPr>
    </w:p>
    <w:p w14:paraId="5F4CBEE3" w14:textId="77777777" w:rsidR="003A3CEB" w:rsidRDefault="003A3CEB" w:rsidP="008B382E">
      <w:pPr>
        <w:pStyle w:val="NormalWeb"/>
        <w:shd w:val="clear" w:color="auto" w:fill="FFFFFF"/>
        <w:spacing w:before="0" w:beforeAutospacing="0" w:after="0" w:afterAutospacing="0" w:line="360" w:lineRule="atLeast"/>
        <w:jc w:val="both"/>
        <w:rPr>
          <w:rFonts w:ascii="Arial" w:hAnsi="Arial" w:cs="Arial"/>
          <w:color w:val="000000"/>
          <w:sz w:val="23"/>
          <w:szCs w:val="23"/>
        </w:rPr>
      </w:pPr>
      <w:r w:rsidRPr="008B382E">
        <w:rPr>
          <w:rFonts w:ascii="Arial" w:hAnsi="Arial" w:cs="Arial"/>
          <w:color w:val="000000"/>
          <w:sz w:val="23"/>
          <w:szCs w:val="23"/>
        </w:rPr>
        <w:t xml:space="preserve">Lander, L., </w:t>
      </w:r>
      <w:proofErr w:type="spellStart"/>
      <w:r w:rsidRPr="008B382E">
        <w:rPr>
          <w:rFonts w:ascii="Arial" w:hAnsi="Arial" w:cs="Arial"/>
          <w:color w:val="000000"/>
          <w:sz w:val="23"/>
          <w:szCs w:val="23"/>
        </w:rPr>
        <w:t>Howsare</w:t>
      </w:r>
      <w:proofErr w:type="spellEnd"/>
      <w:r w:rsidRPr="008B382E">
        <w:rPr>
          <w:rFonts w:ascii="Arial" w:hAnsi="Arial" w:cs="Arial"/>
          <w:color w:val="000000"/>
          <w:sz w:val="23"/>
          <w:szCs w:val="23"/>
        </w:rPr>
        <w:t>, J. and Byrne, M. (2013). The Impact of Substance Use Disorders on Families and Children: From Theory to Practice.</w:t>
      </w:r>
      <w:r w:rsidRPr="008B382E">
        <w:rPr>
          <w:rStyle w:val="apple-converted-space"/>
          <w:rFonts w:ascii="Arial" w:hAnsi="Arial" w:cs="Arial"/>
          <w:color w:val="000000"/>
          <w:sz w:val="23"/>
          <w:szCs w:val="23"/>
        </w:rPr>
        <w:t> </w:t>
      </w:r>
      <w:r w:rsidRPr="008B382E">
        <w:rPr>
          <w:rFonts w:ascii="Arial" w:hAnsi="Arial" w:cs="Arial"/>
          <w:i/>
          <w:iCs/>
          <w:color w:val="000000"/>
          <w:sz w:val="23"/>
          <w:szCs w:val="23"/>
        </w:rPr>
        <w:t>Social Work in Public Health</w:t>
      </w:r>
      <w:r w:rsidRPr="008B382E">
        <w:rPr>
          <w:rFonts w:ascii="Arial" w:hAnsi="Arial" w:cs="Arial"/>
          <w:color w:val="000000"/>
          <w:sz w:val="23"/>
          <w:szCs w:val="23"/>
        </w:rPr>
        <w:t xml:space="preserve">, [online] 28(3-4), pp.194–205. </w:t>
      </w:r>
      <w:proofErr w:type="spellStart"/>
      <w:proofErr w:type="gramStart"/>
      <w:r w:rsidRPr="008B382E">
        <w:rPr>
          <w:rFonts w:ascii="Arial" w:hAnsi="Arial" w:cs="Arial"/>
          <w:color w:val="000000"/>
          <w:sz w:val="23"/>
          <w:szCs w:val="23"/>
        </w:rPr>
        <w:t>doi:https</w:t>
      </w:r>
      <w:proofErr w:type="spellEnd"/>
      <w:r w:rsidRPr="008B382E">
        <w:rPr>
          <w:rFonts w:ascii="Arial" w:hAnsi="Arial" w:cs="Arial"/>
          <w:color w:val="000000"/>
          <w:sz w:val="23"/>
          <w:szCs w:val="23"/>
        </w:rPr>
        <w:t>://doi.org/10.1080/19371918.2013.759005</w:t>
      </w:r>
      <w:proofErr w:type="gramEnd"/>
      <w:r w:rsidRPr="008B382E">
        <w:rPr>
          <w:rFonts w:ascii="Arial" w:hAnsi="Arial" w:cs="Arial"/>
          <w:color w:val="000000"/>
          <w:sz w:val="23"/>
          <w:szCs w:val="23"/>
        </w:rPr>
        <w:t xml:space="preserve"> (</w:t>
      </w:r>
      <w:proofErr w:type="spellStart"/>
      <w:r w:rsidRPr="008B382E">
        <w:rPr>
          <w:rFonts w:ascii="Arial" w:hAnsi="Arial" w:cs="Arial"/>
          <w:color w:val="000000"/>
          <w:sz w:val="23"/>
          <w:szCs w:val="23"/>
        </w:rPr>
        <w:t>Accesed</w:t>
      </w:r>
      <w:proofErr w:type="spellEnd"/>
      <w:r w:rsidRPr="008B382E">
        <w:rPr>
          <w:rFonts w:ascii="Arial" w:hAnsi="Arial" w:cs="Arial"/>
          <w:color w:val="000000"/>
          <w:sz w:val="23"/>
          <w:szCs w:val="23"/>
        </w:rPr>
        <w:t xml:space="preserve"> 21 March 2023).</w:t>
      </w:r>
    </w:p>
    <w:p w14:paraId="27659BAF" w14:textId="77777777" w:rsidR="003A3CEB" w:rsidRPr="008B382E" w:rsidRDefault="003A3CEB" w:rsidP="008B382E">
      <w:pPr>
        <w:pStyle w:val="NormalWeb"/>
        <w:shd w:val="clear" w:color="auto" w:fill="FFFFFF"/>
        <w:spacing w:before="0" w:beforeAutospacing="0" w:after="0" w:afterAutospacing="0" w:line="360" w:lineRule="atLeast"/>
        <w:jc w:val="both"/>
        <w:rPr>
          <w:rFonts w:ascii="Arial" w:hAnsi="Arial" w:cs="Arial"/>
          <w:color w:val="000000"/>
          <w:sz w:val="23"/>
          <w:szCs w:val="23"/>
        </w:rPr>
      </w:pPr>
    </w:p>
    <w:p w14:paraId="1E43E55B" w14:textId="77777777" w:rsidR="003A3CEB" w:rsidRDefault="003A3CEB" w:rsidP="00D759FA">
      <w:pPr>
        <w:pStyle w:val="NormalWeb"/>
        <w:shd w:val="clear" w:color="auto" w:fill="FFFFFF"/>
        <w:spacing w:before="0" w:beforeAutospacing="0" w:after="0" w:afterAutospacing="0" w:line="360" w:lineRule="atLeast"/>
        <w:jc w:val="both"/>
        <w:rPr>
          <w:rFonts w:ascii="Arial" w:hAnsi="Arial" w:cs="Arial"/>
          <w:color w:val="000000" w:themeColor="text1"/>
          <w:sz w:val="22"/>
          <w:szCs w:val="22"/>
        </w:rPr>
      </w:pPr>
      <w:r w:rsidRPr="00D759FA">
        <w:rPr>
          <w:rFonts w:ascii="Arial" w:hAnsi="Arial" w:cs="Arial"/>
          <w:color w:val="000000"/>
          <w:sz w:val="22"/>
          <w:szCs w:val="22"/>
        </w:rPr>
        <w:t xml:space="preserve">Lander, L., </w:t>
      </w:r>
      <w:proofErr w:type="spellStart"/>
      <w:r w:rsidRPr="00D759FA">
        <w:rPr>
          <w:rFonts w:ascii="Arial" w:hAnsi="Arial" w:cs="Arial"/>
          <w:color w:val="000000"/>
          <w:sz w:val="22"/>
          <w:szCs w:val="22"/>
        </w:rPr>
        <w:t>Howsare</w:t>
      </w:r>
      <w:proofErr w:type="spellEnd"/>
      <w:r w:rsidRPr="00D759FA">
        <w:rPr>
          <w:rFonts w:ascii="Arial" w:hAnsi="Arial" w:cs="Arial"/>
          <w:color w:val="000000"/>
          <w:sz w:val="22"/>
          <w:szCs w:val="22"/>
        </w:rPr>
        <w:t>, J. and Byrne, M. (2013). The Impact of Substance Use Disorders on Families and Children: From Theory to Practice.</w:t>
      </w:r>
      <w:r w:rsidRPr="00D759FA">
        <w:rPr>
          <w:rStyle w:val="apple-converted-space"/>
          <w:rFonts w:ascii="Arial" w:hAnsi="Arial" w:cs="Arial"/>
          <w:color w:val="000000"/>
          <w:sz w:val="22"/>
          <w:szCs w:val="22"/>
        </w:rPr>
        <w:t> </w:t>
      </w:r>
      <w:r w:rsidRPr="00D759FA">
        <w:rPr>
          <w:rFonts w:ascii="Arial" w:hAnsi="Arial" w:cs="Arial"/>
          <w:i/>
          <w:iCs/>
          <w:color w:val="000000"/>
          <w:sz w:val="22"/>
          <w:szCs w:val="22"/>
        </w:rPr>
        <w:t>Social Work in Public Health</w:t>
      </w:r>
      <w:r w:rsidRPr="00D759FA">
        <w:rPr>
          <w:rFonts w:ascii="Arial" w:hAnsi="Arial" w:cs="Arial"/>
          <w:color w:val="000000"/>
          <w:sz w:val="22"/>
          <w:szCs w:val="22"/>
        </w:rPr>
        <w:t xml:space="preserve">, [online] 28(3-4), pp.194–205. </w:t>
      </w:r>
      <w:proofErr w:type="spellStart"/>
      <w:proofErr w:type="gramStart"/>
      <w:r w:rsidRPr="00D759FA">
        <w:rPr>
          <w:rFonts w:ascii="Arial" w:hAnsi="Arial" w:cs="Arial"/>
          <w:color w:val="000000"/>
          <w:sz w:val="22"/>
          <w:szCs w:val="22"/>
        </w:rPr>
        <w:t>doi:https</w:t>
      </w:r>
      <w:proofErr w:type="spellEnd"/>
      <w:r w:rsidRPr="00D759FA">
        <w:rPr>
          <w:rFonts w:ascii="Arial" w:hAnsi="Arial" w:cs="Arial"/>
          <w:color w:val="000000"/>
          <w:sz w:val="22"/>
          <w:szCs w:val="22"/>
        </w:rPr>
        <w:t>://doi.org/10.1080/19371918.2013.759005</w:t>
      </w:r>
      <w:proofErr w:type="gramEnd"/>
      <w:r w:rsidRPr="00D759FA">
        <w:rPr>
          <w:rFonts w:ascii="Arial" w:hAnsi="Arial" w:cs="Arial"/>
          <w:color w:val="000000" w:themeColor="text1"/>
          <w:sz w:val="22"/>
          <w:szCs w:val="22"/>
        </w:rPr>
        <w:t>. (</w:t>
      </w:r>
      <w:proofErr w:type="spellStart"/>
      <w:r w:rsidRPr="00D759FA">
        <w:rPr>
          <w:rFonts w:ascii="Arial" w:hAnsi="Arial" w:cs="Arial"/>
          <w:color w:val="000000" w:themeColor="text1"/>
          <w:sz w:val="22"/>
          <w:szCs w:val="22"/>
        </w:rPr>
        <w:t>Accesed</w:t>
      </w:r>
      <w:proofErr w:type="spellEnd"/>
      <w:r w:rsidRPr="00D759FA">
        <w:rPr>
          <w:rFonts w:ascii="Arial" w:hAnsi="Arial" w:cs="Arial"/>
          <w:color w:val="000000" w:themeColor="text1"/>
          <w:sz w:val="22"/>
          <w:szCs w:val="22"/>
        </w:rPr>
        <w:t xml:space="preserve"> 13 march 2023).</w:t>
      </w:r>
    </w:p>
    <w:p w14:paraId="4F6EB3F8" w14:textId="77777777" w:rsidR="00967955" w:rsidRDefault="00967955" w:rsidP="00D759FA">
      <w:pPr>
        <w:pStyle w:val="NormalWeb"/>
        <w:shd w:val="clear" w:color="auto" w:fill="FFFFFF"/>
        <w:spacing w:before="0" w:beforeAutospacing="0" w:after="0" w:afterAutospacing="0" w:line="360" w:lineRule="atLeast"/>
        <w:jc w:val="both"/>
        <w:rPr>
          <w:rFonts w:ascii="Arial" w:hAnsi="Arial" w:cs="Arial"/>
          <w:color w:val="000000" w:themeColor="text1"/>
          <w:sz w:val="22"/>
          <w:szCs w:val="22"/>
        </w:rPr>
      </w:pPr>
    </w:p>
    <w:p w14:paraId="0E10224D" w14:textId="190C9490" w:rsidR="00967955" w:rsidRDefault="00967955" w:rsidP="00D759FA">
      <w:pPr>
        <w:pStyle w:val="NormalWeb"/>
        <w:shd w:val="clear" w:color="auto" w:fill="FFFFFF"/>
        <w:spacing w:before="0" w:beforeAutospacing="0" w:after="0" w:afterAutospacing="0" w:line="360" w:lineRule="atLeast"/>
        <w:jc w:val="both"/>
        <w:rPr>
          <w:rFonts w:ascii="Arial" w:hAnsi="Arial" w:cs="Arial"/>
          <w:color w:val="000000" w:themeColor="text1"/>
          <w:sz w:val="22"/>
          <w:szCs w:val="22"/>
        </w:rPr>
      </w:pPr>
      <w:r w:rsidRPr="00967955">
        <w:rPr>
          <w:rFonts w:ascii="Arial" w:hAnsi="Arial" w:cs="Arial"/>
          <w:color w:val="000000"/>
          <w:sz w:val="22"/>
          <w:szCs w:val="22"/>
        </w:rPr>
        <w:t>McLeod, S. (2023).</w:t>
      </w:r>
      <w:r w:rsidRPr="00967955">
        <w:rPr>
          <w:rStyle w:val="apple-converted-space"/>
          <w:rFonts w:ascii="Arial" w:hAnsi="Arial" w:cs="Arial"/>
          <w:color w:val="000000"/>
          <w:sz w:val="22"/>
          <w:szCs w:val="22"/>
        </w:rPr>
        <w:t> </w:t>
      </w:r>
      <w:r w:rsidRPr="00967955">
        <w:rPr>
          <w:rFonts w:ascii="Arial" w:hAnsi="Arial" w:cs="Arial"/>
          <w:i/>
          <w:iCs/>
          <w:color w:val="000000"/>
          <w:sz w:val="22"/>
          <w:szCs w:val="22"/>
        </w:rPr>
        <w:t>Maslow’s Hierarchy of Needs</w:t>
      </w:r>
      <w:r w:rsidRPr="00967955">
        <w:rPr>
          <w:rFonts w:ascii="Arial" w:hAnsi="Arial" w:cs="Arial"/>
          <w:color w:val="000000"/>
          <w:sz w:val="22"/>
          <w:szCs w:val="22"/>
        </w:rPr>
        <w:t>. [online] Simply Psychology. Available at: https://www.simplypsychology.org/maslow.html</w:t>
      </w:r>
      <w:r w:rsidRPr="00967955">
        <w:rPr>
          <w:rFonts w:ascii="Arial" w:hAnsi="Arial" w:cs="Arial"/>
          <w:color w:val="000000" w:themeColor="text1"/>
          <w:sz w:val="22"/>
          <w:szCs w:val="22"/>
        </w:rPr>
        <w:t xml:space="preserve"> (</w:t>
      </w:r>
      <w:proofErr w:type="spellStart"/>
      <w:r w:rsidRPr="00967955">
        <w:rPr>
          <w:rFonts w:ascii="Arial" w:hAnsi="Arial" w:cs="Arial"/>
          <w:color w:val="000000" w:themeColor="text1"/>
          <w:sz w:val="22"/>
          <w:szCs w:val="22"/>
        </w:rPr>
        <w:t>Accesed</w:t>
      </w:r>
      <w:proofErr w:type="spellEnd"/>
      <w:r w:rsidRPr="00967955">
        <w:rPr>
          <w:rFonts w:ascii="Arial" w:hAnsi="Arial" w:cs="Arial"/>
          <w:color w:val="000000" w:themeColor="text1"/>
          <w:sz w:val="22"/>
          <w:szCs w:val="22"/>
        </w:rPr>
        <w:t xml:space="preserve"> 28 march 2023).</w:t>
      </w:r>
    </w:p>
    <w:p w14:paraId="7625C83C" w14:textId="77777777" w:rsidR="00967955" w:rsidRDefault="00967955" w:rsidP="00D759FA">
      <w:pPr>
        <w:pStyle w:val="NormalWeb"/>
        <w:shd w:val="clear" w:color="auto" w:fill="FFFFFF"/>
        <w:spacing w:before="0" w:beforeAutospacing="0" w:after="0" w:afterAutospacing="0" w:line="360" w:lineRule="atLeast"/>
        <w:jc w:val="both"/>
        <w:rPr>
          <w:rFonts w:ascii="Arial" w:hAnsi="Arial" w:cs="Arial"/>
          <w:color w:val="000000" w:themeColor="text1"/>
          <w:sz w:val="22"/>
          <w:szCs w:val="22"/>
        </w:rPr>
      </w:pPr>
    </w:p>
    <w:p w14:paraId="56902460" w14:textId="3F5B9631" w:rsidR="00967955" w:rsidRPr="00967955" w:rsidRDefault="00967955" w:rsidP="00967955">
      <w:pPr>
        <w:pStyle w:val="NormalWeb"/>
        <w:shd w:val="clear" w:color="auto" w:fill="FFFFFF"/>
        <w:spacing w:before="0" w:beforeAutospacing="0" w:after="0" w:afterAutospacing="0" w:line="360" w:lineRule="atLeast"/>
        <w:jc w:val="both"/>
        <w:rPr>
          <w:rFonts w:ascii="Arial" w:hAnsi="Arial" w:cs="Arial"/>
          <w:color w:val="000000"/>
          <w:sz w:val="22"/>
          <w:szCs w:val="22"/>
        </w:rPr>
      </w:pPr>
      <w:r w:rsidRPr="00967955">
        <w:rPr>
          <w:rFonts w:ascii="Arial" w:hAnsi="Arial" w:cs="Arial"/>
          <w:color w:val="000000"/>
          <w:sz w:val="22"/>
          <w:szCs w:val="22"/>
        </w:rPr>
        <w:t>McLeod, S. (2020).</w:t>
      </w:r>
      <w:r w:rsidRPr="00967955">
        <w:rPr>
          <w:rStyle w:val="apple-converted-space"/>
          <w:rFonts w:ascii="Arial" w:hAnsi="Arial" w:cs="Arial"/>
          <w:color w:val="000000"/>
          <w:sz w:val="22"/>
          <w:szCs w:val="22"/>
        </w:rPr>
        <w:t> </w:t>
      </w:r>
      <w:r w:rsidRPr="00967955">
        <w:rPr>
          <w:rFonts w:ascii="Arial" w:hAnsi="Arial" w:cs="Arial"/>
          <w:i/>
          <w:iCs/>
          <w:color w:val="000000"/>
          <w:sz w:val="22"/>
          <w:szCs w:val="22"/>
        </w:rPr>
        <w:t>Bronfenbrenner’s ecological systems theory</w:t>
      </w:r>
      <w:r w:rsidRPr="00967955">
        <w:rPr>
          <w:rFonts w:ascii="Arial" w:hAnsi="Arial" w:cs="Arial"/>
          <w:color w:val="000000"/>
          <w:sz w:val="22"/>
          <w:szCs w:val="22"/>
        </w:rPr>
        <w:t xml:space="preserve">. [online] Simply Psychology. Available at: https://www.simplypsychology.org/Bronfenbrenner.html </w:t>
      </w:r>
      <w:r w:rsidRPr="00967955">
        <w:rPr>
          <w:rFonts w:ascii="Arial" w:hAnsi="Arial" w:cs="Arial"/>
          <w:color w:val="000000" w:themeColor="text1"/>
          <w:sz w:val="22"/>
          <w:szCs w:val="22"/>
        </w:rPr>
        <w:t>(</w:t>
      </w:r>
      <w:proofErr w:type="spellStart"/>
      <w:r w:rsidRPr="00967955">
        <w:rPr>
          <w:rFonts w:ascii="Arial" w:hAnsi="Arial" w:cs="Arial"/>
          <w:color w:val="000000" w:themeColor="text1"/>
          <w:sz w:val="22"/>
          <w:szCs w:val="22"/>
        </w:rPr>
        <w:t>Accesed</w:t>
      </w:r>
      <w:proofErr w:type="spellEnd"/>
      <w:r w:rsidRPr="00967955">
        <w:rPr>
          <w:rFonts w:ascii="Arial" w:hAnsi="Arial" w:cs="Arial"/>
          <w:color w:val="000000" w:themeColor="text1"/>
          <w:sz w:val="22"/>
          <w:szCs w:val="22"/>
        </w:rPr>
        <w:t xml:space="preserve"> 28 march 2023).</w:t>
      </w:r>
    </w:p>
    <w:p w14:paraId="002E60C0" w14:textId="1B8573C5" w:rsidR="00511182" w:rsidRPr="00967955" w:rsidRDefault="00511182" w:rsidP="00480D40">
      <w:pPr>
        <w:pStyle w:val="NormalWeb"/>
        <w:shd w:val="clear" w:color="auto" w:fill="FFFFFF"/>
        <w:spacing w:line="360" w:lineRule="auto"/>
        <w:rPr>
          <w:rFonts w:ascii="Calibri" w:hAnsi="Calibri" w:cs="Calibri"/>
          <w:color w:val="000000"/>
        </w:rPr>
      </w:pPr>
      <w:r w:rsidRPr="00511182">
        <w:rPr>
          <w:rFonts w:ascii="Arial" w:hAnsi="Arial" w:cs="Arial"/>
          <w:color w:val="000000"/>
          <w:sz w:val="22"/>
          <w:szCs w:val="22"/>
        </w:rPr>
        <w:lastRenderedPageBreak/>
        <w:t>NSPCC (2019).</w:t>
      </w:r>
      <w:r w:rsidRPr="00511182">
        <w:rPr>
          <w:rStyle w:val="apple-converted-space"/>
          <w:rFonts w:ascii="Arial" w:hAnsi="Arial" w:cs="Arial"/>
          <w:color w:val="000000"/>
          <w:sz w:val="22"/>
          <w:szCs w:val="22"/>
        </w:rPr>
        <w:t> </w:t>
      </w:r>
      <w:r w:rsidRPr="00511182">
        <w:rPr>
          <w:rFonts w:ascii="Arial" w:hAnsi="Arial" w:cs="Arial"/>
          <w:i/>
          <w:iCs/>
          <w:color w:val="000000"/>
          <w:sz w:val="22"/>
          <w:szCs w:val="22"/>
        </w:rPr>
        <w:t>Early Help (or Early intervention)</w:t>
      </w:r>
      <w:r w:rsidRPr="00511182">
        <w:rPr>
          <w:rFonts w:ascii="Arial" w:hAnsi="Arial" w:cs="Arial"/>
          <w:color w:val="000000"/>
          <w:sz w:val="22"/>
          <w:szCs w:val="22"/>
        </w:rPr>
        <w:t>. [online] NSPCC Learning. Available at: https://learning.nspcc.org.uk/safeguarding-child-protection/early-help-early-intervention</w:t>
      </w:r>
      <w:r w:rsidRPr="00511182">
        <w:rPr>
          <w:rFonts w:ascii="Arial" w:hAnsi="Arial" w:cs="Arial"/>
          <w:color w:val="000000" w:themeColor="text1"/>
          <w:sz w:val="22"/>
          <w:szCs w:val="22"/>
        </w:rPr>
        <w:t xml:space="preserve"> (</w:t>
      </w:r>
      <w:proofErr w:type="spellStart"/>
      <w:r w:rsidRPr="00511182">
        <w:rPr>
          <w:rFonts w:ascii="Arial" w:hAnsi="Arial" w:cs="Arial"/>
          <w:color w:val="000000" w:themeColor="text1"/>
          <w:sz w:val="22"/>
          <w:szCs w:val="22"/>
        </w:rPr>
        <w:t>Accesed</w:t>
      </w:r>
      <w:proofErr w:type="spellEnd"/>
      <w:r w:rsidRPr="00511182">
        <w:rPr>
          <w:rFonts w:ascii="Arial" w:hAnsi="Arial" w:cs="Arial"/>
          <w:color w:val="000000" w:themeColor="text1"/>
          <w:sz w:val="22"/>
          <w:szCs w:val="22"/>
        </w:rPr>
        <w:t xml:space="preserve"> 28 march 2023).</w:t>
      </w:r>
    </w:p>
    <w:p w14:paraId="2DC29433" w14:textId="17616470" w:rsidR="003A3CEB" w:rsidRDefault="003A3CEB" w:rsidP="00480D40">
      <w:pPr>
        <w:pStyle w:val="NormalWeb"/>
        <w:shd w:val="clear" w:color="auto" w:fill="FFFFFF"/>
        <w:spacing w:before="0" w:beforeAutospacing="0" w:after="0" w:afterAutospacing="0" w:line="360" w:lineRule="atLeast"/>
        <w:rPr>
          <w:rFonts w:ascii="Arial" w:hAnsi="Arial" w:cs="Arial"/>
          <w:color w:val="000000"/>
          <w:sz w:val="23"/>
          <w:szCs w:val="23"/>
        </w:rPr>
      </w:pPr>
      <w:proofErr w:type="gramStart"/>
      <w:r w:rsidRPr="009A4C05">
        <w:rPr>
          <w:rFonts w:ascii="Arial" w:hAnsi="Arial" w:cs="Arial"/>
          <w:color w:val="000000" w:themeColor="text1"/>
          <w:sz w:val="23"/>
          <w:szCs w:val="23"/>
        </w:rPr>
        <w:t>Parliament.uk.(</w:t>
      </w:r>
      <w:proofErr w:type="gramEnd"/>
      <w:r w:rsidRPr="009A4C05">
        <w:rPr>
          <w:rFonts w:ascii="Arial" w:hAnsi="Arial" w:cs="Arial"/>
          <w:color w:val="000000" w:themeColor="text1"/>
          <w:sz w:val="23"/>
          <w:szCs w:val="23"/>
        </w:rPr>
        <w:t>2016).</w:t>
      </w:r>
      <w:proofErr w:type="spellStart"/>
      <w:r w:rsidRPr="009A4C05">
        <w:rPr>
          <w:rFonts w:ascii="Arial" w:hAnsi="Arial" w:cs="Arial"/>
          <w:color w:val="000000" w:themeColor="text1"/>
          <w:sz w:val="23"/>
          <w:szCs w:val="23"/>
        </w:rPr>
        <w:t>Availableat</w:t>
      </w:r>
      <w:proofErr w:type="spellEnd"/>
      <w:r w:rsidRPr="009A4C05">
        <w:rPr>
          <w:rFonts w:ascii="Arial" w:hAnsi="Arial" w:cs="Arial"/>
          <w:color w:val="000000" w:themeColor="text1"/>
          <w:sz w:val="23"/>
          <w:szCs w:val="23"/>
        </w:rPr>
        <w:t xml:space="preserve">: </w:t>
      </w:r>
      <w:hyperlink r:id="rId11" w:history="1">
        <w:r w:rsidRPr="00480D40">
          <w:rPr>
            <w:rStyle w:val="Hyperlink"/>
            <w:rFonts w:ascii="Arial" w:hAnsi="Arial" w:cs="Arial"/>
            <w:color w:val="000000" w:themeColor="text1"/>
            <w:sz w:val="23"/>
            <w:szCs w:val="23"/>
            <w:u w:val="none"/>
          </w:rPr>
          <w:t>https://researchbriefings.files.parliament.uk/documents/POST-PN-0570/POST-PN-0570.pdf</w:t>
        </w:r>
      </w:hyperlink>
      <w:r>
        <w:rPr>
          <w:rFonts w:ascii="Arial" w:hAnsi="Arial" w:cs="Arial"/>
          <w:color w:val="000000" w:themeColor="text1"/>
          <w:sz w:val="23"/>
          <w:szCs w:val="23"/>
        </w:rPr>
        <w:t xml:space="preserve"> </w:t>
      </w:r>
      <w:r w:rsidRPr="009A4C05">
        <w:rPr>
          <w:rFonts w:ascii="Arial" w:hAnsi="Arial" w:cs="Arial"/>
          <w:color w:val="000000" w:themeColor="text1"/>
          <w:sz w:val="23"/>
          <w:szCs w:val="23"/>
        </w:rPr>
        <w:t>(</w:t>
      </w:r>
      <w:proofErr w:type="spellStart"/>
      <w:r>
        <w:rPr>
          <w:rFonts w:ascii="Arial" w:hAnsi="Arial" w:cs="Arial"/>
          <w:color w:val="000000"/>
          <w:sz w:val="23"/>
          <w:szCs w:val="23"/>
        </w:rPr>
        <w:t>Accesed</w:t>
      </w:r>
      <w:proofErr w:type="spellEnd"/>
      <w:r>
        <w:rPr>
          <w:rFonts w:ascii="Arial" w:hAnsi="Arial" w:cs="Arial"/>
          <w:color w:val="000000"/>
          <w:sz w:val="23"/>
          <w:szCs w:val="23"/>
        </w:rPr>
        <w:t xml:space="preserve"> 17 march 2023). </w:t>
      </w:r>
    </w:p>
    <w:p w14:paraId="3FECE263" w14:textId="77777777" w:rsidR="003A3CEB" w:rsidRDefault="003A3CEB" w:rsidP="009A4C05">
      <w:pPr>
        <w:pStyle w:val="NormalWeb"/>
        <w:shd w:val="clear" w:color="auto" w:fill="FFFFFF"/>
        <w:spacing w:before="0" w:beforeAutospacing="0" w:after="0" w:afterAutospacing="0" w:line="360" w:lineRule="atLeast"/>
        <w:jc w:val="both"/>
        <w:rPr>
          <w:rFonts w:ascii="Arial" w:hAnsi="Arial" w:cs="Arial"/>
          <w:color w:val="000000"/>
          <w:sz w:val="23"/>
          <w:szCs w:val="23"/>
        </w:rPr>
      </w:pPr>
    </w:p>
    <w:p w14:paraId="1CBC2E96" w14:textId="77777777" w:rsidR="003A3CEB" w:rsidRDefault="003A3CEB" w:rsidP="00480D40">
      <w:pPr>
        <w:pStyle w:val="NormalWeb"/>
        <w:shd w:val="clear" w:color="auto" w:fill="FFFFFF"/>
        <w:spacing w:before="0" w:beforeAutospacing="0" w:after="0" w:afterAutospacing="0" w:line="360" w:lineRule="atLeast"/>
        <w:jc w:val="both"/>
        <w:rPr>
          <w:rFonts w:ascii="Arial" w:hAnsi="Arial" w:cs="Arial"/>
          <w:color w:val="000000"/>
          <w:sz w:val="22"/>
          <w:szCs w:val="22"/>
        </w:rPr>
      </w:pPr>
      <w:r w:rsidRPr="004E4C98">
        <w:rPr>
          <w:rFonts w:ascii="Arial" w:hAnsi="Arial" w:cs="Arial"/>
          <w:color w:val="000000"/>
          <w:sz w:val="22"/>
          <w:szCs w:val="22"/>
        </w:rPr>
        <w:t>Schulz, R. and Eden, J. (2016).</w:t>
      </w:r>
      <w:r w:rsidRPr="004E4C98">
        <w:rPr>
          <w:rStyle w:val="apple-converted-space"/>
          <w:rFonts w:ascii="Arial" w:hAnsi="Arial" w:cs="Arial"/>
          <w:color w:val="000000"/>
          <w:sz w:val="22"/>
          <w:szCs w:val="22"/>
        </w:rPr>
        <w:t> </w:t>
      </w:r>
      <w:r w:rsidRPr="004E4C98">
        <w:rPr>
          <w:rFonts w:ascii="Arial" w:hAnsi="Arial" w:cs="Arial"/>
          <w:i/>
          <w:iCs/>
          <w:color w:val="000000"/>
          <w:sz w:val="22"/>
          <w:szCs w:val="22"/>
        </w:rPr>
        <w:t>Family Caregiving Roles and Impacts</w:t>
      </w:r>
      <w:r w:rsidRPr="004E4C98">
        <w:rPr>
          <w:rFonts w:ascii="Arial" w:hAnsi="Arial" w:cs="Arial"/>
          <w:color w:val="000000"/>
          <w:sz w:val="22"/>
          <w:szCs w:val="22"/>
        </w:rPr>
        <w:t>. [online] Nih.gov. Available at: https://www.ncbi.nlm.nih.gov/books/NBK396398/.</w:t>
      </w:r>
      <w:r w:rsidRPr="004E4C98">
        <w:rPr>
          <w:rFonts w:ascii="Arial" w:hAnsi="Arial" w:cs="Arial"/>
          <w:color w:val="000000" w:themeColor="text1"/>
          <w:sz w:val="22"/>
          <w:szCs w:val="22"/>
        </w:rPr>
        <w:t>(</w:t>
      </w:r>
      <w:r w:rsidRPr="004E4C98">
        <w:rPr>
          <w:rFonts w:ascii="Arial" w:hAnsi="Arial" w:cs="Arial"/>
          <w:color w:val="000000"/>
          <w:sz w:val="22"/>
          <w:szCs w:val="22"/>
        </w:rPr>
        <w:t>Accesed 17 march 2023).</w:t>
      </w:r>
    </w:p>
    <w:p w14:paraId="7D497107" w14:textId="77777777" w:rsidR="003A3CEB" w:rsidRPr="004E4C98" w:rsidRDefault="003A3CEB" w:rsidP="004E4C98">
      <w:pPr>
        <w:pStyle w:val="NormalWeb"/>
        <w:shd w:val="clear" w:color="auto" w:fill="FFFFFF"/>
        <w:spacing w:before="0" w:beforeAutospacing="0" w:after="0" w:afterAutospacing="0" w:line="360" w:lineRule="atLeast"/>
        <w:jc w:val="both"/>
        <w:rPr>
          <w:rFonts w:ascii="Arial" w:hAnsi="Arial" w:cs="Arial"/>
          <w:color w:val="000000"/>
          <w:sz w:val="22"/>
          <w:szCs w:val="22"/>
        </w:rPr>
      </w:pPr>
    </w:p>
    <w:p w14:paraId="7A5403F6" w14:textId="77777777" w:rsidR="003A3CEB" w:rsidRDefault="003A3CEB" w:rsidP="008508C6">
      <w:pPr>
        <w:pStyle w:val="NormalWeb"/>
        <w:shd w:val="clear" w:color="auto" w:fill="FFFFFF"/>
        <w:spacing w:before="0" w:beforeAutospacing="0" w:after="0" w:afterAutospacing="0" w:line="360" w:lineRule="atLeast"/>
        <w:jc w:val="both"/>
        <w:rPr>
          <w:rFonts w:ascii="Arial" w:hAnsi="Arial" w:cs="Arial"/>
          <w:color w:val="000000" w:themeColor="text1"/>
          <w:sz w:val="22"/>
          <w:szCs w:val="22"/>
        </w:rPr>
      </w:pPr>
      <w:r w:rsidRPr="008508C6">
        <w:rPr>
          <w:rFonts w:ascii="Arial" w:hAnsi="Arial" w:cs="Arial"/>
          <w:color w:val="000000"/>
          <w:sz w:val="22"/>
          <w:szCs w:val="22"/>
        </w:rPr>
        <w:t xml:space="preserve">‌Stack, R.J. and Meredith, A. (2017). The Impact of Financial Hardship on Single Parents: An Exploration of the Journey </w:t>
      </w:r>
      <w:proofErr w:type="gramStart"/>
      <w:r w:rsidRPr="008508C6">
        <w:rPr>
          <w:rFonts w:ascii="Arial" w:hAnsi="Arial" w:cs="Arial"/>
          <w:color w:val="000000"/>
          <w:sz w:val="22"/>
          <w:szCs w:val="22"/>
        </w:rPr>
        <w:t>From</w:t>
      </w:r>
      <w:proofErr w:type="gramEnd"/>
      <w:r w:rsidRPr="008508C6">
        <w:rPr>
          <w:rFonts w:ascii="Arial" w:hAnsi="Arial" w:cs="Arial"/>
          <w:color w:val="000000"/>
          <w:sz w:val="22"/>
          <w:szCs w:val="22"/>
        </w:rPr>
        <w:t xml:space="preserve"> Social Distress to Seeking Help.</w:t>
      </w:r>
      <w:r w:rsidRPr="008508C6">
        <w:rPr>
          <w:rStyle w:val="apple-converted-space"/>
          <w:rFonts w:ascii="Arial" w:hAnsi="Arial" w:cs="Arial"/>
          <w:color w:val="000000"/>
          <w:sz w:val="22"/>
          <w:szCs w:val="22"/>
        </w:rPr>
        <w:t> </w:t>
      </w:r>
      <w:r w:rsidRPr="008508C6">
        <w:rPr>
          <w:rFonts w:ascii="Arial" w:hAnsi="Arial" w:cs="Arial"/>
          <w:i/>
          <w:iCs/>
          <w:color w:val="000000"/>
          <w:sz w:val="22"/>
          <w:szCs w:val="22"/>
        </w:rPr>
        <w:t>Journal of Family and Economic Issues</w:t>
      </w:r>
      <w:r w:rsidRPr="008508C6">
        <w:rPr>
          <w:rFonts w:ascii="Arial" w:hAnsi="Arial" w:cs="Arial"/>
          <w:color w:val="000000"/>
          <w:sz w:val="22"/>
          <w:szCs w:val="22"/>
        </w:rPr>
        <w:t xml:space="preserve">, [online] 39(2), pp.233–242. </w:t>
      </w:r>
      <w:proofErr w:type="spellStart"/>
      <w:proofErr w:type="gramStart"/>
      <w:r w:rsidRPr="008508C6">
        <w:rPr>
          <w:rFonts w:ascii="Arial" w:hAnsi="Arial" w:cs="Arial"/>
          <w:color w:val="000000"/>
          <w:sz w:val="22"/>
          <w:szCs w:val="22"/>
        </w:rPr>
        <w:t>doi:https</w:t>
      </w:r>
      <w:proofErr w:type="spellEnd"/>
      <w:r w:rsidRPr="008508C6">
        <w:rPr>
          <w:rFonts w:ascii="Arial" w:hAnsi="Arial" w:cs="Arial"/>
          <w:color w:val="000000"/>
          <w:sz w:val="22"/>
          <w:szCs w:val="22"/>
        </w:rPr>
        <w:t>://doi.org/10.1007/s10834-017-9551-6</w:t>
      </w:r>
      <w:proofErr w:type="gramEnd"/>
      <w:r w:rsidRPr="008508C6">
        <w:rPr>
          <w:rFonts w:ascii="Arial" w:hAnsi="Arial" w:cs="Arial"/>
          <w:color w:val="000000"/>
          <w:sz w:val="22"/>
          <w:szCs w:val="22"/>
        </w:rPr>
        <w:t>.</w:t>
      </w:r>
      <w:r w:rsidRPr="008508C6">
        <w:rPr>
          <w:rFonts w:ascii="Arial" w:hAnsi="Arial" w:cs="Arial"/>
          <w:color w:val="000000" w:themeColor="text1"/>
          <w:sz w:val="22"/>
          <w:szCs w:val="22"/>
        </w:rPr>
        <w:t xml:space="preserve"> (</w:t>
      </w:r>
      <w:proofErr w:type="spellStart"/>
      <w:r w:rsidRPr="008508C6">
        <w:rPr>
          <w:rFonts w:ascii="Arial" w:hAnsi="Arial" w:cs="Arial"/>
          <w:color w:val="000000" w:themeColor="text1"/>
          <w:sz w:val="22"/>
          <w:szCs w:val="22"/>
        </w:rPr>
        <w:t>Accesed</w:t>
      </w:r>
      <w:proofErr w:type="spellEnd"/>
      <w:r w:rsidRPr="008508C6">
        <w:rPr>
          <w:rFonts w:ascii="Arial" w:hAnsi="Arial" w:cs="Arial"/>
          <w:color w:val="000000" w:themeColor="text1"/>
          <w:sz w:val="22"/>
          <w:szCs w:val="22"/>
        </w:rPr>
        <w:t xml:space="preserve"> 13 march 2023).</w:t>
      </w:r>
    </w:p>
    <w:p w14:paraId="433E5D36" w14:textId="77777777" w:rsidR="00967955" w:rsidRDefault="00967955" w:rsidP="008508C6">
      <w:pPr>
        <w:pStyle w:val="NormalWeb"/>
        <w:shd w:val="clear" w:color="auto" w:fill="FFFFFF"/>
        <w:spacing w:before="0" w:beforeAutospacing="0" w:after="0" w:afterAutospacing="0" w:line="360" w:lineRule="atLeast"/>
        <w:jc w:val="both"/>
        <w:rPr>
          <w:rFonts w:ascii="Arial" w:hAnsi="Arial" w:cs="Arial"/>
          <w:color w:val="000000" w:themeColor="text1"/>
          <w:sz w:val="22"/>
          <w:szCs w:val="22"/>
        </w:rPr>
      </w:pPr>
    </w:p>
    <w:p w14:paraId="7098BE2C" w14:textId="0EDEA920" w:rsidR="00967955" w:rsidRPr="00967955" w:rsidRDefault="00967955" w:rsidP="00480D40">
      <w:pPr>
        <w:pStyle w:val="NormalWeb"/>
        <w:shd w:val="clear" w:color="auto" w:fill="FFFFFF"/>
        <w:spacing w:before="0" w:beforeAutospacing="0" w:after="0" w:afterAutospacing="0" w:line="360" w:lineRule="atLeast"/>
        <w:jc w:val="both"/>
        <w:rPr>
          <w:rFonts w:ascii="Arial" w:hAnsi="Arial" w:cs="Arial"/>
          <w:color w:val="000000"/>
          <w:sz w:val="22"/>
          <w:szCs w:val="22"/>
        </w:rPr>
      </w:pPr>
      <w:r w:rsidRPr="00967955">
        <w:rPr>
          <w:rFonts w:ascii="Arial" w:hAnsi="Arial" w:cs="Arial"/>
          <w:color w:val="000000"/>
          <w:sz w:val="22"/>
          <w:szCs w:val="22"/>
        </w:rPr>
        <w:t>World Health Organization (2023).</w:t>
      </w:r>
      <w:r w:rsidRPr="00967955">
        <w:rPr>
          <w:rStyle w:val="apple-converted-space"/>
          <w:rFonts w:ascii="Arial" w:hAnsi="Arial" w:cs="Arial"/>
          <w:color w:val="000000"/>
          <w:sz w:val="22"/>
          <w:szCs w:val="22"/>
        </w:rPr>
        <w:t> </w:t>
      </w:r>
      <w:r w:rsidRPr="00967955">
        <w:rPr>
          <w:rFonts w:ascii="Arial" w:hAnsi="Arial" w:cs="Arial"/>
          <w:i/>
          <w:iCs/>
          <w:color w:val="000000"/>
          <w:sz w:val="22"/>
          <w:szCs w:val="22"/>
        </w:rPr>
        <w:t>Social determinants of health</w:t>
      </w:r>
      <w:r w:rsidRPr="00967955">
        <w:rPr>
          <w:rFonts w:ascii="Arial" w:hAnsi="Arial" w:cs="Arial"/>
          <w:color w:val="000000"/>
          <w:sz w:val="22"/>
          <w:szCs w:val="22"/>
        </w:rPr>
        <w:t xml:space="preserve">. [online] World Health Organization. Available at: </w:t>
      </w:r>
      <w:hyperlink r:id="rId12" w:anchor="tab=tab_1" w:history="1">
        <w:r w:rsidRPr="00967955">
          <w:rPr>
            <w:rStyle w:val="Hyperlink"/>
            <w:rFonts w:ascii="Arial" w:hAnsi="Arial" w:cs="Arial"/>
            <w:color w:val="000000" w:themeColor="text1"/>
            <w:sz w:val="22"/>
            <w:szCs w:val="22"/>
            <w:u w:val="none"/>
          </w:rPr>
          <w:t>https://www.who.int/health-topics/social-determinants-of-health#tab=tab_1</w:t>
        </w:r>
      </w:hyperlink>
      <w:r w:rsidRPr="00967955">
        <w:rPr>
          <w:rFonts w:ascii="Arial" w:hAnsi="Arial" w:cs="Arial"/>
          <w:color w:val="000000" w:themeColor="text1"/>
          <w:sz w:val="22"/>
          <w:szCs w:val="22"/>
        </w:rPr>
        <w:t xml:space="preserve"> (</w:t>
      </w:r>
      <w:proofErr w:type="spellStart"/>
      <w:r w:rsidRPr="00967955">
        <w:rPr>
          <w:rFonts w:ascii="Arial" w:hAnsi="Arial" w:cs="Arial"/>
          <w:color w:val="000000" w:themeColor="text1"/>
          <w:sz w:val="22"/>
          <w:szCs w:val="22"/>
        </w:rPr>
        <w:t>Accesed</w:t>
      </w:r>
      <w:proofErr w:type="spellEnd"/>
      <w:r w:rsidRPr="00967955">
        <w:rPr>
          <w:rFonts w:ascii="Arial" w:hAnsi="Arial" w:cs="Arial"/>
          <w:color w:val="000000" w:themeColor="text1"/>
          <w:sz w:val="22"/>
          <w:szCs w:val="22"/>
        </w:rPr>
        <w:t xml:space="preserve"> 13 march 2023).</w:t>
      </w:r>
    </w:p>
    <w:p w14:paraId="2EC4963F" w14:textId="77777777" w:rsidR="00967955" w:rsidRDefault="00967955" w:rsidP="00967955">
      <w:pPr>
        <w:pStyle w:val="NormalWeb"/>
        <w:shd w:val="clear" w:color="auto" w:fill="FFFFFF"/>
        <w:rPr>
          <w:rFonts w:ascii="Calibri" w:hAnsi="Calibri" w:cs="Calibri"/>
          <w:color w:val="000000"/>
        </w:rPr>
      </w:pPr>
      <w:r>
        <w:rPr>
          <w:rFonts w:ascii="Calibri" w:hAnsi="Calibri" w:cs="Calibri"/>
          <w:color w:val="000000"/>
        </w:rPr>
        <w:t>‌</w:t>
      </w:r>
    </w:p>
    <w:p w14:paraId="4753A9D9" w14:textId="77777777" w:rsidR="00967955" w:rsidRDefault="00967955" w:rsidP="008508C6">
      <w:pPr>
        <w:pStyle w:val="NormalWeb"/>
        <w:shd w:val="clear" w:color="auto" w:fill="FFFFFF"/>
        <w:spacing w:before="0" w:beforeAutospacing="0" w:after="0" w:afterAutospacing="0" w:line="360" w:lineRule="atLeast"/>
        <w:jc w:val="both"/>
        <w:rPr>
          <w:rFonts w:ascii="Arial" w:hAnsi="Arial" w:cs="Arial"/>
          <w:color w:val="000000" w:themeColor="text1"/>
          <w:sz w:val="22"/>
          <w:szCs w:val="22"/>
        </w:rPr>
      </w:pPr>
    </w:p>
    <w:p w14:paraId="5CD4FCC1" w14:textId="77777777" w:rsidR="00511182" w:rsidRDefault="00511182" w:rsidP="008508C6">
      <w:pPr>
        <w:pStyle w:val="NormalWeb"/>
        <w:shd w:val="clear" w:color="auto" w:fill="FFFFFF"/>
        <w:spacing w:before="0" w:beforeAutospacing="0" w:after="0" w:afterAutospacing="0" w:line="360" w:lineRule="atLeast"/>
        <w:jc w:val="both"/>
        <w:rPr>
          <w:rFonts w:ascii="Arial" w:hAnsi="Arial" w:cs="Arial"/>
          <w:color w:val="000000" w:themeColor="text1"/>
          <w:sz w:val="22"/>
          <w:szCs w:val="22"/>
        </w:rPr>
      </w:pPr>
    </w:p>
    <w:p w14:paraId="1F8D3A37" w14:textId="64850F8C" w:rsidR="00967955" w:rsidRDefault="00511182" w:rsidP="00967955">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rPr>
        <w:t>‌</w:t>
      </w:r>
      <w:r w:rsidR="00967955" w:rsidRPr="00967955">
        <w:rPr>
          <w:rFonts w:ascii="Calibri" w:hAnsi="Calibri" w:cs="Calibri"/>
          <w:color w:val="000000"/>
          <w:sz w:val="27"/>
          <w:szCs w:val="27"/>
        </w:rPr>
        <w:t xml:space="preserve"> </w:t>
      </w:r>
    </w:p>
    <w:p w14:paraId="07FF0748" w14:textId="77777777" w:rsidR="00967955" w:rsidRDefault="00967955" w:rsidP="00967955">
      <w:pPr>
        <w:pStyle w:val="NormalWeb"/>
        <w:shd w:val="clear" w:color="auto" w:fill="FFFFFF"/>
        <w:rPr>
          <w:rFonts w:ascii="Calibri" w:hAnsi="Calibri" w:cs="Calibri"/>
          <w:color w:val="000000"/>
        </w:rPr>
      </w:pPr>
      <w:r>
        <w:rPr>
          <w:rFonts w:ascii="Calibri" w:hAnsi="Calibri" w:cs="Calibri"/>
          <w:color w:val="000000"/>
        </w:rPr>
        <w:t>‌</w:t>
      </w:r>
    </w:p>
    <w:p w14:paraId="3C972F8A" w14:textId="5DC70A94" w:rsidR="00511182" w:rsidRDefault="00511182" w:rsidP="00511182">
      <w:pPr>
        <w:pStyle w:val="NormalWeb"/>
        <w:shd w:val="clear" w:color="auto" w:fill="FFFFFF"/>
        <w:rPr>
          <w:rFonts w:ascii="Calibri" w:hAnsi="Calibri" w:cs="Calibri"/>
          <w:color w:val="000000"/>
        </w:rPr>
      </w:pPr>
    </w:p>
    <w:p w14:paraId="56AD3817" w14:textId="77777777" w:rsidR="00511182" w:rsidRDefault="00511182" w:rsidP="008508C6">
      <w:pPr>
        <w:pStyle w:val="NormalWeb"/>
        <w:shd w:val="clear" w:color="auto" w:fill="FFFFFF"/>
        <w:spacing w:before="0" w:beforeAutospacing="0" w:after="0" w:afterAutospacing="0" w:line="360" w:lineRule="atLeast"/>
        <w:jc w:val="both"/>
        <w:rPr>
          <w:rFonts w:ascii="Arial" w:hAnsi="Arial" w:cs="Arial"/>
          <w:color w:val="000000" w:themeColor="text1"/>
          <w:sz w:val="22"/>
          <w:szCs w:val="22"/>
        </w:rPr>
      </w:pPr>
    </w:p>
    <w:p w14:paraId="2F3D4EB0" w14:textId="77777777" w:rsidR="003A3CEB" w:rsidRDefault="003A3CEB" w:rsidP="008508C6">
      <w:pPr>
        <w:pStyle w:val="NormalWeb"/>
        <w:shd w:val="clear" w:color="auto" w:fill="FFFFFF"/>
        <w:spacing w:before="0" w:beforeAutospacing="0" w:after="0" w:afterAutospacing="0" w:line="360" w:lineRule="atLeast"/>
        <w:jc w:val="both"/>
        <w:rPr>
          <w:rFonts w:ascii="Arial" w:hAnsi="Arial" w:cs="Arial"/>
          <w:color w:val="000000" w:themeColor="text1"/>
          <w:sz w:val="22"/>
          <w:szCs w:val="22"/>
        </w:rPr>
      </w:pPr>
    </w:p>
    <w:p w14:paraId="12782A5C" w14:textId="77777777" w:rsidR="00224D8D" w:rsidRDefault="00224D8D" w:rsidP="00224D8D">
      <w:pPr>
        <w:pStyle w:val="NormalWeb"/>
        <w:shd w:val="clear" w:color="auto" w:fill="FFFFFF"/>
        <w:rPr>
          <w:rFonts w:ascii="Calibri" w:hAnsi="Calibri" w:cs="Calibri"/>
          <w:color w:val="000000"/>
        </w:rPr>
      </w:pPr>
      <w:r>
        <w:rPr>
          <w:rFonts w:ascii="Calibri" w:hAnsi="Calibri" w:cs="Calibri"/>
          <w:color w:val="000000"/>
        </w:rPr>
        <w:t>‌</w:t>
      </w:r>
    </w:p>
    <w:p w14:paraId="0C30F860" w14:textId="77777777" w:rsidR="00224D8D" w:rsidRDefault="00224D8D" w:rsidP="008508C6">
      <w:pPr>
        <w:pStyle w:val="NormalWeb"/>
        <w:shd w:val="clear" w:color="auto" w:fill="FFFFFF"/>
        <w:spacing w:before="0" w:beforeAutospacing="0" w:after="0" w:afterAutospacing="0" w:line="360" w:lineRule="atLeast"/>
        <w:jc w:val="both"/>
        <w:rPr>
          <w:rFonts w:ascii="Arial" w:hAnsi="Arial" w:cs="Arial"/>
          <w:color w:val="000000" w:themeColor="text1"/>
          <w:sz w:val="22"/>
          <w:szCs w:val="22"/>
        </w:rPr>
      </w:pPr>
    </w:p>
    <w:p w14:paraId="06B275FA" w14:textId="77777777" w:rsidR="00D759FA" w:rsidRPr="00662220" w:rsidRDefault="00D759FA" w:rsidP="004E4C98">
      <w:pPr>
        <w:pStyle w:val="NormalWeb"/>
        <w:shd w:val="clear" w:color="auto" w:fill="FFFFFF"/>
        <w:jc w:val="both"/>
        <w:rPr>
          <w:rFonts w:ascii="Arial" w:hAnsi="Arial" w:cs="Arial"/>
          <w:color w:val="FF0000"/>
          <w:sz w:val="22"/>
          <w:szCs w:val="22"/>
        </w:rPr>
      </w:pPr>
    </w:p>
    <w:p w14:paraId="02CB52C2" w14:textId="77777777" w:rsidR="004E4C98" w:rsidRDefault="004E4C98" w:rsidP="00DF155C">
      <w:pPr>
        <w:pStyle w:val="NormalWeb"/>
        <w:shd w:val="clear" w:color="auto" w:fill="FFFFFF"/>
        <w:spacing w:before="0" w:beforeAutospacing="0" w:after="0" w:afterAutospacing="0" w:line="360" w:lineRule="atLeast"/>
        <w:rPr>
          <w:rFonts w:ascii="Calibri" w:hAnsi="Calibri" w:cs="Calibri"/>
          <w:color w:val="000000"/>
          <w:sz w:val="27"/>
          <w:szCs w:val="27"/>
        </w:rPr>
      </w:pPr>
    </w:p>
    <w:p w14:paraId="2B89BC5A" w14:textId="77777777" w:rsidR="00967955" w:rsidRDefault="00DF155C" w:rsidP="00967955">
      <w:pPr>
        <w:pStyle w:val="NormalWeb"/>
        <w:shd w:val="clear" w:color="auto" w:fill="FFFFFF"/>
        <w:rPr>
          <w:rFonts w:ascii="Calibri" w:hAnsi="Calibri" w:cs="Calibri"/>
          <w:color w:val="000000"/>
        </w:rPr>
      </w:pPr>
      <w:r>
        <w:rPr>
          <w:rFonts w:ascii="Calibri" w:hAnsi="Calibri" w:cs="Calibri"/>
          <w:color w:val="000000"/>
        </w:rPr>
        <w:t>‌</w:t>
      </w:r>
    </w:p>
    <w:p w14:paraId="555E34FF" w14:textId="6E541A81" w:rsidR="00BD27D1" w:rsidRDefault="00BD27D1" w:rsidP="00967955">
      <w:pPr>
        <w:pStyle w:val="Heading1"/>
        <w:rPr>
          <w:sz w:val="24"/>
          <w:szCs w:val="24"/>
        </w:rPr>
      </w:pPr>
      <w:bookmarkStart w:id="15" w:name="_Toc133180186"/>
      <w:proofErr w:type="spellStart"/>
      <w:r w:rsidRPr="00967955">
        <w:rPr>
          <w:sz w:val="24"/>
          <w:szCs w:val="24"/>
        </w:rPr>
        <w:lastRenderedPageBreak/>
        <w:t>Apendices</w:t>
      </w:r>
      <w:bookmarkEnd w:id="15"/>
      <w:proofErr w:type="spellEnd"/>
    </w:p>
    <w:p w14:paraId="4F8180EF" w14:textId="77777777" w:rsidR="004524FB" w:rsidRDefault="004524FB" w:rsidP="004524FB"/>
    <w:p w14:paraId="67B21F79" w14:textId="7BE4A209" w:rsidR="004524FB" w:rsidRPr="004524FB" w:rsidRDefault="004524FB" w:rsidP="004524FB">
      <w:r>
        <w:rPr>
          <w:noProof/>
        </w:rPr>
        <w:drawing>
          <wp:inline distT="0" distB="0" distL="0" distR="0" wp14:anchorId="0D2937AC" wp14:editId="6CC87BF6">
            <wp:extent cx="5731510" cy="3223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21E8A34" w14:textId="77777777" w:rsidR="00BD27D1" w:rsidRDefault="00BD27D1" w:rsidP="00074402">
      <w:pPr>
        <w:tabs>
          <w:tab w:val="left" w:pos="6540"/>
        </w:tabs>
        <w:spacing w:line="360" w:lineRule="auto"/>
        <w:rPr>
          <w:rFonts w:ascii="Arial" w:hAnsi="Arial" w:cs="Arial"/>
          <w:b/>
          <w:bCs/>
          <w:szCs w:val="24"/>
        </w:rPr>
      </w:pPr>
    </w:p>
    <w:p w14:paraId="150728BC" w14:textId="77777777" w:rsidR="004524FB" w:rsidRDefault="004524FB" w:rsidP="00074402">
      <w:pPr>
        <w:tabs>
          <w:tab w:val="left" w:pos="6540"/>
        </w:tabs>
        <w:spacing w:line="360" w:lineRule="auto"/>
        <w:rPr>
          <w:rFonts w:ascii="Arial" w:hAnsi="Arial" w:cs="Arial"/>
          <w:b/>
          <w:bCs/>
          <w:szCs w:val="24"/>
        </w:rPr>
      </w:pPr>
    </w:p>
    <w:p w14:paraId="121AC7D3" w14:textId="2737716D" w:rsidR="004524FB" w:rsidRDefault="004524FB" w:rsidP="00074402">
      <w:pPr>
        <w:tabs>
          <w:tab w:val="left" w:pos="6540"/>
        </w:tabs>
        <w:spacing w:line="360" w:lineRule="auto"/>
        <w:rPr>
          <w:rFonts w:ascii="Arial" w:hAnsi="Arial" w:cs="Arial"/>
          <w:b/>
          <w:bCs/>
          <w:szCs w:val="24"/>
        </w:rPr>
      </w:pPr>
      <w:r w:rsidRPr="004524FB">
        <w:rPr>
          <w:rFonts w:ascii="Arial" w:hAnsi="Arial" w:cs="Arial"/>
          <w:b/>
          <w:bCs/>
          <w:noProof/>
          <w:szCs w:val="24"/>
        </w:rPr>
        <w:drawing>
          <wp:inline distT="0" distB="0" distL="0" distR="0" wp14:anchorId="1885077D" wp14:editId="1F3AA0CC">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2D5AE792" w14:textId="77777777" w:rsidR="004524FB" w:rsidRDefault="004524FB" w:rsidP="004524FB">
      <w:pPr>
        <w:rPr>
          <w:rFonts w:ascii="Arial" w:hAnsi="Arial" w:cs="Arial"/>
          <w:b/>
          <w:bCs/>
          <w:szCs w:val="24"/>
        </w:rPr>
      </w:pPr>
    </w:p>
    <w:p w14:paraId="2B507417" w14:textId="77777777" w:rsidR="004524FB" w:rsidRDefault="004524FB" w:rsidP="004524FB">
      <w:pPr>
        <w:jc w:val="right"/>
        <w:rPr>
          <w:rFonts w:ascii="Arial" w:hAnsi="Arial" w:cs="Arial"/>
          <w:szCs w:val="24"/>
        </w:rPr>
      </w:pPr>
    </w:p>
    <w:p w14:paraId="23F200D9" w14:textId="77777777" w:rsidR="004524FB" w:rsidRDefault="004524FB" w:rsidP="004524FB">
      <w:pPr>
        <w:jc w:val="right"/>
        <w:rPr>
          <w:rFonts w:ascii="Arial" w:hAnsi="Arial" w:cs="Arial"/>
          <w:szCs w:val="24"/>
        </w:rPr>
      </w:pPr>
    </w:p>
    <w:p w14:paraId="185B8C63" w14:textId="15921ED7" w:rsidR="004524FB" w:rsidRDefault="004524FB" w:rsidP="004524FB">
      <w:pPr>
        <w:jc w:val="right"/>
        <w:rPr>
          <w:rFonts w:ascii="Arial" w:hAnsi="Arial" w:cs="Arial"/>
          <w:szCs w:val="24"/>
        </w:rPr>
      </w:pPr>
      <w:r w:rsidRPr="004524FB">
        <w:rPr>
          <w:rFonts w:ascii="Arial" w:hAnsi="Arial" w:cs="Arial"/>
          <w:noProof/>
          <w:szCs w:val="24"/>
        </w:rPr>
        <w:lastRenderedPageBreak/>
        <w:drawing>
          <wp:inline distT="0" distB="0" distL="0" distR="0" wp14:anchorId="21B5E909" wp14:editId="5CDEAED6">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3391FEA8" w14:textId="77777777" w:rsidR="004524FB" w:rsidRDefault="004524FB" w:rsidP="004524FB">
      <w:pPr>
        <w:jc w:val="right"/>
        <w:rPr>
          <w:rFonts w:ascii="Arial" w:hAnsi="Arial" w:cs="Arial"/>
          <w:szCs w:val="24"/>
        </w:rPr>
      </w:pPr>
    </w:p>
    <w:p w14:paraId="637C2A87" w14:textId="77777777" w:rsidR="004524FB" w:rsidRDefault="004524FB" w:rsidP="004524FB">
      <w:pPr>
        <w:jc w:val="right"/>
        <w:rPr>
          <w:rFonts w:ascii="Arial" w:hAnsi="Arial" w:cs="Arial"/>
          <w:szCs w:val="24"/>
        </w:rPr>
      </w:pPr>
    </w:p>
    <w:p w14:paraId="0155CEFB" w14:textId="77777777" w:rsidR="004524FB" w:rsidRDefault="004524FB" w:rsidP="004524FB">
      <w:pPr>
        <w:jc w:val="right"/>
        <w:rPr>
          <w:rFonts w:ascii="Arial" w:hAnsi="Arial" w:cs="Arial"/>
          <w:szCs w:val="24"/>
        </w:rPr>
      </w:pPr>
    </w:p>
    <w:p w14:paraId="0C20CECE" w14:textId="77777777" w:rsidR="004524FB" w:rsidRDefault="004524FB" w:rsidP="004524FB">
      <w:pPr>
        <w:jc w:val="right"/>
        <w:rPr>
          <w:rFonts w:ascii="Arial" w:hAnsi="Arial" w:cs="Arial"/>
          <w:szCs w:val="24"/>
        </w:rPr>
      </w:pPr>
    </w:p>
    <w:p w14:paraId="5FF527CE" w14:textId="77777777" w:rsidR="004524FB" w:rsidRPr="004524FB" w:rsidRDefault="004524FB" w:rsidP="004524FB">
      <w:pPr>
        <w:jc w:val="right"/>
        <w:rPr>
          <w:rFonts w:ascii="Arial" w:hAnsi="Arial" w:cs="Arial"/>
          <w:szCs w:val="24"/>
        </w:rPr>
      </w:pPr>
    </w:p>
    <w:sectPr w:rsidR="004524FB" w:rsidRPr="004524FB">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F349E" w14:textId="77777777" w:rsidR="00F0471C" w:rsidRDefault="00F0471C" w:rsidP="00097280">
      <w:pPr>
        <w:spacing w:after="0" w:line="240" w:lineRule="auto"/>
      </w:pPr>
      <w:r>
        <w:separator/>
      </w:r>
    </w:p>
  </w:endnote>
  <w:endnote w:type="continuationSeparator" w:id="0">
    <w:p w14:paraId="1D702AD2" w14:textId="77777777" w:rsidR="00F0471C" w:rsidRDefault="00F0471C" w:rsidP="00097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20B0604020202020204"/>
    <w:charset w:val="00"/>
    <w:family w:val="roman"/>
    <w:notTrueType/>
    <w:pitch w:val="default"/>
  </w:font>
  <w:font w:name="Roboto">
    <w:panose1 w:val="02000000000000000000"/>
    <w:charset w:val="00"/>
    <w:family w:val="auto"/>
    <w:pitch w:val="variable"/>
    <w:sig w:usb0="E0000AFF" w:usb1="5000217F" w:usb2="0000002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19948110"/>
      <w:docPartObj>
        <w:docPartGallery w:val="Page Numbers (Bottom of Page)"/>
        <w:docPartUnique/>
      </w:docPartObj>
    </w:sdtPr>
    <w:sdtContent>
      <w:p w14:paraId="0CE0B501" w14:textId="62C12B6D" w:rsidR="00097280" w:rsidRDefault="00097280" w:rsidP="00DB65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04D80A" w14:textId="77777777" w:rsidR="00097280" w:rsidRDefault="00097280" w:rsidP="000972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7848424"/>
      <w:docPartObj>
        <w:docPartGallery w:val="Page Numbers (Bottom of Page)"/>
        <w:docPartUnique/>
      </w:docPartObj>
    </w:sdtPr>
    <w:sdtContent>
      <w:p w14:paraId="6173D198" w14:textId="57B9B8EF" w:rsidR="00097280" w:rsidRDefault="00097280" w:rsidP="00DB65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A00F32" w14:textId="77777777" w:rsidR="00097280" w:rsidRDefault="00097280" w:rsidP="000972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DF5DC" w14:textId="77777777" w:rsidR="00F0471C" w:rsidRDefault="00F0471C" w:rsidP="00097280">
      <w:pPr>
        <w:spacing w:after="0" w:line="240" w:lineRule="auto"/>
      </w:pPr>
      <w:r>
        <w:separator/>
      </w:r>
    </w:p>
  </w:footnote>
  <w:footnote w:type="continuationSeparator" w:id="0">
    <w:p w14:paraId="1E7326E1" w14:textId="77777777" w:rsidR="00F0471C" w:rsidRDefault="00F0471C" w:rsidP="000972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341EC"/>
    <w:multiLevelType w:val="hybridMultilevel"/>
    <w:tmpl w:val="C68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D10B9D"/>
    <w:multiLevelType w:val="hybridMultilevel"/>
    <w:tmpl w:val="B0F8C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23585"/>
    <w:multiLevelType w:val="multilevel"/>
    <w:tmpl w:val="FED26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874574"/>
    <w:multiLevelType w:val="hybridMultilevel"/>
    <w:tmpl w:val="EB2CA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0C2BCB"/>
    <w:multiLevelType w:val="multilevel"/>
    <w:tmpl w:val="6AD83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62709C0"/>
    <w:multiLevelType w:val="hybridMultilevel"/>
    <w:tmpl w:val="6ECCE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9E69E2"/>
    <w:multiLevelType w:val="hybridMultilevel"/>
    <w:tmpl w:val="1ECCD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904D61"/>
    <w:multiLevelType w:val="multilevel"/>
    <w:tmpl w:val="944CB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A290155"/>
    <w:multiLevelType w:val="hybridMultilevel"/>
    <w:tmpl w:val="885CA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E66F7C"/>
    <w:multiLevelType w:val="hybridMultilevel"/>
    <w:tmpl w:val="88D49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3004167">
    <w:abstractNumId w:val="1"/>
  </w:num>
  <w:num w:numId="2" w16cid:durableId="323899345">
    <w:abstractNumId w:val="7"/>
  </w:num>
  <w:num w:numId="3" w16cid:durableId="1381055052">
    <w:abstractNumId w:val="6"/>
  </w:num>
  <w:num w:numId="4" w16cid:durableId="1602029263">
    <w:abstractNumId w:val="8"/>
  </w:num>
  <w:num w:numId="5" w16cid:durableId="435561384">
    <w:abstractNumId w:val="4"/>
  </w:num>
  <w:num w:numId="6" w16cid:durableId="270431403">
    <w:abstractNumId w:val="0"/>
  </w:num>
  <w:num w:numId="7" w16cid:durableId="620113564">
    <w:abstractNumId w:val="5"/>
  </w:num>
  <w:num w:numId="8" w16cid:durableId="1312176512">
    <w:abstractNumId w:val="2"/>
  </w:num>
  <w:num w:numId="9" w16cid:durableId="588545102">
    <w:abstractNumId w:val="3"/>
  </w:num>
  <w:num w:numId="10" w16cid:durableId="67603430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739E"/>
    <w:rsid w:val="00051776"/>
    <w:rsid w:val="00073164"/>
    <w:rsid w:val="00074402"/>
    <w:rsid w:val="00097280"/>
    <w:rsid w:val="00135651"/>
    <w:rsid w:val="0019222C"/>
    <w:rsid w:val="001D6CC0"/>
    <w:rsid w:val="001E3193"/>
    <w:rsid w:val="00216C85"/>
    <w:rsid w:val="00224D8D"/>
    <w:rsid w:val="002607A7"/>
    <w:rsid w:val="00273EDD"/>
    <w:rsid w:val="002C365E"/>
    <w:rsid w:val="002C3965"/>
    <w:rsid w:val="002D4ABD"/>
    <w:rsid w:val="002F1EC7"/>
    <w:rsid w:val="00321C4C"/>
    <w:rsid w:val="003912E0"/>
    <w:rsid w:val="003A3CEB"/>
    <w:rsid w:val="003E09CC"/>
    <w:rsid w:val="004524FB"/>
    <w:rsid w:val="00480D40"/>
    <w:rsid w:val="004E4C98"/>
    <w:rsid w:val="00505096"/>
    <w:rsid w:val="00511182"/>
    <w:rsid w:val="005604A9"/>
    <w:rsid w:val="005838FF"/>
    <w:rsid w:val="005B4A15"/>
    <w:rsid w:val="005D5AC6"/>
    <w:rsid w:val="00642BC8"/>
    <w:rsid w:val="00662220"/>
    <w:rsid w:val="006C661B"/>
    <w:rsid w:val="006D0424"/>
    <w:rsid w:val="00746230"/>
    <w:rsid w:val="007602CF"/>
    <w:rsid w:val="00796A21"/>
    <w:rsid w:val="007A44B6"/>
    <w:rsid w:val="008348B7"/>
    <w:rsid w:val="008508C6"/>
    <w:rsid w:val="008637DF"/>
    <w:rsid w:val="00864257"/>
    <w:rsid w:val="008802E4"/>
    <w:rsid w:val="00897192"/>
    <w:rsid w:val="008B382E"/>
    <w:rsid w:val="008D32A3"/>
    <w:rsid w:val="008E4AB1"/>
    <w:rsid w:val="008F5A9B"/>
    <w:rsid w:val="00943C1F"/>
    <w:rsid w:val="00964AB3"/>
    <w:rsid w:val="00967955"/>
    <w:rsid w:val="009A4C05"/>
    <w:rsid w:val="009B28B0"/>
    <w:rsid w:val="009D1D1E"/>
    <w:rsid w:val="009D5173"/>
    <w:rsid w:val="009F40D9"/>
    <w:rsid w:val="00A035FD"/>
    <w:rsid w:val="00A07DF0"/>
    <w:rsid w:val="00AA0AE2"/>
    <w:rsid w:val="00AA17B1"/>
    <w:rsid w:val="00AB431E"/>
    <w:rsid w:val="00B411CE"/>
    <w:rsid w:val="00B95895"/>
    <w:rsid w:val="00BD27D1"/>
    <w:rsid w:val="00BD7E0A"/>
    <w:rsid w:val="00BE1D36"/>
    <w:rsid w:val="00C37ABF"/>
    <w:rsid w:val="00C41301"/>
    <w:rsid w:val="00C52637"/>
    <w:rsid w:val="00C537CD"/>
    <w:rsid w:val="00CD7F75"/>
    <w:rsid w:val="00CD7F94"/>
    <w:rsid w:val="00CE290F"/>
    <w:rsid w:val="00D14AB2"/>
    <w:rsid w:val="00D64870"/>
    <w:rsid w:val="00D759FA"/>
    <w:rsid w:val="00D777DC"/>
    <w:rsid w:val="00D9319D"/>
    <w:rsid w:val="00D971A3"/>
    <w:rsid w:val="00DF155C"/>
    <w:rsid w:val="00DF7DAE"/>
    <w:rsid w:val="00E01335"/>
    <w:rsid w:val="00E40FAA"/>
    <w:rsid w:val="00E42FA4"/>
    <w:rsid w:val="00F0471C"/>
    <w:rsid w:val="00F062D2"/>
    <w:rsid w:val="00F62AD1"/>
    <w:rsid w:val="00F63849"/>
    <w:rsid w:val="00F6598F"/>
    <w:rsid w:val="00F75884"/>
    <w:rsid w:val="00F77520"/>
    <w:rsid w:val="00FC4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8A6F01F-BA29-4475-87C0-EDF147F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64257"/>
    <w:pPr>
      <w:keepNext/>
      <w:keepLines/>
      <w:spacing w:before="240" w:after="0" w:line="360" w:lineRule="auto"/>
      <w:jc w:val="both"/>
      <w:outlineLvl w:val="0"/>
    </w:pPr>
    <w:rPr>
      <w:rFonts w:ascii="Arial" w:eastAsiaTheme="majorEastAsia" w:hAnsi="Arial" w:cstheme="majorBidi"/>
      <w:b/>
      <w:sz w:val="22"/>
    </w:rPr>
  </w:style>
  <w:style w:type="paragraph" w:styleId="Heading2">
    <w:name w:val="heading 2"/>
    <w:basedOn w:val="Normal"/>
    <w:next w:val="Normal"/>
    <w:link w:val="Heading2Char"/>
    <w:autoRedefine/>
    <w:uiPriority w:val="9"/>
    <w:unhideWhenUsed/>
    <w:qFormat/>
    <w:rsid w:val="00967955"/>
    <w:pPr>
      <w:keepNext/>
      <w:keepLines/>
      <w:spacing w:before="40" w:after="0"/>
      <w:outlineLvl w:val="1"/>
    </w:pPr>
    <w:rPr>
      <w:rFonts w:ascii="Arial" w:eastAsiaTheme="majorEastAsia" w:hAnsi="Arial" w:cs="Arial"/>
      <w:b/>
      <w:i/>
      <w:color w:val="2F5496" w:themeColor="accent1" w:themeShade="BF"/>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257"/>
    <w:rPr>
      <w:rFonts w:ascii="Arial" w:eastAsiaTheme="majorEastAsia" w:hAnsi="Arial" w:cstheme="majorBidi"/>
      <w:b/>
      <w:sz w:val="22"/>
    </w:rPr>
  </w:style>
  <w:style w:type="character" w:customStyle="1" w:styleId="Heading2Char">
    <w:name w:val="Heading 2 Char"/>
    <w:basedOn w:val="DefaultParagraphFont"/>
    <w:link w:val="Heading2"/>
    <w:uiPriority w:val="9"/>
    <w:rsid w:val="00967955"/>
    <w:rPr>
      <w:rFonts w:ascii="Arial" w:eastAsiaTheme="majorEastAsia" w:hAnsi="Arial" w:cs="Arial"/>
      <w:b/>
      <w:i/>
      <w:color w:val="2F5496" w:themeColor="accent1" w:themeShade="BF"/>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ListParagraph">
    <w:name w:val="List Paragraph"/>
    <w:basedOn w:val="Normal"/>
    <w:uiPriority w:val="34"/>
    <w:qFormat/>
    <w:rsid w:val="00F75884"/>
    <w:pPr>
      <w:ind w:left="720"/>
      <w:contextualSpacing/>
    </w:pPr>
  </w:style>
  <w:style w:type="paragraph" w:styleId="Footer">
    <w:name w:val="footer"/>
    <w:basedOn w:val="Normal"/>
    <w:link w:val="FooterChar"/>
    <w:uiPriority w:val="99"/>
    <w:unhideWhenUsed/>
    <w:rsid w:val="000972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7280"/>
  </w:style>
  <w:style w:type="character" w:styleId="PageNumber">
    <w:name w:val="page number"/>
    <w:basedOn w:val="DefaultParagraphFont"/>
    <w:uiPriority w:val="99"/>
    <w:semiHidden/>
    <w:unhideWhenUsed/>
    <w:rsid w:val="00097280"/>
  </w:style>
  <w:style w:type="paragraph" w:styleId="TOCHeading">
    <w:name w:val="TOC Heading"/>
    <w:basedOn w:val="Heading1"/>
    <w:next w:val="Normal"/>
    <w:uiPriority w:val="39"/>
    <w:unhideWhenUsed/>
    <w:qFormat/>
    <w:rsid w:val="00097280"/>
    <w:pPr>
      <w:spacing w:before="480" w:line="276" w:lineRule="auto"/>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097280"/>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097280"/>
    <w:rPr>
      <w:color w:val="0563C1" w:themeColor="hyperlink"/>
      <w:u w:val="single"/>
    </w:rPr>
  </w:style>
  <w:style w:type="paragraph" w:styleId="TOC2">
    <w:name w:val="toc 2"/>
    <w:basedOn w:val="Normal"/>
    <w:next w:val="Normal"/>
    <w:autoRedefine/>
    <w:uiPriority w:val="39"/>
    <w:unhideWhenUsed/>
    <w:rsid w:val="00097280"/>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097280"/>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97280"/>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97280"/>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97280"/>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97280"/>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97280"/>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97280"/>
    <w:pPr>
      <w:spacing w:after="0"/>
      <w:ind w:left="1920"/>
    </w:pPr>
    <w:rPr>
      <w:rFonts w:asciiTheme="minorHAnsi" w:hAnsiTheme="minorHAnsi" w:cstheme="minorHAnsi"/>
      <w:sz w:val="20"/>
      <w:szCs w:val="20"/>
    </w:rPr>
  </w:style>
  <w:style w:type="paragraph" w:styleId="NormalWeb">
    <w:name w:val="Normal (Web)"/>
    <w:basedOn w:val="Normal"/>
    <w:uiPriority w:val="99"/>
    <w:unhideWhenUsed/>
    <w:rsid w:val="008B382E"/>
    <w:pPr>
      <w:spacing w:before="100" w:beforeAutospacing="1" w:after="100" w:afterAutospacing="1" w:line="240" w:lineRule="auto"/>
    </w:pPr>
    <w:rPr>
      <w:rFonts w:eastAsia="Times New Roman" w:cs="Times New Roman"/>
      <w:szCs w:val="24"/>
      <w:lang w:eastAsia="en-GB"/>
    </w:rPr>
  </w:style>
  <w:style w:type="character" w:customStyle="1" w:styleId="apple-converted-space">
    <w:name w:val="apple-converted-space"/>
    <w:basedOn w:val="DefaultParagraphFont"/>
    <w:rsid w:val="008B382E"/>
  </w:style>
  <w:style w:type="character" w:styleId="UnresolvedMention">
    <w:name w:val="Unresolved Mention"/>
    <w:basedOn w:val="DefaultParagraphFont"/>
    <w:uiPriority w:val="99"/>
    <w:semiHidden/>
    <w:unhideWhenUsed/>
    <w:rsid w:val="009A4C05"/>
    <w:rPr>
      <w:color w:val="605E5C"/>
      <w:shd w:val="clear" w:color="auto" w:fill="E1DFDD"/>
    </w:rPr>
  </w:style>
  <w:style w:type="paragraph" w:customStyle="1" w:styleId="paragraph">
    <w:name w:val="paragraph"/>
    <w:basedOn w:val="Normal"/>
    <w:rsid w:val="008E4AB1"/>
    <w:pPr>
      <w:spacing w:before="100" w:beforeAutospacing="1" w:after="100" w:afterAutospacing="1" w:line="240" w:lineRule="auto"/>
    </w:pPr>
    <w:rPr>
      <w:rFonts w:eastAsia="Times New Roman" w:cs="Times New Roman"/>
      <w:szCs w:val="24"/>
      <w:lang w:eastAsia="en-GB"/>
    </w:rPr>
  </w:style>
  <w:style w:type="character" w:customStyle="1" w:styleId="normaltextrun">
    <w:name w:val="normaltextrun"/>
    <w:basedOn w:val="DefaultParagraphFont"/>
    <w:rsid w:val="008E4AB1"/>
  </w:style>
  <w:style w:type="character" w:customStyle="1" w:styleId="eop">
    <w:name w:val="eop"/>
    <w:basedOn w:val="DefaultParagraphFont"/>
    <w:rsid w:val="008E4AB1"/>
  </w:style>
  <w:style w:type="character" w:customStyle="1" w:styleId="advancedproofingissue">
    <w:name w:val="advancedproofingissue"/>
    <w:basedOn w:val="DefaultParagraphFont"/>
    <w:rsid w:val="008E4AB1"/>
  </w:style>
  <w:style w:type="character" w:styleId="FollowedHyperlink">
    <w:name w:val="FollowedHyperlink"/>
    <w:basedOn w:val="DefaultParagraphFont"/>
    <w:uiPriority w:val="99"/>
    <w:semiHidden/>
    <w:unhideWhenUsed/>
    <w:rsid w:val="00224D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28075">
      <w:bodyDiv w:val="1"/>
      <w:marLeft w:val="0"/>
      <w:marRight w:val="0"/>
      <w:marTop w:val="0"/>
      <w:marBottom w:val="0"/>
      <w:divBdr>
        <w:top w:val="none" w:sz="0" w:space="0" w:color="auto"/>
        <w:left w:val="none" w:sz="0" w:space="0" w:color="auto"/>
        <w:bottom w:val="none" w:sz="0" w:space="0" w:color="auto"/>
        <w:right w:val="none" w:sz="0" w:space="0" w:color="auto"/>
      </w:divBdr>
    </w:div>
    <w:div w:id="170919287">
      <w:bodyDiv w:val="1"/>
      <w:marLeft w:val="0"/>
      <w:marRight w:val="0"/>
      <w:marTop w:val="0"/>
      <w:marBottom w:val="0"/>
      <w:divBdr>
        <w:top w:val="none" w:sz="0" w:space="0" w:color="auto"/>
        <w:left w:val="none" w:sz="0" w:space="0" w:color="auto"/>
        <w:bottom w:val="none" w:sz="0" w:space="0" w:color="auto"/>
        <w:right w:val="none" w:sz="0" w:space="0" w:color="auto"/>
      </w:divBdr>
    </w:div>
    <w:div w:id="310251246">
      <w:bodyDiv w:val="1"/>
      <w:marLeft w:val="0"/>
      <w:marRight w:val="0"/>
      <w:marTop w:val="0"/>
      <w:marBottom w:val="0"/>
      <w:divBdr>
        <w:top w:val="none" w:sz="0" w:space="0" w:color="auto"/>
        <w:left w:val="none" w:sz="0" w:space="0" w:color="auto"/>
        <w:bottom w:val="none" w:sz="0" w:space="0" w:color="auto"/>
        <w:right w:val="none" w:sz="0" w:space="0" w:color="auto"/>
      </w:divBdr>
    </w:div>
    <w:div w:id="325938232">
      <w:bodyDiv w:val="1"/>
      <w:marLeft w:val="0"/>
      <w:marRight w:val="0"/>
      <w:marTop w:val="0"/>
      <w:marBottom w:val="0"/>
      <w:divBdr>
        <w:top w:val="none" w:sz="0" w:space="0" w:color="auto"/>
        <w:left w:val="none" w:sz="0" w:space="0" w:color="auto"/>
        <w:bottom w:val="none" w:sz="0" w:space="0" w:color="auto"/>
        <w:right w:val="none" w:sz="0" w:space="0" w:color="auto"/>
      </w:divBdr>
      <w:divsChild>
        <w:div w:id="537856114">
          <w:marLeft w:val="0"/>
          <w:marRight w:val="0"/>
          <w:marTop w:val="0"/>
          <w:marBottom w:val="0"/>
          <w:divBdr>
            <w:top w:val="none" w:sz="0" w:space="0" w:color="auto"/>
            <w:left w:val="none" w:sz="0" w:space="0" w:color="auto"/>
            <w:bottom w:val="none" w:sz="0" w:space="0" w:color="auto"/>
            <w:right w:val="none" w:sz="0" w:space="0" w:color="auto"/>
          </w:divBdr>
          <w:divsChild>
            <w:div w:id="1267418942">
              <w:marLeft w:val="0"/>
              <w:marRight w:val="0"/>
              <w:marTop w:val="0"/>
              <w:marBottom w:val="0"/>
              <w:divBdr>
                <w:top w:val="none" w:sz="0" w:space="0" w:color="auto"/>
                <w:left w:val="none" w:sz="0" w:space="0" w:color="auto"/>
                <w:bottom w:val="none" w:sz="0" w:space="0" w:color="auto"/>
                <w:right w:val="none" w:sz="0" w:space="0" w:color="auto"/>
              </w:divBdr>
              <w:divsChild>
                <w:div w:id="137379049">
                  <w:marLeft w:val="0"/>
                  <w:marRight w:val="0"/>
                  <w:marTop w:val="0"/>
                  <w:marBottom w:val="0"/>
                  <w:divBdr>
                    <w:top w:val="none" w:sz="0" w:space="0" w:color="auto"/>
                    <w:left w:val="none" w:sz="0" w:space="0" w:color="auto"/>
                    <w:bottom w:val="none" w:sz="0" w:space="0" w:color="auto"/>
                    <w:right w:val="none" w:sz="0" w:space="0" w:color="auto"/>
                  </w:divBdr>
                  <w:divsChild>
                    <w:div w:id="1631476322">
                      <w:marLeft w:val="0"/>
                      <w:marRight w:val="0"/>
                      <w:marTop w:val="0"/>
                      <w:marBottom w:val="0"/>
                      <w:divBdr>
                        <w:top w:val="none" w:sz="0" w:space="0" w:color="auto"/>
                        <w:left w:val="none" w:sz="0" w:space="0" w:color="auto"/>
                        <w:bottom w:val="none" w:sz="0" w:space="0" w:color="auto"/>
                        <w:right w:val="none" w:sz="0" w:space="0" w:color="auto"/>
                      </w:divBdr>
                    </w:div>
                    <w:div w:id="4522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5387254">
      <w:bodyDiv w:val="1"/>
      <w:marLeft w:val="0"/>
      <w:marRight w:val="0"/>
      <w:marTop w:val="0"/>
      <w:marBottom w:val="0"/>
      <w:divBdr>
        <w:top w:val="none" w:sz="0" w:space="0" w:color="auto"/>
        <w:left w:val="none" w:sz="0" w:space="0" w:color="auto"/>
        <w:bottom w:val="none" w:sz="0" w:space="0" w:color="auto"/>
        <w:right w:val="none" w:sz="0" w:space="0" w:color="auto"/>
      </w:divBdr>
    </w:div>
    <w:div w:id="528223765">
      <w:bodyDiv w:val="1"/>
      <w:marLeft w:val="0"/>
      <w:marRight w:val="0"/>
      <w:marTop w:val="0"/>
      <w:marBottom w:val="0"/>
      <w:divBdr>
        <w:top w:val="none" w:sz="0" w:space="0" w:color="auto"/>
        <w:left w:val="none" w:sz="0" w:space="0" w:color="auto"/>
        <w:bottom w:val="none" w:sz="0" w:space="0" w:color="auto"/>
        <w:right w:val="none" w:sz="0" w:space="0" w:color="auto"/>
      </w:divBdr>
    </w:div>
    <w:div w:id="681279414">
      <w:bodyDiv w:val="1"/>
      <w:marLeft w:val="0"/>
      <w:marRight w:val="0"/>
      <w:marTop w:val="0"/>
      <w:marBottom w:val="0"/>
      <w:divBdr>
        <w:top w:val="none" w:sz="0" w:space="0" w:color="auto"/>
        <w:left w:val="none" w:sz="0" w:space="0" w:color="auto"/>
        <w:bottom w:val="none" w:sz="0" w:space="0" w:color="auto"/>
        <w:right w:val="none" w:sz="0" w:space="0" w:color="auto"/>
      </w:divBdr>
    </w:div>
    <w:div w:id="896936042">
      <w:bodyDiv w:val="1"/>
      <w:marLeft w:val="0"/>
      <w:marRight w:val="0"/>
      <w:marTop w:val="0"/>
      <w:marBottom w:val="0"/>
      <w:divBdr>
        <w:top w:val="none" w:sz="0" w:space="0" w:color="auto"/>
        <w:left w:val="none" w:sz="0" w:space="0" w:color="auto"/>
        <w:bottom w:val="none" w:sz="0" w:space="0" w:color="auto"/>
        <w:right w:val="none" w:sz="0" w:space="0" w:color="auto"/>
      </w:divBdr>
    </w:div>
    <w:div w:id="1043090362">
      <w:bodyDiv w:val="1"/>
      <w:marLeft w:val="0"/>
      <w:marRight w:val="0"/>
      <w:marTop w:val="0"/>
      <w:marBottom w:val="0"/>
      <w:divBdr>
        <w:top w:val="none" w:sz="0" w:space="0" w:color="auto"/>
        <w:left w:val="none" w:sz="0" w:space="0" w:color="auto"/>
        <w:bottom w:val="none" w:sz="0" w:space="0" w:color="auto"/>
        <w:right w:val="none" w:sz="0" w:space="0" w:color="auto"/>
      </w:divBdr>
    </w:div>
    <w:div w:id="1054498974">
      <w:bodyDiv w:val="1"/>
      <w:marLeft w:val="0"/>
      <w:marRight w:val="0"/>
      <w:marTop w:val="0"/>
      <w:marBottom w:val="0"/>
      <w:divBdr>
        <w:top w:val="none" w:sz="0" w:space="0" w:color="auto"/>
        <w:left w:val="none" w:sz="0" w:space="0" w:color="auto"/>
        <w:bottom w:val="none" w:sz="0" w:space="0" w:color="auto"/>
        <w:right w:val="none" w:sz="0" w:space="0" w:color="auto"/>
      </w:divBdr>
    </w:div>
    <w:div w:id="1109394920">
      <w:bodyDiv w:val="1"/>
      <w:marLeft w:val="0"/>
      <w:marRight w:val="0"/>
      <w:marTop w:val="0"/>
      <w:marBottom w:val="0"/>
      <w:divBdr>
        <w:top w:val="none" w:sz="0" w:space="0" w:color="auto"/>
        <w:left w:val="none" w:sz="0" w:space="0" w:color="auto"/>
        <w:bottom w:val="none" w:sz="0" w:space="0" w:color="auto"/>
        <w:right w:val="none" w:sz="0" w:space="0" w:color="auto"/>
      </w:divBdr>
    </w:div>
    <w:div w:id="1155802912">
      <w:bodyDiv w:val="1"/>
      <w:marLeft w:val="0"/>
      <w:marRight w:val="0"/>
      <w:marTop w:val="0"/>
      <w:marBottom w:val="0"/>
      <w:divBdr>
        <w:top w:val="none" w:sz="0" w:space="0" w:color="auto"/>
        <w:left w:val="none" w:sz="0" w:space="0" w:color="auto"/>
        <w:bottom w:val="none" w:sz="0" w:space="0" w:color="auto"/>
        <w:right w:val="none" w:sz="0" w:space="0" w:color="auto"/>
      </w:divBdr>
    </w:div>
    <w:div w:id="1158301813">
      <w:bodyDiv w:val="1"/>
      <w:marLeft w:val="0"/>
      <w:marRight w:val="0"/>
      <w:marTop w:val="0"/>
      <w:marBottom w:val="0"/>
      <w:divBdr>
        <w:top w:val="none" w:sz="0" w:space="0" w:color="auto"/>
        <w:left w:val="none" w:sz="0" w:space="0" w:color="auto"/>
        <w:bottom w:val="none" w:sz="0" w:space="0" w:color="auto"/>
        <w:right w:val="none" w:sz="0" w:space="0" w:color="auto"/>
      </w:divBdr>
    </w:div>
    <w:div w:id="1250696328">
      <w:bodyDiv w:val="1"/>
      <w:marLeft w:val="0"/>
      <w:marRight w:val="0"/>
      <w:marTop w:val="0"/>
      <w:marBottom w:val="0"/>
      <w:divBdr>
        <w:top w:val="none" w:sz="0" w:space="0" w:color="auto"/>
        <w:left w:val="none" w:sz="0" w:space="0" w:color="auto"/>
        <w:bottom w:val="none" w:sz="0" w:space="0" w:color="auto"/>
        <w:right w:val="none" w:sz="0" w:space="0" w:color="auto"/>
      </w:divBdr>
    </w:div>
    <w:div w:id="1348944571">
      <w:bodyDiv w:val="1"/>
      <w:marLeft w:val="0"/>
      <w:marRight w:val="0"/>
      <w:marTop w:val="0"/>
      <w:marBottom w:val="0"/>
      <w:divBdr>
        <w:top w:val="none" w:sz="0" w:space="0" w:color="auto"/>
        <w:left w:val="none" w:sz="0" w:space="0" w:color="auto"/>
        <w:bottom w:val="none" w:sz="0" w:space="0" w:color="auto"/>
        <w:right w:val="none" w:sz="0" w:space="0" w:color="auto"/>
      </w:divBdr>
    </w:div>
    <w:div w:id="1398701993">
      <w:bodyDiv w:val="1"/>
      <w:marLeft w:val="0"/>
      <w:marRight w:val="0"/>
      <w:marTop w:val="0"/>
      <w:marBottom w:val="0"/>
      <w:divBdr>
        <w:top w:val="none" w:sz="0" w:space="0" w:color="auto"/>
        <w:left w:val="none" w:sz="0" w:space="0" w:color="auto"/>
        <w:bottom w:val="none" w:sz="0" w:space="0" w:color="auto"/>
        <w:right w:val="none" w:sz="0" w:space="0" w:color="auto"/>
      </w:divBdr>
    </w:div>
    <w:div w:id="1436294234">
      <w:bodyDiv w:val="1"/>
      <w:marLeft w:val="0"/>
      <w:marRight w:val="0"/>
      <w:marTop w:val="0"/>
      <w:marBottom w:val="0"/>
      <w:divBdr>
        <w:top w:val="none" w:sz="0" w:space="0" w:color="auto"/>
        <w:left w:val="none" w:sz="0" w:space="0" w:color="auto"/>
        <w:bottom w:val="none" w:sz="0" w:space="0" w:color="auto"/>
        <w:right w:val="none" w:sz="0" w:space="0" w:color="auto"/>
      </w:divBdr>
      <w:divsChild>
        <w:div w:id="539778290">
          <w:marLeft w:val="0"/>
          <w:marRight w:val="0"/>
          <w:marTop w:val="0"/>
          <w:marBottom w:val="0"/>
          <w:divBdr>
            <w:top w:val="none" w:sz="0" w:space="0" w:color="auto"/>
            <w:left w:val="none" w:sz="0" w:space="0" w:color="auto"/>
            <w:bottom w:val="none" w:sz="0" w:space="0" w:color="auto"/>
            <w:right w:val="none" w:sz="0" w:space="0" w:color="auto"/>
          </w:divBdr>
          <w:divsChild>
            <w:div w:id="154998169">
              <w:marLeft w:val="0"/>
              <w:marRight w:val="0"/>
              <w:marTop w:val="0"/>
              <w:marBottom w:val="0"/>
              <w:divBdr>
                <w:top w:val="none" w:sz="0" w:space="0" w:color="auto"/>
                <w:left w:val="none" w:sz="0" w:space="0" w:color="auto"/>
                <w:bottom w:val="none" w:sz="0" w:space="0" w:color="auto"/>
                <w:right w:val="none" w:sz="0" w:space="0" w:color="auto"/>
              </w:divBdr>
              <w:divsChild>
                <w:div w:id="460076786">
                  <w:marLeft w:val="0"/>
                  <w:marRight w:val="0"/>
                  <w:marTop w:val="0"/>
                  <w:marBottom w:val="0"/>
                  <w:divBdr>
                    <w:top w:val="none" w:sz="0" w:space="0" w:color="auto"/>
                    <w:left w:val="none" w:sz="0" w:space="0" w:color="auto"/>
                    <w:bottom w:val="none" w:sz="0" w:space="0" w:color="auto"/>
                    <w:right w:val="none" w:sz="0" w:space="0" w:color="auto"/>
                  </w:divBdr>
                  <w:divsChild>
                    <w:div w:id="186864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400311">
      <w:bodyDiv w:val="1"/>
      <w:marLeft w:val="0"/>
      <w:marRight w:val="0"/>
      <w:marTop w:val="0"/>
      <w:marBottom w:val="0"/>
      <w:divBdr>
        <w:top w:val="none" w:sz="0" w:space="0" w:color="auto"/>
        <w:left w:val="none" w:sz="0" w:space="0" w:color="auto"/>
        <w:bottom w:val="none" w:sz="0" w:space="0" w:color="auto"/>
        <w:right w:val="none" w:sz="0" w:space="0" w:color="auto"/>
      </w:divBdr>
    </w:div>
    <w:div w:id="1593121447">
      <w:bodyDiv w:val="1"/>
      <w:marLeft w:val="0"/>
      <w:marRight w:val="0"/>
      <w:marTop w:val="0"/>
      <w:marBottom w:val="0"/>
      <w:divBdr>
        <w:top w:val="none" w:sz="0" w:space="0" w:color="auto"/>
        <w:left w:val="none" w:sz="0" w:space="0" w:color="auto"/>
        <w:bottom w:val="none" w:sz="0" w:space="0" w:color="auto"/>
        <w:right w:val="none" w:sz="0" w:space="0" w:color="auto"/>
      </w:divBdr>
    </w:div>
    <w:div w:id="1668365097">
      <w:bodyDiv w:val="1"/>
      <w:marLeft w:val="0"/>
      <w:marRight w:val="0"/>
      <w:marTop w:val="0"/>
      <w:marBottom w:val="0"/>
      <w:divBdr>
        <w:top w:val="none" w:sz="0" w:space="0" w:color="auto"/>
        <w:left w:val="none" w:sz="0" w:space="0" w:color="auto"/>
        <w:bottom w:val="none" w:sz="0" w:space="0" w:color="auto"/>
        <w:right w:val="none" w:sz="0" w:space="0" w:color="auto"/>
      </w:divBdr>
    </w:div>
    <w:div w:id="1711609562">
      <w:bodyDiv w:val="1"/>
      <w:marLeft w:val="0"/>
      <w:marRight w:val="0"/>
      <w:marTop w:val="0"/>
      <w:marBottom w:val="0"/>
      <w:divBdr>
        <w:top w:val="none" w:sz="0" w:space="0" w:color="auto"/>
        <w:left w:val="none" w:sz="0" w:space="0" w:color="auto"/>
        <w:bottom w:val="none" w:sz="0" w:space="0" w:color="auto"/>
        <w:right w:val="none" w:sz="0" w:space="0" w:color="auto"/>
      </w:divBdr>
    </w:div>
    <w:div w:id="1830510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ho.int/health-topics/social-determinants-of-health"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briefings.files.parliament.uk/documents/POST-PN-0570/POST-PN-0570.pdf" TargetMode="External"/><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hyperlink" Target="https://journals.lww.com/ijmr/Abstract/2007/26040/The_negative_effects_of_poverty___food_insecurity.3.asp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19CB6-0AE1-F346-82F1-D0D8EDF18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15</Pages>
  <Words>1911</Words>
  <Characters>10893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sandra johanna jimenez vergara</cp:lastModifiedBy>
  <cp:revision>11</cp:revision>
  <dcterms:created xsi:type="dcterms:W3CDTF">2023-03-25T22:02:00Z</dcterms:created>
  <dcterms:modified xsi:type="dcterms:W3CDTF">2023-04-23T23:23:00Z</dcterms:modified>
</cp:coreProperties>
</file>