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3615A6C" w:rsidR="005E6C44" w:rsidRPr="00A42F82" w:rsidRDefault="0052280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CFFDAD6" w:rsidR="005E6C44" w:rsidRPr="00A42F82" w:rsidRDefault="00703676"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 Centre of Education IEH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66050F" w:rsidR="005E6C44" w:rsidRPr="00A42F82" w:rsidRDefault="0052280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6ABECFD" w:rsidR="005E6C44" w:rsidRPr="00A42F82" w:rsidRDefault="0052280E" w:rsidP="00A91894">
            <w:pPr>
              <w:rPr>
                <w:rFonts w:ascii="Arial" w:hAnsi="Arial" w:cs="Arial"/>
                <w:sz w:val="22"/>
                <w:szCs w:val="22"/>
              </w:rPr>
            </w:pPr>
            <w:r>
              <w:rPr>
                <w:rFonts w:ascii="Arial" w:hAnsi="Arial" w:cs="Arial"/>
                <w:sz w:val="22"/>
                <w:szCs w:val="22"/>
              </w:rPr>
              <w:t>0851498@</w:t>
            </w:r>
            <w:r w:rsidR="00DB2CE4">
              <w:rPr>
                <w:rFonts w:ascii="Arial" w:hAnsi="Arial" w:cs="Arial"/>
                <w:sz w:val="22"/>
                <w:szCs w:val="22"/>
              </w:rPr>
              <w:t>st</w:t>
            </w:r>
            <w:r>
              <w:rPr>
                <w:rFonts w:ascii="Arial" w:hAnsi="Arial" w:cs="Arial"/>
                <w:sz w:val="22"/>
                <w:szCs w:val="22"/>
              </w:rPr>
              <w: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532FCC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A3B70E" w:rsidR="005E6C44" w:rsidRPr="00A42F82" w:rsidRDefault="0052280E" w:rsidP="00A91894">
            <w:pPr>
              <w:rPr>
                <w:rFonts w:ascii="Arial" w:hAnsi="Arial" w:cs="Arial"/>
                <w:sz w:val="22"/>
                <w:szCs w:val="22"/>
              </w:rPr>
            </w:pPr>
            <w:r>
              <w:rPr>
                <w:rFonts w:ascii="Arial" w:hAnsi="Arial" w:cs="Arial"/>
                <w:sz w:val="22"/>
                <w:szCs w:val="22"/>
              </w:rPr>
              <w:t>0851498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390EB2" w:rsidR="005E6C44" w:rsidRPr="00A42F82" w:rsidRDefault="0052280E"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F2FC19" w:rsidR="005E6C44" w:rsidRPr="00A42F82" w:rsidRDefault="00703676" w:rsidP="00A91894">
            <w:pPr>
              <w:rPr>
                <w:rFonts w:ascii="Arial" w:hAnsi="Arial" w:cs="Arial"/>
                <w:sz w:val="22"/>
                <w:szCs w:val="22"/>
              </w:rPr>
            </w:pPr>
            <w:r>
              <w:rPr>
                <w:rFonts w:ascii="Arial" w:hAnsi="Arial" w:cs="Arial"/>
                <w:sz w:val="22"/>
                <w:szCs w:val="22"/>
              </w:rPr>
              <w:t>Stephen Hadley /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0CD68B9" w:rsidR="005E6C44" w:rsidRPr="00A42F82" w:rsidRDefault="0052280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267606" w14:textId="77777777" w:rsidR="00DB2CE4" w:rsidRPr="00A42F82" w:rsidRDefault="003F6F7B" w:rsidP="00DB2CE4">
            <w:pPr>
              <w:autoSpaceDE w:val="0"/>
              <w:autoSpaceDN w:val="0"/>
              <w:adjustRightInd w:val="0"/>
              <w:rPr>
                <w:rFonts w:ascii="Arial" w:hAnsi="Arial" w:cs="Arial"/>
                <w:sz w:val="22"/>
                <w:szCs w:val="22"/>
              </w:rPr>
            </w:pPr>
            <w:r w:rsidRPr="00A42F82">
              <w:rPr>
                <w:rFonts w:ascii="Arial" w:hAnsi="Arial" w:cs="Arial"/>
                <w:sz w:val="22"/>
                <w:szCs w:val="22"/>
              </w:rPr>
              <w:t>Other (write in)</w:t>
            </w:r>
            <w:r w:rsidR="0052280E">
              <w:rPr>
                <w:rFonts w:ascii="Arial" w:hAnsi="Arial" w:cs="Arial"/>
                <w:sz w:val="22"/>
                <w:szCs w:val="22"/>
              </w:rPr>
              <w:t xml:space="preserve"> </w:t>
            </w:r>
            <w:r w:rsidR="00DB2CE4">
              <w:rPr>
                <w:rFonts w:ascii="Arial" w:hAnsi="Arial" w:cs="Arial"/>
                <w:sz w:val="22"/>
                <w:szCs w:val="22"/>
              </w:rPr>
              <w:t>Stephen Hadley / Sonny Singh</w:t>
            </w:r>
          </w:p>
          <w:p w14:paraId="41A2BC39" w14:textId="028AAAE9" w:rsidR="003F6F7B" w:rsidRPr="00A42F82" w:rsidRDefault="003F6F7B" w:rsidP="0052280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5B4979" w:rsidR="003F6F7B" w:rsidRPr="00A42F82" w:rsidRDefault="005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AD35713" w:rsidR="003F6F7B" w:rsidRPr="00E80F34" w:rsidRDefault="00E80F34" w:rsidP="00DB2CE4">
            <w:pPr>
              <w:autoSpaceDE w:val="0"/>
              <w:autoSpaceDN w:val="0"/>
              <w:adjustRightInd w:val="0"/>
              <w:rPr>
                <w:rFonts w:ascii="Arial" w:hAnsi="Arial" w:cs="Arial"/>
                <w:sz w:val="22"/>
                <w:szCs w:val="22"/>
              </w:rPr>
            </w:pPr>
            <w:r w:rsidRPr="00E80F34">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29BC6F" w:rsidR="005E6C44" w:rsidRPr="00A42F82" w:rsidRDefault="005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F5829B" w:rsidR="005E6C44" w:rsidRPr="00A42F82" w:rsidRDefault="0052280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682F6DC" w:rsidR="005E6C44" w:rsidRPr="001C2A37" w:rsidRDefault="0052280E" w:rsidP="00A91894">
            <w:pPr>
              <w:autoSpaceDE w:val="0"/>
              <w:autoSpaceDN w:val="0"/>
              <w:adjustRightInd w:val="0"/>
              <w:rPr>
                <w:rFonts w:ascii="Arial" w:hAnsi="Arial" w:cs="Arial"/>
                <w:b/>
                <w:bCs/>
                <w:iCs/>
                <w:sz w:val="22"/>
                <w:szCs w:val="22"/>
              </w:rPr>
            </w:pPr>
            <w:r w:rsidRPr="001C2A37">
              <w:rPr>
                <w:rFonts w:ascii="Arial" w:hAnsi="Arial" w:cs="Arial"/>
                <w:b/>
                <w:bCs/>
                <w:iCs/>
                <w:sz w:val="22"/>
                <w:szCs w:val="22"/>
              </w:rPr>
              <w:t xml:space="preserve">BERA </w:t>
            </w:r>
            <w:r w:rsidR="00E80F34" w:rsidRPr="001C2A37">
              <w:rPr>
                <w:rFonts w:ascii="Arial" w:hAnsi="Arial" w:cs="Arial"/>
                <w:b/>
                <w:bCs/>
                <w:iCs/>
                <w:sz w:val="22"/>
                <w:szCs w:val="22"/>
              </w:rPr>
              <w:t xml:space="preserve">Ethical Guidelines for Educational Research, </w:t>
            </w:r>
            <w:r w:rsidR="001C2A37" w:rsidRPr="001C2A37">
              <w:rPr>
                <w:rFonts w:ascii="Arial" w:hAnsi="Arial" w:cs="Arial"/>
                <w:b/>
                <w:bCs/>
                <w:iCs/>
                <w:sz w:val="22"/>
                <w:szCs w:val="22"/>
              </w:rPr>
              <w:t>F</w:t>
            </w:r>
            <w:r w:rsidR="00E80F34" w:rsidRPr="001C2A37">
              <w:rPr>
                <w:rFonts w:ascii="Arial" w:hAnsi="Arial" w:cs="Arial"/>
                <w:b/>
                <w:bCs/>
                <w:iCs/>
                <w:sz w:val="22"/>
                <w:szCs w:val="22"/>
              </w:rPr>
              <w:t xml:space="preserve">ourth </w:t>
            </w:r>
            <w:r w:rsidR="001C2A37" w:rsidRPr="001C2A37">
              <w:rPr>
                <w:rFonts w:ascii="Arial" w:hAnsi="Arial" w:cs="Arial"/>
                <w:b/>
                <w:bCs/>
                <w:iCs/>
                <w:sz w:val="22"/>
                <w:szCs w:val="22"/>
              </w:rPr>
              <w:t>E</w:t>
            </w:r>
            <w:r w:rsidR="00E80F34" w:rsidRPr="001C2A37">
              <w:rPr>
                <w:rFonts w:ascii="Arial" w:hAnsi="Arial" w:cs="Arial"/>
                <w:b/>
                <w:bCs/>
                <w:iCs/>
                <w:sz w:val="22"/>
                <w:szCs w:val="22"/>
              </w:rPr>
              <w:t>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3739813" w:rsidR="005E6C44" w:rsidRPr="00A42F82" w:rsidRDefault="0052280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3959AE">
        <w:trPr>
          <w:trHeight w:val="576"/>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BA3F8D" w:rsidR="004C3D85" w:rsidRPr="00A42F82" w:rsidRDefault="00E80F34" w:rsidP="00A91894">
            <w:pPr>
              <w:rPr>
                <w:rFonts w:ascii="Arial" w:hAnsi="Arial" w:cs="Arial"/>
                <w:sz w:val="22"/>
                <w:szCs w:val="22"/>
              </w:rPr>
            </w:pPr>
            <w:r w:rsidRPr="00E80F34">
              <w:rPr>
                <w:rFonts w:ascii="Arial" w:hAnsi="Arial" w:cs="Arial"/>
                <w:sz w:val="22"/>
                <w:szCs w:val="22"/>
              </w:rPr>
              <w:t xml:space="preserve">How </w:t>
            </w:r>
            <w:r w:rsidR="003959AE">
              <w:rPr>
                <w:rFonts w:ascii="Arial" w:hAnsi="Arial" w:cs="Arial"/>
                <w:sz w:val="22"/>
                <w:szCs w:val="22"/>
              </w:rPr>
              <w:t xml:space="preserve">does the involvement of pupils through </w:t>
            </w:r>
            <w:r w:rsidRPr="00E80F34">
              <w:rPr>
                <w:rFonts w:ascii="Arial" w:hAnsi="Arial" w:cs="Arial"/>
                <w:sz w:val="22"/>
                <w:szCs w:val="22"/>
              </w:rPr>
              <w:t xml:space="preserve">pupil voice </w:t>
            </w:r>
            <w:r w:rsidR="003959AE">
              <w:rPr>
                <w:rFonts w:ascii="Arial" w:hAnsi="Arial" w:cs="Arial"/>
                <w:sz w:val="22"/>
                <w:szCs w:val="22"/>
              </w:rPr>
              <w:t>in</w:t>
            </w:r>
            <w:r w:rsidRPr="00E80F34">
              <w:rPr>
                <w:rFonts w:ascii="Arial" w:hAnsi="Arial" w:cs="Arial"/>
                <w:sz w:val="22"/>
                <w:szCs w:val="22"/>
              </w:rPr>
              <w:t xml:space="preserve"> </w:t>
            </w:r>
            <w:r w:rsidR="009D6CE3">
              <w:rPr>
                <w:rFonts w:ascii="Arial" w:hAnsi="Arial" w:cs="Arial"/>
                <w:sz w:val="22"/>
                <w:szCs w:val="22"/>
              </w:rPr>
              <w:t>plan</w:t>
            </w:r>
            <w:r w:rsidRPr="00E80F34">
              <w:rPr>
                <w:rFonts w:ascii="Arial" w:hAnsi="Arial" w:cs="Arial"/>
                <w:sz w:val="22"/>
                <w:szCs w:val="22"/>
              </w:rPr>
              <w:t>n</w:t>
            </w:r>
            <w:r w:rsidR="009D6CE3">
              <w:rPr>
                <w:rFonts w:ascii="Arial" w:hAnsi="Arial" w:cs="Arial"/>
                <w:sz w:val="22"/>
                <w:szCs w:val="22"/>
              </w:rPr>
              <w:t>ing</w:t>
            </w:r>
            <w:r w:rsidR="003959AE">
              <w:rPr>
                <w:rFonts w:ascii="Arial" w:hAnsi="Arial" w:cs="Arial"/>
                <w:sz w:val="22"/>
                <w:szCs w:val="22"/>
              </w:rPr>
              <w:t xml:space="preserve"> </w:t>
            </w:r>
            <w:r w:rsidR="008F1F46">
              <w:rPr>
                <w:rFonts w:ascii="Arial" w:hAnsi="Arial" w:cs="Arial"/>
                <w:sz w:val="22"/>
                <w:szCs w:val="22"/>
              </w:rPr>
              <w:t>enhance</w:t>
            </w:r>
            <w:r w:rsidR="003959AE">
              <w:rPr>
                <w:rFonts w:ascii="Arial" w:hAnsi="Arial" w:cs="Arial"/>
                <w:sz w:val="22"/>
                <w:szCs w:val="22"/>
              </w:rPr>
              <w:t xml:space="preserve"> engagement with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279D6A" w:rsidR="004C3D85" w:rsidRPr="00A42F82" w:rsidRDefault="0052280E"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1BE106" w:rsidR="004C3D85" w:rsidRPr="00A42F82" w:rsidRDefault="0052280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2DCA1B2" w14:textId="77777777" w:rsidR="008F1F46" w:rsidRPr="00A42F82" w:rsidRDefault="008F1F46" w:rsidP="00A91894">
            <w:pPr>
              <w:autoSpaceDE w:val="0"/>
              <w:autoSpaceDN w:val="0"/>
              <w:adjustRightInd w:val="0"/>
              <w:rPr>
                <w:rFonts w:ascii="Arial" w:hAnsi="Arial" w:cs="Arial"/>
                <w:b/>
                <w:bCs/>
                <w:sz w:val="22"/>
                <w:szCs w:val="22"/>
              </w:rPr>
            </w:pPr>
          </w:p>
          <w:p w14:paraId="5799AD73" w14:textId="77777777" w:rsidR="002E0E43" w:rsidRPr="00774DBB" w:rsidRDefault="002E0E43" w:rsidP="002E0E43">
            <w:pPr>
              <w:jc w:val="both"/>
              <w:rPr>
                <w:rFonts w:ascii="Arial" w:hAnsi="Arial" w:cs="Arial"/>
                <w:sz w:val="22"/>
                <w:szCs w:val="22"/>
              </w:rPr>
            </w:pPr>
            <w:r>
              <w:rPr>
                <w:rFonts w:ascii="Arial" w:hAnsi="Arial" w:cs="Arial"/>
                <w:sz w:val="22"/>
                <w:szCs w:val="22"/>
              </w:rPr>
              <w:t>This study investigates the impact of six-year-old year-one pupils' involvement in planning "enhanced provision areas" on their engagement in those spaces. The study aims to determine if students who have input in the design of these spaces become more actively engaged within them. The study goes beyond measuring participation and aims to understand the potential benefits of student voice, such as greater ownership and motivation.</w:t>
            </w:r>
          </w:p>
          <w:p w14:paraId="5F64A457" w14:textId="255725A5"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08E0CE7" w14:textId="77777777" w:rsidR="001B2F72" w:rsidRDefault="001B2F72" w:rsidP="00A91894">
            <w:pPr>
              <w:autoSpaceDE w:val="0"/>
              <w:autoSpaceDN w:val="0"/>
              <w:adjustRightInd w:val="0"/>
              <w:rPr>
                <w:rFonts w:ascii="Arial" w:hAnsi="Arial" w:cs="Arial"/>
                <w:b/>
                <w:bCs/>
                <w:sz w:val="22"/>
                <w:szCs w:val="22"/>
              </w:rPr>
            </w:pPr>
          </w:p>
          <w:p w14:paraId="4DB734E6" w14:textId="77777777" w:rsidR="00F96C3F" w:rsidRDefault="003959AE" w:rsidP="00A91894">
            <w:pPr>
              <w:autoSpaceDE w:val="0"/>
              <w:autoSpaceDN w:val="0"/>
              <w:adjustRightInd w:val="0"/>
              <w:rPr>
                <w:rFonts w:ascii="Arial" w:hAnsi="Arial" w:cs="Arial"/>
                <w:sz w:val="22"/>
                <w:szCs w:val="22"/>
              </w:rPr>
            </w:pPr>
            <w:r w:rsidRPr="00E80F34">
              <w:rPr>
                <w:rFonts w:ascii="Arial" w:hAnsi="Arial" w:cs="Arial"/>
                <w:sz w:val="22"/>
                <w:szCs w:val="22"/>
              </w:rPr>
              <w:t xml:space="preserve">How </w:t>
            </w:r>
            <w:r>
              <w:rPr>
                <w:rFonts w:ascii="Arial" w:hAnsi="Arial" w:cs="Arial"/>
                <w:sz w:val="22"/>
                <w:szCs w:val="22"/>
              </w:rPr>
              <w:t xml:space="preserve">does the involvement of pupils through </w:t>
            </w:r>
            <w:r w:rsidRPr="00E80F34">
              <w:rPr>
                <w:rFonts w:ascii="Arial" w:hAnsi="Arial" w:cs="Arial"/>
                <w:sz w:val="22"/>
                <w:szCs w:val="22"/>
              </w:rPr>
              <w:t xml:space="preserve">pupil voice </w:t>
            </w:r>
            <w:r>
              <w:rPr>
                <w:rFonts w:ascii="Arial" w:hAnsi="Arial" w:cs="Arial"/>
                <w:sz w:val="22"/>
                <w:szCs w:val="22"/>
              </w:rPr>
              <w:t>in</w:t>
            </w:r>
            <w:r w:rsidRPr="00E80F34">
              <w:rPr>
                <w:rFonts w:ascii="Arial" w:hAnsi="Arial" w:cs="Arial"/>
                <w:sz w:val="22"/>
                <w:szCs w:val="22"/>
              </w:rPr>
              <w:t xml:space="preserve"> </w:t>
            </w:r>
            <w:r>
              <w:rPr>
                <w:rFonts w:ascii="Arial" w:hAnsi="Arial" w:cs="Arial"/>
                <w:sz w:val="22"/>
                <w:szCs w:val="22"/>
              </w:rPr>
              <w:t>plan</w:t>
            </w:r>
            <w:r w:rsidRPr="00E80F34">
              <w:rPr>
                <w:rFonts w:ascii="Arial" w:hAnsi="Arial" w:cs="Arial"/>
                <w:sz w:val="22"/>
                <w:szCs w:val="22"/>
              </w:rPr>
              <w:t>n</w:t>
            </w:r>
            <w:r>
              <w:rPr>
                <w:rFonts w:ascii="Arial" w:hAnsi="Arial" w:cs="Arial"/>
                <w:sz w:val="22"/>
                <w:szCs w:val="22"/>
              </w:rPr>
              <w:t>ing enhance engagement with learning?</w:t>
            </w:r>
          </w:p>
          <w:p w14:paraId="76C0468A" w14:textId="053016F5" w:rsidR="003959AE" w:rsidRPr="00A42F82" w:rsidRDefault="003959AE"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Pr="00A42F82" w:rsidRDefault="00F96C3F" w:rsidP="003D1520">
            <w:pPr>
              <w:jc w:val="both"/>
              <w:rPr>
                <w:rFonts w:ascii="Arial" w:hAnsi="Arial" w:cs="Arial"/>
              </w:rPr>
            </w:pPr>
          </w:p>
          <w:p w14:paraId="741B2CE1" w14:textId="77777777" w:rsidR="002E0E43" w:rsidRDefault="002E0E43" w:rsidP="002E0E43">
            <w:pPr>
              <w:rPr>
                <w:rFonts w:ascii="Arial" w:hAnsi="Arial" w:cs="Arial"/>
                <w:sz w:val="22"/>
                <w:szCs w:val="22"/>
              </w:rPr>
            </w:pPr>
            <w:r>
              <w:rPr>
                <w:rFonts w:ascii="Arial" w:hAnsi="Arial" w:cs="Arial"/>
                <w:sz w:val="22"/>
                <w:szCs w:val="22"/>
              </w:rPr>
              <w:t xml:space="preserve">The research aims to understand the connection between pupil voice and active engagement in year one classrooms. By comparing engagement levels in areas that students helped design with those they had </w:t>
            </w:r>
            <w:proofErr w:type="gramStart"/>
            <w:r>
              <w:rPr>
                <w:rFonts w:ascii="Arial" w:hAnsi="Arial" w:cs="Arial"/>
                <w:sz w:val="22"/>
                <w:szCs w:val="22"/>
              </w:rPr>
              <w:t>no</w:t>
            </w:r>
            <w:proofErr w:type="gramEnd"/>
            <w:r>
              <w:rPr>
                <w:rFonts w:ascii="Arial" w:hAnsi="Arial" w:cs="Arial"/>
                <w:sz w:val="22"/>
                <w:szCs w:val="22"/>
              </w:rPr>
              <w:t xml:space="preserve"> input on, the study seeks to explore the potential benefits of pupil voice. This includes a sense of ownership, increased motivation, and a feeling of agency in their learning journey.</w:t>
            </w:r>
          </w:p>
          <w:p w14:paraId="574A3C8C" w14:textId="24E429F1" w:rsidR="00C17AFC" w:rsidRPr="00A42F82" w:rsidRDefault="00C17AFC"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24B9DA8" w14:textId="77777777" w:rsidR="001B2F72" w:rsidRDefault="001B2F72" w:rsidP="00A91894">
            <w:pPr>
              <w:autoSpaceDE w:val="0"/>
              <w:autoSpaceDN w:val="0"/>
              <w:adjustRightInd w:val="0"/>
              <w:rPr>
                <w:rFonts w:ascii="Arial" w:hAnsi="Arial" w:cs="Arial"/>
                <w:b/>
                <w:bCs/>
                <w:sz w:val="22"/>
                <w:szCs w:val="22"/>
              </w:rPr>
            </w:pPr>
          </w:p>
          <w:p w14:paraId="6B0079F7" w14:textId="77777777" w:rsidR="002E0E43" w:rsidRPr="00A42F82" w:rsidRDefault="002E0E43" w:rsidP="002E0E43">
            <w:pPr>
              <w:jc w:val="both"/>
              <w:rPr>
                <w:rFonts w:ascii="Arial" w:hAnsi="Arial" w:cs="Arial"/>
                <w:sz w:val="22"/>
                <w:szCs w:val="22"/>
              </w:rPr>
            </w:pPr>
            <w:r>
              <w:rPr>
                <w:rFonts w:ascii="Arial" w:hAnsi="Arial" w:cs="Arial"/>
                <w:sz w:val="22"/>
                <w:szCs w:val="22"/>
              </w:rPr>
              <w:t>This research aims to assess if involving year one pupils in planning their enhanced provision areas leads to higher levels of active engagement. By comparing engagement levels between groups with and without planning involvement, alongside student perspectives, the research hopes to establish evidence for the potential benefits of pupil voice.</w:t>
            </w:r>
          </w:p>
          <w:p w14:paraId="195CBC88" w14:textId="4AB20C73"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4E37CF5" w14:textId="7458D4C1" w:rsidR="00AA098A" w:rsidRPr="00AA098A" w:rsidRDefault="00AA098A" w:rsidP="00482279">
            <w:pPr>
              <w:jc w:val="both"/>
              <w:rPr>
                <w:rFonts w:ascii="Arial" w:hAnsi="Arial" w:cs="Arial"/>
                <w:sz w:val="22"/>
                <w:szCs w:val="22"/>
              </w:rPr>
            </w:pPr>
            <w:r w:rsidRPr="00AA098A">
              <w:rPr>
                <w:rFonts w:ascii="Arial" w:hAnsi="Arial" w:cs="Arial"/>
                <w:sz w:val="22"/>
                <w:szCs w:val="22"/>
              </w:rPr>
              <w:t xml:space="preserve">Two main research methods will be used for the study. </w:t>
            </w:r>
          </w:p>
          <w:p w14:paraId="1BD26A48" w14:textId="77777777" w:rsidR="00AA098A" w:rsidRDefault="00AA098A" w:rsidP="00482279">
            <w:pPr>
              <w:jc w:val="both"/>
              <w:rPr>
                <w:rFonts w:ascii="Arial" w:hAnsi="Arial" w:cs="Arial"/>
                <w:b/>
                <w:bCs/>
                <w:sz w:val="22"/>
                <w:szCs w:val="22"/>
              </w:rPr>
            </w:pPr>
          </w:p>
          <w:p w14:paraId="4A66A0C9" w14:textId="1FC82364" w:rsidR="00F91D84" w:rsidRDefault="00AA098A" w:rsidP="00482279">
            <w:pPr>
              <w:jc w:val="both"/>
              <w:rPr>
                <w:rFonts w:ascii="Arial" w:hAnsi="Arial" w:cs="Arial"/>
                <w:sz w:val="22"/>
                <w:szCs w:val="22"/>
              </w:rPr>
            </w:pPr>
            <w:r>
              <w:rPr>
                <w:rFonts w:ascii="Arial" w:hAnsi="Arial" w:cs="Arial"/>
                <w:b/>
                <w:bCs/>
                <w:sz w:val="22"/>
                <w:szCs w:val="22"/>
              </w:rPr>
              <w:t xml:space="preserve">Tracking </w:t>
            </w:r>
            <w:r w:rsidR="00F91D84" w:rsidRPr="00AE5542">
              <w:rPr>
                <w:rFonts w:ascii="Arial" w:hAnsi="Arial" w:cs="Arial"/>
                <w:b/>
                <w:bCs/>
                <w:sz w:val="22"/>
                <w:szCs w:val="22"/>
              </w:rPr>
              <w:t>Observations</w:t>
            </w:r>
            <w:r w:rsidR="00AE5542">
              <w:rPr>
                <w:rFonts w:ascii="Arial" w:hAnsi="Arial" w:cs="Arial"/>
                <w:b/>
                <w:bCs/>
                <w:sz w:val="22"/>
                <w:szCs w:val="22"/>
              </w:rPr>
              <w:t>:</w:t>
            </w:r>
          </w:p>
          <w:p w14:paraId="078EEC9F" w14:textId="5C026A19" w:rsidR="00F91D84" w:rsidRDefault="00AE5542" w:rsidP="00482279">
            <w:pPr>
              <w:jc w:val="both"/>
              <w:rPr>
                <w:rFonts w:ascii="Arial" w:hAnsi="Arial" w:cs="Arial"/>
                <w:sz w:val="22"/>
                <w:szCs w:val="22"/>
              </w:rPr>
            </w:pPr>
            <w:r>
              <w:rPr>
                <w:rFonts w:ascii="Arial" w:hAnsi="Arial" w:cs="Arial"/>
                <w:sz w:val="22"/>
                <w:szCs w:val="22"/>
              </w:rPr>
              <w:t xml:space="preserve">Observing learners’ movements between continuous provision areas as well as duration and involvement of activity within each area. </w:t>
            </w:r>
            <w:r w:rsidR="00CD3CB1">
              <w:rPr>
                <w:rFonts w:ascii="Arial" w:hAnsi="Arial" w:cs="Arial"/>
                <w:sz w:val="22"/>
                <w:szCs w:val="22"/>
              </w:rPr>
              <w:t xml:space="preserve">These observations will be analysed to determine the level of engagement and time duration spent in the continuous provision areas that correlate with pupil voice influence. </w:t>
            </w:r>
            <w:r w:rsidR="00F91D84">
              <w:rPr>
                <w:rFonts w:ascii="Arial" w:hAnsi="Arial" w:cs="Arial"/>
                <w:sz w:val="22"/>
                <w:szCs w:val="22"/>
              </w:rPr>
              <w:t xml:space="preserve">Learners will be informed that the researcher will be observing them in their play and that they have the right to withdraw at any time. </w:t>
            </w:r>
          </w:p>
          <w:p w14:paraId="3EE4C245" w14:textId="77777777" w:rsidR="00F91D84" w:rsidRDefault="00F91D84" w:rsidP="00482279">
            <w:pPr>
              <w:jc w:val="both"/>
              <w:rPr>
                <w:rFonts w:ascii="Arial" w:hAnsi="Arial" w:cs="Arial"/>
                <w:sz w:val="22"/>
                <w:szCs w:val="22"/>
              </w:rPr>
            </w:pPr>
          </w:p>
          <w:p w14:paraId="2DA3722C" w14:textId="7382607D" w:rsidR="00CD3CB1" w:rsidRDefault="00CD3CB1" w:rsidP="00482279">
            <w:pPr>
              <w:jc w:val="both"/>
              <w:rPr>
                <w:rFonts w:ascii="Arial" w:hAnsi="Arial" w:cs="Arial"/>
                <w:sz w:val="22"/>
                <w:szCs w:val="22"/>
              </w:rPr>
            </w:pPr>
            <w:r w:rsidRPr="00CD3CB1">
              <w:rPr>
                <w:rFonts w:ascii="Arial" w:hAnsi="Arial" w:cs="Arial"/>
                <w:b/>
                <w:bCs/>
                <w:sz w:val="22"/>
                <w:szCs w:val="22"/>
              </w:rPr>
              <w:t xml:space="preserve">Focused </w:t>
            </w:r>
            <w:r w:rsidR="002E0E43">
              <w:rPr>
                <w:rFonts w:ascii="Arial" w:hAnsi="Arial" w:cs="Arial"/>
                <w:b/>
                <w:bCs/>
                <w:sz w:val="22"/>
                <w:szCs w:val="22"/>
              </w:rPr>
              <w:t xml:space="preserve">Semi-Structured </w:t>
            </w:r>
            <w:r w:rsidR="00F91D84" w:rsidRPr="00CD3CB1">
              <w:rPr>
                <w:rFonts w:ascii="Arial" w:hAnsi="Arial" w:cs="Arial"/>
                <w:b/>
                <w:bCs/>
                <w:sz w:val="22"/>
                <w:szCs w:val="22"/>
              </w:rPr>
              <w:t>Interviews</w:t>
            </w:r>
            <w:r w:rsidR="002E0E43">
              <w:rPr>
                <w:rFonts w:ascii="Arial" w:hAnsi="Arial" w:cs="Arial"/>
                <w:b/>
                <w:bCs/>
                <w:sz w:val="22"/>
                <w:szCs w:val="22"/>
              </w:rPr>
              <w:t>:</w:t>
            </w:r>
          </w:p>
          <w:p w14:paraId="6321F815" w14:textId="77777777" w:rsidR="00CD3CB1" w:rsidRDefault="00CD3CB1" w:rsidP="00482279">
            <w:pPr>
              <w:jc w:val="both"/>
              <w:rPr>
                <w:rFonts w:ascii="Arial" w:hAnsi="Arial" w:cs="Arial"/>
                <w:sz w:val="22"/>
                <w:szCs w:val="22"/>
              </w:rPr>
            </w:pPr>
          </w:p>
          <w:p w14:paraId="4ED91A6E" w14:textId="079AE919" w:rsidR="00F91D84" w:rsidRDefault="002E0E43" w:rsidP="002E0E43">
            <w:pPr>
              <w:autoSpaceDE w:val="0"/>
              <w:autoSpaceDN w:val="0"/>
              <w:adjustRightInd w:val="0"/>
              <w:jc w:val="both"/>
              <w:rPr>
                <w:rFonts w:ascii="Arial" w:hAnsi="Arial" w:cs="Arial"/>
                <w:sz w:val="22"/>
                <w:szCs w:val="22"/>
              </w:rPr>
            </w:pPr>
            <w:r>
              <w:rPr>
                <w:rFonts w:ascii="Arial" w:hAnsi="Arial" w:cs="Arial"/>
                <w:sz w:val="22"/>
                <w:szCs w:val="22"/>
              </w:rPr>
              <w:t>Focused semi-structured interviews will be conducted with groups of learners, either in pairs or small groups of three if necessary. To gather a diverse range of qualitative data, the researcher will utilise both open and closed questions during the interview process.</w:t>
            </w:r>
            <w:r>
              <w:rPr>
                <w:rFonts w:ascii="Arial" w:hAnsi="Arial" w:cs="Arial"/>
                <w:sz w:val="22"/>
                <w:szCs w:val="22"/>
              </w:rPr>
              <w:t xml:space="preserve"> </w:t>
            </w:r>
            <w:r w:rsidR="00CD3CB1">
              <w:rPr>
                <w:rFonts w:ascii="Arial" w:hAnsi="Arial" w:cs="Arial"/>
                <w:sz w:val="22"/>
                <w:szCs w:val="22"/>
              </w:rPr>
              <w:t>Learners will be questioned about their thoughts and experiences of learning in the continuous provision areas within their setting. Learners’ answers will be analysed to identify any trends</w:t>
            </w:r>
            <w:r w:rsidR="00CB3ED2">
              <w:rPr>
                <w:rFonts w:ascii="Arial" w:hAnsi="Arial" w:cs="Arial"/>
                <w:sz w:val="22"/>
                <w:szCs w:val="22"/>
              </w:rPr>
              <w:t xml:space="preserve"> relevant to pupil voice or continuous provision</w:t>
            </w:r>
            <w:r w:rsidR="00CD3CB1">
              <w:rPr>
                <w:rFonts w:ascii="Arial" w:hAnsi="Arial" w:cs="Arial"/>
                <w:sz w:val="22"/>
                <w:szCs w:val="22"/>
              </w:rPr>
              <w:t xml:space="preserve">. </w:t>
            </w:r>
            <w:r w:rsidR="00F91D84">
              <w:rPr>
                <w:rFonts w:ascii="Arial" w:hAnsi="Arial" w:cs="Arial"/>
                <w:sz w:val="22"/>
                <w:szCs w:val="22"/>
              </w:rPr>
              <w:t>Learners will be informed that the researcher will be asking them questions and that they have the right to withdraw at any time.</w:t>
            </w:r>
            <w:r w:rsidR="00CD3CB1">
              <w:rPr>
                <w:rFonts w:ascii="Arial" w:hAnsi="Arial" w:cs="Arial"/>
                <w:sz w:val="22"/>
                <w:szCs w:val="22"/>
              </w:rPr>
              <w:t xml:space="preserve"> By conducting interviews in pairs/threes, the researcher hopes to limit the risk of emotional distress. </w:t>
            </w:r>
          </w:p>
          <w:p w14:paraId="15DFC8F7" w14:textId="77777777" w:rsidR="00F91D84" w:rsidRDefault="00F91D84" w:rsidP="00482279">
            <w:pPr>
              <w:jc w:val="both"/>
              <w:rPr>
                <w:rFonts w:ascii="Arial" w:hAnsi="Arial" w:cs="Arial"/>
                <w:sz w:val="22"/>
                <w:szCs w:val="22"/>
              </w:rPr>
            </w:pPr>
          </w:p>
          <w:p w14:paraId="524912E8" w14:textId="1BAC9402" w:rsidR="004A44C0" w:rsidRDefault="00F91D84" w:rsidP="00482279">
            <w:pPr>
              <w:jc w:val="both"/>
              <w:rPr>
                <w:rFonts w:ascii="Arial" w:hAnsi="Arial" w:cs="Arial"/>
                <w:sz w:val="22"/>
                <w:szCs w:val="22"/>
              </w:rPr>
            </w:pPr>
            <w:r>
              <w:rPr>
                <w:rFonts w:ascii="Arial" w:hAnsi="Arial" w:cs="Arial"/>
                <w:sz w:val="22"/>
                <w:szCs w:val="22"/>
              </w:rPr>
              <w:t>Consent will be gained from parents on behalf of participating learners. Both parents and children will be informed of their rights to withdraw from the research project at any given time. Assent will be maintained through an ongoing interactive conversation between the researcher and learner.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5A1C5C1" w:rsidR="00B23BFF" w:rsidRPr="00A42F82" w:rsidRDefault="00482279" w:rsidP="00A91894">
            <w:pPr>
              <w:rPr>
                <w:rFonts w:ascii="Arial" w:hAnsi="Arial" w:cs="Arial"/>
                <w:sz w:val="22"/>
                <w:szCs w:val="22"/>
              </w:rPr>
            </w:pPr>
            <w:r>
              <w:rPr>
                <w:rFonts w:ascii="Arial" w:hAnsi="Arial" w:cs="Arial"/>
                <w:sz w:val="22"/>
                <w:szCs w:val="22"/>
              </w:rPr>
              <w:t xml:space="preserve">The research activity will </w:t>
            </w:r>
            <w:proofErr w:type="gramStart"/>
            <w:r>
              <w:rPr>
                <w:rFonts w:ascii="Arial" w:hAnsi="Arial" w:cs="Arial"/>
                <w:sz w:val="22"/>
                <w:szCs w:val="22"/>
              </w:rPr>
              <w:t>be located in</w:t>
            </w:r>
            <w:proofErr w:type="gramEnd"/>
            <w:r>
              <w:rPr>
                <w:rFonts w:ascii="Arial" w:hAnsi="Arial" w:cs="Arial"/>
                <w:sz w:val="22"/>
                <w:szCs w:val="22"/>
              </w:rPr>
              <w:t xml:space="preserve"> a mainstream primary school within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590A33D" w:rsidR="004942B0" w:rsidRPr="00A42F82" w:rsidRDefault="004308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78B8ADC"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30884">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0F5AD053"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C2A8934"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68D52E"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19CDDBA"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1D82E7"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AD375B"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4A63AA9"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2717219"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043B215" w:rsidR="00C11423"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D0E75A2" w:rsidR="00C11423"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F9DBD8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1D335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ED43802" w:rsidR="00D107AC"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BC1B67"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FFF0E3C"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AC51DD"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42D54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25279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1F6F9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1A2C1AB"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87D5132"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68236B"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3CF34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B0FC205"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598580" w:rsidR="00770C66" w:rsidRPr="00A42F82" w:rsidRDefault="005B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EEDD92D"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13B2D2F"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B2882C6"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0B2CACB"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1AC87E"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64FB65C"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F883D69"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AA2B304"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883138"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E0D07B5" w:rsidR="00025F69" w:rsidRPr="00A42F82" w:rsidRDefault="00AA098A" w:rsidP="00A91894">
            <w:pPr>
              <w:rPr>
                <w:rFonts w:ascii="Arial" w:hAnsi="Arial" w:cs="Arial"/>
                <w:sz w:val="22"/>
                <w:szCs w:val="22"/>
              </w:rPr>
            </w:pPr>
            <w:r>
              <w:rPr>
                <w:rFonts w:ascii="Arial" w:hAnsi="Arial" w:cs="Arial"/>
                <w:sz w:val="22"/>
                <w:szCs w:val="22"/>
              </w:rPr>
              <w:t xml:space="preserve">A maximum of 12 pupil participants will be included in this research case study.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B7F92A3" w:rsidR="00025F69" w:rsidRPr="00A42F82" w:rsidRDefault="005B7EF6" w:rsidP="00A91894">
            <w:pPr>
              <w:rPr>
                <w:rFonts w:ascii="Arial" w:hAnsi="Arial" w:cs="Arial"/>
                <w:sz w:val="22"/>
                <w:szCs w:val="22"/>
              </w:rPr>
            </w:pPr>
            <w:r>
              <w:rPr>
                <w:rFonts w:ascii="Arial" w:hAnsi="Arial" w:cs="Arial"/>
                <w:sz w:val="22"/>
                <w:szCs w:val="22"/>
              </w:rPr>
              <w:t>Mixed gender group of learners from a year one class</w:t>
            </w:r>
            <w:r w:rsidR="00AA098A">
              <w:rPr>
                <w:rFonts w:ascii="Arial" w:hAnsi="Arial" w:cs="Arial"/>
                <w:sz w:val="22"/>
                <w:szCs w:val="22"/>
              </w:rPr>
              <w:t xml:space="preserve"> in my placement school</w:t>
            </w:r>
            <w:r>
              <w:rPr>
                <w:rFonts w:ascii="Arial" w:hAnsi="Arial" w:cs="Arial"/>
                <w:sz w:val="22"/>
                <w:szCs w:val="22"/>
              </w:rPr>
              <w:t>.</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18C433F6" w:rsidR="00025F69" w:rsidRPr="00A42F82" w:rsidRDefault="00AA098A" w:rsidP="00A91894">
            <w:pPr>
              <w:rPr>
                <w:rFonts w:ascii="Arial" w:hAnsi="Arial" w:cs="Arial"/>
                <w:sz w:val="22"/>
                <w:szCs w:val="22"/>
              </w:rPr>
            </w:pPr>
            <w:r>
              <w:rPr>
                <w:rFonts w:ascii="Arial" w:hAnsi="Arial" w:cs="Arial"/>
                <w:sz w:val="22"/>
                <w:szCs w:val="22"/>
              </w:rPr>
              <w:t>Participant swill be identified through professional contacts and networks at the University of Wales Trinity Saint David.</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300B187"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571452"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16D5F3B"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920681"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196F28E"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278DD8"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8E6FADF"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F1DFE9B"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A3922EC"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CE16716"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4E7DF0"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B630B1D"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91ABA3"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3ADED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046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3B98A96A" w14:textId="0EC90BC7" w:rsidR="00A24397" w:rsidRDefault="00AA098A" w:rsidP="00AA098A">
            <w:pPr>
              <w:pStyle w:val="ListParagraph"/>
              <w:numPr>
                <w:ilvl w:val="0"/>
                <w:numId w:val="26"/>
              </w:numPr>
              <w:rPr>
                <w:rFonts w:ascii="Arial" w:hAnsi="Arial" w:cs="Arial"/>
              </w:rPr>
            </w:pPr>
            <w:r>
              <w:rPr>
                <w:rFonts w:ascii="Arial" w:hAnsi="Arial" w:cs="Arial"/>
              </w:rPr>
              <w:t>Participants may feel under pressure to give answers that they may feel like the researcher wants to hear/correct answer to the question.</w:t>
            </w:r>
          </w:p>
          <w:p w14:paraId="054B02A6" w14:textId="35328DE0" w:rsidR="00AA098A" w:rsidRDefault="00AA098A" w:rsidP="00AA098A">
            <w:pPr>
              <w:pStyle w:val="ListParagraph"/>
              <w:numPr>
                <w:ilvl w:val="0"/>
                <w:numId w:val="26"/>
              </w:numPr>
              <w:rPr>
                <w:rFonts w:ascii="Arial" w:hAnsi="Arial" w:cs="Arial"/>
              </w:rPr>
            </w:pPr>
            <w:r>
              <w:rPr>
                <w:rFonts w:ascii="Arial" w:hAnsi="Arial" w:cs="Arial"/>
              </w:rPr>
              <w:t>Anonymity</w:t>
            </w:r>
            <w:r w:rsidR="00374146">
              <w:rPr>
                <w:rFonts w:ascii="Arial" w:hAnsi="Arial" w:cs="Arial"/>
              </w:rPr>
              <w:t>, ensuring names and descriptions are omitted to ensure participant anonymity.</w:t>
            </w:r>
          </w:p>
          <w:p w14:paraId="100CE8B7" w14:textId="0C186F01" w:rsidR="00374146" w:rsidRDefault="00374146" w:rsidP="00AA098A">
            <w:pPr>
              <w:pStyle w:val="ListParagraph"/>
              <w:numPr>
                <w:ilvl w:val="0"/>
                <w:numId w:val="26"/>
              </w:numPr>
              <w:rPr>
                <w:rFonts w:ascii="Arial" w:hAnsi="Arial" w:cs="Arial"/>
              </w:rPr>
            </w:pPr>
            <w:r>
              <w:rPr>
                <w:rFonts w:ascii="Arial" w:hAnsi="Arial" w:cs="Arial"/>
              </w:rPr>
              <w:t>Access to recording, ensuring all recordings are deleted on completion of observation.</w:t>
            </w:r>
          </w:p>
          <w:p w14:paraId="244DD551" w14:textId="78177B3A" w:rsidR="00374146" w:rsidRPr="00A24397" w:rsidRDefault="00374146" w:rsidP="00AA098A">
            <w:pPr>
              <w:pStyle w:val="ListParagraph"/>
              <w:numPr>
                <w:ilvl w:val="0"/>
                <w:numId w:val="26"/>
              </w:numPr>
              <w:rPr>
                <w:rFonts w:ascii="Arial" w:hAnsi="Arial" w:cs="Arial"/>
              </w:rPr>
            </w:pPr>
            <w:r>
              <w:rPr>
                <w:rFonts w:ascii="Arial" w:hAnsi="Arial" w:cs="Arial"/>
              </w:rPr>
              <w:t xml:space="preserve">Not acknowledging assent. Letting the participant know they can withdraw at any time.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A4DFDE5" w:rsidR="00003E64" w:rsidRPr="00374146" w:rsidRDefault="00170D56" w:rsidP="00374146">
            <w:pPr>
              <w:pStyle w:val="ListParagraph"/>
              <w:numPr>
                <w:ilvl w:val="0"/>
                <w:numId w:val="29"/>
              </w:numPr>
              <w:rPr>
                <w:rFonts w:ascii="Arial" w:hAnsi="Arial" w:cs="Arial"/>
              </w:rPr>
            </w:pPr>
            <w:r w:rsidRPr="00374146">
              <w:rPr>
                <w:rFonts w:ascii="Arial" w:hAnsi="Arial" w:cs="Arial"/>
              </w:rPr>
              <w:t xml:space="preserve">Behave in a professional </w:t>
            </w:r>
            <w:proofErr w:type="gramStart"/>
            <w:r w:rsidRPr="00374146">
              <w:rPr>
                <w:rFonts w:ascii="Arial" w:hAnsi="Arial" w:cs="Arial"/>
              </w:rPr>
              <w:t>manner</w:t>
            </w:r>
            <w:proofErr w:type="gramEnd"/>
          </w:p>
          <w:p w14:paraId="09244DC1" w14:textId="615C750E" w:rsidR="00170D56" w:rsidRDefault="00170D56" w:rsidP="00374146">
            <w:pPr>
              <w:pStyle w:val="ListParagraph"/>
              <w:numPr>
                <w:ilvl w:val="0"/>
                <w:numId w:val="29"/>
              </w:numPr>
              <w:rPr>
                <w:rFonts w:ascii="Arial" w:hAnsi="Arial" w:cs="Arial"/>
              </w:rPr>
            </w:pPr>
            <w:r w:rsidRPr="00374146">
              <w:rPr>
                <w:rFonts w:ascii="Arial" w:hAnsi="Arial" w:cs="Arial"/>
              </w:rPr>
              <w:t>Not falsifying data</w:t>
            </w:r>
          </w:p>
          <w:p w14:paraId="12649DB1" w14:textId="4E1F8965" w:rsidR="00374146" w:rsidRDefault="00374146" w:rsidP="00374146">
            <w:pPr>
              <w:pStyle w:val="ListParagraph"/>
              <w:numPr>
                <w:ilvl w:val="0"/>
                <w:numId w:val="29"/>
              </w:numPr>
              <w:rPr>
                <w:rFonts w:ascii="Arial" w:hAnsi="Arial" w:cs="Arial"/>
              </w:rPr>
            </w:pPr>
            <w:r>
              <w:rPr>
                <w:rFonts w:ascii="Arial" w:hAnsi="Arial" w:cs="Arial"/>
              </w:rPr>
              <w:t>Deleting raw data when it has been analysed.</w:t>
            </w:r>
          </w:p>
          <w:p w14:paraId="7130F4DC" w14:textId="5F893F34" w:rsidR="00374146" w:rsidRPr="00374146" w:rsidRDefault="00374146" w:rsidP="00374146">
            <w:pPr>
              <w:pStyle w:val="ListParagraph"/>
              <w:numPr>
                <w:ilvl w:val="0"/>
                <w:numId w:val="29"/>
              </w:numPr>
              <w:rPr>
                <w:rFonts w:ascii="Arial" w:hAnsi="Arial" w:cs="Arial"/>
              </w:rPr>
            </w:pPr>
            <w:r>
              <w:rPr>
                <w:rFonts w:ascii="Arial" w:hAnsi="Arial" w:cs="Arial"/>
              </w:rPr>
              <w:t xml:space="preserve">Saving raw data on password protected laptops and backed up to </w:t>
            </w:r>
            <w:proofErr w:type="spellStart"/>
            <w:r>
              <w:rPr>
                <w:rFonts w:ascii="Arial" w:hAnsi="Arial" w:cs="Arial"/>
              </w:rPr>
              <w:t>Univeristy</w:t>
            </w:r>
            <w:proofErr w:type="spellEnd"/>
            <w:r>
              <w:rPr>
                <w:rFonts w:ascii="Arial" w:hAnsi="Arial" w:cs="Arial"/>
              </w:rPr>
              <w:t xml:space="preserve"> Office 365 cloud storage.</w:t>
            </w:r>
          </w:p>
          <w:p w14:paraId="273DF45D" w14:textId="075372EE" w:rsidR="00170D56" w:rsidRPr="00374146" w:rsidRDefault="00170D56" w:rsidP="00374146">
            <w:pPr>
              <w:pStyle w:val="ListParagraph"/>
              <w:numPr>
                <w:ilvl w:val="0"/>
                <w:numId w:val="29"/>
              </w:numPr>
              <w:rPr>
                <w:rFonts w:ascii="Arial" w:hAnsi="Arial" w:cs="Arial"/>
              </w:rPr>
            </w:pPr>
            <w:r w:rsidRPr="00374146">
              <w:rPr>
                <w:rFonts w:ascii="Arial" w:hAnsi="Arial" w:cs="Arial"/>
              </w:rPr>
              <w:t xml:space="preserve">By acting in </w:t>
            </w:r>
            <w:r w:rsidR="00374146" w:rsidRPr="00374146">
              <w:rPr>
                <w:rFonts w:ascii="Arial" w:hAnsi="Arial" w:cs="Arial"/>
              </w:rPr>
              <w:t>accordance</w:t>
            </w:r>
            <w:r w:rsidRPr="00374146">
              <w:rPr>
                <w:rFonts w:ascii="Arial" w:hAnsi="Arial" w:cs="Arial"/>
              </w:rPr>
              <w:t xml:space="preserve"> with the guidelines set out in BERA – Ethical Guidelines for Educational Research</w:t>
            </w:r>
            <w:r w:rsidR="00374146">
              <w:rPr>
                <w:rFonts w:ascii="Arial" w:hAnsi="Arial" w:cs="Arial"/>
              </w:rPr>
              <w:t>, Fourth Edition</w:t>
            </w:r>
            <w:r w:rsidRPr="00374146">
              <w:rPr>
                <w:rFonts w:ascii="Arial" w:hAnsi="Arial" w:cs="Arial"/>
              </w:rPr>
              <w:t xml:space="preserve"> (2018)</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8D375FB" w14:textId="7C4D6637" w:rsidR="00F20049" w:rsidRDefault="00F20049" w:rsidP="00F20049">
            <w:pPr>
              <w:pStyle w:val="ListParagraph"/>
              <w:numPr>
                <w:ilvl w:val="0"/>
                <w:numId w:val="30"/>
              </w:numPr>
              <w:rPr>
                <w:rFonts w:ascii="Arial" w:hAnsi="Arial" w:cs="Arial"/>
              </w:rPr>
            </w:pPr>
            <w:r>
              <w:rPr>
                <w:rFonts w:ascii="Arial" w:hAnsi="Arial" w:cs="Arial"/>
              </w:rPr>
              <w:t>Fabrication or falsification of data accusations.</w:t>
            </w:r>
          </w:p>
          <w:p w14:paraId="6D2CDA2F" w14:textId="2831B04D" w:rsidR="00F20049" w:rsidRDefault="00F20049" w:rsidP="00F20049">
            <w:pPr>
              <w:pStyle w:val="ListParagraph"/>
              <w:numPr>
                <w:ilvl w:val="0"/>
                <w:numId w:val="30"/>
              </w:numPr>
              <w:rPr>
                <w:rFonts w:ascii="Arial" w:hAnsi="Arial" w:cs="Arial"/>
              </w:rPr>
            </w:pPr>
            <w:r>
              <w:rPr>
                <w:rFonts w:ascii="Arial" w:hAnsi="Arial" w:cs="Arial"/>
              </w:rPr>
              <w:t>Conflict of interests may arise.</w:t>
            </w:r>
          </w:p>
          <w:p w14:paraId="1D8B084F" w14:textId="5A8F87FA" w:rsidR="00F20049" w:rsidRDefault="00F20049" w:rsidP="00F20049">
            <w:pPr>
              <w:pStyle w:val="ListParagraph"/>
              <w:numPr>
                <w:ilvl w:val="0"/>
                <w:numId w:val="30"/>
              </w:numPr>
              <w:rPr>
                <w:rFonts w:ascii="Arial" w:hAnsi="Arial" w:cs="Arial"/>
              </w:rPr>
            </w:pPr>
            <w:r>
              <w:rPr>
                <w:rFonts w:ascii="Arial" w:hAnsi="Arial" w:cs="Arial"/>
              </w:rPr>
              <w:t>Possible bias in the recording of data due to the researcher’s relationship with the participants.</w:t>
            </w:r>
          </w:p>
          <w:p w14:paraId="4024A2FF" w14:textId="498E074F" w:rsidR="00F20049" w:rsidRPr="00F20049" w:rsidRDefault="00F20049" w:rsidP="00F20049">
            <w:pPr>
              <w:pStyle w:val="ListParagraph"/>
              <w:numPr>
                <w:ilvl w:val="0"/>
                <w:numId w:val="30"/>
              </w:numPr>
              <w:rPr>
                <w:rFonts w:ascii="Arial" w:hAnsi="Arial" w:cs="Arial"/>
              </w:rPr>
            </w:pPr>
            <w:r>
              <w:rPr>
                <w:rFonts w:ascii="Arial" w:hAnsi="Arial" w:cs="Arial"/>
              </w:rPr>
              <w:t xml:space="preserve">The possibility of insufficient access to willing participants in the research case study.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FFF16E3" w14:textId="77777777" w:rsidR="00003E64"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By not falsifying data.</w:t>
            </w:r>
          </w:p>
          <w:p w14:paraId="32EC4FF1"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Taking the appropriate steps to remove raw data when it has been analysed.</w:t>
            </w:r>
          </w:p>
          <w:p w14:paraId="528B5B4A"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Explaining rights to participants that they are free to withdraw from the research at any time.</w:t>
            </w:r>
          </w:p>
          <w:p w14:paraId="4A3A0E08"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(2018) and UWTSD Research Ethics and Integrity Code of Practice. </w:t>
            </w:r>
          </w:p>
          <w:p w14:paraId="4416A3BD" w14:textId="40529ED6" w:rsidR="00F20049" w:rsidRP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 xml:space="preserve">A large sample of respondents will initially be sought, to allow for </w:t>
            </w:r>
            <w:proofErr w:type="gramStart"/>
            <w:r>
              <w:rPr>
                <w:rFonts w:ascii="Arial" w:hAnsi="Arial" w:cs="Arial"/>
              </w:rPr>
              <w:t>sufficient numbers</w:t>
            </w:r>
            <w:proofErr w:type="gramEnd"/>
            <w:r>
              <w:rPr>
                <w:rFonts w:ascii="Arial" w:hAnsi="Arial" w:cs="Arial"/>
              </w:rPr>
              <w:t xml:space="preserve"> in the sample.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C2008CB"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Fonts w:ascii="Arial" w:hAnsi="Arial" w:cs="Arial"/>
                <w:sz w:val="22"/>
                <w:szCs w:val="22"/>
              </w:rPr>
              <w:t>The need to maintain the university's reputation.</w:t>
            </w:r>
          </w:p>
          <w:p w14:paraId="23FE4CAF"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Style w:val="normaltextrun"/>
                <w:rFonts w:ascii="Arial" w:hAnsi="Arial" w:cs="Arial"/>
                <w:sz w:val="22"/>
                <w:szCs w:val="22"/>
              </w:rPr>
              <w:t>Not falsifying any data which could impact the representation and standards of the university.</w:t>
            </w:r>
            <w:r w:rsidRPr="009B6F94">
              <w:rPr>
                <w:rStyle w:val="eop"/>
                <w:rFonts w:ascii="Arial" w:hAnsi="Arial" w:cs="Arial"/>
                <w:sz w:val="22"/>
                <w:szCs w:val="22"/>
              </w:rPr>
              <w:t> </w:t>
            </w:r>
          </w:p>
          <w:p w14:paraId="6DD09B08"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Fonts w:ascii="Arial" w:hAnsi="Arial" w:cs="Arial"/>
                <w:sz w:val="22"/>
                <w:szCs w:val="22"/>
              </w:rPr>
              <w:t>It is important to behave in a manner that does not affect the relationship between the participant/school and the university.</w:t>
            </w:r>
          </w:p>
          <w:p w14:paraId="08A67E1D" w14:textId="77777777" w:rsidR="00F20049" w:rsidRPr="00F20049" w:rsidRDefault="00F20049" w:rsidP="00F9347A">
            <w:pPr>
              <w:pStyle w:val="ListParagraph"/>
              <w:rPr>
                <w:rFonts w:ascii="Arial" w:hAnsi="Arial" w:cs="Arial"/>
              </w:rPr>
            </w:pPr>
          </w:p>
          <w:p w14:paraId="3CC70174" w14:textId="1949A22F"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5BEE4AD"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By not falsifying data.</w:t>
            </w:r>
          </w:p>
          <w:p w14:paraId="07577A79"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Taking the appropriate steps to remove raw data when it has been analysed.</w:t>
            </w:r>
          </w:p>
          <w:p w14:paraId="42021B38"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Explaining rights to participants that they are free to withdraw from the research at any time.</w:t>
            </w:r>
          </w:p>
          <w:p w14:paraId="65DB1413"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(2018) and UWTSD Research Ethics and Integrity Code of Practice. </w:t>
            </w:r>
          </w:p>
          <w:p w14:paraId="27838F0F" w14:textId="69ECA7B7" w:rsidR="0094056C" w:rsidRPr="00A42F82" w:rsidRDefault="00F9347A" w:rsidP="00F9347A">
            <w:pPr>
              <w:rPr>
                <w:rFonts w:ascii="Arial" w:hAnsi="Arial" w:cs="Arial"/>
                <w:sz w:val="22"/>
                <w:szCs w:val="22"/>
              </w:rPr>
            </w:pPr>
            <w:r>
              <w:rPr>
                <w:rFonts w:ascii="Arial" w:hAnsi="Arial" w:cs="Arial"/>
              </w:rPr>
              <w:t>.</w:t>
            </w:r>
          </w:p>
          <w:p w14:paraId="7D14004C" w14:textId="77777777" w:rsidR="0094056C" w:rsidRPr="00A42F82" w:rsidRDefault="0094056C" w:rsidP="00A91894">
            <w:pPr>
              <w:rPr>
                <w:rFonts w:ascii="Arial" w:hAnsi="Arial" w:cs="Arial"/>
                <w:sz w:val="22"/>
                <w:szCs w:val="22"/>
              </w:rPr>
            </w:pPr>
          </w:p>
          <w:p w14:paraId="035C5940" w14:textId="544C96F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6783B797" w14:textId="77777777" w:rsidR="00A72DC2" w:rsidRPr="00A42F82" w:rsidRDefault="00A72DC2" w:rsidP="00A72DC2">
            <w:pPr>
              <w:rPr>
                <w:rFonts w:ascii="Arial" w:hAnsi="Arial" w:cs="Arial"/>
                <w:sz w:val="22"/>
                <w:szCs w:val="22"/>
              </w:rPr>
            </w:pPr>
            <w:r>
              <w:rPr>
                <w:rFonts w:ascii="Arial" w:hAnsi="Arial" w:cs="Arial"/>
                <w:sz w:val="22"/>
                <w:szCs w:val="22"/>
              </w:rPr>
              <w:t>No significant risks to the environment.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D357B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046D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634CE1E" w:rsidR="0094056C" w:rsidRPr="00A24397" w:rsidRDefault="005B7EF6" w:rsidP="00A91894">
            <w:pPr>
              <w:autoSpaceDE w:val="0"/>
              <w:autoSpaceDN w:val="0"/>
              <w:adjustRightInd w:val="0"/>
              <w:jc w:val="center"/>
              <w:rPr>
                <w:rFonts w:ascii="Arial" w:hAnsi="Arial" w:cs="Arial"/>
                <w:sz w:val="22"/>
                <w:szCs w:val="22"/>
              </w:rPr>
            </w:pPr>
            <w:r w:rsidRPr="00A24397">
              <w:rPr>
                <w:rFonts w:ascii="Arial" w:hAnsi="Arial" w:cs="Arial"/>
                <w:sz w:val="22"/>
                <w:szCs w:val="22"/>
              </w:rPr>
              <w:t>001822561730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844E26" w:rsidR="006930C2" w:rsidRPr="00A42F82" w:rsidRDefault="003046DD" w:rsidP="00A91894">
            <w:pPr>
              <w:rPr>
                <w:rFonts w:ascii="Arial" w:hAnsi="Arial" w:cs="Arial"/>
                <w:sz w:val="22"/>
                <w:szCs w:val="22"/>
              </w:rPr>
            </w:pPr>
            <w:r>
              <w:rPr>
                <w:rFonts w:ascii="Arial" w:hAnsi="Arial" w:cs="Arial"/>
                <w:sz w:val="22"/>
                <w:szCs w:val="22"/>
              </w:rPr>
              <w:t xml:space="preserve">On request </w:t>
            </w:r>
            <w:r w:rsidR="00A72DC2">
              <w:rPr>
                <w:rFonts w:ascii="Arial" w:hAnsi="Arial" w:cs="Arial"/>
                <w:sz w:val="22"/>
                <w:szCs w:val="22"/>
              </w:rPr>
              <w:t>the researcher</w:t>
            </w:r>
            <w:r>
              <w:rPr>
                <w:rFonts w:ascii="Arial" w:hAnsi="Arial" w:cs="Arial"/>
                <w:sz w:val="22"/>
                <w:szCs w:val="22"/>
              </w:rPr>
              <w:t xml:space="preserve"> will be able to share the headline findings from</w:t>
            </w:r>
            <w:r w:rsidR="00A72DC2">
              <w:rPr>
                <w:rFonts w:ascii="Arial" w:hAnsi="Arial" w:cs="Arial"/>
                <w:sz w:val="22"/>
                <w:szCs w:val="22"/>
              </w:rPr>
              <w:t xml:space="preserve"> the </w:t>
            </w:r>
            <w:r>
              <w:rPr>
                <w:rFonts w:ascii="Arial" w:hAnsi="Arial" w:cs="Arial"/>
                <w:sz w:val="22"/>
                <w:szCs w:val="22"/>
              </w:rPr>
              <w:t>research</w:t>
            </w:r>
            <w:r w:rsidR="00A72DC2">
              <w:rPr>
                <w:rFonts w:ascii="Arial" w:hAnsi="Arial" w:cs="Arial"/>
                <w:sz w:val="22"/>
                <w:szCs w:val="22"/>
              </w:rPr>
              <w:t>. A summary of key findings will be shared with the school.</w:t>
            </w:r>
          </w:p>
          <w:p w14:paraId="3E747859" w14:textId="4C1B69B8"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8841703" w14:textId="77777777" w:rsidR="00A72DC2" w:rsidRDefault="00A72DC2" w:rsidP="00A91894">
            <w:pPr>
              <w:rPr>
                <w:rFonts w:ascii="Arial" w:hAnsi="Arial" w:cs="Arial"/>
                <w:sz w:val="22"/>
                <w:szCs w:val="22"/>
              </w:rPr>
            </w:pPr>
          </w:p>
          <w:p w14:paraId="72AE2D48" w14:textId="0DB2F1C2" w:rsidR="00A72DC2" w:rsidRDefault="00A72DC2" w:rsidP="00A91894">
            <w:pPr>
              <w:rPr>
                <w:rFonts w:ascii="Arial" w:hAnsi="Arial" w:cs="Arial"/>
                <w:sz w:val="22"/>
                <w:szCs w:val="22"/>
              </w:rPr>
            </w:pPr>
            <w:r>
              <w:rPr>
                <w:rFonts w:ascii="Arial" w:hAnsi="Arial" w:cs="Arial"/>
                <w:sz w:val="22"/>
                <w:szCs w:val="22"/>
              </w:rPr>
              <w:t>Parents will be informed of the purpose of the research case study via a letter and parental consent on behalf of pupil participants will be sought through consent forms.</w:t>
            </w:r>
          </w:p>
          <w:p w14:paraId="2DDB0795" w14:textId="77777777" w:rsidR="00A72DC2" w:rsidRDefault="00A72DC2" w:rsidP="00A91894">
            <w:pPr>
              <w:rPr>
                <w:rFonts w:ascii="Arial" w:hAnsi="Arial" w:cs="Arial"/>
                <w:sz w:val="22"/>
                <w:szCs w:val="22"/>
              </w:rPr>
            </w:pPr>
          </w:p>
          <w:p w14:paraId="108347B8" w14:textId="105F9E55" w:rsidR="003046DD" w:rsidRPr="00A42F82" w:rsidRDefault="003046DD" w:rsidP="00A91894">
            <w:pPr>
              <w:rPr>
                <w:rFonts w:ascii="Arial" w:hAnsi="Arial" w:cs="Arial"/>
                <w:sz w:val="22"/>
                <w:szCs w:val="22"/>
              </w:rPr>
            </w:pPr>
            <w:r>
              <w:rPr>
                <w:rFonts w:ascii="Arial" w:hAnsi="Arial" w:cs="Arial"/>
                <w:sz w:val="22"/>
                <w:szCs w:val="22"/>
              </w:rPr>
              <w:t xml:space="preserve">\How are you going to gain assent?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1699FA0"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appropriate guidelines outlined in BERA (2018) and EWC will be followed.</w:t>
            </w:r>
          </w:p>
          <w:p w14:paraId="0C1DA188"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67CAA12A"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The anonymity of all participants will be preserved with utmost confidentiality. To ensure this, no personal data will be gathered or recorded in the questionnaire. As a result, the individuals who respond to the questionnaire cannot be identified through their answers.</w:t>
            </w:r>
          </w:p>
          <w:p w14:paraId="6395C264"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034F5305"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school and its participants will remain anonymous, with any identifiable features removed from the raw data. In any further notes or data analysis, the school will be denoted as school X.</w:t>
            </w:r>
          </w:p>
          <w:p w14:paraId="15308E62"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02D2F57D"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proofErr w:type="gramStart"/>
            <w:r w:rsidRPr="0055779E">
              <w:rPr>
                <w:rFonts w:ascii="Arial" w:hAnsi="Arial" w:cs="Arial"/>
                <w:sz w:val="22"/>
                <w:szCs w:val="22"/>
              </w:rPr>
              <w:t>In order to</w:t>
            </w:r>
            <w:proofErr w:type="gramEnd"/>
            <w:r w:rsidRPr="0055779E">
              <w:rPr>
                <w:rFonts w:ascii="Arial" w:hAnsi="Arial" w:cs="Arial"/>
                <w:sz w:val="22"/>
                <w:szCs w:val="22"/>
              </w:rPr>
              <w:t xml:space="preserve"> ensure anonymity during data collection, pseudonyms will be used in the observation notes and transcripts/notes of the interviews.</w:t>
            </w:r>
          </w:p>
          <w:p w14:paraId="72206325"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5F887F1F"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Participants will be able to withdraw from the study verbally. </w:t>
            </w:r>
            <w:r w:rsidRPr="0055779E">
              <w:rPr>
                <w:rStyle w:val="eop"/>
                <w:rFonts w:ascii="Arial" w:hAnsi="Arial" w:cs="Arial"/>
                <w:sz w:val="22"/>
                <w:szCs w:val="22"/>
              </w:rPr>
              <w:t> </w:t>
            </w:r>
          </w:p>
          <w:p w14:paraId="1281C2C6"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1719D8BC"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All data will be stored confidentially and destroyed, as appropriate.</w:t>
            </w:r>
            <w:r w:rsidRPr="0055779E">
              <w:rPr>
                <w:rStyle w:val="eop"/>
                <w:rFonts w:ascii="Arial" w:hAnsi="Arial" w:cs="Arial"/>
                <w:sz w:val="22"/>
                <w:szCs w:val="22"/>
              </w:rPr>
              <w:t>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413B42" w:rsidR="006930C2" w:rsidRPr="00A42F82" w:rsidRDefault="0084303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16B894C" w:rsidR="006930C2" w:rsidRPr="00A42F82" w:rsidRDefault="0084303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3A105CA"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F05A9A5"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9BAA3C"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16B734"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68AED9"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7E47072"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8CEEB51" w14:textId="77777777" w:rsidR="00A72DC2" w:rsidRPr="00A72DC2" w:rsidRDefault="00A72DC2" w:rsidP="00A72DC2">
            <w:pPr>
              <w:pStyle w:val="paragraph"/>
              <w:spacing w:before="0" w:beforeAutospacing="0" w:after="0" w:afterAutospacing="0"/>
              <w:jc w:val="both"/>
              <w:textAlignment w:val="baseline"/>
              <w:rPr>
                <w:rFonts w:ascii="Arial" w:hAnsi="Arial" w:cs="Arial"/>
                <w:sz w:val="22"/>
                <w:szCs w:val="22"/>
              </w:rPr>
            </w:pPr>
            <w:r w:rsidRPr="00A72DC2">
              <w:rPr>
                <w:rFonts w:ascii="Arial" w:hAnsi="Arial" w:cs="Arial"/>
                <w:sz w:val="22"/>
                <w:szCs w:val="22"/>
              </w:rPr>
              <w:t>The data collection methods will not collect or store any personal data, ensuring that all respondents remain anonymous. Observation notes will identify pupils under pseudonyms. All recorded responses during the interviews will be transcribed using a representation that preserves the anonymity of the respondents. Additionally, the recording of the interviews will be securely stored for an appropriate amount of time. No passwords will be shared and under no circumstances will any data be shared with anyone.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EE42214"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DAC641A"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7DAC73A"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CE61B8"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BB4CA42"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12736E4"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D7CA921"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24FF75B"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939621"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E10EC58" w14:textId="77777777" w:rsidR="003959AE" w:rsidRPr="00A42F82" w:rsidRDefault="003959AE" w:rsidP="003959AE">
            <w:pPr>
              <w:autoSpaceDE w:val="0"/>
              <w:autoSpaceDN w:val="0"/>
              <w:adjustRightInd w:val="0"/>
              <w:rPr>
                <w:rFonts w:ascii="Arial" w:hAnsi="Arial" w:cs="Arial"/>
                <w:sz w:val="22"/>
                <w:szCs w:val="22"/>
              </w:rPr>
            </w:pPr>
            <w:r>
              <w:rPr>
                <w:rFonts w:ascii="Arial" w:hAnsi="Arial" w:cs="Arial"/>
                <w:sz w:val="22"/>
                <w:szCs w:val="22"/>
              </w:rPr>
              <w:t>The information will be kept until the project is finished, after which it will be erased. Participants have the right to view the data that pertains to them as per DPA 2018, and if requested, it will be deleted immediately, and not used for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B4845B" w14:textId="77777777" w:rsidR="004D0161" w:rsidRDefault="004D0161" w:rsidP="00A91894">
            <w:pPr>
              <w:autoSpaceDE w:val="0"/>
              <w:autoSpaceDN w:val="0"/>
              <w:adjustRightInd w:val="0"/>
              <w:rPr>
                <w:rFonts w:ascii="Arial" w:hAnsi="Arial" w:cs="Arial"/>
                <w:sz w:val="22"/>
                <w:szCs w:val="22"/>
              </w:rPr>
            </w:pPr>
          </w:p>
          <w:p w14:paraId="291F3B66" w14:textId="77777777" w:rsidR="00864163" w:rsidRDefault="00864163" w:rsidP="00A91894">
            <w:pPr>
              <w:autoSpaceDE w:val="0"/>
              <w:autoSpaceDN w:val="0"/>
              <w:adjustRightInd w:val="0"/>
              <w:rPr>
                <w:rFonts w:ascii="Arial" w:hAnsi="Arial" w:cs="Arial"/>
                <w:sz w:val="22"/>
                <w:szCs w:val="22"/>
              </w:rPr>
            </w:pPr>
            <w:r>
              <w:rPr>
                <w:rFonts w:ascii="Arial" w:hAnsi="Arial" w:cs="Arial"/>
                <w:sz w:val="22"/>
                <w:szCs w:val="22"/>
              </w:rPr>
              <w:t>The research will have sole access to the raw data (</w:t>
            </w:r>
            <w:proofErr w:type="gramStart"/>
            <w:r>
              <w:rPr>
                <w:rFonts w:ascii="Arial" w:hAnsi="Arial" w:cs="Arial"/>
                <w:sz w:val="22"/>
                <w:szCs w:val="22"/>
              </w:rPr>
              <w:t>i.e.</w:t>
            </w:r>
            <w:proofErr w:type="gramEnd"/>
            <w:r>
              <w:rPr>
                <w:rFonts w:ascii="Arial" w:hAnsi="Arial" w:cs="Arial"/>
                <w:sz w:val="22"/>
                <w:szCs w:val="22"/>
              </w:rPr>
              <w:t xml:space="preserve"> observations, interview notes and transcripts). The raw data gathered from this research project will not be shared. The researcher will prioritise the anonymity of participant and school at all stages of the research project. </w:t>
            </w:r>
          </w:p>
          <w:p w14:paraId="7F9CFD02" w14:textId="7268DD34" w:rsidR="00864163" w:rsidRPr="00A42F82" w:rsidRDefault="00864163"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2FA553E" w:rsidR="004D0161" w:rsidRPr="00A42F82" w:rsidRDefault="00864163" w:rsidP="00A91894">
            <w:pPr>
              <w:autoSpaceDE w:val="0"/>
              <w:autoSpaceDN w:val="0"/>
              <w:adjustRightInd w:val="0"/>
              <w:rPr>
                <w:rFonts w:ascii="Arial" w:hAnsi="Arial" w:cs="Arial"/>
                <w:sz w:val="22"/>
                <w:szCs w:val="22"/>
              </w:rPr>
            </w:pPr>
            <w:r>
              <w:rPr>
                <w:rFonts w:ascii="Arial" w:hAnsi="Arial" w:cs="Arial"/>
                <w:sz w:val="22"/>
                <w:szCs w:val="22"/>
              </w:rPr>
              <w:t>The researcher will have control</w:t>
            </w:r>
            <w:r w:rsidR="00894BD4">
              <w:rPr>
                <w:rFonts w:ascii="Arial" w:hAnsi="Arial" w:cs="Arial"/>
                <w:sz w:val="22"/>
                <w:szCs w:val="22"/>
              </w:rPr>
              <w:t xml:space="preserve"> and act as custodian for the data generated in this research project.</w:t>
            </w:r>
          </w:p>
          <w:p w14:paraId="033AC69F" w14:textId="463D097F"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706A374" w14:textId="77777777" w:rsidR="00BD05B3" w:rsidRDefault="00BD05B3" w:rsidP="00BD05B3">
            <w:pPr>
              <w:autoSpaceDE w:val="0"/>
              <w:autoSpaceDN w:val="0"/>
              <w:adjustRightInd w:val="0"/>
              <w:jc w:val="both"/>
              <w:rPr>
                <w:rFonts w:ascii="Arial" w:hAnsi="Arial" w:cs="Arial"/>
                <w:sz w:val="22"/>
                <w:szCs w:val="22"/>
              </w:rPr>
            </w:pPr>
          </w:p>
          <w:p w14:paraId="7FC99F16" w14:textId="6AE890C4" w:rsidR="00BD05B3" w:rsidRPr="00A42F82" w:rsidRDefault="00BD05B3" w:rsidP="00BD05B3">
            <w:pPr>
              <w:autoSpaceDE w:val="0"/>
              <w:autoSpaceDN w:val="0"/>
              <w:adjustRightInd w:val="0"/>
              <w:jc w:val="both"/>
              <w:rPr>
                <w:rFonts w:ascii="Arial" w:hAnsi="Arial" w:cs="Arial"/>
                <w:sz w:val="22"/>
                <w:szCs w:val="22"/>
              </w:rPr>
            </w:pPr>
            <w:r>
              <w:rPr>
                <w:rFonts w:ascii="Arial" w:hAnsi="Arial" w:cs="Arial"/>
                <w:sz w:val="22"/>
                <w:szCs w:val="22"/>
              </w:rPr>
              <w:t xml:space="preserve">The University Office 365 system will store all data in cloud storage, which will be </w:t>
            </w:r>
            <w:proofErr w:type="gramStart"/>
            <w:r>
              <w:rPr>
                <w:rFonts w:ascii="Arial" w:hAnsi="Arial" w:cs="Arial"/>
                <w:sz w:val="22"/>
                <w:szCs w:val="22"/>
              </w:rPr>
              <w:t>encrypted</w:t>
            </w:r>
            <w:proofErr w:type="gramEnd"/>
            <w:r>
              <w:rPr>
                <w:rFonts w:ascii="Arial" w:hAnsi="Arial" w:cs="Arial"/>
                <w:sz w:val="22"/>
                <w:szCs w:val="22"/>
              </w:rPr>
              <w:t xml:space="preserve"> and password protected. The data transfers will also be </w:t>
            </w:r>
            <w:proofErr w:type="gramStart"/>
            <w:r>
              <w:rPr>
                <w:rFonts w:ascii="Arial" w:hAnsi="Arial" w:cs="Arial"/>
                <w:sz w:val="22"/>
                <w:szCs w:val="22"/>
              </w:rPr>
              <w:t>encrypted</w:t>
            </w:r>
            <w:proofErr w:type="gramEnd"/>
            <w:r>
              <w:rPr>
                <w:rFonts w:ascii="Arial" w:hAnsi="Arial" w:cs="Arial"/>
                <w:sz w:val="22"/>
                <w:szCs w:val="22"/>
              </w:rPr>
              <w:t xml:space="preserve"> and password protected. For maintaining confidentiality, every participant will be given a unique identifier, which will be securely saved in a password-protected folder. None of the data will be shared with anyone.</w:t>
            </w:r>
          </w:p>
          <w:p w14:paraId="718D7CC2" w14:textId="2EA2227B"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20F8E16" w:rsidR="004D0161" w:rsidRPr="00A42F82" w:rsidRDefault="00864163" w:rsidP="00A91894">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9B1C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4303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E7C0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02FE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3AFB4C" w:rsidR="004D0161" w:rsidRPr="00A42F82" w:rsidRDefault="003046DD" w:rsidP="00A91894">
            <w:pPr>
              <w:spacing w:before="100" w:beforeAutospacing="1" w:after="100" w:afterAutospacing="1"/>
              <w:rPr>
                <w:rFonts w:ascii="Arial" w:hAnsi="Arial" w:cs="Arial"/>
                <w:sz w:val="22"/>
                <w:szCs w:val="22"/>
              </w:rPr>
            </w:pPr>
            <w:r>
              <w:rPr>
                <w:rFonts w:ascii="Arial" w:hAnsi="Arial" w:cs="Arial"/>
                <w:sz w:val="22"/>
                <w:szCs w:val="22"/>
              </w:rPr>
              <w:t>Hannah James</w:t>
            </w:r>
          </w:p>
        </w:tc>
        <w:tc>
          <w:tcPr>
            <w:tcW w:w="2139" w:type="dxa"/>
            <w:vAlign w:val="center"/>
          </w:tcPr>
          <w:p w14:paraId="48D97AB6" w14:textId="22B0485E" w:rsidR="00802FEC"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02FEC">
              <w:rPr>
                <w:rFonts w:ascii="Arial" w:hAnsi="Arial" w:cs="Arial"/>
                <w:b/>
                <w:bCs/>
                <w:sz w:val="22"/>
                <w:szCs w:val="22"/>
              </w:rPr>
              <w:t xml:space="preserve"> </w:t>
            </w:r>
            <w:r w:rsidR="00802FEC" w:rsidRPr="00802FEC">
              <w:rPr>
                <w:rFonts w:ascii="Arial" w:hAnsi="Arial" w:cs="Arial"/>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37BE6B" w:rsidR="00CC2661" w:rsidRPr="00A42F82" w:rsidRDefault="003046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D4793C" w:rsidR="00CC2661" w:rsidRPr="00A42F82" w:rsidRDefault="003046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DA7E094" w:rsidR="00CC2661"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A29EA5F" w:rsidR="00CC2661" w:rsidRPr="00A42F82" w:rsidRDefault="00DE27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4369C06" w:rsidR="00743859"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CC8B29" w:rsidR="00743859"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A47A3" w14:textId="77777777" w:rsidR="00EE219B" w:rsidRDefault="00EE219B" w:rsidP="00390251">
      <w:r>
        <w:separator/>
      </w:r>
    </w:p>
    <w:p w14:paraId="40CAE2C6" w14:textId="77777777" w:rsidR="00EE219B" w:rsidRDefault="00EE219B"/>
  </w:endnote>
  <w:endnote w:type="continuationSeparator" w:id="0">
    <w:p w14:paraId="107D0EDC" w14:textId="77777777" w:rsidR="00EE219B" w:rsidRDefault="00EE219B" w:rsidP="00390251">
      <w:r>
        <w:continuationSeparator/>
      </w:r>
    </w:p>
    <w:p w14:paraId="28AFD5EE" w14:textId="77777777" w:rsidR="00EE219B" w:rsidRDefault="00EE21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19BF2" w14:textId="77777777" w:rsidR="00EE219B" w:rsidRDefault="00EE219B" w:rsidP="00390251">
      <w:r>
        <w:separator/>
      </w:r>
    </w:p>
    <w:p w14:paraId="50087239" w14:textId="77777777" w:rsidR="00EE219B" w:rsidRDefault="00EE219B"/>
  </w:footnote>
  <w:footnote w:type="continuationSeparator" w:id="0">
    <w:p w14:paraId="3FCF9F6E" w14:textId="77777777" w:rsidR="00EE219B" w:rsidRDefault="00EE219B" w:rsidP="00390251">
      <w:r>
        <w:continuationSeparator/>
      </w:r>
    </w:p>
    <w:p w14:paraId="1B240253" w14:textId="77777777" w:rsidR="00EE219B" w:rsidRDefault="00EE21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E52B2"/>
    <w:multiLevelType w:val="hybridMultilevel"/>
    <w:tmpl w:val="8C82C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E1BF4"/>
    <w:multiLevelType w:val="hybridMultilevel"/>
    <w:tmpl w:val="A1E43D3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66CFC"/>
    <w:multiLevelType w:val="hybridMultilevel"/>
    <w:tmpl w:val="888E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10A24"/>
    <w:multiLevelType w:val="hybridMultilevel"/>
    <w:tmpl w:val="4FCA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C04FAC"/>
    <w:multiLevelType w:val="hybridMultilevel"/>
    <w:tmpl w:val="9E2A1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960A57"/>
    <w:multiLevelType w:val="hybridMultilevel"/>
    <w:tmpl w:val="325A2FD4"/>
    <w:lvl w:ilvl="0" w:tplc="AC3E490E">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A6ACA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B2EB1"/>
    <w:multiLevelType w:val="hybridMultilevel"/>
    <w:tmpl w:val="F2B8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6"/>
  </w:num>
  <w:num w:numId="4" w16cid:durableId="996802858">
    <w:abstractNumId w:val="30"/>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8"/>
  </w:num>
  <w:num w:numId="12" w16cid:durableId="803698313">
    <w:abstractNumId w:val="26"/>
  </w:num>
  <w:num w:numId="13" w16cid:durableId="1870216879">
    <w:abstractNumId w:val="27"/>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29"/>
  </w:num>
  <w:num w:numId="20" w16cid:durableId="267927197">
    <w:abstractNumId w:val="8"/>
  </w:num>
  <w:num w:numId="21" w16cid:durableId="48654765">
    <w:abstractNumId w:val="19"/>
  </w:num>
  <w:num w:numId="22" w16cid:durableId="1337196786">
    <w:abstractNumId w:val="24"/>
  </w:num>
  <w:num w:numId="23" w16cid:durableId="1755130753">
    <w:abstractNumId w:val="4"/>
  </w:num>
  <w:num w:numId="24" w16cid:durableId="726926220">
    <w:abstractNumId w:val="13"/>
  </w:num>
  <w:num w:numId="25" w16cid:durableId="2083483834">
    <w:abstractNumId w:val="17"/>
  </w:num>
  <w:num w:numId="26" w16cid:durableId="2097245557">
    <w:abstractNumId w:val="31"/>
  </w:num>
  <w:num w:numId="27" w16cid:durableId="475149258">
    <w:abstractNumId w:val="23"/>
  </w:num>
  <w:num w:numId="28" w16cid:durableId="173344186">
    <w:abstractNumId w:val="1"/>
  </w:num>
  <w:num w:numId="29" w16cid:durableId="1085345496">
    <w:abstractNumId w:val="3"/>
  </w:num>
  <w:num w:numId="30" w16cid:durableId="1116948711">
    <w:abstractNumId w:val="0"/>
  </w:num>
  <w:num w:numId="31" w16cid:durableId="820318465">
    <w:abstractNumId w:val="32"/>
  </w:num>
  <w:num w:numId="32" w16cid:durableId="1766995455">
    <w:abstractNumId w:val="16"/>
  </w:num>
  <w:num w:numId="33" w16cid:durableId="1704817662">
    <w:abstractNumId w:val="5"/>
  </w:num>
  <w:num w:numId="34" w16cid:durableId="87041308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461"/>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0D56"/>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F72"/>
    <w:rsid w:val="001B5059"/>
    <w:rsid w:val="001B66FA"/>
    <w:rsid w:val="001C09E8"/>
    <w:rsid w:val="001C269D"/>
    <w:rsid w:val="001C2A37"/>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2F64"/>
    <w:rsid w:val="002B55BF"/>
    <w:rsid w:val="002B56C1"/>
    <w:rsid w:val="002B6DE2"/>
    <w:rsid w:val="002B7789"/>
    <w:rsid w:val="002C4AEB"/>
    <w:rsid w:val="002D1837"/>
    <w:rsid w:val="002D4DC9"/>
    <w:rsid w:val="002E0739"/>
    <w:rsid w:val="002E0E43"/>
    <w:rsid w:val="002E13FE"/>
    <w:rsid w:val="00303350"/>
    <w:rsid w:val="003046DD"/>
    <w:rsid w:val="003171A8"/>
    <w:rsid w:val="003257BD"/>
    <w:rsid w:val="003264AE"/>
    <w:rsid w:val="003268ED"/>
    <w:rsid w:val="003302A1"/>
    <w:rsid w:val="00331A88"/>
    <w:rsid w:val="00332956"/>
    <w:rsid w:val="003408DD"/>
    <w:rsid w:val="003505BC"/>
    <w:rsid w:val="00354F34"/>
    <w:rsid w:val="00361382"/>
    <w:rsid w:val="003656A9"/>
    <w:rsid w:val="00374146"/>
    <w:rsid w:val="00382031"/>
    <w:rsid w:val="00384BA8"/>
    <w:rsid w:val="00390251"/>
    <w:rsid w:val="00392C8E"/>
    <w:rsid w:val="00392D9A"/>
    <w:rsid w:val="003959AE"/>
    <w:rsid w:val="00397B49"/>
    <w:rsid w:val="003A09CB"/>
    <w:rsid w:val="003A5C91"/>
    <w:rsid w:val="003B4D13"/>
    <w:rsid w:val="003B7AA2"/>
    <w:rsid w:val="003C07E3"/>
    <w:rsid w:val="003C31F5"/>
    <w:rsid w:val="003C5BF3"/>
    <w:rsid w:val="003C7018"/>
    <w:rsid w:val="003C76B6"/>
    <w:rsid w:val="003D1520"/>
    <w:rsid w:val="003D2A20"/>
    <w:rsid w:val="003D55D1"/>
    <w:rsid w:val="003D6F95"/>
    <w:rsid w:val="003E13E3"/>
    <w:rsid w:val="003F088B"/>
    <w:rsid w:val="003F6F7B"/>
    <w:rsid w:val="003F73A5"/>
    <w:rsid w:val="004101A8"/>
    <w:rsid w:val="00413863"/>
    <w:rsid w:val="00413EEB"/>
    <w:rsid w:val="0041408E"/>
    <w:rsid w:val="0041420E"/>
    <w:rsid w:val="00424773"/>
    <w:rsid w:val="00425DA7"/>
    <w:rsid w:val="0042679B"/>
    <w:rsid w:val="00426E96"/>
    <w:rsid w:val="00430884"/>
    <w:rsid w:val="00430FA4"/>
    <w:rsid w:val="00431025"/>
    <w:rsid w:val="00442053"/>
    <w:rsid w:val="00442954"/>
    <w:rsid w:val="0045485F"/>
    <w:rsid w:val="00462069"/>
    <w:rsid w:val="004632AA"/>
    <w:rsid w:val="00476398"/>
    <w:rsid w:val="0047697E"/>
    <w:rsid w:val="0048134A"/>
    <w:rsid w:val="00482054"/>
    <w:rsid w:val="00482279"/>
    <w:rsid w:val="0048583B"/>
    <w:rsid w:val="00486107"/>
    <w:rsid w:val="00487E4B"/>
    <w:rsid w:val="004942B0"/>
    <w:rsid w:val="00494691"/>
    <w:rsid w:val="004A44C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280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EF6"/>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3676"/>
    <w:rsid w:val="007055BC"/>
    <w:rsid w:val="00717E6F"/>
    <w:rsid w:val="00720BA7"/>
    <w:rsid w:val="00726348"/>
    <w:rsid w:val="00731CAC"/>
    <w:rsid w:val="00733B2B"/>
    <w:rsid w:val="00733EEB"/>
    <w:rsid w:val="0074063A"/>
    <w:rsid w:val="007407AA"/>
    <w:rsid w:val="007419FE"/>
    <w:rsid w:val="00743859"/>
    <w:rsid w:val="00751B2D"/>
    <w:rsid w:val="0076027F"/>
    <w:rsid w:val="00763A08"/>
    <w:rsid w:val="00765172"/>
    <w:rsid w:val="00765EE1"/>
    <w:rsid w:val="00767FC7"/>
    <w:rsid w:val="00770C66"/>
    <w:rsid w:val="00776145"/>
    <w:rsid w:val="00777C5E"/>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FEC"/>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030"/>
    <w:rsid w:val="00844C9E"/>
    <w:rsid w:val="008461DD"/>
    <w:rsid w:val="00864163"/>
    <w:rsid w:val="008732E0"/>
    <w:rsid w:val="00894BD4"/>
    <w:rsid w:val="008951D3"/>
    <w:rsid w:val="008B346A"/>
    <w:rsid w:val="008B67D3"/>
    <w:rsid w:val="008C1A38"/>
    <w:rsid w:val="008C4441"/>
    <w:rsid w:val="008D0BC1"/>
    <w:rsid w:val="008E0B2C"/>
    <w:rsid w:val="008F1F4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283"/>
    <w:rsid w:val="009A3300"/>
    <w:rsid w:val="009A3C08"/>
    <w:rsid w:val="009A4E14"/>
    <w:rsid w:val="009A6F5D"/>
    <w:rsid w:val="009A769E"/>
    <w:rsid w:val="009B1FB6"/>
    <w:rsid w:val="009B3534"/>
    <w:rsid w:val="009C5D44"/>
    <w:rsid w:val="009D2E0B"/>
    <w:rsid w:val="009D6CE3"/>
    <w:rsid w:val="009E5020"/>
    <w:rsid w:val="009F41DE"/>
    <w:rsid w:val="009F5000"/>
    <w:rsid w:val="009F5AC3"/>
    <w:rsid w:val="009F6BB7"/>
    <w:rsid w:val="009F736C"/>
    <w:rsid w:val="00A003F5"/>
    <w:rsid w:val="00A0582E"/>
    <w:rsid w:val="00A07DB0"/>
    <w:rsid w:val="00A1213B"/>
    <w:rsid w:val="00A1787E"/>
    <w:rsid w:val="00A2439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2DC2"/>
    <w:rsid w:val="00A7745F"/>
    <w:rsid w:val="00A776A8"/>
    <w:rsid w:val="00A82A83"/>
    <w:rsid w:val="00A82C9D"/>
    <w:rsid w:val="00A83D75"/>
    <w:rsid w:val="00A91512"/>
    <w:rsid w:val="00A91894"/>
    <w:rsid w:val="00A950A9"/>
    <w:rsid w:val="00A95A09"/>
    <w:rsid w:val="00AA098A"/>
    <w:rsid w:val="00AA0A40"/>
    <w:rsid w:val="00AA0B1C"/>
    <w:rsid w:val="00AA1990"/>
    <w:rsid w:val="00AA19B7"/>
    <w:rsid w:val="00AA2E71"/>
    <w:rsid w:val="00AA4654"/>
    <w:rsid w:val="00AA7E42"/>
    <w:rsid w:val="00AB0FB7"/>
    <w:rsid w:val="00AB15E7"/>
    <w:rsid w:val="00AB1B40"/>
    <w:rsid w:val="00AB74BF"/>
    <w:rsid w:val="00AB7553"/>
    <w:rsid w:val="00AC189C"/>
    <w:rsid w:val="00AD5672"/>
    <w:rsid w:val="00AD5E63"/>
    <w:rsid w:val="00AD61B0"/>
    <w:rsid w:val="00AE554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5B3"/>
    <w:rsid w:val="00BD4150"/>
    <w:rsid w:val="00BE08D7"/>
    <w:rsid w:val="00BE117A"/>
    <w:rsid w:val="00BE2189"/>
    <w:rsid w:val="00BF0733"/>
    <w:rsid w:val="00BF3F4A"/>
    <w:rsid w:val="00C11423"/>
    <w:rsid w:val="00C1657B"/>
    <w:rsid w:val="00C17AF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ED2"/>
    <w:rsid w:val="00CB4DA5"/>
    <w:rsid w:val="00CB7118"/>
    <w:rsid w:val="00CC1528"/>
    <w:rsid w:val="00CC1835"/>
    <w:rsid w:val="00CC2661"/>
    <w:rsid w:val="00CD3CB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E4"/>
    <w:rsid w:val="00DB45E4"/>
    <w:rsid w:val="00DC34BA"/>
    <w:rsid w:val="00DC3DDC"/>
    <w:rsid w:val="00DC4DFB"/>
    <w:rsid w:val="00DD0529"/>
    <w:rsid w:val="00DD05AB"/>
    <w:rsid w:val="00DD0929"/>
    <w:rsid w:val="00DD1665"/>
    <w:rsid w:val="00DD4D69"/>
    <w:rsid w:val="00DE279D"/>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0F34"/>
    <w:rsid w:val="00E84BC8"/>
    <w:rsid w:val="00E914D8"/>
    <w:rsid w:val="00E93E44"/>
    <w:rsid w:val="00E95A30"/>
    <w:rsid w:val="00EA26D8"/>
    <w:rsid w:val="00EA5DE3"/>
    <w:rsid w:val="00EB6877"/>
    <w:rsid w:val="00EB722E"/>
    <w:rsid w:val="00EC0070"/>
    <w:rsid w:val="00EC11CA"/>
    <w:rsid w:val="00ED0C59"/>
    <w:rsid w:val="00ED4E18"/>
    <w:rsid w:val="00ED7B18"/>
    <w:rsid w:val="00EE219B"/>
    <w:rsid w:val="00EE2953"/>
    <w:rsid w:val="00EE29BA"/>
    <w:rsid w:val="00EE3A7B"/>
    <w:rsid w:val="00EE44C0"/>
    <w:rsid w:val="00EF0051"/>
    <w:rsid w:val="00EF6306"/>
    <w:rsid w:val="00F039C7"/>
    <w:rsid w:val="00F12CDD"/>
    <w:rsid w:val="00F2004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D84"/>
    <w:rsid w:val="00F9347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F9347A"/>
    <w:pPr>
      <w:spacing w:before="100" w:beforeAutospacing="1" w:after="100" w:afterAutospacing="1"/>
    </w:pPr>
    <w:rPr>
      <w:sz w:val="24"/>
      <w:szCs w:val="24"/>
      <w:lang w:eastAsia="en-GB"/>
    </w:rPr>
  </w:style>
  <w:style w:type="character" w:customStyle="1" w:styleId="normaltextrun">
    <w:name w:val="normaltextrun"/>
    <w:basedOn w:val="DefaultParagraphFont"/>
    <w:rsid w:val="00F9347A"/>
  </w:style>
  <w:style w:type="character" w:customStyle="1" w:styleId="eop">
    <w:name w:val="eop"/>
    <w:basedOn w:val="DefaultParagraphFont"/>
    <w:rsid w:val="00F93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4454311">
      <w:bodyDiv w:val="1"/>
      <w:marLeft w:val="0"/>
      <w:marRight w:val="0"/>
      <w:marTop w:val="0"/>
      <w:marBottom w:val="0"/>
      <w:divBdr>
        <w:top w:val="none" w:sz="0" w:space="0" w:color="auto"/>
        <w:left w:val="none" w:sz="0" w:space="0" w:color="auto"/>
        <w:bottom w:val="none" w:sz="0" w:space="0" w:color="auto"/>
        <w:right w:val="none" w:sz="0" w:space="0" w:color="auto"/>
      </w:divBdr>
      <w:divsChild>
        <w:div w:id="35204273">
          <w:marLeft w:val="0"/>
          <w:marRight w:val="0"/>
          <w:marTop w:val="0"/>
          <w:marBottom w:val="0"/>
          <w:divBdr>
            <w:top w:val="none" w:sz="0" w:space="0" w:color="auto"/>
            <w:left w:val="none" w:sz="0" w:space="0" w:color="auto"/>
            <w:bottom w:val="none" w:sz="0" w:space="0" w:color="auto"/>
            <w:right w:val="none" w:sz="0" w:space="0" w:color="auto"/>
          </w:divBdr>
        </w:div>
        <w:div w:id="669718401">
          <w:marLeft w:val="0"/>
          <w:marRight w:val="0"/>
          <w:marTop w:val="0"/>
          <w:marBottom w:val="0"/>
          <w:divBdr>
            <w:top w:val="none" w:sz="0" w:space="0" w:color="auto"/>
            <w:left w:val="none" w:sz="0" w:space="0" w:color="auto"/>
            <w:bottom w:val="none" w:sz="0" w:space="0" w:color="auto"/>
            <w:right w:val="none" w:sz="0" w:space="0" w:color="auto"/>
          </w:divBdr>
        </w:div>
        <w:div w:id="1071464051">
          <w:marLeft w:val="0"/>
          <w:marRight w:val="0"/>
          <w:marTop w:val="0"/>
          <w:marBottom w:val="0"/>
          <w:divBdr>
            <w:top w:val="none" w:sz="0" w:space="0" w:color="auto"/>
            <w:left w:val="none" w:sz="0" w:space="0" w:color="auto"/>
            <w:bottom w:val="none" w:sz="0" w:space="0" w:color="auto"/>
            <w:right w:val="none" w:sz="0" w:space="0" w:color="auto"/>
          </w:divBdr>
        </w:div>
        <w:div w:id="1424717590">
          <w:marLeft w:val="0"/>
          <w:marRight w:val="0"/>
          <w:marTop w:val="0"/>
          <w:marBottom w:val="0"/>
          <w:divBdr>
            <w:top w:val="none" w:sz="0" w:space="0" w:color="auto"/>
            <w:left w:val="none" w:sz="0" w:space="0" w:color="auto"/>
            <w:bottom w:val="none" w:sz="0" w:space="0" w:color="auto"/>
            <w:right w:val="none" w:sz="0" w:space="0" w:color="auto"/>
          </w:divBdr>
        </w:div>
        <w:div w:id="1155952077">
          <w:marLeft w:val="0"/>
          <w:marRight w:val="0"/>
          <w:marTop w:val="0"/>
          <w:marBottom w:val="0"/>
          <w:divBdr>
            <w:top w:val="none" w:sz="0" w:space="0" w:color="auto"/>
            <w:left w:val="none" w:sz="0" w:space="0" w:color="auto"/>
            <w:bottom w:val="none" w:sz="0" w:space="0" w:color="auto"/>
            <w:right w:val="none" w:sz="0" w:space="0" w:color="auto"/>
          </w:divBdr>
        </w:div>
        <w:div w:id="1928921854">
          <w:marLeft w:val="0"/>
          <w:marRight w:val="0"/>
          <w:marTop w:val="0"/>
          <w:marBottom w:val="0"/>
          <w:divBdr>
            <w:top w:val="none" w:sz="0" w:space="0" w:color="auto"/>
            <w:left w:val="none" w:sz="0" w:space="0" w:color="auto"/>
            <w:bottom w:val="none" w:sz="0" w:space="0" w:color="auto"/>
            <w:right w:val="none" w:sz="0" w:space="0" w:color="auto"/>
          </w:divBdr>
        </w:div>
        <w:div w:id="1103914459">
          <w:marLeft w:val="0"/>
          <w:marRight w:val="0"/>
          <w:marTop w:val="0"/>
          <w:marBottom w:val="0"/>
          <w:divBdr>
            <w:top w:val="none" w:sz="0" w:space="0" w:color="auto"/>
            <w:left w:val="none" w:sz="0" w:space="0" w:color="auto"/>
            <w:bottom w:val="none" w:sz="0" w:space="0" w:color="auto"/>
            <w:right w:val="none" w:sz="0" w:space="0" w:color="auto"/>
          </w:divBdr>
        </w:div>
        <w:div w:id="1007830456">
          <w:marLeft w:val="0"/>
          <w:marRight w:val="0"/>
          <w:marTop w:val="0"/>
          <w:marBottom w:val="0"/>
          <w:divBdr>
            <w:top w:val="none" w:sz="0" w:space="0" w:color="auto"/>
            <w:left w:val="none" w:sz="0" w:space="0" w:color="auto"/>
            <w:bottom w:val="none" w:sz="0" w:space="0" w:color="auto"/>
            <w:right w:val="none" w:sz="0" w:space="0" w:color="auto"/>
          </w:divBdr>
        </w:div>
        <w:div w:id="1178077387">
          <w:marLeft w:val="0"/>
          <w:marRight w:val="0"/>
          <w:marTop w:val="0"/>
          <w:marBottom w:val="0"/>
          <w:divBdr>
            <w:top w:val="none" w:sz="0" w:space="0" w:color="auto"/>
            <w:left w:val="none" w:sz="0" w:space="0" w:color="auto"/>
            <w:bottom w:val="none" w:sz="0" w:space="0" w:color="auto"/>
            <w:right w:val="none" w:sz="0" w:space="0" w:color="auto"/>
          </w:divBdr>
        </w:div>
        <w:div w:id="1706909079">
          <w:marLeft w:val="0"/>
          <w:marRight w:val="0"/>
          <w:marTop w:val="0"/>
          <w:marBottom w:val="0"/>
          <w:divBdr>
            <w:top w:val="none" w:sz="0" w:space="0" w:color="auto"/>
            <w:left w:val="none" w:sz="0" w:space="0" w:color="auto"/>
            <w:bottom w:val="none" w:sz="0" w:space="0" w:color="auto"/>
            <w:right w:val="none" w:sz="0" w:space="0" w:color="auto"/>
          </w:divBdr>
        </w:div>
        <w:div w:id="2063746368">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4778608">
      <w:bodyDiv w:val="1"/>
      <w:marLeft w:val="0"/>
      <w:marRight w:val="0"/>
      <w:marTop w:val="0"/>
      <w:marBottom w:val="0"/>
      <w:divBdr>
        <w:top w:val="none" w:sz="0" w:space="0" w:color="auto"/>
        <w:left w:val="none" w:sz="0" w:space="0" w:color="auto"/>
        <w:bottom w:val="none" w:sz="0" w:space="0" w:color="auto"/>
        <w:right w:val="none" w:sz="0" w:space="0" w:color="auto"/>
      </w:divBdr>
      <w:divsChild>
        <w:div w:id="1170558605">
          <w:marLeft w:val="0"/>
          <w:marRight w:val="0"/>
          <w:marTop w:val="0"/>
          <w:marBottom w:val="0"/>
          <w:divBdr>
            <w:top w:val="none" w:sz="0" w:space="0" w:color="auto"/>
            <w:left w:val="none" w:sz="0" w:space="0" w:color="auto"/>
            <w:bottom w:val="none" w:sz="0" w:space="0" w:color="auto"/>
            <w:right w:val="none" w:sz="0" w:space="0" w:color="auto"/>
          </w:divBdr>
        </w:div>
        <w:div w:id="143620539">
          <w:marLeft w:val="0"/>
          <w:marRight w:val="0"/>
          <w:marTop w:val="0"/>
          <w:marBottom w:val="0"/>
          <w:divBdr>
            <w:top w:val="none" w:sz="0" w:space="0" w:color="auto"/>
            <w:left w:val="none" w:sz="0" w:space="0" w:color="auto"/>
            <w:bottom w:val="none" w:sz="0" w:space="0" w:color="auto"/>
            <w:right w:val="none" w:sz="0" w:space="0" w:color="auto"/>
          </w:divBdr>
        </w:div>
        <w:div w:id="703747781">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13</Pages>
  <Words>5123</Words>
  <Characters>26950</Characters>
  <Application>Microsoft Office Word</Application>
  <DocSecurity>0</DocSecurity>
  <Lines>1283</Lines>
  <Paragraphs>890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James (0851498)</cp:lastModifiedBy>
  <cp:revision>4</cp:revision>
  <cp:lastPrinted>2016-10-24T12:21:00Z</cp:lastPrinted>
  <dcterms:created xsi:type="dcterms:W3CDTF">2024-03-15T07:50:00Z</dcterms:created>
  <dcterms:modified xsi:type="dcterms:W3CDTF">2024-03-15T12:37:00Z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