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tabs>
          <w:tab w:val="left" w:leader="none" w:pos="5103"/>
        </w:tabs>
        <w:spacing w:before="120" w:after="120" w:lineRule="auto" w:line="360"/>
        <w:jc w:val="center"/>
        <w:rPr>
          <w:rFonts w:ascii="Arial" w:cs="Arial" w:hAnsi="Arial"/>
          <w:b/>
          <w:bCs/>
          <w:sz w:val="28"/>
          <w:szCs w:val="28"/>
        </w:rPr>
      </w:pPr>
      <w:r>
        <w:rPr>
          <w:rFonts w:ascii="Arial" w:cs="Arial" w:hAnsi="Arial"/>
          <w:b/>
          <w:bCs/>
          <w:sz w:val="28"/>
          <w:szCs w:val="28"/>
        </w:rPr>
        <w:t>APPLICATION FOR ETHICAL APPROVAL</w:t>
      </w:r>
    </w:p>
    <w:tbl>
      <w:tblPr>
        <w:tblStyle w:val="style154"/>
        <w:tblW w:w="10435" w:type="dxa"/>
        <w:tblLook w:val="04A0" w:firstRow="1" w:lastRow="0" w:firstColumn="1" w:lastColumn="0" w:noHBand="0" w:noVBand="1"/>
      </w:tblPr>
      <w:tblGrid>
        <w:gridCol w:w="10435"/>
      </w:tblGrid>
      <w:tr>
        <w:trPr/>
        <w:tc>
          <w:tcPr>
            <w:tcW w:w="10435" w:type="dxa"/>
            <w:tcBorders/>
          </w:tcPr>
          <w:p>
            <w:pPr>
              <w:pStyle w:val="style0"/>
              <w:pBdr>
                <w:left w:val="single" w:sz="6" w:space="5" w:color="auto"/>
                <w:right w:val="single" w:sz="6" w:space="31" w:color="auto"/>
                <w:top w:val="single" w:sz="6" w:space="1" w:color="auto"/>
                <w:bottom w:val="single" w:sz="6" w:space="1" w:color="auto"/>
              </w:pBdr>
              <w:shd w:val="clear" w:color="auto" w:fill="f2f2f2"/>
              <w:spacing w:before="120" w:after="120" w:lineRule="auto" w:line="360"/>
              <w:jc w:val="both"/>
              <w:rPr>
                <w:rFonts w:ascii="Arial" w:cs="Arial" w:hAnsi="Arial"/>
                <w:b/>
                <w:bCs/>
                <w:sz w:val="22"/>
                <w:szCs w:val="22"/>
              </w:rPr>
            </w:pPr>
            <w:r>
              <w:rPr>
                <w:rFonts w:ascii="Arial" w:cs="Arial" w:hAnsi="Arial"/>
                <w:b/>
                <w:bCs/>
                <w:sz w:val="22"/>
                <w:szCs w:val="22"/>
              </w:rPr>
              <w:t>RESEARCH STUDENTS</w:t>
            </w:r>
          </w:p>
          <w:p>
            <w:pPr>
              <w:pStyle w:val="style0"/>
              <w:pBdr>
                <w:left w:val="single" w:sz="6" w:space="5" w:color="auto"/>
                <w:right w:val="single" w:sz="6" w:space="31" w:color="auto"/>
                <w:top w:val="single" w:sz="6" w:space="1" w:color="auto"/>
                <w:bottom w:val="single" w:sz="6" w:space="1" w:color="auto"/>
              </w:pBdr>
              <w:shd w:val="clear" w:color="auto" w:fill="f2f2f2"/>
              <w:spacing w:before="120" w:after="120" w:lineRule="auto" w:line="360"/>
              <w:jc w:val="both"/>
              <w:rPr>
                <w:rFonts w:ascii="Arial" w:cs="Arial" w:hAnsi="Arial"/>
                <w:sz w:val="22"/>
                <w:szCs w:val="22"/>
              </w:rPr>
            </w:pPr>
            <w:r>
              <w:rPr>
                <w:rFonts w:ascii="Arial" w:cs="Arial" w:hAnsi="Arial"/>
                <w:sz w:val="22"/>
                <w:szCs w:val="22"/>
              </w:rPr>
              <w:t xml:space="preserve">This form is to be completed by the student within </w:t>
            </w:r>
            <w:r>
              <w:rPr>
                <w:rFonts w:ascii="Arial" w:cs="Arial" w:hAnsi="Arial"/>
                <w:b/>
                <w:sz w:val="22"/>
                <w:szCs w:val="22"/>
              </w:rPr>
              <w:t>SIX</w:t>
            </w:r>
            <w:r>
              <w:rPr>
                <w:rFonts w:ascii="Arial" w:cs="Arial" w:hAnsi="Arial"/>
                <w:sz w:val="22"/>
                <w:szCs w:val="22"/>
              </w:rPr>
              <w:t xml:space="preserve"> months for full-time students and </w:t>
            </w:r>
            <w:r>
              <w:rPr>
                <w:rFonts w:ascii="Arial" w:cs="Arial" w:hAnsi="Arial"/>
                <w:b/>
                <w:sz w:val="22"/>
                <w:szCs w:val="22"/>
              </w:rPr>
              <w:t xml:space="preserve">TWELVE </w:t>
            </w:r>
            <w:r>
              <w:rPr>
                <w:rFonts w:ascii="Arial" w:cs="Arial" w:hAnsi="Arial"/>
                <w:sz w:val="22"/>
                <w:szCs w:val="22"/>
              </w:rPr>
              <w:t xml:space="preserve">months for </w:t>
            </w:r>
            <w:r>
              <w:rPr>
                <w:rFonts w:ascii="Arial" w:cs="Arial" w:hAnsi="Arial"/>
                <w:sz w:val="22"/>
                <w:szCs w:val="22"/>
              </w:rPr>
              <w:t>part-time</w:t>
            </w:r>
            <w:r>
              <w:rPr>
                <w:rFonts w:ascii="Arial" w:cs="Arial" w:hAnsi="Arial"/>
                <w:sz w:val="22"/>
                <w:szCs w:val="22"/>
              </w:rPr>
              <w:t xml:space="preserve"> students, after the commencement of the research degree or</w:t>
            </w:r>
            <w:r>
              <w:rPr>
                <w:rFonts w:ascii="Arial" w:cs="Arial" w:hAnsi="Arial"/>
                <w:sz w:val="22"/>
                <w:szCs w:val="22"/>
              </w:rPr>
              <w:t xml:space="preserve"> </w:t>
            </w:r>
            <w:r>
              <w:rPr>
                <w:rFonts w:ascii="Arial" w:cs="Arial" w:hAnsi="Arial"/>
                <w:sz w:val="22"/>
                <w:szCs w:val="22"/>
              </w:rPr>
              <w:t xml:space="preserve">following progression to Part Two of your course. </w:t>
            </w:r>
          </w:p>
          <w:p>
            <w:pPr>
              <w:pStyle w:val="style0"/>
              <w:pBdr>
                <w:left w:val="single" w:sz="6" w:space="5" w:color="auto"/>
                <w:right w:val="single" w:sz="6" w:space="31" w:color="auto"/>
                <w:top w:val="single" w:sz="6" w:space="1" w:color="auto"/>
                <w:bottom w:val="single" w:sz="6" w:space="1" w:color="auto"/>
              </w:pBdr>
              <w:shd w:val="clear" w:color="auto" w:fill="f2f2f2"/>
              <w:spacing w:before="120" w:after="120" w:lineRule="auto" w:line="360"/>
              <w:jc w:val="both"/>
              <w:rPr>
                <w:rFonts w:ascii="Arial" w:cs="Arial" w:hAnsi="Arial"/>
                <w:bCs/>
                <w:sz w:val="22"/>
                <w:szCs w:val="22"/>
              </w:rPr>
            </w:pPr>
            <w:r>
              <w:rPr>
                <w:rFonts w:ascii="Arial" w:cs="Arial" w:hAnsi="Arial"/>
                <w:bCs/>
                <w:sz w:val="22"/>
                <w:szCs w:val="22"/>
              </w:rPr>
              <w:t xml:space="preserve">Once complete, submit this form via the </w:t>
            </w:r>
            <w:r>
              <w:rPr>
                <w:rFonts w:ascii="Arial" w:cs="Arial" w:hAnsi="Arial"/>
                <w:b/>
                <w:i/>
                <w:iCs/>
                <w:sz w:val="22"/>
                <w:szCs w:val="22"/>
                <w:u w:val="single"/>
              </w:rPr>
              <w:t xml:space="preserve">MyTSD </w:t>
            </w:r>
            <w:r>
              <w:rPr>
                <w:rFonts w:ascii="Arial" w:cs="Arial" w:hAnsi="Arial"/>
                <w:b/>
                <w:i/>
                <w:iCs/>
                <w:sz w:val="22"/>
                <w:szCs w:val="22"/>
                <w:u w:val="single"/>
              </w:rPr>
              <w:t xml:space="preserve">Doctoral College </w:t>
            </w:r>
            <w:r>
              <w:rPr>
                <w:rFonts w:ascii="Arial" w:cs="Arial" w:hAnsi="Arial"/>
                <w:b/>
                <w:i/>
                <w:iCs/>
                <w:sz w:val="22"/>
                <w:szCs w:val="22"/>
                <w:u w:val="single"/>
              </w:rPr>
              <w:t>Portal</w:t>
            </w:r>
            <w:r>
              <w:rPr>
                <w:rFonts w:ascii="Arial" w:cs="Arial" w:hAnsi="Arial"/>
                <w:bCs/>
                <w:sz w:val="22"/>
                <w:szCs w:val="22"/>
              </w:rPr>
              <w:t xml:space="preserve"> at (</w:t>
            </w:r>
            <w:r>
              <w:rPr/>
              <w:fldChar w:fldCharType="begin"/>
            </w:r>
            <w:r>
              <w:instrText xml:space="preserve"> HYPERLINK "https://mytsd.uwtsd.ac.uk" </w:instrText>
            </w:r>
            <w:r>
              <w:rPr/>
              <w:fldChar w:fldCharType="separate"/>
            </w:r>
            <w:r>
              <w:rPr>
                <w:rStyle w:val="style85"/>
                <w:rFonts w:ascii="Arial" w:cs="Arial" w:hAnsi="Arial"/>
                <w:bCs/>
                <w:sz w:val="22"/>
                <w:szCs w:val="22"/>
              </w:rPr>
              <w:t>https://mytsd.uwtsd.ac.uk</w:t>
            </w:r>
            <w:r>
              <w:rPr/>
              <w:fldChar w:fldCharType="end"/>
            </w:r>
            <w:r>
              <w:rPr>
                <w:rFonts w:ascii="Arial" w:cs="Arial" w:hAnsi="Arial"/>
                <w:bCs/>
                <w:sz w:val="22"/>
                <w:szCs w:val="22"/>
              </w:rPr>
              <w:t>).</w:t>
            </w:r>
          </w:p>
          <w:p>
            <w:pPr>
              <w:pStyle w:val="style0"/>
              <w:pBdr>
                <w:left w:val="single" w:sz="6" w:space="5" w:color="auto"/>
                <w:right w:val="single" w:sz="6" w:space="31" w:color="auto"/>
                <w:top w:val="single" w:sz="6" w:space="1" w:color="auto"/>
                <w:bottom w:val="single" w:sz="6" w:space="1" w:color="auto"/>
              </w:pBdr>
              <w:shd w:val="clear" w:color="auto" w:fill="f2f2f2"/>
              <w:spacing w:before="120" w:after="120" w:lineRule="auto" w:line="360"/>
              <w:jc w:val="both"/>
              <w:rPr>
                <w:rFonts w:ascii="Arial" w:cs="Arial" w:hAnsi="Arial"/>
                <w:sz w:val="22"/>
                <w:szCs w:val="22"/>
              </w:rPr>
            </w:pPr>
            <w:r>
              <w:rPr>
                <w:rFonts w:ascii="Arial" w:cs="Arial" w:hAnsi="Arial"/>
                <w:sz w:val="22"/>
                <w:szCs w:val="22"/>
              </w:rPr>
              <w:t>This document is also available in Welsh.</w:t>
            </w:r>
          </w:p>
        </w:tc>
      </w:tr>
      <w:tr>
        <w:tblPrEx/>
        <w:trPr/>
        <w:tc>
          <w:tcPr>
            <w:tcW w:w="10435" w:type="dxa"/>
            <w:tcBorders/>
          </w:tcPr>
          <w:p>
            <w:pPr>
              <w:pStyle w:val="style0"/>
              <w:spacing w:before="120" w:after="120" w:lineRule="auto" w:line="360"/>
              <w:jc w:val="both"/>
              <w:rPr>
                <w:rFonts w:ascii="Arial" w:cs="Arial" w:hAnsi="Arial"/>
                <w:b/>
                <w:sz w:val="22"/>
                <w:szCs w:val="22"/>
              </w:rPr>
            </w:pPr>
            <w:r>
              <w:rPr>
                <w:rFonts w:ascii="Arial" w:cs="Arial" w:hAnsi="Arial"/>
                <w:b/>
                <w:sz w:val="22"/>
                <w:szCs w:val="22"/>
              </w:rPr>
              <w:t>RESEARCH STAFF ONLY</w:t>
            </w:r>
          </w:p>
          <w:p>
            <w:pPr>
              <w:pStyle w:val="style0"/>
              <w:spacing w:before="120" w:after="120" w:lineRule="auto" w:line="360"/>
              <w:jc w:val="both"/>
              <w:rPr>
                <w:rFonts w:ascii="Arial" w:cs="Arial" w:hAnsi="Arial"/>
                <w:sz w:val="22"/>
                <w:szCs w:val="22"/>
              </w:rPr>
            </w:pPr>
            <w:r>
              <w:rPr>
                <w:rFonts w:ascii="Arial" w:cs="Arial" w:hAnsi="Arial"/>
                <w:sz w:val="22"/>
                <w:szCs w:val="22"/>
              </w:rPr>
              <w:t xml:space="preserve">All communications relating to this application during its processing must be in writing and emailed to </w:t>
            </w:r>
            <w:r>
              <w:rPr/>
              <w:fldChar w:fldCharType="begin"/>
            </w:r>
            <w:r>
              <w:instrText xml:space="preserve"> HYPERLINK "mailto:pgresearch@uwtsd.ac.uk" </w:instrText>
            </w:r>
            <w:r>
              <w:rPr/>
              <w:fldChar w:fldCharType="separate"/>
            </w:r>
            <w:r>
              <w:rPr>
                <w:rStyle w:val="style85"/>
                <w:rFonts w:ascii="Arial" w:cs="Arial" w:hAnsi="Arial"/>
                <w:sz w:val="22"/>
                <w:szCs w:val="22"/>
              </w:rPr>
              <w:t>pgresearch@uwtsd.ac.uk</w:t>
            </w:r>
            <w:r>
              <w:rPr/>
              <w:fldChar w:fldCharType="end"/>
            </w:r>
            <w:r>
              <w:rPr>
                <w:rFonts w:ascii="Arial" w:cs="Arial" w:hAnsi="Arial"/>
                <w:sz w:val="22"/>
                <w:szCs w:val="22"/>
              </w:rPr>
              <w:t xml:space="preserve"> , with the title ‘Ethical Approval’ followed by your name.</w:t>
            </w:r>
          </w:p>
        </w:tc>
      </w:tr>
      <w:tr>
        <w:tblPrEx/>
        <w:trPr/>
        <w:tc>
          <w:tcPr>
            <w:tcW w:w="10435" w:type="dxa"/>
            <w:tcBorders/>
          </w:tcPr>
          <w:p>
            <w:pPr>
              <w:pStyle w:val="style0"/>
              <w:pBdr>
                <w:left w:val="single" w:sz="4" w:space="4" w:color="auto"/>
                <w:right w:val="single" w:sz="4" w:space="21" w:color="auto"/>
                <w:top w:val="single" w:sz="4" w:space="1" w:color="auto"/>
                <w:bottom w:val="single" w:sz="4" w:space="1" w:color="auto"/>
                <w:bar w:val="single" w:sz="4" w:space="0" w:color="auto"/>
                <w:between w:val="single" w:sz="4" w:space="1" w:color="auto"/>
              </w:pBdr>
              <w:tabs>
                <w:tab w:val="left" w:leader="none" w:pos="5103"/>
              </w:tabs>
              <w:spacing w:before="120" w:after="120" w:lineRule="auto" w:line="360"/>
              <w:jc w:val="both"/>
              <w:rPr>
                <w:rFonts w:ascii="Arial" w:cs="Arial" w:hAnsi="Arial"/>
                <w:b/>
                <w:sz w:val="22"/>
                <w:szCs w:val="22"/>
              </w:rPr>
            </w:pPr>
            <w:r>
              <w:rPr>
                <w:rFonts w:ascii="Arial" w:cs="Arial" w:hAnsi="Arial"/>
                <w:b/>
                <w:bCs/>
                <w:sz w:val="22"/>
                <w:szCs w:val="22"/>
              </w:rPr>
              <w:t xml:space="preserve">STUDENTS ON UNDERGRADUATE OR TAUGHT MASTERS PROGRAMMES </w:t>
            </w:r>
            <w:r>
              <w:rPr>
                <w:rFonts w:ascii="Arial" w:cs="Arial" w:hAnsi="Arial"/>
                <w:bCs/>
                <w:sz w:val="22"/>
                <w:szCs w:val="22"/>
              </w:rPr>
              <w:t>should submit this form (and receive the outcome) via systems explained to you by the supervisor/module leader.</w:t>
            </w:r>
          </w:p>
        </w:tc>
      </w:tr>
    </w:tbl>
    <w:p>
      <w:pPr>
        <w:pStyle w:val="style0"/>
        <w:tabs>
          <w:tab w:val="left" w:leader="none" w:pos="5103"/>
        </w:tabs>
        <w:spacing w:before="120" w:after="120" w:lineRule="auto" w:line="360"/>
        <w:jc w:val="both"/>
        <w:rPr>
          <w:rFonts w:ascii="Arial" w:cs="Arial" w:hAnsi="Arial"/>
          <w:b/>
          <w:bCs/>
          <w:sz w:val="22"/>
          <w:szCs w:val="22"/>
        </w:rPr>
      </w:pPr>
    </w:p>
    <w:p>
      <w:pPr>
        <w:pStyle w:val="style0"/>
        <w:tabs>
          <w:tab w:val="left" w:leader="none" w:pos="5103"/>
        </w:tabs>
        <w:spacing w:before="120" w:after="120" w:lineRule="auto" w:line="360"/>
        <w:jc w:val="both"/>
        <w:rPr>
          <w:rFonts w:ascii="Arial" w:cs="Arial" w:hAnsi="Arial"/>
          <w:b/>
          <w:bCs/>
          <w:sz w:val="22"/>
          <w:szCs w:val="22"/>
        </w:rPr>
      </w:pPr>
      <w:r>
        <w:rPr>
          <w:rFonts w:ascii="Arial" w:cs="Arial" w:hAnsi="Arial"/>
          <w:b/>
          <w:bCs/>
          <w:sz w:val="22"/>
          <w:szCs w:val="22"/>
        </w:rPr>
        <w:t>In order for research to result in be</w:t>
      </w:r>
      <w:r>
        <w:rPr>
          <w:rFonts w:ascii="Arial" w:cs="Arial" w:hAnsi="Arial"/>
          <w:b/>
          <w:bCs/>
          <w:sz w:val="22"/>
          <w:szCs w:val="22"/>
        </w:rPr>
        <w:t>nefit and minimise risk of harm, it must be con</w:t>
      </w:r>
      <w:r>
        <w:rPr>
          <w:rFonts w:ascii="Arial" w:cs="Arial" w:hAnsi="Arial"/>
          <w:b/>
          <w:bCs/>
          <w:sz w:val="22"/>
          <w:szCs w:val="22"/>
        </w:rPr>
        <w:t>ducted ethically. A researcher may</w:t>
      </w:r>
      <w:r>
        <w:rPr>
          <w:rFonts w:ascii="Arial" w:cs="Arial" w:hAnsi="Arial"/>
          <w:b/>
          <w:bCs/>
          <w:sz w:val="22"/>
          <w:szCs w:val="22"/>
        </w:rPr>
        <w:t xml:space="preserve"> not be covered by the University’s insurance if ethical approval has not been obtained prior to commencement.</w:t>
      </w:r>
    </w:p>
    <w:p>
      <w:pPr>
        <w:pStyle w:val="style0"/>
        <w:tabs>
          <w:tab w:val="left" w:leader="none" w:pos="5103"/>
        </w:tabs>
        <w:spacing w:before="120" w:after="120" w:lineRule="auto" w:line="360"/>
        <w:jc w:val="both"/>
        <w:rPr>
          <w:rFonts w:ascii="Arial" w:cs="Arial" w:hAnsi="Arial"/>
          <w:sz w:val="22"/>
          <w:szCs w:val="22"/>
        </w:rPr>
      </w:pPr>
      <w:r>
        <w:rPr>
          <w:rFonts w:ascii="Arial" w:cs="Arial" w:hAnsi="Arial"/>
          <w:sz w:val="22"/>
          <w:szCs w:val="22"/>
        </w:rPr>
        <w:t>The</w:t>
      </w:r>
      <w:r>
        <w:rPr>
          <w:rFonts w:ascii="Arial" w:cs="Arial" w:hAnsi="Arial"/>
          <w:sz w:val="22"/>
          <w:szCs w:val="22"/>
        </w:rPr>
        <w:t xml:space="preserve"> University </w:t>
      </w:r>
      <w:r>
        <w:rPr>
          <w:rFonts w:ascii="Arial" w:cs="Arial" w:hAnsi="Arial"/>
          <w:sz w:val="22"/>
          <w:szCs w:val="22"/>
        </w:rPr>
        <w:t xml:space="preserve">follows the OECD Frascati manual </w:t>
      </w:r>
      <w:r>
        <w:rPr>
          <w:rFonts w:ascii="Arial" w:cs="Arial" w:hAnsi="Arial"/>
          <w:sz w:val="22"/>
          <w:szCs w:val="22"/>
        </w:rPr>
        <w:t>defin</w:t>
      </w:r>
      <w:r>
        <w:rPr>
          <w:rFonts w:ascii="Arial" w:cs="Arial" w:hAnsi="Arial"/>
          <w:sz w:val="22"/>
          <w:szCs w:val="22"/>
        </w:rPr>
        <w:t xml:space="preserve">ition of </w:t>
      </w:r>
      <w:r>
        <w:rPr>
          <w:rFonts w:ascii="Arial" w:cs="Arial" w:hAnsi="Arial"/>
          <w:b/>
          <w:sz w:val="22"/>
          <w:szCs w:val="22"/>
        </w:rPr>
        <w:t>research activity</w:t>
      </w:r>
      <w:r>
        <w:rPr>
          <w:rFonts w:ascii="Arial" w:cs="Arial" w:hAnsi="Arial"/>
          <w:sz w:val="22"/>
          <w:szCs w:val="22"/>
        </w:rPr>
        <w:t xml:space="preserve">: </w:t>
      </w:r>
      <w:r>
        <w:rPr>
          <w:rFonts w:ascii="Arial" w:cs="Arial" w:hAnsi="Arial"/>
          <w:sz w:val="22"/>
          <w:szCs w:val="22"/>
        </w:rPr>
        <w:t>“creative work undertaken on a systematic basis in order to increase the stock of knowledge, including knowledge of man, culture and society, and the use of this stock of knowledge to devise new applications”. As such</w:t>
      </w:r>
      <w:r>
        <w:rPr>
          <w:rFonts w:ascii="Arial" w:cs="Arial" w:hAnsi="Arial"/>
          <w:sz w:val="22"/>
          <w:szCs w:val="22"/>
        </w:rPr>
        <w:t>,</w:t>
      </w:r>
      <w:r>
        <w:rPr>
          <w:rFonts w:ascii="Arial" w:cs="Arial" w:hAnsi="Arial"/>
          <w:sz w:val="22"/>
          <w:szCs w:val="22"/>
        </w:rPr>
        <w:t xml:space="preserve"> this covers activities undertaken by members of staff, postgraduate research students, and both taught postgraduate and undergraduate students working on dissertations/projects.</w:t>
      </w:r>
    </w:p>
    <w:p>
      <w:pPr>
        <w:pStyle w:val="style0"/>
        <w:tabs>
          <w:tab w:val="left" w:leader="none" w:pos="5103"/>
        </w:tabs>
        <w:spacing w:before="120" w:after="120" w:lineRule="auto" w:line="360"/>
        <w:jc w:val="both"/>
        <w:rPr>
          <w:rFonts w:ascii="Arial" w:cs="Arial" w:hAnsi="Arial"/>
          <w:sz w:val="22"/>
          <w:szCs w:val="22"/>
        </w:rPr>
      </w:pPr>
      <w:r>
        <w:rPr>
          <w:rFonts w:ascii="Arial" w:cs="Arial" w:hAnsi="Arial"/>
          <w:sz w:val="22"/>
          <w:szCs w:val="22"/>
        </w:rPr>
        <w:t>The individual undertaking the research activity is known as the “principal researcher”.</w:t>
      </w:r>
    </w:p>
    <w:p>
      <w:pPr>
        <w:pStyle w:val="style0"/>
        <w:tabs>
          <w:tab w:val="left" w:leader="none" w:pos="5103"/>
        </w:tabs>
        <w:spacing w:before="120" w:after="120" w:lineRule="auto" w:line="360"/>
        <w:jc w:val="both"/>
        <w:rPr>
          <w:rFonts w:ascii="Arial" w:cs="Arial" w:hAnsi="Arial"/>
          <w:sz w:val="22"/>
          <w:szCs w:val="22"/>
        </w:rPr>
      </w:pPr>
      <w:r>
        <w:rPr>
          <w:rFonts w:ascii="Arial" w:cs="Arial" w:hAnsi="Arial"/>
          <w:sz w:val="22"/>
          <w:szCs w:val="22"/>
        </w:rPr>
        <w:t>Ethical approval is not required for routine audits, performance reviews, quality assurance studies, testing within normal educational requirements, and literary or artistic criticism.</w:t>
      </w:r>
    </w:p>
    <w:p>
      <w:pPr>
        <w:pStyle w:val="style0"/>
        <w:tabs>
          <w:tab w:val="left" w:leader="none" w:pos="5103"/>
        </w:tabs>
        <w:spacing w:before="120" w:after="120" w:lineRule="auto" w:line="360"/>
        <w:jc w:val="both"/>
        <w:rPr>
          <w:rFonts w:ascii="Arial" w:cs="Arial" w:hAnsi="Arial"/>
          <w:b/>
          <w:bCs/>
          <w:sz w:val="22"/>
          <w:szCs w:val="22"/>
        </w:rPr>
      </w:pPr>
      <w:r>
        <w:rPr>
          <w:rFonts w:ascii="Arial" w:cs="Arial" w:hAnsi="Arial"/>
          <w:b/>
          <w:bCs/>
          <w:sz w:val="22"/>
          <w:szCs w:val="22"/>
        </w:rPr>
        <w:t>Please read the notes for guidance before completing ALL sections of the form.</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b/>
          <w:sz w:val="22"/>
          <w:szCs w:val="22"/>
        </w:rPr>
        <w:t>This form</w:t>
      </w:r>
      <w:r>
        <w:rPr>
          <w:rFonts w:ascii="Arial" w:cs="Arial" w:hAnsi="Arial"/>
          <w:sz w:val="22"/>
          <w:szCs w:val="22"/>
        </w:rPr>
        <w:t xml:space="preserve"> </w:t>
      </w:r>
      <w:r>
        <w:rPr>
          <w:rFonts w:ascii="Arial" w:cs="Arial" w:hAnsi="Arial"/>
          <w:b/>
          <w:sz w:val="22"/>
          <w:szCs w:val="22"/>
        </w:rPr>
        <w:t xml:space="preserve">must </w:t>
      </w:r>
      <w:r>
        <w:rPr>
          <w:rFonts w:ascii="Arial" w:cs="Arial" w:hAnsi="Arial"/>
          <w:b/>
          <w:sz w:val="22"/>
          <w:szCs w:val="22"/>
        </w:rPr>
        <w:t xml:space="preserve">be completed and approved prior to </w:t>
      </w:r>
      <w:r>
        <w:rPr>
          <w:rFonts w:ascii="Arial" w:cs="Arial" w:hAnsi="Arial"/>
          <w:b/>
          <w:sz w:val="22"/>
          <w:szCs w:val="22"/>
        </w:rPr>
        <w:t>undertaking any research activity.</w:t>
      </w:r>
      <w:r>
        <w:rPr>
          <w:rFonts w:ascii="Arial" w:cs="Arial" w:hAnsi="Arial"/>
          <w:sz w:val="22"/>
          <w:szCs w:val="22"/>
        </w:rPr>
        <w:t xml:space="preserve"> </w:t>
      </w:r>
      <w:r>
        <w:rPr>
          <w:rFonts w:ascii="Arial" w:cs="Arial" w:hAnsi="Arial"/>
          <w:sz w:val="22"/>
          <w:szCs w:val="22"/>
        </w:rPr>
        <w:t xml:space="preserve">Please see </w:t>
      </w:r>
      <w:r>
        <w:rPr>
          <w:rFonts w:ascii="Arial" w:cs="Arial" w:hAnsi="Arial"/>
          <w:sz w:val="22"/>
          <w:szCs w:val="22"/>
        </w:rPr>
        <w:t>Checklist</w:t>
      </w:r>
      <w:r>
        <w:rPr>
          <w:rFonts w:ascii="Arial" w:cs="Arial" w:hAnsi="Arial"/>
          <w:sz w:val="22"/>
          <w:szCs w:val="22"/>
        </w:rPr>
        <w:t xml:space="preserve"> for details of process for different categories of application.  </w:t>
      </w:r>
    </w:p>
    <w:p>
      <w:pPr>
        <w:pStyle w:val="style0"/>
        <w:autoSpaceDE w:val="false"/>
        <w:autoSpaceDN w:val="false"/>
        <w:adjustRightInd w:val="false"/>
        <w:spacing w:before="120" w:after="120" w:lineRule="auto" w:line="360"/>
        <w:jc w:val="both"/>
        <w:rPr>
          <w:rFonts w:ascii="Arial" w:cs="Arial" w:hAnsi="Arial"/>
          <w:sz w:val="22"/>
          <w:szCs w:val="22"/>
        </w:rPr>
      </w:pPr>
    </w:p>
    <w:p>
      <w:pPr>
        <w:pStyle w:val="style0"/>
        <w:autoSpaceDE w:val="false"/>
        <w:autoSpaceDN w:val="false"/>
        <w:adjustRightInd w:val="false"/>
        <w:spacing w:before="120" w:after="120" w:lineRule="auto" w:line="360"/>
        <w:jc w:val="both"/>
        <w:rPr>
          <w:rFonts w:ascii="Arial" w:cs="Arial" w:hAnsi="Arial"/>
          <w:sz w:val="22"/>
          <w:szCs w:val="22"/>
        </w:rPr>
      </w:pPr>
    </w:p>
    <w:p>
      <w:pPr>
        <w:pStyle w:val="style0"/>
        <w:autoSpaceDE w:val="false"/>
        <w:autoSpaceDN w:val="false"/>
        <w:adjustRightInd w:val="false"/>
        <w:spacing w:before="120" w:after="120" w:lineRule="auto" w:line="360"/>
        <w:jc w:val="both"/>
        <w:rPr>
          <w:rFonts w:ascii="Arial" w:cs="Arial" w:hAnsi="Arial"/>
          <w:sz w:val="22"/>
          <w:szCs w:val="22"/>
        </w:rPr>
      </w:pPr>
    </w:p>
    <w:p>
      <w:pPr>
        <w:pStyle w:val="style0"/>
        <w:autoSpaceDE w:val="false"/>
        <w:autoSpaceDN w:val="false"/>
        <w:adjustRightInd w:val="false"/>
        <w:spacing w:before="120" w:after="120" w:lineRule="auto" w:line="360"/>
        <w:jc w:val="both"/>
        <w:rPr>
          <w:rFonts w:ascii="Arial" w:cs="Arial" w:hAnsi="Arial"/>
          <w:sz w:val="22"/>
          <w:szCs w:val="22"/>
        </w:rPr>
      </w:pP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SECTION A: About You</w:t>
      </w:r>
      <w:r>
        <w:rPr>
          <w:rFonts w:ascii="Arial" w:cs="Arial" w:hAnsi="Arial"/>
          <w:b/>
          <w:sz w:val="22"/>
          <w:szCs w:val="22"/>
        </w:rPr>
        <w:t xml:space="preserve"> (P</w:t>
      </w:r>
      <w:r>
        <w:rPr>
          <w:rFonts w:ascii="Arial" w:cs="Arial" w:hAnsi="Arial"/>
          <w:b/>
          <w:sz w:val="22"/>
          <w:szCs w:val="22"/>
        </w:rPr>
        <w:t xml:space="preserve">rincipal </w:t>
      </w:r>
      <w:r>
        <w:rPr>
          <w:rFonts w:ascii="Arial" w:cs="Arial" w:hAnsi="Arial"/>
          <w:b/>
          <w:sz w:val="22"/>
          <w:szCs w:val="22"/>
        </w:rPr>
        <w:t>R</w:t>
      </w:r>
      <w:r>
        <w:rPr>
          <w:rFonts w:ascii="Arial" w:cs="Arial" w:hAnsi="Arial"/>
          <w:b/>
          <w:sz w:val="22"/>
          <w:szCs w:val="22"/>
        </w:rPr>
        <w:t>esearcher</w:t>
      </w:r>
      <w:r>
        <w:rPr>
          <w:rFonts w:ascii="Arial" w:cs="Arial" w:hAnsi="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trPr>
          <w:trHeight w:val="439"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1</w:t>
            </w:r>
          </w:p>
        </w:tc>
        <w:tc>
          <w:tcPr>
            <w:tcW w:w="3253" w:type="dxa"/>
            <w:gridSpan w:val="2"/>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Full Name:</w:t>
            </w:r>
          </w:p>
        </w:tc>
        <w:tc>
          <w:tcPr>
            <w:tcW w:w="6636" w:type="dxa"/>
            <w:gridSpan w:val="4"/>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 xml:space="preserve">Hardiksinh Gohil </w:t>
            </w:r>
          </w:p>
        </w:tc>
      </w:tr>
      <w:tr>
        <w:tblPrEx/>
        <w:trPr>
          <w:trHeight w:val="472" w:hRule="atLeast"/>
        </w:trPr>
        <w:tc>
          <w:tcPr>
            <w:tcW w:w="559" w:type="dxa"/>
            <w:tcBorders/>
            <w:shd w:val="clear" w:color="auto" w:fill="bfbfbf"/>
            <w:vAlign w:val="center"/>
          </w:tcPr>
          <w:p>
            <w:pPr>
              <w:pStyle w:val="style0"/>
              <w:spacing w:before="120" w:after="120" w:lineRule="auto" w:line="360"/>
              <w:jc w:val="both"/>
              <w:rPr>
                <w:rFonts w:ascii="Arial" w:cs="Arial" w:hAnsi="Arial"/>
                <w:sz w:val="22"/>
                <w:szCs w:val="22"/>
              </w:rPr>
            </w:pPr>
            <w:r>
              <w:rPr>
                <w:rFonts w:ascii="Arial" w:cs="Arial" w:hAnsi="Arial"/>
                <w:sz w:val="22"/>
                <w:szCs w:val="22"/>
              </w:rPr>
              <w:t>2</w:t>
            </w:r>
          </w:p>
        </w:tc>
        <w:tc>
          <w:tcPr>
            <w:tcW w:w="3253" w:type="dxa"/>
            <w:gridSpan w:val="2"/>
            <w:tcBorders/>
            <w:shd w:val="clear" w:color="auto" w:fill="bfbfbf"/>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Tick all boxes that apply:</w:t>
            </w:r>
          </w:p>
        </w:tc>
        <w:tc>
          <w:tcPr>
            <w:tcW w:w="2551"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Member of staff:</w:t>
            </w:r>
          </w:p>
        </w:tc>
        <w:tc>
          <w:tcPr>
            <w:tcW w:w="709" w:type="dxa"/>
            <w:tcBorders/>
            <w:shd w:val="clear" w:color="auto" w:fill="bfbfbf"/>
            <w:vAlign w:val="center"/>
          </w:tcPr>
          <w:p>
            <w:pPr>
              <w:pStyle w:val="style0"/>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2526"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Honorary research fellow:</w:t>
            </w:r>
          </w:p>
        </w:tc>
        <w:tc>
          <w:tcPr>
            <w:tcW w:w="850" w:type="dxa"/>
            <w:tcBorders/>
            <w:shd w:val="clear" w:color="auto" w:fill="bfbfbf"/>
            <w:vAlign w:val="center"/>
          </w:tcPr>
          <w:p>
            <w:pPr>
              <w:pStyle w:val="style0"/>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72"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p>
        </w:tc>
        <w:tc>
          <w:tcPr>
            <w:tcW w:w="2544"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Undergraduate Student</w:t>
            </w:r>
          </w:p>
        </w:tc>
        <w:tc>
          <w:tcPr>
            <w:tcW w:w="709" w:type="dxa"/>
            <w:tcBorders/>
            <w:shd w:val="clear" w:color="auto" w:fill="bfbfbf"/>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w:t>
            </w:r>
          </w:p>
        </w:tc>
        <w:tc>
          <w:tcPr>
            <w:tcW w:w="2551"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Taught Postgraduate Student</w:t>
            </w:r>
          </w:p>
        </w:tc>
        <w:tc>
          <w:tcPr>
            <w:tcW w:w="709" w:type="dxa"/>
            <w:tcBorders/>
            <w:shd w:val="clear" w:color="auto" w:fill="bfbfbf"/>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w:t>
            </w:r>
          </w:p>
        </w:tc>
        <w:tc>
          <w:tcPr>
            <w:tcW w:w="2526"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Postgraduate Research Student</w:t>
            </w:r>
          </w:p>
        </w:tc>
        <w:tc>
          <w:tcPr>
            <w:tcW w:w="850" w:type="dxa"/>
            <w:tcBorders/>
            <w:shd w:val="clear" w:color="auto" w:fill="bfbfbf"/>
            <w:vAlign w:val="center"/>
          </w:tcPr>
          <w:p>
            <w:pPr>
              <w:pStyle w:val="style0"/>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bl>
    <w:p>
      <w:pPr>
        <w:pStyle w:val="style0"/>
        <w:spacing w:before="120" w:after="120" w:lineRule="auto" w:line="360"/>
        <w:jc w:val="both"/>
        <w:rPr>
          <w:rFonts w:ascii="Arial" w:cs="Arial" w:hAnsi="Arial"/>
          <w:bCs/>
          <w:iCs/>
          <w:sz w:val="22"/>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trPr>
          <w:cantSplit/>
          <w:trHeight w:val="334"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3</w:t>
            </w:r>
          </w:p>
        </w:tc>
        <w:tc>
          <w:tcPr>
            <w:tcW w:w="3253" w:type="dxa"/>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Institute/Academic Discipline/Centre:</w:t>
            </w:r>
          </w:p>
        </w:tc>
        <w:tc>
          <w:tcPr>
            <w:tcW w:w="6636"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 xml:space="preserve">University of Wales Trinity Saint David </w:t>
            </w:r>
          </w:p>
          <w:p>
            <w:pPr>
              <w:pStyle w:val="style0"/>
              <w:spacing w:before="120" w:after="120" w:lineRule="auto" w:line="360"/>
              <w:jc w:val="both"/>
              <w:rPr>
                <w:rFonts w:ascii="Arial" w:cs="Arial" w:hAnsi="Arial"/>
                <w:sz w:val="22"/>
                <w:szCs w:val="22"/>
              </w:rPr>
            </w:pPr>
          </w:p>
        </w:tc>
      </w:tr>
      <w:tr>
        <w:tblPrEx/>
        <w:trPr>
          <w:cantSplit/>
          <w:trHeight w:val="340"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4</w:t>
            </w:r>
          </w:p>
        </w:tc>
        <w:tc>
          <w:tcPr>
            <w:tcW w:w="3253" w:type="dxa"/>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Campus:</w:t>
            </w:r>
          </w:p>
        </w:tc>
        <w:tc>
          <w:tcPr>
            <w:tcW w:w="6636"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 xml:space="preserve">London </w:t>
            </w:r>
          </w:p>
          <w:p>
            <w:pPr>
              <w:pStyle w:val="style0"/>
              <w:spacing w:before="120" w:after="120" w:lineRule="auto" w:line="360"/>
              <w:jc w:val="both"/>
              <w:rPr>
                <w:rFonts w:ascii="Arial" w:cs="Arial" w:hAnsi="Arial"/>
                <w:sz w:val="22"/>
                <w:szCs w:val="22"/>
              </w:rPr>
            </w:pPr>
          </w:p>
        </w:tc>
      </w:tr>
      <w:tr>
        <w:tblPrEx/>
        <w:trPr>
          <w:cantSplit/>
          <w:trHeight w:val="340"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5</w:t>
            </w:r>
          </w:p>
        </w:tc>
        <w:tc>
          <w:tcPr>
            <w:tcW w:w="3253" w:type="dxa"/>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E-mail address:</w:t>
            </w:r>
          </w:p>
        </w:tc>
        <w:tc>
          <w:tcPr>
            <w:tcW w:w="6636" w:type="dxa"/>
            <w:tcBorders/>
            <w:vAlign w:val="center"/>
          </w:tcPr>
          <w:p>
            <w:pPr>
              <w:pStyle w:val="style0"/>
              <w:spacing w:before="120" w:after="120" w:lineRule="auto" w:line="360"/>
              <w:jc w:val="left"/>
              <w:rPr>
                <w:rFonts w:ascii="Arial" w:cs="Arial" w:hAnsi="Arial"/>
                <w:sz w:val="22"/>
                <w:szCs w:val="22"/>
              </w:rPr>
            </w:pPr>
            <w:r>
              <w:rPr>
                <w:rFonts w:ascii="Arial" w:cs="Arial" w:hAnsi="Arial"/>
                <w:sz w:val="22"/>
                <w:szCs w:val="22"/>
                <w:lang w:val="en-US"/>
              </w:rPr>
              <w:t>2327639@student.uwtsd.ac.uk</w:t>
            </w:r>
          </w:p>
          <w:p>
            <w:pPr>
              <w:pStyle w:val="style0"/>
              <w:spacing w:before="120" w:after="120" w:lineRule="auto" w:line="360"/>
              <w:jc w:val="both"/>
              <w:rPr>
                <w:rFonts w:ascii="Arial" w:cs="Arial" w:hAnsi="Arial"/>
                <w:sz w:val="22"/>
                <w:szCs w:val="22"/>
              </w:rPr>
            </w:pPr>
          </w:p>
        </w:tc>
      </w:tr>
      <w:tr>
        <w:tblPrEx/>
        <w:trPr>
          <w:cantSplit/>
          <w:trHeight w:val="340"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6</w:t>
            </w:r>
          </w:p>
        </w:tc>
        <w:tc>
          <w:tcPr>
            <w:tcW w:w="3253" w:type="dxa"/>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Contact Telephone Number:</w:t>
            </w:r>
          </w:p>
        </w:tc>
        <w:tc>
          <w:tcPr>
            <w:tcW w:w="6636" w:type="dxa"/>
            <w:tcBorders/>
            <w:vAlign w:val="center"/>
          </w:tcPr>
          <w:p>
            <w:pPr>
              <w:pStyle w:val="style0"/>
              <w:spacing w:before="120" w:after="120" w:lineRule="auto" w:line="360"/>
              <w:jc w:val="both"/>
              <w:rPr>
                <w:rFonts w:ascii="Arial" w:cs="Arial" w:hAnsi="Arial"/>
                <w:sz w:val="22"/>
                <w:szCs w:val="22"/>
              </w:rPr>
            </w:pPr>
          </w:p>
          <w:p>
            <w:pPr>
              <w:pStyle w:val="style0"/>
              <w:spacing w:before="120" w:after="120" w:lineRule="auto" w:line="360"/>
              <w:jc w:val="both"/>
              <w:rPr>
                <w:rFonts w:ascii="Arial" w:cs="Arial" w:hAnsi="Arial"/>
                <w:sz w:val="22"/>
                <w:szCs w:val="22"/>
              </w:rPr>
            </w:pPr>
            <w:r>
              <w:rPr>
                <w:rFonts w:ascii="Arial" w:cs="Arial" w:hAnsi="Arial"/>
                <w:sz w:val="22"/>
                <w:szCs w:val="22"/>
                <w:lang w:val="en-US"/>
              </w:rPr>
              <w:t>07384069618</w:t>
            </w:r>
          </w:p>
        </w:tc>
      </w:tr>
      <w:tr>
        <w:tblPrEx/>
        <w:trPr/>
        <w:tc>
          <w:tcPr>
            <w:tcW w:w="559" w:type="dxa"/>
            <w:tcBorders/>
            <w:shd w:val="clear" w:color="auto" w:fill="bfbfbf"/>
            <w:vAlign w:val="center"/>
          </w:tcPr>
          <w:p>
            <w:pPr>
              <w:pStyle w:val="style0"/>
              <w:spacing w:before="120" w:after="120" w:lineRule="auto" w:line="360"/>
              <w:jc w:val="both"/>
              <w:rPr>
                <w:rFonts w:ascii="Arial" w:cs="Arial" w:hAnsi="Arial"/>
                <w:b/>
                <w:i/>
                <w:sz w:val="22"/>
                <w:szCs w:val="22"/>
              </w:rPr>
            </w:pPr>
          </w:p>
        </w:tc>
        <w:tc>
          <w:tcPr>
            <w:tcW w:w="9889" w:type="dxa"/>
            <w:gridSpan w:val="2"/>
            <w:tcBorders/>
            <w:shd w:val="clear" w:color="auto" w:fill="bfbfbf"/>
            <w:vAlign w:val="center"/>
          </w:tcPr>
          <w:p>
            <w:pPr>
              <w:pStyle w:val="style0"/>
              <w:spacing w:before="120" w:after="120" w:lineRule="auto" w:line="360"/>
              <w:jc w:val="both"/>
              <w:rPr>
                <w:rFonts w:ascii="Arial" w:cs="Arial" w:hAnsi="Arial"/>
                <w:sz w:val="22"/>
                <w:szCs w:val="22"/>
              </w:rPr>
            </w:pPr>
            <w:r>
              <w:rPr>
                <w:rFonts w:ascii="Arial" w:cs="Arial" w:hAnsi="Arial"/>
                <w:b/>
                <w:i/>
                <w:sz w:val="22"/>
                <w:szCs w:val="22"/>
              </w:rPr>
              <w:t>For students:</w:t>
            </w:r>
          </w:p>
        </w:tc>
      </w:tr>
      <w:tr>
        <w:tblPrEx/>
        <w:trPr>
          <w:trHeight w:val="513"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7</w:t>
            </w:r>
          </w:p>
        </w:tc>
        <w:tc>
          <w:tcPr>
            <w:tcW w:w="3253" w:type="dxa"/>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Student Number:</w:t>
            </w:r>
          </w:p>
        </w:tc>
        <w:tc>
          <w:tcPr>
            <w:tcW w:w="6636"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2327639</w:t>
            </w:r>
          </w:p>
        </w:tc>
      </w:tr>
      <w:tr>
        <w:tblPrEx/>
        <w:trPr>
          <w:trHeight w:val="549"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8</w:t>
            </w:r>
          </w:p>
        </w:tc>
        <w:tc>
          <w:tcPr>
            <w:tcW w:w="3253" w:type="dxa"/>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Programme of Study:</w:t>
            </w:r>
          </w:p>
        </w:tc>
        <w:tc>
          <w:tcPr>
            <w:tcW w:w="6636"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 xml:space="preserve">Master of business administration </w:t>
            </w:r>
          </w:p>
        </w:tc>
      </w:tr>
      <w:tr>
        <w:tblPrEx/>
        <w:trPr>
          <w:trHeight w:val="557" w:hRule="atLeast"/>
        </w:trPr>
        <w:tc>
          <w:tcPr>
            <w:tcW w:w="559"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9</w:t>
            </w:r>
          </w:p>
        </w:tc>
        <w:tc>
          <w:tcPr>
            <w:tcW w:w="3253" w:type="dxa"/>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Director of Studies/Supervisor:</w:t>
            </w:r>
          </w:p>
        </w:tc>
        <w:tc>
          <w:tcPr>
            <w:tcW w:w="6636"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lang w:val="en-US"/>
              </w:rPr>
              <w:t xml:space="preserve">Tushara Balendran </w:t>
            </w:r>
          </w:p>
        </w:tc>
      </w:tr>
    </w:tbl>
    <w:p>
      <w:pPr>
        <w:pStyle w:val="style0"/>
        <w:spacing w:before="120" w:after="120" w:lineRule="auto" w:line="360"/>
        <w:jc w:val="both"/>
        <w:rPr>
          <w:rFonts w:ascii="Arial" w:cs="Arial" w:hAnsi="Arial"/>
          <w:bCs/>
          <w:iCs/>
          <w:sz w:val="22"/>
        </w:rPr>
      </w:pPr>
    </w:p>
    <w:p>
      <w:pPr>
        <w:pStyle w:val="style0"/>
        <w:autoSpaceDE w:val="false"/>
        <w:autoSpaceDN w:val="false"/>
        <w:adjustRightInd w:val="false"/>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SECTION B: Approval</w:t>
      </w:r>
      <w:r>
        <w:rPr>
          <w:rFonts w:ascii="Arial" w:cs="Arial" w:hAnsi="Arial"/>
          <w:b/>
          <w:sz w:val="22"/>
          <w:szCs w:val="22"/>
        </w:rPr>
        <w:t xml:space="preserve"> for Research A</w:t>
      </w:r>
      <w:r>
        <w:rPr>
          <w:rFonts w:ascii="Arial" w:cs="Arial" w:hAnsi="Arial"/>
          <w:b/>
          <w:sz w:val="22"/>
          <w:szCs w:val="22"/>
        </w:rPr>
        <w:t>ctivity</w:t>
      </w:r>
    </w:p>
    <w:tbl>
      <w:tblPr>
        <w:tblStyle w:val="style154"/>
        <w:tblW w:w="10480" w:type="dxa"/>
        <w:tblLayout w:type="fixed"/>
        <w:tblLook w:val="04A0" w:firstRow="1" w:lastRow="0" w:firstColumn="1" w:lastColumn="0" w:noHBand="0" w:noVBand="1"/>
      </w:tblPr>
      <w:tblGrid>
        <w:gridCol w:w="562"/>
        <w:gridCol w:w="3693"/>
        <w:gridCol w:w="2539"/>
        <w:gridCol w:w="993"/>
        <w:gridCol w:w="850"/>
        <w:gridCol w:w="992"/>
        <w:gridCol w:w="851"/>
      </w:tblGrid>
      <w:tr>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p>
        </w:tc>
        <w:tc>
          <w:tcPr>
            <w:tcW w:w="623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Has the research activity received approval in principle?</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(please check the Guidance Notes as to the appropriate approval process for different levels of research by different categories of individual)</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YES</w:t>
            </w:r>
          </w:p>
        </w:tc>
        <w:tc>
          <w:tcPr>
            <w:tcW w:w="850" w:type="dxa"/>
            <w:tcBorders/>
            <w:shd w:val="clear" w:color="auto" w:fill="bfbfbf"/>
            <w:vAlign w:val="center"/>
          </w:tcPr>
          <w:p>
            <w:pPr>
              <w:pStyle w:val="style0"/>
              <w:autoSpaceDE w:val="false"/>
              <w:autoSpaceDN w:val="false"/>
              <w:adjustRightInd w:val="false"/>
              <w:spacing w:before="120" w:after="120" w:lineRule="auto" w:line="360"/>
              <w:jc w:val="center"/>
              <w:rPr>
                <w:rFonts w:ascii="Arial" w:cs="Arial" w:hAnsi="Arial"/>
                <w:b/>
                <w:sz w:val="22"/>
                <w:szCs w:val="22"/>
              </w:rPr>
            </w:pPr>
            <w:r>
              <w:rPr>
                <w:rFonts w:ascii="Arial" w:cs="Arial" w:hAnsi="Arial"/>
                <w:b/>
                <w:sz w:val="22"/>
                <w:szCs w:val="22"/>
                <w:lang w:val="en-US"/>
              </w:rPr>
              <w:t xml:space="preserve">  ☐</w:t>
            </w:r>
          </w:p>
        </w:tc>
        <w:tc>
          <w:tcPr>
            <w:tcW w:w="99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NO</w:t>
            </w:r>
          </w:p>
        </w:tc>
        <w:tc>
          <w:tcPr>
            <w:tcW w:w="851" w:type="dxa"/>
            <w:tcBorders/>
            <w:shd w:val="clear" w:color="auto" w:fill="bfbfbf"/>
            <w:vAlign w:val="center"/>
          </w:tcPr>
          <w:p>
            <w:pPr>
              <w:pStyle w:val="style0"/>
              <w:autoSpaceDE w:val="false"/>
              <w:autoSpaceDN w:val="false"/>
              <w:adjustRightInd w:val="false"/>
              <w:spacing w:before="120" w:after="120" w:lineRule="auto" w:line="360"/>
              <w:jc w:val="center"/>
              <w:rPr>
                <w:rFonts w:ascii="Arial" w:cs="Arial" w:hAnsi="Arial"/>
                <w:b/>
                <w:sz w:val="22"/>
                <w:szCs w:val="22"/>
              </w:rPr>
            </w:pPr>
            <w:r>
              <w:rPr>
                <w:rFonts w:ascii="Arial" w:cs="Arial" w:eastAsia="MS Gothic" w:hAnsi="Arial" w:hint="default"/>
                <w:b w:val="false"/>
                <w:bCs w:val="false"/>
                <w:i w:val="false"/>
                <w:iCs w:val="false"/>
                <w:color w:val="auto"/>
                <w:sz w:val="22"/>
                <w:szCs w:val="22"/>
                <w:highlight w:val="none"/>
                <w:vertAlign w:val="baseline"/>
                <w:em w:val="none"/>
                <w:lang w:val="en-GB" w:eastAsia="en-US"/>
              </w:rPr>
              <w:t>☒</w:t>
            </w:r>
          </w:p>
        </w:tc>
      </w:tr>
      <w:tr>
        <w:tblPrEx/>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p>
        </w:tc>
        <w:tc>
          <w:tcPr>
            <w:tcW w:w="8075" w:type="dxa"/>
            <w:gridSpan w:val="4"/>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p>
        </w:tc>
        <w:tc>
          <w:tcPr>
            <w:tcW w:w="1843" w:type="dxa"/>
            <w:gridSpan w:val="2"/>
            <w:tcBorders/>
            <w:shd w:val="clear" w:color="auto" w:fill="f2f2f2"/>
          </w:tcPr>
          <w:p>
            <w:pPr>
              <w:pStyle w:val="style0"/>
              <w:autoSpaceDE w:val="false"/>
              <w:autoSpaceDN w:val="false"/>
              <w:adjustRightInd w:val="false"/>
              <w:spacing w:before="120" w:after="120" w:lineRule="auto" w:line="360"/>
              <w:jc w:val="both"/>
              <w:rPr>
                <w:rFonts w:ascii="Arial" w:cs="Arial" w:hAnsi="Arial"/>
                <w:b/>
                <w:bCs/>
                <w:i/>
                <w:sz w:val="22"/>
                <w:szCs w:val="22"/>
              </w:rPr>
            </w:pPr>
            <w:r>
              <w:rPr>
                <w:rFonts w:ascii="Arial" w:cs="Arial" w:hAnsi="Arial"/>
                <w:b/>
                <w:bCs/>
                <w:i/>
                <w:sz w:val="22"/>
                <w:szCs w:val="22"/>
              </w:rPr>
              <w:t>Date</w:t>
            </w:r>
          </w:p>
        </w:tc>
      </w:tr>
      <w:tr>
        <w:tblPrEx/>
        <w:trPr>
          <w:trHeight w:val="437" w:hRule="atLeast"/>
        </w:trPr>
        <w:tc>
          <w:tcPr>
            <w:tcW w:w="562" w:type="dxa"/>
            <w:vMerge w:val="restart"/>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p>
        </w:tc>
        <w:tc>
          <w:tcPr>
            <w:tcW w:w="3693" w:type="dxa"/>
            <w:vMerge w:val="restart"/>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highlight w:val="none"/>
              </w:rPr>
            </w:pPr>
            <w:r>
              <w:rPr>
                <w:rFonts w:ascii="Arial" w:cs="Arial" w:hAnsi="Arial"/>
                <w:sz w:val="22"/>
                <w:szCs w:val="22"/>
                <w:highlight w:val="none"/>
              </w:rPr>
              <w:t>If Yes, please indicate source of approval (and date where known):</w:t>
            </w:r>
            <w:r>
              <w:rPr>
                <w:rFonts w:ascii="Arial" w:cs="Arial" w:hAnsi="Arial"/>
                <w:bCs/>
                <w:i/>
                <w:iCs/>
                <w:color w:val="ff0000"/>
                <w:sz w:val="22"/>
                <w:highlight w:val="none"/>
              </w:rPr>
              <w:t xml:space="preserve"> </w:t>
            </w:r>
            <w:r>
              <w:rPr>
                <w:rFonts w:ascii="Arial" w:cs="Arial" w:hAnsi="Arial"/>
                <w:b/>
                <w:bCs/>
                <w:i/>
                <w:iCs/>
                <w:sz w:val="22"/>
                <w:highlight w:val="none"/>
              </w:rPr>
              <w:t>Approval in principle must be obtained from the relevant source prior to seeking ethical approval</w:t>
            </w:r>
          </w:p>
        </w:tc>
        <w:tc>
          <w:tcPr>
            <w:tcW w:w="353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Research Degrees Committee</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843" w:type="dxa"/>
            <w:gridSpan w:val="2"/>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r>
      <w:tr>
        <w:tblPrEx/>
        <w:trPr>
          <w:trHeight w:val="415" w:hRule="atLeast"/>
        </w:trPr>
        <w:tc>
          <w:tcPr>
            <w:tcW w:w="562" w:type="dxa"/>
            <w:vMerge w:val="continue"/>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p>
        </w:tc>
        <w:tc>
          <w:tcPr>
            <w:tcW w:w="3693" w:type="dxa"/>
            <w:vMerge w:val="continue"/>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p>
        </w:tc>
        <w:tc>
          <w:tcPr>
            <w:tcW w:w="353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Institute Research Committee</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843" w:type="dxa"/>
            <w:gridSpan w:val="2"/>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r>
      <w:tr>
        <w:tblPrEx/>
        <w:trPr/>
        <w:tc>
          <w:tcPr>
            <w:tcW w:w="562" w:type="dxa"/>
            <w:vMerge w:val="continue"/>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p>
        </w:tc>
        <w:tc>
          <w:tcPr>
            <w:tcW w:w="3693" w:type="dxa"/>
            <w:vMerge w:val="continue"/>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p>
        </w:tc>
        <w:tc>
          <w:tcPr>
            <w:tcW w:w="353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Other (write in)</w:t>
            </w:r>
          </w:p>
          <w:p>
            <w:pPr>
              <w:pStyle w:val="style0"/>
              <w:autoSpaceDE w:val="false"/>
              <w:autoSpaceDN w:val="false"/>
              <w:adjustRightInd w:val="false"/>
              <w:spacing w:before="120" w:after="120" w:lineRule="auto" w:line="360"/>
              <w:jc w:val="both"/>
              <w:rPr>
                <w:rFonts w:ascii="Arial" w:cs="Arial" w:hAnsi="Arial"/>
                <w:sz w:val="22"/>
                <w:szCs w:val="22"/>
              </w:rPr>
            </w:pP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843" w:type="dxa"/>
            <w:gridSpan w:val="2"/>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r>
    </w:tbl>
    <w:p>
      <w:pPr>
        <w:pStyle w:val="style0"/>
        <w:autoSpaceDE w:val="false"/>
        <w:autoSpaceDN w:val="false"/>
        <w:adjustRightInd w:val="false"/>
        <w:spacing w:before="120" w:after="120" w:lineRule="auto" w:line="360"/>
        <w:jc w:val="both"/>
        <w:rPr>
          <w:rFonts w:ascii="Arial" w:cs="Arial" w:hAnsi="Arial"/>
          <w:bCs/>
          <w:iCs/>
          <w:sz w:val="22"/>
        </w:rPr>
      </w:pP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SECTION</w:t>
      </w:r>
      <w:r>
        <w:rPr>
          <w:rFonts w:ascii="Arial" w:cs="Arial" w:hAnsi="Arial"/>
          <w:b/>
          <w:sz w:val="22"/>
          <w:szCs w:val="22"/>
        </w:rPr>
        <w:t xml:space="preserve"> C:  </w:t>
      </w:r>
      <w:r>
        <w:rPr>
          <w:rFonts w:ascii="Arial" w:cs="Arial" w:hAnsi="Arial"/>
          <w:b/>
          <w:sz w:val="22"/>
          <w:szCs w:val="22"/>
        </w:rPr>
        <w:t xml:space="preserve">Internal and </w:t>
      </w:r>
      <w:r>
        <w:rPr>
          <w:rFonts w:ascii="Arial" w:cs="Arial" w:hAnsi="Arial"/>
          <w:b/>
          <w:sz w:val="22"/>
          <w:szCs w:val="22"/>
        </w:rPr>
        <w:t>External Ethical Guidance M</w:t>
      </w:r>
      <w:r>
        <w:rPr>
          <w:rFonts w:ascii="Arial" w:cs="Arial" w:hAnsi="Arial"/>
          <w:b/>
          <w:sz w:val="22"/>
          <w:szCs w:val="22"/>
        </w:rPr>
        <w:t>aterials</w:t>
      </w:r>
    </w:p>
    <w:tbl>
      <w:tblPr>
        <w:tblStyle w:val="style154"/>
        <w:tblW w:w="10480" w:type="dxa"/>
        <w:tblLook w:val="04A0" w:firstRow="1" w:lastRow="0" w:firstColumn="1" w:lastColumn="0" w:noHBand="0" w:noVBand="1"/>
      </w:tblPr>
      <w:tblGrid>
        <w:gridCol w:w="562"/>
        <w:gridCol w:w="8784"/>
        <w:gridCol w:w="1134"/>
      </w:tblGrid>
      <w:tr>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p>
        </w:tc>
        <w:tc>
          <w:tcPr>
            <w:tcW w:w="9918" w:type="dxa"/>
            <w:gridSpan w:val="2"/>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Please list the core ethical guidance documents that have been referred to during the completion of this form (including any discipline-specific codes of research ethics, </w:t>
            </w:r>
            <w:r>
              <w:rPr>
                <w:rFonts w:ascii="Arial" w:cs="Arial" w:hAnsi="Arial"/>
                <w:sz w:val="22"/>
                <w:szCs w:val="22"/>
              </w:rPr>
              <w:t>location-specific c</w:t>
            </w:r>
            <w:r>
              <w:rPr>
                <w:rFonts w:ascii="Arial" w:cs="Arial" w:hAnsi="Arial"/>
                <w:sz w:val="22"/>
                <w:szCs w:val="22"/>
              </w:rPr>
              <w:t xml:space="preserve">odes of research ethics, </w:t>
            </w:r>
            <w:r>
              <w:rPr>
                <w:rFonts w:ascii="Arial" w:cs="Arial" w:hAnsi="Arial"/>
                <w:sz w:val="22"/>
                <w:szCs w:val="22"/>
              </w:rPr>
              <w:t>and also any specific ethical guidance relating to the proposed methodology).  Please tick to confirm that your research proposal adheres to these codes and guidelines.</w:t>
            </w:r>
            <w:r>
              <w:rPr>
                <w:rFonts w:ascii="Arial" w:cs="Arial" w:hAnsi="Arial"/>
                <w:sz w:val="22"/>
                <w:szCs w:val="22"/>
              </w:rPr>
              <w:t xml:space="preserve"> You may add rows to this table if needed.</w:t>
            </w:r>
          </w:p>
        </w:tc>
      </w:tr>
      <w:tr>
        <w:tblPrEx/>
        <w:trPr>
          <w:trHeight w:val="355"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p>
        </w:tc>
        <w:tc>
          <w:tcPr>
            <w:tcW w:w="8784" w:type="dxa"/>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highlight w:val="none"/>
              </w:rPr>
            </w:pPr>
            <w:r>
              <w:rPr>
                <w:highlight w:val="none"/>
              </w:rPr>
              <w:fldChar w:fldCharType="begin"/>
            </w:r>
            <w:r>
              <w:rPr>
                <w:highlight w:val="none"/>
              </w:rPr>
              <w:instrText xml:space="preserve"> HYPERLINK "file:/C:/Users/c.lohmann-hancock/AppData/Local/Microsoft/Windows/INetCache/REICoP-17-20-v3-Final.pdf" </w:instrText>
            </w:r>
            <w:r>
              <w:rPr>
                <w:highlight w:val="none"/>
              </w:rPr>
              <w:fldChar w:fldCharType="separate"/>
            </w:r>
            <w:r>
              <w:rPr>
                <w:rStyle w:val="style85"/>
                <w:rFonts w:ascii="Arial" w:cs="Arial" w:hAnsi="Arial"/>
                <w:b/>
                <w:bCs/>
                <w:color w:val="auto"/>
                <w:sz w:val="22"/>
                <w:szCs w:val="22"/>
                <w:highlight w:val="none"/>
                <w:u w:val="none"/>
              </w:rPr>
              <w:t>UWTSD Research Ethics &amp; Integrity Code of Practice</w:t>
            </w:r>
            <w:r>
              <w:rPr>
                <w:highlight w:val="none"/>
              </w:rPr>
              <w:fldChar w:fldCharType="end"/>
            </w:r>
          </w:p>
        </w:tc>
        <w:tc>
          <w:tcPr>
            <w:tcW w:w="1134"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lang w:val="en-US"/>
              </w:rPr>
              <w:t>☒</w:t>
            </w:r>
          </w:p>
        </w:tc>
      </w:tr>
      <w:tr>
        <w:tblPrEx/>
        <w:trPr>
          <w:trHeight w:val="417"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p>
        </w:tc>
        <w:tc>
          <w:tcPr>
            <w:tcW w:w="8784" w:type="dxa"/>
            <w:tcBorders/>
            <w:vAlign w:val="center"/>
          </w:tcPr>
          <w:p>
            <w:pPr>
              <w:pStyle w:val="style0"/>
              <w:autoSpaceDE w:val="false"/>
              <w:autoSpaceDN w:val="false"/>
              <w:adjustRightInd w:val="false"/>
              <w:spacing w:before="120" w:after="120" w:lineRule="auto" w:line="360"/>
              <w:jc w:val="both"/>
              <w:rPr>
                <w:rFonts w:ascii="Arial" w:cs="Arial" w:hAnsi="Arial"/>
                <w:b/>
                <w:bCs/>
                <w:color w:val="ff0000"/>
                <w:sz w:val="22"/>
                <w:szCs w:val="22"/>
                <w:highlight w:val="none"/>
              </w:rPr>
            </w:pPr>
            <w:r>
              <w:rPr>
                <w:rFonts w:ascii="Arial" w:cs="Arial" w:hAnsi="Arial"/>
                <w:b/>
                <w:bCs/>
                <w:sz w:val="22"/>
                <w:szCs w:val="22"/>
                <w:highlight w:val="none"/>
              </w:rPr>
              <w:t>UWTSD Research Data Management Policy</w:t>
            </w:r>
          </w:p>
        </w:tc>
        <w:tc>
          <w:tcPr>
            <w:tcW w:w="1134"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i/>
                <w:sz w:val="22"/>
                <w:szCs w:val="22"/>
              </w:rPr>
            </w:pPr>
            <w:r>
              <w:rPr>
                <w:rFonts w:ascii="Arial" w:cs="Arial" w:eastAsia="MS Gothic" w:hAnsi="Arial" w:hint="default"/>
                <w:b w:val="false"/>
                <w:bCs w:val="false"/>
                <w:i w:val="false"/>
                <w:iCs w:val="false"/>
                <w:color w:val="auto"/>
                <w:sz w:val="22"/>
                <w:szCs w:val="22"/>
                <w:highlight w:val="none"/>
                <w:vertAlign w:val="baseline"/>
                <w:em w:val="none"/>
                <w:lang w:val="en-GB" w:eastAsia="en-US"/>
              </w:rPr>
              <w:t>☒</w:t>
            </w:r>
          </w:p>
        </w:tc>
      </w:tr>
      <w:tr>
        <w:tblPrEx/>
        <w:trPr>
          <w:trHeight w:val="409"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3</w:t>
            </w:r>
          </w:p>
        </w:tc>
        <w:tc>
          <w:tcPr>
            <w:tcW w:w="8784" w:type="dxa"/>
            <w:tcBorders/>
            <w:vAlign w:val="center"/>
          </w:tcPr>
          <w:p>
            <w:pPr>
              <w:pStyle w:val="style0"/>
              <w:autoSpaceDE w:val="false"/>
              <w:autoSpaceDN w:val="false"/>
              <w:adjustRightInd w:val="false"/>
              <w:spacing w:before="120" w:after="120" w:lineRule="auto" w:line="360"/>
              <w:jc w:val="both"/>
              <w:rPr>
                <w:rFonts w:ascii="Arial" w:cs="Arial" w:hAnsi="Arial"/>
                <w:i/>
                <w:sz w:val="22"/>
                <w:szCs w:val="22"/>
                <w:highlight w:val="none"/>
              </w:rPr>
            </w:pPr>
            <w:r>
              <w:rPr>
                <w:rFonts w:ascii="Arial" w:cs="Arial" w:hAnsi="Arial"/>
                <w:i/>
                <w:sz w:val="22"/>
                <w:szCs w:val="22"/>
                <w:highlight w:val="none"/>
              </w:rPr>
              <w:t>[List any other relevant documents here]</w:t>
            </w:r>
          </w:p>
        </w:tc>
        <w:tc>
          <w:tcPr>
            <w:tcW w:w="1134"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i/>
                <w:sz w:val="22"/>
                <w:szCs w:val="22"/>
              </w:rPr>
            </w:pPr>
            <w:r>
              <w:rPr>
                <w:rFonts w:ascii="Segoe UI Symbol" w:cs="Segoe UI Symbol" w:eastAsia="MS Gothic" w:hAnsi="Segoe UI Symbol"/>
                <w:sz w:val="22"/>
                <w:szCs w:val="22"/>
              </w:rPr>
              <w:t>☐</w:t>
            </w:r>
          </w:p>
        </w:tc>
      </w:tr>
    </w:tbl>
    <w:p>
      <w:pPr>
        <w:pStyle w:val="style0"/>
        <w:autoSpaceDE w:val="false"/>
        <w:autoSpaceDN w:val="false"/>
        <w:adjustRightInd w:val="false"/>
        <w:spacing w:before="120" w:after="120" w:lineRule="auto" w:line="360"/>
        <w:jc w:val="both"/>
        <w:rPr>
          <w:rFonts w:ascii="Arial" w:cs="Arial" w:hAnsi="Arial"/>
          <w:b/>
          <w:sz w:val="22"/>
          <w:szCs w:val="22"/>
        </w:rPr>
      </w:pP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D</w:t>
      </w:r>
      <w:r>
        <w:rPr>
          <w:rFonts w:ascii="Arial" w:cs="Arial" w:hAnsi="Arial"/>
          <w:b/>
          <w:sz w:val="22"/>
          <w:szCs w:val="22"/>
        </w:rPr>
        <w:t xml:space="preserve">: </w:t>
      </w:r>
      <w:r>
        <w:rPr>
          <w:rFonts w:ascii="Arial" w:cs="Arial" w:hAnsi="Arial"/>
          <w:b/>
          <w:sz w:val="22"/>
          <w:szCs w:val="22"/>
        </w:rPr>
        <w:t xml:space="preserve">External </w:t>
      </w:r>
      <w:r>
        <w:rPr>
          <w:rFonts w:ascii="Arial" w:cs="Arial" w:hAnsi="Arial"/>
          <w:b/>
          <w:sz w:val="22"/>
          <w:szCs w:val="22"/>
        </w:rPr>
        <w:t xml:space="preserve">Collaborative </w:t>
      </w:r>
      <w:r>
        <w:rPr>
          <w:rFonts w:ascii="Arial" w:cs="Arial" w:hAnsi="Arial"/>
          <w:b/>
          <w:sz w:val="22"/>
          <w:szCs w:val="22"/>
        </w:rPr>
        <w:t>Research Activity</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If there are external collaborators</w:t>
      </w:r>
      <w:r>
        <w:rPr>
          <w:rFonts w:ascii="Arial" w:cs="Arial" w:hAnsi="Arial"/>
          <w:sz w:val="22"/>
          <w:szCs w:val="22"/>
        </w:rPr>
        <w:t>,</w:t>
      </w:r>
      <w:r>
        <w:rPr>
          <w:rFonts w:ascii="Arial" w:cs="Arial" w:hAnsi="Arial"/>
          <w:sz w:val="22"/>
          <w:szCs w:val="22"/>
        </w:rPr>
        <w:t xml:space="preserve"> then you should gain consent from the contact persons to share their personal data with the university. </w:t>
      </w:r>
      <w:r>
        <w:rPr>
          <w:rFonts w:ascii="Arial" w:cs="Arial" w:hAnsi="Arial"/>
          <w:sz w:val="22"/>
          <w:szCs w:val="22"/>
        </w:rPr>
        <w:t>If there are no external collaborator</w:t>
      </w:r>
      <w:r>
        <w:rPr>
          <w:rFonts w:ascii="Arial" w:cs="Arial" w:hAnsi="Arial"/>
          <w:sz w:val="22"/>
          <w:szCs w:val="22"/>
        </w:rPr>
        <w:t>s</w:t>
      </w:r>
      <w:r>
        <w:rPr>
          <w:rFonts w:ascii="Arial" w:cs="Arial" w:hAnsi="Arial"/>
          <w:sz w:val="22"/>
          <w:szCs w:val="22"/>
        </w:rPr>
        <w:t>,</w:t>
      </w:r>
      <w:r>
        <w:rPr>
          <w:rFonts w:ascii="Arial" w:cs="Arial" w:hAnsi="Arial"/>
          <w:sz w:val="22"/>
          <w:szCs w:val="22"/>
        </w:rPr>
        <w:t xml:space="preserve"> then leave this section blank and continue to section E.</w:t>
      </w:r>
    </w:p>
    <w:tbl>
      <w:tblPr>
        <w:tblStyle w:val="style154"/>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trPr>
          <w:trHeight w:val="227" w:hRule="atLeast"/>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p>
        </w:tc>
        <w:tc>
          <w:tcPr>
            <w:tcW w:w="3823"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highlight w:val="yellow"/>
              </w:rPr>
            </w:pPr>
            <w:r>
              <w:rPr>
                <w:rFonts w:ascii="Arial" w:cs="Arial" w:hAnsi="Arial"/>
                <w:sz w:val="22"/>
                <w:szCs w:val="22"/>
              </w:rPr>
              <w:t>Institution</w:t>
            </w:r>
          </w:p>
        </w:tc>
        <w:tc>
          <w:tcPr>
            <w:tcW w:w="6095" w:type="dxa"/>
            <w:gridSpan w:val="6"/>
            <w:tcBorders/>
          </w:tcPr>
          <w:p>
            <w:pPr>
              <w:pStyle w:val="style0"/>
              <w:autoSpaceDE w:val="false"/>
              <w:autoSpaceDN w:val="false"/>
              <w:adjustRightInd w:val="false"/>
              <w:spacing w:before="120" w:after="120" w:lineRule="auto" w:line="360"/>
              <w:jc w:val="both"/>
              <w:rPr>
                <w:rFonts w:ascii="Arial" w:cs="Arial" w:hAnsi="Arial"/>
                <w:bCs/>
                <w:sz w:val="22"/>
                <w:szCs w:val="22"/>
              </w:rPr>
            </w:pPr>
          </w:p>
          <w:p>
            <w:pPr>
              <w:pStyle w:val="style0"/>
              <w:autoSpaceDE w:val="false"/>
              <w:autoSpaceDN w:val="false"/>
              <w:adjustRightInd w:val="false"/>
              <w:spacing w:before="120" w:after="120" w:lineRule="auto" w:line="360"/>
              <w:jc w:val="both"/>
              <w:rPr>
                <w:rFonts w:ascii="Arial" w:cs="Arial" w:hAnsi="Arial"/>
                <w:bCs/>
                <w:sz w:val="22"/>
                <w:szCs w:val="22"/>
              </w:rPr>
            </w:pPr>
          </w:p>
        </w:tc>
      </w:tr>
      <w:tr>
        <w:tblPrEx/>
        <w:trPr>
          <w:trHeight w:val="227" w:hRule="atLeast"/>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p>
        </w:tc>
        <w:tc>
          <w:tcPr>
            <w:tcW w:w="3823"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Contact person name</w:t>
            </w:r>
          </w:p>
        </w:tc>
        <w:tc>
          <w:tcPr>
            <w:tcW w:w="6095" w:type="dxa"/>
            <w:gridSpan w:val="6"/>
            <w:tcBorders/>
          </w:tcPr>
          <w:p>
            <w:pPr>
              <w:pStyle w:val="style0"/>
              <w:autoSpaceDE w:val="false"/>
              <w:autoSpaceDN w:val="false"/>
              <w:adjustRightInd w:val="false"/>
              <w:spacing w:before="120" w:after="120" w:lineRule="auto" w:line="360"/>
              <w:jc w:val="both"/>
              <w:rPr>
                <w:rFonts w:ascii="Arial" w:cs="Arial" w:hAnsi="Arial"/>
                <w:bCs/>
                <w:sz w:val="22"/>
                <w:szCs w:val="22"/>
              </w:rPr>
            </w:pPr>
          </w:p>
          <w:p>
            <w:pPr>
              <w:pStyle w:val="style0"/>
              <w:autoSpaceDE w:val="false"/>
              <w:autoSpaceDN w:val="false"/>
              <w:adjustRightInd w:val="false"/>
              <w:spacing w:before="120" w:after="120" w:lineRule="auto" w:line="360"/>
              <w:jc w:val="both"/>
              <w:rPr>
                <w:rFonts w:ascii="Arial" w:cs="Arial" w:hAnsi="Arial"/>
                <w:bCs/>
                <w:sz w:val="22"/>
                <w:szCs w:val="22"/>
              </w:rPr>
            </w:pPr>
          </w:p>
        </w:tc>
      </w:tr>
      <w:tr>
        <w:tblPrEx/>
        <w:trPr>
          <w:trHeight w:val="227" w:hRule="atLeast"/>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3</w:t>
            </w:r>
          </w:p>
        </w:tc>
        <w:tc>
          <w:tcPr>
            <w:tcW w:w="3823"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Contact person e-mail address</w:t>
            </w:r>
          </w:p>
          <w:p>
            <w:pPr>
              <w:pStyle w:val="style0"/>
              <w:autoSpaceDE w:val="false"/>
              <w:autoSpaceDN w:val="false"/>
              <w:adjustRightInd w:val="false"/>
              <w:spacing w:before="120" w:after="120" w:lineRule="auto" w:line="360"/>
              <w:jc w:val="both"/>
              <w:rPr>
                <w:rFonts w:ascii="Arial" w:cs="Arial" w:hAnsi="Arial"/>
                <w:sz w:val="22"/>
                <w:szCs w:val="22"/>
              </w:rPr>
            </w:pPr>
          </w:p>
        </w:tc>
        <w:tc>
          <w:tcPr>
            <w:tcW w:w="6095" w:type="dxa"/>
            <w:gridSpan w:val="6"/>
            <w:tcBorders/>
          </w:tcPr>
          <w:p>
            <w:pPr>
              <w:pStyle w:val="style0"/>
              <w:autoSpaceDE w:val="false"/>
              <w:autoSpaceDN w:val="false"/>
              <w:adjustRightInd w:val="false"/>
              <w:spacing w:before="120" w:after="120" w:lineRule="auto" w:line="360"/>
              <w:jc w:val="both"/>
              <w:rPr>
                <w:rFonts w:ascii="Arial" w:cs="Arial" w:hAnsi="Arial"/>
                <w:bCs/>
                <w:sz w:val="22"/>
                <w:szCs w:val="22"/>
              </w:rPr>
            </w:pPr>
          </w:p>
        </w:tc>
      </w:tr>
      <w:tr>
        <w:tblPrEx/>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4</w:t>
            </w:r>
          </w:p>
        </w:tc>
        <w:tc>
          <w:tcPr>
            <w:tcW w:w="6232" w:type="dxa"/>
            <w:gridSpan w:val="2"/>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Is your research externally funded?</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
                <w:sz w:val="22"/>
                <w:szCs w:val="22"/>
              </w:rPr>
              <w:t>YES</w:t>
            </w:r>
          </w:p>
        </w:tc>
        <w:tc>
          <w:tcPr>
            <w:tcW w:w="850"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
                <w:sz w:val="22"/>
                <w:szCs w:val="22"/>
              </w:rPr>
              <w:t>NO</w:t>
            </w:r>
          </w:p>
        </w:tc>
        <w:tc>
          <w:tcPr>
            <w:tcW w:w="851"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eastAsia="MS Gothic" w:hAnsi="Arial" w:hint="eastAsia"/>
                <w:bCs/>
                <w:sz w:val="22"/>
                <w:szCs w:val="22"/>
              </w:rPr>
              <w:t>☒</w:t>
            </w:r>
          </w:p>
        </w:tc>
      </w:tr>
      <w:tr>
        <w:tblPrEx/>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5</w:t>
            </w:r>
          </w:p>
        </w:tc>
        <w:tc>
          <w:tcPr>
            <w:tcW w:w="6232" w:type="dxa"/>
            <w:gridSpan w:val="2"/>
            <w:tcBorders/>
            <w:shd w:val="clear" w:color="auto" w:fill="auto"/>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Are you in receipt of a KESS scholarship?</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
                <w:sz w:val="22"/>
                <w:szCs w:val="22"/>
              </w:rPr>
              <w:t>YES</w:t>
            </w:r>
          </w:p>
        </w:tc>
        <w:tc>
          <w:tcPr>
            <w:tcW w:w="850"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
                <w:sz w:val="22"/>
                <w:szCs w:val="22"/>
              </w:rPr>
              <w:t>NO</w:t>
            </w:r>
          </w:p>
        </w:tc>
        <w:tc>
          <w:tcPr>
            <w:tcW w:w="851"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lang w:val="en-US"/>
              </w:rPr>
              <w:t>☒</w:t>
            </w:r>
          </w:p>
        </w:tc>
      </w:tr>
      <w:tr>
        <w:tblPrEx/>
        <w:trPr>
          <w:trHeight w:val="386" w:hRule="atLeast"/>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6</w:t>
            </w:r>
          </w:p>
        </w:tc>
        <w:tc>
          <w:tcPr>
            <w:tcW w:w="3823" w:type="dxa"/>
            <w:vMerge w:val="restart"/>
            <w:tcBorders/>
            <w:shd w:val="clear" w:color="auto" w:fill="auto"/>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Are you specifically employed to undertake this research in either a paid or voluntary capacity?</w:t>
            </w:r>
          </w:p>
        </w:tc>
        <w:tc>
          <w:tcPr>
            <w:tcW w:w="2409" w:type="dxa"/>
            <w:tcBorders/>
            <w:shd w:val="clear" w:color="auto" w:fill="auto"/>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Voluntary</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sz w:val="22"/>
                <w:szCs w:val="22"/>
              </w:rPr>
              <w:t>YES</w:t>
            </w:r>
          </w:p>
        </w:tc>
        <w:tc>
          <w:tcPr>
            <w:tcW w:w="850"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8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sz w:val="22"/>
                <w:szCs w:val="22"/>
              </w:rPr>
              <w:t>NO</w:t>
            </w:r>
          </w:p>
        </w:tc>
        <w:tc>
          <w:tcPr>
            <w:tcW w:w="861" w:type="dxa"/>
            <w:gridSpan w:val="2"/>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lang w:val="en-US"/>
              </w:rPr>
              <w:t>☒</w:t>
            </w:r>
          </w:p>
        </w:tc>
      </w:tr>
      <w:tr>
        <w:tblPrEx/>
        <w:trPr>
          <w:trHeight w:val="386" w:hRule="atLeast"/>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7</w:t>
            </w:r>
          </w:p>
        </w:tc>
        <w:tc>
          <w:tcPr>
            <w:tcW w:w="3823" w:type="dxa"/>
            <w:vMerge w:val="continue"/>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highlight w:val="yellow"/>
              </w:rPr>
            </w:pPr>
          </w:p>
        </w:tc>
        <w:tc>
          <w:tcPr>
            <w:tcW w:w="2409" w:type="dxa"/>
            <w:tcBorders/>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Employed</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sz w:val="22"/>
                <w:szCs w:val="22"/>
              </w:rPr>
              <w:t>YES</w:t>
            </w:r>
          </w:p>
        </w:tc>
        <w:tc>
          <w:tcPr>
            <w:tcW w:w="850"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8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sz w:val="22"/>
                <w:szCs w:val="22"/>
              </w:rPr>
              <w:t>NO</w:t>
            </w:r>
          </w:p>
        </w:tc>
        <w:tc>
          <w:tcPr>
            <w:tcW w:w="861" w:type="dxa"/>
            <w:gridSpan w:val="2"/>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lang w:val="en-US"/>
              </w:rPr>
              <w:t>☒</w:t>
            </w:r>
          </w:p>
        </w:tc>
      </w:tr>
      <w:tr>
        <w:tblPrEx/>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8</w:t>
            </w:r>
          </w:p>
        </w:tc>
        <w:tc>
          <w:tcPr>
            <w:tcW w:w="3823"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Is the research being undertaken within an existing UWTSD Athrofa Professional Learning Partnership (APLP)?</w:t>
            </w:r>
          </w:p>
        </w:tc>
        <w:tc>
          <w:tcPr>
            <w:tcW w:w="2409" w:type="dxa"/>
            <w:tcBorders/>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If YES then the permission question below does not need to be answered.</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sz w:val="22"/>
                <w:szCs w:val="22"/>
              </w:rPr>
              <w:t>YES</w:t>
            </w:r>
          </w:p>
        </w:tc>
        <w:tc>
          <w:tcPr>
            <w:tcW w:w="850"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sz w:val="22"/>
                <w:szCs w:val="22"/>
              </w:rPr>
              <w:t>NO</w:t>
            </w:r>
          </w:p>
        </w:tc>
        <w:tc>
          <w:tcPr>
            <w:tcW w:w="851"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lang w:val="en-US"/>
              </w:rPr>
              <w:t>☒</w:t>
            </w:r>
          </w:p>
        </w:tc>
      </w:tr>
      <w:tr>
        <w:tblPrEx/>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9</w:t>
            </w:r>
          </w:p>
        </w:tc>
        <w:tc>
          <w:tcPr>
            <w:tcW w:w="3823"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Has permission to undertake the research has been provided by the partner organisation?</w:t>
            </w:r>
          </w:p>
        </w:tc>
        <w:tc>
          <w:tcPr>
            <w:tcW w:w="2409" w:type="dxa"/>
            <w:tcBorders/>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(If YES</w:t>
            </w:r>
            <w:r>
              <w:rPr>
                <w:rFonts w:ascii="Arial" w:cs="Arial" w:hAnsi="Arial"/>
                <w:bCs/>
                <w:sz w:val="22"/>
                <w:szCs w:val="22"/>
              </w:rPr>
              <w:t>,</w:t>
            </w:r>
            <w:r>
              <w:rPr>
                <w:rFonts w:ascii="Arial" w:cs="Arial" w:hAnsi="Arial"/>
                <w:bCs/>
                <w:sz w:val="22"/>
                <w:szCs w:val="22"/>
              </w:rPr>
              <w:t xml:space="preserve"> attach copy)</w:t>
            </w:r>
          </w:p>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If NO</w:t>
            </w:r>
            <w:r>
              <w:rPr>
                <w:rFonts w:ascii="Arial" w:cs="Arial" w:hAnsi="Arial"/>
                <w:bCs/>
                <w:sz w:val="22"/>
                <w:szCs w:val="22"/>
              </w:rPr>
              <w:t>,</w:t>
            </w:r>
            <w:r>
              <w:rPr>
                <w:rFonts w:ascii="Arial" w:cs="Arial" w:hAnsi="Arial"/>
                <w:bCs/>
                <w:sz w:val="22"/>
                <w:szCs w:val="22"/>
              </w:rPr>
              <w:t xml:space="preserve"> the application cannot continue</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YES</w:t>
            </w:r>
          </w:p>
        </w:tc>
        <w:tc>
          <w:tcPr>
            <w:tcW w:w="850"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gridSpan w:val="2"/>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NO</w:t>
            </w:r>
          </w:p>
        </w:tc>
        <w:tc>
          <w:tcPr>
            <w:tcW w:w="851"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lang w:val="en-US"/>
              </w:rPr>
              <w:t>☒</w:t>
            </w:r>
          </w:p>
        </w:tc>
      </w:tr>
    </w:tbl>
    <w:p>
      <w:pPr>
        <w:pStyle w:val="style0"/>
        <w:spacing w:before="120" w:after="120" w:lineRule="auto" w:line="360"/>
        <w:jc w:val="both"/>
        <w:rPr>
          <w:rFonts w:ascii="Arial" w:cs="Arial" w:hAnsi="Arial"/>
          <w:bCs/>
          <w:iCs/>
          <w:sz w:val="22"/>
          <w:szCs w:val="16"/>
        </w:rPr>
      </w:pPr>
    </w:p>
    <w:p>
      <w:pPr>
        <w:pStyle w:val="style0"/>
        <w:spacing w:before="120" w:after="120" w:lineRule="auto" w:line="360"/>
        <w:jc w:val="both"/>
        <w:rPr>
          <w:rFonts w:ascii="Arial" w:cs="Arial" w:hAnsi="Arial"/>
          <w:b/>
          <w:bCs/>
          <w:iCs/>
          <w:sz w:val="22"/>
          <w:szCs w:val="22"/>
        </w:rPr>
      </w:pP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Where research activity is carried out in collaboration with an external organisation</w:t>
      </w:r>
    </w:p>
    <w:tbl>
      <w:tblPr>
        <w:tblStyle w:val="style154"/>
        <w:tblW w:w="10490" w:type="dxa"/>
        <w:tblInd w:w="-5" w:type="dxa"/>
        <w:tblLook w:val="04A0" w:firstRow="1" w:lastRow="0" w:firstColumn="1" w:lastColumn="0" w:noHBand="0" w:noVBand="1"/>
      </w:tblPr>
      <w:tblGrid>
        <w:gridCol w:w="567"/>
        <w:gridCol w:w="6237"/>
        <w:gridCol w:w="993"/>
        <w:gridCol w:w="895"/>
        <w:gridCol w:w="947"/>
        <w:gridCol w:w="851"/>
      </w:tblGrid>
      <w:tr>
        <w:trPr>
          <w:trHeight w:val="507" w:hRule="atLeast"/>
        </w:trPr>
        <w:tc>
          <w:tcPr>
            <w:tcW w:w="56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1</w:t>
            </w:r>
            <w:r>
              <w:rPr>
                <w:rFonts w:ascii="Arial" w:cs="Arial" w:hAnsi="Arial"/>
                <w:bCs/>
                <w:sz w:val="22"/>
                <w:szCs w:val="22"/>
              </w:rPr>
              <w:t>0</w:t>
            </w:r>
          </w:p>
        </w:tc>
        <w:tc>
          <w:tcPr>
            <w:tcW w:w="623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Does this organisation have its own ethics approval system?</w:t>
            </w:r>
          </w:p>
        </w:tc>
        <w:tc>
          <w:tcPr>
            <w:tcW w:w="993"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895"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MS Gothic" w:cs="Arial" w:eastAsia="MS Gothic" w:hAnsi="MS Gothic" w:hint="eastAsia"/>
                <w:sz w:val="22"/>
                <w:szCs w:val="22"/>
              </w:rPr>
              <w:t>☐</w:t>
            </w:r>
          </w:p>
        </w:tc>
        <w:tc>
          <w:tcPr>
            <w:tcW w:w="94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MS Gothic" w:cs="Arial" w:eastAsia="MS Gothic" w:hAnsi="MS Gothic" w:hint="eastAsia"/>
                <w:sz w:val="22"/>
                <w:szCs w:val="22"/>
              </w:rPr>
              <w:t>☒</w:t>
            </w:r>
          </w:p>
        </w:tc>
      </w:tr>
      <w:tr>
        <w:tblPrEx/>
        <w:trPr/>
        <w:tc>
          <w:tcPr>
            <w:tcW w:w="567" w:type="dxa"/>
            <w:tcBorders/>
          </w:tcPr>
          <w:p>
            <w:pPr>
              <w:pStyle w:val="style0"/>
              <w:autoSpaceDE w:val="false"/>
              <w:autoSpaceDN w:val="false"/>
              <w:adjustRightInd w:val="false"/>
              <w:spacing w:before="120" w:after="120" w:lineRule="auto" w:line="360"/>
              <w:jc w:val="both"/>
              <w:rPr>
                <w:rFonts w:ascii="Arial" w:cs="Arial" w:hAnsi="Arial"/>
                <w:bCs/>
                <w:sz w:val="22"/>
                <w:szCs w:val="22"/>
              </w:rPr>
            </w:pPr>
          </w:p>
        </w:tc>
        <w:tc>
          <w:tcPr>
            <w:tcW w:w="9923" w:type="dxa"/>
            <w:gridSpan w:val="5"/>
            <w:tcBorders/>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If Yes, please attach a copy of any final approval (or interim approval) from the organisation</w:t>
            </w:r>
            <w:r>
              <w:rPr>
                <w:rFonts w:ascii="Arial" w:cs="Arial" w:hAnsi="Arial"/>
                <w:bCs/>
                <w:sz w:val="22"/>
                <w:szCs w:val="22"/>
              </w:rPr>
              <w:t xml:space="preserve"> (this may be a copy of a</w:t>
            </w:r>
            <w:r>
              <w:rPr>
                <w:rFonts w:ascii="Arial" w:cs="Arial" w:hAnsi="Arial"/>
                <w:bCs/>
                <w:sz w:val="22"/>
                <w:szCs w:val="22"/>
              </w:rPr>
              <w:t>n email if appropriate).</w:t>
            </w:r>
          </w:p>
        </w:tc>
      </w:tr>
    </w:tbl>
    <w:p>
      <w:pPr>
        <w:pStyle w:val="style0"/>
        <w:autoSpaceDE w:val="false"/>
        <w:autoSpaceDN w:val="false"/>
        <w:adjustRightInd w:val="false"/>
        <w:spacing w:before="120" w:after="120" w:lineRule="auto" w:line="360"/>
        <w:jc w:val="both"/>
        <w:rPr>
          <w:rFonts w:ascii="Arial" w:cs="Arial" w:hAnsi="Arial"/>
          <w:b/>
          <w:sz w:val="22"/>
          <w:szCs w:val="22"/>
        </w:rPr>
      </w:pP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trPr>
          <w:trHeight w:val="454" w:hRule="atLeast"/>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pPr>
              <w:pStyle w:val="style0"/>
              <w:spacing w:before="120" w:after="120" w:lineRule="auto" w:line="360"/>
              <w:jc w:val="both"/>
              <w:rPr>
                <w:rFonts w:ascii="Arial" w:cs="Arial" w:hAnsi="Arial"/>
                <w:sz w:val="22"/>
                <w:szCs w:val="22"/>
                <w:lang w:val="en-US"/>
              </w:rPr>
            </w:pPr>
            <w:r>
              <w:rPr>
                <w:rFonts w:ascii="Arial" w:cs="Arial" w:hAnsi="Arial"/>
                <w:sz w:val="22"/>
                <w:szCs w:val="22"/>
              </w:rPr>
              <w:t>Analysing the impact of celebrity endorsement in</w:t>
            </w:r>
            <w:r>
              <w:rPr>
                <w:rFonts w:ascii="Arial" w:cs="Arial" w:hAnsi="Arial"/>
                <w:sz w:val="22"/>
                <w:szCs w:val="22"/>
              </w:rPr>
              <w:t xml:space="preserve"> </w:t>
            </w:r>
            <w:r>
              <w:rPr>
                <w:rFonts w:ascii="Arial" w:cs="Arial" w:hAnsi="Arial"/>
                <w:sz w:val="22"/>
                <w:szCs w:val="22"/>
              </w:rPr>
              <w:t>promoting fashion brands: A case study of Prada</w:t>
            </w:r>
            <w:r>
              <w:rPr>
                <w:rFonts w:ascii="Arial" w:cs="Arial" w:hAnsi="Arial"/>
                <w:sz w:val="22"/>
                <w:szCs w:val="22"/>
              </w:rPr>
              <w:t>.</w:t>
            </w:r>
          </w:p>
        </w:tc>
      </w:tr>
      <w:tr>
        <w:tblPrEx/>
        <w:trPr>
          <w:trHeight w:val="454" w:hRule="atLeast"/>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pPr>
              <w:pStyle w:val="style0"/>
              <w:spacing w:before="120" w:after="120" w:lineRule="auto" w:line="360"/>
              <w:jc w:val="center"/>
              <w:rPr>
                <w:rFonts w:ascii="Arial" w:cs="Arial" w:hAnsi="Arial"/>
                <w:sz w:val="22"/>
                <w:szCs w:val="22"/>
              </w:rPr>
            </w:pPr>
            <w:r>
              <w:rPr>
                <w:rFonts w:ascii="Arial" w:cs="Arial" w:hAnsi="Arial"/>
                <w:sz w:val="22"/>
                <w:szCs w:val="22"/>
                <w:lang w:val="en-US"/>
              </w:rPr>
              <w:t>10/02/2025</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sz w:val="22"/>
                <w:szCs w:val="22"/>
                <w:highlight w: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pPr>
              <w:pStyle w:val="style0"/>
              <w:spacing w:before="120" w:after="120" w:lineRule="auto" w:line="360"/>
              <w:jc w:val="center"/>
              <w:rPr>
                <w:rFonts w:ascii="Arial" w:cs="Arial" w:hAnsi="Arial"/>
                <w:sz w:val="22"/>
                <w:szCs w:val="22"/>
              </w:rPr>
            </w:pPr>
            <w:r>
              <w:rPr>
                <w:rFonts w:ascii="Arial" w:cs="Arial" w:hAnsi="Arial"/>
                <w:sz w:val="22"/>
                <w:szCs w:val="22"/>
                <w:lang w:val="en-US"/>
              </w:rPr>
              <w:t>30/05/2025</w:t>
            </w:r>
          </w:p>
        </w:tc>
      </w:tr>
      <w:tr>
        <w:tblPrEx/>
        <w:trPr>
          <w:trHeight w:val="454" w:hRule="atLeast"/>
        </w:trPr>
        <w:tc>
          <w:tcPr>
            <w:tcW w:w="297" w:type="pct"/>
            <w:tcBorders>
              <w:top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p>
        </w:tc>
        <w:tc>
          <w:tcPr>
            <w:tcW w:w="4703" w:type="pct"/>
            <w:gridSpan w:val="4"/>
            <w:tcBorders>
              <w:top w:val="single" w:sz="4" w:space="0" w:color="auto"/>
            </w:tcBorders>
            <w:shd w:val="clear" w:color="auto" w:fill="f2f2f2"/>
            <w:vAlign w:val="center"/>
          </w:tcPr>
          <w:p>
            <w:pPr>
              <w:pStyle w:val="style0"/>
              <w:spacing w:before="120" w:after="120" w:lineRule="auto" w:line="360"/>
              <w:jc w:val="both"/>
              <w:rPr>
                <w:rFonts w:ascii="Arial" w:cs="Arial" w:hAnsi="Arial"/>
                <w:b/>
                <w:sz w:val="22"/>
                <w:szCs w:val="22"/>
              </w:rPr>
            </w:pPr>
            <w:r>
              <w:rPr>
                <w:rFonts w:ascii="Arial" w:cs="Arial" w:hAnsi="Arial"/>
                <w:b/>
                <w:sz w:val="22"/>
                <w:szCs w:val="22"/>
              </w:rPr>
              <w:t xml:space="preserve">Introduction to the Research </w:t>
            </w:r>
          </w:p>
          <w:p>
            <w:pPr>
              <w:pStyle w:val="style179"/>
              <w:numPr>
                <w:ilvl w:val="0"/>
                <w:numId w:val="1"/>
              </w:numPr>
              <w:spacing w:before="120" w:after="120" w:lineRule="auto" w:line="360"/>
              <w:ind w:left="0"/>
              <w:jc w:val="both"/>
              <w:contextualSpacing w:val="false"/>
              <w:rPr>
                <w:rFonts w:ascii="Arial" w:cs="Arial" w:hAnsi="Arial"/>
              </w:rPr>
            </w:pPr>
          </w:p>
        </w:tc>
      </w:tr>
      <w:tr>
        <w:tblPrEx/>
        <w:trPr>
          <w:trHeight w:val="454" w:hRule="atLeast"/>
        </w:trPr>
        <w:tc>
          <w:tcPr>
            <w:tcW w:w="297" w:type="pct"/>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3</w:t>
            </w:r>
          </w:p>
        </w:tc>
        <w:tc>
          <w:tcPr>
            <w:tcW w:w="4703" w:type="pct"/>
            <w:gridSpan w:val="4"/>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Purpose of Research Activity</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Brand endorsements influence consumer behavio</w:t>
            </w:r>
            <w:r>
              <w:rPr>
                <w:rFonts w:ascii="Arial" w:cs="Arial" w:hAnsi="Arial"/>
                <w:sz w:val="22"/>
                <w:szCs w:val="22"/>
              </w:rPr>
              <w:t>u</w:t>
            </w:r>
            <w:r>
              <w:rPr>
                <w:rFonts w:ascii="Arial" w:cs="Arial" w:hAnsi="Arial"/>
                <w:sz w:val="22"/>
                <w:szCs w:val="22"/>
              </w:rPr>
              <w:t xml:space="preserve">r by enhancing brand credibility, increasing awareness, and shaping purchasing decisions through aspirational appeal. Studying </w:t>
            </w:r>
            <w:r>
              <w:rPr>
                <w:rFonts w:ascii="Arial" w:cs="Arial" w:hAnsi="Arial"/>
                <w:sz w:val="22"/>
                <w:szCs w:val="22"/>
              </w:rPr>
              <w:t xml:space="preserve">luxury brand’s </w:t>
            </w:r>
            <w:r>
              <w:rPr>
                <w:rFonts w:ascii="Arial" w:cs="Arial" w:hAnsi="Arial"/>
                <w:sz w:val="22"/>
                <w:szCs w:val="22"/>
              </w:rPr>
              <w:t>celebrity endorsements is crucial in the global market, as it highlights their role in luxury branding, consumer perception, and promotional effectiveness, ultimately driving sales and brand loyalty worldwide.</w:t>
            </w:r>
            <w:r>
              <w:rPr>
                <w:rFonts w:ascii="Arial" w:cs="Arial" w:hAnsi="Arial"/>
                <w:sz w:val="22"/>
                <w:szCs w:val="22"/>
              </w:rPr>
              <w:t xml:space="preserve"> The study will </w:t>
            </w:r>
            <w:r>
              <w:rPr>
                <w:rFonts w:ascii="Arial" w:cs="Arial" w:hAnsi="Arial"/>
                <w:sz w:val="22"/>
                <w:szCs w:val="22"/>
              </w:rPr>
              <w:t>investigate</w:t>
            </w:r>
            <w:r>
              <w:rPr>
                <w:rFonts w:ascii="Arial" w:cs="Arial" w:hAnsi="Arial"/>
                <w:sz w:val="22"/>
                <w:szCs w:val="22"/>
              </w:rPr>
              <w:t xml:space="preserve"> the impact of celebrity endorsement on the consumer perception of brands, their buying behaviour and brand image. Consequently, this research seeks to establish the effectiveness of celebrity endorsement in luxury fashion brands.</w:t>
            </w:r>
          </w:p>
        </w:tc>
      </w:tr>
      <w:tr>
        <w:tblPrEx/>
        <w:trPr>
          <w:trHeight w:val="454" w:hRule="atLeast"/>
        </w:trPr>
        <w:tc>
          <w:tcPr>
            <w:tcW w:w="297" w:type="pct"/>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4</w:t>
            </w:r>
          </w:p>
        </w:tc>
        <w:tc>
          <w:tcPr>
            <w:tcW w:w="4703" w:type="pct"/>
            <w:gridSpan w:val="4"/>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Research Question</w:t>
            </w: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Primary research question</w:t>
            </w:r>
          </w:p>
          <w:p>
            <w:pPr>
              <w:pStyle w:val="style179"/>
              <w:numPr>
                <w:ilvl w:val="0"/>
                <w:numId w:val="1"/>
              </w:numPr>
              <w:autoSpaceDE w:val="false"/>
              <w:autoSpaceDN w:val="false"/>
              <w:adjustRightInd w:val="false"/>
              <w:spacing w:before="120" w:after="120" w:lineRule="auto" w:line="360"/>
              <w:jc w:val="both"/>
              <w:rPr>
                <w:rFonts w:ascii="Arial" w:cs="Arial" w:hAnsi="Arial"/>
              </w:rPr>
            </w:pPr>
            <w:r>
              <w:rPr>
                <w:rFonts w:ascii="Arial" w:cs="Arial" w:hAnsi="Arial"/>
              </w:rPr>
              <w:t xml:space="preserve">How does celebrity endorsement influence </w:t>
            </w:r>
            <w:r>
              <w:rPr>
                <w:rFonts w:ascii="Arial" w:cs="Arial" w:hAnsi="Arial"/>
              </w:rPr>
              <w:t xml:space="preserve">the </w:t>
            </w:r>
            <w:r>
              <w:rPr>
                <w:rFonts w:ascii="Arial" w:cs="Arial" w:hAnsi="Arial"/>
              </w:rPr>
              <w:t>promotion of luxury fashion brands?</w:t>
            </w: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Secondary research question</w:t>
            </w:r>
          </w:p>
          <w:p>
            <w:pPr>
              <w:pStyle w:val="style179"/>
              <w:numPr>
                <w:ilvl w:val="0"/>
                <w:numId w:val="1"/>
              </w:numPr>
              <w:autoSpaceDE w:val="false"/>
              <w:autoSpaceDN w:val="false"/>
              <w:adjustRightInd w:val="false"/>
              <w:spacing w:before="120" w:after="120" w:lineRule="auto" w:line="360"/>
              <w:jc w:val="both"/>
              <w:rPr>
                <w:rFonts w:ascii="Arial" w:cs="Arial" w:hAnsi="Arial"/>
              </w:rPr>
            </w:pPr>
            <w:r>
              <w:rPr>
                <w:rFonts w:ascii="Arial" w:cs="Arial" w:hAnsi="Arial"/>
              </w:rPr>
              <w:t>What are the current celebrity endorsement strategies that are implemented by luxury fashion firms?</w:t>
            </w:r>
          </w:p>
          <w:p>
            <w:pPr>
              <w:pStyle w:val="style179"/>
              <w:numPr>
                <w:ilvl w:val="0"/>
                <w:numId w:val="1"/>
              </w:numPr>
              <w:autoSpaceDE w:val="false"/>
              <w:autoSpaceDN w:val="false"/>
              <w:adjustRightInd w:val="false"/>
              <w:spacing w:before="120" w:after="120" w:lineRule="auto" w:line="360"/>
              <w:jc w:val="both"/>
              <w:rPr>
                <w:rFonts w:ascii="Arial" w:cs="Arial" w:hAnsi="Arial"/>
              </w:rPr>
            </w:pPr>
            <w:r>
              <w:rPr>
                <w:rFonts w:ascii="Arial" w:cs="Arial" w:hAnsi="Arial"/>
              </w:rPr>
              <w:t>What is the positive and negative impact of celebrity endorsement performed by a luxury fashion firm?</w:t>
            </w:r>
          </w:p>
          <w:p>
            <w:pPr>
              <w:pStyle w:val="style179"/>
              <w:numPr>
                <w:ilvl w:val="0"/>
                <w:numId w:val="1"/>
              </w:numPr>
              <w:autoSpaceDE w:val="false"/>
              <w:autoSpaceDN w:val="false"/>
              <w:adjustRightInd w:val="false"/>
              <w:spacing w:before="120" w:after="120" w:lineRule="auto" w:line="360"/>
              <w:jc w:val="both"/>
              <w:rPr>
                <w:rFonts w:ascii="Arial" w:cs="Arial" w:hAnsi="Arial"/>
              </w:rPr>
            </w:pPr>
            <w:r>
              <w:rPr>
                <w:rFonts w:ascii="Arial" w:cs="Arial" w:hAnsi="Arial"/>
              </w:rPr>
              <w:t>What is the relationship between celebrity endorsement and customer satisfaction within the luxury fashion industry?</w:t>
            </w:r>
          </w:p>
        </w:tc>
      </w:tr>
      <w:tr>
        <w:tblPrEx/>
        <w:trPr>
          <w:trHeight w:val="454" w:hRule="atLeast"/>
        </w:trPr>
        <w:tc>
          <w:tcPr>
            <w:tcW w:w="297" w:type="pct"/>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5</w:t>
            </w:r>
          </w:p>
        </w:tc>
        <w:tc>
          <w:tcPr>
            <w:tcW w:w="4703" w:type="pct"/>
            <w:gridSpan w:val="4"/>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Aims of Research Activity</w:t>
            </w:r>
          </w:p>
          <w:p>
            <w:pPr>
              <w:pStyle w:val="style0"/>
              <w:spacing w:before="120" w:after="120" w:lineRule="auto" w:line="360"/>
              <w:jc w:val="both"/>
              <w:rPr>
                <w:rFonts w:ascii="Arial" w:cs="Arial" w:hAnsi="Arial"/>
                <w:sz w:val="22"/>
              </w:rPr>
            </w:pPr>
            <w:r>
              <w:rPr>
                <w:rFonts w:ascii="Arial" w:cs="Arial" w:hAnsi="Arial"/>
                <w:sz w:val="22"/>
              </w:rPr>
              <w:t>The research</w:t>
            </w:r>
            <w:r>
              <w:rPr>
                <w:rFonts w:ascii="Arial" w:cs="Arial" w:hAnsi="Arial"/>
                <w:sz w:val="22"/>
              </w:rPr>
              <w:t xml:space="preserve"> will</w:t>
            </w:r>
            <w:r>
              <w:rPr>
                <w:rFonts w:ascii="Arial" w:cs="Arial" w:hAnsi="Arial"/>
                <w:sz w:val="22"/>
              </w:rPr>
              <w:t xml:space="preserve"> aim to analyse the impact of celebrity endorsement on promoting a fashion</w:t>
            </w:r>
            <w:r>
              <w:rPr>
                <w:rFonts w:ascii="Arial" w:cs="Arial" w:hAnsi="Arial"/>
                <w:sz w:val="22"/>
              </w:rPr>
              <w:t xml:space="preserve"> </w:t>
            </w:r>
            <w:r>
              <w:rPr>
                <w:rFonts w:ascii="Arial" w:cs="Arial" w:hAnsi="Arial"/>
                <w:sz w:val="22"/>
              </w:rPr>
              <w:t>brand by considering a case study of Prada.</w:t>
            </w:r>
          </w:p>
        </w:tc>
      </w:tr>
      <w:tr>
        <w:tblPrEx/>
        <w:trPr>
          <w:trHeight w:val="454" w:hRule="atLeast"/>
        </w:trPr>
        <w:tc>
          <w:tcPr>
            <w:tcW w:w="297" w:type="pct"/>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6</w:t>
            </w:r>
          </w:p>
        </w:tc>
        <w:tc>
          <w:tcPr>
            <w:tcW w:w="4703" w:type="pct"/>
            <w:gridSpan w:val="4"/>
            <w:tcBorders/>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Objectives of Research Activity</w:t>
            </w:r>
          </w:p>
          <w:p>
            <w:pPr>
              <w:pStyle w:val="style179"/>
              <w:numPr>
                <w:ilvl w:val="0"/>
                <w:numId w:val="1"/>
              </w:numPr>
              <w:spacing w:before="120" w:after="120" w:lineRule="auto" w:line="360"/>
              <w:jc w:val="both"/>
              <w:rPr>
                <w:rFonts w:ascii="Arial" w:cs="Arial" w:hAnsi="Arial"/>
              </w:rPr>
            </w:pPr>
            <w:r>
              <w:rPr>
                <w:rFonts w:ascii="Arial" w:cs="Arial" w:hAnsi="Arial"/>
              </w:rPr>
              <w:t>To determine the current celebrity endorsement strategies complemented by Prada.</w:t>
            </w:r>
          </w:p>
          <w:p>
            <w:pPr>
              <w:pStyle w:val="style179"/>
              <w:numPr>
                <w:ilvl w:val="0"/>
                <w:numId w:val="1"/>
              </w:numPr>
              <w:spacing w:before="120" w:after="120" w:lineRule="auto" w:line="360"/>
              <w:jc w:val="both"/>
              <w:rPr>
                <w:rFonts w:ascii="Arial" w:cs="Arial" w:hAnsi="Arial"/>
              </w:rPr>
            </w:pPr>
            <w:r>
              <w:rPr>
                <w:rFonts w:ascii="Arial" w:cs="Arial" w:hAnsi="Arial"/>
              </w:rPr>
              <w:t>To analyse the positive and negative impact of celebrity endorsement performed by Prada.</w:t>
            </w:r>
          </w:p>
          <w:p>
            <w:pPr>
              <w:pStyle w:val="style179"/>
              <w:numPr>
                <w:ilvl w:val="0"/>
                <w:numId w:val="1"/>
              </w:numPr>
              <w:spacing w:before="120" w:after="120" w:lineRule="auto" w:line="360"/>
              <w:jc w:val="both"/>
              <w:rPr>
                <w:rFonts w:ascii="Arial" w:cs="Arial" w:hAnsi="Arial"/>
              </w:rPr>
            </w:pPr>
            <w:r>
              <w:rPr>
                <w:rFonts w:ascii="Arial" w:cs="Arial" w:hAnsi="Arial"/>
              </w:rPr>
              <w:t>To investigate the impact of celebrity endorsement on customer satisfaction and trust towards the luxury fashion firms.</w:t>
            </w:r>
          </w:p>
        </w:tc>
      </w:tr>
      <w:tr>
        <w:tblPrEx/>
        <w:trPr>
          <w:trHeight w:val="454" w:hRule="atLeast"/>
        </w:trPr>
        <w:tc>
          <w:tcPr>
            <w:tcW w:w="297" w:type="pct"/>
            <w:tcBorders/>
            <w:shd w:val="clear" w:color="auto" w:fill="f2f2f2"/>
            <w:vAlign w:val="center"/>
          </w:tcPr>
          <w:p>
            <w:pPr>
              <w:pStyle w:val="style0"/>
              <w:spacing w:before="120" w:after="120" w:lineRule="auto" w:line="360"/>
              <w:jc w:val="both"/>
              <w:rPr>
                <w:rFonts w:ascii="Arial" w:cs="Arial" w:hAnsi="Arial"/>
                <w:sz w:val="22"/>
                <w:szCs w:val="22"/>
              </w:rPr>
            </w:pPr>
          </w:p>
        </w:tc>
        <w:tc>
          <w:tcPr>
            <w:tcW w:w="4703" w:type="pct"/>
            <w:gridSpan w:val="4"/>
            <w:tcBorders/>
            <w:shd w:val="clear" w:color="auto" w:fill="f2f2f2"/>
            <w:vAlign w:val="center"/>
          </w:tcPr>
          <w:p>
            <w:pPr>
              <w:pStyle w:val="style0"/>
              <w:spacing w:before="120" w:after="120" w:lineRule="auto" w:line="360"/>
              <w:jc w:val="both"/>
              <w:rPr>
                <w:rFonts w:ascii="Arial" w:cs="Arial" w:hAnsi="Arial"/>
                <w:b/>
                <w:sz w:val="22"/>
                <w:szCs w:val="22"/>
              </w:rPr>
            </w:pPr>
            <w:r>
              <w:rPr>
                <w:rFonts w:ascii="Arial" w:cs="Arial" w:hAnsi="Arial"/>
                <w:b/>
                <w:sz w:val="22"/>
                <w:szCs w:val="22"/>
              </w:rPr>
              <w:t xml:space="preserve">Proposed methods </w:t>
            </w:r>
          </w:p>
        </w:tc>
      </w:tr>
      <w:tr>
        <w:tblPrEx/>
        <w:trPr>
          <w:trHeight w:val="454" w:hRule="atLeast"/>
        </w:trPr>
        <w:tc>
          <w:tcPr>
            <w:tcW w:w="297" w:type="pct"/>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7</w:t>
            </w:r>
          </w:p>
        </w:tc>
        <w:tc>
          <w:tcPr>
            <w:tcW w:w="4703" w:type="pct"/>
            <w:gridSpan w:val="4"/>
            <w:tcBorders/>
            <w:vAlign w:val="center"/>
          </w:tcPr>
          <w:p>
            <w:pPr>
              <w:pStyle w:val="style0"/>
              <w:spacing w:before="120" w:after="120" w:lineRule="auto" w:line="360"/>
              <w:jc w:val="both"/>
              <w:rPr>
                <w:rFonts w:ascii="Arial" w:cs="Arial" w:hAnsi="Arial"/>
                <w:bCs/>
                <w:sz w:val="22"/>
                <w:szCs w:val="22"/>
              </w:rPr>
            </w:pPr>
            <w:r>
              <w:rPr>
                <w:rFonts w:ascii="Arial" w:cs="Arial" w:hAnsi="Arial"/>
                <w:bCs/>
                <w:sz w:val="22"/>
                <w:szCs w:val="22"/>
              </w:rPr>
              <w:t xml:space="preserve">The structured and organised research is enabled due to the </w:t>
            </w:r>
            <w:r>
              <w:rPr>
                <w:rFonts w:ascii="Arial" w:cs="Arial" w:hAnsi="Arial"/>
                <w:bCs/>
                <w:sz w:val="22"/>
                <w:szCs w:val="22"/>
              </w:rPr>
              <w:t xml:space="preserve">use </w:t>
            </w:r>
            <w:r>
              <w:rPr>
                <w:rFonts w:ascii="Arial" w:cs="Arial" w:hAnsi="Arial"/>
                <w:bCs/>
                <w:sz w:val="22"/>
                <w:szCs w:val="22"/>
              </w:rPr>
              <w:t xml:space="preserve">of </w:t>
            </w:r>
            <w:r>
              <w:rPr>
                <w:rFonts w:ascii="Arial" w:cs="Arial" w:hAnsi="Arial"/>
                <w:bCs/>
                <w:sz w:val="22"/>
                <w:szCs w:val="22"/>
              </w:rPr>
              <w:t>Saunders’s research onion model. This model helps in making a rational and systematic decision when it comes to choosing the research methods and instruments. The study adopts the positivism research philosophy because it relies on numbers and seeks precise outcomes</w:t>
            </w:r>
            <w:r>
              <w:rPr>
                <w:rFonts w:ascii="Arial" w:cs="Arial" w:hAnsi="Arial"/>
                <w:bCs/>
                <w:sz w:val="22"/>
                <w:szCs w:val="22"/>
              </w:rPr>
              <w:t xml:space="preserve"> that can be captured on comparatively large volume</w:t>
            </w:r>
            <w:r>
              <w:rPr>
                <w:rFonts w:ascii="Arial" w:cs="Arial" w:hAnsi="Arial"/>
                <w:bCs/>
                <w:sz w:val="22"/>
                <w:szCs w:val="22"/>
              </w:rPr>
              <w:t xml:space="preserve">. This is in line to determine the extent to which celebrity endorsements influence purchase intentions of luxury fashion </w:t>
            </w:r>
            <w:r>
              <w:rPr>
                <w:rFonts w:ascii="Arial" w:cs="Arial" w:hAnsi="Arial"/>
                <w:bCs/>
                <w:sz w:val="22"/>
                <w:szCs w:val="22"/>
              </w:rPr>
              <w:t>through collection of consumer opinions in considerable sample size</w:t>
            </w:r>
            <w:r>
              <w:rPr>
                <w:rFonts w:ascii="Arial" w:cs="Arial" w:hAnsi="Arial"/>
                <w:bCs/>
                <w:sz w:val="22"/>
                <w:szCs w:val="22"/>
              </w:rPr>
              <w:t>. In this study, the deductive research approach will be used</w:t>
            </w:r>
            <w:r>
              <w:rPr>
                <w:rFonts w:ascii="Arial" w:cs="Arial" w:hAnsi="Arial"/>
                <w:bCs/>
                <w:sz w:val="22"/>
                <w:szCs w:val="22"/>
              </w:rPr>
              <w:t>,</w:t>
            </w:r>
            <w:r>
              <w:rPr>
                <w:rFonts w:ascii="Arial" w:cs="Arial" w:hAnsi="Arial"/>
                <w:bCs/>
                <w:sz w:val="22"/>
                <w:szCs w:val="22"/>
              </w:rPr>
              <w:t xml:space="preserve"> which means that the current theories on celebrity influence and consumer behaviour will be used in the study. The study will then hypothesise using quantitative data to allow a systematic and quantitative analysis of the variables under study.</w:t>
            </w:r>
          </w:p>
          <w:p>
            <w:pPr>
              <w:pStyle w:val="style0"/>
              <w:spacing w:before="120" w:after="120" w:lineRule="auto" w:line="360"/>
              <w:jc w:val="both"/>
              <w:rPr>
                <w:rFonts w:ascii="Arial" w:cs="Arial" w:hAnsi="Arial"/>
                <w:bCs/>
                <w:sz w:val="22"/>
                <w:szCs w:val="22"/>
              </w:rPr>
            </w:pPr>
            <w:r>
              <w:rPr>
                <w:rFonts w:ascii="Arial" w:cs="Arial" w:hAnsi="Arial"/>
                <w:bCs/>
                <w:sz w:val="22"/>
                <w:szCs w:val="22"/>
              </w:rPr>
              <w:t xml:space="preserve">The use of </w:t>
            </w:r>
            <w:r>
              <w:rPr>
                <w:rFonts w:ascii="Arial" w:cs="Arial" w:hAnsi="Arial"/>
                <w:bCs/>
                <w:sz w:val="22"/>
                <w:szCs w:val="22"/>
              </w:rPr>
              <w:t xml:space="preserve">a </w:t>
            </w:r>
            <w:r>
              <w:rPr>
                <w:rFonts w:ascii="Arial" w:cs="Arial" w:hAnsi="Arial"/>
                <w:bCs/>
                <w:sz w:val="22"/>
                <w:szCs w:val="22"/>
              </w:rPr>
              <w:t xml:space="preserve">quantitative research approach is adopted </w:t>
            </w:r>
            <w:r>
              <w:rPr>
                <w:rFonts w:ascii="Arial" w:cs="Arial" w:hAnsi="Arial"/>
                <w:bCs/>
                <w:sz w:val="22"/>
                <w:szCs w:val="22"/>
              </w:rPr>
              <w:t>to</w:t>
            </w:r>
            <w:r>
              <w:rPr>
                <w:rFonts w:ascii="Arial" w:cs="Arial" w:hAnsi="Arial"/>
                <w:bCs/>
                <w:sz w:val="22"/>
                <w:szCs w:val="22"/>
              </w:rPr>
              <w:t xml:space="preserve"> quantify consumer responses to the endorsement by celebrities in the luxury fashion sector. This </w:t>
            </w:r>
            <w:r>
              <w:rPr>
                <w:rFonts w:ascii="Arial" w:cs="Arial" w:hAnsi="Arial"/>
                <w:bCs/>
                <w:sz w:val="22"/>
                <w:szCs w:val="22"/>
              </w:rPr>
              <w:t>research</w:t>
            </w:r>
            <w:r>
              <w:rPr>
                <w:rFonts w:ascii="Arial" w:cs="Arial" w:hAnsi="Arial"/>
                <w:bCs/>
                <w:sz w:val="22"/>
                <w:szCs w:val="22"/>
              </w:rPr>
              <w:t xml:space="preserve"> </w:t>
            </w:r>
            <w:r>
              <w:rPr>
                <w:rFonts w:ascii="Arial" w:cs="Arial" w:hAnsi="Arial"/>
                <w:bCs/>
                <w:sz w:val="22"/>
                <w:szCs w:val="22"/>
              </w:rPr>
              <w:t xml:space="preserve">will </w:t>
            </w:r>
            <w:r>
              <w:rPr>
                <w:rFonts w:ascii="Arial" w:cs="Arial" w:hAnsi="Arial"/>
                <w:bCs/>
                <w:sz w:val="22"/>
                <w:szCs w:val="22"/>
              </w:rPr>
              <w:t>use a s</w:t>
            </w:r>
            <w:r>
              <w:rPr>
                <w:rFonts w:ascii="Arial" w:cs="Arial" w:hAnsi="Arial"/>
                <w:bCs/>
                <w:sz w:val="22"/>
                <w:szCs w:val="22"/>
              </w:rPr>
              <w:t>urvey</w:t>
            </w:r>
            <w:r>
              <w:rPr>
                <w:rFonts w:ascii="Arial" w:cs="Arial" w:hAnsi="Arial"/>
                <w:bCs/>
                <w:sz w:val="22"/>
                <w:szCs w:val="22"/>
              </w:rPr>
              <w:t xml:space="preserve"> questionnaire with closed</w:t>
            </w:r>
            <w:r>
              <w:rPr>
                <w:rFonts w:ascii="Arial" w:cs="Arial" w:hAnsi="Arial"/>
                <w:bCs/>
                <w:sz w:val="22"/>
                <w:szCs w:val="22"/>
              </w:rPr>
              <w:t xml:space="preserve">-ended </w:t>
            </w:r>
            <w:r>
              <w:rPr>
                <w:rFonts w:ascii="Arial" w:cs="Arial" w:hAnsi="Arial"/>
                <w:bCs/>
                <w:sz w:val="22"/>
                <w:szCs w:val="22"/>
              </w:rPr>
              <w:t xml:space="preserve">questions to establish the </w:t>
            </w:r>
            <w:r>
              <w:rPr>
                <w:rFonts w:ascii="Arial" w:cs="Arial" w:hAnsi="Arial"/>
                <w:bCs/>
                <w:sz w:val="22"/>
                <w:szCs w:val="22"/>
              </w:rPr>
              <w:t>connection</w:t>
            </w:r>
            <w:r>
              <w:rPr>
                <w:rFonts w:ascii="Arial" w:cs="Arial" w:hAnsi="Arial"/>
                <w:bCs/>
                <w:sz w:val="22"/>
                <w:szCs w:val="22"/>
              </w:rPr>
              <w:t xml:space="preserve"> between endorsements and consumer shopping habits. This method also increases validity since hypothesis testing </w:t>
            </w:r>
            <w:r>
              <w:rPr>
                <w:rFonts w:ascii="Arial" w:cs="Arial" w:hAnsi="Arial"/>
                <w:bCs/>
                <w:sz w:val="22"/>
                <w:szCs w:val="22"/>
              </w:rPr>
              <w:t>will be</w:t>
            </w:r>
            <w:r>
              <w:rPr>
                <w:rFonts w:ascii="Arial" w:cs="Arial" w:hAnsi="Arial"/>
                <w:bCs/>
                <w:sz w:val="22"/>
                <w:szCs w:val="22"/>
              </w:rPr>
              <w:t xml:space="preserve"> conducted and empirical data </w:t>
            </w:r>
            <w:r>
              <w:rPr>
                <w:rFonts w:ascii="Arial" w:cs="Arial" w:hAnsi="Arial"/>
                <w:bCs/>
                <w:sz w:val="22"/>
                <w:szCs w:val="22"/>
              </w:rPr>
              <w:t xml:space="preserve">will be </w:t>
            </w:r>
            <w:r>
              <w:rPr>
                <w:rFonts w:ascii="Arial" w:cs="Arial" w:hAnsi="Arial"/>
                <w:bCs/>
                <w:sz w:val="22"/>
                <w:szCs w:val="22"/>
              </w:rPr>
              <w:t xml:space="preserve">presented with similar results. The major research data collection technique will be a self-administered questionnaire that will be administered through Google Forms to ease the process of data collection. The survey will be based on </w:t>
            </w:r>
            <w:r>
              <w:rPr>
                <w:rFonts w:ascii="Arial" w:cs="Arial" w:hAnsi="Arial"/>
                <w:bCs/>
                <w:sz w:val="22"/>
                <w:szCs w:val="22"/>
              </w:rPr>
              <w:t xml:space="preserve">Likert scale </w:t>
            </w:r>
            <w:r>
              <w:rPr>
                <w:rFonts w:ascii="Arial" w:cs="Arial" w:hAnsi="Arial"/>
                <w:bCs/>
                <w:sz w:val="22"/>
                <w:szCs w:val="22"/>
              </w:rPr>
              <w:t xml:space="preserve">questions that correspond to the objectives of the study and will be </w:t>
            </w:r>
            <w:r>
              <w:rPr>
                <w:rFonts w:ascii="Arial" w:cs="Arial" w:hAnsi="Arial"/>
                <w:bCs/>
                <w:sz w:val="22"/>
                <w:szCs w:val="22"/>
              </w:rPr>
              <w:t>circulated</w:t>
            </w:r>
            <w:r>
              <w:rPr>
                <w:rFonts w:ascii="Arial" w:cs="Arial" w:hAnsi="Arial"/>
                <w:bCs/>
                <w:sz w:val="22"/>
                <w:szCs w:val="22"/>
              </w:rPr>
              <w:t xml:space="preserve"> among 50-80 consumers of the Prada brand in London. The sample will consist of people of different ages, </w:t>
            </w:r>
            <w:r>
              <w:rPr>
                <w:rFonts w:ascii="Arial" w:cs="Arial" w:hAnsi="Arial"/>
                <w:bCs/>
                <w:sz w:val="22"/>
                <w:szCs w:val="22"/>
              </w:rPr>
              <w:t>genders</w:t>
            </w:r>
            <w:r>
              <w:rPr>
                <w:rFonts w:ascii="Arial" w:cs="Arial" w:hAnsi="Arial"/>
                <w:bCs/>
                <w:sz w:val="22"/>
                <w:szCs w:val="22"/>
              </w:rPr>
              <w:t xml:space="preserve">, and income </w:t>
            </w:r>
            <w:r>
              <w:rPr>
                <w:rFonts w:ascii="Arial" w:cs="Arial" w:hAnsi="Arial"/>
                <w:bCs/>
                <w:sz w:val="22"/>
                <w:szCs w:val="22"/>
              </w:rPr>
              <w:t xml:space="preserve">status </w:t>
            </w:r>
            <w:r>
              <w:rPr>
                <w:rFonts w:ascii="Arial" w:cs="Arial" w:hAnsi="Arial"/>
                <w:bCs/>
                <w:sz w:val="22"/>
                <w:szCs w:val="22"/>
              </w:rPr>
              <w:t>since they are potential customers of luxury brands. Convenience sampling is also appropriate for this study because the participants will be initially identified easily and then expanded to a wider pool. Ethical considerations will be observed through the use of consent forms that will guarantee the participant’s anonymity and voluntarism. Recruitment will be done exclusively online, and participants will be recruited through social media platforms.</w:t>
            </w:r>
          </w:p>
          <w:p>
            <w:pPr>
              <w:pStyle w:val="style0"/>
              <w:spacing w:before="120" w:after="120" w:lineRule="auto" w:line="360"/>
              <w:jc w:val="both"/>
              <w:rPr>
                <w:rFonts w:ascii="Arial" w:cs="Arial" w:hAnsi="Arial"/>
                <w:bCs/>
                <w:sz w:val="22"/>
                <w:szCs w:val="22"/>
              </w:rPr>
            </w:pPr>
            <w:r>
              <w:rPr>
                <w:rFonts w:ascii="Arial" w:cs="Arial" w:hAnsi="Arial"/>
                <w:bCs/>
                <w:sz w:val="22"/>
                <w:szCs w:val="22"/>
              </w:rPr>
              <w:t>In data analysis, descriptive statistics will be used to analyse the survey data to make sense of it. This is based on a statistical analysis of the number of responses, percentage distribution, and average levels to determine the pattern towards celebrity endorsement among consumers. To obtain the most accurate results, the statistical calculations shall be performed with the help of SPSS software. Also, regression analysis will test the impact of the independent variables, namely celebrity endorsement on purchasing behaviour. This approach is quite useful for identifying both the nature and the extent of these relations and, therefore, serves as a helpful tool for hypothesis testing. SPSS makes the work easier when analysing the dataset and also improves the reliability of the results. According to this, it is important to note that this research study will observe the highest ethical standards. Voluntary participation will be achieved by giving consent to the participants to participate in the study. Users’ identities will remain anonymous, and no data will be collected from the users. Any participant will be free to withdraw from the study at any given time without any reason being asked from him or her. This way, the study complies with the standards of ethical research and respects participants’ rights and needs to gain a better understanding of the luxury fashion business.</w:t>
            </w:r>
          </w:p>
        </w:tc>
      </w:tr>
      <w:tr>
        <w:tblPrEx/>
        <w:trPr>
          <w:trHeight w:val="454" w:hRule="atLeast"/>
        </w:trPr>
        <w:tc>
          <w:tcPr>
            <w:tcW w:w="297" w:type="pct"/>
            <w:tcBorders/>
            <w:shd w:val="clear" w:color="auto" w:fill="f2f2f2"/>
            <w:vAlign w:val="center"/>
          </w:tcPr>
          <w:p>
            <w:pPr>
              <w:pStyle w:val="style0"/>
              <w:spacing w:before="120" w:after="120" w:lineRule="auto" w:line="360"/>
              <w:jc w:val="both"/>
              <w:rPr>
                <w:rFonts w:ascii="Arial" w:cs="Arial" w:hAnsi="Arial"/>
                <w:bCs/>
                <w:sz w:val="22"/>
                <w:szCs w:val="22"/>
              </w:rPr>
            </w:pPr>
            <w:r>
              <w:rPr>
                <w:rFonts w:ascii="Arial" w:cs="Arial" w:hAnsi="Arial"/>
                <w:sz w:val="22"/>
              </w:rPr>
              <w:br w:type="page"/>
            </w:r>
          </w:p>
        </w:tc>
        <w:tc>
          <w:tcPr>
            <w:tcW w:w="4703" w:type="pct"/>
            <w:gridSpan w:val="4"/>
            <w:tcBorders/>
            <w:shd w:val="clear" w:color="auto" w:fill="f2f2f2"/>
            <w:vAlign w:val="center"/>
          </w:tcPr>
          <w:p>
            <w:pPr>
              <w:pStyle w:val="style0"/>
              <w:spacing w:before="120" w:after="120" w:lineRule="auto" w:line="360"/>
              <w:jc w:val="both"/>
              <w:rPr>
                <w:rFonts w:ascii="Arial" w:cs="Arial" w:hAnsi="Arial"/>
                <w:b/>
                <w:sz w:val="22"/>
                <w:szCs w:val="22"/>
              </w:rPr>
            </w:pPr>
            <w:r>
              <w:rPr>
                <w:rFonts w:ascii="Arial" w:cs="Arial" w:hAnsi="Arial"/>
                <w:b/>
                <w:sz w:val="22"/>
                <w:szCs w:val="22"/>
              </w:rPr>
              <w:t>Location of research activity</w:t>
            </w:r>
          </w:p>
        </w:tc>
      </w:tr>
      <w:tr>
        <w:tblPrEx/>
        <w:trPr>
          <w:trHeight w:val="454" w:hRule="atLeast"/>
        </w:trPr>
        <w:tc>
          <w:tcPr>
            <w:tcW w:w="297" w:type="pct"/>
            <w:tcBorders/>
            <w:vAlign w:val="center"/>
          </w:tcPr>
          <w:p>
            <w:pPr>
              <w:pStyle w:val="style0"/>
              <w:spacing w:before="120" w:after="120" w:lineRule="auto" w:line="360"/>
              <w:jc w:val="both"/>
              <w:rPr>
                <w:rFonts w:ascii="Arial" w:cs="Arial" w:hAnsi="Arial"/>
                <w:bCs/>
                <w:sz w:val="22"/>
                <w:szCs w:val="22"/>
              </w:rPr>
            </w:pPr>
            <w:r>
              <w:rPr>
                <w:rFonts w:ascii="Arial" w:cs="Arial" w:hAnsi="Arial"/>
                <w:bCs/>
                <w:sz w:val="22"/>
                <w:szCs w:val="22"/>
              </w:rPr>
              <w:t>8</w:t>
            </w:r>
          </w:p>
        </w:tc>
        <w:tc>
          <w:tcPr>
            <w:tcW w:w="4703" w:type="pct"/>
            <w:gridSpan w:val="4"/>
            <w:tcBorders/>
            <w:vAlign w:val="center"/>
          </w:tcPr>
          <w:p>
            <w:pPr>
              <w:pStyle w:val="style0"/>
              <w:spacing w:before="120" w:after="120" w:lineRule="auto" w:line="360"/>
              <w:jc w:val="both"/>
              <w:rPr>
                <w:rFonts w:ascii="Arial" w:cs="Arial" w:hAnsi="Arial"/>
                <w:bCs/>
                <w:sz w:val="22"/>
                <w:szCs w:val="22"/>
              </w:rPr>
            </w:pPr>
            <w:r>
              <w:rPr>
                <w:rFonts w:ascii="Arial" w:cs="Arial" w:hAnsi="Arial"/>
                <w:bCs/>
                <w:sz w:val="22"/>
                <w:szCs w:val="22"/>
              </w:rPr>
              <w:t>The research takes place in the United Kingdom</w:t>
            </w:r>
            <w:r>
              <w:rPr>
                <w:rFonts w:ascii="Arial" w:cs="Arial" w:hAnsi="Arial"/>
                <w:bCs/>
                <w:sz w:val="22"/>
                <w:szCs w:val="22"/>
              </w:rPr>
              <w:t>,</w:t>
            </w:r>
            <w:r>
              <w:rPr>
                <w:rFonts w:ascii="Arial" w:cs="Arial" w:hAnsi="Arial"/>
                <w:bCs/>
                <w:sz w:val="22"/>
                <w:szCs w:val="22"/>
              </w:rPr>
              <w:t xml:space="preserve"> and data will be collected on university </w:t>
            </w:r>
            <w:r>
              <w:rPr>
                <w:rFonts w:ascii="Arial" w:cs="Arial" w:hAnsi="Arial"/>
                <w:bCs/>
                <w:sz w:val="22"/>
                <w:szCs w:val="22"/>
              </w:rPr>
              <w:t>campuses</w:t>
            </w:r>
            <w:r>
              <w:rPr>
                <w:rFonts w:ascii="Arial" w:cs="Arial" w:hAnsi="Arial"/>
                <w:bCs/>
                <w:sz w:val="22"/>
                <w:szCs w:val="22"/>
              </w:rPr>
              <w:t xml:space="preserve">, social media such as Instagram or LinkedIn. </w:t>
            </w:r>
          </w:p>
        </w:tc>
      </w:tr>
      <w:tr>
        <w:tblPrEx/>
        <w:trPr>
          <w:trHeight w:val="454" w:hRule="atLeast"/>
        </w:trPr>
        <w:tc>
          <w:tcPr>
            <w:tcW w:w="297" w:type="pct"/>
            <w:tcBorders/>
            <w:shd w:val="clear" w:color="auto" w:fill="f2f2f2"/>
            <w:vAlign w:val="center"/>
          </w:tcPr>
          <w:p>
            <w:pPr>
              <w:pStyle w:val="style0"/>
              <w:spacing w:before="120" w:after="120" w:lineRule="auto" w:line="360"/>
              <w:jc w:val="both"/>
              <w:rPr>
                <w:rFonts w:ascii="Arial" w:cs="Arial" w:hAnsi="Arial"/>
                <w:bCs/>
                <w:sz w:val="22"/>
                <w:szCs w:val="22"/>
              </w:rPr>
            </w:pPr>
          </w:p>
        </w:tc>
        <w:tc>
          <w:tcPr>
            <w:tcW w:w="4703" w:type="pct"/>
            <w:gridSpan w:val="4"/>
            <w:tcBorders/>
            <w:shd w:val="clear" w:color="auto" w:fill="f2f2f2"/>
            <w:vAlign w:val="center"/>
          </w:tcPr>
          <w:p>
            <w:pPr>
              <w:pStyle w:val="style0"/>
              <w:spacing w:before="120" w:after="120" w:lineRule="auto" w:line="360"/>
              <w:jc w:val="both"/>
              <w:rPr>
                <w:rFonts w:ascii="Arial" w:cs="Arial" w:hAnsi="Arial"/>
                <w:b/>
                <w:sz w:val="22"/>
                <w:szCs w:val="22"/>
              </w:rPr>
            </w:pPr>
            <w:r>
              <w:rPr>
                <w:rFonts w:ascii="Arial" w:cs="Arial" w:hAnsi="Arial"/>
                <w:b/>
                <w:sz w:val="22"/>
                <w:szCs w:val="22"/>
              </w:rPr>
              <w:t>Research activity outside of the UK</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Pr>
                <w:rFonts w:ascii="Arial" w:cs="Arial" w:hAnsi="Arial"/>
                <w:sz w:val="22"/>
                <w:szCs w:val="22"/>
              </w:rPr>
              <w:t xml:space="preserve"> If you live in the country where you will do the research then please state this.</w:t>
            </w:r>
          </w:p>
        </w:tc>
      </w:tr>
      <w:tr>
        <w:tblPrEx/>
        <w:trPr>
          <w:trHeight w:val="454" w:hRule="atLeast"/>
        </w:trPr>
        <w:tc>
          <w:tcPr>
            <w:tcW w:w="297" w:type="pct"/>
            <w:tcBorders/>
            <w:vAlign w:val="center"/>
          </w:tcPr>
          <w:p>
            <w:pPr>
              <w:pStyle w:val="style0"/>
              <w:spacing w:before="120" w:after="120" w:lineRule="auto" w:line="360"/>
              <w:jc w:val="both"/>
              <w:rPr>
                <w:rFonts w:ascii="Arial" w:cs="Arial" w:hAnsi="Arial"/>
                <w:bCs/>
                <w:sz w:val="22"/>
                <w:szCs w:val="22"/>
              </w:rPr>
            </w:pPr>
            <w:r>
              <w:rPr>
                <w:rFonts w:ascii="Arial" w:cs="Arial" w:hAnsi="Arial"/>
                <w:bCs/>
                <w:sz w:val="22"/>
                <w:szCs w:val="22"/>
              </w:rPr>
              <w:t>9</w:t>
            </w:r>
          </w:p>
        </w:tc>
        <w:tc>
          <w:tcPr>
            <w:tcW w:w="4703" w:type="pct"/>
            <w:gridSpan w:val="4"/>
            <w:tcBorders/>
            <w:vAlign w:val="center"/>
          </w:tcPr>
          <w:p>
            <w:pPr>
              <w:pStyle w:val="style0"/>
              <w:spacing w:before="120" w:after="120" w:lineRule="auto" w:line="360"/>
              <w:jc w:val="both"/>
              <w:rPr>
                <w:rFonts w:ascii="Arial" w:cs="Arial" w:hAnsi="Arial"/>
                <w:bCs/>
                <w:iCs/>
                <w:sz w:val="22"/>
                <w:szCs w:val="22"/>
              </w:rPr>
            </w:pPr>
            <w:r>
              <w:rPr>
                <w:rFonts w:ascii="Arial" w:cs="Arial" w:hAnsi="Arial"/>
                <w:bCs/>
                <w:iCs/>
                <w:sz w:val="22"/>
                <w:szCs w:val="22"/>
              </w:rPr>
              <w:t>NA</w:t>
            </w:r>
          </w:p>
        </w:tc>
      </w:tr>
    </w:tbl>
    <w:p>
      <w:pPr>
        <w:pStyle w:val="style0"/>
        <w:spacing w:before="120" w:after="120" w:lineRule="auto" w:line="360"/>
        <w:jc w:val="both"/>
        <w:rPr>
          <w:rFonts w:ascii="Arial" w:cs="Arial" w:hAnsi="Arial"/>
          <w:sz w:val="22"/>
        </w:rPr>
      </w:pPr>
    </w:p>
    <w:tbl>
      <w:tblPr>
        <w:tblStyle w:val="style154"/>
        <w:tblW w:w="10490" w:type="dxa"/>
        <w:tblInd w:w="-5" w:type="dxa"/>
        <w:tblLayout w:type="fixed"/>
        <w:tblLook w:val="04A0" w:firstRow="1" w:lastRow="0" w:firstColumn="1" w:lastColumn="0" w:noHBand="0" w:noVBand="1"/>
      </w:tblPr>
      <w:tblGrid>
        <w:gridCol w:w="567"/>
        <w:gridCol w:w="7371"/>
        <w:gridCol w:w="1276"/>
        <w:gridCol w:w="1276"/>
      </w:tblGrid>
      <w:tr>
        <w:trPr>
          <w:trHeight w:val="383" w:hRule="atLeast"/>
        </w:trPr>
        <w:tc>
          <w:tcPr>
            <w:tcW w:w="567" w:type="dxa"/>
            <w:vMerge w:val="restart"/>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0</w:t>
            </w:r>
          </w:p>
        </w:tc>
        <w:tc>
          <w:tcPr>
            <w:tcW w:w="7371" w:type="dxa"/>
            <w:vMerge w:val="restart"/>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Use of documentation not in the public domain: Are any documents </w:t>
            </w:r>
            <w:r>
              <w:rPr>
                <w:rFonts w:ascii="Arial" w:cs="Arial" w:hAnsi="Arial"/>
                <w:b/>
                <w:sz w:val="22"/>
                <w:szCs w:val="22"/>
                <w:u w:val="single"/>
              </w:rPr>
              <w:t>NOT</w:t>
            </w:r>
            <w:r>
              <w:rPr>
                <w:rFonts w:ascii="Arial" w:cs="Arial" w:hAnsi="Arial"/>
                <w:sz w:val="22"/>
                <w:szCs w:val="22"/>
              </w:rPr>
              <w:t xml:space="preserve"> publicly available?</w:t>
            </w:r>
            <w:r>
              <w:rPr>
                <w:rFonts w:ascii="Arial" w:cs="Arial" w:hAnsi="Arial"/>
                <w:sz w:val="22"/>
                <w:szCs w:val="22"/>
              </w:rPr>
              <w:t xml:space="preserve"> </w:t>
            </w:r>
          </w:p>
          <w:p>
            <w:pPr>
              <w:pStyle w:val="style0"/>
              <w:autoSpaceDE w:val="false"/>
              <w:autoSpaceDN w:val="false"/>
              <w:adjustRightInd w:val="false"/>
              <w:spacing w:before="120" w:after="120" w:lineRule="auto" w:line="360"/>
              <w:jc w:val="both"/>
              <w:rPr>
                <w:rFonts w:ascii="Arial" w:cs="Arial" w:hAnsi="Arial"/>
                <w:bCs/>
                <w:sz w:val="22"/>
                <w:szCs w:val="22"/>
              </w:rPr>
            </w:pPr>
          </w:p>
        </w:tc>
        <w:tc>
          <w:tcPr>
            <w:tcW w:w="1276"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NO</w:t>
            </w:r>
          </w:p>
        </w:tc>
        <w:tc>
          <w:tcPr>
            <w:tcW w:w="1276"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eastAsia="MS Gothic" w:hAnsi="Arial" w:hint="eastAsia"/>
                <w:bCs/>
                <w:sz w:val="22"/>
                <w:szCs w:val="22"/>
              </w:rPr>
              <w:t>☒</w:t>
            </w:r>
          </w:p>
        </w:tc>
      </w:tr>
      <w:tr>
        <w:tblPrEx/>
        <w:trPr>
          <w:trHeight w:val="218" w:hRule="atLeast"/>
        </w:trPr>
        <w:tc>
          <w:tcPr>
            <w:tcW w:w="567" w:type="dxa"/>
            <w:vMerge w:val="continue"/>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p>
        </w:tc>
        <w:tc>
          <w:tcPr>
            <w:tcW w:w="7371" w:type="dxa"/>
            <w:vMerge w:val="continue"/>
            <w:tcBorders/>
            <w:shd w:val="clear" w:color="auto" w:fill="f2f2f2"/>
          </w:tcPr>
          <w:p>
            <w:pPr>
              <w:pStyle w:val="style0"/>
              <w:autoSpaceDE w:val="false"/>
              <w:autoSpaceDN w:val="false"/>
              <w:adjustRightInd w:val="false"/>
              <w:spacing w:before="120" w:after="120" w:lineRule="auto" w:line="360"/>
              <w:jc w:val="both"/>
              <w:rPr>
                <w:rFonts w:ascii="Arial" w:cs="Arial" w:hAnsi="Arial"/>
                <w:bCs/>
                <w:sz w:val="22"/>
                <w:szCs w:val="22"/>
              </w:rPr>
            </w:pPr>
          </w:p>
        </w:tc>
        <w:tc>
          <w:tcPr>
            <w:tcW w:w="1276"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YES</w:t>
            </w:r>
          </w:p>
        </w:tc>
        <w:tc>
          <w:tcPr>
            <w:tcW w:w="1276" w:type="dxa"/>
            <w:tcBorders/>
            <w:shd w:val="clear" w:color="auto" w:fill="d9d9d9"/>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Segoe UI Symbol" w:cs="Segoe UI Symbol" w:eastAsia="MS Gothic" w:hAnsi="Segoe UI Symbol"/>
                <w:bCs/>
                <w:sz w:val="22"/>
                <w:szCs w:val="22"/>
              </w:rPr>
              <w:t>☐</w:t>
            </w:r>
          </w:p>
        </w:tc>
      </w:tr>
      <w:tr>
        <w:tblPrEx/>
        <w:trPr/>
        <w:tc>
          <w:tcPr>
            <w:tcW w:w="567" w:type="dxa"/>
            <w:tcBorders/>
            <w:shd w:val="clear" w:color="auto" w:fill="fffff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1</w:t>
            </w:r>
          </w:p>
        </w:tc>
        <w:tc>
          <w:tcPr>
            <w:tcW w:w="9923" w:type="dxa"/>
            <w:gridSpan w:val="3"/>
            <w:tcBorders/>
            <w:shd w:val="clear" w:color="auto" w:fill="ffffff"/>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If Yes, please provide details here of how you will gain access to specific documentation that is not in the public domain and that this is in accordance with </w:t>
            </w:r>
            <w:r>
              <w:rPr>
                <w:rFonts w:ascii="Arial" w:cs="Arial" w:hAnsi="Arial"/>
                <w:sz w:val="22"/>
                <w:szCs w:val="22"/>
              </w:rPr>
              <w:t>the current</w:t>
            </w:r>
            <w:r>
              <w:rPr>
                <w:rFonts w:ascii="Arial" w:cs="Arial" w:hAnsi="Arial"/>
                <w:sz w:val="22"/>
                <w:szCs w:val="22"/>
              </w:rPr>
              <w:t xml:space="preserve"> data protection law of the country in question and </w:t>
            </w:r>
            <w:r>
              <w:rPr>
                <w:rFonts w:ascii="Arial" w:cs="Arial" w:hAnsi="Arial"/>
                <w:sz w:val="22"/>
                <w:szCs w:val="22"/>
              </w:rPr>
              <w:t xml:space="preserve">that of </w:t>
            </w:r>
            <w:r>
              <w:rPr>
                <w:rFonts w:ascii="Arial" w:cs="Arial" w:hAnsi="Arial"/>
                <w:sz w:val="22"/>
                <w:szCs w:val="22"/>
              </w:rPr>
              <w:t>England and Wales.</w:t>
            </w:r>
          </w:p>
        </w:tc>
      </w:tr>
    </w:tbl>
    <w:p>
      <w:pPr>
        <w:pStyle w:val="style0"/>
        <w:autoSpaceDE w:val="false"/>
        <w:autoSpaceDN w:val="false"/>
        <w:adjustRightInd w:val="false"/>
        <w:spacing w:before="120" w:after="120" w:lineRule="auto" w:line="360"/>
        <w:jc w:val="both"/>
        <w:rPr>
          <w:rFonts w:ascii="Arial" w:cs="Arial" w:hAnsi="Arial"/>
          <w:b/>
          <w:sz w:val="22"/>
          <w:szCs w:val="22"/>
        </w:rPr>
      </w:pPr>
    </w:p>
    <w:tbl>
      <w:tblPr>
        <w:tblStyle w:val="style154"/>
        <w:tblW w:w="10451" w:type="dxa"/>
        <w:tblLook w:val="04A0" w:firstRow="1" w:lastRow="0" w:firstColumn="1" w:lastColumn="0" w:noHBand="0" w:noVBand="1"/>
      </w:tblPr>
      <w:tblGrid>
        <w:gridCol w:w="562"/>
        <w:gridCol w:w="8217"/>
        <w:gridCol w:w="850"/>
        <w:gridCol w:w="822"/>
      </w:tblGrid>
      <w:tr>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p>
        </w:tc>
        <w:tc>
          <w:tcPr>
            <w:tcW w:w="8217"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Does your research relate to one or more of the seven aims of the Well</w:t>
            </w:r>
            <w:r>
              <w:rPr>
                <w:rFonts w:ascii="Arial" w:cs="Arial" w:hAnsi="Arial"/>
                <w:b/>
                <w:sz w:val="22"/>
                <w:szCs w:val="22"/>
              </w:rPr>
              <w:t>-being o</w:t>
            </w:r>
            <w:r>
              <w:rPr>
                <w:rFonts w:ascii="Arial" w:cs="Arial" w:hAnsi="Arial"/>
                <w:b/>
                <w:sz w:val="22"/>
                <w:szCs w:val="22"/>
              </w:rPr>
              <w:t>f Future Generations (Wales) Act 2015?</w:t>
            </w:r>
          </w:p>
        </w:tc>
        <w:tc>
          <w:tcPr>
            <w:tcW w:w="850"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822"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12</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 prosperous Wales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13</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 resilient Wales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14</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 healthier Wales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15</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 more equal Wales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16</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 Wales of cohesive communities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17</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 Wales of vibrant culture and thriving Welsh language</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18</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 globally responsible Wales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19</w:t>
            </w:r>
          </w:p>
        </w:tc>
        <w:tc>
          <w:tcPr>
            <w:tcW w:w="9889" w:type="dxa"/>
            <w:gridSpan w:val="3"/>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sz w:val="22"/>
                <w:szCs w:val="22"/>
              </w:rPr>
              <w:t>If YES to any of the above, please give details:</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9889" w:type="dxa"/>
            <w:gridSpan w:val="3"/>
            <w:tcBorders/>
            <w:shd w:val="clear" w:color="auto" w:fill="auto"/>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r>
    </w:tbl>
    <w:p>
      <w:pPr>
        <w:pStyle w:val="style0"/>
        <w:autoSpaceDE w:val="false"/>
        <w:autoSpaceDN w:val="false"/>
        <w:adjustRightInd w:val="false"/>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r>
        <w:rPr>
          <w:rFonts w:ascii="Arial" w:cs="Arial" w:hAnsi="Arial"/>
          <w:b/>
          <w:sz w:val="22"/>
          <w:szCs w:val="22"/>
        </w:rPr>
        <w:t>SECTION F: Scope of Research Activity</w:t>
      </w:r>
    </w:p>
    <w:tbl>
      <w:tblPr>
        <w:tblStyle w:val="style154"/>
        <w:tblW w:w="10451" w:type="dxa"/>
        <w:tblLook w:val="04A0" w:firstRow="1" w:lastRow="0" w:firstColumn="1" w:lastColumn="0" w:noHBand="0" w:noVBand="1"/>
      </w:tblPr>
      <w:tblGrid>
        <w:gridCol w:w="562"/>
        <w:gridCol w:w="8227"/>
        <w:gridCol w:w="846"/>
        <w:gridCol w:w="816"/>
      </w:tblGrid>
      <w:tr>
        <w:trPr>
          <w:trHeight w:val="558"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Will the research activity include:</w:t>
            </w:r>
          </w:p>
        </w:tc>
        <w:tc>
          <w:tcPr>
            <w:tcW w:w="846"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816"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a questionnaire or similar research instrument?</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interviews?</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3</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focus groups?</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4</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participant diaries?</w:t>
            </w:r>
            <w:r>
              <w:rPr>
                <w:rFonts w:ascii="Arial" w:cs="Arial" w:hAnsi="Arial"/>
                <w:sz w:val="22"/>
                <w:szCs w:val="22"/>
              </w:rPr>
              <w:t xml:space="preserve"> </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5</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video or audio recording?</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6</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computer-generated log files?</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7</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Participant observation with their knowledge?</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8</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Participant observation without their knowledge?</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9</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Access to personal or confidential information without the participants’ specific consent?</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10</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Administration of any questions, test stimuli, presentation that may be experienced as physically, mentally or emotionally </w:t>
            </w:r>
            <w:r>
              <w:rPr>
                <w:rFonts w:ascii="Arial" w:cs="Arial" w:hAnsi="Arial"/>
                <w:sz w:val="22"/>
                <w:szCs w:val="22"/>
              </w:rPr>
              <w:t>harmful/offensive</w:t>
            </w:r>
            <w:r>
              <w:rPr>
                <w:rFonts w:ascii="Arial" w:cs="Arial" w:hAnsi="Arial"/>
                <w:sz w:val="22"/>
                <w:szCs w:val="22"/>
              </w:rPr>
              <w:t>?</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1</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Performance of any acts which may cause embarrassment or affect self-esteem?</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2</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Investigation of participants involved in illegal activities?</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3</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procedures that involve deception?</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4</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Administration of any substance, agent or placebo?</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5</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Working with live vertebrate animals?</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6</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Procedures that may have</w:t>
            </w:r>
            <w:r>
              <w:rPr>
                <w:rFonts w:ascii="Arial" w:cs="Arial" w:hAnsi="Arial"/>
                <w:sz w:val="22"/>
                <w:szCs w:val="22"/>
              </w:rPr>
              <w:t xml:space="preserve"> a negative impact on the environment</w:t>
            </w:r>
            <w:r>
              <w:rPr>
                <w:rFonts w:ascii="Arial" w:cs="Arial" w:hAnsi="Arial"/>
                <w:sz w:val="22"/>
                <w:szCs w:val="22"/>
              </w:rPr>
              <w:t>?</w:t>
            </w:r>
          </w:p>
        </w:tc>
        <w:tc>
          <w:tcPr>
            <w:tcW w:w="84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7</w:t>
            </w:r>
          </w:p>
        </w:tc>
        <w:tc>
          <w:tcPr>
            <w:tcW w:w="822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Other primary data </w:t>
            </w:r>
            <w:r>
              <w:rPr>
                <w:rFonts w:ascii="Arial" w:cs="Arial" w:hAnsi="Arial"/>
                <w:sz w:val="22"/>
                <w:szCs w:val="22"/>
              </w:rPr>
              <w:t xml:space="preserve">collection methods. </w:t>
            </w:r>
            <w:r>
              <w:rPr>
                <w:rFonts w:ascii="Arial" w:cs="Arial" w:hAnsi="Arial"/>
                <w:sz w:val="22"/>
                <w:szCs w:val="22"/>
              </w:rPr>
              <w:t xml:space="preserve">Please indicate the type of data collection method(s) </w:t>
            </w:r>
            <w:r>
              <w:rPr>
                <w:rFonts w:ascii="Arial" w:cs="Arial" w:hAnsi="Arial"/>
                <w:sz w:val="22"/>
                <w:szCs w:val="22"/>
              </w:rPr>
              <w:t>below.</w:t>
            </w:r>
          </w:p>
        </w:tc>
        <w:tc>
          <w:tcPr>
            <w:tcW w:w="846" w:type="dxa"/>
            <w:vMerge w:val="restart"/>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16" w:type="dxa"/>
            <w:vMerge w:val="restart"/>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8227" w:type="dxa"/>
            <w:tcBorders/>
            <w:shd w:val="clear" w:color="auto" w:fill="auto"/>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Details of any other primary data collection method:</w:t>
            </w:r>
          </w:p>
        </w:tc>
        <w:tc>
          <w:tcPr>
            <w:tcW w:w="846" w:type="dxa"/>
            <w:vMerge w:val="continue"/>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c>
          <w:tcPr>
            <w:tcW w:w="816" w:type="dxa"/>
            <w:vMerge w:val="continue"/>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r>
    </w:tbl>
    <w:p>
      <w:pPr>
        <w:pStyle w:val="style0"/>
        <w:spacing w:before="120" w:after="120" w:lineRule="auto" w:line="360"/>
        <w:jc w:val="both"/>
        <w:rPr>
          <w:rFonts w:ascii="Arial" w:cs="Arial" w:hAnsi="Arial"/>
          <w:bCs/>
          <w:iCs/>
          <w:sz w:val="22"/>
          <w:szCs w:val="22"/>
        </w:rPr>
      </w:pPr>
      <w:r>
        <w:rPr>
          <w:rFonts w:ascii="Arial" w:cs="Arial" w:hAnsi="Arial"/>
          <w:bCs/>
          <w:iCs/>
          <w:sz w:val="22"/>
          <w:szCs w:val="22"/>
        </w:rPr>
        <w:t xml:space="preserve">If NO to every question, then the research activity is (ethically) low risk and </w:t>
      </w:r>
      <w:r>
        <w:rPr>
          <w:rFonts w:ascii="Arial" w:cs="Arial" w:hAnsi="Arial"/>
          <w:b/>
          <w:bCs/>
          <w:iCs/>
          <w:sz w:val="22"/>
          <w:szCs w:val="22"/>
        </w:rPr>
        <w:t>may</w:t>
      </w:r>
      <w:r>
        <w:rPr>
          <w:rFonts w:ascii="Arial" w:cs="Arial" w:hAnsi="Arial"/>
          <w:bCs/>
          <w:iCs/>
          <w:sz w:val="22"/>
          <w:szCs w:val="22"/>
        </w:rPr>
        <w:t xml:space="preserve"> be exempt from </w:t>
      </w:r>
      <w:r>
        <w:rPr>
          <w:rFonts w:ascii="Arial" w:cs="Arial" w:hAnsi="Arial"/>
          <w:b/>
          <w:bCs/>
          <w:iCs/>
          <w:sz w:val="22"/>
          <w:szCs w:val="22"/>
        </w:rPr>
        <w:t>some</w:t>
      </w:r>
      <w:r>
        <w:rPr>
          <w:rFonts w:ascii="Arial" w:cs="Arial" w:hAnsi="Arial"/>
          <w:bCs/>
          <w:iCs/>
          <w:sz w:val="22"/>
          <w:szCs w:val="22"/>
        </w:rPr>
        <w:t xml:space="preserve"> of the following sections</w:t>
      </w:r>
      <w:r>
        <w:rPr>
          <w:rFonts w:ascii="Arial" w:cs="Arial" w:hAnsi="Arial"/>
          <w:bCs/>
          <w:iCs/>
          <w:sz w:val="22"/>
          <w:szCs w:val="22"/>
        </w:rPr>
        <w:t xml:space="preserve"> (please refer to Guidance Notes)</w:t>
      </w:r>
      <w:r>
        <w:rPr>
          <w:rFonts w:ascii="Arial" w:cs="Arial" w:hAnsi="Arial"/>
          <w:bCs/>
          <w:iCs/>
          <w:sz w:val="22"/>
          <w:szCs w:val="22"/>
        </w:rPr>
        <w:t>.</w:t>
      </w:r>
    </w:p>
    <w:p>
      <w:pPr>
        <w:pStyle w:val="style0"/>
        <w:spacing w:before="120" w:after="120" w:lineRule="auto" w:line="360"/>
        <w:jc w:val="both"/>
        <w:rPr>
          <w:rFonts w:ascii="Arial" w:cs="Arial" w:hAnsi="Arial"/>
          <w:bCs/>
          <w:iCs/>
          <w:sz w:val="22"/>
          <w:szCs w:val="22"/>
        </w:rPr>
      </w:pPr>
      <w:r>
        <w:rPr>
          <w:rFonts w:ascii="Arial" w:cs="Arial" w:hAnsi="Arial"/>
          <w:bCs/>
          <w:iCs/>
          <w:sz w:val="22"/>
          <w:szCs w:val="22"/>
        </w:rPr>
        <w:t xml:space="preserve">If YES to any question, then </w:t>
      </w:r>
      <w:r>
        <w:rPr>
          <w:rFonts w:ascii="Arial" w:cs="Arial" w:hAnsi="Arial"/>
          <w:bCs/>
          <w:iCs/>
          <w:sz w:val="22"/>
          <w:szCs w:val="22"/>
        </w:rPr>
        <w:t xml:space="preserve">no research activity should be undertaken until full ethical approval has been obtained. </w:t>
      </w: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G</w:t>
      </w:r>
      <w:r>
        <w:rPr>
          <w:rFonts w:ascii="Arial" w:cs="Arial" w:hAnsi="Arial"/>
          <w:b/>
          <w:sz w:val="22"/>
          <w:szCs w:val="22"/>
        </w:rPr>
        <w:t xml:space="preserve">: </w:t>
      </w:r>
      <w:r>
        <w:rPr>
          <w:rFonts w:ascii="Arial" w:cs="Arial" w:hAnsi="Arial"/>
          <w:b/>
          <w:sz w:val="22"/>
          <w:szCs w:val="22"/>
        </w:rPr>
        <w:t>Intended P</w:t>
      </w:r>
      <w:r>
        <w:rPr>
          <w:rFonts w:ascii="Arial" w:cs="Arial" w:hAnsi="Arial"/>
          <w:b/>
          <w:sz w:val="22"/>
          <w:szCs w:val="22"/>
        </w:rPr>
        <w:t>articipants</w:t>
      </w:r>
    </w:p>
    <w:p>
      <w:pPr>
        <w:pStyle w:val="style0"/>
        <w:spacing w:before="120" w:after="120" w:lineRule="auto" w:line="360"/>
        <w:jc w:val="both"/>
        <w:rPr>
          <w:rFonts w:ascii="Arial" w:cs="Arial" w:hAnsi="Arial"/>
          <w:bCs/>
          <w:sz w:val="22"/>
          <w:szCs w:val="24"/>
        </w:rPr>
      </w:pPr>
      <w:r>
        <w:rPr>
          <w:rFonts w:ascii="Arial" w:cs="Arial" w:hAnsi="Arial"/>
          <w:bCs/>
          <w:sz w:val="22"/>
          <w:szCs w:val="24"/>
        </w:rPr>
        <w:t>If there are no participants</w:t>
      </w:r>
      <w:r>
        <w:rPr>
          <w:rFonts w:ascii="Arial" w:cs="Arial" w:hAnsi="Arial"/>
          <w:bCs/>
          <w:sz w:val="22"/>
          <w:szCs w:val="24"/>
        </w:rPr>
        <w:t>,</w:t>
      </w:r>
      <w:r>
        <w:rPr>
          <w:rFonts w:ascii="Arial" w:cs="Arial" w:hAnsi="Arial"/>
          <w:bCs/>
          <w:sz w:val="22"/>
          <w:szCs w:val="24"/>
        </w:rPr>
        <w:t xml:space="preserve"> then do not complete this section but go directly to section H.</w:t>
      </w:r>
    </w:p>
    <w:tbl>
      <w:tblPr>
        <w:tblStyle w:val="style154"/>
        <w:tblW w:w="10451" w:type="dxa"/>
        <w:tblLook w:val="04A0" w:firstRow="1" w:lastRow="0" w:firstColumn="1" w:lastColumn="0" w:noHBand="0" w:noVBand="1"/>
      </w:tblPr>
      <w:tblGrid>
        <w:gridCol w:w="562"/>
        <w:gridCol w:w="8217"/>
        <w:gridCol w:w="850"/>
        <w:gridCol w:w="822"/>
      </w:tblGrid>
      <w:tr>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p>
        </w:tc>
        <w:tc>
          <w:tcPr>
            <w:tcW w:w="8217"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Who are the intended participants</w:t>
            </w:r>
            <w:r>
              <w:rPr>
                <w:rFonts w:ascii="Arial" w:cs="Arial" w:hAnsi="Arial"/>
                <w:b/>
                <w:sz w:val="22"/>
                <w:szCs w:val="22"/>
              </w:rPr>
              <w:t>?</w:t>
            </w:r>
          </w:p>
        </w:tc>
        <w:tc>
          <w:tcPr>
            <w:tcW w:w="850"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822"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Students or staff at the University?</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Adults (over the age of 18 and competent to give consent)?</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3</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Vulnerable adults?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4</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Children and Young People under the age of 18? (Consent from Parent, Carer or Guardian will be required)</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5</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Prisoners?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6</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Young offenders?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7</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Those who could be considered to have a particularly dependent relationship with the investigator or a gatekeeper?</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8</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People engaged in illegal activities?</w:t>
            </w:r>
          </w:p>
        </w:tc>
        <w:tc>
          <w:tcPr>
            <w:tcW w:w="850"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9</w:t>
            </w:r>
          </w:p>
        </w:tc>
        <w:tc>
          <w:tcPr>
            <w:tcW w:w="8217"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Others</w:t>
            </w:r>
            <w:r>
              <w:rPr>
                <w:rFonts w:ascii="Arial" w:cs="Arial" w:hAnsi="Arial"/>
                <w:sz w:val="22"/>
                <w:szCs w:val="22"/>
              </w:rPr>
              <w:t>. P</w:t>
            </w:r>
            <w:r>
              <w:rPr>
                <w:rFonts w:ascii="Arial" w:cs="Arial" w:hAnsi="Arial"/>
                <w:sz w:val="22"/>
                <w:szCs w:val="22"/>
              </w:rPr>
              <w:t xml:space="preserve">lease indicate the participants below, and </w:t>
            </w:r>
            <w:r>
              <w:rPr>
                <w:rFonts w:ascii="Arial" w:cs="Arial" w:hAnsi="Arial"/>
                <w:sz w:val="22"/>
                <w:szCs w:val="22"/>
              </w:rPr>
              <w:t>specifically any group wh</w:t>
            </w:r>
            <w:r>
              <w:rPr>
                <w:rFonts w:ascii="Arial" w:cs="Arial" w:hAnsi="Arial"/>
                <w:sz w:val="22"/>
                <w:szCs w:val="22"/>
              </w:rPr>
              <w:t>o may be unable to give consent</w:t>
            </w:r>
            <w:r>
              <w:rPr>
                <w:rFonts w:ascii="Arial" w:cs="Arial" w:hAnsi="Arial"/>
                <w:sz w:val="22"/>
                <w:szCs w:val="22"/>
              </w:rPr>
              <w:t>.</w:t>
            </w:r>
          </w:p>
        </w:tc>
        <w:tc>
          <w:tcPr>
            <w:tcW w:w="850" w:type="dxa"/>
            <w:vMerge w:val="restart"/>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22" w:type="dxa"/>
            <w:vMerge w:val="restart"/>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8217" w:type="dxa"/>
            <w:tcBorders/>
            <w:shd w:val="clear" w:color="auto" w:fill="auto"/>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Details of any other participant groups:</w:t>
            </w:r>
          </w:p>
        </w:tc>
        <w:tc>
          <w:tcPr>
            <w:tcW w:w="850" w:type="dxa"/>
            <w:vMerge w:val="continue"/>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c>
          <w:tcPr>
            <w:tcW w:w="822" w:type="dxa"/>
            <w:vMerge w:val="continue"/>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r>
    </w:tbl>
    <w:p>
      <w:pPr>
        <w:pStyle w:val="style0"/>
        <w:spacing w:before="120" w:after="120" w:lineRule="auto" w:line="360"/>
        <w:jc w:val="both"/>
        <w:rPr>
          <w:rFonts w:ascii="Arial" w:cs="Arial" w:hAnsi="Arial"/>
          <w:bCs/>
          <w:sz w:val="22"/>
          <w:szCs w:val="24"/>
        </w:rPr>
      </w:pPr>
    </w:p>
    <w:tbl>
      <w:tblPr>
        <w:tblStyle w:val="style154"/>
        <w:tblW w:w="10451" w:type="dxa"/>
        <w:tblLook w:val="04A0" w:firstRow="1" w:lastRow="0" w:firstColumn="1" w:lastColumn="0" w:noHBand="0" w:noVBand="1"/>
      </w:tblPr>
      <w:tblGrid>
        <w:gridCol w:w="562"/>
        <w:gridCol w:w="3256"/>
        <w:gridCol w:w="6633"/>
      </w:tblGrid>
      <w:tr>
        <w:trPr>
          <w:trHeight w:val="403" w:hRule="atLeast"/>
        </w:trPr>
        <w:tc>
          <w:tcPr>
            <w:tcW w:w="562" w:type="dxa"/>
            <w:tcBorders>
              <w:bottom w:val="single" w:sz="4" w:space="0" w:color="auto"/>
            </w:tcBorders>
            <w:shd w:val="clear" w:color="auto" w:fill="f2f2f2"/>
          </w:tcPr>
          <w:p>
            <w:pPr>
              <w:pStyle w:val="style0"/>
              <w:spacing w:before="120" w:after="120" w:lineRule="auto" w:line="360"/>
              <w:jc w:val="both"/>
              <w:rPr>
                <w:rFonts w:ascii="Arial" w:cs="Arial" w:hAnsi="Arial"/>
                <w:bCs/>
                <w:sz w:val="22"/>
                <w:szCs w:val="22"/>
              </w:rPr>
            </w:pPr>
          </w:p>
        </w:tc>
        <w:tc>
          <w:tcPr>
            <w:tcW w:w="9889" w:type="dxa"/>
            <w:gridSpan w:val="2"/>
            <w:tcBorders>
              <w:bottom w:val="single" w:sz="4" w:space="0" w:color="auto"/>
            </w:tcBorders>
            <w:shd w:val="clear" w:color="auto" w:fill="f2f2f2"/>
            <w:vAlign w:val="center"/>
          </w:tcPr>
          <w:p>
            <w:pPr>
              <w:pStyle w:val="style0"/>
              <w:spacing w:before="120" w:after="120" w:lineRule="auto" w:line="360"/>
              <w:jc w:val="both"/>
              <w:rPr>
                <w:rFonts w:ascii="Arial" w:cs="Arial" w:hAnsi="Arial"/>
                <w:b/>
                <w:sz w:val="22"/>
                <w:szCs w:val="22"/>
              </w:rPr>
            </w:pPr>
            <w:r>
              <w:rPr>
                <w:rFonts w:ascii="Arial" w:cs="Arial" w:hAnsi="Arial"/>
                <w:b/>
                <w:sz w:val="22"/>
                <w:szCs w:val="22"/>
              </w:rPr>
              <w:t>Participant numbers and source</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Provide an estimate of the expected number of participants. How will you identify participants and how will they be recruited? </w:t>
            </w:r>
          </w:p>
        </w:tc>
      </w:tr>
      <w:tr>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pPr>
              <w:pStyle w:val="style0"/>
              <w:spacing w:before="120" w:after="120" w:lineRule="auto" w:line="360"/>
              <w:jc w:val="both"/>
              <w:rPr>
                <w:rFonts w:ascii="Arial" w:cs="Arial" w:hAnsi="Arial"/>
                <w:bCs/>
                <w:sz w:val="22"/>
                <w:szCs w:val="22"/>
              </w:rPr>
            </w:pPr>
            <w:r>
              <w:rPr>
                <w:rFonts w:ascii="Arial" w:cs="Arial" w:hAnsi="Arial"/>
                <w:bCs/>
                <w:sz w:val="22"/>
                <w:szCs w:val="22"/>
              </w:rPr>
              <w:t xml:space="preserve">The data will be collected from 50 to 80 participants </w:t>
            </w:r>
          </w:p>
        </w:tc>
      </w:tr>
      <w:tr>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 xml:space="preserve">The participants are consumers of the brand Prada. </w:t>
            </w:r>
          </w:p>
        </w:tc>
      </w:tr>
      <w:tr>
        <w:tblPrEx/>
        <w:trPr>
          <w:trHeight w:val="403" w:hRule="atLeast"/>
        </w:trPr>
        <w:tc>
          <w:tcPr>
            <w:tcW w:w="562" w:type="dxa"/>
            <w:tcBorders>
              <w:top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12</w:t>
            </w:r>
          </w:p>
        </w:tc>
        <w:tc>
          <w:tcPr>
            <w:tcW w:w="3256" w:type="dxa"/>
            <w:tcBorders>
              <w:top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How will you identify the participants?</w:t>
            </w:r>
          </w:p>
        </w:tc>
        <w:tc>
          <w:tcPr>
            <w:tcW w:w="6633" w:type="dxa"/>
            <w:tcBorders>
              <w:top w:val="single" w:sz="4" w:space="0" w:color="auto"/>
            </w:tcBorders>
            <w:vAlign w:val="center"/>
          </w:tcPr>
          <w:p>
            <w:pPr>
              <w:pStyle w:val="style0"/>
              <w:spacing w:before="120" w:after="120" w:lineRule="auto" w:line="360"/>
              <w:jc w:val="both"/>
              <w:rPr>
                <w:rFonts w:ascii="Arial" w:cs="Arial" w:hAnsi="Arial"/>
                <w:color w:val="808080"/>
                <w:sz w:val="22"/>
                <w:szCs w:val="18"/>
              </w:rPr>
            </w:pPr>
            <w:r>
              <w:rPr>
                <w:rFonts w:ascii="Arial" w:cs="Arial" w:hAnsi="Arial"/>
                <w:sz w:val="22"/>
                <w:szCs w:val="22"/>
              </w:rPr>
              <w:t xml:space="preserve">The participants will be chosen through personal acquaintances or online platforms. </w:t>
            </w:r>
          </w:p>
        </w:tc>
      </w:tr>
    </w:tbl>
    <w:p>
      <w:pPr>
        <w:pStyle w:val="style0"/>
        <w:spacing w:before="120" w:after="120" w:lineRule="auto" w:line="360"/>
        <w:jc w:val="both"/>
        <w:rPr>
          <w:rFonts w:ascii="Arial" w:cs="Arial" w:hAnsi="Arial"/>
          <w:sz w:val="22"/>
        </w:rPr>
      </w:pPr>
    </w:p>
    <w:tbl>
      <w:tblPr>
        <w:tblStyle w:val="style154"/>
        <w:tblW w:w="10485" w:type="dxa"/>
        <w:tblLook w:val="04A0" w:firstRow="1" w:lastRow="0" w:firstColumn="1" w:lastColumn="0" w:noHBand="0" w:noVBand="1"/>
      </w:tblPr>
      <w:tblGrid>
        <w:gridCol w:w="562"/>
        <w:gridCol w:w="7088"/>
        <w:gridCol w:w="992"/>
        <w:gridCol w:w="851"/>
        <w:gridCol w:w="992"/>
      </w:tblGrid>
      <w:tr>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p>
        </w:tc>
        <w:tc>
          <w:tcPr>
            <w:tcW w:w="7088"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16"/>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851" w:type="dxa"/>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c>
          <w:tcPr>
            <w:tcW w:w="992"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16"/>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N/A</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3</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you describe the main research procedures to participants in advance so that they are informed about what to expect?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4</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you tell participants that their participation is voluntary?</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5</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you obtain written consent for participation?</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16</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you explain to participants that refusal to participate in the research will not affect their treatment or education (if relevant)?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17</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If the research is observational, will you ask participants for their consent to being observed?</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18</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you tell participants that they may withdraw from the research at any time and for any reason?</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19</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With questionnaires, will you give participants the option of omitting questions they do not want to answer?</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20</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you tell participants that their data will be treated with full confidentiality and that, if published, it will not be identifiable as theirs?</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r>
              <w:rPr>
                <w:rFonts w:ascii="Arial" w:cs="Arial" w:hAnsi="Arial"/>
                <w:sz w:val="22"/>
                <w:szCs w:val="22"/>
              </w:rPr>
              <w:t>1</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you debrief participants at the end of their participation, in a way appropriate to the type of research undertaken?</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r>
              <w:rPr>
                <w:rFonts w:ascii="Arial" w:cs="Arial" w:hAnsi="Arial"/>
                <w:sz w:val="22"/>
                <w:szCs w:val="22"/>
              </w:rPr>
              <w:t>2</w:t>
            </w:r>
          </w:p>
        </w:tc>
        <w:tc>
          <w:tcPr>
            <w:tcW w:w="9923" w:type="dxa"/>
            <w:gridSpan w:val="4"/>
            <w:tcBorders>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If NO</w:t>
            </w:r>
            <w:r>
              <w:rPr>
                <w:rFonts w:ascii="Arial" w:cs="Arial" w:hAnsi="Arial"/>
                <w:b/>
                <w:bCs/>
                <w:sz w:val="22"/>
                <w:szCs w:val="22"/>
              </w:rPr>
              <w:t xml:space="preserve"> </w:t>
            </w:r>
            <w:r>
              <w:rPr>
                <w:rFonts w:ascii="Arial" w:cs="Arial" w:hAnsi="Arial"/>
                <w:sz w:val="22"/>
                <w:szCs w:val="22"/>
              </w:rPr>
              <w:t xml:space="preserve">to any of above questions, please give an explanation </w:t>
            </w:r>
          </w:p>
        </w:tc>
      </w:tr>
      <w:tr>
        <w:tblPrEx/>
        <w:trPr>
          <w:trHeight w:val="403" w:hRule="atLeast"/>
        </w:trPr>
        <w:tc>
          <w:tcPr>
            <w:tcW w:w="562" w:type="dxa"/>
            <w:tcBorders/>
            <w:vAlign w:val="center"/>
          </w:tcPr>
          <w:p>
            <w:pPr>
              <w:pStyle w:val="style0"/>
              <w:spacing w:before="120" w:after="120" w:lineRule="auto" w:line="360"/>
              <w:jc w:val="both"/>
              <w:rPr>
                <w:rFonts w:ascii="Arial" w:cs="Arial" w:hAnsi="Arial"/>
                <w:sz w:val="22"/>
                <w:szCs w:val="22"/>
              </w:rPr>
            </w:pPr>
          </w:p>
        </w:tc>
        <w:tc>
          <w:tcPr>
            <w:tcW w:w="9923" w:type="dxa"/>
            <w:gridSpan w:val="4"/>
            <w:tcBorders/>
            <w:vAlign w:val="center"/>
          </w:tcPr>
          <w:p>
            <w:pPr>
              <w:pStyle w:val="style0"/>
              <w:autoSpaceDE w:val="false"/>
              <w:autoSpaceDN w:val="false"/>
              <w:adjustRightInd w:val="false"/>
              <w:spacing w:before="120" w:after="120" w:lineRule="auto" w:line="360"/>
              <w:jc w:val="both"/>
              <w:rPr>
                <w:rFonts w:ascii="Arial" w:cs="Arial" w:hAnsi="Arial"/>
                <w:sz w:val="22"/>
              </w:rPr>
            </w:pPr>
            <w:r>
              <w:rPr>
                <w:rFonts w:ascii="Arial" w:cs="Arial" w:hAnsi="Arial"/>
                <w:sz w:val="22"/>
              </w:rPr>
              <w:t xml:space="preserve">The participants will not have the option to omit particular questions as it </w:t>
            </w:r>
            <w:r>
              <w:rPr>
                <w:rFonts w:ascii="Arial" w:cs="Arial" w:hAnsi="Arial"/>
                <w:sz w:val="22"/>
              </w:rPr>
              <w:t>will be</w:t>
            </w:r>
            <w:r>
              <w:rPr>
                <w:rFonts w:ascii="Arial" w:cs="Arial" w:hAnsi="Arial"/>
                <w:sz w:val="22"/>
              </w:rPr>
              <w:t xml:space="preserve"> an anonymous survey, which will make it difficult to recognise which respondents have skipped the questions. This can </w:t>
            </w:r>
            <w:r>
              <w:rPr>
                <w:rFonts w:ascii="Arial" w:cs="Arial" w:hAnsi="Arial"/>
                <w:sz w:val="22"/>
              </w:rPr>
              <w:t>lead</w:t>
            </w:r>
            <w:r>
              <w:rPr>
                <w:rFonts w:ascii="Arial" w:cs="Arial" w:hAnsi="Arial"/>
                <w:sz w:val="22"/>
              </w:rPr>
              <w:t xml:space="preserve"> to miscalculations in data and variables. </w:t>
            </w:r>
          </w:p>
        </w:tc>
      </w:tr>
    </w:tbl>
    <w:p>
      <w:pPr>
        <w:pStyle w:val="style0"/>
        <w:spacing w:before="120" w:after="120" w:lineRule="auto" w:line="360"/>
        <w:jc w:val="both"/>
        <w:rPr>
          <w:rFonts w:ascii="Arial" w:cs="Arial" w:hAnsi="Arial"/>
          <w:sz w:val="22"/>
        </w:rPr>
      </w:pPr>
    </w:p>
    <w:tbl>
      <w:tblPr>
        <w:tblStyle w:val="style154"/>
        <w:tblW w:w="10485" w:type="dxa"/>
        <w:tblLook w:val="04A0" w:firstRow="1" w:lastRow="0" w:firstColumn="1" w:lastColumn="0" w:noHBand="0" w:noVBand="1"/>
      </w:tblPr>
      <w:tblGrid>
        <w:gridCol w:w="562"/>
        <w:gridCol w:w="7088"/>
        <w:gridCol w:w="992"/>
        <w:gridCol w:w="851"/>
        <w:gridCol w:w="992"/>
      </w:tblGrid>
      <w:tr>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bCs/>
                <w:sz w:val="22"/>
                <w:szCs w:val="22"/>
              </w:rPr>
            </w:pP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Information for participants:</w:t>
            </w:r>
          </w:p>
        </w:tc>
        <w:tc>
          <w:tcPr>
            <w:tcW w:w="992" w:type="dxa"/>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16"/>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851" w:type="dxa"/>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c>
          <w:tcPr>
            <w:tcW w:w="992" w:type="dxa"/>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16"/>
              </w:rPr>
            </w:pP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N/A</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r>
              <w:rPr>
                <w:rFonts w:ascii="Arial" w:cs="Arial" w:hAnsi="Arial"/>
                <w:sz w:val="22"/>
                <w:szCs w:val="22"/>
              </w:rPr>
              <w:t>4</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participants be paid?</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25</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Is specialist electrical or other equipment to be used with participants?</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26</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Are there any financial or other interests to the investigator or University arising from this study?</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27</w:t>
            </w:r>
          </w:p>
        </w:tc>
        <w:tc>
          <w:tcPr>
            <w:tcW w:w="7088"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Will the research activity involve deliberately misleading participants in any way, or the partial or full concealment of the specific study aims?</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851"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28</w:t>
            </w:r>
          </w:p>
        </w:tc>
        <w:tc>
          <w:tcPr>
            <w:tcW w:w="9923" w:type="dxa"/>
            <w:gridSpan w:val="4"/>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p>
        </w:tc>
      </w:tr>
      <w:tr>
        <w:tblPrEx/>
        <w:trPr>
          <w:trHeight w:val="403" w:hRule="atLeast"/>
        </w:trPr>
        <w:tc>
          <w:tcPr>
            <w:tcW w:w="562" w:type="dxa"/>
            <w:tcBorders/>
            <w:vAlign w:val="center"/>
          </w:tcPr>
          <w:p>
            <w:pPr>
              <w:pStyle w:val="style0"/>
              <w:spacing w:before="120" w:after="120" w:lineRule="auto" w:line="360"/>
              <w:jc w:val="both"/>
              <w:rPr>
                <w:rFonts w:ascii="Arial" w:cs="Arial" w:hAnsi="Arial"/>
                <w:sz w:val="22"/>
                <w:szCs w:val="22"/>
              </w:rPr>
            </w:pPr>
          </w:p>
        </w:tc>
        <w:tc>
          <w:tcPr>
            <w:tcW w:w="9923" w:type="dxa"/>
            <w:gridSpan w:val="4"/>
            <w:tcBorders/>
            <w:vAlign w:val="center"/>
          </w:tcPr>
          <w:p>
            <w:pPr>
              <w:pStyle w:val="style0"/>
              <w:autoSpaceDE w:val="false"/>
              <w:autoSpaceDN w:val="false"/>
              <w:adjustRightInd w:val="false"/>
              <w:spacing w:before="120" w:after="120" w:lineRule="auto" w:line="360"/>
              <w:jc w:val="both"/>
              <w:rPr>
                <w:rFonts w:ascii="Arial" w:cs="Arial" w:hAnsi="Arial"/>
                <w:sz w:val="22"/>
              </w:rPr>
            </w:pPr>
          </w:p>
        </w:tc>
      </w:tr>
    </w:tbl>
    <w:p>
      <w:pPr>
        <w:pStyle w:val="style0"/>
        <w:autoSpaceDE w:val="false"/>
        <w:autoSpaceDN w:val="false"/>
        <w:adjustRightInd w:val="false"/>
        <w:spacing w:before="120" w:after="120" w:lineRule="auto" w:line="360"/>
        <w:jc w:val="both"/>
        <w:rPr>
          <w:rFonts w:ascii="Arial" w:cs="Arial" w:hAnsi="Arial"/>
          <w:b/>
          <w:sz w:val="22"/>
          <w:szCs w:val="22"/>
        </w:rPr>
      </w:pPr>
    </w:p>
    <w:p>
      <w:pPr>
        <w:pStyle w:val="style0"/>
        <w:autoSpaceDE w:val="false"/>
        <w:autoSpaceDN w:val="false"/>
        <w:adjustRightInd w:val="false"/>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H</w:t>
      </w:r>
      <w:r>
        <w:rPr>
          <w:rFonts w:ascii="Arial" w:cs="Arial" w:hAnsi="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trPr/>
        <w:tc>
          <w:tcPr>
            <w:tcW w:w="596" w:type="dxa"/>
            <w:tcBorders>
              <w:bottom w:val="single" w:sz="4" w:space="0" w:color="auto"/>
            </w:tcBorders>
            <w:shd w:val="clear" w:color="auto" w:fill="f2f2f2"/>
          </w:tcPr>
          <w:p>
            <w:pPr>
              <w:pStyle w:val="style1"/>
              <w:spacing w:before="120" w:after="120" w:lineRule="auto" w:line="360"/>
              <w:jc w:val="both"/>
              <w:rPr>
                <w:rFonts w:ascii="Arial" w:cs="Arial" w:hAnsi="Arial"/>
                <w:b w:val="false"/>
                <w:bCs w:val="false"/>
              </w:rPr>
            </w:pPr>
          </w:p>
        </w:tc>
        <w:tc>
          <w:tcPr>
            <w:tcW w:w="9923" w:type="dxa"/>
            <w:gridSpan w:val="4"/>
            <w:tcBorders>
              <w:bottom w:val="single" w:sz="4" w:space="0" w:color="auto"/>
            </w:tcBorders>
            <w:shd w:val="clear" w:color="auto" w:fill="f2f2f2"/>
          </w:tcPr>
          <w:p>
            <w:pPr>
              <w:pStyle w:val="style1"/>
              <w:spacing w:before="120" w:after="120" w:lineRule="auto" w:line="360"/>
              <w:jc w:val="both"/>
              <w:rPr>
                <w:rFonts w:ascii="Arial" w:cs="Arial" w:hAnsi="Arial"/>
              </w:rPr>
            </w:pPr>
            <w:r>
              <w:rPr>
                <w:rFonts w:ascii="Arial" w:cs="Arial" w:hAnsi="Arial"/>
              </w:rPr>
              <w:br w:type="page"/>
            </w:r>
            <w:r>
              <w:rPr>
                <w:rFonts w:ascii="Arial" w:cs="Arial" w:hAnsi="Arial"/>
              </w:rPr>
              <w:t>Outline any anticipated risks</w:t>
            </w:r>
            <w:r>
              <w:rPr>
                <w:rFonts w:ascii="Arial" w:cs="Arial" w:eastAsia="SimSun" w:hAnsi="Arial"/>
                <w:lang w:eastAsia="zh-CN"/>
              </w:rPr>
              <w:t xml:space="preserve"> </w:t>
            </w:r>
            <w:r>
              <w:rPr>
                <w:rFonts w:ascii="Arial" w:cs="Arial" w:hAnsi="Arial"/>
              </w:rPr>
              <w:t xml:space="preserve">that may adversely affect any of the participants, the researchers and/or the University, and the steps that will be taken to address them. </w:t>
            </w:r>
          </w:p>
          <w:p>
            <w:pPr>
              <w:pStyle w:val="style0"/>
              <w:spacing w:before="120" w:after="120" w:lineRule="auto" w:line="360"/>
              <w:jc w:val="both"/>
              <w:rPr>
                <w:rFonts w:ascii="Arial" w:cs="Arial" w:hAnsi="Arial"/>
                <w:sz w:val="22"/>
              </w:rPr>
            </w:pPr>
            <w:r>
              <w:rPr>
                <w:rFonts w:ascii="Arial" w:cs="Arial" w:hAnsi="Arial"/>
                <w:sz w:val="22"/>
              </w:rPr>
              <w:t xml:space="preserve">If you have completed a full risk assessment (for example as required by a laboratory, or external research collaborator) you may append that to this form.  </w:t>
            </w:r>
          </w:p>
        </w:tc>
      </w:tr>
      <w:tr>
        <w:tblPrEx/>
        <w:trPr/>
        <w:tc>
          <w:tcPr>
            <w:tcW w:w="596" w:type="dxa"/>
            <w:vMerge w:val="restart"/>
            <w:tcBorders/>
            <w:shd w:val="clear" w:color="auto" w:fill="f2f2f2"/>
            <w:vAlign w:val="center"/>
          </w:tcPr>
          <w:p>
            <w:pPr>
              <w:pStyle w:val="style1"/>
              <w:spacing w:before="120" w:after="120" w:lineRule="auto" w:line="360"/>
              <w:jc w:val="both"/>
              <w:rPr>
                <w:rFonts w:ascii="Arial" w:cs="Arial" w:hAnsi="Arial"/>
                <w:b w:val="false"/>
                <w:bCs w:val="false"/>
                <w:szCs w:val="16"/>
              </w:rPr>
            </w:pPr>
            <w:r>
              <w:rPr>
                <w:rFonts w:ascii="Arial" w:cs="Arial" w:hAnsi="Arial"/>
                <w:b w:val="false"/>
                <w:bCs w:val="false"/>
                <w:szCs w:val="16"/>
              </w:rPr>
              <w:t>1</w:t>
            </w:r>
          </w:p>
        </w:tc>
        <w:tc>
          <w:tcPr>
            <w:tcW w:w="8393" w:type="dxa"/>
            <w:gridSpan w:val="2"/>
            <w:vMerge w:val="restart"/>
            <w:tcBorders/>
            <w:shd w:val="clear" w:color="auto" w:fill="f2f2f2"/>
            <w:vAlign w:val="center"/>
          </w:tcPr>
          <w:p>
            <w:pPr>
              <w:pStyle w:val="style1"/>
              <w:spacing w:before="120" w:after="120" w:lineRule="auto" w:line="360"/>
              <w:jc w:val="both"/>
              <w:rPr>
                <w:rFonts w:ascii="Arial" w:cs="Arial" w:hAnsi="Arial"/>
                <w:szCs w:val="16"/>
              </w:rPr>
            </w:pPr>
            <w:r>
              <w:rPr>
                <w:rFonts w:ascii="Arial" w:cs="Arial" w:hAnsi="Arial"/>
                <w:szCs w:val="16"/>
              </w:rPr>
              <w:t xml:space="preserve">Full risk assessment completed and appended? </w:t>
            </w:r>
          </w:p>
        </w:tc>
        <w:tc>
          <w:tcPr>
            <w:tcW w:w="850" w:type="dxa"/>
            <w:tcBorders>
              <w:bottom w:val="single" w:sz="4" w:space="0" w:color="auto"/>
            </w:tcBorders>
            <w:shd w:val="clear" w:color="auto" w:fill="f2f2f2"/>
          </w:tcPr>
          <w:p>
            <w:pPr>
              <w:pStyle w:val="style1"/>
              <w:spacing w:before="120" w:after="120" w:lineRule="auto" w:line="360"/>
              <w:jc w:val="both"/>
              <w:rPr>
                <w:rFonts w:ascii="Arial" w:cs="Arial" w:hAnsi="Arial"/>
              </w:rPr>
            </w:pPr>
            <w:r>
              <w:rPr>
                <w:rFonts w:ascii="Arial" w:cs="Arial" w:hAnsi="Arial"/>
              </w:rPr>
              <w:t xml:space="preserve">Yes </w:t>
            </w:r>
          </w:p>
        </w:tc>
        <w:tc>
          <w:tcPr>
            <w:tcW w:w="680" w:type="dxa"/>
            <w:tcBorders>
              <w:bottom w:val="single" w:sz="4" w:space="0" w:color="auto"/>
            </w:tcBorders>
            <w:shd w:val="clear" w:color="auto" w:fill="bfbfbf"/>
          </w:tcPr>
          <w:p>
            <w:pPr>
              <w:pStyle w:val="style1"/>
              <w:spacing w:before="120" w:after="120" w:lineRule="auto" w:line="360"/>
              <w:jc w:val="both"/>
              <w:rPr>
                <w:rFonts w:ascii="Arial" w:cs="Arial" w:hAnsi="Arial"/>
                <w:szCs w:val="16"/>
              </w:rPr>
            </w:pPr>
            <w:r>
              <w:rPr>
                <w:rFonts w:ascii="Arial" w:cs="Arial" w:eastAsia="MS Gothic" w:hAnsi="Arial" w:hint="eastAsia"/>
                <w:b w:val="false"/>
                <w:bCs w:val="false"/>
              </w:rPr>
              <w:t>☒</w:t>
            </w:r>
          </w:p>
        </w:tc>
      </w:tr>
      <w:tr>
        <w:tblPrEx/>
        <w:trPr/>
        <w:tc>
          <w:tcPr>
            <w:tcW w:w="596" w:type="dxa"/>
            <w:vMerge w:val="continue"/>
            <w:tcBorders>
              <w:bottom w:val="single" w:sz="4" w:space="0" w:color="auto"/>
            </w:tcBorders>
            <w:shd w:val="clear" w:color="auto" w:fill="f2f2f2"/>
            <w:vAlign w:val="center"/>
          </w:tcPr>
          <w:p>
            <w:pPr>
              <w:pStyle w:val="style1"/>
              <w:spacing w:before="120" w:after="120" w:lineRule="auto" w:line="360"/>
              <w:jc w:val="both"/>
              <w:rPr>
                <w:rFonts w:ascii="Arial" w:cs="Arial" w:hAnsi="Arial"/>
                <w:b w:val="false"/>
                <w:bCs w:val="false"/>
                <w:szCs w:val="16"/>
              </w:rPr>
            </w:pPr>
          </w:p>
        </w:tc>
        <w:tc>
          <w:tcPr>
            <w:tcW w:w="8393" w:type="dxa"/>
            <w:gridSpan w:val="2"/>
            <w:vMerge w:val="continue"/>
            <w:tcBorders>
              <w:bottom w:val="single" w:sz="4" w:space="0" w:color="auto"/>
            </w:tcBorders>
            <w:shd w:val="clear" w:color="auto" w:fill="f2f2f2"/>
          </w:tcPr>
          <w:p>
            <w:pPr>
              <w:pStyle w:val="style1"/>
              <w:spacing w:before="120" w:after="120" w:lineRule="auto" w:line="360"/>
              <w:jc w:val="both"/>
              <w:rPr>
                <w:rFonts w:ascii="Arial" w:cs="Arial" w:hAnsi="Arial"/>
                <w:szCs w:val="16"/>
              </w:rPr>
            </w:pPr>
          </w:p>
        </w:tc>
        <w:tc>
          <w:tcPr>
            <w:tcW w:w="850" w:type="dxa"/>
            <w:tcBorders>
              <w:bottom w:val="single" w:sz="4" w:space="0" w:color="auto"/>
            </w:tcBorders>
            <w:shd w:val="clear" w:color="auto" w:fill="f2f2f2"/>
          </w:tcPr>
          <w:p>
            <w:pPr>
              <w:pStyle w:val="style1"/>
              <w:spacing w:before="120" w:after="120" w:lineRule="auto" w:line="360"/>
              <w:jc w:val="both"/>
              <w:rPr>
                <w:rFonts w:ascii="Arial" w:cs="Arial" w:hAnsi="Arial"/>
              </w:rPr>
            </w:pPr>
            <w:r>
              <w:rPr>
                <w:rFonts w:ascii="Arial" w:cs="Arial" w:hAnsi="Arial"/>
              </w:rPr>
              <w:t>No</w:t>
            </w:r>
          </w:p>
        </w:tc>
        <w:tc>
          <w:tcPr>
            <w:tcW w:w="680" w:type="dxa"/>
            <w:tcBorders>
              <w:bottom w:val="single" w:sz="4" w:space="0" w:color="auto"/>
            </w:tcBorders>
            <w:shd w:val="clear" w:color="auto" w:fill="bfbfbf"/>
          </w:tcPr>
          <w:p>
            <w:pPr>
              <w:pStyle w:val="style1"/>
              <w:spacing w:before="120" w:after="120" w:lineRule="auto" w:line="360"/>
              <w:jc w:val="both"/>
              <w:rPr>
                <w:rFonts w:ascii="Arial" w:cs="Arial" w:hAnsi="Arial"/>
                <w:b w:val="false"/>
                <w:bCs w:val="false"/>
              </w:rPr>
            </w:pPr>
            <w:r>
              <w:rPr>
                <w:rFonts w:ascii="Segoe UI Symbol" w:cs="Segoe UI Symbol" w:eastAsia="MS Gothic" w:hAnsi="Segoe UI Symbol"/>
                <w:b w:val="false"/>
                <w:bCs w:val="false"/>
              </w:rPr>
              <w:t>☐</w:t>
            </w:r>
          </w:p>
        </w:tc>
      </w:tr>
      <w:tr>
        <w:tblPrEx/>
        <w:trPr/>
        <w:tc>
          <w:tcPr>
            <w:tcW w:w="596" w:type="dxa"/>
            <w:tcBorders>
              <w:bottom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2</w:t>
            </w:r>
          </w:p>
        </w:tc>
        <w:tc>
          <w:tcPr>
            <w:tcW w:w="9923" w:type="dxa"/>
            <w:gridSpan w:val="4"/>
            <w:tcBorders>
              <w:bottom w:val="single" w:sz="4" w:space="0" w:color="auto"/>
            </w:tcBorders>
            <w:shd w:val="clear" w:color="auto" w:fill="f2f2f2"/>
          </w:tcPr>
          <w:p>
            <w:pPr>
              <w:pStyle w:val="style0"/>
              <w:spacing w:before="120" w:after="120" w:lineRule="auto" w:line="360"/>
              <w:jc w:val="both"/>
              <w:rPr>
                <w:rFonts w:ascii="Arial" w:cs="Arial" w:hAnsi="Arial"/>
                <w:sz w:val="22"/>
                <w:szCs w:val="22"/>
              </w:rPr>
            </w:pPr>
            <w:r>
              <w:rPr>
                <w:rFonts w:ascii="Arial" w:cs="Arial" w:hAnsi="Arial"/>
                <w:b/>
                <w:sz w:val="22"/>
                <w:szCs w:val="22"/>
              </w:rPr>
              <w:t>Risks to participants</w:t>
            </w:r>
          </w:p>
          <w:p>
            <w:pPr>
              <w:pStyle w:val="style0"/>
              <w:spacing w:before="120" w:after="120" w:lineRule="auto" w:line="360"/>
              <w:jc w:val="both"/>
              <w:rPr>
                <w:rFonts w:ascii="Arial" w:cs="Arial" w:hAnsi="Arial"/>
                <w:b/>
                <w:sz w:val="22"/>
                <w:szCs w:val="22"/>
              </w:rPr>
            </w:pPr>
            <w:r>
              <w:rPr>
                <w:rFonts w:ascii="Arial" w:cs="Arial" w:hAnsi="Arial"/>
                <w:sz w:val="22"/>
                <w:szCs w:val="22"/>
              </w:rPr>
              <w:t>For example: sector-specific health &amp; safety, emotional distress, financial disclosure, physical harm, transfer of personal data, sensitive organisational information</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Risk to p</w:t>
            </w:r>
            <w:r>
              <w:rPr>
                <w:rFonts w:ascii="Arial" w:cs="Arial" w:hAnsi="Arial"/>
                <w:b/>
                <w:bCs/>
                <w:sz w:val="22"/>
                <w:szCs w:val="22"/>
              </w:rPr>
              <w:t>articipant</w:t>
            </w:r>
            <w:r>
              <w:rPr>
                <w:rFonts w:ascii="Arial" w:cs="Arial" w:hAnsi="Arial"/>
                <w:b/>
                <w:bCs/>
                <w:sz w:val="22"/>
                <w:szCs w:val="22"/>
              </w:rPr>
              <w:t>s</w:t>
            </w:r>
            <w:r>
              <w:rPr>
                <w:rFonts w:ascii="Arial" w:cs="Arial" w:hAnsi="Arial"/>
                <w:b/>
                <w:bCs/>
                <w:sz w:val="22"/>
                <w:szCs w:val="22"/>
              </w:rPr>
              <w:t>:</w:t>
            </w:r>
          </w:p>
          <w:p>
            <w:pPr>
              <w:pStyle w:val="style0"/>
              <w:spacing w:before="120" w:after="120" w:lineRule="auto" w:line="360"/>
              <w:jc w:val="both"/>
              <w:rPr>
                <w:rFonts w:ascii="Arial" w:cs="Arial" w:hAnsi="Arial"/>
                <w:sz w:val="22"/>
                <w:szCs w:val="22"/>
              </w:rPr>
            </w:pPr>
            <w:r>
              <w:rPr>
                <w:rFonts w:ascii="Arial" w:cs="Arial" w:hAnsi="Arial"/>
                <w:sz w:val="22"/>
                <w:szCs w:val="22"/>
              </w:rPr>
              <w:t xml:space="preserve">Participants </w:t>
            </w:r>
            <w:r>
              <w:rPr>
                <w:rFonts w:ascii="Arial" w:cs="Arial" w:hAnsi="Arial"/>
                <w:sz w:val="22"/>
                <w:szCs w:val="22"/>
              </w:rPr>
              <w:t xml:space="preserve">may </w:t>
            </w:r>
            <w:r>
              <w:rPr>
                <w:rFonts w:ascii="Arial" w:cs="Arial" w:hAnsi="Arial"/>
                <w:sz w:val="22"/>
                <w:szCs w:val="22"/>
              </w:rPr>
              <w:t>experience risks</w:t>
            </w:r>
            <w:r>
              <w:rPr>
                <w:rFonts w:ascii="Arial" w:cs="Arial" w:hAnsi="Arial"/>
                <w:sz w:val="22"/>
                <w:szCs w:val="22"/>
              </w:rPr>
              <w:t>,</w:t>
            </w:r>
            <w:r>
              <w:rPr>
                <w:rFonts w:ascii="Arial" w:cs="Arial" w:hAnsi="Arial"/>
                <w:sz w:val="22"/>
                <w:szCs w:val="22"/>
              </w:rPr>
              <w:t xml:space="preserve"> which include breaches of confidentiality and psychological stress</w:t>
            </w:r>
            <w:r>
              <w:rPr>
                <w:rFonts w:ascii="Arial" w:cs="Arial" w:hAnsi="Arial"/>
                <w:sz w:val="22"/>
                <w:szCs w:val="22"/>
              </w:rPr>
              <w:t>,</w:t>
            </w:r>
            <w:r>
              <w:rPr>
                <w:rFonts w:ascii="Arial" w:cs="Arial" w:hAnsi="Arial"/>
                <w:sz w:val="22"/>
                <w:szCs w:val="22"/>
              </w:rPr>
              <w:t xml:space="preserve"> alongside biassed representation. Remote work participants might develop survey exhaustion alongside discomfort when discussing workplace matters that are considered sensitive.</w:t>
            </w:r>
          </w:p>
        </w:tc>
        <w:tc>
          <w:tcPr>
            <w:tcW w:w="4932" w:type="dxa"/>
            <w:gridSpan w:val="3"/>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iCs/>
                <w:sz w:val="22"/>
                <w:szCs w:val="22"/>
              </w:rPr>
            </w:pPr>
            <w:r>
              <w:rPr>
                <w:rFonts w:ascii="Arial" w:cs="Arial" w:hAnsi="Arial"/>
                <w:b/>
                <w:bCs/>
                <w:iCs/>
                <w:sz w:val="22"/>
                <w:szCs w:val="22"/>
              </w:rPr>
              <w:t>How you will mitigate the risk to p</w:t>
            </w:r>
            <w:r>
              <w:rPr>
                <w:rFonts w:ascii="Arial" w:cs="Arial" w:hAnsi="Arial"/>
                <w:b/>
                <w:bCs/>
                <w:iCs/>
                <w:sz w:val="22"/>
                <w:szCs w:val="22"/>
              </w:rPr>
              <w:t>articipant</w:t>
            </w:r>
            <w:r>
              <w:rPr>
                <w:rFonts w:ascii="Arial" w:cs="Arial" w:hAnsi="Arial"/>
                <w:b/>
                <w:bCs/>
                <w:iCs/>
                <w:sz w:val="22"/>
                <w:szCs w:val="22"/>
              </w:rPr>
              <w:t>s:</w:t>
            </w:r>
          </w:p>
          <w:p>
            <w:pPr>
              <w:pStyle w:val="style0"/>
              <w:autoSpaceDE w:val="false"/>
              <w:autoSpaceDN w:val="false"/>
              <w:adjustRightInd w:val="false"/>
              <w:spacing w:before="120" w:after="120" w:lineRule="auto" w:line="360"/>
              <w:jc w:val="both"/>
              <w:rPr>
                <w:rFonts w:ascii="Arial" w:cs="Arial" w:hAnsi="Arial"/>
                <w:sz w:val="22"/>
              </w:rPr>
            </w:pPr>
            <w:r>
              <w:rPr>
                <w:rFonts w:ascii="Arial" w:cs="Arial" w:hAnsi="Arial"/>
                <w:sz w:val="22"/>
              </w:rPr>
              <w:t>To mitigate these issues, the survey will anonymise</w:t>
            </w:r>
            <w:r>
              <w:rPr>
                <w:rFonts w:ascii="Arial" w:cs="Arial" w:hAnsi="Arial"/>
                <w:sz w:val="22"/>
              </w:rPr>
              <w:t xml:space="preserve"> </w:t>
            </w:r>
            <w:r>
              <w:rPr>
                <w:rFonts w:ascii="Arial" w:cs="Arial" w:hAnsi="Arial"/>
                <w:sz w:val="22"/>
              </w:rPr>
              <w:t xml:space="preserve">the </w:t>
            </w:r>
            <w:r>
              <w:rPr>
                <w:rFonts w:ascii="Arial" w:cs="Arial" w:hAnsi="Arial"/>
                <w:sz w:val="22"/>
              </w:rPr>
              <w:t xml:space="preserve">responses </w:t>
            </w:r>
            <w:r>
              <w:rPr>
                <w:rFonts w:ascii="Arial" w:cs="Arial" w:hAnsi="Arial"/>
                <w:sz w:val="22"/>
              </w:rPr>
              <w:t xml:space="preserve">and will </w:t>
            </w:r>
            <w:r>
              <w:rPr>
                <w:rFonts w:ascii="Arial" w:cs="Arial" w:hAnsi="Arial"/>
                <w:sz w:val="22"/>
              </w:rPr>
              <w:t xml:space="preserve">store </w:t>
            </w:r>
            <w:r>
              <w:rPr>
                <w:rFonts w:ascii="Arial" w:cs="Arial" w:hAnsi="Arial"/>
                <w:sz w:val="22"/>
              </w:rPr>
              <w:t xml:space="preserve">them </w:t>
            </w:r>
            <w:r>
              <w:rPr>
                <w:rFonts w:ascii="Arial" w:cs="Arial" w:hAnsi="Arial"/>
                <w:sz w:val="22"/>
              </w:rPr>
              <w:t xml:space="preserve">securely by authorised personnel who have exclusive access to the data. The survey design </w:t>
            </w:r>
            <w:r>
              <w:rPr>
                <w:rFonts w:ascii="Arial" w:cs="Arial" w:hAnsi="Arial"/>
                <w:sz w:val="22"/>
              </w:rPr>
              <w:t>would</w:t>
            </w:r>
            <w:r>
              <w:rPr>
                <w:rFonts w:ascii="Arial" w:cs="Arial" w:hAnsi="Arial"/>
                <w:sz w:val="22"/>
              </w:rPr>
              <w:t xml:space="preserve"> incorporate </w:t>
            </w:r>
            <w:r>
              <w:rPr>
                <w:rFonts w:ascii="Arial" w:cs="Arial" w:hAnsi="Arial"/>
                <w:sz w:val="22"/>
              </w:rPr>
              <w:t xml:space="preserve">sensible questions relevant to the subject matter while excluding any personal or sensitive information to be asked during the survey. </w:t>
            </w:r>
          </w:p>
        </w:tc>
      </w:tr>
      <w:tr>
        <w:tblPrEx/>
        <w:trPr/>
        <w:tc>
          <w:tcPr>
            <w:tcW w:w="596" w:type="dxa"/>
            <w:tcBorders>
              <w:bottom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3</w:t>
            </w:r>
          </w:p>
        </w:tc>
        <w:tc>
          <w:tcPr>
            <w:tcW w:w="9923" w:type="dxa"/>
            <w:gridSpan w:val="4"/>
            <w:tcBorders>
              <w:bottom w:val="single" w:sz="4" w:space="0" w:color="auto"/>
            </w:tcBorders>
            <w:shd w:val="clear" w:color="auto" w:fill="f2f2f2"/>
          </w:tcPr>
          <w:p>
            <w:pPr>
              <w:pStyle w:val="style0"/>
              <w:spacing w:before="120" w:after="120" w:lineRule="auto" w:line="360"/>
              <w:jc w:val="both"/>
              <w:rPr>
                <w:rFonts w:ascii="Arial" w:cs="Arial" w:hAnsi="Arial"/>
                <w:sz w:val="22"/>
                <w:szCs w:val="22"/>
              </w:rPr>
            </w:pPr>
            <w:r>
              <w:rPr>
                <w:rFonts w:ascii="Arial" w:cs="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hAnsi="Arial"/>
                <w:color w:val="161616"/>
                <w:sz w:val="22"/>
                <w:szCs w:val="22"/>
                <w:lang w:val="en-US" w:eastAsia="en-GB"/>
              </w:rPr>
              <w:t>where applicable, consent procedures should make it clear that if something potentially or illegal is discovered in the course of a project, it may need to be disclosed to the proper authorities</w:t>
            </w:r>
          </w:p>
        </w:tc>
      </w:tr>
      <w:tr>
        <w:tblPrEx/>
        <w:trPr/>
        <w:tc>
          <w:tcPr>
            <w:tcW w:w="596" w:type="dxa"/>
            <w:tcBorders>
              <w:top w:val="single" w:sz="4" w:space="0" w:color="auto"/>
              <w:bottom w:val="single" w:sz="4" w:space="0" w:color="auto"/>
            </w:tcBorders>
            <w:vAlign w:val="center"/>
          </w:tcPr>
          <w:p>
            <w:pPr>
              <w:pStyle w:val="style0"/>
              <w:spacing w:before="120" w:after="120" w:lineRule="auto" w:line="360"/>
              <w:jc w:val="both"/>
              <w:rPr>
                <w:rFonts w:ascii="Arial" w:cs="Arial" w:hAnsi="Arial"/>
                <w:sz w:val="22"/>
                <w:szCs w:val="22"/>
              </w:rPr>
            </w:pPr>
          </w:p>
        </w:tc>
        <w:tc>
          <w:tcPr>
            <w:tcW w:w="9923" w:type="dxa"/>
            <w:gridSpan w:val="4"/>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sz w:val="22"/>
              </w:rPr>
            </w:pPr>
            <w:r>
              <w:rPr>
                <w:rFonts w:ascii="Arial" w:cs="Arial" w:hAnsi="Arial"/>
                <w:sz w:val="22"/>
              </w:rPr>
              <w:t>NA</w:t>
            </w:r>
          </w:p>
        </w:tc>
      </w:tr>
      <w:tr>
        <w:tblPrEx/>
        <w:trPr/>
        <w:tc>
          <w:tcPr>
            <w:tcW w:w="596" w:type="dxa"/>
            <w:tcBorders>
              <w:top w:val="single" w:sz="4" w:space="0" w:color="auto"/>
              <w:bottom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4</w:t>
            </w:r>
          </w:p>
        </w:tc>
        <w:tc>
          <w:tcPr>
            <w:tcW w:w="9923" w:type="dxa"/>
            <w:gridSpan w:val="4"/>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sz w:val="22"/>
                <w:szCs w:val="22"/>
              </w:rPr>
            </w:pPr>
            <w:r>
              <w:rPr>
                <w:rFonts w:ascii="Arial" w:cs="Arial" w:hAnsi="Arial"/>
                <w:b/>
                <w:sz w:val="22"/>
                <w:szCs w:val="22"/>
              </w:rPr>
              <w:t xml:space="preserve">Risks to </w:t>
            </w:r>
            <w:r>
              <w:rPr>
                <w:rFonts w:ascii="Arial" w:cs="Arial" w:hAnsi="Arial"/>
                <w:b/>
                <w:sz w:val="22"/>
                <w:szCs w:val="22"/>
              </w:rPr>
              <w:t xml:space="preserve">the </w:t>
            </w:r>
            <w:r>
              <w:rPr>
                <w:rFonts w:ascii="Arial" w:cs="Arial" w:hAnsi="Arial"/>
                <w:b/>
                <w:sz w:val="22"/>
                <w:szCs w:val="22"/>
              </w:rPr>
              <w:t>investigator</w:t>
            </w:r>
          </w:p>
          <w:p>
            <w:pPr>
              <w:pStyle w:val="style0"/>
              <w:spacing w:before="120" w:after="120" w:lineRule="auto" w:line="360"/>
              <w:jc w:val="both"/>
              <w:rPr>
                <w:rFonts w:ascii="Arial" w:cs="Arial" w:hAnsi="Arial"/>
                <w:sz w:val="22"/>
                <w:szCs w:val="22"/>
              </w:rPr>
            </w:pPr>
            <w:r>
              <w:rPr>
                <w:rFonts w:ascii="Arial" w:cs="Arial" w:hAnsi="Arial"/>
                <w:sz w:val="22"/>
                <w:szCs w:val="22"/>
              </w:rPr>
              <w:t xml:space="preserve">For example: personal </w:t>
            </w:r>
            <w:r>
              <w:rPr>
                <w:rFonts w:ascii="Arial" w:cs="Arial" w:hAnsi="Arial"/>
                <w:sz w:val="22"/>
                <w:szCs w:val="22"/>
              </w:rPr>
              <w:t xml:space="preserve">health &amp; </w:t>
            </w:r>
            <w:r>
              <w:rPr>
                <w:rFonts w:ascii="Arial" w:cs="Arial" w:hAnsi="Arial"/>
                <w:sz w:val="22"/>
                <w:szCs w:val="22"/>
              </w:rPr>
              <w:t>safety, physical harm, emotional distress, risk of accusation of harm/impropriety, conflict of interest</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Risk to the i</w:t>
            </w:r>
            <w:r>
              <w:rPr>
                <w:rFonts w:ascii="Arial" w:cs="Arial" w:hAnsi="Arial"/>
                <w:b/>
                <w:bCs/>
                <w:sz w:val="22"/>
                <w:szCs w:val="22"/>
              </w:rPr>
              <w:t>nvestigator:</w:t>
            </w: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hAnsi="Arial"/>
                <w:sz w:val="22"/>
                <w:szCs w:val="24"/>
                <w:lang w:eastAsia="en-GB"/>
              </w:rPr>
              <w:t xml:space="preserve">The combination of restricted participant availability and technical obstacles might damage </w:t>
            </w:r>
            <w:r>
              <w:rPr>
                <w:rFonts w:ascii="Arial" w:hAnsi="Arial"/>
                <w:sz w:val="22"/>
                <w:szCs w:val="24"/>
                <w:lang w:eastAsia="en-GB"/>
              </w:rPr>
              <w:t xml:space="preserve">the data collection process. </w:t>
            </w:r>
            <w:r>
              <w:rPr>
                <w:rFonts w:ascii="Arial" w:hAnsi="Arial"/>
                <w:sz w:val="22"/>
                <w:szCs w:val="24"/>
                <w:lang w:eastAsia="en-GB"/>
              </w:rPr>
              <w:t xml:space="preserve">However, since the data collection would take place online, there will be no such risk of physical harm or distress. </w:t>
            </w:r>
          </w:p>
        </w:tc>
        <w:tc>
          <w:tcPr>
            <w:tcW w:w="4932" w:type="dxa"/>
            <w:gridSpan w:val="3"/>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iCs/>
                <w:sz w:val="22"/>
                <w:szCs w:val="22"/>
              </w:rPr>
            </w:pPr>
            <w:r>
              <w:rPr>
                <w:rFonts w:ascii="Arial" w:cs="Arial" w:hAnsi="Arial"/>
                <w:b/>
                <w:bCs/>
                <w:iCs/>
                <w:sz w:val="22"/>
                <w:szCs w:val="22"/>
              </w:rPr>
              <w:t>How you will mitigate the risk to the i</w:t>
            </w:r>
            <w:r>
              <w:rPr>
                <w:rFonts w:ascii="Arial" w:cs="Arial" w:hAnsi="Arial"/>
                <w:b/>
                <w:bCs/>
                <w:iCs/>
                <w:sz w:val="22"/>
                <w:szCs w:val="22"/>
              </w:rPr>
              <w:t>nvestigator:</w:t>
            </w:r>
          </w:p>
          <w:p>
            <w:pPr>
              <w:pStyle w:val="style0"/>
              <w:autoSpaceDE w:val="false"/>
              <w:autoSpaceDN w:val="false"/>
              <w:adjustRightInd w:val="false"/>
              <w:spacing w:before="120" w:after="120" w:lineRule="auto" w:line="360"/>
              <w:jc w:val="both"/>
              <w:rPr>
                <w:rFonts w:ascii="Arial" w:cs="Arial" w:hAnsi="Arial"/>
                <w:sz w:val="22"/>
              </w:rPr>
            </w:pPr>
            <w:r>
              <w:rPr>
                <w:rFonts w:ascii="Arial" w:cs="Arial" w:hAnsi="Arial"/>
                <w:sz w:val="22"/>
              </w:rPr>
              <w:t xml:space="preserve">To address this issue, the use of a </w:t>
            </w:r>
            <w:r>
              <w:rPr>
                <w:rFonts w:ascii="Arial" w:cs="Arial" w:hAnsi="Arial"/>
                <w:sz w:val="22"/>
              </w:rPr>
              <w:t>combination of research methods together with peer examination of results and multiple data verification techniques helps minimise researcher bias while enhancing both accuracy and reliability.</w:t>
            </w:r>
          </w:p>
        </w:tc>
      </w:tr>
      <w:tr>
        <w:tblPrEx/>
        <w:trPr/>
        <w:tc>
          <w:tcPr>
            <w:tcW w:w="596" w:type="dxa"/>
            <w:tcBorders>
              <w:top w:val="single" w:sz="4" w:space="0" w:color="auto"/>
              <w:bottom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5</w:t>
            </w:r>
          </w:p>
        </w:tc>
        <w:tc>
          <w:tcPr>
            <w:tcW w:w="9923" w:type="dxa"/>
            <w:gridSpan w:val="4"/>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sz w:val="22"/>
                <w:szCs w:val="22"/>
              </w:rPr>
            </w:pPr>
            <w:r>
              <w:rPr>
                <w:rFonts w:ascii="Arial" w:cs="Arial" w:hAnsi="Arial"/>
                <w:b/>
                <w:sz w:val="22"/>
                <w:szCs w:val="22"/>
              </w:rPr>
              <w:t>University/institutional risks</w:t>
            </w:r>
          </w:p>
          <w:p>
            <w:pPr>
              <w:pStyle w:val="style0"/>
              <w:spacing w:before="120" w:after="120" w:lineRule="auto" w:line="360"/>
              <w:jc w:val="both"/>
              <w:rPr>
                <w:rFonts w:ascii="Arial" w:cs="Arial" w:hAnsi="Arial"/>
                <w:sz w:val="22"/>
                <w:szCs w:val="22"/>
              </w:rPr>
            </w:pPr>
            <w:r>
              <w:rPr>
                <w:rFonts w:ascii="Arial" w:cs="Arial" w:hAnsi="Arial"/>
                <w:sz w:val="22"/>
                <w:szCs w:val="22"/>
              </w:rPr>
              <w:t>For example: adverse publicity, financial loss, data protection</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Risk to the University:</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Some of the risks that may affect institutions supporting the research include Reputational risk, Legal risk and Financial risk. Potential threats to credibility are ethical misconduct in handling participants or researchers and methodological issues. </w:t>
            </w:r>
          </w:p>
          <w:p>
            <w:pPr>
              <w:pStyle w:val="style0"/>
              <w:autoSpaceDE w:val="false"/>
              <w:autoSpaceDN w:val="false"/>
              <w:adjustRightInd w:val="false"/>
              <w:spacing w:before="120" w:after="120" w:lineRule="auto" w:line="360"/>
              <w:jc w:val="both"/>
              <w:rPr>
                <w:rFonts w:ascii="Arial" w:cs="Arial" w:hAnsi="Arial"/>
                <w:sz w:val="22"/>
                <w:szCs w:val="22"/>
              </w:rPr>
            </w:pPr>
          </w:p>
        </w:tc>
        <w:tc>
          <w:tcPr>
            <w:tcW w:w="4932" w:type="dxa"/>
            <w:gridSpan w:val="3"/>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iCs/>
                <w:sz w:val="22"/>
                <w:szCs w:val="22"/>
              </w:rPr>
            </w:pPr>
            <w:r>
              <w:rPr>
                <w:rFonts w:ascii="Arial" w:cs="Arial" w:hAnsi="Arial"/>
                <w:b/>
                <w:bCs/>
                <w:iCs/>
                <w:sz w:val="22"/>
                <w:szCs w:val="22"/>
              </w:rPr>
              <w:t>How you will mitigate the risk to the University:</w:t>
            </w:r>
          </w:p>
          <w:p>
            <w:pPr>
              <w:pStyle w:val="style0"/>
              <w:spacing w:before="120" w:after="120" w:lineRule="auto" w:line="360"/>
              <w:jc w:val="both"/>
              <w:rPr>
                <w:rFonts w:ascii="Arial" w:hAnsi="Arial"/>
                <w:sz w:val="22"/>
                <w:szCs w:val="24"/>
                <w:lang w:eastAsia="en-GB"/>
              </w:rPr>
            </w:pPr>
            <w:r>
              <w:rPr>
                <w:rFonts w:ascii="Arial" w:hAnsi="Arial"/>
                <w:sz w:val="22"/>
                <w:szCs w:val="24"/>
                <w:lang w:eastAsia="en-GB"/>
              </w:rPr>
              <w:t xml:space="preserve">To mitigate this, </w:t>
            </w:r>
            <w:r>
              <w:rPr>
                <w:rFonts w:ascii="Arial" w:hAnsi="Arial"/>
                <w:sz w:val="22"/>
                <w:szCs w:val="24"/>
                <w:lang w:eastAsia="en-GB"/>
              </w:rPr>
              <w:t xml:space="preserve">the </w:t>
            </w:r>
            <w:r>
              <w:rPr>
                <w:rFonts w:ascii="Arial" w:hAnsi="Arial"/>
                <w:sz w:val="22"/>
                <w:szCs w:val="24"/>
                <w:lang w:eastAsia="en-GB"/>
              </w:rPr>
              <w:t>requirements of the ethical review board and the laws of data protection</w:t>
            </w:r>
            <w:r>
              <w:rPr>
                <w:rFonts w:ascii="Arial" w:hAnsi="Arial"/>
                <w:sz w:val="22"/>
                <w:szCs w:val="24"/>
                <w:lang w:eastAsia="en-GB"/>
              </w:rPr>
              <w:t xml:space="preserve"> will be followed strictly</w:t>
            </w:r>
            <w:r>
              <w:rPr>
                <w:rFonts w:ascii="Arial" w:hAnsi="Arial"/>
                <w:sz w:val="22"/>
                <w:szCs w:val="24"/>
                <w:lang w:eastAsia="en-GB"/>
              </w:rPr>
              <w:t xml:space="preserve">. </w:t>
            </w:r>
            <w:r>
              <w:rPr>
                <w:rFonts w:ascii="Arial" w:hAnsi="Arial"/>
                <w:sz w:val="22"/>
                <w:szCs w:val="24"/>
                <w:lang w:eastAsia="en-GB"/>
              </w:rPr>
              <w:t xml:space="preserve">The university guidelines and suggestions of peers and supervisors will be abided throughout the research process to maintain ethics and transparency. </w:t>
            </w:r>
          </w:p>
        </w:tc>
      </w:tr>
      <w:tr>
        <w:tblPrEx/>
        <w:trPr/>
        <w:tc>
          <w:tcPr>
            <w:tcW w:w="596" w:type="dxa"/>
            <w:tcBorders>
              <w:top w:val="single" w:sz="4" w:space="0" w:color="auto"/>
              <w:bottom w:val="single" w:sz="4" w:space="0" w:color="auto"/>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6</w:t>
            </w:r>
          </w:p>
        </w:tc>
        <w:tc>
          <w:tcPr>
            <w:tcW w:w="9923" w:type="dxa"/>
            <w:gridSpan w:val="4"/>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sz w:val="22"/>
                <w:szCs w:val="22"/>
              </w:rPr>
            </w:pPr>
            <w:r>
              <w:rPr>
                <w:rFonts w:ascii="Arial" w:cs="Arial" w:hAnsi="Arial"/>
                <w:b/>
                <w:sz w:val="22"/>
                <w:szCs w:val="22"/>
              </w:rPr>
              <w:t>Environmental</w:t>
            </w:r>
            <w:r>
              <w:rPr>
                <w:rFonts w:ascii="Arial" w:cs="Arial" w:hAnsi="Arial"/>
                <w:b/>
                <w:sz w:val="22"/>
                <w:szCs w:val="22"/>
              </w:rPr>
              <w:t xml:space="preserve"> risks</w:t>
            </w:r>
          </w:p>
          <w:p>
            <w:pPr>
              <w:pStyle w:val="style0"/>
              <w:spacing w:before="120" w:after="120" w:lineRule="auto" w:line="360"/>
              <w:jc w:val="both"/>
              <w:rPr>
                <w:rFonts w:ascii="Arial" w:cs="Arial" w:hAnsi="Arial"/>
                <w:sz w:val="22"/>
                <w:szCs w:val="22"/>
              </w:rPr>
            </w:pPr>
            <w:r>
              <w:rPr>
                <w:rFonts w:ascii="Arial" w:cs="Arial" w:hAnsi="Arial"/>
                <w:sz w:val="22"/>
                <w:szCs w:val="22"/>
              </w:rPr>
              <w:t xml:space="preserve">For example: </w:t>
            </w:r>
            <w:r>
              <w:rPr>
                <w:rFonts w:ascii="Arial" w:cs="Arial" w:hAnsi="Arial"/>
                <w:sz w:val="22"/>
                <w:szCs w:val="22"/>
              </w:rPr>
              <w:t>accidental spillage of pollutants, damage to local ecosystems</w:t>
            </w:r>
          </w:p>
        </w:tc>
      </w:tr>
      <w:tr>
        <w:tblPrEx/>
        <w:trPr/>
        <w:tc>
          <w:tcPr>
            <w:tcW w:w="596" w:type="dxa"/>
            <w:tcBorders>
              <w:top w:val="single" w:sz="4" w:space="0" w:color="auto"/>
              <w:bottom w:val="single" w:sz="4" w:space="0" w:color="auto"/>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4991" w:type="dxa"/>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Risk to the environment</w:t>
            </w:r>
            <w:r>
              <w:rPr>
                <w:rFonts w:ascii="Arial" w:cs="Arial" w:hAnsi="Arial"/>
                <w:b/>
                <w:bCs/>
                <w:sz w:val="22"/>
                <w:szCs w:val="22"/>
              </w:rPr>
              <w:t>:</w:t>
            </w:r>
          </w:p>
          <w:p>
            <w:pPr>
              <w:pStyle w:val="style0"/>
              <w:spacing w:before="120" w:after="120" w:lineRule="auto" w:line="360"/>
              <w:jc w:val="both"/>
              <w:rPr>
                <w:rFonts w:ascii="Arial" w:hAnsi="Arial"/>
                <w:sz w:val="22"/>
                <w:szCs w:val="24"/>
                <w:lang w:eastAsia="en-GB"/>
              </w:rPr>
            </w:pPr>
            <w:r>
              <w:rPr>
                <w:rFonts w:ascii="Arial" w:hAnsi="Arial"/>
                <w:sz w:val="22"/>
                <w:szCs w:val="24"/>
                <w:lang w:eastAsia="en-GB"/>
              </w:rPr>
              <w:t>Remote work research entails the use of gadgets that lead to electronic waste as well as increased energy consumption. Virtual meetings and cloud storage require a lot of computations hence affecting the environment negatively.</w:t>
            </w:r>
          </w:p>
        </w:tc>
        <w:tc>
          <w:tcPr>
            <w:tcW w:w="4932" w:type="dxa"/>
            <w:gridSpan w:val="3"/>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b/>
                <w:bCs/>
                <w:iCs/>
                <w:sz w:val="22"/>
                <w:szCs w:val="22"/>
              </w:rPr>
            </w:pPr>
            <w:r>
              <w:rPr>
                <w:rFonts w:ascii="Arial" w:cs="Arial" w:hAnsi="Arial"/>
                <w:b/>
                <w:bCs/>
                <w:iCs/>
                <w:sz w:val="22"/>
                <w:szCs w:val="22"/>
              </w:rPr>
              <w:t>How you will mitigate the r</w:t>
            </w:r>
            <w:r>
              <w:rPr>
                <w:rFonts w:ascii="Arial" w:cs="Arial" w:hAnsi="Arial"/>
                <w:b/>
                <w:bCs/>
                <w:iCs/>
                <w:sz w:val="22"/>
                <w:szCs w:val="22"/>
              </w:rPr>
              <w:t xml:space="preserve">isk to </w:t>
            </w:r>
            <w:r>
              <w:rPr>
                <w:rFonts w:ascii="Arial" w:cs="Arial" w:hAnsi="Arial"/>
                <w:b/>
                <w:bCs/>
                <w:iCs/>
                <w:sz w:val="22"/>
                <w:szCs w:val="22"/>
              </w:rPr>
              <w:t xml:space="preserve">the </w:t>
            </w:r>
            <w:r>
              <w:rPr>
                <w:rFonts w:ascii="Arial" w:cs="Arial" w:hAnsi="Arial"/>
                <w:b/>
                <w:bCs/>
                <w:iCs/>
                <w:sz w:val="22"/>
                <w:szCs w:val="22"/>
              </w:rPr>
              <w:t>environment</w:t>
            </w:r>
            <w:r>
              <w:rPr>
                <w:rFonts w:ascii="Arial" w:cs="Arial" w:hAnsi="Arial"/>
                <w:b/>
                <w:bCs/>
                <w:iCs/>
                <w:sz w:val="22"/>
                <w:szCs w:val="22"/>
              </w:rPr>
              <w:t>:</w:t>
            </w:r>
          </w:p>
          <w:p>
            <w:pPr>
              <w:pStyle w:val="style0"/>
              <w:spacing w:before="120" w:after="120" w:lineRule="auto" w:line="360"/>
              <w:jc w:val="both"/>
              <w:rPr>
                <w:rFonts w:ascii="Arial" w:hAnsi="Arial"/>
                <w:sz w:val="22"/>
                <w:szCs w:val="24"/>
                <w:lang w:eastAsia="en-GB"/>
              </w:rPr>
            </w:pPr>
            <w:r>
              <w:rPr>
                <w:rFonts w:ascii="Arial" w:hAnsi="Arial"/>
                <w:sz w:val="22"/>
                <w:szCs w:val="24"/>
                <w:lang w:eastAsia="en-GB"/>
              </w:rPr>
              <w:t xml:space="preserve">To mitigate this risk and </w:t>
            </w:r>
            <w:r>
              <w:rPr>
                <w:rFonts w:ascii="Arial" w:hAnsi="Arial"/>
                <w:sz w:val="22"/>
                <w:szCs w:val="24"/>
                <w:lang w:eastAsia="en-GB"/>
              </w:rPr>
              <w:t>save energy</w:t>
            </w:r>
            <w:r>
              <w:rPr>
                <w:rFonts w:ascii="Arial" w:hAnsi="Arial"/>
                <w:sz w:val="22"/>
                <w:szCs w:val="24"/>
                <w:lang w:eastAsia="en-GB"/>
              </w:rPr>
              <w:t>,</w:t>
            </w:r>
            <w:r>
              <w:rPr>
                <w:rFonts w:ascii="Arial" w:hAnsi="Arial"/>
                <w:sz w:val="22"/>
                <w:szCs w:val="24"/>
                <w:lang w:eastAsia="en-GB"/>
              </w:rPr>
              <w:t xml:space="preserve"> </w:t>
            </w:r>
            <w:r>
              <w:rPr>
                <w:rFonts w:ascii="Arial" w:hAnsi="Arial"/>
                <w:sz w:val="22"/>
                <w:szCs w:val="24"/>
                <w:lang w:eastAsia="en-GB"/>
              </w:rPr>
              <w:t>the</w:t>
            </w:r>
            <w:r>
              <w:rPr>
                <w:rFonts w:ascii="Arial" w:hAnsi="Arial"/>
                <w:sz w:val="22"/>
                <w:szCs w:val="24"/>
                <w:lang w:eastAsia="en-GB"/>
              </w:rPr>
              <w:t xml:space="preserve"> us</w:t>
            </w:r>
            <w:r>
              <w:rPr>
                <w:rFonts w:ascii="Arial" w:hAnsi="Arial"/>
                <w:sz w:val="22"/>
                <w:szCs w:val="24"/>
                <w:lang w:eastAsia="en-GB"/>
              </w:rPr>
              <w:t xml:space="preserve">e of </w:t>
            </w:r>
            <w:r>
              <w:rPr>
                <w:rFonts w:ascii="Arial" w:hAnsi="Arial"/>
                <w:sz w:val="22"/>
                <w:szCs w:val="24"/>
                <w:lang w:eastAsia="en-GB"/>
              </w:rPr>
              <w:t>energy-efficient</w:t>
            </w:r>
            <w:r>
              <w:rPr>
                <w:rFonts w:ascii="Arial" w:hAnsi="Arial"/>
                <w:sz w:val="22"/>
                <w:szCs w:val="24"/>
                <w:lang w:eastAsia="en-GB"/>
              </w:rPr>
              <w:t xml:space="preserve"> devices, storing data on the cloud with renewable energy, and minimising the use of digital resources where not necessary</w:t>
            </w:r>
            <w:r>
              <w:rPr>
                <w:rFonts w:ascii="Arial" w:hAnsi="Arial"/>
                <w:sz w:val="22"/>
                <w:szCs w:val="24"/>
                <w:lang w:eastAsia="en-GB"/>
              </w:rPr>
              <w:t xml:space="preserve"> will be promised</w:t>
            </w:r>
            <w:r>
              <w:rPr>
                <w:rFonts w:ascii="Arial" w:hAnsi="Arial"/>
                <w:sz w:val="22"/>
                <w:szCs w:val="24"/>
                <w:lang w:eastAsia="en-GB"/>
              </w:rPr>
              <w:t>. Low-energy communication platforms that are utilised to support remote collaboration also contribute to the reduction of the carbon footprint of the research.</w:t>
            </w:r>
          </w:p>
        </w:tc>
      </w:tr>
    </w:tbl>
    <w:p>
      <w:pPr>
        <w:pStyle w:val="style0"/>
        <w:spacing w:before="120" w:after="120" w:lineRule="auto" w:line="360"/>
        <w:jc w:val="both"/>
        <w:rPr>
          <w:rFonts w:ascii="Arial" w:cs="Arial" w:hAnsi="Arial"/>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trPr>
          <w:trHeight w:val="483" w:hRule="atLeast"/>
        </w:trPr>
        <w:tc>
          <w:tcPr>
            <w:tcW w:w="596" w:type="dxa"/>
            <w:tcBorders>
              <w:top w:val="single" w:sz="4" w:space="0" w:color="auto"/>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p>
        </w:tc>
        <w:tc>
          <w:tcPr>
            <w:tcW w:w="9923" w:type="dxa"/>
            <w:gridSpan w:val="4"/>
            <w:tcBorders>
              <w:top w:val="single" w:sz="4" w:space="0" w:color="auto"/>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Disclosure and Barring Service</w:t>
            </w:r>
          </w:p>
        </w:tc>
      </w:tr>
      <w:tr>
        <w:tblPrEx/>
        <w:trPr/>
        <w:tc>
          <w:tcPr>
            <w:tcW w:w="596" w:type="dxa"/>
            <w:tcBorders>
              <w:top w:val="single" w:sz="4" w:space="0" w:color="auto"/>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p>
        </w:tc>
        <w:tc>
          <w:tcPr>
            <w:tcW w:w="7401" w:type="dxa"/>
            <w:tcBorders>
              <w:top w:val="single" w:sz="4" w:space="0" w:color="auto"/>
              <w:bottom w:val="single" w:sz="4" w:space="0" w:color="auto"/>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16"/>
              </w:rPr>
            </w:pPr>
            <w:r>
              <w:rPr>
                <w:rFonts w:ascii="Arial" w:cs="Arial" w:hAnsi="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p>
            <w:pPr>
              <w:pStyle w:val="style0"/>
              <w:autoSpaceDE w:val="false"/>
              <w:autoSpaceDN w:val="false"/>
              <w:adjustRightInd w:val="false"/>
              <w:spacing w:before="120" w:after="120" w:lineRule="auto" w:line="360"/>
              <w:jc w:val="both"/>
              <w:rPr>
                <w:rFonts w:ascii="Arial" w:cs="Arial" w:hAnsi="Arial"/>
                <w:b/>
                <w:sz w:val="22"/>
                <w:szCs w:val="22"/>
              </w:rPr>
            </w:pPr>
          </w:p>
        </w:tc>
        <w:tc>
          <w:tcPr>
            <w:tcW w:w="850" w:type="dxa"/>
            <w:tcBorders>
              <w:top w:val="single" w:sz="4" w:space="0" w:color="auto"/>
              <w:bottom w:val="single" w:sz="4" w:space="0" w:color="auto"/>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p>
            <w:pPr>
              <w:pStyle w:val="style0"/>
              <w:autoSpaceDE w:val="false"/>
              <w:autoSpaceDN w:val="false"/>
              <w:adjustRightInd w:val="false"/>
              <w:spacing w:before="120" w:after="120" w:lineRule="auto" w:line="360"/>
              <w:jc w:val="both"/>
              <w:rPr>
                <w:rFonts w:ascii="Arial" w:cs="Arial" w:hAnsi="Arial"/>
                <w:b/>
                <w:sz w:val="22"/>
                <w:szCs w:val="22"/>
              </w:rPr>
            </w:pPr>
          </w:p>
        </w:tc>
        <w:tc>
          <w:tcPr>
            <w:tcW w:w="851" w:type="dxa"/>
            <w:tcBorders>
              <w:top w:val="single" w:sz="4" w:space="0" w:color="auto"/>
              <w:bottom w:val="single" w:sz="4" w:space="0" w:color="auto"/>
            </w:tcBorders>
            <w:shd w:val="clear" w:color="auto" w:fill="f2f2f2"/>
            <w:vAlign w:val="bottom"/>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N/A</w:t>
            </w:r>
          </w:p>
          <w:p>
            <w:pPr>
              <w:pStyle w:val="style0"/>
              <w:autoSpaceDE w:val="false"/>
              <w:autoSpaceDN w:val="false"/>
              <w:adjustRightInd w:val="false"/>
              <w:spacing w:before="120" w:after="120" w:lineRule="auto" w:line="360"/>
              <w:jc w:val="both"/>
              <w:rPr>
                <w:rFonts w:ascii="Arial" w:cs="Arial" w:hAnsi="Arial"/>
                <w:b/>
                <w:sz w:val="22"/>
                <w:szCs w:val="22"/>
              </w:rPr>
            </w:pPr>
          </w:p>
        </w:tc>
      </w:tr>
      <w:tr>
        <w:tblPrEx/>
        <w:trPr>
          <w:trHeight w:val="492" w:hRule="atLeast"/>
        </w:trPr>
        <w:tc>
          <w:tcPr>
            <w:tcW w:w="596" w:type="dxa"/>
            <w:tcBorders>
              <w:top w:val="single" w:sz="4" w:space="0" w:color="auto"/>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7</w:t>
            </w:r>
          </w:p>
        </w:tc>
        <w:tc>
          <w:tcPr>
            <w:tcW w:w="7401" w:type="dxa"/>
            <w:tcBorders>
              <w:top w:val="single" w:sz="4" w:space="0" w:color="auto"/>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16"/>
              </w:rPr>
            </w:pPr>
            <w:r>
              <w:rPr>
                <w:rFonts w:ascii="Segoe UI Symbol" w:cs="Segoe UI Symbol" w:eastAsia="MS Gothic" w:hAnsi="Segoe UI Symbol"/>
                <w:sz w:val="22"/>
                <w:szCs w:val="22"/>
              </w:rPr>
              <w:t>☐</w:t>
            </w:r>
          </w:p>
        </w:tc>
        <w:tc>
          <w:tcPr>
            <w:tcW w:w="850" w:type="dxa"/>
            <w:tcBorders>
              <w:top w:val="single" w:sz="4" w:space="0" w:color="auto"/>
              <w:bottom w:val="single" w:sz="4" w:space="0" w:color="auto"/>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16"/>
              </w:rPr>
            </w:pPr>
            <w:r>
              <w:rPr>
                <w:rFonts w:ascii="Arial" w:cs="Arial" w:eastAsia="MS Gothic" w:hAnsi="Arial" w:hint="eastAsia"/>
                <w:sz w:val="22"/>
                <w:szCs w:val="22"/>
              </w:rPr>
              <w:t>☐</w:t>
            </w:r>
          </w:p>
        </w:tc>
        <w:tc>
          <w:tcPr>
            <w:tcW w:w="851" w:type="dxa"/>
            <w:tcBorders>
              <w:top w:val="single" w:sz="4" w:space="0" w:color="auto"/>
              <w:bottom w:val="single" w:sz="4" w:space="0" w:color="auto"/>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16"/>
              </w:rPr>
            </w:pPr>
            <w:r>
              <w:rPr>
                <w:rFonts w:ascii="MS Gothic" w:cs="Arial" w:eastAsia="MS Gothic" w:hAnsi="MS Gothic" w:hint="eastAsia"/>
                <w:sz w:val="22"/>
                <w:szCs w:val="22"/>
              </w:rPr>
              <w:t>☒</w:t>
            </w:r>
          </w:p>
        </w:tc>
      </w:tr>
      <w:tr>
        <w:tblPrEx/>
        <w:trPr>
          <w:trHeight w:val="492" w:hRule="atLeast"/>
        </w:trPr>
        <w:tc>
          <w:tcPr>
            <w:tcW w:w="596" w:type="dxa"/>
            <w:tcBorders>
              <w:top w:val="single" w:sz="4" w:space="0" w:color="auto"/>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8</w:t>
            </w:r>
          </w:p>
        </w:tc>
        <w:tc>
          <w:tcPr>
            <w:tcW w:w="7401" w:type="dxa"/>
            <w:tcBorders>
              <w:top w:val="single" w:sz="4" w:space="0" w:color="auto"/>
              <w:bottom w:val="single" w:sz="4" w:space="0" w:color="auto"/>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If YES, please give the certificate number.</w:t>
            </w:r>
            <w:r>
              <w:rPr>
                <w:rFonts w:ascii="Arial" w:cs="Arial" w:hAnsi="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p>
        </w:tc>
      </w:tr>
    </w:tbl>
    <w:p>
      <w:pPr>
        <w:pStyle w:val="style0"/>
        <w:autoSpaceDE w:val="false"/>
        <w:autoSpaceDN w:val="false"/>
        <w:adjustRightInd w:val="false"/>
        <w:spacing w:before="120" w:after="120" w:lineRule="auto" w:line="360"/>
        <w:jc w:val="both"/>
        <w:rPr>
          <w:rFonts w:ascii="Arial" w:cs="Arial" w:hAnsi="Arial"/>
          <w:b/>
          <w:sz w:val="22"/>
          <w:szCs w:val="22"/>
        </w:rPr>
      </w:pPr>
    </w:p>
    <w:p>
      <w:pPr>
        <w:pStyle w:val="style0"/>
        <w:spacing w:before="120" w:after="120" w:lineRule="auto" w:line="36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I</w:t>
      </w:r>
      <w:r>
        <w:rPr>
          <w:rFonts w:ascii="Arial" w:cs="Arial" w:hAnsi="Arial"/>
          <w:b/>
          <w:sz w:val="22"/>
          <w:szCs w:val="22"/>
        </w:rPr>
        <w:t xml:space="preserve">: </w:t>
      </w:r>
      <w:r>
        <w:rPr>
          <w:rFonts w:ascii="Arial" w:cs="Arial" w:hAnsi="Arial"/>
          <w:b/>
          <w:sz w:val="22"/>
          <w:szCs w:val="22"/>
        </w:rPr>
        <w:t>Feedback, C</w:t>
      </w:r>
      <w:r>
        <w:rPr>
          <w:rFonts w:ascii="Arial" w:cs="Arial" w:hAnsi="Arial"/>
          <w:b/>
          <w:sz w:val="22"/>
          <w:szCs w:val="22"/>
        </w:rPr>
        <w:t>onsent</w:t>
      </w:r>
      <w:r>
        <w:rPr>
          <w:rFonts w:ascii="Arial" w:cs="Arial" w:hAnsi="Arial"/>
          <w:b/>
          <w:sz w:val="22"/>
          <w:szCs w:val="22"/>
        </w:rPr>
        <w:t xml:space="preserve"> and C</w:t>
      </w:r>
      <w:r>
        <w:rPr>
          <w:rFonts w:ascii="Arial" w:cs="Arial" w:hAnsi="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trPr/>
        <w:tc>
          <w:tcPr>
            <w:tcW w:w="596" w:type="dxa"/>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bCs/>
                <w:sz w:val="22"/>
                <w:szCs w:val="22"/>
              </w:rPr>
            </w:pPr>
            <w:r>
              <w:rPr>
                <w:rFonts w:ascii="Arial" w:cs="Arial" w:hAnsi="Arial"/>
                <w:bCs/>
                <w:sz w:val="22"/>
                <w:szCs w:val="22"/>
              </w:rPr>
              <w:t>1</w:t>
            </w:r>
          </w:p>
        </w:tc>
        <w:tc>
          <w:tcPr>
            <w:tcW w:w="9923" w:type="dxa"/>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sz w:val="22"/>
                <w:szCs w:val="22"/>
              </w:rPr>
            </w:pPr>
            <w:r>
              <w:rPr>
                <w:rFonts w:ascii="Arial" w:cs="Arial" w:hAnsi="Arial"/>
                <w:b/>
                <w:sz w:val="22"/>
                <w:szCs w:val="22"/>
              </w:rPr>
              <w:t>Feedback</w:t>
            </w:r>
          </w:p>
        </w:tc>
      </w:tr>
      <w:tr>
        <w:tblPrEx/>
        <w:trPr/>
        <w:tc>
          <w:tcPr>
            <w:tcW w:w="596" w:type="dxa"/>
            <w:tcBorders>
              <w:top w:val="single" w:sz="4" w:space="0" w:color="auto"/>
              <w:bottom w:val="single" w:sz="4" w:space="0" w:color="auto"/>
            </w:tcBorders>
          </w:tcPr>
          <w:p>
            <w:pPr>
              <w:pStyle w:val="style0"/>
              <w:spacing w:before="120" w:after="120" w:lineRule="auto" w:line="360"/>
              <w:jc w:val="both"/>
              <w:rPr>
                <w:rFonts w:ascii="Arial" w:cs="Arial" w:hAnsi="Arial"/>
                <w:bCs/>
                <w:sz w:val="22"/>
                <w:szCs w:val="22"/>
              </w:rPr>
            </w:pPr>
          </w:p>
        </w:tc>
        <w:tc>
          <w:tcPr>
            <w:tcW w:w="9923" w:type="dxa"/>
            <w:tcBorders>
              <w:top w:val="single" w:sz="4" w:space="0" w:color="auto"/>
              <w:bottom w:val="single" w:sz="4" w:space="0" w:color="auto"/>
            </w:tcBorders>
          </w:tcPr>
          <w:p>
            <w:pPr>
              <w:pStyle w:val="style0"/>
              <w:autoSpaceDE w:val="false"/>
              <w:autoSpaceDN w:val="false"/>
              <w:adjustRightInd w:val="false"/>
              <w:spacing w:before="120" w:after="120" w:lineRule="auto" w:line="360"/>
              <w:jc w:val="both"/>
              <w:rPr>
                <w:rFonts w:ascii="Arial" w:cs="Arial" w:hAnsi="Arial"/>
                <w:sz w:val="22"/>
              </w:rPr>
            </w:pPr>
            <w:r>
              <w:rPr>
                <w:rFonts w:ascii="Arial" w:cs="Arial" w:hAnsi="Arial"/>
                <w:sz w:val="22"/>
              </w:rPr>
              <w:t>Participants will receive debriefing and feedback through email summaries and virtual meetings within two weeks post-study</w:t>
            </w:r>
            <w:r>
              <w:rPr>
                <w:rFonts w:ascii="Arial" w:cs="Arial" w:hAnsi="Arial"/>
                <w:sz w:val="22"/>
              </w:rPr>
              <w:t xml:space="preserve"> upon request</w:t>
            </w:r>
            <w:r>
              <w:rPr>
                <w:rFonts w:ascii="Arial" w:cs="Arial" w:hAnsi="Arial"/>
                <w:sz w:val="22"/>
              </w:rPr>
              <w:t>. They will be provided with key findings, insights, and an opportunity to share their experiences. Additionally, a feedback form will be shared to gather their perspectives, ensuring transparency and engagement in the research process.</w:t>
            </w:r>
          </w:p>
        </w:tc>
      </w:tr>
      <w:tr>
        <w:tblPrEx/>
        <w:trPr/>
        <w:tc>
          <w:tcPr>
            <w:tcW w:w="596" w:type="dxa"/>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bCs/>
                <w:sz w:val="22"/>
                <w:szCs w:val="22"/>
              </w:rPr>
            </w:pPr>
            <w:r>
              <w:rPr>
                <w:rFonts w:ascii="Arial" w:cs="Arial" w:hAnsi="Arial"/>
                <w:bCs/>
                <w:sz w:val="22"/>
                <w:szCs w:val="22"/>
              </w:rPr>
              <w:t>2</w:t>
            </w:r>
          </w:p>
        </w:tc>
        <w:tc>
          <w:tcPr>
            <w:tcW w:w="9923" w:type="dxa"/>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sz w:val="22"/>
                <w:szCs w:val="22"/>
              </w:rPr>
            </w:pPr>
            <w:r>
              <w:rPr>
                <w:rFonts w:ascii="Arial" w:cs="Arial" w:hAnsi="Arial"/>
                <w:b/>
                <w:sz w:val="22"/>
                <w:szCs w:val="22"/>
              </w:rPr>
              <w:t>Informed consent</w:t>
            </w:r>
          </w:p>
        </w:tc>
      </w:tr>
      <w:tr>
        <w:tblPrEx/>
        <w:trPr/>
        <w:tc>
          <w:tcPr>
            <w:tcW w:w="596" w:type="dxa"/>
            <w:tcBorders>
              <w:top w:val="single" w:sz="4" w:space="0" w:color="auto"/>
              <w:bottom w:val="single" w:sz="4" w:space="0" w:color="auto"/>
            </w:tcBorders>
          </w:tcPr>
          <w:p>
            <w:pPr>
              <w:pStyle w:val="style0"/>
              <w:spacing w:before="120" w:after="120" w:lineRule="auto" w:line="360"/>
              <w:jc w:val="both"/>
              <w:rPr>
                <w:rFonts w:ascii="Arial" w:cs="Arial" w:hAnsi="Arial"/>
                <w:bCs/>
                <w:sz w:val="22"/>
                <w:szCs w:val="22"/>
              </w:rPr>
            </w:pPr>
          </w:p>
        </w:tc>
        <w:tc>
          <w:tcPr>
            <w:tcW w:w="9923" w:type="dxa"/>
            <w:tcBorders>
              <w:top w:val="single" w:sz="4" w:space="0" w:color="auto"/>
              <w:bottom w:val="single" w:sz="4" w:space="0" w:color="auto"/>
            </w:tcBorders>
          </w:tcPr>
          <w:p>
            <w:pPr>
              <w:pStyle w:val="style0"/>
              <w:spacing w:before="120" w:after="120" w:lineRule="auto" w:line="360"/>
              <w:jc w:val="both"/>
              <w:rPr>
                <w:rFonts w:ascii="Arial" w:cs="Arial" w:hAnsi="Arial"/>
                <w:sz w:val="22"/>
                <w:szCs w:val="22"/>
              </w:rPr>
            </w:pPr>
            <w:r>
              <w:rPr>
                <w:rFonts w:ascii="Arial" w:cs="Arial" w:hAnsi="Arial"/>
                <w:sz w:val="22"/>
                <w:szCs w:val="22"/>
              </w:rPr>
              <w:t xml:space="preserve">Potential participants will receive detailed study information via email, including objectives, procedures, risks, and benefits. Consent will be obtained through signed digital forms before data collection. </w:t>
            </w:r>
            <w:r>
              <w:rPr>
                <w:rFonts w:ascii="Arial" w:cs="Arial" w:hAnsi="Arial"/>
                <w:sz w:val="22"/>
                <w:szCs w:val="22"/>
              </w:rPr>
              <w:t>Written</w:t>
            </w:r>
            <w:r>
              <w:rPr>
                <w:rFonts w:ascii="Arial" w:cs="Arial" w:hAnsi="Arial"/>
                <w:sz w:val="22"/>
                <w:szCs w:val="22"/>
              </w:rPr>
              <w:t xml:space="preserve"> consent </w:t>
            </w:r>
            <w:r>
              <w:rPr>
                <w:rFonts w:ascii="Arial" w:cs="Arial" w:hAnsi="Arial"/>
                <w:sz w:val="22"/>
                <w:szCs w:val="22"/>
              </w:rPr>
              <w:t>will be collected</w:t>
            </w:r>
            <w:r>
              <w:rPr>
                <w:rFonts w:ascii="Arial" w:cs="Arial" w:hAnsi="Arial"/>
                <w:sz w:val="22"/>
                <w:szCs w:val="22"/>
              </w:rPr>
              <w:t xml:space="preserve"> following data protection regulations to ensure ethical compliance and participant understanding before participation.</w:t>
            </w:r>
          </w:p>
        </w:tc>
      </w:tr>
      <w:tr>
        <w:tblPrEx/>
        <w:trPr/>
        <w:tc>
          <w:tcPr>
            <w:tcW w:w="596" w:type="dxa"/>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bCs/>
                <w:sz w:val="22"/>
                <w:szCs w:val="22"/>
              </w:rPr>
            </w:pPr>
            <w:r>
              <w:rPr>
                <w:rFonts w:ascii="Arial" w:cs="Arial" w:hAnsi="Arial"/>
                <w:bCs/>
                <w:sz w:val="22"/>
                <w:szCs w:val="22"/>
              </w:rPr>
              <w:t>3</w:t>
            </w:r>
          </w:p>
        </w:tc>
        <w:tc>
          <w:tcPr>
            <w:tcW w:w="9923" w:type="dxa"/>
            <w:tcBorders>
              <w:top w:val="single" w:sz="4" w:space="0" w:color="auto"/>
              <w:bottom w:val="single" w:sz="4" w:space="0" w:color="auto"/>
            </w:tcBorders>
            <w:shd w:val="clear" w:color="auto" w:fill="f2f2f2"/>
          </w:tcPr>
          <w:p>
            <w:pPr>
              <w:pStyle w:val="style0"/>
              <w:spacing w:before="120" w:after="120" w:lineRule="auto" w:line="360"/>
              <w:jc w:val="both"/>
              <w:rPr>
                <w:rFonts w:ascii="Arial" w:cs="Arial" w:hAnsi="Arial"/>
                <w:b/>
                <w:sz w:val="22"/>
                <w:szCs w:val="22"/>
              </w:rPr>
            </w:pPr>
            <w:r>
              <w:rPr>
                <w:rFonts w:ascii="Arial" w:cs="Arial" w:hAnsi="Arial"/>
                <w:b/>
                <w:sz w:val="22"/>
                <w:szCs w:val="22"/>
              </w:rPr>
              <w:t>Confidentiality / Anonymity</w:t>
            </w:r>
          </w:p>
        </w:tc>
      </w:tr>
      <w:tr>
        <w:tblPrEx/>
        <w:trPr/>
        <w:tc>
          <w:tcPr>
            <w:tcW w:w="596" w:type="dxa"/>
            <w:tcBorders>
              <w:top w:val="single" w:sz="4" w:space="0" w:color="auto"/>
              <w:bottom w:val="single" w:sz="4" w:space="0" w:color="auto"/>
            </w:tcBorders>
          </w:tcPr>
          <w:p>
            <w:pPr>
              <w:pStyle w:val="style0"/>
              <w:spacing w:before="120" w:after="120" w:lineRule="auto" w:line="360"/>
              <w:jc w:val="both"/>
              <w:rPr>
                <w:rFonts w:ascii="Arial" w:cs="Arial" w:hAnsi="Arial"/>
                <w:bCs/>
                <w:sz w:val="22"/>
                <w:szCs w:val="22"/>
              </w:rPr>
            </w:pPr>
          </w:p>
        </w:tc>
        <w:tc>
          <w:tcPr>
            <w:tcW w:w="9923" w:type="dxa"/>
            <w:tcBorders>
              <w:top w:val="single" w:sz="4" w:space="0" w:color="auto"/>
              <w:bottom w:val="single" w:sz="4" w:space="0" w:color="auto"/>
            </w:tcBorders>
          </w:tcPr>
          <w:p>
            <w:pPr>
              <w:pStyle w:val="style94"/>
              <w:spacing w:before="120" w:beforeAutospacing="false" w:after="120" w:afterAutospacing="false" w:lineRule="auto" w:line="360"/>
              <w:rPr>
                <w:rFonts w:ascii="Arial" w:cs="Arial" w:hAnsi="Arial"/>
                <w:sz w:val="22"/>
                <w:szCs w:val="22"/>
              </w:rPr>
            </w:pPr>
            <w:r>
              <w:rPr>
                <w:rFonts w:ascii="Arial" w:cs="Arial" w:hAnsi="Arial"/>
                <w:sz w:val="22"/>
                <w:szCs w:val="22"/>
              </w:rPr>
              <w:t>Participants’ anonymity and confidentiality will be ensured by using unique identifiers and removing personal data from outputs. Data will be securely stored and access restricted. All findings will be reported in aggregated form to prevent identification of individual participants.</w:t>
            </w:r>
          </w:p>
        </w:tc>
      </w:tr>
    </w:tbl>
    <w:p>
      <w:pPr>
        <w:pStyle w:val="style0"/>
        <w:spacing w:before="120" w:after="120" w:lineRule="auto" w:line="360"/>
        <w:jc w:val="both"/>
        <w:rPr>
          <w:rFonts w:ascii="Arial" w:cs="Arial" w:hAnsi="Arial"/>
          <w:sz w:val="22"/>
          <w:szCs w:val="22"/>
        </w:rPr>
      </w:pPr>
    </w:p>
    <w:p>
      <w:pPr>
        <w:pStyle w:val="style0"/>
        <w:spacing w:before="120" w:after="120" w:lineRule="auto" w:line="360"/>
        <w:jc w:val="both"/>
        <w:rPr>
          <w:rFonts w:ascii="Arial" w:cs="Arial" w:hAnsi="Arial"/>
          <w:b/>
          <w:sz w:val="22"/>
          <w:szCs w:val="22"/>
        </w:rPr>
      </w:pPr>
      <w:r>
        <w:rPr>
          <w:rFonts w:ascii="Arial" w:cs="Arial" w:hAnsi="Arial"/>
          <w:b/>
          <w:sz w:val="22"/>
          <w:szCs w:val="22"/>
        </w:rPr>
        <w:t>SECTION J: Data Protection and Storage</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hAnsi="Arial"/>
                <w:sz w:val="22"/>
                <w:szCs w:val="22"/>
              </w:rPr>
            </w:pPr>
            <w:r>
              <w:rPr>
                <w:rFonts w:ascii="Arial" w:cs="Arial" w:hAnsi="Arial"/>
                <w:sz w:val="22"/>
                <w:szCs w:val="22"/>
              </w:rPr>
              <w:t>Does the research activity involve personal da</w:t>
            </w:r>
            <w:r>
              <w:rPr>
                <w:rFonts w:ascii="Arial" w:cs="Arial" w:hAnsi="Arial"/>
                <w:sz w:val="22"/>
                <w:szCs w:val="22"/>
                <w:shd w:val="clear" w:color="auto" w:fill="f2f2f2"/>
              </w:rPr>
              <w:t>t</w:t>
            </w:r>
            <w:r>
              <w:rPr>
                <w:rFonts w:ascii="Arial" w:cs="Arial" w:hAnsi="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eastAsia="MS Gothic" w:hAnsi="Arial"/>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eastAsia="MS Gothic" w:hAnsi="Arial"/>
                <w:b/>
                <w:bCs/>
                <w:sz w:val="22"/>
                <w:szCs w:val="22"/>
                <w:lang w:val="en-US"/>
              </w:rPr>
            </w:pPr>
            <w:r>
              <w:rPr>
                <w:rFonts w:ascii="Arial" w:cs="Arial" w:hAnsi="Arial"/>
                <w:b/>
                <w:bCs/>
                <w:sz w:val="22"/>
                <w:szCs w:val="22"/>
              </w:rPr>
              <w:t>NO</w:t>
            </w:r>
          </w:p>
        </w:tc>
      </w:tr>
      <w:tr>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hAnsi="Arial"/>
                <w:bCs/>
                <w:iCs/>
                <w:sz w:val="22"/>
                <w:szCs w:val="22"/>
              </w:rPr>
            </w:pPr>
            <w:r>
              <w:rPr>
                <w:rFonts w:ascii="Arial" w:cs="Arial" w:hAnsi="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hAnsi="Arial"/>
                <w:sz w:val="22"/>
                <w:szCs w:val="22"/>
              </w:rPr>
            </w:pPr>
            <w:r>
              <w:rPr>
                <w:rFonts w:ascii="Arial" w:cs="Arial" w:hAnsi="Arial"/>
                <w:b/>
                <w:bCs/>
                <w:i/>
                <w:iCs/>
                <w:sz w:val="22"/>
                <w:szCs w:val="22"/>
              </w:rPr>
              <w:t>“Personal data”</w:t>
            </w:r>
            <w:r>
              <w:rPr>
                <w:rFonts w:ascii="Arial" w:cs="Arial" w:hAnsi="Arial"/>
                <w:i/>
                <w:iCs/>
                <w:sz w:val="22"/>
                <w:szCs w:val="22"/>
              </w:rPr>
              <w:t xml:space="preserve"> </w:t>
            </w:r>
            <w:r>
              <w:rPr>
                <w:rFonts w:ascii="Arial" w:cs="Arial" w:hAnsi="Arial"/>
                <w:i/>
                <w:iCs/>
                <w:color w:val="333333"/>
                <w:sz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w:t>
            </w:r>
            <w:r>
              <w:rPr>
                <w:rFonts w:ascii="Arial" w:cs="Arial" w:hAnsi="Arial"/>
                <w:i/>
                <w:iCs/>
                <w:color w:val="333333"/>
                <w:sz w:val="22"/>
                <w:shd w:val="clear" w:color="auto" w:fill="f2f2f2"/>
              </w:rPr>
              <w:t>a name, an identification number, location data, an online identifier or to one or more factors specific to the physical, physiological, genetic, mental, economic, cultural or social identity of that natural person.</w:t>
            </w:r>
            <w:r>
              <w:rPr>
                <w:rFonts w:ascii="Arial" w:cs="Arial" w:hAnsi="Arial"/>
                <w:i/>
                <w:iCs/>
                <w:color w:val="333333"/>
                <w:sz w:val="22"/>
                <w:shd w:val="clear" w:color="auto" w:fill="f2f2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pPr>
              <w:pStyle w:val="style94"/>
              <w:autoSpaceDE w:val="false"/>
              <w:autoSpaceDN w:val="false"/>
              <w:adjustRightInd w:val="false"/>
              <w:spacing w:before="120" w:beforeAutospacing="false" w:after="120" w:afterAutospacing="false" w:lineRule="auto" w:line="360"/>
              <w:jc w:val="both"/>
              <w:rPr>
                <w:rFonts w:ascii="Arial" w:cs="Arial" w:eastAsia="MS Gothic" w:hAnsi="Arial"/>
                <w:sz w:val="22"/>
                <w:szCs w:val="22"/>
                <w:lang w:val="en-US"/>
              </w:rPr>
            </w:pPr>
            <w:r>
              <w:rPr>
                <w:rFonts w:ascii="Segoe UI Symbol" w:cs="Segoe UI Symbol" w:eastAsia="MS Gothic" w:hAnsi="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pPr>
              <w:pStyle w:val="style94"/>
              <w:autoSpaceDE w:val="false"/>
              <w:autoSpaceDN w:val="false"/>
              <w:adjustRightInd w:val="false"/>
              <w:spacing w:before="120" w:beforeAutospacing="false" w:after="120" w:afterAutospacing="false" w:lineRule="auto" w:line="360"/>
              <w:jc w:val="both"/>
              <w:rPr>
                <w:rFonts w:ascii="Arial" w:cs="Arial" w:eastAsia="MS Gothic" w:hAnsi="Arial"/>
                <w:sz w:val="22"/>
                <w:szCs w:val="22"/>
                <w:lang w:val="en-US"/>
              </w:rPr>
            </w:pPr>
            <w:r>
              <w:rPr>
                <w:rFonts w:ascii="Arial" w:cs="Arial" w:eastAsia="MS Gothic" w:hAnsi="Arial" w:hint="eastAsia"/>
                <w:b/>
                <w:bCs/>
                <w:sz w:val="22"/>
              </w:rPr>
              <w:t>☒</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pPr>
              <w:pStyle w:val="style94"/>
              <w:autoSpaceDE w:val="false"/>
              <w:autoSpaceDN w:val="false"/>
              <w:adjustRightInd w:val="false"/>
              <w:spacing w:before="120" w:beforeAutospacing="false" w:after="120" w:afterAutospacing="false" w:lineRule="auto" w:line="360"/>
              <w:jc w:val="both"/>
              <w:rPr>
                <w:rFonts w:ascii="Arial" w:cs="Arial" w:hAnsi="Arial"/>
                <w:sz w:val="22"/>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data and explain why this data needs to be collected:</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pPr>
              <w:pStyle w:val="style0"/>
              <w:autoSpaceDE w:val="false"/>
              <w:autoSpaceDN w:val="false"/>
              <w:adjustRightInd w:val="false"/>
              <w:spacing w:before="120" w:after="120" w:lineRule="auto" w:line="360"/>
              <w:jc w:val="both"/>
              <w:rPr>
                <w:rFonts w:ascii="Arial" w:cs="Arial" w:hAnsi="Arial"/>
                <w:iCs/>
                <w:sz w:val="22"/>
              </w:rPr>
            </w:pPr>
            <w:r>
              <w:rPr>
                <w:rFonts w:ascii="Arial" w:cs="Arial" w:hAnsi="Arial"/>
                <w:iCs/>
                <w:sz w:val="22"/>
              </w:rPr>
              <w:t>NA</w:t>
            </w:r>
          </w:p>
        </w:tc>
      </w:tr>
      <w:tr>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eastAsia="Calibri" w:hAnsi="Arial"/>
                <w:sz w:val="22"/>
              </w:rPr>
            </w:pPr>
            <w:r>
              <w:rPr>
                <w:rFonts w:ascii="Arial" w:cs="Arial" w:hAnsi="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eastAsia="MS Gothic" w:hAnsi="Arial"/>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eastAsia="MS Gothic" w:hAnsi="Arial"/>
                <w:b/>
                <w:bCs/>
                <w:sz w:val="22"/>
                <w:szCs w:val="22"/>
                <w:lang w:val="en-US"/>
              </w:rPr>
            </w:pPr>
            <w:r>
              <w:rPr>
                <w:rFonts w:ascii="Arial" w:cs="Arial" w:hAnsi="Arial"/>
                <w:b/>
                <w:bCs/>
                <w:sz w:val="22"/>
                <w:szCs w:val="22"/>
              </w:rPr>
              <w:t>NO</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94"/>
              <w:spacing w:before="120" w:beforeAutospacing="false" w:after="120" w:afterAutospacing="false" w:lineRule="auto" w:line="360"/>
              <w:jc w:val="both"/>
              <w:rPr>
                <w:rStyle w:val="style87"/>
                <w:rFonts w:ascii="Arial" w:cs="Arial" w:hAnsi="Arial"/>
                <w:b w:val="false"/>
                <w:iCs/>
                <w:color w:val="000000"/>
                <w:sz w:val="22"/>
                <w:szCs w:val="23"/>
              </w:rPr>
            </w:pPr>
            <w:r>
              <w:rPr>
                <w:rStyle w:val="style87"/>
                <w:rFonts w:ascii="Arial" w:cs="Arial" w:hAnsi="Arial"/>
                <w:b w:val="false"/>
                <w:iCs/>
                <w:color w:val="000000"/>
                <w:sz w:val="22"/>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pPr>
              <w:pStyle w:val="style94"/>
              <w:spacing w:before="120" w:beforeAutospacing="false" w:after="120" w:afterAutospacing="false" w:lineRule="auto" w:line="360"/>
              <w:jc w:val="both"/>
              <w:rPr>
                <w:rFonts w:ascii="Arial" w:cs="Arial" w:hAnsi="Arial"/>
                <w:sz w:val="22"/>
              </w:rPr>
            </w:pPr>
            <w:r>
              <w:rPr>
                <w:rStyle w:val="style87"/>
                <w:rFonts w:ascii="Arial" w:cs="Arial" w:hAnsi="Arial"/>
                <w:i/>
                <w:iCs/>
                <w:color w:val="000000"/>
                <w:sz w:val="22"/>
                <w:szCs w:val="23"/>
              </w:rPr>
              <w:t>“Special category data”</w:t>
            </w:r>
            <w:r>
              <w:rPr>
                <w:rFonts w:ascii="Arial" w:cs="Arial" w:hAnsi="Arial"/>
                <w:i/>
                <w:iCs/>
                <w:color w:val="000000"/>
                <w:sz w:val="22"/>
                <w:szCs w:val="23"/>
              </w:rPr>
              <w:t> means sensitive personal data consisting of information as to the data subjects’ –</w:t>
            </w:r>
          </w:p>
          <w:p>
            <w:pPr>
              <w:pStyle w:val="style94"/>
              <w:spacing w:before="120" w:beforeAutospacing="false" w:after="120" w:afterAutospacing="false" w:lineRule="auto" w:line="360"/>
              <w:jc w:val="both"/>
              <w:rPr>
                <w:rFonts w:ascii="Arial" w:cs="Arial" w:hAnsi="Arial"/>
                <w:sz w:val="22"/>
              </w:rPr>
            </w:pPr>
            <w:r>
              <w:rPr>
                <w:rFonts w:ascii="Arial" w:cs="Arial" w:hAnsi="Arial"/>
                <w:i/>
                <w:iCs/>
                <w:color w:val="000000"/>
                <w:sz w:val="22"/>
                <w:szCs w:val="23"/>
              </w:rPr>
              <w:t>(a) racial or ethnic origin,</w:t>
            </w:r>
          </w:p>
          <w:p>
            <w:pPr>
              <w:pStyle w:val="style94"/>
              <w:spacing w:before="120" w:beforeAutospacing="false" w:after="120" w:afterAutospacing="false" w:lineRule="auto" w:line="360"/>
              <w:jc w:val="both"/>
              <w:rPr>
                <w:rFonts w:ascii="Arial" w:cs="Arial" w:hAnsi="Arial"/>
                <w:sz w:val="22"/>
              </w:rPr>
            </w:pPr>
            <w:r>
              <w:rPr>
                <w:rFonts w:ascii="Arial" w:cs="Arial" w:hAnsi="Arial"/>
                <w:i/>
                <w:iCs/>
                <w:color w:val="000000"/>
                <w:sz w:val="22"/>
                <w:szCs w:val="23"/>
              </w:rPr>
              <w:t>(b) political opinions,</w:t>
            </w:r>
          </w:p>
          <w:p>
            <w:pPr>
              <w:pStyle w:val="style94"/>
              <w:spacing w:before="120" w:beforeAutospacing="false" w:after="120" w:afterAutospacing="false" w:lineRule="auto" w:line="360"/>
              <w:jc w:val="both"/>
              <w:rPr>
                <w:rFonts w:ascii="Arial" w:cs="Arial" w:hAnsi="Arial"/>
                <w:sz w:val="22"/>
              </w:rPr>
            </w:pPr>
            <w:r>
              <w:rPr>
                <w:rFonts w:ascii="Arial" w:cs="Arial" w:hAnsi="Arial"/>
                <w:i/>
                <w:iCs/>
                <w:color w:val="000000"/>
                <w:sz w:val="22"/>
                <w:szCs w:val="23"/>
              </w:rPr>
              <w:t>(c ) religious beliefs or other beliefs of a similar nature,</w:t>
            </w:r>
          </w:p>
          <w:p>
            <w:pPr>
              <w:pStyle w:val="style94"/>
              <w:spacing w:before="120" w:beforeAutospacing="false" w:after="120" w:afterAutospacing="false" w:lineRule="auto" w:line="360"/>
              <w:jc w:val="both"/>
              <w:rPr>
                <w:rFonts w:ascii="Arial" w:cs="Arial" w:hAnsi="Arial"/>
                <w:sz w:val="22"/>
              </w:rPr>
            </w:pPr>
            <w:r>
              <w:rPr>
                <w:rFonts w:ascii="Arial" w:cs="Arial" w:hAnsi="Arial"/>
                <w:i/>
                <w:iCs/>
                <w:color w:val="000000"/>
                <w:sz w:val="22"/>
                <w:szCs w:val="23"/>
              </w:rPr>
              <w:t>(d) membership of a trade union (within the meaning of the Trade Union and Labour Relations (Consolidation) Act 1992),</w:t>
            </w:r>
          </w:p>
          <w:p>
            <w:pPr>
              <w:pStyle w:val="style94"/>
              <w:spacing w:before="120" w:beforeAutospacing="false" w:after="120" w:afterAutospacing="false" w:lineRule="auto" w:line="360"/>
              <w:jc w:val="both"/>
              <w:rPr>
                <w:rFonts w:ascii="Arial" w:cs="Arial" w:hAnsi="Arial"/>
                <w:sz w:val="22"/>
              </w:rPr>
            </w:pPr>
            <w:r>
              <w:rPr>
                <w:rFonts w:ascii="Arial" w:cs="Arial" w:hAnsi="Arial"/>
                <w:i/>
                <w:iCs/>
                <w:color w:val="000000"/>
                <w:sz w:val="22"/>
                <w:szCs w:val="23"/>
              </w:rPr>
              <w:t>(e) physical or mental health or condition,</w:t>
            </w:r>
          </w:p>
          <w:p>
            <w:pPr>
              <w:pStyle w:val="style94"/>
              <w:spacing w:before="120" w:beforeAutospacing="false" w:after="120" w:afterAutospacing="false" w:lineRule="auto" w:line="360"/>
              <w:jc w:val="both"/>
              <w:rPr>
                <w:rFonts w:ascii="Arial" w:cs="Arial" w:hAnsi="Arial"/>
                <w:sz w:val="22"/>
              </w:rPr>
            </w:pPr>
            <w:r>
              <w:rPr>
                <w:rFonts w:ascii="Arial" w:cs="Arial" w:hAnsi="Arial"/>
                <w:i/>
                <w:iCs/>
                <w:color w:val="000000"/>
                <w:sz w:val="22"/>
                <w:szCs w:val="23"/>
              </w:rPr>
              <w:t>(f) sexual life,</w:t>
            </w:r>
          </w:p>
          <w:p>
            <w:pPr>
              <w:pStyle w:val="style94"/>
              <w:spacing w:before="120" w:beforeAutospacing="false" w:after="120" w:afterAutospacing="false" w:lineRule="auto" w:line="360"/>
              <w:jc w:val="both"/>
              <w:rPr>
                <w:rFonts w:ascii="Arial" w:cs="Arial" w:hAnsi="Arial"/>
                <w:sz w:val="22"/>
              </w:rPr>
            </w:pPr>
            <w:r>
              <w:rPr>
                <w:rFonts w:ascii="Arial" w:cs="Arial" w:hAnsi="Arial"/>
                <w:i/>
                <w:iCs/>
                <w:color w:val="000000"/>
                <w:sz w:val="22"/>
                <w:szCs w:val="23"/>
              </w:rPr>
              <w:t>(g) genetics,</w:t>
            </w:r>
          </w:p>
          <w:p>
            <w:pPr>
              <w:pStyle w:val="style94"/>
              <w:spacing w:before="120" w:beforeAutospacing="false" w:after="120" w:afterAutospacing="false" w:lineRule="auto" w:line="360"/>
              <w:jc w:val="both"/>
              <w:rPr>
                <w:rFonts w:ascii="Arial" w:cs="Arial" w:hAnsi="Arial"/>
                <w:i/>
                <w:iCs/>
                <w:color w:val="000000"/>
                <w:sz w:val="22"/>
                <w:szCs w:val="23"/>
              </w:rPr>
            </w:pPr>
            <w:r>
              <w:rPr>
                <w:rFonts w:ascii="Arial" w:cs="Arial" w:hAnsi="Arial"/>
                <w:i/>
                <w:iCs/>
                <w:color w:val="000000"/>
                <w:sz w:val="22"/>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pPr>
              <w:pStyle w:val="style94"/>
              <w:autoSpaceDE w:val="false"/>
              <w:autoSpaceDN w:val="false"/>
              <w:adjustRightInd w:val="false"/>
              <w:spacing w:before="120" w:beforeAutospacing="false" w:after="120" w:afterAutospacing="false" w:lineRule="auto" w:line="360"/>
              <w:jc w:val="both"/>
              <w:rPr>
                <w:rFonts w:ascii="Arial" w:cs="Arial" w:hAnsi="Arial"/>
                <w:sz w:val="22"/>
              </w:rPr>
            </w:pPr>
            <w:r>
              <w:rPr>
                <w:rFonts w:ascii="Segoe UI Symbol" w:cs="Segoe UI Symbol" w:eastAsia="MS Gothic" w:hAnsi="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pPr>
              <w:pStyle w:val="style94"/>
              <w:autoSpaceDE w:val="false"/>
              <w:autoSpaceDN w:val="false"/>
              <w:adjustRightInd w:val="false"/>
              <w:spacing w:before="120" w:beforeAutospacing="false" w:after="120" w:afterAutospacing="false" w:lineRule="auto" w:line="360"/>
              <w:jc w:val="both"/>
              <w:rPr>
                <w:rFonts w:ascii="Arial" w:cs="Arial" w:hAnsi="Arial"/>
                <w:sz w:val="22"/>
              </w:rPr>
            </w:pPr>
            <w:r>
              <w:rPr>
                <w:rFonts w:ascii="Arial" w:cs="Arial" w:eastAsia="MS Gothic" w:hAnsi="Arial" w:hint="eastAsia"/>
                <w:b/>
                <w:bCs/>
                <w:sz w:val="22"/>
              </w:rPr>
              <w:t>☒</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94"/>
              <w:autoSpaceDE w:val="false"/>
              <w:autoSpaceDN w:val="false"/>
              <w:adjustRightInd w:val="false"/>
              <w:spacing w:before="120" w:beforeAutospacing="false" w:after="120" w:afterAutospacing="false" w:lineRule="auto" w:line="360"/>
              <w:jc w:val="both"/>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pPr>
              <w:pStyle w:val="style94"/>
              <w:autoSpaceDE w:val="false"/>
              <w:autoSpaceDN w:val="false"/>
              <w:adjustRightInd w:val="false"/>
              <w:spacing w:before="120" w:beforeAutospacing="false" w:after="120" w:afterAutospacing="false" w:lineRule="auto" w:line="360"/>
              <w:jc w:val="both"/>
              <w:rPr>
                <w:rFonts w:ascii="Arial" w:cs="Arial" w:hAnsi="Arial"/>
                <w:sz w:val="22"/>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special category data and explain why this data needs to be collected:</w:t>
            </w:r>
          </w:p>
        </w:tc>
      </w:tr>
      <w:tr>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pPr>
              <w:pStyle w:val="style0"/>
              <w:autoSpaceDE w:val="false"/>
              <w:autoSpaceDN w:val="false"/>
              <w:adjustRightInd w:val="false"/>
              <w:spacing w:before="120" w:after="120" w:lineRule="auto" w:line="360"/>
              <w:jc w:val="both"/>
              <w:rPr>
                <w:rFonts w:ascii="Arial" w:cs="Arial" w:hAnsi="Arial"/>
                <w:sz w:val="22"/>
              </w:rPr>
            </w:pPr>
            <w:r>
              <w:rPr>
                <w:rFonts w:ascii="Arial" w:cs="Arial" w:hAnsi="Arial"/>
                <w:sz w:val="22"/>
              </w:rPr>
              <w:t>NA</w:t>
            </w:r>
          </w:p>
        </w:tc>
      </w:tr>
    </w:tbl>
    <w:p>
      <w:pPr>
        <w:pStyle w:val="style0"/>
        <w:spacing w:before="120" w:after="120" w:lineRule="auto" w:line="360"/>
        <w:jc w:val="both"/>
        <w:rPr>
          <w:rFonts w:ascii="Arial" w:cs="Arial" w:hAnsi="Arial"/>
          <w:sz w:val="22"/>
        </w:rPr>
      </w:pPr>
    </w:p>
    <w:tbl>
      <w:tblPr>
        <w:tblStyle w:val="style154"/>
        <w:tblW w:w="10485" w:type="dxa"/>
        <w:tblLook w:val="04A0" w:firstRow="1" w:lastRow="0" w:firstColumn="1" w:lastColumn="0" w:noHBand="0" w:noVBand="1"/>
      </w:tblPr>
      <w:tblGrid>
        <w:gridCol w:w="562"/>
        <w:gridCol w:w="7905"/>
        <w:gridCol w:w="992"/>
        <w:gridCol w:w="1026"/>
      </w:tblGrid>
      <w:tr>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7905"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sz w:val="22"/>
              </w:rPr>
              <w:br w:type="page"/>
            </w:r>
            <w:r>
              <w:rPr>
                <w:rFonts w:ascii="Arial" w:cs="Arial" w:hAnsi="Arial"/>
                <w:b/>
                <w:sz w:val="22"/>
                <w:szCs w:val="22"/>
              </w:rPr>
              <w:t>Will data from the research activity (collected data, drafts of the thesis, or materials for publication) be stored in any of the following ways?</w:t>
            </w:r>
          </w:p>
        </w:tc>
        <w:tc>
          <w:tcPr>
            <w:tcW w:w="992"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1026" w:type="dxa"/>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5</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Manual files (i.e. in paper form)?</w:t>
            </w:r>
          </w:p>
        </w:tc>
        <w:tc>
          <w:tcPr>
            <w:tcW w:w="992"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1026"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6</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University computers?</w:t>
            </w:r>
          </w:p>
        </w:tc>
        <w:tc>
          <w:tcPr>
            <w:tcW w:w="992"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1026"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7</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Private company computers?</w:t>
            </w:r>
          </w:p>
        </w:tc>
        <w:tc>
          <w:tcPr>
            <w:tcW w:w="992"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8</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Home or other personal computers?</w:t>
            </w:r>
          </w:p>
        </w:tc>
        <w:tc>
          <w:tcPr>
            <w:tcW w:w="992"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1026"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9</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Laptop computers/ CDs/ Portable disk-drives/ memory sticks?</w:t>
            </w:r>
          </w:p>
        </w:tc>
        <w:tc>
          <w:tcPr>
            <w:tcW w:w="992"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1026"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MS Gothic" w:cs="Arial" w:eastAsia="MS Gothic" w:hAnsi="MS Gothic"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0</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“Cloud” storage or websites?</w:t>
            </w:r>
          </w:p>
        </w:tc>
        <w:tc>
          <w:tcPr>
            <w:tcW w:w="992"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1026" w:type="dxa"/>
            <w:tcBorders/>
            <w:shd w:val="clear" w:color="auto" w:fill="bfbfbf"/>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1</w:t>
            </w:r>
          </w:p>
        </w:tc>
        <w:tc>
          <w:tcPr>
            <w:tcW w:w="7905"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Other – specify:</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sz w:val="22"/>
                <w:szCs w:val="22"/>
              </w:rPr>
              <w:t>12</w:t>
            </w:r>
          </w:p>
        </w:tc>
        <w:tc>
          <w:tcPr>
            <w:tcW w:w="9923" w:type="dxa"/>
            <w:gridSpan w:val="3"/>
            <w:tcBorders/>
            <w:shd w:val="clear" w:color="auto" w:fill="f2f2f2"/>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Cs/>
                <w:sz w:val="22"/>
                <w:szCs w:val="22"/>
              </w:rPr>
              <w:t xml:space="preserve">For all stored data, explain the measures in place to ensure the security of the data collected, data confidentiality, including details of </w:t>
            </w:r>
            <w:r>
              <w:rPr>
                <w:rFonts w:ascii="Arial" w:cs="Arial" w:hAnsi="Arial"/>
                <w:bCs/>
                <w:sz w:val="22"/>
                <w:szCs w:val="22"/>
              </w:rPr>
              <w:t xml:space="preserve">backup procedures, </w:t>
            </w:r>
            <w:r>
              <w:rPr>
                <w:rFonts w:ascii="Arial" w:cs="Arial" w:hAnsi="Arial"/>
                <w:bCs/>
                <w:sz w:val="22"/>
                <w:szCs w:val="22"/>
                <w:shd w:val="clear" w:color="auto" w:fill="f2f2f2"/>
              </w:rPr>
              <w:t>password</w:t>
            </w:r>
            <w:r>
              <w:rPr>
                <w:rFonts w:ascii="Arial" w:cs="Arial" w:hAnsi="Arial"/>
                <w:bCs/>
                <w:sz w:val="22"/>
                <w:szCs w:val="22"/>
              </w:rPr>
              <w:t xml:space="preserve"> protection, encryption, anonymisation and pseudonymisation</w:t>
            </w:r>
            <w:r>
              <w:rPr>
                <w:rFonts w:ascii="Arial" w:cs="Arial" w:hAnsi="Arial"/>
                <w:sz w:val="22"/>
                <w:szCs w:val="22"/>
              </w:rPr>
              <w:t>:</w:t>
            </w:r>
          </w:p>
        </w:tc>
      </w:tr>
      <w:tr>
        <w:tblPrEx/>
        <w:trPr>
          <w:trHeight w:val="403" w:hRule="atLeast"/>
        </w:trPr>
        <w:tc>
          <w:tcPr>
            <w:tcW w:w="562" w:type="dxa"/>
            <w:tcBorders/>
            <w:vAlign w:val="center"/>
          </w:tcPr>
          <w:p>
            <w:pPr>
              <w:pStyle w:val="style0"/>
              <w:spacing w:before="120" w:after="120" w:lineRule="auto" w:line="360"/>
              <w:jc w:val="both"/>
              <w:rPr>
                <w:rFonts w:ascii="Arial" w:cs="Arial" w:hAnsi="Arial"/>
                <w:sz w:val="22"/>
                <w:szCs w:val="22"/>
              </w:rPr>
            </w:pPr>
          </w:p>
        </w:tc>
        <w:tc>
          <w:tcPr>
            <w:tcW w:w="9923" w:type="dxa"/>
            <w:gridSpan w:val="3"/>
            <w:tcBorders/>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The initial research period requires storage of some data through paper documents. The manual files will be stored in a locked secure area which authorised personnel can access but others cannot. All possible digitised data will undergo regular backup procedures.</w:t>
            </w:r>
          </w:p>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The research data will be stored on computers that belong to the university. The systems utilise institutional IT security features</w:t>
            </w:r>
            <w:r>
              <w:rPr>
                <w:rFonts w:ascii="Arial" w:cs="Arial" w:hAnsi="Arial"/>
                <w:sz w:val="22"/>
                <w:szCs w:val="22"/>
              </w:rPr>
              <w:t>,</w:t>
            </w:r>
            <w:r>
              <w:rPr>
                <w:rFonts w:ascii="Arial" w:cs="Arial" w:hAnsi="Arial"/>
                <w:sz w:val="22"/>
                <w:szCs w:val="22"/>
              </w:rPr>
              <w:t xml:space="preserve"> which include encrypted drives together with antivirus software and automatic system updates. The system allows entry to authorised users who need to authenticate their identity before accessing some research data that resides on personal computers. All personal computers </w:t>
            </w:r>
            <w:r>
              <w:rPr>
                <w:rFonts w:ascii="Arial" w:cs="Arial" w:hAnsi="Arial"/>
                <w:sz w:val="22"/>
                <w:szCs w:val="22"/>
              </w:rPr>
              <w:t>will</w:t>
            </w:r>
            <w:r>
              <w:rPr>
                <w:rFonts w:ascii="Arial" w:cs="Arial" w:hAnsi="Arial"/>
                <w:sz w:val="22"/>
                <w:szCs w:val="22"/>
              </w:rPr>
              <w:t xml:space="preserve"> use updated antivirus programmes and strong password security measures to protect sensitive data</w:t>
            </w:r>
            <w:r>
              <w:rPr>
                <w:rFonts w:ascii="Arial" w:cs="Arial" w:hAnsi="Arial"/>
                <w:sz w:val="22"/>
                <w:szCs w:val="22"/>
              </w:rPr>
              <w:t>,</w:t>
            </w:r>
            <w:r>
              <w:rPr>
                <w:rFonts w:ascii="Arial" w:cs="Arial" w:hAnsi="Arial"/>
                <w:sz w:val="22"/>
                <w:szCs w:val="22"/>
              </w:rPr>
              <w:t xml:space="preserve"> which </w:t>
            </w:r>
            <w:r>
              <w:rPr>
                <w:rFonts w:ascii="Arial" w:cs="Arial" w:hAnsi="Arial"/>
                <w:sz w:val="22"/>
                <w:szCs w:val="22"/>
              </w:rPr>
              <w:t>will</w:t>
            </w:r>
            <w:r>
              <w:rPr>
                <w:rFonts w:ascii="Arial" w:cs="Arial" w:hAnsi="Arial"/>
                <w:sz w:val="22"/>
                <w:szCs w:val="22"/>
              </w:rPr>
              <w:t xml:space="preserve"> be encrypted. Data integrity will be protected through scheduled backup procedures.</w:t>
            </w:r>
          </w:p>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sz w:val="22"/>
                <w:szCs w:val="22"/>
              </w:rPr>
              <w:t xml:space="preserve">Laptops together with external hard drives and USB sticks serve as storage devices for data purposes. Each device carries encryption technology together with password security measures. </w:t>
            </w:r>
            <w:r>
              <w:rPr>
                <w:rFonts w:ascii="Arial" w:cs="Arial" w:hAnsi="Arial"/>
                <w:sz w:val="22"/>
                <w:szCs w:val="22"/>
              </w:rPr>
              <w:t xml:space="preserve">The </w:t>
            </w:r>
            <w:r>
              <w:rPr>
                <w:rFonts w:ascii="Arial" w:cs="Arial" w:hAnsi="Arial"/>
                <w:sz w:val="22"/>
                <w:szCs w:val="22"/>
              </w:rPr>
              <w:t xml:space="preserve">sole access to the data </w:t>
            </w:r>
            <w:r>
              <w:rPr>
                <w:rFonts w:ascii="Arial" w:cs="Arial" w:hAnsi="Arial"/>
                <w:sz w:val="22"/>
                <w:szCs w:val="22"/>
              </w:rPr>
              <w:t xml:space="preserve">will be retained to the research team </w:t>
            </w:r>
            <w:r>
              <w:rPr>
                <w:rFonts w:ascii="Arial" w:cs="Arial" w:hAnsi="Arial"/>
                <w:sz w:val="22"/>
                <w:szCs w:val="22"/>
              </w:rPr>
              <w:t>while stored information undergoes regular backups to a safe cloud-based system that provides redundancy features. Both in-transit and rest-based data encryption procedures will protect the information. The cloud service provider meets requirements of GDPR and UK Data Protection Act (2018) standards.</w:t>
            </w:r>
          </w:p>
        </w:tc>
      </w:tr>
    </w:tbl>
    <w:p>
      <w:pPr>
        <w:pStyle w:val="style0"/>
        <w:spacing w:before="120" w:after="120" w:lineRule="auto" w:line="360"/>
        <w:jc w:val="both"/>
        <w:rPr>
          <w:rFonts w:ascii="Arial" w:cs="Arial" w:hAnsi="Arial"/>
          <w:sz w:val="22"/>
        </w:rPr>
      </w:pPr>
    </w:p>
    <w:tbl>
      <w:tblPr>
        <w:tblStyle w:val="style154"/>
        <w:tblW w:w="10485" w:type="dxa"/>
        <w:tblLook w:val="04A0" w:firstRow="1" w:lastRow="0" w:firstColumn="1" w:lastColumn="0" w:noHBand="0" w:noVBand="1"/>
      </w:tblPr>
      <w:tblGrid>
        <w:gridCol w:w="562"/>
        <w:gridCol w:w="7905"/>
        <w:gridCol w:w="992"/>
        <w:gridCol w:w="1026"/>
      </w:tblGrid>
      <w:tr>
        <w:trPr>
          <w:trHeight w:val="439" w:hRule="atLeast"/>
        </w:trPr>
        <w:tc>
          <w:tcPr>
            <w:tcW w:w="562"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p>
        </w:tc>
        <w:tc>
          <w:tcPr>
            <w:tcW w:w="9923" w:type="dxa"/>
            <w:gridSpan w:val="3"/>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Data Protection</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sz w:val="22"/>
                <w:szCs w:val="22"/>
              </w:rPr>
              <w:t xml:space="preserve">Will the research activity </w:t>
            </w:r>
            <w:r>
              <w:rPr>
                <w:rFonts w:ascii="Arial" w:cs="Arial" w:hAnsi="Arial"/>
                <w:bCs/>
                <w:sz w:val="22"/>
                <w:szCs w:val="22"/>
              </w:rPr>
              <w:t>involve any of the following activities:</w:t>
            </w:r>
          </w:p>
        </w:tc>
        <w:tc>
          <w:tcPr>
            <w:tcW w:w="99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YES</w:t>
            </w:r>
          </w:p>
        </w:tc>
        <w:tc>
          <w:tcPr>
            <w:tcW w:w="1026"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b/>
                <w:bCs/>
                <w:sz w:val="22"/>
                <w:szCs w:val="22"/>
              </w:rPr>
              <w:t>NO</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3</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Electronic transfer of data in any form?</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4</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Sharing of data with others at the University</w:t>
            </w:r>
            <w:r>
              <w:rPr>
                <w:rFonts w:ascii="Arial" w:cs="Arial" w:hAnsi="Arial"/>
                <w:sz w:val="22"/>
                <w:szCs w:val="22"/>
              </w:rPr>
              <w:t xml:space="preserve"> outside of the immediate research team</w:t>
            </w:r>
            <w:r>
              <w:rPr>
                <w:rFonts w:ascii="Arial" w:cs="Arial" w:hAnsi="Arial"/>
                <w:sz w:val="22"/>
                <w:szCs w:val="22"/>
              </w:rPr>
              <w:t>?</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39"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5</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Sharing of data with other organisations?</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w:t>
            </w:r>
            <w:r>
              <w:rPr>
                <w:rFonts w:ascii="Arial" w:cs="Arial" w:hAnsi="Arial"/>
                <w:sz w:val="22"/>
                <w:szCs w:val="22"/>
              </w:rPr>
              <w:t>6</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Export of data outside the </w:t>
            </w:r>
            <w:r>
              <w:rPr>
                <w:rFonts w:ascii="Arial" w:cs="Arial" w:hAnsi="Arial"/>
                <w:sz w:val="22"/>
                <w:szCs w:val="22"/>
              </w:rPr>
              <w:t>UK</w:t>
            </w:r>
            <w:r>
              <w:rPr>
                <w:rFonts w:ascii="Arial" w:cs="Arial" w:hAnsi="Arial"/>
                <w:sz w:val="22"/>
                <w:szCs w:val="22"/>
              </w:rPr>
              <w:t xml:space="preserve"> or importing of data from outside the UK?</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17</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personal addresses, postcodes, faxes, emails or telephone numbers?</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18</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Publication of data that might allow identification of individuals?</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19</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Use of data management system?</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r>
              <w:rPr>
                <w:rFonts w:ascii="Arial" w:cs="Arial" w:hAnsi="Arial"/>
                <w:sz w:val="22"/>
                <w:szCs w:val="22"/>
              </w:rPr>
              <w:t>0</w:t>
            </w:r>
          </w:p>
        </w:tc>
        <w:tc>
          <w:tcPr>
            <w:tcW w:w="7905"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bCs/>
                <w:sz w:val="22"/>
                <w:szCs w:val="22"/>
              </w:rPr>
            </w:pPr>
            <w:r>
              <w:rPr>
                <w:rFonts w:ascii="Arial" w:cs="Arial" w:hAnsi="Arial"/>
                <w:sz w:val="22"/>
                <w:szCs w:val="22"/>
              </w:rPr>
              <w:t>Data archiving?</w:t>
            </w:r>
          </w:p>
        </w:tc>
        <w:tc>
          <w:tcPr>
            <w:tcW w:w="992"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szCs w:val="22"/>
              </w:rPr>
              <w:t>☒</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Segoe UI Symbol" w:cs="Segoe UI Symbol" w:eastAsia="MS Gothic" w:hAnsi="Segoe UI Symbol"/>
                <w:sz w:val="22"/>
                <w:szCs w:val="22"/>
              </w:rPr>
              <w:t>☐</w:t>
            </w:r>
          </w:p>
        </w:tc>
      </w:tr>
      <w:tr>
        <w:tblPrEx/>
        <w:trPr>
          <w:trHeight w:val="403" w:hRule="atLeast"/>
        </w:trPr>
        <w:tc>
          <w:tcPr>
            <w:tcW w:w="562" w:type="dxa"/>
            <w:tcBorders/>
            <w:shd w:val="clear" w:color="auto" w:fill="f2f2f2"/>
            <w:vAlign w:val="center"/>
          </w:tcPr>
          <w:p>
            <w:pPr>
              <w:pStyle w:val="style0"/>
              <w:spacing w:before="120" w:after="120" w:lineRule="auto" w:line="360"/>
              <w:jc w:val="both"/>
              <w:rPr>
                <w:rFonts w:ascii="Arial" w:cs="Arial" w:hAnsi="Arial"/>
                <w:sz w:val="22"/>
                <w:szCs w:val="22"/>
              </w:rPr>
            </w:pPr>
            <w:r>
              <w:rPr>
                <w:rFonts w:ascii="Arial" w:cs="Arial" w:hAnsi="Arial"/>
                <w:sz w:val="22"/>
                <w:szCs w:val="22"/>
              </w:rPr>
              <w:t>21</w:t>
            </w:r>
          </w:p>
        </w:tc>
        <w:tc>
          <w:tcPr>
            <w:tcW w:w="9923" w:type="dxa"/>
            <w:gridSpan w:val="3"/>
            <w:tcBorders/>
            <w:shd w:val="clear" w:color="auto" w:fill="f2f2f2"/>
            <w:vAlign w:val="center"/>
          </w:tcPr>
          <w:p>
            <w:pPr>
              <w:pStyle w:val="style0"/>
              <w:spacing w:before="120" w:after="120" w:lineRule="auto" w:line="360"/>
              <w:jc w:val="both"/>
              <w:rPr>
                <w:rFonts w:ascii="Arial" w:cs="Arial" w:hAnsi="Arial"/>
                <w:bCs/>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r>
              <w:rPr>
                <w:rFonts w:ascii="Arial" w:cs="Arial" w:hAnsi="Arial"/>
                <w:bCs/>
                <w:sz w:val="22"/>
                <w:szCs w:val="22"/>
              </w:rPr>
              <w:t xml:space="preserve">explaining how this will be conducted in accordance with the </w:t>
            </w:r>
            <w:r>
              <w:rPr>
                <w:rFonts w:ascii="Arial" w:cs="Arial" w:hAnsi="Arial"/>
                <w:bCs/>
                <w:sz w:val="22"/>
                <w:szCs w:val="22"/>
              </w:rPr>
              <w:t>GDPR and Data Protection Act (2018)</w:t>
            </w:r>
            <w:r>
              <w:rPr>
                <w:rFonts w:ascii="Arial" w:cs="Arial" w:hAnsi="Arial"/>
                <w:bCs/>
                <w:sz w:val="22"/>
                <w:szCs w:val="22"/>
              </w:rPr>
              <w:t xml:space="preserve"> (and</w:t>
            </w:r>
            <w:r>
              <w:rPr>
                <w:rFonts w:ascii="Arial" w:cs="Arial" w:hAnsi="Arial"/>
                <w:bCs/>
                <w:sz w:val="22"/>
                <w:szCs w:val="22"/>
              </w:rPr>
              <w:t xml:space="preserve"> any international equivalent</w:t>
            </w:r>
            <w:r>
              <w:rPr>
                <w:rFonts w:ascii="Arial" w:cs="Arial" w:hAnsi="Arial"/>
                <w:bCs/>
                <w:sz w:val="22"/>
                <w:szCs w:val="22"/>
              </w:rPr>
              <w:t>s, where appropriate</w:t>
            </w:r>
            <w:r>
              <w:rPr>
                <w:rFonts w:ascii="Arial" w:cs="Arial" w:hAnsi="Arial"/>
                <w:bCs/>
                <w:sz w:val="22"/>
                <w:szCs w:val="22"/>
              </w:rPr>
              <w:t>):</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9923" w:type="dxa"/>
            <w:gridSpan w:val="3"/>
            <w:tcBorders/>
            <w:vAlign w:val="center"/>
          </w:tcPr>
          <w:p>
            <w:pPr>
              <w:pStyle w:val="style0"/>
              <w:autoSpaceDE w:val="false"/>
              <w:autoSpaceDN w:val="false"/>
              <w:adjustRightInd w:val="false"/>
              <w:spacing w:before="120" w:after="120" w:lineRule="auto" w:line="360"/>
              <w:jc w:val="both"/>
              <w:rPr>
                <w:rFonts w:ascii="Arial" w:cs="Arial" w:hAnsi="Arial"/>
                <w:sz w:val="22"/>
              </w:rPr>
            </w:pPr>
            <w:r>
              <w:rPr>
                <w:rFonts w:ascii="Arial" w:cs="Arial" w:hAnsi="Arial"/>
                <w:sz w:val="22"/>
              </w:rPr>
              <w:t>Electronic data transfer will be accomplished through secure methods that include encrypted emails and secure FTP and other encrypted platforms. The sharing of sensitive data will occur only between authorised personnel who need access to it. data will receive long-term archiving. The archive contains anonymized and encrypted data which can only be accessed by authorised personnel.</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sz w:val="22"/>
                <w:szCs w:val="22"/>
              </w:rPr>
              <w:t>22</w:t>
            </w:r>
          </w:p>
        </w:tc>
        <w:tc>
          <w:tcPr>
            <w:tcW w:w="9923" w:type="dxa"/>
            <w:gridSpan w:val="3"/>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bCs/>
                <w:sz w:val="22"/>
                <w:szCs w:val="22"/>
              </w:rPr>
              <w:t>List all who will have access to the data generated by the research activity</w:t>
            </w:r>
            <w:r>
              <w:rPr>
                <w:rFonts w:ascii="Arial" w:cs="Arial" w:hAnsi="Arial"/>
                <w:sz w:val="22"/>
                <w:szCs w:val="22"/>
              </w:rPr>
              <w:t>:</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9923" w:type="dxa"/>
            <w:gridSpan w:val="3"/>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Only researc</w:t>
            </w:r>
            <w:r>
              <w:rPr>
                <w:rFonts w:ascii="Arial" w:cs="Arial" w:hAnsi="Arial"/>
                <w:sz w:val="22"/>
                <w:szCs w:val="22"/>
              </w:rPr>
              <w:t>h team</w:t>
            </w:r>
            <w:r>
              <w:rPr>
                <w:rFonts w:ascii="Arial" w:cs="Arial" w:hAnsi="Arial"/>
                <w:sz w:val="22"/>
                <w:szCs w:val="22"/>
              </w:rPr>
              <w:t xml:space="preserve"> will be able to access the dat</w:t>
            </w:r>
            <w:r>
              <w:rPr>
                <w:rFonts w:ascii="Arial" w:cs="Arial" w:hAnsi="Arial"/>
                <w:sz w:val="22"/>
                <w:szCs w:val="22"/>
              </w:rPr>
              <w:t xml:space="preserve">a along with the authorities of university/ allocated supervisors. </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sz w:val="22"/>
                <w:szCs w:val="22"/>
              </w:rPr>
              <w:t>2</w:t>
            </w:r>
            <w:r>
              <w:rPr>
                <w:rFonts w:ascii="Arial" w:cs="Arial" w:hAnsi="Arial"/>
                <w:sz w:val="22"/>
                <w:szCs w:val="22"/>
              </w:rPr>
              <w:t>3</w:t>
            </w:r>
          </w:p>
        </w:tc>
        <w:tc>
          <w:tcPr>
            <w:tcW w:w="9923" w:type="dxa"/>
            <w:gridSpan w:val="3"/>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bCs/>
                <w:sz w:val="22"/>
                <w:szCs w:val="22"/>
              </w:rPr>
              <w:t>List who will have control of, and act as custodian(s) for, data generated by the research activity</w:t>
            </w:r>
            <w:r>
              <w:rPr>
                <w:rFonts w:ascii="Arial" w:cs="Arial" w:hAnsi="Arial"/>
                <w:sz w:val="22"/>
                <w:szCs w:val="22"/>
              </w:rPr>
              <w:t>:</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9923" w:type="dxa"/>
            <w:gridSpan w:val="3"/>
            <w:tcBorders/>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 xml:space="preserve">The data generated for the research will be controlled by researcher, supervisor and university faculty. </w:t>
            </w:r>
          </w:p>
        </w:tc>
      </w:tr>
      <w:tr>
        <w:tblPrEx/>
        <w:trPr>
          <w:trHeight w:val="403"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sz w:val="22"/>
                <w:szCs w:val="22"/>
              </w:rPr>
              <w:t>2</w:t>
            </w:r>
            <w:r>
              <w:rPr>
                <w:rFonts w:ascii="Arial" w:cs="Arial" w:hAnsi="Arial"/>
                <w:sz w:val="22"/>
                <w:szCs w:val="22"/>
              </w:rPr>
              <w:t>4</w:t>
            </w:r>
          </w:p>
        </w:tc>
        <w:tc>
          <w:tcPr>
            <w:tcW w:w="9923" w:type="dxa"/>
            <w:gridSpan w:val="3"/>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9923" w:type="dxa"/>
            <w:gridSpan w:val="3"/>
            <w:tcBorders/>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All this data will be stored in encrypted cloud servers and password protected devices for one year. This information is only available to be viewed by authorised personnel only. No data will be archived in order to avoid violation of privacy laws and ethical standards.</w:t>
            </w:r>
          </w:p>
        </w:tc>
      </w:tr>
      <w:tr>
        <w:tblPrEx/>
        <w:trPr>
          <w:trHeight w:val="403" w:hRule="atLeast"/>
        </w:trPr>
        <w:tc>
          <w:tcPr>
            <w:tcW w:w="562" w:type="dxa"/>
            <w:tcBorders/>
            <w:shd w:val="clear" w:color="auto" w:fill="fffff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sz w:val="22"/>
                <w:szCs w:val="22"/>
              </w:rPr>
              <w:t>2</w:t>
            </w:r>
            <w:r>
              <w:rPr>
                <w:rFonts w:ascii="Arial" w:cs="Arial" w:hAnsi="Arial"/>
                <w:sz w:val="22"/>
                <w:szCs w:val="22"/>
              </w:rPr>
              <w:t>5</w:t>
            </w:r>
          </w:p>
        </w:tc>
        <w:tc>
          <w:tcPr>
            <w:tcW w:w="9923" w:type="dxa"/>
            <w:gridSpan w:val="3"/>
            <w:tcBorders/>
            <w:shd w:val="clear" w:color="auto" w:fill="ffffff"/>
          </w:tcPr>
          <w:p>
            <w:pPr>
              <w:pStyle w:val="style0"/>
              <w:autoSpaceDE w:val="false"/>
              <w:autoSpaceDN w:val="false"/>
              <w:adjustRightInd w:val="false"/>
              <w:spacing w:before="120" w:after="120" w:lineRule="auto" w:line="360"/>
              <w:jc w:val="both"/>
              <w:rPr>
                <w:rFonts w:ascii="Arial" w:cs="Arial" w:hAnsi="Arial"/>
                <w:sz w:val="22"/>
                <w:szCs w:val="22"/>
                <w:highlight w:val="yellow"/>
              </w:rPr>
            </w:pPr>
            <w:r>
              <w:rPr>
                <w:rFonts w:ascii="Arial" w:cs="Arial" w:hAnsi="Arial"/>
                <w:sz w:val="22"/>
                <w:szCs w:val="22"/>
                <w:highlight w:val="none"/>
              </w:rPr>
              <w:t xml:space="preserve">Please indicate if your data will be stored in the UWTSD Research Data Repository (see </w:t>
            </w:r>
            <w:r>
              <w:rPr>
                <w:highlight w:val="none"/>
              </w:rPr>
              <w:fldChar w:fldCharType="begin"/>
            </w:r>
            <w:r>
              <w:rPr>
                <w:highlight w:val="none"/>
              </w:rP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Pr>
                <w:highlight w:val="none"/>
              </w:rPr>
              <w:fldChar w:fldCharType="separate"/>
            </w:r>
            <w:r>
              <w:rPr>
                <w:rStyle w:val="style85"/>
                <w:rFonts w:ascii="Arial" w:cs="Arial" w:hAnsi="Arial"/>
                <w:color w:val="000000"/>
                <w:sz w:val="22"/>
                <w:szCs w:val="22"/>
                <w:highlight w:val="none"/>
              </w:rPr>
              <w:t>https://researchdata.uwtsd.ac.uk/</w:t>
            </w:r>
            <w:r>
              <w:rPr>
                <w:highlight w:val="none"/>
              </w:rPr>
              <w:fldChar w:fldCharType="end"/>
            </w:r>
            <w:r>
              <w:rPr>
                <w:rFonts w:ascii="Arial" w:cs="Arial" w:hAnsi="Arial"/>
                <w:color w:val="000000"/>
                <w:sz w:val="22"/>
                <w:szCs w:val="22"/>
                <w:highlight w:val="none"/>
              </w:rPr>
              <w:t xml:space="preserve"> ).   If so please explain. (</w:t>
            </w:r>
            <w:r>
              <w:rPr>
                <w:rFonts w:ascii="Arial" w:cs="Arial" w:hAnsi="Arial"/>
                <w:i/>
                <w:color w:val="000000"/>
                <w:sz w:val="22"/>
                <w:szCs w:val="22"/>
                <w:highlight w:val="none"/>
              </w:rPr>
              <w:t>Most relevant to academic staff)</w:t>
            </w:r>
            <w:r>
              <w:rPr>
                <w:rFonts w:ascii="Arial" w:cs="Arial" w:hAnsi="Arial"/>
                <w:color w:val="000000"/>
                <w:sz w:val="22"/>
                <w:highlight w:val="none"/>
              </w:rPr>
              <w:t xml:space="preserve"> </w:t>
            </w:r>
          </w:p>
        </w:tc>
      </w:tr>
      <w:tr>
        <w:tblPrEx/>
        <w:trPr>
          <w:trHeight w:val="403" w:hRule="atLeast"/>
        </w:trPr>
        <w:tc>
          <w:tcPr>
            <w:tcW w:w="562" w:type="dxa"/>
            <w:tcBorders/>
            <w:vAlign w:val="center"/>
          </w:tcPr>
          <w:p>
            <w:pPr>
              <w:pStyle w:val="style0"/>
              <w:autoSpaceDE w:val="false"/>
              <w:autoSpaceDN w:val="false"/>
              <w:adjustRightInd w:val="false"/>
              <w:spacing w:before="120" w:after="120" w:lineRule="auto" w:line="360"/>
              <w:jc w:val="both"/>
              <w:rPr>
                <w:rFonts w:ascii="Arial" w:cs="Arial" w:hAnsi="Arial"/>
                <w:sz w:val="22"/>
                <w:szCs w:val="22"/>
              </w:rPr>
            </w:pPr>
          </w:p>
        </w:tc>
        <w:tc>
          <w:tcPr>
            <w:tcW w:w="9923" w:type="dxa"/>
            <w:gridSpan w:val="3"/>
            <w:tcBorders/>
          </w:tcPr>
          <w:p>
            <w:pPr>
              <w:pStyle w:val="style0"/>
              <w:autoSpaceDE w:val="false"/>
              <w:autoSpaceDN w:val="false"/>
              <w:adjustRightInd w:val="false"/>
              <w:spacing w:before="120" w:after="120" w:lineRule="auto" w:line="360"/>
              <w:jc w:val="both"/>
              <w:rPr>
                <w:rFonts w:ascii="Arial" w:cs="Arial" w:hAnsi="Arial"/>
                <w:sz w:val="22"/>
                <w:szCs w:val="22"/>
              </w:rPr>
            </w:pPr>
          </w:p>
        </w:tc>
      </w:tr>
      <w:tr>
        <w:tblPrEx/>
        <w:trPr>
          <w:trHeight w:val="606"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26</w:t>
            </w:r>
          </w:p>
        </w:tc>
        <w:tc>
          <w:tcPr>
            <w:tcW w:w="7905" w:type="dxa"/>
            <w:tcBorders/>
            <w:shd w:val="clear" w:color="auto" w:fill="f2f2f2"/>
          </w:tcPr>
          <w:p>
            <w:pPr>
              <w:pStyle w:val="style0"/>
              <w:autoSpaceDE w:val="false"/>
              <w:autoSpaceDN w:val="false"/>
              <w:adjustRightInd w:val="false"/>
              <w:spacing w:before="120" w:after="120" w:lineRule="auto" w:line="360"/>
              <w:jc w:val="both"/>
              <w:rPr>
                <w:rFonts w:ascii="Arial" w:cs="Arial" w:hAnsi="Arial"/>
                <w:color w:val="000000"/>
                <w:sz w:val="22"/>
                <w:szCs w:val="22"/>
              </w:rPr>
            </w:pPr>
            <w:r>
              <w:rPr>
                <w:rFonts w:ascii="Arial" w:cs="Arial" w:hAnsi="Arial"/>
                <w:bCs/>
                <w:sz w:val="22"/>
                <w:szCs w:val="22"/>
              </w:rPr>
              <w:t xml:space="preserve">Confirm that you have read the UWTSD guidance on data management (see </w:t>
            </w:r>
            <w:r>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fldChar w:fldCharType="separate"/>
            </w:r>
            <w:r>
              <w:rPr>
                <w:rStyle w:val="style85"/>
                <w:rFonts w:ascii="Arial" w:cs="Arial" w:hAnsi="Arial"/>
                <w:color w:val="000000"/>
                <w:sz w:val="22"/>
                <w:szCs w:val="22"/>
              </w:rPr>
              <w:t>https://www.uwtsd.ac.uk/library/research-data-management/</w:t>
            </w:r>
            <w:r>
              <w:rPr/>
              <w:fldChar w:fldCharType="end"/>
            </w:r>
            <w:r>
              <w:rPr>
                <w:rFonts w:ascii="Arial" w:cs="Arial" w:hAnsi="Arial"/>
                <w:color w:val="000000"/>
                <w:sz w:val="22"/>
                <w:szCs w:val="22"/>
              </w:rPr>
              <w:t>)</w:t>
            </w:r>
          </w:p>
        </w:tc>
        <w:tc>
          <w:tcPr>
            <w:tcW w:w="99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rPr>
              <w:t>YES</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rPr>
              <w:t>☒</w:t>
            </w:r>
          </w:p>
        </w:tc>
      </w:tr>
      <w:tr>
        <w:tblPrEx/>
        <w:trPr>
          <w:trHeight w:val="632" w:hRule="atLeast"/>
        </w:trPr>
        <w:tc>
          <w:tcPr>
            <w:tcW w:w="56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Cs/>
                <w:sz w:val="22"/>
                <w:szCs w:val="22"/>
              </w:rPr>
              <w:t>27</w:t>
            </w:r>
          </w:p>
        </w:tc>
        <w:tc>
          <w:tcPr>
            <w:tcW w:w="7905" w:type="dxa"/>
            <w:tcBorders/>
            <w:shd w:val="clear" w:color="auto" w:fill="f2f2f2"/>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hAnsi="Arial"/>
                <w:bCs/>
                <w:sz w:val="22"/>
                <w:szCs w:val="22"/>
              </w:rPr>
              <w:t>Confirm that you are aware that you need to keep all data until after your research has completed or the end of your funding</w:t>
            </w:r>
          </w:p>
        </w:tc>
        <w:tc>
          <w:tcPr>
            <w:tcW w:w="992" w:type="dxa"/>
            <w:tcBorders/>
            <w:shd w:val="clear" w:color="auto" w:fill="f2f2f2"/>
            <w:vAlign w:val="center"/>
          </w:tcPr>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rPr>
              <w:t>YES</w:t>
            </w:r>
          </w:p>
        </w:tc>
        <w:tc>
          <w:tcPr>
            <w:tcW w:w="1026" w:type="dxa"/>
            <w:tcBorders/>
            <w:shd w:val="clear" w:color="auto" w:fill="bfbfbf"/>
            <w:vAlign w:val="center"/>
          </w:tcPr>
          <w:p>
            <w:pPr>
              <w:pStyle w:val="style0"/>
              <w:autoSpaceDE w:val="false"/>
              <w:autoSpaceDN w:val="false"/>
              <w:adjustRightInd w:val="false"/>
              <w:spacing w:before="120" w:after="120" w:lineRule="auto" w:line="360"/>
              <w:jc w:val="both"/>
              <w:rPr>
                <w:rFonts w:ascii="Arial" w:cs="Arial" w:hAnsi="Arial"/>
                <w:sz w:val="22"/>
                <w:szCs w:val="22"/>
              </w:rPr>
            </w:pPr>
            <w:r>
              <w:rPr>
                <w:rFonts w:ascii="Arial" w:cs="Arial" w:eastAsia="MS Gothic" w:hAnsi="Arial" w:hint="eastAsia"/>
                <w:sz w:val="22"/>
              </w:rPr>
              <w:t>☒</w:t>
            </w:r>
          </w:p>
        </w:tc>
      </w:tr>
    </w:tbl>
    <w:p>
      <w:pPr>
        <w:pStyle w:val="style0"/>
        <w:spacing w:before="120" w:after="120" w:lineRule="auto" w:line="360"/>
        <w:jc w:val="both"/>
        <w:rPr>
          <w:rFonts w:ascii="Arial" w:cs="Arial" w:hAnsi="Arial"/>
          <w:b/>
          <w:bCs/>
          <w:sz w:val="22"/>
          <w:szCs w:val="22"/>
        </w:rPr>
      </w:pPr>
    </w:p>
    <w:p>
      <w:pPr>
        <w:pStyle w:val="style0"/>
        <w:spacing w:before="120" w:after="120" w:lineRule="auto" w:line="360"/>
        <w:jc w:val="both"/>
        <w:rPr>
          <w:rFonts w:ascii="Arial" w:cs="Arial" w:hAnsi="Arial"/>
          <w:b/>
          <w:bCs/>
          <w:sz w:val="22"/>
          <w:szCs w:val="22"/>
        </w:rPr>
      </w:pPr>
      <w:r>
        <w:rPr>
          <w:rFonts w:ascii="Arial" w:cs="Arial" w:hAnsi="Arial"/>
          <w:b/>
          <w:bCs/>
          <w:sz w:val="22"/>
          <w:szCs w:val="22"/>
        </w:rPr>
        <w:br w:type="page"/>
      </w:r>
    </w:p>
    <w:p>
      <w:pPr>
        <w:pStyle w:val="style0"/>
        <w:autoSpaceDE w:val="false"/>
        <w:autoSpaceDN w:val="false"/>
        <w:adjustRightInd w:val="false"/>
        <w:spacing w:before="120" w:after="120" w:lineRule="auto" w:line="360"/>
        <w:jc w:val="both"/>
        <w:rPr>
          <w:rFonts w:ascii="Arial" w:cs="Arial" w:hAnsi="Arial"/>
          <w:b/>
          <w:sz w:val="22"/>
          <w:szCs w:val="22"/>
        </w:rPr>
      </w:pPr>
      <w:r>
        <w:rPr>
          <w:rFonts w:ascii="Arial" w:cs="Arial" w:hAnsi="Arial"/>
          <w:b/>
          <w:sz w:val="22"/>
          <w:szCs w:val="22"/>
        </w:rPr>
        <w:t xml:space="preserve">SECTION </w:t>
      </w:r>
      <w:r>
        <w:rPr>
          <w:rFonts w:ascii="Arial" w:cs="Arial" w:hAnsi="Arial"/>
          <w:b/>
          <w:sz w:val="22"/>
          <w:szCs w:val="22"/>
        </w:rPr>
        <w:t>K</w:t>
      </w:r>
      <w:r>
        <w:rPr>
          <w:rFonts w:ascii="Arial" w:cs="Arial" w:hAnsi="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trPr>
          <w:trHeight w:val="1807" w:hRule="atLeast"/>
        </w:trPr>
        <w:tc>
          <w:tcPr>
            <w:tcW w:w="554" w:type="dxa"/>
            <w:tcBorders/>
            <w:shd w:val="clear" w:color="auto" w:fill="f2f2f2"/>
            <w:vAlign w:val="center"/>
          </w:tcPr>
          <w:p>
            <w:pPr>
              <w:pStyle w:val="style0"/>
              <w:spacing w:before="120" w:after="120" w:lineRule="auto" w:line="360"/>
              <w:jc w:val="both"/>
              <w:rPr>
                <w:rFonts w:ascii="Arial" w:cs="Arial" w:hAnsi="Arial"/>
                <w:sz w:val="22"/>
                <w:szCs w:val="22"/>
              </w:rPr>
            </w:pPr>
          </w:p>
        </w:tc>
        <w:tc>
          <w:tcPr>
            <w:tcW w:w="9923" w:type="dxa"/>
            <w:gridSpan w:val="3"/>
            <w:tcBorders/>
            <w:shd w:val="clear" w:color="auto" w:fill="f2f2f2"/>
            <w:vAlign w:val="center"/>
          </w:tcPr>
          <w:p>
            <w:pPr>
              <w:pStyle w:val="style0"/>
              <w:spacing w:before="120" w:after="120" w:lineRule="auto" w:line="360"/>
              <w:jc w:val="both"/>
              <w:rPr>
                <w:rFonts w:ascii="Arial" w:cs="Arial" w:hAnsi="Arial"/>
                <w:b/>
                <w:bCs/>
                <w:color w:val="000000"/>
                <w:sz w:val="22"/>
                <w:szCs w:val="22"/>
              </w:rPr>
            </w:pPr>
            <w:r>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hAnsi="Arial"/>
                <w:b/>
                <w:bCs/>
                <w:color w:val="000000"/>
                <w:sz w:val="22"/>
                <w:szCs w:val="22"/>
              </w:rPr>
              <w:t>.</w:t>
            </w:r>
          </w:p>
          <w:p>
            <w:pPr>
              <w:pStyle w:val="style0"/>
              <w:spacing w:before="120" w:after="120" w:lineRule="auto" w:line="360"/>
              <w:jc w:val="both"/>
              <w:rPr>
                <w:rFonts w:ascii="Arial" w:cs="Arial" w:hAnsi="Arial"/>
                <w:b/>
                <w:bCs/>
                <w:color w:val="000000"/>
                <w:sz w:val="22"/>
                <w:szCs w:val="22"/>
              </w:rPr>
            </w:pPr>
          </w:p>
          <w:p>
            <w:pPr>
              <w:pStyle w:val="style0"/>
              <w:spacing w:before="120" w:after="120" w:lineRule="auto" w:line="360"/>
              <w:jc w:val="both"/>
              <w:rPr>
                <w:rFonts w:ascii="Arial" w:cs="Arial" w:hAnsi="Arial"/>
                <w:color w:val="000080"/>
                <w:sz w:val="22"/>
                <w:szCs w:val="22"/>
              </w:rPr>
            </w:pPr>
            <w:r>
              <w:rPr>
                <w:rFonts w:ascii="Arial" w:cs="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rPr/>
              <w:fldChar w:fldCharType="begin"/>
            </w:r>
            <w:r>
              <w:instrText xml:space="preserve"> HYPERLINK "https://www.uwtsd.ac.uk/research/research-ethics/" </w:instrText>
            </w:r>
            <w:r>
              <w:rPr/>
              <w:fldChar w:fldCharType="separate"/>
            </w:r>
            <w:r>
              <w:rPr>
                <w:rStyle w:val="style85"/>
                <w:rFonts w:ascii="Arial" w:cs="Arial" w:hAnsi="Arial"/>
                <w:sz w:val="22"/>
                <w:szCs w:val="22"/>
              </w:rPr>
              <w:t>http</w:t>
            </w:r>
            <w:r>
              <w:rPr/>
              <w:drawing>
                <wp:anchor distT="0" distB="0" distL="0" distR="0" simplePos="false" relativeHeight="2" behindDoc="false" locked="false" layoutInCell="true" allowOverlap="true">
                  <wp:simplePos x="0" y="0"/>
                  <wp:positionH relativeFrom="page">
                    <wp:posOffset>1945707</wp:posOffset>
                  </wp:positionH>
                  <wp:positionV relativeFrom="page">
                    <wp:posOffset>1876167</wp:posOffset>
                  </wp:positionV>
                  <wp:extent cx="1752573" cy="895336"/>
                  <wp:effectExtent l="0" t="0" r="0" b="0"/>
                  <wp:wrapNone/>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2" cstate="print"/>
                          <a:srcRect l="0" t="0" r="0" b="0"/>
                          <a:stretch/>
                        </pic:blipFill>
                        <pic:spPr>
                          <a:xfrm rot="0">
                            <a:off x="0" y="0"/>
                            <a:ext cx="1752573" cy="895336"/>
                          </a:xfrm>
                          <a:prstGeom prst="rect"/>
                        </pic:spPr>
                      </pic:pic>
                    </a:graphicData>
                  </a:graphic>
                </wp:anchor>
              </w:drawing>
            </w:r>
            <w:r>
              <w:rPr>
                <w:rStyle w:val="style85"/>
                <w:rFonts w:ascii="Arial" w:cs="Arial" w:hAnsi="Arial"/>
                <w:sz w:val="22"/>
                <w:szCs w:val="22"/>
              </w:rPr>
              <w:t>s://www.uwtsd.ac.uk/research/research-ethics/</w:t>
            </w:r>
            <w:r>
              <w:rPr/>
              <w:fldChar w:fldCharType="end"/>
            </w:r>
            <w:r>
              <w:rPr>
                <w:rFonts w:ascii="Arial" w:cs="Arial" w:hAnsi="Arial"/>
                <w:sz w:val="22"/>
                <w:szCs w:val="22"/>
              </w:rPr>
              <w:t xml:space="preserve"> </w:t>
            </w:r>
          </w:p>
        </w:tc>
      </w:tr>
      <w:tr>
        <w:tblPrEx/>
        <w:trPr>
          <w:trHeight w:val="657" w:hRule="atLeast"/>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bCs/>
                <w:sz w:val="22"/>
                <w:szCs w:val="22"/>
              </w:rPr>
            </w:pPr>
            <w:r>
              <w:rPr>
                <w:rFonts w:ascii="Arial" w:cs="Arial" w:hAnsi="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pPr>
              <w:pStyle w:val="style0"/>
              <w:spacing w:before="120" w:after="120" w:lineRule="auto" w:line="360"/>
              <w:jc w:val="both"/>
              <w:rPr>
                <w:rFonts w:ascii="Arial" w:cs="Arial" w:hAnsi="Arial"/>
                <w:sz w:val="22"/>
                <w:szCs w:val="22"/>
                <w:highlight w:val="none"/>
              </w:rPr>
            </w:pPr>
            <w:r>
              <w:rPr>
                <w:rFonts w:ascii="Arial" w:cs="Arial" w:hAnsi="Arial"/>
                <w:b/>
                <w:bCs/>
                <w:sz w:val="22"/>
                <w:szCs w:val="22"/>
                <w:highlight w:val="none"/>
              </w:rPr>
              <w:t>Signature of applicant:</w:t>
            </w:r>
          </w:p>
        </w:tc>
        <w:tc>
          <w:tcPr>
            <w:tcW w:w="4820" w:type="dxa"/>
            <w:tcBorders>
              <w:left w:val="single" w:sz="4" w:space="0" w:color="auto"/>
            </w:tcBorders>
            <w:vAlign w:val="center"/>
          </w:tcPr>
          <w:p>
            <w:pPr>
              <w:pStyle w:val="style0"/>
              <w:spacing w:before="120" w:after="120" w:lineRule="auto" w:line="360"/>
              <w:jc w:val="both"/>
              <w:rPr>
                <w:rFonts w:ascii="Arial" w:cs="Arial" w:hAnsi="Arial"/>
                <w:sz w:val="22"/>
                <w:szCs w:val="22"/>
              </w:rPr>
            </w:pPr>
          </w:p>
        </w:tc>
        <w:tc>
          <w:tcPr>
            <w:tcW w:w="2139" w:type="dxa"/>
            <w:tcBorders/>
            <w:vAlign w:val="center"/>
          </w:tcPr>
          <w:p>
            <w:pPr>
              <w:pStyle w:val="style0"/>
              <w:spacing w:before="120" w:after="120" w:lineRule="auto" w:line="360"/>
              <w:jc w:val="both"/>
              <w:rPr>
                <w:rFonts w:ascii="Arial" w:cs="Arial" w:hAnsi="Arial"/>
                <w:b/>
                <w:bCs/>
                <w:sz w:val="22"/>
                <w:szCs w:val="22"/>
                <w:highlight w:val="none"/>
              </w:rPr>
            </w:pPr>
            <w:r>
              <w:rPr>
                <w:rFonts w:ascii="Arial" w:cs="Arial" w:hAnsi="Arial"/>
                <w:b/>
                <w:bCs/>
                <w:sz w:val="22"/>
                <w:szCs w:val="22"/>
                <w:highlight w:val="none"/>
              </w:rPr>
              <w:t>Date:</w:t>
            </w:r>
            <w:r>
              <w:rPr>
                <w:rFonts w:ascii="Arial" w:cs="Arial" w:hAnsi="Arial"/>
                <w:b/>
                <w:bCs/>
                <w:sz w:val="22"/>
                <w:szCs w:val="22"/>
                <w:highlight w:val="none"/>
                <w:lang w:val="en-US"/>
              </w:rPr>
              <w:t xml:space="preserve"> 4 April 2025</w:t>
            </w:r>
          </w:p>
          <w:p>
            <w:pPr>
              <w:pStyle w:val="style0"/>
              <w:spacing w:before="120" w:after="120" w:lineRule="auto" w:line="360"/>
              <w:jc w:val="both"/>
              <w:rPr>
                <w:rFonts w:ascii="Arial" w:cs="Arial" w:hAnsi="Arial"/>
                <w:sz w:val="22"/>
                <w:szCs w:val="22"/>
              </w:rPr>
            </w:pPr>
          </w:p>
        </w:tc>
      </w:tr>
    </w:tbl>
    <w:p>
      <w:pPr>
        <w:pStyle w:val="style0"/>
        <w:spacing w:before="120" w:after="120" w:lineRule="auto" w:line="360"/>
        <w:jc w:val="both"/>
        <w:rPr>
          <w:rFonts w:ascii="Arial" w:cs="Arial" w:hAnsi="Arial"/>
          <w:sz w:val="22"/>
          <w:szCs w:val="22"/>
        </w:rPr>
      </w:pPr>
    </w:p>
    <w:p>
      <w:pPr>
        <w:pStyle w:val="style0"/>
        <w:spacing w:before="120" w:after="120" w:lineRule="auto" w:line="360"/>
        <w:jc w:val="both"/>
        <w:rPr>
          <w:rFonts w:ascii="Arial" w:cs="Arial" w:hAnsi="Arial"/>
          <w:b/>
          <w:i/>
          <w:sz w:val="22"/>
          <w:szCs w:val="22"/>
        </w:rPr>
      </w:pPr>
      <w:r>
        <w:rPr>
          <w:rFonts w:ascii="Arial" w:cs="Arial" w:hAnsi="Arial"/>
          <w:b/>
          <w:i/>
          <w:sz w:val="22"/>
          <w:szCs w:val="22"/>
        </w:rPr>
        <w:t>For</w:t>
      </w:r>
      <w:r>
        <w:rPr>
          <w:rFonts w:ascii="Arial" w:cs="Arial" w:hAnsi="Arial"/>
          <w:b/>
          <w:i/>
          <w:sz w:val="22"/>
          <w:szCs w:val="22"/>
        </w:rPr>
        <w:t xml:space="preserve"> STUDENT Submissions</w:t>
      </w:r>
      <w:r>
        <w:rPr>
          <w:rFonts w:ascii="Arial" w:cs="Arial" w:hAnsi="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trPr>
          <w:trHeight w:val="346" w:hRule="atLeast"/>
        </w:trPr>
        <w:tc>
          <w:tcPr>
            <w:tcW w:w="365" w:type="pct"/>
            <w:tcBorders/>
            <w:shd w:val="clear" w:color="auto" w:fill="f2f2f2"/>
            <w:vAlign w:val="center"/>
          </w:tcPr>
          <w:p>
            <w:pPr>
              <w:pStyle w:val="style179"/>
              <w:spacing w:before="120" w:after="120" w:lineRule="auto" w:line="360"/>
              <w:ind w:left="0"/>
              <w:jc w:val="both"/>
              <w:rPr>
                <w:rFonts w:ascii="Arial" w:cs="Arial" w:hAnsi="Arial"/>
              </w:rPr>
            </w:pPr>
            <w:r>
              <w:rPr>
                <w:rFonts w:ascii="Arial" w:cs="Arial" w:hAnsi="Arial"/>
              </w:rPr>
              <w:t>2</w:t>
            </w:r>
          </w:p>
        </w:tc>
        <w:tc>
          <w:tcPr>
            <w:tcW w:w="1444" w:type="pct"/>
            <w:tcBorders/>
            <w:shd w:val="clear" w:color="auto" w:fill="ffffff"/>
            <w:vAlign w:val="center"/>
          </w:tcPr>
          <w:p>
            <w:pPr>
              <w:pStyle w:val="style179"/>
              <w:spacing w:before="120" w:after="120" w:lineRule="auto" w:line="360"/>
              <w:ind w:left="0"/>
              <w:jc w:val="both"/>
              <w:rPr>
                <w:rFonts w:ascii="Arial" w:cs="Arial" w:hAnsi="Arial"/>
                <w:highlight w:val="none"/>
              </w:rPr>
            </w:pPr>
            <w:r>
              <w:rPr>
                <w:rFonts w:ascii="Arial" w:cs="Arial" w:hAnsi="Arial"/>
                <w:highlight w:val="none"/>
              </w:rPr>
              <w:t>Director</w:t>
            </w:r>
            <w:r>
              <w:rPr>
                <w:rFonts w:ascii="Arial" w:cs="Arial" w:hAnsi="Arial"/>
                <w:highlight w:val="none"/>
                <w:lang w:val="en-US"/>
              </w:rPr>
              <w:t xml:space="preserve"> </w:t>
            </w:r>
            <w:r>
              <w:rPr>
                <w:rFonts w:ascii="Arial" w:cs="Arial" w:hAnsi="Arial"/>
                <w:highlight w:val="none"/>
              </w:rPr>
              <w:t>of Studies/Supervisor:</w:t>
            </w:r>
          </w:p>
        </w:tc>
        <w:tc>
          <w:tcPr>
            <w:tcW w:w="2176" w:type="pct"/>
            <w:tcBorders/>
            <w:shd w:val="clear" w:color="auto" w:fill="auto"/>
            <w:vAlign w:val="center"/>
          </w:tcPr>
          <w:p>
            <w:pPr>
              <w:pStyle w:val="style179"/>
              <w:spacing w:before="120" w:after="120" w:lineRule="auto" w:line="360"/>
              <w:ind w:left="0"/>
              <w:jc w:val="both"/>
              <w:rPr>
                <w:rFonts w:ascii="Arial" w:cs="Arial" w:hAnsi="Arial"/>
              </w:rPr>
            </w:pPr>
            <w:r>
              <w:rPr>
                <w:rFonts w:ascii="Arial" w:cs="Arial" w:hAnsi="Arial"/>
                <w:lang w:val="en-US"/>
              </w:rPr>
              <w:t xml:space="preserve">Tushara Balendran </w:t>
            </w:r>
          </w:p>
        </w:tc>
        <w:tc>
          <w:tcPr>
            <w:tcW w:w="1014" w:type="pct"/>
            <w:vMerge w:val="restart"/>
            <w:tcBorders/>
          </w:tcPr>
          <w:p>
            <w:pPr>
              <w:pStyle w:val="style179"/>
              <w:spacing w:before="120" w:after="120" w:lineRule="auto" w:line="360"/>
              <w:ind w:left="0"/>
              <w:jc w:val="both"/>
              <w:rPr>
                <w:rFonts w:ascii="Arial" w:cs="Arial" w:hAnsi="Arial"/>
                <w:highlight w:val="none"/>
              </w:rPr>
            </w:pPr>
            <w:r>
              <w:rPr>
                <w:rFonts w:ascii="Arial" w:cs="Arial" w:hAnsi="Arial"/>
                <w:b/>
                <w:bCs/>
                <w:highlight w:val="none"/>
              </w:rPr>
              <w:t>Date:</w:t>
            </w:r>
          </w:p>
        </w:tc>
      </w:tr>
      <w:tr>
        <w:tblPrEx/>
        <w:trPr>
          <w:trHeight w:val="58" w:hRule="atLeast"/>
        </w:trPr>
        <w:tc>
          <w:tcPr>
            <w:tcW w:w="365" w:type="pct"/>
            <w:tcBorders/>
            <w:shd w:val="clear" w:color="auto" w:fill="f2f2f2"/>
            <w:vAlign w:val="center"/>
          </w:tcPr>
          <w:p>
            <w:pPr>
              <w:pStyle w:val="style179"/>
              <w:spacing w:before="120" w:after="120" w:lineRule="auto" w:line="360"/>
              <w:ind w:left="0"/>
              <w:jc w:val="both"/>
              <w:rPr>
                <w:rFonts w:ascii="Arial" w:cs="Arial" w:hAnsi="Arial"/>
              </w:rPr>
            </w:pPr>
            <w:r>
              <w:rPr>
                <w:rFonts w:ascii="Arial" w:cs="Arial" w:hAnsi="Arial"/>
              </w:rPr>
              <w:t>3</w:t>
            </w:r>
          </w:p>
        </w:tc>
        <w:tc>
          <w:tcPr>
            <w:tcW w:w="1444" w:type="pct"/>
            <w:tcBorders/>
            <w:shd w:val="clear" w:color="auto" w:fill="ffffff"/>
            <w:vAlign w:val="center"/>
          </w:tcPr>
          <w:p>
            <w:pPr>
              <w:pStyle w:val="style179"/>
              <w:spacing w:before="120" w:after="120" w:lineRule="auto" w:line="360"/>
              <w:ind w:left="0"/>
              <w:jc w:val="both"/>
              <w:rPr>
                <w:rFonts w:ascii="Arial" w:cs="Arial" w:hAnsi="Arial"/>
                <w:highlight w:val="none"/>
              </w:rPr>
            </w:pPr>
            <w:r>
              <w:rPr>
                <w:rFonts w:ascii="Arial" w:cs="Arial" w:hAnsi="Arial"/>
                <w:highlight w:val="none"/>
              </w:rPr>
              <w:t>Signature:</w:t>
            </w:r>
          </w:p>
        </w:tc>
        <w:tc>
          <w:tcPr>
            <w:tcW w:w="2176" w:type="pct"/>
            <w:tcBorders/>
            <w:shd w:val="clear" w:color="auto" w:fill="auto"/>
            <w:vAlign w:val="center"/>
          </w:tcPr>
          <w:p>
            <w:pPr>
              <w:pStyle w:val="style179"/>
              <w:spacing w:before="120" w:after="120" w:lineRule="auto" w:line="360"/>
              <w:ind w:left="0"/>
              <w:jc w:val="both"/>
              <w:rPr>
                <w:rFonts w:ascii="Arial" w:cs="Arial" w:hAnsi="Arial"/>
              </w:rPr>
            </w:pPr>
          </w:p>
          <w:p>
            <w:pPr>
              <w:pStyle w:val="style179"/>
              <w:spacing w:before="120" w:after="120" w:lineRule="auto" w:line="360"/>
              <w:ind w:left="0"/>
              <w:jc w:val="both"/>
              <w:rPr>
                <w:rFonts w:ascii="Arial" w:cs="Arial" w:hAnsi="Arial"/>
              </w:rPr>
            </w:pPr>
          </w:p>
        </w:tc>
        <w:tc>
          <w:tcPr>
            <w:tcW w:w="1014" w:type="pct"/>
            <w:vMerge w:val="continue"/>
            <w:tcBorders/>
            <w:vAlign w:val="center"/>
          </w:tcPr>
          <w:p>
            <w:pPr>
              <w:pStyle w:val="style179"/>
              <w:spacing w:before="120" w:after="120" w:lineRule="auto" w:line="360"/>
              <w:ind w:left="0"/>
              <w:jc w:val="both"/>
              <w:rPr>
                <w:rFonts w:ascii="Arial" w:cs="Arial" w:hAnsi="Arial"/>
              </w:rPr>
            </w:pPr>
          </w:p>
        </w:tc>
      </w:tr>
    </w:tbl>
    <w:p>
      <w:pPr>
        <w:pStyle w:val="style0"/>
        <w:spacing w:before="120" w:after="120" w:lineRule="auto" w:line="360"/>
        <w:jc w:val="both"/>
        <w:rPr>
          <w:rFonts w:ascii="Arial" w:cs="Arial" w:hAnsi="Arial"/>
          <w:sz w:val="22"/>
          <w:szCs w:val="22"/>
        </w:rPr>
      </w:pPr>
    </w:p>
    <w:p>
      <w:pPr>
        <w:pStyle w:val="style0"/>
        <w:spacing w:before="120" w:after="120" w:lineRule="auto" w:line="360"/>
        <w:jc w:val="both"/>
        <w:rPr>
          <w:rFonts w:ascii="Arial" w:cs="Arial" w:hAnsi="Arial"/>
          <w:b/>
          <w:i/>
          <w:sz w:val="22"/>
          <w:szCs w:val="22"/>
        </w:rPr>
      </w:pPr>
      <w:r>
        <w:rPr>
          <w:rFonts w:ascii="Arial" w:cs="Arial" w:hAnsi="Arial"/>
          <w:b/>
          <w:i/>
          <w:sz w:val="22"/>
          <w:szCs w:val="22"/>
        </w:rPr>
        <w:t xml:space="preserve">For </w:t>
      </w:r>
      <w:r>
        <w:rPr>
          <w:rFonts w:ascii="Arial" w:cs="Arial" w:hAnsi="Arial"/>
          <w:b/>
          <w:i/>
          <w:sz w:val="22"/>
          <w:szCs w:val="22"/>
        </w:rPr>
        <w:t>STAFF S</w:t>
      </w:r>
      <w:r>
        <w:rPr>
          <w:rFonts w:ascii="Arial" w:cs="Arial" w:hAnsi="Arial"/>
          <w:b/>
          <w:i/>
          <w:sz w:val="22"/>
          <w:szCs w:val="22"/>
        </w:rPr>
        <w:t>ubmissions</w:t>
      </w:r>
      <w:r>
        <w:rPr>
          <w:rFonts w:ascii="Arial" w:cs="Arial" w:hAnsi="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trPr>
          <w:trHeight w:val="346" w:hRule="atLeast"/>
        </w:trPr>
        <w:tc>
          <w:tcPr>
            <w:tcW w:w="366" w:type="pct"/>
            <w:tcBorders/>
            <w:shd w:val="clear" w:color="auto" w:fill="f2f2f2"/>
            <w:vAlign w:val="center"/>
          </w:tcPr>
          <w:p>
            <w:pPr>
              <w:pStyle w:val="style179"/>
              <w:spacing w:before="120" w:after="120" w:lineRule="auto" w:line="360"/>
              <w:ind w:left="0"/>
              <w:jc w:val="both"/>
              <w:rPr>
                <w:rFonts w:ascii="Arial" w:cs="Arial" w:hAnsi="Arial"/>
              </w:rPr>
            </w:pPr>
            <w:r>
              <w:rPr>
                <w:rFonts w:ascii="Arial" w:cs="Arial" w:hAnsi="Arial"/>
              </w:rPr>
              <w:t>4</w:t>
            </w:r>
          </w:p>
        </w:tc>
        <w:tc>
          <w:tcPr>
            <w:tcW w:w="1444" w:type="pct"/>
            <w:tcBorders/>
            <w:shd w:val="clear" w:color="auto" w:fill="f2f2f2"/>
            <w:vAlign w:val="center"/>
          </w:tcPr>
          <w:p>
            <w:pPr>
              <w:pStyle w:val="style179"/>
              <w:spacing w:before="120" w:after="120" w:lineRule="auto" w:line="360"/>
              <w:ind w:left="0"/>
              <w:jc w:val="both"/>
              <w:rPr>
                <w:rFonts w:ascii="Arial" w:cs="Arial" w:hAnsi="Arial"/>
                <w:highlight w:val="none"/>
              </w:rPr>
            </w:pPr>
            <w:r>
              <w:rPr>
                <w:rFonts w:ascii="Arial" w:cs="Arial" w:hAnsi="Arial"/>
                <w:highlight w:val="none"/>
              </w:rPr>
              <w:t>Academic Director/ Assistant Dean:</w:t>
            </w:r>
          </w:p>
        </w:tc>
        <w:tc>
          <w:tcPr>
            <w:tcW w:w="2176" w:type="pct"/>
            <w:tcBorders/>
            <w:shd w:val="clear" w:color="auto" w:fill="auto"/>
            <w:vAlign w:val="center"/>
          </w:tcPr>
          <w:p>
            <w:pPr>
              <w:pStyle w:val="style179"/>
              <w:spacing w:before="120" w:after="120" w:lineRule="auto" w:line="360"/>
              <w:ind w:left="0"/>
              <w:jc w:val="both"/>
              <w:rPr>
                <w:rFonts w:ascii="Arial" w:cs="Arial" w:hAnsi="Arial"/>
              </w:rPr>
            </w:pPr>
          </w:p>
        </w:tc>
        <w:tc>
          <w:tcPr>
            <w:tcW w:w="1013" w:type="pct"/>
            <w:vMerge w:val="restart"/>
            <w:tcBorders/>
          </w:tcPr>
          <w:p>
            <w:pPr>
              <w:pStyle w:val="style179"/>
              <w:spacing w:before="120" w:after="120" w:lineRule="auto" w:line="360"/>
              <w:ind w:left="0"/>
              <w:jc w:val="both"/>
              <w:rPr>
                <w:rFonts w:ascii="Arial" w:cs="Arial" w:hAnsi="Arial"/>
                <w:highlight w:val="none"/>
              </w:rPr>
            </w:pPr>
            <w:r>
              <w:rPr>
                <w:rFonts w:ascii="Arial" w:cs="Arial" w:hAnsi="Arial"/>
                <w:b/>
                <w:bCs/>
                <w:highlight w:val="none"/>
              </w:rPr>
              <w:t>Date:</w:t>
            </w:r>
          </w:p>
        </w:tc>
      </w:tr>
      <w:tr>
        <w:tblPrEx/>
        <w:trPr>
          <w:trHeight w:val="347" w:hRule="atLeast"/>
        </w:trPr>
        <w:tc>
          <w:tcPr>
            <w:tcW w:w="366" w:type="pct"/>
            <w:tcBorders/>
            <w:shd w:val="clear" w:color="auto" w:fill="f2f2f2"/>
            <w:vAlign w:val="center"/>
          </w:tcPr>
          <w:p>
            <w:pPr>
              <w:pStyle w:val="style179"/>
              <w:spacing w:before="120" w:after="120" w:lineRule="auto" w:line="360"/>
              <w:ind w:left="0"/>
              <w:jc w:val="both"/>
              <w:rPr>
                <w:rFonts w:ascii="Arial" w:cs="Arial" w:hAnsi="Arial"/>
              </w:rPr>
            </w:pPr>
            <w:r>
              <w:rPr>
                <w:rFonts w:ascii="Arial" w:cs="Arial" w:hAnsi="Arial"/>
              </w:rPr>
              <w:t>5</w:t>
            </w:r>
          </w:p>
        </w:tc>
        <w:tc>
          <w:tcPr>
            <w:tcW w:w="1444" w:type="pct"/>
            <w:tcBorders/>
            <w:shd w:val="clear" w:color="auto" w:fill="f2f2f2"/>
            <w:vAlign w:val="center"/>
          </w:tcPr>
          <w:p>
            <w:pPr>
              <w:pStyle w:val="style179"/>
              <w:spacing w:before="120" w:after="120" w:lineRule="auto" w:line="360"/>
              <w:ind w:left="0"/>
              <w:jc w:val="both"/>
              <w:rPr>
                <w:rFonts w:ascii="Arial" w:cs="Arial" w:hAnsi="Arial"/>
                <w:highlight w:val="none"/>
              </w:rPr>
            </w:pPr>
            <w:r>
              <w:rPr>
                <w:rFonts w:ascii="Arial" w:cs="Arial" w:hAnsi="Arial"/>
                <w:highlight w:val="none"/>
              </w:rPr>
              <w:t>Signature:</w:t>
            </w:r>
          </w:p>
        </w:tc>
        <w:tc>
          <w:tcPr>
            <w:tcW w:w="2176" w:type="pct"/>
            <w:tcBorders/>
            <w:shd w:val="clear" w:color="auto" w:fill="auto"/>
            <w:vAlign w:val="center"/>
          </w:tcPr>
          <w:p>
            <w:pPr>
              <w:pStyle w:val="style179"/>
              <w:spacing w:before="120" w:after="120" w:lineRule="auto" w:line="360"/>
              <w:ind w:left="0"/>
              <w:jc w:val="both"/>
              <w:rPr>
                <w:rFonts w:ascii="Arial" w:cs="Arial" w:hAnsi="Arial"/>
              </w:rPr>
            </w:pPr>
          </w:p>
          <w:p>
            <w:pPr>
              <w:pStyle w:val="style179"/>
              <w:spacing w:before="120" w:after="120" w:lineRule="auto" w:line="360"/>
              <w:ind w:left="0"/>
              <w:jc w:val="both"/>
              <w:rPr>
                <w:rFonts w:ascii="Arial" w:cs="Arial" w:hAnsi="Arial"/>
              </w:rPr>
            </w:pPr>
          </w:p>
        </w:tc>
        <w:tc>
          <w:tcPr>
            <w:tcW w:w="1013" w:type="pct"/>
            <w:vMerge w:val="continue"/>
            <w:tcBorders/>
            <w:vAlign w:val="center"/>
          </w:tcPr>
          <w:p>
            <w:pPr>
              <w:pStyle w:val="style179"/>
              <w:spacing w:before="120" w:after="120" w:lineRule="auto" w:line="360"/>
              <w:ind w:left="0"/>
              <w:jc w:val="both"/>
              <w:rPr>
                <w:rFonts w:ascii="Arial" w:cs="Arial" w:hAnsi="Arial"/>
              </w:rPr>
            </w:pPr>
          </w:p>
        </w:tc>
      </w:tr>
    </w:tbl>
    <w:p>
      <w:pPr>
        <w:pStyle w:val="style0"/>
        <w:spacing w:before="120" w:after="120" w:lineRule="auto" w:line="360"/>
        <w:jc w:val="both"/>
        <w:rPr>
          <w:rFonts w:ascii="Arial" w:cs="Arial" w:hAnsi="Arial"/>
          <w:b/>
          <w:sz w:val="22"/>
          <w:szCs w:val="22"/>
        </w:rPr>
      </w:pPr>
    </w:p>
    <w:p>
      <w:pPr>
        <w:pStyle w:val="style0"/>
        <w:autoSpaceDE w:val="false"/>
        <w:autoSpaceDN w:val="false"/>
        <w:adjustRightInd w:val="false"/>
        <w:spacing w:before="120" w:after="120" w:lineRule="auto" w:line="360"/>
        <w:jc w:val="both"/>
        <w:rPr>
          <w:rFonts w:ascii="Arial" w:cs="Arial" w:hAnsi="Arial"/>
          <w:bCs/>
          <w:sz w:val="22"/>
          <w:szCs w:val="22"/>
        </w:rPr>
      </w:pPr>
      <w:r>
        <w:rPr>
          <w:rFonts w:ascii="Arial" w:cs="Arial" w:hAnsi="Arial"/>
          <w:b/>
          <w:sz w:val="22"/>
          <w:szCs w:val="22"/>
        </w:rPr>
        <w:t xml:space="preserve">Checklist: </w:t>
      </w:r>
      <w:r>
        <w:rPr>
          <w:rFonts w:ascii="Arial" w:cs="Arial" w:hAnsi="Arial"/>
          <w:bCs/>
          <w:sz w:val="22"/>
          <w:szCs w:val="22"/>
        </w:rPr>
        <w:t xml:space="preserve">Please complete the checklist below to ensure that you have completed the form according to the guidelines and attached </w:t>
      </w:r>
      <w:r>
        <w:rPr>
          <w:rFonts w:ascii="Arial" w:cs="Arial" w:hAnsi="Arial"/>
          <w:bCs/>
          <w:sz w:val="22"/>
          <w:szCs w:val="22"/>
        </w:rPr>
        <w:t>any</w:t>
      </w:r>
      <w:r>
        <w:rPr>
          <w:rFonts w:ascii="Arial" w:cs="Arial" w:hAnsi="Arial"/>
          <w:bCs/>
          <w:sz w:val="22"/>
          <w:szCs w:val="22"/>
        </w:rPr>
        <w:t xml:space="preserve"> required documentation:</w:t>
      </w:r>
    </w:p>
    <w:tbl>
      <w:tblPr>
        <w:tblStyle w:val="style154"/>
        <w:tblW w:w="10485" w:type="dxa"/>
        <w:tblLook w:val="04A0" w:firstRow="1" w:lastRow="0" w:firstColumn="1" w:lastColumn="0" w:noHBand="0" w:noVBand="1"/>
      </w:tblPr>
      <w:tblGrid>
        <w:gridCol w:w="675"/>
        <w:gridCol w:w="9810"/>
      </w:tblGrid>
      <w:tr>
        <w:trPr>
          <w:trHeight w:val="491" w:hRule="atLeast"/>
        </w:trPr>
        <w:tc>
          <w:tcPr>
            <w:tcW w:w="675" w:type="dxa"/>
            <w:tcBorders/>
            <w:shd w:val="clear" w:color="auto" w:fill="bfbfbf"/>
            <w:vAlign w:val="center"/>
          </w:tcPr>
          <w:p>
            <w:pPr>
              <w:pStyle w:val="style0"/>
              <w:spacing w:before="120" w:after="120" w:lineRule="auto" w:line="360"/>
              <w:jc w:val="both"/>
              <w:rPr>
                <w:rFonts w:ascii="Arial" w:cs="Arial" w:eastAsia="MS Gothic" w:hAnsi="Arial"/>
                <w:sz w:val="22"/>
                <w:szCs w:val="22"/>
              </w:rPr>
            </w:pPr>
            <w:r>
              <w:rPr>
                <w:rFonts w:ascii="Arial" w:cs="Arial" w:eastAsia="MS Gothic" w:hAnsi="Arial" w:hint="eastAsia"/>
                <w:sz w:val="22"/>
              </w:rPr>
              <w:t>☒</w:t>
            </w:r>
          </w:p>
        </w:tc>
        <w:tc>
          <w:tcPr>
            <w:tcW w:w="9810" w:type="dxa"/>
            <w:tcBorders/>
            <w:vAlign w:val="center"/>
          </w:tcPr>
          <w:p>
            <w:pPr>
              <w:pStyle w:val="style0"/>
              <w:spacing w:before="120" w:after="120" w:lineRule="auto" w:line="360"/>
              <w:jc w:val="both"/>
              <w:rPr>
                <w:rFonts w:ascii="Arial" w:cs="Arial" w:eastAsia="MS Gothic" w:hAnsi="Arial"/>
                <w:bCs/>
                <w:sz w:val="22"/>
                <w:szCs w:val="22"/>
              </w:rPr>
            </w:pPr>
            <w:r>
              <w:rPr>
                <w:rFonts w:ascii="Arial" w:cs="Arial" w:eastAsia="MS Gothic" w:hAnsi="Arial"/>
                <w:bCs/>
                <w:sz w:val="22"/>
                <w:szCs w:val="22"/>
              </w:rPr>
              <w:t>I have read the guidance notes supplied before completing the form.</w:t>
            </w:r>
          </w:p>
        </w:tc>
      </w:tr>
      <w:tr>
        <w:tblPrEx/>
        <w:trPr>
          <w:trHeight w:val="413" w:hRule="atLeast"/>
        </w:trPr>
        <w:tc>
          <w:tcPr>
            <w:tcW w:w="675" w:type="dxa"/>
            <w:tcBorders/>
            <w:shd w:val="clear" w:color="auto" w:fill="bfbfbf"/>
            <w:vAlign w:val="center"/>
          </w:tcPr>
          <w:p>
            <w:pPr>
              <w:pStyle w:val="style0"/>
              <w:spacing w:before="120" w:after="120" w:lineRule="auto" w:line="360"/>
              <w:jc w:val="both"/>
              <w:rPr>
                <w:rFonts w:ascii="Arial" w:cs="Arial" w:eastAsia="MS Gothic" w:hAnsi="Arial"/>
                <w:sz w:val="22"/>
                <w:szCs w:val="22"/>
              </w:rPr>
            </w:pPr>
            <w:r>
              <w:rPr>
                <w:rFonts w:ascii="Arial" w:cs="Arial" w:eastAsia="MS Gothic" w:hAnsi="Arial" w:hint="eastAsia"/>
                <w:sz w:val="22"/>
              </w:rPr>
              <w:t>☒</w:t>
            </w:r>
          </w:p>
        </w:tc>
        <w:tc>
          <w:tcPr>
            <w:tcW w:w="9810"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 xml:space="preserve">I have completed </w:t>
            </w:r>
            <w:r>
              <w:rPr>
                <w:rFonts w:ascii="Arial" w:cs="Arial" w:hAnsi="Arial"/>
                <w:b/>
                <w:sz w:val="22"/>
                <w:szCs w:val="22"/>
              </w:rPr>
              <w:t>ALL</w:t>
            </w:r>
            <w:r>
              <w:rPr>
                <w:rFonts w:ascii="Arial" w:cs="Arial" w:hAnsi="Arial"/>
                <w:b/>
                <w:sz w:val="22"/>
                <w:szCs w:val="22"/>
              </w:rPr>
              <w:t xml:space="preserve"> RELEVANT</w:t>
            </w:r>
            <w:r>
              <w:rPr>
                <w:rFonts w:ascii="Arial" w:cs="Arial" w:hAnsi="Arial"/>
                <w:sz w:val="22"/>
                <w:szCs w:val="22"/>
              </w:rPr>
              <w:t xml:space="preserve"> sections of the form in full.</w:t>
            </w:r>
          </w:p>
        </w:tc>
      </w:tr>
      <w:tr>
        <w:tblPrEx/>
        <w:trPr>
          <w:trHeight w:val="419" w:hRule="atLeast"/>
        </w:trPr>
        <w:tc>
          <w:tcPr>
            <w:tcW w:w="675" w:type="dxa"/>
            <w:tcBorders/>
            <w:shd w:val="clear" w:color="auto" w:fill="bfbfbf"/>
            <w:vAlign w:val="center"/>
          </w:tcPr>
          <w:p>
            <w:pPr>
              <w:pStyle w:val="style0"/>
              <w:spacing w:before="120" w:after="120" w:lineRule="auto" w:line="360"/>
              <w:jc w:val="both"/>
              <w:rPr>
                <w:rFonts w:ascii="Arial" w:cs="Arial" w:hAnsi="Arial"/>
                <w:sz w:val="22"/>
                <w:szCs w:val="22"/>
              </w:rPr>
            </w:pPr>
            <w:r>
              <w:rPr>
                <w:rFonts w:ascii="Arial" w:cs="Arial" w:eastAsia="MS Gothic" w:hAnsi="Arial" w:hint="eastAsia"/>
                <w:sz w:val="22"/>
              </w:rPr>
              <w:t>☒</w:t>
            </w:r>
          </w:p>
        </w:tc>
        <w:tc>
          <w:tcPr>
            <w:tcW w:w="9810"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I confirm that the research activity has received approval in principle</w:t>
            </w:r>
          </w:p>
        </w:tc>
      </w:tr>
      <w:tr>
        <w:tblPrEx/>
        <w:trPr>
          <w:trHeight w:val="720" w:hRule="atLeast"/>
        </w:trPr>
        <w:tc>
          <w:tcPr>
            <w:tcW w:w="675" w:type="dxa"/>
            <w:tcBorders/>
            <w:shd w:val="clear" w:color="auto" w:fill="bfbfbf"/>
            <w:vAlign w:val="center"/>
          </w:tcPr>
          <w:p>
            <w:pPr>
              <w:pStyle w:val="style0"/>
              <w:spacing w:before="120" w:after="120" w:lineRule="auto" w:line="360"/>
              <w:jc w:val="both"/>
              <w:rPr>
                <w:rFonts w:ascii="Arial" w:cs="Arial" w:hAnsi="Arial"/>
                <w:sz w:val="22"/>
              </w:rPr>
            </w:pPr>
            <w:r>
              <w:rPr>
                <w:rFonts w:ascii="Arial" w:cs="Arial" w:eastAsia="MS Gothic" w:hAnsi="Arial" w:hint="eastAsia"/>
                <w:sz w:val="22"/>
              </w:rPr>
              <w:t>☒</w:t>
            </w:r>
          </w:p>
        </w:tc>
        <w:tc>
          <w:tcPr>
            <w:tcW w:w="9810"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I have attached a full risk assessment (where appropriate)</w:t>
            </w:r>
            <w:r>
              <w:rPr>
                <w:rFonts w:ascii="Arial" w:cs="Arial" w:hAnsi="Arial"/>
                <w:sz w:val="22"/>
                <w:szCs w:val="22"/>
              </w:rPr>
              <w:t xml:space="preserve"> </w:t>
            </w:r>
            <w:r>
              <w:rPr>
                <w:rFonts w:ascii="Arial" w:cs="Arial" w:hAnsi="Arial"/>
                <w:sz w:val="22"/>
                <w:szCs w:val="22"/>
              </w:rPr>
              <w:t xml:space="preserve"> </w:t>
            </w:r>
            <w:r>
              <w:rPr>
                <w:rFonts w:ascii="Arial" w:cs="Arial" w:hAnsi="Arial"/>
                <w:i/>
                <w:sz w:val="22"/>
                <w:szCs w:val="22"/>
              </w:rPr>
              <w:t>ONLY TICK IF YOU HAVE</w:t>
            </w:r>
            <w:r>
              <w:rPr>
                <w:rFonts w:ascii="Arial" w:cs="Arial" w:hAnsi="Arial"/>
                <w:b/>
                <w:i/>
                <w:sz w:val="22"/>
                <w:szCs w:val="22"/>
              </w:rPr>
              <w:t xml:space="preserve"> ATTACHED A FULL RISK ASSESSMENT</w:t>
            </w:r>
          </w:p>
        </w:tc>
      </w:tr>
      <w:tr>
        <w:tblPrEx/>
        <w:trPr>
          <w:trHeight w:val="858" w:hRule="atLeast"/>
        </w:trPr>
        <w:tc>
          <w:tcPr>
            <w:tcW w:w="675" w:type="dxa"/>
            <w:tcBorders/>
            <w:shd w:val="clear" w:color="auto" w:fill="bfbfbf"/>
            <w:vAlign w:val="center"/>
          </w:tcPr>
          <w:p>
            <w:pPr>
              <w:pStyle w:val="style0"/>
              <w:spacing w:before="120" w:after="120" w:lineRule="auto" w:line="360"/>
              <w:jc w:val="both"/>
              <w:rPr>
                <w:rFonts w:ascii="Arial" w:cs="Arial" w:hAnsi="Arial"/>
                <w:sz w:val="22"/>
                <w:szCs w:val="22"/>
              </w:rPr>
            </w:pPr>
            <w:r>
              <w:rPr>
                <w:rFonts w:ascii="Arial" w:cs="Arial" w:eastAsia="MS Gothic" w:hAnsi="Arial" w:hint="eastAsia"/>
                <w:sz w:val="22"/>
              </w:rPr>
              <w:t>☒</w:t>
            </w:r>
          </w:p>
        </w:tc>
        <w:tc>
          <w:tcPr>
            <w:tcW w:w="9810"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I understand that it is my responsibility to ensure that the above named research activity will meet the University’s Research Ethics and Integrity Code of Practice.</w:t>
            </w:r>
          </w:p>
        </w:tc>
      </w:tr>
      <w:tr>
        <w:tblPrEx/>
        <w:trPr>
          <w:trHeight w:val="969" w:hRule="atLeast"/>
        </w:trPr>
        <w:tc>
          <w:tcPr>
            <w:tcW w:w="675" w:type="dxa"/>
            <w:tcBorders/>
            <w:shd w:val="clear" w:color="auto" w:fill="bfbfbf"/>
            <w:vAlign w:val="center"/>
          </w:tcPr>
          <w:p>
            <w:pPr>
              <w:pStyle w:val="style0"/>
              <w:spacing w:before="120" w:after="120" w:lineRule="auto" w:line="360"/>
              <w:jc w:val="both"/>
              <w:rPr>
                <w:rFonts w:ascii="Arial" w:cs="Arial" w:hAnsi="Arial"/>
                <w:sz w:val="22"/>
                <w:szCs w:val="22"/>
              </w:rPr>
            </w:pPr>
            <w:r>
              <w:rPr>
                <w:rFonts w:ascii="Arial" w:cs="Arial" w:eastAsia="MS Gothic" w:hAnsi="Arial" w:hint="eastAsia"/>
                <w:sz w:val="22"/>
              </w:rPr>
              <w:t>☒</w:t>
            </w:r>
          </w:p>
        </w:tc>
        <w:tc>
          <w:tcPr>
            <w:tcW w:w="9810" w:type="dxa"/>
            <w:tcBorders/>
            <w:vAlign w:val="center"/>
          </w:tcPr>
          <w:p>
            <w:pPr>
              <w:pStyle w:val="style0"/>
              <w:spacing w:before="120" w:after="120" w:lineRule="auto" w:line="360"/>
              <w:jc w:val="both"/>
              <w:rPr>
                <w:rFonts w:ascii="Arial" w:cs="Arial" w:hAnsi="Arial"/>
                <w:sz w:val="22"/>
                <w:szCs w:val="22"/>
              </w:rPr>
            </w:pPr>
            <w:r>
              <w:rPr>
                <w:rFonts w:ascii="Arial" w:cs="Arial" w:hAnsi="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cs="Arial" w:hAnsi="Arial"/>
                <w:sz w:val="22"/>
                <w:szCs w:val="22"/>
              </w:rPr>
              <w:t>Academic Director</w:t>
            </w:r>
            <w:r>
              <w:rPr>
                <w:rFonts w:ascii="Arial" w:cs="Arial" w:hAnsi="Arial"/>
                <w:sz w:val="22"/>
                <w:szCs w:val="22"/>
              </w:rPr>
              <w:t>.</w:t>
            </w:r>
          </w:p>
        </w:tc>
      </w:tr>
    </w:tbl>
    <w:p>
      <w:pPr>
        <w:pStyle w:val="style0"/>
        <w:tabs>
          <w:tab w:val="left" w:leader="none" w:pos="5103"/>
        </w:tabs>
        <w:spacing w:before="120" w:after="120" w:lineRule="auto" w:line="360"/>
        <w:jc w:val="both"/>
        <w:rPr>
          <w:rFonts w:ascii="Arial" w:cs="Arial" w:hAnsi="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trPr/>
        <w:tc>
          <w:tcPr>
            <w:tcW w:w="10485" w:type="dxa"/>
            <w:tcBorders/>
            <w:shd w:val="clear" w:color="auto" w:fill="d9d9d9"/>
          </w:tcPr>
          <w:p>
            <w:pPr>
              <w:pStyle w:val="style0"/>
              <w:spacing w:before="120" w:after="120" w:lineRule="auto" w:line="360"/>
              <w:jc w:val="both"/>
              <w:rPr>
                <w:rFonts w:ascii="Arial" w:cs="Arial" w:hAnsi="Arial"/>
                <w:b/>
                <w:sz w:val="22"/>
                <w:szCs w:val="22"/>
              </w:rPr>
            </w:pPr>
            <w:r>
              <w:rPr>
                <w:rFonts w:ascii="Arial" w:cs="Arial" w:hAnsi="Arial"/>
                <w:b/>
                <w:sz w:val="22"/>
                <w:szCs w:val="22"/>
              </w:rPr>
              <w:t>RESEARCH STUDENTS ONLY</w:t>
            </w:r>
          </w:p>
          <w:p>
            <w:pPr>
              <w:pStyle w:val="style0"/>
              <w:spacing w:before="120" w:after="120" w:lineRule="auto" w:line="360"/>
              <w:jc w:val="both"/>
              <w:rPr>
                <w:rFonts w:ascii="Arial" w:cs="Arial" w:hAnsi="Arial"/>
                <w:sz w:val="22"/>
                <w:szCs w:val="22"/>
              </w:rPr>
            </w:pPr>
            <w:r>
              <w:rPr>
                <w:rFonts w:ascii="Arial" w:cs="Arial" w:hAnsi="Arial"/>
                <w:sz w:val="22"/>
                <w:szCs w:val="22"/>
              </w:rPr>
              <w:t xml:space="preserve">Once complete, submit this form via the </w:t>
            </w:r>
            <w:r>
              <w:rPr>
                <w:rFonts w:ascii="Arial" w:cs="Arial" w:hAnsi="Arial"/>
                <w:b/>
                <w:bCs/>
                <w:sz w:val="22"/>
                <w:szCs w:val="22"/>
                <w:u w:val="single"/>
              </w:rPr>
              <w:t xml:space="preserve">MyTSD </w:t>
            </w:r>
            <w:r>
              <w:rPr>
                <w:rFonts w:ascii="Arial" w:cs="Arial" w:hAnsi="Arial"/>
                <w:b/>
                <w:bCs/>
                <w:sz w:val="22"/>
                <w:szCs w:val="22"/>
                <w:u w:val="single"/>
              </w:rPr>
              <w:t xml:space="preserve">Doctoral College </w:t>
            </w:r>
            <w:r>
              <w:rPr>
                <w:rFonts w:ascii="Arial" w:cs="Arial" w:hAnsi="Arial"/>
                <w:b/>
                <w:bCs/>
                <w:sz w:val="22"/>
                <w:szCs w:val="22"/>
                <w:u w:val="single"/>
              </w:rPr>
              <w:t>Portal</w:t>
            </w:r>
            <w:r>
              <w:rPr>
                <w:rFonts w:ascii="Arial" w:cs="Arial" w:hAnsi="Arial"/>
                <w:sz w:val="22"/>
                <w:szCs w:val="22"/>
              </w:rPr>
              <w:t xml:space="preserve"> at (</w:t>
            </w:r>
            <w:r>
              <w:rPr/>
              <w:fldChar w:fldCharType="begin"/>
            </w:r>
            <w:r>
              <w:instrText xml:space="preserve"> HYPERLINK "https://mytsd.uwtsd.ac.uk" </w:instrText>
            </w:r>
            <w:r>
              <w:rPr/>
              <w:fldChar w:fldCharType="separate"/>
            </w:r>
            <w:r>
              <w:rPr>
                <w:rStyle w:val="style85"/>
                <w:rFonts w:ascii="Arial" w:cs="Arial" w:hAnsi="Arial"/>
                <w:sz w:val="22"/>
                <w:szCs w:val="22"/>
              </w:rPr>
              <w:t>https://mytsd.uwtsd.ac.uk</w:t>
            </w:r>
            <w:r>
              <w:rPr/>
              <w:fldChar w:fldCharType="end"/>
            </w:r>
            <w:r>
              <w:rPr>
                <w:rFonts w:ascii="Arial" w:cs="Arial" w:hAnsi="Arial"/>
                <w:sz w:val="22"/>
                <w:szCs w:val="22"/>
              </w:rPr>
              <w:t>).</w:t>
            </w:r>
          </w:p>
          <w:p>
            <w:pPr>
              <w:pStyle w:val="style0"/>
              <w:spacing w:before="120" w:after="120" w:lineRule="auto" w:line="360"/>
              <w:jc w:val="both"/>
              <w:rPr>
                <w:rFonts w:ascii="Arial" w:cs="Arial" w:hAnsi="Arial"/>
                <w:sz w:val="22"/>
                <w:szCs w:val="22"/>
              </w:rPr>
            </w:pPr>
          </w:p>
        </w:tc>
      </w:tr>
      <w:tr>
        <w:tblPrEx/>
        <w:trPr/>
        <w:tc>
          <w:tcPr>
            <w:tcW w:w="10485" w:type="dxa"/>
            <w:tcBorders/>
            <w:shd w:val="clear" w:color="auto" w:fill="d9d9d9"/>
          </w:tcPr>
          <w:p>
            <w:pPr>
              <w:pStyle w:val="style0"/>
              <w:spacing w:before="120" w:after="120" w:lineRule="auto" w:line="360"/>
              <w:jc w:val="both"/>
              <w:rPr>
                <w:rFonts w:ascii="Arial" w:cs="Arial" w:hAnsi="Arial"/>
                <w:b/>
                <w:sz w:val="22"/>
                <w:szCs w:val="22"/>
              </w:rPr>
            </w:pPr>
            <w:r>
              <w:rPr>
                <w:rFonts w:ascii="Arial" w:cs="Arial" w:hAnsi="Arial"/>
                <w:b/>
                <w:sz w:val="22"/>
                <w:szCs w:val="22"/>
              </w:rPr>
              <w:t>RESEARCH STAFF ONLY</w:t>
            </w:r>
          </w:p>
          <w:p>
            <w:pPr>
              <w:pStyle w:val="style0"/>
              <w:spacing w:before="120" w:after="120" w:lineRule="auto" w:line="360"/>
              <w:jc w:val="both"/>
              <w:rPr>
                <w:rFonts w:ascii="Arial" w:cs="Arial" w:hAnsi="Arial"/>
                <w:sz w:val="22"/>
                <w:szCs w:val="22"/>
              </w:rPr>
            </w:pPr>
            <w:r>
              <w:rPr>
                <w:rFonts w:ascii="Arial" w:cs="Arial" w:hAnsi="Arial"/>
                <w:sz w:val="22"/>
                <w:szCs w:val="22"/>
              </w:rPr>
              <w:t xml:space="preserve">All communications relating to this application during its processing must be in writing and emailed to </w:t>
            </w:r>
            <w:r>
              <w:rPr/>
              <w:fldChar w:fldCharType="begin"/>
            </w:r>
            <w:r>
              <w:instrText xml:space="preserve"> HYPERLINK "mailto:pgresearch@uwtsd.ac.uk" </w:instrText>
            </w:r>
            <w:r>
              <w:rPr/>
              <w:fldChar w:fldCharType="separate"/>
            </w:r>
            <w:r>
              <w:rPr>
                <w:rStyle w:val="style85"/>
                <w:rFonts w:ascii="Arial" w:cs="Arial" w:hAnsi="Arial"/>
                <w:sz w:val="22"/>
                <w:szCs w:val="22"/>
              </w:rPr>
              <w:t>pgresearch@uwtsd.ac.uk</w:t>
            </w:r>
            <w:r>
              <w:rPr/>
              <w:fldChar w:fldCharType="end"/>
            </w:r>
            <w:r>
              <w:rPr>
                <w:rFonts w:ascii="Arial" w:cs="Arial" w:hAnsi="Arial"/>
                <w:sz w:val="22"/>
                <w:szCs w:val="22"/>
              </w:rPr>
              <w:t xml:space="preserve"> , with the title ‘Ethical Approval’ followed by your name.</w:t>
            </w:r>
          </w:p>
          <w:p>
            <w:pPr>
              <w:pStyle w:val="style0"/>
              <w:spacing w:before="120" w:after="120" w:lineRule="auto" w:line="360"/>
              <w:jc w:val="both"/>
              <w:rPr>
                <w:rFonts w:ascii="Arial" w:cs="Arial" w:hAnsi="Arial"/>
                <w:sz w:val="22"/>
                <w:szCs w:val="22"/>
              </w:rPr>
            </w:pPr>
          </w:p>
        </w:tc>
      </w:tr>
      <w:tr>
        <w:tblPrEx/>
        <w:trPr/>
        <w:tc>
          <w:tcPr>
            <w:tcW w:w="10485" w:type="dxa"/>
            <w:tcBorders/>
            <w:shd w:val="clear" w:color="auto" w:fill="d9d9d9"/>
          </w:tcPr>
          <w:p>
            <w:pPr>
              <w:pStyle w:val="style0"/>
              <w:pBdr>
                <w:left w:val="single" w:sz="4" w:space="4" w:color="auto"/>
                <w:right w:val="single" w:sz="4" w:space="21" w:color="auto"/>
                <w:top w:val="single" w:sz="4" w:space="1" w:color="auto"/>
                <w:bottom w:val="single" w:sz="4" w:space="1" w:color="auto"/>
                <w:bar w:val="single" w:sz="4" w:space="0" w:color="auto"/>
                <w:between w:val="single" w:sz="4" w:space="1" w:color="auto"/>
              </w:pBdr>
              <w:tabs>
                <w:tab w:val="left" w:leader="none" w:pos="5103"/>
              </w:tabs>
              <w:spacing w:before="120" w:after="120" w:lineRule="auto" w:line="360"/>
              <w:jc w:val="both"/>
              <w:rPr>
                <w:rFonts w:ascii="Arial" w:cs="Arial" w:hAnsi="Arial"/>
                <w:b/>
                <w:sz w:val="22"/>
                <w:szCs w:val="22"/>
              </w:rPr>
            </w:pPr>
            <w:r>
              <w:rPr>
                <w:rFonts w:ascii="Arial" w:cs="Arial" w:hAnsi="Arial"/>
                <w:b/>
                <w:bCs/>
                <w:sz w:val="22"/>
                <w:szCs w:val="22"/>
              </w:rPr>
              <w:t xml:space="preserve">STUDENTS ON UNDERGRADUATE OR TAUGHT MASTERS PROGRAMMES </w:t>
            </w:r>
            <w:r>
              <w:rPr>
                <w:rFonts w:ascii="Arial" w:cs="Arial" w:hAnsi="Arial"/>
                <w:bCs/>
                <w:sz w:val="22"/>
                <w:szCs w:val="22"/>
              </w:rPr>
              <w:t>should submit</w:t>
            </w:r>
            <w:r>
              <w:rPr>
                <w:rFonts w:ascii="Arial" w:cs="Arial" w:hAnsi="Arial"/>
                <w:bCs/>
                <w:sz w:val="22"/>
                <w:szCs w:val="22"/>
              </w:rPr>
              <w:t xml:space="preserve"> this form (and receive the outcome) via systems explained to you by the supervisor/module leader.</w:t>
            </w:r>
          </w:p>
        </w:tc>
      </w:tr>
    </w:tbl>
    <w:p>
      <w:pPr>
        <w:pStyle w:val="style0"/>
        <w:tabs>
          <w:tab w:val="left" w:leader="none" w:pos="5103"/>
        </w:tabs>
        <w:rPr>
          <w:rFonts w:ascii="Arial" w:cs="Arial" w:hAnsi="Arial"/>
          <w:bCs/>
          <w:sz w:val="22"/>
          <w:szCs w:val="22"/>
        </w:rPr>
      </w:pPr>
    </w:p>
    <w:sectPr>
      <w:headerReference w:type="default" r:id="rId3"/>
      <w:footerReference w:type="default" r:id="rId4"/>
      <w:pgSz w:w="11906" w:h="16838" w:orient="portrait" w:code="9"/>
      <w:pgMar w:top="1418" w:right="707" w:bottom="567" w:left="709"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mbria">
    <w:altName w:val="Cambria"/>
    <w:panose1 w:val="02040503050000030204"/>
    <w:charset w:val="00"/>
    <w:family w:val="roman"/>
    <w:pitch w:val="variable"/>
    <w:sig w:usb0="E00006FF" w:usb1="420024FF" w:usb2="02000000" w:usb3="00000000" w:csb0="0000019F" w:csb1="00000000"/>
  </w:font>
  <w:font w:name="Calibri">
    <w:altName w:val="Calibri"/>
    <w:panose1 w:val="020f0502020000030204"/>
    <w:charset w:val="00"/>
    <w:family w:val="swiss"/>
    <w:pitch w:val="variable"/>
    <w:sig w:usb0="E4002EFF" w:usb1="C200247B"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Arial">
    <w:altName w:val="Arial"/>
    <w:panose1 w:val="020b0604020000020204"/>
    <w:charset w:val="00"/>
    <w:family w:val="swiss"/>
    <w:pitch w:val="variable"/>
    <w:sig w:usb0="E0002EFF" w:usb1="C000785B" w:usb2="00000009" w:usb3="00000000" w:csb0="000001FF" w:csb1="00000000"/>
  </w:font>
  <w:font w:name="Segoe UI Symbol">
    <w:altName w:val="Segoe UI Symbol"/>
    <w:panose1 w:val="020b0502040000020203"/>
    <w:charset w:val="00"/>
    <w:family w:val="swiss"/>
    <w:pitch w:val="variable"/>
    <w:sig w:usb0="800001E3" w:usb1="1200FFEF" w:usb2="00040000" w:usb3="00000000" w:csb0="00000001" w:csb1="00000000"/>
  </w:font>
  <w:font w:name="MS Gothic">
    <w:altName w:val="ＭＳ ゴシック"/>
    <w:panose1 w:val="020b0609070000080204"/>
    <w:charset w:val="80"/>
    <w:family w:val="modern"/>
    <w:pitch w:val="fixed"/>
    <w:sig w:usb0="E00002FF" w:usb1="6AC7FDFB" w:usb2="08000012" w:usb3="00000000" w:csb0="0002009F" w:csb1="00000000"/>
  </w:font>
  <w:font w:name="SimSun">
    <w:altName w:val="宋体"/>
    <w:panose1 w:val="02010600030000010101"/>
    <w:charset w:val="86"/>
    <w:family w:val="auto"/>
    <w:pitch w:val="variable"/>
    <w:sig w:usb0="00000203" w:usb1="288F0000" w:usb2="00000016" w:usb3="00000000" w:csb0="00040001"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rPr/>
    </w:pPr>
    <w:r>
      <w:rPr>
        <w:rFonts w:ascii="Arial" w:cs="Arial" w:hAnsi="Arial"/>
      </w:rPr>
      <w:t xml:space="preserve">April </w:t>
    </w:r>
    <w:r>
      <w:rPr>
        <w:rFonts w:ascii="Arial" w:cs="Arial" w:hAnsi="Arial"/>
      </w:rPr>
      <w:t>202</w:t>
    </w:r>
    <w:r>
      <w:rPr>
        <w:rFonts w:ascii="Arial" w:cs="Arial" w:hAnsi="Arial"/>
      </w:rPr>
      <w:t>2</w:t>
    </w:r>
    <w:r>
      <w:rPr>
        <w:rFonts w:ascii="Arial" w:cs="Arial" w:hAnsi="Arial"/>
      </w:rPr>
      <w:t>`</w:t>
    </w:r>
    <w:r>
      <w:rPr>
        <w:rStyle w:val="style41"/>
        <w:rFonts w:ascii="Arial" w:cs="Arial" w:hAnsi="Arial"/>
      </w:rPr>
      <w:fldChar w:fldCharType="begin"/>
    </w:r>
    <w:r>
      <w:rPr>
        <w:rStyle w:val="style41"/>
        <w:rFonts w:ascii="Arial" w:cs="Arial" w:hAnsi="Arial"/>
      </w:rPr>
      <w:instrText xml:space="preserve"> PAGE </w:instrText>
    </w:r>
    <w:r>
      <w:rPr>
        <w:rStyle w:val="style41"/>
        <w:rFonts w:ascii="Arial" w:cs="Arial" w:hAnsi="Arial"/>
      </w:rPr>
      <w:fldChar w:fldCharType="separate"/>
    </w:r>
    <w:r>
      <w:rPr>
        <w:rStyle w:val="style41"/>
        <w:rFonts w:ascii="Arial" w:cs="Arial" w:hAnsi="Arial"/>
        <w:noProof/>
      </w:rPr>
      <w:t>1</w:t>
    </w:r>
    <w:r>
      <w:rPr>
        <w:rStyle w:val="style41"/>
        <w:rFonts w:ascii="Arial" w:cs="Arial" w:hAnsi="Arial"/>
      </w:rPr>
      <w:fldChar w:fldCharType="end"/>
    </w:r>
    <w:r>
      <w:rPr>
        <w:rStyle w:val="style41"/>
        <w:rFonts w:ascii="Arial" w:cs="Arial" w:hAnsi="Arial"/>
      </w:rPr>
      <w:t xml:space="preserve">PG2 </w:t>
    </w:r>
    <w:r>
      <w:rPr>
        <w:rStyle w:val="style41"/>
        <w:rFonts w:ascii="Arial" w:cs="Arial" w:hAnsi="Arial"/>
      </w:rPr>
      <w:t>Ethical Approval Form</w: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rFonts w:ascii="Arial" w:cs="Arial" w:hAnsi="Arial"/>
        <w:b/>
        <w:bCs/>
        <w:sz w:val="22"/>
        <w:szCs w:val="22"/>
      </w:rPr>
    </w:pPr>
    <w:r>
      <w:rPr>
        <w:noProof/>
        <w:lang w:eastAsia="en-GB"/>
      </w:rPr>
      <w:drawing>
        <wp:anchor distT="0" distB="0" distL="114300" distR="114300" simplePos="false" relativeHeight="2" behindDoc="false" locked="false" layoutInCell="true" allowOverlap="true">
          <wp:simplePos x="0" y="0"/>
          <wp:positionH relativeFrom="margin">
            <wp:posOffset>0</wp:posOffset>
          </wp:positionH>
          <wp:positionV relativeFrom="page">
            <wp:posOffset>180340</wp:posOffset>
          </wp:positionV>
          <wp:extent cx="1792800" cy="601200"/>
          <wp:effectExtent l="0" t="0" r="0" b="8890"/>
          <wp:wrapSquare wrapText="bothSides"/>
          <wp:docPr id="4097" name="Picture 24" descr="S:\Quality Assurance\QAHBooks\Academic Quality Handbook 2015-16\Appendices\UWTSD Logo.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4"/>
                  <pic:cNvPicPr/>
                </pic:nvPicPr>
                <pic:blipFill>
                  <a:blip r:embed="rId1" cstate="print"/>
                  <a:srcRect l="0" t="0" r="0" b="0"/>
                  <a:stretch/>
                </pic:blipFill>
                <pic:spPr>
                  <a:xfrm rot="0">
                    <a:off x="0" y="0"/>
                    <a:ext cx="1792800" cy="601200"/>
                  </a:xfrm>
                  <a:prstGeom prst="rect"/>
                  <a:ln>
                    <a:noFill/>
                  </a:ln>
                </pic:spPr>
              </pic:pic>
            </a:graphicData>
          </a:graphic>
          <wp14:sizeRelH relativeFrom="page">
            <wp14:pctWidth>0</wp14:pctWidth>
          </wp14:sizeRelH>
          <wp14:sizeRelV relativeFrom="page">
            <wp14:pctHeight>0</wp14:pctHeight>
          </wp14:sizeRelV>
        </wp:anchor>
      </w:drawing>
    </w:r>
    <w:r>
      <w:rPr>
        <w:rFonts w:ascii="Arial" w:cs="Arial" w:hAnsi="Arial"/>
        <w:b/>
        <w:bCs/>
        <w:sz w:val="22"/>
        <w:szCs w:val="22"/>
      </w:rPr>
      <w:t>PG2</w:t>
    </w:r>
    <w:r>
      <w:rPr>
        <w:rFonts w:ascii="Arial" w:cs="Arial" w:hAnsi="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000001"/>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67C09798"/>
    <w:lvl w:ilvl="0" w:tplc="030085B6">
      <w:start w:val="1"/>
      <w:numFmt w:val="bullet"/>
      <w:lvlText w:val=""/>
      <w:lvlJc w:val="left"/>
      <w:pPr>
        <w:tabs>
          <w:tab w:val="left" w:leader="none" w:pos="720"/>
        </w:tabs>
        <w:ind w:left="720" w:hanging="360"/>
      </w:pPr>
      <w:rPr>
        <w:rFonts w:ascii="Wingdings" w:cs="Wingdings" w:hAnsi="Wingdings"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3">
    <w:nsid w:val="00000003"/>
    <w:multiLevelType w:val="hybridMultilevel"/>
    <w:tmpl w:val="468488F0"/>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4">
    <w:nsid w:val="00000004"/>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00000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0000007"/>
    <w:multiLevelType w:val="hybridMultilevel"/>
    <w:tmpl w:val="362A793E"/>
    <w:lvl w:ilvl="0" w:tplc="08090001">
      <w:start w:val="1"/>
      <w:numFmt w:val="bullet"/>
      <w:lvlText w:val=""/>
      <w:lvlJc w:val="left"/>
      <w:pPr>
        <w:tabs>
          <w:tab w:val="left" w:leader="none" w:pos="720"/>
        </w:tabs>
        <w:ind w:left="720" w:hanging="360"/>
      </w:pPr>
      <w:rPr>
        <w:rFonts w:ascii="Symbol" w:cs="Symbol" w:hAnsi="Symbol"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8">
    <w:nsid w:val="00000008"/>
    <w:multiLevelType w:val="multilevel"/>
    <w:tmpl w:val="53BE1B40"/>
    <w:lvl w:ilvl="0">
      <w:start w:val="1"/>
      <w:numFmt w:val="bullet"/>
      <w:lvlText w:val=""/>
      <w:lvlJc w:val="left"/>
      <w:pPr>
        <w:tabs>
          <w:tab w:val="left" w:leader="none" w:pos="720"/>
        </w:tabs>
        <w:ind w:left="720" w:hanging="360"/>
      </w:pPr>
      <w:rPr>
        <w:rFonts w:ascii="Wingdings" w:cs="Wingdings" w:hAnsi="Wingdings" w:hint="default"/>
      </w:rPr>
    </w:lvl>
    <w:lvl w:ilvl="1">
      <w:start w:val="1"/>
      <w:numFmt w:val="bullet"/>
      <w:lvlText w:val="o"/>
      <w:lvlJc w:val="left"/>
      <w:pPr>
        <w:tabs>
          <w:tab w:val="left" w:leader="none" w:pos="1440"/>
        </w:tabs>
        <w:ind w:left="1440" w:hanging="360"/>
      </w:pPr>
      <w:rPr>
        <w:rFonts w:ascii="Courier New" w:cs="Courier New" w:hAnsi="Courier New" w:hint="default"/>
      </w:rPr>
    </w:lvl>
    <w:lvl w:ilvl="2">
      <w:start w:val="1"/>
      <w:numFmt w:val="bullet"/>
      <w:lvlText w:val=""/>
      <w:lvlJc w:val="left"/>
      <w:pPr>
        <w:tabs>
          <w:tab w:val="left" w:leader="none" w:pos="2160"/>
        </w:tabs>
        <w:ind w:left="2160" w:hanging="360"/>
      </w:pPr>
      <w:rPr>
        <w:rFonts w:ascii="Wingdings" w:cs="Wingdings" w:hAnsi="Wingdings" w:hint="default"/>
      </w:rPr>
    </w:lvl>
    <w:lvl w:ilvl="3">
      <w:start w:val="1"/>
      <w:numFmt w:val="bullet"/>
      <w:lvlText w:val=""/>
      <w:lvlJc w:val="left"/>
      <w:pPr>
        <w:tabs>
          <w:tab w:val="left" w:leader="none" w:pos="2880"/>
        </w:tabs>
        <w:ind w:left="2880" w:hanging="360"/>
      </w:pPr>
      <w:rPr>
        <w:rFonts w:ascii="Symbol" w:cs="Symbol" w:hAnsi="Symbol" w:hint="default"/>
      </w:rPr>
    </w:lvl>
    <w:lvl w:ilvl="4">
      <w:start w:val="1"/>
      <w:numFmt w:val="bullet"/>
      <w:lvlText w:val="o"/>
      <w:lvlJc w:val="left"/>
      <w:pPr>
        <w:tabs>
          <w:tab w:val="left" w:leader="none" w:pos="3600"/>
        </w:tabs>
        <w:ind w:left="3600" w:hanging="360"/>
      </w:pPr>
      <w:rPr>
        <w:rFonts w:ascii="Courier New" w:cs="Courier New" w:hAnsi="Courier New" w:hint="default"/>
      </w:rPr>
    </w:lvl>
    <w:lvl w:ilvl="5">
      <w:start w:val="1"/>
      <w:numFmt w:val="bullet"/>
      <w:lvlText w:val=""/>
      <w:lvlJc w:val="left"/>
      <w:pPr>
        <w:tabs>
          <w:tab w:val="left" w:leader="none" w:pos="4320"/>
        </w:tabs>
        <w:ind w:left="4320" w:hanging="360"/>
      </w:pPr>
      <w:rPr>
        <w:rFonts w:ascii="Wingdings" w:cs="Wingdings" w:hAnsi="Wingdings" w:hint="default"/>
      </w:rPr>
    </w:lvl>
    <w:lvl w:ilvl="6">
      <w:start w:val="1"/>
      <w:numFmt w:val="bullet"/>
      <w:lvlText w:val=""/>
      <w:lvlJc w:val="left"/>
      <w:pPr>
        <w:tabs>
          <w:tab w:val="left" w:leader="none" w:pos="5040"/>
        </w:tabs>
        <w:ind w:left="5040" w:hanging="360"/>
      </w:pPr>
      <w:rPr>
        <w:rFonts w:ascii="Symbol" w:cs="Symbol" w:hAnsi="Symbol" w:hint="default"/>
      </w:rPr>
    </w:lvl>
    <w:lvl w:ilvl="7">
      <w:start w:val="1"/>
      <w:numFmt w:val="bullet"/>
      <w:lvlText w:val="o"/>
      <w:lvlJc w:val="left"/>
      <w:pPr>
        <w:tabs>
          <w:tab w:val="left" w:leader="none" w:pos="5760"/>
        </w:tabs>
        <w:ind w:left="5760" w:hanging="360"/>
      </w:pPr>
      <w:rPr>
        <w:rFonts w:ascii="Courier New" w:cs="Courier New" w:hAnsi="Courier New" w:hint="default"/>
      </w:rPr>
    </w:lvl>
    <w:lvl w:ilvl="8">
      <w:start w:val="1"/>
      <w:numFmt w:val="bullet"/>
      <w:lvlText w:val=""/>
      <w:lvlJc w:val="left"/>
      <w:pPr>
        <w:tabs>
          <w:tab w:val="left" w:leader="none" w:pos="6480"/>
        </w:tabs>
        <w:ind w:left="6480" w:hanging="360"/>
      </w:pPr>
      <w:rPr>
        <w:rFonts w:ascii="Wingdings" w:cs="Wingdings" w:hAnsi="Wingdings" w:hint="default"/>
      </w:rPr>
    </w:lvl>
  </w:abstractNum>
  <w:abstractNum w:abstractNumId="9">
    <w:nsid w:val="00000009"/>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000000A"/>
    <w:multiLevelType w:val="hybridMultilevel"/>
    <w:tmpl w:val="FE605E2A"/>
    <w:lvl w:ilvl="0" w:tplc="08090001">
      <w:start w:val="1"/>
      <w:numFmt w:val="bullet"/>
      <w:lvlText w:val=""/>
      <w:lvlJc w:val="left"/>
      <w:pPr>
        <w:tabs>
          <w:tab w:val="left" w:leader="none" w:pos="720"/>
        </w:tabs>
        <w:ind w:left="720" w:hanging="360"/>
      </w:pPr>
      <w:rPr>
        <w:rFonts w:ascii="Symbol" w:cs="Symbol" w:hAnsi="Symbol" w:hint="default"/>
      </w:rPr>
    </w:lvl>
    <w:lvl w:ilvl="1" w:tplc="08090019" w:tentative="1">
      <w:start w:val="1"/>
      <w:numFmt w:val="lowerLetter"/>
      <w:lvlText w:val="%2."/>
      <w:lvlJc w:val="left"/>
      <w:pPr>
        <w:tabs>
          <w:tab w:val="left" w:leader="none" w:pos="1440"/>
        </w:tabs>
        <w:ind w:left="1440" w:hanging="360"/>
      </w:pPr>
    </w:lvl>
    <w:lvl w:ilvl="2" w:tplc="0809001B" w:tentative="1">
      <w:start w:val="1"/>
      <w:numFmt w:val="lowerRoman"/>
      <w:lvlText w:val="%3."/>
      <w:lvlJc w:val="right"/>
      <w:pPr>
        <w:tabs>
          <w:tab w:val="left" w:leader="none" w:pos="2160"/>
        </w:tabs>
        <w:ind w:left="2160" w:hanging="180"/>
      </w:pPr>
    </w:lvl>
    <w:lvl w:ilvl="3" w:tplc="0809000F" w:tentative="1">
      <w:start w:val="1"/>
      <w:numFmt w:val="decimal"/>
      <w:lvlText w:val="%4."/>
      <w:lvlJc w:val="left"/>
      <w:pPr>
        <w:tabs>
          <w:tab w:val="left" w:leader="none" w:pos="2880"/>
        </w:tabs>
        <w:ind w:left="2880" w:hanging="360"/>
      </w:pPr>
    </w:lvl>
    <w:lvl w:ilvl="4" w:tplc="08090019" w:tentative="1">
      <w:start w:val="1"/>
      <w:numFmt w:val="lowerLetter"/>
      <w:lvlText w:val="%5."/>
      <w:lvlJc w:val="left"/>
      <w:pPr>
        <w:tabs>
          <w:tab w:val="left" w:leader="none" w:pos="3600"/>
        </w:tabs>
        <w:ind w:left="3600" w:hanging="360"/>
      </w:pPr>
    </w:lvl>
    <w:lvl w:ilvl="5" w:tplc="0809001B" w:tentative="1">
      <w:start w:val="1"/>
      <w:numFmt w:val="lowerRoman"/>
      <w:lvlText w:val="%6."/>
      <w:lvlJc w:val="right"/>
      <w:pPr>
        <w:tabs>
          <w:tab w:val="left" w:leader="none" w:pos="4320"/>
        </w:tabs>
        <w:ind w:left="4320" w:hanging="180"/>
      </w:pPr>
    </w:lvl>
    <w:lvl w:ilvl="6" w:tplc="0809000F" w:tentative="1">
      <w:start w:val="1"/>
      <w:numFmt w:val="decimal"/>
      <w:lvlText w:val="%7."/>
      <w:lvlJc w:val="left"/>
      <w:pPr>
        <w:tabs>
          <w:tab w:val="left" w:leader="none" w:pos="5040"/>
        </w:tabs>
        <w:ind w:left="5040" w:hanging="360"/>
      </w:pPr>
    </w:lvl>
    <w:lvl w:ilvl="7" w:tplc="08090019" w:tentative="1">
      <w:start w:val="1"/>
      <w:numFmt w:val="lowerLetter"/>
      <w:lvlText w:val="%8."/>
      <w:lvlJc w:val="left"/>
      <w:pPr>
        <w:tabs>
          <w:tab w:val="left" w:leader="none" w:pos="5760"/>
        </w:tabs>
        <w:ind w:left="5760" w:hanging="360"/>
      </w:pPr>
    </w:lvl>
    <w:lvl w:ilvl="8" w:tplc="0809001B" w:tentative="1">
      <w:start w:val="1"/>
      <w:numFmt w:val="lowerRoman"/>
      <w:lvlText w:val="%9."/>
      <w:lvlJc w:val="right"/>
      <w:pPr>
        <w:tabs>
          <w:tab w:val="left" w:leader="none" w:pos="6480"/>
        </w:tabs>
        <w:ind w:left="6480" w:hanging="180"/>
      </w:pPr>
    </w:lvl>
  </w:abstractNum>
  <w:abstractNum w:abstractNumId="11">
    <w:nsid w:val="0000000B"/>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000000D"/>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000000F"/>
    <w:multiLevelType w:val="hybridMultilevel"/>
    <w:tmpl w:val="4D68F1F4"/>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16">
    <w:nsid w:val="00000010"/>
    <w:multiLevelType w:val="hybridMultilevel"/>
    <w:tmpl w:val="A75C0B52"/>
    <w:lvl w:ilvl="0" w:tplc="B79EAB94">
      <w:start w:val="1"/>
      <w:numFmt w:val="bullet"/>
      <w:lvlText w:val=""/>
      <w:lvlJc w:val="left"/>
      <w:pPr>
        <w:ind w:left="720" w:hanging="360"/>
      </w:pPr>
      <w:rPr>
        <w:rFonts w:ascii="Symbol" w:hAnsi="Symbol"/>
      </w:rPr>
    </w:lvl>
    <w:lvl w:ilvl="1" w:tplc="C062F6F4">
      <w:start w:val="1"/>
      <w:numFmt w:val="bullet"/>
      <w:lvlText w:val=""/>
      <w:lvlJc w:val="left"/>
      <w:pPr>
        <w:ind w:left="720" w:hanging="360"/>
      </w:pPr>
      <w:rPr>
        <w:rFonts w:ascii="Symbol" w:hAnsi="Symbol"/>
      </w:rPr>
    </w:lvl>
    <w:lvl w:ilvl="2" w:tplc="91E6ABAA">
      <w:start w:val="1"/>
      <w:numFmt w:val="bullet"/>
      <w:lvlText w:val=""/>
      <w:lvlJc w:val="left"/>
      <w:pPr>
        <w:ind w:left="720" w:hanging="360"/>
      </w:pPr>
      <w:rPr>
        <w:rFonts w:ascii="Symbol" w:hAnsi="Symbol"/>
      </w:rPr>
    </w:lvl>
    <w:lvl w:ilvl="3" w:tplc="2018B6EE">
      <w:start w:val="1"/>
      <w:numFmt w:val="bullet"/>
      <w:lvlText w:val=""/>
      <w:lvlJc w:val="left"/>
      <w:pPr>
        <w:ind w:left="720" w:hanging="360"/>
      </w:pPr>
      <w:rPr>
        <w:rFonts w:ascii="Symbol" w:hAnsi="Symbol"/>
      </w:rPr>
    </w:lvl>
    <w:lvl w:ilvl="4" w:tplc="35849A54">
      <w:start w:val="1"/>
      <w:numFmt w:val="bullet"/>
      <w:lvlText w:val=""/>
      <w:lvlJc w:val="left"/>
      <w:pPr>
        <w:ind w:left="720" w:hanging="360"/>
      </w:pPr>
      <w:rPr>
        <w:rFonts w:ascii="Symbol" w:hAnsi="Symbol"/>
      </w:rPr>
    </w:lvl>
    <w:lvl w:ilvl="5" w:tplc="21148656">
      <w:start w:val="1"/>
      <w:numFmt w:val="bullet"/>
      <w:lvlText w:val=""/>
      <w:lvlJc w:val="left"/>
      <w:pPr>
        <w:ind w:left="720" w:hanging="360"/>
      </w:pPr>
      <w:rPr>
        <w:rFonts w:ascii="Symbol" w:hAnsi="Symbol"/>
      </w:rPr>
    </w:lvl>
    <w:lvl w:ilvl="6" w:tplc="1E06487E">
      <w:start w:val="1"/>
      <w:numFmt w:val="bullet"/>
      <w:lvlText w:val=""/>
      <w:lvlJc w:val="left"/>
      <w:pPr>
        <w:ind w:left="720" w:hanging="360"/>
      </w:pPr>
      <w:rPr>
        <w:rFonts w:ascii="Symbol" w:hAnsi="Symbol"/>
      </w:rPr>
    </w:lvl>
    <w:lvl w:ilvl="7" w:tplc="8BD87DBC">
      <w:start w:val="1"/>
      <w:numFmt w:val="bullet"/>
      <w:lvlText w:val=""/>
      <w:lvlJc w:val="left"/>
      <w:pPr>
        <w:ind w:left="720" w:hanging="360"/>
      </w:pPr>
      <w:rPr>
        <w:rFonts w:ascii="Symbol" w:hAnsi="Symbol"/>
      </w:rPr>
    </w:lvl>
    <w:lvl w:ilvl="8" w:tplc="2CEA7294">
      <w:start w:val="1"/>
      <w:numFmt w:val="bullet"/>
      <w:lvlText w:val=""/>
      <w:lvlJc w:val="left"/>
      <w:pPr>
        <w:ind w:left="720" w:hanging="360"/>
      </w:pPr>
      <w:rPr>
        <w:rFonts w:ascii="Symbol" w:hAnsi="Symbol"/>
      </w:rPr>
    </w:lvl>
  </w:abstractNum>
  <w:abstractNum w:abstractNumId="17">
    <w:nsid w:val="00000011"/>
    <w:multiLevelType w:val="hybridMultilevel"/>
    <w:tmpl w:val="FFBC87C2"/>
    <w:lvl w:ilvl="0" w:tplc="9FEC9CC0">
      <w:start w:val="1"/>
      <w:numFmt w:val="lowerRoman"/>
      <w:lvlText w:val="(%1)"/>
      <w:lvlJc w:val="left"/>
      <w:pPr>
        <w:tabs>
          <w:tab w:val="left" w:leader="none" w:pos="360"/>
        </w:tabs>
        <w:ind w:left="360" w:hanging="360"/>
      </w:pPr>
      <w:rPr>
        <w:b w:val="false"/>
        <w:bCs w:val="false"/>
        <w:i w:val="false"/>
        <w:iCs w:val="false"/>
        <w:u w:val="none"/>
        <w:effect w:val="none"/>
        <w:vertAlign w:val="baseline"/>
      </w:rPr>
    </w:lvl>
    <w:lvl w:ilvl="1" w:tplc="08090019">
      <w:start w:val="1"/>
      <w:numFmt w:val="lowerLetter"/>
      <w:lvlText w:val="%2."/>
      <w:lvlJc w:val="left"/>
      <w:pPr>
        <w:tabs>
          <w:tab w:val="left" w:leader="none" w:pos="1440"/>
        </w:tabs>
        <w:ind w:left="1440" w:hanging="360"/>
      </w:pPr>
    </w:lvl>
    <w:lvl w:ilvl="2" w:tplc="0809001B">
      <w:start w:val="1"/>
      <w:numFmt w:val="lowerRoman"/>
      <w:lvlText w:val="%3."/>
      <w:lvlJc w:val="right"/>
      <w:pPr>
        <w:tabs>
          <w:tab w:val="left" w:leader="none" w:pos="2160"/>
        </w:tabs>
        <w:ind w:left="2160" w:hanging="180"/>
      </w:pPr>
    </w:lvl>
    <w:lvl w:ilvl="3" w:tplc="0809000F">
      <w:start w:val="1"/>
      <w:numFmt w:val="decimal"/>
      <w:lvlText w:val="%4."/>
      <w:lvlJc w:val="left"/>
      <w:pPr>
        <w:tabs>
          <w:tab w:val="left" w:leader="none" w:pos="2880"/>
        </w:tabs>
        <w:ind w:left="2880" w:hanging="360"/>
      </w:pPr>
    </w:lvl>
    <w:lvl w:ilvl="4" w:tplc="08090019">
      <w:start w:val="1"/>
      <w:numFmt w:val="lowerLetter"/>
      <w:lvlText w:val="%5."/>
      <w:lvlJc w:val="left"/>
      <w:pPr>
        <w:tabs>
          <w:tab w:val="left" w:leader="none" w:pos="3600"/>
        </w:tabs>
        <w:ind w:left="3600" w:hanging="360"/>
      </w:pPr>
    </w:lvl>
    <w:lvl w:ilvl="5" w:tplc="0809001B">
      <w:start w:val="1"/>
      <w:numFmt w:val="lowerRoman"/>
      <w:lvlText w:val="%6."/>
      <w:lvlJc w:val="right"/>
      <w:pPr>
        <w:tabs>
          <w:tab w:val="left" w:leader="none" w:pos="4320"/>
        </w:tabs>
        <w:ind w:left="4320" w:hanging="180"/>
      </w:pPr>
    </w:lvl>
    <w:lvl w:ilvl="6" w:tplc="0809000F">
      <w:start w:val="1"/>
      <w:numFmt w:val="decimal"/>
      <w:lvlText w:val="%7."/>
      <w:lvlJc w:val="left"/>
      <w:pPr>
        <w:tabs>
          <w:tab w:val="left" w:leader="none" w:pos="5040"/>
        </w:tabs>
        <w:ind w:left="5040" w:hanging="360"/>
      </w:pPr>
    </w:lvl>
    <w:lvl w:ilvl="7" w:tplc="08090019">
      <w:start w:val="1"/>
      <w:numFmt w:val="lowerLetter"/>
      <w:lvlText w:val="%8."/>
      <w:lvlJc w:val="left"/>
      <w:pPr>
        <w:tabs>
          <w:tab w:val="left" w:leader="none" w:pos="5760"/>
        </w:tabs>
        <w:ind w:left="5760" w:hanging="360"/>
      </w:pPr>
    </w:lvl>
    <w:lvl w:ilvl="8" w:tplc="0809001B">
      <w:start w:val="1"/>
      <w:numFmt w:val="lowerRoman"/>
      <w:lvlText w:val="%9."/>
      <w:lvlJc w:val="right"/>
      <w:pPr>
        <w:tabs>
          <w:tab w:val="left" w:leader="none" w:pos="6480"/>
        </w:tabs>
        <w:ind w:left="6480" w:hanging="180"/>
      </w:pPr>
    </w:lvl>
  </w:abstractNum>
  <w:abstractNum w:abstractNumId="18">
    <w:nsid w:val="00000012"/>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cs="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cs="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cs="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00000013"/>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00000014"/>
    <w:multiLevelType w:val="hybridMultilevel"/>
    <w:tmpl w:val="53BE1B40"/>
    <w:lvl w:ilvl="0" w:tplc="0ADE2A78">
      <w:start w:val="1"/>
      <w:numFmt w:val="bullet"/>
      <w:lvlText w:val=""/>
      <w:lvlJc w:val="left"/>
      <w:pPr>
        <w:tabs>
          <w:tab w:val="left" w:leader="none" w:pos="720"/>
        </w:tabs>
        <w:ind w:left="720" w:hanging="360"/>
      </w:pPr>
      <w:rPr>
        <w:rFonts w:ascii="Wingdings" w:cs="Wingdings" w:hAnsi="Wingdings"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21">
    <w:nsid w:val="00000015"/>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00000016"/>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00000017"/>
    <w:multiLevelType w:val="hybridMultilevel"/>
    <w:tmpl w:val="9C145154"/>
    <w:lvl w:ilvl="0" w:tplc="08090001">
      <w:start w:val="1"/>
      <w:numFmt w:val="bullet"/>
      <w:lvlText w:val=""/>
      <w:lvlJc w:val="left"/>
      <w:pPr>
        <w:tabs>
          <w:tab w:val="left" w:leader="none" w:pos="720"/>
        </w:tabs>
        <w:ind w:left="720" w:hanging="360"/>
      </w:pPr>
      <w:rPr>
        <w:rFonts w:ascii="Symbol" w:cs="Symbol" w:hAnsi="Symbol" w:hint="default"/>
      </w:rPr>
    </w:lvl>
    <w:lvl w:ilvl="1" w:tplc="08090003" w:tentative="1">
      <w:start w:val="1"/>
      <w:numFmt w:val="bullet"/>
      <w:lvlText w:val="o"/>
      <w:lvlJc w:val="left"/>
      <w:pPr>
        <w:tabs>
          <w:tab w:val="left" w:leader="none" w:pos="1440"/>
        </w:tabs>
        <w:ind w:left="1440" w:hanging="360"/>
      </w:pPr>
      <w:rPr>
        <w:rFonts w:ascii="Courier New" w:cs="Courier New" w:hAnsi="Courier New" w:hint="default"/>
      </w:rPr>
    </w:lvl>
    <w:lvl w:ilvl="2" w:tplc="08090005" w:tentative="1">
      <w:start w:val="1"/>
      <w:numFmt w:val="bullet"/>
      <w:lvlText w:val=""/>
      <w:lvlJc w:val="left"/>
      <w:pPr>
        <w:tabs>
          <w:tab w:val="left" w:leader="none" w:pos="2160"/>
        </w:tabs>
        <w:ind w:left="2160" w:hanging="360"/>
      </w:pPr>
      <w:rPr>
        <w:rFonts w:ascii="Wingdings" w:cs="Wingdings" w:hAnsi="Wingdings" w:hint="default"/>
      </w:rPr>
    </w:lvl>
    <w:lvl w:ilvl="3" w:tplc="08090001" w:tentative="1">
      <w:start w:val="1"/>
      <w:numFmt w:val="bullet"/>
      <w:lvlText w:val=""/>
      <w:lvlJc w:val="left"/>
      <w:pPr>
        <w:tabs>
          <w:tab w:val="left" w:leader="none" w:pos="2880"/>
        </w:tabs>
        <w:ind w:left="2880" w:hanging="360"/>
      </w:pPr>
      <w:rPr>
        <w:rFonts w:ascii="Symbol" w:cs="Symbol" w:hAnsi="Symbol" w:hint="default"/>
      </w:rPr>
    </w:lvl>
    <w:lvl w:ilvl="4" w:tplc="08090003" w:tentative="1">
      <w:start w:val="1"/>
      <w:numFmt w:val="bullet"/>
      <w:lvlText w:val="o"/>
      <w:lvlJc w:val="left"/>
      <w:pPr>
        <w:tabs>
          <w:tab w:val="left" w:leader="none" w:pos="3600"/>
        </w:tabs>
        <w:ind w:left="3600" w:hanging="360"/>
      </w:pPr>
      <w:rPr>
        <w:rFonts w:ascii="Courier New" w:cs="Courier New" w:hAnsi="Courier New" w:hint="default"/>
      </w:rPr>
    </w:lvl>
    <w:lvl w:ilvl="5" w:tplc="08090005" w:tentative="1">
      <w:start w:val="1"/>
      <w:numFmt w:val="bullet"/>
      <w:lvlText w:val=""/>
      <w:lvlJc w:val="left"/>
      <w:pPr>
        <w:tabs>
          <w:tab w:val="left" w:leader="none" w:pos="4320"/>
        </w:tabs>
        <w:ind w:left="4320" w:hanging="360"/>
      </w:pPr>
      <w:rPr>
        <w:rFonts w:ascii="Wingdings" w:cs="Wingdings" w:hAnsi="Wingdings" w:hint="default"/>
      </w:rPr>
    </w:lvl>
    <w:lvl w:ilvl="6" w:tplc="08090001" w:tentative="1">
      <w:start w:val="1"/>
      <w:numFmt w:val="bullet"/>
      <w:lvlText w:val=""/>
      <w:lvlJc w:val="left"/>
      <w:pPr>
        <w:tabs>
          <w:tab w:val="left" w:leader="none" w:pos="5040"/>
        </w:tabs>
        <w:ind w:left="5040" w:hanging="360"/>
      </w:pPr>
      <w:rPr>
        <w:rFonts w:ascii="Symbol" w:cs="Symbol" w:hAnsi="Symbol" w:hint="default"/>
      </w:rPr>
    </w:lvl>
    <w:lvl w:ilvl="7" w:tplc="08090003" w:tentative="1">
      <w:start w:val="1"/>
      <w:numFmt w:val="bullet"/>
      <w:lvlText w:val="o"/>
      <w:lvlJc w:val="left"/>
      <w:pPr>
        <w:tabs>
          <w:tab w:val="left" w:leader="none" w:pos="5760"/>
        </w:tabs>
        <w:ind w:left="5760" w:hanging="360"/>
      </w:pPr>
      <w:rPr>
        <w:rFonts w:ascii="Courier New" w:cs="Courier New" w:hAnsi="Courier New" w:hint="default"/>
      </w:rPr>
    </w:lvl>
    <w:lvl w:ilvl="8" w:tplc="08090005" w:tentative="1">
      <w:start w:val="1"/>
      <w:numFmt w:val="bullet"/>
      <w:lvlText w:val=""/>
      <w:lvlJc w:val="left"/>
      <w:pPr>
        <w:tabs>
          <w:tab w:val="left" w:leader="none" w:pos="6480"/>
        </w:tabs>
        <w:ind w:left="6480" w:hanging="360"/>
      </w:pPr>
      <w:rPr>
        <w:rFonts w:ascii="Wingdings" w:cs="Wingdings" w:hAnsi="Wingdings" w:hint="default"/>
      </w:rPr>
    </w:lvl>
  </w:abstractNum>
  <w:abstractNum w:abstractNumId="24">
    <w:nsid w:val="00000018"/>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00000019"/>
    <w:multiLevelType w:val="hybridMultilevel"/>
    <w:tmpl w:val="9DC03752"/>
    <w:lvl w:ilvl="0" w:tplc="08090001">
      <w:start w:val="1"/>
      <w:numFmt w:val="bullet"/>
      <w:lvlText w:val=""/>
      <w:lvlJc w:val="left"/>
      <w:pPr>
        <w:ind w:left="720" w:hanging="360"/>
      </w:pPr>
      <w:rPr>
        <w:rFonts w:ascii="Symbol" w:cs="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cs="Wingdings" w:hAnsi="Wingdings" w:hint="default"/>
      </w:rPr>
    </w:lvl>
    <w:lvl w:ilvl="3" w:tplc="08090001" w:tentative="1">
      <w:start w:val="1"/>
      <w:numFmt w:val="bullet"/>
      <w:lvlText w:val=""/>
      <w:lvlJc w:val="left"/>
      <w:pPr>
        <w:ind w:left="2880" w:hanging="360"/>
      </w:pPr>
      <w:rPr>
        <w:rFonts w:ascii="Symbol" w:cs="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cs="Wingdings" w:hAnsi="Wingdings" w:hint="default"/>
      </w:rPr>
    </w:lvl>
    <w:lvl w:ilvl="6" w:tplc="08090001" w:tentative="1">
      <w:start w:val="1"/>
      <w:numFmt w:val="bullet"/>
      <w:lvlText w:val=""/>
      <w:lvlJc w:val="left"/>
      <w:pPr>
        <w:ind w:left="5040" w:hanging="360"/>
      </w:pPr>
      <w:rPr>
        <w:rFonts w:ascii="Symbol" w:cs="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cs="Wingdings" w:hAnsi="Wingdings" w:hint="default"/>
      </w:rPr>
    </w:lvl>
  </w:abstractNum>
  <w:abstractNum w:abstractNumId="26">
    <w:nsid w:val="0000001A"/>
    <w:multiLevelType w:val="hybridMultilevel"/>
    <w:tmpl w:val="F216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10"/>
  </w:num>
  <w:num w:numId="3">
    <w:abstractNumId w:val="20"/>
  </w:num>
  <w:num w:numId="4">
    <w:abstractNumId w:val="2"/>
  </w:num>
  <w:num w:numId="5">
    <w:abstractNumId w:val="2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8"/>
  </w:num>
  <w:num w:numId="12">
    <w:abstractNumId w:val="23"/>
  </w:num>
  <w:num w:numId="13">
    <w:abstractNumId w:val="21"/>
  </w:num>
  <w:num w:numId="14">
    <w:abstractNumId w:val="22"/>
  </w:num>
  <w:num w:numId="15">
    <w:abstractNumId w:val="0"/>
  </w:num>
  <w:num w:numId="16">
    <w:abstractNumId w:val="5"/>
  </w:num>
  <w:num w:numId="17">
    <w:abstractNumId w:val="6"/>
  </w:num>
  <w:num w:numId="18">
    <w:abstractNumId w:val="11"/>
  </w:num>
  <w:num w:numId="19">
    <w:abstractNumId w:val="13"/>
  </w:num>
  <w:num w:numId="20">
    <w:abstractNumId w:val="24"/>
  </w:num>
  <w:num w:numId="21">
    <w:abstractNumId w:val="4"/>
  </w:num>
  <w:num w:numId="22">
    <w:abstractNumId w:val="14"/>
  </w:num>
  <w:num w:numId="23">
    <w:abstractNumId w:val="19"/>
  </w:num>
  <w:num w:numId="24">
    <w:abstractNumId w:val="1"/>
  </w:num>
  <w:num w:numId="25">
    <w:abstractNumId w:val="9"/>
  </w:num>
  <w:num w:numId="26">
    <w:abstractNumId w:val="12"/>
  </w:num>
  <w:num w:numId="27">
    <w:abstractNumId w:val="18"/>
  </w:num>
  <w:num w:numId="28">
    <w:abstractNumId w:val="1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bidi="ar-S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lang w:val="en-GB" w:bidi="ar-SA" w:eastAsia="en-GB"/>
      </w:rPr>
    </w:rPrDefault>
    <w:pPrDefault>
      <w:pPr/>
    </w:pPrDefault>
  </w:docDefaults>
  <w:style w:type="paragraph" w:default="1" w:styleId="style0">
    <w:name w:val="Normal"/>
    <w:next w:val="style0"/>
    <w:qFormat/>
    <w:pPr/>
    <w:rPr>
      <w:lang w:eastAsia="en-US"/>
    </w:rPr>
  </w:style>
  <w:style w:type="paragraph" w:styleId="style1">
    <w:name w:val="heading 1"/>
    <w:basedOn w:val="style0"/>
    <w:next w:val="style0"/>
    <w:link w:val="style4097"/>
    <w:qFormat/>
    <w:uiPriority w:val="99"/>
    <w:pPr>
      <w:keepNext/>
      <w:tabs>
        <w:tab w:val="left" w:leader="none" w:pos="5103"/>
      </w:tabs>
      <w:jc w:val="center"/>
      <w:outlineLvl w:val="0"/>
    </w:pPr>
    <w:rPr>
      <w:b/>
      <w:bCs/>
      <w:sz w:val="22"/>
      <w:szCs w:val="22"/>
    </w:rPr>
  </w:style>
  <w:style w:type="paragraph" w:styleId="style4">
    <w:name w:val="heading 4"/>
    <w:basedOn w:val="style0"/>
    <w:next w:val="style0"/>
    <w:link w:val="style4098"/>
    <w:qFormat/>
    <w:uiPriority w:val="99"/>
    <w:pPr>
      <w:keepNext/>
      <w:spacing w:before="240" w:after="60"/>
      <w:outlineLvl w:val="3"/>
    </w:pPr>
    <w:rPr>
      <w:b/>
      <w:bCs/>
      <w:sz w:val="28"/>
      <w:szCs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a240609-d7ff-4eee-a32e-a8e475f4b0d0"/>
    <w:next w:val="style4097"/>
    <w:link w:val="style1"/>
    <w:uiPriority w:val="99"/>
    <w:rPr>
      <w:rFonts w:ascii="Cambria" w:cs="Cambria" w:hAnsi="Cambria"/>
      <w:b/>
      <w:bCs/>
      <w:kern w:val="32"/>
      <w:sz w:val="32"/>
      <w:szCs w:val="32"/>
      <w:lang w:eastAsia="en-US"/>
    </w:rPr>
  </w:style>
  <w:style w:type="character" w:customStyle="1" w:styleId="style4098">
    <w:name w:val="Heading 4 Char_538c4ea5-55dd-41c1-bd15-c898ec6ed368"/>
    <w:next w:val="style4098"/>
    <w:link w:val="style4"/>
    <w:uiPriority w:val="99"/>
    <w:rPr>
      <w:rFonts w:ascii="Calibri" w:cs="Calibri" w:hAnsi="Calibri"/>
      <w:b/>
      <w:bCs/>
      <w:sz w:val="28"/>
      <w:szCs w:val="28"/>
      <w:lang w:eastAsia="en-US"/>
    </w:rPr>
  </w:style>
  <w:style w:type="paragraph" w:styleId="style80">
    <w:name w:val="Body Text 2"/>
    <w:basedOn w:val="style0"/>
    <w:next w:val="style80"/>
    <w:link w:val="style4099"/>
    <w:uiPriority w:val="99"/>
    <w:pPr>
      <w:ind w:left="720" w:hanging="720"/>
    </w:pPr>
    <w:rPr>
      <w:b/>
      <w:bCs/>
      <w:sz w:val="22"/>
      <w:szCs w:val="22"/>
    </w:rPr>
  </w:style>
  <w:style w:type="character" w:customStyle="1" w:styleId="style4099">
    <w:name w:val="Body Text 2 Char"/>
    <w:next w:val="style4099"/>
    <w:link w:val="style80"/>
    <w:uiPriority w:val="99"/>
    <w:rPr>
      <w:sz w:val="20"/>
      <w:szCs w:val="20"/>
      <w:lang w:eastAsia="en-US"/>
    </w:rPr>
  </w:style>
  <w:style w:type="paragraph" w:customStyle="1" w:styleId="style4100">
    <w:name w:val="deannah1"/>
    <w:basedOn w:val="style0"/>
    <w:next w:val="style4100"/>
    <w:uiPriority w:val="99"/>
    <w:pPr>
      <w:keepNext/>
      <w:spacing w:after="240"/>
    </w:pPr>
    <w:rPr>
      <w:b/>
      <w:bCs/>
      <w:sz w:val="24"/>
      <w:szCs w:val="24"/>
    </w:rPr>
  </w:style>
  <w:style w:type="paragraph" w:styleId="style153">
    <w:name w:val="Balloon Text"/>
    <w:basedOn w:val="style0"/>
    <w:next w:val="style153"/>
    <w:link w:val="style4101"/>
    <w:uiPriority w:val="99"/>
    <w:pPr/>
    <w:rPr>
      <w:rFonts w:ascii="Tahoma" w:cs="Tahoma" w:hAnsi="Tahoma"/>
      <w:sz w:val="16"/>
      <w:szCs w:val="16"/>
    </w:rPr>
  </w:style>
  <w:style w:type="character" w:customStyle="1" w:styleId="style4101">
    <w:name w:val="Balloon Text Char"/>
    <w:next w:val="style4101"/>
    <w:link w:val="style153"/>
    <w:uiPriority w:val="99"/>
    <w:rPr>
      <w:sz w:val="2"/>
      <w:szCs w:val="2"/>
      <w:lang w:eastAsia="en-US"/>
    </w:rPr>
  </w:style>
  <w:style w:type="character" w:styleId="style85">
    <w:name w:val="Hyperlink"/>
    <w:next w:val="style85"/>
    <w:rPr>
      <w:color w:val="0000ff"/>
      <w:u w:val="single"/>
    </w:rPr>
  </w:style>
  <w:style w:type="table" w:styleId="style154">
    <w:name w:val="Table Grid"/>
    <w:basedOn w:val="style105"/>
    <w:next w:val="style154"/>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6">
    <w:name w:val="FollowedHyperlink"/>
    <w:next w:val="style86"/>
    <w:uiPriority w:val="99"/>
    <w:rPr>
      <w:color w:val="800080"/>
      <w:u w:val="single"/>
    </w:rPr>
  </w:style>
  <w:style w:type="paragraph" w:styleId="style31">
    <w:name w:val="header"/>
    <w:basedOn w:val="style0"/>
    <w:next w:val="style31"/>
    <w:link w:val="style4102"/>
    <w:uiPriority w:val="99"/>
    <w:pPr>
      <w:tabs>
        <w:tab w:val="center" w:leader="none" w:pos="4513"/>
        <w:tab w:val="right" w:leader="none" w:pos="9026"/>
      </w:tabs>
    </w:pPr>
    <w:rPr/>
  </w:style>
  <w:style w:type="character" w:customStyle="1" w:styleId="style4102">
    <w:name w:val="Header Char_5cf70fe4-f567-414d-8fbd-91161d70894c"/>
    <w:next w:val="style4102"/>
    <w:link w:val="style31"/>
    <w:uiPriority w:val="99"/>
    <w:rPr>
      <w:lang w:eastAsia="en-US"/>
    </w:rPr>
  </w:style>
  <w:style w:type="paragraph" w:styleId="style32">
    <w:name w:val="footer"/>
    <w:basedOn w:val="style0"/>
    <w:next w:val="style32"/>
    <w:link w:val="style4103"/>
    <w:uiPriority w:val="99"/>
    <w:pPr>
      <w:tabs>
        <w:tab w:val="center" w:leader="none" w:pos="4513"/>
        <w:tab w:val="right" w:leader="none" w:pos="9026"/>
      </w:tabs>
    </w:pPr>
    <w:rPr/>
  </w:style>
  <w:style w:type="character" w:customStyle="1" w:styleId="style4103">
    <w:name w:val="Footer Char_5c1f867d-7017-47c2-8e0a-75d16d701ae7"/>
    <w:next w:val="style4103"/>
    <w:link w:val="style32"/>
    <w:uiPriority w:val="99"/>
    <w:rPr>
      <w:lang w:eastAsia="en-US"/>
    </w:rPr>
  </w:style>
  <w:style w:type="paragraph" w:styleId="style94">
    <w:name w:val="Normal (Web)"/>
    <w:basedOn w:val="style0"/>
    <w:next w:val="style94"/>
    <w:uiPriority w:val="99"/>
    <w:pPr>
      <w:spacing w:before="100" w:beforeAutospacing="true" w:after="100" w:afterAutospacing="true"/>
    </w:pPr>
    <w:rPr>
      <w:sz w:val="24"/>
      <w:szCs w:val="24"/>
      <w:lang w:eastAsia="en-GB"/>
    </w:rPr>
  </w:style>
  <w:style w:type="character" w:customStyle="1" w:styleId="style4104">
    <w:name w:val="Hyperlink1"/>
    <w:next w:val="style4104"/>
    <w:uiPriority w:val="99"/>
    <w:rPr>
      <w:color w:val="535353"/>
      <w:u w:val="single"/>
      <w:effect w:val="none"/>
    </w:rPr>
  </w:style>
  <w:style w:type="paragraph" w:customStyle="1" w:styleId="style4105">
    <w:name w:val="Normal (Web)1"/>
    <w:basedOn w:val="style0"/>
    <w:next w:val="style4105"/>
    <w:uiPriority w:val="99"/>
    <w:pPr>
      <w:spacing w:before="100" w:beforeAutospacing="true" w:after="300"/>
    </w:pPr>
    <w:rPr>
      <w:sz w:val="24"/>
      <w:szCs w:val="24"/>
      <w:lang w:eastAsia="en-GB"/>
    </w:rPr>
  </w:style>
  <w:style w:type="character" w:styleId="style41">
    <w:name w:val="page number"/>
    <w:basedOn w:val="style65"/>
    <w:next w:val="style41"/>
    <w:uiPriority w:val="99"/>
  </w:style>
  <w:style w:type="character" w:styleId="style39">
    <w:name w:val="annotation reference"/>
    <w:next w:val="style39"/>
    <w:uiPriority w:val="99"/>
    <w:rPr>
      <w:sz w:val="16"/>
      <w:szCs w:val="16"/>
    </w:rPr>
  </w:style>
  <w:style w:type="paragraph" w:styleId="style30">
    <w:name w:val="annotation text"/>
    <w:basedOn w:val="style0"/>
    <w:next w:val="style30"/>
    <w:link w:val="style4106"/>
    <w:uiPriority w:val="99"/>
    <w:pPr/>
  </w:style>
  <w:style w:type="character" w:customStyle="1" w:styleId="style4106">
    <w:name w:val="Comment Text Char"/>
    <w:next w:val="style4106"/>
    <w:link w:val="style30"/>
    <w:uiPriority w:val="99"/>
    <w:rPr>
      <w:lang w:eastAsia="en-US"/>
    </w:rPr>
  </w:style>
  <w:style w:type="paragraph" w:styleId="style106">
    <w:name w:val="annotation subject"/>
    <w:basedOn w:val="style30"/>
    <w:next w:val="style30"/>
    <w:link w:val="style4107"/>
    <w:uiPriority w:val="99"/>
    <w:pPr/>
    <w:rPr>
      <w:b/>
      <w:bCs/>
    </w:rPr>
  </w:style>
  <w:style w:type="character" w:customStyle="1" w:styleId="style4107">
    <w:name w:val="Comment Subject Char"/>
    <w:next w:val="style4107"/>
    <w:link w:val="style106"/>
    <w:uiPriority w:val="99"/>
    <w:rPr>
      <w:b/>
      <w:bCs/>
      <w:lang w:eastAsia="en-US"/>
    </w:rPr>
  </w:style>
  <w:style w:type="paragraph" w:styleId="style179">
    <w:name w:val="List Paragraph"/>
    <w:basedOn w:val="style0"/>
    <w:next w:val="style179"/>
    <w:qFormat/>
    <w:uiPriority w:val="34"/>
    <w:pPr>
      <w:ind w:left="720"/>
      <w:contextualSpacing/>
    </w:pPr>
    <w:rPr>
      <w:rFonts w:ascii="Calibri" w:eastAsia="Calibri" w:hAnsi="Calibri"/>
      <w:sz w:val="22"/>
      <w:szCs w:val="22"/>
    </w:rPr>
  </w:style>
  <w:style w:type="character" w:styleId="style87">
    <w:name w:val="Strong"/>
    <w:next w:val="style87"/>
    <w:qFormat/>
    <w:uiPriority w:val="22"/>
    <w:rPr>
      <w:b/>
      <w:bCs/>
    </w:rPr>
  </w:style>
  <w:style w:type="character" w:customStyle="1" w:styleId="style4108">
    <w:name w:val="Unresolved Mention"/>
    <w:basedOn w:val="style65"/>
    <w:next w:val="style4108"/>
    <w:uiPriority w:val="99"/>
    <w:rPr>
      <w:color w:val="605e5c"/>
      <w:shd w:val="clear" w:color="auto" w:fill="e1dfdd"/>
    </w:r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CC50D-EAE3-4265-912D-803FAC80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4786</Words>
  <Pages>20</Pages>
  <Characters>25984</Characters>
  <Application>WPS Office</Application>
  <DocSecurity>0</DocSecurity>
  <Paragraphs>983</Paragraphs>
  <ScaleCrop>false</ScaleCrop>
  <LinksUpToDate>false</LinksUpToDate>
  <CharactersWithSpaces>30169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2025-04-01T16:03:00Z</dcterms:created>
  <dc:creator>WPS Office</dc:creator>
  <lastModifiedBy>CPH2223</lastModifiedBy>
  <dcterms:modified xsi:type="dcterms:W3CDTF">2025-04-05T13:33:29Z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196e4b9d6200558cf5c6e2494e989bd0457997ada7a4cb2b793ee7be70b507bb</vt:lpwstr>
  </property>
  <property fmtid="{D5CDD505-2E9C-101B-9397-08002B2CF9AE}" pid="3" name="ICV">
    <vt:lpwstr>30e688c52c094215b833b57f7ed20d39</vt:lpwstr>
  </property>
</Properties>
</file>