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77777777" w:rsidR="00833470" w:rsidRPr="00074402" w:rsidRDefault="00833470" w:rsidP="00833470">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77696"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833470">
      <w:pPr>
        <w:spacing w:line="360" w:lineRule="auto"/>
        <w:rPr>
          <w:rFonts w:ascii="Arial" w:hAnsi="Arial" w:cs="Arial"/>
          <w:szCs w:val="24"/>
        </w:rPr>
      </w:pPr>
    </w:p>
    <w:p w14:paraId="0F83201D" w14:textId="77777777" w:rsidR="00833470" w:rsidRPr="00074402" w:rsidRDefault="00833470" w:rsidP="00833470">
      <w:pPr>
        <w:spacing w:line="360" w:lineRule="auto"/>
        <w:rPr>
          <w:rFonts w:ascii="Arial" w:hAnsi="Arial" w:cs="Arial"/>
          <w:szCs w:val="24"/>
        </w:rPr>
      </w:pPr>
    </w:p>
    <w:p w14:paraId="3473C351" w14:textId="77777777" w:rsidR="00833470" w:rsidRDefault="00833470" w:rsidP="00833470">
      <w:pPr>
        <w:tabs>
          <w:tab w:val="left" w:pos="6540"/>
        </w:tabs>
        <w:spacing w:line="360" w:lineRule="auto"/>
        <w:rPr>
          <w:rFonts w:ascii="Arial" w:hAnsi="Arial" w:cs="Arial"/>
          <w:sz w:val="28"/>
          <w:szCs w:val="28"/>
        </w:rPr>
      </w:pPr>
    </w:p>
    <w:p w14:paraId="5818B88A" w14:textId="0945CA24" w:rsidR="00833470" w:rsidRPr="00CF7AA3" w:rsidRDefault="00833470" w:rsidP="00CF7AA3">
      <w:pPr>
        <w:tabs>
          <w:tab w:val="left" w:pos="6540"/>
        </w:tabs>
        <w:spacing w:line="360" w:lineRule="auto"/>
        <w:jc w:val="center"/>
        <w:rPr>
          <w:rFonts w:ascii="Arial" w:hAnsi="Arial" w:cs="Arial"/>
          <w:sz w:val="36"/>
          <w:szCs w:val="36"/>
        </w:rPr>
      </w:pPr>
      <w:bookmarkStart w:id="0" w:name="_Hlk119323191"/>
      <w:r w:rsidRPr="00CF7AA3">
        <w:rPr>
          <w:rFonts w:ascii="Arial" w:hAnsi="Arial" w:cs="Arial"/>
          <w:b/>
          <w:bCs/>
          <w:sz w:val="36"/>
          <w:szCs w:val="36"/>
        </w:rPr>
        <w:t xml:space="preserve">Student name: </w:t>
      </w:r>
      <w:r w:rsidR="007708F2" w:rsidRPr="00CF7AA3">
        <w:rPr>
          <w:rFonts w:ascii="Arial" w:hAnsi="Arial" w:cs="Arial"/>
          <w:b/>
          <w:bCs/>
          <w:sz w:val="36"/>
          <w:szCs w:val="36"/>
        </w:rPr>
        <w:t>Susmita Roy</w:t>
      </w:r>
    </w:p>
    <w:p w14:paraId="27005EB9" w14:textId="41761143" w:rsidR="00833470" w:rsidRPr="00CF7AA3" w:rsidRDefault="00833470" w:rsidP="00CF7AA3">
      <w:pPr>
        <w:tabs>
          <w:tab w:val="left" w:pos="6540"/>
        </w:tabs>
        <w:spacing w:line="360" w:lineRule="auto"/>
        <w:jc w:val="center"/>
        <w:rPr>
          <w:rFonts w:ascii="Arial" w:hAnsi="Arial" w:cs="Arial"/>
          <w:sz w:val="36"/>
          <w:szCs w:val="36"/>
        </w:rPr>
      </w:pPr>
      <w:r w:rsidRPr="00CF7AA3">
        <w:rPr>
          <w:rFonts w:ascii="Arial" w:hAnsi="Arial" w:cs="Arial"/>
          <w:b/>
          <w:bCs/>
          <w:sz w:val="36"/>
          <w:szCs w:val="36"/>
        </w:rPr>
        <w:t>Student ID</w:t>
      </w:r>
      <w:r w:rsidRPr="00CF7AA3">
        <w:rPr>
          <w:rFonts w:ascii="Arial" w:hAnsi="Arial" w:cs="Arial"/>
          <w:sz w:val="36"/>
          <w:szCs w:val="36"/>
        </w:rPr>
        <w:t>:</w:t>
      </w:r>
      <w:r w:rsidR="0096515F" w:rsidRPr="00CF7AA3">
        <w:rPr>
          <w:rFonts w:ascii="Arial" w:hAnsi="Arial" w:cs="Arial"/>
          <w:b/>
          <w:bCs/>
          <w:sz w:val="36"/>
          <w:szCs w:val="36"/>
        </w:rPr>
        <w:t xml:space="preserve"> </w:t>
      </w:r>
      <w:r w:rsidR="007708F2" w:rsidRPr="00CF7AA3">
        <w:rPr>
          <w:rFonts w:ascii="Arial" w:hAnsi="Arial" w:cs="Arial"/>
          <w:b/>
          <w:bCs/>
          <w:sz w:val="36"/>
          <w:szCs w:val="36"/>
        </w:rPr>
        <w:t>2427490</w:t>
      </w:r>
    </w:p>
    <w:p w14:paraId="543E95E7" w14:textId="070BB217" w:rsidR="00833470" w:rsidRPr="00CF7AA3" w:rsidRDefault="00833470" w:rsidP="00CF7AA3">
      <w:pPr>
        <w:tabs>
          <w:tab w:val="left" w:pos="6540"/>
        </w:tabs>
        <w:spacing w:line="360" w:lineRule="auto"/>
        <w:jc w:val="center"/>
        <w:rPr>
          <w:rFonts w:ascii="Arial" w:hAnsi="Arial" w:cs="Arial"/>
          <w:b/>
          <w:bCs/>
          <w:sz w:val="36"/>
          <w:szCs w:val="36"/>
        </w:rPr>
      </w:pPr>
      <w:r w:rsidRPr="00CF7AA3">
        <w:rPr>
          <w:rFonts w:ascii="Arial" w:hAnsi="Arial" w:cs="Arial"/>
          <w:b/>
          <w:bCs/>
          <w:sz w:val="36"/>
          <w:szCs w:val="36"/>
        </w:rPr>
        <w:t>Module name</w:t>
      </w:r>
      <w:r w:rsidRPr="00CF7AA3">
        <w:rPr>
          <w:rFonts w:ascii="Arial" w:hAnsi="Arial" w:cs="Arial"/>
          <w:sz w:val="36"/>
          <w:szCs w:val="36"/>
        </w:rPr>
        <w:t xml:space="preserve">: </w:t>
      </w:r>
      <w:r w:rsidR="0096515F" w:rsidRPr="00CF7AA3">
        <w:rPr>
          <w:rFonts w:ascii="Arial" w:hAnsi="Arial" w:cs="Arial"/>
          <w:b/>
          <w:bCs/>
          <w:sz w:val="36"/>
          <w:szCs w:val="36"/>
        </w:rPr>
        <w:t>Introduction to Health and Social Care</w:t>
      </w:r>
    </w:p>
    <w:p w14:paraId="0009AFB0" w14:textId="1D985511" w:rsidR="00833470" w:rsidRPr="00CF7AA3" w:rsidRDefault="00833470" w:rsidP="00CF7AA3">
      <w:pPr>
        <w:tabs>
          <w:tab w:val="left" w:pos="6540"/>
        </w:tabs>
        <w:spacing w:line="360" w:lineRule="auto"/>
        <w:jc w:val="center"/>
        <w:rPr>
          <w:rFonts w:ascii="Arial" w:hAnsi="Arial" w:cs="Arial"/>
          <w:sz w:val="36"/>
          <w:szCs w:val="36"/>
        </w:rPr>
      </w:pPr>
      <w:r w:rsidRPr="00CF7AA3">
        <w:rPr>
          <w:rFonts w:ascii="Arial" w:hAnsi="Arial" w:cs="Arial"/>
          <w:b/>
          <w:bCs/>
          <w:sz w:val="36"/>
          <w:szCs w:val="36"/>
        </w:rPr>
        <w:t>Module code</w:t>
      </w:r>
      <w:r w:rsidRPr="005C41AB">
        <w:rPr>
          <w:rFonts w:ascii="Arial" w:hAnsi="Arial" w:cs="Arial"/>
          <w:b/>
          <w:bCs/>
          <w:sz w:val="36"/>
          <w:szCs w:val="36"/>
        </w:rPr>
        <w:t>:</w:t>
      </w:r>
      <w:r w:rsidR="005C41AB" w:rsidRPr="005C41AB">
        <w:rPr>
          <w:rFonts w:ascii="Arial" w:hAnsi="Arial" w:cs="Arial"/>
          <w:b/>
          <w:bCs/>
          <w:sz w:val="36"/>
          <w:szCs w:val="36"/>
        </w:rPr>
        <w:t xml:space="preserve"> LCHS4003</w:t>
      </w:r>
      <w:r w:rsidR="005C41AB">
        <w:rPr>
          <w:rFonts w:ascii="Arial" w:hAnsi="Arial" w:cs="Arial"/>
          <w:sz w:val="36"/>
          <w:szCs w:val="36"/>
        </w:rPr>
        <w:t xml:space="preserve"> </w:t>
      </w:r>
    </w:p>
    <w:p w14:paraId="410C101D" w14:textId="5773DCC5" w:rsidR="00925D5E" w:rsidRPr="00CF7AA3" w:rsidRDefault="00833470" w:rsidP="00CF7AA3">
      <w:pPr>
        <w:jc w:val="center"/>
        <w:rPr>
          <w:sz w:val="36"/>
          <w:szCs w:val="36"/>
        </w:rPr>
        <w:sectPr w:rsidR="00925D5E" w:rsidRPr="00CF7AA3">
          <w:headerReference w:type="default" r:id="rId10"/>
          <w:footerReference w:type="default" r:id="rId11"/>
          <w:pgSz w:w="11906" w:h="16838"/>
          <w:pgMar w:top="1440" w:right="1440" w:bottom="1440" w:left="1440" w:header="708" w:footer="708" w:gutter="0"/>
          <w:cols w:space="708"/>
          <w:docGrid w:linePitch="360"/>
        </w:sectPr>
      </w:pPr>
      <w:r w:rsidRPr="00CF7AA3">
        <w:rPr>
          <w:rFonts w:ascii="Arial" w:hAnsi="Arial" w:cs="Arial"/>
          <w:b/>
          <w:bCs/>
          <w:sz w:val="36"/>
          <w:szCs w:val="36"/>
        </w:rPr>
        <w:t xml:space="preserve">Lecturer </w:t>
      </w:r>
      <w:bookmarkEnd w:id="0"/>
      <w:r w:rsidR="00786525" w:rsidRPr="00CF7AA3">
        <w:rPr>
          <w:rFonts w:ascii="Arial" w:hAnsi="Arial" w:cs="Arial"/>
          <w:b/>
          <w:bCs/>
          <w:sz w:val="36"/>
          <w:szCs w:val="36"/>
        </w:rPr>
        <w:t>name</w:t>
      </w:r>
      <w:r w:rsidR="00786525" w:rsidRPr="00CF7AA3">
        <w:rPr>
          <w:sz w:val="36"/>
          <w:szCs w:val="36"/>
        </w:rPr>
        <w:t>:</w:t>
      </w:r>
      <w:r w:rsidR="005C41AB">
        <w:rPr>
          <w:sz w:val="36"/>
          <w:szCs w:val="36"/>
        </w:rPr>
        <w:t xml:space="preserve">  </w:t>
      </w:r>
      <w:r w:rsidR="005C41AB" w:rsidRPr="00037F66">
        <w:rPr>
          <w:b/>
          <w:bCs/>
          <w:sz w:val="36"/>
          <w:szCs w:val="36"/>
        </w:rPr>
        <w:t>Chr</w:t>
      </w:r>
      <w:r w:rsidR="00771EA6" w:rsidRPr="00037F66">
        <w:rPr>
          <w:b/>
          <w:bCs/>
          <w:sz w:val="36"/>
          <w:szCs w:val="36"/>
        </w:rPr>
        <w:t>istopher Mafuva</w:t>
      </w:r>
    </w:p>
    <w:p w14:paraId="3BF185BD" w14:textId="17B49BDB" w:rsidR="00833470" w:rsidRPr="00503F60" w:rsidRDefault="00833470" w:rsidP="00503F60">
      <w:pPr>
        <w:jc w:val="center"/>
        <w:rPr>
          <w:rFonts w:ascii="Arial" w:hAnsi="Arial" w:cs="Arial"/>
          <w:b/>
          <w:bCs/>
          <w:i/>
          <w:iCs/>
          <w:sz w:val="28"/>
          <w:szCs w:val="28"/>
          <w:u w:val="single"/>
        </w:rPr>
      </w:pPr>
      <w:r w:rsidRPr="00503F60">
        <w:rPr>
          <w:rFonts w:ascii="Arial" w:hAnsi="Arial" w:cs="Arial"/>
          <w:b/>
          <w:bCs/>
          <w:i/>
          <w:iCs/>
          <w:sz w:val="28"/>
          <w:szCs w:val="28"/>
          <w:u w:val="single"/>
        </w:rPr>
        <w:lastRenderedPageBreak/>
        <w:t>Content page</w:t>
      </w:r>
    </w:p>
    <w:p w14:paraId="3BA4751C" w14:textId="77777777" w:rsidR="00833470" w:rsidRPr="00B426FA" w:rsidRDefault="00833470" w:rsidP="00833470">
      <w:pPr>
        <w:rPr>
          <w:rFonts w:ascii="Arial" w:hAnsi="Arial" w:cs="Arial"/>
          <w:b/>
          <w:bCs/>
          <w:sz w:val="28"/>
          <w:szCs w:val="28"/>
        </w:rPr>
      </w:pPr>
    </w:p>
    <w:p w14:paraId="1D59398E" w14:textId="5FBFA985" w:rsidR="00161684" w:rsidRPr="00D563A3" w:rsidRDefault="00FB0EFE" w:rsidP="00833470">
      <w:pPr>
        <w:rPr>
          <w:rFonts w:ascii="Arial" w:hAnsi="Arial" w:cs="Arial"/>
          <w:b/>
          <w:bCs/>
          <w:sz w:val="28"/>
          <w:szCs w:val="28"/>
        </w:rPr>
      </w:pPr>
      <w:r>
        <w:rPr>
          <w:rFonts w:ascii="Arial" w:hAnsi="Arial" w:cs="Arial"/>
          <w:b/>
          <w:bCs/>
          <w:sz w:val="28"/>
          <w:szCs w:val="28"/>
        </w:rPr>
        <w:t>Contents</w:t>
      </w:r>
      <w:r w:rsidR="00833470" w:rsidRPr="00D563A3">
        <w:rPr>
          <w:rFonts w:ascii="Arial" w:hAnsi="Arial" w:cs="Arial"/>
          <w:b/>
          <w:bCs/>
          <w:sz w:val="28"/>
          <w:szCs w:val="28"/>
        </w:rPr>
        <w:t xml:space="preserve"> …………………………………………………………</w:t>
      </w:r>
      <w:r w:rsidR="00E76C3F" w:rsidRPr="00D563A3">
        <w:rPr>
          <w:rFonts w:ascii="Arial" w:hAnsi="Arial" w:cs="Arial"/>
          <w:b/>
          <w:bCs/>
          <w:sz w:val="28"/>
          <w:szCs w:val="28"/>
        </w:rPr>
        <w:t>…...</w:t>
      </w:r>
      <w:r w:rsidR="00833470" w:rsidRPr="00D563A3">
        <w:rPr>
          <w:rFonts w:ascii="Arial" w:hAnsi="Arial" w:cs="Arial"/>
          <w:b/>
          <w:bCs/>
          <w:sz w:val="28"/>
          <w:szCs w:val="28"/>
        </w:rPr>
        <w:t xml:space="preserve"> page</w:t>
      </w:r>
    </w:p>
    <w:p w14:paraId="72D1FE3A" w14:textId="33EA7C72" w:rsidR="00161684" w:rsidRPr="00D563A3" w:rsidRDefault="00472B07" w:rsidP="00833470">
      <w:pPr>
        <w:rPr>
          <w:rFonts w:ascii="Arial" w:hAnsi="Arial" w:cs="Arial"/>
          <w:b/>
          <w:bCs/>
          <w:sz w:val="28"/>
          <w:szCs w:val="28"/>
        </w:rPr>
      </w:pPr>
      <w:r w:rsidRPr="00D563A3">
        <w:rPr>
          <w:rFonts w:ascii="Arial" w:hAnsi="Arial" w:cs="Arial"/>
          <w:b/>
          <w:bCs/>
          <w:sz w:val="28"/>
          <w:szCs w:val="28"/>
        </w:rPr>
        <w:t>Research Poster</w:t>
      </w:r>
      <w:r w:rsidR="00C96E4D" w:rsidRPr="00D563A3">
        <w:rPr>
          <w:rFonts w:ascii="Arial" w:hAnsi="Arial" w:cs="Arial"/>
          <w:b/>
          <w:bCs/>
          <w:sz w:val="28"/>
          <w:szCs w:val="28"/>
        </w:rPr>
        <w:t>………………………………………………………3</w:t>
      </w:r>
    </w:p>
    <w:p w14:paraId="1419A97E" w14:textId="56C51C96" w:rsidR="0096515F" w:rsidRPr="00D563A3" w:rsidRDefault="0096515F" w:rsidP="00833470">
      <w:pPr>
        <w:rPr>
          <w:rFonts w:ascii="Arial" w:hAnsi="Arial" w:cs="Arial"/>
          <w:b/>
          <w:bCs/>
          <w:sz w:val="28"/>
          <w:szCs w:val="28"/>
        </w:rPr>
      </w:pPr>
      <w:r w:rsidRPr="00D563A3">
        <w:rPr>
          <w:rFonts w:ascii="Arial" w:hAnsi="Arial" w:cs="Arial"/>
          <w:b/>
          <w:bCs/>
          <w:sz w:val="28"/>
          <w:szCs w:val="28"/>
        </w:rPr>
        <w:t>Introduction ……………………</w:t>
      </w:r>
      <w:r w:rsidR="00E73AFE" w:rsidRPr="00D563A3">
        <w:rPr>
          <w:rFonts w:ascii="Arial" w:hAnsi="Arial" w:cs="Arial"/>
          <w:b/>
          <w:bCs/>
          <w:sz w:val="28"/>
          <w:szCs w:val="28"/>
        </w:rPr>
        <w:t>…</w:t>
      </w:r>
      <w:r w:rsidRPr="00D563A3">
        <w:rPr>
          <w:rFonts w:ascii="Arial" w:hAnsi="Arial" w:cs="Arial"/>
          <w:b/>
          <w:bCs/>
          <w:sz w:val="28"/>
          <w:szCs w:val="28"/>
        </w:rPr>
        <w:t>……………………………………</w:t>
      </w:r>
      <w:r w:rsidR="00C96E4D" w:rsidRPr="00D563A3">
        <w:rPr>
          <w:rFonts w:ascii="Arial" w:hAnsi="Arial" w:cs="Arial"/>
          <w:b/>
          <w:bCs/>
          <w:sz w:val="28"/>
          <w:szCs w:val="28"/>
        </w:rPr>
        <w:t>4</w:t>
      </w:r>
    </w:p>
    <w:p w14:paraId="02DA8BDC" w14:textId="5835CE96" w:rsidR="00E73AFE" w:rsidRPr="00D563A3" w:rsidRDefault="00E73AFE" w:rsidP="00833470">
      <w:pPr>
        <w:rPr>
          <w:rFonts w:ascii="Arial" w:hAnsi="Arial" w:cs="Arial"/>
          <w:b/>
          <w:bCs/>
          <w:sz w:val="28"/>
          <w:szCs w:val="28"/>
        </w:rPr>
      </w:pPr>
      <w:r w:rsidRPr="00D563A3">
        <w:rPr>
          <w:rFonts w:ascii="Arial" w:hAnsi="Arial" w:cs="Arial"/>
          <w:b/>
          <w:bCs/>
          <w:sz w:val="28"/>
          <w:szCs w:val="28"/>
        </w:rPr>
        <w:t>Body……………………………………………………………</w:t>
      </w:r>
      <w:r w:rsidR="00E76C3F" w:rsidRPr="00D563A3">
        <w:rPr>
          <w:rFonts w:ascii="Arial" w:hAnsi="Arial" w:cs="Arial"/>
          <w:b/>
          <w:bCs/>
          <w:sz w:val="28"/>
          <w:szCs w:val="28"/>
        </w:rPr>
        <w:t>.</w:t>
      </w:r>
      <w:r w:rsidRPr="00D563A3">
        <w:rPr>
          <w:rFonts w:ascii="Arial" w:hAnsi="Arial" w:cs="Arial"/>
          <w:b/>
          <w:bCs/>
          <w:sz w:val="28"/>
          <w:szCs w:val="28"/>
        </w:rPr>
        <w:t>……</w:t>
      </w:r>
      <w:r w:rsidR="00E76C3F" w:rsidRPr="00D563A3">
        <w:rPr>
          <w:rFonts w:ascii="Arial" w:hAnsi="Arial" w:cs="Arial"/>
          <w:b/>
          <w:bCs/>
          <w:sz w:val="28"/>
          <w:szCs w:val="28"/>
        </w:rPr>
        <w:t>….</w:t>
      </w:r>
      <w:r w:rsidR="007B77EF" w:rsidRPr="00D563A3">
        <w:rPr>
          <w:rFonts w:ascii="Arial" w:hAnsi="Arial" w:cs="Arial"/>
          <w:b/>
          <w:bCs/>
          <w:sz w:val="28"/>
          <w:szCs w:val="28"/>
        </w:rPr>
        <w:t>4</w:t>
      </w:r>
    </w:p>
    <w:p w14:paraId="02F9EBC1" w14:textId="2CE65D8B" w:rsidR="00C96E4D" w:rsidRPr="00D563A3" w:rsidRDefault="00C85343" w:rsidP="00833470">
      <w:pPr>
        <w:rPr>
          <w:rFonts w:ascii="Arial" w:hAnsi="Arial" w:cs="Arial"/>
          <w:b/>
          <w:bCs/>
          <w:sz w:val="28"/>
          <w:szCs w:val="28"/>
        </w:rPr>
      </w:pPr>
      <w:r w:rsidRPr="00D563A3">
        <w:rPr>
          <w:rFonts w:ascii="Arial" w:hAnsi="Arial" w:cs="Arial"/>
          <w:b/>
          <w:bCs/>
          <w:sz w:val="28"/>
          <w:szCs w:val="28"/>
        </w:rPr>
        <w:t>Conclusion…………………………………………………………….</w:t>
      </w:r>
      <w:r w:rsidR="002442BB" w:rsidRPr="00D563A3">
        <w:rPr>
          <w:rFonts w:ascii="Arial" w:hAnsi="Arial" w:cs="Arial"/>
          <w:b/>
          <w:bCs/>
          <w:sz w:val="28"/>
          <w:szCs w:val="28"/>
        </w:rPr>
        <w:t>4</w:t>
      </w:r>
    </w:p>
    <w:p w14:paraId="74B75E8F" w14:textId="1CDC74FA" w:rsidR="00DD2269" w:rsidRPr="00D563A3" w:rsidRDefault="00DD2269" w:rsidP="00FB0EFE">
      <w:pPr>
        <w:jc w:val="both"/>
        <w:rPr>
          <w:rFonts w:ascii="Arial" w:hAnsi="Arial" w:cs="Arial"/>
          <w:b/>
          <w:bCs/>
          <w:sz w:val="28"/>
          <w:szCs w:val="28"/>
        </w:rPr>
      </w:pPr>
    </w:p>
    <w:p w14:paraId="41FFA0CB" w14:textId="2D9C9358" w:rsidR="00767292" w:rsidRPr="00D563A3" w:rsidRDefault="00DD2269" w:rsidP="00767292">
      <w:pPr>
        <w:ind w:left="720" w:hanging="720"/>
        <w:jc w:val="both"/>
        <w:rPr>
          <w:b/>
          <w:bCs/>
          <w:color w:val="000000" w:themeColor="text1"/>
          <w:sz w:val="28"/>
          <w:szCs w:val="28"/>
        </w:rPr>
      </w:pPr>
      <w:r w:rsidRPr="00D563A3">
        <w:rPr>
          <w:rFonts w:ascii="Arial" w:hAnsi="Arial" w:cs="Arial"/>
          <w:b/>
          <w:bCs/>
          <w:sz w:val="28"/>
          <w:szCs w:val="28"/>
        </w:rPr>
        <w:t>The</w:t>
      </w:r>
      <w:r w:rsidR="00BB3EDD" w:rsidRPr="00D563A3">
        <w:rPr>
          <w:rFonts w:ascii="Arial" w:hAnsi="Arial" w:cs="Arial"/>
          <w:b/>
          <w:bCs/>
          <w:sz w:val="28"/>
          <w:szCs w:val="28"/>
        </w:rPr>
        <w:t xml:space="preserve"> National Health Service</w:t>
      </w:r>
      <w:r w:rsidR="00041773" w:rsidRPr="00D563A3">
        <w:rPr>
          <w:rFonts w:ascii="Arial" w:hAnsi="Arial" w:cs="Arial"/>
          <w:b/>
          <w:bCs/>
          <w:sz w:val="28"/>
          <w:szCs w:val="28"/>
        </w:rPr>
        <w:t xml:space="preserve"> </w:t>
      </w:r>
      <w:r w:rsidR="00895753" w:rsidRPr="00D563A3">
        <w:rPr>
          <w:b/>
          <w:bCs/>
          <w:color w:val="000000" w:themeColor="text1"/>
          <w:sz w:val="28"/>
          <w:szCs w:val="28"/>
        </w:rPr>
        <w:t>……………</w:t>
      </w:r>
      <w:r w:rsidR="00BB3EDD" w:rsidRPr="00D563A3">
        <w:rPr>
          <w:b/>
          <w:bCs/>
          <w:color w:val="000000" w:themeColor="text1"/>
          <w:sz w:val="28"/>
          <w:szCs w:val="28"/>
        </w:rPr>
        <w:t>…………</w:t>
      </w:r>
      <w:r w:rsidR="00B13342" w:rsidRPr="00D563A3">
        <w:rPr>
          <w:b/>
          <w:bCs/>
          <w:color w:val="000000" w:themeColor="text1"/>
          <w:sz w:val="28"/>
          <w:szCs w:val="28"/>
        </w:rPr>
        <w:t>…...</w:t>
      </w:r>
      <w:r w:rsidR="00895753" w:rsidRPr="00D563A3">
        <w:rPr>
          <w:b/>
          <w:bCs/>
          <w:color w:val="000000" w:themeColor="text1"/>
          <w:sz w:val="28"/>
          <w:szCs w:val="28"/>
        </w:rPr>
        <w:t>…………………………</w:t>
      </w:r>
      <w:r w:rsidR="00C952DB" w:rsidRPr="00D563A3">
        <w:rPr>
          <w:b/>
          <w:bCs/>
          <w:color w:val="000000" w:themeColor="text1"/>
          <w:sz w:val="28"/>
          <w:szCs w:val="28"/>
        </w:rPr>
        <w:t>….</w:t>
      </w:r>
      <w:r w:rsidR="000F4CB2" w:rsidRPr="00D563A3">
        <w:rPr>
          <w:b/>
          <w:bCs/>
          <w:color w:val="000000" w:themeColor="text1"/>
          <w:sz w:val="28"/>
          <w:szCs w:val="28"/>
        </w:rPr>
        <w:t>5</w:t>
      </w:r>
    </w:p>
    <w:p w14:paraId="71E3AAD7" w14:textId="60467D1E" w:rsidR="00767292" w:rsidRPr="00D563A3" w:rsidRDefault="00767292" w:rsidP="00F71949">
      <w:pPr>
        <w:ind w:left="720" w:hanging="720"/>
        <w:jc w:val="both"/>
        <w:rPr>
          <w:b/>
          <w:bCs/>
          <w:color w:val="000000" w:themeColor="text1"/>
          <w:sz w:val="28"/>
          <w:szCs w:val="28"/>
        </w:rPr>
      </w:pPr>
      <w:r w:rsidRPr="00D563A3">
        <w:rPr>
          <w:b/>
          <w:bCs/>
          <w:color w:val="000000" w:themeColor="text1"/>
          <w:sz w:val="28"/>
          <w:szCs w:val="28"/>
        </w:rPr>
        <w:t>Body……………………………………………………………</w:t>
      </w:r>
      <w:r w:rsidR="00B13342" w:rsidRPr="00D563A3">
        <w:rPr>
          <w:b/>
          <w:bCs/>
          <w:color w:val="000000" w:themeColor="text1"/>
          <w:sz w:val="28"/>
          <w:szCs w:val="28"/>
        </w:rPr>
        <w:t>…...</w:t>
      </w:r>
      <w:r w:rsidRPr="00D563A3">
        <w:rPr>
          <w:b/>
          <w:bCs/>
          <w:color w:val="000000" w:themeColor="text1"/>
          <w:sz w:val="28"/>
          <w:szCs w:val="28"/>
        </w:rPr>
        <w:t>…………</w:t>
      </w:r>
      <w:r w:rsidR="00D91B88" w:rsidRPr="00D563A3">
        <w:rPr>
          <w:b/>
          <w:bCs/>
          <w:color w:val="000000" w:themeColor="text1"/>
          <w:sz w:val="28"/>
          <w:szCs w:val="28"/>
        </w:rPr>
        <w:t>.</w:t>
      </w:r>
      <w:r w:rsidRPr="00D563A3">
        <w:rPr>
          <w:b/>
          <w:bCs/>
          <w:color w:val="000000" w:themeColor="text1"/>
          <w:sz w:val="28"/>
          <w:szCs w:val="28"/>
        </w:rPr>
        <w:t>…</w:t>
      </w:r>
      <w:r w:rsidR="00BB3EDD" w:rsidRPr="00D563A3">
        <w:rPr>
          <w:b/>
          <w:bCs/>
          <w:color w:val="000000" w:themeColor="text1"/>
          <w:sz w:val="28"/>
          <w:szCs w:val="28"/>
        </w:rPr>
        <w:t>……………</w:t>
      </w:r>
      <w:r w:rsidR="00A47699" w:rsidRPr="00D563A3">
        <w:rPr>
          <w:b/>
          <w:bCs/>
          <w:color w:val="000000" w:themeColor="text1"/>
          <w:sz w:val="28"/>
          <w:szCs w:val="28"/>
        </w:rPr>
        <w:t>…...</w:t>
      </w:r>
      <w:r w:rsidRPr="00D563A3">
        <w:rPr>
          <w:b/>
          <w:bCs/>
          <w:color w:val="000000" w:themeColor="text1"/>
          <w:sz w:val="28"/>
          <w:szCs w:val="28"/>
        </w:rPr>
        <w:t>….</w:t>
      </w:r>
      <w:r w:rsidR="00B13342" w:rsidRPr="00D563A3">
        <w:rPr>
          <w:b/>
          <w:bCs/>
          <w:color w:val="000000" w:themeColor="text1"/>
          <w:sz w:val="28"/>
          <w:szCs w:val="28"/>
        </w:rPr>
        <w:t>5-</w:t>
      </w:r>
      <w:r w:rsidR="00D91B88" w:rsidRPr="00D563A3">
        <w:rPr>
          <w:b/>
          <w:bCs/>
          <w:color w:val="000000" w:themeColor="text1"/>
          <w:sz w:val="28"/>
          <w:szCs w:val="28"/>
        </w:rPr>
        <w:t>6</w:t>
      </w:r>
    </w:p>
    <w:p w14:paraId="40520909" w14:textId="56EC74EC" w:rsidR="0028136E" w:rsidRPr="00D563A3" w:rsidRDefault="0028136E" w:rsidP="00F71949">
      <w:pPr>
        <w:ind w:left="720" w:hanging="720"/>
        <w:jc w:val="both"/>
        <w:rPr>
          <w:b/>
          <w:bCs/>
          <w:color w:val="000000" w:themeColor="text1"/>
          <w:sz w:val="28"/>
          <w:szCs w:val="28"/>
        </w:rPr>
      </w:pPr>
      <w:r w:rsidRPr="00D563A3">
        <w:rPr>
          <w:b/>
          <w:bCs/>
          <w:color w:val="000000" w:themeColor="text1"/>
          <w:sz w:val="28"/>
          <w:szCs w:val="28"/>
        </w:rPr>
        <w:t>Conclusion…………………………………………………</w:t>
      </w:r>
      <w:r w:rsidR="004D3A15" w:rsidRPr="00D563A3">
        <w:rPr>
          <w:b/>
          <w:bCs/>
          <w:color w:val="000000" w:themeColor="text1"/>
          <w:sz w:val="28"/>
          <w:szCs w:val="28"/>
        </w:rPr>
        <w:t>……………………….</w:t>
      </w:r>
      <w:r w:rsidRPr="00D563A3">
        <w:rPr>
          <w:b/>
          <w:bCs/>
          <w:color w:val="000000" w:themeColor="text1"/>
          <w:sz w:val="28"/>
          <w:szCs w:val="28"/>
        </w:rPr>
        <w:t>………………</w:t>
      </w:r>
      <w:r w:rsidR="00A47699" w:rsidRPr="00D563A3">
        <w:rPr>
          <w:b/>
          <w:bCs/>
          <w:color w:val="000000" w:themeColor="text1"/>
          <w:sz w:val="28"/>
          <w:szCs w:val="28"/>
        </w:rPr>
        <w:t>..</w:t>
      </w:r>
      <w:r w:rsidRPr="00D563A3">
        <w:rPr>
          <w:b/>
          <w:bCs/>
          <w:color w:val="000000" w:themeColor="text1"/>
          <w:sz w:val="28"/>
          <w:szCs w:val="28"/>
        </w:rPr>
        <w:t>.</w:t>
      </w:r>
      <w:r w:rsidR="00B13342" w:rsidRPr="00D563A3">
        <w:rPr>
          <w:b/>
          <w:bCs/>
          <w:color w:val="000000" w:themeColor="text1"/>
          <w:sz w:val="28"/>
          <w:szCs w:val="28"/>
        </w:rPr>
        <w:t>6</w:t>
      </w:r>
    </w:p>
    <w:p w14:paraId="2F2D77A8" w14:textId="162DE5CE" w:rsidR="00D91B88" w:rsidRPr="00EC7802" w:rsidRDefault="00893787" w:rsidP="004D3A15">
      <w:pPr>
        <w:ind w:left="720" w:hanging="720"/>
        <w:jc w:val="both"/>
        <w:rPr>
          <w:b/>
          <w:bCs/>
          <w:color w:val="000000" w:themeColor="text1"/>
          <w:sz w:val="36"/>
          <w:szCs w:val="36"/>
        </w:rPr>
        <w:sectPr w:rsidR="00D91B88" w:rsidRPr="00EC7802" w:rsidSect="00925D5E">
          <w:pgSz w:w="11906" w:h="16838"/>
          <w:pgMar w:top="1440" w:right="1440" w:bottom="1440" w:left="1440" w:header="708" w:footer="708" w:gutter="0"/>
          <w:cols w:space="708"/>
          <w:docGrid w:linePitch="360"/>
        </w:sectPr>
      </w:pPr>
      <w:r w:rsidRPr="00D563A3">
        <w:rPr>
          <w:b/>
          <w:bCs/>
          <w:color w:val="000000" w:themeColor="text1"/>
          <w:sz w:val="28"/>
          <w:szCs w:val="28"/>
        </w:rPr>
        <w:t>References……………………………………………………………</w:t>
      </w:r>
      <w:r w:rsidR="004D3A15" w:rsidRPr="00D563A3">
        <w:rPr>
          <w:b/>
          <w:bCs/>
          <w:color w:val="000000" w:themeColor="text1"/>
          <w:sz w:val="28"/>
          <w:szCs w:val="28"/>
        </w:rPr>
        <w:t>…………</w:t>
      </w:r>
      <w:r w:rsidR="00B13342" w:rsidRPr="00D563A3">
        <w:rPr>
          <w:b/>
          <w:bCs/>
          <w:color w:val="000000" w:themeColor="text1"/>
          <w:sz w:val="28"/>
          <w:szCs w:val="28"/>
        </w:rPr>
        <w:t>…...</w:t>
      </w:r>
      <w:r w:rsidR="00D563A3">
        <w:rPr>
          <w:b/>
          <w:bCs/>
          <w:color w:val="000000" w:themeColor="text1"/>
          <w:sz w:val="28"/>
          <w:szCs w:val="28"/>
        </w:rPr>
        <w:t>........</w:t>
      </w:r>
      <w:r w:rsidRPr="00D563A3">
        <w:rPr>
          <w:b/>
          <w:bCs/>
          <w:color w:val="000000" w:themeColor="text1"/>
          <w:sz w:val="28"/>
          <w:szCs w:val="28"/>
        </w:rPr>
        <w:t>…</w:t>
      </w:r>
      <w:r w:rsidR="00A47699" w:rsidRPr="00D563A3">
        <w:rPr>
          <w:b/>
          <w:bCs/>
          <w:color w:val="000000" w:themeColor="text1"/>
          <w:sz w:val="28"/>
          <w:szCs w:val="28"/>
        </w:rPr>
        <w:t>…...</w:t>
      </w:r>
      <w:r w:rsidR="00B13342" w:rsidRPr="00D563A3">
        <w:rPr>
          <w:b/>
          <w:bCs/>
          <w:color w:val="000000" w:themeColor="text1"/>
          <w:sz w:val="28"/>
          <w:szCs w:val="28"/>
        </w:rPr>
        <w:t>7</w:t>
      </w:r>
    </w:p>
    <w:p w14:paraId="1A6AD969" w14:textId="7F90F7FD" w:rsidR="0096515F" w:rsidRDefault="00AE2489">
      <w:r>
        <w:rPr>
          <w:noProof/>
        </w:rPr>
        <w:lastRenderedPageBreak/>
        <mc:AlternateContent>
          <mc:Choice Requires="wps">
            <w:drawing>
              <wp:anchor distT="45720" distB="45720" distL="114300" distR="114300" simplePos="0" relativeHeight="251634176" behindDoc="0" locked="0" layoutInCell="1" allowOverlap="1" wp14:anchorId="3E780AA8" wp14:editId="4E3DA002">
                <wp:simplePos x="0" y="0"/>
                <wp:positionH relativeFrom="margin">
                  <wp:posOffset>775504</wp:posOffset>
                </wp:positionH>
                <wp:positionV relativeFrom="paragraph">
                  <wp:posOffset>0</wp:posOffset>
                </wp:positionV>
                <wp:extent cx="6536690" cy="2171700"/>
                <wp:effectExtent l="0" t="0" r="16510" b="1905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36690" cy="2171700"/>
                        </a:xfrm>
                        <a:prstGeom prst="rect">
                          <a:avLst/>
                        </a:prstGeom>
                        <a:solidFill>
                          <a:srgbClr val="FFFFFF"/>
                        </a:solidFill>
                        <a:ln w="9525">
                          <a:solidFill>
                            <a:srgbClr val="000000"/>
                          </a:solidFill>
                          <a:miter lim="800000"/>
                          <a:headEnd/>
                          <a:tailEnd/>
                        </a:ln>
                        <a:effectLst>
                          <a:softEdge rad="50800"/>
                        </a:effectLst>
                      </wps:spPr>
                      <wps:txbx>
                        <w:txbxContent>
                          <w:p w14:paraId="62114251" w14:textId="24B1CF60" w:rsidR="00BE6BE0" w:rsidRPr="00774046" w:rsidRDefault="00AD1DEC" w:rsidP="00BE6BE0">
                            <w:pPr>
                              <w:shd w:val="clear" w:color="auto" w:fill="F4B083" w:themeFill="accent2" w:themeFillTint="99"/>
                              <w:jc w:val="center"/>
                              <w:rPr>
                                <w:b/>
                                <w:bCs/>
                                <w:i/>
                                <w:iCs/>
                                <w:color w:val="00B0F0"/>
                                <w:sz w:val="28"/>
                                <w:szCs w:val="28"/>
                              </w:rPr>
                            </w:pPr>
                            <w:r w:rsidRPr="00774046">
                              <w:rPr>
                                <w:b/>
                                <w:bCs/>
                                <w:i/>
                                <w:iCs/>
                                <w:color w:val="00B0F0"/>
                                <w:sz w:val="28"/>
                                <w:szCs w:val="28"/>
                              </w:rPr>
                              <w:t>Pharmacy Service</w:t>
                            </w:r>
                          </w:p>
                          <w:p w14:paraId="517555FF" w14:textId="68953C13" w:rsidR="002917A9" w:rsidRDefault="00BE6BE0" w:rsidP="001E62A4">
                            <w:pPr>
                              <w:shd w:val="clear" w:color="auto" w:fill="F4B083" w:themeFill="accent2" w:themeFillTint="99"/>
                              <w:jc w:val="center"/>
                              <w:rPr>
                                <w:sz w:val="28"/>
                                <w:szCs w:val="28"/>
                              </w:rPr>
                            </w:pPr>
                            <w:r w:rsidRPr="00EF21B5">
                              <w:rPr>
                                <w:sz w:val="28"/>
                                <w:szCs w:val="28"/>
                              </w:rPr>
                              <w:t>Student Name</w:t>
                            </w:r>
                            <w:r w:rsidR="002917A9">
                              <w:rPr>
                                <w:sz w:val="28"/>
                                <w:szCs w:val="28"/>
                              </w:rPr>
                              <w:t>: Susmita Roy</w:t>
                            </w:r>
                          </w:p>
                          <w:p w14:paraId="26536F06" w14:textId="536EFAA9" w:rsidR="001E62A4" w:rsidRDefault="00BE6BE0" w:rsidP="001E62A4">
                            <w:pPr>
                              <w:shd w:val="clear" w:color="auto" w:fill="F4B083" w:themeFill="accent2" w:themeFillTint="99"/>
                              <w:jc w:val="center"/>
                              <w:rPr>
                                <w:sz w:val="28"/>
                                <w:szCs w:val="28"/>
                              </w:rPr>
                            </w:pPr>
                            <w:r w:rsidRPr="00EF21B5">
                              <w:rPr>
                                <w:sz w:val="28"/>
                                <w:szCs w:val="28"/>
                              </w:rPr>
                              <w:t>Course Name</w:t>
                            </w:r>
                            <w:r w:rsidR="00774046">
                              <w:rPr>
                                <w:sz w:val="28"/>
                                <w:szCs w:val="28"/>
                              </w:rPr>
                              <w:t>:</w:t>
                            </w:r>
                            <w:r w:rsidR="00363946">
                              <w:rPr>
                                <w:sz w:val="28"/>
                                <w:szCs w:val="28"/>
                              </w:rPr>
                              <w:t xml:space="preserve"> Introduction to Health and Social </w:t>
                            </w:r>
                            <w:r w:rsidR="001E62A4">
                              <w:rPr>
                                <w:sz w:val="28"/>
                                <w:szCs w:val="28"/>
                              </w:rPr>
                              <w:t>Care,</w:t>
                            </w:r>
                          </w:p>
                          <w:p w14:paraId="4B29F551" w14:textId="6BC95875" w:rsidR="00BE6BE0" w:rsidRPr="00EF21B5" w:rsidRDefault="00BE6BE0" w:rsidP="001E62A4">
                            <w:pPr>
                              <w:shd w:val="clear" w:color="auto" w:fill="F4B083" w:themeFill="accent2" w:themeFillTint="99"/>
                              <w:jc w:val="center"/>
                              <w:rPr>
                                <w:sz w:val="28"/>
                                <w:szCs w:val="28"/>
                              </w:rPr>
                            </w:pPr>
                            <w:r w:rsidRPr="00EF21B5">
                              <w:rPr>
                                <w:sz w:val="28"/>
                                <w:szCs w:val="28"/>
                              </w:rPr>
                              <w:t>Email</w:t>
                            </w:r>
                            <w:r w:rsidR="00363946">
                              <w:rPr>
                                <w:sz w:val="28"/>
                                <w:szCs w:val="28"/>
                              </w:rPr>
                              <w:t>: 2427</w:t>
                            </w:r>
                            <w:r w:rsidR="00E8520A">
                              <w:rPr>
                                <w:sz w:val="28"/>
                                <w:szCs w:val="28"/>
                              </w:rPr>
                              <w:t>490@student.uwtsd.ac.uk</w:t>
                            </w:r>
                          </w:p>
                          <w:p w14:paraId="23B500BD" w14:textId="77777777" w:rsidR="00BE6BE0" w:rsidRPr="00EF21B5" w:rsidRDefault="00BE6BE0" w:rsidP="00BE6BE0">
                            <w:pPr>
                              <w:shd w:val="clear" w:color="auto" w:fill="F4B083" w:themeFill="accent2" w:themeFillTint="99"/>
                              <w:rPr>
                                <w:color w:val="00B0F0"/>
                                <w:sz w:val="70"/>
                                <w:szCs w:val="7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E780AA8" id="_x0000_t202" coordsize="21600,21600" o:spt="202" path="m,l,21600r21600,l21600,xe">
                <v:stroke joinstyle="miter"/>
                <v:path gradientshapeok="t" o:connecttype="rect"/>
              </v:shapetype>
              <v:shape id="Text Box 2" o:spid="_x0000_s1026" type="#_x0000_t202" style="position:absolute;margin-left:61.05pt;margin-top:0;width:514.7pt;height:171pt;z-index:25163417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">
                <v:textbox>
                  <w:txbxContent>
                    <w:p w14:paraId="62114251" w14:textId="24B1CF60" w:rsidR="00BE6BE0" w:rsidRPr="00774046" w:rsidRDefault="00AD1DEC" w:rsidP="00BE6BE0">
                      <w:pPr>
                        <w:shd w:val="clear" w:color="auto" w:fill="F4B083" w:themeFill="accent2" w:themeFillTint="99"/>
                        <w:jc w:val="center"/>
                        <w:rPr>
                          <w:b/>
                          <w:bCs/>
                          <w:i/>
                          <w:iCs/>
                          <w:color w:val="00B0F0"/>
                          <w:sz w:val="28"/>
                          <w:szCs w:val="28"/>
                        </w:rPr>
                      </w:pPr>
                      <w:r w:rsidRPr="00774046">
                        <w:rPr>
                          <w:b/>
                          <w:bCs/>
                          <w:i/>
                          <w:iCs/>
                          <w:color w:val="00B0F0"/>
                          <w:sz w:val="28"/>
                          <w:szCs w:val="28"/>
                        </w:rPr>
                        <w:t>Pharmacy Service</w:t>
                      </w:r>
                    </w:p>
                    <w:p w14:paraId="517555FF" w14:textId="68953C13" w:rsidR="002917A9" w:rsidRDefault="00BE6BE0" w:rsidP="001E62A4">
                      <w:pPr>
                        <w:shd w:val="clear" w:color="auto" w:fill="F4B083" w:themeFill="accent2" w:themeFillTint="99"/>
                        <w:jc w:val="center"/>
                        <w:rPr>
                          <w:sz w:val="28"/>
                          <w:szCs w:val="28"/>
                        </w:rPr>
                      </w:pPr>
                      <w:r w:rsidRPr="00EF21B5">
                        <w:rPr>
                          <w:sz w:val="28"/>
                          <w:szCs w:val="28"/>
                        </w:rPr>
                        <w:t>Student Name</w:t>
                      </w:r>
                      <w:r w:rsidR="002917A9">
                        <w:rPr>
                          <w:sz w:val="28"/>
                          <w:szCs w:val="28"/>
                        </w:rPr>
                        <w:t>: Susmita Roy</w:t>
                      </w:r>
                    </w:p>
                    <w:p w14:paraId="26536F06" w14:textId="536EFAA9" w:rsidR="001E62A4" w:rsidRDefault="00BE6BE0" w:rsidP="001E62A4">
                      <w:pPr>
                        <w:shd w:val="clear" w:color="auto" w:fill="F4B083" w:themeFill="accent2" w:themeFillTint="99"/>
                        <w:jc w:val="center"/>
                        <w:rPr>
                          <w:sz w:val="28"/>
                          <w:szCs w:val="28"/>
                        </w:rPr>
                      </w:pPr>
                      <w:r w:rsidRPr="00EF21B5">
                        <w:rPr>
                          <w:sz w:val="28"/>
                          <w:szCs w:val="28"/>
                        </w:rPr>
                        <w:t>Course Name</w:t>
                      </w:r>
                      <w:r w:rsidR="00774046">
                        <w:rPr>
                          <w:sz w:val="28"/>
                          <w:szCs w:val="28"/>
                        </w:rPr>
                        <w:t>:</w:t>
                      </w:r>
                      <w:r w:rsidR="00363946">
                        <w:rPr>
                          <w:sz w:val="28"/>
                          <w:szCs w:val="28"/>
                        </w:rPr>
                        <w:t xml:space="preserve"> Introduction to Health and Social </w:t>
                      </w:r>
                      <w:r w:rsidR="001E62A4">
                        <w:rPr>
                          <w:sz w:val="28"/>
                          <w:szCs w:val="28"/>
                        </w:rPr>
                        <w:t>Care,</w:t>
                      </w:r>
                    </w:p>
                    <w:p w14:paraId="4B29F551" w14:textId="6BC95875" w:rsidR="00BE6BE0" w:rsidRPr="00EF21B5" w:rsidRDefault="00BE6BE0" w:rsidP="001E62A4">
                      <w:pPr>
                        <w:shd w:val="clear" w:color="auto" w:fill="F4B083" w:themeFill="accent2" w:themeFillTint="99"/>
                        <w:jc w:val="center"/>
                        <w:rPr>
                          <w:sz w:val="28"/>
                          <w:szCs w:val="28"/>
                        </w:rPr>
                      </w:pPr>
                      <w:r w:rsidRPr="00EF21B5">
                        <w:rPr>
                          <w:sz w:val="28"/>
                          <w:szCs w:val="28"/>
                        </w:rPr>
                        <w:t>Email</w:t>
                      </w:r>
                      <w:r w:rsidR="00363946">
                        <w:rPr>
                          <w:sz w:val="28"/>
                          <w:szCs w:val="28"/>
                        </w:rPr>
                        <w:t>: 2427</w:t>
                      </w:r>
                      <w:r w:rsidR="00E8520A">
                        <w:rPr>
                          <w:sz w:val="28"/>
                          <w:szCs w:val="28"/>
                        </w:rPr>
                        <w:t>490@student.uwtsd.ac.uk</w:t>
                      </w:r>
                    </w:p>
                    <w:p w14:paraId="23B500BD" w14:textId="77777777" w:rsidR="00BE6BE0" w:rsidRPr="00EF21B5" w:rsidRDefault="00BE6BE0" w:rsidP="00BE6BE0">
                      <w:pPr>
                        <w:shd w:val="clear" w:color="auto" w:fill="F4B083" w:themeFill="accent2" w:themeFillTint="99"/>
                        <w:rPr>
                          <w:color w:val="00B0F0"/>
                          <w:sz w:val="70"/>
                          <w:szCs w:val="70"/>
                        </w:rPr>
                      </w:pPr>
                    </w:p>
                  </w:txbxContent>
                </v:textbox>
                <w10:wrap type="square" anchorx="margin"/>
              </v:shape>
            </w:pict>
          </mc:Fallback>
        </mc:AlternateContent>
      </w:r>
    </w:p>
    <w:sdt>
      <w:sdtPr>
        <w:rPr>
          <w:rFonts w:asciiTheme="minorHAnsi" w:eastAsiaTheme="minorEastAsia" w:hAnsiTheme="minorHAnsi" w:cstheme="minorBidi"/>
          <w:color w:val="auto"/>
          <w:sz w:val="22"/>
          <w:szCs w:val="22"/>
        </w:rPr>
        <w:id w:val="1993056608"/>
        <w:docPartObj>
          <w:docPartGallery w:val="Bibliographies"/>
          <w:docPartUnique/>
        </w:docPartObj>
      </w:sdtPr>
      <w:sdtContent>
        <w:p w14:paraId="10235795" w14:textId="451E6A5B" w:rsidR="0096515F" w:rsidRDefault="0096515F">
          <w:pPr>
            <w:pStyle w:val="Heading1"/>
          </w:pPr>
        </w:p>
        <w:sdt>
          <w:sdtPr>
            <w:id w:val="-573587230"/>
            <w:showingPlcHdr/>
            <w:bibliography/>
          </w:sdtPr>
          <w:sdtContent>
            <w:p w14:paraId="36E398B7" w14:textId="01850BB2" w:rsidR="0096515F" w:rsidRDefault="00981DC0">
              <w:r>
                <w:t xml:space="preserve">     </w:t>
              </w:r>
            </w:p>
          </w:sdtContent>
        </w:sdt>
      </w:sdtContent>
    </w:sdt>
    <w:p w14:paraId="5AFFC33B" w14:textId="417716B4" w:rsidR="003A000F" w:rsidRDefault="00AA174F">
      <w:pPr>
        <w:sectPr w:rsidR="003A000F" w:rsidSect="003A000F">
          <w:pgSz w:w="16838" w:h="11906" w:orient="landscape"/>
          <w:pgMar w:top="1440" w:right="1440" w:bottom="1440" w:left="1440" w:header="708" w:footer="708" w:gutter="0"/>
          <w:cols w:space="708"/>
          <w:docGrid w:linePitch="360"/>
        </w:sectPr>
      </w:pPr>
      <w:r>
        <w:rPr>
          <w:noProof/>
        </w:rPr>
        <mc:AlternateContent>
          <mc:Choice Requires="wps">
            <w:drawing>
              <wp:anchor distT="45720" distB="45720" distL="114300" distR="114300" simplePos="0" relativeHeight="251659776" behindDoc="0" locked="0" layoutInCell="1" allowOverlap="1" wp14:anchorId="2F5030E1" wp14:editId="11981286">
                <wp:simplePos x="0" y="0"/>
                <wp:positionH relativeFrom="page">
                  <wp:align>right</wp:align>
                </wp:positionH>
                <wp:positionV relativeFrom="paragraph">
                  <wp:posOffset>2914015</wp:posOffset>
                </wp:positionV>
                <wp:extent cx="2978150" cy="1898650"/>
                <wp:effectExtent l="19050" t="19050" r="12700" b="2540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78150" cy="1898650"/>
                        </a:xfrm>
                        <a:prstGeom prst="rect">
                          <a:avLst/>
                        </a:prstGeom>
                        <a:solidFill>
                          <a:srgbClr val="FFFFFF"/>
                        </a:solidFill>
                        <a:ln w="44450">
                          <a:solidFill>
                            <a:srgbClr val="000000"/>
                          </a:solidFill>
                          <a:miter lim="800000"/>
                          <a:headEnd/>
                          <a:tailEnd/>
                        </a:ln>
                        <a:effectLst>
                          <a:softEdge rad="25400"/>
                        </a:effectLst>
                      </wps:spPr>
                      <wps:txbx>
                        <w:txbxContent>
                          <w:p w14:paraId="69461F56" w14:textId="102DACCB" w:rsidR="00BE6BE0" w:rsidRPr="00482C94" w:rsidRDefault="008C47EE" w:rsidP="00482C94">
                            <w:pPr>
                              <w:jc w:val="center"/>
                              <w:rPr>
                                <w:b/>
                                <w:bCs/>
                                <w:color w:val="002060"/>
                                <w:sz w:val="28"/>
                                <w:szCs w:val="28"/>
                                <w:u w:val="single"/>
                              </w:rPr>
                            </w:pPr>
                            <w:r w:rsidRPr="00482C94">
                              <w:rPr>
                                <w:b/>
                                <w:bCs/>
                                <w:color w:val="002060"/>
                                <w:sz w:val="28"/>
                                <w:szCs w:val="28"/>
                                <w:u w:val="single"/>
                              </w:rPr>
                              <w:t xml:space="preserve">Pharmacy </w:t>
                            </w:r>
                            <w:r w:rsidR="005F3232">
                              <w:rPr>
                                <w:b/>
                                <w:bCs/>
                                <w:color w:val="002060"/>
                                <w:sz w:val="28"/>
                                <w:szCs w:val="28"/>
                                <w:u w:val="single"/>
                              </w:rPr>
                              <w:t>S</w:t>
                            </w:r>
                            <w:r w:rsidRPr="00482C94">
                              <w:rPr>
                                <w:b/>
                                <w:bCs/>
                                <w:color w:val="002060"/>
                                <w:sz w:val="28"/>
                                <w:szCs w:val="28"/>
                                <w:u w:val="single"/>
                              </w:rPr>
                              <w:t>ervices</w:t>
                            </w:r>
                          </w:p>
                          <w:p w14:paraId="754FB2D7" w14:textId="28915E68" w:rsidR="00196FC8" w:rsidRDefault="001831C2" w:rsidP="00196FC8">
                            <w:pPr>
                              <w:jc w:val="center"/>
                            </w:pPr>
                            <w:r>
                              <w:rPr>
                                <w:noProof/>
                              </w:rPr>
                              <w:drawing>
                                <wp:inline distT="0" distB="0" distL="0" distR="0" wp14:anchorId="6BDF93BF" wp14:editId="49CA4A1F">
                                  <wp:extent cx="2649220" cy="1762760"/>
                                  <wp:effectExtent l="0" t="0" r="0" b="8890"/>
                                  <wp:docPr id="1037387648" name="Picture 8" descr="A person wearing a mask handing a packet to a custom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7387648" name="Picture 8" descr="A person wearing a mask handing a packet to a customer"/>
                                          <pic:cNvPicPr/>
                                        </pic:nvPicPr>
                                        <pic:blipFill>
                                          <a:blip r:embed="rId12">
                                            <a:extLst>
                                              <a:ext uri="{28A0092B-C50C-407E-A947-70E740481C1C}">
                                                <a14:useLocalDpi xmlns:a14="http://schemas.microsoft.com/office/drawing/2010/main" val="0"/>
                                              </a:ext>
                                            </a:extLst>
                                          </a:blip>
                                          <a:stretch>
                                            <a:fillRect/>
                                          </a:stretch>
                                        </pic:blipFill>
                                        <pic:spPr>
                                          <a:xfrm>
                                            <a:off x="0" y="0"/>
                                            <a:ext cx="2649220" cy="1762760"/>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5030E1" id="_x0000_s1027" type="#_x0000_t202" style="position:absolute;margin-left:183.3pt;margin-top:229.45pt;width:234.5pt;height:149.5pt;z-index:251659776;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" strokeweight="3.5pt">
                <v:textbox>
                  <w:txbxContent>
                    <w:p w14:paraId="69461F56" w14:textId="102DACCB" w:rsidR="00BE6BE0" w:rsidRPr="00482C94" w:rsidRDefault="008C47EE" w:rsidP="00482C94">
                      <w:pPr>
                        <w:jc w:val="center"/>
                        <w:rPr>
                          <w:b/>
                          <w:bCs/>
                          <w:color w:val="002060"/>
                          <w:sz w:val="28"/>
                          <w:szCs w:val="28"/>
                          <w:u w:val="single"/>
                        </w:rPr>
                      </w:pPr>
                      <w:r w:rsidRPr="00482C94">
                        <w:rPr>
                          <w:b/>
                          <w:bCs/>
                          <w:color w:val="002060"/>
                          <w:sz w:val="28"/>
                          <w:szCs w:val="28"/>
                          <w:u w:val="single"/>
                        </w:rPr>
                        <w:t xml:space="preserve">Pharmacy </w:t>
                      </w:r>
                      <w:r w:rsidR="005F3232">
                        <w:rPr>
                          <w:b/>
                          <w:bCs/>
                          <w:color w:val="002060"/>
                          <w:sz w:val="28"/>
                          <w:szCs w:val="28"/>
                          <w:u w:val="single"/>
                        </w:rPr>
                        <w:t>S</w:t>
                      </w:r>
                      <w:r w:rsidRPr="00482C94">
                        <w:rPr>
                          <w:b/>
                          <w:bCs/>
                          <w:color w:val="002060"/>
                          <w:sz w:val="28"/>
                          <w:szCs w:val="28"/>
                          <w:u w:val="single"/>
                        </w:rPr>
                        <w:t>ervices</w:t>
                      </w:r>
                    </w:p>
                    <w:p w14:paraId="754FB2D7" w14:textId="28915E68" w:rsidR="00196FC8" w:rsidRDefault="001831C2" w:rsidP="00196FC8">
                      <w:pPr>
                        <w:jc w:val="center"/>
                      </w:pPr>
                      <w:r>
                        <w:rPr>
                          <w:noProof/>
                        </w:rPr>
                        <w:drawing>
                          <wp:inline distT="0" distB="0" distL="0" distR="0" wp14:anchorId="6BDF93BF" wp14:editId="49CA4A1F">
                            <wp:extent cx="2649220" cy="1762760"/>
                            <wp:effectExtent l="0" t="0" r="0" b="8890"/>
                            <wp:docPr id="1037387648" name="Picture 8" descr="A person wearing a mask handing a packet to a custom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7387648" name="Picture 8" descr="A person wearing a mask handing a packet to a customer"/>
                                    <pic:cNvPicPr/>
                                  </pic:nvPicPr>
                                  <pic:blipFill>
                                    <a:blip r:embed="rId12">
                                      <a:extLst>
                                        <a:ext uri="{28A0092B-C50C-407E-A947-70E740481C1C}">
                                          <a14:useLocalDpi xmlns:a14="http://schemas.microsoft.com/office/drawing/2010/main" val="0"/>
                                        </a:ext>
                                      </a:extLst>
                                    </a:blip>
                                    <a:stretch>
                                      <a:fillRect/>
                                    </a:stretch>
                                  </pic:blipFill>
                                  <pic:spPr>
                                    <a:xfrm>
                                      <a:off x="0" y="0"/>
                                      <a:ext cx="2649220" cy="1762760"/>
                                    </a:xfrm>
                                    <a:prstGeom prst="rect">
                                      <a:avLst/>
                                    </a:prstGeom>
                                  </pic:spPr>
                                </pic:pic>
                              </a:graphicData>
                            </a:graphic>
                          </wp:inline>
                        </w:drawing>
                      </w:r>
                    </w:p>
                  </w:txbxContent>
                </v:textbox>
                <w10:wrap type="square" anchorx="page"/>
              </v:shape>
            </w:pict>
          </mc:Fallback>
        </mc:AlternateContent>
      </w:r>
      <w:r w:rsidR="00E67FE3">
        <w:rPr>
          <w:noProof/>
        </w:rPr>
        <mc:AlternateContent>
          <mc:Choice Requires="wps">
            <w:drawing>
              <wp:anchor distT="45720" distB="45720" distL="114300" distR="114300" simplePos="0" relativeHeight="251668992" behindDoc="0" locked="0" layoutInCell="1" allowOverlap="1" wp14:anchorId="298766ED" wp14:editId="48C97734">
                <wp:simplePos x="0" y="0"/>
                <wp:positionH relativeFrom="column">
                  <wp:posOffset>6082030</wp:posOffset>
                </wp:positionH>
                <wp:positionV relativeFrom="paragraph">
                  <wp:posOffset>437515</wp:posOffset>
                </wp:positionV>
                <wp:extent cx="3670300" cy="2394585"/>
                <wp:effectExtent l="19050" t="19050" r="25400" b="24765"/>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70300" cy="2394585"/>
                        </a:xfrm>
                        <a:prstGeom prst="rect">
                          <a:avLst/>
                        </a:prstGeom>
                        <a:solidFill>
                          <a:srgbClr val="FFFFFF"/>
                        </a:solidFill>
                        <a:ln w="44450">
                          <a:solidFill>
                            <a:srgbClr val="000000"/>
                          </a:solidFill>
                          <a:miter lim="800000"/>
                          <a:headEnd/>
                          <a:tailEnd/>
                        </a:ln>
                        <a:effectLst>
                          <a:softEdge rad="25400"/>
                        </a:effectLst>
                      </wps:spPr>
                      <wps:txbx>
                        <w:txbxContent>
                          <w:p w14:paraId="448B830E" w14:textId="085ADECC" w:rsidR="00CD4915" w:rsidRDefault="00CD4915" w:rsidP="00E67FE3">
                            <w:pPr>
                              <w:jc w:val="center"/>
                              <w:rPr>
                                <w:b/>
                                <w:bCs/>
                                <w:color w:val="4472C4" w:themeColor="accent1"/>
                                <w:sz w:val="30"/>
                                <w:szCs w:val="30"/>
                                <w:u w:val="single"/>
                              </w:rPr>
                            </w:pPr>
                            <w:r w:rsidRPr="00CD4915">
                              <w:rPr>
                                <w:b/>
                                <w:bCs/>
                                <w:color w:val="4472C4" w:themeColor="accent1"/>
                                <w:sz w:val="30"/>
                                <w:szCs w:val="30"/>
                                <w:u w:val="single"/>
                              </w:rPr>
                              <w:t>Current Functioning</w:t>
                            </w:r>
                          </w:p>
                          <w:p w14:paraId="2DE764B3" w14:textId="4B0212C5" w:rsidR="00CD4915" w:rsidRPr="00CD4915" w:rsidRDefault="00CD4915" w:rsidP="00CD4915">
                            <w:pPr>
                              <w:pStyle w:val="ListParagraph"/>
                              <w:numPr>
                                <w:ilvl w:val="0"/>
                                <w:numId w:val="6"/>
                              </w:numPr>
                              <w:rPr>
                                <w:b/>
                                <w:bCs/>
                                <w:color w:val="000000" w:themeColor="text1"/>
                              </w:rPr>
                            </w:pPr>
                            <w:r w:rsidRPr="00CD4915">
                              <w:rPr>
                                <w:b/>
                                <w:bCs/>
                                <w:color w:val="000000" w:themeColor="text1"/>
                              </w:rPr>
                              <w:t>Community Pharmacy</w:t>
                            </w:r>
                          </w:p>
                          <w:p w14:paraId="0DB75BF7" w14:textId="05823DCA" w:rsidR="00CD4915" w:rsidRPr="00CD4915" w:rsidRDefault="00CD4915" w:rsidP="00CD4915">
                            <w:pPr>
                              <w:pStyle w:val="ListParagraph"/>
                              <w:numPr>
                                <w:ilvl w:val="0"/>
                                <w:numId w:val="6"/>
                              </w:numPr>
                              <w:rPr>
                                <w:b/>
                                <w:bCs/>
                                <w:color w:val="000000" w:themeColor="text1"/>
                              </w:rPr>
                            </w:pPr>
                            <w:r w:rsidRPr="00CD4915">
                              <w:rPr>
                                <w:b/>
                                <w:bCs/>
                                <w:color w:val="000000" w:themeColor="text1"/>
                              </w:rPr>
                              <w:t>Hospital Pharmacy</w:t>
                            </w:r>
                          </w:p>
                          <w:p w14:paraId="7436F425" w14:textId="7CBFA02E" w:rsidR="00CD4915" w:rsidRPr="00197128" w:rsidRDefault="00CD4915" w:rsidP="00CD4915">
                            <w:pPr>
                              <w:pStyle w:val="ListParagraph"/>
                              <w:numPr>
                                <w:ilvl w:val="0"/>
                                <w:numId w:val="6"/>
                              </w:numPr>
                              <w:rPr>
                                <w:color w:val="000000" w:themeColor="text1"/>
                              </w:rPr>
                            </w:pPr>
                            <w:r w:rsidRPr="00CD4915">
                              <w:rPr>
                                <w:b/>
                                <w:bCs/>
                                <w:color w:val="000000" w:themeColor="text1"/>
                              </w:rPr>
                              <w:t>Clinical Pharmacy</w:t>
                            </w:r>
                          </w:p>
                          <w:p w14:paraId="19EB8C07" w14:textId="204781EF" w:rsidR="00197128" w:rsidRPr="00197128" w:rsidRDefault="00197128" w:rsidP="00197128">
                            <w:pPr>
                              <w:jc w:val="center"/>
                              <w:rPr>
                                <w:color w:val="000000" w:themeColor="text1"/>
                              </w:rPr>
                            </w:pPr>
                            <w:r>
                              <w:rPr>
                                <w:noProof/>
                                <w:color w:val="000000" w:themeColor="text1"/>
                              </w:rPr>
                              <w:drawing>
                                <wp:inline distT="0" distB="0" distL="0" distR="0" wp14:anchorId="725076F4" wp14:editId="1BC499BE">
                                  <wp:extent cx="3517900" cy="1244600"/>
                                  <wp:effectExtent l="0" t="0" r="6350" b="0"/>
                                  <wp:docPr id="881440162" name="Picture 12" descr="A cartoon of a person with a medical clipboard and a p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1440162" name="Picture 12" descr="A cartoon of a person with a medical clipboard and a pen&#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3517900" cy="1244600"/>
                                          </a:xfrm>
                                          <a:prstGeom prst="rect">
                                            <a:avLst/>
                                          </a:prstGeom>
                                        </pic:spPr>
                                      </pic:pic>
                                    </a:graphicData>
                                  </a:graphic>
                                </wp:inline>
                              </w:drawing>
                            </w:r>
                          </w:p>
                          <w:p w14:paraId="09C2DAFD" w14:textId="2DBB581C" w:rsidR="00CD4915" w:rsidRPr="00CD4915" w:rsidRDefault="00CD4915" w:rsidP="00CD4915">
                            <w:pPr>
                              <w:rPr>
                                <w:color w:val="000000" w:themeColor="text1"/>
                              </w:rPr>
                            </w:pPr>
                          </w:p>
                          <w:p w14:paraId="480D28C4" w14:textId="66EDFFFB" w:rsidR="00AE2489" w:rsidRDefault="00AE2489" w:rsidP="00CD4915"/>
                          <w:p w14:paraId="7535C811" w14:textId="77777777" w:rsidR="00AE2489" w:rsidRDefault="00AE2489"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8766ED" id="Text Box 6" o:spid="_x0000_s1028" type="#_x0000_t202" style="position:absolute;margin-left:478.9pt;margin-top:34.45pt;width:289pt;height:188.55pt;z-index:2516689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" strokeweight="3.5pt">
                <v:textbox>
                  <w:txbxContent>
                    <w:p w14:paraId="448B830E" w14:textId="085ADECC" w:rsidR="00CD4915" w:rsidRDefault="00CD4915" w:rsidP="00E67FE3">
                      <w:pPr>
                        <w:jc w:val="center"/>
                        <w:rPr>
                          <w:b/>
                          <w:bCs/>
                          <w:color w:val="4472C4" w:themeColor="accent1"/>
                          <w:sz w:val="30"/>
                          <w:szCs w:val="30"/>
                          <w:u w:val="single"/>
                        </w:rPr>
                      </w:pPr>
                      <w:r w:rsidRPr="00CD4915">
                        <w:rPr>
                          <w:b/>
                          <w:bCs/>
                          <w:color w:val="4472C4" w:themeColor="accent1"/>
                          <w:sz w:val="30"/>
                          <w:szCs w:val="30"/>
                          <w:u w:val="single"/>
                        </w:rPr>
                        <w:t>Current Functioning</w:t>
                      </w:r>
                    </w:p>
                    <w:p w14:paraId="2DE764B3" w14:textId="4B0212C5" w:rsidR="00CD4915" w:rsidRPr="00CD4915" w:rsidRDefault="00CD4915" w:rsidP="00CD4915">
                      <w:pPr>
                        <w:pStyle w:val="ListParagraph"/>
                        <w:numPr>
                          <w:ilvl w:val="0"/>
                          <w:numId w:val="6"/>
                        </w:numPr>
                        <w:rPr>
                          <w:b/>
                          <w:bCs/>
                          <w:color w:val="000000" w:themeColor="text1"/>
                        </w:rPr>
                      </w:pPr>
                      <w:r w:rsidRPr="00CD4915">
                        <w:rPr>
                          <w:b/>
                          <w:bCs/>
                          <w:color w:val="000000" w:themeColor="text1"/>
                        </w:rPr>
                        <w:t>Community Pharmacy</w:t>
                      </w:r>
                    </w:p>
                    <w:p w14:paraId="0DB75BF7" w14:textId="05823DCA" w:rsidR="00CD4915" w:rsidRPr="00CD4915" w:rsidRDefault="00CD4915" w:rsidP="00CD4915">
                      <w:pPr>
                        <w:pStyle w:val="ListParagraph"/>
                        <w:numPr>
                          <w:ilvl w:val="0"/>
                          <w:numId w:val="6"/>
                        </w:numPr>
                        <w:rPr>
                          <w:b/>
                          <w:bCs/>
                          <w:color w:val="000000" w:themeColor="text1"/>
                        </w:rPr>
                      </w:pPr>
                      <w:r w:rsidRPr="00CD4915">
                        <w:rPr>
                          <w:b/>
                          <w:bCs/>
                          <w:color w:val="000000" w:themeColor="text1"/>
                        </w:rPr>
                        <w:t>Hospital Pharmacy</w:t>
                      </w:r>
                    </w:p>
                    <w:p w14:paraId="7436F425" w14:textId="7CBFA02E" w:rsidR="00CD4915" w:rsidRPr="00197128" w:rsidRDefault="00CD4915" w:rsidP="00CD4915">
                      <w:pPr>
                        <w:pStyle w:val="ListParagraph"/>
                        <w:numPr>
                          <w:ilvl w:val="0"/>
                          <w:numId w:val="6"/>
                        </w:numPr>
                        <w:rPr>
                          <w:color w:val="000000" w:themeColor="text1"/>
                        </w:rPr>
                      </w:pPr>
                      <w:r w:rsidRPr="00CD4915">
                        <w:rPr>
                          <w:b/>
                          <w:bCs/>
                          <w:color w:val="000000" w:themeColor="text1"/>
                        </w:rPr>
                        <w:t>Clinical Pharmacy</w:t>
                      </w:r>
                    </w:p>
                    <w:p w14:paraId="19EB8C07" w14:textId="204781EF" w:rsidR="00197128" w:rsidRPr="00197128" w:rsidRDefault="00197128" w:rsidP="00197128">
                      <w:pPr>
                        <w:jc w:val="center"/>
                        <w:rPr>
                          <w:color w:val="000000" w:themeColor="text1"/>
                        </w:rPr>
                      </w:pPr>
                      <w:r>
                        <w:rPr>
                          <w:noProof/>
                          <w:color w:val="000000" w:themeColor="text1"/>
                        </w:rPr>
                        <w:drawing>
                          <wp:inline distT="0" distB="0" distL="0" distR="0" wp14:anchorId="725076F4" wp14:editId="1BC499BE">
                            <wp:extent cx="3517900" cy="1244600"/>
                            <wp:effectExtent l="0" t="0" r="6350" b="0"/>
                            <wp:docPr id="881440162" name="Picture 12" descr="A cartoon of a person with a medical clipboard and a p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1440162" name="Picture 12" descr="A cartoon of a person with a medical clipboard and a pen&#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3517900" cy="1244600"/>
                                    </a:xfrm>
                                    <a:prstGeom prst="rect">
                                      <a:avLst/>
                                    </a:prstGeom>
                                  </pic:spPr>
                                </pic:pic>
                              </a:graphicData>
                            </a:graphic>
                          </wp:inline>
                        </w:drawing>
                      </w:r>
                    </w:p>
                    <w:p w14:paraId="09C2DAFD" w14:textId="2DBB581C" w:rsidR="00CD4915" w:rsidRPr="00CD4915" w:rsidRDefault="00CD4915" w:rsidP="00CD4915">
                      <w:pPr>
                        <w:rPr>
                          <w:color w:val="000000" w:themeColor="text1"/>
                        </w:rPr>
                      </w:pPr>
                    </w:p>
                    <w:p w14:paraId="480D28C4" w14:textId="66EDFFFB" w:rsidR="00AE2489" w:rsidRDefault="00AE2489" w:rsidP="00CD4915"/>
                    <w:p w14:paraId="7535C811" w14:textId="77777777" w:rsidR="00AE2489" w:rsidRDefault="00AE2489" w:rsidP="00BE6BE0"/>
                  </w:txbxContent>
                </v:textbox>
                <w10:wrap type="square"/>
              </v:shape>
            </w:pict>
          </mc:Fallback>
        </mc:AlternateContent>
      </w:r>
      <w:r w:rsidR="006B0BF1">
        <w:rPr>
          <w:noProof/>
        </w:rPr>
        <mc:AlternateContent>
          <mc:Choice Requires="wps">
            <w:drawing>
              <wp:anchor distT="45720" distB="45720" distL="114300" distR="114300" simplePos="0" relativeHeight="251679232" behindDoc="0" locked="0" layoutInCell="1" allowOverlap="1" wp14:anchorId="5D749413" wp14:editId="5473D418">
                <wp:simplePos x="0" y="0"/>
                <wp:positionH relativeFrom="page">
                  <wp:align>left</wp:align>
                </wp:positionH>
                <wp:positionV relativeFrom="paragraph">
                  <wp:posOffset>2647950</wp:posOffset>
                </wp:positionV>
                <wp:extent cx="3987800" cy="2152650"/>
                <wp:effectExtent l="19050" t="19050" r="31750" b="38100"/>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87800" cy="2152650"/>
                        </a:xfrm>
                        <a:prstGeom prst="rect">
                          <a:avLst/>
                        </a:prstGeom>
                        <a:solidFill>
                          <a:srgbClr val="FFFFFF"/>
                        </a:solidFill>
                        <a:ln w="47625">
                          <a:solidFill>
                            <a:srgbClr val="000000"/>
                          </a:solidFill>
                          <a:miter lim="800000"/>
                          <a:headEnd/>
                          <a:tailEnd/>
                        </a:ln>
                        <a:effectLst>
                          <a:softEdge rad="25400"/>
                        </a:effectLst>
                      </wps:spPr>
                      <wps:txbx>
                        <w:txbxContent>
                          <w:p w14:paraId="2F6EB428" w14:textId="796F2D55" w:rsidR="00DE2EA4" w:rsidRPr="003907CD" w:rsidRDefault="00DE2EA4" w:rsidP="0082328A">
                            <w:pPr>
                              <w:rPr>
                                <w:b/>
                                <w:bCs/>
                                <w:color w:val="4472C4" w:themeColor="accent1"/>
                                <w:sz w:val="30"/>
                                <w:szCs w:val="30"/>
                                <w:u w:val="single"/>
                              </w:rPr>
                            </w:pPr>
                            <w:r w:rsidRPr="00DE2EA4">
                              <w:rPr>
                                <w:b/>
                                <w:bCs/>
                                <w:color w:val="4472C4" w:themeColor="accent1"/>
                                <w:sz w:val="30"/>
                                <w:szCs w:val="30"/>
                                <w:u w:val="single"/>
                              </w:rPr>
                              <w:t>Benefits to Patients and Healthcare System</w:t>
                            </w:r>
                          </w:p>
                          <w:p w14:paraId="187B51D1" w14:textId="6A1DAB47" w:rsidR="003C756A" w:rsidRPr="003C756A" w:rsidRDefault="00F6358E" w:rsidP="003C756A">
                            <w:pPr>
                              <w:rPr>
                                <w:b/>
                                <w:bCs/>
                                <w:color w:val="000000" w:themeColor="text1"/>
                              </w:rPr>
                            </w:pPr>
                            <w:r>
                              <w:rPr>
                                <w:b/>
                                <w:bCs/>
                                <w:noProof/>
                                <w:color w:val="000000" w:themeColor="text1"/>
                              </w:rPr>
                              <w:drawing>
                                <wp:inline distT="0" distB="0" distL="0" distR="0" wp14:anchorId="5A6756B4" wp14:editId="70DE1907">
                                  <wp:extent cx="3867150" cy="622300"/>
                                  <wp:effectExtent l="0" t="0" r="0" b="6350"/>
                                  <wp:docPr id="1885452832" name="Picture 14" descr="A person in a white coat with a stethoscop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5452832" name="Picture 14" descr="A person in a white coat with a stethoscope&#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3983923" cy="641091"/>
                                          </a:xfrm>
                                          <a:prstGeom prst="rect">
                                            <a:avLst/>
                                          </a:prstGeom>
                                        </pic:spPr>
                                      </pic:pic>
                                    </a:graphicData>
                                  </a:graphic>
                                </wp:inline>
                              </w:drawing>
                            </w:r>
                            <w:r>
                              <w:rPr>
                                <w:b/>
                                <w:bCs/>
                                <w:color w:val="000000" w:themeColor="text1"/>
                              </w:rPr>
                              <w:t xml:space="preserve"> </w:t>
                            </w:r>
                          </w:p>
                          <w:p w14:paraId="22B81915" w14:textId="387C331F" w:rsidR="00DE2EA4" w:rsidRDefault="00DE2EA4" w:rsidP="009A4CE6">
                            <w:pPr>
                              <w:pStyle w:val="ListParagraph"/>
                              <w:numPr>
                                <w:ilvl w:val="0"/>
                                <w:numId w:val="11"/>
                              </w:numPr>
                              <w:jc w:val="both"/>
                              <w:rPr>
                                <w:b/>
                                <w:bCs/>
                                <w:color w:val="000000" w:themeColor="text1"/>
                              </w:rPr>
                            </w:pPr>
                            <w:r w:rsidRPr="002D71F1">
                              <w:rPr>
                                <w:b/>
                                <w:bCs/>
                                <w:color w:val="000000" w:themeColor="text1"/>
                              </w:rPr>
                              <w:t>Cost Efficiency</w:t>
                            </w:r>
                          </w:p>
                          <w:p w14:paraId="1E729422" w14:textId="4480A457" w:rsidR="00512AAD" w:rsidRPr="002D71F1" w:rsidRDefault="00512AAD" w:rsidP="009A4CE6">
                            <w:pPr>
                              <w:pStyle w:val="ListParagraph"/>
                              <w:numPr>
                                <w:ilvl w:val="0"/>
                                <w:numId w:val="11"/>
                              </w:numPr>
                              <w:jc w:val="both"/>
                              <w:rPr>
                                <w:b/>
                                <w:bCs/>
                                <w:color w:val="000000" w:themeColor="text1"/>
                              </w:rPr>
                            </w:pPr>
                            <w:r>
                              <w:rPr>
                                <w:b/>
                                <w:bCs/>
                                <w:color w:val="000000" w:themeColor="text1"/>
                              </w:rPr>
                              <w:t>Accessibility</w:t>
                            </w:r>
                          </w:p>
                          <w:p w14:paraId="5EE30594" w14:textId="7D05D9EA" w:rsidR="00DE2EA4" w:rsidRPr="002D71F1" w:rsidRDefault="00DE2EA4" w:rsidP="009A4CE6">
                            <w:pPr>
                              <w:pStyle w:val="ListParagraph"/>
                              <w:numPr>
                                <w:ilvl w:val="0"/>
                                <w:numId w:val="11"/>
                              </w:numPr>
                              <w:jc w:val="both"/>
                              <w:rPr>
                                <w:b/>
                                <w:bCs/>
                                <w:color w:val="000000" w:themeColor="text1"/>
                              </w:rPr>
                            </w:pPr>
                            <w:r w:rsidRPr="002D71F1">
                              <w:rPr>
                                <w:b/>
                                <w:bCs/>
                                <w:color w:val="000000" w:themeColor="text1"/>
                              </w:rPr>
                              <w:t>Medication Safety</w:t>
                            </w:r>
                          </w:p>
                          <w:p w14:paraId="675E232E" w14:textId="1A1126F2" w:rsidR="00DE2EA4" w:rsidRPr="002D71F1" w:rsidRDefault="00DE2EA4" w:rsidP="009A4CE6">
                            <w:pPr>
                              <w:pStyle w:val="ListParagraph"/>
                              <w:numPr>
                                <w:ilvl w:val="0"/>
                                <w:numId w:val="11"/>
                              </w:numPr>
                              <w:jc w:val="both"/>
                              <w:rPr>
                                <w:b/>
                                <w:bCs/>
                                <w:color w:val="000000" w:themeColor="text1"/>
                              </w:rPr>
                            </w:pPr>
                            <w:r w:rsidRPr="002D71F1">
                              <w:rPr>
                                <w:b/>
                                <w:bCs/>
                                <w:color w:val="000000" w:themeColor="text1"/>
                              </w:rPr>
                              <w:t>Public Health Support</w:t>
                            </w:r>
                          </w:p>
                          <w:p w14:paraId="7FE3371A" w14:textId="0A5C9D30" w:rsidR="00DE2EA4" w:rsidRDefault="002D71F1" w:rsidP="009A4CE6">
                            <w:pPr>
                              <w:pStyle w:val="ListParagraph"/>
                              <w:numPr>
                                <w:ilvl w:val="0"/>
                                <w:numId w:val="11"/>
                              </w:numPr>
                              <w:jc w:val="both"/>
                              <w:rPr>
                                <w:b/>
                                <w:bCs/>
                                <w:color w:val="000000" w:themeColor="text1"/>
                              </w:rPr>
                            </w:pPr>
                            <w:r w:rsidRPr="002D71F1">
                              <w:rPr>
                                <w:b/>
                                <w:bCs/>
                                <w:color w:val="000000" w:themeColor="text1"/>
                              </w:rPr>
                              <w:t>Community of Care</w:t>
                            </w:r>
                          </w:p>
                          <w:p w14:paraId="24CA776C" w14:textId="77777777" w:rsidR="00512AAD" w:rsidRPr="00A54D53" w:rsidRDefault="00512AAD" w:rsidP="009A4CE6">
                            <w:pPr>
                              <w:ind w:left="1080"/>
                              <w:jc w:val="both"/>
                              <w:rPr>
                                <w:b/>
                                <w:bCs/>
                                <w:color w:val="000000" w:themeColor="text1"/>
                              </w:rPr>
                            </w:pPr>
                          </w:p>
                          <w:p w14:paraId="555E2C5A" w14:textId="4D4DBC58" w:rsidR="0082328A" w:rsidRPr="0082328A" w:rsidRDefault="0082328A" w:rsidP="0082328A">
                            <w:pPr>
                              <w:jc w:val="center"/>
                              <w:rPr>
                                <w:b/>
                                <w:bCs/>
                                <w:color w:val="000000" w:themeColor="text1"/>
                              </w:rPr>
                            </w:pPr>
                          </w:p>
                          <w:p w14:paraId="0809CF7E" w14:textId="5B15A86F" w:rsidR="00BE6BE0" w:rsidRPr="002D71F1" w:rsidRDefault="00BE6BE0" w:rsidP="00BE6BE0">
                            <w:pPr>
                              <w:rPr>
                                <w:b/>
                                <w:bCs/>
                                <w:color w:val="000000" w:themeColor="text1"/>
                              </w:rPr>
                            </w:pPr>
                          </w:p>
                          <w:p w14:paraId="7B69BC2F" w14:textId="77777777"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749413" id="Text Box 7" o:spid="_x0000_s1029" type="#_x0000_t202" style="position:absolute;margin-left:0;margin-top:208.5pt;width:314pt;height:169.5pt;z-index:251679232;visibility:visible;mso-wrap-style:square;mso-width-percent:0;mso-height-percent:0;mso-wrap-distance-left:9pt;mso-wrap-distance-top:3.6pt;mso-wrap-distance-right:9pt;mso-wrap-distance-bottom:3.6pt;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" strokeweight="3.75pt">
                <v:textbox>
                  <w:txbxContent>
                    <w:p w14:paraId="2F6EB428" w14:textId="796F2D55" w:rsidR="00DE2EA4" w:rsidRPr="003907CD" w:rsidRDefault="00DE2EA4" w:rsidP="0082328A">
                      <w:pPr>
                        <w:rPr>
                          <w:b/>
                          <w:bCs/>
                          <w:color w:val="4472C4" w:themeColor="accent1"/>
                          <w:sz w:val="30"/>
                          <w:szCs w:val="30"/>
                          <w:u w:val="single"/>
                        </w:rPr>
                      </w:pPr>
                      <w:r w:rsidRPr="00DE2EA4">
                        <w:rPr>
                          <w:b/>
                          <w:bCs/>
                          <w:color w:val="4472C4" w:themeColor="accent1"/>
                          <w:sz w:val="30"/>
                          <w:szCs w:val="30"/>
                          <w:u w:val="single"/>
                        </w:rPr>
                        <w:t>Benefits to Patients and Healthcare System</w:t>
                      </w:r>
                    </w:p>
                    <w:p w14:paraId="187B51D1" w14:textId="6A1DAB47" w:rsidR="003C756A" w:rsidRPr="003C756A" w:rsidRDefault="00F6358E" w:rsidP="003C756A">
                      <w:pPr>
                        <w:rPr>
                          <w:b/>
                          <w:bCs/>
                          <w:color w:val="000000" w:themeColor="text1"/>
                        </w:rPr>
                      </w:pPr>
                      <w:r>
                        <w:rPr>
                          <w:b/>
                          <w:bCs/>
                          <w:noProof/>
                          <w:color w:val="000000" w:themeColor="text1"/>
                        </w:rPr>
                        <w:drawing>
                          <wp:inline distT="0" distB="0" distL="0" distR="0" wp14:anchorId="5A6756B4" wp14:editId="70DE1907">
                            <wp:extent cx="3867150" cy="622300"/>
                            <wp:effectExtent l="0" t="0" r="0" b="6350"/>
                            <wp:docPr id="1885452832" name="Picture 14" descr="A person in a white coat with a stethoscop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5452832" name="Picture 14" descr="A person in a white coat with a stethoscope&#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3983923" cy="641091"/>
                                    </a:xfrm>
                                    <a:prstGeom prst="rect">
                                      <a:avLst/>
                                    </a:prstGeom>
                                  </pic:spPr>
                                </pic:pic>
                              </a:graphicData>
                            </a:graphic>
                          </wp:inline>
                        </w:drawing>
                      </w:r>
                      <w:r>
                        <w:rPr>
                          <w:b/>
                          <w:bCs/>
                          <w:color w:val="000000" w:themeColor="text1"/>
                        </w:rPr>
                        <w:t xml:space="preserve"> </w:t>
                      </w:r>
                    </w:p>
                    <w:p w14:paraId="22B81915" w14:textId="387C331F" w:rsidR="00DE2EA4" w:rsidRDefault="00DE2EA4" w:rsidP="009A4CE6">
                      <w:pPr>
                        <w:pStyle w:val="ListParagraph"/>
                        <w:numPr>
                          <w:ilvl w:val="0"/>
                          <w:numId w:val="11"/>
                        </w:numPr>
                        <w:jc w:val="both"/>
                        <w:rPr>
                          <w:b/>
                          <w:bCs/>
                          <w:color w:val="000000" w:themeColor="text1"/>
                        </w:rPr>
                      </w:pPr>
                      <w:r w:rsidRPr="002D71F1">
                        <w:rPr>
                          <w:b/>
                          <w:bCs/>
                          <w:color w:val="000000" w:themeColor="text1"/>
                        </w:rPr>
                        <w:t>Cost Efficiency</w:t>
                      </w:r>
                    </w:p>
                    <w:p w14:paraId="1E729422" w14:textId="4480A457" w:rsidR="00512AAD" w:rsidRPr="002D71F1" w:rsidRDefault="00512AAD" w:rsidP="009A4CE6">
                      <w:pPr>
                        <w:pStyle w:val="ListParagraph"/>
                        <w:numPr>
                          <w:ilvl w:val="0"/>
                          <w:numId w:val="11"/>
                        </w:numPr>
                        <w:jc w:val="both"/>
                        <w:rPr>
                          <w:b/>
                          <w:bCs/>
                          <w:color w:val="000000" w:themeColor="text1"/>
                        </w:rPr>
                      </w:pPr>
                      <w:r>
                        <w:rPr>
                          <w:b/>
                          <w:bCs/>
                          <w:color w:val="000000" w:themeColor="text1"/>
                        </w:rPr>
                        <w:t>Accessibility</w:t>
                      </w:r>
                    </w:p>
                    <w:p w14:paraId="5EE30594" w14:textId="7D05D9EA" w:rsidR="00DE2EA4" w:rsidRPr="002D71F1" w:rsidRDefault="00DE2EA4" w:rsidP="009A4CE6">
                      <w:pPr>
                        <w:pStyle w:val="ListParagraph"/>
                        <w:numPr>
                          <w:ilvl w:val="0"/>
                          <w:numId w:val="11"/>
                        </w:numPr>
                        <w:jc w:val="both"/>
                        <w:rPr>
                          <w:b/>
                          <w:bCs/>
                          <w:color w:val="000000" w:themeColor="text1"/>
                        </w:rPr>
                      </w:pPr>
                      <w:r w:rsidRPr="002D71F1">
                        <w:rPr>
                          <w:b/>
                          <w:bCs/>
                          <w:color w:val="000000" w:themeColor="text1"/>
                        </w:rPr>
                        <w:t>Medication Safety</w:t>
                      </w:r>
                    </w:p>
                    <w:p w14:paraId="675E232E" w14:textId="1A1126F2" w:rsidR="00DE2EA4" w:rsidRPr="002D71F1" w:rsidRDefault="00DE2EA4" w:rsidP="009A4CE6">
                      <w:pPr>
                        <w:pStyle w:val="ListParagraph"/>
                        <w:numPr>
                          <w:ilvl w:val="0"/>
                          <w:numId w:val="11"/>
                        </w:numPr>
                        <w:jc w:val="both"/>
                        <w:rPr>
                          <w:b/>
                          <w:bCs/>
                          <w:color w:val="000000" w:themeColor="text1"/>
                        </w:rPr>
                      </w:pPr>
                      <w:r w:rsidRPr="002D71F1">
                        <w:rPr>
                          <w:b/>
                          <w:bCs/>
                          <w:color w:val="000000" w:themeColor="text1"/>
                        </w:rPr>
                        <w:t>Public Health Support</w:t>
                      </w:r>
                    </w:p>
                    <w:p w14:paraId="7FE3371A" w14:textId="0A5C9D30" w:rsidR="00DE2EA4" w:rsidRDefault="002D71F1" w:rsidP="009A4CE6">
                      <w:pPr>
                        <w:pStyle w:val="ListParagraph"/>
                        <w:numPr>
                          <w:ilvl w:val="0"/>
                          <w:numId w:val="11"/>
                        </w:numPr>
                        <w:jc w:val="both"/>
                        <w:rPr>
                          <w:b/>
                          <w:bCs/>
                          <w:color w:val="000000" w:themeColor="text1"/>
                        </w:rPr>
                      </w:pPr>
                      <w:r w:rsidRPr="002D71F1">
                        <w:rPr>
                          <w:b/>
                          <w:bCs/>
                          <w:color w:val="000000" w:themeColor="text1"/>
                        </w:rPr>
                        <w:t>Community of Care</w:t>
                      </w:r>
                    </w:p>
                    <w:p w14:paraId="24CA776C" w14:textId="77777777" w:rsidR="00512AAD" w:rsidRPr="00A54D53" w:rsidRDefault="00512AAD" w:rsidP="009A4CE6">
                      <w:pPr>
                        <w:ind w:left="1080"/>
                        <w:jc w:val="both"/>
                        <w:rPr>
                          <w:b/>
                          <w:bCs/>
                          <w:color w:val="000000" w:themeColor="text1"/>
                        </w:rPr>
                      </w:pPr>
                    </w:p>
                    <w:p w14:paraId="555E2C5A" w14:textId="4D4DBC58" w:rsidR="0082328A" w:rsidRPr="0082328A" w:rsidRDefault="0082328A" w:rsidP="0082328A">
                      <w:pPr>
                        <w:jc w:val="center"/>
                        <w:rPr>
                          <w:b/>
                          <w:bCs/>
                          <w:color w:val="000000" w:themeColor="text1"/>
                        </w:rPr>
                      </w:pPr>
                    </w:p>
                    <w:p w14:paraId="0809CF7E" w14:textId="5B15A86F" w:rsidR="00BE6BE0" w:rsidRPr="002D71F1" w:rsidRDefault="00BE6BE0" w:rsidP="00BE6BE0">
                      <w:pPr>
                        <w:rPr>
                          <w:b/>
                          <w:bCs/>
                          <w:color w:val="000000" w:themeColor="text1"/>
                        </w:rPr>
                      </w:pPr>
                    </w:p>
                    <w:p w14:paraId="7B69BC2F" w14:textId="77777777" w:rsidR="00BE6BE0" w:rsidRDefault="00BE6BE0" w:rsidP="00BE6BE0"/>
                  </w:txbxContent>
                </v:textbox>
                <w10:wrap type="square" anchorx="page"/>
              </v:shape>
            </w:pict>
          </mc:Fallback>
        </mc:AlternateContent>
      </w:r>
      <w:r w:rsidR="006B0BF1">
        <w:rPr>
          <w:noProof/>
        </w:rPr>
        <mc:AlternateContent>
          <mc:Choice Requires="wps">
            <w:drawing>
              <wp:anchor distT="45720" distB="45720" distL="114300" distR="114300" simplePos="0" relativeHeight="251650560" behindDoc="0" locked="0" layoutInCell="1" allowOverlap="1" wp14:anchorId="21A64788" wp14:editId="0C10F8AA">
                <wp:simplePos x="0" y="0"/>
                <wp:positionH relativeFrom="margin">
                  <wp:posOffset>2349500</wp:posOffset>
                </wp:positionH>
                <wp:positionV relativeFrom="paragraph">
                  <wp:posOffset>361315</wp:posOffset>
                </wp:positionV>
                <wp:extent cx="3619500" cy="2584450"/>
                <wp:effectExtent l="19050" t="19050" r="19050" b="25400"/>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19500" cy="2584450"/>
                        </a:xfrm>
                        <a:prstGeom prst="rect">
                          <a:avLst/>
                        </a:prstGeom>
                        <a:solidFill>
                          <a:srgbClr val="FFFFFF"/>
                        </a:solidFill>
                        <a:ln w="44450">
                          <a:solidFill>
                            <a:srgbClr val="000000"/>
                          </a:solidFill>
                          <a:miter lim="800000"/>
                          <a:headEnd/>
                          <a:tailEnd/>
                        </a:ln>
                        <a:effectLst>
                          <a:softEdge rad="25400"/>
                        </a:effectLst>
                      </wps:spPr>
                      <wps:txbx>
                        <w:txbxContent>
                          <w:p w14:paraId="08EA508E" w14:textId="0EC8C6FE" w:rsidR="00125256" w:rsidRDefault="00125256" w:rsidP="006B0BF1">
                            <w:pPr>
                              <w:rPr>
                                <w:b/>
                                <w:bCs/>
                                <w:color w:val="4472C4" w:themeColor="accent1"/>
                                <w:sz w:val="28"/>
                                <w:szCs w:val="28"/>
                                <w:u w:val="single"/>
                              </w:rPr>
                            </w:pPr>
                            <w:r w:rsidRPr="00125256">
                              <w:rPr>
                                <w:b/>
                                <w:bCs/>
                                <w:color w:val="4472C4" w:themeColor="accent1"/>
                                <w:sz w:val="28"/>
                                <w:szCs w:val="28"/>
                                <w:u w:val="single"/>
                              </w:rPr>
                              <w:t>History of Pharmacy Service</w:t>
                            </w:r>
                          </w:p>
                          <w:p w14:paraId="33F40259" w14:textId="5AD97C1F" w:rsidR="00125256" w:rsidRPr="00CD4915" w:rsidRDefault="00125256" w:rsidP="00125256">
                            <w:pPr>
                              <w:pStyle w:val="ListParagraph"/>
                              <w:numPr>
                                <w:ilvl w:val="0"/>
                                <w:numId w:val="5"/>
                              </w:numPr>
                              <w:jc w:val="both"/>
                              <w:rPr>
                                <w:b/>
                                <w:bCs/>
                                <w:color w:val="000000" w:themeColor="text1"/>
                              </w:rPr>
                            </w:pPr>
                            <w:r w:rsidRPr="00CD4915">
                              <w:rPr>
                                <w:b/>
                                <w:bCs/>
                                <w:color w:val="000000" w:themeColor="text1"/>
                              </w:rPr>
                              <w:t>Ancient Beginning</w:t>
                            </w:r>
                          </w:p>
                          <w:p w14:paraId="378009C6" w14:textId="61B76E74" w:rsidR="00125256" w:rsidRPr="00CD4915" w:rsidRDefault="00CD4915" w:rsidP="00125256">
                            <w:pPr>
                              <w:pStyle w:val="ListParagraph"/>
                              <w:numPr>
                                <w:ilvl w:val="0"/>
                                <w:numId w:val="5"/>
                              </w:numPr>
                              <w:jc w:val="both"/>
                              <w:rPr>
                                <w:b/>
                                <w:bCs/>
                                <w:color w:val="000000" w:themeColor="text1"/>
                                <w:u w:val="single"/>
                              </w:rPr>
                            </w:pPr>
                            <w:r w:rsidRPr="00CD4915">
                              <w:rPr>
                                <w:b/>
                                <w:bCs/>
                                <w:color w:val="000000" w:themeColor="text1"/>
                              </w:rPr>
                              <w:t>Mordan Foundation</w:t>
                            </w:r>
                          </w:p>
                          <w:p w14:paraId="2AE8C7D0" w14:textId="05B20F38" w:rsidR="00CD4915" w:rsidRPr="00CD4915" w:rsidRDefault="00CD4915" w:rsidP="00125256">
                            <w:pPr>
                              <w:pStyle w:val="ListParagraph"/>
                              <w:numPr>
                                <w:ilvl w:val="0"/>
                                <w:numId w:val="5"/>
                              </w:numPr>
                              <w:jc w:val="both"/>
                              <w:rPr>
                                <w:b/>
                                <w:bCs/>
                                <w:color w:val="000000" w:themeColor="text1"/>
                                <w:u w:val="single"/>
                              </w:rPr>
                            </w:pPr>
                            <w:r w:rsidRPr="00CD4915">
                              <w:rPr>
                                <w:b/>
                                <w:bCs/>
                                <w:color w:val="000000" w:themeColor="text1"/>
                              </w:rPr>
                              <w:t>NHS Introduction</w:t>
                            </w:r>
                          </w:p>
                          <w:p w14:paraId="338D7B8A" w14:textId="1DFD30BC" w:rsidR="00CD4915" w:rsidRPr="006B0BF1" w:rsidRDefault="00CD4915" w:rsidP="00125256">
                            <w:pPr>
                              <w:pStyle w:val="ListParagraph"/>
                              <w:numPr>
                                <w:ilvl w:val="0"/>
                                <w:numId w:val="5"/>
                              </w:numPr>
                              <w:jc w:val="both"/>
                              <w:rPr>
                                <w:b/>
                                <w:bCs/>
                                <w:color w:val="000000" w:themeColor="text1"/>
                                <w:u w:val="single"/>
                              </w:rPr>
                            </w:pPr>
                            <w:r w:rsidRPr="00CD4915">
                              <w:rPr>
                                <w:b/>
                                <w:bCs/>
                                <w:color w:val="000000" w:themeColor="text1"/>
                              </w:rPr>
                              <w:t>Recent Development</w:t>
                            </w:r>
                          </w:p>
                          <w:p w14:paraId="13FFF031" w14:textId="6C2C8B41" w:rsidR="006B0BF1" w:rsidRPr="006B0BF1" w:rsidRDefault="006B0BF1" w:rsidP="006B0BF1">
                            <w:pPr>
                              <w:jc w:val="center"/>
                              <w:rPr>
                                <w:b/>
                                <w:bCs/>
                                <w:color w:val="000000" w:themeColor="text1"/>
                                <w:u w:val="single"/>
                              </w:rPr>
                            </w:pPr>
                            <w:r>
                              <w:rPr>
                                <w:b/>
                                <w:bCs/>
                                <w:noProof/>
                                <w:color w:val="000000" w:themeColor="text1"/>
                                <w:u w:val="single"/>
                              </w:rPr>
                              <w:drawing>
                                <wp:inline distT="0" distB="0" distL="0" distR="0" wp14:anchorId="03E7346D" wp14:editId="0D11A649">
                                  <wp:extent cx="2139950" cy="1431290"/>
                                  <wp:effectExtent l="0" t="0" r="0" b="0"/>
                                  <wp:docPr id="117469932" name="Picture 11" descr="A diagram of a pharmac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469932" name="Picture 11" descr="A diagram of a pharmacy&#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2139950" cy="1431290"/>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A64788" id="Text Box 5" o:spid="_x0000_s1030" type="#_x0000_t202" style="position:absolute;margin-left:185pt;margin-top:28.45pt;width:285pt;height:203.5pt;z-index:2516505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" strokeweight="3.5pt">
                <v:textbox>
                  <w:txbxContent>
                    <w:p w14:paraId="08EA508E" w14:textId="0EC8C6FE" w:rsidR="00125256" w:rsidRDefault="00125256" w:rsidP="006B0BF1">
                      <w:pPr>
                        <w:rPr>
                          <w:b/>
                          <w:bCs/>
                          <w:color w:val="4472C4" w:themeColor="accent1"/>
                          <w:sz w:val="28"/>
                          <w:szCs w:val="28"/>
                          <w:u w:val="single"/>
                        </w:rPr>
                      </w:pPr>
                      <w:r w:rsidRPr="00125256">
                        <w:rPr>
                          <w:b/>
                          <w:bCs/>
                          <w:color w:val="4472C4" w:themeColor="accent1"/>
                          <w:sz w:val="28"/>
                          <w:szCs w:val="28"/>
                          <w:u w:val="single"/>
                        </w:rPr>
                        <w:t>History of Pharmacy Service</w:t>
                      </w:r>
                    </w:p>
                    <w:p w14:paraId="33F40259" w14:textId="5AD97C1F" w:rsidR="00125256" w:rsidRPr="00CD4915" w:rsidRDefault="00125256" w:rsidP="00125256">
                      <w:pPr>
                        <w:pStyle w:val="ListParagraph"/>
                        <w:numPr>
                          <w:ilvl w:val="0"/>
                          <w:numId w:val="5"/>
                        </w:numPr>
                        <w:jc w:val="both"/>
                        <w:rPr>
                          <w:b/>
                          <w:bCs/>
                          <w:color w:val="000000" w:themeColor="text1"/>
                        </w:rPr>
                      </w:pPr>
                      <w:r w:rsidRPr="00CD4915">
                        <w:rPr>
                          <w:b/>
                          <w:bCs/>
                          <w:color w:val="000000" w:themeColor="text1"/>
                        </w:rPr>
                        <w:t>Ancient Beginning</w:t>
                      </w:r>
                    </w:p>
                    <w:p w14:paraId="378009C6" w14:textId="61B76E74" w:rsidR="00125256" w:rsidRPr="00CD4915" w:rsidRDefault="00CD4915" w:rsidP="00125256">
                      <w:pPr>
                        <w:pStyle w:val="ListParagraph"/>
                        <w:numPr>
                          <w:ilvl w:val="0"/>
                          <w:numId w:val="5"/>
                        </w:numPr>
                        <w:jc w:val="both"/>
                        <w:rPr>
                          <w:b/>
                          <w:bCs/>
                          <w:color w:val="000000" w:themeColor="text1"/>
                          <w:u w:val="single"/>
                        </w:rPr>
                      </w:pPr>
                      <w:r w:rsidRPr="00CD4915">
                        <w:rPr>
                          <w:b/>
                          <w:bCs/>
                          <w:color w:val="000000" w:themeColor="text1"/>
                        </w:rPr>
                        <w:t>Mordan Foundation</w:t>
                      </w:r>
                    </w:p>
                    <w:p w14:paraId="2AE8C7D0" w14:textId="05B20F38" w:rsidR="00CD4915" w:rsidRPr="00CD4915" w:rsidRDefault="00CD4915" w:rsidP="00125256">
                      <w:pPr>
                        <w:pStyle w:val="ListParagraph"/>
                        <w:numPr>
                          <w:ilvl w:val="0"/>
                          <w:numId w:val="5"/>
                        </w:numPr>
                        <w:jc w:val="both"/>
                        <w:rPr>
                          <w:b/>
                          <w:bCs/>
                          <w:color w:val="000000" w:themeColor="text1"/>
                          <w:u w:val="single"/>
                        </w:rPr>
                      </w:pPr>
                      <w:r w:rsidRPr="00CD4915">
                        <w:rPr>
                          <w:b/>
                          <w:bCs/>
                          <w:color w:val="000000" w:themeColor="text1"/>
                        </w:rPr>
                        <w:t>NHS Introduction</w:t>
                      </w:r>
                    </w:p>
                    <w:p w14:paraId="338D7B8A" w14:textId="1DFD30BC" w:rsidR="00CD4915" w:rsidRPr="006B0BF1" w:rsidRDefault="00CD4915" w:rsidP="00125256">
                      <w:pPr>
                        <w:pStyle w:val="ListParagraph"/>
                        <w:numPr>
                          <w:ilvl w:val="0"/>
                          <w:numId w:val="5"/>
                        </w:numPr>
                        <w:jc w:val="both"/>
                        <w:rPr>
                          <w:b/>
                          <w:bCs/>
                          <w:color w:val="000000" w:themeColor="text1"/>
                          <w:u w:val="single"/>
                        </w:rPr>
                      </w:pPr>
                      <w:r w:rsidRPr="00CD4915">
                        <w:rPr>
                          <w:b/>
                          <w:bCs/>
                          <w:color w:val="000000" w:themeColor="text1"/>
                        </w:rPr>
                        <w:t>Recent Development</w:t>
                      </w:r>
                    </w:p>
                    <w:p w14:paraId="13FFF031" w14:textId="6C2C8B41" w:rsidR="006B0BF1" w:rsidRPr="006B0BF1" w:rsidRDefault="006B0BF1" w:rsidP="006B0BF1">
                      <w:pPr>
                        <w:jc w:val="center"/>
                        <w:rPr>
                          <w:b/>
                          <w:bCs/>
                          <w:color w:val="000000" w:themeColor="text1"/>
                          <w:u w:val="single"/>
                        </w:rPr>
                      </w:pPr>
                      <w:r>
                        <w:rPr>
                          <w:b/>
                          <w:bCs/>
                          <w:noProof/>
                          <w:color w:val="000000" w:themeColor="text1"/>
                          <w:u w:val="single"/>
                        </w:rPr>
                        <w:drawing>
                          <wp:inline distT="0" distB="0" distL="0" distR="0" wp14:anchorId="03E7346D" wp14:editId="0D11A649">
                            <wp:extent cx="2139950" cy="1431290"/>
                            <wp:effectExtent l="0" t="0" r="0" b="0"/>
                            <wp:docPr id="117469932" name="Picture 11" descr="A diagram of a pharmac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469932" name="Picture 11" descr="A diagram of a pharmacy&#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2139950" cy="1431290"/>
                                    </a:xfrm>
                                    <a:prstGeom prst="rect">
                                      <a:avLst/>
                                    </a:prstGeom>
                                  </pic:spPr>
                                </pic:pic>
                              </a:graphicData>
                            </a:graphic>
                          </wp:inline>
                        </w:drawing>
                      </w:r>
                    </w:p>
                  </w:txbxContent>
                </v:textbox>
                <w10:wrap type="square" anchorx="margin"/>
              </v:shape>
            </w:pict>
          </mc:Fallback>
        </mc:AlternateContent>
      </w:r>
      <w:r w:rsidR="003907CD">
        <w:rPr>
          <w:noProof/>
        </w:rPr>
        <mc:AlternateContent>
          <mc:Choice Requires="wps">
            <w:drawing>
              <wp:anchor distT="45720" distB="45720" distL="114300" distR="114300" simplePos="0" relativeHeight="251643392" behindDoc="0" locked="0" layoutInCell="1" allowOverlap="1" wp14:anchorId="04CAE92E" wp14:editId="2C89290B">
                <wp:simplePos x="0" y="0"/>
                <wp:positionH relativeFrom="page">
                  <wp:posOffset>69850</wp:posOffset>
                </wp:positionH>
                <wp:positionV relativeFrom="paragraph">
                  <wp:posOffset>304165</wp:posOffset>
                </wp:positionV>
                <wp:extent cx="3143250" cy="2425700"/>
                <wp:effectExtent l="19050" t="19050" r="38100" b="31750"/>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43250" cy="2425700"/>
                        </a:xfrm>
                        <a:prstGeom prst="rect">
                          <a:avLst/>
                        </a:prstGeom>
                        <a:solidFill>
                          <a:srgbClr val="FFFFFF"/>
                        </a:solidFill>
                        <a:ln w="47625">
                          <a:solidFill>
                            <a:schemeClr val="accent2"/>
                          </a:solidFill>
                          <a:miter lim="800000"/>
                          <a:headEnd/>
                          <a:tailEnd/>
                        </a:ln>
                        <a:effectLst>
                          <a:softEdge rad="25400"/>
                        </a:effectLst>
                      </wps:spPr>
                      <wps:txbx>
                        <w:txbxContent>
                          <w:p w14:paraId="56D0FCC5" w14:textId="7B97BDD1" w:rsidR="00AE2489" w:rsidRPr="00E67FE3" w:rsidRDefault="00AB231F" w:rsidP="00E67FE3">
                            <w:pPr>
                              <w:jc w:val="center"/>
                              <w:rPr>
                                <w:b/>
                                <w:bCs/>
                                <w:color w:val="385623" w:themeColor="accent6" w:themeShade="80"/>
                              </w:rPr>
                            </w:pPr>
                            <w:r>
                              <w:rPr>
                                <w:noProof/>
                              </w:rPr>
                              <w:drawing>
                                <wp:inline distT="0" distB="0" distL="0" distR="0" wp14:anchorId="42706DD8" wp14:editId="37D94995">
                                  <wp:extent cx="2971800" cy="1003300"/>
                                  <wp:effectExtent l="0" t="0" r="0" b="6350"/>
                                  <wp:docPr id="1592511533" name="Picture 10" descr="A blue and green pill with a green leaf coming out of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2511533" name="Picture 10" descr="A blue and green pill with a green leaf coming out of it&#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2971800" cy="1003300"/>
                                          </a:xfrm>
                                          <a:prstGeom prst="rect">
                                            <a:avLst/>
                                          </a:prstGeom>
                                        </pic:spPr>
                                      </pic:pic>
                                    </a:graphicData>
                                  </a:graphic>
                                </wp:inline>
                              </w:drawing>
                            </w:r>
                            <w:r w:rsidR="00125256" w:rsidRPr="00125256">
                              <w:rPr>
                                <w:b/>
                                <w:bCs/>
                                <w:color w:val="4472C4" w:themeColor="accent1"/>
                                <w:sz w:val="30"/>
                                <w:szCs w:val="30"/>
                                <w:u w:val="single"/>
                              </w:rPr>
                              <w:t>Pharmacy Service</w:t>
                            </w:r>
                          </w:p>
                          <w:p w14:paraId="42881846" w14:textId="01FCD352" w:rsidR="00125256" w:rsidRDefault="00125256" w:rsidP="00125256">
                            <w:pPr>
                              <w:pStyle w:val="ListParagraph"/>
                              <w:numPr>
                                <w:ilvl w:val="0"/>
                                <w:numId w:val="2"/>
                              </w:numPr>
                              <w:jc w:val="both"/>
                              <w:rPr>
                                <w:b/>
                                <w:bCs/>
                              </w:rPr>
                            </w:pPr>
                            <w:r>
                              <w:rPr>
                                <w:b/>
                                <w:bCs/>
                              </w:rPr>
                              <w:t>Part of Health Care System</w:t>
                            </w:r>
                          </w:p>
                          <w:p w14:paraId="4A1ED79D" w14:textId="36DC6FC5" w:rsidR="00125256" w:rsidRDefault="00125256" w:rsidP="00125256">
                            <w:pPr>
                              <w:pStyle w:val="ListParagraph"/>
                              <w:numPr>
                                <w:ilvl w:val="0"/>
                                <w:numId w:val="2"/>
                              </w:numPr>
                              <w:jc w:val="both"/>
                              <w:rPr>
                                <w:b/>
                                <w:bCs/>
                              </w:rPr>
                            </w:pPr>
                            <w:r>
                              <w:rPr>
                                <w:b/>
                                <w:bCs/>
                              </w:rPr>
                              <w:t>Provides Professional Advice</w:t>
                            </w:r>
                          </w:p>
                          <w:p w14:paraId="62962B80" w14:textId="23CC0B0D" w:rsidR="00125256" w:rsidRDefault="00125256" w:rsidP="00125256">
                            <w:pPr>
                              <w:pStyle w:val="ListParagraph"/>
                              <w:numPr>
                                <w:ilvl w:val="0"/>
                                <w:numId w:val="2"/>
                              </w:numPr>
                              <w:jc w:val="both"/>
                              <w:rPr>
                                <w:b/>
                                <w:bCs/>
                              </w:rPr>
                            </w:pPr>
                            <w:r>
                              <w:rPr>
                                <w:b/>
                                <w:bCs/>
                              </w:rPr>
                              <w:t>Monitor Drug Safety</w:t>
                            </w:r>
                          </w:p>
                          <w:p w14:paraId="106706D0" w14:textId="0D097F2B" w:rsidR="00125256" w:rsidRDefault="00125256" w:rsidP="00125256">
                            <w:pPr>
                              <w:pStyle w:val="ListParagraph"/>
                              <w:numPr>
                                <w:ilvl w:val="0"/>
                                <w:numId w:val="2"/>
                              </w:numPr>
                              <w:jc w:val="both"/>
                              <w:rPr>
                                <w:b/>
                                <w:bCs/>
                              </w:rPr>
                            </w:pPr>
                            <w:r>
                              <w:rPr>
                                <w:b/>
                                <w:bCs/>
                              </w:rPr>
                              <w:t>Support Health Care System</w:t>
                            </w:r>
                          </w:p>
                          <w:p w14:paraId="468A31F9" w14:textId="73710D23" w:rsidR="00125256" w:rsidRDefault="00125256" w:rsidP="00125256">
                            <w:pPr>
                              <w:pStyle w:val="ListParagraph"/>
                              <w:numPr>
                                <w:ilvl w:val="0"/>
                                <w:numId w:val="2"/>
                              </w:numPr>
                              <w:jc w:val="both"/>
                              <w:rPr>
                                <w:b/>
                                <w:bCs/>
                              </w:rPr>
                            </w:pPr>
                            <w:r>
                              <w:rPr>
                                <w:b/>
                                <w:bCs/>
                              </w:rPr>
                              <w:t>Health Scanning</w:t>
                            </w:r>
                          </w:p>
                          <w:p w14:paraId="1649CF78" w14:textId="5EC5A321" w:rsidR="00125256" w:rsidRPr="00125256" w:rsidRDefault="00125256" w:rsidP="00125256">
                            <w:pPr>
                              <w:pStyle w:val="ListParagraph"/>
                              <w:numPr>
                                <w:ilvl w:val="0"/>
                                <w:numId w:val="2"/>
                              </w:numPr>
                              <w:rPr>
                                <w:b/>
                                <w:bCs/>
                              </w:rPr>
                            </w:pPr>
                            <w:r>
                              <w:rPr>
                                <w:b/>
                                <w:bCs/>
                              </w:rPr>
                              <w:t>Chronic Disease Management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CAE92E" id="Text Box 4" o:spid="_x0000_s1031" type="#_x0000_t202" style="position:absolute;margin-left:5.5pt;margin-top:23.95pt;width:247.5pt;height:191pt;z-index:25164339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" strokecolor="#ed7d31 [3205]" strokeweight="3.75pt">
                <v:textbox>
                  <w:txbxContent>
                    <w:p w14:paraId="56D0FCC5" w14:textId="7B97BDD1" w:rsidR="00AE2489" w:rsidRPr="00E67FE3" w:rsidRDefault="00AB231F" w:rsidP="00E67FE3">
                      <w:pPr>
                        <w:jc w:val="center"/>
                        <w:rPr>
                          <w:b/>
                          <w:bCs/>
                          <w:color w:val="385623" w:themeColor="accent6" w:themeShade="80"/>
                        </w:rPr>
                      </w:pPr>
                      <w:r>
                        <w:rPr>
                          <w:noProof/>
                        </w:rPr>
                        <w:drawing>
                          <wp:inline distT="0" distB="0" distL="0" distR="0" wp14:anchorId="42706DD8" wp14:editId="37D94995">
                            <wp:extent cx="2971800" cy="1003300"/>
                            <wp:effectExtent l="0" t="0" r="0" b="6350"/>
                            <wp:docPr id="1592511533" name="Picture 10" descr="A blue and green pill with a green leaf coming out of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2511533" name="Picture 10" descr="A blue and green pill with a green leaf coming out of it&#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2971800" cy="1003300"/>
                                    </a:xfrm>
                                    <a:prstGeom prst="rect">
                                      <a:avLst/>
                                    </a:prstGeom>
                                  </pic:spPr>
                                </pic:pic>
                              </a:graphicData>
                            </a:graphic>
                          </wp:inline>
                        </w:drawing>
                      </w:r>
                      <w:r w:rsidR="00125256" w:rsidRPr="00125256">
                        <w:rPr>
                          <w:b/>
                          <w:bCs/>
                          <w:color w:val="4472C4" w:themeColor="accent1"/>
                          <w:sz w:val="30"/>
                          <w:szCs w:val="30"/>
                          <w:u w:val="single"/>
                        </w:rPr>
                        <w:t>Pharmacy Service</w:t>
                      </w:r>
                    </w:p>
                    <w:p w14:paraId="42881846" w14:textId="01FCD352" w:rsidR="00125256" w:rsidRDefault="00125256" w:rsidP="00125256">
                      <w:pPr>
                        <w:pStyle w:val="ListParagraph"/>
                        <w:numPr>
                          <w:ilvl w:val="0"/>
                          <w:numId w:val="2"/>
                        </w:numPr>
                        <w:jc w:val="both"/>
                        <w:rPr>
                          <w:b/>
                          <w:bCs/>
                        </w:rPr>
                      </w:pPr>
                      <w:r>
                        <w:rPr>
                          <w:b/>
                          <w:bCs/>
                        </w:rPr>
                        <w:t>Part of Health Care System</w:t>
                      </w:r>
                    </w:p>
                    <w:p w14:paraId="4A1ED79D" w14:textId="36DC6FC5" w:rsidR="00125256" w:rsidRDefault="00125256" w:rsidP="00125256">
                      <w:pPr>
                        <w:pStyle w:val="ListParagraph"/>
                        <w:numPr>
                          <w:ilvl w:val="0"/>
                          <w:numId w:val="2"/>
                        </w:numPr>
                        <w:jc w:val="both"/>
                        <w:rPr>
                          <w:b/>
                          <w:bCs/>
                        </w:rPr>
                      </w:pPr>
                      <w:r>
                        <w:rPr>
                          <w:b/>
                          <w:bCs/>
                        </w:rPr>
                        <w:t>Provides Professional Advice</w:t>
                      </w:r>
                    </w:p>
                    <w:p w14:paraId="62962B80" w14:textId="23CC0B0D" w:rsidR="00125256" w:rsidRDefault="00125256" w:rsidP="00125256">
                      <w:pPr>
                        <w:pStyle w:val="ListParagraph"/>
                        <w:numPr>
                          <w:ilvl w:val="0"/>
                          <w:numId w:val="2"/>
                        </w:numPr>
                        <w:jc w:val="both"/>
                        <w:rPr>
                          <w:b/>
                          <w:bCs/>
                        </w:rPr>
                      </w:pPr>
                      <w:r>
                        <w:rPr>
                          <w:b/>
                          <w:bCs/>
                        </w:rPr>
                        <w:t>Monitor Drug Safety</w:t>
                      </w:r>
                    </w:p>
                    <w:p w14:paraId="106706D0" w14:textId="0D097F2B" w:rsidR="00125256" w:rsidRDefault="00125256" w:rsidP="00125256">
                      <w:pPr>
                        <w:pStyle w:val="ListParagraph"/>
                        <w:numPr>
                          <w:ilvl w:val="0"/>
                          <w:numId w:val="2"/>
                        </w:numPr>
                        <w:jc w:val="both"/>
                        <w:rPr>
                          <w:b/>
                          <w:bCs/>
                        </w:rPr>
                      </w:pPr>
                      <w:r>
                        <w:rPr>
                          <w:b/>
                          <w:bCs/>
                        </w:rPr>
                        <w:t>Support Health Care System</w:t>
                      </w:r>
                    </w:p>
                    <w:p w14:paraId="468A31F9" w14:textId="73710D23" w:rsidR="00125256" w:rsidRDefault="00125256" w:rsidP="00125256">
                      <w:pPr>
                        <w:pStyle w:val="ListParagraph"/>
                        <w:numPr>
                          <w:ilvl w:val="0"/>
                          <w:numId w:val="2"/>
                        </w:numPr>
                        <w:jc w:val="both"/>
                        <w:rPr>
                          <w:b/>
                          <w:bCs/>
                        </w:rPr>
                      </w:pPr>
                      <w:r>
                        <w:rPr>
                          <w:b/>
                          <w:bCs/>
                        </w:rPr>
                        <w:t>Health Scanning</w:t>
                      </w:r>
                    </w:p>
                    <w:p w14:paraId="1649CF78" w14:textId="5EC5A321" w:rsidR="00125256" w:rsidRPr="00125256" w:rsidRDefault="00125256" w:rsidP="00125256">
                      <w:pPr>
                        <w:pStyle w:val="ListParagraph"/>
                        <w:numPr>
                          <w:ilvl w:val="0"/>
                          <w:numId w:val="2"/>
                        </w:numPr>
                        <w:rPr>
                          <w:b/>
                          <w:bCs/>
                        </w:rPr>
                      </w:pPr>
                      <w:r>
                        <w:rPr>
                          <w:b/>
                          <w:bCs/>
                        </w:rPr>
                        <w:t>Chronic Disease Management</w:t>
                      </w:r>
                    </w:p>
                  </w:txbxContent>
                </v:textbox>
                <w10:wrap type="square" anchorx="page"/>
              </v:shape>
            </w:pict>
          </mc:Fallback>
        </mc:AlternateContent>
      </w:r>
      <w:r w:rsidR="00BE6BE0">
        <w:rPr>
          <w:noProof/>
        </w:rPr>
        <mc:AlternateContent>
          <mc:Choice Requires="wps">
            <w:drawing>
              <wp:anchor distT="45720" distB="45720" distL="114300" distR="114300" simplePos="0" relativeHeight="251683328" behindDoc="0" locked="0" layoutInCell="1" allowOverlap="1" wp14:anchorId="1182A892" wp14:editId="1C9F2A55">
                <wp:simplePos x="0" y="0"/>
                <wp:positionH relativeFrom="page">
                  <wp:posOffset>4044950</wp:posOffset>
                </wp:positionH>
                <wp:positionV relativeFrom="paragraph">
                  <wp:posOffset>3785235</wp:posOffset>
                </wp:positionV>
                <wp:extent cx="3581400" cy="1908810"/>
                <wp:effectExtent l="19050" t="19050" r="38100" b="34290"/>
                <wp:wrapSquare wrapText="bothSides"/>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81400" cy="1908810"/>
                        </a:xfrm>
                        <a:prstGeom prst="rect">
                          <a:avLst/>
                        </a:prstGeom>
                        <a:solidFill>
                          <a:srgbClr val="FFFFFF"/>
                        </a:solidFill>
                        <a:ln w="47625">
                          <a:solidFill>
                            <a:srgbClr val="000000"/>
                          </a:solidFill>
                          <a:miter lim="800000"/>
                          <a:headEnd/>
                          <a:tailEnd/>
                        </a:ln>
                        <a:effectLst>
                          <a:softEdge rad="25400"/>
                        </a:effectLst>
                      </wps:spPr>
                      <wps:txbx>
                        <w:txbxContent>
                          <w:p w14:paraId="4AED6A87" w14:textId="55CBBDF8" w:rsidR="00DE2EA4" w:rsidRPr="009E709A" w:rsidRDefault="00DE2EA4" w:rsidP="009E709A">
                            <w:pPr>
                              <w:rPr>
                                <w:b/>
                                <w:bCs/>
                                <w:color w:val="385623" w:themeColor="accent6" w:themeShade="80"/>
                              </w:rPr>
                            </w:pPr>
                            <w:r>
                              <w:rPr>
                                <w:b/>
                                <w:bCs/>
                                <w:color w:val="4472C4" w:themeColor="accent1"/>
                                <w:sz w:val="30"/>
                                <w:szCs w:val="30"/>
                                <w:u w:val="single"/>
                              </w:rPr>
                              <w:t>Challenges Faced by Pharmacy Service</w:t>
                            </w:r>
                          </w:p>
                          <w:p w14:paraId="111C8893" w14:textId="77777777" w:rsidR="00DE2EA4" w:rsidRPr="00DE2EA4" w:rsidRDefault="00DE2EA4" w:rsidP="00DE2EA4">
                            <w:pPr>
                              <w:pStyle w:val="ListParagraph"/>
                              <w:numPr>
                                <w:ilvl w:val="0"/>
                                <w:numId w:val="7"/>
                              </w:numPr>
                              <w:rPr>
                                <w:b/>
                                <w:bCs/>
                                <w:color w:val="000000" w:themeColor="text1"/>
                              </w:rPr>
                            </w:pPr>
                            <w:r w:rsidRPr="00DE2EA4">
                              <w:rPr>
                                <w:b/>
                                <w:bCs/>
                                <w:color w:val="000000" w:themeColor="text1"/>
                              </w:rPr>
                              <w:t>Workforce Storage and Workload Pressure</w:t>
                            </w:r>
                          </w:p>
                          <w:p w14:paraId="353108C5" w14:textId="48BF7365" w:rsidR="009E709A" w:rsidRDefault="00DE2EA4" w:rsidP="009E709A">
                            <w:pPr>
                              <w:pStyle w:val="ListParagraph"/>
                              <w:numPr>
                                <w:ilvl w:val="0"/>
                                <w:numId w:val="7"/>
                              </w:numPr>
                              <w:rPr>
                                <w:b/>
                                <w:bCs/>
                                <w:color w:val="000000" w:themeColor="text1"/>
                              </w:rPr>
                            </w:pPr>
                            <w:r w:rsidRPr="00DE2EA4">
                              <w:rPr>
                                <w:b/>
                                <w:bCs/>
                                <w:color w:val="000000" w:themeColor="text1"/>
                              </w:rPr>
                              <w:t>Digital Integration and Transformation</w:t>
                            </w:r>
                          </w:p>
                          <w:p w14:paraId="5FEBDE91" w14:textId="322CB070" w:rsidR="00BE1302" w:rsidRPr="00BE1302" w:rsidRDefault="00BE1302" w:rsidP="00BE1302">
                            <w:pPr>
                              <w:jc w:val="center"/>
                              <w:rPr>
                                <w:b/>
                                <w:bCs/>
                                <w:color w:val="000000" w:themeColor="text1"/>
                              </w:rPr>
                            </w:pPr>
                            <w:r>
                              <w:rPr>
                                <w:b/>
                                <w:bCs/>
                                <w:noProof/>
                                <w:color w:val="000000" w:themeColor="text1"/>
                              </w:rPr>
                              <w:drawing>
                                <wp:inline distT="0" distB="0" distL="0" distR="0" wp14:anchorId="77798064" wp14:editId="5098B32D">
                                  <wp:extent cx="3351530" cy="1009650"/>
                                  <wp:effectExtent l="0" t="0" r="1270" b="0"/>
                                  <wp:docPr id="1345803782" name="Picture 15" descr="A close-up of a bottle of pil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5803782" name="Picture 15" descr="A close-up of a bottle of pills"/>
                                          <pic:cNvPicPr/>
                                        </pic:nvPicPr>
                                        <pic:blipFill>
                                          <a:blip r:embed="rId17">
                                            <a:extLst>
                                              <a:ext uri="{28A0092B-C50C-407E-A947-70E740481C1C}">
                                                <a14:useLocalDpi xmlns:a14="http://schemas.microsoft.com/office/drawing/2010/main" val="0"/>
                                              </a:ext>
                                            </a:extLst>
                                          </a:blip>
                                          <a:stretch>
                                            <a:fillRect/>
                                          </a:stretch>
                                        </pic:blipFill>
                                        <pic:spPr>
                                          <a:xfrm>
                                            <a:off x="0" y="0"/>
                                            <a:ext cx="3351530" cy="1009650"/>
                                          </a:xfrm>
                                          <a:prstGeom prst="rect">
                                            <a:avLst/>
                                          </a:prstGeom>
                                        </pic:spPr>
                                      </pic:pic>
                                    </a:graphicData>
                                  </a:graphic>
                                </wp:inline>
                              </w:drawing>
                            </w:r>
                          </w:p>
                          <w:p w14:paraId="26133BE4" w14:textId="77777777" w:rsidR="00DE2EA4" w:rsidRDefault="00DE2EA4" w:rsidP="00BE6BE0"/>
                          <w:p w14:paraId="0F5BD23B" w14:textId="77777777" w:rsidR="00BE6BE0" w:rsidRDefault="00BE6BE0" w:rsidP="00BE6BE0"/>
                          <w:p w14:paraId="509CCEFE" w14:textId="77777777"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82A892" id="Text Box 8" o:spid="_x0000_s1032" type="#_x0000_t202" style="position:absolute;margin-left:318.5pt;margin-top:298.05pt;width:282pt;height:150.3pt;z-index:25168332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" strokeweight="3.75pt">
                <v:textbox>
                  <w:txbxContent>
                    <w:p w14:paraId="4AED6A87" w14:textId="55CBBDF8" w:rsidR="00DE2EA4" w:rsidRPr="009E709A" w:rsidRDefault="00DE2EA4" w:rsidP="009E709A">
                      <w:pPr>
                        <w:rPr>
                          <w:b/>
                          <w:bCs/>
                          <w:color w:val="385623" w:themeColor="accent6" w:themeShade="80"/>
                        </w:rPr>
                      </w:pPr>
                      <w:r>
                        <w:rPr>
                          <w:b/>
                          <w:bCs/>
                          <w:color w:val="4472C4" w:themeColor="accent1"/>
                          <w:sz w:val="30"/>
                          <w:szCs w:val="30"/>
                          <w:u w:val="single"/>
                        </w:rPr>
                        <w:t>Challenges Faced by Pharmacy Service</w:t>
                      </w:r>
                    </w:p>
                    <w:p w14:paraId="111C8893" w14:textId="77777777" w:rsidR="00DE2EA4" w:rsidRPr="00DE2EA4" w:rsidRDefault="00DE2EA4" w:rsidP="00DE2EA4">
                      <w:pPr>
                        <w:pStyle w:val="ListParagraph"/>
                        <w:numPr>
                          <w:ilvl w:val="0"/>
                          <w:numId w:val="7"/>
                        </w:numPr>
                        <w:rPr>
                          <w:b/>
                          <w:bCs/>
                          <w:color w:val="000000" w:themeColor="text1"/>
                        </w:rPr>
                      </w:pPr>
                      <w:r w:rsidRPr="00DE2EA4">
                        <w:rPr>
                          <w:b/>
                          <w:bCs/>
                          <w:color w:val="000000" w:themeColor="text1"/>
                        </w:rPr>
                        <w:t>Workforce Storage and Workload Pressure</w:t>
                      </w:r>
                    </w:p>
                    <w:p w14:paraId="353108C5" w14:textId="48BF7365" w:rsidR="009E709A" w:rsidRDefault="00DE2EA4" w:rsidP="009E709A">
                      <w:pPr>
                        <w:pStyle w:val="ListParagraph"/>
                        <w:numPr>
                          <w:ilvl w:val="0"/>
                          <w:numId w:val="7"/>
                        </w:numPr>
                        <w:rPr>
                          <w:b/>
                          <w:bCs/>
                          <w:color w:val="000000" w:themeColor="text1"/>
                        </w:rPr>
                      </w:pPr>
                      <w:r w:rsidRPr="00DE2EA4">
                        <w:rPr>
                          <w:b/>
                          <w:bCs/>
                          <w:color w:val="000000" w:themeColor="text1"/>
                        </w:rPr>
                        <w:t>Digital Integration and Transformation</w:t>
                      </w:r>
                    </w:p>
                    <w:p w14:paraId="5FEBDE91" w14:textId="322CB070" w:rsidR="00BE1302" w:rsidRPr="00BE1302" w:rsidRDefault="00BE1302" w:rsidP="00BE1302">
                      <w:pPr>
                        <w:jc w:val="center"/>
                        <w:rPr>
                          <w:b/>
                          <w:bCs/>
                          <w:color w:val="000000" w:themeColor="text1"/>
                        </w:rPr>
                      </w:pPr>
                      <w:r>
                        <w:rPr>
                          <w:b/>
                          <w:bCs/>
                          <w:noProof/>
                          <w:color w:val="000000" w:themeColor="text1"/>
                        </w:rPr>
                        <w:drawing>
                          <wp:inline distT="0" distB="0" distL="0" distR="0" wp14:anchorId="77798064" wp14:editId="5098B32D">
                            <wp:extent cx="3351530" cy="1009650"/>
                            <wp:effectExtent l="0" t="0" r="1270" b="0"/>
                            <wp:docPr id="1345803782" name="Picture 15" descr="A close-up of a bottle of pil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5803782" name="Picture 15" descr="A close-up of a bottle of pills"/>
                                    <pic:cNvPicPr/>
                                  </pic:nvPicPr>
                                  <pic:blipFill>
                                    <a:blip r:embed="rId17">
                                      <a:extLst>
                                        <a:ext uri="{28A0092B-C50C-407E-A947-70E740481C1C}">
                                          <a14:useLocalDpi xmlns:a14="http://schemas.microsoft.com/office/drawing/2010/main" val="0"/>
                                        </a:ext>
                                      </a:extLst>
                                    </a:blip>
                                    <a:stretch>
                                      <a:fillRect/>
                                    </a:stretch>
                                  </pic:blipFill>
                                  <pic:spPr>
                                    <a:xfrm>
                                      <a:off x="0" y="0"/>
                                      <a:ext cx="3351530" cy="1009650"/>
                                    </a:xfrm>
                                    <a:prstGeom prst="rect">
                                      <a:avLst/>
                                    </a:prstGeom>
                                  </pic:spPr>
                                </pic:pic>
                              </a:graphicData>
                            </a:graphic>
                          </wp:inline>
                        </w:drawing>
                      </w:r>
                    </w:p>
                    <w:p w14:paraId="26133BE4" w14:textId="77777777" w:rsidR="00DE2EA4" w:rsidRDefault="00DE2EA4" w:rsidP="00BE6BE0"/>
                    <w:p w14:paraId="0F5BD23B" w14:textId="77777777" w:rsidR="00BE6BE0" w:rsidRDefault="00BE6BE0" w:rsidP="00BE6BE0"/>
                    <w:p w14:paraId="509CCEFE" w14:textId="77777777" w:rsidR="00BE6BE0" w:rsidRDefault="00BE6BE0" w:rsidP="00BE6BE0"/>
                  </w:txbxContent>
                </v:textbox>
                <w10:wrap type="square" anchorx="page"/>
              </v:shape>
            </w:pict>
          </mc:Fallback>
        </mc:AlternateContent>
      </w:r>
    </w:p>
    <w:p w14:paraId="4CEF9667" w14:textId="6B4D4C03" w:rsidR="000D10E5" w:rsidRPr="00096F7B" w:rsidRDefault="00833470" w:rsidP="00096F7B">
      <w:pPr>
        <w:rPr>
          <w:rFonts w:ascii="Arial" w:hAnsi="Arial" w:cs="Arial"/>
          <w:b/>
          <w:bCs/>
          <w:sz w:val="28"/>
          <w:szCs w:val="28"/>
        </w:rPr>
      </w:pPr>
      <w:r w:rsidRPr="001F6802">
        <w:rPr>
          <w:rFonts w:ascii="Arial" w:hAnsi="Arial" w:cs="Arial"/>
          <w:b/>
          <w:bCs/>
          <w:sz w:val="28"/>
          <w:szCs w:val="28"/>
        </w:rPr>
        <w:lastRenderedPageBreak/>
        <w:t>Element 2</w:t>
      </w:r>
    </w:p>
    <w:p w14:paraId="498AB92B" w14:textId="77777777" w:rsidR="00F91D02" w:rsidRPr="004E3612" w:rsidRDefault="00F91D02" w:rsidP="00AE2489">
      <w:pPr>
        <w:jc w:val="center"/>
        <w:rPr>
          <w:color w:val="000000" w:themeColor="text1"/>
        </w:rPr>
      </w:pPr>
    </w:p>
    <w:p w14:paraId="55A17E18" w14:textId="4ABBCB85" w:rsidR="003A28C6" w:rsidRPr="00E973C8" w:rsidRDefault="000C7E20" w:rsidP="00AE7CA5">
      <w:pPr>
        <w:jc w:val="both"/>
        <w:rPr>
          <w:color w:val="000000" w:themeColor="text1"/>
        </w:rPr>
      </w:pPr>
      <w:r w:rsidRPr="004E3612">
        <w:rPr>
          <w:color w:val="000000" w:themeColor="text1"/>
        </w:rPr>
        <w:t>Any kind of</w:t>
      </w:r>
      <w:r w:rsidR="00C333F4" w:rsidRPr="004E3612">
        <w:rPr>
          <w:color w:val="000000" w:themeColor="text1"/>
        </w:rPr>
        <w:t>, physical, medical</w:t>
      </w:r>
      <w:r w:rsidR="00C84E85" w:rsidRPr="004E3612">
        <w:rPr>
          <w:color w:val="000000" w:themeColor="text1"/>
        </w:rPr>
        <w:t xml:space="preserve"> or mental care provided </w:t>
      </w:r>
      <w:r w:rsidR="00983E9D" w:rsidRPr="004E3612">
        <w:rPr>
          <w:color w:val="000000" w:themeColor="text1"/>
        </w:rPr>
        <w:t>to</w:t>
      </w:r>
      <w:r w:rsidR="00C84E85" w:rsidRPr="004E3612">
        <w:rPr>
          <w:color w:val="000000" w:themeColor="text1"/>
        </w:rPr>
        <w:t xml:space="preserve"> improve </w:t>
      </w:r>
      <w:r w:rsidR="00B63037" w:rsidRPr="004E3612">
        <w:rPr>
          <w:color w:val="000000" w:themeColor="text1"/>
        </w:rPr>
        <w:t xml:space="preserve">or maintain by </w:t>
      </w:r>
      <w:r w:rsidR="00983E9D" w:rsidRPr="004E3612">
        <w:rPr>
          <w:color w:val="000000" w:themeColor="text1"/>
        </w:rPr>
        <w:t>diagnosing</w:t>
      </w:r>
      <w:r w:rsidR="00601F8A" w:rsidRPr="004E3612">
        <w:rPr>
          <w:color w:val="000000" w:themeColor="text1"/>
        </w:rPr>
        <w:t xml:space="preserve">, </w:t>
      </w:r>
      <w:r w:rsidR="00E35FCC" w:rsidRPr="004E3612">
        <w:rPr>
          <w:color w:val="000000" w:themeColor="text1"/>
        </w:rPr>
        <w:t>preventing</w:t>
      </w:r>
      <w:r w:rsidR="00987C5B" w:rsidRPr="004E3612">
        <w:rPr>
          <w:color w:val="000000" w:themeColor="text1"/>
        </w:rPr>
        <w:t xml:space="preserve"> and disease, injuries and any si</w:t>
      </w:r>
      <w:r w:rsidR="00387FE5" w:rsidRPr="004E3612">
        <w:rPr>
          <w:color w:val="000000" w:themeColor="text1"/>
        </w:rPr>
        <w:t>c</w:t>
      </w:r>
      <w:r w:rsidR="00987C5B" w:rsidRPr="004E3612">
        <w:rPr>
          <w:color w:val="000000" w:themeColor="text1"/>
        </w:rPr>
        <w:t>kness.</w:t>
      </w:r>
      <w:r w:rsidR="00C333F4" w:rsidRPr="004E3612">
        <w:rPr>
          <w:color w:val="000000" w:themeColor="text1"/>
        </w:rPr>
        <w:t xml:space="preserve"> </w:t>
      </w:r>
      <w:r w:rsidR="003D0F6D" w:rsidRPr="004E3612">
        <w:rPr>
          <w:color w:val="000000" w:themeColor="text1"/>
        </w:rPr>
        <w:t xml:space="preserve">This service is deeply connected with </w:t>
      </w:r>
      <w:r w:rsidR="00E35FCC" w:rsidRPr="004E3612">
        <w:rPr>
          <w:color w:val="000000" w:themeColor="text1"/>
        </w:rPr>
        <w:t xml:space="preserve">public health services. </w:t>
      </w:r>
      <w:r w:rsidR="00930D1C" w:rsidRPr="004E3612">
        <w:rPr>
          <w:color w:val="000000" w:themeColor="text1"/>
        </w:rPr>
        <w:t xml:space="preserve">The healthcare service </w:t>
      </w:r>
      <w:r w:rsidR="00753A22" w:rsidRPr="004E3612">
        <w:rPr>
          <w:color w:val="000000" w:themeColor="text1"/>
        </w:rPr>
        <w:t xml:space="preserve">can range from primary care such as </w:t>
      </w:r>
      <w:r w:rsidR="00716D86" w:rsidRPr="004E3612">
        <w:rPr>
          <w:color w:val="000000" w:themeColor="text1"/>
        </w:rPr>
        <w:t xml:space="preserve">check-up, </w:t>
      </w:r>
      <w:r w:rsidR="002C6017" w:rsidRPr="004E3612">
        <w:rPr>
          <w:color w:val="000000" w:themeColor="text1"/>
        </w:rPr>
        <w:t xml:space="preserve">specialized </w:t>
      </w:r>
      <w:r w:rsidR="000A0253" w:rsidRPr="004E3612">
        <w:rPr>
          <w:color w:val="000000" w:themeColor="text1"/>
        </w:rPr>
        <w:t>tertiary</w:t>
      </w:r>
      <w:r w:rsidR="002C6017" w:rsidRPr="004E3612">
        <w:rPr>
          <w:color w:val="000000" w:themeColor="text1"/>
        </w:rPr>
        <w:t xml:space="preserve"> care</w:t>
      </w:r>
      <w:r w:rsidR="000A0253" w:rsidRPr="004E3612">
        <w:rPr>
          <w:color w:val="000000" w:themeColor="text1"/>
        </w:rPr>
        <w:t xml:space="preserve">. </w:t>
      </w:r>
      <w:r w:rsidR="007124D2" w:rsidRPr="004E3612">
        <w:rPr>
          <w:color w:val="000000" w:themeColor="text1"/>
        </w:rPr>
        <w:t xml:space="preserve">This service </w:t>
      </w:r>
      <w:r w:rsidR="006109B9" w:rsidRPr="004E3612">
        <w:rPr>
          <w:color w:val="000000" w:themeColor="text1"/>
        </w:rPr>
        <w:t>is delivered by different professionals</w:t>
      </w:r>
      <w:r w:rsidR="00923875" w:rsidRPr="004E3612">
        <w:rPr>
          <w:color w:val="000000" w:themeColor="text1"/>
        </w:rPr>
        <w:t xml:space="preserve"> such as doctors, therapist</w:t>
      </w:r>
      <w:r w:rsidR="004F2ABC" w:rsidRPr="004E3612">
        <w:rPr>
          <w:color w:val="000000" w:themeColor="text1"/>
        </w:rPr>
        <w:t xml:space="preserve"> and all staffs. </w:t>
      </w:r>
      <w:r w:rsidR="006B22CC" w:rsidRPr="004E3612">
        <w:rPr>
          <w:color w:val="000000" w:themeColor="text1"/>
        </w:rPr>
        <w:t>However</w:t>
      </w:r>
      <w:r w:rsidR="00100EE0" w:rsidRPr="004E3612">
        <w:rPr>
          <w:color w:val="000000" w:themeColor="text1"/>
        </w:rPr>
        <w:t xml:space="preserve">, healthcare service is the huge </w:t>
      </w:r>
      <w:r w:rsidR="009E7EC2" w:rsidRPr="004E3612">
        <w:rPr>
          <w:color w:val="000000" w:themeColor="text1"/>
        </w:rPr>
        <w:t>area of medical and therapeutic activities</w:t>
      </w:r>
      <w:r w:rsidR="00A9640A" w:rsidRPr="004E3612">
        <w:rPr>
          <w:color w:val="000000" w:themeColor="text1"/>
        </w:rPr>
        <w:t xml:space="preserve">. </w:t>
      </w:r>
      <w:r w:rsidR="006B22CC" w:rsidRPr="004E3612">
        <w:rPr>
          <w:color w:val="000000" w:themeColor="text1"/>
        </w:rPr>
        <w:t>Other hand</w:t>
      </w:r>
      <w:r w:rsidR="00A9640A" w:rsidRPr="004E3612">
        <w:rPr>
          <w:color w:val="000000" w:themeColor="text1"/>
        </w:rPr>
        <w:t xml:space="preserve">, pharmacy service </w:t>
      </w:r>
      <w:r w:rsidR="00CD17CD" w:rsidRPr="004E3612">
        <w:rPr>
          <w:color w:val="000000" w:themeColor="text1"/>
        </w:rPr>
        <w:t xml:space="preserve">is the small and specific area of </w:t>
      </w:r>
      <w:r w:rsidR="003154FE" w:rsidRPr="004E3612">
        <w:rPr>
          <w:color w:val="000000" w:themeColor="text1"/>
        </w:rPr>
        <w:t xml:space="preserve">primary </w:t>
      </w:r>
      <w:r w:rsidR="006B22CC" w:rsidRPr="004E3612">
        <w:rPr>
          <w:color w:val="000000" w:themeColor="text1"/>
        </w:rPr>
        <w:t>health care</w:t>
      </w:r>
      <w:r w:rsidR="003154FE" w:rsidRPr="004E3612">
        <w:rPr>
          <w:color w:val="000000" w:themeColor="text1"/>
        </w:rPr>
        <w:t xml:space="preserve"> service that fo</w:t>
      </w:r>
      <w:r w:rsidR="00664CA7" w:rsidRPr="004E3612">
        <w:rPr>
          <w:color w:val="000000" w:themeColor="text1"/>
        </w:rPr>
        <w:t xml:space="preserve">cuses on primary advice, clinical </w:t>
      </w:r>
      <w:r w:rsidR="006B22CC" w:rsidRPr="004E3612">
        <w:rPr>
          <w:color w:val="000000" w:themeColor="text1"/>
        </w:rPr>
        <w:t>services dispensing</w:t>
      </w:r>
      <w:r w:rsidR="0035764F" w:rsidRPr="004E3612">
        <w:rPr>
          <w:color w:val="000000" w:themeColor="text1"/>
        </w:rPr>
        <w:t xml:space="preserve"> medication that </w:t>
      </w:r>
      <w:r w:rsidR="005E17E0" w:rsidRPr="004E3612">
        <w:rPr>
          <w:color w:val="000000" w:themeColor="text1"/>
        </w:rPr>
        <w:t xml:space="preserve">provide clinical facilities for </w:t>
      </w:r>
      <w:r w:rsidR="006B22CC" w:rsidRPr="004E3612">
        <w:rPr>
          <w:color w:val="000000" w:themeColor="text1"/>
        </w:rPr>
        <w:t xml:space="preserve">minimum ailments. </w:t>
      </w:r>
      <w:r w:rsidR="00CB432F" w:rsidRPr="004E3612">
        <w:rPr>
          <w:color w:val="000000" w:themeColor="text1"/>
        </w:rPr>
        <w:t xml:space="preserve">So, this is one kind of front door </w:t>
      </w:r>
      <w:r w:rsidR="001914A7" w:rsidRPr="004E3612">
        <w:rPr>
          <w:color w:val="000000" w:themeColor="text1"/>
        </w:rPr>
        <w:t>service</w:t>
      </w:r>
      <w:r w:rsidR="00177A67">
        <w:rPr>
          <w:color w:val="000000" w:themeColor="text1"/>
        </w:rPr>
        <w:t xml:space="preserve">. </w:t>
      </w:r>
      <w:r w:rsidR="00BA2056" w:rsidRPr="004E3612">
        <w:rPr>
          <w:color w:val="000000" w:themeColor="text1"/>
        </w:rPr>
        <w:t xml:space="preserve">Pharmacy services are the essential part of healthcare system. </w:t>
      </w:r>
      <w:r w:rsidR="00734B93" w:rsidRPr="004E3612">
        <w:rPr>
          <w:color w:val="000000" w:themeColor="text1"/>
        </w:rPr>
        <w:t xml:space="preserve">Those are responsible for </w:t>
      </w:r>
      <w:r w:rsidR="004968BE" w:rsidRPr="004E3612">
        <w:rPr>
          <w:color w:val="000000" w:themeColor="text1"/>
        </w:rPr>
        <w:t>supply, actual use of medic</w:t>
      </w:r>
      <w:r w:rsidR="008D2ABD" w:rsidRPr="004E3612">
        <w:rPr>
          <w:color w:val="000000" w:themeColor="text1"/>
        </w:rPr>
        <w:t xml:space="preserve">ine and </w:t>
      </w:r>
      <w:r w:rsidR="00DE287C" w:rsidRPr="004E3612">
        <w:rPr>
          <w:color w:val="000000" w:themeColor="text1"/>
        </w:rPr>
        <w:t xml:space="preserve">exact use of medicines. </w:t>
      </w:r>
      <w:r w:rsidR="00515823" w:rsidRPr="004E3612">
        <w:rPr>
          <w:color w:val="000000" w:themeColor="text1"/>
        </w:rPr>
        <w:t xml:space="preserve">For that </w:t>
      </w:r>
      <w:r w:rsidR="00A8356D" w:rsidRPr="004E3612">
        <w:rPr>
          <w:color w:val="000000" w:themeColor="text1"/>
        </w:rPr>
        <w:t>reason,</w:t>
      </w:r>
      <w:r w:rsidR="00515823" w:rsidRPr="004E3612">
        <w:rPr>
          <w:color w:val="000000" w:themeColor="text1"/>
        </w:rPr>
        <w:t xml:space="preserve"> Pharmacist gi</w:t>
      </w:r>
      <w:r w:rsidR="00115D34" w:rsidRPr="004E3612">
        <w:rPr>
          <w:color w:val="000000" w:themeColor="text1"/>
        </w:rPr>
        <w:t>ves basic advice, ensure drug safety</w:t>
      </w:r>
      <w:r w:rsidR="009415A7" w:rsidRPr="004E3612">
        <w:rPr>
          <w:color w:val="000000" w:themeColor="text1"/>
        </w:rPr>
        <w:t>, support vaccination</w:t>
      </w:r>
      <w:r w:rsidR="00F7640B" w:rsidRPr="004E3612">
        <w:rPr>
          <w:color w:val="000000" w:themeColor="text1"/>
        </w:rPr>
        <w:t xml:space="preserve">, </w:t>
      </w:r>
      <w:r w:rsidR="009415A7" w:rsidRPr="004E3612">
        <w:rPr>
          <w:color w:val="000000" w:themeColor="text1"/>
        </w:rPr>
        <w:t xml:space="preserve">chronic disease management </w:t>
      </w:r>
      <w:r w:rsidR="00F7640B" w:rsidRPr="004E3612">
        <w:rPr>
          <w:color w:val="000000" w:themeColor="text1"/>
        </w:rPr>
        <w:t xml:space="preserve">and so on. </w:t>
      </w:r>
      <w:r w:rsidR="008E6596" w:rsidRPr="004E3612">
        <w:rPr>
          <w:color w:val="000000" w:themeColor="text1"/>
        </w:rPr>
        <w:t>Also,</w:t>
      </w:r>
      <w:r w:rsidR="006A2EEA" w:rsidRPr="004E3612">
        <w:rPr>
          <w:color w:val="000000" w:themeColor="text1"/>
        </w:rPr>
        <w:t xml:space="preserve"> this process </w:t>
      </w:r>
      <w:r w:rsidR="0043351B" w:rsidRPr="004E3612">
        <w:rPr>
          <w:color w:val="000000" w:themeColor="text1"/>
        </w:rPr>
        <w:t>makes</w:t>
      </w:r>
      <w:r w:rsidR="006A2EEA" w:rsidRPr="004E3612">
        <w:rPr>
          <w:color w:val="000000" w:themeColor="text1"/>
        </w:rPr>
        <w:t xml:space="preserve"> sure </w:t>
      </w:r>
      <w:r w:rsidR="006A5B8D" w:rsidRPr="004E3612">
        <w:rPr>
          <w:color w:val="000000" w:themeColor="text1"/>
        </w:rPr>
        <w:t xml:space="preserve">patients safety, affordable medical facilities </w:t>
      </w:r>
      <w:r w:rsidR="00A8356D" w:rsidRPr="004E3612">
        <w:rPr>
          <w:color w:val="000000" w:themeColor="text1"/>
        </w:rPr>
        <w:t>and wellbeing in the community.</w:t>
      </w:r>
      <w:r w:rsidR="00177A67">
        <w:rPr>
          <w:color w:val="000000" w:themeColor="text1"/>
        </w:rPr>
        <w:t xml:space="preserve"> </w:t>
      </w:r>
      <w:r w:rsidR="00BA0AA1" w:rsidRPr="00360849">
        <w:t xml:space="preserve">This pharmacy </w:t>
      </w:r>
      <w:r w:rsidR="0043351B" w:rsidRPr="00360849">
        <w:t>journey</w:t>
      </w:r>
      <w:r w:rsidR="002D61B0" w:rsidRPr="00360849">
        <w:t xml:space="preserve"> started dates back </w:t>
      </w:r>
      <w:r w:rsidR="0043351B" w:rsidRPr="00360849">
        <w:t xml:space="preserve">ancient period such as Greece and Egypt times. </w:t>
      </w:r>
      <w:r w:rsidR="000B6D48" w:rsidRPr="00360849">
        <w:t xml:space="preserve">On </w:t>
      </w:r>
      <w:r w:rsidR="00BE2C19" w:rsidRPr="00360849">
        <w:t>those times</w:t>
      </w:r>
      <w:r w:rsidR="000B6D48" w:rsidRPr="00360849">
        <w:t xml:space="preserve"> </w:t>
      </w:r>
      <w:r w:rsidR="00234CC3" w:rsidRPr="00360849">
        <w:t xml:space="preserve">Herbal medicine </w:t>
      </w:r>
      <w:r w:rsidR="00BE2C19" w:rsidRPr="00360849">
        <w:t>was</w:t>
      </w:r>
      <w:r w:rsidR="00234CC3" w:rsidRPr="00360849">
        <w:t xml:space="preserve"> used to cure </w:t>
      </w:r>
      <w:r w:rsidR="00E35387" w:rsidRPr="00360849">
        <w:t xml:space="preserve">different illness and physical issues. </w:t>
      </w:r>
      <w:r w:rsidR="002B1B4B" w:rsidRPr="00360849">
        <w:t xml:space="preserve">In the times of British Emperors Pharmacy regulation started in the in the era of 19th. Alos, that was enforced by one law which was Pharmacy Act 1868. </w:t>
      </w:r>
      <w:r w:rsidR="009177D1" w:rsidRPr="00360849">
        <w:t>NHS started their official journey on 1948 that provides prescribe medicine to the people.</w:t>
      </w:r>
      <w:r w:rsidR="00695437">
        <w:t xml:space="preserve"> </w:t>
      </w:r>
      <w:r w:rsidR="009177D1" w:rsidRPr="00360849">
        <w:t>Since last two-decade Pharmacist offers advisory role, such as different vaccination, checking blood pressure and different programs as well.</w:t>
      </w:r>
      <w:r w:rsidR="00E973C8">
        <w:rPr>
          <w:color w:val="000000" w:themeColor="text1"/>
        </w:rPr>
        <w:t xml:space="preserve"> </w:t>
      </w:r>
      <w:r w:rsidR="00E76941" w:rsidRPr="004E3612">
        <w:rPr>
          <w:color w:val="000000" w:themeColor="text1"/>
        </w:rPr>
        <w:t xml:space="preserve">There are different </w:t>
      </w:r>
      <w:r w:rsidR="004059F5" w:rsidRPr="004E3612">
        <w:rPr>
          <w:color w:val="000000" w:themeColor="text1"/>
        </w:rPr>
        <w:t xml:space="preserve">types of pharmacy service </w:t>
      </w:r>
      <w:r w:rsidR="00187814" w:rsidRPr="004E3612">
        <w:rPr>
          <w:color w:val="000000" w:themeColor="text1"/>
        </w:rPr>
        <w:t>available,</w:t>
      </w:r>
      <w:r w:rsidR="004059F5" w:rsidRPr="004E3612">
        <w:rPr>
          <w:color w:val="000000" w:themeColor="text1"/>
        </w:rPr>
        <w:t xml:space="preserve"> </w:t>
      </w:r>
      <w:r w:rsidR="00BC2DD3" w:rsidRPr="004E3612">
        <w:rPr>
          <w:color w:val="000000" w:themeColor="text1"/>
        </w:rPr>
        <w:t>and few are discussed below:</w:t>
      </w:r>
    </w:p>
    <w:p w14:paraId="5523938D" w14:textId="77777777" w:rsidR="00A11015" w:rsidRPr="004E3612" w:rsidRDefault="00187814" w:rsidP="00AE7CA5">
      <w:pPr>
        <w:pStyle w:val="ListParagraph"/>
        <w:numPr>
          <w:ilvl w:val="0"/>
          <w:numId w:val="14"/>
        </w:numPr>
        <w:jc w:val="both"/>
        <w:rPr>
          <w:color w:val="000000" w:themeColor="text1"/>
        </w:rPr>
      </w:pPr>
      <w:r w:rsidRPr="004E3612">
        <w:rPr>
          <w:color w:val="000000" w:themeColor="text1"/>
        </w:rPr>
        <w:t xml:space="preserve">Community Pharmacy: </w:t>
      </w:r>
      <w:r w:rsidR="00ED01DF" w:rsidRPr="004E3612">
        <w:rPr>
          <w:color w:val="000000" w:themeColor="text1"/>
        </w:rPr>
        <w:t>Basically,</w:t>
      </w:r>
      <w:r w:rsidR="000A06ED" w:rsidRPr="004E3612">
        <w:rPr>
          <w:color w:val="000000" w:themeColor="text1"/>
        </w:rPr>
        <w:t xml:space="preserve"> those </w:t>
      </w:r>
      <w:r w:rsidR="00ED01DF" w:rsidRPr="004E3612">
        <w:rPr>
          <w:color w:val="000000" w:themeColor="text1"/>
        </w:rPr>
        <w:t>are in</w:t>
      </w:r>
      <w:r w:rsidR="000A06ED" w:rsidRPr="004E3612">
        <w:rPr>
          <w:color w:val="000000" w:themeColor="text1"/>
        </w:rPr>
        <w:t xml:space="preserve"> supermarket and </w:t>
      </w:r>
      <w:r w:rsidR="000C2447" w:rsidRPr="004E3612">
        <w:rPr>
          <w:color w:val="000000" w:themeColor="text1"/>
        </w:rPr>
        <w:t xml:space="preserve">high street. </w:t>
      </w:r>
      <w:r w:rsidR="002E35F4" w:rsidRPr="004E3612">
        <w:rPr>
          <w:color w:val="000000" w:themeColor="text1"/>
        </w:rPr>
        <w:t>Also,</w:t>
      </w:r>
      <w:r w:rsidR="000C2447" w:rsidRPr="004E3612">
        <w:rPr>
          <w:color w:val="000000" w:themeColor="text1"/>
        </w:rPr>
        <w:t xml:space="preserve"> </w:t>
      </w:r>
      <w:r w:rsidR="008D0D82" w:rsidRPr="004E3612">
        <w:rPr>
          <w:color w:val="000000" w:themeColor="text1"/>
        </w:rPr>
        <w:t xml:space="preserve">this pharmacy </w:t>
      </w:r>
      <w:r w:rsidR="00A11015" w:rsidRPr="004E3612">
        <w:rPr>
          <w:color w:val="000000" w:themeColor="text1"/>
        </w:rPr>
        <w:t>gives</w:t>
      </w:r>
      <w:r w:rsidR="00084132" w:rsidRPr="004E3612">
        <w:rPr>
          <w:color w:val="000000" w:themeColor="text1"/>
        </w:rPr>
        <w:t xml:space="preserve"> public health advice</w:t>
      </w:r>
      <w:r w:rsidR="00A11015" w:rsidRPr="004E3612">
        <w:rPr>
          <w:color w:val="000000" w:themeColor="text1"/>
        </w:rPr>
        <w:t xml:space="preserve"> and</w:t>
      </w:r>
      <w:r w:rsidR="00084132" w:rsidRPr="004E3612">
        <w:rPr>
          <w:color w:val="000000" w:themeColor="text1"/>
        </w:rPr>
        <w:t xml:space="preserve"> minimum </w:t>
      </w:r>
      <w:r w:rsidR="00ED01DF" w:rsidRPr="004E3612">
        <w:rPr>
          <w:color w:val="000000" w:themeColor="text1"/>
        </w:rPr>
        <w:t>treatments</w:t>
      </w:r>
      <w:r w:rsidR="00A11015" w:rsidRPr="004E3612">
        <w:rPr>
          <w:color w:val="000000" w:themeColor="text1"/>
        </w:rPr>
        <w:t>.</w:t>
      </w:r>
    </w:p>
    <w:p w14:paraId="2F90B115" w14:textId="77777777" w:rsidR="00664BE5" w:rsidRPr="004E3612" w:rsidRDefault="009A781B" w:rsidP="00AE7CA5">
      <w:pPr>
        <w:pStyle w:val="ListParagraph"/>
        <w:numPr>
          <w:ilvl w:val="0"/>
          <w:numId w:val="14"/>
        </w:numPr>
        <w:jc w:val="both"/>
        <w:rPr>
          <w:color w:val="000000" w:themeColor="text1"/>
        </w:rPr>
      </w:pPr>
      <w:r w:rsidRPr="004E3612">
        <w:rPr>
          <w:color w:val="000000" w:themeColor="text1"/>
        </w:rPr>
        <w:t xml:space="preserve">Hospital Pharmacy: That involves </w:t>
      </w:r>
      <w:r w:rsidR="0066458F" w:rsidRPr="004E3612">
        <w:rPr>
          <w:color w:val="000000" w:themeColor="text1"/>
        </w:rPr>
        <w:t xml:space="preserve">with hospital to make sure proper </w:t>
      </w:r>
      <w:r w:rsidR="000944A4" w:rsidRPr="004E3612">
        <w:rPr>
          <w:color w:val="000000" w:themeColor="text1"/>
        </w:rPr>
        <w:t>medication for outpatients and inpatients</w:t>
      </w:r>
      <w:r w:rsidR="00642543" w:rsidRPr="004E3612">
        <w:rPr>
          <w:color w:val="000000" w:themeColor="text1"/>
        </w:rPr>
        <w:t xml:space="preserve">. Those pharmacy works with </w:t>
      </w:r>
      <w:r w:rsidR="00664BE5" w:rsidRPr="004E3612">
        <w:rPr>
          <w:color w:val="000000" w:themeColor="text1"/>
        </w:rPr>
        <w:t xml:space="preserve">nurses, doctors and staff as well. </w:t>
      </w:r>
    </w:p>
    <w:p w14:paraId="6E673B10" w14:textId="53C86688" w:rsidR="007778F3" w:rsidRPr="00AE7CA5" w:rsidRDefault="00CC1231" w:rsidP="00AE7CA5">
      <w:pPr>
        <w:pStyle w:val="ListParagraph"/>
        <w:numPr>
          <w:ilvl w:val="0"/>
          <w:numId w:val="14"/>
        </w:numPr>
        <w:jc w:val="both"/>
        <w:rPr>
          <w:color w:val="000000" w:themeColor="text1"/>
        </w:rPr>
      </w:pPr>
      <w:r w:rsidRPr="004E3612">
        <w:rPr>
          <w:color w:val="000000" w:themeColor="text1"/>
        </w:rPr>
        <w:t xml:space="preserve">Clinical Pharmacy: </w:t>
      </w:r>
      <w:r w:rsidR="00D95C3C" w:rsidRPr="004E3612">
        <w:rPr>
          <w:color w:val="000000" w:themeColor="text1"/>
        </w:rPr>
        <w:t>Th</w:t>
      </w:r>
      <w:r w:rsidR="001B1B18" w:rsidRPr="004E3612">
        <w:rPr>
          <w:color w:val="000000" w:themeColor="text1"/>
        </w:rPr>
        <w:t>is type of</w:t>
      </w:r>
      <w:r w:rsidR="00D95C3C" w:rsidRPr="004E3612">
        <w:rPr>
          <w:color w:val="000000" w:themeColor="text1"/>
        </w:rPr>
        <w:t xml:space="preserve"> pharmacy engaged with </w:t>
      </w:r>
      <w:r w:rsidR="002854CA" w:rsidRPr="004E3612">
        <w:rPr>
          <w:color w:val="000000" w:themeColor="text1"/>
        </w:rPr>
        <w:t xml:space="preserve">mainly with health </w:t>
      </w:r>
      <w:r w:rsidR="004D2DA2" w:rsidRPr="004E3612">
        <w:rPr>
          <w:color w:val="000000" w:themeColor="text1"/>
        </w:rPr>
        <w:t xml:space="preserve">care team in </w:t>
      </w:r>
      <w:r w:rsidR="007C77BD" w:rsidRPr="004E3612">
        <w:rPr>
          <w:color w:val="000000" w:themeColor="text1"/>
        </w:rPr>
        <w:t>the</w:t>
      </w:r>
      <w:r w:rsidR="004D2DA2" w:rsidRPr="004E3612">
        <w:rPr>
          <w:color w:val="000000" w:themeColor="text1"/>
        </w:rPr>
        <w:t xml:space="preserve"> GP clinics. </w:t>
      </w:r>
      <w:r w:rsidR="00085D42" w:rsidRPr="004E3612">
        <w:rPr>
          <w:color w:val="000000" w:themeColor="text1"/>
        </w:rPr>
        <w:t>Also, it</w:t>
      </w:r>
      <w:r w:rsidR="001950FB" w:rsidRPr="004E3612">
        <w:rPr>
          <w:color w:val="000000" w:themeColor="text1"/>
        </w:rPr>
        <w:t xml:space="preserve"> can</w:t>
      </w:r>
      <w:r w:rsidR="00732AE3" w:rsidRPr="004E3612">
        <w:rPr>
          <w:color w:val="000000" w:themeColor="text1"/>
        </w:rPr>
        <w:t xml:space="preserve"> ensure the </w:t>
      </w:r>
      <w:r w:rsidR="00085D42" w:rsidRPr="004E3612">
        <w:rPr>
          <w:color w:val="000000" w:themeColor="text1"/>
        </w:rPr>
        <w:t>major</w:t>
      </w:r>
      <w:r w:rsidR="001950FB" w:rsidRPr="004E3612">
        <w:rPr>
          <w:color w:val="000000" w:themeColor="text1"/>
        </w:rPr>
        <w:t xml:space="preserve"> </w:t>
      </w:r>
      <w:r w:rsidR="00085D42" w:rsidRPr="004E3612">
        <w:rPr>
          <w:color w:val="000000" w:themeColor="text1"/>
        </w:rPr>
        <w:t>assessment</w:t>
      </w:r>
      <w:r w:rsidR="001950FB" w:rsidRPr="004E3612">
        <w:rPr>
          <w:color w:val="000000" w:themeColor="text1"/>
        </w:rPr>
        <w:t xml:space="preserve">, </w:t>
      </w:r>
      <w:r w:rsidR="00166761" w:rsidRPr="004E3612">
        <w:rPr>
          <w:color w:val="000000" w:themeColor="text1"/>
        </w:rPr>
        <w:t xml:space="preserve">monitor </w:t>
      </w:r>
      <w:r w:rsidR="00F4102B" w:rsidRPr="004E3612">
        <w:rPr>
          <w:color w:val="000000" w:themeColor="text1"/>
        </w:rPr>
        <w:t xml:space="preserve">long term situation and medication under </w:t>
      </w:r>
      <w:r w:rsidR="00085D42" w:rsidRPr="004E3612">
        <w:rPr>
          <w:color w:val="000000" w:themeColor="text1"/>
        </w:rPr>
        <w:t>supervisor.</w:t>
      </w:r>
      <w:r w:rsidR="00084132" w:rsidRPr="004E3612">
        <w:rPr>
          <w:color w:val="000000" w:themeColor="text1"/>
        </w:rPr>
        <w:t xml:space="preserve"> </w:t>
      </w:r>
    </w:p>
    <w:p w14:paraId="6B787C10" w14:textId="5D881E9B" w:rsidR="00FD3E91" w:rsidRPr="00294C96" w:rsidRDefault="00D418D5" w:rsidP="00AE7CA5">
      <w:pPr>
        <w:jc w:val="both"/>
        <w:rPr>
          <w:b/>
          <w:bCs/>
          <w:color w:val="000000" w:themeColor="text1"/>
          <w:sz w:val="32"/>
          <w:szCs w:val="32"/>
          <w:u w:val="single"/>
        </w:rPr>
      </w:pPr>
      <w:r w:rsidRPr="00550DC1">
        <w:rPr>
          <w:color w:val="000000" w:themeColor="text1"/>
        </w:rPr>
        <w:t xml:space="preserve">Most of the pharmacist are </w:t>
      </w:r>
      <w:r w:rsidR="00B16BEB" w:rsidRPr="00550DC1">
        <w:rPr>
          <w:color w:val="000000" w:themeColor="text1"/>
        </w:rPr>
        <w:t xml:space="preserve">open extended time without patient </w:t>
      </w:r>
      <w:r w:rsidR="00294C96" w:rsidRPr="00550DC1">
        <w:rPr>
          <w:color w:val="000000" w:themeColor="text1"/>
        </w:rPr>
        <w:t>appointments. This</w:t>
      </w:r>
      <w:r w:rsidR="004F23E1" w:rsidRPr="00550DC1">
        <w:rPr>
          <w:color w:val="000000" w:themeColor="text1"/>
        </w:rPr>
        <w:t xml:space="preserve"> is cost </w:t>
      </w:r>
      <w:r w:rsidR="00942288" w:rsidRPr="00550DC1">
        <w:rPr>
          <w:color w:val="000000" w:themeColor="text1"/>
        </w:rPr>
        <w:t>friendly,</w:t>
      </w:r>
      <w:r w:rsidR="004F23E1" w:rsidRPr="00550DC1">
        <w:rPr>
          <w:color w:val="000000" w:themeColor="text1"/>
        </w:rPr>
        <w:t xml:space="preserve"> so </w:t>
      </w:r>
      <w:r w:rsidR="00E77D53" w:rsidRPr="00550DC1">
        <w:rPr>
          <w:color w:val="000000" w:themeColor="text1"/>
        </w:rPr>
        <w:t xml:space="preserve">people do not need to visit unnecessary hospital ang </w:t>
      </w:r>
      <w:r w:rsidR="002D765D" w:rsidRPr="00550DC1">
        <w:rPr>
          <w:color w:val="000000" w:themeColor="text1"/>
        </w:rPr>
        <w:t>GP.</w:t>
      </w:r>
      <w:r w:rsidR="00294C96">
        <w:rPr>
          <w:color w:val="000000" w:themeColor="text1"/>
        </w:rPr>
        <w:t xml:space="preserve"> </w:t>
      </w:r>
      <w:r w:rsidR="00942288" w:rsidRPr="00550DC1">
        <w:rPr>
          <w:color w:val="000000" w:themeColor="text1"/>
        </w:rPr>
        <w:t xml:space="preserve">That minimise </w:t>
      </w:r>
      <w:r w:rsidR="00CC0138" w:rsidRPr="00550DC1">
        <w:rPr>
          <w:color w:val="000000" w:themeColor="text1"/>
        </w:rPr>
        <w:t xml:space="preserve">errors by medical </w:t>
      </w:r>
      <w:r w:rsidR="00F54FBD" w:rsidRPr="00550DC1">
        <w:rPr>
          <w:color w:val="000000" w:themeColor="text1"/>
        </w:rPr>
        <w:t>specialist</w:t>
      </w:r>
      <w:r w:rsidR="00CC0138" w:rsidRPr="00550DC1">
        <w:rPr>
          <w:color w:val="000000" w:themeColor="text1"/>
        </w:rPr>
        <w:t xml:space="preserve"> </w:t>
      </w:r>
      <w:r w:rsidR="003E5DB2" w:rsidRPr="00550DC1">
        <w:rPr>
          <w:color w:val="000000" w:themeColor="text1"/>
        </w:rPr>
        <w:t>review. Also</w:t>
      </w:r>
      <w:r w:rsidR="00F54FBD" w:rsidRPr="00550DC1">
        <w:rPr>
          <w:color w:val="000000" w:themeColor="text1"/>
        </w:rPr>
        <w:t xml:space="preserve">. It </w:t>
      </w:r>
      <w:r w:rsidR="0071416B" w:rsidRPr="00550DC1">
        <w:rPr>
          <w:color w:val="000000" w:themeColor="text1"/>
        </w:rPr>
        <w:t xml:space="preserve">can ensure </w:t>
      </w:r>
      <w:r w:rsidR="00FD3E91" w:rsidRPr="00550DC1">
        <w:rPr>
          <w:color w:val="000000" w:themeColor="text1"/>
        </w:rPr>
        <w:t xml:space="preserve">good </w:t>
      </w:r>
      <w:r w:rsidR="00F50F75" w:rsidRPr="00550DC1">
        <w:rPr>
          <w:color w:val="000000" w:themeColor="text1"/>
        </w:rPr>
        <w:t>lifestyle</w:t>
      </w:r>
      <w:r w:rsidR="0071416B" w:rsidRPr="00550DC1">
        <w:rPr>
          <w:color w:val="000000" w:themeColor="text1"/>
        </w:rPr>
        <w:t xml:space="preserve"> by </w:t>
      </w:r>
      <w:r w:rsidR="00FD3E91" w:rsidRPr="00550DC1">
        <w:rPr>
          <w:color w:val="000000" w:themeColor="text1"/>
        </w:rPr>
        <w:t xml:space="preserve">scanning ang </w:t>
      </w:r>
      <w:r w:rsidR="00294C96" w:rsidRPr="00550DC1">
        <w:rPr>
          <w:color w:val="000000" w:themeColor="text1"/>
        </w:rPr>
        <w:t>education.</w:t>
      </w:r>
      <w:r w:rsidR="00294C96" w:rsidRPr="00294C96">
        <w:rPr>
          <w:color w:val="000000" w:themeColor="text1"/>
        </w:rPr>
        <w:t xml:space="preserve"> Pharmacy</w:t>
      </w:r>
      <w:r w:rsidR="00604F84" w:rsidRPr="00294C96">
        <w:rPr>
          <w:color w:val="000000" w:themeColor="text1"/>
        </w:rPr>
        <w:t xml:space="preserve"> service </w:t>
      </w:r>
      <w:r w:rsidR="00F50F75" w:rsidRPr="00294C96">
        <w:rPr>
          <w:color w:val="000000" w:themeColor="text1"/>
        </w:rPr>
        <w:t>collaborates</w:t>
      </w:r>
      <w:r w:rsidR="00A77DA5" w:rsidRPr="00294C96">
        <w:rPr>
          <w:color w:val="000000" w:themeColor="text1"/>
        </w:rPr>
        <w:t xml:space="preserve"> with others specialist to make sure </w:t>
      </w:r>
      <w:r w:rsidR="007875A8" w:rsidRPr="00294C96">
        <w:rPr>
          <w:color w:val="000000" w:themeColor="text1"/>
        </w:rPr>
        <w:t xml:space="preserve">safe transition between </w:t>
      </w:r>
      <w:r w:rsidR="00DF78AF" w:rsidRPr="00294C96">
        <w:rPr>
          <w:color w:val="000000" w:themeColor="text1"/>
        </w:rPr>
        <w:t>care settings</w:t>
      </w:r>
      <w:r w:rsidR="00B40477" w:rsidRPr="00294C96">
        <w:rPr>
          <w:color w:val="000000" w:themeColor="text1"/>
        </w:rPr>
        <w:t>.</w:t>
      </w:r>
    </w:p>
    <w:p w14:paraId="308E6B4D" w14:textId="1D27344E" w:rsidR="00B23706" w:rsidRPr="00AE7CA5" w:rsidRDefault="00472B13" w:rsidP="00AE7CA5">
      <w:pPr>
        <w:jc w:val="both"/>
        <w:rPr>
          <w:b/>
          <w:bCs/>
          <w:color w:val="000000" w:themeColor="text1"/>
          <w:sz w:val="32"/>
          <w:szCs w:val="32"/>
        </w:rPr>
      </w:pPr>
      <w:r w:rsidRPr="003E5DB2">
        <w:rPr>
          <w:color w:val="000000" w:themeColor="text1"/>
        </w:rPr>
        <w:t>The main problem is staff storage</w:t>
      </w:r>
      <w:r w:rsidR="00C15474" w:rsidRPr="003E5DB2">
        <w:rPr>
          <w:color w:val="000000" w:themeColor="text1"/>
        </w:rPr>
        <w:t xml:space="preserve"> and pressure of </w:t>
      </w:r>
      <w:r w:rsidR="00A85288" w:rsidRPr="003E5DB2">
        <w:rPr>
          <w:color w:val="000000" w:themeColor="text1"/>
        </w:rPr>
        <w:t xml:space="preserve">patient on the </w:t>
      </w:r>
      <w:r w:rsidR="000E0954" w:rsidRPr="003E5DB2">
        <w:rPr>
          <w:color w:val="000000" w:themeColor="text1"/>
        </w:rPr>
        <w:t xml:space="preserve">time such as Winter </w:t>
      </w:r>
      <w:r w:rsidR="00201B60" w:rsidRPr="003E5DB2">
        <w:rPr>
          <w:color w:val="000000" w:themeColor="text1"/>
        </w:rPr>
        <w:t>Season</w:t>
      </w:r>
      <w:r w:rsidR="000E0954" w:rsidRPr="003E5DB2">
        <w:rPr>
          <w:color w:val="000000" w:themeColor="text1"/>
        </w:rPr>
        <w:t>.</w:t>
      </w:r>
      <w:r w:rsidR="00FA7D49" w:rsidRPr="003E5DB2">
        <w:rPr>
          <w:color w:val="000000" w:themeColor="text1"/>
        </w:rPr>
        <w:t xml:space="preserve"> According to the </w:t>
      </w:r>
      <w:r w:rsidR="002925AD" w:rsidRPr="003E5DB2">
        <w:rPr>
          <w:color w:val="000000" w:themeColor="text1"/>
        </w:rPr>
        <w:t>survey</w:t>
      </w:r>
      <w:r w:rsidR="00FA7D49" w:rsidRPr="003E5DB2">
        <w:rPr>
          <w:color w:val="000000" w:themeColor="text1"/>
        </w:rPr>
        <w:t xml:space="preserve"> of </w:t>
      </w:r>
      <w:r w:rsidR="009D3E85" w:rsidRPr="003E5DB2">
        <w:rPr>
          <w:color w:val="000000" w:themeColor="text1"/>
        </w:rPr>
        <w:t>‘</w:t>
      </w:r>
      <w:r w:rsidR="00FA7D49" w:rsidRPr="003E5DB2">
        <w:rPr>
          <w:color w:val="000000" w:themeColor="text1"/>
        </w:rPr>
        <w:t>R</w:t>
      </w:r>
      <w:r w:rsidR="009D3E85" w:rsidRPr="003E5DB2">
        <w:rPr>
          <w:color w:val="000000" w:themeColor="text1"/>
        </w:rPr>
        <w:t xml:space="preserve">oyal </w:t>
      </w:r>
      <w:r w:rsidR="007C2C2E" w:rsidRPr="003E5DB2">
        <w:rPr>
          <w:color w:val="000000" w:themeColor="text1"/>
        </w:rPr>
        <w:t>Pharmaceutical</w:t>
      </w:r>
      <w:r w:rsidR="00126A2D" w:rsidRPr="003E5DB2">
        <w:rPr>
          <w:color w:val="000000" w:themeColor="text1"/>
        </w:rPr>
        <w:t xml:space="preserve"> Society’</w:t>
      </w:r>
      <w:r w:rsidR="009472E5" w:rsidRPr="003E5DB2">
        <w:rPr>
          <w:color w:val="000000" w:themeColor="text1"/>
        </w:rPr>
        <w:t xml:space="preserve"> more than 80 percent of pharmacist </w:t>
      </w:r>
      <w:r w:rsidR="005E0195" w:rsidRPr="003E5DB2">
        <w:rPr>
          <w:color w:val="000000" w:themeColor="text1"/>
        </w:rPr>
        <w:t>works under stress</w:t>
      </w:r>
      <w:r w:rsidR="002925AD" w:rsidRPr="003E5DB2">
        <w:rPr>
          <w:color w:val="000000" w:themeColor="text1"/>
        </w:rPr>
        <w:t>.</w:t>
      </w:r>
      <w:r w:rsidR="000617BC" w:rsidRPr="003E5DB2">
        <w:rPr>
          <w:color w:val="000000" w:themeColor="text1"/>
        </w:rPr>
        <w:t xml:space="preserve"> </w:t>
      </w:r>
      <w:r w:rsidR="006A062E" w:rsidRPr="003E5DB2">
        <w:rPr>
          <w:color w:val="000000" w:themeColor="text1"/>
        </w:rPr>
        <w:t xml:space="preserve">Another challenge is </w:t>
      </w:r>
      <w:r w:rsidR="000D09AB" w:rsidRPr="003E5DB2">
        <w:rPr>
          <w:color w:val="000000" w:themeColor="text1"/>
        </w:rPr>
        <w:t xml:space="preserve">fast digitalisation </w:t>
      </w:r>
      <w:r w:rsidR="003652A9" w:rsidRPr="003E5DB2">
        <w:rPr>
          <w:color w:val="000000" w:themeColor="text1"/>
        </w:rPr>
        <w:t>requires investment and adaption.</w:t>
      </w:r>
      <w:r w:rsidR="00F300FD" w:rsidRPr="003E5DB2">
        <w:rPr>
          <w:color w:val="000000" w:themeColor="text1"/>
        </w:rPr>
        <w:t xml:space="preserve"> </w:t>
      </w:r>
      <w:r w:rsidR="006008B0" w:rsidRPr="003E5DB2">
        <w:rPr>
          <w:color w:val="000000" w:themeColor="text1"/>
        </w:rPr>
        <w:t xml:space="preserve">Sometimes </w:t>
      </w:r>
      <w:r w:rsidR="00E822A7" w:rsidRPr="003E5DB2">
        <w:rPr>
          <w:color w:val="000000" w:themeColor="text1"/>
        </w:rPr>
        <w:t xml:space="preserve">many </w:t>
      </w:r>
      <w:r w:rsidR="007C2C2E" w:rsidRPr="003E5DB2">
        <w:rPr>
          <w:color w:val="000000" w:themeColor="text1"/>
        </w:rPr>
        <w:t>pharmacists</w:t>
      </w:r>
      <w:r w:rsidR="00E822A7" w:rsidRPr="003E5DB2">
        <w:rPr>
          <w:color w:val="000000" w:themeColor="text1"/>
        </w:rPr>
        <w:t xml:space="preserve"> </w:t>
      </w:r>
      <w:r w:rsidR="003E5DB2" w:rsidRPr="003E5DB2">
        <w:rPr>
          <w:color w:val="000000" w:themeColor="text1"/>
        </w:rPr>
        <w:t>must</w:t>
      </w:r>
      <w:r w:rsidR="00E822A7" w:rsidRPr="003E5DB2">
        <w:rPr>
          <w:color w:val="000000" w:themeColor="text1"/>
        </w:rPr>
        <w:t xml:space="preserve"> face </w:t>
      </w:r>
      <w:r w:rsidR="00B867CF" w:rsidRPr="003E5DB2">
        <w:rPr>
          <w:color w:val="000000" w:themeColor="text1"/>
        </w:rPr>
        <w:t xml:space="preserve">problems to attach </w:t>
      </w:r>
      <w:r w:rsidR="00D46DE1" w:rsidRPr="003E5DB2">
        <w:rPr>
          <w:color w:val="000000" w:themeColor="text1"/>
        </w:rPr>
        <w:t>patients’</w:t>
      </w:r>
      <w:r w:rsidR="00B867CF" w:rsidRPr="003E5DB2">
        <w:rPr>
          <w:color w:val="000000" w:themeColor="text1"/>
        </w:rPr>
        <w:t xml:space="preserve"> </w:t>
      </w:r>
      <w:r w:rsidR="005157F7" w:rsidRPr="003E5DB2">
        <w:rPr>
          <w:color w:val="000000" w:themeColor="text1"/>
        </w:rPr>
        <w:t xml:space="preserve">data securely </w:t>
      </w:r>
      <w:r w:rsidR="00626B67" w:rsidRPr="003E5DB2">
        <w:rPr>
          <w:color w:val="000000" w:themeColor="text1"/>
        </w:rPr>
        <w:t>with NHS system.</w:t>
      </w:r>
    </w:p>
    <w:p w14:paraId="027B3F38" w14:textId="76D2F726" w:rsidR="00B23706" w:rsidRPr="00AE7CA5" w:rsidRDefault="00AE7CA5" w:rsidP="00AE7CA5">
      <w:pPr>
        <w:jc w:val="both"/>
        <w:rPr>
          <w:b/>
          <w:bCs/>
          <w:color w:val="000000" w:themeColor="text1"/>
          <w:sz w:val="32"/>
          <w:szCs w:val="32"/>
          <w:u w:val="single"/>
        </w:rPr>
      </w:pPr>
      <w:r>
        <w:rPr>
          <w:color w:val="000000" w:themeColor="text1"/>
        </w:rPr>
        <w:t xml:space="preserve">Lastly, </w:t>
      </w:r>
      <w:r w:rsidR="00E05499" w:rsidRPr="004E3612">
        <w:rPr>
          <w:color w:val="000000" w:themeColor="text1"/>
        </w:rPr>
        <w:t>nowadays</w:t>
      </w:r>
      <w:r w:rsidR="00C43984" w:rsidRPr="004E3612">
        <w:rPr>
          <w:color w:val="000000" w:themeColor="text1"/>
        </w:rPr>
        <w:t xml:space="preserve"> pharmacy service is </w:t>
      </w:r>
      <w:r w:rsidR="005B2AD5" w:rsidRPr="004E3612">
        <w:rPr>
          <w:color w:val="000000" w:themeColor="text1"/>
        </w:rPr>
        <w:t>cornerstone of modern healthcare</w:t>
      </w:r>
      <w:r w:rsidR="00D53ED6" w:rsidRPr="004E3612">
        <w:rPr>
          <w:color w:val="000000" w:themeColor="text1"/>
        </w:rPr>
        <w:t xml:space="preserve"> and medical professionals</w:t>
      </w:r>
      <w:r>
        <w:rPr>
          <w:color w:val="000000" w:themeColor="text1"/>
        </w:rPr>
        <w:t xml:space="preserve"> </w:t>
      </w:r>
      <w:r w:rsidR="00D53ED6" w:rsidRPr="004E3612">
        <w:rPr>
          <w:color w:val="000000" w:themeColor="text1"/>
        </w:rPr>
        <w:t xml:space="preserve">as well. </w:t>
      </w:r>
      <w:r w:rsidR="00CF0F4E" w:rsidRPr="004E3612">
        <w:rPr>
          <w:color w:val="000000" w:themeColor="text1"/>
        </w:rPr>
        <w:t xml:space="preserve">Also, </w:t>
      </w:r>
      <w:r w:rsidR="00D51031" w:rsidRPr="004E3612">
        <w:rPr>
          <w:color w:val="000000" w:themeColor="text1"/>
        </w:rPr>
        <w:t xml:space="preserve">pharmacist encourage people to </w:t>
      </w:r>
      <w:r w:rsidR="00F66B48" w:rsidRPr="004E3612">
        <w:rPr>
          <w:color w:val="000000" w:themeColor="text1"/>
        </w:rPr>
        <w:t xml:space="preserve">health advice, </w:t>
      </w:r>
      <w:r w:rsidR="0054235A" w:rsidRPr="004E3612">
        <w:rPr>
          <w:color w:val="000000" w:themeColor="text1"/>
        </w:rPr>
        <w:t xml:space="preserve">safety and different critical </w:t>
      </w:r>
      <w:r w:rsidR="00695E98" w:rsidRPr="004E3612">
        <w:rPr>
          <w:color w:val="000000" w:themeColor="text1"/>
        </w:rPr>
        <w:t xml:space="preserve">effective solution for the million people. </w:t>
      </w:r>
      <w:r w:rsidR="00862289" w:rsidRPr="004E3612">
        <w:rPr>
          <w:color w:val="000000" w:themeColor="text1"/>
        </w:rPr>
        <w:t>Despite</w:t>
      </w:r>
      <w:r w:rsidR="00DB7E73" w:rsidRPr="004E3612">
        <w:rPr>
          <w:color w:val="000000" w:themeColor="text1"/>
        </w:rPr>
        <w:t xml:space="preserve"> of challenges </w:t>
      </w:r>
      <w:r w:rsidR="0049049E" w:rsidRPr="004E3612">
        <w:rPr>
          <w:color w:val="000000" w:themeColor="text1"/>
        </w:rPr>
        <w:t xml:space="preserve">such as workforce strain and </w:t>
      </w:r>
      <w:r w:rsidR="000E524A" w:rsidRPr="004E3612">
        <w:rPr>
          <w:color w:val="000000" w:themeColor="text1"/>
        </w:rPr>
        <w:t xml:space="preserve">digital transition their </w:t>
      </w:r>
      <w:r w:rsidR="0091485F" w:rsidRPr="004E3612">
        <w:rPr>
          <w:color w:val="000000" w:themeColor="text1"/>
        </w:rPr>
        <w:t xml:space="preserve">expanding model </w:t>
      </w:r>
      <w:r w:rsidR="002C7F2D" w:rsidRPr="004E3612">
        <w:rPr>
          <w:color w:val="000000" w:themeColor="text1"/>
        </w:rPr>
        <w:t>ensures</w:t>
      </w:r>
      <w:r w:rsidR="0091485F" w:rsidRPr="004E3612">
        <w:rPr>
          <w:color w:val="000000" w:themeColor="text1"/>
        </w:rPr>
        <w:t xml:space="preserve"> </w:t>
      </w:r>
      <w:r w:rsidR="00213157" w:rsidRPr="004E3612">
        <w:rPr>
          <w:color w:val="000000" w:themeColor="text1"/>
        </w:rPr>
        <w:t xml:space="preserve">more efficient and </w:t>
      </w:r>
      <w:r w:rsidR="00862289" w:rsidRPr="004E3612">
        <w:rPr>
          <w:color w:val="000000" w:themeColor="text1"/>
        </w:rPr>
        <w:t>accessible</w:t>
      </w:r>
      <w:r w:rsidR="00213157" w:rsidRPr="004E3612">
        <w:rPr>
          <w:color w:val="000000" w:themeColor="text1"/>
        </w:rPr>
        <w:t xml:space="preserve"> </w:t>
      </w:r>
      <w:r w:rsidR="00862289" w:rsidRPr="004E3612">
        <w:rPr>
          <w:color w:val="000000" w:themeColor="text1"/>
        </w:rPr>
        <w:t>NHS in the next few years.</w:t>
      </w:r>
    </w:p>
    <w:p w14:paraId="79FECEAF" w14:textId="77777777" w:rsidR="004E79A5" w:rsidRDefault="004E79A5" w:rsidP="00AE7CA5">
      <w:pPr>
        <w:jc w:val="both"/>
        <w:rPr>
          <w:color w:val="000000" w:themeColor="text1"/>
        </w:rPr>
      </w:pPr>
    </w:p>
    <w:p w14:paraId="617C7444" w14:textId="77777777" w:rsidR="004E79A5" w:rsidRDefault="004E79A5" w:rsidP="00AE7CA5">
      <w:pPr>
        <w:jc w:val="both"/>
        <w:rPr>
          <w:color w:val="000000" w:themeColor="text1"/>
        </w:rPr>
      </w:pPr>
    </w:p>
    <w:p w14:paraId="58E99E8D" w14:textId="77777777" w:rsidR="004E79A5" w:rsidRDefault="004E79A5" w:rsidP="00AE7CA5">
      <w:pPr>
        <w:jc w:val="both"/>
        <w:rPr>
          <w:color w:val="000000" w:themeColor="text1"/>
        </w:rPr>
      </w:pPr>
    </w:p>
    <w:p w14:paraId="2EFB5A9F" w14:textId="77777777" w:rsidR="004E79A5" w:rsidRDefault="004E79A5" w:rsidP="00AE7CA5">
      <w:pPr>
        <w:jc w:val="both"/>
        <w:rPr>
          <w:color w:val="000000" w:themeColor="text1"/>
        </w:rPr>
      </w:pPr>
    </w:p>
    <w:p w14:paraId="4466F88D" w14:textId="77777777" w:rsidR="004E79A5" w:rsidRDefault="004E79A5" w:rsidP="00B23706">
      <w:pPr>
        <w:jc w:val="both"/>
        <w:rPr>
          <w:color w:val="000000" w:themeColor="text1"/>
        </w:rPr>
      </w:pPr>
    </w:p>
    <w:p w14:paraId="11415BFA" w14:textId="2ACECD07" w:rsidR="004E79A5" w:rsidRDefault="00A16357" w:rsidP="00A16357">
      <w:pPr>
        <w:jc w:val="center"/>
        <w:rPr>
          <w:b/>
          <w:bCs/>
          <w:color w:val="000000" w:themeColor="text1"/>
          <w:sz w:val="40"/>
          <w:szCs w:val="40"/>
          <w:u w:val="single"/>
        </w:rPr>
      </w:pPr>
      <w:r w:rsidRPr="00C56729">
        <w:rPr>
          <w:b/>
          <w:bCs/>
          <w:color w:val="000000" w:themeColor="text1"/>
          <w:sz w:val="40"/>
          <w:szCs w:val="40"/>
          <w:u w:val="single"/>
        </w:rPr>
        <w:t>Discuss the origins of the National Health Service (NHS), exploring the historical context and key principles that led to its establishment. Critically examine the current structure of the NHS and its functioning.</w:t>
      </w:r>
      <w:r w:rsidR="00A45E2D">
        <w:rPr>
          <w:b/>
          <w:bCs/>
          <w:color w:val="000000" w:themeColor="text1"/>
          <w:sz w:val="40"/>
          <w:szCs w:val="40"/>
          <w:u w:val="single"/>
        </w:rPr>
        <w:t xml:space="preserve"> </w:t>
      </w:r>
    </w:p>
    <w:p w14:paraId="6009E977" w14:textId="77777777" w:rsidR="00A97CF6" w:rsidRDefault="00110D09" w:rsidP="00851804">
      <w:pPr>
        <w:jc w:val="both"/>
        <w:rPr>
          <w:color w:val="000000" w:themeColor="text1"/>
        </w:rPr>
      </w:pPr>
      <w:r w:rsidRPr="00110D09">
        <w:rPr>
          <w:color w:val="000000" w:themeColor="text1"/>
        </w:rPr>
        <w:t>One of the most important social reforms in contemporary British history is the National</w:t>
      </w:r>
      <w:r w:rsidR="00FC1565">
        <w:rPr>
          <w:color w:val="000000" w:themeColor="text1"/>
        </w:rPr>
        <w:t xml:space="preserve"> </w:t>
      </w:r>
      <w:r w:rsidRPr="00110D09">
        <w:rPr>
          <w:color w:val="000000" w:themeColor="text1"/>
        </w:rPr>
        <w:t>Health Service (NHS), which was established in the UK in 1948. The country</w:t>
      </w:r>
      <w:r w:rsidR="007825C1">
        <w:rPr>
          <w:color w:val="000000" w:themeColor="text1"/>
        </w:rPr>
        <w:t>’</w:t>
      </w:r>
      <w:r w:rsidRPr="00110D09">
        <w:rPr>
          <w:color w:val="000000" w:themeColor="text1"/>
        </w:rPr>
        <w:t>s relationship</w:t>
      </w:r>
      <w:r w:rsidR="00FC1565">
        <w:rPr>
          <w:color w:val="000000" w:themeColor="text1"/>
        </w:rPr>
        <w:t xml:space="preserve"> </w:t>
      </w:r>
      <w:r w:rsidRPr="00110D09">
        <w:rPr>
          <w:color w:val="000000" w:themeColor="text1"/>
        </w:rPr>
        <w:t xml:space="preserve">with healthcare was drastically altered by its establishment, which emerged from the </w:t>
      </w:r>
      <w:r w:rsidR="00470A11" w:rsidRPr="00110D09">
        <w:rPr>
          <w:color w:val="000000" w:themeColor="text1"/>
        </w:rPr>
        <w:t>ashes of</w:t>
      </w:r>
      <w:r w:rsidRPr="00110D09">
        <w:rPr>
          <w:color w:val="000000" w:themeColor="text1"/>
        </w:rPr>
        <w:t xml:space="preserve"> war and the socialist vision of the post-1945 Labour government. Before providing acritical analysis of the NHS current, intricate structure and operations in the twenty-first</w:t>
      </w:r>
      <w:r w:rsidR="00674525">
        <w:rPr>
          <w:color w:val="000000" w:themeColor="text1"/>
        </w:rPr>
        <w:t xml:space="preserve"> </w:t>
      </w:r>
      <w:r w:rsidRPr="00110D09">
        <w:rPr>
          <w:color w:val="000000" w:themeColor="text1"/>
        </w:rPr>
        <w:t>century, this essay will examine the organisation&amp;</w:t>
      </w:r>
      <w:r w:rsidR="005C21D1">
        <w:rPr>
          <w:color w:val="000000" w:themeColor="text1"/>
        </w:rPr>
        <w:t xml:space="preserve"> </w:t>
      </w:r>
      <w:r w:rsidR="005C21D1" w:rsidRPr="00110D09">
        <w:rPr>
          <w:color w:val="000000" w:themeColor="text1"/>
        </w:rPr>
        <w:t>39</w:t>
      </w:r>
      <w:r w:rsidR="0022774F">
        <w:rPr>
          <w:color w:val="000000" w:themeColor="text1"/>
        </w:rPr>
        <w:t>’</w:t>
      </w:r>
      <w:r w:rsidR="005C21D1" w:rsidRPr="00110D09">
        <w:rPr>
          <w:color w:val="000000" w:themeColor="text1"/>
        </w:rPr>
        <w:t>s</w:t>
      </w:r>
      <w:r w:rsidRPr="00110D09">
        <w:rPr>
          <w:color w:val="000000" w:themeColor="text1"/>
        </w:rPr>
        <w:t xml:space="preserve"> historical background and guiding</w:t>
      </w:r>
      <w:r w:rsidR="00674525">
        <w:rPr>
          <w:color w:val="000000" w:themeColor="text1"/>
        </w:rPr>
        <w:t xml:space="preserve"> </w:t>
      </w:r>
      <w:r w:rsidRPr="00110D09">
        <w:rPr>
          <w:color w:val="000000" w:themeColor="text1"/>
        </w:rPr>
        <w:t>principles.</w:t>
      </w:r>
      <w:r w:rsidR="00A97CF6">
        <w:rPr>
          <w:color w:val="000000" w:themeColor="text1"/>
        </w:rPr>
        <w:t xml:space="preserve"> </w:t>
      </w:r>
    </w:p>
    <w:p w14:paraId="6ACC7F5E" w14:textId="5DE0FAF2" w:rsidR="0000444C" w:rsidRPr="0000444C" w:rsidRDefault="00C54029" w:rsidP="0000444C">
      <w:pPr>
        <w:jc w:val="both"/>
        <w:rPr>
          <w:color w:val="000000" w:themeColor="text1"/>
        </w:rPr>
      </w:pPr>
      <w:r w:rsidRPr="00C54029">
        <w:rPr>
          <w:color w:val="000000" w:themeColor="text1"/>
        </w:rPr>
        <w:t>The obvious shortcomings of pre-war healthcare prompted the creation of the NHS.</w:t>
      </w:r>
      <w:r w:rsidR="005C02F7">
        <w:rPr>
          <w:color w:val="000000" w:themeColor="text1"/>
        </w:rPr>
        <w:t xml:space="preserve"> </w:t>
      </w:r>
      <w:r w:rsidRPr="00C54029">
        <w:rPr>
          <w:color w:val="000000" w:themeColor="text1"/>
        </w:rPr>
        <w:t>Healthcare was a disorganised patchwork of public, private, and charitable programmes</w:t>
      </w:r>
      <w:r w:rsidR="005C02F7">
        <w:rPr>
          <w:color w:val="000000" w:themeColor="text1"/>
        </w:rPr>
        <w:t xml:space="preserve"> </w:t>
      </w:r>
      <w:r w:rsidRPr="00C54029">
        <w:rPr>
          <w:color w:val="000000" w:themeColor="text1"/>
        </w:rPr>
        <w:t>prior to 1948. The working</w:t>
      </w:r>
      <w:r w:rsidR="005C02F7">
        <w:rPr>
          <w:color w:val="000000" w:themeColor="text1"/>
        </w:rPr>
        <w:t xml:space="preserve"> </w:t>
      </w:r>
      <w:r w:rsidRPr="00C54029">
        <w:rPr>
          <w:color w:val="000000" w:themeColor="text1"/>
        </w:rPr>
        <w:t>class was frequently forced to rely on subpar</w:t>
      </w:r>
      <w:r w:rsidR="00096403">
        <w:rPr>
          <w:color w:val="000000" w:themeColor="text1"/>
        </w:rPr>
        <w:t xml:space="preserve"> ‘panel’</w:t>
      </w:r>
      <w:r w:rsidRPr="00C54029">
        <w:rPr>
          <w:color w:val="000000" w:themeColor="text1"/>
        </w:rPr>
        <w:t xml:space="preserve"> physicians</w:t>
      </w:r>
      <w:r w:rsidR="005C02F7">
        <w:rPr>
          <w:color w:val="000000" w:themeColor="text1"/>
        </w:rPr>
        <w:t xml:space="preserve"> </w:t>
      </w:r>
      <w:r w:rsidR="00851804" w:rsidRPr="00C54029">
        <w:rPr>
          <w:color w:val="000000" w:themeColor="text1"/>
        </w:rPr>
        <w:t>covered</w:t>
      </w:r>
      <w:r w:rsidR="00851804">
        <w:rPr>
          <w:color w:val="000000" w:themeColor="text1"/>
        </w:rPr>
        <w:t xml:space="preserve"> </w:t>
      </w:r>
      <w:r w:rsidR="00851804" w:rsidRPr="00C54029">
        <w:rPr>
          <w:color w:val="000000" w:themeColor="text1"/>
        </w:rPr>
        <w:t>by</w:t>
      </w:r>
      <w:r w:rsidRPr="00C54029">
        <w:rPr>
          <w:color w:val="000000" w:themeColor="text1"/>
        </w:rPr>
        <w:t xml:space="preserve"> the 1911</w:t>
      </w:r>
      <w:r w:rsidR="005C02F7">
        <w:rPr>
          <w:color w:val="000000" w:themeColor="text1"/>
        </w:rPr>
        <w:t xml:space="preserve"> </w:t>
      </w:r>
      <w:r w:rsidRPr="00C54029">
        <w:rPr>
          <w:color w:val="000000" w:themeColor="text1"/>
        </w:rPr>
        <w:t>National</w:t>
      </w:r>
      <w:r w:rsidR="00851804">
        <w:rPr>
          <w:color w:val="000000" w:themeColor="text1"/>
        </w:rPr>
        <w:t xml:space="preserve"> </w:t>
      </w:r>
      <w:r w:rsidRPr="00C54029">
        <w:rPr>
          <w:color w:val="000000" w:themeColor="text1"/>
        </w:rPr>
        <w:t>Insurance Act or the generosity of voluntary hospitals because</w:t>
      </w:r>
      <w:r w:rsidR="00F37A75">
        <w:rPr>
          <w:color w:val="000000" w:themeColor="text1"/>
        </w:rPr>
        <w:t xml:space="preserve"> </w:t>
      </w:r>
      <w:r w:rsidRPr="00C54029">
        <w:rPr>
          <w:color w:val="000000" w:themeColor="text1"/>
        </w:rPr>
        <w:t>access was primarily based on wealth.</w:t>
      </w:r>
      <w:r w:rsidR="00A97CF6">
        <w:rPr>
          <w:color w:val="000000" w:themeColor="text1"/>
        </w:rPr>
        <w:t xml:space="preserve"> </w:t>
      </w:r>
      <w:r w:rsidR="009A0E7F" w:rsidRPr="009A0E7F">
        <w:rPr>
          <w:color w:val="000000" w:themeColor="text1"/>
        </w:rPr>
        <w:t>The Great Depression and World War II were two major factors that sparked the reform</w:t>
      </w:r>
      <w:r w:rsidR="009A0E7F">
        <w:rPr>
          <w:color w:val="000000" w:themeColor="text1"/>
        </w:rPr>
        <w:t xml:space="preserve"> </w:t>
      </w:r>
      <w:r w:rsidR="009A0E7F" w:rsidRPr="009A0E7F">
        <w:rPr>
          <w:color w:val="000000" w:themeColor="text1"/>
        </w:rPr>
        <w:t>movement.</w:t>
      </w:r>
      <w:r w:rsidR="009A0E7F">
        <w:rPr>
          <w:color w:val="000000" w:themeColor="text1"/>
        </w:rPr>
        <w:t xml:space="preserve"> </w:t>
      </w:r>
      <w:r w:rsidR="009A0E7F" w:rsidRPr="009A0E7F">
        <w:rPr>
          <w:color w:val="000000" w:themeColor="text1"/>
        </w:rPr>
        <w:t>A strong sense of national unity and a shared desire for a better post-war society</w:t>
      </w:r>
      <w:r w:rsidR="001803CE">
        <w:rPr>
          <w:color w:val="000000" w:themeColor="text1"/>
        </w:rPr>
        <w:t xml:space="preserve"> </w:t>
      </w:r>
      <w:r w:rsidR="009A0E7F" w:rsidRPr="009A0E7F">
        <w:rPr>
          <w:color w:val="000000" w:themeColor="text1"/>
        </w:rPr>
        <w:t>were fostered by the shared experience of the war, while the poverty of the 1930s revealed</w:t>
      </w:r>
      <w:r w:rsidR="001803CE">
        <w:rPr>
          <w:color w:val="000000" w:themeColor="text1"/>
        </w:rPr>
        <w:t xml:space="preserve"> </w:t>
      </w:r>
      <w:r w:rsidR="009A0E7F" w:rsidRPr="009A0E7F">
        <w:rPr>
          <w:color w:val="000000" w:themeColor="text1"/>
        </w:rPr>
        <w:t>significant health disparities. The 1942 Beveridge Report, which listed</w:t>
      </w:r>
      <w:r w:rsidR="004B0F2F">
        <w:rPr>
          <w:color w:val="000000" w:themeColor="text1"/>
        </w:rPr>
        <w:t xml:space="preserve"> ‘wan</w:t>
      </w:r>
      <w:r w:rsidR="001B7DDF">
        <w:rPr>
          <w:color w:val="000000" w:themeColor="text1"/>
        </w:rPr>
        <w:t>t</w:t>
      </w:r>
      <w:r w:rsidR="009A0E7F" w:rsidRPr="009A0E7F">
        <w:rPr>
          <w:color w:val="000000" w:themeColor="text1"/>
        </w:rPr>
        <w:t xml:space="preserve"> (poverty) and</w:t>
      </w:r>
      <w:r w:rsidR="001803CE">
        <w:rPr>
          <w:color w:val="000000" w:themeColor="text1"/>
        </w:rPr>
        <w:t xml:space="preserve"> </w:t>
      </w:r>
      <w:r w:rsidR="001B7DDF">
        <w:rPr>
          <w:color w:val="000000" w:themeColor="text1"/>
        </w:rPr>
        <w:t>‘Disease</w:t>
      </w:r>
      <w:r w:rsidR="00EE47AD">
        <w:rPr>
          <w:color w:val="000000" w:themeColor="text1"/>
        </w:rPr>
        <w:t>’</w:t>
      </w:r>
      <w:r w:rsidR="009A0E7F" w:rsidRPr="009A0E7F">
        <w:rPr>
          <w:color w:val="000000" w:themeColor="text1"/>
        </w:rPr>
        <w:t xml:space="preserve"> as</w:t>
      </w:r>
      <w:r w:rsidR="001803CE">
        <w:rPr>
          <w:color w:val="000000" w:themeColor="text1"/>
        </w:rPr>
        <w:t xml:space="preserve"> </w:t>
      </w:r>
      <w:r w:rsidR="009A0E7F" w:rsidRPr="009A0E7F">
        <w:rPr>
          <w:color w:val="000000" w:themeColor="text1"/>
        </w:rPr>
        <w:t xml:space="preserve">two of five </w:t>
      </w:r>
      <w:r w:rsidR="00EE47AD">
        <w:rPr>
          <w:color w:val="000000" w:themeColor="text1"/>
        </w:rPr>
        <w:t>‘Giant Evil</w:t>
      </w:r>
      <w:r w:rsidR="00EC4332">
        <w:rPr>
          <w:color w:val="000000" w:themeColor="text1"/>
        </w:rPr>
        <w:t>s’</w:t>
      </w:r>
      <w:r w:rsidR="009A0E7F" w:rsidRPr="009A0E7F">
        <w:rPr>
          <w:color w:val="000000" w:themeColor="text1"/>
        </w:rPr>
        <w:t xml:space="preserve"> that required comprehensive social insurance, served</w:t>
      </w:r>
      <w:r w:rsidR="001803CE">
        <w:rPr>
          <w:color w:val="000000" w:themeColor="text1"/>
        </w:rPr>
        <w:t xml:space="preserve"> </w:t>
      </w:r>
      <w:r w:rsidR="009A0E7F" w:rsidRPr="009A0E7F">
        <w:rPr>
          <w:color w:val="000000" w:themeColor="text1"/>
        </w:rPr>
        <w:t>as the conceptual foundation for this shift.</w:t>
      </w:r>
      <w:r w:rsidR="00A97CF6">
        <w:rPr>
          <w:color w:val="000000" w:themeColor="text1"/>
        </w:rPr>
        <w:t xml:space="preserve"> </w:t>
      </w:r>
      <w:r w:rsidR="009A0E7F" w:rsidRPr="009A0E7F">
        <w:rPr>
          <w:color w:val="000000" w:themeColor="text1"/>
        </w:rPr>
        <w:t>Minister of Health Aneurin Bevan was given the responsibility of carrying out the ambitious</w:t>
      </w:r>
      <w:r w:rsidR="001803CE">
        <w:rPr>
          <w:color w:val="000000" w:themeColor="text1"/>
        </w:rPr>
        <w:t xml:space="preserve"> </w:t>
      </w:r>
      <w:r w:rsidR="009A0E7F" w:rsidRPr="009A0E7F">
        <w:rPr>
          <w:color w:val="000000" w:themeColor="text1"/>
        </w:rPr>
        <w:t>plan by the next Labour government, which was headed by Clement Attlee. Bevan</w:t>
      </w:r>
      <w:r w:rsidR="001803CE">
        <w:rPr>
          <w:color w:val="000000" w:themeColor="text1"/>
        </w:rPr>
        <w:t xml:space="preserve"> </w:t>
      </w:r>
      <w:r w:rsidR="009A0E7F" w:rsidRPr="009A0E7F">
        <w:rPr>
          <w:color w:val="000000" w:themeColor="text1"/>
        </w:rPr>
        <w:t>successfully navigated the</w:t>
      </w:r>
      <w:r w:rsidR="001803CE">
        <w:rPr>
          <w:color w:val="000000" w:themeColor="text1"/>
        </w:rPr>
        <w:t xml:space="preserve"> </w:t>
      </w:r>
      <w:r w:rsidR="009A0E7F" w:rsidRPr="009A0E7F">
        <w:rPr>
          <w:color w:val="000000" w:themeColor="text1"/>
        </w:rPr>
        <w:t>legislation to establish the NHS on July 5, 1948, despite strong</w:t>
      </w:r>
      <w:r w:rsidR="00D224BE">
        <w:rPr>
          <w:color w:val="000000" w:themeColor="text1"/>
        </w:rPr>
        <w:t xml:space="preserve"> </w:t>
      </w:r>
      <w:r w:rsidR="009A0E7F" w:rsidRPr="009A0E7F">
        <w:rPr>
          <w:color w:val="000000" w:themeColor="text1"/>
        </w:rPr>
        <w:t>opposition from the British Medical</w:t>
      </w:r>
      <w:r w:rsidR="00D224BE">
        <w:rPr>
          <w:color w:val="000000" w:themeColor="text1"/>
        </w:rPr>
        <w:t xml:space="preserve"> </w:t>
      </w:r>
      <w:r w:rsidR="009A0E7F" w:rsidRPr="009A0E7F">
        <w:rPr>
          <w:color w:val="000000" w:themeColor="text1"/>
        </w:rPr>
        <w:t>Association (BMA), which feared losing professional</w:t>
      </w:r>
      <w:r w:rsidR="00D224BE">
        <w:rPr>
          <w:color w:val="000000" w:themeColor="text1"/>
        </w:rPr>
        <w:t xml:space="preserve"> </w:t>
      </w:r>
      <w:r w:rsidR="009A0E7F" w:rsidRPr="009A0E7F">
        <w:rPr>
          <w:color w:val="000000" w:themeColor="text1"/>
        </w:rPr>
        <w:t>independence.</w:t>
      </w:r>
      <w:r w:rsidR="00A97CF6">
        <w:rPr>
          <w:color w:val="000000" w:themeColor="text1"/>
        </w:rPr>
        <w:t xml:space="preserve"> </w:t>
      </w:r>
      <w:r w:rsidR="0000444C" w:rsidRPr="0000444C">
        <w:rPr>
          <w:color w:val="000000" w:themeColor="text1"/>
        </w:rPr>
        <w:t>Bevan famously stated that the NHS was established on three fundamental ideas, which still</w:t>
      </w:r>
      <w:r w:rsidR="00836D18">
        <w:rPr>
          <w:color w:val="000000" w:themeColor="text1"/>
        </w:rPr>
        <w:t xml:space="preserve"> </w:t>
      </w:r>
      <w:r w:rsidR="0000444C" w:rsidRPr="0000444C">
        <w:rPr>
          <w:color w:val="000000" w:themeColor="text1"/>
        </w:rPr>
        <w:t>serve as its guiding principles today:</w:t>
      </w:r>
    </w:p>
    <w:p w14:paraId="2B62F170" w14:textId="66E38EC1" w:rsidR="0000444C" w:rsidRPr="0000444C" w:rsidRDefault="0000444C" w:rsidP="0000444C">
      <w:pPr>
        <w:jc w:val="both"/>
        <w:rPr>
          <w:color w:val="000000" w:themeColor="text1"/>
        </w:rPr>
      </w:pPr>
      <w:r w:rsidRPr="0000444C">
        <w:rPr>
          <w:color w:val="000000" w:themeColor="text1"/>
        </w:rPr>
        <w:t>Universality: The ability of the service to satisfy everyone</w:t>
      </w:r>
      <w:r w:rsidR="00E90175">
        <w:rPr>
          <w:color w:val="000000" w:themeColor="text1"/>
        </w:rPr>
        <w:t>’s</w:t>
      </w:r>
      <w:r w:rsidRPr="0000444C">
        <w:rPr>
          <w:color w:val="000000" w:themeColor="text1"/>
        </w:rPr>
        <w:t xml:space="preserve"> needs. </w:t>
      </w:r>
      <w:r w:rsidR="00F77CF2" w:rsidRPr="0000444C">
        <w:rPr>
          <w:color w:val="000000" w:themeColor="text1"/>
        </w:rPr>
        <w:t>To</w:t>
      </w:r>
      <w:r w:rsidRPr="0000444C">
        <w:rPr>
          <w:color w:val="000000" w:themeColor="text1"/>
        </w:rPr>
        <w:t xml:space="preserve"> guarantee that</w:t>
      </w:r>
      <w:r w:rsidR="00283B81">
        <w:rPr>
          <w:color w:val="000000" w:themeColor="text1"/>
        </w:rPr>
        <w:t xml:space="preserve"> </w:t>
      </w:r>
      <w:r w:rsidRPr="0000444C">
        <w:rPr>
          <w:color w:val="000000" w:themeColor="text1"/>
        </w:rPr>
        <w:t>the health service was accessible to all citizens, regardless of their financial situation or</w:t>
      </w:r>
      <w:r w:rsidR="00283B81">
        <w:rPr>
          <w:color w:val="000000" w:themeColor="text1"/>
        </w:rPr>
        <w:t xml:space="preserve"> </w:t>
      </w:r>
      <w:r w:rsidRPr="0000444C">
        <w:rPr>
          <w:color w:val="000000" w:themeColor="text1"/>
        </w:rPr>
        <w:t>social class, the previous means-tested system was purposefully rejected.</w:t>
      </w:r>
    </w:p>
    <w:p w14:paraId="0EBC655F" w14:textId="0530B106" w:rsidR="0000444C" w:rsidRPr="0000444C" w:rsidRDefault="0000444C" w:rsidP="0000444C">
      <w:pPr>
        <w:jc w:val="both"/>
        <w:rPr>
          <w:color w:val="000000" w:themeColor="text1"/>
        </w:rPr>
      </w:pPr>
      <w:r w:rsidRPr="0000444C">
        <w:rPr>
          <w:color w:val="000000" w:themeColor="text1"/>
        </w:rPr>
        <w:t>Free at the Point of Delivery: All medical care is provided at no cost at the point of delivery,</w:t>
      </w:r>
      <w:r w:rsidR="00C44ABA">
        <w:rPr>
          <w:color w:val="000000" w:themeColor="text1"/>
        </w:rPr>
        <w:t xml:space="preserve"> </w:t>
      </w:r>
      <w:r w:rsidRPr="0000444C">
        <w:rPr>
          <w:color w:val="000000" w:themeColor="text1"/>
        </w:rPr>
        <w:t>from</w:t>
      </w:r>
      <w:r w:rsidR="00C44ABA">
        <w:rPr>
          <w:color w:val="000000" w:themeColor="text1"/>
        </w:rPr>
        <w:t xml:space="preserve"> </w:t>
      </w:r>
      <w:r w:rsidRPr="0000444C">
        <w:rPr>
          <w:color w:val="000000" w:themeColor="text1"/>
        </w:rPr>
        <w:t>primary care to hospital treatment. This principle, which was funded by general taxes,</w:t>
      </w:r>
      <w:r w:rsidR="00C44ABA">
        <w:rPr>
          <w:color w:val="000000" w:themeColor="text1"/>
        </w:rPr>
        <w:t xml:space="preserve"> </w:t>
      </w:r>
      <w:r w:rsidRPr="0000444C">
        <w:rPr>
          <w:color w:val="000000" w:themeColor="text1"/>
        </w:rPr>
        <w:t>eliminated the</w:t>
      </w:r>
      <w:r w:rsidR="005B130C">
        <w:rPr>
          <w:color w:val="000000" w:themeColor="text1"/>
        </w:rPr>
        <w:t xml:space="preserve"> </w:t>
      </w:r>
      <w:r w:rsidRPr="0000444C">
        <w:rPr>
          <w:color w:val="000000" w:themeColor="text1"/>
        </w:rPr>
        <w:t>financial barrier and ensured that treatment was determined only by clinical</w:t>
      </w:r>
      <w:r w:rsidR="005B130C">
        <w:rPr>
          <w:color w:val="000000" w:themeColor="text1"/>
        </w:rPr>
        <w:t xml:space="preserve"> </w:t>
      </w:r>
      <w:r w:rsidRPr="0000444C">
        <w:rPr>
          <w:color w:val="000000" w:themeColor="text1"/>
        </w:rPr>
        <w:t>need rather than financial capacity.</w:t>
      </w:r>
    </w:p>
    <w:p w14:paraId="1ABB6FAE" w14:textId="77DEDC5F" w:rsidR="0000444C" w:rsidRDefault="0000444C" w:rsidP="0000444C">
      <w:pPr>
        <w:jc w:val="both"/>
        <w:rPr>
          <w:color w:val="000000" w:themeColor="text1"/>
        </w:rPr>
      </w:pPr>
      <w:r w:rsidRPr="0000444C">
        <w:rPr>
          <w:color w:val="000000" w:themeColor="text1"/>
        </w:rPr>
        <w:t>All-inclusive Scope: The service should provide all medical, dental, and nursing care—often</w:t>
      </w:r>
      <w:r w:rsidR="00310072">
        <w:rPr>
          <w:color w:val="000000" w:themeColor="text1"/>
        </w:rPr>
        <w:t xml:space="preserve"> </w:t>
      </w:r>
      <w:r w:rsidRPr="0000444C">
        <w:rPr>
          <w:color w:val="000000" w:themeColor="text1"/>
        </w:rPr>
        <w:t xml:space="preserve">summed up by the timeless expression </w:t>
      </w:r>
      <w:r w:rsidR="009B137A">
        <w:rPr>
          <w:color w:val="000000" w:themeColor="text1"/>
        </w:rPr>
        <w:t>‘from</w:t>
      </w:r>
      <w:r w:rsidRPr="0000444C">
        <w:rPr>
          <w:color w:val="000000" w:themeColor="text1"/>
        </w:rPr>
        <w:t xml:space="preserve"> cradle to grave</w:t>
      </w:r>
      <w:r w:rsidR="009B137A">
        <w:rPr>
          <w:color w:val="000000" w:themeColor="text1"/>
        </w:rPr>
        <w:t>’.</w:t>
      </w:r>
      <w:r w:rsidR="0028277C">
        <w:rPr>
          <w:color w:val="000000" w:themeColor="text1"/>
        </w:rPr>
        <w:t xml:space="preserve"> </w:t>
      </w:r>
    </w:p>
    <w:p w14:paraId="0B0012F2" w14:textId="26631BA3" w:rsidR="00A17965" w:rsidRPr="00A17965" w:rsidRDefault="0028277C" w:rsidP="00A17965">
      <w:pPr>
        <w:jc w:val="both"/>
        <w:rPr>
          <w:color w:val="000000" w:themeColor="text1"/>
        </w:rPr>
      </w:pPr>
      <w:r w:rsidRPr="0028277C">
        <w:rPr>
          <w:color w:val="000000" w:themeColor="text1"/>
        </w:rPr>
        <w:t>The structure of the NHS in the UK has undergone almost constant change, transforming</w:t>
      </w:r>
      <w:r w:rsidR="0048451F">
        <w:rPr>
          <w:color w:val="000000" w:themeColor="text1"/>
        </w:rPr>
        <w:t xml:space="preserve"> </w:t>
      </w:r>
      <w:r w:rsidRPr="0028277C">
        <w:rPr>
          <w:color w:val="000000" w:themeColor="text1"/>
        </w:rPr>
        <w:t>from a</w:t>
      </w:r>
      <w:r w:rsidR="00CE6721">
        <w:rPr>
          <w:color w:val="000000" w:themeColor="text1"/>
        </w:rPr>
        <w:t xml:space="preserve"> </w:t>
      </w:r>
      <w:r w:rsidRPr="0028277C">
        <w:rPr>
          <w:color w:val="000000" w:themeColor="text1"/>
        </w:rPr>
        <w:t>relatively straightforward three-part system (hospitals, general practitioners, and local</w:t>
      </w:r>
      <w:r w:rsidR="00CE6721">
        <w:rPr>
          <w:color w:val="000000" w:themeColor="text1"/>
        </w:rPr>
        <w:t xml:space="preserve"> </w:t>
      </w:r>
      <w:r w:rsidRPr="0028277C">
        <w:rPr>
          <w:color w:val="000000" w:themeColor="text1"/>
        </w:rPr>
        <w:t>authority services) into a highly complex, decentralised network, despite the founding</w:t>
      </w:r>
      <w:r w:rsidR="00CE6721">
        <w:rPr>
          <w:color w:val="000000" w:themeColor="text1"/>
        </w:rPr>
        <w:t xml:space="preserve"> </w:t>
      </w:r>
      <w:r w:rsidRPr="0028277C">
        <w:rPr>
          <w:color w:val="000000" w:themeColor="text1"/>
        </w:rPr>
        <w:t xml:space="preserve">principles being </w:t>
      </w:r>
      <w:r w:rsidRPr="0028277C">
        <w:rPr>
          <w:color w:val="000000" w:themeColor="text1"/>
        </w:rPr>
        <w:lastRenderedPageBreak/>
        <w:t>untouchable. There are four separate NHS systems (England, Scotland</w:t>
      </w:r>
      <w:r w:rsidR="00A463B8">
        <w:rPr>
          <w:color w:val="000000" w:themeColor="text1"/>
        </w:rPr>
        <w:t xml:space="preserve"> </w:t>
      </w:r>
      <w:r w:rsidRPr="0028277C">
        <w:rPr>
          <w:color w:val="000000" w:themeColor="text1"/>
        </w:rPr>
        <w:t>Wales, and Northern Ireland), but NHS England is the most complicated and often reformed.</w:t>
      </w:r>
      <w:r w:rsidR="00A463B8">
        <w:rPr>
          <w:color w:val="000000" w:themeColor="text1"/>
        </w:rPr>
        <w:t xml:space="preserve"> </w:t>
      </w:r>
      <w:r w:rsidRPr="0028277C">
        <w:rPr>
          <w:color w:val="000000" w:themeColor="text1"/>
        </w:rPr>
        <w:t>It is important to remember that health policy is devolved.</w:t>
      </w:r>
      <w:r w:rsidR="00531B27">
        <w:rPr>
          <w:color w:val="000000" w:themeColor="text1"/>
        </w:rPr>
        <w:t xml:space="preserve"> </w:t>
      </w:r>
      <w:r w:rsidR="000B0480" w:rsidRPr="000B0480">
        <w:rPr>
          <w:color w:val="000000" w:themeColor="text1"/>
        </w:rPr>
        <w:t>The NHS</w:t>
      </w:r>
      <w:r w:rsidR="000B0480">
        <w:rPr>
          <w:color w:val="000000" w:themeColor="text1"/>
        </w:rPr>
        <w:t>’</w:t>
      </w:r>
      <w:r w:rsidR="000B0480" w:rsidRPr="000B0480">
        <w:rPr>
          <w:color w:val="000000" w:themeColor="text1"/>
        </w:rPr>
        <w:t>s core values, which are its greatest asset, are also the source of its biggest</w:t>
      </w:r>
      <w:r w:rsidR="00D979C7">
        <w:rPr>
          <w:color w:val="000000" w:themeColor="text1"/>
        </w:rPr>
        <w:t xml:space="preserve"> </w:t>
      </w:r>
      <w:r w:rsidR="000B0480" w:rsidRPr="000B0480">
        <w:rPr>
          <w:color w:val="000000" w:themeColor="text1"/>
        </w:rPr>
        <w:t>problems in the present day.</w:t>
      </w:r>
      <w:r w:rsidR="00531B27">
        <w:rPr>
          <w:color w:val="000000" w:themeColor="text1"/>
        </w:rPr>
        <w:t xml:space="preserve"> </w:t>
      </w:r>
      <w:r w:rsidR="000B0480" w:rsidRPr="000B0480">
        <w:rPr>
          <w:color w:val="000000" w:themeColor="text1"/>
        </w:rPr>
        <w:t>First off, the idea of universality and free at the point of delivery has produced previously</w:t>
      </w:r>
      <w:r w:rsidR="000B0480">
        <w:rPr>
          <w:color w:val="000000" w:themeColor="text1"/>
        </w:rPr>
        <w:t xml:space="preserve"> </w:t>
      </w:r>
      <w:r w:rsidR="000B0480" w:rsidRPr="000B0480">
        <w:rPr>
          <w:color w:val="000000" w:themeColor="text1"/>
        </w:rPr>
        <w:t>unheard-of</w:t>
      </w:r>
      <w:r w:rsidR="000B0480">
        <w:rPr>
          <w:color w:val="000000" w:themeColor="text1"/>
        </w:rPr>
        <w:t xml:space="preserve"> </w:t>
      </w:r>
      <w:r w:rsidR="000B0480" w:rsidRPr="000B0480">
        <w:rPr>
          <w:color w:val="000000" w:themeColor="text1"/>
        </w:rPr>
        <w:t>success in public health and medical advancement, but it has also led to an ever-growing demand that frequently exceeds capacity and funding. Hospital beds and</w:t>
      </w:r>
      <w:r w:rsidR="00A54232">
        <w:rPr>
          <w:color w:val="000000" w:themeColor="text1"/>
        </w:rPr>
        <w:t xml:space="preserve"> </w:t>
      </w:r>
      <w:r w:rsidR="000B0480" w:rsidRPr="000B0480">
        <w:rPr>
          <w:color w:val="000000" w:themeColor="text1"/>
        </w:rPr>
        <w:t>community services are under tremendous strain due to an ageing and expanding</w:t>
      </w:r>
      <w:r w:rsidR="00A54232">
        <w:rPr>
          <w:color w:val="000000" w:themeColor="text1"/>
        </w:rPr>
        <w:t xml:space="preserve"> </w:t>
      </w:r>
      <w:r w:rsidR="000B0480" w:rsidRPr="000B0480">
        <w:rPr>
          <w:color w:val="000000" w:themeColor="text1"/>
        </w:rPr>
        <w:t>population with more complicated, long-term conditions (such as diabetes and dementia).</w:t>
      </w:r>
      <w:r w:rsidR="00531B27">
        <w:rPr>
          <w:color w:val="000000" w:themeColor="text1"/>
        </w:rPr>
        <w:t xml:space="preserve"> </w:t>
      </w:r>
      <w:r w:rsidR="00681258" w:rsidRPr="00681258">
        <w:rPr>
          <w:color w:val="000000" w:themeColor="text1"/>
        </w:rPr>
        <w:t>Second, the fundamental objective of integrated care has frequently been hampered by</w:t>
      </w:r>
      <w:r w:rsidR="00681258">
        <w:rPr>
          <w:color w:val="000000" w:themeColor="text1"/>
        </w:rPr>
        <w:t xml:space="preserve"> </w:t>
      </w:r>
      <w:r w:rsidR="00681258" w:rsidRPr="00681258">
        <w:rPr>
          <w:color w:val="000000" w:themeColor="text1"/>
        </w:rPr>
        <w:t>structural fragmentation and ongoing reorganisation. Long waiting lists for elective</w:t>
      </w:r>
      <w:r w:rsidR="00681258">
        <w:rPr>
          <w:color w:val="000000" w:themeColor="text1"/>
        </w:rPr>
        <w:t xml:space="preserve"> </w:t>
      </w:r>
      <w:r w:rsidR="00681258" w:rsidRPr="00681258">
        <w:rPr>
          <w:color w:val="000000" w:themeColor="text1"/>
        </w:rPr>
        <w:t>procedures, subpar performance in A</w:t>
      </w:r>
      <w:r w:rsidR="00024393">
        <w:rPr>
          <w:color w:val="000000" w:themeColor="text1"/>
        </w:rPr>
        <w:t xml:space="preserve"> and </w:t>
      </w:r>
      <w:r w:rsidR="00681258" w:rsidRPr="00681258">
        <w:rPr>
          <w:color w:val="000000" w:themeColor="text1"/>
        </w:rPr>
        <w:t>E departments, and challenges getting timely GP</w:t>
      </w:r>
      <w:r w:rsidR="00024393">
        <w:rPr>
          <w:color w:val="000000" w:themeColor="text1"/>
        </w:rPr>
        <w:t xml:space="preserve"> </w:t>
      </w:r>
      <w:r w:rsidR="00681258" w:rsidRPr="00681258">
        <w:rPr>
          <w:color w:val="000000" w:themeColor="text1"/>
        </w:rPr>
        <w:t>appointments are signs of systemic capacity and efficiency problems, despite the most</w:t>
      </w:r>
      <w:r w:rsidR="00024393">
        <w:rPr>
          <w:color w:val="000000" w:themeColor="text1"/>
        </w:rPr>
        <w:t xml:space="preserve"> </w:t>
      </w:r>
      <w:r w:rsidR="00681258" w:rsidRPr="00681258">
        <w:rPr>
          <w:color w:val="000000" w:themeColor="text1"/>
        </w:rPr>
        <w:t>recent push towards ICSs to dismantle traditional barriers between hospitals and community</w:t>
      </w:r>
      <w:r w:rsidR="00FA0033">
        <w:rPr>
          <w:color w:val="000000" w:themeColor="text1"/>
        </w:rPr>
        <w:t xml:space="preserve"> </w:t>
      </w:r>
      <w:r w:rsidR="00681258" w:rsidRPr="00681258">
        <w:rPr>
          <w:color w:val="000000" w:themeColor="text1"/>
        </w:rPr>
        <w:t>care. A volatile environment for long-term planning has resulted from the frequent</w:t>
      </w:r>
      <w:r w:rsidR="00FA0033">
        <w:rPr>
          <w:color w:val="000000" w:themeColor="text1"/>
        </w:rPr>
        <w:t xml:space="preserve"> </w:t>
      </w:r>
      <w:r w:rsidR="00681258" w:rsidRPr="00681258">
        <w:rPr>
          <w:color w:val="000000" w:themeColor="text1"/>
        </w:rPr>
        <w:t>restructurings themselves, which have depleted significant resources and contributed to a</w:t>
      </w:r>
      <w:r w:rsidR="00FA0033">
        <w:rPr>
          <w:color w:val="000000" w:themeColor="text1"/>
        </w:rPr>
        <w:t xml:space="preserve"> </w:t>
      </w:r>
      <w:r w:rsidR="00681258" w:rsidRPr="00681258">
        <w:rPr>
          <w:color w:val="000000" w:themeColor="text1"/>
        </w:rPr>
        <w:t>loss of institutional memory.</w:t>
      </w:r>
      <w:r w:rsidR="00531B27">
        <w:rPr>
          <w:color w:val="000000" w:themeColor="text1"/>
        </w:rPr>
        <w:t xml:space="preserve"> </w:t>
      </w:r>
      <w:r w:rsidR="00A91901" w:rsidRPr="00A91901">
        <w:rPr>
          <w:color w:val="000000" w:themeColor="text1"/>
        </w:rPr>
        <w:t>Lastly, there is a serious workforce crisis. The NHS is the biggest employer in Europe, but</w:t>
      </w:r>
      <w:r w:rsidR="00A91901">
        <w:rPr>
          <w:color w:val="000000" w:themeColor="text1"/>
        </w:rPr>
        <w:t xml:space="preserve"> </w:t>
      </w:r>
      <w:r w:rsidR="00A91901" w:rsidRPr="00A91901">
        <w:rPr>
          <w:color w:val="000000" w:themeColor="text1"/>
        </w:rPr>
        <w:t>low morale and high turnover have resulted from staff shortages in every discipline, growing</w:t>
      </w:r>
      <w:r w:rsidR="00A91901">
        <w:rPr>
          <w:color w:val="000000" w:themeColor="text1"/>
        </w:rPr>
        <w:t xml:space="preserve"> </w:t>
      </w:r>
      <w:r w:rsidR="00A91901" w:rsidRPr="00A91901">
        <w:rPr>
          <w:color w:val="000000" w:themeColor="text1"/>
        </w:rPr>
        <w:t>political meddling, and extreme work pressure. Although the current funding model (general</w:t>
      </w:r>
      <w:r w:rsidR="00A91901">
        <w:rPr>
          <w:color w:val="000000" w:themeColor="text1"/>
        </w:rPr>
        <w:t xml:space="preserve"> </w:t>
      </w:r>
      <w:r w:rsidR="00A91901" w:rsidRPr="00A91901">
        <w:rPr>
          <w:color w:val="000000" w:themeColor="text1"/>
        </w:rPr>
        <w:t>taxation) is morally sound, it is constantly under pressure and vulnerable to short-term</w:t>
      </w:r>
      <w:r w:rsidR="00A91901">
        <w:rPr>
          <w:color w:val="000000" w:themeColor="text1"/>
        </w:rPr>
        <w:t xml:space="preserve"> </w:t>
      </w:r>
      <w:r w:rsidR="00A91901" w:rsidRPr="00A91901">
        <w:rPr>
          <w:color w:val="000000" w:themeColor="text1"/>
        </w:rPr>
        <w:t>political cycles, making it challenging to commit to the long-term, multibillion-pound</w:t>
      </w:r>
      <w:r w:rsidR="00A91901">
        <w:rPr>
          <w:color w:val="000000" w:themeColor="text1"/>
        </w:rPr>
        <w:t xml:space="preserve"> </w:t>
      </w:r>
      <w:r w:rsidR="00A91901" w:rsidRPr="00A91901">
        <w:rPr>
          <w:color w:val="000000" w:themeColor="text1"/>
        </w:rPr>
        <w:t xml:space="preserve">investments necessary for a modern, sustainable health service that can meet </w:t>
      </w:r>
      <w:r w:rsidR="00A17965" w:rsidRPr="00A91901">
        <w:rPr>
          <w:color w:val="000000" w:themeColor="text1"/>
        </w:rPr>
        <w:t>all</w:t>
      </w:r>
      <w:r w:rsidR="00A91901" w:rsidRPr="00A91901">
        <w:rPr>
          <w:color w:val="000000" w:themeColor="text1"/>
        </w:rPr>
        <w:t xml:space="preserve"> the</w:t>
      </w:r>
      <w:r w:rsidR="00A91901">
        <w:rPr>
          <w:color w:val="000000" w:themeColor="text1"/>
        </w:rPr>
        <w:t xml:space="preserve"> </w:t>
      </w:r>
      <w:r w:rsidR="00A91901" w:rsidRPr="00A91901">
        <w:rPr>
          <w:color w:val="000000" w:themeColor="text1"/>
        </w:rPr>
        <w:t>demands placed upon it.</w:t>
      </w:r>
    </w:p>
    <w:p w14:paraId="0AFECB9B" w14:textId="5443E73F" w:rsidR="00A17965" w:rsidRPr="00721A12" w:rsidRDefault="00A17965" w:rsidP="00A17965">
      <w:pPr>
        <w:jc w:val="both"/>
        <w:rPr>
          <w:color w:val="000000" w:themeColor="text1"/>
        </w:rPr>
      </w:pPr>
      <w:r w:rsidRPr="00A17965">
        <w:rPr>
          <w:color w:val="000000" w:themeColor="text1"/>
        </w:rPr>
        <w:t>In conclusion, the NHS continues to be a highly valued national institution and a</w:t>
      </w:r>
      <w:r>
        <w:rPr>
          <w:color w:val="000000" w:themeColor="text1"/>
        </w:rPr>
        <w:t xml:space="preserve"> </w:t>
      </w:r>
      <w:r w:rsidRPr="00A17965">
        <w:rPr>
          <w:color w:val="000000" w:themeColor="text1"/>
        </w:rPr>
        <w:t>representation of</w:t>
      </w:r>
      <w:r>
        <w:rPr>
          <w:color w:val="000000" w:themeColor="text1"/>
        </w:rPr>
        <w:t xml:space="preserve"> </w:t>
      </w:r>
      <w:r w:rsidRPr="00A17965">
        <w:rPr>
          <w:color w:val="000000" w:themeColor="text1"/>
        </w:rPr>
        <w:t>egalitarianism and post-war social solidarity. Its guiding ideals serve as</w:t>
      </w:r>
      <w:r>
        <w:rPr>
          <w:color w:val="000000" w:themeColor="text1"/>
        </w:rPr>
        <w:t xml:space="preserve"> </w:t>
      </w:r>
      <w:r w:rsidRPr="00A17965">
        <w:rPr>
          <w:color w:val="000000" w:themeColor="text1"/>
        </w:rPr>
        <w:t>essential moral benchmarks. But given the complicated demographics, financial constraints,</w:t>
      </w:r>
      <w:r>
        <w:rPr>
          <w:color w:val="000000" w:themeColor="text1"/>
        </w:rPr>
        <w:t xml:space="preserve"> </w:t>
      </w:r>
      <w:r w:rsidRPr="00A17965">
        <w:rPr>
          <w:color w:val="000000" w:themeColor="text1"/>
        </w:rPr>
        <w:t>and structural complexity of the twenty-first century, the current NHS is a large and</w:t>
      </w:r>
      <w:r>
        <w:rPr>
          <w:color w:val="000000" w:themeColor="text1"/>
        </w:rPr>
        <w:t xml:space="preserve"> </w:t>
      </w:r>
      <w:r w:rsidRPr="00A17965">
        <w:rPr>
          <w:color w:val="000000" w:themeColor="text1"/>
        </w:rPr>
        <w:t>cumbersome bureaucracy that finds it difficult to operationalise its ideals. Its ability to</w:t>
      </w:r>
      <w:r>
        <w:rPr>
          <w:color w:val="000000" w:themeColor="text1"/>
        </w:rPr>
        <w:t xml:space="preserve"> </w:t>
      </w:r>
      <w:r w:rsidRPr="00A17965">
        <w:rPr>
          <w:color w:val="000000" w:themeColor="text1"/>
        </w:rPr>
        <w:t>implement fundamental and long-lasting reforms that go beyond structural adjustments to</w:t>
      </w:r>
      <w:r>
        <w:rPr>
          <w:color w:val="000000" w:themeColor="text1"/>
        </w:rPr>
        <w:t xml:space="preserve"> </w:t>
      </w:r>
      <w:r w:rsidRPr="00A17965">
        <w:rPr>
          <w:color w:val="000000" w:themeColor="text1"/>
        </w:rPr>
        <w:t>address the fundamental problems of funding, workforce planning, and truly integrated care</w:t>
      </w:r>
      <w:r>
        <w:rPr>
          <w:color w:val="000000" w:themeColor="text1"/>
        </w:rPr>
        <w:t xml:space="preserve"> </w:t>
      </w:r>
      <w:r w:rsidRPr="00A17965">
        <w:rPr>
          <w:color w:val="000000" w:themeColor="text1"/>
        </w:rPr>
        <w:t>delivery will determine its ability to endure and prosper.</w:t>
      </w:r>
    </w:p>
    <w:p w14:paraId="36074E13" w14:textId="77777777" w:rsidR="00C56729" w:rsidRDefault="00C56729" w:rsidP="00C54029">
      <w:pPr>
        <w:rPr>
          <w:b/>
          <w:bCs/>
          <w:color w:val="000000" w:themeColor="text1"/>
          <w:sz w:val="40"/>
          <w:szCs w:val="40"/>
          <w:u w:val="single"/>
        </w:rPr>
      </w:pPr>
    </w:p>
    <w:p w14:paraId="43F7B116" w14:textId="77777777" w:rsidR="00C56729" w:rsidRPr="00C56729" w:rsidRDefault="00C56729" w:rsidP="00C54029">
      <w:pPr>
        <w:rPr>
          <w:color w:val="000000" w:themeColor="text1"/>
        </w:rPr>
      </w:pPr>
    </w:p>
    <w:p w14:paraId="4E72B97F" w14:textId="77777777" w:rsidR="0037234A" w:rsidRPr="004E3612" w:rsidRDefault="0037234A" w:rsidP="0037234A">
      <w:pPr>
        <w:jc w:val="both"/>
        <w:rPr>
          <w:color w:val="000000" w:themeColor="text1"/>
        </w:rPr>
      </w:pPr>
    </w:p>
    <w:p w14:paraId="4D2E21E9" w14:textId="77777777" w:rsidR="007778F3" w:rsidRPr="004E3612" w:rsidRDefault="007778F3" w:rsidP="007778F3">
      <w:pPr>
        <w:jc w:val="center"/>
        <w:rPr>
          <w:color w:val="000000" w:themeColor="text1"/>
        </w:rPr>
      </w:pPr>
    </w:p>
    <w:p w14:paraId="54B27087" w14:textId="77777777" w:rsidR="005B7B5E" w:rsidRPr="004E3612" w:rsidRDefault="005B7B5E" w:rsidP="005B7B5E">
      <w:pPr>
        <w:jc w:val="both"/>
        <w:rPr>
          <w:color w:val="000000" w:themeColor="text1"/>
        </w:rPr>
      </w:pPr>
    </w:p>
    <w:p w14:paraId="0F5AC2B7" w14:textId="77777777" w:rsidR="005B7B5E" w:rsidRPr="004E3612" w:rsidRDefault="005B7B5E" w:rsidP="005B7B5E">
      <w:pPr>
        <w:jc w:val="both"/>
        <w:rPr>
          <w:color w:val="000000" w:themeColor="text1"/>
        </w:rPr>
      </w:pPr>
    </w:p>
    <w:p w14:paraId="741237BA" w14:textId="443C7B6D" w:rsidR="00EC5017" w:rsidRPr="004E3612" w:rsidRDefault="00EC5017" w:rsidP="007B5DF8">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8A3BFB2" w14:textId="77777777" w:rsidR="0006615A" w:rsidRPr="004E3612" w:rsidRDefault="0006615A" w:rsidP="0006615A">
      <w:pPr>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A14536A" w14:textId="77777777" w:rsidR="0006615A" w:rsidRPr="004E3612" w:rsidRDefault="0006615A" w:rsidP="0006615A">
      <w:pPr>
        <w:pStyle w:val="ListParagraph"/>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DD65B30" w14:textId="4BD6E145" w:rsidR="00BA2056" w:rsidRPr="004E3612" w:rsidRDefault="00BA2056" w:rsidP="007B5C88">
      <w:pPr>
        <w:jc w:val="center"/>
        <w:rPr>
          <w:color w:val="000000" w:themeColor="text1"/>
        </w:rPr>
      </w:pPr>
    </w:p>
    <w:p w14:paraId="41DDB25F" w14:textId="77777777" w:rsidR="00203D46" w:rsidRPr="004E3612" w:rsidRDefault="00203D46" w:rsidP="00F91D02">
      <w:pPr>
        <w:jc w:val="both"/>
        <w:rPr>
          <w:color w:val="000000" w:themeColor="text1"/>
        </w:rPr>
      </w:pPr>
    </w:p>
    <w:p w14:paraId="08B450C6" w14:textId="77777777" w:rsidR="00203D46" w:rsidRPr="004E3612" w:rsidRDefault="00203D46" w:rsidP="00F91D02">
      <w:pPr>
        <w:jc w:val="both"/>
        <w:rPr>
          <w:color w:val="000000" w:themeColor="text1"/>
        </w:rPr>
      </w:pPr>
    </w:p>
    <w:p w14:paraId="06493460" w14:textId="018FD267" w:rsidR="007424B0" w:rsidRPr="004E3612" w:rsidRDefault="007424B0" w:rsidP="00F91D02">
      <w:pPr>
        <w:jc w:val="both"/>
        <w:rPr>
          <w:color w:val="000000" w:themeColor="text1"/>
        </w:rPr>
      </w:pPr>
    </w:p>
    <w:sdt>
      <w:sdtPr>
        <w:rPr>
          <w:rFonts w:asciiTheme="minorHAnsi" w:eastAsiaTheme="minorEastAsia" w:hAnsiTheme="minorHAnsi" w:cstheme="minorBidi"/>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d w:val="-833678318"/>
        <w:docPartObj>
          <w:docPartGallery w:val="Bibliographies"/>
          <w:docPartUnique/>
        </w:docPartObj>
      </w:sdtPr>
      <w:sdtContent>
        <w:p w14:paraId="3820AD5B" w14:textId="65D2E856" w:rsidR="00C773B2" w:rsidRDefault="00C773B2" w:rsidP="00BD1536">
          <w:pPr>
            <w:pStyle w:val="Heading1"/>
            <w:jc w:val="center"/>
            <w:rPr>
              <w:bCs/>
              <w:i/>
              <w:iCs/>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71F05">
            <w:rPr>
              <w:bCs/>
              <w:i/>
              <w:iCs/>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w:t>
          </w:r>
        </w:p>
        <w:p w14:paraId="548B1836" w14:textId="77777777" w:rsidR="006638F8" w:rsidRPr="006638F8" w:rsidRDefault="006638F8" w:rsidP="006638F8"/>
        <w:p w14:paraId="3DA0FDCB" w14:textId="7403EC97" w:rsidR="008C35BE" w:rsidRPr="00071F05" w:rsidRDefault="00000000" w:rsidP="008C35BE">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sdt>
            <w:sdt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d w:val="-170419391"/>
              <w:bibliography/>
            </w:sdtPr>
            <w:sdtContent>
              <w:r w:rsidR="007424B0" w:rsidRPr="00071F05">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w:t>
              </w:r>
              <w:r w:rsidR="000110A3" w:rsidRPr="00071F05">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efferies, D. (</w:t>
              </w:r>
              <w:r w:rsidR="003C77D4" w:rsidRPr="00071F05">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2024, April</w:t>
              </w:r>
              <w:r w:rsidR="000110A3" w:rsidRPr="00071F05">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29)</w:t>
              </w:r>
              <w:r w:rsidR="008C35BE" w:rsidRPr="00071F05">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sdtContent>
          </w:sdt>
          <w:r w:rsidR="008C35BE" w:rsidRPr="00071F05">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Primary care services in a nutshell</w:t>
          </w:r>
          <w:r w:rsidR="00180CA0" w:rsidRPr="00071F05">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w:t>
          </w:r>
          <w:r w:rsidR="003F2057" w:rsidRPr="00071F05">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 King</w:t>
          </w:r>
          <w:r w:rsidR="00AE12CC" w:rsidRPr="00071F05">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 Fund </w:t>
          </w:r>
          <w:hyperlink r:id="rId18" w:history="1">
            <w:r w:rsidR="001D00D9" w:rsidRPr="00071F05">
              <w:rPr>
                <w:rStyle w:val="Hyperlink"/>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https://www.kingsfund.org.uk/insight-and-analysis/data-and-charts/primary-care-nutshell</w:t>
            </w:r>
          </w:hyperlink>
          <w:r w:rsidR="00DE3F62" w:rsidRPr="00071F05">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F77A0" w:rsidRPr="00071F05">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(accessed on 7</w:t>
          </w:r>
          <w:r w:rsidR="00FF77A0" w:rsidRPr="00071F05">
            <w:rPr>
              <w:bCs/>
              <w:color w:val="000000" w:themeColor="text1"/>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sidR="00FF77A0" w:rsidRPr="00071F05">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November 2025)</w:t>
          </w:r>
        </w:p>
        <w:p w14:paraId="53583986" w14:textId="5B6ACF33" w:rsidR="002052AE" w:rsidRPr="00071F05" w:rsidRDefault="00407CC6" w:rsidP="002052A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71F05">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Murad</w:t>
          </w:r>
          <w:r w:rsidR="00C24B91" w:rsidRPr="00071F05">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M. (2023</w:t>
          </w:r>
          <w:r w:rsidR="00436A47" w:rsidRPr="00071F05">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December 13). </w:t>
          </w:r>
          <w:r w:rsidR="002052AE" w:rsidRPr="00071F05">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Brief History of Pharmacy: Past and future</w:t>
          </w:r>
          <w:r w:rsidR="00971BE7" w:rsidRPr="00071F05">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00FB1A3B" w:rsidRPr="00071F05">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Opuspac</w:t>
          </w:r>
          <w:proofErr w:type="spellEnd"/>
          <w:r w:rsidR="00FB1A3B" w:rsidRPr="00071F05">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Hospital Automation. </w:t>
          </w:r>
          <w:hyperlink r:id="rId19" w:history="1">
            <w:r w:rsidR="00977A91" w:rsidRPr="00071F05">
              <w:rPr>
                <w:rStyle w:val="Hyperlink"/>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https://opuspac.com/en/breve-historia-da-farmacia-passado-e-futuro/</w:t>
            </w:r>
          </w:hyperlink>
          <w:r w:rsidR="00FF77A0" w:rsidRPr="00071F05">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7</w:t>
          </w:r>
          <w:r w:rsidR="00FF77A0" w:rsidRPr="00071F05">
            <w:rPr>
              <w:bCs/>
              <w:color w:val="000000" w:themeColor="text1"/>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sidR="00FF77A0" w:rsidRPr="00071F05">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November 2025)</w:t>
          </w:r>
        </w:p>
        <w:p w14:paraId="664F3014" w14:textId="11172477" w:rsidR="008B5832" w:rsidRPr="00071F05" w:rsidRDefault="004557A3" w:rsidP="002052A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20" w:history="1">
            <w:r w:rsidRPr="00071F05">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https://my.clevelandclinic.org/health/articles/24786-pharmacist</w:t>
            </w:r>
          </w:hyperlink>
          <w:r w:rsidR="00FF77A0" w:rsidRPr="00071F05">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69907838" w14:textId="2C7C56C1" w:rsidR="008B5832" w:rsidRPr="00071F05" w:rsidRDefault="009C74E6" w:rsidP="002052A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71F05">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hyperlink r:id="rId21" w:history="1">
            <w:r w:rsidR="008614BD" w:rsidRPr="00071F05">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What Is a </w:t>
            </w:r>
            <w:r w:rsidR="00BB0CD2" w:rsidRPr="00071F05">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pharmacist</w:t>
            </w:r>
            <w:r w:rsidR="008614BD" w:rsidRPr="00071F05">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Types of Pharmacists &amp; What They Do</w:t>
            </w:r>
          </w:hyperlink>
          <w:r w:rsidR="005647ED" w:rsidRPr="00071F05">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Is a Pharmacist? </w:t>
          </w:r>
          <w:r w:rsidR="004B087A" w:rsidRPr="00071F05">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published on 8</w:t>
          </w:r>
          <w:r w:rsidR="004B087A" w:rsidRPr="00071F05">
            <w:rPr>
              <w:bCs/>
              <w:color w:val="000000" w:themeColor="text1"/>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sidR="004B087A" w:rsidRPr="00071F05">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557A3" w:rsidRPr="00071F05">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may 2025)</w:t>
          </w:r>
          <w:r w:rsidR="00D577AF" w:rsidRPr="00071F05">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hyperlink r:id="rId22" w:history="1">
            <w:r w:rsidR="00B568D2" w:rsidRPr="00071F05">
              <w:rPr>
                <w:rStyle w:val="Hyperlink"/>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https://my.clevelandclinic.org/health/articles/24786-pharmacist</w:t>
            </w:r>
          </w:hyperlink>
          <w:r w:rsidR="00B568D2" w:rsidRPr="00071F05">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B0CD2" w:rsidRPr="00071F05">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accessed</w:t>
          </w:r>
          <w:r w:rsidR="00B568D2" w:rsidRPr="00071F05">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 9th </w:t>
          </w:r>
          <w:r w:rsidR="00BB0CD2" w:rsidRPr="00071F05">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November 2025)</w:t>
          </w:r>
        </w:p>
        <w:p w14:paraId="6035ED2C" w14:textId="142A188D" w:rsidR="003F4C69" w:rsidRPr="00071F05" w:rsidRDefault="009D1777" w:rsidP="002052A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71F05">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Dalton K, Byrne S.</w:t>
          </w:r>
          <w:r w:rsidR="00124FB2" w:rsidRPr="00071F05">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63D07" w:rsidRPr="00071F05">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124FB2" w:rsidRPr="00071F05">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2017 Jan 25;6:37-46</w:t>
          </w:r>
          <w:r w:rsidR="00463D07" w:rsidRPr="00071F05">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3F4C69" w:rsidRPr="00071F05">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071F05">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Role of the pharmacist in reducing healthcare costs: current insights. </w:t>
          </w:r>
          <w:proofErr w:type="spellStart"/>
          <w:r w:rsidRPr="00071F05">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Integr</w:t>
          </w:r>
          <w:proofErr w:type="spellEnd"/>
          <w:r w:rsidRPr="00071F05">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Pharm Res </w:t>
          </w:r>
          <w:proofErr w:type="spellStart"/>
          <w:r w:rsidRPr="00071F05">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Pract</w:t>
          </w:r>
          <w:proofErr w:type="spellEnd"/>
          <w:r w:rsidRPr="00071F05">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BB381D" w:rsidRPr="00071F05">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hyperlink r:id="rId23" w:history="1">
            <w:r w:rsidR="002637DB" w:rsidRPr="00071F05">
              <w:rPr>
                <w:rStyle w:val="Hyperlink"/>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https://pmc.ncbi.nlm.nih.gov/articles/PMC5774321/</w:t>
            </w:r>
          </w:hyperlink>
          <w:r w:rsidR="002637DB" w:rsidRPr="00071F05">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8</w:t>
          </w:r>
          <w:r w:rsidR="00A03E86" w:rsidRPr="00071F05">
            <w:rPr>
              <w:bCs/>
              <w:color w:val="000000" w:themeColor="text1"/>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sidR="00A03E86" w:rsidRPr="00071F05">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November 2025)</w:t>
          </w:r>
        </w:p>
        <w:p w14:paraId="5ED2B07B" w14:textId="3A272902" w:rsidR="00685E59" w:rsidRPr="00071F05" w:rsidRDefault="00C54634" w:rsidP="00685E59">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71F05">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Pharmacy </w:t>
          </w:r>
          <w:r w:rsidR="0038535A" w:rsidRPr="00071F05">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Support. (</w:t>
          </w:r>
          <w:r w:rsidR="00432172" w:rsidRPr="00071F05">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2025, </w:t>
          </w:r>
          <w:proofErr w:type="spellStart"/>
          <w:r w:rsidR="00432172" w:rsidRPr="00071F05">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Februrary</w:t>
          </w:r>
          <w:proofErr w:type="spellEnd"/>
          <w:r w:rsidR="0038535A" w:rsidRPr="00071F05">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23). </w:t>
          </w:r>
          <w:r w:rsidR="00685E59" w:rsidRPr="00071F05">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New Workforce Wellbeing Survey highlights ongoing pressures on pharmacy teams.</w:t>
          </w:r>
          <w:r w:rsidR="002174B3" w:rsidRPr="00071F05">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hyperlink r:id="rId24" w:history="1">
            <w:r w:rsidR="002174B3" w:rsidRPr="00071F05">
              <w:rPr>
                <w:rStyle w:val="Hyperlink"/>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https://pharmacistsupport.org/news/workforce-survey-highlights-strain-on-pharmacy-teams/</w:t>
            </w:r>
          </w:hyperlink>
          <w:r w:rsidR="002174B3" w:rsidRPr="00071F05">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46D2E" w:rsidRPr="00071F05">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(access</w:t>
          </w:r>
          <w:r w:rsidR="000F79FD" w:rsidRPr="00071F05">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ed</w:t>
          </w:r>
          <w:r w:rsidR="00B46D2E" w:rsidRPr="00071F05">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 10</w:t>
          </w:r>
          <w:r w:rsidR="00B46D2E" w:rsidRPr="00071F05">
            <w:rPr>
              <w:bCs/>
              <w:color w:val="000000" w:themeColor="text1"/>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sidR="00B46D2E" w:rsidRPr="00071F05">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November 2025)</w:t>
          </w:r>
        </w:p>
        <w:p w14:paraId="7CE9E4EB" w14:textId="58A1B36C" w:rsidR="0010277D" w:rsidRPr="00071F05" w:rsidRDefault="00FC6CE1" w:rsidP="00685E59">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25" w:history="1">
            <w:r w:rsidRPr="00071F05">
              <w:rPr>
                <w:rStyle w:val="Hyperlink"/>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"NHS Identity Guidelines | NHS logo"</w:t>
            </w:r>
          </w:hyperlink>
          <w:r w:rsidRPr="00071F05">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r w:rsidRPr="00071F05">
            <w:rPr>
              <w:bCs/>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www.england.nhs.uk</w:t>
          </w:r>
          <w:r w:rsidRPr="00071F05">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p>
        <w:p w14:paraId="5863FE18" w14:textId="0A0DCFE9" w:rsidR="008A7622" w:rsidRPr="00071F05" w:rsidRDefault="008A7622" w:rsidP="00685E59">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26" w:tooltip="Posts by Dr Michelle Clement" w:history="1">
            <w:r w:rsidRPr="00071F05">
              <w:rPr>
                <w:rStyle w:val="Hyperlink"/>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Clement</w:t>
            </w:r>
          </w:hyperlink>
          <w:r w:rsidRPr="00071F05">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600104" w:rsidRPr="00071F05">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93E8E" w:rsidRPr="00071F05">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w:t>
          </w:r>
          <w:r w:rsidR="00600104" w:rsidRPr="00071F05">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071F05">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13 July 2023 - </w:t>
          </w:r>
          <w:hyperlink r:id="rId27" w:history="1">
            <w:r w:rsidRPr="00071F05">
              <w:rPr>
                <w:rStyle w:val="Hyperlink"/>
                <w:bCs/>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National Health Service</w:t>
            </w:r>
          </w:hyperlink>
          <w:r w:rsidRPr="00071F05">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8221AA" w:rsidRPr="00071F05">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Foundation of the NHS</w:t>
          </w:r>
          <w:r w:rsidR="000F79FD" w:rsidRPr="00071F05">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75 years on</w:t>
          </w:r>
          <w:r w:rsidR="0061596B" w:rsidRPr="00071F05">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(Blogs)</w:t>
          </w:r>
          <w:r w:rsidR="000F79FD" w:rsidRPr="00071F05">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8D0C50" w:rsidRPr="00071F05">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hyperlink r:id="rId28" w:history="1">
            <w:r w:rsidR="0061596B" w:rsidRPr="00071F05">
              <w:rPr>
                <w:rStyle w:val="Hyperlink"/>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https://history.blog.gov.uk/2023/07/13/the-founding-of-the-nhs-75-years-on/</w:t>
            </w:r>
          </w:hyperlink>
          <w:r w:rsidR="0061596B" w:rsidRPr="00071F05">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46FCB32E" w14:textId="2DC59C0D" w:rsidR="00DE2F6E" w:rsidRPr="00071F05" w:rsidRDefault="009779F3" w:rsidP="002052A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29" w:history="1">
            <w:r w:rsidRPr="00071F05">
              <w:rPr>
                <w:rStyle w:val="Hyperlink"/>
                <w:bCs/>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Davies</w:t>
            </w:r>
          </w:hyperlink>
          <w:r w:rsidR="002670B6" w:rsidRPr="00071F05">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 </w:t>
          </w:r>
          <w:r w:rsidR="00626034" w:rsidRPr="00071F05">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854213" w:rsidRPr="00071F05">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2017)</w:t>
          </w:r>
          <w:r w:rsidR="0033647F" w:rsidRPr="00071F05">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NHS in the UK </w:t>
          </w:r>
          <w:r w:rsidR="00AA5D81" w:rsidRPr="00071F05">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2007/08: a pocket </w:t>
          </w:r>
          <w:r w:rsidR="003627F8" w:rsidRPr="00071F05">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guide</w:t>
          </w:r>
          <w:r w:rsidR="00CC2C5C" w:rsidRPr="00071F05">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75076" w:rsidRPr="00071F05">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CC2C5C" w:rsidRPr="00071F05">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Health Service Journal)</w:t>
          </w:r>
          <w:r w:rsidR="001D0650" w:rsidRPr="00071F05">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{page 135}</w:t>
          </w:r>
          <w:hyperlink r:id="rId30" w:history="1">
            <w:r w:rsidR="001D0650" w:rsidRPr="00071F05">
              <w:rPr>
                <w:rStyle w:val="Hyperlink"/>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https://books.google.co.uk/books?id=nTvvRU1Th5cC&amp;pg=PA135&amp;dq=essential+ideas+for+national+health+service+in+uk&amp;hl=en&amp;newbks=1&amp;newbks_redir=1&amp;sa=X&amp;ved=2ahUKEwjyvv6e-veQAxW1Z0EAHcepMaoQ6AF6BAgGEAM</w:t>
            </w:r>
          </w:hyperlink>
          <w:r w:rsidR="00DE2F6E" w:rsidRPr="00071F05">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D0650" w:rsidRPr="00071F05">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w:t>
          </w:r>
          <w:r w:rsidR="00C01640" w:rsidRPr="00071F05">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16</w:t>
          </w:r>
          <w:r w:rsidR="00C01640" w:rsidRPr="00071F05">
            <w:rPr>
              <w:bCs/>
              <w:color w:val="000000" w:themeColor="text1"/>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sidR="00C01640" w:rsidRPr="00071F05">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November 2025)</w:t>
          </w:r>
        </w:p>
        <w:p w14:paraId="39C958D0" w14:textId="1D797A8E" w:rsidR="00353BDC" w:rsidRPr="00071F05" w:rsidRDefault="00B115C5" w:rsidP="002052A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71F05">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Khan Z. The Emerging Challenges and Strengths of the National Health Services: A Physician Perspective. Cureus. 2023 May 5;15(5</w:t>
          </w:r>
          <w:proofErr w:type="gramStart"/>
          <w:r w:rsidRPr="00071F05">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w:t>
          </w:r>
          <w:proofErr w:type="gramEnd"/>
          <w:r w:rsidRPr="00071F05">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38617. </w:t>
          </w:r>
          <w:proofErr w:type="spellStart"/>
          <w:r w:rsidRPr="00071F05">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doi</w:t>
          </w:r>
          <w:proofErr w:type="spellEnd"/>
          <w:r w:rsidRPr="00071F05">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10.7759/cureus.38617. PMID: 37284412; PMCID: PMC10240167.</w:t>
          </w:r>
        </w:p>
        <w:p w14:paraId="447C8DCE" w14:textId="26443741" w:rsidR="00B115C5" w:rsidRPr="00071F05" w:rsidRDefault="00071F05" w:rsidP="002052A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71F05">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Oliver</w:t>
          </w:r>
          <w:r w:rsidR="006750CC">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D</w:t>
          </w:r>
          <w:r w:rsidR="00E55CAF">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E2DDB">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(2020)</w:t>
          </w:r>
          <w:r w:rsidRPr="00071F05">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Covid-19 has highlighted the NHS's strengths and weaknesses. Oliver D. BMJ. </w:t>
          </w:r>
          <w:proofErr w:type="gramStart"/>
          <w:r w:rsidRPr="00071F05">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2020;369:0</w:t>
          </w:r>
          <w:proofErr w:type="gramEnd"/>
          <w:r w:rsidRPr="00071F05">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071F05">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doi</w:t>
          </w:r>
          <w:proofErr w:type="spellEnd"/>
          <w:r w:rsidRPr="00071F05">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10.1136/bmj.m2124. [</w:t>
          </w:r>
          <w:hyperlink r:id="rId31" w:tgtFrame="_blank" w:history="1">
            <w:r w:rsidRPr="00071F05">
              <w:rPr>
                <w:rStyle w:val="Hyperlink"/>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DOI</w:t>
            </w:r>
          </w:hyperlink>
          <w:r w:rsidRPr="00071F05">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hyperlink r:id="rId32" w:history="1">
            <w:r w:rsidRPr="00071F05">
              <w:rPr>
                <w:rStyle w:val="Hyperlink"/>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PubMed</w:t>
            </w:r>
          </w:hyperlink>
          <w:r w:rsidRPr="00071F05">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hyperlink r:id="rId33" w:tgtFrame="_blank" w:history="1">
            <w:r w:rsidRPr="00071F05">
              <w:rPr>
                <w:rStyle w:val="Hyperlink"/>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Google Scholar</w:t>
            </w:r>
          </w:hyperlink>
          <w:r w:rsidRPr="00071F05">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7E2DDB">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74A8B9BC" w14:textId="77777777" w:rsidR="00BB381D" w:rsidRPr="00071F05" w:rsidRDefault="00BB381D" w:rsidP="002052A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0B164F3" w14:textId="77777777" w:rsidR="008B5832" w:rsidRPr="00071F05" w:rsidRDefault="008B5832" w:rsidP="002052A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64DC276" w14:textId="77777777" w:rsidR="008B5832" w:rsidRPr="00071F05" w:rsidRDefault="008B5832" w:rsidP="002052A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39274B2" w14:textId="77777777" w:rsidR="000D3DA1" w:rsidRPr="00071F05" w:rsidRDefault="000D3DA1" w:rsidP="002052A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6CA170A" w14:textId="77777777" w:rsidR="004557A3" w:rsidRPr="00071F05" w:rsidRDefault="004557A3" w:rsidP="002052A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4F77CB8" w14:textId="77777777" w:rsidR="00977A91" w:rsidRPr="00071F05" w:rsidRDefault="00977A91" w:rsidP="002052A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9C829A5" w14:textId="7AA3AB02" w:rsidR="009177D1" w:rsidRPr="00071F05" w:rsidRDefault="009177D1" w:rsidP="008C35BE">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8D040F9" w14:textId="77777777" w:rsidR="00DE3F62" w:rsidRPr="00071F05" w:rsidRDefault="00DE3F62" w:rsidP="008C35BE">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8A73AFF" w14:textId="64351CAD" w:rsidR="00C773B2" w:rsidRPr="00071F05" w:rsidRDefault="00000000">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sdtContent>
    </w:sdt>
    <w:p w14:paraId="20F1A3B3" w14:textId="0DD89634" w:rsidR="00AE2489" w:rsidRPr="004E3612" w:rsidRDefault="00AE2489">
      <w:pPr>
        <w:rPr>
          <w:rFonts w:ascii="Arial" w:hAnsi="Arial" w:cs="Arial"/>
          <w:color w:val="000000" w:themeColor="text1"/>
        </w:rPr>
        <w:sectPr w:rsidR="00AE2489" w:rsidRPr="004E3612" w:rsidSect="003A000F">
          <w:pgSz w:w="11906" w:h="16838"/>
          <w:pgMar w:top="1440" w:right="1440" w:bottom="1440" w:left="1440" w:header="708" w:footer="708" w:gutter="0"/>
          <w:cols w:space="708"/>
          <w:docGrid w:linePitch="360"/>
        </w:sectPr>
      </w:pPr>
    </w:p>
    <w:p w14:paraId="23578436" w14:textId="401CB97C" w:rsidR="00833470" w:rsidRPr="004E3612" w:rsidRDefault="00833470" w:rsidP="00833470">
      <w:pPr>
        <w:rPr>
          <w:rFonts w:ascii="Arial" w:hAnsi="Arial" w:cs="Arial"/>
          <w:color w:val="000000" w:themeColor="text1"/>
        </w:rPr>
      </w:pPr>
    </w:p>
    <w:p w14:paraId="27EBF8A3" w14:textId="77777777" w:rsidR="00EF3E35" w:rsidRPr="004E3612" w:rsidRDefault="00EF3E35">
      <w:pPr>
        <w:rPr>
          <w:color w:val="000000" w:themeColor="text1"/>
        </w:rPr>
      </w:pPr>
    </w:p>
    <w:p w14:paraId="150E9E72" w14:textId="77777777" w:rsidR="00EF3E35" w:rsidRPr="004E3612" w:rsidRDefault="00EF3E35">
      <w:pPr>
        <w:rPr>
          <w:color w:val="000000" w:themeColor="text1"/>
        </w:rPr>
      </w:pPr>
    </w:p>
    <w:p w14:paraId="14ED9CB8" w14:textId="77777777" w:rsidR="00EF3E35" w:rsidRPr="004E3612" w:rsidRDefault="00EF3E35">
      <w:pPr>
        <w:rPr>
          <w:color w:val="000000" w:themeColor="text1"/>
        </w:rPr>
      </w:pPr>
    </w:p>
    <w:p w14:paraId="349765E8" w14:textId="77777777" w:rsidR="00EF3E35" w:rsidRPr="004E3612" w:rsidRDefault="00EF3E35">
      <w:pPr>
        <w:rPr>
          <w:color w:val="000000" w:themeColor="text1"/>
        </w:rPr>
      </w:pPr>
    </w:p>
    <w:sectPr w:rsidR="00EF3E35" w:rsidRPr="004E3612"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8B648E" w14:textId="77777777" w:rsidR="004D1081" w:rsidRDefault="004D1081" w:rsidP="00BE6BE0">
      <w:pPr>
        <w:spacing w:after="0" w:line="240" w:lineRule="auto"/>
      </w:pPr>
      <w:r>
        <w:separator/>
      </w:r>
    </w:p>
  </w:endnote>
  <w:endnote w:type="continuationSeparator" w:id="0">
    <w:p w14:paraId="368F60B7" w14:textId="77777777" w:rsidR="004D1081" w:rsidRDefault="004D1081"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F8515A" w14:textId="647DB7A4" w:rsidR="009E257B" w:rsidRDefault="009E257B">
    <w:pPr>
      <w:pStyle w:val="Footer"/>
      <w:jc w:val="right"/>
    </w:pPr>
  </w:p>
  <w:p w14:paraId="4F3AE87D" w14:textId="77777777" w:rsidR="009E257B" w:rsidRDefault="009E2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283183" w14:textId="77777777" w:rsidR="004D1081" w:rsidRDefault="004D1081" w:rsidP="00BE6BE0">
      <w:pPr>
        <w:spacing w:after="0" w:line="240" w:lineRule="auto"/>
      </w:pPr>
      <w:r>
        <w:separator/>
      </w:r>
    </w:p>
  </w:footnote>
  <w:footnote w:type="continuationSeparator" w:id="0">
    <w:p w14:paraId="745FADAB" w14:textId="77777777" w:rsidR="004D1081" w:rsidRDefault="004D1081"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35029928"/>
      <w:docPartObj>
        <w:docPartGallery w:val="Page Numbers (Top of Page)"/>
        <w:docPartUnique/>
      </w:docPartObj>
    </w:sdtPr>
    <w:sdtEndPr>
      <w:rPr>
        <w:noProof/>
      </w:rPr>
    </w:sdtEndPr>
    <w:sdtContent>
      <w:p w14:paraId="4E2A4ACE" w14:textId="7140BADF" w:rsidR="00AC5111" w:rsidRDefault="00AC5111">
        <w:pPr>
          <w:pStyle w:val="Header"/>
        </w:pPr>
        <w:r>
          <w:fldChar w:fldCharType="begin"/>
        </w:r>
        <w:r>
          <w:instrText xml:space="preserve"> PAGE   \* MERGEFORMAT </w:instrText>
        </w:r>
        <w:r>
          <w:fldChar w:fldCharType="separate"/>
        </w:r>
        <w:r>
          <w:rPr>
            <w:noProof/>
          </w:rPr>
          <w:t>2</w:t>
        </w:r>
        <w:r>
          <w:rPr>
            <w:noProof/>
          </w:rPr>
          <w:fldChar w:fldCharType="end"/>
        </w:r>
      </w:p>
    </w:sdtContent>
  </w:sdt>
  <w:p w14:paraId="44A9FA97" w14:textId="3461815F" w:rsidR="00BE6BE0" w:rsidRDefault="00BE6BE0" w:rsidP="00BE6BE0">
    <w:pPr>
      <w:pStyle w:val="Header"/>
      <w:ind w:left="1152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F16F81"/>
    <w:multiLevelType w:val="hybridMultilevel"/>
    <w:tmpl w:val="0930E28C"/>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254D0A"/>
    <w:multiLevelType w:val="hybridMultilevel"/>
    <w:tmpl w:val="7560442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CA4E6A"/>
    <w:multiLevelType w:val="hybridMultilevel"/>
    <w:tmpl w:val="F292507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C1339E"/>
    <w:multiLevelType w:val="hybridMultilevel"/>
    <w:tmpl w:val="C9D81740"/>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63E5145"/>
    <w:multiLevelType w:val="hybridMultilevel"/>
    <w:tmpl w:val="F0C65BA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02B2480"/>
    <w:multiLevelType w:val="hybridMultilevel"/>
    <w:tmpl w:val="1494E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5BA5F13"/>
    <w:multiLevelType w:val="hybridMultilevel"/>
    <w:tmpl w:val="612079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54F1DB7"/>
    <w:multiLevelType w:val="hybridMultilevel"/>
    <w:tmpl w:val="2608498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5E64EF7"/>
    <w:multiLevelType w:val="hybridMultilevel"/>
    <w:tmpl w:val="5C8844F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ACF3191"/>
    <w:multiLevelType w:val="hybridMultilevel"/>
    <w:tmpl w:val="AEFC868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4AEF02EC"/>
    <w:multiLevelType w:val="hybridMultilevel"/>
    <w:tmpl w:val="9570813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CE82C2D"/>
    <w:multiLevelType w:val="hybridMultilevel"/>
    <w:tmpl w:val="418E4D0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E2F33DB"/>
    <w:multiLevelType w:val="hybridMultilevel"/>
    <w:tmpl w:val="166228E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0F1682A"/>
    <w:multiLevelType w:val="hybridMultilevel"/>
    <w:tmpl w:val="A1EEB4B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FBF6815"/>
    <w:multiLevelType w:val="hybridMultilevel"/>
    <w:tmpl w:val="958CADE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69E05CC"/>
    <w:multiLevelType w:val="hybridMultilevel"/>
    <w:tmpl w:val="482648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EFA36FD"/>
    <w:multiLevelType w:val="hybridMultilevel"/>
    <w:tmpl w:val="7788FC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7928374C"/>
    <w:multiLevelType w:val="hybridMultilevel"/>
    <w:tmpl w:val="3ADECC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47339598">
    <w:abstractNumId w:val="7"/>
  </w:num>
  <w:num w:numId="2" w16cid:durableId="963577450">
    <w:abstractNumId w:val="6"/>
  </w:num>
  <w:num w:numId="3" w16cid:durableId="895699981">
    <w:abstractNumId w:val="11"/>
  </w:num>
  <w:num w:numId="4" w16cid:durableId="2130778854">
    <w:abstractNumId w:val="3"/>
  </w:num>
  <w:num w:numId="5" w16cid:durableId="2019768809">
    <w:abstractNumId w:val="12"/>
  </w:num>
  <w:num w:numId="6" w16cid:durableId="410006147">
    <w:abstractNumId w:val="2"/>
  </w:num>
  <w:num w:numId="7" w16cid:durableId="1455515069">
    <w:abstractNumId w:val="14"/>
  </w:num>
  <w:num w:numId="8" w16cid:durableId="113060030">
    <w:abstractNumId w:val="5"/>
  </w:num>
  <w:num w:numId="9" w16cid:durableId="973372139">
    <w:abstractNumId w:val="16"/>
  </w:num>
  <w:num w:numId="10" w16cid:durableId="938561036">
    <w:abstractNumId w:val="17"/>
  </w:num>
  <w:num w:numId="11" w16cid:durableId="655769655">
    <w:abstractNumId w:val="9"/>
  </w:num>
  <w:num w:numId="12" w16cid:durableId="1085997969">
    <w:abstractNumId w:val="0"/>
  </w:num>
  <w:num w:numId="13" w16cid:durableId="1870021531">
    <w:abstractNumId w:val="15"/>
  </w:num>
  <w:num w:numId="14" w16cid:durableId="2004119153">
    <w:abstractNumId w:val="4"/>
  </w:num>
  <w:num w:numId="15" w16cid:durableId="1439063494">
    <w:abstractNumId w:val="8"/>
  </w:num>
  <w:num w:numId="16" w16cid:durableId="1161199097">
    <w:abstractNumId w:val="1"/>
  </w:num>
  <w:num w:numId="17" w16cid:durableId="537472818">
    <w:abstractNumId w:val="10"/>
  </w:num>
  <w:num w:numId="18" w16cid:durableId="2105417891">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0444C"/>
    <w:rsid w:val="000110A3"/>
    <w:rsid w:val="00021050"/>
    <w:rsid w:val="00024393"/>
    <w:rsid w:val="00032ED6"/>
    <w:rsid w:val="00037F66"/>
    <w:rsid w:val="00041773"/>
    <w:rsid w:val="000464A0"/>
    <w:rsid w:val="00056EB1"/>
    <w:rsid w:val="000617BC"/>
    <w:rsid w:val="0006615A"/>
    <w:rsid w:val="00071F05"/>
    <w:rsid w:val="00084132"/>
    <w:rsid w:val="00085D42"/>
    <w:rsid w:val="000944A4"/>
    <w:rsid w:val="00096403"/>
    <w:rsid w:val="00096F7B"/>
    <w:rsid w:val="000A0253"/>
    <w:rsid w:val="000A06ED"/>
    <w:rsid w:val="000B0480"/>
    <w:rsid w:val="000B6D48"/>
    <w:rsid w:val="000C2447"/>
    <w:rsid w:val="000C5789"/>
    <w:rsid w:val="000C7E20"/>
    <w:rsid w:val="000D09AB"/>
    <w:rsid w:val="000D10E5"/>
    <w:rsid w:val="000D3DA1"/>
    <w:rsid w:val="000E0954"/>
    <w:rsid w:val="000E3FD1"/>
    <w:rsid w:val="000E524A"/>
    <w:rsid w:val="000F4CB2"/>
    <w:rsid w:val="000F79FD"/>
    <w:rsid w:val="00100EE0"/>
    <w:rsid w:val="0010277D"/>
    <w:rsid w:val="001069BC"/>
    <w:rsid w:val="00110D09"/>
    <w:rsid w:val="00115D34"/>
    <w:rsid w:val="00124FB2"/>
    <w:rsid w:val="00125256"/>
    <w:rsid w:val="00125BF8"/>
    <w:rsid w:val="00126A2D"/>
    <w:rsid w:val="001272FA"/>
    <w:rsid w:val="0014199A"/>
    <w:rsid w:val="0014523E"/>
    <w:rsid w:val="00146701"/>
    <w:rsid w:val="00161684"/>
    <w:rsid w:val="00166761"/>
    <w:rsid w:val="00177A67"/>
    <w:rsid w:val="001803CE"/>
    <w:rsid w:val="00180CA0"/>
    <w:rsid w:val="001831C2"/>
    <w:rsid w:val="00187814"/>
    <w:rsid w:val="001914A7"/>
    <w:rsid w:val="001950FB"/>
    <w:rsid w:val="00196FC8"/>
    <w:rsid w:val="00197128"/>
    <w:rsid w:val="001B1B18"/>
    <w:rsid w:val="001B51C7"/>
    <w:rsid w:val="001B7DDF"/>
    <w:rsid w:val="001D00D9"/>
    <w:rsid w:val="001D0650"/>
    <w:rsid w:val="001E62A4"/>
    <w:rsid w:val="001E6E5F"/>
    <w:rsid w:val="00201B60"/>
    <w:rsid w:val="002036B9"/>
    <w:rsid w:val="00203D46"/>
    <w:rsid w:val="002052AE"/>
    <w:rsid w:val="00213157"/>
    <w:rsid w:val="002155A3"/>
    <w:rsid w:val="002174B3"/>
    <w:rsid w:val="0022774F"/>
    <w:rsid w:val="00234CC3"/>
    <w:rsid w:val="002442BB"/>
    <w:rsid w:val="002625DA"/>
    <w:rsid w:val="002637DB"/>
    <w:rsid w:val="002643FE"/>
    <w:rsid w:val="002670B6"/>
    <w:rsid w:val="00275076"/>
    <w:rsid w:val="002767BF"/>
    <w:rsid w:val="0028136E"/>
    <w:rsid w:val="0028277C"/>
    <w:rsid w:val="002835E1"/>
    <w:rsid w:val="00283B81"/>
    <w:rsid w:val="002854CA"/>
    <w:rsid w:val="002917A9"/>
    <w:rsid w:val="002925AD"/>
    <w:rsid w:val="00294C96"/>
    <w:rsid w:val="002976F3"/>
    <w:rsid w:val="002B1B4B"/>
    <w:rsid w:val="002B463D"/>
    <w:rsid w:val="002C011E"/>
    <w:rsid w:val="002C6017"/>
    <w:rsid w:val="002C6788"/>
    <w:rsid w:val="002C7F2D"/>
    <w:rsid w:val="002D5675"/>
    <w:rsid w:val="002D61B0"/>
    <w:rsid w:val="002D6637"/>
    <w:rsid w:val="002D71F1"/>
    <w:rsid w:val="002D765D"/>
    <w:rsid w:val="002E35F4"/>
    <w:rsid w:val="00310072"/>
    <w:rsid w:val="003142B9"/>
    <w:rsid w:val="003154FE"/>
    <w:rsid w:val="003268EC"/>
    <w:rsid w:val="0033647F"/>
    <w:rsid w:val="00353BDC"/>
    <w:rsid w:val="0035764F"/>
    <w:rsid w:val="00360849"/>
    <w:rsid w:val="003608A1"/>
    <w:rsid w:val="003627F8"/>
    <w:rsid w:val="00363946"/>
    <w:rsid w:val="003652A9"/>
    <w:rsid w:val="0037234A"/>
    <w:rsid w:val="0038535A"/>
    <w:rsid w:val="00387FE5"/>
    <w:rsid w:val="003907CD"/>
    <w:rsid w:val="003A000F"/>
    <w:rsid w:val="003A28C6"/>
    <w:rsid w:val="003B031F"/>
    <w:rsid w:val="003C368F"/>
    <w:rsid w:val="003C756A"/>
    <w:rsid w:val="003C77D4"/>
    <w:rsid w:val="003D045B"/>
    <w:rsid w:val="003D0F6D"/>
    <w:rsid w:val="003D7759"/>
    <w:rsid w:val="003E5DB2"/>
    <w:rsid w:val="003F2057"/>
    <w:rsid w:val="003F4C69"/>
    <w:rsid w:val="004059F5"/>
    <w:rsid w:val="00407CC6"/>
    <w:rsid w:val="00432172"/>
    <w:rsid w:val="0043351B"/>
    <w:rsid w:val="00436A47"/>
    <w:rsid w:val="004535A2"/>
    <w:rsid w:val="004557A3"/>
    <w:rsid w:val="00463D07"/>
    <w:rsid w:val="0046689C"/>
    <w:rsid w:val="00470A11"/>
    <w:rsid w:val="00472B07"/>
    <w:rsid w:val="00472B13"/>
    <w:rsid w:val="00482C94"/>
    <w:rsid w:val="0048451F"/>
    <w:rsid w:val="004869D5"/>
    <w:rsid w:val="0049049E"/>
    <w:rsid w:val="004968BE"/>
    <w:rsid w:val="004B087A"/>
    <w:rsid w:val="004B0F2F"/>
    <w:rsid w:val="004C632F"/>
    <w:rsid w:val="004D1081"/>
    <w:rsid w:val="004D2DA2"/>
    <w:rsid w:val="004D3A15"/>
    <w:rsid w:val="004E2B92"/>
    <w:rsid w:val="004E3612"/>
    <w:rsid w:val="004E79A5"/>
    <w:rsid w:val="004F23E1"/>
    <w:rsid w:val="004F2ABC"/>
    <w:rsid w:val="004F7E9E"/>
    <w:rsid w:val="00503F60"/>
    <w:rsid w:val="0051157B"/>
    <w:rsid w:val="00512AAD"/>
    <w:rsid w:val="00514E84"/>
    <w:rsid w:val="005157F7"/>
    <w:rsid w:val="00515823"/>
    <w:rsid w:val="00523E9D"/>
    <w:rsid w:val="00531B27"/>
    <w:rsid w:val="005337D4"/>
    <w:rsid w:val="0054235A"/>
    <w:rsid w:val="00545902"/>
    <w:rsid w:val="00550DC1"/>
    <w:rsid w:val="005514EA"/>
    <w:rsid w:val="005518A9"/>
    <w:rsid w:val="005647ED"/>
    <w:rsid w:val="005A2EDB"/>
    <w:rsid w:val="005B130C"/>
    <w:rsid w:val="005B2AD5"/>
    <w:rsid w:val="005B4994"/>
    <w:rsid w:val="005B7B5E"/>
    <w:rsid w:val="005C02F7"/>
    <w:rsid w:val="005C21D1"/>
    <w:rsid w:val="005C41AB"/>
    <w:rsid w:val="005E0195"/>
    <w:rsid w:val="005E17E0"/>
    <w:rsid w:val="005F3232"/>
    <w:rsid w:val="00600104"/>
    <w:rsid w:val="006001C6"/>
    <w:rsid w:val="00600464"/>
    <w:rsid w:val="006008B0"/>
    <w:rsid w:val="00601F8A"/>
    <w:rsid w:val="00602FC5"/>
    <w:rsid w:val="00604F84"/>
    <w:rsid w:val="006105BE"/>
    <w:rsid w:val="006109B9"/>
    <w:rsid w:val="0061596B"/>
    <w:rsid w:val="00626034"/>
    <w:rsid w:val="00626B67"/>
    <w:rsid w:val="00627C3B"/>
    <w:rsid w:val="006305B3"/>
    <w:rsid w:val="0063172A"/>
    <w:rsid w:val="00633595"/>
    <w:rsid w:val="00642543"/>
    <w:rsid w:val="006638F8"/>
    <w:rsid w:val="0066458F"/>
    <w:rsid w:val="00664BE5"/>
    <w:rsid w:val="00664CA7"/>
    <w:rsid w:val="00666712"/>
    <w:rsid w:val="00674525"/>
    <w:rsid w:val="006750CC"/>
    <w:rsid w:val="00681258"/>
    <w:rsid w:val="00685E59"/>
    <w:rsid w:val="00695437"/>
    <w:rsid w:val="00695E98"/>
    <w:rsid w:val="006A062E"/>
    <w:rsid w:val="006A2EEA"/>
    <w:rsid w:val="006A5B8D"/>
    <w:rsid w:val="006A6816"/>
    <w:rsid w:val="006B0BF1"/>
    <w:rsid w:val="006B22CC"/>
    <w:rsid w:val="006C0F53"/>
    <w:rsid w:val="00701C2D"/>
    <w:rsid w:val="007124D2"/>
    <w:rsid w:val="0071416B"/>
    <w:rsid w:val="00716D86"/>
    <w:rsid w:val="00721A12"/>
    <w:rsid w:val="00732AE3"/>
    <w:rsid w:val="00734B93"/>
    <w:rsid w:val="007424B0"/>
    <w:rsid w:val="00744BC1"/>
    <w:rsid w:val="00746D98"/>
    <w:rsid w:val="00753A22"/>
    <w:rsid w:val="00762BDD"/>
    <w:rsid w:val="00767292"/>
    <w:rsid w:val="007708F2"/>
    <w:rsid w:val="00771EA6"/>
    <w:rsid w:val="00774046"/>
    <w:rsid w:val="007778F3"/>
    <w:rsid w:val="007825C1"/>
    <w:rsid w:val="00786525"/>
    <w:rsid w:val="007875A8"/>
    <w:rsid w:val="007B5C88"/>
    <w:rsid w:val="007B5DF8"/>
    <w:rsid w:val="007B77EF"/>
    <w:rsid w:val="007C2C2E"/>
    <w:rsid w:val="007C34DA"/>
    <w:rsid w:val="007C77BD"/>
    <w:rsid w:val="007E2DDB"/>
    <w:rsid w:val="007E6159"/>
    <w:rsid w:val="007F29B6"/>
    <w:rsid w:val="00804A7F"/>
    <w:rsid w:val="008221AA"/>
    <w:rsid w:val="0082328A"/>
    <w:rsid w:val="00833470"/>
    <w:rsid w:val="00836D18"/>
    <w:rsid w:val="00851804"/>
    <w:rsid w:val="00854213"/>
    <w:rsid w:val="00854F77"/>
    <w:rsid w:val="008614BD"/>
    <w:rsid w:val="00862289"/>
    <w:rsid w:val="00862703"/>
    <w:rsid w:val="00893787"/>
    <w:rsid w:val="00893E8E"/>
    <w:rsid w:val="00895753"/>
    <w:rsid w:val="008A7622"/>
    <w:rsid w:val="008B5832"/>
    <w:rsid w:val="008C35BE"/>
    <w:rsid w:val="008C47EE"/>
    <w:rsid w:val="008D0C50"/>
    <w:rsid w:val="008D0D82"/>
    <w:rsid w:val="008D2ABD"/>
    <w:rsid w:val="008E6596"/>
    <w:rsid w:val="008F1298"/>
    <w:rsid w:val="0091485F"/>
    <w:rsid w:val="00915447"/>
    <w:rsid w:val="009177D1"/>
    <w:rsid w:val="00923875"/>
    <w:rsid w:val="00925D5E"/>
    <w:rsid w:val="009264EA"/>
    <w:rsid w:val="00930D1C"/>
    <w:rsid w:val="009415A7"/>
    <w:rsid w:val="00942288"/>
    <w:rsid w:val="009472E5"/>
    <w:rsid w:val="00953F52"/>
    <w:rsid w:val="00956539"/>
    <w:rsid w:val="0096100E"/>
    <w:rsid w:val="00963B78"/>
    <w:rsid w:val="0096515F"/>
    <w:rsid w:val="009654C8"/>
    <w:rsid w:val="00971BE7"/>
    <w:rsid w:val="009779F3"/>
    <w:rsid w:val="00977A91"/>
    <w:rsid w:val="00981DC0"/>
    <w:rsid w:val="00983E9D"/>
    <w:rsid w:val="0098687A"/>
    <w:rsid w:val="00987C5B"/>
    <w:rsid w:val="009A0E7F"/>
    <w:rsid w:val="009A4CE6"/>
    <w:rsid w:val="009A781B"/>
    <w:rsid w:val="009B137A"/>
    <w:rsid w:val="009B5AC8"/>
    <w:rsid w:val="009C74E6"/>
    <w:rsid w:val="009D1777"/>
    <w:rsid w:val="009D334F"/>
    <w:rsid w:val="009D3E85"/>
    <w:rsid w:val="009D5057"/>
    <w:rsid w:val="009E257B"/>
    <w:rsid w:val="009E709A"/>
    <w:rsid w:val="009E7EC2"/>
    <w:rsid w:val="009F0535"/>
    <w:rsid w:val="009F489E"/>
    <w:rsid w:val="00A02C44"/>
    <w:rsid w:val="00A03E86"/>
    <w:rsid w:val="00A11015"/>
    <w:rsid w:val="00A11135"/>
    <w:rsid w:val="00A16357"/>
    <w:rsid w:val="00A17965"/>
    <w:rsid w:val="00A20AAA"/>
    <w:rsid w:val="00A45E2D"/>
    <w:rsid w:val="00A463B8"/>
    <w:rsid w:val="00A47699"/>
    <w:rsid w:val="00A54232"/>
    <w:rsid w:val="00A54D53"/>
    <w:rsid w:val="00A564A7"/>
    <w:rsid w:val="00A6165E"/>
    <w:rsid w:val="00A705E7"/>
    <w:rsid w:val="00A73F63"/>
    <w:rsid w:val="00A77DA5"/>
    <w:rsid w:val="00A82690"/>
    <w:rsid w:val="00A8356D"/>
    <w:rsid w:val="00A85288"/>
    <w:rsid w:val="00A91901"/>
    <w:rsid w:val="00A9640A"/>
    <w:rsid w:val="00A97CF6"/>
    <w:rsid w:val="00AA174F"/>
    <w:rsid w:val="00AA5D81"/>
    <w:rsid w:val="00AB231F"/>
    <w:rsid w:val="00AC5111"/>
    <w:rsid w:val="00AC6077"/>
    <w:rsid w:val="00AD1DEC"/>
    <w:rsid w:val="00AE12CC"/>
    <w:rsid w:val="00AE2489"/>
    <w:rsid w:val="00AE7532"/>
    <w:rsid w:val="00AE7CA5"/>
    <w:rsid w:val="00AF3058"/>
    <w:rsid w:val="00B07C78"/>
    <w:rsid w:val="00B115C5"/>
    <w:rsid w:val="00B13342"/>
    <w:rsid w:val="00B16BEB"/>
    <w:rsid w:val="00B172A7"/>
    <w:rsid w:val="00B23706"/>
    <w:rsid w:val="00B257FD"/>
    <w:rsid w:val="00B27919"/>
    <w:rsid w:val="00B40477"/>
    <w:rsid w:val="00B426FA"/>
    <w:rsid w:val="00B46D2E"/>
    <w:rsid w:val="00B568D2"/>
    <w:rsid w:val="00B63037"/>
    <w:rsid w:val="00B642EF"/>
    <w:rsid w:val="00B64C63"/>
    <w:rsid w:val="00B7121F"/>
    <w:rsid w:val="00B867CF"/>
    <w:rsid w:val="00B9269D"/>
    <w:rsid w:val="00BA0AA1"/>
    <w:rsid w:val="00BA2056"/>
    <w:rsid w:val="00BA5F21"/>
    <w:rsid w:val="00BB0CD2"/>
    <w:rsid w:val="00BB381D"/>
    <w:rsid w:val="00BB3EDD"/>
    <w:rsid w:val="00BC2DD3"/>
    <w:rsid w:val="00BD1536"/>
    <w:rsid w:val="00BD728C"/>
    <w:rsid w:val="00BE1302"/>
    <w:rsid w:val="00BE2C19"/>
    <w:rsid w:val="00BE328C"/>
    <w:rsid w:val="00BE6BE0"/>
    <w:rsid w:val="00BF32EF"/>
    <w:rsid w:val="00C01640"/>
    <w:rsid w:val="00C15474"/>
    <w:rsid w:val="00C24B91"/>
    <w:rsid w:val="00C333F4"/>
    <w:rsid w:val="00C336FE"/>
    <w:rsid w:val="00C37561"/>
    <w:rsid w:val="00C43984"/>
    <w:rsid w:val="00C44ABA"/>
    <w:rsid w:val="00C54029"/>
    <w:rsid w:val="00C54634"/>
    <w:rsid w:val="00C56729"/>
    <w:rsid w:val="00C773B2"/>
    <w:rsid w:val="00C83A82"/>
    <w:rsid w:val="00C84E85"/>
    <w:rsid w:val="00C85343"/>
    <w:rsid w:val="00C952DB"/>
    <w:rsid w:val="00C96E4D"/>
    <w:rsid w:val="00CB3CB2"/>
    <w:rsid w:val="00CB432F"/>
    <w:rsid w:val="00CC0138"/>
    <w:rsid w:val="00CC1231"/>
    <w:rsid w:val="00CC2C5C"/>
    <w:rsid w:val="00CD17CD"/>
    <w:rsid w:val="00CD4915"/>
    <w:rsid w:val="00CD552F"/>
    <w:rsid w:val="00CE483C"/>
    <w:rsid w:val="00CE6721"/>
    <w:rsid w:val="00CF0F4E"/>
    <w:rsid w:val="00CF7AA3"/>
    <w:rsid w:val="00D105C7"/>
    <w:rsid w:val="00D10EB8"/>
    <w:rsid w:val="00D224BE"/>
    <w:rsid w:val="00D23A91"/>
    <w:rsid w:val="00D313D6"/>
    <w:rsid w:val="00D418D5"/>
    <w:rsid w:val="00D42D0F"/>
    <w:rsid w:val="00D4458D"/>
    <w:rsid w:val="00D46DE1"/>
    <w:rsid w:val="00D50DDB"/>
    <w:rsid w:val="00D51031"/>
    <w:rsid w:val="00D53ED6"/>
    <w:rsid w:val="00D563A3"/>
    <w:rsid w:val="00D577AF"/>
    <w:rsid w:val="00D91B88"/>
    <w:rsid w:val="00D91C25"/>
    <w:rsid w:val="00D95C3C"/>
    <w:rsid w:val="00D979C7"/>
    <w:rsid w:val="00DB6DE7"/>
    <w:rsid w:val="00DB7E73"/>
    <w:rsid w:val="00DC6F0C"/>
    <w:rsid w:val="00DD2269"/>
    <w:rsid w:val="00DD277A"/>
    <w:rsid w:val="00DE287C"/>
    <w:rsid w:val="00DE2EA4"/>
    <w:rsid w:val="00DE2F6E"/>
    <w:rsid w:val="00DE3F62"/>
    <w:rsid w:val="00DF78AF"/>
    <w:rsid w:val="00E05499"/>
    <w:rsid w:val="00E31DD8"/>
    <w:rsid w:val="00E31FDC"/>
    <w:rsid w:val="00E35387"/>
    <w:rsid w:val="00E35FCC"/>
    <w:rsid w:val="00E51ADE"/>
    <w:rsid w:val="00E55CAF"/>
    <w:rsid w:val="00E67FE3"/>
    <w:rsid w:val="00E73AFE"/>
    <w:rsid w:val="00E76941"/>
    <w:rsid w:val="00E76C3F"/>
    <w:rsid w:val="00E77D53"/>
    <w:rsid w:val="00E822A7"/>
    <w:rsid w:val="00E8520A"/>
    <w:rsid w:val="00E90175"/>
    <w:rsid w:val="00E908E9"/>
    <w:rsid w:val="00E973C8"/>
    <w:rsid w:val="00EC05E5"/>
    <w:rsid w:val="00EC4332"/>
    <w:rsid w:val="00EC5017"/>
    <w:rsid w:val="00EC7802"/>
    <w:rsid w:val="00ED01DF"/>
    <w:rsid w:val="00ED0D33"/>
    <w:rsid w:val="00EE47AD"/>
    <w:rsid w:val="00EF3E35"/>
    <w:rsid w:val="00F0281F"/>
    <w:rsid w:val="00F300FD"/>
    <w:rsid w:val="00F36D02"/>
    <w:rsid w:val="00F37A75"/>
    <w:rsid w:val="00F4102B"/>
    <w:rsid w:val="00F50F75"/>
    <w:rsid w:val="00F54FBD"/>
    <w:rsid w:val="00F608B4"/>
    <w:rsid w:val="00F6358E"/>
    <w:rsid w:val="00F64FBC"/>
    <w:rsid w:val="00F6538B"/>
    <w:rsid w:val="00F66B48"/>
    <w:rsid w:val="00F67E92"/>
    <w:rsid w:val="00F70788"/>
    <w:rsid w:val="00F71949"/>
    <w:rsid w:val="00F7640B"/>
    <w:rsid w:val="00F77CF2"/>
    <w:rsid w:val="00F84466"/>
    <w:rsid w:val="00F844E2"/>
    <w:rsid w:val="00F91D02"/>
    <w:rsid w:val="00F9353A"/>
    <w:rsid w:val="00FA0033"/>
    <w:rsid w:val="00FA7D49"/>
    <w:rsid w:val="00FB0EFE"/>
    <w:rsid w:val="00FB1A3B"/>
    <w:rsid w:val="00FC1565"/>
    <w:rsid w:val="00FC6CE1"/>
    <w:rsid w:val="00FD3E91"/>
    <w:rsid w:val="00FF3FCB"/>
    <w:rsid w:val="00FF7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6515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2052A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character" w:customStyle="1" w:styleId="Heading1Char">
    <w:name w:val="Heading 1 Char"/>
    <w:basedOn w:val="DefaultParagraphFont"/>
    <w:link w:val="Heading1"/>
    <w:uiPriority w:val="9"/>
    <w:rsid w:val="0096515F"/>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AE2489"/>
    <w:pPr>
      <w:ind w:left="720"/>
      <w:contextualSpacing/>
    </w:pPr>
  </w:style>
  <w:style w:type="character" w:styleId="Hyperlink">
    <w:name w:val="Hyperlink"/>
    <w:basedOn w:val="DefaultParagraphFont"/>
    <w:uiPriority w:val="99"/>
    <w:unhideWhenUsed/>
    <w:rsid w:val="00D91C25"/>
    <w:rPr>
      <w:color w:val="0563C1" w:themeColor="hyperlink"/>
      <w:u w:val="single"/>
    </w:rPr>
  </w:style>
  <w:style w:type="character" w:styleId="UnresolvedMention">
    <w:name w:val="Unresolved Mention"/>
    <w:basedOn w:val="DefaultParagraphFont"/>
    <w:uiPriority w:val="99"/>
    <w:semiHidden/>
    <w:unhideWhenUsed/>
    <w:rsid w:val="00D91C25"/>
    <w:rPr>
      <w:color w:val="605E5C"/>
      <w:shd w:val="clear" w:color="auto" w:fill="E1DFDD"/>
    </w:rPr>
  </w:style>
  <w:style w:type="character" w:customStyle="1" w:styleId="Heading2Char">
    <w:name w:val="Heading 2 Char"/>
    <w:basedOn w:val="DefaultParagraphFont"/>
    <w:link w:val="Heading2"/>
    <w:uiPriority w:val="9"/>
    <w:semiHidden/>
    <w:rsid w:val="002052AE"/>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D10EB8"/>
    <w:pPr>
      <w:spacing w:after="0" w:line="240" w:lineRule="auto"/>
    </w:pPr>
    <w:rPr>
      <w:lang w:val="en-US" w:eastAsia="en-US"/>
    </w:rPr>
  </w:style>
  <w:style w:type="character" w:customStyle="1" w:styleId="NoSpacingChar">
    <w:name w:val="No Spacing Char"/>
    <w:basedOn w:val="DefaultParagraphFont"/>
    <w:link w:val="NoSpacing"/>
    <w:uiPriority w:val="1"/>
    <w:rsid w:val="00D10EB8"/>
    <w:rPr>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s://www.kingsfund.org.uk/insight-and-analysis/data-and-charts/primary-care-nutshell" TargetMode="External"/><Relationship Id="rId26" Type="http://schemas.openxmlformats.org/officeDocument/2006/relationships/hyperlink" Target="https://history.blog.gov.uk/author/dr-michelle-clement/" TargetMode="External"/><Relationship Id="rId3" Type="http://schemas.openxmlformats.org/officeDocument/2006/relationships/styles" Target="styles.xml"/><Relationship Id="rId21" Type="http://schemas.openxmlformats.org/officeDocument/2006/relationships/hyperlink" Target="https://my.clevelandclinic.org/health/articles/24786-pharmacist"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2.jpg"/><Relationship Id="rId17" Type="http://schemas.openxmlformats.org/officeDocument/2006/relationships/image" Target="media/image7.jpg"/><Relationship Id="rId25" Type="http://schemas.openxmlformats.org/officeDocument/2006/relationships/hyperlink" Target="https://www.england.nhs.uk/nhsidentity/identity-guidelines/nhs-logo/" TargetMode="External"/><Relationship Id="rId33" Type="http://schemas.openxmlformats.org/officeDocument/2006/relationships/hyperlink" Target="https://scholar.google.com/scholar_lookup?journal=BMJ&amp;title=David%20Oliver:%20Covid-19%20has%20highlighted%20the%20NHS%27s%20strengths%20and%20weaknesses&amp;volume=369&amp;publication_year=2020&amp;pages=0&amp;pmid=32493716&amp;doi=10.1136/bmj.m2124&amp;" TargetMode="Externa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hyperlink" Target="https://my.clevelandclinic.org/health/articles/24786-pharmacist" TargetMode="External"/><Relationship Id="rId29" Type="http://schemas.openxmlformats.org/officeDocument/2006/relationships/hyperlink" Target="https://www.google.co.uk/search?sca_esv=0d21926df0b72c1d&amp;hl=en&amp;sxsrf=AE3TifPo67J_W-N3j51bf7WAykpzB287Mw:1763340278986&amp;q=inauthor:%22Peter+Davies+(editor+Health+Service+Journal.)%22&amp;udm=3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hyperlink" Target="https://pharmacistsupport.org/news/workforce-survey-highlights-strain-on-pharmacy-teams/" TargetMode="External"/><Relationship Id="rId32" Type="http://schemas.openxmlformats.org/officeDocument/2006/relationships/hyperlink" Target="https://pubmed.ncbi.nlm.nih.gov/32493716/" TargetMode="External"/><Relationship Id="rId5" Type="http://schemas.openxmlformats.org/officeDocument/2006/relationships/webSettings" Target="webSettings.xml"/><Relationship Id="rId15" Type="http://schemas.openxmlformats.org/officeDocument/2006/relationships/image" Target="media/image5.jpg"/><Relationship Id="rId23" Type="http://schemas.openxmlformats.org/officeDocument/2006/relationships/hyperlink" Target="https://pmc.ncbi.nlm.nih.gov/articles/PMC5774321/" TargetMode="External"/><Relationship Id="rId28" Type="http://schemas.openxmlformats.org/officeDocument/2006/relationships/hyperlink" Target="https://history.blog.gov.uk/2023/07/13/the-founding-of-the-nhs-75-years-on/" TargetMode="External"/><Relationship Id="rId10" Type="http://schemas.openxmlformats.org/officeDocument/2006/relationships/header" Target="header1.xml"/><Relationship Id="rId19" Type="http://schemas.openxmlformats.org/officeDocument/2006/relationships/hyperlink" Target="https://opuspac.com/en/breve-historia-da-farmacia-passado-e-futuro/" TargetMode="External"/><Relationship Id="rId31" Type="http://schemas.openxmlformats.org/officeDocument/2006/relationships/hyperlink" Target="https://doi.org/10.1136/bmj.m2124"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4.jpg"/><Relationship Id="rId22" Type="http://schemas.openxmlformats.org/officeDocument/2006/relationships/hyperlink" Target="https://my.clevelandclinic.org/health/articles/24786-pharmacist" TargetMode="External"/><Relationship Id="rId27" Type="http://schemas.openxmlformats.org/officeDocument/2006/relationships/hyperlink" Target="https://history.blog.gov.uk/category/national-health-service/" TargetMode="External"/><Relationship Id="rId30" Type="http://schemas.openxmlformats.org/officeDocument/2006/relationships/hyperlink" Target="https://books.google.co.uk/books?id=nTvvRU1Th5cC&amp;pg=PA135&amp;dq=essential+ideas+for+national+health+service+in+uk&amp;hl=en&amp;newbks=1&amp;newbks_redir=1&amp;sa=X&amp;ved=2ahUKEwjyvv6e-veQAxW1Z0EAHcepMaoQ6AF6BAgGEAM" TargetMode="External"/><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A0EE79-AA30-4EF9-8BA7-BED699C2C0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672</TotalTime>
  <Pages>9</Pages>
  <Words>2044</Words>
  <Characters>11652</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Susmita Roy (2427490)</cp:lastModifiedBy>
  <cp:revision>86</cp:revision>
  <dcterms:created xsi:type="dcterms:W3CDTF">2025-11-09T20:01:00Z</dcterms:created>
  <dcterms:modified xsi:type="dcterms:W3CDTF">2025-11-17T11:14:00Z</dcterms:modified>
</cp:coreProperties>
</file>