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E560EB" w14:textId="4E7BF107" w:rsidR="00B21F2E" w:rsidRPr="002E3FF0" w:rsidRDefault="002E3FF0" w:rsidP="002E3FF0">
      <w:pPr>
        <w:jc w:val="both"/>
        <w:rPr>
          <w:rFonts w:ascii="Arial" w:hAnsi="Arial" w:cs="Arial"/>
          <w:b/>
          <w:u w:val="single"/>
        </w:rPr>
      </w:pPr>
      <w:r w:rsidRPr="002E3FF0">
        <w:rPr>
          <w:rFonts w:ascii="Arial" w:hAnsi="Arial" w:cs="Arial"/>
          <w:b/>
          <w:u w:val="single"/>
        </w:rPr>
        <w:t>a</w:t>
      </w:r>
    </w:p>
    <w:p w14:paraId="618BF57D" w14:textId="77777777" w:rsidR="001B69C8" w:rsidRPr="002E3FF0" w:rsidRDefault="001B69C8" w:rsidP="002E3FF0">
      <w:pPr>
        <w:jc w:val="both"/>
        <w:rPr>
          <w:rFonts w:ascii="Arial" w:hAnsi="Arial" w:cs="Arial"/>
          <w:b/>
          <w:u w:val="single"/>
        </w:rPr>
      </w:pPr>
    </w:p>
    <w:p w14:paraId="5E1B2845" w14:textId="77777777" w:rsidR="001B69C8" w:rsidRPr="002E3FF0" w:rsidRDefault="001B69C8" w:rsidP="002E3FF0">
      <w:pPr>
        <w:jc w:val="both"/>
        <w:rPr>
          <w:rFonts w:ascii="Arial" w:hAnsi="Arial" w:cs="Arial"/>
          <w:b/>
          <w:u w:val="single"/>
        </w:rPr>
      </w:pPr>
    </w:p>
    <w:p w14:paraId="3FBC8958" w14:textId="5155A802" w:rsidR="00301AD0" w:rsidRPr="002E3FF0" w:rsidRDefault="001B6DB4" w:rsidP="002E3FF0">
      <w:pPr>
        <w:jc w:val="both"/>
        <w:rPr>
          <w:rFonts w:ascii="Arial" w:hAnsi="Arial" w:cs="Arial"/>
          <w:b/>
          <w:u w:val="single"/>
        </w:rPr>
      </w:pPr>
      <w:r w:rsidRPr="002E3FF0">
        <w:rPr>
          <w:rFonts w:ascii="Arial" w:hAnsi="Arial" w:cs="Arial"/>
          <w:b/>
          <w:u w:val="single"/>
        </w:rPr>
        <w:t>L</w:t>
      </w:r>
      <w:r w:rsidR="001B69C8" w:rsidRPr="002E3FF0">
        <w:rPr>
          <w:rFonts w:ascii="Arial" w:hAnsi="Arial" w:cs="Arial"/>
          <w:b/>
          <w:u w:val="single"/>
        </w:rPr>
        <w:t>E</w:t>
      </w:r>
      <w:r w:rsidRPr="002E3FF0">
        <w:rPr>
          <w:rFonts w:ascii="Arial" w:hAnsi="Arial" w:cs="Arial"/>
          <w:b/>
          <w:u w:val="single"/>
        </w:rPr>
        <w:t>V</w:t>
      </w:r>
      <w:r w:rsidR="001B69C8" w:rsidRPr="002E3FF0">
        <w:rPr>
          <w:rFonts w:ascii="Arial" w:hAnsi="Arial" w:cs="Arial"/>
          <w:b/>
          <w:u w:val="single"/>
        </w:rPr>
        <w:t>EL 4</w:t>
      </w:r>
      <w:r w:rsidRPr="002E3FF0">
        <w:rPr>
          <w:rFonts w:ascii="Arial" w:hAnsi="Arial" w:cs="Arial"/>
          <w:b/>
          <w:u w:val="single"/>
        </w:rPr>
        <w:t xml:space="preserve"> </w:t>
      </w:r>
      <w:r w:rsidR="00643CB9" w:rsidRPr="002E3FF0">
        <w:rPr>
          <w:rFonts w:ascii="Arial" w:hAnsi="Arial" w:cs="Arial"/>
          <w:b/>
          <w:u w:val="single"/>
        </w:rPr>
        <w:t>–</w:t>
      </w:r>
      <w:r w:rsidRPr="002E3FF0">
        <w:rPr>
          <w:rFonts w:ascii="Arial" w:hAnsi="Arial" w:cs="Arial"/>
          <w:b/>
          <w:u w:val="single"/>
        </w:rPr>
        <w:t xml:space="preserve"> </w:t>
      </w:r>
      <w:r w:rsidR="00B21F2E" w:rsidRPr="002E3FF0">
        <w:rPr>
          <w:rFonts w:ascii="Arial" w:hAnsi="Arial" w:cs="Arial"/>
          <w:b/>
          <w:u w:val="single"/>
        </w:rPr>
        <w:t xml:space="preserve">Student Journal </w:t>
      </w:r>
    </w:p>
    <w:p w14:paraId="3EEDD075" w14:textId="77777777" w:rsidR="00C50AE7" w:rsidRPr="002E3FF0" w:rsidRDefault="00C50AE7" w:rsidP="002E3FF0">
      <w:pPr>
        <w:jc w:val="both"/>
        <w:rPr>
          <w:rFonts w:ascii="Arial" w:hAnsi="Arial" w:cs="Arial"/>
          <w:b/>
          <w:u w:val="single"/>
        </w:rPr>
      </w:pPr>
    </w:p>
    <w:p w14:paraId="4462EA07" w14:textId="524C674A" w:rsidR="00301AD0" w:rsidRPr="002E3FF0" w:rsidRDefault="00B21F2E" w:rsidP="002E3FF0">
      <w:pPr>
        <w:jc w:val="both"/>
        <w:rPr>
          <w:rFonts w:ascii="Arial" w:hAnsi="Arial" w:cs="Arial"/>
        </w:rPr>
      </w:pPr>
      <w:r w:rsidRPr="002E3FF0">
        <w:rPr>
          <w:rFonts w:ascii="Arial" w:hAnsi="Arial" w:cs="Arial"/>
        </w:rPr>
        <w:t xml:space="preserve">You are required to complete a </w:t>
      </w:r>
      <w:r w:rsidR="00AE799D" w:rsidRPr="002E3FF0">
        <w:rPr>
          <w:rFonts w:ascii="Arial" w:hAnsi="Arial" w:cs="Arial"/>
        </w:rPr>
        <w:t>j</w:t>
      </w:r>
      <w:r w:rsidRPr="002E3FF0">
        <w:rPr>
          <w:rFonts w:ascii="Arial" w:hAnsi="Arial" w:cs="Arial"/>
        </w:rPr>
        <w:t>ournal</w:t>
      </w:r>
      <w:r w:rsidR="00AE799D" w:rsidRPr="002E3FF0">
        <w:rPr>
          <w:rFonts w:ascii="Arial" w:hAnsi="Arial" w:cs="Arial"/>
        </w:rPr>
        <w:t xml:space="preserve"> entry</w:t>
      </w:r>
      <w:r w:rsidRPr="002E3FF0">
        <w:rPr>
          <w:rFonts w:ascii="Arial" w:hAnsi="Arial" w:cs="Arial"/>
        </w:rPr>
        <w:t xml:space="preserve"> to capture the learning experience and knowledge you </w:t>
      </w:r>
      <w:r w:rsidR="003617CF" w:rsidRPr="002E3FF0">
        <w:rPr>
          <w:rFonts w:ascii="Arial" w:hAnsi="Arial" w:cs="Arial"/>
        </w:rPr>
        <w:t>have</w:t>
      </w:r>
      <w:r w:rsidRPr="002E3FF0">
        <w:rPr>
          <w:rFonts w:ascii="Arial" w:hAnsi="Arial" w:cs="Arial"/>
        </w:rPr>
        <w:t xml:space="preserve"> acquiring during </w:t>
      </w:r>
      <w:r w:rsidR="003617CF" w:rsidRPr="002E3FF0">
        <w:rPr>
          <w:rFonts w:ascii="Arial" w:hAnsi="Arial" w:cs="Arial"/>
        </w:rPr>
        <w:t>a particular lecture</w:t>
      </w:r>
      <w:r w:rsidRPr="002E3FF0">
        <w:rPr>
          <w:rFonts w:ascii="Arial" w:hAnsi="Arial" w:cs="Arial"/>
        </w:rPr>
        <w:t xml:space="preserve">. </w:t>
      </w:r>
      <w:r w:rsidR="00301AD0" w:rsidRPr="002E3FF0">
        <w:rPr>
          <w:rFonts w:ascii="Arial" w:hAnsi="Arial" w:cs="Arial"/>
        </w:rPr>
        <w:t xml:space="preserve"> </w:t>
      </w:r>
      <w:r w:rsidR="003617CF" w:rsidRPr="002E3FF0">
        <w:rPr>
          <w:rFonts w:ascii="Arial" w:hAnsi="Arial" w:cs="Arial"/>
        </w:rPr>
        <w:t>You may choose from the following topics:</w:t>
      </w:r>
    </w:p>
    <w:p w14:paraId="4E236024" w14:textId="77777777" w:rsidR="0079230B" w:rsidRPr="002E3FF0" w:rsidRDefault="0079230B" w:rsidP="002E3FF0">
      <w:pPr>
        <w:pStyle w:val="NormalWeb"/>
        <w:numPr>
          <w:ilvl w:val="0"/>
          <w:numId w:val="28"/>
        </w:numPr>
        <w:jc w:val="both"/>
        <w:rPr>
          <w:rFonts w:ascii="Arial" w:hAnsi="Arial" w:cs="Arial"/>
        </w:rPr>
      </w:pPr>
      <w:r w:rsidRPr="002E3FF0">
        <w:rPr>
          <w:rFonts w:ascii="Arial" w:hAnsi="Arial" w:cs="Arial"/>
        </w:rPr>
        <w:t xml:space="preserve">Allergies and Intolerances and the importance within the industry </w:t>
      </w:r>
    </w:p>
    <w:p w14:paraId="3E2C1866" w14:textId="77777777" w:rsidR="0079230B" w:rsidRPr="002E3FF0" w:rsidRDefault="0079230B" w:rsidP="002E3FF0">
      <w:pPr>
        <w:pStyle w:val="NormalWeb"/>
        <w:numPr>
          <w:ilvl w:val="0"/>
          <w:numId w:val="28"/>
        </w:numPr>
        <w:jc w:val="both"/>
        <w:rPr>
          <w:rFonts w:ascii="Arial" w:hAnsi="Arial" w:cs="Arial"/>
        </w:rPr>
      </w:pPr>
      <w:r w:rsidRPr="002E3FF0">
        <w:rPr>
          <w:rFonts w:ascii="Arial" w:hAnsi="Arial" w:cs="Arial"/>
        </w:rPr>
        <w:t xml:space="preserve">Food Safety Fundamentals (The 4 C’s) </w:t>
      </w:r>
    </w:p>
    <w:p w14:paraId="3CB0DA4B" w14:textId="77777777" w:rsidR="0079230B" w:rsidRPr="002E3FF0" w:rsidRDefault="0079230B" w:rsidP="002E3FF0">
      <w:pPr>
        <w:pStyle w:val="NormalWeb"/>
        <w:numPr>
          <w:ilvl w:val="0"/>
          <w:numId w:val="28"/>
        </w:numPr>
        <w:jc w:val="both"/>
        <w:rPr>
          <w:rFonts w:ascii="Arial" w:hAnsi="Arial" w:cs="Arial"/>
        </w:rPr>
      </w:pPr>
      <w:r w:rsidRPr="002E3FF0">
        <w:rPr>
          <w:rFonts w:ascii="Arial" w:hAnsi="Arial" w:cs="Arial"/>
        </w:rPr>
        <w:t xml:space="preserve">Ratings, Inspections and Reporting Procedures </w:t>
      </w:r>
    </w:p>
    <w:p w14:paraId="1EB2ED0E" w14:textId="77777777" w:rsidR="00B945EA" w:rsidRPr="002E3FF0" w:rsidRDefault="00B945EA" w:rsidP="002E3FF0">
      <w:pPr>
        <w:jc w:val="both"/>
        <w:rPr>
          <w:rFonts w:ascii="Arial" w:hAnsi="Arial" w:cs="Arial"/>
        </w:rPr>
      </w:pPr>
    </w:p>
    <w:p w14:paraId="7011E673" w14:textId="6E901B6D" w:rsidR="00B21F2E" w:rsidRPr="002E3FF0" w:rsidRDefault="00B21F2E" w:rsidP="002E3FF0">
      <w:pPr>
        <w:jc w:val="both"/>
        <w:rPr>
          <w:rFonts w:ascii="Arial" w:hAnsi="Arial" w:cs="Arial"/>
        </w:rPr>
      </w:pPr>
      <w:r w:rsidRPr="002E3FF0">
        <w:rPr>
          <w:rFonts w:ascii="Arial" w:hAnsi="Arial" w:cs="Arial"/>
        </w:rPr>
        <w:t xml:space="preserve">Consider the </w:t>
      </w:r>
      <w:r w:rsidR="00C414B0" w:rsidRPr="002E3FF0">
        <w:rPr>
          <w:rFonts w:ascii="Arial" w:hAnsi="Arial" w:cs="Arial"/>
        </w:rPr>
        <w:t xml:space="preserve">appropriate </w:t>
      </w:r>
      <w:r w:rsidRPr="002E3FF0">
        <w:rPr>
          <w:rFonts w:ascii="Arial" w:hAnsi="Arial" w:cs="Arial"/>
        </w:rPr>
        <w:t>lecture</w:t>
      </w:r>
      <w:r w:rsidR="00C414B0" w:rsidRPr="002E3FF0">
        <w:rPr>
          <w:rFonts w:ascii="Arial" w:hAnsi="Arial" w:cs="Arial"/>
        </w:rPr>
        <w:t>s</w:t>
      </w:r>
      <w:r w:rsidRPr="002E3FF0">
        <w:rPr>
          <w:rFonts w:ascii="Arial" w:hAnsi="Arial" w:cs="Arial"/>
        </w:rPr>
        <w:t xml:space="preserve">. What was the </w:t>
      </w:r>
      <w:r w:rsidR="00B945EA" w:rsidRPr="002E3FF0">
        <w:rPr>
          <w:rFonts w:ascii="Arial" w:hAnsi="Arial" w:cs="Arial"/>
        </w:rPr>
        <w:t>topic and w</w:t>
      </w:r>
      <w:r w:rsidRPr="002E3FF0">
        <w:rPr>
          <w:rFonts w:ascii="Arial" w:hAnsi="Arial" w:cs="Arial"/>
        </w:rPr>
        <w:t>hat have you learn</w:t>
      </w:r>
      <w:r w:rsidR="0066732A" w:rsidRPr="002E3FF0">
        <w:rPr>
          <w:rFonts w:ascii="Arial" w:hAnsi="Arial" w:cs="Arial"/>
        </w:rPr>
        <w:t>t</w:t>
      </w:r>
      <w:r w:rsidRPr="002E3FF0">
        <w:rPr>
          <w:rFonts w:ascii="Arial" w:hAnsi="Arial" w:cs="Arial"/>
        </w:rPr>
        <w:t xml:space="preserve">? </w:t>
      </w:r>
      <w:r w:rsidR="001B69C8" w:rsidRPr="002E3FF0">
        <w:rPr>
          <w:rFonts w:ascii="Arial" w:hAnsi="Arial" w:cs="Arial"/>
        </w:rPr>
        <w:t xml:space="preserve">Provide a brief summary. </w:t>
      </w:r>
      <w:r w:rsidRPr="002E3FF0">
        <w:rPr>
          <w:rFonts w:ascii="Arial" w:hAnsi="Arial" w:cs="Arial"/>
        </w:rPr>
        <w:t xml:space="preserve">What </w:t>
      </w:r>
      <w:r w:rsidR="00B945EA" w:rsidRPr="002E3FF0">
        <w:rPr>
          <w:rFonts w:ascii="Arial" w:hAnsi="Arial" w:cs="Arial"/>
        </w:rPr>
        <w:t>new skills</w:t>
      </w:r>
      <w:r w:rsidR="00C414B0" w:rsidRPr="002E3FF0">
        <w:rPr>
          <w:rFonts w:ascii="Arial" w:hAnsi="Arial" w:cs="Arial"/>
        </w:rPr>
        <w:t xml:space="preserve"> / knowledge</w:t>
      </w:r>
      <w:r w:rsidR="00B945EA" w:rsidRPr="002E3FF0">
        <w:rPr>
          <w:rFonts w:ascii="Arial" w:hAnsi="Arial" w:cs="Arial"/>
        </w:rPr>
        <w:t xml:space="preserve"> have you acquired? How will you apply your knowledge</w:t>
      </w:r>
      <w:r w:rsidR="00C414B0" w:rsidRPr="002E3FF0">
        <w:rPr>
          <w:rFonts w:ascii="Arial" w:hAnsi="Arial" w:cs="Arial"/>
        </w:rPr>
        <w:t xml:space="preserve"> in the future</w:t>
      </w:r>
      <w:r w:rsidR="00B945EA" w:rsidRPr="002E3FF0">
        <w:rPr>
          <w:rFonts w:ascii="Arial" w:hAnsi="Arial" w:cs="Arial"/>
        </w:rPr>
        <w:t xml:space="preserve">? </w:t>
      </w:r>
      <w:r w:rsidR="0066732A" w:rsidRPr="002E3FF0">
        <w:rPr>
          <w:rFonts w:ascii="Arial" w:hAnsi="Arial" w:cs="Arial"/>
        </w:rPr>
        <w:t>What are your personal reflections?</w:t>
      </w:r>
      <w:r w:rsidR="00B945EA" w:rsidRPr="002E3FF0">
        <w:rPr>
          <w:rFonts w:ascii="Arial" w:hAnsi="Arial" w:cs="Arial"/>
        </w:rPr>
        <w:t xml:space="preserve"> </w:t>
      </w:r>
    </w:p>
    <w:p w14:paraId="21B8D9FF" w14:textId="77777777" w:rsidR="00301AD0" w:rsidRPr="002E3FF0" w:rsidRDefault="00301AD0" w:rsidP="002E3FF0">
      <w:pPr>
        <w:jc w:val="both"/>
        <w:rPr>
          <w:rFonts w:ascii="Arial" w:hAnsi="Arial" w:cs="Arial"/>
        </w:rPr>
      </w:pPr>
    </w:p>
    <w:tbl>
      <w:tblPr>
        <w:tblStyle w:val="TableGrid"/>
        <w:tblW w:w="0" w:type="auto"/>
        <w:tblLook w:val="01E0" w:firstRow="1" w:lastRow="1" w:firstColumn="1" w:lastColumn="1" w:noHBand="0" w:noVBand="0"/>
      </w:tblPr>
      <w:tblGrid>
        <w:gridCol w:w="3987"/>
        <w:gridCol w:w="7195"/>
      </w:tblGrid>
      <w:tr w:rsidR="00B21F2E" w:rsidRPr="002E3FF0" w14:paraId="0D3FB92D" w14:textId="77777777" w:rsidTr="00B21F2E">
        <w:tc>
          <w:tcPr>
            <w:tcW w:w="3987" w:type="dxa"/>
            <w:shd w:val="clear" w:color="auto" w:fill="8DB3E2" w:themeFill="text2" w:themeFillTint="66"/>
          </w:tcPr>
          <w:p w14:paraId="4B8FE21B" w14:textId="2E394A02" w:rsidR="00B21F2E" w:rsidRPr="002E3FF0" w:rsidRDefault="00B21F2E" w:rsidP="002E3FF0">
            <w:pPr>
              <w:jc w:val="both"/>
              <w:rPr>
                <w:rFonts w:ascii="Arial" w:hAnsi="Arial" w:cs="Arial"/>
                <w:b/>
              </w:rPr>
            </w:pPr>
            <w:r w:rsidRPr="002E3FF0">
              <w:rPr>
                <w:rFonts w:ascii="Arial" w:hAnsi="Arial" w:cs="Arial"/>
                <w:b/>
              </w:rPr>
              <w:t>Student Name:</w:t>
            </w:r>
            <w:r w:rsidR="003478CE" w:rsidRPr="002E3FF0">
              <w:rPr>
                <w:rFonts w:ascii="Arial" w:hAnsi="Arial" w:cs="Arial"/>
                <w:b/>
              </w:rPr>
              <w:t xml:space="preserve"> </w:t>
            </w:r>
            <w:r w:rsidR="002E3FF0" w:rsidRPr="002E3FF0">
              <w:rPr>
                <w:rFonts w:ascii="Arial" w:hAnsi="Arial" w:cs="Arial"/>
                <w:b/>
              </w:rPr>
              <w:t>Shaila Zaman</w:t>
            </w:r>
          </w:p>
          <w:p w14:paraId="498F0B10" w14:textId="77777777" w:rsidR="001B69C8" w:rsidRPr="002E3FF0" w:rsidRDefault="001B69C8" w:rsidP="002E3FF0">
            <w:pPr>
              <w:jc w:val="both"/>
              <w:rPr>
                <w:rFonts w:ascii="Arial" w:hAnsi="Arial" w:cs="Arial"/>
                <w:b/>
              </w:rPr>
            </w:pPr>
          </w:p>
          <w:p w14:paraId="69E1F0CF" w14:textId="66D8EBB7" w:rsidR="00B21F2E" w:rsidRPr="002E3FF0" w:rsidRDefault="001B69C8" w:rsidP="002E3FF0">
            <w:pPr>
              <w:jc w:val="both"/>
              <w:rPr>
                <w:rFonts w:ascii="Arial" w:hAnsi="Arial" w:cs="Arial"/>
                <w:b/>
              </w:rPr>
            </w:pPr>
            <w:r w:rsidRPr="002E3FF0">
              <w:rPr>
                <w:rFonts w:ascii="Arial" w:hAnsi="Arial" w:cs="Arial"/>
                <w:b/>
              </w:rPr>
              <w:t>Student Number:</w:t>
            </w:r>
            <w:r w:rsidR="003478CE" w:rsidRPr="002E3FF0">
              <w:rPr>
                <w:rFonts w:ascii="Arial" w:hAnsi="Arial" w:cs="Arial"/>
                <w:b/>
              </w:rPr>
              <w:t xml:space="preserve"> </w:t>
            </w:r>
            <w:r w:rsidR="002E3FF0" w:rsidRPr="002E3FF0">
              <w:rPr>
                <w:rFonts w:ascii="Arial" w:hAnsi="Arial" w:cs="Arial"/>
                <w:b/>
              </w:rPr>
              <w:t>2021654</w:t>
            </w:r>
          </w:p>
          <w:p w14:paraId="1BE02E96" w14:textId="77777777" w:rsidR="00B21F2E" w:rsidRPr="002E3FF0" w:rsidRDefault="00B21F2E" w:rsidP="002E3FF0">
            <w:pPr>
              <w:jc w:val="both"/>
              <w:rPr>
                <w:rFonts w:ascii="Arial" w:hAnsi="Arial" w:cs="Arial"/>
                <w:b/>
              </w:rPr>
            </w:pPr>
          </w:p>
        </w:tc>
        <w:tc>
          <w:tcPr>
            <w:tcW w:w="7195" w:type="dxa"/>
            <w:shd w:val="clear" w:color="auto" w:fill="8DB3E2" w:themeFill="text2" w:themeFillTint="66"/>
          </w:tcPr>
          <w:p w14:paraId="488BCD26" w14:textId="07634323" w:rsidR="00B21F2E" w:rsidRPr="002E3FF0" w:rsidRDefault="001B69C8" w:rsidP="002E3FF0">
            <w:pPr>
              <w:jc w:val="both"/>
              <w:rPr>
                <w:rFonts w:ascii="Arial" w:hAnsi="Arial" w:cs="Arial"/>
                <w:b/>
              </w:rPr>
            </w:pPr>
            <w:r w:rsidRPr="002E3FF0">
              <w:rPr>
                <w:rFonts w:ascii="Arial" w:hAnsi="Arial" w:cs="Arial"/>
                <w:b/>
              </w:rPr>
              <w:t>Module:</w:t>
            </w:r>
            <w:r w:rsidR="003478CE" w:rsidRPr="002E3FF0">
              <w:rPr>
                <w:rFonts w:ascii="Arial" w:hAnsi="Arial" w:cs="Arial"/>
                <w:b/>
              </w:rPr>
              <w:t xml:space="preserve"> </w:t>
            </w:r>
            <w:r w:rsidR="00F677D4">
              <w:rPr>
                <w:rFonts w:ascii="Arial" w:hAnsi="Arial" w:cs="Arial"/>
                <w:b/>
              </w:rPr>
              <w:t>BMIH4002</w:t>
            </w:r>
          </w:p>
          <w:p w14:paraId="2019D1B6" w14:textId="77777777" w:rsidR="00B21F2E" w:rsidRPr="002E3FF0" w:rsidRDefault="00B21F2E" w:rsidP="002E3FF0">
            <w:pPr>
              <w:jc w:val="both"/>
              <w:rPr>
                <w:rFonts w:ascii="Arial" w:hAnsi="Arial" w:cs="Arial"/>
                <w:b/>
              </w:rPr>
            </w:pPr>
          </w:p>
          <w:p w14:paraId="450FE136" w14:textId="34DAF99D" w:rsidR="001B69C8" w:rsidRPr="002E3FF0" w:rsidRDefault="001B69C8" w:rsidP="002E3FF0">
            <w:pPr>
              <w:jc w:val="both"/>
              <w:rPr>
                <w:rFonts w:ascii="Arial" w:hAnsi="Arial" w:cs="Arial"/>
                <w:b/>
              </w:rPr>
            </w:pPr>
            <w:r w:rsidRPr="002E3FF0">
              <w:rPr>
                <w:rFonts w:ascii="Arial" w:hAnsi="Arial" w:cs="Arial"/>
                <w:b/>
              </w:rPr>
              <w:t>Lecturer:</w:t>
            </w:r>
            <w:r w:rsidR="003478CE" w:rsidRPr="002E3FF0">
              <w:rPr>
                <w:rFonts w:ascii="Arial" w:hAnsi="Arial" w:cs="Arial"/>
                <w:b/>
              </w:rPr>
              <w:t xml:space="preserve"> </w:t>
            </w:r>
            <w:bookmarkStart w:id="0" w:name="_GoBack"/>
            <w:bookmarkEnd w:id="0"/>
          </w:p>
        </w:tc>
      </w:tr>
    </w:tbl>
    <w:p w14:paraId="1F13C318" w14:textId="4D5FFF34" w:rsidR="0062012D" w:rsidRPr="002E3FF0" w:rsidRDefault="0062012D" w:rsidP="002E3FF0">
      <w:pPr>
        <w:jc w:val="both"/>
        <w:rPr>
          <w:rFonts w:ascii="Arial" w:hAnsi="Arial" w:cs="Arial"/>
        </w:rPr>
      </w:pPr>
    </w:p>
    <w:tbl>
      <w:tblPr>
        <w:tblStyle w:val="TableGrid"/>
        <w:tblW w:w="0" w:type="auto"/>
        <w:tblLook w:val="01E0" w:firstRow="1" w:lastRow="1" w:firstColumn="1" w:lastColumn="1" w:noHBand="0" w:noVBand="0"/>
      </w:tblPr>
      <w:tblGrid>
        <w:gridCol w:w="3983"/>
        <w:gridCol w:w="7199"/>
      </w:tblGrid>
      <w:tr w:rsidR="00B21F2E" w:rsidRPr="002E3FF0" w14:paraId="19DFCE05" w14:textId="77777777" w:rsidTr="00563973">
        <w:tc>
          <w:tcPr>
            <w:tcW w:w="3983" w:type="dxa"/>
            <w:shd w:val="clear" w:color="auto" w:fill="FBD4B4" w:themeFill="accent6" w:themeFillTint="66"/>
          </w:tcPr>
          <w:p w14:paraId="27D9AFD3" w14:textId="77777777" w:rsidR="002E3FF0" w:rsidRPr="002E3FF0" w:rsidRDefault="008F0D83" w:rsidP="00F677D4">
            <w:pPr>
              <w:rPr>
                <w:rFonts w:ascii="Arial" w:hAnsi="Arial" w:cs="Arial"/>
                <w:b/>
              </w:rPr>
            </w:pPr>
            <w:r w:rsidRPr="002E3FF0">
              <w:rPr>
                <w:rFonts w:ascii="Arial" w:hAnsi="Arial" w:cs="Arial"/>
                <w:b/>
              </w:rPr>
              <w:t>Topic of choice:</w:t>
            </w:r>
            <w:r w:rsidR="00B60FDF" w:rsidRPr="002E3FF0">
              <w:rPr>
                <w:rFonts w:ascii="Arial" w:hAnsi="Arial" w:cs="Arial"/>
                <w:b/>
              </w:rPr>
              <w:t xml:space="preserve"> </w:t>
            </w:r>
            <w:r w:rsidR="002E3FF0" w:rsidRPr="002E3FF0">
              <w:rPr>
                <w:rFonts w:ascii="Arial" w:hAnsi="Arial" w:cs="Arial"/>
                <w:b/>
              </w:rPr>
              <w:t xml:space="preserve">Food Safety Fundamentals (The 4 C’s) </w:t>
            </w:r>
          </w:p>
          <w:p w14:paraId="15299B24" w14:textId="4E36E63F" w:rsidR="00B21F2E" w:rsidRPr="002E3FF0" w:rsidRDefault="00B21F2E" w:rsidP="002E3FF0">
            <w:pPr>
              <w:jc w:val="both"/>
              <w:rPr>
                <w:rFonts w:ascii="Arial" w:hAnsi="Arial" w:cs="Arial"/>
                <w:b/>
              </w:rPr>
            </w:pPr>
          </w:p>
        </w:tc>
        <w:tc>
          <w:tcPr>
            <w:tcW w:w="7199" w:type="dxa"/>
            <w:shd w:val="clear" w:color="auto" w:fill="FBD4B4" w:themeFill="accent6" w:themeFillTint="66"/>
          </w:tcPr>
          <w:p w14:paraId="46D7ECC8" w14:textId="4E573816" w:rsidR="00B21F2E" w:rsidRPr="002E3FF0" w:rsidRDefault="00B945EA" w:rsidP="002E3FF0">
            <w:pPr>
              <w:jc w:val="both"/>
              <w:rPr>
                <w:rFonts w:ascii="Arial" w:hAnsi="Arial" w:cs="Arial"/>
                <w:b/>
              </w:rPr>
            </w:pPr>
            <w:r w:rsidRPr="002E3FF0">
              <w:rPr>
                <w:rFonts w:ascii="Arial" w:hAnsi="Arial" w:cs="Arial"/>
                <w:b/>
              </w:rPr>
              <w:t>Date Completed</w:t>
            </w:r>
            <w:r w:rsidR="001B69C8" w:rsidRPr="002E3FF0">
              <w:rPr>
                <w:rFonts w:ascii="Arial" w:hAnsi="Arial" w:cs="Arial"/>
                <w:b/>
              </w:rPr>
              <w:t>:</w:t>
            </w:r>
            <w:r w:rsidR="003478CE" w:rsidRPr="002E3FF0">
              <w:rPr>
                <w:rFonts w:ascii="Arial" w:hAnsi="Arial" w:cs="Arial"/>
                <w:b/>
              </w:rPr>
              <w:t xml:space="preserve"> </w:t>
            </w:r>
            <w:r w:rsidR="00F677D4">
              <w:rPr>
                <w:rFonts w:ascii="Arial" w:hAnsi="Arial" w:cs="Arial"/>
                <w:b/>
              </w:rPr>
              <w:t>25-10-21</w:t>
            </w:r>
          </w:p>
          <w:p w14:paraId="36F1B310" w14:textId="77777777" w:rsidR="00B21F2E" w:rsidRPr="002E3FF0" w:rsidRDefault="00B21F2E" w:rsidP="002E3FF0">
            <w:pPr>
              <w:jc w:val="both"/>
              <w:rPr>
                <w:rFonts w:ascii="Arial" w:hAnsi="Arial" w:cs="Arial"/>
                <w:b/>
              </w:rPr>
            </w:pPr>
          </w:p>
          <w:p w14:paraId="5A58C08D" w14:textId="0CB28053" w:rsidR="00B21F2E" w:rsidRPr="002E3FF0" w:rsidRDefault="00B21F2E" w:rsidP="002E3FF0">
            <w:pPr>
              <w:jc w:val="both"/>
              <w:rPr>
                <w:rFonts w:ascii="Arial" w:hAnsi="Arial" w:cs="Arial"/>
                <w:b/>
              </w:rPr>
            </w:pPr>
          </w:p>
        </w:tc>
      </w:tr>
      <w:tr w:rsidR="00B945EA" w:rsidRPr="002E3FF0" w14:paraId="60CC0225" w14:textId="77777777" w:rsidTr="00A91FD6">
        <w:trPr>
          <w:trHeight w:val="2494"/>
        </w:trPr>
        <w:tc>
          <w:tcPr>
            <w:tcW w:w="11182" w:type="dxa"/>
            <w:gridSpan w:val="2"/>
          </w:tcPr>
          <w:p w14:paraId="0831D54A" w14:textId="77777777" w:rsidR="00B945EA" w:rsidRPr="002E3FF0" w:rsidRDefault="00B945EA" w:rsidP="002E3FF0">
            <w:pPr>
              <w:jc w:val="both"/>
              <w:rPr>
                <w:rFonts w:ascii="Arial" w:hAnsi="Arial" w:cs="Arial"/>
              </w:rPr>
            </w:pPr>
          </w:p>
          <w:p w14:paraId="25DF4C71" w14:textId="174603FA" w:rsidR="00254F03" w:rsidRPr="002E3FF0" w:rsidRDefault="00254F03" w:rsidP="002E3FF0">
            <w:pPr>
              <w:pStyle w:val="NormalWeb"/>
              <w:spacing w:line="360" w:lineRule="auto"/>
              <w:jc w:val="both"/>
              <w:rPr>
                <w:rFonts w:ascii="Arial" w:hAnsi="Arial" w:cs="Arial"/>
              </w:rPr>
            </w:pPr>
            <w:r w:rsidRPr="002E3FF0">
              <w:rPr>
                <w:rFonts w:ascii="Arial" w:eastAsia="SimSun" w:hAnsi="Arial" w:cs="Arial"/>
                <w:lang w:val="en-US" w:eastAsia="zh-CN"/>
              </w:rPr>
              <w:t xml:space="preserve">For this journal, I am selecting the </w:t>
            </w:r>
            <w:r w:rsidRPr="002E3FF0">
              <w:rPr>
                <w:rFonts w:ascii="Arial" w:hAnsi="Arial" w:cs="Arial"/>
              </w:rPr>
              <w:t xml:space="preserve">Food Safety Fundamentals (The 4 C’s). </w:t>
            </w:r>
            <w:r w:rsidRPr="002E3FF0">
              <w:rPr>
                <w:rFonts w:ascii="Arial" w:eastAsia="SimSun" w:hAnsi="Arial" w:cs="Arial"/>
                <w:lang w:val="en-US" w:eastAsia="zh-CN"/>
              </w:rPr>
              <w:t xml:space="preserve">There are fundamental rules and regulations to ensure food safety and hygiene in the hotel. It refers to the process that hotel employees will follow to keep the food free from contamination (Caccamo, 2018).  Now it has become one of the most influential aspects of hotel management. </w:t>
            </w:r>
          </w:p>
          <w:p w14:paraId="0284572F" w14:textId="77777777" w:rsidR="00254F03" w:rsidRPr="002E3FF0" w:rsidRDefault="00254F03" w:rsidP="002E3FF0">
            <w:pPr>
              <w:spacing w:after="200" w:line="360" w:lineRule="auto"/>
              <w:jc w:val="both"/>
              <w:rPr>
                <w:rFonts w:ascii="Arial" w:eastAsia="SimSun" w:hAnsi="Arial" w:cs="Arial"/>
                <w:lang w:val="en-US" w:eastAsia="zh-CN"/>
              </w:rPr>
            </w:pPr>
            <w:r w:rsidRPr="002E3FF0">
              <w:rPr>
                <w:rFonts w:ascii="Arial" w:eastAsia="SimSun" w:hAnsi="Arial" w:cs="Arial"/>
                <w:lang w:val="en-US" w:eastAsia="zh-CN"/>
              </w:rPr>
              <w:t xml:space="preserve">There are four C’s to ensure food safety: cleaning, cross-contamination, cooking and chilling. Before cooking or working in kitchen areas staff must clean his hands to avoid the possibility of contamination, which can harm guests (Shi, 2017). Some bacteria and worms can stay in the human hand for a long time and can be responsible for food contamination. In a day a chef should wash his hand several times such as before cooking, after touching raw foods or kitchen materials, after touching wastages, after coughing and after touching body parts (Kaur, 2017). During washing, they can use warm water, use a good quality hand wash, rub fingers, thumbs, hands properly, and pay proper concentration to wash.  After that, they can dry hand with a clean paper towel, these things will help to prevent cross-contamination. Authorities must build easy and flexible facilities for chefs to wash hands such as there should have basins, a proper supply of antibacterial hand wash, disposable paper towels, cold and warm water (Li, 2016). They have to set the position of the basin in a place where everyone can use it without any problem. They can use protective clothing to reduce contamination and there are different </w:t>
            </w:r>
            <w:r w:rsidRPr="002E3FF0">
              <w:rPr>
                <w:rFonts w:ascii="Arial" w:eastAsia="SimSun" w:hAnsi="Arial" w:cs="Arial"/>
                <w:lang w:val="en-US" w:eastAsia="zh-CN"/>
              </w:rPr>
              <w:lastRenderedPageBreak/>
              <w:t xml:space="preserve">types of it such as bread snoods, aprons, and footwear. They should always wear gloves, headgear and aprons while cooking, cutting and washing foods. All these must be properly cleaned otherwise; there can be germs on those things, which will go to the foods to contaminate them. They should avoid wearing jewellery, make-up, and smoking in cooking and food storage areas. Managers should aware of employees and chefs health, and should not allow them to cook in sickness (C., 2016). Employees also must inform the manager if he became sick. If accidentally, a worker cut his skin then they have to use suitable waterproof, bright coloured plaster. They should not keep their nails long and wear make-up while cooking. Food premises must be clean and contamination-free. The entire design, colour, layout of the food preparing area should be simply designed and decorated (Importance of Food Safety to Hotels, 2021). They must use disinfection every day to reduce the use of pathogenic. Floors, walls, ceilings, light fitting areas, windows, and doors of the kitchen must be cleaned. Cloths, brooms, buckets, automatic cleaning machines are important equipment for performing cleaning activities, and responsible employees should keep enough supplies. There should be a schedule to clean the most used areas. Waste should be kept in a single area. Chefs must be aware of food paste: rats, birds and insects. There are many chemicals that they can use to control them (Lockyer, 2018). Damaged, spoiled, or expired foods should not use to serve customers (Liu and Mao, 2017) They should not keep in ordinary places because the accident may occur. They should keep proper information about inventories before it running out. </w:t>
            </w:r>
          </w:p>
          <w:p w14:paraId="2A11482B" w14:textId="77777777" w:rsidR="00254F03" w:rsidRPr="002E3FF0" w:rsidRDefault="00254F03" w:rsidP="002E3FF0">
            <w:pPr>
              <w:spacing w:after="200" w:line="360" w:lineRule="auto"/>
              <w:jc w:val="both"/>
              <w:rPr>
                <w:rFonts w:ascii="Arial" w:eastAsia="SimSun" w:hAnsi="Arial" w:cs="Arial"/>
                <w:lang w:val="en-US" w:eastAsia="zh-CN"/>
              </w:rPr>
            </w:pPr>
            <w:r w:rsidRPr="002E3FF0">
              <w:rPr>
                <w:rFonts w:ascii="Arial" w:eastAsia="SimSun" w:hAnsi="Arial" w:cs="Arial"/>
                <w:lang w:val="en-US" w:eastAsia="zh-CN"/>
              </w:rPr>
              <w:t xml:space="preserve">From this topic, I have learnt that in the hotel there are different position is in the food department and work should be divided according to the employee skills and capabilities. I have also learnt effective techniques of maintaining food standards, utilizing resources, and so on. A chef should not focus only on the looks of the foods they serve; they must consider hygiene and cleanliness.  If a customer becomes sick after taking any hotel food then he will never come here and if he gives a negative review about a hotel, then they will lose many customers. It will negatively affect their revenue. </w:t>
            </w:r>
          </w:p>
          <w:p w14:paraId="740A65E6" w14:textId="77777777" w:rsidR="00254F03" w:rsidRPr="002E3FF0" w:rsidRDefault="00254F03" w:rsidP="002E3FF0">
            <w:pPr>
              <w:spacing w:after="200" w:line="360" w:lineRule="auto"/>
              <w:jc w:val="both"/>
              <w:rPr>
                <w:rFonts w:ascii="Arial" w:eastAsia="SimSun" w:hAnsi="Arial" w:cs="Arial"/>
                <w:lang w:val="en-US" w:eastAsia="zh-CN"/>
              </w:rPr>
            </w:pPr>
            <w:r w:rsidRPr="002E3FF0">
              <w:rPr>
                <w:rFonts w:ascii="Arial" w:eastAsia="SimSun" w:hAnsi="Arial" w:cs="Arial"/>
                <w:lang w:val="en-US" w:eastAsia="zh-CN"/>
              </w:rPr>
              <w:t xml:space="preserve">In the lesson, the most interesting part was cleaning and cross-contamination. Because in this part I gained information about employees hygiene which is the most important thing to avoid food contamination. In the hotel, chefs and staff must clean their kitchen surfaces, maintain a high level of hygiene, and ensure effective pest control to make good food. This part has also revealed how and when a chef will wash his hand and will maintain cleanliness. A new chef and staff can learn many things from this part. </w:t>
            </w:r>
          </w:p>
          <w:p w14:paraId="4DF415F3" w14:textId="77777777" w:rsidR="00254F03" w:rsidRPr="002E3FF0" w:rsidRDefault="00254F03" w:rsidP="002E3FF0">
            <w:pPr>
              <w:spacing w:after="200" w:line="360" w:lineRule="auto"/>
              <w:jc w:val="both"/>
              <w:rPr>
                <w:rFonts w:ascii="Arial" w:eastAsia="SimSun" w:hAnsi="Arial" w:cs="Arial"/>
                <w:lang w:val="en-US" w:eastAsia="zh-CN"/>
              </w:rPr>
            </w:pPr>
            <w:r w:rsidRPr="002E3FF0">
              <w:rPr>
                <w:rFonts w:ascii="Arial" w:eastAsia="SimSun" w:hAnsi="Arial" w:cs="Arial"/>
                <w:lang w:val="en-US" w:eastAsia="zh-CN"/>
              </w:rPr>
              <w:t xml:space="preserve">Food and beverage management in a hotel includes the equipment and ingredients that staff and chefs will use to prepare, handle and store food. Chefs and selected employees who work in cooking areas must have proper knowledge about food safety laws. </w:t>
            </w:r>
          </w:p>
          <w:p w14:paraId="31742AB4" w14:textId="193FFA64" w:rsidR="00F51904" w:rsidRPr="002E3FF0" w:rsidRDefault="00F51904" w:rsidP="002E3FF0">
            <w:pPr>
              <w:spacing w:line="360" w:lineRule="auto"/>
              <w:jc w:val="both"/>
              <w:rPr>
                <w:rFonts w:ascii="Arial" w:hAnsi="Arial" w:cs="Arial"/>
              </w:rPr>
            </w:pPr>
          </w:p>
          <w:p w14:paraId="467586AD" w14:textId="77777777" w:rsidR="00F51904" w:rsidRPr="002E3FF0" w:rsidRDefault="00F51904" w:rsidP="002E3FF0">
            <w:pPr>
              <w:spacing w:line="360" w:lineRule="auto"/>
              <w:jc w:val="both"/>
              <w:rPr>
                <w:rFonts w:ascii="Arial" w:hAnsi="Arial" w:cs="Arial"/>
              </w:rPr>
            </w:pPr>
          </w:p>
          <w:p w14:paraId="4F94C46A" w14:textId="77777777" w:rsidR="00F51904" w:rsidRPr="002E3FF0" w:rsidRDefault="00F51904" w:rsidP="002E3FF0">
            <w:pPr>
              <w:spacing w:line="360" w:lineRule="auto"/>
              <w:jc w:val="both"/>
              <w:rPr>
                <w:rFonts w:ascii="Arial" w:hAnsi="Arial" w:cs="Arial"/>
              </w:rPr>
            </w:pPr>
          </w:p>
          <w:p w14:paraId="4DC1E882" w14:textId="77777777" w:rsidR="00797115" w:rsidRPr="002E3FF0" w:rsidRDefault="00797115" w:rsidP="002E3FF0">
            <w:pPr>
              <w:jc w:val="both"/>
              <w:rPr>
                <w:rFonts w:ascii="Arial" w:hAnsi="Arial" w:cs="Arial"/>
              </w:rPr>
            </w:pPr>
          </w:p>
          <w:p w14:paraId="10B11E51" w14:textId="77777777" w:rsidR="00375882" w:rsidRPr="002E3FF0" w:rsidRDefault="00375882" w:rsidP="002E3FF0">
            <w:pPr>
              <w:jc w:val="both"/>
              <w:rPr>
                <w:rFonts w:ascii="Arial" w:hAnsi="Arial" w:cs="Arial"/>
              </w:rPr>
            </w:pPr>
          </w:p>
          <w:p w14:paraId="629A4250" w14:textId="77777777" w:rsidR="00375882" w:rsidRPr="002E3FF0" w:rsidRDefault="00375882" w:rsidP="002E3FF0">
            <w:pPr>
              <w:jc w:val="both"/>
              <w:rPr>
                <w:rFonts w:ascii="Arial" w:hAnsi="Arial" w:cs="Arial"/>
              </w:rPr>
            </w:pPr>
          </w:p>
          <w:p w14:paraId="3223D94F" w14:textId="77777777" w:rsidR="00375882" w:rsidRPr="002E3FF0" w:rsidRDefault="00375882" w:rsidP="002E3FF0">
            <w:pPr>
              <w:jc w:val="both"/>
              <w:rPr>
                <w:rFonts w:ascii="Arial" w:hAnsi="Arial" w:cs="Arial"/>
              </w:rPr>
            </w:pPr>
          </w:p>
          <w:p w14:paraId="5AAD8421" w14:textId="77777777" w:rsidR="00375882" w:rsidRPr="002E3FF0" w:rsidRDefault="00375882" w:rsidP="002E3FF0">
            <w:pPr>
              <w:jc w:val="both"/>
              <w:rPr>
                <w:rFonts w:ascii="Arial" w:hAnsi="Arial" w:cs="Arial"/>
              </w:rPr>
            </w:pPr>
          </w:p>
          <w:p w14:paraId="601C5B2A" w14:textId="77777777" w:rsidR="00375882" w:rsidRPr="002E3FF0" w:rsidRDefault="00375882" w:rsidP="002E3FF0">
            <w:pPr>
              <w:jc w:val="both"/>
              <w:rPr>
                <w:rFonts w:ascii="Arial" w:hAnsi="Arial" w:cs="Arial"/>
              </w:rPr>
            </w:pPr>
          </w:p>
          <w:p w14:paraId="169E8A99" w14:textId="77777777" w:rsidR="00375882" w:rsidRPr="002E3FF0" w:rsidRDefault="00375882" w:rsidP="002E3FF0">
            <w:pPr>
              <w:jc w:val="both"/>
              <w:rPr>
                <w:rFonts w:ascii="Arial" w:hAnsi="Arial" w:cs="Arial"/>
              </w:rPr>
            </w:pPr>
          </w:p>
          <w:p w14:paraId="0514EA32" w14:textId="77777777" w:rsidR="00375882" w:rsidRPr="002E3FF0" w:rsidRDefault="00375882" w:rsidP="002E3FF0">
            <w:pPr>
              <w:jc w:val="both"/>
              <w:rPr>
                <w:rFonts w:ascii="Arial" w:hAnsi="Arial" w:cs="Arial"/>
              </w:rPr>
            </w:pPr>
          </w:p>
          <w:p w14:paraId="733FBFA5" w14:textId="77777777" w:rsidR="00375882" w:rsidRPr="002E3FF0" w:rsidRDefault="00375882" w:rsidP="002E3FF0">
            <w:pPr>
              <w:jc w:val="both"/>
              <w:rPr>
                <w:rFonts w:ascii="Arial" w:hAnsi="Arial" w:cs="Arial"/>
              </w:rPr>
            </w:pPr>
          </w:p>
          <w:p w14:paraId="20085F77" w14:textId="77777777" w:rsidR="00375882" w:rsidRPr="002E3FF0" w:rsidRDefault="00375882" w:rsidP="002E3FF0">
            <w:pPr>
              <w:jc w:val="both"/>
              <w:rPr>
                <w:rFonts w:ascii="Arial" w:hAnsi="Arial" w:cs="Arial"/>
              </w:rPr>
            </w:pPr>
          </w:p>
          <w:p w14:paraId="368349A1" w14:textId="77777777" w:rsidR="00375882" w:rsidRPr="002E3FF0" w:rsidRDefault="00375882" w:rsidP="002E3FF0">
            <w:pPr>
              <w:jc w:val="both"/>
              <w:rPr>
                <w:rFonts w:ascii="Arial" w:hAnsi="Arial" w:cs="Arial"/>
              </w:rPr>
            </w:pPr>
          </w:p>
          <w:p w14:paraId="24449AB5" w14:textId="77777777" w:rsidR="00375882" w:rsidRPr="002E3FF0" w:rsidRDefault="00375882" w:rsidP="002E3FF0">
            <w:pPr>
              <w:jc w:val="both"/>
              <w:rPr>
                <w:rFonts w:ascii="Arial" w:hAnsi="Arial" w:cs="Arial"/>
              </w:rPr>
            </w:pPr>
          </w:p>
          <w:p w14:paraId="6C7BBFE8" w14:textId="77777777" w:rsidR="00375882" w:rsidRPr="002E3FF0" w:rsidRDefault="00375882" w:rsidP="002E3FF0">
            <w:pPr>
              <w:jc w:val="both"/>
              <w:rPr>
                <w:rFonts w:ascii="Arial" w:hAnsi="Arial" w:cs="Arial"/>
              </w:rPr>
            </w:pPr>
          </w:p>
          <w:p w14:paraId="1AB82913" w14:textId="77777777" w:rsidR="00375882" w:rsidRPr="002E3FF0" w:rsidRDefault="00375882" w:rsidP="002E3FF0">
            <w:pPr>
              <w:jc w:val="both"/>
              <w:rPr>
                <w:rFonts w:ascii="Arial" w:hAnsi="Arial" w:cs="Arial"/>
              </w:rPr>
            </w:pPr>
          </w:p>
          <w:p w14:paraId="494EE66A" w14:textId="77777777" w:rsidR="00375882" w:rsidRPr="002E3FF0" w:rsidRDefault="00375882" w:rsidP="002E3FF0">
            <w:pPr>
              <w:jc w:val="both"/>
              <w:rPr>
                <w:rFonts w:ascii="Arial" w:hAnsi="Arial" w:cs="Arial"/>
              </w:rPr>
            </w:pPr>
          </w:p>
          <w:p w14:paraId="22275F03" w14:textId="77777777" w:rsidR="00375882" w:rsidRPr="002E3FF0" w:rsidRDefault="00375882" w:rsidP="002E3FF0">
            <w:pPr>
              <w:jc w:val="both"/>
              <w:rPr>
                <w:rFonts w:ascii="Arial" w:hAnsi="Arial" w:cs="Arial"/>
              </w:rPr>
            </w:pPr>
          </w:p>
          <w:p w14:paraId="2A8AB872" w14:textId="77777777" w:rsidR="00375882" w:rsidRPr="002E3FF0" w:rsidRDefault="00375882" w:rsidP="002E3FF0">
            <w:pPr>
              <w:jc w:val="both"/>
              <w:rPr>
                <w:rFonts w:ascii="Arial" w:hAnsi="Arial" w:cs="Arial"/>
              </w:rPr>
            </w:pPr>
          </w:p>
          <w:p w14:paraId="7D9AACA5" w14:textId="77777777" w:rsidR="00375882" w:rsidRPr="002E3FF0" w:rsidRDefault="00375882" w:rsidP="002E3FF0">
            <w:pPr>
              <w:jc w:val="both"/>
              <w:rPr>
                <w:rFonts w:ascii="Arial" w:hAnsi="Arial" w:cs="Arial"/>
              </w:rPr>
            </w:pPr>
          </w:p>
          <w:p w14:paraId="36346B27" w14:textId="77777777" w:rsidR="00375882" w:rsidRPr="002E3FF0" w:rsidRDefault="00375882" w:rsidP="002E3FF0">
            <w:pPr>
              <w:jc w:val="both"/>
              <w:rPr>
                <w:rFonts w:ascii="Arial" w:hAnsi="Arial" w:cs="Arial"/>
              </w:rPr>
            </w:pPr>
          </w:p>
          <w:p w14:paraId="4D8D755B" w14:textId="77777777" w:rsidR="00375882" w:rsidRPr="002E3FF0" w:rsidRDefault="00375882" w:rsidP="002E3FF0">
            <w:pPr>
              <w:jc w:val="both"/>
              <w:rPr>
                <w:rFonts w:ascii="Arial" w:hAnsi="Arial" w:cs="Arial"/>
              </w:rPr>
            </w:pPr>
          </w:p>
          <w:p w14:paraId="02268108" w14:textId="77777777" w:rsidR="00375882" w:rsidRPr="002E3FF0" w:rsidRDefault="00375882" w:rsidP="002E3FF0">
            <w:pPr>
              <w:jc w:val="both"/>
              <w:rPr>
                <w:rFonts w:ascii="Arial" w:hAnsi="Arial" w:cs="Arial"/>
              </w:rPr>
            </w:pPr>
          </w:p>
          <w:p w14:paraId="5A0C8C10" w14:textId="77777777" w:rsidR="00375882" w:rsidRPr="002E3FF0" w:rsidRDefault="00375882" w:rsidP="002E3FF0">
            <w:pPr>
              <w:jc w:val="both"/>
              <w:rPr>
                <w:rFonts w:ascii="Arial" w:hAnsi="Arial" w:cs="Arial"/>
              </w:rPr>
            </w:pPr>
          </w:p>
          <w:p w14:paraId="1E6225CA" w14:textId="77777777" w:rsidR="00375882" w:rsidRPr="002E3FF0" w:rsidRDefault="00375882" w:rsidP="002E3FF0">
            <w:pPr>
              <w:jc w:val="both"/>
              <w:rPr>
                <w:rFonts w:ascii="Arial" w:hAnsi="Arial" w:cs="Arial"/>
              </w:rPr>
            </w:pPr>
          </w:p>
          <w:p w14:paraId="49FF004B" w14:textId="77777777" w:rsidR="00375882" w:rsidRPr="002E3FF0" w:rsidRDefault="00375882" w:rsidP="002E3FF0">
            <w:pPr>
              <w:jc w:val="both"/>
              <w:rPr>
                <w:rFonts w:ascii="Arial" w:hAnsi="Arial" w:cs="Arial"/>
              </w:rPr>
            </w:pPr>
          </w:p>
          <w:p w14:paraId="657F557C" w14:textId="77777777" w:rsidR="00375882" w:rsidRPr="002E3FF0" w:rsidRDefault="00375882" w:rsidP="002E3FF0">
            <w:pPr>
              <w:jc w:val="both"/>
              <w:rPr>
                <w:rFonts w:ascii="Arial" w:hAnsi="Arial" w:cs="Arial"/>
              </w:rPr>
            </w:pPr>
          </w:p>
          <w:p w14:paraId="4215162F" w14:textId="77777777" w:rsidR="00375882" w:rsidRPr="002E3FF0" w:rsidRDefault="00375882" w:rsidP="002E3FF0">
            <w:pPr>
              <w:jc w:val="both"/>
              <w:rPr>
                <w:rFonts w:ascii="Arial" w:hAnsi="Arial" w:cs="Arial"/>
              </w:rPr>
            </w:pPr>
          </w:p>
          <w:p w14:paraId="411F92ED" w14:textId="77777777" w:rsidR="00375882" w:rsidRPr="002E3FF0" w:rsidRDefault="00375882" w:rsidP="002E3FF0">
            <w:pPr>
              <w:jc w:val="both"/>
              <w:rPr>
                <w:rFonts w:ascii="Arial" w:hAnsi="Arial" w:cs="Arial"/>
              </w:rPr>
            </w:pPr>
          </w:p>
          <w:p w14:paraId="0510974C" w14:textId="77777777" w:rsidR="00375882" w:rsidRPr="002E3FF0" w:rsidRDefault="00375882" w:rsidP="002E3FF0">
            <w:pPr>
              <w:jc w:val="both"/>
              <w:rPr>
                <w:rFonts w:ascii="Arial" w:hAnsi="Arial" w:cs="Arial"/>
              </w:rPr>
            </w:pPr>
          </w:p>
          <w:p w14:paraId="6B28EBBA" w14:textId="77777777" w:rsidR="00375882" w:rsidRPr="002E3FF0" w:rsidRDefault="00375882" w:rsidP="002E3FF0">
            <w:pPr>
              <w:jc w:val="both"/>
              <w:rPr>
                <w:rFonts w:ascii="Arial" w:hAnsi="Arial" w:cs="Arial"/>
              </w:rPr>
            </w:pPr>
          </w:p>
          <w:p w14:paraId="3680D1E7" w14:textId="77777777" w:rsidR="00375882" w:rsidRPr="002E3FF0" w:rsidRDefault="00375882" w:rsidP="002E3FF0">
            <w:pPr>
              <w:jc w:val="both"/>
              <w:rPr>
                <w:rFonts w:ascii="Arial" w:hAnsi="Arial" w:cs="Arial"/>
              </w:rPr>
            </w:pPr>
          </w:p>
          <w:p w14:paraId="5B6F190D" w14:textId="77777777" w:rsidR="00375882" w:rsidRPr="002E3FF0" w:rsidRDefault="00375882" w:rsidP="002E3FF0">
            <w:pPr>
              <w:jc w:val="both"/>
              <w:rPr>
                <w:rFonts w:ascii="Arial" w:hAnsi="Arial" w:cs="Arial"/>
              </w:rPr>
            </w:pPr>
          </w:p>
          <w:p w14:paraId="1CBB91F9" w14:textId="77777777" w:rsidR="00375882" w:rsidRPr="002E3FF0" w:rsidRDefault="00375882" w:rsidP="002E3FF0">
            <w:pPr>
              <w:jc w:val="both"/>
              <w:rPr>
                <w:rFonts w:ascii="Arial" w:hAnsi="Arial" w:cs="Arial"/>
              </w:rPr>
            </w:pPr>
          </w:p>
          <w:p w14:paraId="22B4E043" w14:textId="77777777" w:rsidR="00375882" w:rsidRPr="002E3FF0" w:rsidRDefault="00375882" w:rsidP="002E3FF0">
            <w:pPr>
              <w:jc w:val="both"/>
              <w:rPr>
                <w:rFonts w:ascii="Arial" w:hAnsi="Arial" w:cs="Arial"/>
              </w:rPr>
            </w:pPr>
          </w:p>
          <w:p w14:paraId="40B794DC" w14:textId="77777777" w:rsidR="00375882" w:rsidRPr="002E3FF0" w:rsidRDefault="00375882" w:rsidP="002E3FF0">
            <w:pPr>
              <w:jc w:val="both"/>
              <w:rPr>
                <w:rFonts w:ascii="Arial" w:hAnsi="Arial" w:cs="Arial"/>
              </w:rPr>
            </w:pPr>
          </w:p>
          <w:p w14:paraId="0A732014" w14:textId="77777777" w:rsidR="00375882" w:rsidRPr="002E3FF0" w:rsidRDefault="00375882" w:rsidP="002E3FF0">
            <w:pPr>
              <w:jc w:val="both"/>
              <w:rPr>
                <w:rFonts w:ascii="Arial" w:hAnsi="Arial" w:cs="Arial"/>
              </w:rPr>
            </w:pPr>
          </w:p>
          <w:p w14:paraId="57B1B02B" w14:textId="77777777" w:rsidR="00375882" w:rsidRPr="002E3FF0" w:rsidRDefault="00375882" w:rsidP="002E3FF0">
            <w:pPr>
              <w:jc w:val="both"/>
              <w:rPr>
                <w:rFonts w:ascii="Arial" w:hAnsi="Arial" w:cs="Arial"/>
              </w:rPr>
            </w:pPr>
          </w:p>
          <w:p w14:paraId="29092048" w14:textId="77777777" w:rsidR="00375882" w:rsidRPr="002E3FF0" w:rsidRDefault="00375882" w:rsidP="002E3FF0">
            <w:pPr>
              <w:jc w:val="both"/>
              <w:rPr>
                <w:rFonts w:ascii="Arial" w:hAnsi="Arial" w:cs="Arial"/>
              </w:rPr>
            </w:pPr>
          </w:p>
          <w:p w14:paraId="45D18CD5" w14:textId="77777777" w:rsidR="00375882" w:rsidRPr="002E3FF0" w:rsidRDefault="00375882" w:rsidP="002E3FF0">
            <w:pPr>
              <w:jc w:val="both"/>
              <w:rPr>
                <w:rFonts w:ascii="Arial" w:hAnsi="Arial" w:cs="Arial"/>
              </w:rPr>
            </w:pPr>
          </w:p>
          <w:p w14:paraId="18548036" w14:textId="77777777" w:rsidR="00375882" w:rsidRPr="002E3FF0" w:rsidRDefault="00375882" w:rsidP="002E3FF0">
            <w:pPr>
              <w:jc w:val="both"/>
              <w:rPr>
                <w:rFonts w:ascii="Arial" w:hAnsi="Arial" w:cs="Arial"/>
              </w:rPr>
            </w:pPr>
          </w:p>
          <w:p w14:paraId="04482D04" w14:textId="77777777" w:rsidR="00375882" w:rsidRPr="002E3FF0" w:rsidRDefault="00375882" w:rsidP="002E3FF0">
            <w:pPr>
              <w:jc w:val="both"/>
              <w:rPr>
                <w:rFonts w:ascii="Arial" w:hAnsi="Arial" w:cs="Arial"/>
              </w:rPr>
            </w:pPr>
          </w:p>
          <w:p w14:paraId="21316D23" w14:textId="77777777" w:rsidR="00375882" w:rsidRPr="002E3FF0" w:rsidRDefault="00375882" w:rsidP="002E3FF0">
            <w:pPr>
              <w:jc w:val="both"/>
              <w:rPr>
                <w:rFonts w:ascii="Arial" w:hAnsi="Arial" w:cs="Arial"/>
              </w:rPr>
            </w:pPr>
          </w:p>
          <w:p w14:paraId="7ABB693F" w14:textId="77777777" w:rsidR="00375882" w:rsidRPr="002E3FF0" w:rsidRDefault="00375882" w:rsidP="002E3FF0">
            <w:pPr>
              <w:jc w:val="both"/>
              <w:rPr>
                <w:rFonts w:ascii="Arial" w:hAnsi="Arial" w:cs="Arial"/>
              </w:rPr>
            </w:pPr>
          </w:p>
          <w:p w14:paraId="558B68CD" w14:textId="77777777" w:rsidR="00375882" w:rsidRPr="002E3FF0" w:rsidRDefault="00375882" w:rsidP="002E3FF0">
            <w:pPr>
              <w:jc w:val="both"/>
              <w:rPr>
                <w:rFonts w:ascii="Arial" w:hAnsi="Arial" w:cs="Arial"/>
              </w:rPr>
            </w:pPr>
          </w:p>
          <w:p w14:paraId="213727D5" w14:textId="77777777" w:rsidR="00375882" w:rsidRPr="002E3FF0" w:rsidRDefault="00375882" w:rsidP="002E3FF0">
            <w:pPr>
              <w:jc w:val="both"/>
              <w:rPr>
                <w:rFonts w:ascii="Arial" w:hAnsi="Arial" w:cs="Arial"/>
              </w:rPr>
            </w:pPr>
          </w:p>
          <w:p w14:paraId="0209048A" w14:textId="77777777" w:rsidR="00375882" w:rsidRPr="002E3FF0" w:rsidRDefault="00375882" w:rsidP="002E3FF0">
            <w:pPr>
              <w:jc w:val="both"/>
              <w:rPr>
                <w:rFonts w:ascii="Arial" w:hAnsi="Arial" w:cs="Arial"/>
              </w:rPr>
            </w:pPr>
          </w:p>
          <w:p w14:paraId="29A6BCD8" w14:textId="77777777" w:rsidR="00375882" w:rsidRPr="002E3FF0" w:rsidRDefault="00375882" w:rsidP="002E3FF0">
            <w:pPr>
              <w:jc w:val="both"/>
              <w:rPr>
                <w:rFonts w:ascii="Arial" w:hAnsi="Arial" w:cs="Arial"/>
              </w:rPr>
            </w:pPr>
          </w:p>
          <w:p w14:paraId="40F3433A" w14:textId="77777777" w:rsidR="00375882" w:rsidRPr="002E3FF0" w:rsidRDefault="00375882" w:rsidP="002E3FF0">
            <w:pPr>
              <w:jc w:val="both"/>
              <w:rPr>
                <w:rFonts w:ascii="Arial" w:hAnsi="Arial" w:cs="Arial"/>
              </w:rPr>
            </w:pPr>
          </w:p>
          <w:p w14:paraId="3723CE45" w14:textId="77777777" w:rsidR="00375882" w:rsidRPr="002E3FF0" w:rsidRDefault="00375882" w:rsidP="002E3FF0">
            <w:pPr>
              <w:jc w:val="both"/>
              <w:rPr>
                <w:rFonts w:ascii="Arial" w:hAnsi="Arial" w:cs="Arial"/>
              </w:rPr>
            </w:pPr>
          </w:p>
          <w:p w14:paraId="3B344F1E" w14:textId="4F66D5C5" w:rsidR="00375882" w:rsidRPr="002E3FF0" w:rsidRDefault="00375882" w:rsidP="002E3FF0">
            <w:pPr>
              <w:jc w:val="both"/>
              <w:rPr>
                <w:rFonts w:ascii="Arial" w:hAnsi="Arial" w:cs="Arial"/>
              </w:rPr>
            </w:pPr>
          </w:p>
        </w:tc>
      </w:tr>
    </w:tbl>
    <w:p w14:paraId="7D9A52CF" w14:textId="77777777" w:rsidR="00B00678" w:rsidRPr="002E3FF0" w:rsidRDefault="00B00678" w:rsidP="002E3FF0">
      <w:pPr>
        <w:jc w:val="both"/>
        <w:rPr>
          <w:rFonts w:ascii="Arial" w:hAnsi="Arial" w:cs="Arial"/>
          <w:b/>
        </w:rPr>
      </w:pPr>
    </w:p>
    <w:tbl>
      <w:tblPr>
        <w:tblStyle w:val="TableGrid"/>
        <w:tblW w:w="0" w:type="auto"/>
        <w:tblLook w:val="01E0" w:firstRow="1" w:lastRow="1" w:firstColumn="1" w:lastColumn="1" w:noHBand="0" w:noVBand="0"/>
      </w:tblPr>
      <w:tblGrid>
        <w:gridCol w:w="10910"/>
        <w:gridCol w:w="272"/>
      </w:tblGrid>
      <w:tr w:rsidR="00375882" w:rsidRPr="002E3FF0" w14:paraId="693FCD7B" w14:textId="77777777" w:rsidTr="00375882">
        <w:tc>
          <w:tcPr>
            <w:tcW w:w="10910" w:type="dxa"/>
            <w:shd w:val="clear" w:color="auto" w:fill="FBD4B4" w:themeFill="accent6" w:themeFillTint="66"/>
          </w:tcPr>
          <w:p w14:paraId="0731D9DE" w14:textId="3AF3D5E7" w:rsidR="00375882" w:rsidRPr="002E3FF0" w:rsidRDefault="00375882" w:rsidP="002E3FF0">
            <w:pPr>
              <w:jc w:val="both"/>
              <w:rPr>
                <w:rFonts w:ascii="Arial" w:hAnsi="Arial" w:cs="Arial"/>
                <w:b/>
              </w:rPr>
            </w:pPr>
            <w:r w:rsidRPr="002E3FF0">
              <w:rPr>
                <w:rFonts w:ascii="Arial" w:hAnsi="Arial" w:cs="Arial"/>
                <w:b/>
              </w:rPr>
              <w:t xml:space="preserve">REFERENCE LIST </w:t>
            </w:r>
          </w:p>
        </w:tc>
        <w:tc>
          <w:tcPr>
            <w:tcW w:w="272" w:type="dxa"/>
            <w:shd w:val="clear" w:color="auto" w:fill="FBD4B4" w:themeFill="accent6" w:themeFillTint="66"/>
          </w:tcPr>
          <w:p w14:paraId="2A993785" w14:textId="77777777" w:rsidR="00375882" w:rsidRPr="002E3FF0" w:rsidRDefault="00375882" w:rsidP="002E3FF0">
            <w:pPr>
              <w:jc w:val="both"/>
              <w:rPr>
                <w:rFonts w:ascii="Arial" w:hAnsi="Arial" w:cs="Arial"/>
                <w:b/>
              </w:rPr>
            </w:pPr>
          </w:p>
          <w:p w14:paraId="52F3ACFA" w14:textId="77777777" w:rsidR="00375882" w:rsidRPr="002E3FF0" w:rsidRDefault="00375882" w:rsidP="002E3FF0">
            <w:pPr>
              <w:jc w:val="both"/>
              <w:rPr>
                <w:rFonts w:ascii="Arial" w:hAnsi="Arial" w:cs="Arial"/>
                <w:b/>
              </w:rPr>
            </w:pPr>
          </w:p>
        </w:tc>
      </w:tr>
      <w:tr w:rsidR="00375882" w:rsidRPr="002E3FF0" w14:paraId="130E5631" w14:textId="77777777" w:rsidTr="007F6692">
        <w:trPr>
          <w:trHeight w:val="2494"/>
        </w:trPr>
        <w:tc>
          <w:tcPr>
            <w:tcW w:w="11182" w:type="dxa"/>
            <w:gridSpan w:val="2"/>
          </w:tcPr>
          <w:p w14:paraId="4FBADFA5" w14:textId="77777777" w:rsidR="00375882" w:rsidRPr="002E3FF0" w:rsidRDefault="00375882" w:rsidP="002E3FF0">
            <w:pPr>
              <w:jc w:val="both"/>
              <w:rPr>
                <w:rFonts w:ascii="Arial" w:hAnsi="Arial" w:cs="Arial"/>
              </w:rPr>
            </w:pPr>
          </w:p>
          <w:p w14:paraId="4B9F398F" w14:textId="77777777" w:rsidR="00A85370" w:rsidRPr="002E3FF0" w:rsidRDefault="00A85370" w:rsidP="002E3FF0">
            <w:pPr>
              <w:spacing w:line="360" w:lineRule="auto"/>
              <w:jc w:val="both"/>
              <w:rPr>
                <w:rFonts w:ascii="Arial" w:hAnsi="Arial" w:cs="Arial"/>
                <w:lang w:val="en-US"/>
              </w:rPr>
            </w:pPr>
          </w:p>
          <w:p w14:paraId="367002DC" w14:textId="77777777" w:rsidR="00A85370" w:rsidRPr="002E3FF0" w:rsidRDefault="00A85370" w:rsidP="002E3FF0">
            <w:pPr>
              <w:spacing w:line="360" w:lineRule="auto"/>
              <w:jc w:val="both"/>
              <w:rPr>
                <w:rFonts w:ascii="Arial" w:hAnsi="Arial" w:cs="Arial"/>
                <w:lang w:val="en-US"/>
              </w:rPr>
            </w:pPr>
            <w:r w:rsidRPr="002E3FF0">
              <w:rPr>
                <w:rFonts w:ascii="Arial" w:hAnsi="Arial" w:cs="Arial"/>
                <w:lang w:val="en-US"/>
              </w:rPr>
              <w:t>Caccamo, A., Taylor, J.Z., Daniel, D. and Bulatovic-Schumer, R., 2018. Measuring and improving food safety culture in a five-star hotel: a case study. </w:t>
            </w:r>
            <w:r w:rsidRPr="002E3FF0">
              <w:rPr>
                <w:rFonts w:ascii="Arial" w:hAnsi="Arial" w:cs="Arial"/>
                <w:i/>
                <w:iCs/>
                <w:lang w:val="en-US"/>
              </w:rPr>
              <w:t>Worldwide Hospitality and Tourism Themes</w:t>
            </w:r>
            <w:r w:rsidRPr="002E3FF0">
              <w:rPr>
                <w:rFonts w:ascii="Arial" w:hAnsi="Arial" w:cs="Arial"/>
                <w:lang w:val="en-US"/>
              </w:rPr>
              <w:t>.</w:t>
            </w:r>
          </w:p>
          <w:p w14:paraId="022A7895" w14:textId="77777777" w:rsidR="00A85370" w:rsidRPr="002E3FF0" w:rsidRDefault="00A85370" w:rsidP="002E3FF0">
            <w:pPr>
              <w:spacing w:line="360" w:lineRule="auto"/>
              <w:jc w:val="both"/>
              <w:rPr>
                <w:rFonts w:ascii="Arial" w:hAnsi="Arial" w:cs="Arial"/>
                <w:lang w:val="en-US"/>
              </w:rPr>
            </w:pPr>
            <w:r w:rsidRPr="002E3FF0">
              <w:rPr>
                <w:rFonts w:ascii="Arial" w:hAnsi="Arial" w:cs="Arial"/>
                <w:lang w:val="en-US"/>
              </w:rPr>
              <w:t>Shi, Z., 2017. STUDY ON FOOD QUALITY AND SAFETY MANAGEMENT BASED ON HOTEL MANAGEMENT. </w:t>
            </w:r>
            <w:r w:rsidRPr="002E3FF0">
              <w:rPr>
                <w:rFonts w:ascii="Arial" w:hAnsi="Arial" w:cs="Arial"/>
                <w:i/>
                <w:iCs/>
                <w:lang w:val="en-US"/>
              </w:rPr>
              <w:t>Acta Universitatis Cinbinesis, Series E: Food Technology</w:t>
            </w:r>
            <w:r w:rsidRPr="002E3FF0">
              <w:rPr>
                <w:rFonts w:ascii="Arial" w:hAnsi="Arial" w:cs="Arial"/>
                <w:lang w:val="en-US"/>
              </w:rPr>
              <w:t>, </w:t>
            </w:r>
            <w:r w:rsidRPr="002E3FF0">
              <w:rPr>
                <w:rFonts w:ascii="Arial" w:hAnsi="Arial" w:cs="Arial"/>
                <w:i/>
                <w:iCs/>
                <w:lang w:val="en-US"/>
              </w:rPr>
              <w:t>21</w:t>
            </w:r>
            <w:r w:rsidRPr="002E3FF0">
              <w:rPr>
                <w:rFonts w:ascii="Arial" w:hAnsi="Arial" w:cs="Arial"/>
                <w:lang w:val="en-US"/>
              </w:rPr>
              <w:t>(2).</w:t>
            </w:r>
          </w:p>
          <w:p w14:paraId="3260AA9F" w14:textId="77777777" w:rsidR="00A85370" w:rsidRPr="002E3FF0" w:rsidRDefault="00A85370" w:rsidP="002E3FF0">
            <w:pPr>
              <w:spacing w:line="360" w:lineRule="auto"/>
              <w:jc w:val="both"/>
              <w:rPr>
                <w:rFonts w:ascii="Arial" w:hAnsi="Arial" w:cs="Arial"/>
                <w:lang w:val="en-US"/>
              </w:rPr>
            </w:pPr>
            <w:r w:rsidRPr="002E3FF0">
              <w:rPr>
                <w:rFonts w:ascii="Arial" w:hAnsi="Arial" w:cs="Arial"/>
                <w:lang w:val="en-US"/>
              </w:rPr>
              <w:t>Kaur, I., 2017. Role of hotel management and catering technology institutes in ensuring food safety. In </w:t>
            </w:r>
            <w:r w:rsidRPr="002E3FF0">
              <w:rPr>
                <w:rFonts w:ascii="Arial" w:hAnsi="Arial" w:cs="Arial"/>
                <w:i/>
                <w:iCs/>
                <w:lang w:val="en-US"/>
              </w:rPr>
              <w:t>Food Safety in the 21st Century</w:t>
            </w:r>
            <w:r w:rsidRPr="002E3FF0">
              <w:rPr>
                <w:rFonts w:ascii="Arial" w:hAnsi="Arial" w:cs="Arial"/>
                <w:lang w:val="en-US"/>
              </w:rPr>
              <w:t> (pp. 321-335). Academic Press.</w:t>
            </w:r>
          </w:p>
          <w:p w14:paraId="417E5BF9" w14:textId="77777777" w:rsidR="00A85370" w:rsidRPr="002E3FF0" w:rsidRDefault="00A85370" w:rsidP="002E3FF0">
            <w:pPr>
              <w:spacing w:line="360" w:lineRule="auto"/>
              <w:jc w:val="both"/>
              <w:rPr>
                <w:rFonts w:ascii="Arial" w:hAnsi="Arial" w:cs="Arial"/>
                <w:lang w:val="en-US"/>
              </w:rPr>
            </w:pPr>
            <w:r w:rsidRPr="002E3FF0">
              <w:rPr>
                <w:rFonts w:ascii="Arial" w:hAnsi="Arial" w:cs="Arial"/>
                <w:lang w:val="en-US"/>
              </w:rPr>
              <w:t>Li, Y., 2016. Application and research of six sigma management method in hotel food safety control. </w:t>
            </w:r>
            <w:r w:rsidRPr="002E3FF0">
              <w:rPr>
                <w:rFonts w:ascii="Arial" w:hAnsi="Arial" w:cs="Arial"/>
                <w:i/>
                <w:iCs/>
                <w:lang w:val="en-US"/>
              </w:rPr>
              <w:t>Carpathian Journal of Food Science &amp; Technology</w:t>
            </w:r>
            <w:r w:rsidRPr="002E3FF0">
              <w:rPr>
                <w:rFonts w:ascii="Arial" w:hAnsi="Arial" w:cs="Arial"/>
                <w:lang w:val="en-US"/>
              </w:rPr>
              <w:t>, </w:t>
            </w:r>
            <w:r w:rsidRPr="002E3FF0">
              <w:rPr>
                <w:rFonts w:ascii="Arial" w:hAnsi="Arial" w:cs="Arial"/>
                <w:i/>
                <w:iCs/>
                <w:lang w:val="en-US"/>
              </w:rPr>
              <w:t>6</w:t>
            </w:r>
            <w:r w:rsidRPr="002E3FF0">
              <w:rPr>
                <w:rFonts w:ascii="Arial" w:hAnsi="Arial" w:cs="Arial"/>
                <w:lang w:val="en-US"/>
              </w:rPr>
              <w:t>(2).</w:t>
            </w:r>
          </w:p>
          <w:p w14:paraId="279B3181" w14:textId="77777777" w:rsidR="00A85370" w:rsidRPr="002E3FF0" w:rsidRDefault="00A85370" w:rsidP="002E3FF0">
            <w:pPr>
              <w:spacing w:line="360" w:lineRule="auto"/>
              <w:jc w:val="both"/>
              <w:rPr>
                <w:rFonts w:ascii="Arial" w:hAnsi="Arial" w:cs="Arial"/>
                <w:lang w:val="en-US"/>
              </w:rPr>
            </w:pPr>
            <w:r w:rsidRPr="002E3FF0">
              <w:rPr>
                <w:rFonts w:ascii="Arial" w:hAnsi="Arial" w:cs="Arial"/>
                <w:lang w:val="en-US"/>
              </w:rPr>
              <w:t>Bizfluent. 2021. </w:t>
            </w:r>
            <w:r w:rsidRPr="002E3FF0">
              <w:rPr>
                <w:rFonts w:ascii="Arial" w:hAnsi="Arial" w:cs="Arial"/>
                <w:i/>
                <w:iCs/>
                <w:lang w:val="en-US"/>
              </w:rPr>
              <w:t>Importance of Food Safety to Hotels</w:t>
            </w:r>
            <w:r w:rsidRPr="002E3FF0">
              <w:rPr>
                <w:rFonts w:ascii="Arial" w:hAnsi="Arial" w:cs="Arial"/>
                <w:lang w:val="en-US"/>
              </w:rPr>
              <w:t>. [online] Available at: &lt;https://bizfluent.com/about-5325694-importance-food-safety-hotels.html&gt; [Accessed 12 October 2021].</w:t>
            </w:r>
          </w:p>
          <w:p w14:paraId="07C6F7BC" w14:textId="77777777" w:rsidR="00A85370" w:rsidRPr="002E3FF0" w:rsidRDefault="00A85370" w:rsidP="002E3FF0">
            <w:pPr>
              <w:spacing w:line="360" w:lineRule="auto"/>
              <w:jc w:val="both"/>
              <w:rPr>
                <w:rFonts w:ascii="Arial" w:hAnsi="Arial" w:cs="Arial"/>
                <w:lang w:val="en-US"/>
              </w:rPr>
            </w:pPr>
            <w:r w:rsidRPr="002E3FF0">
              <w:rPr>
                <w:rFonts w:ascii="Arial" w:hAnsi="Arial" w:cs="Arial"/>
                <w:lang w:val="en-US"/>
              </w:rPr>
              <w:t>Liu, N. and Mao, A., 2017. Food Safety Management System in Star Hotel and Safety Hazards Countermeasures. </w:t>
            </w:r>
            <w:r w:rsidRPr="002E3FF0">
              <w:rPr>
                <w:rFonts w:ascii="Arial" w:hAnsi="Arial" w:cs="Arial"/>
                <w:i/>
                <w:iCs/>
                <w:lang w:val="en-US"/>
              </w:rPr>
              <w:t>Advance Journal of Food Science and Technology</w:t>
            </w:r>
            <w:r w:rsidRPr="002E3FF0">
              <w:rPr>
                <w:rFonts w:ascii="Arial" w:hAnsi="Arial" w:cs="Arial"/>
                <w:lang w:val="en-US"/>
              </w:rPr>
              <w:t>, 9(12), pp.911-913.</w:t>
            </w:r>
          </w:p>
          <w:p w14:paraId="771AA0EA" w14:textId="77777777" w:rsidR="00A85370" w:rsidRPr="002E3FF0" w:rsidRDefault="00A85370" w:rsidP="002E3FF0">
            <w:pPr>
              <w:spacing w:line="360" w:lineRule="auto"/>
              <w:jc w:val="both"/>
              <w:rPr>
                <w:rFonts w:ascii="Arial" w:hAnsi="Arial" w:cs="Arial"/>
                <w:lang w:val="en-US"/>
              </w:rPr>
            </w:pPr>
            <w:r w:rsidRPr="002E3FF0">
              <w:rPr>
                <w:rFonts w:ascii="Arial" w:hAnsi="Arial" w:cs="Arial"/>
                <w:lang w:val="en-US"/>
              </w:rPr>
              <w:t>Lockyer, T., 2018. Hotel cleanliness—how do guests view it? Let us get specific. A New Zealand study. </w:t>
            </w:r>
            <w:r w:rsidRPr="002E3FF0">
              <w:rPr>
                <w:rFonts w:ascii="Arial" w:hAnsi="Arial" w:cs="Arial"/>
                <w:i/>
                <w:iCs/>
                <w:lang w:val="en-US"/>
              </w:rPr>
              <w:t>International Journal of Hospitality Management</w:t>
            </w:r>
            <w:r w:rsidRPr="002E3FF0">
              <w:rPr>
                <w:rFonts w:ascii="Arial" w:hAnsi="Arial" w:cs="Arial"/>
                <w:lang w:val="en-US"/>
              </w:rPr>
              <w:t>, 22(3), pp.297-305.</w:t>
            </w:r>
          </w:p>
          <w:p w14:paraId="539C24FF" w14:textId="77777777" w:rsidR="00A85370" w:rsidRPr="002E3FF0" w:rsidRDefault="00A85370" w:rsidP="002E3FF0">
            <w:pPr>
              <w:spacing w:line="360" w:lineRule="auto"/>
              <w:jc w:val="both"/>
              <w:rPr>
                <w:rFonts w:ascii="Arial" w:hAnsi="Arial" w:cs="Arial"/>
                <w:lang w:val="en-US"/>
              </w:rPr>
            </w:pPr>
            <w:r w:rsidRPr="002E3FF0">
              <w:rPr>
                <w:rFonts w:ascii="Arial" w:hAnsi="Arial" w:cs="Arial"/>
                <w:lang w:val="en-US"/>
              </w:rPr>
              <w:t>C., F., 2016. Travelers Value Cleanliness Above All. </w:t>
            </w:r>
            <w:r w:rsidRPr="002E3FF0">
              <w:rPr>
                <w:rFonts w:ascii="Arial" w:hAnsi="Arial" w:cs="Arial"/>
                <w:i/>
                <w:iCs/>
                <w:lang w:val="en-US"/>
              </w:rPr>
              <w:t>Cornell Hotel and Restaurant Administration Quarterly</w:t>
            </w:r>
            <w:r w:rsidRPr="002E3FF0">
              <w:rPr>
                <w:rFonts w:ascii="Arial" w:hAnsi="Arial" w:cs="Arial"/>
                <w:lang w:val="en-US"/>
              </w:rPr>
              <w:t>, 41(5), pp.6-6.</w:t>
            </w:r>
          </w:p>
          <w:p w14:paraId="4F228F5D" w14:textId="77777777" w:rsidR="00375882" w:rsidRPr="002E3FF0" w:rsidRDefault="00375882" w:rsidP="002E3FF0">
            <w:pPr>
              <w:spacing w:line="360" w:lineRule="auto"/>
              <w:jc w:val="both"/>
              <w:rPr>
                <w:rFonts w:ascii="Arial" w:hAnsi="Arial" w:cs="Arial"/>
              </w:rPr>
            </w:pPr>
          </w:p>
          <w:p w14:paraId="7BE2B521" w14:textId="73ACEF86" w:rsidR="00375882" w:rsidRPr="002E3FF0" w:rsidRDefault="00375882" w:rsidP="002E3FF0">
            <w:pPr>
              <w:spacing w:line="360" w:lineRule="auto"/>
              <w:jc w:val="both"/>
              <w:rPr>
                <w:rFonts w:ascii="Arial" w:hAnsi="Arial" w:cs="Arial"/>
              </w:rPr>
            </w:pPr>
          </w:p>
          <w:p w14:paraId="4C6DEC4D" w14:textId="300F334B" w:rsidR="00375882" w:rsidRPr="002E3FF0" w:rsidRDefault="00375882" w:rsidP="002E3FF0">
            <w:pPr>
              <w:spacing w:line="360" w:lineRule="auto"/>
              <w:jc w:val="both"/>
              <w:rPr>
                <w:rFonts w:ascii="Arial" w:hAnsi="Arial" w:cs="Arial"/>
              </w:rPr>
            </w:pPr>
          </w:p>
          <w:p w14:paraId="522F9E9C" w14:textId="07E4A2C3" w:rsidR="00375882" w:rsidRPr="002E3FF0" w:rsidRDefault="00375882" w:rsidP="002E3FF0">
            <w:pPr>
              <w:spacing w:line="360" w:lineRule="auto"/>
              <w:jc w:val="both"/>
              <w:rPr>
                <w:rFonts w:ascii="Arial" w:hAnsi="Arial" w:cs="Arial"/>
              </w:rPr>
            </w:pPr>
          </w:p>
          <w:p w14:paraId="6944CF61" w14:textId="0FD4B374" w:rsidR="00375882" w:rsidRPr="002E3FF0" w:rsidRDefault="00375882" w:rsidP="002E3FF0">
            <w:pPr>
              <w:spacing w:line="360" w:lineRule="auto"/>
              <w:jc w:val="both"/>
              <w:rPr>
                <w:rFonts w:ascii="Arial" w:hAnsi="Arial" w:cs="Arial"/>
              </w:rPr>
            </w:pPr>
          </w:p>
          <w:p w14:paraId="6DF51C3D" w14:textId="6F494BB7" w:rsidR="00375882" w:rsidRPr="002E3FF0" w:rsidRDefault="00375882" w:rsidP="002E3FF0">
            <w:pPr>
              <w:spacing w:line="360" w:lineRule="auto"/>
              <w:jc w:val="both"/>
              <w:rPr>
                <w:rFonts w:ascii="Arial" w:hAnsi="Arial" w:cs="Arial"/>
              </w:rPr>
            </w:pPr>
          </w:p>
          <w:p w14:paraId="69EA998C" w14:textId="6811899E" w:rsidR="00375882" w:rsidRPr="002E3FF0" w:rsidRDefault="00375882" w:rsidP="002E3FF0">
            <w:pPr>
              <w:spacing w:line="360" w:lineRule="auto"/>
              <w:jc w:val="both"/>
              <w:rPr>
                <w:rFonts w:ascii="Arial" w:hAnsi="Arial" w:cs="Arial"/>
              </w:rPr>
            </w:pPr>
          </w:p>
          <w:p w14:paraId="03D9529C" w14:textId="4342E6D7" w:rsidR="00375882" w:rsidRPr="002E3FF0" w:rsidRDefault="00375882" w:rsidP="002E3FF0">
            <w:pPr>
              <w:spacing w:line="360" w:lineRule="auto"/>
              <w:jc w:val="both"/>
              <w:rPr>
                <w:rFonts w:ascii="Arial" w:hAnsi="Arial" w:cs="Arial"/>
              </w:rPr>
            </w:pPr>
          </w:p>
          <w:p w14:paraId="789E9A79" w14:textId="77990206" w:rsidR="00375882" w:rsidRPr="002E3FF0" w:rsidRDefault="00375882" w:rsidP="002E3FF0">
            <w:pPr>
              <w:spacing w:line="360" w:lineRule="auto"/>
              <w:jc w:val="both"/>
              <w:rPr>
                <w:rFonts w:ascii="Arial" w:hAnsi="Arial" w:cs="Arial"/>
              </w:rPr>
            </w:pPr>
          </w:p>
          <w:p w14:paraId="43EF99F0" w14:textId="59F16C78" w:rsidR="00375882" w:rsidRPr="002E3FF0" w:rsidRDefault="00375882" w:rsidP="002E3FF0">
            <w:pPr>
              <w:spacing w:line="360" w:lineRule="auto"/>
              <w:jc w:val="both"/>
              <w:rPr>
                <w:rFonts w:ascii="Arial" w:hAnsi="Arial" w:cs="Arial"/>
              </w:rPr>
            </w:pPr>
          </w:p>
          <w:p w14:paraId="1DDB2118" w14:textId="7A9165F7" w:rsidR="00375882" w:rsidRPr="002E3FF0" w:rsidRDefault="00375882" w:rsidP="002E3FF0">
            <w:pPr>
              <w:spacing w:line="360" w:lineRule="auto"/>
              <w:jc w:val="both"/>
              <w:rPr>
                <w:rFonts w:ascii="Arial" w:hAnsi="Arial" w:cs="Arial"/>
              </w:rPr>
            </w:pPr>
          </w:p>
          <w:p w14:paraId="3701A32D" w14:textId="54DDC54C" w:rsidR="00375882" w:rsidRPr="002E3FF0" w:rsidRDefault="00375882" w:rsidP="002E3FF0">
            <w:pPr>
              <w:spacing w:line="360" w:lineRule="auto"/>
              <w:jc w:val="both"/>
              <w:rPr>
                <w:rFonts w:ascii="Arial" w:hAnsi="Arial" w:cs="Arial"/>
              </w:rPr>
            </w:pPr>
          </w:p>
          <w:p w14:paraId="5AE6C72E" w14:textId="62740FFE" w:rsidR="00375882" w:rsidRPr="002E3FF0" w:rsidRDefault="00375882" w:rsidP="002E3FF0">
            <w:pPr>
              <w:spacing w:line="360" w:lineRule="auto"/>
              <w:jc w:val="both"/>
              <w:rPr>
                <w:rFonts w:ascii="Arial" w:hAnsi="Arial" w:cs="Arial"/>
              </w:rPr>
            </w:pPr>
          </w:p>
          <w:p w14:paraId="19966CC6" w14:textId="3AD7B82E" w:rsidR="00375882" w:rsidRPr="002E3FF0" w:rsidRDefault="00375882" w:rsidP="002E3FF0">
            <w:pPr>
              <w:spacing w:line="360" w:lineRule="auto"/>
              <w:jc w:val="both"/>
              <w:rPr>
                <w:rFonts w:ascii="Arial" w:hAnsi="Arial" w:cs="Arial"/>
              </w:rPr>
            </w:pPr>
          </w:p>
          <w:p w14:paraId="00C184CC" w14:textId="1B102F8C" w:rsidR="00375882" w:rsidRPr="002E3FF0" w:rsidRDefault="00375882" w:rsidP="002E3FF0">
            <w:pPr>
              <w:spacing w:line="360" w:lineRule="auto"/>
              <w:jc w:val="both"/>
              <w:rPr>
                <w:rFonts w:ascii="Arial" w:hAnsi="Arial" w:cs="Arial"/>
              </w:rPr>
            </w:pPr>
          </w:p>
          <w:p w14:paraId="56FCD27E" w14:textId="3C241FCD" w:rsidR="00375882" w:rsidRPr="002E3FF0" w:rsidRDefault="00375882" w:rsidP="002E3FF0">
            <w:pPr>
              <w:spacing w:line="360" w:lineRule="auto"/>
              <w:jc w:val="both"/>
              <w:rPr>
                <w:rFonts w:ascii="Arial" w:hAnsi="Arial" w:cs="Arial"/>
              </w:rPr>
            </w:pPr>
          </w:p>
          <w:p w14:paraId="50E4CC8B" w14:textId="7487DEDD" w:rsidR="00375882" w:rsidRPr="002E3FF0" w:rsidRDefault="00375882" w:rsidP="002E3FF0">
            <w:pPr>
              <w:spacing w:line="360" w:lineRule="auto"/>
              <w:jc w:val="both"/>
              <w:rPr>
                <w:rFonts w:ascii="Arial" w:hAnsi="Arial" w:cs="Arial"/>
              </w:rPr>
            </w:pPr>
          </w:p>
          <w:p w14:paraId="2E020AEF" w14:textId="77777777" w:rsidR="00375882" w:rsidRPr="002E3FF0" w:rsidRDefault="00375882" w:rsidP="002E3FF0">
            <w:pPr>
              <w:spacing w:line="360" w:lineRule="auto"/>
              <w:jc w:val="both"/>
              <w:rPr>
                <w:rFonts w:ascii="Arial" w:hAnsi="Arial" w:cs="Arial"/>
              </w:rPr>
            </w:pPr>
          </w:p>
          <w:p w14:paraId="47FB6995" w14:textId="77777777" w:rsidR="00375882" w:rsidRPr="002E3FF0" w:rsidRDefault="00375882" w:rsidP="002E3FF0">
            <w:pPr>
              <w:jc w:val="both"/>
              <w:rPr>
                <w:rFonts w:ascii="Arial" w:hAnsi="Arial" w:cs="Arial"/>
              </w:rPr>
            </w:pPr>
          </w:p>
        </w:tc>
      </w:tr>
    </w:tbl>
    <w:p w14:paraId="3A480543" w14:textId="77777777" w:rsidR="00B00678" w:rsidRPr="002E3FF0" w:rsidRDefault="00B00678" w:rsidP="002E3FF0">
      <w:pPr>
        <w:jc w:val="both"/>
        <w:rPr>
          <w:rFonts w:ascii="Arial" w:hAnsi="Arial" w:cs="Arial"/>
          <w:b/>
        </w:rPr>
      </w:pPr>
    </w:p>
    <w:p w14:paraId="02BE48C6" w14:textId="77777777" w:rsidR="00B00678" w:rsidRPr="002E3FF0" w:rsidRDefault="00B00678" w:rsidP="002E3FF0">
      <w:pPr>
        <w:jc w:val="both"/>
        <w:rPr>
          <w:rFonts w:ascii="Arial" w:hAnsi="Arial" w:cs="Arial"/>
          <w:b/>
        </w:rPr>
      </w:pPr>
    </w:p>
    <w:p w14:paraId="1D4EFC49" w14:textId="77777777" w:rsidR="00B00678" w:rsidRPr="002E3FF0" w:rsidRDefault="00B00678" w:rsidP="002E3FF0">
      <w:pPr>
        <w:jc w:val="both"/>
        <w:rPr>
          <w:rFonts w:ascii="Arial" w:hAnsi="Arial" w:cs="Arial"/>
          <w:b/>
        </w:rPr>
      </w:pPr>
    </w:p>
    <w:p w14:paraId="505DC984" w14:textId="77777777" w:rsidR="00B00678" w:rsidRPr="002E3FF0" w:rsidRDefault="00B00678" w:rsidP="002E3FF0">
      <w:pPr>
        <w:jc w:val="both"/>
        <w:rPr>
          <w:rFonts w:ascii="Arial" w:hAnsi="Arial" w:cs="Arial"/>
          <w:b/>
        </w:rPr>
      </w:pPr>
    </w:p>
    <w:p w14:paraId="1F96E185" w14:textId="77777777" w:rsidR="00B00678" w:rsidRPr="002E3FF0" w:rsidRDefault="00B00678" w:rsidP="002E3FF0">
      <w:pPr>
        <w:jc w:val="both"/>
        <w:rPr>
          <w:rFonts w:ascii="Arial" w:hAnsi="Arial" w:cs="Arial"/>
          <w:b/>
        </w:rPr>
      </w:pPr>
    </w:p>
    <w:p w14:paraId="5F8D9742" w14:textId="77777777" w:rsidR="00B00678" w:rsidRPr="002E3FF0" w:rsidRDefault="00B00678" w:rsidP="002E3FF0">
      <w:pPr>
        <w:jc w:val="both"/>
        <w:rPr>
          <w:rFonts w:ascii="Arial" w:hAnsi="Arial" w:cs="Arial"/>
          <w:b/>
        </w:rPr>
      </w:pPr>
    </w:p>
    <w:p w14:paraId="25B9E4A6" w14:textId="77777777" w:rsidR="00A45D42" w:rsidRPr="002E3FF0" w:rsidRDefault="00A45D42" w:rsidP="002E3FF0">
      <w:pPr>
        <w:jc w:val="both"/>
        <w:rPr>
          <w:rFonts w:ascii="Arial" w:hAnsi="Arial" w:cs="Arial"/>
          <w:b/>
        </w:rPr>
      </w:pPr>
    </w:p>
    <w:sectPr w:rsidR="00A45D42" w:rsidRPr="002E3FF0"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FFBCE4" w14:textId="77777777" w:rsidR="003933E9" w:rsidRDefault="003933E9">
      <w:r>
        <w:separator/>
      </w:r>
    </w:p>
  </w:endnote>
  <w:endnote w:type="continuationSeparator" w:id="0">
    <w:p w14:paraId="42778A20" w14:textId="77777777" w:rsidR="003933E9" w:rsidRDefault="00393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3933E9">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FAFABD" w14:textId="77777777" w:rsidR="003933E9" w:rsidRDefault="003933E9">
      <w:r>
        <w:separator/>
      </w:r>
    </w:p>
  </w:footnote>
  <w:footnote w:type="continuationSeparator" w:id="0">
    <w:p w14:paraId="578627FF" w14:textId="77777777" w:rsidR="003933E9" w:rsidRDefault="00393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54F03"/>
    <w:rsid w:val="002659F5"/>
    <w:rsid w:val="00283BE2"/>
    <w:rsid w:val="00294842"/>
    <w:rsid w:val="002E127C"/>
    <w:rsid w:val="002E3FF0"/>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33E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1C0F"/>
    <w:rsid w:val="00522B05"/>
    <w:rsid w:val="00542C5B"/>
    <w:rsid w:val="00552EED"/>
    <w:rsid w:val="00561577"/>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B0E01"/>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11C43"/>
    <w:rsid w:val="009139BF"/>
    <w:rsid w:val="00923E76"/>
    <w:rsid w:val="009448FE"/>
    <w:rsid w:val="00946B23"/>
    <w:rsid w:val="00985CF1"/>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85370"/>
    <w:rsid w:val="00A90107"/>
    <w:rsid w:val="00AA11D8"/>
    <w:rsid w:val="00AA1309"/>
    <w:rsid w:val="00AA1380"/>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E2584"/>
    <w:rsid w:val="00C10069"/>
    <w:rsid w:val="00C21568"/>
    <w:rsid w:val="00C414B0"/>
    <w:rsid w:val="00C421F0"/>
    <w:rsid w:val="00C44B74"/>
    <w:rsid w:val="00C50AE7"/>
    <w:rsid w:val="00C6009E"/>
    <w:rsid w:val="00C72708"/>
    <w:rsid w:val="00C76757"/>
    <w:rsid w:val="00C85B9B"/>
    <w:rsid w:val="00CA1BF5"/>
    <w:rsid w:val="00CB67B6"/>
    <w:rsid w:val="00CC557E"/>
    <w:rsid w:val="00CC63E6"/>
    <w:rsid w:val="00CC6DCB"/>
    <w:rsid w:val="00CD008D"/>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677D4"/>
    <w:rsid w:val="00F720CF"/>
    <w:rsid w:val="00FB2CA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paragraph" w:styleId="Heading1">
    <w:name w:val="heading 1"/>
    <w:basedOn w:val="Normal"/>
    <w:next w:val="Normal"/>
    <w:link w:val="Heading1Char"/>
    <w:qFormat/>
    <w:rsid w:val="00254F03"/>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customStyle="1" w:styleId="Heading1Char">
    <w:name w:val="Heading 1 Char"/>
    <w:basedOn w:val="DefaultParagraphFont"/>
    <w:link w:val="Heading1"/>
    <w:rsid w:val="00254F03"/>
    <w:rPr>
      <w:rFonts w:asciiTheme="majorHAnsi" w:eastAsiaTheme="majorEastAsia" w:hAnsiTheme="majorHAnsi" w:cstheme="majorBidi"/>
      <w:color w:val="365F91"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paragraph" w:styleId="Heading1">
    <w:name w:val="heading 1"/>
    <w:basedOn w:val="Normal"/>
    <w:next w:val="Normal"/>
    <w:link w:val="Heading1Char"/>
    <w:qFormat/>
    <w:rsid w:val="00254F03"/>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customStyle="1" w:styleId="Heading1Char">
    <w:name w:val="Heading 1 Char"/>
    <w:basedOn w:val="DefaultParagraphFont"/>
    <w:link w:val="Heading1"/>
    <w:rsid w:val="00254F03"/>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1024</Words>
  <Characters>5841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ismail - [2010]</cp:lastModifiedBy>
  <cp:revision>2</cp:revision>
  <cp:lastPrinted>2020-09-28T20:53:00Z</cp:lastPrinted>
  <dcterms:created xsi:type="dcterms:W3CDTF">2021-10-29T18:28:00Z</dcterms:created>
  <dcterms:modified xsi:type="dcterms:W3CDTF">2021-10-29T18:28:00Z</dcterms:modified>
</cp:coreProperties>
</file>