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B0BD2" w14:textId="63AA78D7" w:rsidR="007E3B84" w:rsidRDefault="007E3B84" w:rsidP="002062A5">
      <w:pPr>
        <w:pStyle w:val="Heading1"/>
      </w:pPr>
      <w:bookmarkStart w:id="0" w:name="_Toc132029876"/>
      <w:r>
        <w:t>Title</w:t>
      </w:r>
      <w:r w:rsidR="002062A5">
        <w:t xml:space="preserve"> Page</w:t>
      </w:r>
      <w:bookmarkEnd w:id="0"/>
    </w:p>
    <w:p w14:paraId="1DEAAEBE" w14:textId="229549B9" w:rsidR="00E41373" w:rsidRPr="00313A8B" w:rsidRDefault="001006BF" w:rsidP="00E41373">
      <w:pPr>
        <w:rPr>
          <w:rFonts w:ascii="Arial" w:hAnsi="Arial" w:cs="Arial"/>
          <w:sz w:val="28"/>
          <w:szCs w:val="28"/>
        </w:rPr>
      </w:pPr>
      <w:r w:rsidRPr="00313A8B">
        <w:rPr>
          <w:rFonts w:ascii="Arial" w:hAnsi="Arial" w:cs="Arial"/>
          <w:sz w:val="28"/>
          <w:szCs w:val="28"/>
        </w:rPr>
        <w:t>Dev</w:t>
      </w:r>
      <w:r w:rsidR="00B86861" w:rsidRPr="00313A8B">
        <w:rPr>
          <w:rFonts w:ascii="Arial" w:hAnsi="Arial" w:cs="Arial"/>
          <w:sz w:val="28"/>
          <w:szCs w:val="28"/>
        </w:rPr>
        <w:t>eloping Workplace Critical Thinking</w:t>
      </w:r>
      <w:r w:rsidR="00275EA5" w:rsidRPr="00313A8B">
        <w:rPr>
          <w:rFonts w:ascii="Arial" w:hAnsi="Arial" w:cs="Arial"/>
          <w:sz w:val="28"/>
          <w:szCs w:val="28"/>
        </w:rPr>
        <w:t xml:space="preserve"> portfolio of </w:t>
      </w:r>
      <w:r w:rsidR="00313A8B" w:rsidRPr="00313A8B">
        <w:rPr>
          <w:rFonts w:ascii="Arial" w:hAnsi="Arial" w:cs="Arial"/>
          <w:sz w:val="28"/>
          <w:szCs w:val="28"/>
        </w:rPr>
        <w:t>assignments</w:t>
      </w:r>
      <w:r w:rsidR="00B86861" w:rsidRPr="00313A8B">
        <w:rPr>
          <w:rFonts w:ascii="Arial" w:hAnsi="Arial" w:cs="Arial"/>
          <w:sz w:val="28"/>
          <w:szCs w:val="28"/>
        </w:rPr>
        <w:t xml:space="preserve"> </w:t>
      </w:r>
    </w:p>
    <w:p w14:paraId="289E0FCD" w14:textId="52D0EC49" w:rsidR="0004045B" w:rsidRPr="00E51421" w:rsidRDefault="0004045B">
      <w:pPr>
        <w:rPr>
          <w:rFonts w:ascii="Arial" w:hAnsi="Arial" w:cs="Arial"/>
          <w:sz w:val="24"/>
          <w:szCs w:val="24"/>
        </w:rPr>
      </w:pPr>
    </w:p>
    <w:p w14:paraId="57C2198B" w14:textId="3ACB3586" w:rsidR="00CD774A" w:rsidRPr="00800C84" w:rsidRDefault="0004045B" w:rsidP="00CD774A">
      <w:pPr>
        <w:pStyle w:val="NoSpacing"/>
        <w:rPr>
          <w:rFonts w:ascii="Arial" w:hAnsi="Arial" w:cs="Arial"/>
          <w:sz w:val="24"/>
          <w:szCs w:val="24"/>
        </w:rPr>
      </w:pPr>
      <w:r w:rsidRPr="00800C84">
        <w:rPr>
          <w:rFonts w:ascii="Arial" w:hAnsi="Arial" w:cs="Arial"/>
          <w:sz w:val="24"/>
          <w:szCs w:val="24"/>
        </w:rPr>
        <w:t>Name: Rashida</w:t>
      </w:r>
      <w:r w:rsidR="00CD774A" w:rsidRPr="00800C84">
        <w:rPr>
          <w:rFonts w:ascii="Arial" w:hAnsi="Arial" w:cs="Arial"/>
          <w:sz w:val="24"/>
          <w:szCs w:val="24"/>
        </w:rPr>
        <w:t xml:space="preserve"> Morton</w:t>
      </w:r>
    </w:p>
    <w:p w14:paraId="20D1366A" w14:textId="398C6C98" w:rsidR="00F72410" w:rsidRPr="00800C84" w:rsidRDefault="00F72410" w:rsidP="00CD774A">
      <w:pPr>
        <w:pStyle w:val="NoSpacing"/>
        <w:rPr>
          <w:rFonts w:ascii="Arial" w:hAnsi="Arial" w:cs="Arial"/>
          <w:sz w:val="24"/>
          <w:szCs w:val="24"/>
        </w:rPr>
      </w:pPr>
      <w:r w:rsidRPr="00800C84">
        <w:rPr>
          <w:rFonts w:ascii="Arial" w:hAnsi="Arial" w:cs="Arial"/>
          <w:sz w:val="24"/>
          <w:szCs w:val="24"/>
        </w:rPr>
        <w:t>Student number</w:t>
      </w:r>
      <w:r w:rsidR="00862DF9" w:rsidRPr="00800C84">
        <w:rPr>
          <w:rFonts w:ascii="Arial" w:hAnsi="Arial" w:cs="Arial"/>
          <w:sz w:val="24"/>
          <w:szCs w:val="24"/>
        </w:rPr>
        <w:t>:</w:t>
      </w:r>
      <w:r w:rsidR="002C64E6">
        <w:rPr>
          <w:rFonts w:ascii="Arial" w:hAnsi="Arial" w:cs="Arial"/>
          <w:sz w:val="24"/>
          <w:szCs w:val="24"/>
        </w:rPr>
        <w:t>2112665</w:t>
      </w:r>
    </w:p>
    <w:p w14:paraId="4B21B36F" w14:textId="41CC7753" w:rsidR="00862DF9" w:rsidRPr="00800C84" w:rsidRDefault="00695D51" w:rsidP="00CD774A">
      <w:pPr>
        <w:pStyle w:val="NoSpacing"/>
        <w:rPr>
          <w:rFonts w:ascii="Arial" w:hAnsi="Arial" w:cs="Arial"/>
          <w:sz w:val="24"/>
          <w:szCs w:val="24"/>
        </w:rPr>
      </w:pPr>
      <w:r w:rsidRPr="00800C84">
        <w:rPr>
          <w:rFonts w:ascii="Arial" w:hAnsi="Arial" w:cs="Arial"/>
          <w:sz w:val="24"/>
          <w:szCs w:val="24"/>
        </w:rPr>
        <w:t>L</w:t>
      </w:r>
      <w:r w:rsidR="00862DF9" w:rsidRPr="00800C84">
        <w:rPr>
          <w:rFonts w:ascii="Arial" w:hAnsi="Arial" w:cs="Arial"/>
          <w:sz w:val="24"/>
          <w:szCs w:val="24"/>
        </w:rPr>
        <w:t>ecturer</w:t>
      </w:r>
      <w:r w:rsidR="007E3B84" w:rsidRPr="00800C84">
        <w:rPr>
          <w:rFonts w:ascii="Arial" w:hAnsi="Arial" w:cs="Arial"/>
          <w:sz w:val="24"/>
          <w:szCs w:val="24"/>
        </w:rPr>
        <w:t>:</w:t>
      </w:r>
      <w:r w:rsidR="00160FD2">
        <w:rPr>
          <w:rFonts w:ascii="Arial" w:hAnsi="Arial" w:cs="Arial"/>
          <w:sz w:val="24"/>
          <w:szCs w:val="24"/>
        </w:rPr>
        <w:t xml:space="preserve"> Zahra Mohamm</w:t>
      </w:r>
      <w:r w:rsidR="002A5FCC">
        <w:rPr>
          <w:rFonts w:ascii="Arial" w:hAnsi="Arial" w:cs="Arial"/>
          <w:sz w:val="24"/>
          <w:szCs w:val="24"/>
        </w:rPr>
        <w:t>adnazari</w:t>
      </w:r>
    </w:p>
    <w:p w14:paraId="62F2AF3E" w14:textId="22DA13E7" w:rsidR="00CD774A" w:rsidRPr="00800C84" w:rsidRDefault="00606BD9" w:rsidP="00CD774A">
      <w:pPr>
        <w:pStyle w:val="NoSpacing"/>
        <w:rPr>
          <w:rFonts w:ascii="Arial" w:hAnsi="Arial" w:cs="Arial"/>
          <w:sz w:val="24"/>
          <w:szCs w:val="24"/>
        </w:rPr>
      </w:pPr>
      <w:r w:rsidRPr="00800C84">
        <w:rPr>
          <w:rFonts w:ascii="Arial" w:hAnsi="Arial" w:cs="Arial"/>
          <w:sz w:val="24"/>
          <w:szCs w:val="24"/>
        </w:rPr>
        <w:t>Module</w:t>
      </w:r>
      <w:r w:rsidR="005457C0" w:rsidRPr="00800C84">
        <w:rPr>
          <w:rFonts w:ascii="Arial" w:hAnsi="Arial" w:cs="Arial"/>
          <w:sz w:val="24"/>
          <w:szCs w:val="24"/>
        </w:rPr>
        <w:t>:</w:t>
      </w:r>
      <w:r w:rsidR="00E748B5">
        <w:rPr>
          <w:rFonts w:ascii="Arial" w:hAnsi="Arial" w:cs="Arial"/>
          <w:sz w:val="24"/>
          <w:szCs w:val="24"/>
        </w:rPr>
        <w:t xml:space="preserve"> Developing </w:t>
      </w:r>
      <w:r w:rsidR="00A655D7">
        <w:rPr>
          <w:rFonts w:ascii="Arial" w:hAnsi="Arial" w:cs="Arial"/>
          <w:sz w:val="24"/>
          <w:szCs w:val="24"/>
        </w:rPr>
        <w:t>Workplace Critical Thinking</w:t>
      </w:r>
    </w:p>
    <w:p w14:paraId="0F360493" w14:textId="53C0B575" w:rsidR="00695D51" w:rsidRPr="00800C84" w:rsidRDefault="00695D51" w:rsidP="00CD774A">
      <w:pPr>
        <w:pStyle w:val="NoSpacing"/>
        <w:rPr>
          <w:rFonts w:ascii="Arial" w:hAnsi="Arial" w:cs="Arial"/>
          <w:sz w:val="24"/>
          <w:szCs w:val="24"/>
        </w:rPr>
      </w:pPr>
      <w:r w:rsidRPr="00800C84">
        <w:rPr>
          <w:rFonts w:ascii="Arial" w:hAnsi="Arial" w:cs="Arial"/>
          <w:sz w:val="24"/>
          <w:szCs w:val="24"/>
        </w:rPr>
        <w:t>Module code</w:t>
      </w:r>
      <w:r w:rsidR="007E3B84" w:rsidRPr="00800C84">
        <w:rPr>
          <w:rFonts w:ascii="Arial" w:hAnsi="Arial" w:cs="Arial"/>
          <w:sz w:val="24"/>
          <w:szCs w:val="24"/>
        </w:rPr>
        <w:t>:</w:t>
      </w:r>
      <w:r w:rsidR="00160FD2">
        <w:rPr>
          <w:rFonts w:ascii="Arial" w:hAnsi="Arial" w:cs="Arial"/>
          <w:sz w:val="24"/>
          <w:szCs w:val="24"/>
        </w:rPr>
        <w:t xml:space="preserve"> </w:t>
      </w:r>
      <w:r w:rsidR="00282D0C">
        <w:rPr>
          <w:rFonts w:ascii="Arial" w:hAnsi="Arial" w:cs="Arial"/>
          <w:sz w:val="24"/>
          <w:szCs w:val="24"/>
        </w:rPr>
        <w:t>BMWS</w:t>
      </w:r>
      <w:r w:rsidR="00160FD2">
        <w:rPr>
          <w:rFonts w:ascii="Arial" w:hAnsi="Arial" w:cs="Arial"/>
          <w:sz w:val="24"/>
          <w:szCs w:val="24"/>
        </w:rPr>
        <w:t>5101</w:t>
      </w:r>
    </w:p>
    <w:p w14:paraId="1F8673FE" w14:textId="2A350F88" w:rsidR="00324506" w:rsidRDefault="00324506" w:rsidP="00CD774A">
      <w:pPr>
        <w:pStyle w:val="NoSpacing"/>
        <w:rPr>
          <w:rFonts w:ascii="Arial" w:hAnsi="Arial" w:cs="Arial"/>
          <w:sz w:val="24"/>
          <w:szCs w:val="24"/>
        </w:rPr>
      </w:pPr>
    </w:p>
    <w:p w14:paraId="50A18CE7" w14:textId="60A7521B" w:rsidR="002F2459" w:rsidRDefault="002F2459" w:rsidP="00CD774A">
      <w:pPr>
        <w:pStyle w:val="NoSpacing"/>
        <w:rPr>
          <w:rFonts w:ascii="Arial" w:hAnsi="Arial" w:cs="Arial"/>
          <w:sz w:val="24"/>
          <w:szCs w:val="24"/>
        </w:rPr>
      </w:pPr>
    </w:p>
    <w:p w14:paraId="0E05CDFF" w14:textId="0FBC709A" w:rsidR="002F2459" w:rsidRDefault="002F2459" w:rsidP="00CD774A">
      <w:pPr>
        <w:pStyle w:val="NoSpacing"/>
        <w:rPr>
          <w:rFonts w:ascii="Arial" w:hAnsi="Arial" w:cs="Arial"/>
          <w:sz w:val="24"/>
          <w:szCs w:val="24"/>
        </w:rPr>
      </w:pPr>
    </w:p>
    <w:p w14:paraId="4B3889EE" w14:textId="53103BF6" w:rsidR="002F2459" w:rsidRDefault="002F2459" w:rsidP="00CD774A">
      <w:pPr>
        <w:pStyle w:val="NoSpacing"/>
        <w:rPr>
          <w:rFonts w:ascii="Arial" w:hAnsi="Arial" w:cs="Arial"/>
          <w:sz w:val="24"/>
          <w:szCs w:val="24"/>
        </w:rPr>
      </w:pPr>
    </w:p>
    <w:p w14:paraId="30D937AA" w14:textId="183952CC" w:rsidR="002F2459" w:rsidRDefault="002F2459" w:rsidP="00CD774A">
      <w:pPr>
        <w:pStyle w:val="NoSpacing"/>
        <w:rPr>
          <w:rFonts w:ascii="Arial" w:hAnsi="Arial" w:cs="Arial"/>
          <w:sz w:val="24"/>
          <w:szCs w:val="24"/>
        </w:rPr>
      </w:pPr>
    </w:p>
    <w:p w14:paraId="6A2A0E02" w14:textId="6A6861E1" w:rsidR="002F2459" w:rsidRDefault="002F2459" w:rsidP="00CD774A">
      <w:pPr>
        <w:pStyle w:val="NoSpacing"/>
        <w:rPr>
          <w:rFonts w:ascii="Arial" w:hAnsi="Arial" w:cs="Arial"/>
          <w:sz w:val="24"/>
          <w:szCs w:val="24"/>
        </w:rPr>
      </w:pPr>
    </w:p>
    <w:p w14:paraId="417FD7F2" w14:textId="608C2545" w:rsidR="002F2459" w:rsidRDefault="002F2459" w:rsidP="00CD774A">
      <w:pPr>
        <w:pStyle w:val="NoSpacing"/>
        <w:rPr>
          <w:rFonts w:ascii="Arial" w:hAnsi="Arial" w:cs="Arial"/>
          <w:sz w:val="24"/>
          <w:szCs w:val="24"/>
        </w:rPr>
      </w:pPr>
    </w:p>
    <w:p w14:paraId="7B7EB768" w14:textId="474F0DD6" w:rsidR="002F2459" w:rsidRDefault="002F2459" w:rsidP="00CD774A">
      <w:pPr>
        <w:pStyle w:val="NoSpacing"/>
        <w:rPr>
          <w:rFonts w:ascii="Arial" w:hAnsi="Arial" w:cs="Arial"/>
          <w:sz w:val="24"/>
          <w:szCs w:val="24"/>
        </w:rPr>
      </w:pPr>
    </w:p>
    <w:p w14:paraId="3ED2AABA" w14:textId="32EC6F32" w:rsidR="002F2459" w:rsidRDefault="002F2459" w:rsidP="00CD774A">
      <w:pPr>
        <w:pStyle w:val="NoSpacing"/>
        <w:rPr>
          <w:rFonts w:ascii="Arial" w:hAnsi="Arial" w:cs="Arial"/>
          <w:sz w:val="24"/>
          <w:szCs w:val="24"/>
        </w:rPr>
      </w:pPr>
    </w:p>
    <w:p w14:paraId="3372B1E6" w14:textId="521F8B23" w:rsidR="002F2459" w:rsidRDefault="002F2459" w:rsidP="00CD774A">
      <w:pPr>
        <w:pStyle w:val="NoSpacing"/>
        <w:rPr>
          <w:rFonts w:ascii="Arial" w:hAnsi="Arial" w:cs="Arial"/>
          <w:sz w:val="24"/>
          <w:szCs w:val="24"/>
        </w:rPr>
      </w:pPr>
    </w:p>
    <w:p w14:paraId="7A030196" w14:textId="77777777" w:rsidR="000125DA" w:rsidRDefault="000125DA" w:rsidP="00CD774A">
      <w:pPr>
        <w:pStyle w:val="NoSpacing"/>
        <w:rPr>
          <w:rFonts w:ascii="Arial" w:hAnsi="Arial" w:cs="Arial"/>
          <w:sz w:val="24"/>
          <w:szCs w:val="24"/>
        </w:rPr>
      </w:pPr>
    </w:p>
    <w:p w14:paraId="7F704BB3" w14:textId="77777777" w:rsidR="000125DA" w:rsidRDefault="000125DA" w:rsidP="00CD774A">
      <w:pPr>
        <w:pStyle w:val="NoSpacing"/>
        <w:rPr>
          <w:rFonts w:ascii="Arial" w:hAnsi="Arial" w:cs="Arial"/>
          <w:sz w:val="24"/>
          <w:szCs w:val="24"/>
        </w:rPr>
      </w:pPr>
    </w:p>
    <w:p w14:paraId="4C2A2176" w14:textId="77777777" w:rsidR="000125DA" w:rsidRDefault="000125DA" w:rsidP="00CD774A">
      <w:pPr>
        <w:pStyle w:val="NoSpacing"/>
        <w:rPr>
          <w:rFonts w:ascii="Arial" w:hAnsi="Arial" w:cs="Arial"/>
          <w:sz w:val="24"/>
          <w:szCs w:val="24"/>
        </w:rPr>
      </w:pPr>
    </w:p>
    <w:p w14:paraId="035EE840" w14:textId="77777777" w:rsidR="000125DA" w:rsidRDefault="000125DA" w:rsidP="00CD774A">
      <w:pPr>
        <w:pStyle w:val="NoSpacing"/>
        <w:rPr>
          <w:rFonts w:ascii="Arial" w:hAnsi="Arial" w:cs="Arial"/>
          <w:sz w:val="24"/>
          <w:szCs w:val="24"/>
        </w:rPr>
      </w:pPr>
    </w:p>
    <w:p w14:paraId="0F042704" w14:textId="77777777" w:rsidR="000125DA" w:rsidRDefault="000125DA" w:rsidP="00CD774A">
      <w:pPr>
        <w:pStyle w:val="NoSpacing"/>
        <w:rPr>
          <w:rFonts w:ascii="Arial" w:hAnsi="Arial" w:cs="Arial"/>
          <w:sz w:val="24"/>
          <w:szCs w:val="24"/>
        </w:rPr>
      </w:pPr>
    </w:p>
    <w:p w14:paraId="5B01C6A7" w14:textId="77777777" w:rsidR="000125DA" w:rsidRDefault="000125DA" w:rsidP="00CD774A">
      <w:pPr>
        <w:pStyle w:val="NoSpacing"/>
        <w:rPr>
          <w:rFonts w:ascii="Arial" w:hAnsi="Arial" w:cs="Arial"/>
          <w:sz w:val="24"/>
          <w:szCs w:val="24"/>
        </w:rPr>
      </w:pPr>
    </w:p>
    <w:p w14:paraId="1402EAEB" w14:textId="77777777" w:rsidR="000125DA" w:rsidRDefault="000125DA" w:rsidP="00CD774A">
      <w:pPr>
        <w:pStyle w:val="NoSpacing"/>
        <w:rPr>
          <w:rFonts w:ascii="Arial" w:hAnsi="Arial" w:cs="Arial"/>
          <w:sz w:val="24"/>
          <w:szCs w:val="24"/>
        </w:rPr>
      </w:pPr>
    </w:p>
    <w:p w14:paraId="0F176792" w14:textId="77777777" w:rsidR="000125DA" w:rsidRDefault="000125DA" w:rsidP="00CD774A">
      <w:pPr>
        <w:pStyle w:val="NoSpacing"/>
        <w:rPr>
          <w:rFonts w:ascii="Arial" w:hAnsi="Arial" w:cs="Arial"/>
          <w:sz w:val="24"/>
          <w:szCs w:val="24"/>
        </w:rPr>
      </w:pPr>
    </w:p>
    <w:p w14:paraId="13F06729" w14:textId="77777777" w:rsidR="000125DA" w:rsidRDefault="000125DA" w:rsidP="00CD774A">
      <w:pPr>
        <w:pStyle w:val="NoSpacing"/>
        <w:rPr>
          <w:rFonts w:ascii="Arial" w:hAnsi="Arial" w:cs="Arial"/>
          <w:sz w:val="24"/>
          <w:szCs w:val="24"/>
        </w:rPr>
      </w:pPr>
    </w:p>
    <w:p w14:paraId="3AB55AD7" w14:textId="77777777" w:rsidR="000125DA" w:rsidRDefault="000125DA" w:rsidP="00CD774A">
      <w:pPr>
        <w:pStyle w:val="NoSpacing"/>
        <w:rPr>
          <w:rFonts w:ascii="Arial" w:hAnsi="Arial" w:cs="Arial"/>
          <w:sz w:val="24"/>
          <w:szCs w:val="24"/>
        </w:rPr>
      </w:pPr>
    </w:p>
    <w:p w14:paraId="4970D4AD" w14:textId="77777777" w:rsidR="000125DA" w:rsidRDefault="000125DA" w:rsidP="00CD774A">
      <w:pPr>
        <w:pStyle w:val="NoSpacing"/>
        <w:rPr>
          <w:rFonts w:ascii="Arial" w:hAnsi="Arial" w:cs="Arial"/>
          <w:sz w:val="24"/>
          <w:szCs w:val="24"/>
        </w:rPr>
      </w:pPr>
    </w:p>
    <w:p w14:paraId="5D650078" w14:textId="77777777" w:rsidR="000125DA" w:rsidRDefault="000125DA" w:rsidP="00CD774A">
      <w:pPr>
        <w:pStyle w:val="NoSpacing"/>
        <w:rPr>
          <w:rFonts w:ascii="Arial" w:hAnsi="Arial" w:cs="Arial"/>
          <w:sz w:val="24"/>
          <w:szCs w:val="24"/>
        </w:rPr>
      </w:pPr>
    </w:p>
    <w:p w14:paraId="6EC00F0B" w14:textId="77777777" w:rsidR="000125DA" w:rsidRDefault="000125DA" w:rsidP="00CD774A">
      <w:pPr>
        <w:pStyle w:val="NoSpacing"/>
        <w:rPr>
          <w:rFonts w:ascii="Arial" w:hAnsi="Arial" w:cs="Arial"/>
          <w:sz w:val="24"/>
          <w:szCs w:val="24"/>
        </w:rPr>
      </w:pPr>
    </w:p>
    <w:p w14:paraId="0D2E882C" w14:textId="77777777" w:rsidR="000125DA" w:rsidRDefault="000125DA" w:rsidP="00CD774A">
      <w:pPr>
        <w:pStyle w:val="NoSpacing"/>
        <w:rPr>
          <w:rFonts w:ascii="Arial" w:hAnsi="Arial" w:cs="Arial"/>
          <w:sz w:val="24"/>
          <w:szCs w:val="24"/>
        </w:rPr>
      </w:pPr>
    </w:p>
    <w:p w14:paraId="7D9A805A" w14:textId="77777777" w:rsidR="000125DA" w:rsidRDefault="000125DA" w:rsidP="00CD774A">
      <w:pPr>
        <w:pStyle w:val="NoSpacing"/>
        <w:rPr>
          <w:rFonts w:ascii="Arial" w:hAnsi="Arial" w:cs="Arial"/>
          <w:sz w:val="24"/>
          <w:szCs w:val="24"/>
        </w:rPr>
      </w:pPr>
    </w:p>
    <w:p w14:paraId="0DCBDA59" w14:textId="77777777" w:rsidR="000125DA" w:rsidRDefault="000125DA" w:rsidP="00CD774A">
      <w:pPr>
        <w:pStyle w:val="NoSpacing"/>
        <w:rPr>
          <w:rFonts w:ascii="Arial" w:hAnsi="Arial" w:cs="Arial"/>
          <w:sz w:val="24"/>
          <w:szCs w:val="24"/>
        </w:rPr>
      </w:pPr>
    </w:p>
    <w:p w14:paraId="4AEBF1E6" w14:textId="77777777" w:rsidR="000125DA" w:rsidRDefault="000125DA" w:rsidP="00CD774A">
      <w:pPr>
        <w:pStyle w:val="NoSpacing"/>
        <w:rPr>
          <w:rFonts w:ascii="Arial" w:hAnsi="Arial" w:cs="Arial"/>
          <w:sz w:val="24"/>
          <w:szCs w:val="24"/>
        </w:rPr>
      </w:pPr>
    </w:p>
    <w:p w14:paraId="545FFBC9" w14:textId="77777777" w:rsidR="000125DA" w:rsidRDefault="000125DA" w:rsidP="00CD774A">
      <w:pPr>
        <w:pStyle w:val="NoSpacing"/>
        <w:rPr>
          <w:rFonts w:ascii="Arial" w:hAnsi="Arial" w:cs="Arial"/>
          <w:sz w:val="24"/>
          <w:szCs w:val="24"/>
        </w:rPr>
      </w:pPr>
    </w:p>
    <w:p w14:paraId="3C3F0958" w14:textId="77777777" w:rsidR="000125DA" w:rsidRDefault="000125DA" w:rsidP="00CD774A">
      <w:pPr>
        <w:pStyle w:val="NoSpacing"/>
        <w:rPr>
          <w:rFonts w:ascii="Arial" w:hAnsi="Arial" w:cs="Arial"/>
          <w:sz w:val="24"/>
          <w:szCs w:val="24"/>
        </w:rPr>
      </w:pPr>
    </w:p>
    <w:p w14:paraId="5D0C3000" w14:textId="77777777" w:rsidR="000125DA" w:rsidRDefault="000125DA" w:rsidP="00CD774A">
      <w:pPr>
        <w:pStyle w:val="NoSpacing"/>
        <w:rPr>
          <w:rFonts w:ascii="Arial" w:hAnsi="Arial" w:cs="Arial"/>
          <w:sz w:val="24"/>
          <w:szCs w:val="24"/>
        </w:rPr>
      </w:pPr>
    </w:p>
    <w:p w14:paraId="379371CF" w14:textId="77777777" w:rsidR="000125DA" w:rsidRDefault="000125DA" w:rsidP="00CD774A">
      <w:pPr>
        <w:pStyle w:val="NoSpacing"/>
        <w:rPr>
          <w:rFonts w:ascii="Arial" w:hAnsi="Arial" w:cs="Arial"/>
          <w:sz w:val="24"/>
          <w:szCs w:val="24"/>
        </w:rPr>
      </w:pPr>
    </w:p>
    <w:p w14:paraId="48DBD238" w14:textId="77777777" w:rsidR="000125DA" w:rsidRDefault="000125DA" w:rsidP="00CD774A">
      <w:pPr>
        <w:pStyle w:val="NoSpacing"/>
        <w:rPr>
          <w:rFonts w:ascii="Arial" w:hAnsi="Arial" w:cs="Arial"/>
          <w:sz w:val="24"/>
          <w:szCs w:val="24"/>
        </w:rPr>
      </w:pPr>
    </w:p>
    <w:p w14:paraId="4608C017" w14:textId="77777777" w:rsidR="000125DA" w:rsidRDefault="000125DA" w:rsidP="00CD774A">
      <w:pPr>
        <w:pStyle w:val="NoSpacing"/>
        <w:rPr>
          <w:rFonts w:ascii="Arial" w:hAnsi="Arial" w:cs="Arial"/>
          <w:sz w:val="24"/>
          <w:szCs w:val="24"/>
        </w:rPr>
      </w:pPr>
    </w:p>
    <w:p w14:paraId="0E98E3D2" w14:textId="77777777" w:rsidR="000125DA" w:rsidRDefault="000125DA" w:rsidP="00CD774A">
      <w:pPr>
        <w:pStyle w:val="NoSpacing"/>
        <w:rPr>
          <w:rFonts w:ascii="Arial" w:hAnsi="Arial" w:cs="Arial"/>
          <w:sz w:val="24"/>
          <w:szCs w:val="24"/>
        </w:rPr>
      </w:pPr>
    </w:p>
    <w:p w14:paraId="3D1BF526" w14:textId="77777777" w:rsidR="000125DA" w:rsidRDefault="000125DA" w:rsidP="00CD774A">
      <w:pPr>
        <w:pStyle w:val="NoSpacing"/>
        <w:rPr>
          <w:rFonts w:ascii="Arial" w:hAnsi="Arial" w:cs="Arial"/>
          <w:sz w:val="24"/>
          <w:szCs w:val="24"/>
        </w:rPr>
      </w:pPr>
    </w:p>
    <w:p w14:paraId="1B022B7F" w14:textId="77777777" w:rsidR="000125DA" w:rsidRDefault="000125DA" w:rsidP="00CD774A">
      <w:pPr>
        <w:pStyle w:val="NoSpacing"/>
        <w:rPr>
          <w:rFonts w:ascii="Arial" w:hAnsi="Arial" w:cs="Arial"/>
          <w:sz w:val="24"/>
          <w:szCs w:val="24"/>
        </w:rPr>
      </w:pPr>
    </w:p>
    <w:p w14:paraId="10167CBE" w14:textId="77777777" w:rsidR="000125DA" w:rsidRDefault="000125DA" w:rsidP="00CD774A">
      <w:pPr>
        <w:pStyle w:val="NoSpacing"/>
        <w:rPr>
          <w:rFonts w:ascii="Arial" w:hAnsi="Arial" w:cs="Arial"/>
          <w:sz w:val="24"/>
          <w:szCs w:val="24"/>
        </w:rPr>
      </w:pPr>
    </w:p>
    <w:p w14:paraId="57097E90" w14:textId="77777777" w:rsidR="000125DA" w:rsidRDefault="000125DA" w:rsidP="00CD774A">
      <w:pPr>
        <w:pStyle w:val="NoSpacing"/>
        <w:rPr>
          <w:rFonts w:ascii="Arial" w:hAnsi="Arial" w:cs="Arial"/>
          <w:sz w:val="24"/>
          <w:szCs w:val="24"/>
        </w:rPr>
      </w:pPr>
    </w:p>
    <w:p w14:paraId="71845E3F" w14:textId="77777777" w:rsidR="000125DA" w:rsidRDefault="000125DA" w:rsidP="00CD774A">
      <w:pPr>
        <w:pStyle w:val="NoSpacing"/>
        <w:rPr>
          <w:rFonts w:ascii="Arial" w:hAnsi="Arial" w:cs="Arial"/>
          <w:sz w:val="24"/>
          <w:szCs w:val="24"/>
        </w:rPr>
      </w:pPr>
    </w:p>
    <w:sdt>
      <w:sdtPr>
        <w:id w:val="69026015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9AC0B46" w14:textId="45E24587" w:rsidR="000125DA" w:rsidRDefault="000125DA">
          <w:pPr>
            <w:pStyle w:val="TOCHeading"/>
          </w:pPr>
          <w:r>
            <w:t>Contents</w:t>
          </w:r>
        </w:p>
        <w:p w14:paraId="2FF9EE7D" w14:textId="30CFE934" w:rsidR="000125DA" w:rsidRDefault="000125D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029876" w:history="1">
            <w:r w:rsidRPr="001C26DA">
              <w:rPr>
                <w:rStyle w:val="Hyperlink"/>
                <w:noProof/>
              </w:rPr>
              <w:t>Title Page</w:t>
            </w:r>
            <w:r>
              <w:rPr>
                <w:noProof/>
                <w:webHidden/>
              </w:rPr>
              <w:tab/>
            </w:r>
            <w:r>
              <w:rPr>
                <w:noProof/>
                <w:webHidden/>
              </w:rPr>
              <w:fldChar w:fldCharType="begin"/>
            </w:r>
            <w:r>
              <w:rPr>
                <w:noProof/>
                <w:webHidden/>
              </w:rPr>
              <w:instrText xml:space="preserve"> PAGEREF _Toc132029876 \h </w:instrText>
            </w:r>
            <w:r>
              <w:rPr>
                <w:noProof/>
                <w:webHidden/>
              </w:rPr>
            </w:r>
            <w:r>
              <w:rPr>
                <w:noProof/>
                <w:webHidden/>
              </w:rPr>
              <w:fldChar w:fldCharType="separate"/>
            </w:r>
            <w:r>
              <w:rPr>
                <w:noProof/>
                <w:webHidden/>
              </w:rPr>
              <w:t>1</w:t>
            </w:r>
            <w:r>
              <w:rPr>
                <w:noProof/>
                <w:webHidden/>
              </w:rPr>
              <w:fldChar w:fldCharType="end"/>
            </w:r>
          </w:hyperlink>
        </w:p>
        <w:p w14:paraId="223F0B1A" w14:textId="361193E8" w:rsidR="000125DA" w:rsidRDefault="000125DA">
          <w:pPr>
            <w:pStyle w:val="TOC1"/>
            <w:tabs>
              <w:tab w:val="right" w:leader="dot" w:pos="9016"/>
            </w:tabs>
            <w:rPr>
              <w:rFonts w:eastAsiaTheme="minorEastAsia"/>
              <w:noProof/>
              <w:lang w:eastAsia="en-GB"/>
            </w:rPr>
          </w:pPr>
          <w:hyperlink w:anchor="_Toc132029877" w:history="1">
            <w:r w:rsidRPr="001C26DA">
              <w:rPr>
                <w:rStyle w:val="Hyperlink"/>
                <w:noProof/>
              </w:rPr>
              <w:t>Introduction</w:t>
            </w:r>
            <w:r>
              <w:rPr>
                <w:noProof/>
                <w:webHidden/>
              </w:rPr>
              <w:tab/>
            </w:r>
            <w:r>
              <w:rPr>
                <w:noProof/>
                <w:webHidden/>
              </w:rPr>
              <w:fldChar w:fldCharType="begin"/>
            </w:r>
            <w:r>
              <w:rPr>
                <w:noProof/>
                <w:webHidden/>
              </w:rPr>
              <w:instrText xml:space="preserve"> PAGEREF _Toc132029877 \h </w:instrText>
            </w:r>
            <w:r>
              <w:rPr>
                <w:noProof/>
                <w:webHidden/>
              </w:rPr>
            </w:r>
            <w:r>
              <w:rPr>
                <w:noProof/>
                <w:webHidden/>
              </w:rPr>
              <w:fldChar w:fldCharType="separate"/>
            </w:r>
            <w:r>
              <w:rPr>
                <w:noProof/>
                <w:webHidden/>
              </w:rPr>
              <w:t>4</w:t>
            </w:r>
            <w:r>
              <w:rPr>
                <w:noProof/>
                <w:webHidden/>
              </w:rPr>
              <w:fldChar w:fldCharType="end"/>
            </w:r>
          </w:hyperlink>
        </w:p>
        <w:p w14:paraId="6799A82E" w14:textId="299B287C" w:rsidR="000125DA" w:rsidRDefault="000125DA">
          <w:pPr>
            <w:pStyle w:val="TOC1"/>
            <w:tabs>
              <w:tab w:val="right" w:leader="dot" w:pos="9016"/>
            </w:tabs>
            <w:rPr>
              <w:rFonts w:eastAsiaTheme="minorEastAsia"/>
              <w:noProof/>
              <w:lang w:eastAsia="en-GB"/>
            </w:rPr>
          </w:pPr>
          <w:hyperlink w:anchor="_Toc132029878" w:history="1">
            <w:r w:rsidRPr="001C26DA">
              <w:rPr>
                <w:rStyle w:val="Hyperlink"/>
                <w:noProof/>
              </w:rPr>
              <w:t>FAYOL’S THEORY- THE 14 PRINCIPLES MANAGEMENT</w:t>
            </w:r>
            <w:r w:rsidRPr="001C26DA">
              <w:rPr>
                <w:rStyle w:val="Hyperlink"/>
                <w:noProof/>
              </w:rPr>
              <w:drawing>
                <wp:inline distT="0" distB="0" distL="0" distR="0" wp14:anchorId="7810BF3D" wp14:editId="35857934">
                  <wp:extent cx="5731510" cy="3223895"/>
                  <wp:effectExtent l="0" t="0" r="2540" b="0"/>
                  <wp:docPr id="605285830" name="Graphic 605285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r>
              <w:rPr>
                <w:noProof/>
                <w:webHidden/>
              </w:rPr>
              <w:tab/>
            </w:r>
            <w:r>
              <w:rPr>
                <w:noProof/>
                <w:webHidden/>
              </w:rPr>
              <w:fldChar w:fldCharType="begin"/>
            </w:r>
            <w:r>
              <w:rPr>
                <w:noProof/>
                <w:webHidden/>
              </w:rPr>
              <w:instrText xml:space="preserve"> PAGEREF _Toc132029878 \h </w:instrText>
            </w:r>
            <w:r>
              <w:rPr>
                <w:noProof/>
                <w:webHidden/>
              </w:rPr>
            </w:r>
            <w:r>
              <w:rPr>
                <w:noProof/>
                <w:webHidden/>
              </w:rPr>
              <w:fldChar w:fldCharType="separate"/>
            </w:r>
            <w:r>
              <w:rPr>
                <w:noProof/>
                <w:webHidden/>
              </w:rPr>
              <w:t>5</w:t>
            </w:r>
            <w:r>
              <w:rPr>
                <w:noProof/>
                <w:webHidden/>
              </w:rPr>
              <w:fldChar w:fldCharType="end"/>
            </w:r>
          </w:hyperlink>
        </w:p>
        <w:p w14:paraId="0CD5CE59" w14:textId="648AB776" w:rsidR="000125DA" w:rsidRDefault="000125DA">
          <w:pPr>
            <w:pStyle w:val="TOC1"/>
            <w:tabs>
              <w:tab w:val="right" w:leader="dot" w:pos="9016"/>
            </w:tabs>
            <w:rPr>
              <w:rFonts w:eastAsiaTheme="minorEastAsia"/>
              <w:noProof/>
              <w:lang w:eastAsia="en-GB"/>
            </w:rPr>
          </w:pPr>
          <w:hyperlink w:anchor="_Toc132029879" w:history="1">
            <w:r w:rsidRPr="001C26DA">
              <w:rPr>
                <w:rStyle w:val="Hyperlink"/>
                <w:noProof/>
              </w:rPr>
              <w:t>ASDA’S MANAGEMENT THEROY</w:t>
            </w:r>
            <w:r>
              <w:rPr>
                <w:noProof/>
                <w:webHidden/>
              </w:rPr>
              <w:tab/>
            </w:r>
            <w:r>
              <w:rPr>
                <w:noProof/>
                <w:webHidden/>
              </w:rPr>
              <w:fldChar w:fldCharType="begin"/>
            </w:r>
            <w:r>
              <w:rPr>
                <w:noProof/>
                <w:webHidden/>
              </w:rPr>
              <w:instrText xml:space="preserve"> PAGEREF _Toc132029879 \h </w:instrText>
            </w:r>
            <w:r>
              <w:rPr>
                <w:noProof/>
                <w:webHidden/>
              </w:rPr>
            </w:r>
            <w:r>
              <w:rPr>
                <w:noProof/>
                <w:webHidden/>
              </w:rPr>
              <w:fldChar w:fldCharType="separate"/>
            </w:r>
            <w:r>
              <w:rPr>
                <w:noProof/>
                <w:webHidden/>
              </w:rPr>
              <w:t>6</w:t>
            </w:r>
            <w:r>
              <w:rPr>
                <w:noProof/>
                <w:webHidden/>
              </w:rPr>
              <w:fldChar w:fldCharType="end"/>
            </w:r>
          </w:hyperlink>
        </w:p>
        <w:p w14:paraId="0159D373" w14:textId="1D426ABE" w:rsidR="000125DA" w:rsidRDefault="000125DA">
          <w:pPr>
            <w:pStyle w:val="TOC1"/>
            <w:tabs>
              <w:tab w:val="right" w:leader="dot" w:pos="9016"/>
            </w:tabs>
            <w:rPr>
              <w:rFonts w:eastAsiaTheme="minorEastAsia"/>
              <w:noProof/>
              <w:lang w:eastAsia="en-GB"/>
            </w:rPr>
          </w:pPr>
          <w:hyperlink w:anchor="_Toc132029880" w:history="1">
            <w:r w:rsidRPr="001C26DA">
              <w:rPr>
                <w:rStyle w:val="Hyperlink"/>
                <w:noProof/>
              </w:rPr>
              <w:t>Pros and Cons of Asda’s Management</w:t>
            </w:r>
            <w:r>
              <w:rPr>
                <w:noProof/>
                <w:webHidden/>
              </w:rPr>
              <w:tab/>
            </w:r>
            <w:r>
              <w:rPr>
                <w:noProof/>
                <w:webHidden/>
              </w:rPr>
              <w:fldChar w:fldCharType="begin"/>
            </w:r>
            <w:r>
              <w:rPr>
                <w:noProof/>
                <w:webHidden/>
              </w:rPr>
              <w:instrText xml:space="preserve"> PAGEREF _Toc132029880 \h </w:instrText>
            </w:r>
            <w:r>
              <w:rPr>
                <w:noProof/>
                <w:webHidden/>
              </w:rPr>
            </w:r>
            <w:r>
              <w:rPr>
                <w:noProof/>
                <w:webHidden/>
              </w:rPr>
              <w:fldChar w:fldCharType="separate"/>
            </w:r>
            <w:r>
              <w:rPr>
                <w:noProof/>
                <w:webHidden/>
              </w:rPr>
              <w:t>8</w:t>
            </w:r>
            <w:r>
              <w:rPr>
                <w:noProof/>
                <w:webHidden/>
              </w:rPr>
              <w:fldChar w:fldCharType="end"/>
            </w:r>
          </w:hyperlink>
        </w:p>
        <w:p w14:paraId="6E118F35" w14:textId="0B049519" w:rsidR="000125DA" w:rsidRDefault="000125DA">
          <w:pPr>
            <w:pStyle w:val="TOC1"/>
            <w:tabs>
              <w:tab w:val="right" w:leader="dot" w:pos="9016"/>
            </w:tabs>
            <w:rPr>
              <w:rFonts w:eastAsiaTheme="minorEastAsia"/>
              <w:noProof/>
              <w:lang w:eastAsia="en-GB"/>
            </w:rPr>
          </w:pPr>
          <w:hyperlink w:anchor="_Toc132029881" w:history="1">
            <w:r w:rsidRPr="001C26DA">
              <w:rPr>
                <w:rStyle w:val="Hyperlink"/>
                <w:noProof/>
              </w:rPr>
              <w:t>Conflict within Asda</w:t>
            </w:r>
            <w:r>
              <w:rPr>
                <w:noProof/>
                <w:webHidden/>
              </w:rPr>
              <w:tab/>
            </w:r>
            <w:r>
              <w:rPr>
                <w:noProof/>
                <w:webHidden/>
              </w:rPr>
              <w:fldChar w:fldCharType="begin"/>
            </w:r>
            <w:r>
              <w:rPr>
                <w:noProof/>
                <w:webHidden/>
              </w:rPr>
              <w:instrText xml:space="preserve"> PAGEREF _Toc132029881 \h </w:instrText>
            </w:r>
            <w:r>
              <w:rPr>
                <w:noProof/>
                <w:webHidden/>
              </w:rPr>
            </w:r>
            <w:r>
              <w:rPr>
                <w:noProof/>
                <w:webHidden/>
              </w:rPr>
              <w:fldChar w:fldCharType="separate"/>
            </w:r>
            <w:r>
              <w:rPr>
                <w:noProof/>
                <w:webHidden/>
              </w:rPr>
              <w:t>9</w:t>
            </w:r>
            <w:r>
              <w:rPr>
                <w:noProof/>
                <w:webHidden/>
              </w:rPr>
              <w:fldChar w:fldCharType="end"/>
            </w:r>
          </w:hyperlink>
        </w:p>
        <w:p w14:paraId="32AFD972" w14:textId="6B8C5A9C" w:rsidR="000125DA" w:rsidRDefault="000125DA">
          <w:pPr>
            <w:pStyle w:val="TOC1"/>
            <w:tabs>
              <w:tab w:val="right" w:leader="dot" w:pos="9016"/>
            </w:tabs>
            <w:rPr>
              <w:rFonts w:eastAsiaTheme="minorEastAsia"/>
              <w:noProof/>
              <w:lang w:eastAsia="en-GB"/>
            </w:rPr>
          </w:pPr>
          <w:hyperlink w:anchor="_Toc132029882" w:history="1">
            <w:r w:rsidRPr="001C26DA">
              <w:rPr>
                <w:rStyle w:val="Hyperlink"/>
                <w:noProof/>
              </w:rPr>
              <w:t>Conclusion</w:t>
            </w:r>
            <w:r>
              <w:rPr>
                <w:noProof/>
                <w:webHidden/>
              </w:rPr>
              <w:tab/>
            </w:r>
            <w:r>
              <w:rPr>
                <w:noProof/>
                <w:webHidden/>
              </w:rPr>
              <w:fldChar w:fldCharType="begin"/>
            </w:r>
            <w:r>
              <w:rPr>
                <w:noProof/>
                <w:webHidden/>
              </w:rPr>
              <w:instrText xml:space="preserve"> PAGEREF _Toc132029882 \h </w:instrText>
            </w:r>
            <w:r>
              <w:rPr>
                <w:noProof/>
                <w:webHidden/>
              </w:rPr>
            </w:r>
            <w:r>
              <w:rPr>
                <w:noProof/>
                <w:webHidden/>
              </w:rPr>
              <w:fldChar w:fldCharType="separate"/>
            </w:r>
            <w:r>
              <w:rPr>
                <w:noProof/>
                <w:webHidden/>
              </w:rPr>
              <w:t>10</w:t>
            </w:r>
            <w:r>
              <w:rPr>
                <w:noProof/>
                <w:webHidden/>
              </w:rPr>
              <w:fldChar w:fldCharType="end"/>
            </w:r>
          </w:hyperlink>
        </w:p>
        <w:p w14:paraId="1F35ACBA" w14:textId="0A56CECB" w:rsidR="000125DA" w:rsidRDefault="000125DA">
          <w:pPr>
            <w:pStyle w:val="TOC1"/>
            <w:tabs>
              <w:tab w:val="right" w:leader="dot" w:pos="9016"/>
            </w:tabs>
            <w:rPr>
              <w:rFonts w:eastAsiaTheme="minorEastAsia"/>
              <w:noProof/>
              <w:lang w:eastAsia="en-GB"/>
            </w:rPr>
          </w:pPr>
          <w:hyperlink w:anchor="_Toc132029883" w:history="1">
            <w:r w:rsidRPr="001C26DA">
              <w:rPr>
                <w:rStyle w:val="Hyperlink"/>
                <w:noProof/>
              </w:rPr>
              <w:t>References</w:t>
            </w:r>
            <w:r>
              <w:rPr>
                <w:noProof/>
                <w:webHidden/>
              </w:rPr>
              <w:tab/>
            </w:r>
            <w:r>
              <w:rPr>
                <w:noProof/>
                <w:webHidden/>
              </w:rPr>
              <w:fldChar w:fldCharType="begin"/>
            </w:r>
            <w:r>
              <w:rPr>
                <w:noProof/>
                <w:webHidden/>
              </w:rPr>
              <w:instrText xml:space="preserve"> PAGEREF _Toc132029883 \h </w:instrText>
            </w:r>
            <w:r>
              <w:rPr>
                <w:noProof/>
                <w:webHidden/>
              </w:rPr>
            </w:r>
            <w:r>
              <w:rPr>
                <w:noProof/>
                <w:webHidden/>
              </w:rPr>
              <w:fldChar w:fldCharType="separate"/>
            </w:r>
            <w:r>
              <w:rPr>
                <w:noProof/>
                <w:webHidden/>
              </w:rPr>
              <w:t>11</w:t>
            </w:r>
            <w:r>
              <w:rPr>
                <w:noProof/>
                <w:webHidden/>
              </w:rPr>
              <w:fldChar w:fldCharType="end"/>
            </w:r>
          </w:hyperlink>
        </w:p>
        <w:p w14:paraId="38395871" w14:textId="3F47F080" w:rsidR="000125DA" w:rsidRDefault="000125DA">
          <w:r>
            <w:rPr>
              <w:b/>
              <w:bCs/>
            </w:rPr>
            <w:fldChar w:fldCharType="end"/>
          </w:r>
        </w:p>
      </w:sdtContent>
    </w:sdt>
    <w:p w14:paraId="4032030E" w14:textId="77777777" w:rsidR="000125DA" w:rsidRDefault="000125DA" w:rsidP="00CD774A">
      <w:pPr>
        <w:pStyle w:val="NoSpacing"/>
        <w:rPr>
          <w:rFonts w:ascii="Arial" w:hAnsi="Arial" w:cs="Arial"/>
          <w:sz w:val="24"/>
          <w:szCs w:val="24"/>
        </w:rPr>
      </w:pPr>
    </w:p>
    <w:p w14:paraId="1F299B9A" w14:textId="1A432D47" w:rsidR="002F2459" w:rsidRDefault="002F2459" w:rsidP="00CD774A">
      <w:pPr>
        <w:pStyle w:val="NoSpacing"/>
        <w:rPr>
          <w:rFonts w:ascii="Arial" w:hAnsi="Arial" w:cs="Arial"/>
          <w:sz w:val="24"/>
          <w:szCs w:val="24"/>
        </w:rPr>
      </w:pPr>
    </w:p>
    <w:p w14:paraId="1E2CB777" w14:textId="34870C53" w:rsidR="002F2459" w:rsidRDefault="002F2459" w:rsidP="00CD774A">
      <w:pPr>
        <w:pStyle w:val="NoSpacing"/>
        <w:rPr>
          <w:rFonts w:ascii="Arial" w:hAnsi="Arial" w:cs="Arial"/>
          <w:sz w:val="24"/>
          <w:szCs w:val="24"/>
        </w:rPr>
      </w:pPr>
    </w:p>
    <w:p w14:paraId="3BF0998E" w14:textId="183FA86B" w:rsidR="002F2459" w:rsidRDefault="002F2459" w:rsidP="00CD774A">
      <w:pPr>
        <w:pStyle w:val="NoSpacing"/>
        <w:rPr>
          <w:rFonts w:ascii="Arial" w:hAnsi="Arial" w:cs="Arial"/>
          <w:sz w:val="24"/>
          <w:szCs w:val="24"/>
        </w:rPr>
      </w:pPr>
    </w:p>
    <w:p w14:paraId="5D2CBD74" w14:textId="186CE7E8" w:rsidR="002F2459" w:rsidRDefault="002F2459" w:rsidP="00CD774A">
      <w:pPr>
        <w:pStyle w:val="NoSpacing"/>
        <w:rPr>
          <w:rFonts w:ascii="Arial" w:hAnsi="Arial" w:cs="Arial"/>
          <w:sz w:val="24"/>
          <w:szCs w:val="24"/>
        </w:rPr>
      </w:pPr>
    </w:p>
    <w:p w14:paraId="5D01EAB3" w14:textId="77777777" w:rsidR="007E4929" w:rsidRDefault="007E4929" w:rsidP="004F4DB8">
      <w:pPr>
        <w:pStyle w:val="Heading1"/>
      </w:pPr>
    </w:p>
    <w:p w14:paraId="63901EBD" w14:textId="77777777" w:rsidR="007E4929" w:rsidRDefault="007E4929" w:rsidP="004F4DB8">
      <w:pPr>
        <w:pStyle w:val="Heading1"/>
      </w:pPr>
    </w:p>
    <w:p w14:paraId="28ECF9C5" w14:textId="77777777" w:rsidR="003A3C6B" w:rsidRDefault="003A3C6B" w:rsidP="00931515">
      <w:pPr>
        <w:pStyle w:val="Heading1"/>
      </w:pPr>
    </w:p>
    <w:p w14:paraId="72AA443B" w14:textId="421E8BFB" w:rsidR="00931515" w:rsidRDefault="00931515" w:rsidP="00931515">
      <w:pPr>
        <w:pStyle w:val="Heading1"/>
      </w:pPr>
      <w:r>
        <w:t>Introduction</w:t>
      </w:r>
    </w:p>
    <w:p w14:paraId="7E8B7EF9" w14:textId="766A9A31" w:rsidR="000F14DA" w:rsidRPr="00254728" w:rsidRDefault="00182F8E" w:rsidP="00254728">
      <w:pPr>
        <w:jc w:val="both"/>
        <w:rPr>
          <w:rFonts w:ascii="Arial" w:hAnsi="Arial" w:cs="Arial"/>
          <w:sz w:val="24"/>
          <w:szCs w:val="24"/>
        </w:rPr>
      </w:pPr>
      <w:r w:rsidRPr="00254728">
        <w:rPr>
          <w:rFonts w:ascii="Arial" w:hAnsi="Arial" w:cs="Arial"/>
          <w:sz w:val="24"/>
          <w:szCs w:val="24"/>
        </w:rPr>
        <w:t xml:space="preserve">Asda is a British supermarket chain that operates over 600 stores across the UK and employs more than 165,000 people (Asda, 2021a). </w:t>
      </w:r>
      <w:r w:rsidR="00327C44" w:rsidRPr="00254728">
        <w:rPr>
          <w:rFonts w:ascii="Arial" w:hAnsi="Arial" w:cs="Arial"/>
          <w:sz w:val="24"/>
          <w:szCs w:val="24"/>
        </w:rPr>
        <w:t xml:space="preserve">The company offers a wide range of fresh food, beverages, grocery, bakery products, health and beauty items, clothing, home, leisure, and entertainment goods. Asda conducts business through various store formats, such as supercentres, superstores, living stores, supermarkets, petrol filling stations, and depots across the UK. It offers several financial services such as credit cards, gift cards, car insurance, home insurance and pet insurance to its customers. The company also offers various services online and through mobile apps. </w:t>
      </w:r>
      <w:r w:rsidRPr="00254728">
        <w:rPr>
          <w:rFonts w:ascii="Arial" w:hAnsi="Arial" w:cs="Arial"/>
          <w:sz w:val="24"/>
          <w:szCs w:val="24"/>
        </w:rPr>
        <w:t>The company was founded in 1949 and has grown to become one of the largest retailers in the UK. Asda's mission is to provide high-quality products at affordable prices and to create a sustainable future for communities and the environment (Asda, 2021b).</w:t>
      </w:r>
      <w:r w:rsidR="00E06CAD">
        <w:rPr>
          <w:rFonts w:ascii="Arial" w:hAnsi="Arial" w:cs="Arial"/>
          <w:sz w:val="24"/>
          <w:szCs w:val="24"/>
        </w:rPr>
        <w:t xml:space="preserve"> </w:t>
      </w:r>
      <w:r w:rsidRPr="00254728">
        <w:rPr>
          <w:rFonts w:ascii="Arial" w:hAnsi="Arial" w:cs="Arial"/>
          <w:sz w:val="24"/>
          <w:szCs w:val="24"/>
        </w:rPr>
        <w:t xml:space="preserve">Asda has a strong commitment to sustainability and has set a goal to be a net-zero carbon business by 2040 (Asda, 2021b). To achieve this goal, the company has implemented a number of initiatives, such as using renewable energy sources, reducing energy consumption in its stores and distribution </w:t>
      </w:r>
      <w:r w:rsidR="00E06CAD">
        <w:rPr>
          <w:rFonts w:ascii="Arial" w:hAnsi="Arial" w:cs="Arial"/>
          <w:sz w:val="24"/>
          <w:szCs w:val="24"/>
        </w:rPr>
        <w:t>centres</w:t>
      </w:r>
      <w:r w:rsidRPr="00254728">
        <w:rPr>
          <w:rFonts w:ascii="Arial" w:hAnsi="Arial" w:cs="Arial"/>
          <w:sz w:val="24"/>
          <w:szCs w:val="24"/>
        </w:rPr>
        <w:t>, and reducing waste (Asda, 2021c).In addition to its focus on sustainability, Asda has also made efforts to support local communities. The company has donated millions of pounds to charitable causes and has launched a number of initiatives to support local communities, such as its Fight Hunger Create Change campaign, which aims to help those struggling with food poverty in the UK (Asda, 2021d).</w:t>
      </w:r>
      <w:r w:rsidR="00E06CAD">
        <w:rPr>
          <w:rFonts w:ascii="Arial" w:hAnsi="Arial" w:cs="Arial"/>
          <w:sz w:val="24"/>
          <w:szCs w:val="24"/>
        </w:rPr>
        <w:t xml:space="preserve"> </w:t>
      </w:r>
      <w:r w:rsidRPr="00254728">
        <w:rPr>
          <w:rFonts w:ascii="Arial" w:hAnsi="Arial" w:cs="Arial"/>
          <w:sz w:val="24"/>
          <w:szCs w:val="24"/>
        </w:rPr>
        <w:t>Asda's commitment to sustainability and community support has been recognized by various organizations. In 2020, the company was awarded the Carbon Trust Standard for Supply Chain Certification for its efforts to reduce carbon emissions across its supply chain (Asda, 2020). Asda was also named the "Best Supermarket" at the 2021 Mother&amp;Baby Awards, which recognize companies that demonstrate excellence in parenting products and services (Mother&amp;Baby, 2021).</w:t>
      </w:r>
      <w:r w:rsidR="00E06CAD">
        <w:rPr>
          <w:rFonts w:ascii="Arial" w:hAnsi="Arial" w:cs="Arial"/>
          <w:sz w:val="24"/>
          <w:szCs w:val="24"/>
        </w:rPr>
        <w:t xml:space="preserve"> </w:t>
      </w:r>
      <w:r w:rsidRPr="00254728">
        <w:rPr>
          <w:rFonts w:ascii="Arial" w:hAnsi="Arial" w:cs="Arial"/>
          <w:sz w:val="24"/>
          <w:szCs w:val="24"/>
        </w:rPr>
        <w:t>Overall, Asda is a respected retailer in the UK, known for its commitment to sustainability and community support. The company's efforts to achieve its sustainability goals and support local communities are likely to continue to be a key driver of its success in the future.</w:t>
      </w:r>
    </w:p>
    <w:p w14:paraId="79FE7208" w14:textId="77777777" w:rsidR="00BE1CFB" w:rsidRDefault="00BE1CFB" w:rsidP="004D48E0"/>
    <w:p w14:paraId="3AB1B906" w14:textId="77777777" w:rsidR="00BE1CFB" w:rsidRDefault="00BE1CFB" w:rsidP="004D48E0"/>
    <w:p w14:paraId="47E2DE12" w14:textId="77777777" w:rsidR="00BE1CFB" w:rsidRDefault="00BE1CFB" w:rsidP="004D48E0"/>
    <w:p w14:paraId="50A6585D" w14:textId="77777777" w:rsidR="00BE1CFB" w:rsidRDefault="00BE1CFB" w:rsidP="004D48E0"/>
    <w:p w14:paraId="57F6C40D" w14:textId="77777777" w:rsidR="00217F0C" w:rsidRDefault="00217F0C" w:rsidP="004D48E0"/>
    <w:p w14:paraId="2196D3F0" w14:textId="77777777" w:rsidR="00217F0C" w:rsidRDefault="00217F0C" w:rsidP="004D48E0"/>
    <w:p w14:paraId="5DA6FCE2" w14:textId="77777777" w:rsidR="00217F0C" w:rsidRDefault="00217F0C" w:rsidP="004D48E0"/>
    <w:p w14:paraId="3F195F1C" w14:textId="77777777" w:rsidR="00217F0C" w:rsidRDefault="00217F0C" w:rsidP="004D48E0"/>
    <w:p w14:paraId="1F8B1276" w14:textId="77777777" w:rsidR="00217F0C" w:rsidRDefault="00217F0C" w:rsidP="004D48E0"/>
    <w:p w14:paraId="598636F9" w14:textId="77777777" w:rsidR="00217F0C" w:rsidRDefault="00217F0C" w:rsidP="004D48E0"/>
    <w:p w14:paraId="48E7057B" w14:textId="57C799E3" w:rsidR="004D48E0" w:rsidRDefault="000A7314" w:rsidP="00660423">
      <w:pPr>
        <w:pStyle w:val="Heading1"/>
      </w:pPr>
      <w:r>
        <w:t xml:space="preserve"> </w:t>
      </w:r>
      <w:bookmarkStart w:id="1" w:name="_Toc132029878"/>
      <w:r w:rsidR="00A35DC5">
        <w:t>FAYOL’S</w:t>
      </w:r>
      <w:r w:rsidR="000D0E18">
        <w:t xml:space="preserve"> THEORY- THE</w:t>
      </w:r>
      <w:r w:rsidR="004D48E0">
        <w:t xml:space="preserve"> </w:t>
      </w:r>
      <w:r>
        <w:t xml:space="preserve">14 </w:t>
      </w:r>
      <w:r w:rsidR="000D0E18">
        <w:t>PRINCIPLES</w:t>
      </w:r>
      <w:r w:rsidR="000F14DA">
        <w:t xml:space="preserve"> </w:t>
      </w:r>
      <w:r w:rsidR="000D0E18">
        <w:t>MANAGEMENT</w:t>
      </w:r>
      <w:r w:rsidR="00086443">
        <w:rPr>
          <w:noProof/>
        </w:rPr>
        <w:drawing>
          <wp:inline distT="0" distB="0" distL="0" distR="0" wp14:anchorId="1F678943" wp14:editId="5A04527E">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bookmarkEnd w:id="1"/>
    </w:p>
    <w:p w14:paraId="6EF40A6B" w14:textId="243807D5" w:rsidR="003051C8" w:rsidRPr="003051C8" w:rsidRDefault="003051C8" w:rsidP="003051C8"/>
    <w:p w14:paraId="3BFE8903" w14:textId="506FD35F" w:rsidR="007D2D9D" w:rsidRDefault="00086443" w:rsidP="004D48E0">
      <w:r>
        <w:rPr>
          <w:noProof/>
        </w:rPr>
        <w:drawing>
          <wp:inline distT="0" distB="0" distL="0" distR="0" wp14:anchorId="6D0CD5B3" wp14:editId="68A1EFFD">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221FFC09" w14:textId="77777777" w:rsidR="000A6CC5" w:rsidRPr="000A6CC5" w:rsidRDefault="001F7F3B" w:rsidP="000A6CC5">
      <w:pPr>
        <w:pStyle w:val="NoSpacing"/>
        <w:rPr>
          <w:rFonts w:ascii="Arial" w:hAnsi="Arial" w:cs="Arial"/>
        </w:rPr>
      </w:pPr>
      <w:r w:rsidRPr="000A6CC5">
        <w:rPr>
          <w:rFonts w:ascii="Arial" w:hAnsi="Arial" w:cs="Arial"/>
        </w:rPr>
        <w:t xml:space="preserve">Fayol's theory of management is a classic and influential framework that outlines fourteen principles of management. These principles are still relevant and widely used in contemporary management practices. Henri Fayol, a French management theorist, </w:t>
      </w:r>
      <w:r w:rsidRPr="000A6CC5">
        <w:rPr>
          <w:rFonts w:ascii="Arial" w:hAnsi="Arial" w:cs="Arial"/>
        </w:rPr>
        <w:lastRenderedPageBreak/>
        <w:t>introduced these principles in his book "General and Industrial Management" in 1916 (Fayol, 1949).</w:t>
      </w:r>
    </w:p>
    <w:p w14:paraId="34627BF9" w14:textId="341B9B42" w:rsidR="001F7F3B" w:rsidRPr="000A6CC5" w:rsidRDefault="001F7F3B" w:rsidP="000A6CC5">
      <w:pPr>
        <w:pStyle w:val="NoSpacing"/>
        <w:rPr>
          <w:rFonts w:ascii="Arial" w:hAnsi="Arial" w:cs="Arial"/>
        </w:rPr>
      </w:pPr>
      <w:r w:rsidRPr="000A6CC5">
        <w:rPr>
          <w:rFonts w:ascii="Arial" w:hAnsi="Arial" w:cs="Arial"/>
        </w:rPr>
        <w:t>Fayol's 14 principles of management are as follows: Division of work, Authority and Responsibility, Discipline, Unity of Command, Unity of Direction, Subordination of Individual Interest to General Interest, Remuneration, Centralization, Scalar Chain, Order, Equity, Stability of Tenure of Personnel, Initiative, and Esprit de Corps.</w:t>
      </w:r>
    </w:p>
    <w:p w14:paraId="413AC13F" w14:textId="77777777" w:rsidR="001F7F3B" w:rsidRPr="000A6CC5" w:rsidRDefault="001F7F3B" w:rsidP="001F7F3B">
      <w:pPr>
        <w:rPr>
          <w:rFonts w:ascii="Arial" w:hAnsi="Arial" w:cs="Arial"/>
        </w:rPr>
      </w:pPr>
    </w:p>
    <w:p w14:paraId="41E73AFB" w14:textId="619AB047" w:rsidR="006501BD" w:rsidRPr="006501BD" w:rsidRDefault="001F7F3B" w:rsidP="006501BD">
      <w:pPr>
        <w:pStyle w:val="NoSpacing"/>
        <w:rPr>
          <w:rFonts w:ascii="Arial" w:hAnsi="Arial" w:cs="Arial"/>
        </w:rPr>
      </w:pPr>
      <w:r w:rsidRPr="006501BD">
        <w:rPr>
          <w:rFonts w:ascii="Arial" w:hAnsi="Arial" w:cs="Arial"/>
        </w:rPr>
        <w:t xml:space="preserve">One of the key principles of Fayol's theory is the division of work. This principle suggests that work should be divided into smaller tasks to improve efficiency and productivity. Another important principle is the unity of command, which states that employees should only receive orders from one manager to avoid confusion and </w:t>
      </w:r>
      <w:r w:rsidR="005F3282">
        <w:rPr>
          <w:rFonts w:ascii="Arial" w:hAnsi="Arial" w:cs="Arial"/>
        </w:rPr>
        <w:t>conflict.</w:t>
      </w:r>
    </w:p>
    <w:p w14:paraId="1D0A4900" w14:textId="3F47D5F0" w:rsidR="001F7F3B" w:rsidRPr="006501BD" w:rsidRDefault="001F7F3B" w:rsidP="006501BD">
      <w:pPr>
        <w:pStyle w:val="NoSpacing"/>
        <w:rPr>
          <w:rFonts w:ascii="Arial" w:hAnsi="Arial" w:cs="Arial"/>
        </w:rPr>
      </w:pPr>
      <w:r w:rsidRPr="006501BD">
        <w:rPr>
          <w:rFonts w:ascii="Arial" w:hAnsi="Arial" w:cs="Arial"/>
        </w:rPr>
        <w:t>Fayol's principles also emphasize the importance of discipline and adherence to rules and procedures. The principle of remuneration highlights the need for fair compensation and incentives for employees to improve their performance. Moreover, the principles of equity and stability of tenure of personnel emphasize the importance of treating employees fairly and providing job security to improve morale and loyalty.</w:t>
      </w:r>
    </w:p>
    <w:p w14:paraId="123E98B8" w14:textId="2DD90B66" w:rsidR="007D2D9D" w:rsidRDefault="001F7F3B" w:rsidP="001F7F3B">
      <w:pPr>
        <w:rPr>
          <w:rFonts w:ascii="Arial" w:hAnsi="Arial" w:cs="Arial"/>
        </w:rPr>
      </w:pPr>
      <w:r w:rsidRPr="006501BD">
        <w:rPr>
          <w:rFonts w:ascii="Arial" w:hAnsi="Arial" w:cs="Arial"/>
        </w:rPr>
        <w:t>In conclusion, Fayol's principles of management provide a useful framework for understanding the basic principles of management. These principles have influenced the development of modern management theories and practices and continue to be relevant in contemporary management contexts.</w:t>
      </w:r>
    </w:p>
    <w:p w14:paraId="3D884019" w14:textId="77777777" w:rsidR="008B01BA" w:rsidRDefault="008B01BA" w:rsidP="001F7F3B">
      <w:pPr>
        <w:rPr>
          <w:rFonts w:ascii="Arial" w:hAnsi="Arial" w:cs="Arial"/>
        </w:rPr>
      </w:pPr>
    </w:p>
    <w:p w14:paraId="0AAECDB1" w14:textId="77777777" w:rsidR="008B01BA" w:rsidRDefault="008B01BA" w:rsidP="001F7F3B">
      <w:pPr>
        <w:rPr>
          <w:rFonts w:ascii="Arial" w:hAnsi="Arial" w:cs="Arial"/>
        </w:rPr>
      </w:pPr>
    </w:p>
    <w:p w14:paraId="2D3C1C31" w14:textId="13A0702B" w:rsidR="008B01BA" w:rsidRDefault="008B01BA" w:rsidP="00DF4F4D">
      <w:pPr>
        <w:pStyle w:val="Heading1"/>
      </w:pPr>
      <w:bookmarkStart w:id="2" w:name="_Toc132029879"/>
      <w:r>
        <w:t>ASDA</w:t>
      </w:r>
      <w:r w:rsidR="00A54306">
        <w:t>’S MANAGEMENT THEROY</w:t>
      </w:r>
      <w:bookmarkEnd w:id="2"/>
      <w:r w:rsidR="00A54306">
        <w:t xml:space="preserve"> </w:t>
      </w:r>
    </w:p>
    <w:p w14:paraId="1156C5E1" w14:textId="4EBFE0A8" w:rsidR="00952425" w:rsidRPr="00B57CC5" w:rsidRDefault="00DB73B5" w:rsidP="00336857">
      <w:pPr>
        <w:pStyle w:val="NoSpacing"/>
        <w:rPr>
          <w:rFonts w:ascii="Arial" w:hAnsi="Arial" w:cs="Arial"/>
        </w:rPr>
      </w:pPr>
      <w:r w:rsidRPr="00B57CC5">
        <w:rPr>
          <w:rFonts w:ascii="Arial" w:hAnsi="Arial" w:cs="Arial"/>
        </w:rPr>
        <w:t>It is likely that ASDA, as a large organization, follows some of Fayol's</w:t>
      </w:r>
      <w:r w:rsidR="00A55840" w:rsidRPr="00B57CC5">
        <w:rPr>
          <w:rFonts w:ascii="Arial" w:hAnsi="Arial" w:cs="Arial"/>
        </w:rPr>
        <w:t xml:space="preserve"> 14</w:t>
      </w:r>
      <w:r w:rsidRPr="00B57CC5">
        <w:rPr>
          <w:rFonts w:ascii="Arial" w:hAnsi="Arial" w:cs="Arial"/>
        </w:rPr>
        <w:t xml:space="preserve"> principles of management</w:t>
      </w:r>
      <w:r w:rsidR="00486249" w:rsidRPr="00B57CC5">
        <w:rPr>
          <w:rFonts w:ascii="Arial" w:hAnsi="Arial" w:cs="Arial"/>
        </w:rPr>
        <w:t xml:space="preserve"> One</w:t>
      </w:r>
      <w:r w:rsidRPr="00B57CC5">
        <w:rPr>
          <w:rFonts w:ascii="Arial" w:hAnsi="Arial" w:cs="Arial"/>
        </w:rPr>
        <w:t xml:space="preserve"> principle that ASDA may follow is the principle of division of work. ASDA has a hierarchical organizational structure, with different departments and teams responsible for specific tasks and functions (ASDA, n.d.). This is in line with Fayol's suggestion to divide work into smaller tasks to improve efficiency</w:t>
      </w:r>
      <w:r w:rsidR="007A555D" w:rsidRPr="00B57CC5">
        <w:rPr>
          <w:rFonts w:ascii="Arial" w:hAnsi="Arial" w:cs="Arial"/>
        </w:rPr>
        <w:t xml:space="preserve">. </w:t>
      </w:r>
      <w:r w:rsidRPr="00B57CC5">
        <w:rPr>
          <w:rFonts w:ascii="Arial" w:hAnsi="Arial" w:cs="Arial"/>
        </w:rPr>
        <w:t xml:space="preserve">ASDA may also follow the principle of unity of command, which suggests that employees should only receive orders from one manager to avoid confusion and conflict. In ASDA, each store has a store manager who is responsible for overseeing all operations within the store (ASDA, n.d.). This suggests that employees receive orders and guidance from a single </w:t>
      </w:r>
      <w:r w:rsidR="007A555D" w:rsidRPr="00B57CC5">
        <w:rPr>
          <w:rFonts w:ascii="Arial" w:hAnsi="Arial" w:cs="Arial"/>
        </w:rPr>
        <w:t>manager. However</w:t>
      </w:r>
      <w:r w:rsidRPr="00B57CC5">
        <w:rPr>
          <w:rFonts w:ascii="Arial" w:hAnsi="Arial" w:cs="Arial"/>
        </w:rPr>
        <w:t>, it is important to note that modern management theories have evolved since Fayol's time, and organizations may not strictly adhere to his principles. Moreover, organizations may implement different management practices based on their specific needs and goals.</w:t>
      </w:r>
    </w:p>
    <w:p w14:paraId="0F2F67BC" w14:textId="696F3F85" w:rsidR="00B57CC5" w:rsidRDefault="00B57CC5" w:rsidP="00336857">
      <w:pPr>
        <w:pStyle w:val="NoSpacing"/>
        <w:rPr>
          <w:rFonts w:ascii="Arial" w:hAnsi="Arial" w:cs="Arial"/>
        </w:rPr>
      </w:pPr>
      <w:r w:rsidRPr="00B57CC5">
        <w:rPr>
          <w:rFonts w:ascii="Arial" w:hAnsi="Arial" w:cs="Arial"/>
        </w:rPr>
        <w:t>The British supermarket chain Asda, which is owned by Walmart, is well-known for its blend of different managerial philosophies. The culture of the business, however, is mainly concerned with giving employees the freedom to make decisions and prioritising customers.</w:t>
      </w:r>
    </w:p>
    <w:p w14:paraId="45DBA5DA" w14:textId="77777777" w:rsidR="00902CD3" w:rsidRDefault="00902CD3" w:rsidP="00336857">
      <w:pPr>
        <w:pStyle w:val="NoSpacing"/>
        <w:rPr>
          <w:rFonts w:ascii="Arial" w:hAnsi="Arial" w:cs="Arial"/>
        </w:rPr>
      </w:pPr>
    </w:p>
    <w:p w14:paraId="46EBB0CB" w14:textId="16165EE0" w:rsidR="004A12CC" w:rsidRDefault="004749B3" w:rsidP="00336857">
      <w:pPr>
        <w:pStyle w:val="NoSpacing"/>
        <w:rPr>
          <w:rFonts w:ascii="Arial" w:hAnsi="Arial" w:cs="Arial"/>
        </w:rPr>
      </w:pPr>
      <w:r>
        <w:rPr>
          <w:rFonts w:ascii="Arial" w:hAnsi="Arial" w:cs="Arial"/>
        </w:rPr>
        <w:t>Here are some key aspects of Asda’s</w:t>
      </w:r>
      <w:r w:rsidR="00BC3D0F">
        <w:rPr>
          <w:rFonts w:ascii="Arial" w:hAnsi="Arial" w:cs="Arial"/>
        </w:rPr>
        <w:t xml:space="preserve"> management style</w:t>
      </w:r>
      <w:r w:rsidR="00A77D28">
        <w:rPr>
          <w:rFonts w:ascii="Arial" w:hAnsi="Arial" w:cs="Arial"/>
        </w:rPr>
        <w:t>:</w:t>
      </w:r>
    </w:p>
    <w:p w14:paraId="54D94C93" w14:textId="77777777" w:rsidR="00A77D28" w:rsidRDefault="00A77D28" w:rsidP="00336857">
      <w:pPr>
        <w:pStyle w:val="NoSpacing"/>
        <w:rPr>
          <w:rFonts w:ascii="Arial" w:hAnsi="Arial" w:cs="Arial"/>
        </w:rPr>
      </w:pPr>
    </w:p>
    <w:p w14:paraId="6956CE8A" w14:textId="77777777" w:rsidR="00A77D28" w:rsidRPr="00A77D28" w:rsidRDefault="00A77D28" w:rsidP="007A5C43">
      <w:pPr>
        <w:pStyle w:val="NoSpacing"/>
        <w:numPr>
          <w:ilvl w:val="0"/>
          <w:numId w:val="1"/>
        </w:numPr>
        <w:rPr>
          <w:rFonts w:ascii="Arial" w:hAnsi="Arial" w:cs="Arial"/>
        </w:rPr>
      </w:pPr>
      <w:r w:rsidRPr="00A77D28">
        <w:rPr>
          <w:rFonts w:ascii="Arial" w:hAnsi="Arial" w:cs="Arial"/>
        </w:rPr>
        <w:t>Customer-focused: Asda's management prioritizes customer service and satisfaction. They aim to deliver the best possible customer experience by providing high-quality products and excellent customer service.</w:t>
      </w:r>
    </w:p>
    <w:p w14:paraId="423E6A69" w14:textId="77777777" w:rsidR="00A77D28" w:rsidRPr="00A77D28" w:rsidRDefault="00A77D28" w:rsidP="00A77D28">
      <w:pPr>
        <w:pStyle w:val="NoSpacing"/>
        <w:rPr>
          <w:rFonts w:ascii="Arial" w:hAnsi="Arial" w:cs="Arial"/>
        </w:rPr>
      </w:pPr>
    </w:p>
    <w:p w14:paraId="6F8515A8" w14:textId="77777777" w:rsidR="00A77D28" w:rsidRPr="00A77D28" w:rsidRDefault="00A77D28" w:rsidP="007A5C43">
      <w:pPr>
        <w:pStyle w:val="NoSpacing"/>
        <w:numPr>
          <w:ilvl w:val="0"/>
          <w:numId w:val="1"/>
        </w:numPr>
        <w:rPr>
          <w:rFonts w:ascii="Arial" w:hAnsi="Arial" w:cs="Arial"/>
        </w:rPr>
      </w:pPr>
      <w:r w:rsidRPr="00A77D28">
        <w:rPr>
          <w:rFonts w:ascii="Arial" w:hAnsi="Arial" w:cs="Arial"/>
        </w:rPr>
        <w:t>Empowering employees: Asda's management style involves empowering its employees to take ownership of their work and make decisions independently. The company encourages its employees to take the initiative and be proactive in solving problems.</w:t>
      </w:r>
    </w:p>
    <w:p w14:paraId="5F9CD43A" w14:textId="77777777" w:rsidR="00A77D28" w:rsidRPr="00A77D28" w:rsidRDefault="00A77D28" w:rsidP="00A77D28">
      <w:pPr>
        <w:pStyle w:val="NoSpacing"/>
        <w:rPr>
          <w:rFonts w:ascii="Arial" w:hAnsi="Arial" w:cs="Arial"/>
        </w:rPr>
      </w:pPr>
    </w:p>
    <w:p w14:paraId="1E869B33" w14:textId="77777777" w:rsidR="00A77D28" w:rsidRPr="00A77D28" w:rsidRDefault="00A77D28" w:rsidP="00294B2B">
      <w:pPr>
        <w:pStyle w:val="NoSpacing"/>
        <w:numPr>
          <w:ilvl w:val="0"/>
          <w:numId w:val="1"/>
        </w:numPr>
        <w:rPr>
          <w:rFonts w:ascii="Arial" w:hAnsi="Arial" w:cs="Arial"/>
        </w:rPr>
      </w:pPr>
      <w:r w:rsidRPr="00A77D28">
        <w:rPr>
          <w:rFonts w:ascii="Arial" w:hAnsi="Arial" w:cs="Arial"/>
        </w:rPr>
        <w:lastRenderedPageBreak/>
        <w:t>Continuous improvement: Asda's management style emphasizes continuous improvement and innovation. The company constantly reviews its processes and operations to identify areas for improvement and implement new ideas.</w:t>
      </w:r>
    </w:p>
    <w:p w14:paraId="2CFCBD1C" w14:textId="77777777" w:rsidR="00A77D28" w:rsidRPr="00A77D28" w:rsidRDefault="00A77D28" w:rsidP="00A77D28">
      <w:pPr>
        <w:pStyle w:val="NoSpacing"/>
        <w:rPr>
          <w:rFonts w:ascii="Arial" w:hAnsi="Arial" w:cs="Arial"/>
        </w:rPr>
      </w:pPr>
    </w:p>
    <w:p w14:paraId="76EF9CE2" w14:textId="77777777" w:rsidR="00A77D28" w:rsidRPr="00A77D28" w:rsidRDefault="00A77D28" w:rsidP="00294B2B">
      <w:pPr>
        <w:pStyle w:val="NoSpacing"/>
        <w:numPr>
          <w:ilvl w:val="0"/>
          <w:numId w:val="1"/>
        </w:numPr>
        <w:rPr>
          <w:rFonts w:ascii="Arial" w:hAnsi="Arial" w:cs="Arial"/>
        </w:rPr>
      </w:pPr>
      <w:r w:rsidRPr="00A77D28">
        <w:rPr>
          <w:rFonts w:ascii="Arial" w:hAnsi="Arial" w:cs="Arial"/>
        </w:rPr>
        <w:t>Collaborative: Asda's management fosters a collaborative work environment where employees are encouraged to work together to achieve common goals. The company values teamwork and encourages open communication and feedback.</w:t>
      </w:r>
    </w:p>
    <w:p w14:paraId="61626F67" w14:textId="77777777" w:rsidR="00A77D28" w:rsidRPr="00A77D28" w:rsidRDefault="00A77D28" w:rsidP="00A77D28">
      <w:pPr>
        <w:pStyle w:val="NoSpacing"/>
        <w:rPr>
          <w:rFonts w:ascii="Arial" w:hAnsi="Arial" w:cs="Arial"/>
        </w:rPr>
      </w:pPr>
    </w:p>
    <w:p w14:paraId="1858B270" w14:textId="77777777" w:rsidR="00A77D28" w:rsidRDefault="00A77D28" w:rsidP="00CC7960">
      <w:pPr>
        <w:pStyle w:val="NoSpacing"/>
        <w:numPr>
          <w:ilvl w:val="0"/>
          <w:numId w:val="1"/>
        </w:numPr>
        <w:rPr>
          <w:rFonts w:ascii="Arial" w:hAnsi="Arial" w:cs="Arial"/>
        </w:rPr>
      </w:pPr>
      <w:r w:rsidRPr="00A77D28">
        <w:rPr>
          <w:rFonts w:ascii="Arial" w:hAnsi="Arial" w:cs="Arial"/>
        </w:rPr>
        <w:t>Cost-conscious: Asda's management style is cost-conscious, and the company focuses on delivering value to its customers at affordable prices. The company's efficiency in operations and cost control is a key factor in its success.</w:t>
      </w:r>
    </w:p>
    <w:p w14:paraId="63EBE9E3" w14:textId="77777777" w:rsidR="00CC7960" w:rsidRDefault="00CC7960" w:rsidP="00CC7960">
      <w:pPr>
        <w:pStyle w:val="ListParagraph"/>
        <w:rPr>
          <w:rFonts w:ascii="Arial" w:hAnsi="Arial" w:cs="Arial"/>
        </w:rPr>
      </w:pPr>
    </w:p>
    <w:p w14:paraId="2A1BB8F2" w14:textId="77777777" w:rsidR="00E44B59" w:rsidRPr="00E44B59" w:rsidRDefault="00E44B59" w:rsidP="00E44B59">
      <w:pPr>
        <w:pStyle w:val="NoSpacing"/>
        <w:rPr>
          <w:rFonts w:ascii="Arial" w:hAnsi="Arial" w:cs="Arial"/>
        </w:rPr>
      </w:pPr>
      <w:r w:rsidRPr="00E44B59">
        <w:rPr>
          <w:rFonts w:ascii="Arial" w:hAnsi="Arial" w:cs="Arial"/>
        </w:rPr>
        <w:t>Asda is renowned for its customer-centric management practices, which place a strong emphasis on cost-consciousness and employee empowerment. Asda's management style is characterised by a "relentless focus on customer satisfaction," claims a report by the Chartered Institute of Personnel and Development (CIPD). (CIPD, 2018). The business has a "strong culture of empowerment," according to the report, where workers are urged to take responsibility for their work and exercise autonomous judgement.</w:t>
      </w:r>
    </w:p>
    <w:p w14:paraId="73ECF124" w14:textId="323E4302" w:rsidR="00CC7960" w:rsidRDefault="00E44B59" w:rsidP="00E44B59">
      <w:pPr>
        <w:pStyle w:val="NoSpacing"/>
        <w:rPr>
          <w:rFonts w:ascii="Arial" w:hAnsi="Arial" w:cs="Arial"/>
        </w:rPr>
      </w:pPr>
      <w:r w:rsidRPr="00E44B59">
        <w:rPr>
          <w:rFonts w:ascii="Arial" w:hAnsi="Arial" w:cs="Arial"/>
        </w:rPr>
        <w:t>Asda's Chief People Officer, Hayley Tatum, said in a Personnel Today article that the company's management style is focused on putting customers first and giving employees the freedom to "make decisions that improve the customer experience." (Personnel Today, 2019).</w:t>
      </w:r>
      <w:r w:rsidR="00962E90">
        <w:rPr>
          <w:rFonts w:ascii="Arial" w:hAnsi="Arial" w:cs="Arial"/>
        </w:rPr>
        <w:t>Tatum also</w:t>
      </w:r>
      <w:r w:rsidR="00917826">
        <w:rPr>
          <w:rFonts w:ascii="Arial" w:hAnsi="Arial" w:cs="Arial"/>
        </w:rPr>
        <w:t xml:space="preserve"> highlighted </w:t>
      </w:r>
      <w:r w:rsidR="0058487B">
        <w:rPr>
          <w:rFonts w:ascii="Arial" w:hAnsi="Arial" w:cs="Arial"/>
        </w:rPr>
        <w:t xml:space="preserve">the importance of collaboration and continuous improvement, </w:t>
      </w:r>
      <w:r w:rsidR="00C1782A">
        <w:rPr>
          <w:rFonts w:ascii="Arial" w:hAnsi="Arial" w:cs="Arial"/>
        </w:rPr>
        <w:t xml:space="preserve">stating that </w:t>
      </w:r>
      <w:r w:rsidR="00567D1F">
        <w:rPr>
          <w:rFonts w:ascii="Arial" w:hAnsi="Arial" w:cs="Arial"/>
        </w:rPr>
        <w:t xml:space="preserve">“we encourage </w:t>
      </w:r>
      <w:r w:rsidR="0046249B">
        <w:rPr>
          <w:rFonts w:ascii="Arial" w:hAnsi="Arial" w:cs="Arial"/>
        </w:rPr>
        <w:t xml:space="preserve">colleagues to share best practice and innovative </w:t>
      </w:r>
      <w:r w:rsidR="00107926">
        <w:rPr>
          <w:rFonts w:ascii="Arial" w:hAnsi="Arial" w:cs="Arial"/>
        </w:rPr>
        <w:t>ideas to drive improvement.”</w:t>
      </w:r>
    </w:p>
    <w:p w14:paraId="33FF545A" w14:textId="77777777" w:rsidR="005D75CD" w:rsidRPr="005D75CD" w:rsidRDefault="005D75CD" w:rsidP="005D75CD">
      <w:pPr>
        <w:pStyle w:val="NoSpacing"/>
        <w:rPr>
          <w:rFonts w:ascii="Arial" w:hAnsi="Arial" w:cs="Arial"/>
        </w:rPr>
      </w:pPr>
      <w:r w:rsidRPr="005D75CD">
        <w:rPr>
          <w:rFonts w:ascii="Arial" w:hAnsi="Arial" w:cs="Arial"/>
        </w:rPr>
        <w:t>Another essential component of Asda's management style is its attention to expense. The business is renowned for its emphasis on providing value to clients at reasonable costs. Asda's CEO, Roger Burnley, said that the company's cost-consciousness is crucial to its success in an interview with Retail Week, adding that "we have to be cost-efficient because we're a price-led business." (Retail Week, 2019).</w:t>
      </w:r>
    </w:p>
    <w:p w14:paraId="5A0DECCE" w14:textId="77777777" w:rsidR="005D75CD" w:rsidRPr="005D75CD" w:rsidRDefault="005D75CD" w:rsidP="005D75CD">
      <w:pPr>
        <w:pStyle w:val="NoSpacing"/>
        <w:rPr>
          <w:rFonts w:ascii="Arial" w:hAnsi="Arial" w:cs="Arial"/>
        </w:rPr>
      </w:pPr>
      <w:r w:rsidRPr="005D75CD">
        <w:rPr>
          <w:rFonts w:ascii="Arial" w:hAnsi="Arial" w:cs="Arial"/>
        </w:rPr>
        <w:t>Asda's management philosophy is characterised by its emphasis on cost-consciousness, employee empowerment, collaboration, and continuous development. Asda has grown to be one of the biggest and most prosperous supermarket chains in the UK thanks to these aspects of the corporate culture.</w:t>
      </w:r>
    </w:p>
    <w:p w14:paraId="66086C5D" w14:textId="3F6C6655" w:rsidR="00A77D28" w:rsidRPr="00B57CC5" w:rsidRDefault="00A77D28" w:rsidP="00A77D28">
      <w:pPr>
        <w:pStyle w:val="NoSpacing"/>
        <w:rPr>
          <w:rFonts w:ascii="Arial" w:hAnsi="Arial" w:cs="Arial"/>
        </w:rPr>
      </w:pPr>
      <w:r w:rsidRPr="00A77D28">
        <w:rPr>
          <w:rFonts w:ascii="Arial" w:hAnsi="Arial" w:cs="Arial"/>
        </w:rPr>
        <w:t>Overall, Asda's management style is focused on delivering value to customers, empowering employees, and continuously improving its operations to stay competitive in the retail industry.</w:t>
      </w:r>
    </w:p>
    <w:p w14:paraId="63736D5B" w14:textId="77777777" w:rsidR="007D2D9D" w:rsidRPr="00B57CC5" w:rsidRDefault="007D2D9D" w:rsidP="004D48E0">
      <w:pPr>
        <w:rPr>
          <w:rFonts w:ascii="Arial" w:hAnsi="Arial" w:cs="Arial"/>
        </w:rPr>
      </w:pPr>
    </w:p>
    <w:p w14:paraId="5D63B34C" w14:textId="77777777" w:rsidR="00660423" w:rsidRPr="00B57CC5" w:rsidRDefault="00660423" w:rsidP="004D48E0">
      <w:pPr>
        <w:rPr>
          <w:rFonts w:ascii="Arial" w:hAnsi="Arial" w:cs="Arial"/>
        </w:rPr>
      </w:pPr>
    </w:p>
    <w:p w14:paraId="0C31615D" w14:textId="77777777" w:rsidR="00660423" w:rsidRPr="00B57CC5" w:rsidRDefault="00660423" w:rsidP="004D48E0">
      <w:pPr>
        <w:rPr>
          <w:rFonts w:ascii="Arial" w:hAnsi="Arial" w:cs="Arial"/>
        </w:rPr>
      </w:pPr>
    </w:p>
    <w:p w14:paraId="4E49DCA8" w14:textId="77777777" w:rsidR="00660423" w:rsidRDefault="00660423" w:rsidP="004D48E0"/>
    <w:p w14:paraId="435163E5" w14:textId="77777777" w:rsidR="00660423" w:rsidRDefault="00660423" w:rsidP="004D48E0"/>
    <w:p w14:paraId="2423CD31" w14:textId="77777777" w:rsidR="00777287" w:rsidRDefault="00777287" w:rsidP="00AF6184">
      <w:pPr>
        <w:pStyle w:val="Heading1"/>
      </w:pPr>
    </w:p>
    <w:p w14:paraId="2F1CCAF2" w14:textId="77777777" w:rsidR="00777287" w:rsidRDefault="00777287" w:rsidP="00AF6184">
      <w:pPr>
        <w:pStyle w:val="Heading1"/>
      </w:pPr>
    </w:p>
    <w:p w14:paraId="38F538D7" w14:textId="77777777" w:rsidR="00777287" w:rsidRDefault="00777287" w:rsidP="00AF6184">
      <w:pPr>
        <w:pStyle w:val="Heading1"/>
      </w:pPr>
    </w:p>
    <w:p w14:paraId="4A178F81" w14:textId="74BAF62D" w:rsidR="00660423" w:rsidRDefault="005D3A9F" w:rsidP="00777287">
      <w:pPr>
        <w:pStyle w:val="Heading1"/>
      </w:pPr>
      <w:bookmarkStart w:id="3" w:name="_Toc132029880"/>
      <w:r>
        <w:t>Pros and Cons of Asda</w:t>
      </w:r>
      <w:r w:rsidR="00AF6184">
        <w:t>’s Management</w:t>
      </w:r>
      <w:bookmarkEnd w:id="3"/>
      <w:r w:rsidR="00AF6184">
        <w:t xml:space="preserve"> </w:t>
      </w:r>
    </w:p>
    <w:p w14:paraId="7CEF6D08" w14:textId="44DFC30F" w:rsidR="003E1DD8" w:rsidRPr="00997C7E" w:rsidRDefault="00B76C47" w:rsidP="003E1DD8">
      <w:pPr>
        <w:pStyle w:val="NoSpacing"/>
        <w:rPr>
          <w:rFonts w:ascii="Arial" w:hAnsi="Arial" w:cs="Arial"/>
        </w:rPr>
      </w:pPr>
      <w:r w:rsidRPr="00997C7E">
        <w:rPr>
          <w:rFonts w:ascii="Arial" w:hAnsi="Arial" w:cs="Arial"/>
        </w:rPr>
        <w:t>Asda is a British supermarket chain owned by Walmart</w:t>
      </w:r>
      <w:r w:rsidR="00F1295D" w:rsidRPr="00997C7E">
        <w:rPr>
          <w:rFonts w:ascii="Arial" w:hAnsi="Arial" w:cs="Arial"/>
        </w:rPr>
        <w:t xml:space="preserve"> with over 1</w:t>
      </w:r>
      <w:r w:rsidR="001B7D95" w:rsidRPr="00997C7E">
        <w:rPr>
          <w:rFonts w:ascii="Arial" w:hAnsi="Arial" w:cs="Arial"/>
        </w:rPr>
        <w:t xml:space="preserve">43,349 </w:t>
      </w:r>
      <w:r w:rsidR="006C738D" w:rsidRPr="00997C7E">
        <w:rPr>
          <w:rFonts w:ascii="Arial" w:hAnsi="Arial" w:cs="Arial"/>
        </w:rPr>
        <w:t>employ</w:t>
      </w:r>
      <w:r w:rsidR="00EB1BAA" w:rsidRPr="00997C7E">
        <w:rPr>
          <w:rFonts w:ascii="Arial" w:hAnsi="Arial" w:cs="Arial"/>
        </w:rPr>
        <w:t xml:space="preserve">ees </w:t>
      </w:r>
      <w:r w:rsidR="00EF71F2" w:rsidRPr="00997C7E">
        <w:rPr>
          <w:rFonts w:ascii="Arial" w:hAnsi="Arial" w:cs="Arial"/>
        </w:rPr>
        <w:t>. The company has a management style that has both advantages and disadv</w:t>
      </w:r>
      <w:r w:rsidR="004616FE" w:rsidRPr="00997C7E">
        <w:rPr>
          <w:rFonts w:ascii="Arial" w:hAnsi="Arial" w:cs="Arial"/>
        </w:rPr>
        <w:t>antages.</w:t>
      </w:r>
      <w:r w:rsidR="005854BB" w:rsidRPr="00997C7E">
        <w:rPr>
          <w:rFonts w:ascii="Arial" w:hAnsi="Arial" w:cs="Arial"/>
        </w:rPr>
        <w:t xml:space="preserve"> I will list a </w:t>
      </w:r>
      <w:r w:rsidR="00FC1ADC" w:rsidRPr="00997C7E">
        <w:rPr>
          <w:rFonts w:ascii="Arial" w:hAnsi="Arial" w:cs="Arial"/>
        </w:rPr>
        <w:t>few</w:t>
      </w:r>
      <w:r w:rsidR="005854BB" w:rsidRPr="00997C7E">
        <w:rPr>
          <w:rFonts w:ascii="Arial" w:hAnsi="Arial" w:cs="Arial"/>
        </w:rPr>
        <w:t xml:space="preserve"> </w:t>
      </w:r>
      <w:r w:rsidR="00FC1ADC" w:rsidRPr="00997C7E">
        <w:rPr>
          <w:rFonts w:ascii="Arial" w:hAnsi="Arial" w:cs="Arial"/>
        </w:rPr>
        <w:t>pros</w:t>
      </w:r>
      <w:r w:rsidR="005854BB" w:rsidRPr="00997C7E">
        <w:rPr>
          <w:rFonts w:ascii="Arial" w:hAnsi="Arial" w:cs="Arial"/>
        </w:rPr>
        <w:t xml:space="preserve"> and cons </w:t>
      </w:r>
      <w:r w:rsidR="00FC1ADC" w:rsidRPr="00997C7E">
        <w:rPr>
          <w:rFonts w:ascii="Arial" w:hAnsi="Arial" w:cs="Arial"/>
        </w:rPr>
        <w:t xml:space="preserve">of Asda’s </w:t>
      </w:r>
      <w:r w:rsidR="00404997" w:rsidRPr="00997C7E">
        <w:rPr>
          <w:rFonts w:ascii="Arial" w:hAnsi="Arial" w:cs="Arial"/>
        </w:rPr>
        <w:t>management style</w:t>
      </w:r>
      <w:r w:rsidR="00053274" w:rsidRPr="00997C7E">
        <w:rPr>
          <w:rFonts w:ascii="Arial" w:hAnsi="Arial" w:cs="Arial"/>
        </w:rPr>
        <w:t>.</w:t>
      </w:r>
    </w:p>
    <w:p w14:paraId="70D179F9" w14:textId="77777777" w:rsidR="00053274" w:rsidRDefault="00053274" w:rsidP="003E1DD8">
      <w:pPr>
        <w:pStyle w:val="NoSpacing"/>
      </w:pPr>
    </w:p>
    <w:p w14:paraId="4A08FEA0" w14:textId="5CC9C809" w:rsidR="008C525E" w:rsidRPr="00997C7E" w:rsidRDefault="008C525E" w:rsidP="003E1DD8">
      <w:pPr>
        <w:pStyle w:val="NoSpacing"/>
        <w:rPr>
          <w:rFonts w:ascii="Arial" w:hAnsi="Arial" w:cs="Arial"/>
          <w:sz w:val="24"/>
          <w:szCs w:val="24"/>
        </w:rPr>
      </w:pPr>
      <w:r w:rsidRPr="00997C7E">
        <w:rPr>
          <w:rFonts w:ascii="Arial" w:hAnsi="Arial" w:cs="Arial"/>
          <w:sz w:val="24"/>
          <w:szCs w:val="24"/>
        </w:rPr>
        <w:t>Pros</w:t>
      </w:r>
      <w:r w:rsidR="00C40D94" w:rsidRPr="00997C7E">
        <w:rPr>
          <w:rFonts w:ascii="Arial" w:hAnsi="Arial" w:cs="Arial"/>
          <w:sz w:val="24"/>
          <w:szCs w:val="24"/>
        </w:rPr>
        <w:t>:</w:t>
      </w:r>
    </w:p>
    <w:p w14:paraId="18D590D5" w14:textId="77777777" w:rsidR="00C40D94" w:rsidRDefault="00C40D94" w:rsidP="00C40D94">
      <w:pPr>
        <w:pStyle w:val="NoSpacing"/>
      </w:pPr>
    </w:p>
    <w:p w14:paraId="329976C3" w14:textId="77777777" w:rsidR="000B4974" w:rsidRPr="00997C7E" w:rsidRDefault="00436FF6" w:rsidP="005401E6">
      <w:pPr>
        <w:pStyle w:val="NoSpacing"/>
        <w:numPr>
          <w:ilvl w:val="0"/>
          <w:numId w:val="3"/>
        </w:numPr>
        <w:rPr>
          <w:rFonts w:ascii="Arial" w:hAnsi="Arial" w:cs="Arial"/>
        </w:rPr>
      </w:pPr>
      <w:r w:rsidRPr="00997C7E">
        <w:rPr>
          <w:rFonts w:ascii="Arial" w:hAnsi="Arial" w:cs="Arial"/>
          <w:sz w:val="24"/>
          <w:szCs w:val="24"/>
        </w:rPr>
        <w:t>Employee engagement</w:t>
      </w:r>
      <w:r w:rsidR="00FB59DB" w:rsidRPr="00997C7E">
        <w:rPr>
          <w:rFonts w:ascii="Arial" w:hAnsi="Arial" w:cs="Arial"/>
        </w:rPr>
        <w:t>: Asda’s management style emphasi</w:t>
      </w:r>
      <w:r w:rsidR="00B40E08" w:rsidRPr="00997C7E">
        <w:rPr>
          <w:rFonts w:ascii="Arial" w:hAnsi="Arial" w:cs="Arial"/>
        </w:rPr>
        <w:t xml:space="preserve">zes employee engagement and </w:t>
      </w:r>
      <w:r w:rsidR="00EE4EB6" w:rsidRPr="00997C7E">
        <w:rPr>
          <w:rFonts w:ascii="Arial" w:hAnsi="Arial" w:cs="Arial"/>
        </w:rPr>
        <w:t xml:space="preserve">encourages employess to take ownwrship of their work. This can lead to </w:t>
      </w:r>
      <w:r w:rsidR="00971D46" w:rsidRPr="00997C7E">
        <w:rPr>
          <w:rFonts w:ascii="Arial" w:hAnsi="Arial" w:cs="Arial"/>
        </w:rPr>
        <w:t xml:space="preserve">increased motivation and job satisfaction </w:t>
      </w:r>
      <w:bookmarkStart w:id="4" w:name="_Hlk132026745"/>
      <w:r w:rsidR="00971D46" w:rsidRPr="00997C7E">
        <w:rPr>
          <w:rFonts w:ascii="Arial" w:hAnsi="Arial" w:cs="Arial"/>
        </w:rPr>
        <w:t>(</w:t>
      </w:r>
      <w:r w:rsidR="00A70DD4" w:rsidRPr="00997C7E">
        <w:rPr>
          <w:rFonts w:ascii="Arial" w:hAnsi="Arial" w:cs="Arial"/>
        </w:rPr>
        <w:t>Elgazzar &amp; Waring, 2017)</w:t>
      </w:r>
      <w:r w:rsidR="000B4974" w:rsidRPr="00997C7E">
        <w:rPr>
          <w:rFonts w:ascii="Arial" w:hAnsi="Arial" w:cs="Arial"/>
        </w:rPr>
        <w:t>.</w:t>
      </w:r>
      <w:bookmarkEnd w:id="4"/>
    </w:p>
    <w:p w14:paraId="492A0FB6" w14:textId="77777777" w:rsidR="000B4974" w:rsidRPr="00997C7E" w:rsidRDefault="000B4974" w:rsidP="00436FF6">
      <w:pPr>
        <w:pStyle w:val="NoSpacing"/>
        <w:rPr>
          <w:rFonts w:ascii="Arial" w:hAnsi="Arial" w:cs="Arial"/>
        </w:rPr>
      </w:pPr>
    </w:p>
    <w:p w14:paraId="26BFEA9D" w14:textId="656075E0" w:rsidR="00C40D94" w:rsidRPr="00997C7E" w:rsidRDefault="000B4974" w:rsidP="005401E6">
      <w:pPr>
        <w:pStyle w:val="NoSpacing"/>
        <w:numPr>
          <w:ilvl w:val="0"/>
          <w:numId w:val="3"/>
        </w:numPr>
        <w:rPr>
          <w:rFonts w:ascii="Arial" w:hAnsi="Arial" w:cs="Arial"/>
        </w:rPr>
      </w:pPr>
      <w:r w:rsidRPr="00997C7E">
        <w:rPr>
          <w:rFonts w:ascii="Arial" w:hAnsi="Arial" w:cs="Arial"/>
          <w:sz w:val="24"/>
          <w:szCs w:val="24"/>
        </w:rPr>
        <w:t>Cost control</w:t>
      </w:r>
      <w:r w:rsidRPr="00997C7E">
        <w:rPr>
          <w:rFonts w:ascii="Arial" w:hAnsi="Arial" w:cs="Arial"/>
        </w:rPr>
        <w:t xml:space="preserve">: Asda’s management </w:t>
      </w:r>
      <w:r w:rsidR="00BE22B1" w:rsidRPr="00997C7E">
        <w:rPr>
          <w:rFonts w:ascii="Arial" w:hAnsi="Arial" w:cs="Arial"/>
        </w:rPr>
        <w:t xml:space="preserve">style is designed to keep costs low, which helps the company offer </w:t>
      </w:r>
      <w:r w:rsidR="00F81C9F" w:rsidRPr="00997C7E">
        <w:rPr>
          <w:rFonts w:ascii="Arial" w:hAnsi="Arial" w:cs="Arial"/>
        </w:rPr>
        <w:t xml:space="preserve">competitive prices to customers </w:t>
      </w:r>
      <w:r w:rsidR="00F81C9F" w:rsidRPr="00997C7E">
        <w:rPr>
          <w:rFonts w:ascii="Arial" w:hAnsi="Arial" w:cs="Arial"/>
        </w:rPr>
        <w:t>(Elgazzar &amp; Waring, 2017).</w:t>
      </w:r>
    </w:p>
    <w:p w14:paraId="4A9A5918" w14:textId="77777777" w:rsidR="00997C7E" w:rsidRPr="00997C7E" w:rsidRDefault="00997C7E" w:rsidP="00436FF6">
      <w:pPr>
        <w:pStyle w:val="NoSpacing"/>
        <w:rPr>
          <w:rFonts w:ascii="Arial" w:hAnsi="Arial" w:cs="Arial"/>
        </w:rPr>
      </w:pPr>
    </w:p>
    <w:p w14:paraId="4E936EA1" w14:textId="43901E8B" w:rsidR="00997C7E" w:rsidRDefault="00997C7E" w:rsidP="005401E6">
      <w:pPr>
        <w:pStyle w:val="NoSpacing"/>
        <w:numPr>
          <w:ilvl w:val="0"/>
          <w:numId w:val="3"/>
        </w:numPr>
        <w:rPr>
          <w:rFonts w:ascii="Arial" w:hAnsi="Arial" w:cs="Arial"/>
        </w:rPr>
      </w:pPr>
      <w:r w:rsidRPr="00997C7E">
        <w:rPr>
          <w:rFonts w:ascii="Arial" w:hAnsi="Arial" w:cs="Arial"/>
          <w:sz w:val="24"/>
          <w:szCs w:val="24"/>
        </w:rPr>
        <w:t>Efficiency</w:t>
      </w:r>
      <w:r w:rsidRPr="00997C7E">
        <w:rPr>
          <w:rFonts w:ascii="Arial" w:hAnsi="Arial" w:cs="Arial"/>
        </w:rPr>
        <w:t>:</w:t>
      </w:r>
      <w:r>
        <w:rPr>
          <w:rFonts w:ascii="Arial" w:hAnsi="Arial" w:cs="Arial"/>
        </w:rPr>
        <w:t xml:space="preserve"> </w:t>
      </w:r>
      <w:r w:rsidR="00D0132A">
        <w:rPr>
          <w:rFonts w:ascii="Arial" w:hAnsi="Arial" w:cs="Arial"/>
        </w:rPr>
        <w:t xml:space="preserve">Asda’s management </w:t>
      </w:r>
      <w:r w:rsidR="00D67DC3">
        <w:rPr>
          <w:rFonts w:ascii="Arial" w:hAnsi="Arial" w:cs="Arial"/>
        </w:rPr>
        <w:t>style</w:t>
      </w:r>
      <w:r w:rsidR="00D408D4">
        <w:rPr>
          <w:rFonts w:ascii="Arial" w:hAnsi="Arial" w:cs="Arial"/>
        </w:rPr>
        <w:t xml:space="preserve"> </w:t>
      </w:r>
      <w:r w:rsidR="00D67DC3">
        <w:rPr>
          <w:rFonts w:ascii="Arial" w:hAnsi="Arial" w:cs="Arial"/>
        </w:rPr>
        <w:t xml:space="preserve">is </w:t>
      </w:r>
      <w:r w:rsidR="00D408D4">
        <w:rPr>
          <w:rFonts w:ascii="Arial" w:hAnsi="Arial" w:cs="Arial"/>
        </w:rPr>
        <w:t>focused</w:t>
      </w:r>
      <w:r w:rsidR="00D67DC3">
        <w:rPr>
          <w:rFonts w:ascii="Arial" w:hAnsi="Arial" w:cs="Arial"/>
        </w:rPr>
        <w:t xml:space="preserve"> on efficiency, which can lead to streamlined operations and </w:t>
      </w:r>
      <w:r w:rsidR="00D408D4">
        <w:rPr>
          <w:rFonts w:ascii="Arial" w:hAnsi="Arial" w:cs="Arial"/>
        </w:rPr>
        <w:t>increased</w:t>
      </w:r>
      <w:r w:rsidR="00D67DC3">
        <w:rPr>
          <w:rFonts w:ascii="Arial" w:hAnsi="Arial" w:cs="Arial"/>
        </w:rPr>
        <w:t xml:space="preserve"> pro</w:t>
      </w:r>
      <w:r w:rsidR="00D408D4">
        <w:rPr>
          <w:rFonts w:ascii="Arial" w:hAnsi="Arial" w:cs="Arial"/>
        </w:rPr>
        <w:t>ductivity (Ma</w:t>
      </w:r>
      <w:r w:rsidR="005401E6">
        <w:rPr>
          <w:rFonts w:ascii="Arial" w:hAnsi="Arial" w:cs="Arial"/>
        </w:rPr>
        <w:t>lmberg, 2021).</w:t>
      </w:r>
    </w:p>
    <w:p w14:paraId="106922CB" w14:textId="77777777" w:rsidR="00C53D6D" w:rsidRDefault="00C53D6D" w:rsidP="00C53D6D">
      <w:pPr>
        <w:pStyle w:val="ListParagraph"/>
        <w:rPr>
          <w:rFonts w:ascii="Arial" w:hAnsi="Arial" w:cs="Arial"/>
        </w:rPr>
      </w:pPr>
    </w:p>
    <w:p w14:paraId="047ED2C9" w14:textId="12BA3E40" w:rsidR="00C53D6D" w:rsidRDefault="00C53D6D" w:rsidP="00C53D6D">
      <w:pPr>
        <w:pStyle w:val="NoSpacing"/>
        <w:rPr>
          <w:rFonts w:ascii="Arial" w:hAnsi="Arial" w:cs="Arial"/>
          <w:sz w:val="24"/>
          <w:szCs w:val="24"/>
        </w:rPr>
      </w:pPr>
      <w:r w:rsidRPr="00C53D6D">
        <w:rPr>
          <w:rFonts w:ascii="Arial" w:hAnsi="Arial" w:cs="Arial"/>
          <w:sz w:val="24"/>
          <w:szCs w:val="24"/>
        </w:rPr>
        <w:t>Cons</w:t>
      </w:r>
      <w:r>
        <w:rPr>
          <w:rFonts w:ascii="Arial" w:hAnsi="Arial" w:cs="Arial"/>
          <w:sz w:val="24"/>
          <w:szCs w:val="24"/>
        </w:rPr>
        <w:t>:</w:t>
      </w:r>
    </w:p>
    <w:p w14:paraId="55D31C5A" w14:textId="77777777" w:rsidR="004D46C7" w:rsidRDefault="004D46C7" w:rsidP="00C53D6D">
      <w:pPr>
        <w:pStyle w:val="NoSpacing"/>
        <w:rPr>
          <w:rFonts w:ascii="Arial" w:hAnsi="Arial" w:cs="Arial"/>
          <w:sz w:val="24"/>
          <w:szCs w:val="24"/>
        </w:rPr>
      </w:pPr>
    </w:p>
    <w:p w14:paraId="2718B36B" w14:textId="77777777" w:rsidR="004D46C7" w:rsidRPr="005549B3" w:rsidRDefault="004D46C7" w:rsidP="005549B3">
      <w:pPr>
        <w:pStyle w:val="NoSpacing"/>
        <w:numPr>
          <w:ilvl w:val="0"/>
          <w:numId w:val="5"/>
        </w:numPr>
        <w:rPr>
          <w:rFonts w:ascii="Arial" w:hAnsi="Arial" w:cs="Arial"/>
        </w:rPr>
      </w:pPr>
      <w:r w:rsidRPr="00943BC2">
        <w:rPr>
          <w:rFonts w:ascii="Arial" w:hAnsi="Arial" w:cs="Arial"/>
          <w:sz w:val="24"/>
          <w:szCs w:val="24"/>
        </w:rPr>
        <w:t>High workload</w:t>
      </w:r>
      <w:r w:rsidRPr="005549B3">
        <w:rPr>
          <w:rFonts w:ascii="Arial" w:hAnsi="Arial" w:cs="Arial"/>
        </w:rPr>
        <w:t>: Asda's management style can lead to a high workload for employees, which can lead to stress and burnout (Malmberg, 2021).</w:t>
      </w:r>
    </w:p>
    <w:p w14:paraId="79A7D03B" w14:textId="77777777" w:rsidR="004D46C7" w:rsidRPr="005549B3" w:rsidRDefault="004D46C7" w:rsidP="004D46C7">
      <w:pPr>
        <w:pStyle w:val="NoSpacing"/>
        <w:rPr>
          <w:rFonts w:ascii="Arial" w:hAnsi="Arial" w:cs="Arial"/>
        </w:rPr>
      </w:pPr>
    </w:p>
    <w:p w14:paraId="35EC68C3" w14:textId="77777777" w:rsidR="004D46C7" w:rsidRPr="005549B3" w:rsidRDefault="004D46C7" w:rsidP="005549B3">
      <w:pPr>
        <w:pStyle w:val="NoSpacing"/>
        <w:numPr>
          <w:ilvl w:val="0"/>
          <w:numId w:val="5"/>
        </w:numPr>
        <w:rPr>
          <w:rFonts w:ascii="Arial" w:hAnsi="Arial" w:cs="Arial"/>
        </w:rPr>
      </w:pPr>
      <w:r w:rsidRPr="00943BC2">
        <w:rPr>
          <w:rFonts w:ascii="Arial" w:hAnsi="Arial" w:cs="Arial"/>
          <w:sz w:val="24"/>
          <w:szCs w:val="24"/>
        </w:rPr>
        <w:t>Limited creativity</w:t>
      </w:r>
      <w:r w:rsidRPr="005549B3">
        <w:rPr>
          <w:rFonts w:ascii="Arial" w:hAnsi="Arial" w:cs="Arial"/>
        </w:rPr>
        <w:t>: Asda's management style can be rigid and limit employee creativity, which can stifle innovation (Elgazzar &amp; Waring, 2017).</w:t>
      </w:r>
    </w:p>
    <w:p w14:paraId="497BC819" w14:textId="77777777" w:rsidR="004D46C7" w:rsidRPr="005549B3" w:rsidRDefault="004D46C7" w:rsidP="004D46C7">
      <w:pPr>
        <w:pStyle w:val="NoSpacing"/>
        <w:rPr>
          <w:rFonts w:ascii="Arial" w:hAnsi="Arial" w:cs="Arial"/>
        </w:rPr>
      </w:pPr>
    </w:p>
    <w:p w14:paraId="6A865BB4" w14:textId="2CB836F5" w:rsidR="004D46C7" w:rsidRDefault="004D46C7" w:rsidP="002A550A">
      <w:pPr>
        <w:pStyle w:val="NoSpacing"/>
        <w:numPr>
          <w:ilvl w:val="0"/>
          <w:numId w:val="5"/>
        </w:numPr>
        <w:rPr>
          <w:rFonts w:ascii="Arial" w:hAnsi="Arial" w:cs="Arial"/>
        </w:rPr>
      </w:pPr>
      <w:r w:rsidRPr="00943BC2">
        <w:rPr>
          <w:rFonts w:ascii="Arial" w:hAnsi="Arial" w:cs="Arial"/>
          <w:sz w:val="24"/>
          <w:szCs w:val="24"/>
        </w:rPr>
        <w:t>Poor work-life balance</w:t>
      </w:r>
      <w:r w:rsidRPr="005549B3">
        <w:rPr>
          <w:rFonts w:ascii="Arial" w:hAnsi="Arial" w:cs="Arial"/>
        </w:rPr>
        <w:t>: Asda's management style can make it difficult for employees to maintain a healthy work-life balance (Malmberg, 2021).</w:t>
      </w:r>
    </w:p>
    <w:p w14:paraId="75846EEB" w14:textId="77777777" w:rsidR="00260118" w:rsidRDefault="00260118" w:rsidP="00260118">
      <w:pPr>
        <w:pStyle w:val="ListParagraph"/>
        <w:rPr>
          <w:rFonts w:ascii="Arial" w:hAnsi="Arial" w:cs="Arial"/>
        </w:rPr>
      </w:pPr>
    </w:p>
    <w:p w14:paraId="78E7F3E4" w14:textId="59BAC7AD" w:rsidR="00260118" w:rsidRDefault="004F285C" w:rsidP="00260118">
      <w:pPr>
        <w:pStyle w:val="NoSpacing"/>
        <w:rPr>
          <w:rFonts w:ascii="Arial" w:hAnsi="Arial" w:cs="Arial"/>
        </w:rPr>
      </w:pPr>
      <w:r w:rsidRPr="004F285C">
        <w:rPr>
          <w:rFonts w:ascii="Arial" w:hAnsi="Arial" w:cs="Arial"/>
          <w:sz w:val="24"/>
          <w:szCs w:val="24"/>
        </w:rPr>
        <w:t>Potential solutions</w:t>
      </w:r>
      <w:r>
        <w:rPr>
          <w:rFonts w:ascii="Arial" w:hAnsi="Arial" w:cs="Arial"/>
        </w:rPr>
        <w:t>:</w:t>
      </w:r>
    </w:p>
    <w:p w14:paraId="45372964" w14:textId="77777777" w:rsidR="00943BC2" w:rsidRDefault="00943BC2" w:rsidP="00260118">
      <w:pPr>
        <w:pStyle w:val="NoSpacing"/>
        <w:rPr>
          <w:rFonts w:ascii="Arial" w:hAnsi="Arial" w:cs="Arial"/>
        </w:rPr>
      </w:pPr>
    </w:p>
    <w:p w14:paraId="6DCE3624" w14:textId="77777777" w:rsidR="00F0377D" w:rsidRDefault="00F0377D" w:rsidP="00EE1B6B">
      <w:pPr>
        <w:pStyle w:val="NoSpacing"/>
        <w:numPr>
          <w:ilvl w:val="0"/>
          <w:numId w:val="8"/>
        </w:numPr>
        <w:rPr>
          <w:rFonts w:ascii="Arial" w:hAnsi="Arial" w:cs="Arial"/>
        </w:rPr>
      </w:pPr>
      <w:r w:rsidRPr="00FC7DD0">
        <w:rPr>
          <w:rFonts w:ascii="Arial" w:hAnsi="Arial" w:cs="Arial"/>
          <w:sz w:val="24"/>
          <w:szCs w:val="24"/>
        </w:rPr>
        <w:t>Employee training</w:t>
      </w:r>
      <w:r w:rsidRPr="00F0377D">
        <w:rPr>
          <w:rFonts w:ascii="Arial" w:hAnsi="Arial" w:cs="Arial"/>
        </w:rPr>
        <w:t>: To help staff members manage their workload more skillfully and lessen stress, Asda might offer further training.</w:t>
      </w:r>
    </w:p>
    <w:p w14:paraId="51F35575" w14:textId="04814204" w:rsidR="00F0377D" w:rsidRPr="00F0377D" w:rsidRDefault="00F0377D" w:rsidP="00F0377D">
      <w:pPr>
        <w:pStyle w:val="NoSpacing"/>
        <w:rPr>
          <w:rFonts w:ascii="Arial" w:hAnsi="Arial" w:cs="Arial"/>
        </w:rPr>
      </w:pPr>
      <w:r w:rsidRPr="00F0377D">
        <w:rPr>
          <w:rFonts w:ascii="Arial" w:hAnsi="Arial" w:cs="Arial"/>
        </w:rPr>
        <w:t xml:space="preserve"> </w:t>
      </w:r>
    </w:p>
    <w:p w14:paraId="7F223986" w14:textId="77777777" w:rsidR="00F0377D" w:rsidRPr="00F0377D" w:rsidRDefault="00F0377D" w:rsidP="00EE1B6B">
      <w:pPr>
        <w:pStyle w:val="NoSpacing"/>
        <w:numPr>
          <w:ilvl w:val="0"/>
          <w:numId w:val="8"/>
        </w:numPr>
        <w:rPr>
          <w:rFonts w:ascii="Arial" w:hAnsi="Arial" w:cs="Arial"/>
        </w:rPr>
      </w:pPr>
      <w:r w:rsidRPr="00FC7DD0">
        <w:rPr>
          <w:rFonts w:ascii="Arial" w:hAnsi="Arial" w:cs="Arial"/>
          <w:sz w:val="24"/>
          <w:szCs w:val="24"/>
        </w:rPr>
        <w:t>Encourage imagination</w:t>
      </w:r>
      <w:r w:rsidRPr="00F0377D">
        <w:rPr>
          <w:rFonts w:ascii="Arial" w:hAnsi="Arial" w:cs="Arial"/>
        </w:rPr>
        <w:t xml:space="preserve">: By offering rewards for creativity, Asda might encourage staff members to think creatively and generate fresh ideas. </w:t>
      </w:r>
    </w:p>
    <w:p w14:paraId="5F05C995" w14:textId="77777777" w:rsidR="00F0377D" w:rsidRPr="00F0377D" w:rsidRDefault="00F0377D" w:rsidP="00F0377D">
      <w:pPr>
        <w:pStyle w:val="NoSpacing"/>
        <w:rPr>
          <w:rFonts w:ascii="Arial" w:hAnsi="Arial" w:cs="Arial"/>
        </w:rPr>
      </w:pPr>
    </w:p>
    <w:p w14:paraId="3D68BF3A" w14:textId="7C13355D" w:rsidR="00943BC2" w:rsidRDefault="00F0377D" w:rsidP="00EE1B6B">
      <w:pPr>
        <w:pStyle w:val="NoSpacing"/>
        <w:numPr>
          <w:ilvl w:val="0"/>
          <w:numId w:val="8"/>
        </w:numPr>
        <w:rPr>
          <w:rFonts w:ascii="Arial" w:hAnsi="Arial" w:cs="Arial"/>
        </w:rPr>
      </w:pPr>
      <w:r w:rsidRPr="00FC7DD0">
        <w:rPr>
          <w:rFonts w:ascii="Arial" w:hAnsi="Arial" w:cs="Arial"/>
          <w:sz w:val="24"/>
          <w:szCs w:val="24"/>
        </w:rPr>
        <w:t>Flexibility</w:t>
      </w:r>
      <w:r w:rsidRPr="00F0377D">
        <w:rPr>
          <w:rFonts w:ascii="Arial" w:hAnsi="Arial" w:cs="Arial"/>
        </w:rPr>
        <w:t>: To help staff members achieve a better work-life balance, Asda might provide more flexible working arrangements.</w:t>
      </w:r>
    </w:p>
    <w:p w14:paraId="705136F1" w14:textId="77777777" w:rsidR="004F285C" w:rsidRDefault="004F285C" w:rsidP="00260118">
      <w:pPr>
        <w:pStyle w:val="NoSpacing"/>
        <w:rPr>
          <w:rFonts w:ascii="Arial" w:hAnsi="Arial" w:cs="Arial"/>
        </w:rPr>
      </w:pPr>
    </w:p>
    <w:p w14:paraId="348F0830" w14:textId="77777777" w:rsidR="004F285C" w:rsidRDefault="004F285C" w:rsidP="00260118">
      <w:pPr>
        <w:pStyle w:val="NoSpacing"/>
        <w:rPr>
          <w:rFonts w:ascii="Arial" w:hAnsi="Arial" w:cs="Arial"/>
        </w:rPr>
      </w:pPr>
    </w:p>
    <w:p w14:paraId="0B325E9D" w14:textId="77777777" w:rsidR="004F285C" w:rsidRDefault="004F285C" w:rsidP="00260118">
      <w:pPr>
        <w:pStyle w:val="NoSpacing"/>
        <w:rPr>
          <w:rFonts w:ascii="Arial" w:hAnsi="Arial" w:cs="Arial"/>
        </w:rPr>
      </w:pPr>
    </w:p>
    <w:p w14:paraId="73CBD3C7" w14:textId="77777777" w:rsidR="004F285C" w:rsidRPr="005549B3" w:rsidRDefault="004F285C" w:rsidP="00260118">
      <w:pPr>
        <w:pStyle w:val="NoSpacing"/>
        <w:rPr>
          <w:rFonts w:ascii="Arial" w:hAnsi="Arial" w:cs="Arial"/>
        </w:rPr>
      </w:pPr>
    </w:p>
    <w:p w14:paraId="114643AF" w14:textId="77777777" w:rsidR="004D46C7" w:rsidRPr="005549B3" w:rsidRDefault="004D46C7" w:rsidP="00C53D6D">
      <w:pPr>
        <w:pStyle w:val="NoSpacing"/>
        <w:rPr>
          <w:rFonts w:ascii="Arial" w:hAnsi="Arial" w:cs="Arial"/>
        </w:rPr>
      </w:pPr>
    </w:p>
    <w:p w14:paraId="2E07E11E" w14:textId="77777777" w:rsidR="004D46C7" w:rsidRDefault="004D46C7" w:rsidP="00C53D6D">
      <w:pPr>
        <w:pStyle w:val="NoSpacing"/>
        <w:rPr>
          <w:rFonts w:ascii="Arial" w:hAnsi="Arial" w:cs="Arial"/>
          <w:sz w:val="24"/>
          <w:szCs w:val="24"/>
        </w:rPr>
      </w:pPr>
    </w:p>
    <w:p w14:paraId="68DD95A8" w14:textId="77777777" w:rsidR="00535800" w:rsidRDefault="00535800" w:rsidP="00C53D6D">
      <w:pPr>
        <w:pStyle w:val="NoSpacing"/>
        <w:rPr>
          <w:rFonts w:ascii="Arial" w:hAnsi="Arial" w:cs="Arial"/>
          <w:sz w:val="24"/>
          <w:szCs w:val="24"/>
        </w:rPr>
      </w:pPr>
    </w:p>
    <w:p w14:paraId="38725E6E" w14:textId="77777777" w:rsidR="00535800" w:rsidRPr="00C53D6D" w:rsidRDefault="00535800" w:rsidP="00C53D6D">
      <w:pPr>
        <w:pStyle w:val="NoSpacing"/>
        <w:rPr>
          <w:rFonts w:ascii="Arial" w:hAnsi="Arial" w:cs="Arial"/>
          <w:sz w:val="24"/>
          <w:szCs w:val="24"/>
        </w:rPr>
      </w:pPr>
    </w:p>
    <w:p w14:paraId="7D09DBB7" w14:textId="77777777" w:rsidR="00660423" w:rsidRDefault="00660423" w:rsidP="00777287">
      <w:pPr>
        <w:pStyle w:val="Heading1"/>
      </w:pPr>
    </w:p>
    <w:p w14:paraId="531BE55F" w14:textId="77777777" w:rsidR="00660423" w:rsidRDefault="00660423" w:rsidP="004D48E0"/>
    <w:p w14:paraId="2BD9E8A1" w14:textId="77777777" w:rsidR="00660423" w:rsidRDefault="00660423" w:rsidP="004D48E0"/>
    <w:p w14:paraId="6E21AEE2" w14:textId="3E77E5C8" w:rsidR="00E54EC6" w:rsidRDefault="00B93A41" w:rsidP="00B93A41">
      <w:pPr>
        <w:pStyle w:val="Heading1"/>
      </w:pPr>
      <w:bookmarkStart w:id="5" w:name="_Toc132029881"/>
      <w:r>
        <w:t>Conflict within Asda</w:t>
      </w:r>
      <w:bookmarkEnd w:id="5"/>
    </w:p>
    <w:p w14:paraId="139CF000" w14:textId="77777777" w:rsidR="00D91C55" w:rsidRDefault="00D91C55" w:rsidP="00D91C55"/>
    <w:p w14:paraId="0A4AC9B3" w14:textId="414BCA4E" w:rsidR="00D91C55" w:rsidRDefault="00D91C55" w:rsidP="00D91C55">
      <w:r w:rsidRPr="00D91C55">
        <w:rPr>
          <w:rFonts w:ascii="Arial" w:hAnsi="Arial" w:cs="Arial"/>
        </w:rPr>
        <w:t>Leading UK grocery giant Asda has experienced internal strife recently. The company has faced a variety of challenges, such as leadership changes, economic concerns, and competition from other shops. Due to the conflicting aims and interests of various stakeholders, these factors have caused difficulties within the organisation</w:t>
      </w:r>
      <w:r w:rsidRPr="00D91C55">
        <w:t>.</w:t>
      </w:r>
    </w:p>
    <w:p w14:paraId="30036756" w14:textId="365F05A5" w:rsidR="00726F2D" w:rsidRDefault="00EC74F2" w:rsidP="00D91C55">
      <w:pPr>
        <w:rPr>
          <w:rFonts w:ascii="Arial" w:hAnsi="Arial" w:cs="Arial"/>
        </w:rPr>
      </w:pPr>
      <w:r w:rsidRPr="00EC74F2">
        <w:rPr>
          <w:rFonts w:ascii="Arial" w:hAnsi="Arial" w:cs="Arial"/>
        </w:rPr>
        <w:t>Changes in leadership at Asda have been a key source of tension. In recent years, the corporation has seen a number of prominent leadership transitions, with many CEOs bringing a variety of goals and approaches to the table. Employees are now confused and doubtful about the company's priorities as a result of this. Asda can think about creating a more stable leadership structure with open lines of communication and a common future vision to overcome this problem.</w:t>
      </w:r>
    </w:p>
    <w:p w14:paraId="535A7E4F" w14:textId="08DE822F" w:rsidR="00EC74F2" w:rsidRDefault="00FB1910" w:rsidP="00D91C55">
      <w:pPr>
        <w:rPr>
          <w:rFonts w:ascii="Arial" w:hAnsi="Arial" w:cs="Arial"/>
        </w:rPr>
      </w:pPr>
      <w:r w:rsidRPr="00FB1910">
        <w:rPr>
          <w:rFonts w:ascii="Arial" w:hAnsi="Arial" w:cs="Arial"/>
        </w:rPr>
        <w:t>Economic pressures have been a source of conflict as well. Asda, like many retailers, has had to deal with the COVID-19 pandemic and the effects of Brexit, which have hampered supply chains and driven up costs. The corporation is under pressure to find methods to cut expenses and boost revenue, which could lead to conflicts between various divisions and stakeholders. Asda can think about investing in new technologies and procedures to aid with cost- and operation-saving operations to address this problem. Automation, data analytics, and supply chain optimisation may be part of this.</w:t>
      </w:r>
    </w:p>
    <w:p w14:paraId="60A2D9B6" w14:textId="2D08629C" w:rsidR="007C1A91" w:rsidRPr="00EC74F2" w:rsidRDefault="007C1A91" w:rsidP="00D91C55">
      <w:pPr>
        <w:rPr>
          <w:rFonts w:ascii="Arial" w:hAnsi="Arial" w:cs="Arial"/>
        </w:rPr>
      </w:pPr>
      <w:r w:rsidRPr="007C1A91">
        <w:rPr>
          <w:rFonts w:ascii="Arial" w:hAnsi="Arial" w:cs="Arial"/>
        </w:rPr>
        <w:t>And finally, Asda has had to contend with fierce rivalry from other retailers, especially online merchants like Amazon. This has prompted the business to change with the times and discover ways to stand out from its rivals. As different groups may have different ideas on how to address these difficulties, this can lead to disputes between various departments and stakeholders. Asda can think about funding fresh branding and marketing campaigns to assist the business stand out from rivals as a solution to this problem. Influencer collaborations, social media promotions, and targeted advertising may all fall under this category.</w:t>
      </w:r>
    </w:p>
    <w:p w14:paraId="1BBE4008" w14:textId="77777777" w:rsidR="00D91C55" w:rsidRPr="00D91C55" w:rsidRDefault="00D91C55" w:rsidP="00D91C55"/>
    <w:p w14:paraId="5914F86E" w14:textId="77777777" w:rsidR="00660423" w:rsidRDefault="00660423" w:rsidP="004D48E0"/>
    <w:p w14:paraId="46AC445D" w14:textId="77777777" w:rsidR="00660423" w:rsidRDefault="00660423" w:rsidP="004D48E0"/>
    <w:p w14:paraId="579818DD" w14:textId="77777777" w:rsidR="00660423" w:rsidRDefault="00660423" w:rsidP="004D48E0"/>
    <w:p w14:paraId="14554163" w14:textId="77777777" w:rsidR="00660423" w:rsidRDefault="00660423" w:rsidP="004D48E0"/>
    <w:p w14:paraId="74610C31" w14:textId="77777777" w:rsidR="00660423" w:rsidRDefault="00660423" w:rsidP="004D48E0"/>
    <w:p w14:paraId="53624FC9" w14:textId="77777777" w:rsidR="00660423" w:rsidRDefault="00660423" w:rsidP="004D48E0"/>
    <w:p w14:paraId="5B7861ED" w14:textId="77777777" w:rsidR="00660423" w:rsidRDefault="00660423" w:rsidP="004D48E0"/>
    <w:p w14:paraId="1AC71D61" w14:textId="27A7B339" w:rsidR="007F7C24" w:rsidRDefault="007F7C24" w:rsidP="00B04FD4">
      <w:pPr>
        <w:pStyle w:val="Heading1"/>
      </w:pPr>
    </w:p>
    <w:p w14:paraId="797E5A2B" w14:textId="77777777" w:rsidR="00FF4AA5" w:rsidRDefault="00FF4AA5" w:rsidP="005D025C">
      <w:pPr>
        <w:pStyle w:val="NoSpacing"/>
        <w:rPr>
          <w:rFonts w:ascii="Arial" w:hAnsi="Arial" w:cs="Arial"/>
        </w:rPr>
      </w:pPr>
    </w:p>
    <w:p w14:paraId="27559FA4" w14:textId="77777777" w:rsidR="00FF4AA5" w:rsidRDefault="00FF4AA5" w:rsidP="005D025C">
      <w:pPr>
        <w:pStyle w:val="NoSpacing"/>
        <w:rPr>
          <w:rFonts w:ascii="Arial" w:hAnsi="Arial" w:cs="Arial"/>
        </w:rPr>
      </w:pPr>
    </w:p>
    <w:p w14:paraId="3DEDDCA6" w14:textId="77777777" w:rsidR="00FF4AA5" w:rsidRDefault="00FF4AA5" w:rsidP="005D025C">
      <w:pPr>
        <w:pStyle w:val="NoSpacing"/>
        <w:rPr>
          <w:rFonts w:ascii="Arial" w:hAnsi="Arial" w:cs="Arial"/>
        </w:rPr>
      </w:pPr>
    </w:p>
    <w:p w14:paraId="70B8E94D" w14:textId="77777777" w:rsidR="00FF4AA5" w:rsidRDefault="00FF4AA5" w:rsidP="005D025C">
      <w:pPr>
        <w:pStyle w:val="NoSpacing"/>
        <w:rPr>
          <w:rFonts w:ascii="Arial" w:hAnsi="Arial" w:cs="Arial"/>
        </w:rPr>
      </w:pPr>
    </w:p>
    <w:p w14:paraId="70B6C53C" w14:textId="77777777" w:rsidR="00FF4AA5" w:rsidRDefault="00FF4AA5" w:rsidP="005D025C">
      <w:pPr>
        <w:pStyle w:val="NoSpacing"/>
        <w:rPr>
          <w:rFonts w:ascii="Arial" w:hAnsi="Arial" w:cs="Arial"/>
        </w:rPr>
      </w:pPr>
    </w:p>
    <w:p w14:paraId="1CFB0F61" w14:textId="40ABDEFF" w:rsidR="00FF4AA5" w:rsidRDefault="00FF4AA5" w:rsidP="00FF4AA5">
      <w:pPr>
        <w:pStyle w:val="Heading1"/>
      </w:pPr>
      <w:bookmarkStart w:id="6" w:name="_Toc132029882"/>
      <w:r>
        <w:t>Conclusion</w:t>
      </w:r>
      <w:bookmarkEnd w:id="6"/>
    </w:p>
    <w:p w14:paraId="500938E5" w14:textId="77777777" w:rsidR="00FF4AA5" w:rsidRDefault="00FF4AA5" w:rsidP="005D025C">
      <w:pPr>
        <w:pStyle w:val="NoSpacing"/>
        <w:rPr>
          <w:rFonts w:ascii="Arial" w:hAnsi="Arial" w:cs="Arial"/>
        </w:rPr>
      </w:pPr>
    </w:p>
    <w:p w14:paraId="54465BB4" w14:textId="6689D04E" w:rsidR="005D025C" w:rsidRDefault="005D025C" w:rsidP="005D025C">
      <w:pPr>
        <w:pStyle w:val="NoSpacing"/>
        <w:rPr>
          <w:rFonts w:ascii="Arial" w:hAnsi="Arial" w:cs="Arial"/>
        </w:rPr>
      </w:pPr>
      <w:r w:rsidRPr="005D025C">
        <w:rPr>
          <w:rFonts w:ascii="Arial" w:hAnsi="Arial" w:cs="Arial"/>
        </w:rPr>
        <w:t>In conclusion, there are benefits and drawbacks to Asda's management style. Although it places a strong emphasis on cost reduction and employee engagement, it can also result in employees having a heavy workload, little room for innovation, and a poor work-life balance. Employee education, innovation encouragement, and greater workplace flexibility are potential remedies for these problems.</w:t>
      </w:r>
      <w:r w:rsidR="00A01953" w:rsidRPr="005D025C">
        <w:rPr>
          <w:rFonts w:ascii="Arial" w:hAnsi="Arial" w:cs="Arial"/>
        </w:rPr>
        <w:t xml:space="preserve"> </w:t>
      </w:r>
    </w:p>
    <w:p w14:paraId="5C565E54" w14:textId="4316F32D" w:rsidR="00FF4AA5" w:rsidRPr="005D025C" w:rsidRDefault="00FF4AA5" w:rsidP="005D025C">
      <w:pPr>
        <w:pStyle w:val="NoSpacing"/>
        <w:rPr>
          <w:rFonts w:ascii="Arial" w:hAnsi="Arial" w:cs="Arial"/>
        </w:rPr>
      </w:pPr>
      <w:r w:rsidRPr="00FF4AA5">
        <w:rPr>
          <w:rFonts w:ascii="Arial" w:hAnsi="Arial" w:cs="Arial"/>
        </w:rPr>
        <w:t>Asda has recently dealt with a number of internal issues as a result of leadership changes, financial challenges, and competition from other retailers. The business can think about putting in place a more reliable leadership structure, investing in cutting-edge equipment and procedures, and launching fresh marketing and branding campaigns to deal with these problems. In a retail environment that is rapidly evolving, Asda can position itself for long-term success by doing this.</w:t>
      </w:r>
    </w:p>
    <w:p w14:paraId="668A7DBA" w14:textId="77777777" w:rsidR="005D025C" w:rsidRPr="005D025C" w:rsidRDefault="005D025C" w:rsidP="005D025C">
      <w:pPr>
        <w:pStyle w:val="NoSpacing"/>
        <w:rPr>
          <w:rFonts w:ascii="Arial" w:hAnsi="Arial" w:cs="Arial"/>
        </w:rPr>
      </w:pPr>
    </w:p>
    <w:p w14:paraId="47E27F8A" w14:textId="2A38F7E3" w:rsidR="00A01953" w:rsidRPr="005D025C" w:rsidRDefault="00A01953" w:rsidP="005D025C">
      <w:pPr>
        <w:pStyle w:val="NoSpacing"/>
        <w:rPr>
          <w:rFonts w:ascii="Arial" w:hAnsi="Arial" w:cs="Arial"/>
        </w:rPr>
      </w:pPr>
      <w:r w:rsidRPr="005D025C">
        <w:rPr>
          <w:rFonts w:ascii="Arial" w:hAnsi="Arial" w:cs="Arial"/>
        </w:rPr>
        <w:t xml:space="preserve">       </w:t>
      </w:r>
    </w:p>
    <w:p w14:paraId="163FEAA7" w14:textId="77777777" w:rsidR="00E65A3E" w:rsidRDefault="00E65A3E" w:rsidP="004D3370"/>
    <w:p w14:paraId="4E4B3503" w14:textId="77777777" w:rsidR="00E65A3E" w:rsidRDefault="00E65A3E" w:rsidP="00AB51FF">
      <w:pPr>
        <w:pStyle w:val="Heading1"/>
      </w:pPr>
    </w:p>
    <w:p w14:paraId="71BCFDAA" w14:textId="77777777" w:rsidR="00E65A3E" w:rsidRDefault="00E65A3E" w:rsidP="00AB51FF">
      <w:pPr>
        <w:pStyle w:val="Heading1"/>
      </w:pPr>
    </w:p>
    <w:p w14:paraId="45C043F1" w14:textId="77777777" w:rsidR="00E65A3E" w:rsidRDefault="00E65A3E" w:rsidP="00AB51FF">
      <w:pPr>
        <w:pStyle w:val="Heading1"/>
      </w:pPr>
    </w:p>
    <w:p w14:paraId="72432C46" w14:textId="77777777" w:rsidR="00E65A3E" w:rsidRDefault="00E65A3E" w:rsidP="00AB51FF">
      <w:pPr>
        <w:pStyle w:val="Heading1"/>
      </w:pPr>
    </w:p>
    <w:p w14:paraId="10B19665" w14:textId="77777777" w:rsidR="00E65A3E" w:rsidRDefault="00E65A3E" w:rsidP="00AB51FF">
      <w:pPr>
        <w:pStyle w:val="Heading1"/>
      </w:pPr>
    </w:p>
    <w:p w14:paraId="39DB47DE" w14:textId="77777777" w:rsidR="00E65A3E" w:rsidRDefault="00E65A3E" w:rsidP="00AB51FF">
      <w:pPr>
        <w:pStyle w:val="Heading1"/>
      </w:pPr>
    </w:p>
    <w:p w14:paraId="1C4099B7" w14:textId="77777777" w:rsidR="00E65A3E" w:rsidRDefault="00E65A3E" w:rsidP="00AB51FF">
      <w:pPr>
        <w:pStyle w:val="Heading1"/>
      </w:pPr>
    </w:p>
    <w:p w14:paraId="09F09861" w14:textId="77777777" w:rsidR="003E6DDB" w:rsidRDefault="003E6DDB" w:rsidP="003E6DDB">
      <w:pPr>
        <w:pStyle w:val="NoSpacing"/>
      </w:pPr>
    </w:p>
    <w:p w14:paraId="52EC7AFB" w14:textId="77777777" w:rsidR="003E6DDB" w:rsidRDefault="003E6DDB" w:rsidP="003E6DDB">
      <w:pPr>
        <w:pStyle w:val="NoSpacing"/>
      </w:pPr>
    </w:p>
    <w:p w14:paraId="355713FC" w14:textId="77777777" w:rsidR="003E6DDB" w:rsidRDefault="003E6DDB" w:rsidP="003E6DDB">
      <w:pPr>
        <w:pStyle w:val="NoSpacing"/>
      </w:pPr>
    </w:p>
    <w:p w14:paraId="5770D8CA" w14:textId="77777777" w:rsidR="003E6DDB" w:rsidRDefault="003E6DDB" w:rsidP="003E6DDB">
      <w:pPr>
        <w:pStyle w:val="NoSpacing"/>
      </w:pPr>
    </w:p>
    <w:p w14:paraId="03030E00" w14:textId="77777777" w:rsidR="003E6DDB" w:rsidRDefault="003E6DDB" w:rsidP="003E6DDB">
      <w:pPr>
        <w:pStyle w:val="NoSpacing"/>
      </w:pPr>
    </w:p>
    <w:p w14:paraId="4BB015BE" w14:textId="77777777" w:rsidR="00B93A41" w:rsidRDefault="00B93A41" w:rsidP="003E6DDB">
      <w:pPr>
        <w:pStyle w:val="Heading1"/>
      </w:pPr>
    </w:p>
    <w:p w14:paraId="35CD380D" w14:textId="77777777" w:rsidR="00B93A41" w:rsidRDefault="00B93A41" w:rsidP="003E6DDB">
      <w:pPr>
        <w:pStyle w:val="Heading1"/>
      </w:pPr>
    </w:p>
    <w:p w14:paraId="26528761" w14:textId="77777777" w:rsidR="00B93A41" w:rsidRDefault="00B93A41" w:rsidP="003E6DDB">
      <w:pPr>
        <w:pStyle w:val="Heading1"/>
      </w:pPr>
    </w:p>
    <w:p w14:paraId="40687B3E" w14:textId="77777777" w:rsidR="00B93A41" w:rsidRDefault="00B93A41" w:rsidP="003E6DDB">
      <w:pPr>
        <w:pStyle w:val="Heading1"/>
      </w:pPr>
    </w:p>
    <w:p w14:paraId="347DD228" w14:textId="77777777" w:rsidR="00B93A41" w:rsidRDefault="00B93A41" w:rsidP="003E6DDB">
      <w:pPr>
        <w:pStyle w:val="Heading1"/>
      </w:pPr>
    </w:p>
    <w:p w14:paraId="06199C37" w14:textId="77777777" w:rsidR="00B93A41" w:rsidRDefault="00B93A41" w:rsidP="003E6DDB">
      <w:pPr>
        <w:pStyle w:val="Heading1"/>
      </w:pPr>
    </w:p>
    <w:p w14:paraId="2565508E" w14:textId="77777777" w:rsidR="00B93A41" w:rsidRDefault="00B93A41" w:rsidP="003E6DDB">
      <w:pPr>
        <w:pStyle w:val="Heading1"/>
      </w:pPr>
    </w:p>
    <w:p w14:paraId="5D41D415" w14:textId="77777777" w:rsidR="00B93A41" w:rsidRDefault="00B93A41" w:rsidP="003E6DDB">
      <w:pPr>
        <w:pStyle w:val="Heading1"/>
      </w:pPr>
    </w:p>
    <w:p w14:paraId="58CE923F" w14:textId="7B4D52E1" w:rsidR="007D1D72" w:rsidRDefault="007D1D72" w:rsidP="003E6DDB">
      <w:pPr>
        <w:pStyle w:val="Heading1"/>
      </w:pPr>
    </w:p>
    <w:p w14:paraId="6C636127" w14:textId="77777777" w:rsidR="003E6DDB" w:rsidRDefault="003E6DDB" w:rsidP="003E6DDB">
      <w:pPr>
        <w:pStyle w:val="NoSpacing"/>
      </w:pPr>
    </w:p>
    <w:p w14:paraId="56B5D89A" w14:textId="0CA6F68C" w:rsidR="00402A55" w:rsidRDefault="00402A55" w:rsidP="00402A55">
      <w:pPr>
        <w:pStyle w:val="Heading1"/>
      </w:pPr>
      <w:bookmarkStart w:id="7" w:name="_Toc132029883"/>
      <w:r>
        <w:t>References</w:t>
      </w:r>
      <w:bookmarkEnd w:id="7"/>
    </w:p>
    <w:p w14:paraId="14523ECA" w14:textId="77777777" w:rsidR="00402A55" w:rsidRDefault="00402A55" w:rsidP="00D77282"/>
    <w:p w14:paraId="2A3BBACB" w14:textId="273E1903" w:rsidR="00D77282" w:rsidRDefault="00D77282" w:rsidP="00D77282">
      <w:r>
        <w:t>Asda. (2020). Asda achieves Carbon Trust Standard for Supply Chain Certification. Retrieved from https://corporate.asda.com/newsroom/2020/10/20/asda-achieves-carbon-trust-standard-for-supply-chain-certification</w:t>
      </w:r>
    </w:p>
    <w:p w14:paraId="6B25A01F" w14:textId="77777777" w:rsidR="00D77282" w:rsidRDefault="00D77282" w:rsidP="00D77282">
      <w:r>
        <w:t>Asda. (2021a). About us. Retrieved from https://corporate.asda.com/about</w:t>
      </w:r>
    </w:p>
    <w:p w14:paraId="55152A65" w14:textId="77777777" w:rsidR="00D77282" w:rsidRDefault="00D77282" w:rsidP="00D77282">
      <w:r>
        <w:t>Asda. (2021b). Our mission and values. Retrieved from https://corporate.asda.com/our-mission-and-values</w:t>
      </w:r>
    </w:p>
    <w:p w14:paraId="615641ED" w14:textId="77777777" w:rsidR="00D77282" w:rsidRDefault="00D77282" w:rsidP="00D77282">
      <w:r>
        <w:t>Asda. (2021c). Sustainability. Retrieved from https://corporate.asda.com/sustainability</w:t>
      </w:r>
    </w:p>
    <w:p w14:paraId="47A4C88D" w14:textId="77777777" w:rsidR="00D77282" w:rsidRDefault="00D77282" w:rsidP="00D77282">
      <w:r>
        <w:t>Asda. (2021d). Community. Retrieved from https://corporate.asda.com/community</w:t>
      </w:r>
    </w:p>
    <w:p w14:paraId="2B731B3F" w14:textId="57A2217F" w:rsidR="00D77282" w:rsidRDefault="00D77282" w:rsidP="00D77282">
      <w:r>
        <w:t xml:space="preserve">Mother&amp;Baby. (2021). Winners of the Mother&amp;Baby Awards 2021 announced. Retrieved from </w:t>
      </w:r>
      <w:hyperlink r:id="rId10" w:history="1">
        <w:r w:rsidR="00CB6603" w:rsidRPr="00FC51C1">
          <w:rPr>
            <w:rStyle w:val="Hyperlink"/>
          </w:rPr>
          <w:t>https://www.motherandbaby.co.uk/baby-and-toddler/more/celebrity-parents/mother-and-baby-awards-2021-winners-announced</w:t>
        </w:r>
      </w:hyperlink>
    </w:p>
    <w:p w14:paraId="339270C0" w14:textId="1E5F3D1A" w:rsidR="00CB6603" w:rsidRDefault="00CB6603" w:rsidP="00CB6603">
      <w:pPr>
        <w:pStyle w:val="NoSpacing"/>
      </w:pPr>
      <w:r w:rsidRPr="00CB6603">
        <w:t>Fayol, H. (1949). General and Industrial Management. (C. Storrs, Trans.). Pitman.</w:t>
      </w:r>
    </w:p>
    <w:p w14:paraId="6249FA13" w14:textId="77777777" w:rsidR="002C2B73" w:rsidRDefault="002C2B73" w:rsidP="002C2B73">
      <w:pPr>
        <w:pStyle w:val="NoSpacing"/>
      </w:pPr>
    </w:p>
    <w:p w14:paraId="5CAD60E6" w14:textId="6957A461" w:rsidR="002C2B73" w:rsidRDefault="002C2B73" w:rsidP="002C2B73">
      <w:pPr>
        <w:pStyle w:val="NoSpacing"/>
      </w:pPr>
      <w:r>
        <w:t>CIPD. (2018). Putting the customer first: How Asda empowers its colleagues to deliver great customer service. Retrieved from https://www.cipd.co.uk/knowledge/strategy/customer-service/asda-colleague-empowerment</w:t>
      </w:r>
    </w:p>
    <w:p w14:paraId="143DDB35" w14:textId="77777777" w:rsidR="002C2B73" w:rsidRDefault="002C2B73" w:rsidP="002C2B73">
      <w:pPr>
        <w:pStyle w:val="NoSpacing"/>
      </w:pPr>
    </w:p>
    <w:p w14:paraId="026B3452" w14:textId="4B0B86C4" w:rsidR="002C2B73" w:rsidRDefault="002C2B73" w:rsidP="002C2B73">
      <w:pPr>
        <w:pStyle w:val="NoSpacing"/>
      </w:pPr>
      <w:r>
        <w:t>Personnel Today. (2019). How Asda is empowering staff to improve the customer experience. Retrieved from https://www.personneltoday.com/hr/how-asda-is-empowering-staff-to-improve-the-customer-experience/</w:t>
      </w:r>
    </w:p>
    <w:p w14:paraId="77BE7E4B" w14:textId="77777777" w:rsidR="00B8240C" w:rsidRDefault="00B8240C" w:rsidP="002C2B73">
      <w:pPr>
        <w:pStyle w:val="NoSpacing"/>
      </w:pPr>
    </w:p>
    <w:p w14:paraId="45133F57" w14:textId="1A743914" w:rsidR="00E10567" w:rsidRPr="00D77282" w:rsidRDefault="002C2B73" w:rsidP="002C2B73">
      <w:pPr>
        <w:pStyle w:val="NoSpacing"/>
      </w:pPr>
      <w:r>
        <w:lastRenderedPageBreak/>
        <w:t>Retail Week. (2019). Asda CEO Roger Burnley: 'We have to be cost-efficient because we're a price-led business'. Retrieved from https://www.retail-week.com/grocery/asda-ceo-roger-burnley-we-have-to-be-cost-efficient-because-were-a-price-led-business/7030643.article</w:t>
      </w:r>
    </w:p>
    <w:sectPr w:rsidR="00E10567" w:rsidRPr="00D77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13EA"/>
    <w:multiLevelType w:val="hybridMultilevel"/>
    <w:tmpl w:val="51AA5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B19E9"/>
    <w:multiLevelType w:val="hybridMultilevel"/>
    <w:tmpl w:val="8198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F631C"/>
    <w:multiLevelType w:val="hybridMultilevel"/>
    <w:tmpl w:val="CAA01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B613E"/>
    <w:multiLevelType w:val="hybridMultilevel"/>
    <w:tmpl w:val="987E9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F5E44"/>
    <w:multiLevelType w:val="hybridMultilevel"/>
    <w:tmpl w:val="6882B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8D4F84"/>
    <w:multiLevelType w:val="hybridMultilevel"/>
    <w:tmpl w:val="2DACA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517CAE"/>
    <w:multiLevelType w:val="hybridMultilevel"/>
    <w:tmpl w:val="E55A4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266835"/>
    <w:multiLevelType w:val="hybridMultilevel"/>
    <w:tmpl w:val="7FAA1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720791">
    <w:abstractNumId w:val="0"/>
  </w:num>
  <w:num w:numId="2" w16cid:durableId="2039617470">
    <w:abstractNumId w:val="1"/>
  </w:num>
  <w:num w:numId="3" w16cid:durableId="2084134439">
    <w:abstractNumId w:val="6"/>
  </w:num>
  <w:num w:numId="4" w16cid:durableId="843326920">
    <w:abstractNumId w:val="2"/>
  </w:num>
  <w:num w:numId="5" w16cid:durableId="2022319087">
    <w:abstractNumId w:val="5"/>
  </w:num>
  <w:num w:numId="6" w16cid:durableId="611134581">
    <w:abstractNumId w:val="4"/>
  </w:num>
  <w:num w:numId="7" w16cid:durableId="1890413145">
    <w:abstractNumId w:val="3"/>
  </w:num>
  <w:num w:numId="8" w16cid:durableId="9132040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xNzOyNDC0MLM0MjZR0lEKTi0uzszPAykwrQUAIbB75iwAAAA="/>
  </w:docVars>
  <w:rsids>
    <w:rsidRoot w:val="00904655"/>
    <w:rsid w:val="000125DA"/>
    <w:rsid w:val="0004045B"/>
    <w:rsid w:val="00053274"/>
    <w:rsid w:val="00063535"/>
    <w:rsid w:val="00074D67"/>
    <w:rsid w:val="00086443"/>
    <w:rsid w:val="000A6CC5"/>
    <w:rsid w:val="000A7314"/>
    <w:rsid w:val="000B4974"/>
    <w:rsid w:val="000B6A03"/>
    <w:rsid w:val="000D0E18"/>
    <w:rsid w:val="000F14DA"/>
    <w:rsid w:val="000F21A0"/>
    <w:rsid w:val="001006BF"/>
    <w:rsid w:val="00107926"/>
    <w:rsid w:val="001147C8"/>
    <w:rsid w:val="00160FD2"/>
    <w:rsid w:val="00182F8E"/>
    <w:rsid w:val="001A39F1"/>
    <w:rsid w:val="001A603D"/>
    <w:rsid w:val="001B00D0"/>
    <w:rsid w:val="001B7D95"/>
    <w:rsid w:val="001D1133"/>
    <w:rsid w:val="001F7F3B"/>
    <w:rsid w:val="002062A5"/>
    <w:rsid w:val="00217F0C"/>
    <w:rsid w:val="00231184"/>
    <w:rsid w:val="00245487"/>
    <w:rsid w:val="00245A95"/>
    <w:rsid w:val="00254728"/>
    <w:rsid w:val="00260118"/>
    <w:rsid w:val="00275EA5"/>
    <w:rsid w:val="00282D0C"/>
    <w:rsid w:val="00294B2B"/>
    <w:rsid w:val="002A550A"/>
    <w:rsid w:val="002A5FCC"/>
    <w:rsid w:val="002C2B73"/>
    <w:rsid w:val="002C64E6"/>
    <w:rsid w:val="002F2459"/>
    <w:rsid w:val="003051C8"/>
    <w:rsid w:val="00313A8B"/>
    <w:rsid w:val="00324506"/>
    <w:rsid w:val="00326772"/>
    <w:rsid w:val="00327C44"/>
    <w:rsid w:val="00336857"/>
    <w:rsid w:val="00350A76"/>
    <w:rsid w:val="00374714"/>
    <w:rsid w:val="003A3C6B"/>
    <w:rsid w:val="003E1DD8"/>
    <w:rsid w:val="003E6DDB"/>
    <w:rsid w:val="00402A55"/>
    <w:rsid w:val="00404997"/>
    <w:rsid w:val="00432DD2"/>
    <w:rsid w:val="00436FF6"/>
    <w:rsid w:val="00444AEE"/>
    <w:rsid w:val="004616FE"/>
    <w:rsid w:val="0046249B"/>
    <w:rsid w:val="00463E78"/>
    <w:rsid w:val="004749B3"/>
    <w:rsid w:val="00480E80"/>
    <w:rsid w:val="00486249"/>
    <w:rsid w:val="004947B3"/>
    <w:rsid w:val="004A12CC"/>
    <w:rsid w:val="004D0F58"/>
    <w:rsid w:val="004D3370"/>
    <w:rsid w:val="004D46C7"/>
    <w:rsid w:val="004D48E0"/>
    <w:rsid w:val="004F285C"/>
    <w:rsid w:val="004F4DB8"/>
    <w:rsid w:val="004F510D"/>
    <w:rsid w:val="00517877"/>
    <w:rsid w:val="00535800"/>
    <w:rsid w:val="005401E6"/>
    <w:rsid w:val="005457C0"/>
    <w:rsid w:val="005549B3"/>
    <w:rsid w:val="00567D1F"/>
    <w:rsid w:val="00577C46"/>
    <w:rsid w:val="0058487B"/>
    <w:rsid w:val="005854BB"/>
    <w:rsid w:val="005A0C32"/>
    <w:rsid w:val="005D025C"/>
    <w:rsid w:val="005D3A9F"/>
    <w:rsid w:val="005D75CD"/>
    <w:rsid w:val="005E3344"/>
    <w:rsid w:val="005F3282"/>
    <w:rsid w:val="00606BD9"/>
    <w:rsid w:val="00613FBD"/>
    <w:rsid w:val="006501BD"/>
    <w:rsid w:val="00660423"/>
    <w:rsid w:val="00695D51"/>
    <w:rsid w:val="006B09CF"/>
    <w:rsid w:val="006C738D"/>
    <w:rsid w:val="0071727B"/>
    <w:rsid w:val="00726F2D"/>
    <w:rsid w:val="00777287"/>
    <w:rsid w:val="007A555D"/>
    <w:rsid w:val="007A5C43"/>
    <w:rsid w:val="007C1A91"/>
    <w:rsid w:val="007D1D72"/>
    <w:rsid w:val="007D2D9D"/>
    <w:rsid w:val="007E3B84"/>
    <w:rsid w:val="007E4929"/>
    <w:rsid w:val="007F7C24"/>
    <w:rsid w:val="00800C84"/>
    <w:rsid w:val="00862DF9"/>
    <w:rsid w:val="008A7A13"/>
    <w:rsid w:val="008B01BA"/>
    <w:rsid w:val="008B16CC"/>
    <w:rsid w:val="008C525E"/>
    <w:rsid w:val="00902CD3"/>
    <w:rsid w:val="00904655"/>
    <w:rsid w:val="00917826"/>
    <w:rsid w:val="00931515"/>
    <w:rsid w:val="00940BA7"/>
    <w:rsid w:val="00943BC2"/>
    <w:rsid w:val="00952425"/>
    <w:rsid w:val="00962E90"/>
    <w:rsid w:val="00964887"/>
    <w:rsid w:val="00970DDD"/>
    <w:rsid w:val="00971D46"/>
    <w:rsid w:val="00997C7E"/>
    <w:rsid w:val="009A0571"/>
    <w:rsid w:val="00A01953"/>
    <w:rsid w:val="00A309D1"/>
    <w:rsid w:val="00A35DC5"/>
    <w:rsid w:val="00A44B6C"/>
    <w:rsid w:val="00A54306"/>
    <w:rsid w:val="00A55840"/>
    <w:rsid w:val="00A655D7"/>
    <w:rsid w:val="00A70DD4"/>
    <w:rsid w:val="00A72489"/>
    <w:rsid w:val="00A77D28"/>
    <w:rsid w:val="00A93DE6"/>
    <w:rsid w:val="00AA2835"/>
    <w:rsid w:val="00AB51FF"/>
    <w:rsid w:val="00AD448F"/>
    <w:rsid w:val="00AF6184"/>
    <w:rsid w:val="00B049E5"/>
    <w:rsid w:val="00B04FD4"/>
    <w:rsid w:val="00B12C4E"/>
    <w:rsid w:val="00B40E08"/>
    <w:rsid w:val="00B57CC5"/>
    <w:rsid w:val="00B76C47"/>
    <w:rsid w:val="00B8240C"/>
    <w:rsid w:val="00B86861"/>
    <w:rsid w:val="00B93A41"/>
    <w:rsid w:val="00BC3D0F"/>
    <w:rsid w:val="00BC69C4"/>
    <w:rsid w:val="00BE1CFB"/>
    <w:rsid w:val="00BE22B1"/>
    <w:rsid w:val="00C04BE1"/>
    <w:rsid w:val="00C102FC"/>
    <w:rsid w:val="00C1782A"/>
    <w:rsid w:val="00C40D94"/>
    <w:rsid w:val="00C47829"/>
    <w:rsid w:val="00C52D65"/>
    <w:rsid w:val="00C53D6D"/>
    <w:rsid w:val="00C61C84"/>
    <w:rsid w:val="00CA1FAD"/>
    <w:rsid w:val="00CB6603"/>
    <w:rsid w:val="00CC354B"/>
    <w:rsid w:val="00CC7960"/>
    <w:rsid w:val="00CD774A"/>
    <w:rsid w:val="00D0132A"/>
    <w:rsid w:val="00D015A7"/>
    <w:rsid w:val="00D3423C"/>
    <w:rsid w:val="00D347D5"/>
    <w:rsid w:val="00D408D4"/>
    <w:rsid w:val="00D52B5F"/>
    <w:rsid w:val="00D67DC3"/>
    <w:rsid w:val="00D67FB5"/>
    <w:rsid w:val="00D728A5"/>
    <w:rsid w:val="00D75462"/>
    <w:rsid w:val="00D77282"/>
    <w:rsid w:val="00D91C55"/>
    <w:rsid w:val="00DB73B5"/>
    <w:rsid w:val="00DC6CC1"/>
    <w:rsid w:val="00DE5368"/>
    <w:rsid w:val="00DF4F4D"/>
    <w:rsid w:val="00E06CAD"/>
    <w:rsid w:val="00E10567"/>
    <w:rsid w:val="00E41373"/>
    <w:rsid w:val="00E44B59"/>
    <w:rsid w:val="00E51421"/>
    <w:rsid w:val="00E54EC6"/>
    <w:rsid w:val="00E65A3E"/>
    <w:rsid w:val="00E748B5"/>
    <w:rsid w:val="00E84C2A"/>
    <w:rsid w:val="00E90AA3"/>
    <w:rsid w:val="00EB1BAA"/>
    <w:rsid w:val="00EC5478"/>
    <w:rsid w:val="00EC74F2"/>
    <w:rsid w:val="00ED0000"/>
    <w:rsid w:val="00EE1B6B"/>
    <w:rsid w:val="00EE496D"/>
    <w:rsid w:val="00EE4EB6"/>
    <w:rsid w:val="00EF599D"/>
    <w:rsid w:val="00EF71F2"/>
    <w:rsid w:val="00F0377D"/>
    <w:rsid w:val="00F1295D"/>
    <w:rsid w:val="00F31D8D"/>
    <w:rsid w:val="00F42C02"/>
    <w:rsid w:val="00F57286"/>
    <w:rsid w:val="00F607CE"/>
    <w:rsid w:val="00F72410"/>
    <w:rsid w:val="00F815C3"/>
    <w:rsid w:val="00F81C9F"/>
    <w:rsid w:val="00F925F2"/>
    <w:rsid w:val="00FB1910"/>
    <w:rsid w:val="00FB59DB"/>
    <w:rsid w:val="00FC1ADC"/>
    <w:rsid w:val="00FC7DD0"/>
    <w:rsid w:val="00FD2D8D"/>
    <w:rsid w:val="00FF325C"/>
    <w:rsid w:val="00FF4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64C4"/>
  <w15:chartTrackingRefBased/>
  <w15:docId w15:val="{BC979EB3-F571-4C0F-997C-1220B22BD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2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774A"/>
    <w:pPr>
      <w:spacing w:after="0" w:line="240" w:lineRule="auto"/>
    </w:pPr>
  </w:style>
  <w:style w:type="character" w:customStyle="1" w:styleId="Heading1Char">
    <w:name w:val="Heading 1 Char"/>
    <w:basedOn w:val="DefaultParagraphFont"/>
    <w:link w:val="Heading1"/>
    <w:uiPriority w:val="9"/>
    <w:rsid w:val="002062A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B6603"/>
    <w:rPr>
      <w:color w:val="0563C1" w:themeColor="hyperlink"/>
      <w:u w:val="single"/>
    </w:rPr>
  </w:style>
  <w:style w:type="character" w:styleId="UnresolvedMention">
    <w:name w:val="Unresolved Mention"/>
    <w:basedOn w:val="DefaultParagraphFont"/>
    <w:uiPriority w:val="99"/>
    <w:semiHidden/>
    <w:unhideWhenUsed/>
    <w:rsid w:val="00CB6603"/>
    <w:rPr>
      <w:color w:val="605E5C"/>
      <w:shd w:val="clear" w:color="auto" w:fill="E1DFDD"/>
    </w:rPr>
  </w:style>
  <w:style w:type="paragraph" w:styleId="ListParagraph">
    <w:name w:val="List Paragraph"/>
    <w:basedOn w:val="Normal"/>
    <w:uiPriority w:val="34"/>
    <w:qFormat/>
    <w:rsid w:val="001147C8"/>
    <w:pPr>
      <w:ind w:left="720"/>
      <w:contextualSpacing/>
    </w:pPr>
  </w:style>
  <w:style w:type="paragraph" w:styleId="TOCHeading">
    <w:name w:val="TOC Heading"/>
    <w:basedOn w:val="Heading1"/>
    <w:next w:val="Normal"/>
    <w:uiPriority w:val="39"/>
    <w:unhideWhenUsed/>
    <w:qFormat/>
    <w:rsid w:val="00EC5478"/>
    <w:pPr>
      <w:outlineLvl w:val="9"/>
    </w:pPr>
    <w:rPr>
      <w:lang w:eastAsia="en-GB"/>
    </w:rPr>
  </w:style>
  <w:style w:type="paragraph" w:styleId="TOC1">
    <w:name w:val="toc 1"/>
    <w:basedOn w:val="Normal"/>
    <w:next w:val="Normal"/>
    <w:autoRedefine/>
    <w:uiPriority w:val="39"/>
    <w:unhideWhenUsed/>
    <w:rsid w:val="00EC5478"/>
    <w:pPr>
      <w:spacing w:after="100"/>
    </w:pPr>
  </w:style>
  <w:style w:type="paragraph" w:styleId="TOC2">
    <w:name w:val="toc 2"/>
    <w:basedOn w:val="Normal"/>
    <w:next w:val="Normal"/>
    <w:autoRedefine/>
    <w:uiPriority w:val="39"/>
    <w:unhideWhenUsed/>
    <w:rsid w:val="00F42C02"/>
    <w:pPr>
      <w:spacing w:after="100"/>
      <w:ind w:left="220"/>
    </w:pPr>
    <w:rPr>
      <w:rFonts w:eastAsiaTheme="minorEastAsia" w:cs="Times New Roman"/>
      <w:lang w:eastAsia="en-GB"/>
    </w:rPr>
  </w:style>
  <w:style w:type="paragraph" w:styleId="TOC3">
    <w:name w:val="toc 3"/>
    <w:basedOn w:val="Normal"/>
    <w:next w:val="Normal"/>
    <w:autoRedefine/>
    <w:uiPriority w:val="39"/>
    <w:unhideWhenUsed/>
    <w:rsid w:val="00F42C02"/>
    <w:pPr>
      <w:spacing w:after="100"/>
      <w:ind w:left="44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otherandbaby.co.uk/baby-and-toddler/more/celebrity-parents/mother-and-baby-awards-2021-winners-announced" TargetMode="External"/><Relationship Id="rId4" Type="http://schemas.openxmlformats.org/officeDocument/2006/relationships/settings" Target="settings.xml"/><Relationship Id="rId9" Type="http://schemas.openxmlformats.org/officeDocument/2006/relationships/image" Target="media/image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2A6CA-302C-481B-87CA-2CAFE9A50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16976</TotalTime>
  <Pages>11</Pages>
  <Words>2365</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 (2112665)</dc:creator>
  <cp:keywords/>
  <dc:description/>
  <cp:lastModifiedBy>Rashida Morton</cp:lastModifiedBy>
  <cp:revision>209</cp:revision>
  <dcterms:created xsi:type="dcterms:W3CDTF">2023-01-29T14:31:00Z</dcterms:created>
  <dcterms:modified xsi:type="dcterms:W3CDTF">2023-04-10T13:43:00Z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51dc16f6-0b95-494e-9949-75c46ef012e5</vt:lpwstr>
  </property>
</Properties>
</file>