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23DD4" w14:textId="2CCA6E48" w:rsidR="00491567" w:rsidRPr="002E34CF" w:rsidRDefault="00806950" w:rsidP="00117B73">
      <w:pPr>
        <w:spacing w:line="360" w:lineRule="auto"/>
        <w:rPr>
          <w:rFonts w:ascii="Times New Roman" w:hAnsi="Times New Roman" w:cs="Times New Roman"/>
          <w:u w:val="single"/>
        </w:rPr>
      </w:pPr>
      <w:r w:rsidRPr="002E34CF">
        <w:rPr>
          <w:rFonts w:ascii="Times New Roman" w:hAnsi="Times New Roman" w:cs="Times New Roman"/>
          <w:u w:val="single"/>
        </w:rPr>
        <w:t>Part 1</w:t>
      </w:r>
    </w:p>
    <w:p w14:paraId="443F92AC" w14:textId="1B175949" w:rsidR="00AD6DFE" w:rsidRPr="002E34CF" w:rsidRDefault="00806950" w:rsidP="00117B73">
      <w:pPr>
        <w:spacing w:line="360" w:lineRule="auto"/>
        <w:rPr>
          <w:rFonts w:ascii="Times New Roman" w:hAnsi="Times New Roman" w:cs="Times New Roman"/>
        </w:rPr>
      </w:pPr>
      <w:r w:rsidRPr="002E34CF">
        <w:rPr>
          <w:rFonts w:ascii="Times New Roman" w:hAnsi="Times New Roman" w:cs="Times New Roman"/>
        </w:rPr>
        <w:t>During Professional Teaching Experience I was given the task to select a suitable welsh story and read it to a group of children</w:t>
      </w:r>
      <w:r w:rsidR="00C752E4">
        <w:rPr>
          <w:rFonts w:ascii="Times New Roman" w:hAnsi="Times New Roman" w:cs="Times New Roman"/>
        </w:rPr>
        <w:t>.</w:t>
      </w:r>
      <w:r w:rsidRPr="002E34CF">
        <w:rPr>
          <w:rFonts w:ascii="Times New Roman" w:hAnsi="Times New Roman" w:cs="Times New Roman"/>
        </w:rPr>
        <w:t xml:space="preserve"> I decided the </w:t>
      </w:r>
      <w:r w:rsidR="00C752E4">
        <w:rPr>
          <w:rFonts w:ascii="Times New Roman" w:hAnsi="Times New Roman" w:cs="Times New Roman"/>
        </w:rPr>
        <w:t>ideal</w:t>
      </w:r>
      <w:r w:rsidRPr="002E34CF">
        <w:rPr>
          <w:rFonts w:ascii="Times New Roman" w:hAnsi="Times New Roman" w:cs="Times New Roman"/>
        </w:rPr>
        <w:t xml:space="preserve"> opportunity to do this was during my time in the foundation phase, Year One Class. I had chosen this class because I had previously taught them </w:t>
      </w:r>
      <w:r w:rsidR="00C752E4">
        <w:rPr>
          <w:rFonts w:ascii="Times New Roman" w:hAnsi="Times New Roman" w:cs="Times New Roman"/>
        </w:rPr>
        <w:t>a</w:t>
      </w:r>
      <w:r w:rsidR="00AD6DFE" w:rsidRPr="002E34CF">
        <w:rPr>
          <w:rFonts w:ascii="Times New Roman" w:hAnsi="Times New Roman" w:cs="Times New Roman"/>
        </w:rPr>
        <w:t xml:space="preserve"> </w:t>
      </w:r>
      <w:r w:rsidR="00366A23" w:rsidRPr="002E34CF">
        <w:rPr>
          <w:rFonts w:ascii="Times New Roman" w:hAnsi="Times New Roman" w:cs="Times New Roman"/>
        </w:rPr>
        <w:t>W</w:t>
      </w:r>
      <w:r w:rsidRPr="002E34CF">
        <w:rPr>
          <w:rFonts w:ascii="Times New Roman" w:hAnsi="Times New Roman" w:cs="Times New Roman"/>
        </w:rPr>
        <w:t>elsh lesson on fruit</w:t>
      </w:r>
      <w:r w:rsidR="00C752E4">
        <w:rPr>
          <w:rFonts w:ascii="Times New Roman" w:hAnsi="Times New Roman" w:cs="Times New Roman"/>
        </w:rPr>
        <w:t xml:space="preserve"> -</w:t>
      </w:r>
      <w:r w:rsidRPr="002E34CF">
        <w:rPr>
          <w:rFonts w:ascii="Times New Roman" w:hAnsi="Times New Roman" w:cs="Times New Roman"/>
        </w:rPr>
        <w:t xml:space="preserve"> this gave me the chance to grasp the </w:t>
      </w:r>
      <w:r w:rsidR="00680F44" w:rsidRPr="002E34CF">
        <w:rPr>
          <w:rFonts w:ascii="Times New Roman" w:hAnsi="Times New Roman" w:cs="Times New Roman"/>
        </w:rPr>
        <w:t>student’s</w:t>
      </w:r>
      <w:r w:rsidRPr="002E34CF">
        <w:rPr>
          <w:rFonts w:ascii="Times New Roman" w:hAnsi="Times New Roman" w:cs="Times New Roman"/>
        </w:rPr>
        <w:t xml:space="preserve"> ability of </w:t>
      </w:r>
      <w:r w:rsidR="00366A23" w:rsidRPr="002E34CF">
        <w:rPr>
          <w:rFonts w:ascii="Times New Roman" w:hAnsi="Times New Roman" w:cs="Times New Roman"/>
        </w:rPr>
        <w:t>W</w:t>
      </w:r>
      <w:r w:rsidRPr="002E34CF">
        <w:rPr>
          <w:rFonts w:ascii="Times New Roman" w:hAnsi="Times New Roman" w:cs="Times New Roman"/>
        </w:rPr>
        <w:t>elsh and then choose a suitable book</w:t>
      </w:r>
      <w:r w:rsidR="00366A23" w:rsidRPr="002E34CF">
        <w:rPr>
          <w:rFonts w:ascii="Times New Roman" w:hAnsi="Times New Roman" w:cs="Times New Roman"/>
        </w:rPr>
        <w:t xml:space="preserve"> that they would understand. During my time in the Year One class I had helped them prepare their continuous provision of “</w:t>
      </w:r>
      <w:proofErr w:type="spellStart"/>
      <w:r w:rsidR="00366A23" w:rsidRPr="002E34CF">
        <w:rPr>
          <w:rFonts w:ascii="Times New Roman" w:hAnsi="Times New Roman" w:cs="Times New Roman"/>
        </w:rPr>
        <w:t>Siop</w:t>
      </w:r>
      <w:proofErr w:type="spellEnd"/>
      <w:r w:rsidR="00366A23" w:rsidRPr="002E34CF">
        <w:rPr>
          <w:rFonts w:ascii="Times New Roman" w:hAnsi="Times New Roman" w:cs="Times New Roman"/>
        </w:rPr>
        <w:t xml:space="preserve"> </w:t>
      </w:r>
      <w:proofErr w:type="spellStart"/>
      <w:r w:rsidR="00366A23" w:rsidRPr="002E34CF">
        <w:rPr>
          <w:rFonts w:ascii="Times New Roman" w:hAnsi="Times New Roman" w:cs="Times New Roman"/>
        </w:rPr>
        <w:t>Llysiau</w:t>
      </w:r>
      <w:proofErr w:type="spellEnd"/>
      <w:r w:rsidR="00366A23" w:rsidRPr="002E34CF">
        <w:rPr>
          <w:rFonts w:ascii="Times New Roman" w:hAnsi="Times New Roman" w:cs="Times New Roman"/>
        </w:rPr>
        <w:t xml:space="preserve"> a </w:t>
      </w:r>
      <w:proofErr w:type="spellStart"/>
      <w:r w:rsidR="00366A23" w:rsidRPr="002E34CF">
        <w:rPr>
          <w:rFonts w:ascii="Times New Roman" w:hAnsi="Times New Roman" w:cs="Times New Roman"/>
        </w:rPr>
        <w:t>Ffrwythau</w:t>
      </w:r>
      <w:proofErr w:type="spellEnd"/>
      <w:r w:rsidR="00366A23" w:rsidRPr="002E34CF">
        <w:rPr>
          <w:rFonts w:ascii="Times New Roman" w:hAnsi="Times New Roman" w:cs="Times New Roman"/>
        </w:rPr>
        <w:t>”</w:t>
      </w:r>
      <w:r w:rsidR="00C752E4">
        <w:rPr>
          <w:rFonts w:ascii="Times New Roman" w:hAnsi="Times New Roman" w:cs="Times New Roman"/>
        </w:rPr>
        <w:t>.</w:t>
      </w:r>
      <w:r w:rsidR="00366A23" w:rsidRPr="002E34CF">
        <w:rPr>
          <w:rFonts w:ascii="Times New Roman" w:hAnsi="Times New Roman" w:cs="Times New Roman"/>
        </w:rPr>
        <w:t xml:space="preserve"> </w:t>
      </w:r>
      <w:r w:rsidR="00C752E4">
        <w:rPr>
          <w:rFonts w:ascii="Times New Roman" w:hAnsi="Times New Roman" w:cs="Times New Roman"/>
        </w:rPr>
        <w:t>T</w:t>
      </w:r>
      <w:r w:rsidR="00366A23" w:rsidRPr="002E34CF">
        <w:rPr>
          <w:rFonts w:ascii="Times New Roman" w:hAnsi="Times New Roman" w:cs="Times New Roman"/>
        </w:rPr>
        <w:t>his linked to my Welsh lesson and to my choice of book</w:t>
      </w:r>
      <w:r w:rsidR="00C752E4">
        <w:rPr>
          <w:rFonts w:ascii="Times New Roman" w:hAnsi="Times New Roman" w:cs="Times New Roman"/>
        </w:rPr>
        <w:t xml:space="preserve"> </w:t>
      </w:r>
      <w:r w:rsidR="00366A23" w:rsidRPr="002E34CF">
        <w:rPr>
          <w:rFonts w:ascii="Times New Roman" w:hAnsi="Times New Roman" w:cs="Times New Roman"/>
        </w:rPr>
        <w:t xml:space="preserve">- </w:t>
      </w:r>
      <w:proofErr w:type="spellStart"/>
      <w:r w:rsidR="00366A23" w:rsidRPr="002E34CF">
        <w:rPr>
          <w:rFonts w:ascii="Times New Roman" w:hAnsi="Times New Roman" w:cs="Times New Roman"/>
        </w:rPr>
        <w:t>Tedi</w:t>
      </w:r>
      <w:proofErr w:type="spellEnd"/>
      <w:r w:rsidR="00366A23" w:rsidRPr="002E34CF">
        <w:rPr>
          <w:rFonts w:ascii="Times New Roman" w:hAnsi="Times New Roman" w:cs="Times New Roman"/>
        </w:rPr>
        <w:t xml:space="preserve"> </w:t>
      </w:r>
      <w:proofErr w:type="spellStart"/>
      <w:r w:rsidR="00366A23" w:rsidRPr="002E34CF">
        <w:rPr>
          <w:rFonts w:ascii="Times New Roman" w:hAnsi="Times New Roman" w:cs="Times New Roman"/>
        </w:rPr>
        <w:t>Twt</w:t>
      </w:r>
      <w:proofErr w:type="spellEnd"/>
      <w:r w:rsidR="00366A23" w:rsidRPr="002E34CF">
        <w:rPr>
          <w:rFonts w:ascii="Times New Roman" w:hAnsi="Times New Roman" w:cs="Times New Roman"/>
        </w:rPr>
        <w:t xml:space="preserve"> </w:t>
      </w:r>
      <w:proofErr w:type="spellStart"/>
      <w:r w:rsidR="001B1222" w:rsidRPr="002E34CF">
        <w:rPr>
          <w:rFonts w:ascii="Times New Roman" w:hAnsi="Times New Roman" w:cs="Times New Roman"/>
        </w:rPr>
        <w:t>yn</w:t>
      </w:r>
      <w:proofErr w:type="spellEnd"/>
      <w:r w:rsidR="00366A23" w:rsidRPr="002E34CF">
        <w:rPr>
          <w:rFonts w:ascii="Times New Roman" w:hAnsi="Times New Roman" w:cs="Times New Roman"/>
        </w:rPr>
        <w:t xml:space="preserve"> </w:t>
      </w:r>
      <w:proofErr w:type="spellStart"/>
      <w:r w:rsidR="00366A23" w:rsidRPr="002E34CF">
        <w:rPr>
          <w:rFonts w:ascii="Times New Roman" w:hAnsi="Times New Roman" w:cs="Times New Roman"/>
        </w:rPr>
        <w:t>Siop</w:t>
      </w:r>
      <w:r w:rsidR="001B1222" w:rsidRPr="002E34CF">
        <w:rPr>
          <w:rFonts w:ascii="Times New Roman" w:hAnsi="Times New Roman" w:cs="Times New Roman"/>
        </w:rPr>
        <w:t>a</w:t>
      </w:r>
      <w:proofErr w:type="spellEnd"/>
      <w:r w:rsidR="00366A23" w:rsidRPr="002E34CF">
        <w:rPr>
          <w:rFonts w:ascii="Times New Roman" w:hAnsi="Times New Roman" w:cs="Times New Roman"/>
        </w:rPr>
        <w:t>. The learning intention of this book was to be able to use the phrase “</w:t>
      </w:r>
      <w:proofErr w:type="spellStart"/>
      <w:r w:rsidR="00366A23" w:rsidRPr="002E34CF">
        <w:rPr>
          <w:rFonts w:ascii="Times New Roman" w:hAnsi="Times New Roman" w:cs="Times New Roman"/>
        </w:rPr>
        <w:t>ga</w:t>
      </w:r>
      <w:proofErr w:type="spellEnd"/>
      <w:r w:rsidR="00366A23" w:rsidRPr="002E34CF">
        <w:rPr>
          <w:rFonts w:ascii="Times New Roman" w:hAnsi="Times New Roman" w:cs="Times New Roman"/>
        </w:rPr>
        <w:t xml:space="preserve"> I …” to state what fruit they would like to buy and</w:t>
      </w:r>
      <w:r w:rsidR="00C752E4">
        <w:rPr>
          <w:rFonts w:ascii="Times New Roman" w:hAnsi="Times New Roman" w:cs="Times New Roman"/>
        </w:rPr>
        <w:t xml:space="preserve"> then </w:t>
      </w:r>
      <w:r w:rsidR="00366A23" w:rsidRPr="002E34CF">
        <w:rPr>
          <w:rFonts w:ascii="Times New Roman" w:hAnsi="Times New Roman" w:cs="Times New Roman"/>
        </w:rPr>
        <w:t>use this ph</w:t>
      </w:r>
      <w:r w:rsidR="00C752E4">
        <w:rPr>
          <w:rFonts w:ascii="Times New Roman" w:hAnsi="Times New Roman" w:cs="Times New Roman"/>
        </w:rPr>
        <w:t>r</w:t>
      </w:r>
      <w:r w:rsidR="00366A23" w:rsidRPr="002E34CF">
        <w:rPr>
          <w:rFonts w:ascii="Times New Roman" w:hAnsi="Times New Roman" w:cs="Times New Roman"/>
        </w:rPr>
        <w:t xml:space="preserve">ase whilst in their </w:t>
      </w:r>
      <w:r w:rsidR="00C752E4">
        <w:rPr>
          <w:rFonts w:ascii="Times New Roman" w:hAnsi="Times New Roman" w:cs="Times New Roman"/>
        </w:rPr>
        <w:t>‘</w:t>
      </w:r>
      <w:r w:rsidR="00366A23" w:rsidRPr="002E34CF">
        <w:rPr>
          <w:rFonts w:ascii="Times New Roman" w:hAnsi="Times New Roman" w:cs="Times New Roman"/>
        </w:rPr>
        <w:t>role play corner</w:t>
      </w:r>
      <w:r w:rsidR="00C752E4">
        <w:rPr>
          <w:rFonts w:ascii="Times New Roman" w:hAnsi="Times New Roman" w:cs="Times New Roman"/>
        </w:rPr>
        <w:t>’</w:t>
      </w:r>
      <w:r w:rsidR="00366A23" w:rsidRPr="002E34CF">
        <w:rPr>
          <w:rFonts w:ascii="Times New Roman" w:hAnsi="Times New Roman" w:cs="Times New Roman"/>
        </w:rPr>
        <w:t xml:space="preserve"> of the class room</w:t>
      </w:r>
      <w:r w:rsidR="00C752E4">
        <w:rPr>
          <w:rFonts w:ascii="Times New Roman" w:hAnsi="Times New Roman" w:cs="Times New Roman"/>
        </w:rPr>
        <w:t>.</w:t>
      </w:r>
      <w:r w:rsidR="00AD6DFE" w:rsidRPr="002E34CF">
        <w:rPr>
          <w:rFonts w:ascii="Times New Roman" w:hAnsi="Times New Roman" w:cs="Times New Roman"/>
        </w:rPr>
        <w:t xml:space="preserve"> </w:t>
      </w:r>
      <w:r w:rsidR="00C752E4">
        <w:rPr>
          <w:rFonts w:ascii="Times New Roman" w:hAnsi="Times New Roman" w:cs="Times New Roman"/>
        </w:rPr>
        <w:t>T</w:t>
      </w:r>
      <w:r w:rsidR="00AD6DFE" w:rsidRPr="002E34CF">
        <w:rPr>
          <w:rFonts w:ascii="Times New Roman" w:hAnsi="Times New Roman" w:cs="Times New Roman"/>
        </w:rPr>
        <w:t>he success criteria of this was</w:t>
      </w:r>
      <w:r w:rsidR="00C752E4">
        <w:rPr>
          <w:rFonts w:ascii="Times New Roman" w:hAnsi="Times New Roman" w:cs="Times New Roman"/>
        </w:rPr>
        <w:t xml:space="preserve"> determined</w:t>
      </w:r>
      <w:r w:rsidR="00AD6DFE" w:rsidRPr="002E34CF">
        <w:rPr>
          <w:rFonts w:ascii="Times New Roman" w:hAnsi="Times New Roman" w:cs="Times New Roman"/>
        </w:rPr>
        <w:t xml:space="preserve"> during a secondary activity after the story. The students were given flash cards of fruit to pick and </w:t>
      </w:r>
      <w:r w:rsidR="00C752E4">
        <w:rPr>
          <w:rFonts w:ascii="Times New Roman" w:hAnsi="Times New Roman" w:cs="Times New Roman"/>
        </w:rPr>
        <w:t>include</w:t>
      </w:r>
      <w:r w:rsidR="00AD6DFE" w:rsidRPr="002E34CF">
        <w:rPr>
          <w:rFonts w:ascii="Times New Roman" w:hAnsi="Times New Roman" w:cs="Times New Roman"/>
        </w:rPr>
        <w:t xml:space="preserve"> “</w:t>
      </w:r>
      <w:proofErr w:type="spellStart"/>
      <w:r w:rsidR="00AD6DFE" w:rsidRPr="002E34CF">
        <w:rPr>
          <w:rFonts w:ascii="Times New Roman" w:hAnsi="Times New Roman" w:cs="Times New Roman"/>
        </w:rPr>
        <w:t>ga</w:t>
      </w:r>
      <w:proofErr w:type="spellEnd"/>
      <w:r w:rsidR="00AD6DFE" w:rsidRPr="002E34CF">
        <w:rPr>
          <w:rFonts w:ascii="Times New Roman" w:hAnsi="Times New Roman" w:cs="Times New Roman"/>
        </w:rPr>
        <w:t xml:space="preserve"> </w:t>
      </w:r>
      <w:proofErr w:type="spellStart"/>
      <w:r w:rsidR="00AD6DFE" w:rsidRPr="002E34CF">
        <w:rPr>
          <w:rFonts w:ascii="Times New Roman" w:hAnsi="Times New Roman" w:cs="Times New Roman"/>
        </w:rPr>
        <w:t>i</w:t>
      </w:r>
      <w:proofErr w:type="spellEnd"/>
      <w:r w:rsidR="00AD6DFE" w:rsidRPr="002E34CF">
        <w:rPr>
          <w:rFonts w:ascii="Times New Roman" w:hAnsi="Times New Roman" w:cs="Times New Roman"/>
        </w:rPr>
        <w:t xml:space="preserve"> …”</w:t>
      </w:r>
      <w:r w:rsidR="00C752E4">
        <w:rPr>
          <w:rFonts w:ascii="Times New Roman" w:hAnsi="Times New Roman" w:cs="Times New Roman"/>
        </w:rPr>
        <w:t xml:space="preserve"> in the sentence.</w:t>
      </w:r>
      <w:r w:rsidR="00AD6DFE" w:rsidRPr="002E34CF">
        <w:rPr>
          <w:rFonts w:ascii="Times New Roman" w:hAnsi="Times New Roman" w:cs="Times New Roman"/>
        </w:rPr>
        <w:t xml:space="preserve"> </w:t>
      </w:r>
      <w:r w:rsidR="00C752E4">
        <w:rPr>
          <w:rFonts w:ascii="Times New Roman" w:hAnsi="Times New Roman" w:cs="Times New Roman"/>
        </w:rPr>
        <w:t>T</w:t>
      </w:r>
      <w:r w:rsidR="00AD6DFE" w:rsidRPr="002E34CF">
        <w:rPr>
          <w:rFonts w:ascii="Times New Roman" w:hAnsi="Times New Roman" w:cs="Times New Roman"/>
        </w:rPr>
        <w:t>he higher-level students could also incorporate “</w:t>
      </w:r>
      <w:r w:rsidR="00AD6DFE" w:rsidRPr="002E34CF">
        <w:rPr>
          <w:rFonts w:ascii="Times New Roman" w:hAnsi="Times New Roman" w:cs="Times New Roman"/>
          <w:lang w:val="cy-GB"/>
        </w:rPr>
        <w:t>os gwelwch yn dda”. My personal target for this activty was to be e</w:t>
      </w:r>
      <w:r w:rsidR="00BD2B8C" w:rsidRPr="002E34CF">
        <w:rPr>
          <w:rFonts w:ascii="Times New Roman" w:hAnsi="Times New Roman" w:cs="Times New Roman"/>
          <w:lang w:val="cy-GB"/>
        </w:rPr>
        <w:t>xpressi</w:t>
      </w:r>
      <w:r w:rsidR="00C752E4">
        <w:rPr>
          <w:rFonts w:ascii="Times New Roman" w:hAnsi="Times New Roman" w:cs="Times New Roman"/>
          <w:lang w:val="cy-GB"/>
        </w:rPr>
        <w:t>ve</w:t>
      </w:r>
      <w:r w:rsidR="00AD6DFE" w:rsidRPr="002E34CF">
        <w:rPr>
          <w:rFonts w:ascii="Times New Roman" w:hAnsi="Times New Roman" w:cs="Times New Roman"/>
          <w:lang w:val="cy-GB"/>
        </w:rPr>
        <w:t xml:space="preserve"> and </w:t>
      </w:r>
      <w:r w:rsidR="00BD2B8C" w:rsidRPr="002E34CF">
        <w:rPr>
          <w:rFonts w:ascii="Times New Roman" w:hAnsi="Times New Roman" w:cs="Times New Roman"/>
          <w:lang w:val="cy-GB"/>
        </w:rPr>
        <w:t>engaging</w:t>
      </w:r>
      <w:r w:rsidR="00AD6DFE" w:rsidRPr="002E34CF">
        <w:rPr>
          <w:rFonts w:ascii="Times New Roman" w:hAnsi="Times New Roman" w:cs="Times New Roman"/>
          <w:lang w:val="cy-GB"/>
        </w:rPr>
        <w:t xml:space="preserve"> whilst reading the story to the students.</w:t>
      </w:r>
    </w:p>
    <w:p w14:paraId="6CF5907A" w14:textId="57EE1886" w:rsidR="00806950" w:rsidRPr="002E34CF" w:rsidRDefault="00806950" w:rsidP="00117B73">
      <w:pPr>
        <w:spacing w:line="360" w:lineRule="auto"/>
        <w:rPr>
          <w:rFonts w:ascii="Times New Roman" w:hAnsi="Times New Roman" w:cs="Times New Roman"/>
        </w:rPr>
      </w:pPr>
    </w:p>
    <w:p w14:paraId="642FA58B" w14:textId="05F01952" w:rsidR="001B1222" w:rsidRPr="002E34CF" w:rsidRDefault="001B1222" w:rsidP="00117B73">
      <w:pPr>
        <w:spacing w:line="360" w:lineRule="auto"/>
        <w:rPr>
          <w:rFonts w:ascii="Times New Roman" w:hAnsi="Times New Roman" w:cs="Times New Roman"/>
          <w:u w:val="single"/>
        </w:rPr>
      </w:pPr>
      <w:r w:rsidRPr="002E34CF">
        <w:rPr>
          <w:rFonts w:ascii="Times New Roman" w:hAnsi="Times New Roman" w:cs="Times New Roman"/>
          <w:u w:val="single"/>
        </w:rPr>
        <w:t>Part 2</w:t>
      </w:r>
    </w:p>
    <w:p w14:paraId="67080AC5" w14:textId="1F4E85F8" w:rsidR="001B1222" w:rsidRPr="002E34CF" w:rsidRDefault="009D0981" w:rsidP="00117B73">
      <w:pPr>
        <w:spacing w:line="360" w:lineRule="auto"/>
        <w:rPr>
          <w:rFonts w:ascii="Times New Roman" w:hAnsi="Times New Roman" w:cs="Times New Roman"/>
          <w:u w:val="single"/>
        </w:rPr>
      </w:pPr>
      <w:hyperlink r:id="rId7" w:history="1">
        <w:r w:rsidR="001C4A70" w:rsidRPr="001C4A70">
          <w:rPr>
            <w:rStyle w:val="Hyperlink"/>
            <w:rFonts w:ascii="Times New Roman" w:hAnsi="Times New Roman" w:cs="Times New Roman"/>
          </w:rPr>
          <w:t>https://youtu.be/xUOaNyqKk_g</w:t>
        </w:r>
      </w:hyperlink>
    </w:p>
    <w:p w14:paraId="30F07351" w14:textId="622D1C3C" w:rsidR="001B1222" w:rsidRPr="002E34CF" w:rsidRDefault="001B1222" w:rsidP="00117B73">
      <w:pPr>
        <w:spacing w:line="360" w:lineRule="auto"/>
        <w:rPr>
          <w:rFonts w:ascii="Times New Roman" w:hAnsi="Times New Roman" w:cs="Times New Roman"/>
          <w:u w:val="single"/>
        </w:rPr>
      </w:pPr>
      <w:r w:rsidRPr="002E34CF">
        <w:rPr>
          <w:rFonts w:ascii="Times New Roman" w:hAnsi="Times New Roman" w:cs="Times New Roman"/>
          <w:u w:val="single"/>
        </w:rPr>
        <w:t xml:space="preserve">Part 3 </w:t>
      </w:r>
    </w:p>
    <w:p w14:paraId="77A109ED" w14:textId="20E12B27" w:rsidR="001B1222" w:rsidRPr="002E34CF" w:rsidRDefault="00680F44" w:rsidP="00117B73">
      <w:pPr>
        <w:spacing w:line="360" w:lineRule="auto"/>
        <w:rPr>
          <w:rFonts w:ascii="Times New Roman" w:hAnsi="Times New Roman" w:cs="Times New Roman"/>
        </w:rPr>
      </w:pPr>
      <w:r w:rsidRPr="002E34CF">
        <w:rPr>
          <w:rFonts w:ascii="Times New Roman" w:hAnsi="Times New Roman" w:cs="Times New Roman"/>
        </w:rPr>
        <w:t>During the Professional Teaching Experience</w:t>
      </w:r>
      <w:r w:rsidR="00C752E4">
        <w:rPr>
          <w:rFonts w:ascii="Times New Roman" w:hAnsi="Times New Roman" w:cs="Times New Roman"/>
        </w:rPr>
        <w:t>,</w:t>
      </w:r>
      <w:r w:rsidRPr="002E34CF">
        <w:rPr>
          <w:rFonts w:ascii="Times New Roman" w:hAnsi="Times New Roman" w:cs="Times New Roman"/>
        </w:rPr>
        <w:t xml:space="preserve"> reflection was an excellent tool to aid teacher development and help set personal targets for improvement; “Essentially, reflective practice is a process of thinking through professional issues, problems or dilemmas, which do not have an obvious solution.”</w:t>
      </w:r>
      <w:r w:rsidRPr="002E34CF">
        <w:rPr>
          <w:rFonts w:ascii="Times New Roman" w:hAnsi="Times New Roman" w:cs="Times New Roman"/>
          <w:sz w:val="24"/>
          <w:szCs w:val="24"/>
        </w:rPr>
        <w:t xml:space="preserve"> </w:t>
      </w:r>
      <w:r w:rsidRPr="00117B73">
        <w:rPr>
          <w:rFonts w:ascii="Times New Roman" w:hAnsi="Times New Roman" w:cs="Times New Roman"/>
        </w:rPr>
        <w:t>(</w:t>
      </w:r>
      <w:r w:rsidRPr="00117B73">
        <w:rPr>
          <w:rFonts w:ascii="Times New Roman" w:hAnsi="Times New Roman" w:cs="Times New Roman"/>
          <w:iCs/>
        </w:rPr>
        <w:t>Reflective Practice, Welsh Government, pp 3-4, 2015</w:t>
      </w:r>
      <w:r w:rsidRPr="00117B73">
        <w:rPr>
          <w:rFonts w:ascii="Times New Roman" w:hAnsi="Times New Roman" w:cs="Times New Roman"/>
        </w:rPr>
        <w:t>).</w:t>
      </w:r>
      <w:r w:rsidRPr="002E34CF">
        <w:rPr>
          <w:rFonts w:ascii="Times New Roman" w:hAnsi="Times New Roman" w:cs="Times New Roman"/>
        </w:rPr>
        <w:t xml:space="preserve"> Whilst on PTE we were expected to complete an ARC reflection after every day</w:t>
      </w:r>
      <w:r w:rsidR="00C752E4">
        <w:rPr>
          <w:rFonts w:ascii="Times New Roman" w:hAnsi="Times New Roman" w:cs="Times New Roman"/>
        </w:rPr>
        <w:t>.</w:t>
      </w:r>
      <w:r w:rsidRPr="002E34CF">
        <w:rPr>
          <w:rFonts w:ascii="Times New Roman" w:hAnsi="Times New Roman" w:cs="Times New Roman"/>
        </w:rPr>
        <w:t xml:space="preserve"> </w:t>
      </w:r>
      <w:r w:rsidR="00C752E4">
        <w:rPr>
          <w:rFonts w:ascii="Times New Roman" w:hAnsi="Times New Roman" w:cs="Times New Roman"/>
        </w:rPr>
        <w:t>T</w:t>
      </w:r>
      <w:r w:rsidR="00FF5688" w:rsidRPr="002E34CF">
        <w:rPr>
          <w:rFonts w:ascii="Times New Roman" w:hAnsi="Times New Roman" w:cs="Times New Roman"/>
        </w:rPr>
        <w:t xml:space="preserve">hese reflections focus on a critical incident </w:t>
      </w:r>
      <w:r w:rsidR="00C752E4">
        <w:rPr>
          <w:rFonts w:ascii="Times New Roman" w:hAnsi="Times New Roman" w:cs="Times New Roman"/>
        </w:rPr>
        <w:t xml:space="preserve">to </w:t>
      </w:r>
      <w:r w:rsidR="00FF5688" w:rsidRPr="002E34CF">
        <w:rPr>
          <w:rFonts w:ascii="Times New Roman" w:hAnsi="Times New Roman" w:cs="Times New Roman"/>
        </w:rPr>
        <w:t xml:space="preserve">help the trainee process their feelings </w:t>
      </w:r>
      <w:r w:rsidR="00C752E4">
        <w:rPr>
          <w:rFonts w:ascii="Times New Roman" w:hAnsi="Times New Roman" w:cs="Times New Roman"/>
        </w:rPr>
        <w:t>toward</w:t>
      </w:r>
      <w:r w:rsidR="00FF5688" w:rsidRPr="002E34CF">
        <w:rPr>
          <w:rFonts w:ascii="Times New Roman" w:hAnsi="Times New Roman" w:cs="Times New Roman"/>
        </w:rPr>
        <w:t xml:space="preserve"> the incident and reach a solution for the incident.  By using the ARC reflections for six weeks I have found them extremely </w:t>
      </w:r>
      <w:r w:rsidR="00C752E4">
        <w:rPr>
          <w:rFonts w:ascii="Times New Roman" w:hAnsi="Times New Roman" w:cs="Times New Roman"/>
        </w:rPr>
        <w:t>beneficial</w:t>
      </w:r>
      <w:r w:rsidR="00FF5688" w:rsidRPr="002E34CF">
        <w:rPr>
          <w:rFonts w:ascii="Times New Roman" w:hAnsi="Times New Roman" w:cs="Times New Roman"/>
        </w:rPr>
        <w:t xml:space="preserve"> and proactive to </w:t>
      </w:r>
      <w:r w:rsidR="00011EEA">
        <w:rPr>
          <w:rFonts w:ascii="Times New Roman" w:hAnsi="Times New Roman" w:cs="Times New Roman"/>
        </w:rPr>
        <w:t xml:space="preserve">my </w:t>
      </w:r>
      <w:r w:rsidR="00FF5688" w:rsidRPr="002E34CF">
        <w:rPr>
          <w:rFonts w:ascii="Times New Roman" w:hAnsi="Times New Roman" w:cs="Times New Roman"/>
        </w:rPr>
        <w:t>learning and developing as a teacher</w:t>
      </w:r>
      <w:r w:rsidR="00C752E4">
        <w:rPr>
          <w:rFonts w:ascii="Times New Roman" w:hAnsi="Times New Roman" w:cs="Times New Roman"/>
        </w:rPr>
        <w:t>.</w:t>
      </w:r>
      <w:r w:rsidR="00FF5688" w:rsidRPr="002E34CF">
        <w:rPr>
          <w:rFonts w:ascii="Times New Roman" w:hAnsi="Times New Roman" w:cs="Times New Roman"/>
        </w:rPr>
        <w:t xml:space="preserve"> </w:t>
      </w:r>
      <w:r w:rsidR="00C752E4">
        <w:rPr>
          <w:rFonts w:ascii="Times New Roman" w:hAnsi="Times New Roman" w:cs="Times New Roman"/>
        </w:rPr>
        <w:t>T</w:t>
      </w:r>
      <w:r w:rsidR="00C752E4" w:rsidRPr="002E34CF">
        <w:rPr>
          <w:rFonts w:ascii="Times New Roman" w:hAnsi="Times New Roman" w:cs="Times New Roman"/>
        </w:rPr>
        <w:t>herefore,</w:t>
      </w:r>
      <w:r w:rsidR="00FF5688" w:rsidRPr="002E34CF">
        <w:rPr>
          <w:rFonts w:ascii="Times New Roman" w:hAnsi="Times New Roman" w:cs="Times New Roman"/>
        </w:rPr>
        <w:t xml:space="preserve"> I will be using this method to reflect on my recent Welsh story task.</w:t>
      </w:r>
    </w:p>
    <w:p w14:paraId="7DB89297" w14:textId="4266500B" w:rsidR="00C20D31" w:rsidRPr="002E34CF" w:rsidRDefault="00FF5688" w:rsidP="00117B73">
      <w:pPr>
        <w:spacing w:line="360" w:lineRule="auto"/>
        <w:rPr>
          <w:rFonts w:ascii="Times New Roman" w:hAnsi="Times New Roman" w:cs="Times New Roman"/>
        </w:rPr>
      </w:pPr>
      <w:r w:rsidRPr="002E34CF">
        <w:rPr>
          <w:rFonts w:ascii="Times New Roman" w:hAnsi="Times New Roman" w:cs="Times New Roman"/>
        </w:rPr>
        <w:t xml:space="preserve">My initial feelings regarding the Welsh story </w:t>
      </w:r>
      <w:r w:rsidR="00BD2B8C" w:rsidRPr="002E34CF">
        <w:rPr>
          <w:rFonts w:ascii="Times New Roman" w:hAnsi="Times New Roman" w:cs="Times New Roman"/>
        </w:rPr>
        <w:t xml:space="preserve">were </w:t>
      </w:r>
      <w:r w:rsidR="00117B73">
        <w:rPr>
          <w:rFonts w:ascii="Times New Roman" w:hAnsi="Times New Roman" w:cs="Times New Roman"/>
        </w:rPr>
        <w:t xml:space="preserve">mostly </w:t>
      </w:r>
      <w:r w:rsidR="00BD2B8C" w:rsidRPr="002E34CF">
        <w:rPr>
          <w:rFonts w:ascii="Times New Roman" w:hAnsi="Times New Roman" w:cs="Times New Roman"/>
        </w:rPr>
        <w:t>positive; I was very pleased with how the students had retained information from the Welsh lesson I had previously taught</w:t>
      </w:r>
      <w:r w:rsidR="00C752E4">
        <w:rPr>
          <w:rFonts w:ascii="Times New Roman" w:hAnsi="Times New Roman" w:cs="Times New Roman"/>
        </w:rPr>
        <w:t xml:space="preserve">. I </w:t>
      </w:r>
      <w:r w:rsidR="00BD2B8C" w:rsidRPr="002E34CF">
        <w:rPr>
          <w:rFonts w:ascii="Times New Roman" w:hAnsi="Times New Roman" w:cs="Times New Roman"/>
        </w:rPr>
        <w:t>was also reli</w:t>
      </w:r>
      <w:r w:rsidR="00C20D31" w:rsidRPr="002E34CF">
        <w:rPr>
          <w:rFonts w:ascii="Times New Roman" w:hAnsi="Times New Roman" w:cs="Times New Roman"/>
        </w:rPr>
        <w:t>e</w:t>
      </w:r>
      <w:r w:rsidR="00BD2B8C" w:rsidRPr="002E34CF">
        <w:rPr>
          <w:rFonts w:ascii="Times New Roman" w:hAnsi="Times New Roman" w:cs="Times New Roman"/>
        </w:rPr>
        <w:t xml:space="preserve">ved that my teaching from the Welsh lesson </w:t>
      </w:r>
      <w:r w:rsidR="00C752E4">
        <w:rPr>
          <w:rFonts w:ascii="Times New Roman" w:hAnsi="Times New Roman" w:cs="Times New Roman"/>
        </w:rPr>
        <w:t>had been</w:t>
      </w:r>
      <w:r w:rsidR="00BD2B8C" w:rsidRPr="002E34CF">
        <w:rPr>
          <w:rFonts w:ascii="Times New Roman" w:hAnsi="Times New Roman" w:cs="Times New Roman"/>
        </w:rPr>
        <w:t xml:space="preserve"> effective and memorable</w:t>
      </w:r>
      <w:r w:rsidR="00C752E4">
        <w:rPr>
          <w:rFonts w:ascii="Times New Roman" w:hAnsi="Times New Roman" w:cs="Times New Roman"/>
        </w:rPr>
        <w:t xml:space="preserve"> enough</w:t>
      </w:r>
      <w:r w:rsidR="00BD2B8C" w:rsidRPr="002E34CF">
        <w:rPr>
          <w:rFonts w:ascii="Times New Roman" w:hAnsi="Times New Roman" w:cs="Times New Roman"/>
        </w:rPr>
        <w:t xml:space="preserve"> for them to </w:t>
      </w:r>
      <w:r w:rsidR="00C752E4">
        <w:rPr>
          <w:rFonts w:ascii="Times New Roman" w:hAnsi="Times New Roman" w:cs="Times New Roman"/>
        </w:rPr>
        <w:t>apply</w:t>
      </w:r>
      <w:r w:rsidR="00BD2B8C" w:rsidRPr="002E34CF">
        <w:rPr>
          <w:rFonts w:ascii="Times New Roman" w:hAnsi="Times New Roman" w:cs="Times New Roman"/>
        </w:rPr>
        <w:t xml:space="preserve"> that knowledge in this task also. My personal target for this activity was to </w:t>
      </w:r>
      <w:r w:rsidR="00C752E4">
        <w:rPr>
          <w:rFonts w:ascii="Times New Roman" w:hAnsi="Times New Roman" w:cs="Times New Roman"/>
        </w:rPr>
        <w:t>read the story in an expressive and engaging manner;</w:t>
      </w:r>
      <w:r w:rsidR="00BD2B8C" w:rsidRPr="002E34CF">
        <w:rPr>
          <w:rFonts w:ascii="Times New Roman" w:hAnsi="Times New Roman" w:cs="Times New Roman"/>
        </w:rPr>
        <w:t xml:space="preserve"> I wanted the children to enjoy th</w:t>
      </w:r>
      <w:r w:rsidR="00C20D31" w:rsidRPr="002E34CF">
        <w:rPr>
          <w:rFonts w:ascii="Times New Roman" w:hAnsi="Times New Roman" w:cs="Times New Roman"/>
        </w:rPr>
        <w:t>is</w:t>
      </w:r>
      <w:r w:rsidR="00BD2B8C" w:rsidRPr="002E34CF">
        <w:rPr>
          <w:rFonts w:ascii="Times New Roman" w:hAnsi="Times New Roman" w:cs="Times New Roman"/>
        </w:rPr>
        <w:t xml:space="preserve"> Welsh </w:t>
      </w:r>
      <w:r w:rsidR="00C20D31" w:rsidRPr="002E34CF">
        <w:rPr>
          <w:rFonts w:ascii="Times New Roman" w:hAnsi="Times New Roman" w:cs="Times New Roman"/>
        </w:rPr>
        <w:t>activity</w:t>
      </w:r>
      <w:r w:rsidR="00BD2B8C" w:rsidRPr="002E34CF">
        <w:rPr>
          <w:rFonts w:ascii="Times New Roman" w:hAnsi="Times New Roman" w:cs="Times New Roman"/>
        </w:rPr>
        <w:t>. Upon reflection I was very happy with my performance whilst reading the story</w:t>
      </w:r>
      <w:r w:rsidR="00AE5A54">
        <w:rPr>
          <w:rFonts w:ascii="Times New Roman" w:hAnsi="Times New Roman" w:cs="Times New Roman"/>
        </w:rPr>
        <w:t>; the students were clearly engaged with my questions and I received positive feedback after the activity</w:t>
      </w:r>
      <w:r w:rsidR="00BD2B8C" w:rsidRPr="002E34CF">
        <w:rPr>
          <w:rFonts w:ascii="Times New Roman" w:hAnsi="Times New Roman" w:cs="Times New Roman"/>
        </w:rPr>
        <w:t xml:space="preserve">. </w:t>
      </w:r>
    </w:p>
    <w:p w14:paraId="39CC202A" w14:textId="44EC7646" w:rsidR="00E81825" w:rsidRPr="00AE5A54" w:rsidRDefault="00C20D31" w:rsidP="00117B73">
      <w:pPr>
        <w:spacing w:line="360" w:lineRule="auto"/>
        <w:rPr>
          <w:rFonts w:ascii="Times New Roman" w:hAnsi="Times New Roman" w:cs="Times New Roman"/>
        </w:rPr>
      </w:pPr>
      <w:r w:rsidRPr="002E34CF">
        <w:rPr>
          <w:rFonts w:ascii="Times New Roman" w:hAnsi="Times New Roman" w:cs="Times New Roman"/>
        </w:rPr>
        <w:lastRenderedPageBreak/>
        <w:t xml:space="preserve">As mentioned previously, the students’ </w:t>
      </w:r>
      <w:r w:rsidR="00AE5A54">
        <w:rPr>
          <w:rFonts w:ascii="Times New Roman" w:hAnsi="Times New Roman" w:cs="Times New Roman"/>
        </w:rPr>
        <w:t>ability to refer to their prior knowledge</w:t>
      </w:r>
      <w:r w:rsidRPr="002E34CF">
        <w:rPr>
          <w:rFonts w:ascii="Times New Roman" w:hAnsi="Times New Roman" w:cs="Times New Roman"/>
        </w:rPr>
        <w:t xml:space="preserve"> from the previous Welsh lesson was a very positive aspect to this learning experience. </w:t>
      </w:r>
      <w:r w:rsidR="00AE5A54">
        <w:rPr>
          <w:rFonts w:ascii="Times New Roman" w:hAnsi="Times New Roman" w:cs="Times New Roman"/>
        </w:rPr>
        <w:t>This enabled me</w:t>
      </w:r>
      <w:r w:rsidRPr="002E34CF">
        <w:rPr>
          <w:rFonts w:ascii="Times New Roman" w:hAnsi="Times New Roman" w:cs="Times New Roman"/>
        </w:rPr>
        <w:t xml:space="preserve"> to engage the </w:t>
      </w:r>
      <w:r w:rsidR="00AE5A54" w:rsidRPr="002E34CF">
        <w:rPr>
          <w:rFonts w:ascii="Times New Roman" w:hAnsi="Times New Roman" w:cs="Times New Roman"/>
        </w:rPr>
        <w:t>children</w:t>
      </w:r>
      <w:r w:rsidR="00AE5A54">
        <w:rPr>
          <w:rFonts w:ascii="Times New Roman" w:hAnsi="Times New Roman" w:cs="Times New Roman"/>
        </w:rPr>
        <w:t>’s</w:t>
      </w:r>
      <w:r w:rsidRPr="002E34CF">
        <w:rPr>
          <w:rFonts w:ascii="Times New Roman" w:hAnsi="Times New Roman" w:cs="Times New Roman"/>
        </w:rPr>
        <w:t xml:space="preserve"> prior knowledge of the subject</w:t>
      </w:r>
      <w:r w:rsidR="00AE5A54">
        <w:rPr>
          <w:rFonts w:ascii="Times New Roman" w:hAnsi="Times New Roman" w:cs="Times New Roman"/>
        </w:rPr>
        <w:t>.</w:t>
      </w:r>
      <w:r w:rsidRPr="002E34CF">
        <w:rPr>
          <w:rFonts w:ascii="Times New Roman" w:hAnsi="Times New Roman" w:cs="Times New Roman"/>
        </w:rPr>
        <w:t xml:space="preserve"> </w:t>
      </w:r>
      <w:r w:rsidR="00AE5A54">
        <w:rPr>
          <w:rFonts w:ascii="Times New Roman" w:hAnsi="Times New Roman" w:cs="Times New Roman"/>
        </w:rPr>
        <w:t>S</w:t>
      </w:r>
      <w:r w:rsidR="00E81825">
        <w:rPr>
          <w:rFonts w:ascii="Times New Roman" w:hAnsi="Times New Roman" w:cs="Times New Roman"/>
        </w:rPr>
        <w:t xml:space="preserve">ubject </w:t>
      </w:r>
      <w:r w:rsidRPr="002E34CF">
        <w:rPr>
          <w:rFonts w:ascii="Times New Roman" w:hAnsi="Times New Roman" w:cs="Times New Roman"/>
        </w:rPr>
        <w:t xml:space="preserve">prior knowledge is very important to </w:t>
      </w:r>
      <w:r w:rsidR="002E34CF" w:rsidRPr="002E34CF">
        <w:rPr>
          <w:rFonts w:ascii="Times New Roman" w:hAnsi="Times New Roman" w:cs="Times New Roman"/>
        </w:rPr>
        <w:t>constructivism theorists. “Constructivists believe that prior knowledge impacts the learning process.</w:t>
      </w:r>
      <w:r w:rsidR="002E34CF" w:rsidRPr="002E34CF">
        <w:rPr>
          <w:rFonts w:ascii="Times New Roman" w:hAnsi="Times New Roman" w:cs="Times New Roman"/>
          <w:color w:val="333337"/>
          <w:sz w:val="32"/>
          <w:szCs w:val="32"/>
          <w:shd w:val="clear" w:color="auto" w:fill="FFFFFF"/>
        </w:rPr>
        <w:t xml:space="preserve"> </w:t>
      </w:r>
      <w:r w:rsidR="002E34CF" w:rsidRPr="002E34CF">
        <w:rPr>
          <w:rFonts w:ascii="Times New Roman" w:hAnsi="Times New Roman" w:cs="Times New Roman"/>
        </w:rPr>
        <w:t>This is often one's first approach towards solving novel problems. Information not connected with a learner's prior experiences will be quickly forgotten.”</w:t>
      </w:r>
      <w:r w:rsidR="00AF05EA">
        <w:rPr>
          <w:rFonts w:ascii="Times New Roman" w:hAnsi="Times New Roman" w:cs="Times New Roman"/>
        </w:rPr>
        <w:t xml:space="preserve"> </w:t>
      </w:r>
      <w:r w:rsidR="002E34CF">
        <w:rPr>
          <w:rFonts w:ascii="Times New Roman" w:hAnsi="Times New Roman" w:cs="Times New Roman"/>
        </w:rPr>
        <w:t>(Learning Theory, 2019).</w:t>
      </w:r>
      <w:r w:rsidR="00E81825">
        <w:rPr>
          <w:rFonts w:ascii="Times New Roman" w:hAnsi="Times New Roman" w:cs="Times New Roman"/>
        </w:rPr>
        <w:t xml:space="preserve"> By working towards this theory there will be a better chance of the children remembering this new sentence pattern which will make them more inclined to use it in a role play setting. The literacy skill I wanted to enhance during this activity was “</w:t>
      </w:r>
      <w:r w:rsidR="00E81825" w:rsidRPr="00E81825">
        <w:rPr>
          <w:rFonts w:ascii="Times New Roman" w:hAnsi="Times New Roman" w:cs="Times New Roman"/>
          <w:bCs/>
        </w:rPr>
        <w:t>Developing and presenting information and ideas</w:t>
      </w:r>
      <w:r w:rsidR="00E81825">
        <w:rPr>
          <w:rFonts w:ascii="Times New Roman" w:hAnsi="Times New Roman" w:cs="Times New Roman"/>
          <w:bCs/>
        </w:rPr>
        <w:t xml:space="preserve">” and </w:t>
      </w:r>
      <w:r w:rsidR="00AE5A54">
        <w:rPr>
          <w:rFonts w:ascii="Times New Roman" w:hAnsi="Times New Roman" w:cs="Times New Roman"/>
          <w:bCs/>
        </w:rPr>
        <w:t>encouraged</w:t>
      </w:r>
      <w:r w:rsidR="00E81825">
        <w:rPr>
          <w:rFonts w:ascii="Times New Roman" w:hAnsi="Times New Roman" w:cs="Times New Roman"/>
          <w:bCs/>
        </w:rPr>
        <w:t xml:space="preserve"> the students do this by </w:t>
      </w:r>
      <w:r w:rsidR="00CD4A7B">
        <w:rPr>
          <w:rFonts w:ascii="Times New Roman" w:hAnsi="Times New Roman" w:cs="Times New Roman"/>
          <w:bCs/>
        </w:rPr>
        <w:t>“</w:t>
      </w:r>
      <w:r w:rsidR="00CD4A7B" w:rsidRPr="00CD4A7B">
        <w:rPr>
          <w:rFonts w:ascii="Times New Roman" w:hAnsi="Times New Roman" w:cs="Times New Roman"/>
          <w:bCs/>
          <w:lang w:val="en-US"/>
        </w:rPr>
        <w:t>speak</w:t>
      </w:r>
      <w:r w:rsidR="00CD4A7B">
        <w:rPr>
          <w:rFonts w:ascii="Times New Roman" w:hAnsi="Times New Roman" w:cs="Times New Roman"/>
          <w:bCs/>
          <w:lang w:val="en-US"/>
        </w:rPr>
        <w:t>ing</w:t>
      </w:r>
      <w:r w:rsidR="00CD4A7B" w:rsidRPr="00CD4A7B">
        <w:rPr>
          <w:rFonts w:ascii="Times New Roman" w:hAnsi="Times New Roman" w:cs="Times New Roman"/>
          <w:bCs/>
          <w:lang w:val="en-US"/>
        </w:rPr>
        <w:t xml:space="preserve"> audibly, conveying meaning to listeners beyond their friendship group</w:t>
      </w:r>
      <w:r w:rsidR="00CD4A7B">
        <w:rPr>
          <w:rFonts w:ascii="Times New Roman" w:hAnsi="Times New Roman" w:cs="Times New Roman"/>
          <w:bCs/>
          <w:lang w:val="en-US"/>
        </w:rPr>
        <w:t>” (Welsh Government, 2013).</w:t>
      </w:r>
      <w:r w:rsidR="00573700">
        <w:rPr>
          <w:rFonts w:ascii="Times New Roman" w:hAnsi="Times New Roman" w:cs="Times New Roman"/>
          <w:bCs/>
          <w:lang w:val="en-US"/>
        </w:rPr>
        <w:t xml:space="preserve"> This was evident </w:t>
      </w:r>
      <w:r w:rsidR="00E53935">
        <w:rPr>
          <w:rFonts w:ascii="Times New Roman" w:hAnsi="Times New Roman" w:cs="Times New Roman"/>
          <w:bCs/>
          <w:lang w:val="en-US"/>
        </w:rPr>
        <w:t xml:space="preserve">to see </w:t>
      </w:r>
      <w:r w:rsidR="00573700">
        <w:rPr>
          <w:rFonts w:ascii="Times New Roman" w:hAnsi="Times New Roman" w:cs="Times New Roman"/>
          <w:bCs/>
          <w:lang w:val="en-US"/>
        </w:rPr>
        <w:t>whilst I was asking questions</w:t>
      </w:r>
      <w:r w:rsidR="00E53935">
        <w:rPr>
          <w:rFonts w:ascii="Times New Roman" w:hAnsi="Times New Roman" w:cs="Times New Roman"/>
          <w:bCs/>
          <w:lang w:val="en-US"/>
        </w:rPr>
        <w:t>.</w:t>
      </w:r>
      <w:r w:rsidR="00573700">
        <w:rPr>
          <w:rFonts w:ascii="Times New Roman" w:hAnsi="Times New Roman" w:cs="Times New Roman"/>
          <w:bCs/>
          <w:lang w:val="en-US"/>
        </w:rPr>
        <w:t xml:space="preserve"> </w:t>
      </w:r>
      <w:r w:rsidR="00E53935">
        <w:rPr>
          <w:rFonts w:ascii="Times New Roman" w:hAnsi="Times New Roman" w:cs="Times New Roman"/>
          <w:bCs/>
          <w:lang w:val="en-US"/>
        </w:rPr>
        <w:t>E</w:t>
      </w:r>
      <w:r w:rsidR="00573700">
        <w:rPr>
          <w:rFonts w:ascii="Times New Roman" w:hAnsi="Times New Roman" w:cs="Times New Roman"/>
          <w:bCs/>
          <w:lang w:val="en-US"/>
        </w:rPr>
        <w:t>ach child was eager to answer</w:t>
      </w:r>
      <w:r w:rsidR="00E53935">
        <w:rPr>
          <w:rFonts w:ascii="Times New Roman" w:hAnsi="Times New Roman" w:cs="Times New Roman"/>
          <w:bCs/>
          <w:lang w:val="en-US"/>
        </w:rPr>
        <w:t>, speaking</w:t>
      </w:r>
      <w:r w:rsidR="00573700">
        <w:rPr>
          <w:rFonts w:ascii="Times New Roman" w:hAnsi="Times New Roman" w:cs="Times New Roman"/>
          <w:bCs/>
          <w:lang w:val="en-US"/>
        </w:rPr>
        <w:t xml:space="preserve"> clearly</w:t>
      </w:r>
      <w:r w:rsidR="00E53935">
        <w:rPr>
          <w:rFonts w:ascii="Times New Roman" w:hAnsi="Times New Roman" w:cs="Times New Roman"/>
          <w:bCs/>
          <w:lang w:val="en-US"/>
        </w:rPr>
        <w:t xml:space="preserve"> </w:t>
      </w:r>
      <w:r w:rsidR="00573700">
        <w:rPr>
          <w:rFonts w:ascii="Times New Roman" w:hAnsi="Times New Roman" w:cs="Times New Roman"/>
          <w:bCs/>
          <w:lang w:val="en-US"/>
        </w:rPr>
        <w:t>and</w:t>
      </w:r>
      <w:r w:rsidR="00E53935">
        <w:rPr>
          <w:rFonts w:ascii="Times New Roman" w:hAnsi="Times New Roman" w:cs="Times New Roman"/>
          <w:bCs/>
          <w:lang w:val="en-US"/>
        </w:rPr>
        <w:t>,</w:t>
      </w:r>
      <w:r w:rsidR="00573700">
        <w:rPr>
          <w:rFonts w:ascii="Times New Roman" w:hAnsi="Times New Roman" w:cs="Times New Roman"/>
          <w:bCs/>
          <w:lang w:val="en-US"/>
        </w:rPr>
        <w:t xml:space="preserve"> very often</w:t>
      </w:r>
      <w:r w:rsidR="00E53935">
        <w:rPr>
          <w:rFonts w:ascii="Times New Roman" w:hAnsi="Times New Roman" w:cs="Times New Roman"/>
          <w:bCs/>
          <w:lang w:val="en-US"/>
        </w:rPr>
        <w:t>,</w:t>
      </w:r>
      <w:r w:rsidR="00573700">
        <w:rPr>
          <w:rFonts w:ascii="Times New Roman" w:hAnsi="Times New Roman" w:cs="Times New Roman"/>
          <w:bCs/>
          <w:lang w:val="en-US"/>
        </w:rPr>
        <w:t xml:space="preserve"> correctly. During the “</w:t>
      </w:r>
      <w:proofErr w:type="spellStart"/>
      <w:r w:rsidR="00573700">
        <w:rPr>
          <w:rFonts w:ascii="Times New Roman" w:hAnsi="Times New Roman" w:cs="Times New Roman"/>
          <w:bCs/>
          <w:lang w:val="en-US"/>
        </w:rPr>
        <w:t>ga</w:t>
      </w:r>
      <w:proofErr w:type="spellEnd"/>
      <w:r w:rsidR="00573700">
        <w:rPr>
          <w:rFonts w:ascii="Times New Roman" w:hAnsi="Times New Roman" w:cs="Times New Roman"/>
          <w:bCs/>
          <w:lang w:val="en-US"/>
        </w:rPr>
        <w:t xml:space="preserve"> </w:t>
      </w:r>
      <w:proofErr w:type="spellStart"/>
      <w:r w:rsidR="00573700">
        <w:rPr>
          <w:rFonts w:ascii="Times New Roman" w:hAnsi="Times New Roman" w:cs="Times New Roman"/>
          <w:bCs/>
          <w:lang w:val="en-US"/>
        </w:rPr>
        <w:t>i</w:t>
      </w:r>
      <w:proofErr w:type="spellEnd"/>
      <w:r w:rsidR="00573700">
        <w:rPr>
          <w:rFonts w:ascii="Times New Roman" w:hAnsi="Times New Roman" w:cs="Times New Roman"/>
          <w:bCs/>
          <w:lang w:val="en-US"/>
        </w:rPr>
        <w:t xml:space="preserve"> …” activity the children did need some prompts with the new sentence but once prom</w:t>
      </w:r>
      <w:r w:rsidR="00E53935">
        <w:rPr>
          <w:rFonts w:ascii="Times New Roman" w:hAnsi="Times New Roman" w:cs="Times New Roman"/>
          <w:bCs/>
          <w:lang w:val="en-US"/>
        </w:rPr>
        <w:t>p</w:t>
      </w:r>
      <w:r w:rsidR="00573700">
        <w:rPr>
          <w:rFonts w:ascii="Times New Roman" w:hAnsi="Times New Roman" w:cs="Times New Roman"/>
          <w:bCs/>
          <w:lang w:val="en-US"/>
        </w:rPr>
        <w:t xml:space="preserve">ted spoke </w:t>
      </w:r>
      <w:r w:rsidR="00E53935">
        <w:rPr>
          <w:rFonts w:ascii="Times New Roman" w:hAnsi="Times New Roman" w:cs="Times New Roman"/>
          <w:bCs/>
          <w:lang w:val="en-US"/>
        </w:rPr>
        <w:t>confidently</w:t>
      </w:r>
      <w:r w:rsidR="00573700">
        <w:rPr>
          <w:rFonts w:ascii="Times New Roman" w:hAnsi="Times New Roman" w:cs="Times New Roman"/>
          <w:bCs/>
          <w:lang w:val="en-US"/>
        </w:rPr>
        <w:t xml:space="preserve"> and pronounced the sentence excellently. The literacy skill enhancement during this activity was a very positive aspect upon reflection. </w:t>
      </w:r>
    </w:p>
    <w:p w14:paraId="12354CD0" w14:textId="6192E242" w:rsidR="00FF5688" w:rsidRPr="002E34CF" w:rsidRDefault="00E53935" w:rsidP="00117B73">
      <w:pPr>
        <w:spacing w:line="360" w:lineRule="auto"/>
        <w:rPr>
          <w:rFonts w:ascii="Times New Roman" w:hAnsi="Times New Roman" w:cs="Times New Roman"/>
        </w:rPr>
      </w:pPr>
      <w:r>
        <w:rPr>
          <w:rFonts w:ascii="Times New Roman" w:hAnsi="Times New Roman" w:cs="Times New Roman"/>
        </w:rPr>
        <w:t>The first aspect of this learning experience that I found disappointing was</w:t>
      </w:r>
      <w:r w:rsidR="00573700">
        <w:rPr>
          <w:rFonts w:ascii="Times New Roman" w:hAnsi="Times New Roman" w:cs="Times New Roman"/>
        </w:rPr>
        <w:t xml:space="preserve"> the lack of numeracy skills present. </w:t>
      </w:r>
      <w:r w:rsidR="00AB68A7">
        <w:rPr>
          <w:rFonts w:ascii="Times New Roman" w:hAnsi="Times New Roman" w:cs="Times New Roman"/>
        </w:rPr>
        <w:t>In previous Welsh lessons</w:t>
      </w:r>
      <w:r>
        <w:rPr>
          <w:rFonts w:ascii="Times New Roman" w:hAnsi="Times New Roman" w:cs="Times New Roman"/>
        </w:rPr>
        <w:t>,</w:t>
      </w:r>
      <w:r w:rsidR="00AB68A7">
        <w:rPr>
          <w:rFonts w:ascii="Times New Roman" w:hAnsi="Times New Roman" w:cs="Times New Roman"/>
        </w:rPr>
        <w:t xml:space="preserve"> the students had sorted the welsh fruit and vegetable names into categories with more than one criterion</w:t>
      </w:r>
      <w:r>
        <w:rPr>
          <w:rFonts w:ascii="Times New Roman" w:hAnsi="Times New Roman" w:cs="Times New Roman"/>
        </w:rPr>
        <w:t>, which</w:t>
      </w:r>
      <w:r w:rsidR="001201AE">
        <w:rPr>
          <w:rFonts w:ascii="Times New Roman" w:hAnsi="Times New Roman" w:cs="Times New Roman"/>
        </w:rPr>
        <w:t xml:space="preserve"> was an excellent enhancement of numeracy </w:t>
      </w:r>
      <w:r w:rsidR="00E23EA2">
        <w:rPr>
          <w:rFonts w:ascii="Times New Roman" w:hAnsi="Times New Roman" w:cs="Times New Roman"/>
        </w:rPr>
        <w:t>skills,</w:t>
      </w:r>
      <w:r w:rsidR="001201AE">
        <w:rPr>
          <w:rFonts w:ascii="Times New Roman" w:hAnsi="Times New Roman" w:cs="Times New Roman"/>
        </w:rPr>
        <w:t xml:space="preserve"> but I found that this was hard to in</w:t>
      </w:r>
      <w:r>
        <w:rPr>
          <w:rFonts w:ascii="Times New Roman" w:hAnsi="Times New Roman" w:cs="Times New Roman"/>
        </w:rPr>
        <w:t>corporate the</w:t>
      </w:r>
      <w:r w:rsidR="001201AE">
        <w:rPr>
          <w:rFonts w:ascii="Times New Roman" w:hAnsi="Times New Roman" w:cs="Times New Roman"/>
        </w:rPr>
        <w:t xml:space="preserve"> activity </w:t>
      </w:r>
      <w:r>
        <w:rPr>
          <w:rFonts w:ascii="Times New Roman" w:hAnsi="Times New Roman" w:cs="Times New Roman"/>
        </w:rPr>
        <w:t>was</w:t>
      </w:r>
      <w:r w:rsidR="001201AE">
        <w:rPr>
          <w:rFonts w:ascii="Times New Roman" w:hAnsi="Times New Roman" w:cs="Times New Roman"/>
        </w:rPr>
        <w:t xml:space="preserve"> only five minutes long. </w:t>
      </w:r>
      <w:r w:rsidR="00E23EA2">
        <w:rPr>
          <w:rFonts w:ascii="Times New Roman" w:hAnsi="Times New Roman" w:cs="Times New Roman"/>
        </w:rPr>
        <w:t>Secondly I found my own pronunciation to be disappointing at times</w:t>
      </w:r>
      <w:r>
        <w:rPr>
          <w:rFonts w:ascii="Times New Roman" w:hAnsi="Times New Roman" w:cs="Times New Roman"/>
        </w:rPr>
        <w:t>.</w:t>
      </w:r>
      <w:r w:rsidR="00E23EA2">
        <w:rPr>
          <w:rFonts w:ascii="Times New Roman" w:hAnsi="Times New Roman" w:cs="Times New Roman"/>
        </w:rPr>
        <w:t xml:space="preserve"> </w:t>
      </w:r>
      <w:r>
        <w:rPr>
          <w:rFonts w:ascii="Times New Roman" w:hAnsi="Times New Roman" w:cs="Times New Roman"/>
        </w:rPr>
        <w:t>O</w:t>
      </w:r>
      <w:r w:rsidR="00E23EA2">
        <w:rPr>
          <w:rFonts w:ascii="Times New Roman" w:hAnsi="Times New Roman" w:cs="Times New Roman"/>
        </w:rPr>
        <w:t xml:space="preserve">nce I had found a suitable </w:t>
      </w:r>
      <w:r w:rsidR="00CD703A">
        <w:rPr>
          <w:rFonts w:ascii="Times New Roman" w:hAnsi="Times New Roman" w:cs="Times New Roman"/>
        </w:rPr>
        <w:t>book,</w:t>
      </w:r>
      <w:r w:rsidR="00E23EA2">
        <w:rPr>
          <w:rFonts w:ascii="Times New Roman" w:hAnsi="Times New Roman" w:cs="Times New Roman"/>
        </w:rPr>
        <w:t xml:space="preserve"> I began to question my pronunciation of the word “</w:t>
      </w:r>
      <w:proofErr w:type="spellStart"/>
      <w:r w:rsidR="00E23EA2">
        <w:rPr>
          <w:rFonts w:ascii="Times New Roman" w:hAnsi="Times New Roman" w:cs="Times New Roman"/>
        </w:rPr>
        <w:t>cei</w:t>
      </w:r>
      <w:proofErr w:type="spellEnd"/>
      <w:r w:rsidR="00E23EA2">
        <w:rPr>
          <w:rFonts w:ascii="Times New Roman" w:hAnsi="Times New Roman" w:cs="Times New Roman"/>
        </w:rPr>
        <w:t>”</w:t>
      </w:r>
      <w:r>
        <w:rPr>
          <w:rFonts w:ascii="Times New Roman" w:hAnsi="Times New Roman" w:cs="Times New Roman"/>
        </w:rPr>
        <w:t>.</w:t>
      </w:r>
      <w:r w:rsidR="00E23EA2">
        <w:rPr>
          <w:rFonts w:ascii="Times New Roman" w:hAnsi="Times New Roman" w:cs="Times New Roman"/>
        </w:rPr>
        <w:t xml:space="preserve"> </w:t>
      </w:r>
      <w:r>
        <w:rPr>
          <w:rFonts w:ascii="Times New Roman" w:hAnsi="Times New Roman" w:cs="Times New Roman"/>
        </w:rPr>
        <w:t>W</w:t>
      </w:r>
      <w:r w:rsidR="00E23EA2">
        <w:rPr>
          <w:rFonts w:ascii="Times New Roman" w:hAnsi="Times New Roman" w:cs="Times New Roman"/>
        </w:rPr>
        <w:t>hilst practising alone I would originally pronounce the word like “key”. Throughout my practising I felt as though</w:t>
      </w:r>
      <w:r w:rsidR="00CD703A">
        <w:rPr>
          <w:rFonts w:ascii="Times New Roman" w:hAnsi="Times New Roman" w:cs="Times New Roman"/>
        </w:rPr>
        <w:t xml:space="preserve"> I was pronouncing</w:t>
      </w:r>
      <w:r w:rsidR="00E23EA2">
        <w:rPr>
          <w:rFonts w:ascii="Times New Roman" w:hAnsi="Times New Roman" w:cs="Times New Roman"/>
        </w:rPr>
        <w:t xml:space="preserve"> this word </w:t>
      </w:r>
      <w:r w:rsidR="00CD703A">
        <w:rPr>
          <w:rFonts w:ascii="Times New Roman" w:hAnsi="Times New Roman" w:cs="Times New Roman"/>
        </w:rPr>
        <w:t>incorrectly,</w:t>
      </w:r>
      <w:r w:rsidR="00E23EA2">
        <w:rPr>
          <w:rFonts w:ascii="Times New Roman" w:hAnsi="Times New Roman" w:cs="Times New Roman"/>
        </w:rPr>
        <w:t xml:space="preserve"> so I </w:t>
      </w:r>
      <w:r w:rsidR="00CD703A">
        <w:rPr>
          <w:rFonts w:ascii="Times New Roman" w:hAnsi="Times New Roman" w:cs="Times New Roman"/>
        </w:rPr>
        <w:t>referred</w:t>
      </w:r>
      <w:r w:rsidR="00E23EA2">
        <w:rPr>
          <w:rFonts w:ascii="Times New Roman" w:hAnsi="Times New Roman" w:cs="Times New Roman"/>
        </w:rPr>
        <w:t xml:space="preserve"> to my notes from my university Welsh lessons</w:t>
      </w:r>
      <w:r w:rsidR="00CD703A">
        <w:rPr>
          <w:rFonts w:ascii="Times New Roman" w:hAnsi="Times New Roman" w:cs="Times New Roman"/>
        </w:rPr>
        <w:t>. Unfortunately,</w:t>
      </w:r>
      <w:r w:rsidR="00E23EA2">
        <w:rPr>
          <w:rFonts w:ascii="Times New Roman" w:hAnsi="Times New Roman" w:cs="Times New Roman"/>
        </w:rPr>
        <w:t xml:space="preserve"> </w:t>
      </w:r>
      <w:r w:rsidR="00CD703A">
        <w:rPr>
          <w:rFonts w:ascii="Times New Roman" w:hAnsi="Times New Roman" w:cs="Times New Roman"/>
        </w:rPr>
        <w:t>I</w:t>
      </w:r>
      <w:r w:rsidR="00E23EA2">
        <w:rPr>
          <w:rFonts w:ascii="Times New Roman" w:hAnsi="Times New Roman" w:cs="Times New Roman"/>
        </w:rPr>
        <w:t xml:space="preserve"> found no support on this </w:t>
      </w:r>
      <w:proofErr w:type="gramStart"/>
      <w:r w:rsidR="00E23EA2">
        <w:rPr>
          <w:rFonts w:ascii="Times New Roman" w:hAnsi="Times New Roman" w:cs="Times New Roman"/>
        </w:rPr>
        <w:t>particular word</w:t>
      </w:r>
      <w:proofErr w:type="gramEnd"/>
      <w:r w:rsidR="00E23EA2">
        <w:rPr>
          <w:rFonts w:ascii="Times New Roman" w:hAnsi="Times New Roman" w:cs="Times New Roman"/>
        </w:rPr>
        <w:t xml:space="preserve"> there. I did not feel comfortable turning to the internet as I felt the computerised voice would hinder my understanding, so I turned to my class mentor. Through questioning and observation, I found that she pronounced the word </w:t>
      </w:r>
      <w:r w:rsidR="00CD703A">
        <w:rPr>
          <w:rFonts w:ascii="Times New Roman" w:hAnsi="Times New Roman" w:cs="Times New Roman"/>
        </w:rPr>
        <w:t>like</w:t>
      </w:r>
      <w:r w:rsidR="00E23EA2">
        <w:rPr>
          <w:rFonts w:ascii="Times New Roman" w:hAnsi="Times New Roman" w:cs="Times New Roman"/>
        </w:rPr>
        <w:t xml:space="preserve"> “kai” so I decided it would be a good choice to follow her pronunciation. By doing this I felt as though there would be less confusion to the </w:t>
      </w:r>
      <w:r w:rsidR="0096624D">
        <w:rPr>
          <w:rFonts w:ascii="Times New Roman" w:hAnsi="Times New Roman" w:cs="Times New Roman"/>
        </w:rPr>
        <w:t>students</w:t>
      </w:r>
      <w:r w:rsidR="00E23EA2">
        <w:rPr>
          <w:rFonts w:ascii="Times New Roman" w:hAnsi="Times New Roman" w:cs="Times New Roman"/>
        </w:rPr>
        <w:t xml:space="preserve"> if the pronunciation throughout their learning is consistent. </w:t>
      </w:r>
      <w:r w:rsidR="00CD703A">
        <w:rPr>
          <w:rFonts w:ascii="Times New Roman" w:hAnsi="Times New Roman" w:cs="Times New Roman"/>
        </w:rPr>
        <w:t xml:space="preserve">Despite this, </w:t>
      </w:r>
      <w:r w:rsidR="00E23EA2">
        <w:rPr>
          <w:rFonts w:ascii="Times New Roman" w:hAnsi="Times New Roman" w:cs="Times New Roman"/>
        </w:rPr>
        <w:t>I am still unsure whether</w:t>
      </w:r>
      <w:r w:rsidR="00CD703A">
        <w:rPr>
          <w:rFonts w:ascii="Times New Roman" w:hAnsi="Times New Roman" w:cs="Times New Roman"/>
        </w:rPr>
        <w:t xml:space="preserve"> I pronounced the word correctly which is disappointing as it makes me feel less confident about my story reading to the children.</w:t>
      </w:r>
      <w:r w:rsidR="00216C1A">
        <w:rPr>
          <w:rFonts w:ascii="Times New Roman" w:hAnsi="Times New Roman" w:cs="Times New Roman"/>
        </w:rPr>
        <w:t xml:space="preserve"> </w:t>
      </w:r>
    </w:p>
    <w:p w14:paraId="2B2851E2" w14:textId="0A37D163" w:rsidR="00680F44" w:rsidRDefault="00117B73" w:rsidP="00117B73">
      <w:pPr>
        <w:spacing w:line="360" w:lineRule="auto"/>
        <w:rPr>
          <w:rFonts w:ascii="Times New Roman" w:hAnsi="Times New Roman" w:cs="Times New Roman"/>
        </w:rPr>
      </w:pPr>
      <w:r>
        <w:rPr>
          <w:rFonts w:ascii="Times New Roman" w:hAnsi="Times New Roman" w:cs="Times New Roman"/>
        </w:rPr>
        <w:t>To ensure effective teaching and learning in the future I will be keeping the same expressional manner and use questioning to ensure the students are engaged</w:t>
      </w:r>
      <w:r w:rsidR="00CD703A">
        <w:rPr>
          <w:rFonts w:ascii="Times New Roman" w:hAnsi="Times New Roman" w:cs="Times New Roman"/>
        </w:rPr>
        <w:t>;</w:t>
      </w:r>
      <w:r>
        <w:rPr>
          <w:rFonts w:ascii="Times New Roman" w:hAnsi="Times New Roman" w:cs="Times New Roman"/>
        </w:rPr>
        <w:t xml:space="preserve"> children are far more likely to retain information if it is learned through a</w:t>
      </w:r>
      <w:r w:rsidR="006972E2">
        <w:rPr>
          <w:rFonts w:ascii="Times New Roman" w:hAnsi="Times New Roman" w:cs="Times New Roman"/>
        </w:rPr>
        <w:t>n enjoyable exercise</w:t>
      </w:r>
      <w:r w:rsidR="00EC7FEB">
        <w:rPr>
          <w:rFonts w:ascii="Times New Roman" w:hAnsi="Times New Roman" w:cs="Times New Roman"/>
        </w:rPr>
        <w:t xml:space="preserve">. I would also use the story’s character and sentence pattern to introduce a </w:t>
      </w:r>
      <w:r w:rsidR="00CD703A">
        <w:rPr>
          <w:rFonts w:ascii="Times New Roman" w:hAnsi="Times New Roman" w:cs="Times New Roman"/>
        </w:rPr>
        <w:t>follow-on</w:t>
      </w:r>
      <w:r w:rsidR="00EC7FEB">
        <w:rPr>
          <w:rFonts w:ascii="Times New Roman" w:hAnsi="Times New Roman" w:cs="Times New Roman"/>
        </w:rPr>
        <w:t xml:space="preserve"> activity. I found that using a story with a well-known character</w:t>
      </w:r>
      <w:r w:rsidR="00CD703A">
        <w:rPr>
          <w:rFonts w:ascii="Times New Roman" w:hAnsi="Times New Roman" w:cs="Times New Roman"/>
        </w:rPr>
        <w:t>,</w:t>
      </w:r>
      <w:r w:rsidR="00EC7FEB">
        <w:rPr>
          <w:rFonts w:ascii="Times New Roman" w:hAnsi="Times New Roman" w:cs="Times New Roman"/>
        </w:rPr>
        <w:t xml:space="preserve"> and a sentence pattern that is repeated throughout</w:t>
      </w:r>
      <w:r w:rsidR="00CD703A">
        <w:rPr>
          <w:rFonts w:ascii="Times New Roman" w:hAnsi="Times New Roman" w:cs="Times New Roman"/>
        </w:rPr>
        <w:t>,</w:t>
      </w:r>
      <w:r w:rsidR="00EC7FEB">
        <w:rPr>
          <w:rFonts w:ascii="Times New Roman" w:hAnsi="Times New Roman" w:cs="Times New Roman"/>
        </w:rPr>
        <w:t xml:space="preserve"> is an extremely effective way to </w:t>
      </w:r>
      <w:r w:rsidR="009035ED">
        <w:rPr>
          <w:rFonts w:ascii="Times New Roman" w:hAnsi="Times New Roman" w:cs="Times New Roman"/>
        </w:rPr>
        <w:t>get the children engaged with what they are about to learn</w:t>
      </w:r>
      <w:r w:rsidR="00CD703A">
        <w:rPr>
          <w:rFonts w:ascii="Times New Roman" w:hAnsi="Times New Roman" w:cs="Times New Roman"/>
        </w:rPr>
        <w:t>.</w:t>
      </w:r>
      <w:r w:rsidR="009035ED">
        <w:rPr>
          <w:rFonts w:ascii="Times New Roman" w:hAnsi="Times New Roman" w:cs="Times New Roman"/>
        </w:rPr>
        <w:t xml:space="preserve"> </w:t>
      </w:r>
      <w:r w:rsidR="00CD703A">
        <w:rPr>
          <w:rFonts w:ascii="Times New Roman" w:hAnsi="Times New Roman" w:cs="Times New Roman"/>
        </w:rPr>
        <w:t>T</w:t>
      </w:r>
      <w:r w:rsidR="006972E2">
        <w:rPr>
          <w:rFonts w:ascii="Times New Roman" w:hAnsi="Times New Roman" w:cs="Times New Roman"/>
        </w:rPr>
        <w:t xml:space="preserve">his made the following activity a lot more </w:t>
      </w:r>
      <w:r w:rsidR="006972E2">
        <w:rPr>
          <w:rFonts w:ascii="Times New Roman" w:hAnsi="Times New Roman" w:cs="Times New Roman"/>
        </w:rPr>
        <w:lastRenderedPageBreak/>
        <w:t>playful for the children</w:t>
      </w:r>
      <w:r w:rsidR="00CD703A">
        <w:rPr>
          <w:rFonts w:ascii="Times New Roman" w:hAnsi="Times New Roman" w:cs="Times New Roman"/>
        </w:rPr>
        <w:t>,</w:t>
      </w:r>
      <w:r w:rsidR="006972E2">
        <w:rPr>
          <w:rFonts w:ascii="Times New Roman" w:hAnsi="Times New Roman" w:cs="Times New Roman"/>
        </w:rPr>
        <w:t xml:space="preserve"> which</w:t>
      </w:r>
      <w:r w:rsidR="00CD703A">
        <w:rPr>
          <w:rFonts w:ascii="Times New Roman" w:hAnsi="Times New Roman" w:cs="Times New Roman"/>
        </w:rPr>
        <w:t xml:space="preserve"> in turn</w:t>
      </w:r>
      <w:r w:rsidR="006972E2">
        <w:rPr>
          <w:rFonts w:ascii="Times New Roman" w:hAnsi="Times New Roman" w:cs="Times New Roman"/>
        </w:rPr>
        <w:t xml:space="preserve"> will enhance their learning.</w:t>
      </w:r>
      <w:r w:rsidR="006972E2" w:rsidRPr="006972E2">
        <w:rPr>
          <w:rFonts w:ascii="Times New Roman" w:hAnsi="Times New Roman" w:cs="Times New Roman"/>
        </w:rPr>
        <w:t xml:space="preserve"> </w:t>
      </w:r>
      <w:r w:rsidR="006972E2">
        <w:rPr>
          <w:rFonts w:ascii="Times New Roman" w:hAnsi="Times New Roman" w:cs="Times New Roman"/>
        </w:rPr>
        <w:t>“</w:t>
      </w:r>
      <w:r w:rsidR="006972E2" w:rsidRPr="006972E2">
        <w:rPr>
          <w:rFonts w:ascii="Times New Roman" w:hAnsi="Times New Roman" w:cs="Times New Roman"/>
        </w:rPr>
        <w:t>Providing high quality planned experiences for children’s play is an important way for adults to support children’s learning that is both enjoyable and challenging. When children play, they are learning at the highest level</w:t>
      </w:r>
      <w:r w:rsidR="006972E2">
        <w:rPr>
          <w:rFonts w:ascii="Times New Roman" w:hAnsi="Times New Roman" w:cs="Times New Roman"/>
        </w:rPr>
        <w:t>” (Early Years Matters, 2019).</w:t>
      </w:r>
    </w:p>
    <w:p w14:paraId="608C1259" w14:textId="3047A7F7" w:rsidR="00216C1A" w:rsidRPr="00216C1A" w:rsidRDefault="009035ED" w:rsidP="00216C1A">
      <w:pPr>
        <w:spacing w:line="360" w:lineRule="auto"/>
        <w:rPr>
          <w:rFonts w:ascii="Times New Roman" w:hAnsi="Times New Roman" w:cs="Times New Roman"/>
        </w:rPr>
      </w:pPr>
      <w:r>
        <w:rPr>
          <w:rFonts w:ascii="Times New Roman" w:hAnsi="Times New Roman" w:cs="Times New Roman"/>
        </w:rPr>
        <w:t>I believe the most disappointing</w:t>
      </w:r>
      <w:r w:rsidR="00011EEA">
        <w:rPr>
          <w:rFonts w:ascii="Times New Roman" w:hAnsi="Times New Roman" w:cs="Times New Roman"/>
        </w:rPr>
        <w:t xml:space="preserve"> element was my lack of confidence when pronouncing certain welsh words, the word “</w:t>
      </w:r>
      <w:proofErr w:type="spellStart"/>
      <w:r w:rsidR="00011EEA">
        <w:rPr>
          <w:rFonts w:ascii="Times New Roman" w:hAnsi="Times New Roman" w:cs="Times New Roman"/>
        </w:rPr>
        <w:t>cei</w:t>
      </w:r>
      <w:proofErr w:type="spellEnd"/>
      <w:r w:rsidR="00011EEA">
        <w:rPr>
          <w:rFonts w:ascii="Times New Roman" w:hAnsi="Times New Roman" w:cs="Times New Roman"/>
        </w:rPr>
        <w:t xml:space="preserve">” in particular. This was due to my subject knowledge of the task not being at its best.  By not resolving my doubts when it came to this </w:t>
      </w:r>
      <w:r w:rsidR="00CD703A">
        <w:rPr>
          <w:rFonts w:ascii="Times New Roman" w:hAnsi="Times New Roman" w:cs="Times New Roman"/>
        </w:rPr>
        <w:t>word</w:t>
      </w:r>
      <w:r w:rsidR="00011EEA">
        <w:rPr>
          <w:rFonts w:ascii="Times New Roman" w:hAnsi="Times New Roman" w:cs="Times New Roman"/>
        </w:rPr>
        <w:t xml:space="preserve"> left me with a lack of confidence which I feel hindered my </w:t>
      </w:r>
      <w:proofErr w:type="gramStart"/>
      <w:r w:rsidR="00011EEA">
        <w:rPr>
          <w:rFonts w:ascii="Times New Roman" w:hAnsi="Times New Roman" w:cs="Times New Roman"/>
        </w:rPr>
        <w:t>performance as a whole</w:t>
      </w:r>
      <w:proofErr w:type="gramEnd"/>
      <w:r w:rsidR="00011EEA">
        <w:rPr>
          <w:rFonts w:ascii="Times New Roman" w:hAnsi="Times New Roman" w:cs="Times New Roman"/>
        </w:rPr>
        <w:t xml:space="preserve">. </w:t>
      </w:r>
      <w:r w:rsidR="001754C3">
        <w:rPr>
          <w:rFonts w:ascii="Times New Roman" w:hAnsi="Times New Roman" w:cs="Times New Roman"/>
        </w:rPr>
        <w:t>This element also had the potential to create more disappointing elements</w:t>
      </w:r>
      <w:r w:rsidR="002D0F67">
        <w:rPr>
          <w:rFonts w:ascii="Times New Roman" w:hAnsi="Times New Roman" w:cs="Times New Roman"/>
        </w:rPr>
        <w:t>,</w:t>
      </w:r>
      <w:r w:rsidR="001754C3">
        <w:rPr>
          <w:rFonts w:ascii="Times New Roman" w:hAnsi="Times New Roman" w:cs="Times New Roman"/>
        </w:rPr>
        <w:t xml:space="preserve"> such as the students questioning the pronunciation or learning another pronunciation of the same word which would leave them confused and unsure which is right, similarly to myself.</w:t>
      </w:r>
      <w:r w:rsidR="00216C1A" w:rsidRPr="00216C1A">
        <w:rPr>
          <w:rFonts w:ascii="Times New Roman" w:hAnsi="Times New Roman" w:cs="Times New Roman"/>
        </w:rPr>
        <w:t xml:space="preserve"> The Successful Futures Review states “the teaching and learning of Welsh is a priority for the Welsh Government. It forms a key element of the Area of Learning and Experience, with the intention that Welsh language will be compulsory to age 16.” (Donaldson. G, 2015). This </w:t>
      </w:r>
      <w:r w:rsidR="00216C1A">
        <w:rPr>
          <w:rFonts w:ascii="Times New Roman" w:hAnsi="Times New Roman" w:cs="Times New Roman"/>
        </w:rPr>
        <w:t xml:space="preserve">push for the teaching </w:t>
      </w:r>
      <w:r w:rsidR="002D0F67">
        <w:rPr>
          <w:rFonts w:ascii="Times New Roman" w:hAnsi="Times New Roman" w:cs="Times New Roman"/>
        </w:rPr>
        <w:t xml:space="preserve">and </w:t>
      </w:r>
      <w:r w:rsidR="00216C1A">
        <w:rPr>
          <w:rFonts w:ascii="Times New Roman" w:hAnsi="Times New Roman" w:cs="Times New Roman"/>
        </w:rPr>
        <w:t xml:space="preserve">learning of Welsh </w:t>
      </w:r>
      <w:r w:rsidR="002D0F67">
        <w:rPr>
          <w:rFonts w:ascii="Times New Roman" w:hAnsi="Times New Roman" w:cs="Times New Roman"/>
        </w:rPr>
        <w:t>is</w:t>
      </w:r>
      <w:r w:rsidR="00216C1A">
        <w:rPr>
          <w:rFonts w:ascii="Times New Roman" w:hAnsi="Times New Roman" w:cs="Times New Roman"/>
        </w:rPr>
        <w:t xml:space="preserve"> very important in schools</w:t>
      </w:r>
      <w:r w:rsidR="002D0F67">
        <w:rPr>
          <w:rFonts w:ascii="Times New Roman" w:hAnsi="Times New Roman" w:cs="Times New Roman"/>
        </w:rPr>
        <w:t>.</w:t>
      </w:r>
      <w:r w:rsidR="00216C1A">
        <w:rPr>
          <w:rFonts w:ascii="Times New Roman" w:hAnsi="Times New Roman" w:cs="Times New Roman"/>
        </w:rPr>
        <w:t xml:space="preserve"> </w:t>
      </w:r>
      <w:r w:rsidR="002D0F67">
        <w:rPr>
          <w:rFonts w:ascii="Times New Roman" w:hAnsi="Times New Roman" w:cs="Times New Roman"/>
        </w:rPr>
        <w:t>T</w:t>
      </w:r>
      <w:r w:rsidR="00216C1A">
        <w:rPr>
          <w:rFonts w:ascii="Times New Roman" w:hAnsi="Times New Roman" w:cs="Times New Roman"/>
        </w:rPr>
        <w:t>herefore</w:t>
      </w:r>
      <w:r w:rsidR="002D0F67">
        <w:rPr>
          <w:rFonts w:ascii="Times New Roman" w:hAnsi="Times New Roman" w:cs="Times New Roman"/>
        </w:rPr>
        <w:t>,</w:t>
      </w:r>
      <w:r w:rsidR="00216C1A">
        <w:rPr>
          <w:rFonts w:ascii="Times New Roman" w:hAnsi="Times New Roman" w:cs="Times New Roman"/>
        </w:rPr>
        <w:t xml:space="preserve"> my knowledge on the subject needs to be adequate</w:t>
      </w:r>
      <w:r w:rsidR="002D0F67">
        <w:rPr>
          <w:rFonts w:ascii="Times New Roman" w:hAnsi="Times New Roman" w:cs="Times New Roman"/>
        </w:rPr>
        <w:t>;</w:t>
      </w:r>
      <w:r w:rsidR="00216C1A">
        <w:rPr>
          <w:rFonts w:ascii="Times New Roman" w:hAnsi="Times New Roman" w:cs="Times New Roman"/>
        </w:rPr>
        <w:t xml:space="preserve"> an improvement </w:t>
      </w:r>
      <w:r w:rsidR="002D0F67">
        <w:rPr>
          <w:rFonts w:ascii="Times New Roman" w:hAnsi="Times New Roman" w:cs="Times New Roman"/>
        </w:rPr>
        <w:t>to my</w:t>
      </w:r>
      <w:r w:rsidR="00216C1A">
        <w:rPr>
          <w:rFonts w:ascii="Times New Roman" w:hAnsi="Times New Roman" w:cs="Times New Roman"/>
        </w:rPr>
        <w:t xml:space="preserve"> Welsh speaking </w:t>
      </w:r>
      <w:r w:rsidR="002D0F67">
        <w:rPr>
          <w:rFonts w:ascii="Times New Roman" w:hAnsi="Times New Roman" w:cs="Times New Roman"/>
        </w:rPr>
        <w:t xml:space="preserve">is </w:t>
      </w:r>
      <w:r w:rsidR="00216C1A">
        <w:rPr>
          <w:rFonts w:ascii="Times New Roman" w:hAnsi="Times New Roman" w:cs="Times New Roman"/>
        </w:rPr>
        <w:t>a</w:t>
      </w:r>
      <w:r w:rsidR="002D0F67">
        <w:rPr>
          <w:rFonts w:ascii="Times New Roman" w:hAnsi="Times New Roman" w:cs="Times New Roman"/>
        </w:rPr>
        <w:t>n essential</w:t>
      </w:r>
      <w:r w:rsidR="00216C1A">
        <w:rPr>
          <w:rFonts w:ascii="Times New Roman" w:hAnsi="Times New Roman" w:cs="Times New Roman"/>
        </w:rPr>
        <w:t xml:space="preserve"> goal in my teacher training.</w:t>
      </w:r>
    </w:p>
    <w:p w14:paraId="506A8534" w14:textId="4C133E46" w:rsidR="009035ED" w:rsidRDefault="001754C3" w:rsidP="00117B73">
      <w:pPr>
        <w:spacing w:line="360" w:lineRule="auto"/>
        <w:rPr>
          <w:rFonts w:ascii="Times New Roman" w:hAnsi="Times New Roman" w:cs="Times New Roman"/>
        </w:rPr>
      </w:pPr>
      <w:r>
        <w:rPr>
          <w:rFonts w:ascii="Times New Roman" w:hAnsi="Times New Roman" w:cs="Times New Roman"/>
        </w:rPr>
        <w:t xml:space="preserve"> A possible solution to this disappointing element could be questioning the pronunciation of the word further to ensure that my doubts would be clear</w:t>
      </w:r>
      <w:r w:rsidR="002D0F67">
        <w:rPr>
          <w:rFonts w:ascii="Times New Roman" w:hAnsi="Times New Roman" w:cs="Times New Roman"/>
        </w:rPr>
        <w:t>ed. T</w:t>
      </w:r>
      <w:r>
        <w:rPr>
          <w:rFonts w:ascii="Times New Roman" w:hAnsi="Times New Roman" w:cs="Times New Roman"/>
        </w:rPr>
        <w:t xml:space="preserve">his pronunciation could also be checked with other members of the school staff to ensure continuity throughout the students learning of the Welsh Language. Another solution could be selecting a story in which I am comfortable with </w:t>
      </w:r>
      <w:r w:rsidR="007C2AAE">
        <w:rPr>
          <w:rFonts w:ascii="Times New Roman" w:hAnsi="Times New Roman" w:cs="Times New Roman"/>
        </w:rPr>
        <w:t>the pronunciation of all the words</w:t>
      </w:r>
      <w:r w:rsidR="002D0F67">
        <w:rPr>
          <w:rFonts w:ascii="Times New Roman" w:hAnsi="Times New Roman" w:cs="Times New Roman"/>
        </w:rPr>
        <w:t>. T</w:t>
      </w:r>
      <w:r w:rsidR="007C2AAE">
        <w:rPr>
          <w:rFonts w:ascii="Times New Roman" w:hAnsi="Times New Roman" w:cs="Times New Roman"/>
        </w:rPr>
        <w:t xml:space="preserve">he issue with this solution is that I would be limited </w:t>
      </w:r>
      <w:r w:rsidR="002D0F67">
        <w:rPr>
          <w:rFonts w:ascii="Times New Roman" w:hAnsi="Times New Roman" w:cs="Times New Roman"/>
        </w:rPr>
        <w:t>to</w:t>
      </w:r>
      <w:r w:rsidR="007C2AAE">
        <w:rPr>
          <w:rFonts w:ascii="Times New Roman" w:hAnsi="Times New Roman" w:cs="Times New Roman"/>
        </w:rPr>
        <w:t xml:space="preserve"> what books I would feel fully comfortable reading and the students’ learning would also be limited as a result.</w:t>
      </w:r>
      <w:r w:rsidR="00792A85">
        <w:rPr>
          <w:rFonts w:ascii="Times New Roman" w:hAnsi="Times New Roman" w:cs="Times New Roman"/>
        </w:rPr>
        <w:t xml:space="preserve"> The best solution to this issue is improving my own subject knowledge in this area so that I feel fully comfortable </w:t>
      </w:r>
      <w:r w:rsidR="002D0F67">
        <w:rPr>
          <w:rFonts w:ascii="Times New Roman" w:hAnsi="Times New Roman" w:cs="Times New Roman"/>
        </w:rPr>
        <w:t>with</w:t>
      </w:r>
      <w:r w:rsidR="00792A85">
        <w:rPr>
          <w:rFonts w:ascii="Times New Roman" w:hAnsi="Times New Roman" w:cs="Times New Roman"/>
        </w:rPr>
        <w:t xml:space="preserve"> what and I am teaching so that I can correct the </w:t>
      </w:r>
      <w:r w:rsidR="00A648F8">
        <w:rPr>
          <w:rFonts w:ascii="Times New Roman" w:hAnsi="Times New Roman" w:cs="Times New Roman"/>
        </w:rPr>
        <w:t>student’s</w:t>
      </w:r>
      <w:r w:rsidR="00792A85">
        <w:rPr>
          <w:rFonts w:ascii="Times New Roman" w:hAnsi="Times New Roman" w:cs="Times New Roman"/>
        </w:rPr>
        <w:t xml:space="preserve"> pronunciation and answer any questions they have with clarity and confidence. </w:t>
      </w:r>
    </w:p>
    <w:p w14:paraId="5E270B93" w14:textId="2D12A2D7" w:rsidR="00A648F8" w:rsidRPr="002E34CF" w:rsidRDefault="0096624D" w:rsidP="00117B73">
      <w:pPr>
        <w:spacing w:line="360" w:lineRule="auto"/>
        <w:rPr>
          <w:rFonts w:ascii="Times New Roman" w:hAnsi="Times New Roman" w:cs="Times New Roman"/>
        </w:rPr>
      </w:pPr>
      <w:r>
        <w:rPr>
          <w:rFonts w:ascii="Times New Roman" w:hAnsi="Times New Roman" w:cs="Times New Roman"/>
        </w:rPr>
        <w:t>After reflecting on this learning experience, the next time I</w:t>
      </w:r>
      <w:bookmarkStart w:id="0" w:name="_GoBack"/>
      <w:bookmarkEnd w:id="0"/>
      <w:r>
        <w:rPr>
          <w:rFonts w:ascii="Times New Roman" w:hAnsi="Times New Roman" w:cs="Times New Roman"/>
        </w:rPr>
        <w:t xml:space="preserve"> do an activity of this kind I will certainly make sure that my subject knowledge is at a good standard. By having a sound knowledge of what I am teaching my confidence and ability to perform the story will also be raised and to a higher standard than this experience.</w:t>
      </w:r>
    </w:p>
    <w:p w14:paraId="7E2FD595" w14:textId="0C21BEA0" w:rsidR="00680F44" w:rsidRPr="002E34CF" w:rsidRDefault="00680F44" w:rsidP="00117B73">
      <w:pPr>
        <w:spacing w:line="360" w:lineRule="auto"/>
        <w:rPr>
          <w:rFonts w:ascii="Times New Roman" w:hAnsi="Times New Roman" w:cs="Times New Roman"/>
        </w:rPr>
      </w:pPr>
    </w:p>
    <w:p w14:paraId="059ABF98" w14:textId="1CB4D7ED" w:rsidR="00680F44" w:rsidRPr="002E34CF" w:rsidRDefault="00680F44" w:rsidP="00117B73">
      <w:pPr>
        <w:spacing w:line="360" w:lineRule="auto"/>
        <w:rPr>
          <w:rFonts w:ascii="Times New Roman" w:hAnsi="Times New Roman" w:cs="Times New Roman"/>
        </w:rPr>
      </w:pPr>
    </w:p>
    <w:p w14:paraId="60CC714B" w14:textId="1B1A1886" w:rsidR="00680F44" w:rsidRPr="002E34CF" w:rsidRDefault="00680F44" w:rsidP="00117B73">
      <w:pPr>
        <w:spacing w:line="360" w:lineRule="auto"/>
        <w:rPr>
          <w:rFonts w:ascii="Times New Roman" w:hAnsi="Times New Roman" w:cs="Times New Roman"/>
          <w:u w:val="single"/>
        </w:rPr>
      </w:pPr>
      <w:r w:rsidRPr="002E34CF">
        <w:rPr>
          <w:rFonts w:ascii="Times New Roman" w:hAnsi="Times New Roman" w:cs="Times New Roman"/>
          <w:u w:val="single"/>
        </w:rPr>
        <w:t>Reference List</w:t>
      </w:r>
    </w:p>
    <w:p w14:paraId="1A417530" w14:textId="77777777" w:rsidR="00680F44" w:rsidRPr="00680F44" w:rsidRDefault="00680F44" w:rsidP="00117B73">
      <w:pPr>
        <w:pStyle w:val="ListParagraph"/>
        <w:numPr>
          <w:ilvl w:val="0"/>
          <w:numId w:val="1"/>
        </w:numPr>
        <w:spacing w:line="360" w:lineRule="auto"/>
        <w:rPr>
          <w:rFonts w:ascii="Times New Roman" w:hAnsi="Times New Roman" w:cs="Times New Roman"/>
        </w:rPr>
      </w:pPr>
      <w:r w:rsidRPr="00680F44">
        <w:rPr>
          <w:rFonts w:ascii="Times New Roman" w:hAnsi="Times New Roman" w:cs="Times New Roman"/>
          <w:iCs/>
        </w:rPr>
        <w:t>Welsh Government (2015)</w:t>
      </w:r>
      <w:r w:rsidRPr="00680F44">
        <w:rPr>
          <w:rFonts w:ascii="Times New Roman" w:hAnsi="Times New Roman" w:cs="Times New Roman"/>
          <w:i/>
          <w:iCs/>
        </w:rPr>
        <w:t xml:space="preserve"> Reflective Practice, Coaching and Monitoring (pp 3-4</w:t>
      </w:r>
      <w:r w:rsidRPr="00680F44">
        <w:rPr>
          <w:rFonts w:ascii="Times New Roman" w:hAnsi="Times New Roman" w:cs="Times New Roman"/>
        </w:rPr>
        <w:t>)</w:t>
      </w:r>
    </w:p>
    <w:p w14:paraId="532B9D4D" w14:textId="6DD82A88" w:rsidR="00680F44" w:rsidRDefault="002E34CF" w:rsidP="00117B73">
      <w:pPr>
        <w:pStyle w:val="ListParagraph"/>
        <w:numPr>
          <w:ilvl w:val="0"/>
          <w:numId w:val="1"/>
        </w:numPr>
        <w:spacing w:line="360" w:lineRule="auto"/>
        <w:rPr>
          <w:rFonts w:ascii="Times New Roman" w:hAnsi="Times New Roman" w:cs="Times New Roman"/>
        </w:rPr>
      </w:pPr>
      <w:r w:rsidRPr="002E34CF">
        <w:rPr>
          <w:rFonts w:ascii="Times New Roman" w:hAnsi="Times New Roman" w:cs="Times New Roman"/>
        </w:rPr>
        <w:lastRenderedPageBreak/>
        <w:t>Education.stateuniversity.com. (n.d.). </w:t>
      </w:r>
      <w:r w:rsidRPr="002E34CF">
        <w:rPr>
          <w:rFonts w:ascii="Times New Roman" w:hAnsi="Times New Roman" w:cs="Times New Roman"/>
          <w:i/>
          <w:iCs/>
        </w:rPr>
        <w:t>Learning Theory - Constructivist Approach</w:t>
      </w:r>
      <w:r w:rsidRPr="002E34CF">
        <w:rPr>
          <w:rFonts w:ascii="Times New Roman" w:hAnsi="Times New Roman" w:cs="Times New Roman"/>
        </w:rPr>
        <w:t>. [online] Available at: https://education.stateuniversity.com/pages/2174/Learning-Theory-CONSTRUCTIVIST-APPROACH.html [Accessed 5 May 2019].</w:t>
      </w:r>
    </w:p>
    <w:p w14:paraId="18E485B7" w14:textId="3355859F" w:rsidR="00CD4A7B" w:rsidRDefault="00CD4A7B" w:rsidP="00117B73">
      <w:pPr>
        <w:pStyle w:val="ListParagraph"/>
        <w:numPr>
          <w:ilvl w:val="0"/>
          <w:numId w:val="1"/>
        </w:numPr>
        <w:spacing w:line="360" w:lineRule="auto"/>
        <w:rPr>
          <w:rFonts w:ascii="Times New Roman" w:hAnsi="Times New Roman" w:cs="Times New Roman"/>
        </w:rPr>
      </w:pPr>
      <w:r w:rsidRPr="00CD4A7B">
        <w:rPr>
          <w:rFonts w:ascii="Times New Roman" w:hAnsi="Times New Roman" w:cs="Times New Roman"/>
        </w:rPr>
        <w:t>Welsh Government (2013) Literacy and Numeracy Frame work. Cardiff. Welsh Government</w:t>
      </w:r>
    </w:p>
    <w:p w14:paraId="72F404AB" w14:textId="1B3DC044" w:rsidR="00216C1A" w:rsidRDefault="00216C1A" w:rsidP="00216C1A">
      <w:pPr>
        <w:pStyle w:val="ListParagraph"/>
        <w:numPr>
          <w:ilvl w:val="0"/>
          <w:numId w:val="3"/>
        </w:numPr>
        <w:spacing w:line="360" w:lineRule="auto"/>
        <w:rPr>
          <w:rFonts w:ascii="Times New Roman" w:hAnsi="Times New Roman" w:cs="Times New Roman"/>
          <w:sz w:val="24"/>
          <w:szCs w:val="24"/>
        </w:rPr>
      </w:pPr>
      <w:r w:rsidRPr="0079657D">
        <w:rPr>
          <w:rFonts w:ascii="Times New Roman" w:hAnsi="Times New Roman" w:cs="Times New Roman"/>
          <w:sz w:val="24"/>
          <w:szCs w:val="24"/>
        </w:rPr>
        <w:t xml:space="preserve">Donaldson, G. (2015) </w:t>
      </w:r>
      <w:r w:rsidRPr="00CE0C09">
        <w:rPr>
          <w:rFonts w:ascii="Times New Roman" w:hAnsi="Times New Roman" w:cs="Times New Roman"/>
          <w:i/>
          <w:sz w:val="24"/>
          <w:szCs w:val="24"/>
        </w:rPr>
        <w:t>Successful Futures; Independent Review of Curriculum and Assessment Arrangements in Wales</w:t>
      </w:r>
      <w:r w:rsidRPr="0079657D">
        <w:rPr>
          <w:rFonts w:ascii="Times New Roman" w:hAnsi="Times New Roman" w:cs="Times New Roman"/>
          <w:sz w:val="24"/>
          <w:szCs w:val="24"/>
        </w:rPr>
        <w:t>. OGL: Crown Copyright 2015</w:t>
      </w:r>
    </w:p>
    <w:p w14:paraId="2B05C107" w14:textId="08D72D44" w:rsidR="006972E2" w:rsidRPr="00216C1A" w:rsidRDefault="006972E2" w:rsidP="00216C1A">
      <w:pPr>
        <w:pStyle w:val="ListParagraph"/>
        <w:numPr>
          <w:ilvl w:val="0"/>
          <w:numId w:val="3"/>
        </w:numPr>
        <w:spacing w:line="360" w:lineRule="auto"/>
        <w:rPr>
          <w:rFonts w:ascii="Times New Roman" w:hAnsi="Times New Roman" w:cs="Times New Roman"/>
          <w:sz w:val="24"/>
          <w:szCs w:val="24"/>
        </w:rPr>
      </w:pPr>
      <w:r w:rsidRPr="006972E2">
        <w:rPr>
          <w:rFonts w:ascii="Times New Roman" w:hAnsi="Times New Roman" w:cs="Times New Roman"/>
          <w:sz w:val="24"/>
          <w:szCs w:val="24"/>
        </w:rPr>
        <w:t>Early Years Matters. (2019). </w:t>
      </w:r>
      <w:r w:rsidRPr="006972E2">
        <w:rPr>
          <w:rFonts w:ascii="Times New Roman" w:hAnsi="Times New Roman" w:cs="Times New Roman"/>
          <w:i/>
          <w:iCs/>
          <w:sz w:val="24"/>
          <w:szCs w:val="24"/>
        </w:rPr>
        <w:t>Play &amp; Learning - Early Years Matters</w:t>
      </w:r>
      <w:r w:rsidRPr="006972E2">
        <w:rPr>
          <w:rFonts w:ascii="Times New Roman" w:hAnsi="Times New Roman" w:cs="Times New Roman"/>
          <w:sz w:val="24"/>
          <w:szCs w:val="24"/>
        </w:rPr>
        <w:t>. [online] Available at: http://www.earlyyearsmatters.co.uk/eyfs/a-unique-child/play-learning/ [Accessed 6 May 2019].</w:t>
      </w:r>
    </w:p>
    <w:sectPr w:rsidR="006972E2" w:rsidRPr="00216C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4D591" w14:textId="77777777" w:rsidR="00117B73" w:rsidRDefault="00117B73" w:rsidP="00117B73">
      <w:pPr>
        <w:spacing w:after="0" w:line="240" w:lineRule="auto"/>
      </w:pPr>
      <w:r>
        <w:separator/>
      </w:r>
    </w:p>
  </w:endnote>
  <w:endnote w:type="continuationSeparator" w:id="0">
    <w:p w14:paraId="6E72CD0A" w14:textId="77777777" w:rsidR="00117B73" w:rsidRDefault="00117B73" w:rsidP="00117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1075D" w14:textId="77777777" w:rsidR="00117B73" w:rsidRDefault="00117B73" w:rsidP="00117B73">
      <w:pPr>
        <w:spacing w:after="0" w:line="240" w:lineRule="auto"/>
      </w:pPr>
      <w:r>
        <w:separator/>
      </w:r>
    </w:p>
  </w:footnote>
  <w:footnote w:type="continuationSeparator" w:id="0">
    <w:p w14:paraId="7C1D8E14" w14:textId="77777777" w:rsidR="00117B73" w:rsidRDefault="00117B73" w:rsidP="00117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374FC6"/>
    <w:multiLevelType w:val="hybridMultilevel"/>
    <w:tmpl w:val="D0D046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B3D3770"/>
    <w:multiLevelType w:val="hybridMultilevel"/>
    <w:tmpl w:val="EC24E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E13F02"/>
    <w:multiLevelType w:val="hybridMultilevel"/>
    <w:tmpl w:val="0184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950"/>
    <w:rsid w:val="00011EEA"/>
    <w:rsid w:val="00117B73"/>
    <w:rsid w:val="001201AE"/>
    <w:rsid w:val="00134E38"/>
    <w:rsid w:val="001754C3"/>
    <w:rsid w:val="00184CF1"/>
    <w:rsid w:val="001B1222"/>
    <w:rsid w:val="001C4A70"/>
    <w:rsid w:val="00216C1A"/>
    <w:rsid w:val="002D0F67"/>
    <w:rsid w:val="002E34CF"/>
    <w:rsid w:val="00366A23"/>
    <w:rsid w:val="00437FF3"/>
    <w:rsid w:val="00491567"/>
    <w:rsid w:val="004B50E0"/>
    <w:rsid w:val="00573700"/>
    <w:rsid w:val="00680F44"/>
    <w:rsid w:val="006972E2"/>
    <w:rsid w:val="00792A85"/>
    <w:rsid w:val="007C2AAE"/>
    <w:rsid w:val="00806950"/>
    <w:rsid w:val="009035ED"/>
    <w:rsid w:val="0096624D"/>
    <w:rsid w:val="00A648F8"/>
    <w:rsid w:val="00AB68A7"/>
    <w:rsid w:val="00AD6DFE"/>
    <w:rsid w:val="00AE5A54"/>
    <w:rsid w:val="00AF05EA"/>
    <w:rsid w:val="00BD2B8C"/>
    <w:rsid w:val="00C20D31"/>
    <w:rsid w:val="00C547E1"/>
    <w:rsid w:val="00C752E4"/>
    <w:rsid w:val="00CD4A7B"/>
    <w:rsid w:val="00CD703A"/>
    <w:rsid w:val="00E23EA2"/>
    <w:rsid w:val="00E53935"/>
    <w:rsid w:val="00E81825"/>
    <w:rsid w:val="00EC7FEB"/>
    <w:rsid w:val="00FF5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9128D"/>
  <w15:chartTrackingRefBased/>
  <w15:docId w15:val="{06F392D0-105E-4A36-A940-63B6CE3AD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D6DF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D6DFE"/>
    <w:rPr>
      <w:rFonts w:ascii="Consolas" w:hAnsi="Consolas"/>
      <w:sz w:val="20"/>
      <w:szCs w:val="20"/>
    </w:rPr>
  </w:style>
  <w:style w:type="paragraph" w:styleId="ListParagraph">
    <w:name w:val="List Paragraph"/>
    <w:basedOn w:val="Normal"/>
    <w:uiPriority w:val="34"/>
    <w:qFormat/>
    <w:rsid w:val="00680F44"/>
    <w:pPr>
      <w:ind w:left="720"/>
      <w:contextualSpacing/>
    </w:pPr>
  </w:style>
  <w:style w:type="character" w:styleId="Hyperlink">
    <w:name w:val="Hyperlink"/>
    <w:basedOn w:val="DefaultParagraphFont"/>
    <w:uiPriority w:val="99"/>
    <w:unhideWhenUsed/>
    <w:rsid w:val="001C4A70"/>
    <w:rPr>
      <w:color w:val="0563C1" w:themeColor="hyperlink"/>
      <w:u w:val="single"/>
    </w:rPr>
  </w:style>
  <w:style w:type="character" w:styleId="UnresolvedMention">
    <w:name w:val="Unresolved Mention"/>
    <w:basedOn w:val="DefaultParagraphFont"/>
    <w:uiPriority w:val="99"/>
    <w:semiHidden/>
    <w:unhideWhenUsed/>
    <w:rsid w:val="001C4A70"/>
    <w:rPr>
      <w:color w:val="605E5C"/>
      <w:shd w:val="clear" w:color="auto" w:fill="E1DFDD"/>
    </w:rPr>
  </w:style>
  <w:style w:type="paragraph" w:styleId="Header">
    <w:name w:val="header"/>
    <w:basedOn w:val="Normal"/>
    <w:link w:val="HeaderChar"/>
    <w:uiPriority w:val="99"/>
    <w:unhideWhenUsed/>
    <w:rsid w:val="00117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B73"/>
  </w:style>
  <w:style w:type="paragraph" w:styleId="Footer">
    <w:name w:val="footer"/>
    <w:basedOn w:val="Normal"/>
    <w:link w:val="FooterChar"/>
    <w:uiPriority w:val="99"/>
    <w:unhideWhenUsed/>
    <w:rsid w:val="00117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B73"/>
  </w:style>
  <w:style w:type="character" w:styleId="FollowedHyperlink">
    <w:name w:val="FollowedHyperlink"/>
    <w:basedOn w:val="DefaultParagraphFont"/>
    <w:uiPriority w:val="99"/>
    <w:semiHidden/>
    <w:unhideWhenUsed/>
    <w:rsid w:val="00C752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691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xUOaNyqKk_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1364</TotalTime>
  <Pages>4</Pages>
  <Words>1422</Words>
  <Characters>8110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22</cp:revision>
  <dcterms:created xsi:type="dcterms:W3CDTF">2019-05-06T20:35:00Z</dcterms:created>
  <dcterms:modified xsi:type="dcterms:W3CDTF">2019-05-08T17:32:00Z</dcterms:modified>
</cp:coreProperties>
</file>