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E8F8E1" w14:textId="77777777" w:rsidR="002F3DA0" w:rsidRDefault="002F3DA0" w:rsidP="008B0423">
      <w:pPr>
        <w:rPr>
          <w:sz w:val="24"/>
          <w:szCs w:val="24"/>
          <w:u w:val="single"/>
        </w:rPr>
      </w:pPr>
      <w:r w:rsidRPr="002F3DA0">
        <w:rPr>
          <w:sz w:val="24"/>
          <w:szCs w:val="24"/>
          <w:u w:val="single"/>
        </w:rPr>
        <w:t xml:space="preserve">Different conceptions of the enviroment. </w:t>
      </w:r>
    </w:p>
    <w:p w14:paraId="27A0CED2" w14:textId="507AB283" w:rsidR="00BB3AF7" w:rsidRDefault="008B0423" w:rsidP="008B0423">
      <w:pPr>
        <w:rPr>
          <w:sz w:val="24"/>
          <w:szCs w:val="24"/>
        </w:rPr>
      </w:pPr>
      <w:r>
        <w:rPr>
          <w:sz w:val="24"/>
          <w:szCs w:val="24"/>
        </w:rPr>
        <w:t xml:space="preserve">The environment around us is a </w:t>
      </w:r>
      <w:r w:rsidR="002F3DA0">
        <w:rPr>
          <w:sz w:val="24"/>
          <w:szCs w:val="24"/>
        </w:rPr>
        <w:t xml:space="preserve">complex </w:t>
      </w:r>
      <w:r>
        <w:rPr>
          <w:sz w:val="24"/>
          <w:szCs w:val="24"/>
        </w:rPr>
        <w:t xml:space="preserve">mix </w:t>
      </w:r>
      <w:r w:rsidR="002F3DA0">
        <w:rPr>
          <w:sz w:val="24"/>
          <w:szCs w:val="24"/>
        </w:rPr>
        <w:t>of physical, chemical, and biotic factors</w:t>
      </w:r>
      <w:r>
        <w:rPr>
          <w:sz w:val="24"/>
          <w:szCs w:val="24"/>
        </w:rPr>
        <w:t>, which include</w:t>
      </w:r>
      <w:r w:rsidR="002F3DA0">
        <w:rPr>
          <w:sz w:val="24"/>
          <w:szCs w:val="24"/>
        </w:rPr>
        <w:t xml:space="preserve"> </w:t>
      </w:r>
      <w:r>
        <w:rPr>
          <w:sz w:val="24"/>
          <w:szCs w:val="24"/>
        </w:rPr>
        <w:t>climate and</w:t>
      </w:r>
      <w:r w:rsidR="002F3DA0">
        <w:rPr>
          <w:sz w:val="24"/>
          <w:szCs w:val="24"/>
        </w:rPr>
        <w:t xml:space="preserve"> soil</w:t>
      </w:r>
      <w:r>
        <w:rPr>
          <w:sz w:val="24"/>
          <w:szCs w:val="24"/>
        </w:rPr>
        <w:t>,</w:t>
      </w:r>
      <w:r w:rsidR="002F3DA0">
        <w:rPr>
          <w:sz w:val="24"/>
          <w:szCs w:val="24"/>
        </w:rPr>
        <w:t xml:space="preserve"> </w:t>
      </w:r>
      <w:r>
        <w:rPr>
          <w:sz w:val="24"/>
          <w:szCs w:val="24"/>
        </w:rPr>
        <w:t>and these are the very factors</w:t>
      </w:r>
      <w:r w:rsidR="002F3DA0">
        <w:rPr>
          <w:sz w:val="24"/>
          <w:szCs w:val="24"/>
        </w:rPr>
        <w:t xml:space="preserve"> that make</w:t>
      </w:r>
      <w:r>
        <w:rPr>
          <w:sz w:val="24"/>
          <w:szCs w:val="24"/>
        </w:rPr>
        <w:t xml:space="preserve"> up and ultimately determine our</w:t>
      </w:r>
      <w:r w:rsidR="002F3DA0">
        <w:rPr>
          <w:sz w:val="24"/>
          <w:szCs w:val="24"/>
        </w:rPr>
        <w:t xml:space="preserve"> survival. </w:t>
      </w:r>
      <w:r>
        <w:rPr>
          <w:sz w:val="24"/>
          <w:szCs w:val="24"/>
        </w:rPr>
        <w:t>Peoples’ perceptions</w:t>
      </w:r>
      <w:r w:rsidR="002F3DA0">
        <w:rPr>
          <w:sz w:val="24"/>
          <w:szCs w:val="24"/>
        </w:rPr>
        <w:t xml:space="preserve"> of what the enviroment is and how we are impacted by it</w:t>
      </w:r>
      <w:r>
        <w:rPr>
          <w:sz w:val="24"/>
          <w:szCs w:val="24"/>
        </w:rPr>
        <w:t xml:space="preserve"> vary depending on their background</w:t>
      </w:r>
      <w:r w:rsidR="002F3DA0">
        <w:rPr>
          <w:sz w:val="24"/>
          <w:szCs w:val="24"/>
        </w:rPr>
        <w:t>. Many take the human exceptionalism approach</w:t>
      </w:r>
      <w:r w:rsidR="00905C24">
        <w:rPr>
          <w:sz w:val="24"/>
          <w:szCs w:val="24"/>
        </w:rPr>
        <w:t xml:space="preserve"> (Morton, 2015)</w:t>
      </w:r>
      <w:r w:rsidR="00F37E60">
        <w:rPr>
          <w:sz w:val="24"/>
          <w:szCs w:val="24"/>
        </w:rPr>
        <w:t>.</w:t>
      </w:r>
      <w:r>
        <w:rPr>
          <w:sz w:val="24"/>
          <w:szCs w:val="24"/>
        </w:rPr>
        <w:t xml:space="preserve"> H</w:t>
      </w:r>
      <w:r w:rsidR="002F3DA0">
        <w:rPr>
          <w:sz w:val="24"/>
          <w:szCs w:val="24"/>
        </w:rPr>
        <w:t>owever</w:t>
      </w:r>
      <w:r>
        <w:rPr>
          <w:sz w:val="24"/>
          <w:szCs w:val="24"/>
        </w:rPr>
        <w:t>,</w:t>
      </w:r>
      <w:r w:rsidR="002F3DA0">
        <w:rPr>
          <w:sz w:val="24"/>
          <w:szCs w:val="24"/>
        </w:rPr>
        <w:t xml:space="preserve"> there are</w:t>
      </w:r>
      <w:r>
        <w:rPr>
          <w:sz w:val="24"/>
          <w:szCs w:val="24"/>
        </w:rPr>
        <w:t xml:space="preserve"> some</w:t>
      </w:r>
      <w:r w:rsidR="002F3DA0">
        <w:rPr>
          <w:sz w:val="24"/>
          <w:szCs w:val="24"/>
        </w:rPr>
        <w:t xml:space="preserve"> people who see </w:t>
      </w:r>
      <w:r w:rsidR="00BB3AF7">
        <w:rPr>
          <w:sz w:val="24"/>
          <w:szCs w:val="24"/>
        </w:rPr>
        <w:t>their</w:t>
      </w:r>
      <w:r>
        <w:rPr>
          <w:sz w:val="24"/>
          <w:szCs w:val="24"/>
        </w:rPr>
        <w:t xml:space="preserve"> environments in </w:t>
      </w:r>
      <w:r w:rsidR="00F37E60">
        <w:rPr>
          <w:sz w:val="24"/>
          <w:szCs w:val="24"/>
        </w:rPr>
        <w:t>a unique</w:t>
      </w:r>
      <w:r>
        <w:rPr>
          <w:sz w:val="24"/>
          <w:szCs w:val="24"/>
        </w:rPr>
        <w:t xml:space="preserve"> </w:t>
      </w:r>
      <w:r w:rsidR="002F3DA0">
        <w:rPr>
          <w:sz w:val="24"/>
          <w:szCs w:val="24"/>
        </w:rPr>
        <w:t>way</w:t>
      </w:r>
      <w:r>
        <w:rPr>
          <w:sz w:val="24"/>
          <w:szCs w:val="24"/>
        </w:rPr>
        <w:t>, regarding it is far more than</w:t>
      </w:r>
      <w:r w:rsidR="002F3DA0">
        <w:rPr>
          <w:sz w:val="24"/>
          <w:szCs w:val="24"/>
        </w:rPr>
        <w:t xml:space="preserve"> just the place </w:t>
      </w:r>
      <w:r>
        <w:rPr>
          <w:sz w:val="24"/>
          <w:szCs w:val="24"/>
        </w:rPr>
        <w:t xml:space="preserve">where </w:t>
      </w:r>
      <w:r w:rsidR="002F3DA0">
        <w:rPr>
          <w:sz w:val="24"/>
          <w:szCs w:val="24"/>
        </w:rPr>
        <w:t xml:space="preserve">they live. </w:t>
      </w:r>
    </w:p>
    <w:p w14:paraId="40AB8EDC" w14:textId="0D7180FB" w:rsidR="00105BA7" w:rsidRDefault="00BB3AF7" w:rsidP="008B0423">
      <w:pPr>
        <w:rPr>
          <w:sz w:val="24"/>
          <w:szCs w:val="24"/>
        </w:rPr>
      </w:pPr>
      <w:r>
        <w:rPr>
          <w:sz w:val="24"/>
          <w:szCs w:val="24"/>
        </w:rPr>
        <w:t xml:space="preserve">A prime example of </w:t>
      </w:r>
      <w:r w:rsidR="008B0423">
        <w:rPr>
          <w:sz w:val="24"/>
          <w:szCs w:val="24"/>
        </w:rPr>
        <w:t>this perspective of the environment</w:t>
      </w:r>
      <w:r>
        <w:rPr>
          <w:sz w:val="24"/>
          <w:szCs w:val="24"/>
        </w:rPr>
        <w:t xml:space="preserve"> as</w:t>
      </w:r>
      <w:r w:rsidR="008B0423">
        <w:rPr>
          <w:sz w:val="24"/>
          <w:szCs w:val="24"/>
        </w:rPr>
        <w:t xml:space="preserve"> more than just a</w:t>
      </w:r>
      <w:r>
        <w:rPr>
          <w:sz w:val="24"/>
          <w:szCs w:val="24"/>
        </w:rPr>
        <w:t xml:space="preserve"> place is the Mbuti</w:t>
      </w:r>
      <w:r w:rsidR="00DE29C5">
        <w:rPr>
          <w:sz w:val="24"/>
          <w:szCs w:val="24"/>
        </w:rPr>
        <w:t>.</w:t>
      </w:r>
      <w:r w:rsidR="00DE29C5" w:rsidRPr="00DE29C5">
        <w:rPr>
          <w:sz w:val="24"/>
          <w:szCs w:val="24"/>
        </w:rPr>
        <w:t xml:space="preserve"> The Mbuti are </w:t>
      </w:r>
      <w:r w:rsidR="00DE29C5">
        <w:rPr>
          <w:sz w:val="24"/>
          <w:szCs w:val="24"/>
        </w:rPr>
        <w:t xml:space="preserve">an example </w:t>
      </w:r>
      <w:r w:rsidR="008B0423">
        <w:rPr>
          <w:sz w:val="24"/>
          <w:szCs w:val="24"/>
        </w:rPr>
        <w:t xml:space="preserve">of hunters and </w:t>
      </w:r>
      <w:r w:rsidR="00DE29C5" w:rsidRPr="00DE29C5">
        <w:rPr>
          <w:sz w:val="24"/>
          <w:szCs w:val="24"/>
        </w:rPr>
        <w:t>gather</w:t>
      </w:r>
      <w:r w:rsidR="008B0423">
        <w:rPr>
          <w:sz w:val="24"/>
          <w:szCs w:val="24"/>
        </w:rPr>
        <w:t>er</w:t>
      </w:r>
      <w:r w:rsidR="00DE29C5" w:rsidRPr="00DE29C5">
        <w:rPr>
          <w:sz w:val="24"/>
          <w:szCs w:val="24"/>
        </w:rPr>
        <w:t xml:space="preserve">s </w:t>
      </w:r>
      <w:r w:rsidR="008B0423">
        <w:rPr>
          <w:sz w:val="24"/>
          <w:szCs w:val="24"/>
        </w:rPr>
        <w:t xml:space="preserve">who mainly reside in </w:t>
      </w:r>
      <w:r w:rsidR="000A13F9" w:rsidRPr="00DE29C5">
        <w:rPr>
          <w:sz w:val="24"/>
          <w:szCs w:val="24"/>
        </w:rPr>
        <w:t xml:space="preserve">the </w:t>
      </w:r>
      <w:r w:rsidR="000A13F9">
        <w:rPr>
          <w:sz w:val="24"/>
          <w:szCs w:val="24"/>
        </w:rPr>
        <w:t>Iturbi</w:t>
      </w:r>
      <w:r w:rsidR="00DE29C5">
        <w:rPr>
          <w:sz w:val="24"/>
          <w:szCs w:val="24"/>
        </w:rPr>
        <w:t xml:space="preserve"> </w:t>
      </w:r>
      <w:r w:rsidR="008B0423">
        <w:rPr>
          <w:sz w:val="24"/>
          <w:szCs w:val="24"/>
        </w:rPr>
        <w:t>F</w:t>
      </w:r>
      <w:r w:rsidR="00DE29C5" w:rsidRPr="00DE29C5">
        <w:rPr>
          <w:sz w:val="24"/>
          <w:szCs w:val="24"/>
        </w:rPr>
        <w:t>orest in the Congo (Turnbull, 1961).</w:t>
      </w:r>
      <w:r w:rsidR="00DE29C5">
        <w:rPr>
          <w:sz w:val="24"/>
          <w:szCs w:val="24"/>
        </w:rPr>
        <w:t xml:space="preserve"> </w:t>
      </w:r>
      <w:r w:rsidR="00D95464">
        <w:rPr>
          <w:sz w:val="24"/>
          <w:szCs w:val="24"/>
        </w:rPr>
        <w:t xml:space="preserve">Turnbull talks about how the Mbuti </w:t>
      </w:r>
      <w:r w:rsidR="00D40321">
        <w:rPr>
          <w:sz w:val="24"/>
          <w:szCs w:val="24"/>
        </w:rPr>
        <w:t xml:space="preserve">see the forest as being </w:t>
      </w:r>
      <w:r w:rsidR="00AF0131">
        <w:rPr>
          <w:sz w:val="24"/>
          <w:szCs w:val="24"/>
        </w:rPr>
        <w:t>alive and</w:t>
      </w:r>
      <w:r w:rsidR="004F0CFA">
        <w:rPr>
          <w:sz w:val="24"/>
          <w:szCs w:val="24"/>
        </w:rPr>
        <w:t xml:space="preserve"> </w:t>
      </w:r>
      <w:r w:rsidR="008150AE">
        <w:rPr>
          <w:sz w:val="24"/>
          <w:szCs w:val="24"/>
        </w:rPr>
        <w:t xml:space="preserve">relates how they </w:t>
      </w:r>
      <w:r w:rsidR="004F0CFA">
        <w:rPr>
          <w:sz w:val="24"/>
          <w:szCs w:val="24"/>
        </w:rPr>
        <w:t xml:space="preserve">carry out daily rituals to keep the forest awake. </w:t>
      </w:r>
      <w:r w:rsidR="008150AE">
        <w:rPr>
          <w:sz w:val="24"/>
          <w:szCs w:val="24"/>
        </w:rPr>
        <w:t>The youths of the group exclusively have use of</w:t>
      </w:r>
      <w:r w:rsidR="004F0CFA">
        <w:rPr>
          <w:sz w:val="24"/>
          <w:szCs w:val="24"/>
        </w:rPr>
        <w:t xml:space="preserve"> a </w:t>
      </w:r>
      <w:r w:rsidR="000F4B44">
        <w:rPr>
          <w:sz w:val="24"/>
          <w:szCs w:val="24"/>
        </w:rPr>
        <w:t>Molimo,</w:t>
      </w:r>
      <w:r w:rsidR="008150AE">
        <w:rPr>
          <w:sz w:val="24"/>
          <w:szCs w:val="24"/>
        </w:rPr>
        <w:t xml:space="preserve"> a trumpet-like instrument, which they blow to </w:t>
      </w:r>
      <w:r w:rsidR="00EA1BAA">
        <w:rPr>
          <w:sz w:val="24"/>
          <w:szCs w:val="24"/>
        </w:rPr>
        <w:t xml:space="preserve">amuse </w:t>
      </w:r>
      <w:r w:rsidR="0038313E">
        <w:rPr>
          <w:sz w:val="24"/>
          <w:szCs w:val="24"/>
        </w:rPr>
        <w:t xml:space="preserve">the forest </w:t>
      </w:r>
      <w:r w:rsidR="00EA1BAA">
        <w:rPr>
          <w:sz w:val="24"/>
          <w:szCs w:val="24"/>
        </w:rPr>
        <w:t xml:space="preserve">and scare </w:t>
      </w:r>
      <w:r w:rsidR="0038313E">
        <w:rPr>
          <w:sz w:val="24"/>
          <w:szCs w:val="24"/>
        </w:rPr>
        <w:t xml:space="preserve">away bitchiness from </w:t>
      </w:r>
      <w:r w:rsidR="00AF0131">
        <w:rPr>
          <w:sz w:val="24"/>
          <w:szCs w:val="24"/>
        </w:rPr>
        <w:t xml:space="preserve">the village. </w:t>
      </w:r>
      <w:r w:rsidR="000F4B44">
        <w:rPr>
          <w:sz w:val="24"/>
          <w:szCs w:val="24"/>
        </w:rPr>
        <w:t>The Mbuti see the enviroment they live i</w:t>
      </w:r>
      <w:r w:rsidR="00706E2B">
        <w:rPr>
          <w:sz w:val="24"/>
          <w:szCs w:val="24"/>
        </w:rPr>
        <w:t>n as a symbol</w:t>
      </w:r>
      <w:r w:rsidR="000B6D76">
        <w:rPr>
          <w:sz w:val="24"/>
          <w:szCs w:val="24"/>
        </w:rPr>
        <w:t xml:space="preserve">, a symbol for family, god and the womb. </w:t>
      </w:r>
      <w:r w:rsidR="002E26D4">
        <w:rPr>
          <w:sz w:val="24"/>
          <w:szCs w:val="24"/>
        </w:rPr>
        <w:t xml:space="preserve">The forest to them </w:t>
      </w:r>
      <w:r w:rsidR="004A477D">
        <w:rPr>
          <w:sz w:val="24"/>
          <w:szCs w:val="24"/>
        </w:rPr>
        <w:t xml:space="preserve">represents the </w:t>
      </w:r>
      <w:r w:rsidR="000276A6">
        <w:rPr>
          <w:sz w:val="24"/>
          <w:szCs w:val="24"/>
        </w:rPr>
        <w:t>womb,</w:t>
      </w:r>
      <w:r w:rsidR="004A477D">
        <w:rPr>
          <w:sz w:val="24"/>
          <w:szCs w:val="24"/>
        </w:rPr>
        <w:t xml:space="preserve"> </w:t>
      </w:r>
      <w:r w:rsidR="00F75B71">
        <w:rPr>
          <w:sz w:val="24"/>
          <w:szCs w:val="24"/>
        </w:rPr>
        <w:t xml:space="preserve">it is </w:t>
      </w:r>
      <w:r w:rsidR="00530894">
        <w:rPr>
          <w:sz w:val="24"/>
          <w:szCs w:val="24"/>
        </w:rPr>
        <w:t>full of lif</w:t>
      </w:r>
      <w:r w:rsidR="00795A0F">
        <w:rPr>
          <w:sz w:val="24"/>
          <w:szCs w:val="24"/>
        </w:rPr>
        <w:t>e</w:t>
      </w:r>
      <w:r w:rsidR="008150AE">
        <w:rPr>
          <w:sz w:val="24"/>
          <w:szCs w:val="24"/>
        </w:rPr>
        <w:t>,</w:t>
      </w:r>
      <w:r w:rsidR="00795A0F">
        <w:rPr>
          <w:sz w:val="24"/>
          <w:szCs w:val="24"/>
        </w:rPr>
        <w:t xml:space="preserve"> which they see as a sign of reproduction.</w:t>
      </w:r>
      <w:r w:rsidR="00473B81">
        <w:rPr>
          <w:sz w:val="24"/>
          <w:szCs w:val="24"/>
        </w:rPr>
        <w:t xml:space="preserve"> </w:t>
      </w:r>
      <w:r w:rsidR="00F37E60">
        <w:rPr>
          <w:sz w:val="24"/>
          <w:szCs w:val="24"/>
        </w:rPr>
        <w:t>(</w:t>
      </w:r>
      <w:r w:rsidR="00D7231B">
        <w:rPr>
          <w:sz w:val="24"/>
          <w:szCs w:val="24"/>
        </w:rPr>
        <w:t>Turnbull</w:t>
      </w:r>
      <w:r w:rsidR="00F37E60">
        <w:rPr>
          <w:sz w:val="24"/>
          <w:szCs w:val="24"/>
        </w:rPr>
        <w:t>, 1961) f</w:t>
      </w:r>
      <w:r w:rsidR="00D7231B">
        <w:rPr>
          <w:sz w:val="24"/>
          <w:szCs w:val="24"/>
        </w:rPr>
        <w:t>urther suggests</w:t>
      </w:r>
      <w:r w:rsidR="008150AE">
        <w:rPr>
          <w:sz w:val="24"/>
          <w:szCs w:val="24"/>
        </w:rPr>
        <w:t xml:space="preserve"> that</w:t>
      </w:r>
      <w:r w:rsidR="00D7231B">
        <w:rPr>
          <w:sz w:val="24"/>
          <w:szCs w:val="24"/>
        </w:rPr>
        <w:t xml:space="preserve"> the</w:t>
      </w:r>
      <w:r w:rsidR="00DD2DC9">
        <w:rPr>
          <w:sz w:val="24"/>
          <w:szCs w:val="24"/>
        </w:rPr>
        <w:t xml:space="preserve"> M</w:t>
      </w:r>
      <w:r w:rsidR="00934E45">
        <w:rPr>
          <w:sz w:val="24"/>
          <w:szCs w:val="24"/>
        </w:rPr>
        <w:t>buti</w:t>
      </w:r>
      <w:r w:rsidR="00D7231B">
        <w:rPr>
          <w:sz w:val="24"/>
          <w:szCs w:val="24"/>
        </w:rPr>
        <w:t xml:space="preserve"> </w:t>
      </w:r>
      <w:r w:rsidR="007F5E2B">
        <w:rPr>
          <w:sz w:val="24"/>
          <w:szCs w:val="24"/>
        </w:rPr>
        <w:t xml:space="preserve">see themselves as the very products of the </w:t>
      </w:r>
      <w:r w:rsidR="00540B20">
        <w:rPr>
          <w:sz w:val="24"/>
          <w:szCs w:val="24"/>
        </w:rPr>
        <w:t>forest.</w:t>
      </w:r>
      <w:r w:rsidR="00C72CF2">
        <w:rPr>
          <w:sz w:val="24"/>
          <w:szCs w:val="24"/>
        </w:rPr>
        <w:t xml:space="preserve"> </w:t>
      </w:r>
      <w:r w:rsidR="00540B20">
        <w:rPr>
          <w:sz w:val="24"/>
          <w:szCs w:val="24"/>
        </w:rPr>
        <w:t>This idea</w:t>
      </w:r>
      <w:r w:rsidR="007D55A8">
        <w:rPr>
          <w:sz w:val="24"/>
          <w:szCs w:val="24"/>
        </w:rPr>
        <w:t xml:space="preserve"> is seen </w:t>
      </w:r>
      <w:r w:rsidR="00540B20">
        <w:rPr>
          <w:sz w:val="24"/>
          <w:szCs w:val="24"/>
        </w:rPr>
        <w:t>in</w:t>
      </w:r>
      <w:r w:rsidR="007D55A8">
        <w:rPr>
          <w:sz w:val="24"/>
          <w:szCs w:val="24"/>
        </w:rPr>
        <w:t xml:space="preserve"> the </w:t>
      </w:r>
      <w:r w:rsidR="00540B20">
        <w:rPr>
          <w:sz w:val="24"/>
          <w:szCs w:val="24"/>
        </w:rPr>
        <w:t>Mbuti’s</w:t>
      </w:r>
      <w:r w:rsidR="00344595">
        <w:rPr>
          <w:sz w:val="24"/>
          <w:szCs w:val="24"/>
        </w:rPr>
        <w:t xml:space="preserve"> language</w:t>
      </w:r>
      <w:r w:rsidR="008150AE">
        <w:rPr>
          <w:sz w:val="24"/>
          <w:szCs w:val="24"/>
        </w:rPr>
        <w:t>, where</w:t>
      </w:r>
      <w:r w:rsidR="00344595">
        <w:rPr>
          <w:sz w:val="24"/>
          <w:szCs w:val="24"/>
        </w:rPr>
        <w:t xml:space="preserve"> </w:t>
      </w:r>
      <w:r w:rsidR="00956A25">
        <w:rPr>
          <w:sz w:val="24"/>
          <w:szCs w:val="24"/>
        </w:rPr>
        <w:t>‘</w:t>
      </w:r>
      <w:proofErr w:type="spellStart"/>
      <w:r w:rsidR="00956A25">
        <w:rPr>
          <w:sz w:val="24"/>
          <w:szCs w:val="24"/>
        </w:rPr>
        <w:t>Bamiki</w:t>
      </w:r>
      <w:proofErr w:type="spellEnd"/>
      <w:r w:rsidR="00956A25">
        <w:rPr>
          <w:sz w:val="24"/>
          <w:szCs w:val="24"/>
        </w:rPr>
        <w:t xml:space="preserve"> Bandura’</w:t>
      </w:r>
      <w:r w:rsidR="008150AE">
        <w:rPr>
          <w:sz w:val="24"/>
          <w:szCs w:val="24"/>
        </w:rPr>
        <w:t xml:space="preserve"> means</w:t>
      </w:r>
      <w:r w:rsidR="00540B20">
        <w:rPr>
          <w:sz w:val="24"/>
          <w:szCs w:val="24"/>
        </w:rPr>
        <w:t xml:space="preserve"> </w:t>
      </w:r>
      <w:r w:rsidR="00417E41">
        <w:rPr>
          <w:sz w:val="24"/>
          <w:szCs w:val="24"/>
        </w:rPr>
        <w:t xml:space="preserve">children </w:t>
      </w:r>
      <w:r w:rsidR="00540B20">
        <w:rPr>
          <w:sz w:val="24"/>
          <w:szCs w:val="24"/>
        </w:rPr>
        <w:t xml:space="preserve">of the forest. </w:t>
      </w:r>
      <w:r w:rsidR="00A04984">
        <w:rPr>
          <w:sz w:val="24"/>
          <w:szCs w:val="24"/>
        </w:rPr>
        <w:t xml:space="preserve">In contrast to this, the Negroes living in the same forest, are more westernised and despite sharing the same environment, they view the forest as separate. </w:t>
      </w:r>
      <w:r w:rsidR="008150AE">
        <w:rPr>
          <w:sz w:val="24"/>
          <w:szCs w:val="24"/>
        </w:rPr>
        <w:t>T</w:t>
      </w:r>
      <w:r w:rsidR="00417E41">
        <w:rPr>
          <w:sz w:val="24"/>
          <w:szCs w:val="24"/>
        </w:rPr>
        <w:t>he M</w:t>
      </w:r>
      <w:r w:rsidR="00806023">
        <w:rPr>
          <w:sz w:val="24"/>
          <w:szCs w:val="24"/>
        </w:rPr>
        <w:t xml:space="preserve">buti </w:t>
      </w:r>
      <w:r w:rsidR="008150AE">
        <w:rPr>
          <w:sz w:val="24"/>
          <w:szCs w:val="24"/>
        </w:rPr>
        <w:t xml:space="preserve">believe that </w:t>
      </w:r>
      <w:r w:rsidR="00806023">
        <w:rPr>
          <w:sz w:val="24"/>
          <w:szCs w:val="24"/>
        </w:rPr>
        <w:t xml:space="preserve">they are </w:t>
      </w:r>
      <w:r w:rsidR="00273B9B">
        <w:rPr>
          <w:sz w:val="24"/>
          <w:szCs w:val="24"/>
        </w:rPr>
        <w:t xml:space="preserve">not </w:t>
      </w:r>
      <w:r w:rsidR="007E0A96">
        <w:rPr>
          <w:sz w:val="24"/>
          <w:szCs w:val="24"/>
        </w:rPr>
        <w:t>only equal to the forest (th</w:t>
      </w:r>
      <w:r w:rsidR="000B57A0">
        <w:rPr>
          <w:sz w:val="24"/>
          <w:szCs w:val="24"/>
        </w:rPr>
        <w:t xml:space="preserve">eir enviroment) </w:t>
      </w:r>
      <w:r w:rsidR="00B83ECC">
        <w:rPr>
          <w:sz w:val="24"/>
          <w:szCs w:val="24"/>
        </w:rPr>
        <w:t>they are th</w:t>
      </w:r>
      <w:r w:rsidR="00953FF0">
        <w:rPr>
          <w:sz w:val="24"/>
          <w:szCs w:val="24"/>
        </w:rPr>
        <w:t xml:space="preserve">ey are </w:t>
      </w:r>
      <w:r w:rsidR="008150AE">
        <w:rPr>
          <w:sz w:val="24"/>
          <w:szCs w:val="24"/>
        </w:rPr>
        <w:t xml:space="preserve">at </w:t>
      </w:r>
      <w:r w:rsidR="00953FF0">
        <w:rPr>
          <w:sz w:val="24"/>
          <w:szCs w:val="24"/>
        </w:rPr>
        <w:t xml:space="preserve">one </w:t>
      </w:r>
      <w:r w:rsidR="004B7053">
        <w:rPr>
          <w:sz w:val="24"/>
          <w:szCs w:val="24"/>
        </w:rPr>
        <w:t>with</w:t>
      </w:r>
      <w:r w:rsidR="008150AE">
        <w:rPr>
          <w:sz w:val="24"/>
          <w:szCs w:val="24"/>
        </w:rPr>
        <w:t xml:space="preserve"> it</w:t>
      </w:r>
      <w:r w:rsidR="004B7053">
        <w:rPr>
          <w:sz w:val="24"/>
          <w:szCs w:val="24"/>
        </w:rPr>
        <w:t>,</w:t>
      </w:r>
      <w:r w:rsidR="00953FF0">
        <w:rPr>
          <w:sz w:val="24"/>
          <w:szCs w:val="24"/>
        </w:rPr>
        <w:t xml:space="preserve"> and </w:t>
      </w:r>
      <w:r w:rsidR="008150AE">
        <w:rPr>
          <w:sz w:val="24"/>
          <w:szCs w:val="24"/>
        </w:rPr>
        <w:t xml:space="preserve">are </w:t>
      </w:r>
      <w:r w:rsidR="00953FF0">
        <w:rPr>
          <w:sz w:val="24"/>
          <w:szCs w:val="24"/>
        </w:rPr>
        <w:t>the very products of it</w:t>
      </w:r>
      <w:r w:rsidR="00C956AB">
        <w:rPr>
          <w:sz w:val="24"/>
          <w:szCs w:val="24"/>
        </w:rPr>
        <w:t xml:space="preserve"> (Turnbull,1961).</w:t>
      </w:r>
      <w:bookmarkStart w:id="0" w:name="_GoBack"/>
      <w:bookmarkEnd w:id="0"/>
      <w:r w:rsidR="00953FF0">
        <w:rPr>
          <w:sz w:val="24"/>
          <w:szCs w:val="24"/>
        </w:rPr>
        <w:t xml:space="preserve"> </w:t>
      </w:r>
      <w:r w:rsidR="0038147D">
        <w:rPr>
          <w:sz w:val="24"/>
          <w:szCs w:val="24"/>
        </w:rPr>
        <w:t xml:space="preserve">Throughout </w:t>
      </w:r>
      <w:r w:rsidR="0042033E">
        <w:rPr>
          <w:sz w:val="24"/>
          <w:szCs w:val="24"/>
        </w:rPr>
        <w:t xml:space="preserve">all aspects of the </w:t>
      </w:r>
      <w:r w:rsidR="004B7053">
        <w:rPr>
          <w:sz w:val="24"/>
          <w:szCs w:val="24"/>
        </w:rPr>
        <w:t>Mbuti’s</w:t>
      </w:r>
      <w:r w:rsidR="0042033E">
        <w:rPr>
          <w:sz w:val="24"/>
          <w:szCs w:val="24"/>
        </w:rPr>
        <w:t xml:space="preserve"> lives they are influenced by the </w:t>
      </w:r>
      <w:r w:rsidR="009D64DA">
        <w:rPr>
          <w:sz w:val="24"/>
          <w:szCs w:val="24"/>
        </w:rPr>
        <w:t xml:space="preserve">need to be </w:t>
      </w:r>
      <w:r w:rsidR="004B7053">
        <w:rPr>
          <w:sz w:val="24"/>
          <w:szCs w:val="24"/>
        </w:rPr>
        <w:t>near</w:t>
      </w:r>
      <w:r w:rsidR="009D64DA">
        <w:rPr>
          <w:sz w:val="24"/>
          <w:szCs w:val="24"/>
        </w:rPr>
        <w:t xml:space="preserve"> the forest, the need </w:t>
      </w:r>
      <w:r w:rsidR="00D8472B">
        <w:rPr>
          <w:sz w:val="24"/>
          <w:szCs w:val="24"/>
        </w:rPr>
        <w:t>to be as</w:t>
      </w:r>
      <w:r w:rsidR="00BB3458">
        <w:rPr>
          <w:sz w:val="24"/>
          <w:szCs w:val="24"/>
        </w:rPr>
        <w:t xml:space="preserve"> close </w:t>
      </w:r>
      <w:r w:rsidR="007D2C33">
        <w:rPr>
          <w:sz w:val="24"/>
          <w:szCs w:val="24"/>
        </w:rPr>
        <w:t>to</w:t>
      </w:r>
      <w:r w:rsidR="000D5406">
        <w:rPr>
          <w:sz w:val="24"/>
          <w:szCs w:val="24"/>
        </w:rPr>
        <w:t xml:space="preserve"> their </w:t>
      </w:r>
      <w:r w:rsidR="008150AE">
        <w:rPr>
          <w:sz w:val="24"/>
          <w:szCs w:val="24"/>
        </w:rPr>
        <w:t>environment as they can</w:t>
      </w:r>
      <w:r w:rsidR="000D5406">
        <w:rPr>
          <w:sz w:val="24"/>
          <w:szCs w:val="24"/>
        </w:rPr>
        <w:t xml:space="preserve">. </w:t>
      </w:r>
      <w:r w:rsidR="002E5955">
        <w:rPr>
          <w:sz w:val="24"/>
          <w:szCs w:val="24"/>
        </w:rPr>
        <w:t xml:space="preserve">This idea can be seen in their use </w:t>
      </w:r>
      <w:r w:rsidR="00E04785">
        <w:rPr>
          <w:sz w:val="24"/>
          <w:szCs w:val="24"/>
        </w:rPr>
        <w:t>of the</w:t>
      </w:r>
      <w:r w:rsidR="008150AE">
        <w:rPr>
          <w:sz w:val="24"/>
          <w:szCs w:val="24"/>
        </w:rPr>
        <w:t>ir</w:t>
      </w:r>
      <w:r w:rsidR="00E04785">
        <w:rPr>
          <w:sz w:val="24"/>
          <w:szCs w:val="24"/>
        </w:rPr>
        <w:t xml:space="preserve"> </w:t>
      </w:r>
      <w:r w:rsidR="008150AE">
        <w:rPr>
          <w:sz w:val="24"/>
          <w:szCs w:val="24"/>
        </w:rPr>
        <w:t xml:space="preserve">word </w:t>
      </w:r>
      <w:r w:rsidR="00CE017D">
        <w:rPr>
          <w:sz w:val="24"/>
          <w:szCs w:val="24"/>
        </w:rPr>
        <w:t>for hut</w:t>
      </w:r>
      <w:r w:rsidR="006E2F2B">
        <w:rPr>
          <w:sz w:val="24"/>
          <w:szCs w:val="24"/>
        </w:rPr>
        <w:t xml:space="preserve"> </w:t>
      </w:r>
      <w:r w:rsidR="00CE017D">
        <w:rPr>
          <w:sz w:val="24"/>
          <w:szCs w:val="24"/>
        </w:rPr>
        <w:t>’</w:t>
      </w:r>
      <w:proofErr w:type="spellStart"/>
      <w:r w:rsidR="00CE017D">
        <w:rPr>
          <w:sz w:val="24"/>
          <w:szCs w:val="24"/>
        </w:rPr>
        <w:t>endu</w:t>
      </w:r>
      <w:proofErr w:type="spellEnd"/>
      <w:r w:rsidR="00CE017D">
        <w:rPr>
          <w:sz w:val="24"/>
          <w:szCs w:val="24"/>
        </w:rPr>
        <w:t xml:space="preserve">’ and womb </w:t>
      </w:r>
      <w:r w:rsidR="006E2F2B">
        <w:rPr>
          <w:sz w:val="24"/>
          <w:szCs w:val="24"/>
        </w:rPr>
        <w:t>‘</w:t>
      </w:r>
      <w:proofErr w:type="spellStart"/>
      <w:r w:rsidR="006E2F2B">
        <w:rPr>
          <w:sz w:val="24"/>
          <w:szCs w:val="24"/>
        </w:rPr>
        <w:t>ndu</w:t>
      </w:r>
      <w:proofErr w:type="spellEnd"/>
      <w:r w:rsidR="006E2F2B">
        <w:rPr>
          <w:sz w:val="24"/>
          <w:szCs w:val="24"/>
        </w:rPr>
        <w:t>’</w:t>
      </w:r>
      <w:r w:rsidR="008150AE">
        <w:rPr>
          <w:sz w:val="24"/>
          <w:szCs w:val="24"/>
        </w:rPr>
        <w:t>; t</w:t>
      </w:r>
      <w:r w:rsidR="00373967">
        <w:rPr>
          <w:sz w:val="24"/>
          <w:szCs w:val="24"/>
        </w:rPr>
        <w:t xml:space="preserve">his </w:t>
      </w:r>
      <w:r w:rsidR="008150AE">
        <w:rPr>
          <w:sz w:val="24"/>
          <w:szCs w:val="24"/>
        </w:rPr>
        <w:t xml:space="preserve">linguistic echo </w:t>
      </w:r>
      <w:r w:rsidR="00373967">
        <w:rPr>
          <w:sz w:val="24"/>
          <w:szCs w:val="24"/>
        </w:rPr>
        <w:t xml:space="preserve">suggests </w:t>
      </w:r>
      <w:r w:rsidR="00066747">
        <w:rPr>
          <w:sz w:val="24"/>
          <w:szCs w:val="24"/>
        </w:rPr>
        <w:t>that</w:t>
      </w:r>
      <w:r w:rsidR="003F43E0">
        <w:rPr>
          <w:sz w:val="24"/>
          <w:szCs w:val="24"/>
        </w:rPr>
        <w:t xml:space="preserve"> they</w:t>
      </w:r>
      <w:r w:rsidR="00B84B0B">
        <w:rPr>
          <w:sz w:val="24"/>
          <w:szCs w:val="24"/>
        </w:rPr>
        <w:t xml:space="preserve"> see</w:t>
      </w:r>
      <w:r w:rsidR="00066747">
        <w:rPr>
          <w:sz w:val="24"/>
          <w:szCs w:val="24"/>
        </w:rPr>
        <w:t xml:space="preserve"> </w:t>
      </w:r>
      <w:r w:rsidR="00B84B0B">
        <w:rPr>
          <w:sz w:val="24"/>
          <w:szCs w:val="24"/>
        </w:rPr>
        <w:t>their hut</w:t>
      </w:r>
      <w:r w:rsidR="00932995">
        <w:rPr>
          <w:sz w:val="24"/>
          <w:szCs w:val="24"/>
        </w:rPr>
        <w:t xml:space="preserve">, </w:t>
      </w:r>
      <w:r w:rsidR="00717C01">
        <w:rPr>
          <w:sz w:val="24"/>
          <w:szCs w:val="24"/>
        </w:rPr>
        <w:t xml:space="preserve">as </w:t>
      </w:r>
      <w:r w:rsidR="008150AE">
        <w:rPr>
          <w:sz w:val="24"/>
          <w:szCs w:val="24"/>
        </w:rPr>
        <w:t xml:space="preserve">being </w:t>
      </w:r>
      <w:r w:rsidR="0019773E">
        <w:rPr>
          <w:sz w:val="24"/>
          <w:szCs w:val="24"/>
        </w:rPr>
        <w:t xml:space="preserve">the </w:t>
      </w:r>
      <w:r w:rsidR="00706591">
        <w:rPr>
          <w:sz w:val="24"/>
          <w:szCs w:val="24"/>
        </w:rPr>
        <w:t xml:space="preserve">same </w:t>
      </w:r>
      <w:r w:rsidR="008150AE">
        <w:rPr>
          <w:sz w:val="24"/>
          <w:szCs w:val="24"/>
        </w:rPr>
        <w:t xml:space="preserve">as a </w:t>
      </w:r>
      <w:r w:rsidR="00706591">
        <w:rPr>
          <w:sz w:val="24"/>
          <w:szCs w:val="24"/>
        </w:rPr>
        <w:t xml:space="preserve">womb, </w:t>
      </w:r>
      <w:r w:rsidR="008150AE">
        <w:rPr>
          <w:sz w:val="24"/>
          <w:szCs w:val="24"/>
        </w:rPr>
        <w:t xml:space="preserve">just as </w:t>
      </w:r>
      <w:r w:rsidR="0027006E">
        <w:rPr>
          <w:sz w:val="24"/>
          <w:szCs w:val="24"/>
        </w:rPr>
        <w:t>they see the</w:t>
      </w:r>
      <w:r w:rsidR="008150AE">
        <w:rPr>
          <w:sz w:val="24"/>
          <w:szCs w:val="24"/>
        </w:rPr>
        <w:t xml:space="preserve"> forest as a</w:t>
      </w:r>
      <w:r w:rsidR="00DC08D6">
        <w:rPr>
          <w:sz w:val="24"/>
          <w:szCs w:val="24"/>
        </w:rPr>
        <w:t xml:space="preserve"> womb.</w:t>
      </w:r>
      <w:r w:rsidR="0033539D">
        <w:rPr>
          <w:sz w:val="24"/>
          <w:szCs w:val="24"/>
        </w:rPr>
        <w:t xml:space="preserve"> </w:t>
      </w:r>
      <w:r w:rsidR="00B73FF3">
        <w:rPr>
          <w:sz w:val="24"/>
          <w:szCs w:val="24"/>
        </w:rPr>
        <w:t xml:space="preserve">They build their huts out of </w:t>
      </w:r>
      <w:r w:rsidR="00FD335C">
        <w:rPr>
          <w:sz w:val="24"/>
          <w:szCs w:val="24"/>
        </w:rPr>
        <w:t xml:space="preserve">sticks and the </w:t>
      </w:r>
      <w:r w:rsidR="008016A5">
        <w:rPr>
          <w:sz w:val="24"/>
          <w:szCs w:val="24"/>
        </w:rPr>
        <w:t xml:space="preserve">large </w:t>
      </w:r>
      <w:r w:rsidR="008150AE">
        <w:rPr>
          <w:sz w:val="24"/>
          <w:szCs w:val="24"/>
        </w:rPr>
        <w:t xml:space="preserve">waterproof mongongo </w:t>
      </w:r>
      <w:r w:rsidR="004D7EEA">
        <w:rPr>
          <w:sz w:val="24"/>
          <w:szCs w:val="24"/>
        </w:rPr>
        <w:t>leaves</w:t>
      </w:r>
      <w:r w:rsidR="008016A5">
        <w:rPr>
          <w:sz w:val="24"/>
          <w:szCs w:val="24"/>
        </w:rPr>
        <w:t xml:space="preserve"> of trees </w:t>
      </w:r>
      <w:r w:rsidR="008150AE">
        <w:rPr>
          <w:sz w:val="24"/>
          <w:szCs w:val="24"/>
        </w:rPr>
        <w:t xml:space="preserve">(only those </w:t>
      </w:r>
      <w:r w:rsidR="008016A5">
        <w:rPr>
          <w:sz w:val="24"/>
          <w:szCs w:val="24"/>
        </w:rPr>
        <w:t xml:space="preserve">that </w:t>
      </w:r>
      <w:r w:rsidR="00C1707A">
        <w:rPr>
          <w:sz w:val="24"/>
          <w:szCs w:val="24"/>
        </w:rPr>
        <w:t>h</w:t>
      </w:r>
      <w:r w:rsidR="008016A5">
        <w:rPr>
          <w:sz w:val="24"/>
          <w:szCs w:val="24"/>
        </w:rPr>
        <w:t xml:space="preserve">ave </w:t>
      </w:r>
      <w:r w:rsidR="00C1707A">
        <w:rPr>
          <w:sz w:val="24"/>
          <w:szCs w:val="24"/>
        </w:rPr>
        <w:t>already</w:t>
      </w:r>
      <w:r w:rsidR="008016A5">
        <w:rPr>
          <w:sz w:val="24"/>
          <w:szCs w:val="24"/>
        </w:rPr>
        <w:t xml:space="preserve"> falle</w:t>
      </w:r>
      <w:r w:rsidR="005F76D1">
        <w:rPr>
          <w:sz w:val="24"/>
          <w:szCs w:val="24"/>
        </w:rPr>
        <w:t>n</w:t>
      </w:r>
      <w:r w:rsidR="008150AE">
        <w:rPr>
          <w:sz w:val="24"/>
          <w:szCs w:val="24"/>
        </w:rPr>
        <w:t>).</w:t>
      </w:r>
      <w:r w:rsidR="006E4392">
        <w:rPr>
          <w:sz w:val="24"/>
          <w:szCs w:val="24"/>
        </w:rPr>
        <w:t xml:space="preserve"> </w:t>
      </w:r>
      <w:r w:rsidR="008150AE">
        <w:rPr>
          <w:sz w:val="24"/>
          <w:szCs w:val="24"/>
        </w:rPr>
        <w:t>T</w:t>
      </w:r>
      <w:r w:rsidR="005F76D1">
        <w:rPr>
          <w:sz w:val="24"/>
          <w:szCs w:val="24"/>
        </w:rPr>
        <w:t xml:space="preserve">heir huts </w:t>
      </w:r>
      <w:r w:rsidR="00E20FE5">
        <w:rPr>
          <w:sz w:val="24"/>
          <w:szCs w:val="24"/>
        </w:rPr>
        <w:t xml:space="preserve">offer them </w:t>
      </w:r>
      <w:r w:rsidR="005F76D1">
        <w:rPr>
          <w:sz w:val="24"/>
          <w:szCs w:val="24"/>
        </w:rPr>
        <w:t xml:space="preserve">somewhere to </w:t>
      </w:r>
      <w:r w:rsidR="00DD475C">
        <w:rPr>
          <w:sz w:val="24"/>
          <w:szCs w:val="24"/>
        </w:rPr>
        <w:t>sleep</w:t>
      </w:r>
      <w:r w:rsidR="00B12E13">
        <w:rPr>
          <w:sz w:val="24"/>
          <w:szCs w:val="24"/>
        </w:rPr>
        <w:t xml:space="preserve">, yet they do not hold any other real </w:t>
      </w:r>
      <w:r w:rsidR="004D7EEA">
        <w:rPr>
          <w:sz w:val="24"/>
          <w:szCs w:val="24"/>
        </w:rPr>
        <w:t>purpose</w:t>
      </w:r>
      <w:r w:rsidR="00B12E13">
        <w:rPr>
          <w:sz w:val="24"/>
          <w:szCs w:val="24"/>
        </w:rPr>
        <w:t xml:space="preserve"> to th</w:t>
      </w:r>
      <w:r w:rsidR="008150AE">
        <w:rPr>
          <w:sz w:val="24"/>
          <w:szCs w:val="24"/>
        </w:rPr>
        <w:t>e Mbuti. The huts</w:t>
      </w:r>
      <w:r w:rsidR="000604FA">
        <w:rPr>
          <w:sz w:val="24"/>
          <w:szCs w:val="24"/>
        </w:rPr>
        <w:t xml:space="preserve"> are built in </w:t>
      </w:r>
      <w:r w:rsidR="008150AE">
        <w:rPr>
          <w:sz w:val="24"/>
          <w:szCs w:val="24"/>
        </w:rPr>
        <w:t>this way so that the Mbuti are</w:t>
      </w:r>
      <w:r w:rsidR="00A85010">
        <w:rPr>
          <w:sz w:val="24"/>
          <w:szCs w:val="24"/>
        </w:rPr>
        <w:t xml:space="preserve"> in the forest, and equal to it yet have a safe place to reside</w:t>
      </w:r>
      <w:r w:rsidR="00EA5DFA">
        <w:rPr>
          <w:sz w:val="24"/>
          <w:szCs w:val="24"/>
        </w:rPr>
        <w:t xml:space="preserve">. </w:t>
      </w:r>
      <w:r w:rsidR="00A04984">
        <w:rPr>
          <w:sz w:val="24"/>
          <w:szCs w:val="24"/>
        </w:rPr>
        <w:t xml:space="preserve">In contrast, the Yanomamo build a </w:t>
      </w:r>
      <w:proofErr w:type="spellStart"/>
      <w:r w:rsidR="00A04984">
        <w:rPr>
          <w:sz w:val="24"/>
          <w:szCs w:val="24"/>
        </w:rPr>
        <w:t>shabono</w:t>
      </w:r>
      <w:proofErr w:type="spellEnd"/>
      <w:r w:rsidR="00A04984">
        <w:rPr>
          <w:sz w:val="24"/>
          <w:szCs w:val="24"/>
        </w:rPr>
        <w:t xml:space="preserve">, which although also made of leaves, is a wall-like structure around the village to keep the forest out </w:t>
      </w:r>
      <w:r w:rsidR="00F37E60">
        <w:rPr>
          <w:sz w:val="24"/>
          <w:szCs w:val="24"/>
        </w:rPr>
        <w:t>(C</w:t>
      </w:r>
      <w:r w:rsidR="00246A94">
        <w:rPr>
          <w:sz w:val="24"/>
          <w:szCs w:val="24"/>
        </w:rPr>
        <w:t>hagnon,2012)</w:t>
      </w:r>
      <w:r w:rsidR="00A04984">
        <w:rPr>
          <w:sz w:val="24"/>
          <w:szCs w:val="24"/>
        </w:rPr>
        <w:t xml:space="preserve">. </w:t>
      </w:r>
      <w:r w:rsidR="00E53BE0">
        <w:rPr>
          <w:sz w:val="24"/>
          <w:szCs w:val="24"/>
        </w:rPr>
        <w:t xml:space="preserve">To </w:t>
      </w:r>
      <w:r w:rsidR="00A04984">
        <w:rPr>
          <w:sz w:val="24"/>
          <w:szCs w:val="24"/>
        </w:rPr>
        <w:t xml:space="preserve">the </w:t>
      </w:r>
      <w:r w:rsidR="00E53BE0">
        <w:rPr>
          <w:sz w:val="24"/>
          <w:szCs w:val="24"/>
        </w:rPr>
        <w:t>Mbuti</w:t>
      </w:r>
      <w:r w:rsidR="00A04984">
        <w:rPr>
          <w:sz w:val="24"/>
          <w:szCs w:val="24"/>
        </w:rPr>
        <w:t>,</w:t>
      </w:r>
      <w:r w:rsidR="00CC5C49">
        <w:rPr>
          <w:sz w:val="24"/>
          <w:szCs w:val="24"/>
        </w:rPr>
        <w:t xml:space="preserve"> the forest </w:t>
      </w:r>
      <w:r w:rsidR="00842065">
        <w:rPr>
          <w:sz w:val="24"/>
          <w:szCs w:val="24"/>
        </w:rPr>
        <w:t>sha</w:t>
      </w:r>
      <w:r w:rsidR="006A1A25">
        <w:rPr>
          <w:sz w:val="24"/>
          <w:szCs w:val="24"/>
        </w:rPr>
        <w:t>p</w:t>
      </w:r>
      <w:r w:rsidR="00842065">
        <w:rPr>
          <w:sz w:val="24"/>
          <w:szCs w:val="24"/>
        </w:rPr>
        <w:t>es their very culture</w:t>
      </w:r>
      <w:r w:rsidR="0087269A">
        <w:rPr>
          <w:sz w:val="24"/>
          <w:szCs w:val="24"/>
        </w:rPr>
        <w:t xml:space="preserve">, </w:t>
      </w:r>
      <w:r w:rsidR="006A1A25">
        <w:rPr>
          <w:sz w:val="24"/>
          <w:szCs w:val="24"/>
        </w:rPr>
        <w:t>socio-political</w:t>
      </w:r>
      <w:r w:rsidR="0087269A">
        <w:rPr>
          <w:sz w:val="24"/>
          <w:szCs w:val="24"/>
        </w:rPr>
        <w:t xml:space="preserve"> </w:t>
      </w:r>
      <w:r w:rsidR="006A1A25">
        <w:rPr>
          <w:sz w:val="24"/>
          <w:szCs w:val="24"/>
        </w:rPr>
        <w:t>structure</w:t>
      </w:r>
      <w:r w:rsidR="00133BFA">
        <w:rPr>
          <w:sz w:val="24"/>
          <w:szCs w:val="24"/>
        </w:rPr>
        <w:t xml:space="preserve">, economic production and even </w:t>
      </w:r>
      <w:r w:rsidR="00A04984">
        <w:rPr>
          <w:sz w:val="24"/>
          <w:szCs w:val="24"/>
        </w:rPr>
        <w:t xml:space="preserve">their </w:t>
      </w:r>
      <w:r w:rsidR="00133BFA">
        <w:rPr>
          <w:sz w:val="24"/>
          <w:szCs w:val="24"/>
        </w:rPr>
        <w:t>re</w:t>
      </w:r>
      <w:r w:rsidR="006A1A25">
        <w:rPr>
          <w:sz w:val="24"/>
          <w:szCs w:val="24"/>
        </w:rPr>
        <w:t>ligion.</w:t>
      </w:r>
      <w:r w:rsidR="00A806F3">
        <w:rPr>
          <w:sz w:val="24"/>
          <w:szCs w:val="24"/>
        </w:rPr>
        <w:t xml:space="preserve"> </w:t>
      </w:r>
      <w:r w:rsidR="00D4150B">
        <w:rPr>
          <w:sz w:val="24"/>
          <w:szCs w:val="24"/>
        </w:rPr>
        <w:t xml:space="preserve">Everything from births </w:t>
      </w:r>
      <w:r w:rsidR="001B2A05">
        <w:rPr>
          <w:sz w:val="24"/>
          <w:szCs w:val="24"/>
        </w:rPr>
        <w:t xml:space="preserve">to deaths </w:t>
      </w:r>
      <w:r w:rsidR="00A04984">
        <w:rPr>
          <w:sz w:val="24"/>
          <w:szCs w:val="24"/>
        </w:rPr>
        <w:t>is impacted by the forest.</w:t>
      </w:r>
      <w:r w:rsidR="00A070F9">
        <w:rPr>
          <w:sz w:val="24"/>
          <w:szCs w:val="24"/>
        </w:rPr>
        <w:t xml:space="preserve"> </w:t>
      </w:r>
      <w:r w:rsidR="00A04984">
        <w:rPr>
          <w:sz w:val="24"/>
          <w:szCs w:val="24"/>
        </w:rPr>
        <w:t>Once</w:t>
      </w:r>
      <w:r w:rsidR="00006B6A">
        <w:rPr>
          <w:sz w:val="24"/>
          <w:szCs w:val="24"/>
        </w:rPr>
        <w:t xml:space="preserve"> a child is </w:t>
      </w:r>
      <w:r w:rsidR="000E6FE5">
        <w:rPr>
          <w:sz w:val="24"/>
          <w:szCs w:val="24"/>
        </w:rPr>
        <w:t>born,</w:t>
      </w:r>
      <w:r w:rsidR="00006B6A">
        <w:rPr>
          <w:sz w:val="24"/>
          <w:szCs w:val="24"/>
        </w:rPr>
        <w:t xml:space="preserve"> they are </w:t>
      </w:r>
      <w:r w:rsidR="006F7AAD">
        <w:rPr>
          <w:sz w:val="24"/>
          <w:szCs w:val="24"/>
        </w:rPr>
        <w:t xml:space="preserve">sprinkled with juice from a vine that is then tied around their wrist with a </w:t>
      </w:r>
      <w:r w:rsidR="000A0251">
        <w:rPr>
          <w:sz w:val="24"/>
          <w:szCs w:val="24"/>
        </w:rPr>
        <w:t>piece</w:t>
      </w:r>
      <w:r w:rsidR="006F7AAD">
        <w:rPr>
          <w:sz w:val="24"/>
          <w:szCs w:val="24"/>
        </w:rPr>
        <w:t xml:space="preserve"> of wood from the forest to make them strong. </w:t>
      </w:r>
      <w:r w:rsidR="000B58E7">
        <w:rPr>
          <w:sz w:val="24"/>
          <w:szCs w:val="24"/>
        </w:rPr>
        <w:t>In death</w:t>
      </w:r>
      <w:r w:rsidR="00A04984">
        <w:rPr>
          <w:sz w:val="24"/>
          <w:szCs w:val="24"/>
        </w:rPr>
        <w:t>,</w:t>
      </w:r>
      <w:r w:rsidR="000B58E7">
        <w:rPr>
          <w:sz w:val="24"/>
          <w:szCs w:val="24"/>
        </w:rPr>
        <w:t xml:space="preserve"> </w:t>
      </w:r>
      <w:r w:rsidR="00590E96">
        <w:rPr>
          <w:sz w:val="24"/>
          <w:szCs w:val="24"/>
        </w:rPr>
        <w:t>a sh</w:t>
      </w:r>
      <w:r w:rsidR="00D04C64">
        <w:rPr>
          <w:sz w:val="24"/>
          <w:szCs w:val="24"/>
        </w:rPr>
        <w:t xml:space="preserve">allow </w:t>
      </w:r>
      <w:r w:rsidR="00590E96">
        <w:rPr>
          <w:sz w:val="24"/>
          <w:szCs w:val="24"/>
        </w:rPr>
        <w:t>grave is dug inside one of the hut</w:t>
      </w:r>
      <w:r w:rsidR="00A04984">
        <w:rPr>
          <w:sz w:val="24"/>
          <w:szCs w:val="24"/>
        </w:rPr>
        <w:t>s</w:t>
      </w:r>
      <w:r w:rsidR="00590E96">
        <w:rPr>
          <w:sz w:val="24"/>
          <w:szCs w:val="24"/>
        </w:rPr>
        <w:t xml:space="preserve"> and then</w:t>
      </w:r>
      <w:r w:rsidR="00A04984">
        <w:rPr>
          <w:sz w:val="24"/>
          <w:szCs w:val="24"/>
        </w:rPr>
        <w:t xml:space="preserve"> the hut is collapsed on them,</w:t>
      </w:r>
      <w:r w:rsidR="00590E96">
        <w:rPr>
          <w:sz w:val="24"/>
          <w:szCs w:val="24"/>
        </w:rPr>
        <w:t xml:space="preserve"> to allow them to </w:t>
      </w:r>
      <w:r w:rsidR="00A04984">
        <w:rPr>
          <w:sz w:val="24"/>
          <w:szCs w:val="24"/>
        </w:rPr>
        <w:t>be given back to the forest. T</w:t>
      </w:r>
      <w:r w:rsidR="004D770C">
        <w:rPr>
          <w:sz w:val="24"/>
          <w:szCs w:val="24"/>
        </w:rPr>
        <w:t xml:space="preserve">here is a </w:t>
      </w:r>
      <w:r w:rsidR="000E6FE5">
        <w:rPr>
          <w:sz w:val="24"/>
          <w:szCs w:val="24"/>
        </w:rPr>
        <w:t>period</w:t>
      </w:r>
      <w:r w:rsidR="004D770C">
        <w:rPr>
          <w:sz w:val="24"/>
          <w:szCs w:val="24"/>
        </w:rPr>
        <w:t xml:space="preserve"> of </w:t>
      </w:r>
      <w:r w:rsidR="00395781">
        <w:rPr>
          <w:sz w:val="24"/>
          <w:szCs w:val="24"/>
        </w:rPr>
        <w:t>ritualised</w:t>
      </w:r>
      <w:r w:rsidR="00A04984">
        <w:rPr>
          <w:sz w:val="24"/>
          <w:szCs w:val="24"/>
        </w:rPr>
        <w:t xml:space="preserve"> grieving, </w:t>
      </w:r>
      <w:r w:rsidR="0080772B">
        <w:rPr>
          <w:sz w:val="24"/>
          <w:szCs w:val="24"/>
        </w:rPr>
        <w:t>where loved one</w:t>
      </w:r>
      <w:r w:rsidR="00A04984">
        <w:rPr>
          <w:sz w:val="24"/>
          <w:szCs w:val="24"/>
        </w:rPr>
        <w:t>s</w:t>
      </w:r>
      <w:r w:rsidR="00650D6B">
        <w:rPr>
          <w:sz w:val="24"/>
          <w:szCs w:val="24"/>
        </w:rPr>
        <w:t xml:space="preserve"> mo</w:t>
      </w:r>
      <w:r w:rsidR="00A04984">
        <w:rPr>
          <w:sz w:val="24"/>
          <w:szCs w:val="24"/>
        </w:rPr>
        <w:t>urn loudly</w:t>
      </w:r>
      <w:r w:rsidR="00550167">
        <w:rPr>
          <w:sz w:val="24"/>
          <w:szCs w:val="24"/>
        </w:rPr>
        <w:t xml:space="preserve"> </w:t>
      </w:r>
      <w:r w:rsidR="00A04984">
        <w:rPr>
          <w:sz w:val="24"/>
          <w:szCs w:val="24"/>
        </w:rPr>
        <w:t xml:space="preserve">but </w:t>
      </w:r>
      <w:r w:rsidR="00550167">
        <w:rPr>
          <w:sz w:val="24"/>
          <w:szCs w:val="24"/>
        </w:rPr>
        <w:t xml:space="preserve">this </w:t>
      </w:r>
      <w:r w:rsidR="000E6FE5">
        <w:rPr>
          <w:sz w:val="24"/>
          <w:szCs w:val="24"/>
        </w:rPr>
        <w:t>period</w:t>
      </w:r>
      <w:r w:rsidR="00550167">
        <w:rPr>
          <w:sz w:val="24"/>
          <w:szCs w:val="24"/>
        </w:rPr>
        <w:t xml:space="preserve"> ends quickly as not to </w:t>
      </w:r>
      <w:r w:rsidR="00E475D0">
        <w:rPr>
          <w:sz w:val="24"/>
          <w:szCs w:val="24"/>
        </w:rPr>
        <w:t xml:space="preserve">offend the </w:t>
      </w:r>
      <w:r w:rsidR="000E6FE5">
        <w:rPr>
          <w:sz w:val="24"/>
          <w:szCs w:val="24"/>
        </w:rPr>
        <w:t>forest</w:t>
      </w:r>
      <w:r w:rsidR="00246A94">
        <w:rPr>
          <w:sz w:val="24"/>
          <w:szCs w:val="24"/>
        </w:rPr>
        <w:t xml:space="preserve"> (Turnbull,1961)</w:t>
      </w:r>
      <w:r w:rsidR="00D04C64">
        <w:rPr>
          <w:sz w:val="24"/>
          <w:szCs w:val="24"/>
        </w:rPr>
        <w:t xml:space="preserve"> </w:t>
      </w:r>
      <w:r w:rsidR="00A04984">
        <w:rPr>
          <w:sz w:val="24"/>
          <w:szCs w:val="24"/>
        </w:rPr>
        <w:t>It is evident that t</w:t>
      </w:r>
      <w:r w:rsidR="00472170">
        <w:rPr>
          <w:sz w:val="24"/>
          <w:szCs w:val="24"/>
        </w:rPr>
        <w:t xml:space="preserve">he Mbuti see </w:t>
      </w:r>
      <w:r w:rsidR="00A04984">
        <w:rPr>
          <w:sz w:val="24"/>
          <w:szCs w:val="24"/>
        </w:rPr>
        <w:t xml:space="preserve">themselves as entirely integral to </w:t>
      </w:r>
      <w:r w:rsidR="00472170">
        <w:rPr>
          <w:sz w:val="24"/>
          <w:szCs w:val="24"/>
        </w:rPr>
        <w:t>their enviro</w:t>
      </w:r>
      <w:r w:rsidR="00A04984">
        <w:rPr>
          <w:sz w:val="24"/>
          <w:szCs w:val="24"/>
        </w:rPr>
        <w:t>n</w:t>
      </w:r>
      <w:r w:rsidR="00472170">
        <w:rPr>
          <w:sz w:val="24"/>
          <w:szCs w:val="24"/>
        </w:rPr>
        <w:t>ment</w:t>
      </w:r>
      <w:r w:rsidR="00A04984">
        <w:rPr>
          <w:sz w:val="24"/>
          <w:szCs w:val="24"/>
        </w:rPr>
        <w:t>: it is</w:t>
      </w:r>
      <w:r w:rsidR="00472170">
        <w:rPr>
          <w:sz w:val="24"/>
          <w:szCs w:val="24"/>
        </w:rPr>
        <w:t xml:space="preserve"> </w:t>
      </w:r>
      <w:r w:rsidR="00A04984">
        <w:rPr>
          <w:sz w:val="24"/>
          <w:szCs w:val="24"/>
        </w:rPr>
        <w:t>a</w:t>
      </w:r>
      <w:r w:rsidR="009813FB">
        <w:rPr>
          <w:sz w:val="24"/>
          <w:szCs w:val="24"/>
        </w:rPr>
        <w:t xml:space="preserve"> part of them</w:t>
      </w:r>
      <w:r w:rsidR="00A04984">
        <w:rPr>
          <w:sz w:val="24"/>
          <w:szCs w:val="24"/>
        </w:rPr>
        <w:t xml:space="preserve"> and they are part of it</w:t>
      </w:r>
      <w:r w:rsidR="009813FB">
        <w:rPr>
          <w:sz w:val="24"/>
          <w:szCs w:val="24"/>
        </w:rPr>
        <w:t>.</w:t>
      </w:r>
    </w:p>
    <w:p w14:paraId="58F97FC7" w14:textId="7BAE5BE6" w:rsidR="00B9044A" w:rsidRDefault="00A04984" w:rsidP="008B0423">
      <w:pPr>
        <w:rPr>
          <w:sz w:val="24"/>
          <w:szCs w:val="24"/>
        </w:rPr>
      </w:pPr>
      <w:r>
        <w:rPr>
          <w:sz w:val="24"/>
          <w:szCs w:val="24"/>
        </w:rPr>
        <w:t>T</w:t>
      </w:r>
      <w:r w:rsidR="00E50725">
        <w:rPr>
          <w:sz w:val="24"/>
          <w:szCs w:val="24"/>
        </w:rPr>
        <w:t>h</w:t>
      </w:r>
      <w:r>
        <w:rPr>
          <w:sz w:val="24"/>
          <w:szCs w:val="24"/>
        </w:rPr>
        <w:t>e</w:t>
      </w:r>
      <w:r w:rsidR="00E475D0">
        <w:rPr>
          <w:sz w:val="24"/>
          <w:szCs w:val="24"/>
        </w:rPr>
        <w:t xml:space="preserve"> </w:t>
      </w:r>
      <w:r>
        <w:rPr>
          <w:sz w:val="24"/>
          <w:szCs w:val="24"/>
        </w:rPr>
        <w:t>Nuer see their very different</w:t>
      </w:r>
      <w:r w:rsidR="00536474">
        <w:rPr>
          <w:sz w:val="24"/>
          <w:szCs w:val="24"/>
        </w:rPr>
        <w:t xml:space="preserve"> enviro</w:t>
      </w:r>
      <w:r>
        <w:rPr>
          <w:sz w:val="24"/>
          <w:szCs w:val="24"/>
        </w:rPr>
        <w:t>n</w:t>
      </w:r>
      <w:r w:rsidR="00536474">
        <w:rPr>
          <w:sz w:val="24"/>
          <w:szCs w:val="24"/>
        </w:rPr>
        <w:t>ment</w:t>
      </w:r>
      <w:r>
        <w:rPr>
          <w:sz w:val="24"/>
          <w:szCs w:val="24"/>
        </w:rPr>
        <w:t xml:space="preserve"> </w:t>
      </w:r>
      <w:r w:rsidR="000B51E4">
        <w:rPr>
          <w:sz w:val="24"/>
          <w:szCs w:val="24"/>
        </w:rPr>
        <w:t>from a very dissimilar perspective</w:t>
      </w:r>
      <w:r w:rsidR="00F67BB8">
        <w:rPr>
          <w:sz w:val="24"/>
          <w:szCs w:val="24"/>
        </w:rPr>
        <w:t>.</w:t>
      </w:r>
      <w:r w:rsidR="007D14BC">
        <w:rPr>
          <w:sz w:val="24"/>
          <w:szCs w:val="24"/>
        </w:rPr>
        <w:t xml:space="preserve"> They live in swamps and open savannah on both sides of the Nile. In contrast to the abundant fruitfulness of the Mbuti’s forest, the Nuer are highly dependent on the millet and maize </w:t>
      </w:r>
      <w:r w:rsidR="007D14BC">
        <w:rPr>
          <w:sz w:val="24"/>
          <w:szCs w:val="24"/>
        </w:rPr>
        <w:lastRenderedPageBreak/>
        <w:t>crops they grow as pastoralists</w:t>
      </w:r>
      <w:r w:rsidR="00DE6171">
        <w:rPr>
          <w:sz w:val="24"/>
          <w:szCs w:val="24"/>
        </w:rPr>
        <w:t xml:space="preserve"> (Evens-Pritchard,1940)</w:t>
      </w:r>
      <w:r w:rsidR="007D14BC">
        <w:rPr>
          <w:sz w:val="24"/>
          <w:szCs w:val="24"/>
        </w:rPr>
        <w:t>. Their land is made of clay and their dry seasons are very long. After rain, the land is very prone to flooding and this is likely to spoil the crops that form their livelihoods. The Nuer also keep cattle and do not hunt other animals for food, so if their harvest, which is also used for cattle feed is ruined, the Nuer face difficult circumstances from the loss of their cattle as well.</w:t>
      </w:r>
      <w:r w:rsidR="00441786">
        <w:rPr>
          <w:sz w:val="24"/>
          <w:szCs w:val="24"/>
        </w:rPr>
        <w:t xml:space="preserve"> ’A cow is never to them just a cow but is always a good cow or a bad cow’(Evans-Pritchard,1940). </w:t>
      </w:r>
      <w:r w:rsidR="007D14BC">
        <w:rPr>
          <w:sz w:val="24"/>
          <w:szCs w:val="24"/>
        </w:rPr>
        <w:t>Therefore, the Nuer are very dependent upon the fragile balance of the crops, cattle and weather for their existence. The Nuer see themselves as separate to their environment in comparison to the Mbuti’s oneness with it.</w:t>
      </w:r>
      <w:r w:rsidR="00834E8E">
        <w:rPr>
          <w:sz w:val="24"/>
          <w:szCs w:val="24"/>
        </w:rPr>
        <w:t xml:space="preserve"> </w:t>
      </w:r>
      <w:r w:rsidR="006E7277">
        <w:rPr>
          <w:sz w:val="24"/>
          <w:szCs w:val="24"/>
        </w:rPr>
        <w:t xml:space="preserve"> The Nuer see their enviroment as not something that is more than </w:t>
      </w:r>
      <w:r w:rsidR="00441786">
        <w:rPr>
          <w:sz w:val="24"/>
          <w:szCs w:val="24"/>
        </w:rPr>
        <w:t xml:space="preserve">themselves but something that is equal to or less than them. This idea is the very same that the Euro-American view has, the Nuer use the land to their advantage rather than letting the eland provide for them. </w:t>
      </w:r>
      <w:r w:rsidR="00EB74A7">
        <w:rPr>
          <w:sz w:val="24"/>
          <w:szCs w:val="24"/>
        </w:rPr>
        <w:t>The very fact that the Nuer rear cattle shows that they view themselves above nature, above their environments. This is because the Mbuti do not keep animals they let the forest provide for them. The Nuer on the other hand do rear cattle showing that they feel that their enviroment cannot provide for them efficiently.</w:t>
      </w:r>
    </w:p>
    <w:p w14:paraId="6B088AF3" w14:textId="7FB576D1" w:rsidR="00EB74A7" w:rsidRDefault="00EB74A7" w:rsidP="008B0423">
      <w:pPr>
        <w:rPr>
          <w:sz w:val="24"/>
          <w:szCs w:val="24"/>
        </w:rPr>
      </w:pPr>
      <w:r>
        <w:rPr>
          <w:sz w:val="24"/>
          <w:szCs w:val="24"/>
        </w:rPr>
        <w:t xml:space="preserve">This idea and contrast between the Mbuti and the Nuer show that, the enviroment we live in has a profound effect on us as people, cultures and groups. From the way the Mbuti worship the forest to the way the Nuer use the sides of the Nile to advantage themselves </w:t>
      </w:r>
      <w:r w:rsidR="00C956AB">
        <w:rPr>
          <w:sz w:val="24"/>
          <w:szCs w:val="24"/>
        </w:rPr>
        <w:t>in a</w:t>
      </w:r>
      <w:r>
        <w:rPr>
          <w:sz w:val="24"/>
          <w:szCs w:val="24"/>
        </w:rPr>
        <w:t xml:space="preserve"> harsh enviroment.</w:t>
      </w:r>
    </w:p>
    <w:p w14:paraId="58250736" w14:textId="77777777" w:rsidR="00EB74A7" w:rsidRDefault="00EB74A7" w:rsidP="00EB74A7">
      <w:pPr>
        <w:rPr>
          <w:sz w:val="24"/>
          <w:szCs w:val="24"/>
        </w:rPr>
      </w:pPr>
    </w:p>
    <w:p w14:paraId="52A07BF5" w14:textId="1DBCDA84" w:rsidR="00EB74A7" w:rsidRPr="00EB74A7" w:rsidRDefault="00EB74A7" w:rsidP="00EB74A7">
      <w:pPr>
        <w:rPr>
          <w:sz w:val="24"/>
          <w:szCs w:val="24"/>
          <w:u w:val="single"/>
        </w:rPr>
      </w:pPr>
      <w:r w:rsidRPr="00EB74A7">
        <w:rPr>
          <w:sz w:val="24"/>
          <w:szCs w:val="24"/>
          <w:u w:val="single"/>
        </w:rPr>
        <w:t xml:space="preserve">Bibliography </w:t>
      </w:r>
    </w:p>
    <w:p w14:paraId="155DCBE3" w14:textId="71C05319" w:rsidR="00EB74A7" w:rsidRPr="00C956AB" w:rsidRDefault="00EB74A7" w:rsidP="00C956AB">
      <w:pPr>
        <w:pStyle w:val="ListParagraph"/>
        <w:numPr>
          <w:ilvl w:val="0"/>
          <w:numId w:val="1"/>
        </w:numPr>
        <w:rPr>
          <w:sz w:val="24"/>
          <w:szCs w:val="24"/>
        </w:rPr>
      </w:pPr>
      <w:r w:rsidRPr="00C956AB">
        <w:rPr>
          <w:sz w:val="24"/>
          <w:szCs w:val="24"/>
        </w:rPr>
        <w:t>Evans-Pritchard, E.E (1940) The Nuer: A description of the modes of livelihood and political institutions of a Nilotic people, Oxford: Clarendon press</w:t>
      </w:r>
    </w:p>
    <w:p w14:paraId="4A6379F0" w14:textId="77777777" w:rsidR="00EB74A7" w:rsidRPr="00C956AB" w:rsidRDefault="00EB74A7" w:rsidP="00C956AB">
      <w:pPr>
        <w:pStyle w:val="ListParagraph"/>
        <w:numPr>
          <w:ilvl w:val="0"/>
          <w:numId w:val="1"/>
        </w:numPr>
        <w:rPr>
          <w:sz w:val="24"/>
          <w:szCs w:val="24"/>
        </w:rPr>
      </w:pPr>
      <w:proofErr w:type="spellStart"/>
      <w:proofErr w:type="gramStart"/>
      <w:r w:rsidRPr="00C956AB">
        <w:rPr>
          <w:sz w:val="24"/>
          <w:szCs w:val="24"/>
        </w:rPr>
        <w:t>Changnon,A.N</w:t>
      </w:r>
      <w:proofErr w:type="spellEnd"/>
      <w:r w:rsidRPr="00C956AB">
        <w:rPr>
          <w:sz w:val="24"/>
          <w:szCs w:val="24"/>
        </w:rPr>
        <w:t>.</w:t>
      </w:r>
      <w:proofErr w:type="gramEnd"/>
      <w:r w:rsidRPr="00C956AB">
        <w:rPr>
          <w:sz w:val="24"/>
          <w:szCs w:val="24"/>
        </w:rPr>
        <w:t xml:space="preserve">(2012) Yanomamo The fierce people .New York: Stanford University </w:t>
      </w:r>
    </w:p>
    <w:p w14:paraId="6549C80C" w14:textId="7117CE18" w:rsidR="00EB74A7" w:rsidRPr="00C956AB" w:rsidRDefault="00EB74A7" w:rsidP="00C956AB">
      <w:pPr>
        <w:pStyle w:val="ListParagraph"/>
        <w:numPr>
          <w:ilvl w:val="0"/>
          <w:numId w:val="1"/>
        </w:numPr>
        <w:rPr>
          <w:sz w:val="24"/>
          <w:szCs w:val="24"/>
        </w:rPr>
      </w:pPr>
      <w:r w:rsidRPr="00C956AB">
        <w:rPr>
          <w:sz w:val="24"/>
          <w:szCs w:val="24"/>
        </w:rPr>
        <w:t>Turnbull, C. M. (1961) The forest people: a study of the Pygmies of the Congo. New York: Simon and Schuster</w:t>
      </w:r>
    </w:p>
    <w:p w14:paraId="3007BAA1" w14:textId="5A8C68B9" w:rsidR="00EB74A7" w:rsidRPr="00C956AB" w:rsidRDefault="00EB74A7" w:rsidP="00C956AB">
      <w:pPr>
        <w:pStyle w:val="ListParagraph"/>
        <w:numPr>
          <w:ilvl w:val="0"/>
          <w:numId w:val="1"/>
        </w:numPr>
        <w:rPr>
          <w:sz w:val="24"/>
          <w:szCs w:val="24"/>
        </w:rPr>
      </w:pPr>
      <w:proofErr w:type="spellStart"/>
      <w:proofErr w:type="gramStart"/>
      <w:r w:rsidRPr="00C956AB">
        <w:rPr>
          <w:sz w:val="24"/>
          <w:szCs w:val="24"/>
        </w:rPr>
        <w:t>Morton,T</w:t>
      </w:r>
      <w:proofErr w:type="spellEnd"/>
      <w:r w:rsidRPr="00C956AB">
        <w:rPr>
          <w:sz w:val="24"/>
          <w:szCs w:val="24"/>
        </w:rPr>
        <w:t>.</w:t>
      </w:r>
      <w:proofErr w:type="gramEnd"/>
      <w:r w:rsidRPr="00C956AB">
        <w:rPr>
          <w:sz w:val="24"/>
          <w:szCs w:val="24"/>
        </w:rPr>
        <w:t xml:space="preserve">(2015) ‘ Introducing the idea of </w:t>
      </w:r>
      <w:proofErr w:type="spellStart"/>
      <w:r w:rsidRPr="00C956AB">
        <w:rPr>
          <w:sz w:val="24"/>
          <w:szCs w:val="24"/>
        </w:rPr>
        <w:t>hyperobjects</w:t>
      </w:r>
      <w:proofErr w:type="spellEnd"/>
      <w:r w:rsidRPr="00C956AB">
        <w:rPr>
          <w:sz w:val="24"/>
          <w:szCs w:val="24"/>
        </w:rPr>
        <w:t>’ from printed edition:pp.1-2</w:t>
      </w:r>
    </w:p>
    <w:p w14:paraId="0E7F8904" w14:textId="77777777" w:rsidR="00EB74A7" w:rsidRPr="00DD475C" w:rsidRDefault="00EB74A7" w:rsidP="008B0423">
      <w:pPr>
        <w:rPr>
          <w:sz w:val="24"/>
          <w:szCs w:val="24"/>
        </w:rPr>
      </w:pPr>
    </w:p>
    <w:p w14:paraId="21967C6F" w14:textId="2530852B" w:rsidR="00B9044A" w:rsidRDefault="00B9044A" w:rsidP="002F3DA0">
      <w:pPr>
        <w:jc w:val="center"/>
      </w:pPr>
    </w:p>
    <w:p w14:paraId="51718A1A" w14:textId="0BCBEC3A" w:rsidR="00B9044A" w:rsidRDefault="00B9044A" w:rsidP="002F3DA0">
      <w:pPr>
        <w:jc w:val="center"/>
      </w:pPr>
    </w:p>
    <w:p w14:paraId="29322C50" w14:textId="04DAB83B" w:rsidR="00B9044A" w:rsidRDefault="00B9044A" w:rsidP="002F3DA0">
      <w:pPr>
        <w:jc w:val="center"/>
      </w:pPr>
    </w:p>
    <w:p w14:paraId="55DA67A1" w14:textId="36C66E2B" w:rsidR="00B9044A" w:rsidRDefault="00B9044A" w:rsidP="002F3DA0">
      <w:pPr>
        <w:jc w:val="center"/>
      </w:pPr>
    </w:p>
    <w:p w14:paraId="757D49ED" w14:textId="6289EEEC" w:rsidR="00B9044A" w:rsidRDefault="00B9044A" w:rsidP="002F3DA0">
      <w:pPr>
        <w:jc w:val="center"/>
      </w:pPr>
    </w:p>
    <w:p w14:paraId="609FCE3E" w14:textId="6DB7F9B0" w:rsidR="00B9044A" w:rsidRDefault="00B9044A" w:rsidP="002F3DA0">
      <w:pPr>
        <w:jc w:val="center"/>
      </w:pPr>
    </w:p>
    <w:p w14:paraId="45F2B49F" w14:textId="0B080FF5" w:rsidR="00B9044A" w:rsidRDefault="00B9044A" w:rsidP="002F3DA0">
      <w:pPr>
        <w:jc w:val="center"/>
      </w:pPr>
    </w:p>
    <w:p w14:paraId="4F58D576" w14:textId="1E01F732" w:rsidR="00B9044A" w:rsidRDefault="00B9044A" w:rsidP="002F3DA0">
      <w:pPr>
        <w:jc w:val="center"/>
      </w:pPr>
    </w:p>
    <w:p w14:paraId="4C74FF26" w14:textId="3F6D214F" w:rsidR="00B9044A" w:rsidRDefault="00B9044A" w:rsidP="002F3DA0">
      <w:pPr>
        <w:jc w:val="center"/>
      </w:pPr>
    </w:p>
    <w:p w14:paraId="58A398A2" w14:textId="17235CE4" w:rsidR="00B9044A" w:rsidRDefault="00B9044A" w:rsidP="002F3DA0">
      <w:pPr>
        <w:jc w:val="center"/>
      </w:pPr>
    </w:p>
    <w:p w14:paraId="42AF48BB" w14:textId="598606B9" w:rsidR="00B9044A" w:rsidRDefault="00B9044A" w:rsidP="002F3DA0">
      <w:pPr>
        <w:jc w:val="center"/>
      </w:pPr>
    </w:p>
    <w:p w14:paraId="05BCCA6A" w14:textId="36AE0ADE" w:rsidR="00B9044A" w:rsidRDefault="00B9044A" w:rsidP="002F3DA0">
      <w:pPr>
        <w:jc w:val="center"/>
      </w:pPr>
    </w:p>
    <w:p w14:paraId="4DE3AFA1" w14:textId="32D58A2E" w:rsidR="00B9044A" w:rsidRDefault="00B9044A" w:rsidP="002F3DA0">
      <w:pPr>
        <w:jc w:val="center"/>
      </w:pPr>
    </w:p>
    <w:p w14:paraId="4522E69F" w14:textId="66F6286B" w:rsidR="00B9044A" w:rsidRDefault="00B9044A" w:rsidP="002F3DA0">
      <w:pPr>
        <w:jc w:val="center"/>
      </w:pPr>
    </w:p>
    <w:p w14:paraId="0C7975BA" w14:textId="2AA626C8" w:rsidR="00B9044A" w:rsidRDefault="00B9044A" w:rsidP="002F3DA0">
      <w:pPr>
        <w:jc w:val="center"/>
      </w:pPr>
    </w:p>
    <w:p w14:paraId="432A81B3" w14:textId="50BE8EF6" w:rsidR="00B9044A" w:rsidRDefault="00B9044A" w:rsidP="002F3DA0">
      <w:pPr>
        <w:jc w:val="center"/>
      </w:pPr>
    </w:p>
    <w:p w14:paraId="397F5287" w14:textId="4B140451" w:rsidR="00B9044A" w:rsidRPr="00DE6171" w:rsidRDefault="00DE6171" w:rsidP="002F3DA0">
      <w:pPr>
        <w:jc w:val="center"/>
      </w:pPr>
      <w:bookmarkStart w:id="1" w:name="_Hlk23506244"/>
      <w:r>
        <w:t>Evans-Pritchard,</w:t>
      </w:r>
      <w:r w:rsidR="006E7277">
        <w:t xml:space="preserve"> </w:t>
      </w:r>
      <w:r>
        <w:t xml:space="preserve">E.E (1940) </w:t>
      </w:r>
      <w:r>
        <w:rPr>
          <w:i/>
          <w:iCs/>
        </w:rPr>
        <w:t>The Nuer: A description of the modes of livelihood and political institutions of a Nilotic people,</w:t>
      </w:r>
      <w:r>
        <w:t xml:space="preserve"> </w:t>
      </w:r>
      <w:r w:rsidR="006E7277">
        <w:t>Oxford: Clarendon press</w:t>
      </w:r>
    </w:p>
    <w:p w14:paraId="2FDAAABA" w14:textId="37CF5D1C" w:rsidR="00B9044A" w:rsidRPr="00246A94" w:rsidRDefault="00246A94" w:rsidP="002F3DA0">
      <w:pPr>
        <w:jc w:val="center"/>
      </w:pPr>
      <w:proofErr w:type="spellStart"/>
      <w:proofErr w:type="gramStart"/>
      <w:r>
        <w:t>Changnon,A.N</w:t>
      </w:r>
      <w:proofErr w:type="spellEnd"/>
      <w:r>
        <w:t>.</w:t>
      </w:r>
      <w:proofErr w:type="gramEnd"/>
      <w:r>
        <w:t xml:space="preserve">(2012) </w:t>
      </w:r>
      <w:r>
        <w:rPr>
          <w:i/>
          <w:iCs/>
        </w:rPr>
        <w:t>Yanomamo The fierce people .</w:t>
      </w:r>
      <w:r>
        <w:t xml:space="preserve">New York: Stanford University </w:t>
      </w:r>
    </w:p>
    <w:p w14:paraId="334CAD21" w14:textId="2441823A" w:rsidR="00B9044A" w:rsidRDefault="00246A94" w:rsidP="00246A94">
      <w:r>
        <w:t xml:space="preserve"> </w:t>
      </w:r>
      <w:r w:rsidR="005C72A4" w:rsidRPr="005C72A4">
        <w:t xml:space="preserve">Turnbull, C. M. (1961) </w:t>
      </w:r>
      <w:r w:rsidR="005C72A4" w:rsidRPr="00246A94">
        <w:rPr>
          <w:i/>
          <w:iCs/>
        </w:rPr>
        <w:t>The forest people: a study of the Pygmies of the Congo</w:t>
      </w:r>
      <w:r w:rsidR="005C72A4" w:rsidRPr="005C72A4">
        <w:t xml:space="preserve">. New York: Simon </w:t>
      </w:r>
      <w:r w:rsidRPr="005C72A4">
        <w:t xml:space="preserve">and </w:t>
      </w:r>
      <w:r>
        <w:t>Schuster</w:t>
      </w:r>
    </w:p>
    <w:p w14:paraId="2E85E249" w14:textId="648A59E8" w:rsidR="00905C24" w:rsidRPr="002F3DA0" w:rsidRDefault="00905C24" w:rsidP="002F3DA0">
      <w:pPr>
        <w:jc w:val="center"/>
      </w:pPr>
      <w:proofErr w:type="spellStart"/>
      <w:proofErr w:type="gramStart"/>
      <w:r>
        <w:t>Morton,T</w:t>
      </w:r>
      <w:proofErr w:type="spellEnd"/>
      <w:r>
        <w:t>.</w:t>
      </w:r>
      <w:proofErr w:type="gramEnd"/>
      <w:r>
        <w:t xml:space="preserve">(2015) ‘ Introducing the idea of </w:t>
      </w:r>
      <w:proofErr w:type="spellStart"/>
      <w:r>
        <w:t>hyperobjects</w:t>
      </w:r>
      <w:proofErr w:type="spellEnd"/>
      <w:r>
        <w:t>’</w:t>
      </w:r>
      <w:r w:rsidR="00F37E60">
        <w:t xml:space="preserve"> from printed edition:pp.1-2</w:t>
      </w:r>
      <w:bookmarkEnd w:id="1"/>
    </w:p>
    <w:sectPr w:rsidR="00905C24" w:rsidRPr="002F3D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7D2723"/>
    <w:multiLevelType w:val="hybridMultilevel"/>
    <w:tmpl w:val="E542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DA0"/>
    <w:rsid w:val="00006B6A"/>
    <w:rsid w:val="000276A6"/>
    <w:rsid w:val="000359D9"/>
    <w:rsid w:val="00055565"/>
    <w:rsid w:val="000604FA"/>
    <w:rsid w:val="00066747"/>
    <w:rsid w:val="000A0251"/>
    <w:rsid w:val="000A13F9"/>
    <w:rsid w:val="000B51E4"/>
    <w:rsid w:val="000B57A0"/>
    <w:rsid w:val="000B58E7"/>
    <w:rsid w:val="000B6D76"/>
    <w:rsid w:val="000D5406"/>
    <w:rsid w:val="000E6FE5"/>
    <w:rsid w:val="000F4B44"/>
    <w:rsid w:val="000F5113"/>
    <w:rsid w:val="00105BA7"/>
    <w:rsid w:val="0012619C"/>
    <w:rsid w:val="00133BFA"/>
    <w:rsid w:val="0019773E"/>
    <w:rsid w:val="001B2A05"/>
    <w:rsid w:val="001F1E4A"/>
    <w:rsid w:val="00246A94"/>
    <w:rsid w:val="002666E6"/>
    <w:rsid w:val="0027006E"/>
    <w:rsid w:val="00273B9B"/>
    <w:rsid w:val="00276BE6"/>
    <w:rsid w:val="002E26D4"/>
    <w:rsid w:val="002E5955"/>
    <w:rsid w:val="002F3DA0"/>
    <w:rsid w:val="0033539D"/>
    <w:rsid w:val="00344595"/>
    <w:rsid w:val="00373967"/>
    <w:rsid w:val="0037500A"/>
    <w:rsid w:val="0038147D"/>
    <w:rsid w:val="0038313E"/>
    <w:rsid w:val="00395781"/>
    <w:rsid w:val="003B46F4"/>
    <w:rsid w:val="003D7211"/>
    <w:rsid w:val="003F43E0"/>
    <w:rsid w:val="00417E41"/>
    <w:rsid w:val="0042033E"/>
    <w:rsid w:val="00441786"/>
    <w:rsid w:val="00442C18"/>
    <w:rsid w:val="00472170"/>
    <w:rsid w:val="00473B81"/>
    <w:rsid w:val="004A477D"/>
    <w:rsid w:val="004B7053"/>
    <w:rsid w:val="004B72E4"/>
    <w:rsid w:val="004D770C"/>
    <w:rsid w:val="004D7EEA"/>
    <w:rsid w:val="004F0CFA"/>
    <w:rsid w:val="00530894"/>
    <w:rsid w:val="00536474"/>
    <w:rsid w:val="00536A52"/>
    <w:rsid w:val="00540B20"/>
    <w:rsid w:val="00550167"/>
    <w:rsid w:val="00590E96"/>
    <w:rsid w:val="005C72A4"/>
    <w:rsid w:val="005F76D1"/>
    <w:rsid w:val="00650D6B"/>
    <w:rsid w:val="006A1A25"/>
    <w:rsid w:val="006C2E75"/>
    <w:rsid w:val="006E2F2B"/>
    <w:rsid w:val="006E4392"/>
    <w:rsid w:val="006E7277"/>
    <w:rsid w:val="006F7AAD"/>
    <w:rsid w:val="007064F8"/>
    <w:rsid w:val="00706591"/>
    <w:rsid w:val="00706E2B"/>
    <w:rsid w:val="00717C01"/>
    <w:rsid w:val="00795A0F"/>
    <w:rsid w:val="007D14BC"/>
    <w:rsid w:val="007D2C33"/>
    <w:rsid w:val="007D55A8"/>
    <w:rsid w:val="007E0A96"/>
    <w:rsid w:val="007E2A52"/>
    <w:rsid w:val="007E300B"/>
    <w:rsid w:val="007F5E2B"/>
    <w:rsid w:val="0080111C"/>
    <w:rsid w:val="008016A5"/>
    <w:rsid w:val="00806023"/>
    <w:rsid w:val="0080772B"/>
    <w:rsid w:val="008150AE"/>
    <w:rsid w:val="00834E8E"/>
    <w:rsid w:val="00842065"/>
    <w:rsid w:val="0087269A"/>
    <w:rsid w:val="008B0423"/>
    <w:rsid w:val="00905C24"/>
    <w:rsid w:val="00932995"/>
    <w:rsid w:val="00934E45"/>
    <w:rsid w:val="00947084"/>
    <w:rsid w:val="00953FF0"/>
    <w:rsid w:val="00956A25"/>
    <w:rsid w:val="009813FB"/>
    <w:rsid w:val="009D64DA"/>
    <w:rsid w:val="00A04984"/>
    <w:rsid w:val="00A070F9"/>
    <w:rsid w:val="00A806F3"/>
    <w:rsid w:val="00A85010"/>
    <w:rsid w:val="00AF0131"/>
    <w:rsid w:val="00B10332"/>
    <w:rsid w:val="00B12E13"/>
    <w:rsid w:val="00B33293"/>
    <w:rsid w:val="00B73FF3"/>
    <w:rsid w:val="00B83ECC"/>
    <w:rsid w:val="00B84B0B"/>
    <w:rsid w:val="00B9044A"/>
    <w:rsid w:val="00B92C0D"/>
    <w:rsid w:val="00BB3458"/>
    <w:rsid w:val="00BB3AF7"/>
    <w:rsid w:val="00C104BC"/>
    <w:rsid w:val="00C165B2"/>
    <w:rsid w:val="00C1707A"/>
    <w:rsid w:val="00C213C5"/>
    <w:rsid w:val="00C72CF2"/>
    <w:rsid w:val="00C956AB"/>
    <w:rsid w:val="00CC5C49"/>
    <w:rsid w:val="00CE017D"/>
    <w:rsid w:val="00D04C64"/>
    <w:rsid w:val="00D236D2"/>
    <w:rsid w:val="00D40321"/>
    <w:rsid w:val="00D4150B"/>
    <w:rsid w:val="00D7231B"/>
    <w:rsid w:val="00D8472B"/>
    <w:rsid w:val="00D95464"/>
    <w:rsid w:val="00DC08D6"/>
    <w:rsid w:val="00DD2DC9"/>
    <w:rsid w:val="00DD475C"/>
    <w:rsid w:val="00DE29C5"/>
    <w:rsid w:val="00DE5087"/>
    <w:rsid w:val="00DE6171"/>
    <w:rsid w:val="00E04785"/>
    <w:rsid w:val="00E20FE5"/>
    <w:rsid w:val="00E475D0"/>
    <w:rsid w:val="00E50725"/>
    <w:rsid w:val="00E53BE0"/>
    <w:rsid w:val="00E71BE4"/>
    <w:rsid w:val="00EA1BAA"/>
    <w:rsid w:val="00EA5DFA"/>
    <w:rsid w:val="00EA676A"/>
    <w:rsid w:val="00EB74A7"/>
    <w:rsid w:val="00F37E60"/>
    <w:rsid w:val="00F67BB8"/>
    <w:rsid w:val="00F75B71"/>
    <w:rsid w:val="00FA2A1B"/>
    <w:rsid w:val="00FA3254"/>
    <w:rsid w:val="00FD3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1613C"/>
  <w15:chartTrackingRefBased/>
  <w15:docId w15:val="{299D8289-D524-4039-BC81-989CE2271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9D2DC1-1AA3-444E-B5D7-F168ED6403E9}">
  <ds:schemaRefs>
    <ds:schemaRef ds:uri="http://schemas.microsoft.com/sharepoint/v3/contenttype/forms"/>
  </ds:schemaRefs>
</ds:datastoreItem>
</file>

<file path=customXml/itemProps2.xml><?xml version="1.0" encoding="utf-8"?>
<ds:datastoreItem xmlns:ds="http://schemas.openxmlformats.org/officeDocument/2006/customXml" ds:itemID="{EC99412E-2FBD-4825-8E0F-4CFC825E53EF}">
  <ds:schemaRefs>
    <ds:schemaRef ds:uri="http://purl.org/dc/terms/"/>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http://purl.org/dc/dcmitype/"/>
    <ds:schemaRef ds:uri="9d0d5cce-d4dc-4043-8325-c992d2f588cd"/>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F1FC4CCD-F538-4505-9168-977695A9E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924</Words>
  <Characters>5270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O'driscoll (1900688)</dc:creator>
  <cp:keywords/>
  <dc:description/>
  <cp:lastModifiedBy>Siobhan O'driscoll (1900688)</cp:lastModifiedBy>
  <cp:revision>2</cp:revision>
  <dcterms:created xsi:type="dcterms:W3CDTF">2019-11-01T13:20:00Z</dcterms:created>
  <dcterms:modified xsi:type="dcterms:W3CDTF">2019-11-01T13:20:00Z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