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316" w:rsidRPr="00245316" w:rsidRDefault="00245316" w:rsidP="00424AB7">
      <w:pPr>
        <w:spacing w:after="0" w:line="360" w:lineRule="auto"/>
        <w:ind w:firstLine="720"/>
        <w:jc w:val="center"/>
        <w:rPr>
          <w:rFonts w:ascii="Arial" w:hAnsi="Arial" w:cs="Arial"/>
          <w:b/>
          <w:sz w:val="36"/>
          <w:szCs w:val="36"/>
        </w:rPr>
      </w:pPr>
      <w:r w:rsidRPr="00245316">
        <w:rPr>
          <w:rFonts w:ascii="Arial" w:hAnsi="Arial" w:cs="Arial"/>
          <w:b/>
          <w:sz w:val="36"/>
          <w:szCs w:val="36"/>
        </w:rPr>
        <w:t>Component 2</w:t>
      </w:r>
    </w:p>
    <w:p w:rsidR="00424AB7" w:rsidRPr="00245316" w:rsidRDefault="00424AB7" w:rsidP="00424AB7">
      <w:pPr>
        <w:spacing w:after="0" w:line="360" w:lineRule="auto"/>
        <w:ind w:firstLine="720"/>
        <w:jc w:val="center"/>
        <w:rPr>
          <w:rFonts w:ascii="Arial" w:eastAsia="Times New Roman" w:hAnsi="Arial" w:cs="Arial"/>
          <w:b/>
          <w:bCs/>
          <w:sz w:val="36"/>
          <w:szCs w:val="36"/>
          <w:lang w:eastAsia="en-GB"/>
        </w:rPr>
      </w:pPr>
      <w:r w:rsidRPr="00245316">
        <w:rPr>
          <w:rFonts w:ascii="Arial" w:hAnsi="Arial" w:cs="Arial"/>
          <w:b/>
          <w:sz w:val="36"/>
          <w:szCs w:val="36"/>
        </w:rPr>
        <w:t xml:space="preserve"> Individual Written Report</w:t>
      </w:r>
      <w:r w:rsidRPr="00245316">
        <w:rPr>
          <w:rFonts w:ascii="Arial" w:eastAsia="Times New Roman" w:hAnsi="Arial" w:cs="Arial"/>
          <w:b/>
          <w:bCs/>
          <w:sz w:val="36"/>
          <w:szCs w:val="36"/>
          <w:lang w:eastAsia="en-GB"/>
        </w:rPr>
        <w:t xml:space="preserve"> </w:t>
      </w:r>
    </w:p>
    <w:p w:rsidR="00424AB7" w:rsidRDefault="00424AB7" w:rsidP="00424AB7">
      <w:pPr>
        <w:spacing w:after="0" w:line="360" w:lineRule="auto"/>
        <w:ind w:firstLine="720"/>
        <w:jc w:val="center"/>
        <w:rPr>
          <w:rFonts w:ascii="Times New Roman" w:eastAsia="Times New Roman" w:hAnsi="Times New Roman" w:cs="Times New Roman"/>
          <w:b/>
          <w:bCs/>
          <w:sz w:val="36"/>
          <w:szCs w:val="36"/>
          <w:lang w:eastAsia="en-GB"/>
        </w:rPr>
      </w:pPr>
    </w:p>
    <w:p w:rsidR="00424AB7" w:rsidRDefault="00424AB7" w:rsidP="00424AB7">
      <w:pPr>
        <w:spacing w:after="0" w:line="360" w:lineRule="auto"/>
        <w:ind w:firstLine="720"/>
        <w:jc w:val="center"/>
        <w:rPr>
          <w:rFonts w:ascii="Times New Roman" w:eastAsia="Times New Roman" w:hAnsi="Times New Roman" w:cs="Times New Roman"/>
          <w:b/>
          <w:bCs/>
          <w:sz w:val="36"/>
          <w:szCs w:val="36"/>
          <w:lang w:eastAsia="en-GB"/>
        </w:rPr>
      </w:pPr>
    </w:p>
    <w:p w:rsidR="00424AB7" w:rsidRPr="00DF6330" w:rsidRDefault="00424AB7" w:rsidP="00424AB7">
      <w:pPr>
        <w:spacing w:after="0" w:line="360" w:lineRule="auto"/>
        <w:ind w:firstLine="720"/>
        <w:jc w:val="center"/>
        <w:rPr>
          <w:rFonts w:ascii="Times New Roman" w:eastAsia="Times New Roman" w:hAnsi="Times New Roman" w:cs="Times New Roman"/>
          <w:b/>
          <w:bCs/>
          <w:sz w:val="36"/>
          <w:szCs w:val="36"/>
          <w:lang w:eastAsia="en-GB"/>
        </w:rPr>
      </w:pPr>
    </w:p>
    <w:p w:rsidR="00424AB7" w:rsidRPr="00245316" w:rsidRDefault="00424AB7" w:rsidP="00424AB7">
      <w:pPr>
        <w:spacing w:after="0" w:line="360" w:lineRule="auto"/>
        <w:rPr>
          <w:rFonts w:ascii="Arial" w:eastAsia="Times New Roman" w:hAnsi="Arial" w:cs="Arial"/>
          <w:sz w:val="28"/>
          <w:szCs w:val="28"/>
          <w:lang w:eastAsia="en-GB"/>
        </w:rPr>
      </w:pPr>
      <w:r w:rsidRPr="00245316">
        <w:rPr>
          <w:rFonts w:ascii="Arial" w:eastAsia="Times New Roman" w:hAnsi="Arial" w:cs="Arial"/>
          <w:b/>
          <w:bCs/>
          <w:sz w:val="28"/>
          <w:szCs w:val="28"/>
          <w:lang w:eastAsia="en-GB"/>
        </w:rPr>
        <w:t>Student Name:</w:t>
      </w:r>
      <w:r w:rsidRPr="00245316">
        <w:rPr>
          <w:rFonts w:ascii="Arial" w:eastAsia="Times New Roman" w:hAnsi="Arial" w:cs="Arial"/>
          <w:sz w:val="28"/>
          <w:szCs w:val="28"/>
          <w:lang w:eastAsia="en-GB"/>
        </w:rPr>
        <w:t xml:space="preserve"> Andrei </w:t>
      </w:r>
      <w:proofErr w:type="spellStart"/>
      <w:r w:rsidRPr="00245316">
        <w:rPr>
          <w:rFonts w:ascii="Arial" w:eastAsia="Times New Roman" w:hAnsi="Arial" w:cs="Arial"/>
          <w:sz w:val="28"/>
          <w:szCs w:val="28"/>
          <w:lang w:eastAsia="en-GB"/>
        </w:rPr>
        <w:t>Vasile</w:t>
      </w:r>
      <w:proofErr w:type="spellEnd"/>
      <w:r w:rsidRPr="00245316">
        <w:rPr>
          <w:rFonts w:ascii="Arial" w:eastAsia="Times New Roman" w:hAnsi="Arial" w:cs="Arial"/>
          <w:sz w:val="28"/>
          <w:szCs w:val="28"/>
          <w:lang w:eastAsia="en-GB"/>
        </w:rPr>
        <w:t xml:space="preserve"> </w:t>
      </w:r>
      <w:proofErr w:type="spellStart"/>
      <w:r w:rsidRPr="00245316">
        <w:rPr>
          <w:rFonts w:ascii="Arial" w:eastAsia="Times New Roman" w:hAnsi="Arial" w:cs="Arial"/>
          <w:sz w:val="28"/>
          <w:szCs w:val="28"/>
          <w:lang w:eastAsia="en-GB"/>
        </w:rPr>
        <w:t>Chiriac</w:t>
      </w:r>
      <w:proofErr w:type="spellEnd"/>
    </w:p>
    <w:p w:rsidR="00424AB7" w:rsidRPr="00245316" w:rsidRDefault="00424AB7" w:rsidP="00424AB7">
      <w:pPr>
        <w:spacing w:after="0" w:line="360" w:lineRule="auto"/>
        <w:rPr>
          <w:rFonts w:ascii="Arial" w:eastAsia="Times New Roman" w:hAnsi="Arial" w:cs="Arial"/>
          <w:sz w:val="28"/>
          <w:szCs w:val="28"/>
          <w:lang w:eastAsia="en-GB"/>
        </w:rPr>
      </w:pPr>
      <w:r w:rsidRPr="00245316">
        <w:rPr>
          <w:rFonts w:ascii="Arial" w:eastAsia="Times New Roman" w:hAnsi="Arial" w:cs="Arial"/>
          <w:b/>
          <w:bCs/>
          <w:sz w:val="28"/>
          <w:szCs w:val="28"/>
          <w:lang w:eastAsia="en-GB"/>
        </w:rPr>
        <w:t>Student number:</w:t>
      </w:r>
      <w:r w:rsidRPr="00245316">
        <w:rPr>
          <w:rFonts w:ascii="Arial" w:eastAsia="Times New Roman" w:hAnsi="Arial" w:cs="Arial"/>
          <w:sz w:val="28"/>
          <w:szCs w:val="28"/>
          <w:lang w:eastAsia="en-GB"/>
        </w:rPr>
        <w:t xml:space="preserve"> 2417295</w:t>
      </w:r>
    </w:p>
    <w:p w:rsidR="00424AB7" w:rsidRPr="00245316" w:rsidRDefault="00424AB7" w:rsidP="00424AB7">
      <w:pPr>
        <w:spacing w:after="0" w:line="360" w:lineRule="auto"/>
        <w:rPr>
          <w:rFonts w:ascii="Arial" w:eastAsia="Times New Roman" w:hAnsi="Arial" w:cs="Arial"/>
          <w:sz w:val="28"/>
          <w:szCs w:val="28"/>
          <w:lang w:eastAsia="en-GB"/>
        </w:rPr>
      </w:pPr>
      <w:r w:rsidRPr="00245316">
        <w:rPr>
          <w:rFonts w:ascii="Arial" w:eastAsia="Times New Roman" w:hAnsi="Arial" w:cs="Arial"/>
          <w:b/>
          <w:bCs/>
          <w:sz w:val="28"/>
          <w:szCs w:val="28"/>
          <w:lang w:eastAsia="en-GB"/>
        </w:rPr>
        <w:t>Module:</w:t>
      </w:r>
      <w:r w:rsidRPr="00245316">
        <w:rPr>
          <w:rFonts w:ascii="Arial" w:eastAsia="Times New Roman" w:hAnsi="Arial" w:cs="Arial"/>
          <w:sz w:val="28"/>
          <w:szCs w:val="28"/>
          <w:lang w:eastAsia="en-GB"/>
        </w:rPr>
        <w:t xml:space="preserve"> </w:t>
      </w:r>
      <w:r w:rsidRPr="00245316">
        <w:rPr>
          <w:rFonts w:ascii="Arial" w:hAnsi="Arial" w:cs="Arial"/>
          <w:sz w:val="28"/>
          <w:szCs w:val="28"/>
        </w:rPr>
        <w:t>Developing Emotional Intelligence Skills</w:t>
      </w:r>
      <w:r w:rsidRPr="00245316">
        <w:rPr>
          <w:rFonts w:ascii="Arial" w:eastAsia="Times New Roman" w:hAnsi="Arial" w:cs="Arial"/>
          <w:sz w:val="28"/>
          <w:szCs w:val="28"/>
          <w:lang w:eastAsia="en-GB"/>
        </w:rPr>
        <w:t xml:space="preserve"> </w:t>
      </w:r>
      <w:r w:rsidRPr="00245316">
        <w:rPr>
          <w:rFonts w:ascii="Arial" w:eastAsia="Times New Roman" w:hAnsi="Arial" w:cs="Arial"/>
          <w:sz w:val="28"/>
          <w:szCs w:val="28"/>
          <w:lang w:eastAsia="en-GB"/>
        </w:rPr>
        <w:t>(</w:t>
      </w:r>
      <w:r w:rsidRPr="00245316">
        <w:rPr>
          <w:rFonts w:ascii="Arial" w:hAnsi="Arial" w:cs="Arial"/>
          <w:sz w:val="28"/>
          <w:szCs w:val="28"/>
        </w:rPr>
        <w:t>LCLM5006</w:t>
      </w:r>
      <w:r w:rsidRPr="00245316">
        <w:rPr>
          <w:rFonts w:ascii="Arial" w:eastAsia="Times New Roman" w:hAnsi="Arial" w:cs="Arial"/>
          <w:sz w:val="28"/>
          <w:szCs w:val="28"/>
          <w:lang w:eastAsia="en-GB"/>
        </w:rPr>
        <w:t>)</w:t>
      </w:r>
    </w:p>
    <w:p w:rsidR="00424AB7" w:rsidRPr="00245316" w:rsidRDefault="00424AB7" w:rsidP="00424AB7">
      <w:pPr>
        <w:spacing w:after="0" w:line="360" w:lineRule="auto"/>
        <w:rPr>
          <w:rFonts w:ascii="Arial" w:eastAsia="Times New Roman" w:hAnsi="Arial" w:cs="Arial"/>
          <w:sz w:val="24"/>
          <w:szCs w:val="24"/>
          <w:lang w:eastAsia="en-GB"/>
        </w:rPr>
      </w:pPr>
      <w:r w:rsidRPr="00245316">
        <w:rPr>
          <w:rFonts w:ascii="Arial" w:eastAsia="Times New Roman" w:hAnsi="Arial" w:cs="Arial"/>
          <w:b/>
          <w:bCs/>
          <w:sz w:val="28"/>
          <w:szCs w:val="28"/>
          <w:lang w:eastAsia="en-GB"/>
        </w:rPr>
        <w:t>Lecturer</w:t>
      </w:r>
      <w:r w:rsidRPr="00245316">
        <w:rPr>
          <w:rFonts w:ascii="Arial" w:eastAsia="Times New Roman" w:hAnsi="Arial" w:cs="Arial"/>
          <w:b/>
          <w:bCs/>
          <w:sz w:val="28"/>
          <w:szCs w:val="28"/>
          <w:lang w:eastAsia="en-GB"/>
        </w:rPr>
        <w:t>:</w:t>
      </w:r>
      <w:r w:rsidRPr="00245316">
        <w:rPr>
          <w:rFonts w:ascii="Arial" w:eastAsia="Times New Roman" w:hAnsi="Arial" w:cs="Arial"/>
          <w:sz w:val="28"/>
          <w:szCs w:val="28"/>
          <w:lang w:eastAsia="en-GB"/>
        </w:rPr>
        <w:t xml:space="preserve"> </w:t>
      </w:r>
      <w:r w:rsidRPr="00245316">
        <w:rPr>
          <w:rFonts w:ascii="Arial" w:hAnsi="Arial" w:cs="Arial"/>
          <w:sz w:val="28"/>
          <w:szCs w:val="28"/>
        </w:rPr>
        <w:t xml:space="preserve">Nishi </w:t>
      </w:r>
      <w:proofErr w:type="spellStart"/>
      <w:r w:rsidRPr="00245316">
        <w:rPr>
          <w:rFonts w:ascii="Arial" w:hAnsi="Arial" w:cs="Arial"/>
          <w:sz w:val="28"/>
          <w:szCs w:val="28"/>
        </w:rPr>
        <w:t>Ramsurrun</w:t>
      </w:r>
      <w:proofErr w:type="spellEnd"/>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679A4" w:rsidRDefault="004679A4"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24AB7" w:rsidRDefault="00424AB7" w:rsidP="00D52BC7">
      <w:pPr>
        <w:spacing w:after="0" w:line="360" w:lineRule="auto"/>
        <w:ind w:firstLine="720"/>
      </w:pPr>
    </w:p>
    <w:p w:rsidR="004679A4" w:rsidRDefault="004679A4" w:rsidP="00D52BC7">
      <w:pPr>
        <w:spacing w:after="0" w:line="360" w:lineRule="auto"/>
        <w:ind w:firstLine="720"/>
      </w:pPr>
      <w:r>
        <w:t>---</w:t>
      </w: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E805B8" w:rsidRDefault="00E805B8" w:rsidP="00E805B8">
      <w:pPr>
        <w:spacing w:after="0" w:line="360" w:lineRule="auto"/>
        <w:rPr>
          <w:rFonts w:ascii="Arial" w:hAnsi="Arial" w:cs="Arial"/>
        </w:rPr>
      </w:pPr>
    </w:p>
    <w:p w:rsidR="004679A4" w:rsidRPr="00663F02" w:rsidRDefault="008D384D" w:rsidP="00663F02">
      <w:pPr>
        <w:spacing w:after="0" w:line="360" w:lineRule="auto"/>
        <w:jc w:val="center"/>
        <w:rPr>
          <w:rFonts w:ascii="Arial" w:hAnsi="Arial" w:cs="Arial"/>
          <w:b/>
          <w:sz w:val="28"/>
          <w:szCs w:val="28"/>
        </w:rPr>
      </w:pPr>
      <w:r w:rsidRPr="00663F02">
        <w:rPr>
          <w:rFonts w:ascii="Arial" w:hAnsi="Arial" w:cs="Arial"/>
          <w:b/>
          <w:sz w:val="28"/>
          <w:szCs w:val="28"/>
        </w:rPr>
        <w:t>Table of Contents</w:t>
      </w:r>
    </w:p>
    <w:p w:rsidR="00424AB7" w:rsidRPr="00424AB7" w:rsidRDefault="00424AB7" w:rsidP="00E805B8">
      <w:pPr>
        <w:spacing w:after="0" w:line="360" w:lineRule="auto"/>
        <w:rPr>
          <w:rFonts w:ascii="Arial" w:hAnsi="Arial" w:cs="Arial"/>
          <w:b/>
          <w:sz w:val="24"/>
          <w:szCs w:val="24"/>
        </w:rPr>
      </w:pPr>
    </w:p>
    <w:p w:rsidR="004679A4" w:rsidRPr="00D52BC7" w:rsidRDefault="004679A4" w:rsidP="00E805B8">
      <w:pPr>
        <w:spacing w:after="0" w:line="360" w:lineRule="auto"/>
        <w:rPr>
          <w:rFonts w:ascii="Arial" w:hAnsi="Arial" w:cs="Arial"/>
        </w:rPr>
      </w:pPr>
      <w:r w:rsidRPr="00D52BC7">
        <w:rPr>
          <w:rFonts w:ascii="Arial" w:hAnsi="Arial" w:cs="Arial"/>
        </w:rPr>
        <w:t>Introduction ...................................................................................................</w:t>
      </w:r>
      <w:r w:rsidR="00E816C6">
        <w:rPr>
          <w:rFonts w:ascii="Arial" w:hAnsi="Arial" w:cs="Arial"/>
        </w:rPr>
        <w:t>........</w:t>
      </w:r>
      <w:r w:rsidR="00D52BC7">
        <w:rPr>
          <w:rFonts w:ascii="Arial" w:hAnsi="Arial" w:cs="Arial"/>
        </w:rPr>
        <w:t>..</w:t>
      </w:r>
      <w:r w:rsidR="00FE1EEA">
        <w:rPr>
          <w:rFonts w:ascii="Arial" w:hAnsi="Arial" w:cs="Arial"/>
        </w:rPr>
        <w:t>3</w:t>
      </w:r>
      <w:r w:rsidRPr="00D52BC7">
        <w:rPr>
          <w:rFonts w:ascii="Arial" w:hAnsi="Arial" w:cs="Arial"/>
        </w:rPr>
        <w:t xml:space="preserve">  </w:t>
      </w:r>
    </w:p>
    <w:p w:rsidR="004679A4" w:rsidRPr="00D52BC7" w:rsidRDefault="004679A4" w:rsidP="00E805B8">
      <w:pPr>
        <w:spacing w:after="0" w:line="360" w:lineRule="auto"/>
        <w:rPr>
          <w:rFonts w:ascii="Arial" w:hAnsi="Arial" w:cs="Arial"/>
        </w:rPr>
      </w:pPr>
      <w:r w:rsidRPr="00D52BC7">
        <w:rPr>
          <w:rFonts w:ascii="Arial" w:hAnsi="Arial" w:cs="Arial"/>
        </w:rPr>
        <w:t>Task 1: Emotional Intelligence in the Workplace .........................</w:t>
      </w:r>
      <w:r w:rsidR="00E816C6">
        <w:rPr>
          <w:rFonts w:ascii="Arial" w:hAnsi="Arial" w:cs="Arial"/>
        </w:rPr>
        <w:t>...........................</w:t>
      </w:r>
      <w:r w:rsidR="00FE1EEA">
        <w:rPr>
          <w:rFonts w:ascii="Arial" w:hAnsi="Arial" w:cs="Arial"/>
        </w:rPr>
        <w:t>4</w:t>
      </w:r>
      <w:r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 xml:space="preserve">Understanding </w:t>
      </w:r>
      <w:r w:rsidR="00D52BC7">
        <w:rPr>
          <w:rFonts w:ascii="Arial" w:hAnsi="Arial" w:cs="Arial"/>
        </w:rPr>
        <w:t>Emotional Intelligence ...</w:t>
      </w:r>
      <w:r w:rsidR="004679A4" w:rsidRPr="00D52BC7">
        <w:rPr>
          <w:rFonts w:ascii="Arial" w:hAnsi="Arial" w:cs="Arial"/>
        </w:rPr>
        <w:t>.....................</w:t>
      </w:r>
      <w:r w:rsidR="00E816C6">
        <w:rPr>
          <w:rFonts w:ascii="Arial" w:hAnsi="Arial" w:cs="Arial"/>
        </w:rPr>
        <w:t>............................</w:t>
      </w:r>
      <w:r w:rsidR="00FE1EEA">
        <w:rPr>
          <w:rFonts w:ascii="Arial" w:hAnsi="Arial" w:cs="Arial"/>
        </w:rPr>
        <w:t>..5</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Goleman’s Emoti</w:t>
      </w:r>
      <w:r w:rsidR="00D52BC7">
        <w:rPr>
          <w:rFonts w:ascii="Arial" w:hAnsi="Arial" w:cs="Arial"/>
        </w:rPr>
        <w:t>onal Intelligence Framework</w:t>
      </w:r>
      <w:r w:rsidR="004679A4" w:rsidRPr="00D52BC7">
        <w:rPr>
          <w:rFonts w:ascii="Arial" w:hAnsi="Arial" w:cs="Arial"/>
        </w:rPr>
        <w:t>.............</w:t>
      </w:r>
      <w:r w:rsidR="00E816C6">
        <w:rPr>
          <w:rFonts w:ascii="Arial" w:hAnsi="Arial" w:cs="Arial"/>
        </w:rPr>
        <w:t>..........................</w:t>
      </w:r>
      <w:r>
        <w:rPr>
          <w:rFonts w:ascii="Arial" w:hAnsi="Arial" w:cs="Arial"/>
        </w:rPr>
        <w:t>..</w:t>
      </w:r>
      <w:r w:rsidR="00FE1EEA">
        <w:rPr>
          <w:rFonts w:ascii="Arial" w:hAnsi="Arial" w:cs="Arial"/>
        </w:rPr>
        <w:t>.6</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 xml:space="preserve">Mayer </w:t>
      </w:r>
      <w:r w:rsidR="00D52BC7">
        <w:rPr>
          <w:rFonts w:ascii="Arial" w:hAnsi="Arial" w:cs="Arial"/>
        </w:rPr>
        <w:t xml:space="preserve">and </w:t>
      </w:r>
      <w:proofErr w:type="spellStart"/>
      <w:r w:rsidR="00D52BC7">
        <w:rPr>
          <w:rFonts w:ascii="Arial" w:hAnsi="Arial" w:cs="Arial"/>
        </w:rPr>
        <w:t>Salovey’s</w:t>
      </w:r>
      <w:proofErr w:type="spellEnd"/>
      <w:r w:rsidR="00D52BC7">
        <w:rPr>
          <w:rFonts w:ascii="Arial" w:hAnsi="Arial" w:cs="Arial"/>
        </w:rPr>
        <w:t xml:space="preserve"> Ability Model </w:t>
      </w:r>
      <w:r w:rsidR="004679A4" w:rsidRPr="00D52BC7">
        <w:rPr>
          <w:rFonts w:ascii="Arial" w:hAnsi="Arial" w:cs="Arial"/>
        </w:rPr>
        <w:t>.....</w:t>
      </w:r>
      <w:r w:rsidR="00D52BC7">
        <w:rPr>
          <w:rFonts w:ascii="Arial" w:hAnsi="Arial" w:cs="Arial"/>
        </w:rPr>
        <w:t>..............................</w:t>
      </w:r>
      <w:r>
        <w:rPr>
          <w:rFonts w:ascii="Arial" w:hAnsi="Arial" w:cs="Arial"/>
        </w:rPr>
        <w:t>...............</w:t>
      </w:r>
      <w:r w:rsidR="00E816C6">
        <w:rPr>
          <w:rFonts w:ascii="Arial" w:hAnsi="Arial" w:cs="Arial"/>
        </w:rPr>
        <w:t>......</w:t>
      </w:r>
      <w:r>
        <w:rPr>
          <w:rFonts w:ascii="Arial" w:hAnsi="Arial" w:cs="Arial"/>
        </w:rPr>
        <w:t>.</w:t>
      </w:r>
      <w:r w:rsidR="00E816C6">
        <w:rPr>
          <w:rFonts w:ascii="Arial" w:hAnsi="Arial" w:cs="Arial"/>
        </w:rPr>
        <w:t>.</w:t>
      </w:r>
      <w:r w:rsidR="00FE1EEA">
        <w:rPr>
          <w:rFonts w:ascii="Arial" w:hAnsi="Arial" w:cs="Arial"/>
        </w:rPr>
        <w:t>.7</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Bar-</w:t>
      </w:r>
      <w:proofErr w:type="spellStart"/>
      <w:r w:rsidR="004679A4" w:rsidRPr="00D52BC7">
        <w:rPr>
          <w:rFonts w:ascii="Arial" w:hAnsi="Arial" w:cs="Arial"/>
        </w:rPr>
        <w:t>On’s</w:t>
      </w:r>
      <w:proofErr w:type="spellEnd"/>
      <w:r w:rsidR="004679A4" w:rsidRPr="00D52BC7">
        <w:rPr>
          <w:rFonts w:ascii="Arial" w:hAnsi="Arial" w:cs="Arial"/>
        </w:rPr>
        <w:t xml:space="preserve"> Emotional-Social Intelligence Mode</w:t>
      </w:r>
      <w:r w:rsidR="00D52BC7">
        <w:rPr>
          <w:rFonts w:ascii="Arial" w:hAnsi="Arial" w:cs="Arial"/>
        </w:rPr>
        <w:t>l ........................</w:t>
      </w:r>
      <w:r w:rsidR="00E816C6">
        <w:rPr>
          <w:rFonts w:ascii="Arial" w:hAnsi="Arial" w:cs="Arial"/>
        </w:rPr>
        <w:t>..............</w:t>
      </w:r>
      <w:r>
        <w:rPr>
          <w:rFonts w:ascii="Arial" w:hAnsi="Arial" w:cs="Arial"/>
        </w:rPr>
        <w:t>..</w:t>
      </w:r>
      <w:r w:rsidR="00FE1EEA">
        <w:rPr>
          <w:rFonts w:ascii="Arial" w:hAnsi="Arial" w:cs="Arial"/>
        </w:rPr>
        <w:t>..8</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Application of EI in Communication and Confli</w:t>
      </w:r>
      <w:r w:rsidR="00D52BC7">
        <w:rPr>
          <w:rFonts w:ascii="Arial" w:hAnsi="Arial" w:cs="Arial"/>
        </w:rPr>
        <w:t>ct Management ............</w:t>
      </w:r>
      <w:r w:rsidR="00E816C6">
        <w:rPr>
          <w:rFonts w:ascii="Arial" w:hAnsi="Arial" w:cs="Arial"/>
        </w:rPr>
        <w:t>...</w:t>
      </w:r>
      <w:r w:rsidR="00FE1EEA">
        <w:rPr>
          <w:rFonts w:ascii="Arial" w:hAnsi="Arial" w:cs="Arial"/>
        </w:rPr>
        <w:t>.8</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EI in Leadersh</w:t>
      </w:r>
      <w:r w:rsidR="00D52BC7">
        <w:rPr>
          <w:rFonts w:ascii="Arial" w:hAnsi="Arial" w:cs="Arial"/>
        </w:rPr>
        <w:t>ip and Decision-Making ...............................</w:t>
      </w:r>
      <w:r w:rsidR="004679A4" w:rsidRPr="00D52BC7">
        <w:rPr>
          <w:rFonts w:ascii="Arial" w:hAnsi="Arial" w:cs="Arial"/>
        </w:rPr>
        <w:t>..............</w:t>
      </w:r>
      <w:r w:rsidR="00C85D62">
        <w:rPr>
          <w:rFonts w:ascii="Arial" w:hAnsi="Arial" w:cs="Arial"/>
        </w:rPr>
        <w:t>....</w:t>
      </w:r>
      <w:bookmarkStart w:id="0" w:name="_GoBack"/>
      <w:bookmarkEnd w:id="0"/>
      <w:r>
        <w:rPr>
          <w:rFonts w:ascii="Arial" w:hAnsi="Arial" w:cs="Arial"/>
        </w:rPr>
        <w:t>...</w:t>
      </w:r>
      <w:r w:rsidR="00E816C6">
        <w:rPr>
          <w:rFonts w:ascii="Arial" w:hAnsi="Arial" w:cs="Arial"/>
        </w:rPr>
        <w:t>.</w:t>
      </w:r>
      <w:r w:rsidR="004679A4" w:rsidRPr="00D52BC7">
        <w:rPr>
          <w:rFonts w:ascii="Arial" w:hAnsi="Arial" w:cs="Arial"/>
        </w:rPr>
        <w:t xml:space="preserve">9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Mindfulness and Its Synergy with Emotional Inte</w:t>
      </w:r>
      <w:r w:rsidR="00D52BC7">
        <w:rPr>
          <w:rFonts w:ascii="Arial" w:hAnsi="Arial" w:cs="Arial"/>
        </w:rPr>
        <w:t>lligence ..................</w:t>
      </w:r>
      <w:r w:rsidR="00C85D62">
        <w:rPr>
          <w:rFonts w:ascii="Arial" w:hAnsi="Arial" w:cs="Arial"/>
        </w:rPr>
        <w:t>.....</w:t>
      </w:r>
      <w:r>
        <w:rPr>
          <w:rFonts w:ascii="Arial" w:hAnsi="Arial" w:cs="Arial"/>
        </w:rPr>
        <w:t>.</w:t>
      </w:r>
      <w:r w:rsidR="00E816C6">
        <w:rPr>
          <w:rFonts w:ascii="Arial" w:hAnsi="Arial" w:cs="Arial"/>
        </w:rPr>
        <w:t>.9</w:t>
      </w:r>
      <w:r w:rsidR="004679A4" w:rsidRPr="00D52BC7">
        <w:rPr>
          <w:rFonts w:ascii="Arial" w:hAnsi="Arial" w:cs="Arial"/>
        </w:rPr>
        <w:t xml:space="preserve">  </w:t>
      </w:r>
    </w:p>
    <w:p w:rsidR="004679A4" w:rsidRPr="00D52BC7" w:rsidRDefault="004679A4" w:rsidP="00E805B8">
      <w:pPr>
        <w:spacing w:after="0" w:line="360" w:lineRule="auto"/>
        <w:rPr>
          <w:rFonts w:ascii="Arial" w:hAnsi="Arial" w:cs="Arial"/>
        </w:rPr>
      </w:pPr>
      <w:r w:rsidRPr="00D52BC7">
        <w:rPr>
          <w:rFonts w:ascii="Arial" w:hAnsi="Arial" w:cs="Arial"/>
        </w:rPr>
        <w:t>Task 2: Managing a Multigenerational Workforce .......</w:t>
      </w:r>
      <w:r w:rsidR="00D52BC7">
        <w:rPr>
          <w:rFonts w:ascii="Arial" w:hAnsi="Arial" w:cs="Arial"/>
        </w:rPr>
        <w:t>..............................</w:t>
      </w:r>
      <w:r w:rsidR="00E816C6">
        <w:rPr>
          <w:rFonts w:ascii="Arial" w:hAnsi="Arial" w:cs="Arial"/>
        </w:rPr>
        <w:t>.............10</w:t>
      </w:r>
      <w:r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Generational Profiles: Gen X, Millennials</w:t>
      </w:r>
      <w:r w:rsidR="00D52BC7">
        <w:rPr>
          <w:rFonts w:ascii="Arial" w:hAnsi="Arial" w:cs="Arial"/>
        </w:rPr>
        <w:t xml:space="preserve"> (Gen Y), and Gen Z ...........</w:t>
      </w:r>
      <w:r w:rsidR="00C85D62">
        <w:rPr>
          <w:rFonts w:ascii="Arial" w:hAnsi="Arial" w:cs="Arial"/>
        </w:rPr>
        <w:t>..</w:t>
      </w:r>
      <w:r w:rsidR="00F332D6">
        <w:rPr>
          <w:rFonts w:ascii="Arial" w:hAnsi="Arial" w:cs="Arial"/>
        </w:rPr>
        <w:t>.</w:t>
      </w:r>
      <w:r w:rsidR="00E816C6">
        <w:rPr>
          <w:rFonts w:ascii="Arial" w:hAnsi="Arial" w:cs="Arial"/>
        </w:rPr>
        <w:t>.11</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Generational Differences in Values, Communi</w:t>
      </w:r>
      <w:r w:rsidR="00C85D62">
        <w:rPr>
          <w:rFonts w:ascii="Arial" w:hAnsi="Arial" w:cs="Arial"/>
        </w:rPr>
        <w:t>cation, and Motivation ...</w:t>
      </w:r>
      <w:r w:rsidR="00E816C6">
        <w:rPr>
          <w:rFonts w:ascii="Arial" w:hAnsi="Arial" w:cs="Arial"/>
        </w:rPr>
        <w:t>.</w:t>
      </w:r>
      <w:r w:rsidR="00F332D6">
        <w:rPr>
          <w:rFonts w:ascii="Arial" w:hAnsi="Arial" w:cs="Arial"/>
        </w:rPr>
        <w:t>1</w:t>
      </w:r>
      <w:r w:rsidR="00E816C6">
        <w:rPr>
          <w:rFonts w:ascii="Arial" w:hAnsi="Arial" w:cs="Arial"/>
        </w:rPr>
        <w:t>2</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Impact on Organisational Effectiveness ...........</w:t>
      </w:r>
      <w:r w:rsidR="00D52BC7">
        <w:rPr>
          <w:rFonts w:ascii="Arial" w:hAnsi="Arial" w:cs="Arial"/>
        </w:rPr>
        <w:t>.........................</w:t>
      </w:r>
      <w:r w:rsidR="004679A4" w:rsidRPr="00D52BC7">
        <w:rPr>
          <w:rFonts w:ascii="Arial" w:hAnsi="Arial" w:cs="Arial"/>
        </w:rPr>
        <w:t>.....</w:t>
      </w:r>
      <w:r w:rsidR="00E816C6">
        <w:rPr>
          <w:rFonts w:ascii="Arial" w:hAnsi="Arial" w:cs="Arial"/>
        </w:rPr>
        <w:t>.......</w:t>
      </w:r>
      <w:r w:rsidR="00C85D62">
        <w:rPr>
          <w:rFonts w:ascii="Arial" w:hAnsi="Arial" w:cs="Arial"/>
        </w:rPr>
        <w:t>.</w:t>
      </w:r>
      <w:r w:rsidR="00E816C6">
        <w:rPr>
          <w:rFonts w:ascii="Arial" w:hAnsi="Arial" w:cs="Arial"/>
        </w:rPr>
        <w:t>.</w:t>
      </w:r>
      <w:r w:rsidR="00F332D6">
        <w:rPr>
          <w:rFonts w:ascii="Arial" w:hAnsi="Arial" w:cs="Arial"/>
        </w:rPr>
        <w:t>12</w:t>
      </w:r>
      <w:r w:rsidR="004679A4" w:rsidRPr="00D52BC7">
        <w:rPr>
          <w:rFonts w:ascii="Arial" w:hAnsi="Arial" w:cs="Arial"/>
        </w:rPr>
        <w:t xml:space="preserve">  </w:t>
      </w:r>
    </w:p>
    <w:p w:rsidR="004679A4" w:rsidRPr="00D52BC7" w:rsidRDefault="008D384D" w:rsidP="00D52BC7">
      <w:pPr>
        <w:spacing w:after="0" w:line="360" w:lineRule="auto"/>
        <w:ind w:firstLine="720"/>
        <w:rPr>
          <w:rFonts w:ascii="Arial" w:hAnsi="Arial" w:cs="Arial"/>
        </w:rPr>
      </w:pPr>
      <w:r w:rsidRPr="00D52BC7">
        <w:rPr>
          <w:rFonts w:ascii="Arial" w:hAnsi="Arial" w:cs="Arial"/>
        </w:rPr>
        <w:t xml:space="preserve">   </w:t>
      </w:r>
      <w:r w:rsidR="004679A4" w:rsidRPr="00D52BC7">
        <w:rPr>
          <w:rFonts w:ascii="Arial" w:hAnsi="Arial" w:cs="Arial"/>
        </w:rPr>
        <w:t xml:space="preserve">Emotional Intelligence as a Bridge </w:t>
      </w:r>
      <w:proofErr w:type="gramStart"/>
      <w:r w:rsidR="004679A4" w:rsidRPr="00D52BC7">
        <w:rPr>
          <w:rFonts w:ascii="Arial" w:hAnsi="Arial" w:cs="Arial"/>
        </w:rPr>
        <w:t>Acros</w:t>
      </w:r>
      <w:r w:rsidR="00D52BC7">
        <w:rPr>
          <w:rFonts w:ascii="Arial" w:hAnsi="Arial" w:cs="Arial"/>
        </w:rPr>
        <w:t>s</w:t>
      </w:r>
      <w:proofErr w:type="gramEnd"/>
      <w:r w:rsidR="00D52BC7">
        <w:rPr>
          <w:rFonts w:ascii="Arial" w:hAnsi="Arial" w:cs="Arial"/>
        </w:rPr>
        <w:t xml:space="preserve"> Generations .............</w:t>
      </w:r>
      <w:r w:rsidR="00E816C6">
        <w:rPr>
          <w:rFonts w:ascii="Arial" w:hAnsi="Arial" w:cs="Arial"/>
        </w:rPr>
        <w:t>............</w:t>
      </w:r>
      <w:r w:rsidR="00F332D6">
        <w:rPr>
          <w:rFonts w:ascii="Arial" w:hAnsi="Arial" w:cs="Arial"/>
        </w:rPr>
        <w:t>13</w:t>
      </w:r>
      <w:r w:rsidR="004679A4" w:rsidRPr="00D52BC7">
        <w:rPr>
          <w:rFonts w:ascii="Arial" w:hAnsi="Arial" w:cs="Arial"/>
        </w:rPr>
        <w:t xml:space="preserve">  </w:t>
      </w:r>
    </w:p>
    <w:p w:rsidR="004679A4" w:rsidRPr="00D52BC7" w:rsidRDefault="00E805B8" w:rsidP="00D52BC7">
      <w:pPr>
        <w:spacing w:after="0" w:line="360" w:lineRule="auto"/>
        <w:ind w:firstLine="720"/>
        <w:rPr>
          <w:rFonts w:ascii="Arial" w:hAnsi="Arial" w:cs="Arial"/>
        </w:rPr>
      </w:pPr>
      <w:r>
        <w:rPr>
          <w:rFonts w:ascii="Arial" w:hAnsi="Arial" w:cs="Arial"/>
        </w:rPr>
        <w:t xml:space="preserve">   </w:t>
      </w:r>
      <w:r w:rsidR="004679A4" w:rsidRPr="00D52BC7">
        <w:rPr>
          <w:rFonts w:ascii="Arial" w:hAnsi="Arial" w:cs="Arial"/>
        </w:rPr>
        <w:t>Mindfulness in Fostering Inclusive Leadership ....</w:t>
      </w:r>
      <w:r w:rsidR="00D52BC7">
        <w:rPr>
          <w:rFonts w:ascii="Arial" w:hAnsi="Arial" w:cs="Arial"/>
        </w:rPr>
        <w:t>.........................</w:t>
      </w:r>
      <w:r w:rsidR="00C85D62">
        <w:rPr>
          <w:rFonts w:ascii="Arial" w:hAnsi="Arial" w:cs="Arial"/>
        </w:rPr>
        <w:t>........</w:t>
      </w:r>
      <w:r w:rsidR="00E816C6">
        <w:rPr>
          <w:rFonts w:ascii="Arial" w:hAnsi="Arial" w:cs="Arial"/>
        </w:rPr>
        <w:t>..</w:t>
      </w:r>
      <w:r w:rsidR="00F332D6">
        <w:rPr>
          <w:rFonts w:ascii="Arial" w:hAnsi="Arial" w:cs="Arial"/>
        </w:rPr>
        <w:t>14</w:t>
      </w:r>
      <w:r w:rsidR="004679A4" w:rsidRPr="00D52BC7">
        <w:rPr>
          <w:rFonts w:ascii="Arial" w:hAnsi="Arial" w:cs="Arial"/>
        </w:rPr>
        <w:t xml:space="preserve">  </w:t>
      </w:r>
    </w:p>
    <w:p w:rsidR="008D384D" w:rsidRPr="00D52BC7" w:rsidRDefault="004679A4" w:rsidP="00E805B8">
      <w:pPr>
        <w:spacing w:after="0" w:line="360" w:lineRule="auto"/>
        <w:rPr>
          <w:rFonts w:ascii="Arial" w:hAnsi="Arial" w:cs="Arial"/>
        </w:rPr>
      </w:pPr>
      <w:r w:rsidRPr="00D52BC7">
        <w:rPr>
          <w:rFonts w:ascii="Arial" w:hAnsi="Arial" w:cs="Arial"/>
        </w:rPr>
        <w:t>Conclusion ......................................................................................</w:t>
      </w:r>
      <w:r w:rsidR="00D52BC7">
        <w:rPr>
          <w:rFonts w:ascii="Arial" w:hAnsi="Arial" w:cs="Arial"/>
        </w:rPr>
        <w:t>.................</w:t>
      </w:r>
      <w:r w:rsidR="00C85D62">
        <w:rPr>
          <w:rFonts w:ascii="Arial" w:hAnsi="Arial" w:cs="Arial"/>
        </w:rPr>
        <w:t>....</w:t>
      </w:r>
      <w:r w:rsidR="00E816C6">
        <w:rPr>
          <w:rFonts w:ascii="Arial" w:hAnsi="Arial" w:cs="Arial"/>
        </w:rPr>
        <w:t>.</w:t>
      </w:r>
      <w:r w:rsidR="00F332D6">
        <w:rPr>
          <w:rFonts w:ascii="Arial" w:hAnsi="Arial" w:cs="Arial"/>
        </w:rPr>
        <w:t>.15</w:t>
      </w:r>
      <w:r w:rsidR="008D384D" w:rsidRPr="00D52BC7">
        <w:rPr>
          <w:rFonts w:ascii="Arial" w:hAnsi="Arial" w:cs="Arial"/>
        </w:rPr>
        <w:t xml:space="preserve">  </w:t>
      </w:r>
    </w:p>
    <w:p w:rsidR="004679A4" w:rsidRPr="00D52BC7" w:rsidRDefault="004679A4" w:rsidP="00E805B8">
      <w:pPr>
        <w:spacing w:after="0" w:line="360" w:lineRule="auto"/>
        <w:rPr>
          <w:rFonts w:ascii="Arial" w:hAnsi="Arial" w:cs="Arial"/>
        </w:rPr>
      </w:pPr>
      <w:r w:rsidRPr="00D52BC7">
        <w:rPr>
          <w:rFonts w:ascii="Arial" w:hAnsi="Arial" w:cs="Arial"/>
        </w:rPr>
        <w:t>References ........................................................................</w:t>
      </w:r>
      <w:r w:rsidR="00D52BC7">
        <w:rPr>
          <w:rFonts w:ascii="Arial" w:hAnsi="Arial" w:cs="Arial"/>
        </w:rPr>
        <w:t>.............................</w:t>
      </w:r>
      <w:r w:rsidRPr="00D52BC7">
        <w:rPr>
          <w:rFonts w:ascii="Arial" w:hAnsi="Arial" w:cs="Arial"/>
        </w:rPr>
        <w:t>......</w:t>
      </w:r>
      <w:r w:rsidR="00C85D62">
        <w:rPr>
          <w:rFonts w:ascii="Arial" w:hAnsi="Arial" w:cs="Arial"/>
        </w:rPr>
        <w:t>.</w:t>
      </w:r>
      <w:r w:rsidR="00F332D6">
        <w:rPr>
          <w:rFonts w:ascii="Arial" w:hAnsi="Arial" w:cs="Arial"/>
        </w:rPr>
        <w:t>.16</w:t>
      </w:r>
      <w:r w:rsidRPr="00D52BC7">
        <w:rPr>
          <w:rFonts w:ascii="Arial" w:hAnsi="Arial" w:cs="Arial"/>
        </w:rPr>
        <w:t xml:space="preserve">  </w:t>
      </w:r>
    </w:p>
    <w:p w:rsidR="004679A4" w:rsidRDefault="004679A4"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8D384D" w:rsidRDefault="008D384D" w:rsidP="00D52BC7">
      <w:pPr>
        <w:spacing w:after="0" w:line="360" w:lineRule="auto"/>
        <w:ind w:firstLine="720"/>
      </w:pPr>
    </w:p>
    <w:p w:rsidR="00D52BC7" w:rsidRDefault="00D52BC7" w:rsidP="00D52BC7">
      <w:pPr>
        <w:spacing w:after="0" w:line="360" w:lineRule="auto"/>
        <w:ind w:firstLine="720"/>
      </w:pPr>
    </w:p>
    <w:p w:rsidR="00D52BC7" w:rsidRDefault="00D52BC7" w:rsidP="00D52BC7">
      <w:pPr>
        <w:spacing w:after="0" w:line="360" w:lineRule="auto"/>
        <w:ind w:firstLine="720"/>
      </w:pPr>
    </w:p>
    <w:p w:rsidR="00D52BC7" w:rsidRDefault="00D52BC7" w:rsidP="00D52BC7">
      <w:pPr>
        <w:spacing w:after="0" w:line="360" w:lineRule="auto"/>
        <w:ind w:firstLine="720"/>
      </w:pPr>
    </w:p>
    <w:p w:rsidR="00D52BC7" w:rsidRDefault="00D52BC7" w:rsidP="00AA176D">
      <w:pPr>
        <w:spacing w:after="0" w:line="360" w:lineRule="auto"/>
        <w:rPr>
          <w:rFonts w:ascii="Arial" w:hAnsi="Arial" w:cs="Arial"/>
        </w:rPr>
      </w:pPr>
    </w:p>
    <w:p w:rsidR="00D52BC7" w:rsidRDefault="00D52BC7" w:rsidP="00D52BC7">
      <w:pPr>
        <w:spacing w:after="0" w:line="360" w:lineRule="auto"/>
        <w:ind w:firstLine="720"/>
        <w:rPr>
          <w:rFonts w:ascii="Arial" w:hAnsi="Arial" w:cs="Arial"/>
        </w:rPr>
      </w:pPr>
    </w:p>
    <w:p w:rsidR="004679A4" w:rsidRPr="00AA176D" w:rsidRDefault="008D384D" w:rsidP="00D52BC7">
      <w:pPr>
        <w:spacing w:after="0" w:line="360" w:lineRule="auto"/>
        <w:ind w:firstLine="720"/>
        <w:rPr>
          <w:rFonts w:ascii="Arial" w:hAnsi="Arial" w:cs="Arial"/>
          <w:b/>
          <w:color w:val="2E74B5" w:themeColor="accent1" w:themeShade="BF"/>
          <w:sz w:val="24"/>
          <w:szCs w:val="24"/>
        </w:rPr>
      </w:pPr>
      <w:r w:rsidRPr="00AA176D">
        <w:rPr>
          <w:rFonts w:ascii="Arial" w:hAnsi="Arial" w:cs="Arial"/>
          <w:b/>
          <w:color w:val="2E74B5" w:themeColor="accent1" w:themeShade="BF"/>
          <w:sz w:val="24"/>
          <w:szCs w:val="24"/>
        </w:rPr>
        <w:t>Introduction</w:t>
      </w:r>
    </w:p>
    <w:p w:rsidR="004679A4" w:rsidRPr="00D52BC7" w:rsidRDefault="004679A4" w:rsidP="00D52BC7">
      <w:pPr>
        <w:spacing w:after="0" w:line="360" w:lineRule="auto"/>
        <w:ind w:firstLine="720"/>
        <w:rPr>
          <w:rFonts w:ascii="Arial" w:hAnsi="Arial" w:cs="Arial"/>
        </w:rPr>
      </w:pPr>
    </w:p>
    <w:p w:rsidR="00535488" w:rsidRDefault="00A26BE8" w:rsidP="00D52BC7">
      <w:pPr>
        <w:spacing w:after="0" w:line="360" w:lineRule="auto"/>
        <w:ind w:firstLine="720"/>
        <w:rPr>
          <w:rFonts w:ascii="Arial" w:hAnsi="Arial" w:cs="Arial"/>
        </w:rPr>
      </w:pPr>
      <w:r w:rsidRPr="00D52BC7">
        <w:rPr>
          <w:rFonts w:ascii="Arial" w:hAnsi="Arial" w:cs="Arial"/>
        </w:rPr>
        <w:t>Nowadays, emotional intelligence (EI) has become one of the most important factors in determining leadership success, team unity, and overall happiness at work in an organisational setting changing very fast. In response to a recent organisational climate survey that identified major gains in team spirit, communication, and conflict resolution</w:t>
      </w:r>
      <w:r w:rsidR="00D52BC7" w:rsidRPr="00D52BC7">
        <w:rPr>
          <w:rFonts w:ascii="Arial" w:hAnsi="Arial" w:cs="Arial"/>
        </w:rPr>
        <w:t xml:space="preserve"> </w:t>
      </w:r>
      <w:r w:rsidRPr="00D52BC7">
        <w:rPr>
          <w:rFonts w:ascii="Arial" w:hAnsi="Arial" w:cs="Arial"/>
        </w:rPr>
        <w:t>mostly linked to the use of emotional intelligence and mindfulness techniques</w:t>
      </w:r>
      <w:r w:rsidR="00D52BC7" w:rsidRPr="00D52BC7">
        <w:rPr>
          <w:rFonts w:ascii="Arial" w:hAnsi="Arial" w:cs="Arial"/>
        </w:rPr>
        <w:t xml:space="preserve"> </w:t>
      </w:r>
      <w:r w:rsidRPr="00D52BC7">
        <w:rPr>
          <w:rFonts w:ascii="Arial" w:hAnsi="Arial" w:cs="Arial"/>
        </w:rPr>
        <w:t xml:space="preserve">this report is the Head of Department's initiative to keep the Senior Management Team (SMT) informed of the developments before their strategic planning meeting in September 2026. </w:t>
      </w:r>
    </w:p>
    <w:p w:rsidR="00A26BE8" w:rsidRDefault="00A26BE8" w:rsidP="00D52BC7">
      <w:pPr>
        <w:spacing w:after="0" w:line="360" w:lineRule="auto"/>
        <w:ind w:firstLine="720"/>
        <w:rPr>
          <w:rFonts w:ascii="Arial" w:hAnsi="Arial" w:cs="Arial"/>
        </w:rPr>
      </w:pPr>
      <w:r w:rsidRPr="00D52BC7">
        <w:rPr>
          <w:rFonts w:ascii="Arial" w:hAnsi="Arial" w:cs="Arial"/>
        </w:rPr>
        <w:t>This report aims at critically investigating the part that emotional intelligence and mindfulness can play in boosting staff performance, raising awareness of inclusive leadership among different generational groups, and sustaining a psychol</w:t>
      </w:r>
      <w:r w:rsidR="00D52BC7" w:rsidRPr="00D52BC7">
        <w:rPr>
          <w:rFonts w:ascii="Arial" w:hAnsi="Arial" w:cs="Arial"/>
        </w:rPr>
        <w:t>ogically safe work environment.</w:t>
      </w:r>
    </w:p>
    <w:p w:rsidR="00535488" w:rsidRPr="00D52BC7" w:rsidRDefault="00535488" w:rsidP="00D52BC7">
      <w:pPr>
        <w:spacing w:after="0" w:line="360" w:lineRule="auto"/>
        <w:ind w:firstLine="720"/>
        <w:rPr>
          <w:rFonts w:ascii="Arial" w:hAnsi="Arial" w:cs="Arial"/>
        </w:rPr>
      </w:pPr>
    </w:p>
    <w:p w:rsidR="00D3540D" w:rsidRPr="00D3540D" w:rsidRDefault="00A26BE8" w:rsidP="00D3540D">
      <w:pPr>
        <w:spacing w:after="0" w:line="360" w:lineRule="auto"/>
        <w:rPr>
          <w:rFonts w:ascii="Arial" w:hAnsi="Arial" w:cs="Arial"/>
          <w:sz w:val="24"/>
          <w:szCs w:val="24"/>
        </w:rPr>
      </w:pPr>
      <w:r w:rsidRPr="00D3540D">
        <w:rPr>
          <w:rFonts w:ascii="Arial" w:hAnsi="Arial" w:cs="Arial"/>
          <w:sz w:val="24"/>
          <w:szCs w:val="24"/>
        </w:rPr>
        <w:t>Here is how the co</w:t>
      </w:r>
      <w:r w:rsidR="00D3540D" w:rsidRPr="00D3540D">
        <w:rPr>
          <w:rFonts w:ascii="Arial" w:hAnsi="Arial" w:cs="Arial"/>
          <w:sz w:val="24"/>
          <w:szCs w:val="24"/>
        </w:rPr>
        <w:t>ntent of this report is divided:</w:t>
      </w:r>
    </w:p>
    <w:p w:rsidR="00D3540D" w:rsidRDefault="00A26BE8" w:rsidP="00D52BC7">
      <w:pPr>
        <w:spacing w:after="0" w:line="360" w:lineRule="auto"/>
        <w:ind w:firstLine="720"/>
        <w:rPr>
          <w:rFonts w:ascii="Arial" w:hAnsi="Arial" w:cs="Arial"/>
        </w:rPr>
      </w:pPr>
      <w:r w:rsidRPr="00D52BC7">
        <w:rPr>
          <w:rFonts w:ascii="Arial" w:hAnsi="Arial" w:cs="Arial"/>
        </w:rPr>
        <w:t xml:space="preserve"> The first part of this report analyses how different components of emotional intelligence can be used by employees to enhance their performance, their collaboration with others and their welfare while referring to the main theoretical systems such as Goleman's setup, Mayer and </w:t>
      </w:r>
      <w:proofErr w:type="spellStart"/>
      <w:r w:rsidRPr="00D52BC7">
        <w:rPr>
          <w:rFonts w:ascii="Arial" w:hAnsi="Arial" w:cs="Arial"/>
        </w:rPr>
        <w:t>Salovey's</w:t>
      </w:r>
      <w:proofErr w:type="spellEnd"/>
      <w:r w:rsidRPr="00D52BC7">
        <w:rPr>
          <w:rFonts w:ascii="Arial" w:hAnsi="Arial" w:cs="Arial"/>
        </w:rPr>
        <w:t xml:space="preserve"> Ability Model, and Bar-on Emotional-Social Intelligence Model. </w:t>
      </w:r>
    </w:p>
    <w:p w:rsidR="00D3540D" w:rsidRDefault="00A26BE8" w:rsidP="00D52BC7">
      <w:pPr>
        <w:spacing w:after="0" w:line="360" w:lineRule="auto"/>
        <w:ind w:firstLine="720"/>
        <w:rPr>
          <w:rFonts w:ascii="Arial" w:hAnsi="Arial" w:cs="Arial"/>
        </w:rPr>
      </w:pPr>
      <w:r w:rsidRPr="00D52BC7">
        <w:rPr>
          <w:rFonts w:ascii="Arial" w:hAnsi="Arial" w:cs="Arial"/>
        </w:rPr>
        <w:t xml:space="preserve">Secondly, this report discusses the ways of managing a multigenerational workforce Mainly Generation X, Millennials (Gen Y), and Generation Z and assesses how emotional intelligence and mindfulness can be used as tools to mitigate generational conflicts, increase inclusive leadership, and improve overall effectiveness of the organization. </w:t>
      </w:r>
    </w:p>
    <w:p w:rsidR="00D81C5E" w:rsidRPr="00D52BC7" w:rsidRDefault="00A26BE8" w:rsidP="00D52BC7">
      <w:pPr>
        <w:spacing w:after="0" w:line="360" w:lineRule="auto"/>
        <w:ind w:firstLine="720"/>
        <w:rPr>
          <w:rFonts w:ascii="Arial" w:hAnsi="Arial" w:cs="Arial"/>
        </w:rPr>
      </w:pPr>
      <w:r w:rsidRPr="00D52BC7">
        <w:rPr>
          <w:rFonts w:ascii="Arial" w:hAnsi="Arial" w:cs="Arial"/>
        </w:rPr>
        <w:t>Finally, this report offers leadership development, recruitment, and employee engagement as strategic recommendations.</w:t>
      </w: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D52BC7" w:rsidRPr="00D52BC7" w:rsidRDefault="00D52BC7" w:rsidP="00D52BC7">
      <w:pPr>
        <w:spacing w:after="0" w:line="360" w:lineRule="auto"/>
        <w:rPr>
          <w:rFonts w:ascii="Arial" w:hAnsi="Arial" w:cs="Arial"/>
        </w:rPr>
      </w:pPr>
    </w:p>
    <w:p w:rsidR="004679A4" w:rsidRPr="00D52BC7" w:rsidRDefault="004679A4" w:rsidP="00D52BC7">
      <w:pPr>
        <w:spacing w:after="0" w:line="360" w:lineRule="auto"/>
        <w:rPr>
          <w:rFonts w:ascii="Arial" w:hAnsi="Arial" w:cs="Arial"/>
          <w:b/>
          <w:sz w:val="24"/>
          <w:szCs w:val="24"/>
        </w:rPr>
      </w:pPr>
      <w:r w:rsidRPr="00D52BC7">
        <w:rPr>
          <w:rFonts w:ascii="Arial" w:hAnsi="Arial" w:cs="Arial"/>
          <w:b/>
          <w:sz w:val="24"/>
          <w:szCs w:val="24"/>
        </w:rPr>
        <w:lastRenderedPageBreak/>
        <w:t>Task 1: Emotional</w:t>
      </w:r>
      <w:r w:rsidR="00D81C5E" w:rsidRPr="00D52BC7">
        <w:rPr>
          <w:rFonts w:ascii="Arial" w:hAnsi="Arial" w:cs="Arial"/>
          <w:b/>
          <w:sz w:val="24"/>
          <w:szCs w:val="24"/>
        </w:rPr>
        <w:t xml:space="preserve"> Intelligence in the Workplace</w:t>
      </w:r>
    </w:p>
    <w:p w:rsidR="004679A4" w:rsidRPr="00D52BC7" w:rsidRDefault="004679A4" w:rsidP="00D52BC7">
      <w:pPr>
        <w:spacing w:after="0" w:line="360" w:lineRule="auto"/>
        <w:rPr>
          <w:rFonts w:ascii="Arial" w:hAnsi="Arial" w:cs="Arial"/>
          <w:b/>
          <w:color w:val="5B9BD5" w:themeColor="accent1"/>
        </w:rPr>
      </w:pPr>
      <w:r w:rsidRPr="00D52BC7">
        <w:rPr>
          <w:rFonts w:ascii="Arial" w:hAnsi="Arial" w:cs="Arial"/>
          <w:b/>
          <w:color w:val="5B9BD5" w:themeColor="accent1"/>
        </w:rPr>
        <w:t>Unders</w:t>
      </w:r>
      <w:r w:rsidR="00D81C5E" w:rsidRPr="00D52BC7">
        <w:rPr>
          <w:rFonts w:ascii="Arial" w:hAnsi="Arial" w:cs="Arial"/>
          <w:b/>
          <w:color w:val="5B9BD5" w:themeColor="accent1"/>
        </w:rPr>
        <w:t>tanding Emotional Intelligence</w:t>
      </w:r>
    </w:p>
    <w:p w:rsidR="00D52BC7" w:rsidRPr="00D52BC7" w:rsidRDefault="00D52BC7" w:rsidP="00D52BC7">
      <w:pPr>
        <w:spacing w:after="0" w:line="360" w:lineRule="auto"/>
        <w:rPr>
          <w:rFonts w:ascii="Arial" w:hAnsi="Arial" w:cs="Arial"/>
        </w:rPr>
      </w:pPr>
    </w:p>
    <w:p w:rsidR="00A26BE8" w:rsidRPr="00D52BC7" w:rsidRDefault="00A26BE8" w:rsidP="00D52BC7">
      <w:pPr>
        <w:spacing w:after="0" w:line="360" w:lineRule="auto"/>
        <w:ind w:firstLine="720"/>
        <w:rPr>
          <w:rFonts w:ascii="Arial" w:hAnsi="Arial" w:cs="Arial"/>
        </w:rPr>
      </w:pPr>
      <w:r w:rsidRPr="00D52BC7">
        <w:rPr>
          <w:rFonts w:ascii="Arial" w:hAnsi="Arial" w:cs="Arial"/>
        </w:rPr>
        <w:t>Emotional intelligence is all about recognising, understanding, and managing one's own emotions and those of others, including influencing them (Goleman, 1995). Emotional intelligence, unlike IQ or cognitive intelligence</w:t>
      </w:r>
      <w:r w:rsidR="00BC0DC8">
        <w:rPr>
          <w:rFonts w:ascii="Arial" w:hAnsi="Arial" w:cs="Arial"/>
        </w:rPr>
        <w:t xml:space="preserve"> </w:t>
      </w:r>
      <w:r w:rsidRPr="00D52BC7">
        <w:rPr>
          <w:rFonts w:ascii="Arial" w:hAnsi="Arial" w:cs="Arial"/>
        </w:rPr>
        <w:t>which is mostly fixed</w:t>
      </w:r>
      <w:r w:rsidR="00BC0DC8">
        <w:rPr>
          <w:rFonts w:ascii="Arial" w:hAnsi="Arial" w:cs="Arial"/>
        </w:rPr>
        <w:t xml:space="preserve"> </w:t>
      </w:r>
      <w:r w:rsidRPr="00D52BC7">
        <w:rPr>
          <w:rFonts w:ascii="Arial" w:hAnsi="Arial" w:cs="Arial"/>
        </w:rPr>
        <w:t>is a set of skills that can be learned and practised by anyone. Workplaces with more emotionally intelligent people tend to have better leadership teamwork less conflict, and employees who are able to bounce back more (</w:t>
      </w:r>
      <w:proofErr w:type="spellStart"/>
      <w:r w:rsidRPr="00D52BC7">
        <w:rPr>
          <w:rFonts w:ascii="Arial" w:hAnsi="Arial" w:cs="Arial"/>
        </w:rPr>
        <w:t>Cherniss</w:t>
      </w:r>
      <w:proofErr w:type="spellEnd"/>
      <w:r w:rsidRPr="00D52BC7">
        <w:rPr>
          <w:rFonts w:ascii="Arial" w:hAnsi="Arial" w:cs="Arial"/>
        </w:rPr>
        <w:t>, 2010). When companies adopt more collaborative and human-focused ways of working, emotional intelligence goes beyond being just a \"nice to have\" skill and</w:t>
      </w:r>
      <w:r w:rsidRPr="00D52BC7">
        <w:rPr>
          <w:rFonts w:ascii="Arial" w:hAnsi="Arial" w:cs="Arial"/>
        </w:rPr>
        <w:t xml:space="preserve"> becomes a strategic necessity.</w:t>
      </w:r>
    </w:p>
    <w:p w:rsidR="006234DF" w:rsidRPr="00D52BC7" w:rsidRDefault="00A26BE8" w:rsidP="006234DF">
      <w:pPr>
        <w:spacing w:after="0" w:line="360" w:lineRule="auto"/>
        <w:ind w:firstLine="720"/>
        <w:rPr>
          <w:rFonts w:ascii="Arial" w:hAnsi="Arial" w:cs="Arial"/>
        </w:rPr>
      </w:pPr>
      <w:r w:rsidRPr="00D52BC7">
        <w:rPr>
          <w:rFonts w:ascii="Arial" w:hAnsi="Arial" w:cs="Arial"/>
        </w:rPr>
        <w:t>EI's power in modern organisations is tied to its ability to create psychological safety a common understanding that one can express oneself free from fear of being ridiculed or punished (Edmondson, 1999). Emotionally intelligent teams are more likely to have an honest conversation, acknowledge their errors, and come up with new ideas together. Besides that, leaders who have a high level of emotional intelligence are good at handling pressure, dealing with changes, and motivating others - things that are key in the ever-changing and uncertain world of business.</w:t>
      </w:r>
    </w:p>
    <w:p w:rsidR="00D52BC7" w:rsidRDefault="00D52BC7" w:rsidP="00D52BC7">
      <w:pPr>
        <w:spacing w:after="0" w:line="360" w:lineRule="auto"/>
        <w:rPr>
          <w:rFonts w:ascii="Arial" w:hAnsi="Arial" w:cs="Arial"/>
        </w:rPr>
      </w:pPr>
    </w:p>
    <w:p w:rsidR="00AA176D" w:rsidRDefault="00AA176D" w:rsidP="00D52BC7">
      <w:pPr>
        <w:spacing w:after="0" w:line="360" w:lineRule="auto"/>
        <w:rPr>
          <w:rFonts w:ascii="Arial" w:hAnsi="Arial" w:cs="Arial"/>
        </w:rPr>
      </w:pPr>
    </w:p>
    <w:p w:rsidR="004679A4" w:rsidRDefault="004679A4" w:rsidP="002E638D">
      <w:pPr>
        <w:spacing w:after="0" w:line="360" w:lineRule="auto"/>
        <w:rPr>
          <w:rFonts w:ascii="Arial" w:hAnsi="Arial" w:cs="Arial"/>
          <w:b/>
          <w:color w:val="5B9BD5" w:themeColor="accent1"/>
          <w:sz w:val="24"/>
          <w:szCs w:val="24"/>
        </w:rPr>
      </w:pPr>
      <w:r w:rsidRPr="006234DF">
        <w:rPr>
          <w:rFonts w:ascii="Arial" w:hAnsi="Arial" w:cs="Arial"/>
          <w:b/>
          <w:color w:val="5B9BD5" w:themeColor="accent1"/>
          <w:sz w:val="24"/>
          <w:szCs w:val="24"/>
        </w:rPr>
        <w:t>Goleman’s Em</w:t>
      </w:r>
      <w:r w:rsidR="00D81C5E" w:rsidRPr="006234DF">
        <w:rPr>
          <w:rFonts w:ascii="Arial" w:hAnsi="Arial" w:cs="Arial"/>
          <w:b/>
          <w:color w:val="5B9BD5" w:themeColor="accent1"/>
          <w:sz w:val="24"/>
          <w:szCs w:val="24"/>
        </w:rPr>
        <w:t>otional Intelligence Framework</w:t>
      </w:r>
    </w:p>
    <w:p w:rsidR="002E638D" w:rsidRPr="002E638D" w:rsidRDefault="002E638D" w:rsidP="002E638D">
      <w:pPr>
        <w:spacing w:after="0" w:line="360" w:lineRule="auto"/>
        <w:rPr>
          <w:rFonts w:ascii="Arial" w:hAnsi="Arial" w:cs="Arial"/>
          <w:b/>
          <w:color w:val="5B9BD5" w:themeColor="accent1"/>
          <w:sz w:val="24"/>
          <w:szCs w:val="24"/>
        </w:rPr>
      </w:pPr>
    </w:p>
    <w:p w:rsidR="004679A4" w:rsidRDefault="004679A4" w:rsidP="00D52BC7">
      <w:pPr>
        <w:spacing w:after="0" w:line="360" w:lineRule="auto"/>
        <w:ind w:firstLine="720"/>
        <w:rPr>
          <w:rFonts w:ascii="Arial" w:hAnsi="Arial" w:cs="Arial"/>
        </w:rPr>
      </w:pPr>
      <w:r w:rsidRPr="00D52BC7">
        <w:rPr>
          <w:rFonts w:ascii="Arial" w:hAnsi="Arial" w:cs="Arial"/>
        </w:rPr>
        <w:t>One of the most influential models of emotional intelligence is Daniel Goleman’s (1995, 1998) framework, which identifies five core components: self-awareness, self-regulation, motivati</w:t>
      </w:r>
      <w:r w:rsidR="00D81C5E" w:rsidRPr="00D52BC7">
        <w:rPr>
          <w:rFonts w:ascii="Arial" w:hAnsi="Arial" w:cs="Arial"/>
        </w:rPr>
        <w:t>on, empathy, and social skills.</w:t>
      </w:r>
    </w:p>
    <w:p w:rsidR="00A61B03" w:rsidRPr="00D52BC7" w:rsidRDefault="00A61B03"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108007</wp:posOffset>
                </wp:positionV>
                <wp:extent cx="1485207" cy="288174"/>
                <wp:effectExtent l="0" t="0" r="20320" b="17145"/>
                <wp:wrapNone/>
                <wp:docPr id="1" name="Rectangle 1"/>
                <wp:cNvGraphicFramePr/>
                <a:graphic xmlns:a="http://schemas.openxmlformats.org/drawingml/2006/main">
                  <a:graphicData uri="http://schemas.microsoft.com/office/word/2010/wordprocessingShape">
                    <wps:wsp>
                      <wps:cNvSpPr/>
                      <wps:spPr>
                        <a:xfrm>
                          <a:off x="0" y="0"/>
                          <a:ext cx="1485207" cy="2881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1B03" w:rsidRPr="00A61B03" w:rsidRDefault="00A61B03" w:rsidP="00A61B03">
                            <w:pPr>
                              <w:jc w:val="center"/>
                              <w:rPr>
                                <w:b/>
                                <w:sz w:val="24"/>
                                <w:szCs w:val="24"/>
                              </w:rPr>
                            </w:pPr>
                            <w:r w:rsidRPr="00A61B03">
                              <w:rPr>
                                <w:rFonts w:ascii="Arial" w:hAnsi="Arial" w:cs="Arial"/>
                                <w:b/>
                                <w:sz w:val="24"/>
                                <w:szCs w:val="24"/>
                              </w:rPr>
                              <w:t>Self-awareness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0;margin-top:8.5pt;width:116.95pt;height:22.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" fillcolor="#5b9bd5 [3204]" strokecolor="#1f4d78 [1604]" strokeweight="1pt">
                <v:textbox>
                  <w:txbxContent>
                    <w:p w:rsidR="00A61B03" w:rsidRPr="00A61B03" w:rsidRDefault="00A61B03" w:rsidP="00A61B03">
                      <w:pPr>
                        <w:jc w:val="center"/>
                        <w:rPr>
                          <w:b/>
                          <w:sz w:val="24"/>
                          <w:szCs w:val="24"/>
                        </w:rPr>
                      </w:pPr>
                      <w:r w:rsidRPr="00A61B03">
                        <w:rPr>
                          <w:rFonts w:ascii="Arial" w:hAnsi="Arial" w:cs="Arial"/>
                          <w:b/>
                          <w:sz w:val="24"/>
                          <w:szCs w:val="24"/>
                        </w:rPr>
                        <w:t>Self-awareness</w:t>
                      </w:r>
                    </w:p>
                  </w:txbxContent>
                </v:textbox>
                <w10:wrap anchorx="margin"/>
              </v:rect>
            </w:pict>
          </mc:Fallback>
        </mc:AlternateContent>
      </w:r>
    </w:p>
    <w:p w:rsidR="00A61B03" w:rsidRDefault="00A61B03" w:rsidP="00D52BC7">
      <w:pPr>
        <w:spacing w:after="0" w:line="360" w:lineRule="auto"/>
        <w:ind w:firstLine="720"/>
        <w:rPr>
          <w:rFonts w:ascii="Arial" w:hAnsi="Arial" w:cs="Arial"/>
        </w:rPr>
      </w:pPr>
    </w:p>
    <w:p w:rsidR="00A26BE8" w:rsidRDefault="00A26BE8" w:rsidP="00D52BC7">
      <w:pPr>
        <w:spacing w:after="0" w:line="360" w:lineRule="auto"/>
        <w:ind w:firstLine="720"/>
        <w:rPr>
          <w:rFonts w:ascii="Arial" w:hAnsi="Arial" w:cs="Arial"/>
        </w:rPr>
      </w:pPr>
      <w:r w:rsidRPr="00D52BC7">
        <w:rPr>
          <w:rFonts w:ascii="Arial" w:hAnsi="Arial" w:cs="Arial"/>
        </w:rPr>
        <w:t>One element is the autonomous identification of your own emotions and how they affect your behaviour and performance. Self-aware leaders in a professional environment are the ones who not only understand what they are good at but also acknowledge areas where they need improvement. This way, they are able to ask for feedback and develop themselves. For example, a leader who becomes aware of their weakness i.e. they become defensive when someone criticizes them can practice listening attentively and controlling their emotions.</w:t>
      </w:r>
    </w:p>
    <w:p w:rsidR="00A61B03" w:rsidRDefault="00A61B03" w:rsidP="00D52BC7">
      <w:pPr>
        <w:spacing w:after="0" w:line="360" w:lineRule="auto"/>
        <w:ind w:firstLine="720"/>
        <w:rPr>
          <w:rFonts w:ascii="Arial" w:hAnsi="Arial" w:cs="Arial"/>
        </w:rPr>
      </w:pPr>
    </w:p>
    <w:p w:rsidR="00A61B03" w:rsidRPr="00D52BC7" w:rsidRDefault="00A61B03" w:rsidP="00D52BC7">
      <w:pPr>
        <w:spacing w:after="0" w:line="360" w:lineRule="auto"/>
        <w:ind w:firstLine="720"/>
        <w:rPr>
          <w:rFonts w:ascii="Arial" w:hAnsi="Arial" w:cs="Arial"/>
        </w:rPr>
      </w:pPr>
    </w:p>
    <w:p w:rsidR="00A61B03" w:rsidRDefault="00A61B03" w:rsidP="00A61B03">
      <w:pPr>
        <w:spacing w:after="0" w:line="360" w:lineRule="auto"/>
        <w:ind w:firstLine="720"/>
        <w:rPr>
          <w:rFonts w:ascii="Arial" w:hAnsi="Arial" w:cs="Arial"/>
        </w:rPr>
      </w:pPr>
      <w:r>
        <w:rPr>
          <w:rFonts w:ascii="Arial" w:hAnsi="Arial" w:cs="Arial"/>
          <w:noProof/>
          <w:lang w:eastAsia="en-GB"/>
        </w:rPr>
        <w:lastRenderedPageBreak/>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-382327</wp:posOffset>
                </wp:positionV>
                <wp:extent cx="1451956" cy="282633"/>
                <wp:effectExtent l="0" t="0" r="15240" b="22225"/>
                <wp:wrapNone/>
                <wp:docPr id="2" name="Rectangle 2"/>
                <wp:cNvGraphicFramePr/>
                <a:graphic xmlns:a="http://schemas.openxmlformats.org/drawingml/2006/main">
                  <a:graphicData uri="http://schemas.microsoft.com/office/word/2010/wordprocessingShape">
                    <wps:wsp>
                      <wps:cNvSpPr/>
                      <wps:spPr>
                        <a:xfrm>
                          <a:off x="0" y="0"/>
                          <a:ext cx="1451956" cy="28263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1B03" w:rsidRPr="00A61B03" w:rsidRDefault="00A61B03" w:rsidP="00A61B03">
                            <w:pPr>
                              <w:jc w:val="center"/>
                              <w:rPr>
                                <w:b/>
                                <w:sz w:val="24"/>
                                <w:szCs w:val="24"/>
                              </w:rPr>
                            </w:pPr>
                            <w:r w:rsidRPr="00A61B03">
                              <w:rPr>
                                <w:rFonts w:ascii="Arial" w:hAnsi="Arial" w:cs="Arial"/>
                                <w:b/>
                                <w:sz w:val="24"/>
                                <w:szCs w:val="24"/>
                              </w:rPr>
                              <w:t>Self-regulation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7" style="position:absolute;left:0;text-align:left;margin-left:0;margin-top:-30.1pt;width:114.35pt;height:22.25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" fillcolor="#5b9bd5 [3204]" strokecolor="#1f4d78 [1604]" strokeweight="1pt">
                <v:textbox>
                  <w:txbxContent>
                    <w:p w:rsidR="00A61B03" w:rsidRPr="00A61B03" w:rsidRDefault="00A61B03" w:rsidP="00A61B03">
                      <w:pPr>
                        <w:jc w:val="center"/>
                        <w:rPr>
                          <w:b/>
                          <w:sz w:val="24"/>
                          <w:szCs w:val="24"/>
                        </w:rPr>
                      </w:pPr>
                      <w:r w:rsidRPr="00A61B03">
                        <w:rPr>
                          <w:rFonts w:ascii="Arial" w:hAnsi="Arial" w:cs="Arial"/>
                          <w:b/>
                          <w:sz w:val="24"/>
                          <w:szCs w:val="24"/>
                        </w:rPr>
                        <w:t>Self-regulation</w:t>
                      </w:r>
                    </w:p>
                  </w:txbxContent>
                </v:textbox>
                <w10:wrap anchorx="margin"/>
              </v:rect>
            </w:pict>
          </mc:Fallback>
        </mc:AlternateContent>
      </w:r>
      <w:r w:rsidR="00A26BE8" w:rsidRPr="00D52BC7">
        <w:rPr>
          <w:rFonts w:ascii="Arial" w:hAnsi="Arial" w:cs="Arial"/>
        </w:rPr>
        <w:t>Means the skill of controlling one's emotional upheavals as well as urges. People who work with great self-regulation stay composed even when faced with stress, do not make rash decisions, and keep their moral principles. This factor is very helpful in preventing taking over by the emotions and helps to make a clear-headed decision in the situations of high stress like project deadlines or client negotiations.</w:t>
      </w:r>
    </w:p>
    <w:p w:rsidR="00A61B03" w:rsidRDefault="00A61B03" w:rsidP="002E638D">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5715</wp:posOffset>
                </wp:positionV>
                <wp:extent cx="1407622" cy="299259"/>
                <wp:effectExtent l="0" t="0" r="21590" b="24765"/>
                <wp:wrapNone/>
                <wp:docPr id="3" name="Rectangle 3"/>
                <wp:cNvGraphicFramePr/>
                <a:graphic xmlns:a="http://schemas.openxmlformats.org/drawingml/2006/main">
                  <a:graphicData uri="http://schemas.microsoft.com/office/word/2010/wordprocessingShape">
                    <wps:wsp>
                      <wps:cNvSpPr/>
                      <wps:spPr>
                        <a:xfrm>
                          <a:off x="0" y="0"/>
                          <a:ext cx="1407622" cy="2992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1B03" w:rsidRPr="00A61B03" w:rsidRDefault="00A61B03" w:rsidP="00A61B03">
                            <w:pPr>
                              <w:jc w:val="center"/>
                              <w:rPr>
                                <w:b/>
                                <w:sz w:val="24"/>
                                <w:szCs w:val="24"/>
                              </w:rPr>
                            </w:pPr>
                            <w:r w:rsidRPr="00A61B03">
                              <w:rPr>
                                <w:rFonts w:ascii="Arial" w:hAnsi="Arial" w:cs="Arial"/>
                                <w:b/>
                                <w:sz w:val="24"/>
                                <w:szCs w:val="24"/>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left:0;text-align:left;margin-left:0;margin-top:.45pt;width:110.85pt;height:23.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" fillcolor="#5b9bd5 [3204]" strokecolor="#1f4d78 [1604]" strokeweight="1pt">
                <v:textbox>
                  <w:txbxContent>
                    <w:p w:rsidR="00A61B03" w:rsidRPr="00A61B03" w:rsidRDefault="00A61B03" w:rsidP="00A61B03">
                      <w:pPr>
                        <w:jc w:val="center"/>
                        <w:rPr>
                          <w:b/>
                          <w:sz w:val="24"/>
                          <w:szCs w:val="24"/>
                        </w:rPr>
                      </w:pPr>
                      <w:r w:rsidRPr="00A61B03">
                        <w:rPr>
                          <w:rFonts w:ascii="Arial" w:hAnsi="Arial" w:cs="Arial"/>
                          <w:b/>
                          <w:sz w:val="24"/>
                          <w:szCs w:val="24"/>
                        </w:rPr>
                        <w:t>Motivation</w:t>
                      </w:r>
                    </w:p>
                  </w:txbxContent>
                </v:textbox>
                <w10:wrap anchorx="margin"/>
              </v:rect>
            </w:pict>
          </mc:Fallback>
        </mc:AlternateContent>
      </w:r>
    </w:p>
    <w:p w:rsidR="002E638D" w:rsidRDefault="002E638D" w:rsidP="002E638D">
      <w:pPr>
        <w:spacing w:after="0" w:line="360" w:lineRule="auto"/>
        <w:ind w:firstLine="720"/>
        <w:rPr>
          <w:rFonts w:ascii="Arial" w:hAnsi="Arial" w:cs="Arial"/>
        </w:rPr>
      </w:pPr>
    </w:p>
    <w:p w:rsidR="00A26BE8" w:rsidRPr="00D52BC7" w:rsidRDefault="00A26BE8" w:rsidP="00D52BC7">
      <w:pPr>
        <w:spacing w:after="0" w:line="360" w:lineRule="auto"/>
        <w:ind w:firstLine="720"/>
        <w:rPr>
          <w:rFonts w:ascii="Arial" w:hAnsi="Arial" w:cs="Arial"/>
        </w:rPr>
      </w:pPr>
      <w:r w:rsidRPr="00D52BC7">
        <w:rPr>
          <w:rFonts w:ascii="Arial" w:hAnsi="Arial" w:cs="Arial"/>
        </w:rPr>
        <w:t>Goleman's model speaks about motivation beyond just external rewards, touching on the internal drive - passion for one's work, dedication to goals, and being bounce-back even when facing failures. Usually, workers with a high level of emotional intelligence are self-directed, capable of taking initiative and having enduring spirit (Goleman, 1998).</w:t>
      </w:r>
    </w:p>
    <w:p w:rsidR="00A61B03" w:rsidRDefault="00A61B03"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4041</wp:posOffset>
                </wp:positionV>
                <wp:extent cx="1435331" cy="310341"/>
                <wp:effectExtent l="0" t="0" r="12700" b="13970"/>
                <wp:wrapNone/>
                <wp:docPr id="4" name="Rectangle 4"/>
                <wp:cNvGraphicFramePr/>
                <a:graphic xmlns:a="http://schemas.openxmlformats.org/drawingml/2006/main">
                  <a:graphicData uri="http://schemas.microsoft.com/office/word/2010/wordprocessingShape">
                    <wps:wsp>
                      <wps:cNvSpPr/>
                      <wps:spPr>
                        <a:xfrm>
                          <a:off x="0" y="0"/>
                          <a:ext cx="1435331" cy="31034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1B03" w:rsidRPr="00A61B03" w:rsidRDefault="00A61B03" w:rsidP="00A61B03">
                            <w:pPr>
                              <w:jc w:val="center"/>
                              <w:rPr>
                                <w:b/>
                                <w:sz w:val="24"/>
                                <w:szCs w:val="24"/>
                              </w:rPr>
                            </w:pPr>
                            <w:r w:rsidRPr="00A61B03">
                              <w:rPr>
                                <w:rFonts w:ascii="Arial" w:hAnsi="Arial" w:cs="Arial"/>
                                <w:b/>
                                <w:sz w:val="24"/>
                                <w:szCs w:val="24"/>
                              </w:rPr>
                              <w:t>Empathy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9" style="position:absolute;left:0;text-align:left;margin-left:0;margin-top:.3pt;width:113pt;height:24.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" fillcolor="#5b9bd5 [3204]" strokecolor="#1f4d78 [1604]" strokeweight="1pt">
                <v:textbox>
                  <w:txbxContent>
                    <w:p w:rsidR="00A61B03" w:rsidRPr="00A61B03" w:rsidRDefault="00A61B03" w:rsidP="00A61B03">
                      <w:pPr>
                        <w:jc w:val="center"/>
                        <w:rPr>
                          <w:b/>
                          <w:sz w:val="24"/>
                          <w:szCs w:val="24"/>
                        </w:rPr>
                      </w:pPr>
                      <w:r w:rsidRPr="00A61B03">
                        <w:rPr>
                          <w:rFonts w:ascii="Arial" w:hAnsi="Arial" w:cs="Arial"/>
                          <w:b/>
                          <w:sz w:val="24"/>
                          <w:szCs w:val="24"/>
                        </w:rPr>
                        <w:t>Empathy</w:t>
                      </w:r>
                    </w:p>
                  </w:txbxContent>
                </v:textbox>
                <w10:wrap anchorx="margin"/>
              </v:rect>
            </w:pict>
          </mc:Fallback>
        </mc:AlternateContent>
      </w:r>
    </w:p>
    <w:p w:rsidR="00A61B03" w:rsidRDefault="00A61B03" w:rsidP="00D52BC7">
      <w:pPr>
        <w:spacing w:after="0" w:line="360" w:lineRule="auto"/>
        <w:ind w:firstLine="720"/>
        <w:rPr>
          <w:rFonts w:ascii="Arial" w:hAnsi="Arial" w:cs="Arial"/>
        </w:rPr>
      </w:pPr>
    </w:p>
    <w:p w:rsidR="00A26BE8" w:rsidRPr="00D52BC7" w:rsidRDefault="00A61B03" w:rsidP="00D52BC7">
      <w:pPr>
        <w:spacing w:after="0" w:line="360" w:lineRule="auto"/>
        <w:ind w:firstLine="720"/>
        <w:rPr>
          <w:rFonts w:ascii="Arial" w:hAnsi="Arial" w:cs="Arial"/>
        </w:rPr>
      </w:pPr>
      <w:r>
        <w:rPr>
          <w:rFonts w:ascii="Arial" w:hAnsi="Arial" w:cs="Arial"/>
        </w:rPr>
        <w:t>I</w:t>
      </w:r>
      <w:r w:rsidR="00A26BE8" w:rsidRPr="00D52BC7">
        <w:rPr>
          <w:rFonts w:ascii="Arial" w:hAnsi="Arial" w:cs="Arial"/>
        </w:rPr>
        <w:t>s the capacity to discern s</w:t>
      </w:r>
      <w:r w:rsidR="00AE0E70">
        <w:rPr>
          <w:rFonts w:ascii="Arial" w:hAnsi="Arial" w:cs="Arial"/>
        </w:rPr>
        <w:t>omeone else's emotional state i</w:t>
      </w:r>
      <w:r w:rsidR="00A26BE8" w:rsidRPr="00D52BC7">
        <w:rPr>
          <w:rFonts w:ascii="Arial" w:hAnsi="Arial" w:cs="Arial"/>
        </w:rPr>
        <w:t xml:space="preserve">n diverse teams, empathy helps leaders recognize different points of view, tailor their ways of communicating, and establish </w:t>
      </w:r>
      <w:proofErr w:type="spellStart"/>
      <w:r w:rsidR="00A26BE8" w:rsidRPr="00D52BC7">
        <w:rPr>
          <w:rFonts w:ascii="Arial" w:hAnsi="Arial" w:cs="Arial"/>
        </w:rPr>
        <w:t>trust</w:t>
      </w:r>
      <w:r w:rsidR="00160202">
        <w:rPr>
          <w:rFonts w:ascii="Arial" w:hAnsi="Arial" w:cs="Arial"/>
        </w:rPr>
        <w:t>.</w:t>
      </w:r>
      <w:r w:rsidR="00A26BE8" w:rsidRPr="00D52BC7">
        <w:rPr>
          <w:rFonts w:ascii="Arial" w:hAnsi="Arial" w:cs="Arial"/>
        </w:rPr>
        <w:t>And</w:t>
      </w:r>
      <w:proofErr w:type="spellEnd"/>
      <w:r w:rsidR="00A26BE8" w:rsidRPr="00D52BC7">
        <w:rPr>
          <w:rFonts w:ascii="Arial" w:hAnsi="Arial" w:cs="Arial"/>
        </w:rPr>
        <w:t>, it really helps when dealing with conflicts and leading inclusively.</w:t>
      </w:r>
    </w:p>
    <w:p w:rsidR="00A61B03" w:rsidRDefault="00A61B03"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118283</wp:posOffset>
                </wp:positionV>
                <wp:extent cx="1429789" cy="288175"/>
                <wp:effectExtent l="0" t="0" r="18415" b="17145"/>
                <wp:wrapNone/>
                <wp:docPr id="6" name="Rectangle 6"/>
                <wp:cNvGraphicFramePr/>
                <a:graphic xmlns:a="http://schemas.openxmlformats.org/drawingml/2006/main">
                  <a:graphicData uri="http://schemas.microsoft.com/office/word/2010/wordprocessingShape">
                    <wps:wsp>
                      <wps:cNvSpPr/>
                      <wps:spPr>
                        <a:xfrm>
                          <a:off x="0" y="0"/>
                          <a:ext cx="1429789" cy="288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61B03" w:rsidRPr="00A61B03" w:rsidRDefault="00A61B03" w:rsidP="00A61B03">
                            <w:pPr>
                              <w:jc w:val="center"/>
                              <w:rPr>
                                <w:b/>
                                <w:sz w:val="24"/>
                                <w:szCs w:val="24"/>
                              </w:rPr>
                            </w:pPr>
                            <w:r w:rsidRPr="00A61B03">
                              <w:rPr>
                                <w:rFonts w:ascii="Arial" w:hAnsi="Arial" w:cs="Arial"/>
                                <w:b/>
                                <w:sz w:val="24"/>
                                <w:szCs w:val="24"/>
                              </w:rPr>
                              <w:t>Social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left:0;text-align:left;margin-left:0;margin-top:9.3pt;width:112.6pt;height:22.7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" fillcolor="#5b9bd5 [3204]" strokecolor="#1f4d78 [1604]" strokeweight="1pt">
                <v:textbox>
                  <w:txbxContent>
                    <w:p w:rsidR="00A61B03" w:rsidRPr="00A61B03" w:rsidRDefault="00A61B03" w:rsidP="00A61B03">
                      <w:pPr>
                        <w:jc w:val="center"/>
                        <w:rPr>
                          <w:b/>
                          <w:sz w:val="24"/>
                          <w:szCs w:val="24"/>
                        </w:rPr>
                      </w:pPr>
                      <w:r w:rsidRPr="00A61B03">
                        <w:rPr>
                          <w:rFonts w:ascii="Arial" w:hAnsi="Arial" w:cs="Arial"/>
                          <w:b/>
                          <w:sz w:val="24"/>
                          <w:szCs w:val="24"/>
                        </w:rPr>
                        <w:t>Social skills</w:t>
                      </w:r>
                    </w:p>
                  </w:txbxContent>
                </v:textbox>
                <w10:wrap anchorx="margin"/>
              </v:rect>
            </w:pict>
          </mc:Fallback>
        </mc:AlternateContent>
      </w:r>
    </w:p>
    <w:p w:rsidR="00A61B03" w:rsidRDefault="00A61B03" w:rsidP="00D52BC7">
      <w:pPr>
        <w:spacing w:after="0" w:line="360" w:lineRule="auto"/>
        <w:ind w:firstLine="720"/>
        <w:rPr>
          <w:rFonts w:ascii="Arial" w:hAnsi="Arial" w:cs="Arial"/>
        </w:rPr>
      </w:pPr>
    </w:p>
    <w:p w:rsidR="00A26BE8" w:rsidRDefault="00A26BE8" w:rsidP="00D52BC7">
      <w:pPr>
        <w:spacing w:after="0" w:line="360" w:lineRule="auto"/>
        <w:ind w:firstLine="720"/>
        <w:rPr>
          <w:rFonts w:ascii="Arial" w:hAnsi="Arial" w:cs="Arial"/>
        </w:rPr>
      </w:pPr>
      <w:r w:rsidRPr="00D52BC7">
        <w:rPr>
          <w:rFonts w:ascii="Arial" w:hAnsi="Arial" w:cs="Arial"/>
        </w:rPr>
        <w:t>Social skills include the capacity to handle relationships, motivate people, and direct change. Leaders with excellent social skills are good communicators, expert negotiators, and able to create networks across differ</w:t>
      </w:r>
      <w:r w:rsidRPr="00D52BC7">
        <w:rPr>
          <w:rFonts w:ascii="Arial" w:hAnsi="Arial" w:cs="Arial"/>
        </w:rPr>
        <w:t>ent levels of the organisation.</w:t>
      </w:r>
    </w:p>
    <w:p w:rsidR="002E638D" w:rsidRPr="00D52BC7" w:rsidRDefault="002E638D" w:rsidP="00D52BC7">
      <w:pPr>
        <w:spacing w:after="0" w:line="360" w:lineRule="auto"/>
        <w:ind w:firstLine="720"/>
        <w:rPr>
          <w:rFonts w:ascii="Arial" w:hAnsi="Arial" w:cs="Arial"/>
        </w:rPr>
      </w:pPr>
    </w:p>
    <w:p w:rsidR="00D81C5E" w:rsidRPr="00D52BC7" w:rsidRDefault="00A26BE8" w:rsidP="002E638D">
      <w:pPr>
        <w:spacing w:after="0" w:line="360" w:lineRule="auto"/>
        <w:ind w:firstLine="720"/>
        <w:rPr>
          <w:rFonts w:ascii="Arial" w:hAnsi="Arial" w:cs="Arial"/>
        </w:rPr>
      </w:pPr>
      <w:r w:rsidRPr="00D52BC7">
        <w:rPr>
          <w:rFonts w:ascii="Arial" w:hAnsi="Arial" w:cs="Arial"/>
        </w:rPr>
        <w:t xml:space="preserve">Because of its practicality, Goleman's model is one of the most popular systems for developing leadership skills. Still, some people have pointed out that it confuses between personality traits and emotional competencies and, Because of this, the issue of just distinguishing between emotional intelligence and one's general social competence (Matthews, </w:t>
      </w:r>
      <w:proofErr w:type="spellStart"/>
      <w:r w:rsidRPr="00D52BC7">
        <w:rPr>
          <w:rFonts w:ascii="Arial" w:hAnsi="Arial" w:cs="Arial"/>
        </w:rPr>
        <w:t>Zeidner</w:t>
      </w:r>
      <w:proofErr w:type="spellEnd"/>
      <w:r w:rsidRPr="00D52BC7">
        <w:rPr>
          <w:rFonts w:ascii="Arial" w:hAnsi="Arial" w:cs="Arial"/>
        </w:rPr>
        <w:t xml:space="preserve"> &amp; Roberts, 2002). But, it has become a foundation of organisational emotional intelligence training due to its applicability to the real-world scenarios.</w:t>
      </w:r>
    </w:p>
    <w:p w:rsidR="00A26BE8" w:rsidRPr="00D52BC7" w:rsidRDefault="00A26BE8" w:rsidP="00D52BC7">
      <w:pPr>
        <w:spacing w:after="0" w:line="360" w:lineRule="auto"/>
        <w:ind w:firstLine="720"/>
        <w:rPr>
          <w:rFonts w:ascii="Arial" w:hAnsi="Arial" w:cs="Arial"/>
        </w:rPr>
      </w:pPr>
    </w:p>
    <w:p w:rsidR="003776DD" w:rsidRDefault="003776DD" w:rsidP="00A61B03">
      <w:pPr>
        <w:spacing w:after="0" w:line="360" w:lineRule="auto"/>
        <w:rPr>
          <w:rFonts w:ascii="Arial" w:hAnsi="Arial" w:cs="Arial"/>
          <w:b/>
          <w:color w:val="5B9BD5" w:themeColor="accent1"/>
          <w:sz w:val="24"/>
          <w:szCs w:val="24"/>
        </w:rPr>
      </w:pPr>
    </w:p>
    <w:p w:rsidR="003776DD" w:rsidRDefault="003776DD" w:rsidP="00A61B03">
      <w:pPr>
        <w:spacing w:after="0" w:line="360" w:lineRule="auto"/>
        <w:rPr>
          <w:rFonts w:ascii="Arial" w:hAnsi="Arial" w:cs="Arial"/>
          <w:b/>
          <w:color w:val="5B9BD5" w:themeColor="accent1"/>
          <w:sz w:val="24"/>
          <w:szCs w:val="24"/>
        </w:rPr>
      </w:pPr>
    </w:p>
    <w:p w:rsidR="003776DD" w:rsidRDefault="003776DD" w:rsidP="00A61B03">
      <w:pPr>
        <w:spacing w:after="0" w:line="360" w:lineRule="auto"/>
        <w:rPr>
          <w:rFonts w:ascii="Arial" w:hAnsi="Arial" w:cs="Arial"/>
          <w:b/>
          <w:color w:val="5B9BD5" w:themeColor="accent1"/>
          <w:sz w:val="24"/>
          <w:szCs w:val="24"/>
        </w:rPr>
      </w:pPr>
    </w:p>
    <w:p w:rsidR="003776DD" w:rsidRDefault="003776DD" w:rsidP="00A61B03">
      <w:pPr>
        <w:spacing w:after="0" w:line="360" w:lineRule="auto"/>
        <w:rPr>
          <w:rFonts w:ascii="Arial" w:hAnsi="Arial" w:cs="Arial"/>
          <w:b/>
          <w:color w:val="5B9BD5" w:themeColor="accent1"/>
          <w:sz w:val="24"/>
          <w:szCs w:val="24"/>
        </w:rPr>
      </w:pPr>
    </w:p>
    <w:p w:rsidR="003776DD" w:rsidRDefault="003776DD" w:rsidP="00A61B03">
      <w:pPr>
        <w:spacing w:after="0" w:line="360" w:lineRule="auto"/>
        <w:rPr>
          <w:rFonts w:ascii="Arial" w:hAnsi="Arial" w:cs="Arial"/>
          <w:b/>
          <w:color w:val="5B9BD5" w:themeColor="accent1"/>
          <w:sz w:val="24"/>
          <w:szCs w:val="24"/>
        </w:rPr>
      </w:pPr>
    </w:p>
    <w:p w:rsidR="003776DD" w:rsidRDefault="003776DD" w:rsidP="00A61B03">
      <w:pPr>
        <w:spacing w:after="0" w:line="360" w:lineRule="auto"/>
        <w:rPr>
          <w:rFonts w:ascii="Arial" w:hAnsi="Arial" w:cs="Arial"/>
          <w:b/>
          <w:color w:val="5B9BD5" w:themeColor="accent1"/>
          <w:sz w:val="24"/>
          <w:szCs w:val="24"/>
        </w:rPr>
      </w:pPr>
    </w:p>
    <w:p w:rsidR="002C30C8" w:rsidRDefault="002C30C8" w:rsidP="003776DD">
      <w:pPr>
        <w:spacing w:after="0" w:line="360" w:lineRule="auto"/>
        <w:rPr>
          <w:rFonts w:ascii="Arial" w:hAnsi="Arial" w:cs="Arial"/>
          <w:b/>
          <w:color w:val="5B9BD5" w:themeColor="accent1"/>
          <w:sz w:val="24"/>
          <w:szCs w:val="24"/>
        </w:rPr>
      </w:pPr>
    </w:p>
    <w:p w:rsidR="004679A4" w:rsidRPr="003776DD" w:rsidRDefault="004679A4" w:rsidP="003776DD">
      <w:pPr>
        <w:spacing w:after="0" w:line="360" w:lineRule="auto"/>
        <w:rPr>
          <w:rFonts w:ascii="Arial" w:hAnsi="Arial" w:cs="Arial"/>
          <w:b/>
          <w:color w:val="5B9BD5" w:themeColor="accent1"/>
          <w:sz w:val="24"/>
          <w:szCs w:val="24"/>
        </w:rPr>
      </w:pPr>
      <w:r w:rsidRPr="00A61B03">
        <w:rPr>
          <w:rFonts w:ascii="Arial" w:hAnsi="Arial" w:cs="Arial"/>
          <w:b/>
          <w:color w:val="5B9BD5" w:themeColor="accent1"/>
          <w:sz w:val="24"/>
          <w:szCs w:val="24"/>
        </w:rPr>
        <w:lastRenderedPageBreak/>
        <w:t>May</w:t>
      </w:r>
      <w:r w:rsidR="00D81C5E" w:rsidRPr="00A61B03">
        <w:rPr>
          <w:rFonts w:ascii="Arial" w:hAnsi="Arial" w:cs="Arial"/>
          <w:b/>
          <w:color w:val="5B9BD5" w:themeColor="accent1"/>
          <w:sz w:val="24"/>
          <w:szCs w:val="24"/>
        </w:rPr>
        <w:t xml:space="preserve">er and </w:t>
      </w:r>
      <w:proofErr w:type="spellStart"/>
      <w:r w:rsidR="00D81C5E" w:rsidRPr="00A61B03">
        <w:rPr>
          <w:rFonts w:ascii="Arial" w:hAnsi="Arial" w:cs="Arial"/>
          <w:b/>
          <w:color w:val="5B9BD5" w:themeColor="accent1"/>
          <w:sz w:val="24"/>
          <w:szCs w:val="24"/>
        </w:rPr>
        <w:t>Salovey’s</w:t>
      </w:r>
      <w:proofErr w:type="spellEnd"/>
      <w:r w:rsidR="00D81C5E" w:rsidRPr="00A61B03">
        <w:rPr>
          <w:rFonts w:ascii="Arial" w:hAnsi="Arial" w:cs="Arial"/>
          <w:b/>
          <w:color w:val="5B9BD5" w:themeColor="accent1"/>
          <w:sz w:val="24"/>
          <w:szCs w:val="24"/>
        </w:rPr>
        <w:t xml:space="preserve"> Ability Model</w:t>
      </w:r>
    </w:p>
    <w:p w:rsidR="00AE0E70" w:rsidRDefault="00493E67" w:rsidP="00AE0E70">
      <w:pPr>
        <w:spacing w:after="0" w:line="360" w:lineRule="auto"/>
        <w:ind w:firstLine="720"/>
        <w:rPr>
          <w:rFonts w:ascii="Arial" w:hAnsi="Arial" w:cs="Arial"/>
        </w:rPr>
      </w:pPr>
      <w:r w:rsidRPr="00D52BC7">
        <w:rPr>
          <w:rFonts w:ascii="Arial" w:hAnsi="Arial" w:cs="Arial"/>
        </w:rPr>
        <w:t xml:space="preserve">Unlike Goleman's mixed model, Mayer and </w:t>
      </w:r>
      <w:proofErr w:type="spellStart"/>
      <w:r w:rsidRPr="00D52BC7">
        <w:rPr>
          <w:rFonts w:ascii="Arial" w:hAnsi="Arial" w:cs="Arial"/>
        </w:rPr>
        <w:t>Salovey's</w:t>
      </w:r>
      <w:proofErr w:type="spellEnd"/>
      <w:r w:rsidRPr="00D52BC7">
        <w:rPr>
          <w:rFonts w:ascii="Arial" w:hAnsi="Arial" w:cs="Arial"/>
        </w:rPr>
        <w:t xml:space="preserve"> (1997) Ability Model sees emotional intelligence as a cognitive ability, a set of skills that can be measured and developed. </w:t>
      </w:r>
    </w:p>
    <w:p w:rsidR="00493E67" w:rsidRPr="00AE0E70" w:rsidRDefault="00493E67" w:rsidP="003776DD">
      <w:pPr>
        <w:spacing w:after="0" w:line="360" w:lineRule="auto"/>
        <w:rPr>
          <w:rFonts w:ascii="Arial" w:hAnsi="Arial" w:cs="Arial"/>
          <w:b/>
          <w:sz w:val="24"/>
          <w:szCs w:val="24"/>
        </w:rPr>
      </w:pPr>
      <w:r w:rsidRPr="00AE0E70">
        <w:rPr>
          <w:rFonts w:ascii="Arial" w:hAnsi="Arial" w:cs="Arial"/>
          <w:b/>
          <w:sz w:val="24"/>
          <w:szCs w:val="24"/>
        </w:rPr>
        <w:t>The model consists of four branches:</w:t>
      </w:r>
    </w:p>
    <w:p w:rsidR="003776DD" w:rsidRDefault="003776DD"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41737</wp:posOffset>
                </wp:positionV>
                <wp:extent cx="2903913" cy="343593"/>
                <wp:effectExtent l="0" t="0" r="10795" b="18415"/>
                <wp:wrapNone/>
                <wp:docPr id="7" name="Oval 7"/>
                <wp:cNvGraphicFramePr/>
                <a:graphic xmlns:a="http://schemas.openxmlformats.org/drawingml/2006/main">
                  <a:graphicData uri="http://schemas.microsoft.com/office/word/2010/wordprocessingShape">
                    <wps:wsp>
                      <wps:cNvSpPr/>
                      <wps:spPr>
                        <a:xfrm>
                          <a:off x="0" y="0"/>
                          <a:ext cx="2903913" cy="34359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776DD" w:rsidRPr="003776DD" w:rsidRDefault="003776DD" w:rsidP="003776DD">
                            <w:pPr>
                              <w:jc w:val="center"/>
                              <w:rPr>
                                <w:b/>
                                <w:sz w:val="24"/>
                                <w:szCs w:val="24"/>
                              </w:rPr>
                            </w:pPr>
                            <w:r w:rsidRPr="003776DD">
                              <w:rPr>
                                <w:rFonts w:ascii="Arial" w:hAnsi="Arial" w:cs="Arial"/>
                                <w:b/>
                                <w:sz w:val="24"/>
                                <w:szCs w:val="24"/>
                              </w:rPr>
                              <w:t>Perceiving emotions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1" style="position:absolute;left:0;text-align:left;margin-left:0;margin-top:3.3pt;width:228.65pt;height:27.0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" fillcolor="#5b9bd5 [3204]" strokecolor="#1f4d78 [1604]" strokeweight="1pt">
                <v:stroke joinstyle="miter"/>
                <v:textbox>
                  <w:txbxContent>
                    <w:p w:rsidR="003776DD" w:rsidRPr="003776DD" w:rsidRDefault="003776DD" w:rsidP="003776DD">
                      <w:pPr>
                        <w:jc w:val="center"/>
                        <w:rPr>
                          <w:b/>
                          <w:sz w:val="24"/>
                          <w:szCs w:val="24"/>
                        </w:rPr>
                      </w:pPr>
                      <w:r w:rsidRPr="003776DD">
                        <w:rPr>
                          <w:rFonts w:ascii="Arial" w:hAnsi="Arial" w:cs="Arial"/>
                          <w:b/>
                          <w:sz w:val="24"/>
                          <w:szCs w:val="24"/>
                        </w:rPr>
                        <w:t>Perceiving emotions</w:t>
                      </w:r>
                    </w:p>
                  </w:txbxContent>
                </v:textbox>
                <w10:wrap anchorx="margin"/>
              </v:oval>
            </w:pict>
          </mc:Fallback>
        </mc:AlternateContent>
      </w:r>
    </w:p>
    <w:p w:rsidR="003776DD" w:rsidRPr="00D52BC7" w:rsidRDefault="003776DD" w:rsidP="00D52BC7">
      <w:pPr>
        <w:spacing w:after="0" w:line="360" w:lineRule="auto"/>
        <w:ind w:firstLine="720"/>
        <w:rPr>
          <w:rFonts w:ascii="Arial" w:hAnsi="Arial" w:cs="Arial"/>
        </w:rPr>
      </w:pPr>
    </w:p>
    <w:p w:rsidR="00493E67" w:rsidRDefault="00493E67" w:rsidP="00D52BC7">
      <w:pPr>
        <w:spacing w:after="0" w:line="360" w:lineRule="auto"/>
        <w:ind w:firstLine="720"/>
        <w:rPr>
          <w:rFonts w:ascii="Arial" w:hAnsi="Arial" w:cs="Arial"/>
        </w:rPr>
      </w:pPr>
      <w:r w:rsidRPr="00D52BC7">
        <w:rPr>
          <w:rFonts w:ascii="Arial" w:hAnsi="Arial" w:cs="Arial"/>
        </w:rPr>
        <w:t xml:space="preserve"> Being able to recognize quite accurately what kind of emotions are present in you or other people through their changes in facial expressions, tone of vo</w:t>
      </w:r>
      <w:r w:rsidRPr="00D52BC7">
        <w:rPr>
          <w:rFonts w:ascii="Arial" w:hAnsi="Arial" w:cs="Arial"/>
        </w:rPr>
        <w:t>ice, or even in the use of art.</w:t>
      </w:r>
    </w:p>
    <w:p w:rsidR="003776DD" w:rsidRDefault="003776DD"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6696</wp:posOffset>
                </wp:positionV>
                <wp:extent cx="2909455" cy="382386"/>
                <wp:effectExtent l="0" t="0" r="24765" b="17780"/>
                <wp:wrapNone/>
                <wp:docPr id="8" name="Oval 8"/>
                <wp:cNvGraphicFramePr/>
                <a:graphic xmlns:a="http://schemas.openxmlformats.org/drawingml/2006/main">
                  <a:graphicData uri="http://schemas.microsoft.com/office/word/2010/wordprocessingShape">
                    <wps:wsp>
                      <wps:cNvSpPr/>
                      <wps:spPr>
                        <a:xfrm>
                          <a:off x="0" y="0"/>
                          <a:ext cx="2909455" cy="38238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776DD" w:rsidRDefault="003776DD" w:rsidP="003776DD">
                            <w:pPr>
                              <w:jc w:val="center"/>
                            </w:pPr>
                            <w:r w:rsidRPr="003776DD">
                              <w:rPr>
                                <w:rFonts w:ascii="Arial" w:hAnsi="Arial" w:cs="Arial"/>
                                <w:b/>
                                <w:sz w:val="24"/>
                                <w:szCs w:val="24"/>
                              </w:rPr>
                              <w:t>Using emotions to facilitate</w:t>
                            </w:r>
                            <w:r w:rsidRPr="00D52BC7">
                              <w:rPr>
                                <w:rFonts w:ascii="Arial" w:hAnsi="Arial" w:cs="Arial"/>
                              </w:rPr>
                              <w:t xml:space="preserve"> thought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32" style="position:absolute;left:0;text-align:left;margin-left:0;margin-top:.55pt;width:229.1pt;height:30.1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" fillcolor="#5b9bd5 [3204]" strokecolor="#1f4d78 [1604]" strokeweight="1pt">
                <v:stroke joinstyle="miter"/>
                <v:textbox>
                  <w:txbxContent>
                    <w:p w:rsidR="003776DD" w:rsidRDefault="003776DD" w:rsidP="003776DD">
                      <w:pPr>
                        <w:jc w:val="center"/>
                      </w:pPr>
                      <w:r w:rsidRPr="003776DD">
                        <w:rPr>
                          <w:rFonts w:ascii="Arial" w:hAnsi="Arial" w:cs="Arial"/>
                          <w:b/>
                          <w:sz w:val="24"/>
                          <w:szCs w:val="24"/>
                        </w:rPr>
                        <w:t>Using emotions to facilitate</w:t>
                      </w:r>
                      <w:r w:rsidRPr="00D52BC7">
                        <w:rPr>
                          <w:rFonts w:ascii="Arial" w:hAnsi="Arial" w:cs="Arial"/>
                        </w:rPr>
                        <w:t xml:space="preserve"> thought</w:t>
                      </w:r>
                    </w:p>
                  </w:txbxContent>
                </v:textbox>
                <w10:wrap anchorx="margin"/>
              </v:oval>
            </w:pict>
          </mc:Fallback>
        </mc:AlternateContent>
      </w:r>
    </w:p>
    <w:p w:rsidR="00890436" w:rsidRPr="00D52BC7" w:rsidRDefault="00890436" w:rsidP="004D79A9">
      <w:pPr>
        <w:spacing w:after="0" w:line="360" w:lineRule="auto"/>
        <w:rPr>
          <w:rFonts w:ascii="Arial" w:hAnsi="Arial" w:cs="Arial"/>
        </w:rPr>
      </w:pPr>
    </w:p>
    <w:p w:rsidR="00493E67" w:rsidRDefault="00493E67" w:rsidP="00D52BC7">
      <w:pPr>
        <w:spacing w:after="0" w:line="360" w:lineRule="auto"/>
        <w:ind w:firstLine="720"/>
        <w:rPr>
          <w:rFonts w:ascii="Arial" w:hAnsi="Arial" w:cs="Arial"/>
        </w:rPr>
      </w:pPr>
      <w:r w:rsidRPr="00D52BC7">
        <w:rPr>
          <w:rFonts w:ascii="Arial" w:hAnsi="Arial" w:cs="Arial"/>
        </w:rPr>
        <w:t>Working with emotions so that they can become a powerful tool to improve the way people think and learn, for instance, one can use their mood as a way to decide what</w:t>
      </w:r>
      <w:r w:rsidRPr="00D52BC7">
        <w:rPr>
          <w:rFonts w:ascii="Arial" w:hAnsi="Arial" w:cs="Arial"/>
        </w:rPr>
        <w:t xml:space="preserve"> is most important to focus on.</w:t>
      </w:r>
    </w:p>
    <w:p w:rsidR="003776DD" w:rsidRDefault="003776DD" w:rsidP="00D52BC7">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104313</wp:posOffset>
                </wp:positionV>
                <wp:extent cx="2959331" cy="371302"/>
                <wp:effectExtent l="0" t="0" r="12700" b="10160"/>
                <wp:wrapNone/>
                <wp:docPr id="9" name="Oval 9"/>
                <wp:cNvGraphicFramePr/>
                <a:graphic xmlns:a="http://schemas.openxmlformats.org/drawingml/2006/main">
                  <a:graphicData uri="http://schemas.microsoft.com/office/word/2010/wordprocessingShape">
                    <wps:wsp>
                      <wps:cNvSpPr/>
                      <wps:spPr>
                        <a:xfrm>
                          <a:off x="0" y="0"/>
                          <a:ext cx="2959331" cy="37130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776DD" w:rsidRPr="003776DD" w:rsidRDefault="003776DD" w:rsidP="003776DD">
                            <w:pPr>
                              <w:jc w:val="center"/>
                              <w:rPr>
                                <w:b/>
                                <w:sz w:val="24"/>
                                <w:szCs w:val="24"/>
                              </w:rPr>
                            </w:pPr>
                            <w:r w:rsidRPr="003776DD">
                              <w:rPr>
                                <w:rFonts w:ascii="Arial" w:hAnsi="Arial" w:cs="Arial"/>
                                <w:b/>
                                <w:sz w:val="24"/>
                                <w:szCs w:val="24"/>
                              </w:rPr>
                              <w:t>Understanding emotions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9" o:spid="_x0000_s1033" style="position:absolute;left:0;text-align:left;margin-left:0;margin-top:8.2pt;width:233pt;height:29.25pt;z-index:2516664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" fillcolor="#5b9bd5 [3204]" strokecolor="#1f4d78 [1604]" strokeweight="1pt">
                <v:stroke joinstyle="miter"/>
                <v:textbox>
                  <w:txbxContent>
                    <w:p w:rsidR="003776DD" w:rsidRPr="003776DD" w:rsidRDefault="003776DD" w:rsidP="003776DD">
                      <w:pPr>
                        <w:jc w:val="center"/>
                        <w:rPr>
                          <w:b/>
                          <w:sz w:val="24"/>
                          <w:szCs w:val="24"/>
                        </w:rPr>
                      </w:pPr>
                      <w:r w:rsidRPr="003776DD">
                        <w:rPr>
                          <w:rFonts w:ascii="Arial" w:hAnsi="Arial" w:cs="Arial"/>
                          <w:b/>
                          <w:sz w:val="24"/>
                          <w:szCs w:val="24"/>
                        </w:rPr>
                        <w:t>Understanding emotions</w:t>
                      </w:r>
                    </w:p>
                  </w:txbxContent>
                </v:textbox>
                <w10:wrap anchorx="margin"/>
              </v:oval>
            </w:pict>
          </mc:Fallback>
        </mc:AlternateContent>
      </w:r>
    </w:p>
    <w:p w:rsidR="003776DD" w:rsidRDefault="003776DD" w:rsidP="00D52BC7">
      <w:pPr>
        <w:spacing w:after="0" w:line="360" w:lineRule="auto"/>
        <w:ind w:firstLine="720"/>
        <w:rPr>
          <w:rFonts w:ascii="Arial" w:hAnsi="Arial" w:cs="Arial"/>
        </w:rPr>
      </w:pPr>
    </w:p>
    <w:p w:rsidR="00890436" w:rsidRPr="00D52BC7" w:rsidRDefault="00890436" w:rsidP="00D52BC7">
      <w:pPr>
        <w:spacing w:after="0" w:line="360" w:lineRule="auto"/>
        <w:ind w:firstLine="720"/>
        <w:rPr>
          <w:rFonts w:ascii="Arial" w:hAnsi="Arial" w:cs="Arial"/>
        </w:rPr>
      </w:pPr>
    </w:p>
    <w:p w:rsidR="003776DD" w:rsidRDefault="00493E67" w:rsidP="003776DD">
      <w:pPr>
        <w:spacing w:after="0" w:line="360" w:lineRule="auto"/>
        <w:ind w:firstLine="720"/>
        <w:rPr>
          <w:rFonts w:ascii="Arial" w:hAnsi="Arial" w:cs="Arial"/>
        </w:rPr>
      </w:pPr>
      <w:r w:rsidRPr="00D52BC7">
        <w:rPr>
          <w:rFonts w:ascii="Arial" w:hAnsi="Arial" w:cs="Arial"/>
        </w:rPr>
        <w:t>Being able to get the emotional language and know the different ways in which emotions are usually related to each other, e.g. that anger is of</w:t>
      </w:r>
      <w:r w:rsidRPr="00D52BC7">
        <w:rPr>
          <w:rFonts w:ascii="Arial" w:hAnsi="Arial" w:cs="Arial"/>
        </w:rPr>
        <w:t>ten a way of hiding one's hurt.</w:t>
      </w:r>
    </w:p>
    <w:p w:rsidR="004D79A9" w:rsidRDefault="004D79A9" w:rsidP="003776DD">
      <w:pPr>
        <w:spacing w:after="0" w:line="360" w:lineRule="auto"/>
        <w:ind w:firstLine="720"/>
        <w:rPr>
          <w:rFonts w:ascii="Arial" w:hAnsi="Arial" w:cs="Arial"/>
        </w:rPr>
      </w:pPr>
      <w:r>
        <w:rPr>
          <w:rFonts w:ascii="Arial" w:hAnsi="Arial" w:cs="Arial"/>
          <w:noProof/>
          <w:lang w:eastAsia="en-GB"/>
        </w:rPr>
        <mc:AlternateContent>
          <mc:Choice Requires="wps">
            <w:drawing>
              <wp:anchor distT="0" distB="0" distL="114300" distR="114300" simplePos="0" relativeHeight="251667456" behindDoc="0" locked="0" layoutInCell="1" allowOverlap="1">
                <wp:simplePos x="0" y="0"/>
                <wp:positionH relativeFrom="column">
                  <wp:posOffset>5080</wp:posOffset>
                </wp:positionH>
                <wp:positionV relativeFrom="paragraph">
                  <wp:posOffset>85090</wp:posOffset>
                </wp:positionV>
                <wp:extent cx="2959100" cy="387350"/>
                <wp:effectExtent l="0" t="0" r="12700" b="12700"/>
                <wp:wrapNone/>
                <wp:docPr id="10" name="Oval 10"/>
                <wp:cNvGraphicFramePr/>
                <a:graphic xmlns:a="http://schemas.openxmlformats.org/drawingml/2006/main">
                  <a:graphicData uri="http://schemas.microsoft.com/office/word/2010/wordprocessingShape">
                    <wps:wsp>
                      <wps:cNvSpPr/>
                      <wps:spPr>
                        <a:xfrm>
                          <a:off x="0" y="0"/>
                          <a:ext cx="2959100" cy="387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776DD" w:rsidRPr="003776DD" w:rsidRDefault="003776DD" w:rsidP="003776DD">
                            <w:pPr>
                              <w:jc w:val="center"/>
                              <w:rPr>
                                <w:b/>
                                <w:sz w:val="24"/>
                                <w:szCs w:val="24"/>
                              </w:rPr>
                            </w:pPr>
                            <w:r w:rsidRPr="003776DD">
                              <w:rPr>
                                <w:rFonts w:ascii="Arial" w:hAnsi="Arial" w:cs="Arial"/>
                                <w:b/>
                                <w:sz w:val="24"/>
                                <w:szCs w:val="24"/>
                              </w:rPr>
                              <w:t>Managing emotions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34" style="position:absolute;left:0;text-align:left;margin-left:.4pt;margin-top:6.7pt;width:233pt;height: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" fillcolor="#5b9bd5 [3204]" strokecolor="#1f4d78 [1604]" strokeweight="1pt">
                <v:stroke joinstyle="miter"/>
                <v:textbox>
                  <w:txbxContent>
                    <w:p w:rsidR="003776DD" w:rsidRPr="003776DD" w:rsidRDefault="003776DD" w:rsidP="003776DD">
                      <w:pPr>
                        <w:jc w:val="center"/>
                        <w:rPr>
                          <w:b/>
                          <w:sz w:val="24"/>
                          <w:szCs w:val="24"/>
                        </w:rPr>
                      </w:pPr>
                      <w:r w:rsidRPr="003776DD">
                        <w:rPr>
                          <w:rFonts w:ascii="Arial" w:hAnsi="Arial" w:cs="Arial"/>
                          <w:b/>
                          <w:sz w:val="24"/>
                          <w:szCs w:val="24"/>
                        </w:rPr>
                        <w:t>Managing emotions</w:t>
                      </w:r>
                    </w:p>
                  </w:txbxContent>
                </v:textbox>
              </v:oval>
            </w:pict>
          </mc:Fallback>
        </mc:AlternateContent>
      </w:r>
    </w:p>
    <w:p w:rsidR="003776DD" w:rsidRDefault="003776DD" w:rsidP="00D52BC7">
      <w:pPr>
        <w:spacing w:after="0" w:line="360" w:lineRule="auto"/>
        <w:ind w:firstLine="720"/>
        <w:rPr>
          <w:rFonts w:ascii="Arial" w:hAnsi="Arial" w:cs="Arial"/>
        </w:rPr>
      </w:pPr>
    </w:p>
    <w:p w:rsidR="00890436" w:rsidRPr="00D52BC7" w:rsidRDefault="00890436" w:rsidP="004D79A9">
      <w:pPr>
        <w:spacing w:after="0" w:line="360" w:lineRule="auto"/>
        <w:rPr>
          <w:rFonts w:ascii="Arial" w:hAnsi="Arial" w:cs="Arial"/>
        </w:rPr>
      </w:pPr>
    </w:p>
    <w:p w:rsidR="00493E67" w:rsidRDefault="00493E67" w:rsidP="002E638D">
      <w:pPr>
        <w:spacing w:after="0" w:line="360" w:lineRule="auto"/>
        <w:ind w:firstLine="720"/>
        <w:rPr>
          <w:rFonts w:ascii="Arial" w:hAnsi="Arial" w:cs="Arial"/>
        </w:rPr>
      </w:pPr>
      <w:r w:rsidRPr="00D52BC7">
        <w:rPr>
          <w:rFonts w:ascii="Arial" w:hAnsi="Arial" w:cs="Arial"/>
        </w:rPr>
        <w:t>Controlling one's own emotions or those of others when necessary to get the results one wants.</w:t>
      </w:r>
    </w:p>
    <w:p w:rsidR="002E638D" w:rsidRPr="00D52BC7" w:rsidRDefault="002E638D" w:rsidP="002E638D">
      <w:pPr>
        <w:spacing w:after="0" w:line="360" w:lineRule="auto"/>
        <w:ind w:firstLine="720"/>
        <w:rPr>
          <w:rFonts w:ascii="Arial" w:hAnsi="Arial" w:cs="Arial"/>
        </w:rPr>
      </w:pPr>
    </w:p>
    <w:p w:rsidR="00493E67" w:rsidRPr="00D52BC7" w:rsidRDefault="00493E67" w:rsidP="00D52BC7">
      <w:pPr>
        <w:spacing w:after="0" w:line="360" w:lineRule="auto"/>
        <w:ind w:firstLine="720"/>
        <w:rPr>
          <w:rFonts w:ascii="Arial" w:hAnsi="Arial" w:cs="Arial"/>
        </w:rPr>
      </w:pPr>
      <w:r w:rsidRPr="00890436">
        <w:rPr>
          <w:rFonts w:ascii="Arial" w:hAnsi="Arial" w:cs="Arial"/>
          <w:b/>
        </w:rPr>
        <w:t>This scheme</w:t>
      </w:r>
      <w:r w:rsidRPr="00D52BC7">
        <w:rPr>
          <w:rFonts w:ascii="Arial" w:hAnsi="Arial" w:cs="Arial"/>
        </w:rPr>
        <w:t xml:space="preserve"> is more scientifically rigorous and has been implemented through instruments like the Mayer-</w:t>
      </w:r>
      <w:proofErr w:type="spellStart"/>
      <w:r w:rsidRPr="00D52BC7">
        <w:rPr>
          <w:rFonts w:ascii="Arial" w:hAnsi="Arial" w:cs="Arial"/>
        </w:rPr>
        <w:t>Salovey</w:t>
      </w:r>
      <w:proofErr w:type="spellEnd"/>
      <w:r w:rsidRPr="00D52BC7">
        <w:rPr>
          <w:rFonts w:ascii="Arial" w:hAnsi="Arial" w:cs="Arial"/>
        </w:rPr>
        <w:t>-Caruso Emotional Intelligence Test (MSCEIT). At work, the skill of recognizing and controlling em</w:t>
      </w:r>
      <w:r w:rsidR="003776DD">
        <w:rPr>
          <w:rFonts w:ascii="Arial" w:hAnsi="Arial" w:cs="Arial"/>
        </w:rPr>
        <w:t>otions is vital m</w:t>
      </w:r>
      <w:r w:rsidRPr="00D52BC7">
        <w:rPr>
          <w:rFonts w:ascii="Arial" w:hAnsi="Arial" w:cs="Arial"/>
        </w:rPr>
        <w:t>ainly when there are disputes in the team or when giving feedback on performance. For instance, a supervisor who is employing this setup could first detect the employee's signs of getting upset (recognizing), figure out the reason (understanding), and then arrange a p</w:t>
      </w:r>
      <w:r w:rsidRPr="00D52BC7">
        <w:rPr>
          <w:rFonts w:ascii="Arial" w:hAnsi="Arial" w:cs="Arial"/>
        </w:rPr>
        <w:t>ositive dialogue (controlling).</w:t>
      </w:r>
    </w:p>
    <w:p w:rsidR="003776DD" w:rsidRDefault="00493E67" w:rsidP="00135C1F">
      <w:pPr>
        <w:spacing w:after="0" w:line="360" w:lineRule="auto"/>
        <w:ind w:firstLine="720"/>
        <w:rPr>
          <w:rFonts w:ascii="Arial" w:hAnsi="Arial" w:cs="Arial"/>
        </w:rPr>
      </w:pPr>
      <w:r w:rsidRPr="00D52BC7">
        <w:rPr>
          <w:rFonts w:ascii="Arial" w:hAnsi="Arial" w:cs="Arial"/>
        </w:rPr>
        <w:t xml:space="preserve">But, Ability Model stands challenged as it only manages to predict to a limited extent when compared to the personality traits like conscientiousness or agreeableness (Joseph &amp; Newman, 2010). </w:t>
      </w:r>
    </w:p>
    <w:p w:rsidR="00AE0E70" w:rsidRDefault="00AE0E70" w:rsidP="00135C1F">
      <w:pPr>
        <w:spacing w:after="0" w:line="360" w:lineRule="auto"/>
        <w:ind w:firstLine="720"/>
        <w:rPr>
          <w:rFonts w:ascii="Arial" w:hAnsi="Arial" w:cs="Arial"/>
        </w:rPr>
      </w:pPr>
    </w:p>
    <w:p w:rsidR="002C30C8" w:rsidRDefault="002C30C8" w:rsidP="003776DD">
      <w:pPr>
        <w:spacing w:after="0" w:line="360" w:lineRule="auto"/>
        <w:rPr>
          <w:rFonts w:ascii="Arial" w:hAnsi="Arial" w:cs="Arial"/>
          <w:b/>
          <w:color w:val="5B9BD5" w:themeColor="accent1"/>
          <w:sz w:val="24"/>
          <w:szCs w:val="24"/>
        </w:rPr>
      </w:pPr>
    </w:p>
    <w:p w:rsidR="004679A4" w:rsidRPr="003776DD" w:rsidRDefault="004679A4" w:rsidP="003776DD">
      <w:pPr>
        <w:spacing w:after="0" w:line="360" w:lineRule="auto"/>
        <w:rPr>
          <w:rFonts w:ascii="Arial" w:hAnsi="Arial" w:cs="Arial"/>
          <w:b/>
          <w:color w:val="5B9BD5" w:themeColor="accent1"/>
          <w:sz w:val="24"/>
          <w:szCs w:val="24"/>
        </w:rPr>
      </w:pPr>
      <w:r w:rsidRPr="003776DD">
        <w:rPr>
          <w:rFonts w:ascii="Arial" w:hAnsi="Arial" w:cs="Arial"/>
          <w:b/>
          <w:color w:val="5B9BD5" w:themeColor="accent1"/>
          <w:sz w:val="24"/>
          <w:szCs w:val="24"/>
        </w:rPr>
        <w:t>Bar-</w:t>
      </w:r>
      <w:proofErr w:type="spellStart"/>
      <w:r w:rsidRPr="003776DD">
        <w:rPr>
          <w:rFonts w:ascii="Arial" w:hAnsi="Arial" w:cs="Arial"/>
          <w:b/>
          <w:color w:val="5B9BD5" w:themeColor="accent1"/>
          <w:sz w:val="24"/>
          <w:szCs w:val="24"/>
        </w:rPr>
        <w:t>On’s</w:t>
      </w:r>
      <w:proofErr w:type="spellEnd"/>
      <w:r w:rsidRPr="003776DD">
        <w:rPr>
          <w:rFonts w:ascii="Arial" w:hAnsi="Arial" w:cs="Arial"/>
          <w:b/>
          <w:color w:val="5B9BD5" w:themeColor="accent1"/>
          <w:sz w:val="24"/>
          <w:szCs w:val="24"/>
        </w:rPr>
        <w:t xml:space="preserve"> Emoti</w:t>
      </w:r>
      <w:r w:rsidR="00D81C5E" w:rsidRPr="003776DD">
        <w:rPr>
          <w:rFonts w:ascii="Arial" w:hAnsi="Arial" w:cs="Arial"/>
          <w:b/>
          <w:color w:val="5B9BD5" w:themeColor="accent1"/>
          <w:sz w:val="24"/>
          <w:szCs w:val="24"/>
        </w:rPr>
        <w:t>onal-Social Intelligence Model</w:t>
      </w:r>
    </w:p>
    <w:p w:rsidR="004679A4" w:rsidRPr="00D52BC7" w:rsidRDefault="004679A4" w:rsidP="00D52BC7">
      <w:pPr>
        <w:spacing w:after="0" w:line="360" w:lineRule="auto"/>
        <w:ind w:firstLine="720"/>
        <w:rPr>
          <w:rFonts w:ascii="Arial" w:hAnsi="Arial" w:cs="Arial"/>
        </w:rPr>
      </w:pPr>
    </w:p>
    <w:p w:rsidR="00FE04CD" w:rsidRDefault="00493E67" w:rsidP="00D52BC7">
      <w:pPr>
        <w:spacing w:after="0" w:line="360" w:lineRule="auto"/>
        <w:ind w:firstLine="720"/>
        <w:rPr>
          <w:rFonts w:ascii="Arial" w:hAnsi="Arial" w:cs="Arial"/>
        </w:rPr>
      </w:pPr>
      <w:r w:rsidRPr="00FE04CD">
        <w:rPr>
          <w:rFonts w:ascii="Arial" w:hAnsi="Arial" w:cs="Arial"/>
          <w:b/>
        </w:rPr>
        <w:t>Bar-</w:t>
      </w:r>
      <w:proofErr w:type="spellStart"/>
      <w:r w:rsidRPr="00FE04CD">
        <w:rPr>
          <w:rFonts w:ascii="Arial" w:hAnsi="Arial" w:cs="Arial"/>
          <w:b/>
        </w:rPr>
        <w:t>On's</w:t>
      </w:r>
      <w:proofErr w:type="spellEnd"/>
      <w:r w:rsidRPr="00FE04CD">
        <w:rPr>
          <w:rFonts w:ascii="Arial" w:hAnsi="Arial" w:cs="Arial"/>
          <w:b/>
        </w:rPr>
        <w:t xml:space="preserve"> (1997)</w:t>
      </w:r>
      <w:r w:rsidRPr="00D52BC7">
        <w:rPr>
          <w:rFonts w:ascii="Arial" w:hAnsi="Arial" w:cs="Arial"/>
        </w:rPr>
        <w:t xml:space="preserve"> model combines emotional and social competences as part of an overarching emotional-social intelligence construct.</w:t>
      </w:r>
      <w:r w:rsidRPr="00D52BC7">
        <w:rPr>
          <w:rFonts w:ascii="Arial" w:hAnsi="Arial" w:cs="Arial"/>
        </w:rPr>
        <w:t xml:space="preserve"> </w:t>
      </w:r>
    </w:p>
    <w:p w:rsidR="00493E67" w:rsidRPr="00FE04CD" w:rsidRDefault="00493E67" w:rsidP="00FE04CD">
      <w:pPr>
        <w:spacing w:after="0" w:line="360" w:lineRule="auto"/>
        <w:rPr>
          <w:rFonts w:ascii="Arial" w:hAnsi="Arial" w:cs="Arial"/>
          <w:b/>
        </w:rPr>
      </w:pPr>
      <w:r w:rsidRPr="00FE04CD">
        <w:rPr>
          <w:rFonts w:ascii="Arial" w:hAnsi="Arial" w:cs="Arial"/>
          <w:b/>
        </w:rPr>
        <w:t>It comprises five main scales:</w:t>
      </w:r>
    </w:p>
    <w:p w:rsidR="00FE04CD" w:rsidRDefault="00FE04CD" w:rsidP="00D52BC7">
      <w:pPr>
        <w:spacing w:after="0" w:line="360" w:lineRule="auto"/>
        <w:ind w:firstLine="720"/>
        <w:rPr>
          <w:rFonts w:ascii="Arial" w:hAnsi="Arial" w:cs="Arial"/>
        </w:rPr>
      </w:pPr>
    </w:p>
    <w:p w:rsidR="003776DD" w:rsidRDefault="000A35C4" w:rsidP="003776DD">
      <w:pPr>
        <w:spacing w:after="0" w:line="360" w:lineRule="auto"/>
        <w:rPr>
          <w:rFonts w:ascii="Arial" w:hAnsi="Arial" w:cs="Arial"/>
        </w:rPr>
      </w:pPr>
      <w:r>
        <w:rPr>
          <w:rFonts w:ascii="Arial" w:hAnsi="Arial" w:cs="Arial"/>
          <w:noProof/>
          <w:lang w:eastAsia="en-GB"/>
        </w:rPr>
        <w:drawing>
          <wp:inline distT="0" distB="0" distL="0" distR="0">
            <wp:extent cx="5508567" cy="1490749"/>
            <wp:effectExtent l="0" t="19050" r="35560" b="3365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A35C4" w:rsidRDefault="000A35C4" w:rsidP="003776DD">
      <w:pPr>
        <w:spacing w:after="0" w:line="360" w:lineRule="auto"/>
        <w:rPr>
          <w:rFonts w:ascii="Arial" w:hAnsi="Arial" w:cs="Arial"/>
        </w:rPr>
      </w:pPr>
      <w:r>
        <w:rPr>
          <w:rFonts w:ascii="Arial" w:hAnsi="Arial" w:cs="Arial"/>
          <w:noProof/>
          <w:lang w:eastAsia="en-GB"/>
        </w:rPr>
        <w:drawing>
          <wp:inline distT="0" distB="0" distL="0" distR="0">
            <wp:extent cx="5486400" cy="1385454"/>
            <wp:effectExtent l="0" t="19050" r="38100" b="4381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A35C4" w:rsidRDefault="000A35C4" w:rsidP="003776DD">
      <w:pPr>
        <w:spacing w:after="0" w:line="360" w:lineRule="auto"/>
        <w:rPr>
          <w:rFonts w:ascii="Arial" w:hAnsi="Arial" w:cs="Arial"/>
        </w:rPr>
      </w:pPr>
      <w:r>
        <w:rPr>
          <w:rFonts w:ascii="Arial" w:hAnsi="Arial" w:cs="Arial"/>
          <w:noProof/>
          <w:lang w:eastAsia="en-GB"/>
        </w:rPr>
        <w:drawing>
          <wp:inline distT="0" distB="0" distL="0" distR="0">
            <wp:extent cx="5442066" cy="592974"/>
            <wp:effectExtent l="0" t="19050" r="25400" b="3619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493E67" w:rsidRPr="00D52BC7" w:rsidRDefault="00493E67" w:rsidP="0096128B">
      <w:pPr>
        <w:spacing w:after="0" w:line="360" w:lineRule="auto"/>
        <w:rPr>
          <w:rFonts w:ascii="Arial" w:hAnsi="Arial" w:cs="Arial"/>
        </w:rPr>
      </w:pPr>
    </w:p>
    <w:p w:rsidR="00493E67" w:rsidRPr="00D52BC7" w:rsidRDefault="00493E67" w:rsidP="0096128B">
      <w:pPr>
        <w:spacing w:after="0" w:line="360" w:lineRule="auto"/>
        <w:ind w:firstLine="720"/>
        <w:rPr>
          <w:rFonts w:ascii="Arial" w:hAnsi="Arial" w:cs="Arial"/>
        </w:rPr>
      </w:pPr>
      <w:r w:rsidRPr="00D52BC7">
        <w:rPr>
          <w:rFonts w:ascii="Arial" w:hAnsi="Arial" w:cs="Arial"/>
        </w:rPr>
        <w:t>Bar-</w:t>
      </w:r>
      <w:proofErr w:type="spellStart"/>
      <w:r w:rsidRPr="00D52BC7">
        <w:rPr>
          <w:rFonts w:ascii="Arial" w:hAnsi="Arial" w:cs="Arial"/>
        </w:rPr>
        <w:t>On's</w:t>
      </w:r>
      <w:proofErr w:type="spellEnd"/>
      <w:r w:rsidRPr="00D52BC7">
        <w:rPr>
          <w:rFonts w:ascii="Arial" w:hAnsi="Arial" w:cs="Arial"/>
        </w:rPr>
        <w:t xml:space="preserve"> model has a strong connection to work settings since it considers emotional intelligence as one of the predictors of well-being and job satisfaction. Employees at work who are emotionally and socially intelligent not only bounce back quickly but also show more flexibility and have a higher level of job satisfaction (Bar-On, 2006). For example, people who can adapt well and have good stress management skills do not get burned out easily even when the company i</w:t>
      </w:r>
      <w:r w:rsidR="0096128B">
        <w:rPr>
          <w:rFonts w:ascii="Arial" w:hAnsi="Arial" w:cs="Arial"/>
        </w:rPr>
        <w:t>s going through a major change.</w:t>
      </w:r>
    </w:p>
    <w:p w:rsidR="004679A4" w:rsidRPr="00D52BC7" w:rsidRDefault="00493E67" w:rsidP="00D52BC7">
      <w:pPr>
        <w:spacing w:after="0" w:line="360" w:lineRule="auto"/>
        <w:ind w:firstLine="720"/>
        <w:rPr>
          <w:rFonts w:ascii="Arial" w:hAnsi="Arial" w:cs="Arial"/>
        </w:rPr>
      </w:pPr>
      <w:r w:rsidRPr="00D52BC7">
        <w:rPr>
          <w:rFonts w:ascii="Arial" w:hAnsi="Arial" w:cs="Arial"/>
        </w:rPr>
        <w:t xml:space="preserve">Different from Goleman's and Mayer and </w:t>
      </w:r>
      <w:proofErr w:type="spellStart"/>
      <w:r w:rsidRPr="00D52BC7">
        <w:rPr>
          <w:rFonts w:ascii="Arial" w:hAnsi="Arial" w:cs="Arial"/>
        </w:rPr>
        <w:t>Salovey's</w:t>
      </w:r>
      <w:proofErr w:type="spellEnd"/>
      <w:r w:rsidRPr="00D52BC7">
        <w:rPr>
          <w:rFonts w:ascii="Arial" w:hAnsi="Arial" w:cs="Arial"/>
        </w:rPr>
        <w:t xml:space="preserve"> models, Bar-</w:t>
      </w:r>
      <w:proofErr w:type="spellStart"/>
      <w:r w:rsidRPr="00D52BC7">
        <w:rPr>
          <w:rFonts w:ascii="Arial" w:hAnsi="Arial" w:cs="Arial"/>
        </w:rPr>
        <w:t>On's</w:t>
      </w:r>
      <w:proofErr w:type="spellEnd"/>
      <w:r w:rsidRPr="00D52BC7">
        <w:rPr>
          <w:rFonts w:ascii="Arial" w:hAnsi="Arial" w:cs="Arial"/>
        </w:rPr>
        <w:t xml:space="preserve"> theory incorporates positive psychology by focusing on one's strengths instead of weaknesses. That means, it is very practical for developing and coaching an employee. But, some researchers doubt its scientific rigor since it shares a lot of common ground with personality features assessed through the Big Five model (</w:t>
      </w:r>
      <w:proofErr w:type="spellStart"/>
      <w:r w:rsidRPr="00D52BC7">
        <w:rPr>
          <w:rFonts w:ascii="Arial" w:hAnsi="Arial" w:cs="Arial"/>
        </w:rPr>
        <w:t>Schutte</w:t>
      </w:r>
      <w:proofErr w:type="spellEnd"/>
      <w:r w:rsidRPr="00D52BC7">
        <w:rPr>
          <w:rFonts w:ascii="Arial" w:hAnsi="Arial" w:cs="Arial"/>
        </w:rPr>
        <w:t xml:space="preserve"> et al. 2009).</w:t>
      </w:r>
    </w:p>
    <w:p w:rsidR="0096128B" w:rsidRDefault="0096128B" w:rsidP="0096128B">
      <w:pPr>
        <w:spacing w:after="0" w:line="360" w:lineRule="auto"/>
        <w:rPr>
          <w:rFonts w:ascii="Arial" w:hAnsi="Arial" w:cs="Arial"/>
        </w:rPr>
      </w:pPr>
    </w:p>
    <w:p w:rsidR="0096128B" w:rsidRDefault="0096128B" w:rsidP="0096128B">
      <w:pPr>
        <w:spacing w:after="0" w:line="360" w:lineRule="auto"/>
        <w:rPr>
          <w:rFonts w:ascii="Arial" w:hAnsi="Arial" w:cs="Arial"/>
        </w:rPr>
      </w:pPr>
    </w:p>
    <w:p w:rsidR="0096128B" w:rsidRDefault="0096128B" w:rsidP="0096128B">
      <w:pPr>
        <w:spacing w:after="0" w:line="360" w:lineRule="auto"/>
        <w:rPr>
          <w:rFonts w:ascii="Arial" w:hAnsi="Arial" w:cs="Arial"/>
        </w:rPr>
      </w:pPr>
    </w:p>
    <w:p w:rsidR="0096128B" w:rsidRDefault="0096128B" w:rsidP="0096128B">
      <w:pPr>
        <w:spacing w:after="0" w:line="360" w:lineRule="auto"/>
        <w:rPr>
          <w:rFonts w:ascii="Arial" w:hAnsi="Arial" w:cs="Arial"/>
        </w:rPr>
      </w:pPr>
    </w:p>
    <w:p w:rsidR="004679A4" w:rsidRPr="0096128B" w:rsidRDefault="004679A4" w:rsidP="0096128B">
      <w:pPr>
        <w:spacing w:after="0" w:line="360" w:lineRule="auto"/>
        <w:rPr>
          <w:rFonts w:ascii="Arial" w:hAnsi="Arial" w:cs="Arial"/>
          <w:b/>
          <w:color w:val="5B9BD5" w:themeColor="accent1"/>
          <w:sz w:val="24"/>
          <w:szCs w:val="24"/>
        </w:rPr>
      </w:pPr>
      <w:r w:rsidRPr="0096128B">
        <w:rPr>
          <w:rFonts w:ascii="Arial" w:hAnsi="Arial" w:cs="Arial"/>
          <w:b/>
          <w:color w:val="5B9BD5" w:themeColor="accent1"/>
          <w:sz w:val="24"/>
          <w:szCs w:val="24"/>
        </w:rPr>
        <w:t>Application of EI in Communi</w:t>
      </w:r>
      <w:r w:rsidR="00D81C5E" w:rsidRPr="0096128B">
        <w:rPr>
          <w:rFonts w:ascii="Arial" w:hAnsi="Arial" w:cs="Arial"/>
          <w:b/>
          <w:color w:val="5B9BD5" w:themeColor="accent1"/>
          <w:sz w:val="24"/>
          <w:szCs w:val="24"/>
        </w:rPr>
        <w:t>cation and Conflict Management</w:t>
      </w:r>
    </w:p>
    <w:p w:rsidR="004679A4" w:rsidRPr="00D52BC7" w:rsidRDefault="004679A4" w:rsidP="00D52BC7">
      <w:pPr>
        <w:spacing w:after="0" w:line="360" w:lineRule="auto"/>
        <w:ind w:firstLine="720"/>
        <w:rPr>
          <w:rFonts w:ascii="Arial" w:hAnsi="Arial" w:cs="Arial"/>
        </w:rPr>
      </w:pPr>
    </w:p>
    <w:p w:rsidR="00493E67" w:rsidRPr="00D52BC7" w:rsidRDefault="00493E67" w:rsidP="00D52BC7">
      <w:pPr>
        <w:spacing w:after="0" w:line="360" w:lineRule="auto"/>
        <w:ind w:firstLine="720"/>
        <w:rPr>
          <w:rFonts w:ascii="Arial" w:hAnsi="Arial" w:cs="Arial"/>
        </w:rPr>
      </w:pPr>
      <w:r w:rsidRPr="00D52BC7">
        <w:rPr>
          <w:rFonts w:ascii="Arial" w:hAnsi="Arial" w:cs="Arial"/>
        </w:rPr>
        <w:t>Effective communication depends a great deal on emotional intelligence. Employees who are capable of introspection and emotional understanding tend to be better in listening, accurately perceiving non-verbal signals, and capable of providing feedback in a positive way. For instance, an emotionally intelligent team leader could recognise the withdrawn behaviour of a meeting participant and e</w:t>
      </w:r>
      <w:r w:rsidRPr="00D52BC7">
        <w:rPr>
          <w:rFonts w:ascii="Arial" w:hAnsi="Arial" w:cs="Arial"/>
        </w:rPr>
        <w:t>ngage in a private discussion, s</w:t>
      </w:r>
      <w:r w:rsidRPr="00D52BC7">
        <w:rPr>
          <w:rFonts w:ascii="Arial" w:hAnsi="Arial" w:cs="Arial"/>
        </w:rPr>
        <w:t xml:space="preserve">o expressing </w:t>
      </w:r>
      <w:r w:rsidRPr="00D52BC7">
        <w:rPr>
          <w:rFonts w:ascii="Arial" w:hAnsi="Arial" w:cs="Arial"/>
        </w:rPr>
        <w:t>concern and establishing trust.</w:t>
      </w:r>
    </w:p>
    <w:p w:rsidR="00413D54" w:rsidRDefault="00493E67" w:rsidP="00D52BC7">
      <w:pPr>
        <w:spacing w:after="0" w:line="360" w:lineRule="auto"/>
        <w:ind w:firstLine="720"/>
        <w:rPr>
          <w:rFonts w:ascii="Arial" w:hAnsi="Arial" w:cs="Arial"/>
        </w:rPr>
      </w:pPr>
      <w:r w:rsidRPr="00D52BC7">
        <w:rPr>
          <w:rFonts w:ascii="Arial" w:hAnsi="Arial" w:cs="Arial"/>
        </w:rPr>
        <w:t>Emotionally intelligent individuals are capable of defusing conflicts, comprehending hidden issues, and arriving at solutions that serve all parties.</w:t>
      </w:r>
    </w:p>
    <w:p w:rsidR="00D81C5E" w:rsidRPr="00D52BC7" w:rsidRDefault="00493E67" w:rsidP="00EA4D10">
      <w:pPr>
        <w:spacing w:after="0" w:line="360" w:lineRule="auto"/>
        <w:ind w:firstLine="720"/>
        <w:rPr>
          <w:rFonts w:ascii="Arial" w:hAnsi="Arial" w:cs="Arial"/>
        </w:rPr>
      </w:pPr>
      <w:r w:rsidRPr="00D52BC7">
        <w:rPr>
          <w:rFonts w:ascii="Arial" w:hAnsi="Arial" w:cs="Arial"/>
        </w:rPr>
        <w:t xml:space="preserve"> </w:t>
      </w:r>
      <w:proofErr w:type="spellStart"/>
      <w:r w:rsidRPr="00D52BC7">
        <w:rPr>
          <w:rFonts w:ascii="Arial" w:hAnsi="Arial" w:cs="Arial"/>
        </w:rPr>
        <w:t>Riggio</w:t>
      </w:r>
      <w:proofErr w:type="spellEnd"/>
      <w:r w:rsidRPr="00D52BC7">
        <w:rPr>
          <w:rFonts w:ascii="Arial" w:hAnsi="Arial" w:cs="Arial"/>
        </w:rPr>
        <w:t xml:space="preserve"> and </w:t>
      </w:r>
      <w:proofErr w:type="spellStart"/>
      <w:r w:rsidRPr="00D52BC7">
        <w:rPr>
          <w:rFonts w:ascii="Arial" w:hAnsi="Arial" w:cs="Arial"/>
        </w:rPr>
        <w:t>Reichard</w:t>
      </w:r>
      <w:proofErr w:type="spellEnd"/>
      <w:r w:rsidRPr="00D52BC7">
        <w:rPr>
          <w:rFonts w:ascii="Arial" w:hAnsi="Arial" w:cs="Arial"/>
        </w:rPr>
        <w:t xml:space="preserve"> (2008) emphasize that individuals with high emotional intelligence prefer collaborative conflict styles over avoidance or domination. During a multi</w:t>
      </w:r>
      <w:r w:rsidR="00413D54">
        <w:rPr>
          <w:rFonts w:ascii="Arial" w:hAnsi="Arial" w:cs="Arial"/>
        </w:rPr>
        <w:t xml:space="preserve"> </w:t>
      </w:r>
      <w:r w:rsidRPr="00D52BC7">
        <w:rPr>
          <w:rFonts w:ascii="Arial" w:hAnsi="Arial" w:cs="Arial"/>
        </w:rPr>
        <w:t>team project, a manager with high emotional intelligence could act as a neutral party between the departments by empathizing the frustrations of each side and encouraging a dia</w:t>
      </w:r>
      <w:r w:rsidR="00EA4D10">
        <w:rPr>
          <w:rFonts w:ascii="Arial" w:hAnsi="Arial" w:cs="Arial"/>
        </w:rPr>
        <w:t>logue that leads to a solution a</w:t>
      </w:r>
      <w:r w:rsidRPr="00D52BC7">
        <w:rPr>
          <w:rFonts w:ascii="Arial" w:hAnsi="Arial" w:cs="Arial"/>
        </w:rPr>
        <w:t>nd, EI fosters psychological safety by generating an atmosphere where employees feel that their voices are heard and they are respected. Edmondson (1999) demonstrated that teams led by emotionally intelligent leaders not only spoke up more but also learned from their mistakes and became more innovative. This is extremely important in industries that are heavily dependent on knowledge where there has to be room for creativity and willingness to take risks.</w:t>
      </w:r>
    </w:p>
    <w:p w:rsidR="00413D54" w:rsidRDefault="00413D54" w:rsidP="00413D54">
      <w:pPr>
        <w:spacing w:after="0" w:line="360" w:lineRule="auto"/>
        <w:rPr>
          <w:rFonts w:ascii="Arial" w:hAnsi="Arial" w:cs="Arial"/>
        </w:rPr>
      </w:pPr>
    </w:p>
    <w:p w:rsidR="004679A4" w:rsidRPr="00135C1F" w:rsidRDefault="004679A4" w:rsidP="00413D54">
      <w:pPr>
        <w:spacing w:after="0" w:line="360" w:lineRule="auto"/>
        <w:rPr>
          <w:rFonts w:ascii="Arial" w:hAnsi="Arial" w:cs="Arial"/>
          <w:color w:val="2E74B5" w:themeColor="accent1" w:themeShade="BF"/>
          <w:sz w:val="24"/>
          <w:szCs w:val="24"/>
        </w:rPr>
      </w:pPr>
      <w:r w:rsidRPr="00135C1F">
        <w:rPr>
          <w:rFonts w:ascii="Arial" w:hAnsi="Arial" w:cs="Arial"/>
          <w:color w:val="2E74B5" w:themeColor="accent1" w:themeShade="BF"/>
          <w:sz w:val="24"/>
          <w:szCs w:val="24"/>
        </w:rPr>
        <w:t xml:space="preserve">EI in </w:t>
      </w:r>
      <w:r w:rsidR="00D81C5E" w:rsidRPr="00135C1F">
        <w:rPr>
          <w:rFonts w:ascii="Arial" w:hAnsi="Arial" w:cs="Arial"/>
          <w:color w:val="2E74B5" w:themeColor="accent1" w:themeShade="BF"/>
          <w:sz w:val="24"/>
          <w:szCs w:val="24"/>
        </w:rPr>
        <w:t>Leadership and Decision-Making</w:t>
      </w:r>
    </w:p>
    <w:p w:rsidR="00493E67" w:rsidRPr="00D52BC7" w:rsidRDefault="00493E67" w:rsidP="00D52BC7">
      <w:pPr>
        <w:spacing w:after="0" w:line="360" w:lineRule="auto"/>
        <w:ind w:firstLine="720"/>
        <w:rPr>
          <w:rFonts w:ascii="Arial" w:hAnsi="Arial" w:cs="Arial"/>
        </w:rPr>
      </w:pPr>
      <w:r w:rsidRPr="00D52BC7">
        <w:rPr>
          <w:rFonts w:ascii="Arial" w:hAnsi="Arial" w:cs="Arial"/>
        </w:rPr>
        <w:t xml:space="preserve">The understanding of leadership has been progressively changed by the concept of emotional intelligence. As Goleman (2000), emotional intelligence is responsible for almost 90% of the differences between top leaders and their followers. Leaders who are emotionally intelligent can attract loyalty, handle change very well, and </w:t>
      </w:r>
      <w:r w:rsidRPr="00D52BC7">
        <w:rPr>
          <w:rFonts w:ascii="Arial" w:hAnsi="Arial" w:cs="Arial"/>
        </w:rPr>
        <w:t>create a welcoming environment.</w:t>
      </w:r>
    </w:p>
    <w:p w:rsidR="00493E67" w:rsidRPr="00D52BC7" w:rsidRDefault="00493E67" w:rsidP="00D52BC7">
      <w:pPr>
        <w:spacing w:after="0" w:line="360" w:lineRule="auto"/>
        <w:ind w:firstLine="720"/>
        <w:rPr>
          <w:rFonts w:ascii="Arial" w:hAnsi="Arial" w:cs="Arial"/>
        </w:rPr>
      </w:pPr>
      <w:r w:rsidRPr="00D52BC7">
        <w:rPr>
          <w:rFonts w:ascii="Arial" w:hAnsi="Arial" w:cs="Arial"/>
        </w:rPr>
        <w:t xml:space="preserve">Transformational leadership, characterized by a combination of vision, inspiration, and support on an individual level, is highly dependent on empathy and social skills (Bass &amp; </w:t>
      </w:r>
      <w:proofErr w:type="spellStart"/>
      <w:r w:rsidRPr="00D52BC7">
        <w:rPr>
          <w:rFonts w:ascii="Arial" w:hAnsi="Arial" w:cs="Arial"/>
        </w:rPr>
        <w:t>Riggio</w:t>
      </w:r>
      <w:proofErr w:type="spellEnd"/>
      <w:r w:rsidRPr="00D52BC7">
        <w:rPr>
          <w:rFonts w:ascii="Arial" w:hAnsi="Arial" w:cs="Arial"/>
        </w:rPr>
        <w:t>, 2006). A leader who is capable of listening to the wants of the team members and helps them in fulfilling their dreams by organising them with the company's goals can be a source of motivation even in th</w:t>
      </w:r>
      <w:r w:rsidRPr="00D52BC7">
        <w:rPr>
          <w:rFonts w:ascii="Arial" w:hAnsi="Arial" w:cs="Arial"/>
        </w:rPr>
        <w:t>e absence of extrinsic rewards.</w:t>
      </w:r>
    </w:p>
    <w:p w:rsidR="00493E67" w:rsidRPr="00D52BC7" w:rsidRDefault="00493E67" w:rsidP="00D52BC7">
      <w:pPr>
        <w:spacing w:after="0" w:line="360" w:lineRule="auto"/>
        <w:ind w:firstLine="720"/>
        <w:rPr>
          <w:rFonts w:ascii="Arial" w:hAnsi="Arial" w:cs="Arial"/>
        </w:rPr>
      </w:pPr>
      <w:r w:rsidRPr="00D52BC7">
        <w:rPr>
          <w:rFonts w:ascii="Arial" w:hAnsi="Arial" w:cs="Arial"/>
        </w:rPr>
        <w:t xml:space="preserve">For decision-making, emotional intelligence is a good partner to intellect by bringing in the latest feelings into the picture. A leader who is in charge of the reorganisation project </w:t>
      </w:r>
      <w:r w:rsidRPr="00D52BC7">
        <w:rPr>
          <w:rFonts w:ascii="Arial" w:hAnsi="Arial" w:cs="Arial"/>
        </w:rPr>
        <w:lastRenderedPageBreak/>
        <w:t>has to do a number crunching job, but without for</w:t>
      </w:r>
      <w:r w:rsidRPr="00D52BC7">
        <w:rPr>
          <w:rFonts w:ascii="Arial" w:hAnsi="Arial" w:cs="Arial"/>
        </w:rPr>
        <w:t>getting to think about the emo</w:t>
      </w:r>
      <w:r w:rsidRPr="00D52BC7">
        <w:rPr>
          <w:rFonts w:ascii="Arial" w:hAnsi="Arial" w:cs="Arial"/>
        </w:rPr>
        <w:t xml:space="preserve">tional side effect on the workers. Having emotional intelligence stands for making decisions with a good </w:t>
      </w:r>
      <w:r w:rsidRPr="00D52BC7">
        <w:rPr>
          <w:rFonts w:ascii="Arial" w:hAnsi="Arial" w:cs="Arial"/>
        </w:rPr>
        <w:t>dose of reasoning and humanity.</w:t>
      </w:r>
    </w:p>
    <w:p w:rsidR="004679A4" w:rsidRPr="00D52BC7" w:rsidRDefault="00493E67" w:rsidP="00D52BC7">
      <w:pPr>
        <w:spacing w:after="0" w:line="360" w:lineRule="auto"/>
        <w:ind w:firstLine="720"/>
        <w:rPr>
          <w:rFonts w:ascii="Arial" w:hAnsi="Arial" w:cs="Arial"/>
        </w:rPr>
      </w:pPr>
      <w:r w:rsidRPr="00D52BC7">
        <w:rPr>
          <w:rFonts w:ascii="Arial" w:hAnsi="Arial" w:cs="Arial"/>
        </w:rPr>
        <w:t>Besides, leaders who have a high level of emotional intelligence are quite flexible when problems arise. Those that managed to keep their teams motivated, delved into the difficulties in a transparent manner and demonstrated their understanding of the situation could be classified as possessors of high emotional intelligence (Grant, 2021).</w:t>
      </w:r>
    </w:p>
    <w:p w:rsidR="00413D54" w:rsidRDefault="00413D54" w:rsidP="00413D54">
      <w:pPr>
        <w:spacing w:after="0" w:line="360" w:lineRule="auto"/>
        <w:rPr>
          <w:rFonts w:ascii="Arial" w:hAnsi="Arial" w:cs="Arial"/>
        </w:rPr>
      </w:pPr>
    </w:p>
    <w:p w:rsidR="004679A4" w:rsidRPr="00135C1F" w:rsidRDefault="004679A4" w:rsidP="00413D54">
      <w:pPr>
        <w:spacing w:after="0" w:line="360" w:lineRule="auto"/>
        <w:rPr>
          <w:rFonts w:ascii="Arial" w:hAnsi="Arial" w:cs="Arial"/>
          <w:color w:val="2E74B5" w:themeColor="accent1" w:themeShade="BF"/>
          <w:sz w:val="24"/>
          <w:szCs w:val="24"/>
        </w:rPr>
      </w:pPr>
      <w:r w:rsidRPr="00135C1F">
        <w:rPr>
          <w:rFonts w:ascii="Arial" w:hAnsi="Arial" w:cs="Arial"/>
          <w:color w:val="2E74B5" w:themeColor="accent1" w:themeShade="BF"/>
          <w:sz w:val="24"/>
          <w:szCs w:val="24"/>
        </w:rPr>
        <w:t>Mindfulness and Its Synergy with Emo</w:t>
      </w:r>
      <w:r w:rsidR="00D81C5E" w:rsidRPr="00135C1F">
        <w:rPr>
          <w:rFonts w:ascii="Arial" w:hAnsi="Arial" w:cs="Arial"/>
          <w:color w:val="2E74B5" w:themeColor="accent1" w:themeShade="BF"/>
          <w:sz w:val="24"/>
          <w:szCs w:val="24"/>
        </w:rPr>
        <w:t>tional Intelligence</w:t>
      </w:r>
    </w:p>
    <w:p w:rsidR="004679A4" w:rsidRPr="00D52BC7" w:rsidRDefault="004679A4" w:rsidP="00D52BC7">
      <w:pPr>
        <w:spacing w:after="0" w:line="360" w:lineRule="auto"/>
        <w:ind w:firstLine="720"/>
        <w:rPr>
          <w:rFonts w:ascii="Arial" w:hAnsi="Arial" w:cs="Arial"/>
        </w:rPr>
      </w:pPr>
    </w:p>
    <w:p w:rsidR="00493E67" w:rsidRPr="00D52BC7" w:rsidRDefault="00493E67" w:rsidP="00D52BC7">
      <w:pPr>
        <w:spacing w:after="0" w:line="360" w:lineRule="auto"/>
        <w:ind w:firstLine="720"/>
        <w:rPr>
          <w:rFonts w:ascii="Arial" w:hAnsi="Arial" w:cs="Arial"/>
        </w:rPr>
      </w:pPr>
      <w:r w:rsidRPr="00D52BC7">
        <w:rPr>
          <w:rFonts w:ascii="Arial" w:hAnsi="Arial" w:cs="Arial"/>
        </w:rPr>
        <w:t>Mindfulness, defined as paying attention to one's current state of being without engaging in judgment (</w:t>
      </w:r>
      <w:proofErr w:type="spellStart"/>
      <w:r w:rsidRPr="00D52BC7">
        <w:rPr>
          <w:rFonts w:ascii="Arial" w:hAnsi="Arial" w:cs="Arial"/>
        </w:rPr>
        <w:t>Kabat</w:t>
      </w:r>
      <w:proofErr w:type="spellEnd"/>
      <w:r w:rsidRPr="00D52BC7">
        <w:rPr>
          <w:rFonts w:ascii="Arial" w:hAnsi="Arial" w:cs="Arial"/>
        </w:rPr>
        <w:t>-Zinn, 1994), is increasingly being recognized in organisational psychology as a method to foster emotional intelligence (EI). By promoting objective observation of thoughts and emotions, mindfulness enables self-awareness. And, it enhances self-regulation capabilities through decrease in automatic reaction and increa</w:t>
      </w:r>
      <w:r w:rsidRPr="00D52BC7">
        <w:rPr>
          <w:rFonts w:ascii="Arial" w:hAnsi="Arial" w:cs="Arial"/>
        </w:rPr>
        <w:t>se in mental adaptability.</w:t>
      </w:r>
    </w:p>
    <w:p w:rsidR="00493E67" w:rsidRPr="00D52BC7" w:rsidRDefault="00493E67" w:rsidP="00D52BC7">
      <w:pPr>
        <w:spacing w:after="0" w:line="360" w:lineRule="auto"/>
        <w:ind w:firstLine="720"/>
        <w:rPr>
          <w:rFonts w:ascii="Arial" w:hAnsi="Arial" w:cs="Arial"/>
        </w:rPr>
      </w:pPr>
      <w:r w:rsidRPr="00D52BC7">
        <w:rPr>
          <w:rFonts w:ascii="Arial" w:hAnsi="Arial" w:cs="Arial"/>
        </w:rPr>
        <w:t>Good et al. (2016) demonstrated through their study that mindfulness training entails a major enhancement of emotional control, compassion, and capacity to cope with stress. It is not uncommon for a leader practicing mindfulness to take a moment before answering a critical email, be aware of their mood, and deci</w:t>
      </w:r>
      <w:r w:rsidRPr="00D52BC7">
        <w:rPr>
          <w:rFonts w:ascii="Arial" w:hAnsi="Arial" w:cs="Arial"/>
        </w:rPr>
        <w:t>de on a reply that is positive.</w:t>
      </w:r>
    </w:p>
    <w:p w:rsidR="00493E67" w:rsidRPr="00D52BC7" w:rsidRDefault="00493E67" w:rsidP="00D52BC7">
      <w:pPr>
        <w:spacing w:after="0" w:line="360" w:lineRule="auto"/>
        <w:ind w:firstLine="720"/>
        <w:rPr>
          <w:rFonts w:ascii="Arial" w:hAnsi="Arial" w:cs="Arial"/>
        </w:rPr>
      </w:pPr>
      <w:r w:rsidRPr="00D52BC7">
        <w:rPr>
          <w:rFonts w:ascii="Arial" w:hAnsi="Arial" w:cs="Arial"/>
        </w:rPr>
        <w:t>Companies such as Google and Aetna have each introduced mindfulness programmes that deliver benefits that can be quantified, such as less stress and enhanced concentration (</w:t>
      </w:r>
      <w:proofErr w:type="spellStart"/>
      <w:r w:rsidRPr="00D52BC7">
        <w:rPr>
          <w:rFonts w:ascii="Arial" w:hAnsi="Arial" w:cs="Arial"/>
        </w:rPr>
        <w:t>Chaskalson</w:t>
      </w:r>
      <w:proofErr w:type="spellEnd"/>
      <w:r w:rsidRPr="00D52BC7">
        <w:rPr>
          <w:rFonts w:ascii="Arial" w:hAnsi="Arial" w:cs="Arial"/>
        </w:rPr>
        <w:t xml:space="preserve">, 2011). In fact, mindfulness when integrated with EI leads to a very powerful combination: EI gives the structure for emotional </w:t>
      </w:r>
      <w:proofErr w:type="spellStart"/>
      <w:r w:rsidRPr="00D52BC7">
        <w:rPr>
          <w:rFonts w:ascii="Arial" w:hAnsi="Arial" w:cs="Arial"/>
        </w:rPr>
        <w:t>skillfulness</w:t>
      </w:r>
      <w:proofErr w:type="spellEnd"/>
      <w:r w:rsidRPr="00D52BC7">
        <w:rPr>
          <w:rFonts w:ascii="Arial" w:hAnsi="Arial" w:cs="Arial"/>
        </w:rPr>
        <w:t>, whereas mindfulness offe</w:t>
      </w:r>
      <w:r w:rsidRPr="00D52BC7">
        <w:rPr>
          <w:rFonts w:ascii="Arial" w:hAnsi="Arial" w:cs="Arial"/>
        </w:rPr>
        <w:t>rs the means for developing it.</w:t>
      </w:r>
    </w:p>
    <w:p w:rsidR="004679A4" w:rsidRPr="00D52BC7" w:rsidRDefault="00493E67" w:rsidP="00D52BC7">
      <w:pPr>
        <w:spacing w:after="0" w:line="360" w:lineRule="auto"/>
        <w:ind w:firstLine="720"/>
        <w:rPr>
          <w:rFonts w:ascii="Arial" w:hAnsi="Arial" w:cs="Arial"/>
        </w:rPr>
      </w:pPr>
      <w:r w:rsidRPr="00D52BC7">
        <w:rPr>
          <w:rFonts w:ascii="Arial" w:hAnsi="Arial" w:cs="Arial"/>
        </w:rPr>
        <w:t>Take an instance when the team members are engaging in a very passionate debate; a mindful and emotionally intelligent leader would be able to stay focused on the moment, manage their feelings, and take the discussion in the direction of solution. The two-fold kindness improves not only one's inner state of being but also the team's efficiency.</w:t>
      </w: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679A4" w:rsidRPr="00413D54" w:rsidRDefault="004679A4" w:rsidP="00413D54">
      <w:pPr>
        <w:spacing w:after="0" w:line="360" w:lineRule="auto"/>
        <w:rPr>
          <w:rFonts w:ascii="Arial" w:hAnsi="Arial" w:cs="Arial"/>
          <w:b/>
          <w:sz w:val="28"/>
          <w:szCs w:val="28"/>
        </w:rPr>
      </w:pPr>
      <w:r w:rsidRPr="00413D54">
        <w:rPr>
          <w:rFonts w:ascii="Arial" w:hAnsi="Arial" w:cs="Arial"/>
          <w:b/>
          <w:sz w:val="28"/>
          <w:szCs w:val="28"/>
        </w:rPr>
        <w:t>Task 2: Managing a Multigenerational Workforce</w:t>
      </w:r>
    </w:p>
    <w:p w:rsidR="00413D54" w:rsidRDefault="00413D54" w:rsidP="00413D54">
      <w:pPr>
        <w:spacing w:after="0" w:line="360" w:lineRule="auto"/>
        <w:rPr>
          <w:rFonts w:ascii="Arial" w:hAnsi="Arial" w:cs="Arial"/>
        </w:rPr>
      </w:pPr>
    </w:p>
    <w:p w:rsidR="00493E67" w:rsidRPr="00413D54" w:rsidRDefault="00493E67" w:rsidP="00413D54">
      <w:pPr>
        <w:spacing w:after="0" w:line="360" w:lineRule="auto"/>
        <w:rPr>
          <w:rFonts w:ascii="Arial" w:hAnsi="Arial" w:cs="Arial"/>
          <w:b/>
          <w:color w:val="5B9BD5" w:themeColor="accent1"/>
          <w:sz w:val="24"/>
          <w:szCs w:val="24"/>
        </w:rPr>
      </w:pPr>
      <w:r w:rsidRPr="00413D54">
        <w:rPr>
          <w:rFonts w:ascii="Arial" w:hAnsi="Arial" w:cs="Arial"/>
          <w:b/>
          <w:color w:val="5B9BD5" w:themeColor="accent1"/>
          <w:sz w:val="24"/>
          <w:szCs w:val="24"/>
        </w:rPr>
        <w:t>Generational Profiles: Gen X,</w:t>
      </w:r>
      <w:r w:rsidRPr="00413D54">
        <w:rPr>
          <w:rFonts w:ascii="Arial" w:hAnsi="Arial" w:cs="Arial"/>
          <w:b/>
          <w:color w:val="5B9BD5" w:themeColor="accent1"/>
          <w:sz w:val="24"/>
          <w:szCs w:val="24"/>
        </w:rPr>
        <w:t xml:space="preserve"> Millennials (Gen Y), and Gen Z</w:t>
      </w:r>
    </w:p>
    <w:p w:rsidR="00413D54" w:rsidRPr="00D52BC7" w:rsidRDefault="00413D54" w:rsidP="00413D54">
      <w:pPr>
        <w:spacing w:after="0" w:line="360" w:lineRule="auto"/>
        <w:rPr>
          <w:rFonts w:ascii="Arial" w:hAnsi="Arial" w:cs="Arial"/>
        </w:rPr>
      </w:pPr>
    </w:p>
    <w:p w:rsidR="00413D54" w:rsidRDefault="00493E67" w:rsidP="00135C1F">
      <w:pPr>
        <w:spacing w:after="0" w:line="360" w:lineRule="auto"/>
        <w:ind w:firstLine="720"/>
        <w:rPr>
          <w:rFonts w:ascii="Arial" w:hAnsi="Arial" w:cs="Arial"/>
        </w:rPr>
      </w:pPr>
      <w:r w:rsidRPr="00D52BC7">
        <w:rPr>
          <w:rFonts w:ascii="Arial" w:hAnsi="Arial" w:cs="Arial"/>
        </w:rPr>
        <w:t>Three main generational cohorts make up the current generation of workers. Which will be the one that dictates the future trends and practi</w:t>
      </w:r>
      <w:r w:rsidRPr="00D52BC7">
        <w:rPr>
          <w:rFonts w:ascii="Arial" w:hAnsi="Arial" w:cs="Arial"/>
        </w:rPr>
        <w:t>ces in the working environment?</w:t>
      </w:r>
    </w:p>
    <w:p w:rsidR="00135C1F" w:rsidRDefault="00135C1F" w:rsidP="00413D54">
      <w:pPr>
        <w:spacing w:after="0" w:line="360" w:lineRule="auto"/>
        <w:rPr>
          <w:rFonts w:ascii="Arial" w:hAnsi="Arial" w:cs="Arial"/>
          <w:b/>
          <w:color w:val="5B9BD5" w:themeColor="accent1"/>
        </w:rPr>
      </w:pPr>
    </w:p>
    <w:p w:rsidR="00413D54" w:rsidRDefault="00493E67" w:rsidP="00413D54">
      <w:pPr>
        <w:spacing w:after="0" w:line="360" w:lineRule="auto"/>
        <w:rPr>
          <w:rFonts w:ascii="Arial" w:hAnsi="Arial" w:cs="Arial"/>
          <w:color w:val="5B9BD5" w:themeColor="accent1"/>
        </w:rPr>
      </w:pPr>
      <w:r w:rsidRPr="00413D54">
        <w:rPr>
          <w:rFonts w:ascii="Arial" w:hAnsi="Arial" w:cs="Arial"/>
          <w:b/>
          <w:color w:val="5B9BD5" w:themeColor="accent1"/>
        </w:rPr>
        <w:t>Generation X (born 1965</w:t>
      </w:r>
      <w:r w:rsidR="00413D54">
        <w:rPr>
          <w:rFonts w:ascii="Arial" w:hAnsi="Arial" w:cs="Arial"/>
          <w:b/>
          <w:color w:val="5B9BD5" w:themeColor="accent1"/>
        </w:rPr>
        <w:t>-</w:t>
      </w:r>
      <w:r w:rsidRPr="00413D54">
        <w:rPr>
          <w:rFonts w:ascii="Arial" w:hAnsi="Arial" w:cs="Arial"/>
          <w:b/>
          <w:color w:val="5B9BD5" w:themeColor="accent1"/>
        </w:rPr>
        <w:t>1980)</w:t>
      </w:r>
    </w:p>
    <w:p w:rsidR="00413D54" w:rsidRPr="00D52BC7" w:rsidRDefault="00493E67" w:rsidP="00135C1F">
      <w:pPr>
        <w:spacing w:after="0" w:line="360" w:lineRule="auto"/>
        <w:ind w:firstLine="720"/>
        <w:rPr>
          <w:rFonts w:ascii="Arial" w:hAnsi="Arial" w:cs="Arial"/>
        </w:rPr>
      </w:pPr>
      <w:r w:rsidRPr="00413D54">
        <w:rPr>
          <w:rFonts w:ascii="Arial" w:hAnsi="Arial" w:cs="Arial"/>
          <w:color w:val="5B9BD5" w:themeColor="accent1"/>
        </w:rPr>
        <w:t xml:space="preserve"> </w:t>
      </w:r>
      <w:r w:rsidRPr="00D52BC7">
        <w:rPr>
          <w:rFonts w:ascii="Arial" w:hAnsi="Arial" w:cs="Arial"/>
        </w:rPr>
        <w:t>They are often considered as independent, down-to-earth and they appreciate having a good balance between their professional and personal lives. They have become adults at times of economic crises and technological changes. As such, they have been able to grow their capacity to adapt and reliance upon thei</w:t>
      </w:r>
      <w:r w:rsidRPr="00D52BC7">
        <w:rPr>
          <w:rFonts w:ascii="Arial" w:hAnsi="Arial" w:cs="Arial"/>
        </w:rPr>
        <w:t>r own resources (</w:t>
      </w:r>
      <w:proofErr w:type="spellStart"/>
      <w:r w:rsidRPr="00D52BC7">
        <w:rPr>
          <w:rFonts w:ascii="Arial" w:hAnsi="Arial" w:cs="Arial"/>
        </w:rPr>
        <w:t>Twenge</w:t>
      </w:r>
      <w:proofErr w:type="spellEnd"/>
      <w:r w:rsidRPr="00D52BC7">
        <w:rPr>
          <w:rFonts w:ascii="Arial" w:hAnsi="Arial" w:cs="Arial"/>
        </w:rPr>
        <w:t>, 2010).</w:t>
      </w:r>
    </w:p>
    <w:p w:rsidR="00135C1F" w:rsidRDefault="00135C1F" w:rsidP="00413D54">
      <w:pPr>
        <w:spacing w:after="0" w:line="360" w:lineRule="auto"/>
        <w:rPr>
          <w:rFonts w:ascii="Arial" w:hAnsi="Arial" w:cs="Arial"/>
          <w:b/>
          <w:color w:val="5B9BD5" w:themeColor="accent1"/>
        </w:rPr>
      </w:pPr>
    </w:p>
    <w:p w:rsidR="00413D54" w:rsidRDefault="00493E67" w:rsidP="00413D54">
      <w:pPr>
        <w:spacing w:after="0" w:line="360" w:lineRule="auto"/>
        <w:rPr>
          <w:rFonts w:ascii="Arial" w:hAnsi="Arial" w:cs="Arial"/>
          <w:color w:val="5B9BD5" w:themeColor="accent1"/>
        </w:rPr>
      </w:pPr>
      <w:r w:rsidRPr="00413D54">
        <w:rPr>
          <w:rFonts w:ascii="Arial" w:hAnsi="Arial" w:cs="Arial"/>
          <w:b/>
          <w:color w:val="5B9BD5" w:themeColor="accent1"/>
        </w:rPr>
        <w:t>Mill</w:t>
      </w:r>
      <w:r w:rsidR="00413D54">
        <w:rPr>
          <w:rFonts w:ascii="Arial" w:hAnsi="Arial" w:cs="Arial"/>
          <w:b/>
          <w:color w:val="5B9BD5" w:themeColor="accent1"/>
        </w:rPr>
        <w:t>ennials (Gen Y, born 1981-1996)</w:t>
      </w:r>
    </w:p>
    <w:p w:rsidR="00413D54" w:rsidRPr="00D52BC7" w:rsidRDefault="00493E67" w:rsidP="00135C1F">
      <w:pPr>
        <w:spacing w:after="0" w:line="360" w:lineRule="auto"/>
        <w:ind w:firstLine="720"/>
        <w:rPr>
          <w:rFonts w:ascii="Arial" w:hAnsi="Arial" w:cs="Arial"/>
        </w:rPr>
      </w:pPr>
      <w:r w:rsidRPr="00D52BC7">
        <w:rPr>
          <w:rFonts w:ascii="Arial" w:hAnsi="Arial" w:cs="Arial"/>
        </w:rPr>
        <w:t xml:space="preserve">They have a reputation as digital natives and as wanting meaningful work. Also, they prefer to work in teams. They have known the internet from the very beginning and, Because of this, they are into giving and receiving feedback, being flexible and looking for their career growth (Myers &amp; </w:t>
      </w:r>
      <w:proofErr w:type="spellStart"/>
      <w:r w:rsidRPr="00D52BC7">
        <w:rPr>
          <w:rFonts w:ascii="Arial" w:hAnsi="Arial" w:cs="Arial"/>
        </w:rPr>
        <w:t>Sadag</w:t>
      </w:r>
      <w:r w:rsidRPr="00D52BC7">
        <w:rPr>
          <w:rFonts w:ascii="Arial" w:hAnsi="Arial" w:cs="Arial"/>
        </w:rPr>
        <w:t>hiani</w:t>
      </w:r>
      <w:proofErr w:type="spellEnd"/>
      <w:r w:rsidRPr="00D52BC7">
        <w:rPr>
          <w:rFonts w:ascii="Arial" w:hAnsi="Arial" w:cs="Arial"/>
        </w:rPr>
        <w:t>, 2010).</w:t>
      </w:r>
    </w:p>
    <w:p w:rsidR="00135C1F" w:rsidRDefault="00135C1F" w:rsidP="00413D54">
      <w:pPr>
        <w:spacing w:after="0" w:line="360" w:lineRule="auto"/>
        <w:rPr>
          <w:rFonts w:ascii="Arial" w:hAnsi="Arial" w:cs="Arial"/>
          <w:b/>
          <w:color w:val="5B9BD5" w:themeColor="accent1"/>
        </w:rPr>
      </w:pPr>
    </w:p>
    <w:p w:rsidR="00413D54" w:rsidRPr="00413D54" w:rsidRDefault="00413D54" w:rsidP="00413D54">
      <w:pPr>
        <w:spacing w:after="0" w:line="360" w:lineRule="auto"/>
        <w:rPr>
          <w:rFonts w:ascii="Arial" w:hAnsi="Arial" w:cs="Arial"/>
          <w:b/>
          <w:color w:val="5B9BD5" w:themeColor="accent1"/>
        </w:rPr>
      </w:pPr>
      <w:r w:rsidRPr="00413D54">
        <w:rPr>
          <w:rFonts w:ascii="Arial" w:hAnsi="Arial" w:cs="Arial"/>
          <w:b/>
          <w:color w:val="5B9BD5" w:themeColor="accent1"/>
        </w:rPr>
        <w:t>Generation Z (born 1997-2012)</w:t>
      </w:r>
    </w:p>
    <w:p w:rsidR="00493E67" w:rsidRPr="00D52BC7" w:rsidRDefault="00493E67" w:rsidP="00413D54">
      <w:pPr>
        <w:spacing w:after="0" w:line="360" w:lineRule="auto"/>
        <w:ind w:firstLine="720"/>
        <w:rPr>
          <w:rFonts w:ascii="Arial" w:hAnsi="Arial" w:cs="Arial"/>
        </w:rPr>
      </w:pPr>
      <w:r w:rsidRPr="00D52BC7">
        <w:rPr>
          <w:rFonts w:ascii="Arial" w:hAnsi="Arial" w:cs="Arial"/>
        </w:rPr>
        <w:t xml:space="preserve"> They are the first generation whose members have been immersed in the digital world since birth. Gen Z highly regards genuineness, diversity and social responsibility. They are self-starters, they respond better to visual stimuli, and they want to receive quick feedback while doing meaningful </w:t>
      </w:r>
      <w:r w:rsidRPr="00D52BC7">
        <w:rPr>
          <w:rFonts w:ascii="Arial" w:hAnsi="Arial" w:cs="Arial"/>
        </w:rPr>
        <w:t>work (</w:t>
      </w:r>
      <w:proofErr w:type="spellStart"/>
      <w:r w:rsidRPr="00D52BC7">
        <w:rPr>
          <w:rFonts w:ascii="Arial" w:hAnsi="Arial" w:cs="Arial"/>
        </w:rPr>
        <w:t>Seemiller</w:t>
      </w:r>
      <w:proofErr w:type="spellEnd"/>
      <w:r w:rsidRPr="00D52BC7">
        <w:rPr>
          <w:rFonts w:ascii="Arial" w:hAnsi="Arial" w:cs="Arial"/>
        </w:rPr>
        <w:t xml:space="preserve"> &amp; Grace, 2016).</w:t>
      </w:r>
    </w:p>
    <w:p w:rsidR="00493E67" w:rsidRPr="00D52BC7" w:rsidRDefault="00493E67" w:rsidP="00D52BC7">
      <w:pPr>
        <w:spacing w:after="0" w:line="360" w:lineRule="auto"/>
        <w:ind w:firstLine="720"/>
        <w:rPr>
          <w:rFonts w:ascii="Arial" w:hAnsi="Arial" w:cs="Arial"/>
        </w:rPr>
      </w:pPr>
      <w:r w:rsidRPr="00D52BC7">
        <w:rPr>
          <w:rFonts w:ascii="Arial" w:hAnsi="Arial" w:cs="Arial"/>
        </w:rPr>
        <w:t>The differences between these generations have their roots in the distinct socio-cultural experiences that have influenced their values, the way they communicate, and the types of work that satisfy them.</w:t>
      </w:r>
    </w:p>
    <w:p w:rsidR="00493E67" w:rsidRPr="00D52BC7" w:rsidRDefault="00493E67" w:rsidP="00D52BC7">
      <w:pPr>
        <w:spacing w:after="0" w:line="360" w:lineRule="auto"/>
        <w:ind w:firstLine="720"/>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413D54" w:rsidRDefault="00413D54" w:rsidP="00413D54">
      <w:pPr>
        <w:spacing w:after="0" w:line="360" w:lineRule="auto"/>
        <w:rPr>
          <w:rFonts w:ascii="Arial" w:hAnsi="Arial" w:cs="Arial"/>
        </w:rPr>
      </w:pPr>
    </w:p>
    <w:p w:rsidR="00D1687F" w:rsidRDefault="004679A4" w:rsidP="00115C14">
      <w:pPr>
        <w:spacing w:after="0" w:line="360" w:lineRule="auto"/>
        <w:rPr>
          <w:rFonts w:ascii="Arial" w:hAnsi="Arial" w:cs="Arial"/>
          <w:b/>
          <w:color w:val="5B9BD5" w:themeColor="accent1"/>
          <w:sz w:val="24"/>
          <w:szCs w:val="24"/>
        </w:rPr>
      </w:pPr>
      <w:r w:rsidRPr="00413D54">
        <w:rPr>
          <w:rFonts w:ascii="Arial" w:hAnsi="Arial" w:cs="Arial"/>
          <w:b/>
          <w:color w:val="5B9BD5" w:themeColor="accent1"/>
          <w:sz w:val="24"/>
          <w:szCs w:val="24"/>
        </w:rPr>
        <w:t>Generational Differences in Values,</w:t>
      </w:r>
      <w:r w:rsidR="00D81C5E" w:rsidRPr="00413D54">
        <w:rPr>
          <w:rFonts w:ascii="Arial" w:hAnsi="Arial" w:cs="Arial"/>
          <w:b/>
          <w:color w:val="5B9BD5" w:themeColor="accent1"/>
          <w:sz w:val="24"/>
          <w:szCs w:val="24"/>
        </w:rPr>
        <w:t xml:space="preserve"> Communication, and Motivation</w:t>
      </w:r>
    </w:p>
    <w:p w:rsidR="00D1687F" w:rsidRDefault="00D1687F" w:rsidP="00115C14">
      <w:pPr>
        <w:spacing w:after="0" w:line="360" w:lineRule="auto"/>
        <w:rPr>
          <w:rFonts w:ascii="Arial" w:hAnsi="Arial" w:cs="Arial"/>
          <w:b/>
          <w:color w:val="5B9BD5" w:themeColor="accent1"/>
          <w:sz w:val="24"/>
          <w:szCs w:val="24"/>
        </w:rPr>
      </w:pPr>
    </w:p>
    <w:p w:rsidR="004679A4" w:rsidRPr="00D52BC7" w:rsidRDefault="00E45A8C" w:rsidP="00115C14">
      <w:pPr>
        <w:spacing w:after="0" w:line="360" w:lineRule="auto"/>
        <w:rPr>
          <w:rFonts w:ascii="Arial" w:hAnsi="Arial" w:cs="Arial"/>
        </w:rPr>
      </w:pPr>
      <w:r>
        <w:rPr>
          <w:rFonts w:ascii="Arial" w:hAnsi="Arial" w:cs="Arial"/>
          <w:noProof/>
          <w:lang w:eastAsia="en-GB"/>
        </w:rPr>
        <w:drawing>
          <wp:inline distT="0" distB="0" distL="0" distR="0">
            <wp:extent cx="6018414" cy="4044950"/>
            <wp:effectExtent l="0" t="0" r="20955" b="1270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493E67" w:rsidRPr="00D52BC7" w:rsidRDefault="00AA05AE" w:rsidP="00115C14">
      <w:pPr>
        <w:spacing w:after="0" w:line="360" w:lineRule="auto"/>
        <w:rPr>
          <w:rFonts w:ascii="Arial" w:hAnsi="Arial" w:cs="Arial"/>
        </w:rPr>
      </w:pPr>
      <w:r>
        <w:rPr>
          <w:rFonts w:ascii="Arial" w:hAnsi="Arial" w:cs="Arial"/>
          <w:noProof/>
          <w:lang w:eastAsia="en-GB"/>
        </w:rPr>
        <w:drawing>
          <wp:inline distT="0" distB="0" distL="0" distR="0">
            <wp:extent cx="5996247" cy="1118870"/>
            <wp:effectExtent l="0" t="0" r="24130" b="2413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D1687F" w:rsidRDefault="00D1687F" w:rsidP="00D1687F">
      <w:pPr>
        <w:spacing w:after="0" w:line="360" w:lineRule="auto"/>
        <w:rPr>
          <w:rFonts w:ascii="Arial" w:hAnsi="Arial" w:cs="Arial"/>
          <w:color w:val="5B9BD5" w:themeColor="accent1"/>
        </w:rPr>
      </w:pPr>
    </w:p>
    <w:p w:rsidR="00D1687F" w:rsidRDefault="00D1687F" w:rsidP="00D1687F">
      <w:pPr>
        <w:spacing w:after="0" w:line="360" w:lineRule="auto"/>
        <w:rPr>
          <w:rFonts w:ascii="Arial" w:hAnsi="Arial" w:cs="Arial"/>
          <w:color w:val="5B9BD5" w:themeColor="accent1"/>
        </w:rPr>
      </w:pPr>
    </w:p>
    <w:p w:rsidR="004679A4" w:rsidRPr="00135C1F" w:rsidRDefault="004679A4" w:rsidP="00D1687F">
      <w:pPr>
        <w:spacing w:after="0" w:line="360" w:lineRule="auto"/>
        <w:rPr>
          <w:rFonts w:ascii="Arial" w:hAnsi="Arial" w:cs="Arial"/>
          <w:b/>
          <w:color w:val="2E74B5" w:themeColor="accent1" w:themeShade="BF"/>
          <w:sz w:val="24"/>
          <w:szCs w:val="24"/>
        </w:rPr>
      </w:pPr>
      <w:r w:rsidRPr="00135C1F">
        <w:rPr>
          <w:rFonts w:ascii="Arial" w:hAnsi="Arial" w:cs="Arial"/>
          <w:b/>
          <w:color w:val="2E74B5" w:themeColor="accent1" w:themeShade="BF"/>
          <w:sz w:val="24"/>
          <w:szCs w:val="24"/>
        </w:rPr>
        <w:t>Impact o</w:t>
      </w:r>
      <w:r w:rsidR="00D81C5E" w:rsidRPr="00135C1F">
        <w:rPr>
          <w:rFonts w:ascii="Arial" w:hAnsi="Arial" w:cs="Arial"/>
          <w:b/>
          <w:color w:val="2E74B5" w:themeColor="accent1" w:themeShade="BF"/>
          <w:sz w:val="24"/>
          <w:szCs w:val="24"/>
        </w:rPr>
        <w:t>n Organisational Effectiveness</w:t>
      </w:r>
    </w:p>
    <w:p w:rsidR="004679A4" w:rsidRPr="00D52BC7" w:rsidRDefault="004679A4" w:rsidP="00D52BC7">
      <w:pPr>
        <w:spacing w:after="0" w:line="360" w:lineRule="auto"/>
        <w:ind w:firstLine="720"/>
        <w:rPr>
          <w:rFonts w:ascii="Arial" w:hAnsi="Arial" w:cs="Arial"/>
        </w:rPr>
      </w:pPr>
    </w:p>
    <w:p w:rsidR="00493E67" w:rsidRPr="00D52BC7" w:rsidRDefault="00493E67" w:rsidP="00D52BC7">
      <w:pPr>
        <w:spacing w:after="0" w:line="360" w:lineRule="auto"/>
        <w:ind w:firstLine="720"/>
        <w:rPr>
          <w:rFonts w:ascii="Arial" w:hAnsi="Arial" w:cs="Arial"/>
        </w:rPr>
      </w:pPr>
      <w:r w:rsidRPr="00D52BC7">
        <w:rPr>
          <w:rFonts w:ascii="Arial" w:hAnsi="Arial" w:cs="Arial"/>
        </w:rPr>
        <w:t xml:space="preserve">Different generations working side by side is a great opportunity for business, but it also could pose some </w:t>
      </w:r>
      <w:proofErr w:type="spellStart"/>
      <w:r w:rsidRPr="00D52BC7">
        <w:rPr>
          <w:rFonts w:ascii="Arial" w:hAnsi="Arial" w:cs="Arial"/>
        </w:rPr>
        <w:t>diffculties</w:t>
      </w:r>
      <w:proofErr w:type="spellEnd"/>
      <w:r w:rsidRPr="00D52BC7">
        <w:rPr>
          <w:rFonts w:ascii="Arial" w:hAnsi="Arial" w:cs="Arial"/>
        </w:rPr>
        <w:t>. On the upside, it gives a mix of points of view, encourages new ideas, and helps solving problems better. Senior staff provide wisdom and dependability whereas young workers give new suggestions and have skills in usi</w:t>
      </w:r>
      <w:r w:rsidRPr="00D52BC7">
        <w:rPr>
          <w:rFonts w:ascii="Arial" w:hAnsi="Arial" w:cs="Arial"/>
        </w:rPr>
        <w:t>ng computers and other devices.</w:t>
      </w:r>
    </w:p>
    <w:p w:rsidR="00493E67" w:rsidRPr="00D52BC7" w:rsidRDefault="00493E67" w:rsidP="00D52BC7">
      <w:pPr>
        <w:spacing w:after="0" w:line="360" w:lineRule="auto"/>
        <w:ind w:firstLine="720"/>
        <w:rPr>
          <w:rFonts w:ascii="Arial" w:hAnsi="Arial" w:cs="Arial"/>
        </w:rPr>
      </w:pPr>
      <w:r w:rsidRPr="00D52BC7">
        <w:rPr>
          <w:rFonts w:ascii="Arial" w:hAnsi="Arial" w:cs="Arial"/>
        </w:rPr>
        <w:t xml:space="preserve">Still, if not managed properly, the differences of generations may give rise to disputes, lesser teamwork, and leaving of employees. Using </w:t>
      </w:r>
      <w:proofErr w:type="spellStart"/>
      <w:r w:rsidRPr="00D52BC7">
        <w:rPr>
          <w:rFonts w:ascii="Arial" w:hAnsi="Arial" w:cs="Arial"/>
        </w:rPr>
        <w:t>stereotypesfor</w:t>
      </w:r>
      <w:proofErr w:type="spellEnd"/>
      <w:r w:rsidRPr="00D52BC7">
        <w:rPr>
          <w:rFonts w:ascii="Arial" w:hAnsi="Arial" w:cs="Arial"/>
        </w:rPr>
        <w:t xml:space="preserve"> instance, calling </w:t>
      </w:r>
      <w:r w:rsidRPr="00D52BC7">
        <w:rPr>
          <w:rFonts w:ascii="Arial" w:hAnsi="Arial" w:cs="Arial"/>
        </w:rPr>
        <w:lastRenderedPageBreak/>
        <w:t>Millennials "entitled" or Gen Z "</w:t>
      </w:r>
      <w:proofErr w:type="spellStart"/>
      <w:r w:rsidRPr="00D52BC7">
        <w:rPr>
          <w:rFonts w:ascii="Arial" w:hAnsi="Arial" w:cs="Arial"/>
        </w:rPr>
        <w:t>impatient"may</w:t>
      </w:r>
      <w:proofErr w:type="spellEnd"/>
      <w:r w:rsidRPr="00D52BC7">
        <w:rPr>
          <w:rFonts w:ascii="Arial" w:hAnsi="Arial" w:cs="Arial"/>
        </w:rPr>
        <w:t xml:space="preserve"> result in loss of trust and psychological safety (L</w:t>
      </w:r>
      <w:r w:rsidRPr="00D52BC7">
        <w:rPr>
          <w:rFonts w:ascii="Arial" w:hAnsi="Arial" w:cs="Arial"/>
        </w:rPr>
        <w:t xml:space="preserve">ancaster &amp;. </w:t>
      </w:r>
      <w:proofErr w:type="spellStart"/>
      <w:r w:rsidRPr="00D52BC7">
        <w:rPr>
          <w:rFonts w:ascii="Arial" w:hAnsi="Arial" w:cs="Arial"/>
        </w:rPr>
        <w:t>Stillman</w:t>
      </w:r>
      <w:proofErr w:type="spellEnd"/>
      <w:r w:rsidRPr="00D52BC7">
        <w:rPr>
          <w:rFonts w:ascii="Arial" w:hAnsi="Arial" w:cs="Arial"/>
        </w:rPr>
        <w:t>, 2010).</w:t>
      </w:r>
    </w:p>
    <w:p w:rsidR="004679A4" w:rsidRPr="00D52BC7" w:rsidRDefault="00493E67" w:rsidP="00D52BC7">
      <w:pPr>
        <w:spacing w:after="0" w:line="360" w:lineRule="auto"/>
        <w:ind w:firstLine="720"/>
        <w:rPr>
          <w:rFonts w:ascii="Arial" w:hAnsi="Arial" w:cs="Arial"/>
        </w:rPr>
      </w:pPr>
      <w:r w:rsidRPr="00D52BC7">
        <w:rPr>
          <w:rFonts w:ascii="Arial" w:hAnsi="Arial" w:cs="Arial"/>
        </w:rPr>
        <w:t>Besides, mismatch of views in the way of giving feedback and moving up the career ladder might have a negative impact on motivation. One instance, a Millennial wanting to be catered to regularly through coaching may get the idea that a Gen X leader practicing a hands-off style is ignoring her, So becoming disengaged.</w:t>
      </w:r>
    </w:p>
    <w:p w:rsidR="00D1687F" w:rsidRDefault="00D1687F" w:rsidP="00D1687F">
      <w:pPr>
        <w:spacing w:after="0" w:line="360" w:lineRule="auto"/>
        <w:rPr>
          <w:rFonts w:ascii="Arial" w:hAnsi="Arial" w:cs="Arial"/>
        </w:rPr>
      </w:pPr>
    </w:p>
    <w:p w:rsidR="00D1687F" w:rsidRDefault="00D1687F" w:rsidP="00D1687F">
      <w:pPr>
        <w:spacing w:after="0" w:line="360" w:lineRule="auto"/>
        <w:rPr>
          <w:rFonts w:ascii="Arial" w:hAnsi="Arial" w:cs="Arial"/>
        </w:rPr>
      </w:pPr>
    </w:p>
    <w:p w:rsidR="004679A4" w:rsidRPr="00D1687F" w:rsidRDefault="004679A4" w:rsidP="00D1687F">
      <w:pPr>
        <w:spacing w:after="0" w:line="360" w:lineRule="auto"/>
        <w:rPr>
          <w:rFonts w:ascii="Arial" w:hAnsi="Arial" w:cs="Arial"/>
          <w:b/>
          <w:color w:val="5B9BD5" w:themeColor="accent1"/>
          <w:sz w:val="24"/>
          <w:szCs w:val="24"/>
        </w:rPr>
      </w:pPr>
      <w:r w:rsidRPr="00D1687F">
        <w:rPr>
          <w:rFonts w:ascii="Arial" w:hAnsi="Arial" w:cs="Arial"/>
          <w:b/>
          <w:color w:val="5B9BD5" w:themeColor="accent1"/>
          <w:sz w:val="24"/>
          <w:szCs w:val="24"/>
        </w:rPr>
        <w:t xml:space="preserve">Emotional Intelligence </w:t>
      </w:r>
      <w:r w:rsidR="00493E67" w:rsidRPr="00D1687F">
        <w:rPr>
          <w:rFonts w:ascii="Arial" w:hAnsi="Arial" w:cs="Arial"/>
          <w:b/>
          <w:color w:val="5B9BD5" w:themeColor="accent1"/>
          <w:sz w:val="24"/>
          <w:szCs w:val="24"/>
        </w:rPr>
        <w:t>as a Bridge across g</w:t>
      </w:r>
      <w:r w:rsidR="00D81C5E" w:rsidRPr="00D1687F">
        <w:rPr>
          <w:rFonts w:ascii="Arial" w:hAnsi="Arial" w:cs="Arial"/>
          <w:b/>
          <w:color w:val="5B9BD5" w:themeColor="accent1"/>
          <w:sz w:val="24"/>
          <w:szCs w:val="24"/>
        </w:rPr>
        <w:t>enerations</w:t>
      </w:r>
    </w:p>
    <w:p w:rsidR="004679A4" w:rsidRPr="00D52BC7" w:rsidRDefault="004679A4" w:rsidP="00D52BC7">
      <w:pPr>
        <w:spacing w:after="0" w:line="360" w:lineRule="auto"/>
        <w:ind w:firstLine="720"/>
        <w:rPr>
          <w:rFonts w:ascii="Arial" w:hAnsi="Arial" w:cs="Arial"/>
        </w:rPr>
      </w:pPr>
    </w:p>
    <w:p w:rsidR="008C7D75" w:rsidRDefault="00C64667" w:rsidP="00D52BC7">
      <w:pPr>
        <w:spacing w:after="0" w:line="360" w:lineRule="auto"/>
        <w:ind w:firstLine="720"/>
        <w:rPr>
          <w:rFonts w:ascii="Arial" w:hAnsi="Arial" w:cs="Arial"/>
        </w:rPr>
      </w:pPr>
      <w:r w:rsidRPr="00D52BC7">
        <w:rPr>
          <w:rFonts w:ascii="Arial" w:hAnsi="Arial" w:cs="Arial"/>
        </w:rPr>
        <w:t>Emotional intelligence really comes in handy when working with people from different generations.</w:t>
      </w:r>
    </w:p>
    <w:p w:rsidR="008C7D75" w:rsidRPr="008C7D75" w:rsidRDefault="00C64667" w:rsidP="008C7D75">
      <w:pPr>
        <w:spacing w:after="0" w:line="360" w:lineRule="auto"/>
        <w:rPr>
          <w:rFonts w:ascii="Arial" w:hAnsi="Arial" w:cs="Arial"/>
          <w:b/>
        </w:rPr>
      </w:pPr>
      <w:r w:rsidRPr="00D52BC7">
        <w:rPr>
          <w:rFonts w:ascii="Arial" w:hAnsi="Arial" w:cs="Arial"/>
        </w:rPr>
        <w:t xml:space="preserve"> </w:t>
      </w:r>
      <w:r w:rsidRPr="008C7D75">
        <w:rPr>
          <w:rFonts w:ascii="Arial" w:hAnsi="Arial" w:cs="Arial"/>
          <w:b/>
        </w:rPr>
        <w:t>A leader with a lot</w:t>
      </w:r>
      <w:r w:rsidRPr="008C7D75">
        <w:rPr>
          <w:rFonts w:ascii="Arial" w:hAnsi="Arial" w:cs="Arial"/>
          <w:b/>
        </w:rPr>
        <w:t xml:space="preserve"> of emotional intelligence can:</w:t>
      </w:r>
    </w:p>
    <w:p w:rsidR="008C7D75" w:rsidRPr="008C7D75" w:rsidRDefault="00C64667" w:rsidP="008C7D75">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rPr>
          <w:rFonts w:ascii="Arial" w:hAnsi="Arial" w:cs="Arial"/>
          <w:color w:val="2E74B5" w:themeColor="accent1" w:themeShade="BF"/>
        </w:rPr>
      </w:pPr>
      <w:r w:rsidRPr="008C7D75">
        <w:rPr>
          <w:rFonts w:ascii="Arial" w:hAnsi="Arial" w:cs="Arial"/>
          <w:color w:val="2E74B5" w:themeColor="accent1" w:themeShade="BF"/>
        </w:rPr>
        <w:t>Understand the point of view of other g</w:t>
      </w:r>
      <w:r w:rsidR="008C7D75" w:rsidRPr="008C7D75">
        <w:rPr>
          <w:rFonts w:ascii="Arial" w:hAnsi="Arial" w:cs="Arial"/>
          <w:color w:val="2E74B5" w:themeColor="accent1" w:themeShade="BF"/>
        </w:rPr>
        <w:t>enerations through empathy</w:t>
      </w:r>
    </w:p>
    <w:p w:rsidR="00C64667" w:rsidRPr="008C7D75" w:rsidRDefault="00C64667" w:rsidP="008C7D75">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rPr>
          <w:rFonts w:ascii="Arial" w:hAnsi="Arial" w:cs="Arial"/>
          <w:color w:val="2E74B5" w:themeColor="accent1" w:themeShade="BF"/>
        </w:rPr>
      </w:pPr>
      <w:r w:rsidRPr="008C7D75">
        <w:rPr>
          <w:rFonts w:ascii="Arial" w:hAnsi="Arial" w:cs="Arial"/>
          <w:color w:val="2E74B5" w:themeColor="accent1" w:themeShade="BF"/>
        </w:rPr>
        <w:t>Change the way they communicate to match the personalities of th</w:t>
      </w:r>
      <w:r w:rsidRPr="008C7D75">
        <w:rPr>
          <w:rFonts w:ascii="Arial" w:hAnsi="Arial" w:cs="Arial"/>
          <w:color w:val="2E74B5" w:themeColor="accent1" w:themeShade="BF"/>
        </w:rPr>
        <w:t>e people they are working with.</w:t>
      </w:r>
    </w:p>
    <w:p w:rsidR="00C64667" w:rsidRPr="008C7D75" w:rsidRDefault="00C64667" w:rsidP="008C7D75">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rPr>
          <w:rFonts w:ascii="Arial" w:hAnsi="Arial" w:cs="Arial"/>
          <w:color w:val="2E74B5" w:themeColor="accent1" w:themeShade="BF"/>
        </w:rPr>
      </w:pPr>
      <w:r w:rsidRPr="008C7D75">
        <w:rPr>
          <w:rFonts w:ascii="Arial" w:hAnsi="Arial" w:cs="Arial"/>
          <w:color w:val="2E74B5" w:themeColor="accent1" w:themeShade="BF"/>
        </w:rPr>
        <w:t xml:space="preserve">Hold themselves responsible for their </w:t>
      </w:r>
      <w:r w:rsidRPr="008C7D75">
        <w:rPr>
          <w:rFonts w:ascii="Arial" w:hAnsi="Arial" w:cs="Arial"/>
          <w:color w:val="2E74B5" w:themeColor="accent1" w:themeShade="BF"/>
        </w:rPr>
        <w:t>own prejudices and stereotypes.</w:t>
      </w:r>
    </w:p>
    <w:p w:rsidR="00C64667" w:rsidRPr="008C7D75" w:rsidRDefault="00C64667" w:rsidP="008C7D75">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rPr>
          <w:rFonts w:ascii="Arial" w:hAnsi="Arial" w:cs="Arial"/>
          <w:color w:val="2E74B5" w:themeColor="accent1" w:themeShade="BF"/>
        </w:rPr>
      </w:pPr>
      <w:r w:rsidRPr="008C7D75">
        <w:rPr>
          <w:rFonts w:ascii="Arial" w:hAnsi="Arial" w:cs="Arial"/>
          <w:color w:val="2E74B5" w:themeColor="accent1" w:themeShade="BF"/>
        </w:rPr>
        <w:t>Show how they really value different perspectives by involvi</w:t>
      </w:r>
      <w:r w:rsidRPr="008C7D75">
        <w:rPr>
          <w:rFonts w:ascii="Arial" w:hAnsi="Arial" w:cs="Arial"/>
          <w:color w:val="2E74B5" w:themeColor="accent1" w:themeShade="BF"/>
        </w:rPr>
        <w:t>ng everyone in decision-making.</w:t>
      </w:r>
    </w:p>
    <w:p w:rsidR="00C64667" w:rsidRPr="00D52BC7" w:rsidRDefault="00C64667" w:rsidP="00D52BC7">
      <w:pPr>
        <w:spacing w:after="0" w:line="360" w:lineRule="auto"/>
        <w:ind w:firstLine="720"/>
        <w:rPr>
          <w:rFonts w:ascii="Arial" w:hAnsi="Arial" w:cs="Arial"/>
        </w:rPr>
      </w:pPr>
    </w:p>
    <w:p w:rsidR="00C64667" w:rsidRPr="00D52BC7" w:rsidRDefault="00C64667" w:rsidP="00D52BC7">
      <w:pPr>
        <w:spacing w:after="0" w:line="360" w:lineRule="auto"/>
        <w:ind w:firstLine="720"/>
        <w:rPr>
          <w:rFonts w:ascii="Arial" w:hAnsi="Arial" w:cs="Arial"/>
        </w:rPr>
      </w:pPr>
      <w:r w:rsidRPr="00D52BC7">
        <w:rPr>
          <w:rFonts w:ascii="Arial" w:hAnsi="Arial" w:cs="Arial"/>
        </w:rPr>
        <w:t>To illustrate, an emotionally aware supervisor could engage a Gen Z staff member with the help of active listening to uncover his or her desire for quick feedback at the same time recognizing the desire of the Gen X person for autonomy. They can then come up with a dual feedback mechanism that includes both frequent check-ins</w:t>
      </w:r>
      <w:r w:rsidRPr="00D52BC7">
        <w:rPr>
          <w:rFonts w:ascii="Arial" w:hAnsi="Arial" w:cs="Arial"/>
        </w:rPr>
        <w:t xml:space="preserve"> and goal-setting on one's own.</w:t>
      </w:r>
    </w:p>
    <w:p w:rsidR="00C64667" w:rsidRPr="00D52BC7" w:rsidRDefault="00C64667" w:rsidP="00D52BC7">
      <w:pPr>
        <w:spacing w:after="0" w:line="360" w:lineRule="auto"/>
        <w:ind w:firstLine="720"/>
        <w:rPr>
          <w:rFonts w:ascii="Arial" w:hAnsi="Arial" w:cs="Arial"/>
        </w:rPr>
      </w:pPr>
      <w:r w:rsidRPr="00D52BC7">
        <w:rPr>
          <w:rFonts w:ascii="Arial" w:hAnsi="Arial" w:cs="Arial"/>
        </w:rPr>
        <w:t>One of the most important qualities of a leader is to be able to put oneself in the shoes of others and really connect with them emotionally. This is what Goleman's empathy and social skills are all about. The most effective leader is the one who shows a sincere interest in the careers of their employees, regardless of their age. This builds trust and loyalty. Equally, self-control can assist leaders in cope with their frustrations when disagreemen</w:t>
      </w:r>
      <w:r w:rsidRPr="00D52BC7">
        <w:rPr>
          <w:rFonts w:ascii="Arial" w:hAnsi="Arial" w:cs="Arial"/>
        </w:rPr>
        <w:t>ts between generations come up.</w:t>
      </w:r>
    </w:p>
    <w:p w:rsidR="00D01F2D" w:rsidRPr="00D52BC7" w:rsidRDefault="00C64667" w:rsidP="00D01F2D">
      <w:pPr>
        <w:spacing w:after="0" w:line="360" w:lineRule="auto"/>
        <w:ind w:firstLine="720"/>
        <w:rPr>
          <w:rFonts w:ascii="Arial" w:hAnsi="Arial" w:cs="Arial"/>
        </w:rPr>
      </w:pPr>
      <w:r w:rsidRPr="00D52BC7">
        <w:rPr>
          <w:rFonts w:ascii="Arial" w:hAnsi="Arial" w:cs="Arial"/>
        </w:rPr>
        <w:t xml:space="preserve">Per </w:t>
      </w:r>
      <w:proofErr w:type="spellStart"/>
      <w:r w:rsidRPr="00D52BC7">
        <w:rPr>
          <w:rFonts w:ascii="Arial" w:hAnsi="Arial" w:cs="Arial"/>
        </w:rPr>
        <w:t>Bednall</w:t>
      </w:r>
      <w:proofErr w:type="spellEnd"/>
      <w:r w:rsidRPr="00D52BC7">
        <w:rPr>
          <w:rFonts w:ascii="Arial" w:hAnsi="Arial" w:cs="Arial"/>
        </w:rPr>
        <w:t xml:space="preserve"> et al (2014), emotionally intelligent leaders are the most successful when working with multigenerational teams, as they report higher levels of team cohesion and performance. EI allows leaders to move past generational stereotypes and identify individual talents.</w:t>
      </w:r>
    </w:p>
    <w:p w:rsidR="00D01F2D" w:rsidRDefault="00D01F2D" w:rsidP="00D01F2D">
      <w:pPr>
        <w:spacing w:after="0" w:line="360" w:lineRule="auto"/>
        <w:rPr>
          <w:rFonts w:ascii="Arial" w:hAnsi="Arial" w:cs="Arial"/>
        </w:rPr>
      </w:pPr>
    </w:p>
    <w:p w:rsidR="00D01F2D" w:rsidRDefault="00D01F2D" w:rsidP="00D01F2D">
      <w:pPr>
        <w:spacing w:after="0" w:line="360" w:lineRule="auto"/>
        <w:rPr>
          <w:rFonts w:ascii="Arial" w:hAnsi="Arial" w:cs="Arial"/>
        </w:rPr>
      </w:pPr>
    </w:p>
    <w:p w:rsidR="004679A4" w:rsidRPr="00D01F2D" w:rsidRDefault="004679A4" w:rsidP="00D01F2D">
      <w:pPr>
        <w:spacing w:after="0" w:line="360" w:lineRule="auto"/>
        <w:rPr>
          <w:rFonts w:ascii="Arial" w:hAnsi="Arial" w:cs="Arial"/>
          <w:b/>
          <w:color w:val="2E74B5" w:themeColor="accent1" w:themeShade="BF"/>
          <w:sz w:val="24"/>
          <w:szCs w:val="24"/>
        </w:rPr>
      </w:pPr>
      <w:r w:rsidRPr="00D01F2D">
        <w:rPr>
          <w:rFonts w:ascii="Arial" w:hAnsi="Arial" w:cs="Arial"/>
          <w:b/>
          <w:color w:val="2E74B5" w:themeColor="accent1" w:themeShade="BF"/>
          <w:sz w:val="24"/>
          <w:szCs w:val="24"/>
        </w:rPr>
        <w:lastRenderedPageBreak/>
        <w:t xml:space="preserve">Mindfulness in </w:t>
      </w:r>
      <w:r w:rsidR="00D81C5E" w:rsidRPr="00D01F2D">
        <w:rPr>
          <w:rFonts w:ascii="Arial" w:hAnsi="Arial" w:cs="Arial"/>
          <w:b/>
          <w:color w:val="2E74B5" w:themeColor="accent1" w:themeShade="BF"/>
          <w:sz w:val="24"/>
          <w:szCs w:val="24"/>
        </w:rPr>
        <w:t>Fostering Inclusive Leadership</w:t>
      </w:r>
    </w:p>
    <w:p w:rsidR="004679A4" w:rsidRPr="00D52BC7" w:rsidRDefault="004679A4" w:rsidP="00D52BC7">
      <w:pPr>
        <w:spacing w:after="0" w:line="360" w:lineRule="auto"/>
        <w:ind w:firstLine="720"/>
        <w:rPr>
          <w:rFonts w:ascii="Arial" w:hAnsi="Arial" w:cs="Arial"/>
        </w:rPr>
      </w:pPr>
    </w:p>
    <w:p w:rsidR="00C64667" w:rsidRPr="00D52BC7" w:rsidRDefault="00C64667" w:rsidP="00D52BC7">
      <w:pPr>
        <w:spacing w:after="0" w:line="360" w:lineRule="auto"/>
        <w:ind w:firstLine="720"/>
        <w:rPr>
          <w:rFonts w:ascii="Arial" w:hAnsi="Arial" w:cs="Arial"/>
        </w:rPr>
      </w:pPr>
      <w:r w:rsidRPr="00D52BC7">
        <w:rPr>
          <w:rFonts w:ascii="Arial" w:hAnsi="Arial" w:cs="Arial"/>
        </w:rPr>
        <w:t>Mindfulness helps inclusive leadership by limiting our unconscious assumptions and elevating our mindfulness level. A leader who is aware will not only restrain from responding to generational prejudices on impulse but will also make a conscious effort to find w</w:t>
      </w:r>
      <w:r w:rsidRPr="00D52BC7">
        <w:rPr>
          <w:rFonts w:ascii="Arial" w:hAnsi="Arial" w:cs="Arial"/>
        </w:rPr>
        <w:t>ays to communicate effectively.</w:t>
      </w:r>
    </w:p>
    <w:p w:rsidR="00C64667" w:rsidRPr="00D52BC7" w:rsidRDefault="00C64667" w:rsidP="00D52BC7">
      <w:pPr>
        <w:spacing w:after="0" w:line="360" w:lineRule="auto"/>
        <w:ind w:firstLine="720"/>
        <w:rPr>
          <w:rFonts w:ascii="Arial" w:hAnsi="Arial" w:cs="Arial"/>
        </w:rPr>
      </w:pPr>
      <w:r w:rsidRPr="00D52BC7">
        <w:rPr>
          <w:rFonts w:ascii="Arial" w:hAnsi="Arial" w:cs="Arial"/>
        </w:rPr>
        <w:t>Imagine a leader who is aware of their prejudices during a team meeting ("Why is it that they always prefer chatting online?") and instead of dismissing chat, select to underst</w:t>
      </w:r>
      <w:r w:rsidRPr="00D52BC7">
        <w:rPr>
          <w:rFonts w:ascii="Arial" w:hAnsi="Arial" w:cs="Arial"/>
        </w:rPr>
        <w:t>and the benefits of the medium.</w:t>
      </w:r>
    </w:p>
    <w:p w:rsidR="00C64667" w:rsidRPr="00D52BC7" w:rsidRDefault="00C64667" w:rsidP="00D52BC7">
      <w:pPr>
        <w:spacing w:after="0" w:line="360" w:lineRule="auto"/>
        <w:ind w:firstLine="720"/>
        <w:rPr>
          <w:rFonts w:ascii="Arial" w:hAnsi="Arial" w:cs="Arial"/>
        </w:rPr>
      </w:pPr>
      <w:r w:rsidRPr="00D52BC7">
        <w:rPr>
          <w:rFonts w:ascii="Arial" w:hAnsi="Arial" w:cs="Arial"/>
        </w:rPr>
        <w:t>And, it makes it easier for leaders to be able to hear not just what is said but also the underlying emotions, intentions, and feelings. Being attentive to even the tiniest changes in body language and voice tone can touch the heart and bring about change through empathy. Mindful Leadership courses (</w:t>
      </w:r>
      <w:proofErr w:type="spellStart"/>
      <w:r w:rsidRPr="00D52BC7">
        <w:rPr>
          <w:rFonts w:ascii="Arial" w:hAnsi="Arial" w:cs="Arial"/>
        </w:rPr>
        <w:t>Kabat</w:t>
      </w:r>
      <w:proofErr w:type="spellEnd"/>
      <w:r w:rsidRPr="00D52BC7">
        <w:rPr>
          <w:rFonts w:ascii="Arial" w:hAnsi="Arial" w:cs="Arial"/>
        </w:rPr>
        <w:t>-Zinn, 2003) have been linked to better control of one's emotions and more kee</w:t>
      </w:r>
      <w:r w:rsidRPr="00D52BC7">
        <w:rPr>
          <w:rFonts w:ascii="Arial" w:hAnsi="Arial" w:cs="Arial"/>
        </w:rPr>
        <w:t>n sensitivity to other persons.</w:t>
      </w:r>
    </w:p>
    <w:p w:rsidR="004679A4" w:rsidRPr="00D52BC7" w:rsidRDefault="00C64667" w:rsidP="00D52BC7">
      <w:pPr>
        <w:spacing w:after="0" w:line="360" w:lineRule="auto"/>
        <w:ind w:firstLine="720"/>
        <w:rPr>
          <w:rFonts w:ascii="Arial" w:hAnsi="Arial" w:cs="Arial"/>
        </w:rPr>
      </w:pPr>
      <w:r w:rsidRPr="00D52BC7">
        <w:rPr>
          <w:rFonts w:ascii="Arial" w:hAnsi="Arial" w:cs="Arial"/>
        </w:rPr>
        <w:t>Integrating Emotional Intelligence with mindfulness makes it possible to lead with flexibility, kindness, and fairness. These traits team up to create an atmosphere where people can be their authentic selves without fear. It is this atmosphere that fosters intergenerational respect and inclusion.</w:t>
      </w:r>
    </w:p>
    <w:p w:rsidR="004679A4" w:rsidRPr="00D52BC7" w:rsidRDefault="004679A4"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Default="00D81C5E" w:rsidP="00D52BC7">
      <w:pPr>
        <w:spacing w:after="0" w:line="360" w:lineRule="auto"/>
        <w:ind w:firstLine="720"/>
        <w:rPr>
          <w:rFonts w:ascii="Arial" w:hAnsi="Arial" w:cs="Arial"/>
        </w:rPr>
      </w:pPr>
    </w:p>
    <w:p w:rsidR="00D01F2D" w:rsidRDefault="00D01F2D" w:rsidP="00D52BC7">
      <w:pPr>
        <w:spacing w:after="0" w:line="360" w:lineRule="auto"/>
        <w:ind w:firstLine="720"/>
        <w:rPr>
          <w:rFonts w:ascii="Arial" w:hAnsi="Arial" w:cs="Arial"/>
        </w:rPr>
      </w:pPr>
    </w:p>
    <w:p w:rsidR="00D01F2D" w:rsidRDefault="00D01F2D" w:rsidP="00D52BC7">
      <w:pPr>
        <w:spacing w:after="0" w:line="360" w:lineRule="auto"/>
        <w:ind w:firstLine="720"/>
        <w:rPr>
          <w:rFonts w:ascii="Arial" w:hAnsi="Arial" w:cs="Arial"/>
        </w:rPr>
      </w:pPr>
    </w:p>
    <w:p w:rsidR="00D01F2D" w:rsidRDefault="00D01F2D" w:rsidP="00D52BC7">
      <w:pPr>
        <w:spacing w:after="0" w:line="360" w:lineRule="auto"/>
        <w:ind w:firstLine="720"/>
        <w:rPr>
          <w:rFonts w:ascii="Arial" w:hAnsi="Arial" w:cs="Arial"/>
        </w:rPr>
      </w:pPr>
    </w:p>
    <w:p w:rsidR="00D01F2D" w:rsidRPr="00D52BC7" w:rsidRDefault="00D01F2D"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4679A4" w:rsidRPr="00D01F2D" w:rsidRDefault="00D81C5E" w:rsidP="00D01F2D">
      <w:pPr>
        <w:spacing w:after="0" w:line="360" w:lineRule="auto"/>
        <w:rPr>
          <w:rFonts w:ascii="Arial" w:hAnsi="Arial" w:cs="Arial"/>
          <w:b/>
          <w:color w:val="2E74B5" w:themeColor="accent1" w:themeShade="BF"/>
          <w:sz w:val="24"/>
          <w:szCs w:val="24"/>
        </w:rPr>
      </w:pPr>
      <w:r w:rsidRPr="00D01F2D">
        <w:rPr>
          <w:rFonts w:ascii="Arial" w:hAnsi="Arial" w:cs="Arial"/>
          <w:b/>
          <w:color w:val="2E74B5" w:themeColor="accent1" w:themeShade="BF"/>
          <w:sz w:val="24"/>
          <w:szCs w:val="24"/>
        </w:rPr>
        <w:lastRenderedPageBreak/>
        <w:t>Conclusion</w:t>
      </w:r>
    </w:p>
    <w:p w:rsidR="004679A4" w:rsidRPr="00D52BC7" w:rsidRDefault="004679A4" w:rsidP="00D52BC7">
      <w:pPr>
        <w:spacing w:after="0" w:line="360" w:lineRule="auto"/>
        <w:ind w:firstLine="720"/>
        <w:rPr>
          <w:rFonts w:ascii="Arial" w:hAnsi="Arial" w:cs="Arial"/>
        </w:rPr>
      </w:pPr>
    </w:p>
    <w:p w:rsidR="00C64667" w:rsidRPr="00D52BC7" w:rsidRDefault="00C64667" w:rsidP="00D52BC7">
      <w:pPr>
        <w:spacing w:after="0" w:line="360" w:lineRule="auto"/>
        <w:ind w:firstLine="720"/>
        <w:rPr>
          <w:rFonts w:ascii="Arial" w:hAnsi="Arial" w:cs="Arial"/>
        </w:rPr>
      </w:pPr>
      <w:r w:rsidRPr="00D52BC7">
        <w:rPr>
          <w:rFonts w:ascii="Arial" w:hAnsi="Arial" w:cs="Arial"/>
        </w:rPr>
        <w:t xml:space="preserve">Emotional intelligence is not just a character trait; it can be a strategic organisational resource. In this paper, the author has explained how the Emotional Intelligence system by Goleman, Mayer and </w:t>
      </w:r>
      <w:proofErr w:type="spellStart"/>
      <w:r w:rsidRPr="00D52BC7">
        <w:rPr>
          <w:rFonts w:ascii="Arial" w:hAnsi="Arial" w:cs="Arial"/>
        </w:rPr>
        <w:t>Salovey's</w:t>
      </w:r>
      <w:proofErr w:type="spellEnd"/>
      <w:r w:rsidRPr="00D52BC7">
        <w:rPr>
          <w:rFonts w:ascii="Arial" w:hAnsi="Arial" w:cs="Arial"/>
        </w:rPr>
        <w:t xml:space="preserve"> Ability Model, and Bar-</w:t>
      </w:r>
      <w:proofErr w:type="spellStart"/>
      <w:r w:rsidRPr="00D52BC7">
        <w:rPr>
          <w:rFonts w:ascii="Arial" w:hAnsi="Arial" w:cs="Arial"/>
        </w:rPr>
        <w:t>On's</w:t>
      </w:r>
      <w:proofErr w:type="spellEnd"/>
      <w:r w:rsidRPr="00D52BC7">
        <w:rPr>
          <w:rFonts w:ascii="Arial" w:hAnsi="Arial" w:cs="Arial"/>
        </w:rPr>
        <w:t xml:space="preserve"> Emotional-Social Intelligence Model, to name a few, are some of the ways to comprehend as well as implementing EI in an organisation. Roles of emotional intelligence in business include better communication, conflict resolution, leadership development, decision-making, etc. All these things that a high level of emotional intelligence can cause are the things that usually describe successful product</w:t>
      </w:r>
      <w:r w:rsidRPr="00D52BC7">
        <w:rPr>
          <w:rFonts w:ascii="Arial" w:hAnsi="Arial" w:cs="Arial"/>
        </w:rPr>
        <w:t>ive resilient teams.</w:t>
      </w:r>
    </w:p>
    <w:p w:rsidR="00C64667" w:rsidRPr="00D52BC7" w:rsidRDefault="00C64667" w:rsidP="00D52BC7">
      <w:pPr>
        <w:spacing w:after="0" w:line="360" w:lineRule="auto"/>
        <w:ind w:firstLine="720"/>
        <w:rPr>
          <w:rFonts w:ascii="Arial" w:hAnsi="Arial" w:cs="Arial"/>
        </w:rPr>
      </w:pPr>
      <w:r w:rsidRPr="00D52BC7">
        <w:rPr>
          <w:rFonts w:ascii="Arial" w:hAnsi="Arial" w:cs="Arial"/>
        </w:rPr>
        <w:t>Besides that, in a workforce of people who are in different generations, emotional intelligence, and in particular, mindfulness can be very effective tools that narrow the gap between generations. If leaders cultivate empathy, self-awareness, and flexible communication, they will be able to build an environment where everyone feels included, and different points of view are also appreciated. This not only results in happier employees who stay longer in the company but also by unleashing employees' creativity leads to the company becoming more effective.</w:t>
      </w:r>
    </w:p>
    <w:p w:rsidR="00C64667" w:rsidRDefault="00C64667" w:rsidP="00D52BC7">
      <w:pPr>
        <w:spacing w:after="0" w:line="360" w:lineRule="auto"/>
        <w:ind w:firstLine="720"/>
        <w:rPr>
          <w:rFonts w:ascii="Arial" w:hAnsi="Arial" w:cs="Arial"/>
        </w:rPr>
      </w:pPr>
      <w:r w:rsidRPr="00D52BC7">
        <w:rPr>
          <w:rFonts w:ascii="Arial" w:hAnsi="Arial" w:cs="Arial"/>
        </w:rPr>
        <w:t xml:space="preserve"> </w:t>
      </w:r>
    </w:p>
    <w:p w:rsidR="00DA7FB8" w:rsidRDefault="00DA7FB8" w:rsidP="00D52BC7">
      <w:pPr>
        <w:spacing w:after="0" w:line="360" w:lineRule="auto"/>
        <w:ind w:firstLine="720"/>
        <w:rPr>
          <w:rFonts w:ascii="Arial" w:hAnsi="Arial" w:cs="Arial"/>
        </w:rPr>
      </w:pPr>
    </w:p>
    <w:p w:rsidR="00DA7FB8" w:rsidRDefault="00DA7FB8" w:rsidP="00D52BC7">
      <w:pPr>
        <w:spacing w:after="0" w:line="360" w:lineRule="auto"/>
        <w:ind w:firstLine="720"/>
        <w:rPr>
          <w:rFonts w:ascii="Arial" w:hAnsi="Arial" w:cs="Arial"/>
        </w:rPr>
      </w:pPr>
    </w:p>
    <w:p w:rsidR="00DA7FB8" w:rsidRDefault="00DA7FB8" w:rsidP="00D52BC7">
      <w:pPr>
        <w:spacing w:after="0" w:line="360" w:lineRule="auto"/>
        <w:ind w:firstLine="720"/>
        <w:rPr>
          <w:rFonts w:ascii="Arial" w:hAnsi="Arial" w:cs="Arial"/>
        </w:rPr>
      </w:pPr>
    </w:p>
    <w:p w:rsidR="00DA7FB8" w:rsidRDefault="00DA7FB8" w:rsidP="00D52BC7">
      <w:pPr>
        <w:spacing w:after="0" w:line="360" w:lineRule="auto"/>
        <w:ind w:firstLine="720"/>
        <w:rPr>
          <w:rFonts w:ascii="Arial" w:hAnsi="Arial" w:cs="Arial"/>
        </w:rPr>
      </w:pPr>
    </w:p>
    <w:p w:rsidR="00DA7FB8" w:rsidRDefault="00DA7FB8" w:rsidP="00D52BC7">
      <w:pPr>
        <w:spacing w:after="0" w:line="360" w:lineRule="auto"/>
        <w:ind w:firstLine="720"/>
        <w:rPr>
          <w:rFonts w:ascii="Arial" w:hAnsi="Arial" w:cs="Arial"/>
        </w:rPr>
      </w:pPr>
    </w:p>
    <w:p w:rsidR="00DA7FB8" w:rsidRDefault="00DA7FB8" w:rsidP="00D52BC7">
      <w:pPr>
        <w:spacing w:after="0" w:line="360" w:lineRule="auto"/>
        <w:ind w:firstLine="720"/>
        <w:rPr>
          <w:rFonts w:ascii="Arial" w:hAnsi="Arial" w:cs="Arial"/>
        </w:rPr>
      </w:pPr>
    </w:p>
    <w:p w:rsidR="00DA7FB8" w:rsidRPr="00D52BC7" w:rsidRDefault="00DA7FB8" w:rsidP="00D52BC7">
      <w:pPr>
        <w:spacing w:after="0" w:line="360" w:lineRule="auto"/>
        <w:ind w:firstLine="720"/>
        <w:rPr>
          <w:rFonts w:ascii="Arial" w:hAnsi="Arial" w:cs="Arial"/>
        </w:rPr>
      </w:pPr>
    </w:p>
    <w:p w:rsidR="004679A4" w:rsidRPr="00D52BC7" w:rsidRDefault="004679A4"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Default="00D81C5E" w:rsidP="00D52BC7">
      <w:pPr>
        <w:spacing w:after="0" w:line="360" w:lineRule="auto"/>
        <w:ind w:firstLine="720"/>
        <w:rPr>
          <w:rFonts w:ascii="Arial" w:hAnsi="Arial" w:cs="Arial"/>
        </w:rPr>
      </w:pPr>
    </w:p>
    <w:p w:rsidR="0041351B" w:rsidRDefault="0041351B" w:rsidP="00D52BC7">
      <w:pPr>
        <w:spacing w:after="0" w:line="360" w:lineRule="auto"/>
        <w:ind w:firstLine="720"/>
        <w:rPr>
          <w:rFonts w:ascii="Arial" w:hAnsi="Arial" w:cs="Arial"/>
        </w:rPr>
      </w:pPr>
    </w:p>
    <w:p w:rsidR="0041351B" w:rsidRDefault="0041351B" w:rsidP="00D52BC7">
      <w:pPr>
        <w:spacing w:after="0" w:line="360" w:lineRule="auto"/>
        <w:ind w:firstLine="720"/>
        <w:rPr>
          <w:rFonts w:ascii="Arial" w:hAnsi="Arial" w:cs="Arial"/>
        </w:rPr>
      </w:pPr>
    </w:p>
    <w:p w:rsidR="0041351B" w:rsidRPr="00D52BC7" w:rsidRDefault="0041351B" w:rsidP="00D52BC7">
      <w:pPr>
        <w:spacing w:after="0" w:line="360" w:lineRule="auto"/>
        <w:ind w:firstLine="720"/>
        <w:rPr>
          <w:rFonts w:ascii="Arial" w:hAnsi="Arial" w:cs="Arial"/>
        </w:rPr>
      </w:pPr>
    </w:p>
    <w:p w:rsidR="00D81C5E" w:rsidRPr="00D52BC7" w:rsidRDefault="00D81C5E" w:rsidP="00D52BC7">
      <w:pPr>
        <w:spacing w:after="0" w:line="360" w:lineRule="auto"/>
        <w:ind w:firstLine="720"/>
        <w:rPr>
          <w:rFonts w:ascii="Arial" w:hAnsi="Arial" w:cs="Arial"/>
        </w:rPr>
      </w:pPr>
    </w:p>
    <w:p w:rsidR="00D81C5E" w:rsidRDefault="00D81C5E" w:rsidP="00D52BC7">
      <w:pPr>
        <w:spacing w:after="0" w:line="360" w:lineRule="auto"/>
        <w:rPr>
          <w:rFonts w:ascii="Arial" w:hAnsi="Arial" w:cs="Arial"/>
        </w:rPr>
      </w:pPr>
    </w:p>
    <w:p w:rsidR="00F22DF9" w:rsidRDefault="00F22DF9" w:rsidP="00F22DF9">
      <w:pPr>
        <w:spacing w:after="0" w:line="360" w:lineRule="auto"/>
        <w:rPr>
          <w:rFonts w:ascii="Arial" w:hAnsi="Arial" w:cs="Arial"/>
        </w:rPr>
      </w:pPr>
    </w:p>
    <w:p w:rsidR="004679A4" w:rsidRPr="00F22DF9" w:rsidRDefault="00D81C5E" w:rsidP="00F22DF9">
      <w:pPr>
        <w:spacing w:after="0" w:line="360" w:lineRule="auto"/>
        <w:rPr>
          <w:rFonts w:ascii="Arial" w:hAnsi="Arial" w:cs="Arial"/>
          <w:b/>
          <w:color w:val="2E74B5" w:themeColor="accent1" w:themeShade="BF"/>
          <w:sz w:val="24"/>
          <w:szCs w:val="24"/>
        </w:rPr>
      </w:pPr>
      <w:r w:rsidRPr="0041351B">
        <w:rPr>
          <w:rFonts w:ascii="Arial" w:hAnsi="Arial" w:cs="Arial"/>
          <w:b/>
          <w:color w:val="2E74B5" w:themeColor="accent1" w:themeShade="BF"/>
          <w:sz w:val="24"/>
          <w:szCs w:val="24"/>
        </w:rPr>
        <w:lastRenderedPageBreak/>
        <w:t>References</w:t>
      </w:r>
    </w:p>
    <w:p w:rsidR="004679A4" w:rsidRPr="00D52BC7" w:rsidRDefault="004679A4" w:rsidP="00D52BC7">
      <w:pPr>
        <w:spacing w:after="0" w:line="360" w:lineRule="auto"/>
        <w:ind w:firstLine="720"/>
        <w:rPr>
          <w:rFonts w:ascii="Arial" w:hAnsi="Arial" w:cs="Arial"/>
        </w:rPr>
      </w:pPr>
      <w:r w:rsidRPr="00D52BC7">
        <w:rPr>
          <w:rFonts w:ascii="Arial" w:hAnsi="Arial" w:cs="Arial"/>
        </w:rPr>
        <w:t>Bar-On, R. (1997). *The Emotional Quotient Inventory (EQ-</w:t>
      </w:r>
      <w:proofErr w:type="spellStart"/>
      <w:r w:rsidRPr="00D52BC7">
        <w:rPr>
          <w:rFonts w:ascii="Arial" w:hAnsi="Arial" w:cs="Arial"/>
        </w:rPr>
        <w:t>i</w:t>
      </w:r>
      <w:proofErr w:type="spellEnd"/>
      <w:r w:rsidRPr="00D52BC7">
        <w:rPr>
          <w:rFonts w:ascii="Arial" w:hAnsi="Arial" w:cs="Arial"/>
        </w:rPr>
        <w:t>): A test of emotional intelligence*. Toronto: Mul</w:t>
      </w:r>
      <w:r w:rsidR="00D81C5E" w:rsidRPr="00D52BC7">
        <w:rPr>
          <w:rFonts w:ascii="Arial" w:hAnsi="Arial" w:cs="Arial"/>
        </w:rPr>
        <w:t>ti-Health Systems.</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Bar-On, R. (2006). The Bar-On model of emotional–social intelligence </w:t>
      </w:r>
      <w:r w:rsidR="00D81C5E" w:rsidRPr="00D52BC7">
        <w:rPr>
          <w:rFonts w:ascii="Arial" w:hAnsi="Arial" w:cs="Arial"/>
        </w:rPr>
        <w:t>(ESI). *</w:t>
      </w:r>
      <w:proofErr w:type="spellStart"/>
      <w:r w:rsidR="00D81C5E" w:rsidRPr="00D52BC7">
        <w:rPr>
          <w:rFonts w:ascii="Arial" w:hAnsi="Arial" w:cs="Arial"/>
        </w:rPr>
        <w:t>Psicothema</w:t>
      </w:r>
      <w:proofErr w:type="spellEnd"/>
      <w:r w:rsidR="00D81C5E" w:rsidRPr="00D52BC7">
        <w:rPr>
          <w:rFonts w:ascii="Arial" w:hAnsi="Arial" w:cs="Arial"/>
        </w:rPr>
        <w:t>*, 18, 13-25.</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Bass, B. M., &amp; </w:t>
      </w:r>
      <w:proofErr w:type="spellStart"/>
      <w:r w:rsidRPr="00D52BC7">
        <w:rPr>
          <w:rFonts w:ascii="Arial" w:hAnsi="Arial" w:cs="Arial"/>
        </w:rPr>
        <w:t>Riggio</w:t>
      </w:r>
      <w:proofErr w:type="spellEnd"/>
      <w:r w:rsidRPr="00D52BC7">
        <w:rPr>
          <w:rFonts w:ascii="Arial" w:hAnsi="Arial" w:cs="Arial"/>
        </w:rPr>
        <w:t>, R. E. (2006). *Transformational leadershi</w:t>
      </w:r>
      <w:r w:rsidR="00D81C5E" w:rsidRPr="00D52BC7">
        <w:rPr>
          <w:rFonts w:ascii="Arial" w:hAnsi="Arial" w:cs="Arial"/>
        </w:rPr>
        <w:t xml:space="preserve">p* (2nd </w:t>
      </w:r>
      <w:proofErr w:type="gramStart"/>
      <w:r w:rsidR="00D81C5E" w:rsidRPr="00D52BC7">
        <w:rPr>
          <w:rFonts w:ascii="Arial" w:hAnsi="Arial" w:cs="Arial"/>
        </w:rPr>
        <w:t>ed</w:t>
      </w:r>
      <w:proofErr w:type="gramEnd"/>
      <w:r w:rsidR="00D81C5E" w:rsidRPr="00D52BC7">
        <w:rPr>
          <w:rFonts w:ascii="Arial" w:hAnsi="Arial" w:cs="Arial"/>
        </w:rPr>
        <w:t>.). Psychology Press.</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Bednall</w:t>
      </w:r>
      <w:proofErr w:type="spellEnd"/>
      <w:r w:rsidRPr="00D52BC7">
        <w:rPr>
          <w:rFonts w:ascii="Arial" w:hAnsi="Arial" w:cs="Arial"/>
        </w:rPr>
        <w:t xml:space="preserve">, T. C., Sanders, K., &amp; </w:t>
      </w:r>
      <w:proofErr w:type="spellStart"/>
      <w:r w:rsidRPr="00D52BC7">
        <w:rPr>
          <w:rFonts w:ascii="Arial" w:hAnsi="Arial" w:cs="Arial"/>
        </w:rPr>
        <w:t>Rosing</w:t>
      </w:r>
      <w:proofErr w:type="spellEnd"/>
      <w:r w:rsidRPr="00D52BC7">
        <w:rPr>
          <w:rFonts w:ascii="Arial" w:hAnsi="Arial" w:cs="Arial"/>
        </w:rPr>
        <w:t>, K. (2014). How transformational leaders foster positive work attitudes: The role of empowerment, engagement, and perceived effectiveness. *Journal of Organization</w:t>
      </w:r>
      <w:r w:rsidR="00D81C5E" w:rsidRPr="00D52BC7">
        <w:rPr>
          <w:rFonts w:ascii="Arial" w:hAnsi="Arial" w:cs="Arial"/>
        </w:rPr>
        <w:t xml:space="preserve">al </w:t>
      </w:r>
      <w:proofErr w:type="spellStart"/>
      <w:r w:rsidR="00D81C5E" w:rsidRPr="00D52BC7">
        <w:rPr>
          <w:rFonts w:ascii="Arial" w:hAnsi="Arial" w:cs="Arial"/>
        </w:rPr>
        <w:t>Behavior</w:t>
      </w:r>
      <w:proofErr w:type="spellEnd"/>
      <w:r w:rsidR="00D81C5E" w:rsidRPr="00D52BC7">
        <w:rPr>
          <w:rFonts w:ascii="Arial" w:hAnsi="Arial" w:cs="Arial"/>
        </w:rPr>
        <w:t>*, 35(8), 1148–1168.</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Chaskalson</w:t>
      </w:r>
      <w:proofErr w:type="spellEnd"/>
      <w:r w:rsidRPr="00D52BC7">
        <w:rPr>
          <w:rFonts w:ascii="Arial" w:hAnsi="Arial" w:cs="Arial"/>
        </w:rPr>
        <w:t>, M. (2011). *The mindful workplace: Developing resilient individuals and resonant o</w:t>
      </w:r>
      <w:r w:rsidR="00D81C5E" w:rsidRPr="00D52BC7">
        <w:rPr>
          <w:rFonts w:ascii="Arial" w:hAnsi="Arial" w:cs="Arial"/>
        </w:rPr>
        <w:t>rganizations*. Wiley-Blackwell.</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Cherniss</w:t>
      </w:r>
      <w:proofErr w:type="spellEnd"/>
      <w:r w:rsidRPr="00D52BC7">
        <w:rPr>
          <w:rFonts w:ascii="Arial" w:hAnsi="Arial" w:cs="Arial"/>
        </w:rPr>
        <w:t>, C. (2010). Emotional intelligence: Toward clarification of a concept. *Industrial and Organizatio</w:t>
      </w:r>
      <w:r w:rsidR="00D81C5E" w:rsidRPr="00D52BC7">
        <w:rPr>
          <w:rFonts w:ascii="Arial" w:hAnsi="Arial" w:cs="Arial"/>
        </w:rPr>
        <w:t>nal Psychology*, 3(2), 110–126.</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Edmondson, A. (1999). Psychological safety and learning </w:t>
      </w:r>
      <w:proofErr w:type="spellStart"/>
      <w:r w:rsidRPr="00D52BC7">
        <w:rPr>
          <w:rFonts w:ascii="Arial" w:hAnsi="Arial" w:cs="Arial"/>
        </w:rPr>
        <w:t>behavior</w:t>
      </w:r>
      <w:proofErr w:type="spellEnd"/>
      <w:r w:rsidRPr="00D52BC7">
        <w:rPr>
          <w:rFonts w:ascii="Arial" w:hAnsi="Arial" w:cs="Arial"/>
        </w:rPr>
        <w:t xml:space="preserve"> in work teams. *Administrative Scie</w:t>
      </w:r>
      <w:r w:rsidR="00D81C5E" w:rsidRPr="00D52BC7">
        <w:rPr>
          <w:rFonts w:ascii="Arial" w:hAnsi="Arial" w:cs="Arial"/>
        </w:rPr>
        <w:t>nce Quarterly*, 44(2), 350–383.</w:t>
      </w:r>
    </w:p>
    <w:p w:rsidR="004679A4" w:rsidRPr="00D52BC7" w:rsidRDefault="004679A4" w:rsidP="00D52BC7">
      <w:pPr>
        <w:spacing w:after="0" w:line="360" w:lineRule="auto"/>
        <w:ind w:firstLine="720"/>
        <w:rPr>
          <w:rFonts w:ascii="Arial" w:hAnsi="Arial" w:cs="Arial"/>
        </w:rPr>
      </w:pPr>
      <w:r w:rsidRPr="00D52BC7">
        <w:rPr>
          <w:rFonts w:ascii="Arial" w:hAnsi="Arial" w:cs="Arial"/>
        </w:rPr>
        <w:t>Goleman, D. (1995). *Emotion</w:t>
      </w:r>
      <w:r w:rsidR="00D81C5E" w:rsidRPr="00D52BC7">
        <w:rPr>
          <w:rFonts w:ascii="Arial" w:hAnsi="Arial" w:cs="Arial"/>
        </w:rPr>
        <w:t>al intelligence*. Bantam Books.</w:t>
      </w:r>
    </w:p>
    <w:p w:rsidR="004679A4" w:rsidRPr="00D52BC7" w:rsidRDefault="004679A4" w:rsidP="00D52BC7">
      <w:pPr>
        <w:spacing w:after="0" w:line="360" w:lineRule="auto"/>
        <w:ind w:firstLine="720"/>
        <w:rPr>
          <w:rFonts w:ascii="Arial" w:hAnsi="Arial" w:cs="Arial"/>
        </w:rPr>
      </w:pPr>
      <w:r w:rsidRPr="00D52BC7">
        <w:rPr>
          <w:rFonts w:ascii="Arial" w:hAnsi="Arial" w:cs="Arial"/>
        </w:rPr>
        <w:t>Goleman, D. (1998). *Working with emotion</w:t>
      </w:r>
      <w:r w:rsidR="00D81C5E" w:rsidRPr="00D52BC7">
        <w:rPr>
          <w:rFonts w:ascii="Arial" w:hAnsi="Arial" w:cs="Arial"/>
        </w:rPr>
        <w:t>al intelligence*. Bantam Books.</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Goleman, D. (2000). Leadership that gets results. *Harvard </w:t>
      </w:r>
      <w:r w:rsidR="00D81C5E" w:rsidRPr="00D52BC7">
        <w:rPr>
          <w:rFonts w:ascii="Arial" w:hAnsi="Arial" w:cs="Arial"/>
        </w:rPr>
        <w:t>Business Review*, 78(2), 78–90.</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Good, D. J., </w:t>
      </w:r>
      <w:proofErr w:type="spellStart"/>
      <w:r w:rsidRPr="00D52BC7">
        <w:rPr>
          <w:rFonts w:ascii="Arial" w:hAnsi="Arial" w:cs="Arial"/>
        </w:rPr>
        <w:t>Lyddy</w:t>
      </w:r>
      <w:proofErr w:type="spellEnd"/>
      <w:r w:rsidRPr="00D52BC7">
        <w:rPr>
          <w:rFonts w:ascii="Arial" w:hAnsi="Arial" w:cs="Arial"/>
        </w:rPr>
        <w:t xml:space="preserve">, C. J., </w:t>
      </w:r>
      <w:proofErr w:type="spellStart"/>
      <w:r w:rsidRPr="00D52BC7">
        <w:rPr>
          <w:rFonts w:ascii="Arial" w:hAnsi="Arial" w:cs="Arial"/>
        </w:rPr>
        <w:t>Glomb</w:t>
      </w:r>
      <w:proofErr w:type="spellEnd"/>
      <w:r w:rsidRPr="00D52BC7">
        <w:rPr>
          <w:rFonts w:ascii="Arial" w:hAnsi="Arial" w:cs="Arial"/>
        </w:rPr>
        <w:t xml:space="preserve">, T. M., Bono, J. E., Brown, K. W., Duffy, M. K., ... &amp; Baer, R. A. (2016). Contemplating mindfulness at work: An integrative review. *Journal </w:t>
      </w:r>
      <w:r w:rsidR="00D81C5E" w:rsidRPr="00D52BC7">
        <w:rPr>
          <w:rFonts w:ascii="Arial" w:hAnsi="Arial" w:cs="Arial"/>
        </w:rPr>
        <w:t>of Management*, 42(1), 114–142.</w:t>
      </w:r>
    </w:p>
    <w:p w:rsidR="004679A4" w:rsidRPr="00D52BC7" w:rsidRDefault="004679A4" w:rsidP="00D52BC7">
      <w:pPr>
        <w:spacing w:after="0" w:line="360" w:lineRule="auto"/>
        <w:ind w:firstLine="720"/>
        <w:rPr>
          <w:rFonts w:ascii="Arial" w:hAnsi="Arial" w:cs="Arial"/>
        </w:rPr>
      </w:pPr>
      <w:r w:rsidRPr="00D52BC7">
        <w:rPr>
          <w:rFonts w:ascii="Arial" w:hAnsi="Arial" w:cs="Arial"/>
        </w:rPr>
        <w:t>Grant, A. (2021). *The hidden pandemic: How to help employees cope with long-term st</w:t>
      </w:r>
      <w:r w:rsidR="00D81C5E" w:rsidRPr="00D52BC7">
        <w:rPr>
          <w:rFonts w:ascii="Arial" w:hAnsi="Arial" w:cs="Arial"/>
        </w:rPr>
        <w:t>ress*. Harvard Business Review.</w:t>
      </w:r>
    </w:p>
    <w:p w:rsidR="004679A4" w:rsidRPr="00D52BC7" w:rsidRDefault="004679A4" w:rsidP="00D52BC7">
      <w:pPr>
        <w:spacing w:after="0" w:line="360" w:lineRule="auto"/>
        <w:ind w:firstLine="720"/>
        <w:rPr>
          <w:rFonts w:ascii="Arial" w:hAnsi="Arial" w:cs="Arial"/>
        </w:rPr>
      </w:pPr>
      <w:r w:rsidRPr="00D52BC7">
        <w:rPr>
          <w:rFonts w:ascii="Arial" w:hAnsi="Arial" w:cs="Arial"/>
        </w:rPr>
        <w:t>Joseph, D. L., &amp; Newman, D. A. (2010). Emotional intelligence: An integrative meta-analysis and cascading model. *Journal of App</w:t>
      </w:r>
      <w:r w:rsidR="00D81C5E" w:rsidRPr="00D52BC7">
        <w:rPr>
          <w:rFonts w:ascii="Arial" w:hAnsi="Arial" w:cs="Arial"/>
        </w:rPr>
        <w:t>lied Psychology*, 95(1), 54–78.</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Kabat</w:t>
      </w:r>
      <w:proofErr w:type="spellEnd"/>
      <w:r w:rsidRPr="00D52BC7">
        <w:rPr>
          <w:rFonts w:ascii="Arial" w:hAnsi="Arial" w:cs="Arial"/>
        </w:rPr>
        <w:t>-Zinn, J. (1994). *Wherever you go, there you are: Mindfulness meditati</w:t>
      </w:r>
      <w:r w:rsidR="00D81C5E" w:rsidRPr="00D52BC7">
        <w:rPr>
          <w:rFonts w:ascii="Arial" w:hAnsi="Arial" w:cs="Arial"/>
        </w:rPr>
        <w:t>on in everyday life*. Hyperion.</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Kabat</w:t>
      </w:r>
      <w:proofErr w:type="spellEnd"/>
      <w:r w:rsidRPr="00D52BC7">
        <w:rPr>
          <w:rFonts w:ascii="Arial" w:hAnsi="Arial" w:cs="Arial"/>
        </w:rPr>
        <w:t>-Zinn, J. (2003). Mindfulness-based interventions in context: Past, present, and future. *Clinical Psychology: Science</w:t>
      </w:r>
      <w:r w:rsidR="00D81C5E" w:rsidRPr="00D52BC7">
        <w:rPr>
          <w:rFonts w:ascii="Arial" w:hAnsi="Arial" w:cs="Arial"/>
        </w:rPr>
        <w:t xml:space="preserve"> and Practice*, 10(2), 144–156.</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Lancaster, L. C., &amp; </w:t>
      </w:r>
      <w:proofErr w:type="spellStart"/>
      <w:r w:rsidRPr="00D52BC7">
        <w:rPr>
          <w:rFonts w:ascii="Arial" w:hAnsi="Arial" w:cs="Arial"/>
        </w:rPr>
        <w:t>Stillman</w:t>
      </w:r>
      <w:proofErr w:type="spellEnd"/>
      <w:r w:rsidRPr="00D52BC7">
        <w:rPr>
          <w:rFonts w:ascii="Arial" w:hAnsi="Arial" w:cs="Arial"/>
        </w:rPr>
        <w:t xml:space="preserve">, D. (2010). *The M-factor: How the Millennial generation is rocking </w:t>
      </w:r>
      <w:r w:rsidR="00D81C5E" w:rsidRPr="00D52BC7">
        <w:rPr>
          <w:rFonts w:ascii="Arial" w:hAnsi="Arial" w:cs="Arial"/>
        </w:rPr>
        <w:t xml:space="preserve">the workplace*. </w:t>
      </w:r>
      <w:proofErr w:type="spellStart"/>
      <w:r w:rsidR="00D81C5E" w:rsidRPr="00D52BC7">
        <w:rPr>
          <w:rFonts w:ascii="Arial" w:hAnsi="Arial" w:cs="Arial"/>
        </w:rPr>
        <w:t>HarperBusiness</w:t>
      </w:r>
      <w:proofErr w:type="spellEnd"/>
      <w:r w:rsidR="00D81C5E" w:rsidRPr="00D52BC7">
        <w:rPr>
          <w:rFonts w:ascii="Arial" w:hAnsi="Arial" w:cs="Arial"/>
        </w:rPr>
        <w:t>.</w:t>
      </w:r>
    </w:p>
    <w:p w:rsidR="004679A4" w:rsidRPr="00D52BC7" w:rsidRDefault="004679A4" w:rsidP="00D52BC7">
      <w:pPr>
        <w:spacing w:after="0" w:line="360" w:lineRule="auto"/>
        <w:ind w:firstLine="720"/>
        <w:rPr>
          <w:rFonts w:ascii="Arial" w:hAnsi="Arial" w:cs="Arial"/>
        </w:rPr>
      </w:pPr>
      <w:r w:rsidRPr="00D52BC7">
        <w:rPr>
          <w:rFonts w:ascii="Arial" w:hAnsi="Arial" w:cs="Arial"/>
        </w:rPr>
        <w:t xml:space="preserve">Matthews, G., </w:t>
      </w:r>
      <w:proofErr w:type="spellStart"/>
      <w:r w:rsidRPr="00D52BC7">
        <w:rPr>
          <w:rFonts w:ascii="Arial" w:hAnsi="Arial" w:cs="Arial"/>
        </w:rPr>
        <w:t>Zeidner</w:t>
      </w:r>
      <w:proofErr w:type="spellEnd"/>
      <w:r w:rsidRPr="00D52BC7">
        <w:rPr>
          <w:rFonts w:ascii="Arial" w:hAnsi="Arial" w:cs="Arial"/>
        </w:rPr>
        <w:t>, M., &amp; Roberts, R. D. (2002). *Emotional intelligence</w:t>
      </w:r>
      <w:r w:rsidR="00D81C5E" w:rsidRPr="00D52BC7">
        <w:rPr>
          <w:rFonts w:ascii="Arial" w:hAnsi="Arial" w:cs="Arial"/>
        </w:rPr>
        <w:t>: Science and myth*. MIT Press.</w:t>
      </w:r>
    </w:p>
    <w:p w:rsidR="004679A4" w:rsidRPr="00D52BC7" w:rsidRDefault="004679A4" w:rsidP="00D52BC7">
      <w:pPr>
        <w:spacing w:after="0" w:line="360" w:lineRule="auto"/>
        <w:ind w:firstLine="720"/>
        <w:rPr>
          <w:rFonts w:ascii="Arial" w:hAnsi="Arial" w:cs="Arial"/>
        </w:rPr>
      </w:pPr>
      <w:r w:rsidRPr="00D52BC7">
        <w:rPr>
          <w:rFonts w:ascii="Arial" w:hAnsi="Arial" w:cs="Arial"/>
        </w:rPr>
        <w:lastRenderedPageBreak/>
        <w:t xml:space="preserve">Myers, K. K., &amp; </w:t>
      </w:r>
      <w:proofErr w:type="spellStart"/>
      <w:r w:rsidRPr="00D52BC7">
        <w:rPr>
          <w:rFonts w:ascii="Arial" w:hAnsi="Arial" w:cs="Arial"/>
        </w:rPr>
        <w:t>Sadaghiani</w:t>
      </w:r>
      <w:proofErr w:type="spellEnd"/>
      <w:r w:rsidRPr="00D52BC7">
        <w:rPr>
          <w:rFonts w:ascii="Arial" w:hAnsi="Arial" w:cs="Arial"/>
        </w:rPr>
        <w:t>, K. (2010). Millennials in the workplace: A communication perspective on millennials’ organizational relationships and performance. *Journal of Business a</w:t>
      </w:r>
      <w:r w:rsidR="00D81C5E" w:rsidRPr="00D52BC7">
        <w:rPr>
          <w:rFonts w:ascii="Arial" w:hAnsi="Arial" w:cs="Arial"/>
        </w:rPr>
        <w:t>nd Psychology*, 25(2), 225–238.</w:t>
      </w:r>
    </w:p>
    <w:p w:rsidR="004679A4" w:rsidRPr="00D52BC7" w:rsidRDefault="004679A4" w:rsidP="00D52BC7">
      <w:pPr>
        <w:spacing w:after="0" w:line="360" w:lineRule="auto"/>
        <w:ind w:firstLine="720"/>
        <w:rPr>
          <w:rFonts w:ascii="Arial" w:hAnsi="Arial" w:cs="Arial"/>
        </w:rPr>
      </w:pPr>
      <w:proofErr w:type="spellStart"/>
      <w:r w:rsidRPr="00D52BC7">
        <w:rPr>
          <w:rFonts w:ascii="Arial" w:hAnsi="Arial" w:cs="Arial"/>
        </w:rPr>
        <w:t>Riggio</w:t>
      </w:r>
      <w:proofErr w:type="spellEnd"/>
      <w:r w:rsidRPr="00D52BC7">
        <w:rPr>
          <w:rFonts w:ascii="Arial" w:hAnsi="Arial" w:cs="Arial"/>
        </w:rPr>
        <w:t xml:space="preserve">, R. E., &amp; </w:t>
      </w:r>
      <w:proofErr w:type="spellStart"/>
      <w:r w:rsidRPr="00D52BC7">
        <w:rPr>
          <w:rFonts w:ascii="Arial" w:hAnsi="Arial" w:cs="Arial"/>
        </w:rPr>
        <w:t>Reichard</w:t>
      </w:r>
      <w:proofErr w:type="spellEnd"/>
      <w:r w:rsidRPr="00D52BC7">
        <w:rPr>
          <w:rFonts w:ascii="Arial" w:hAnsi="Arial" w:cs="Arial"/>
        </w:rPr>
        <w:t>, R. J. (2008). The emotional and social intelligences of effective leadership: An emotional and social skill approach. *Journal of Manageri</w:t>
      </w:r>
      <w:r w:rsidR="00D81C5E" w:rsidRPr="00D52BC7">
        <w:rPr>
          <w:rFonts w:ascii="Arial" w:hAnsi="Arial" w:cs="Arial"/>
        </w:rPr>
        <w:t>al Psychology*, 23(2), 169–185.</w:t>
      </w:r>
    </w:p>
    <w:p w:rsidR="00C932C8" w:rsidRDefault="00C932C8" w:rsidP="00D52BC7">
      <w:pPr>
        <w:spacing w:after="0" w:line="360" w:lineRule="auto"/>
        <w:ind w:firstLine="720"/>
        <w:rPr>
          <w:rFonts w:ascii="Arial" w:hAnsi="Arial" w:cs="Arial"/>
        </w:rPr>
      </w:pPr>
    </w:p>
    <w:p w:rsidR="00F22DF9" w:rsidRDefault="00F22DF9" w:rsidP="00D52BC7">
      <w:pPr>
        <w:spacing w:after="0" w:line="360" w:lineRule="auto"/>
        <w:ind w:firstLine="720"/>
      </w:pPr>
    </w:p>
    <w:sectPr w:rsidR="00F22DF9">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BA4" w:rsidRDefault="005C2BA4" w:rsidP="00424AB7">
      <w:pPr>
        <w:spacing w:after="0" w:line="240" w:lineRule="auto"/>
      </w:pPr>
      <w:r>
        <w:separator/>
      </w:r>
    </w:p>
  </w:endnote>
  <w:endnote w:type="continuationSeparator" w:id="0">
    <w:p w:rsidR="005C2BA4" w:rsidRDefault="005C2BA4" w:rsidP="00424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2764623"/>
      <w:docPartObj>
        <w:docPartGallery w:val="Page Numbers (Bottom of Page)"/>
        <w:docPartUnique/>
      </w:docPartObj>
    </w:sdtPr>
    <w:sdtEndPr>
      <w:rPr>
        <w:noProof/>
      </w:rPr>
    </w:sdtEndPr>
    <w:sdtContent>
      <w:p w:rsidR="00424AB7" w:rsidRDefault="00424AB7">
        <w:pPr>
          <w:pStyle w:val="Footer"/>
          <w:jc w:val="center"/>
        </w:pPr>
        <w:r>
          <w:fldChar w:fldCharType="begin"/>
        </w:r>
        <w:r>
          <w:instrText xml:space="preserve"> PAGE   \* MERGEFORMAT </w:instrText>
        </w:r>
        <w:r>
          <w:fldChar w:fldCharType="separate"/>
        </w:r>
        <w:r w:rsidR="00C85D62">
          <w:rPr>
            <w:noProof/>
          </w:rPr>
          <w:t>16</w:t>
        </w:r>
        <w:r>
          <w:rPr>
            <w:noProof/>
          </w:rPr>
          <w:fldChar w:fldCharType="end"/>
        </w:r>
      </w:p>
    </w:sdtContent>
  </w:sdt>
  <w:p w:rsidR="00424AB7" w:rsidRDefault="00424A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BA4" w:rsidRDefault="005C2BA4" w:rsidP="00424AB7">
      <w:pPr>
        <w:spacing w:after="0" w:line="240" w:lineRule="auto"/>
      </w:pPr>
      <w:r>
        <w:separator/>
      </w:r>
    </w:p>
  </w:footnote>
  <w:footnote w:type="continuationSeparator" w:id="0">
    <w:p w:rsidR="005C2BA4" w:rsidRDefault="005C2BA4" w:rsidP="00424A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BCE"/>
    <w:rsid w:val="000A35C4"/>
    <w:rsid w:val="000A6958"/>
    <w:rsid w:val="00115C14"/>
    <w:rsid w:val="00135C1F"/>
    <w:rsid w:val="00160202"/>
    <w:rsid w:val="00245316"/>
    <w:rsid w:val="002C30C8"/>
    <w:rsid w:val="002E638D"/>
    <w:rsid w:val="003776DD"/>
    <w:rsid w:val="0041351B"/>
    <w:rsid w:val="00413D54"/>
    <w:rsid w:val="00424AB7"/>
    <w:rsid w:val="004679A4"/>
    <w:rsid w:val="00493E67"/>
    <w:rsid w:val="004D79A9"/>
    <w:rsid w:val="00535488"/>
    <w:rsid w:val="00592F6D"/>
    <w:rsid w:val="005C2BA4"/>
    <w:rsid w:val="006234DF"/>
    <w:rsid w:val="00663F02"/>
    <w:rsid w:val="006F6BCE"/>
    <w:rsid w:val="00736EA0"/>
    <w:rsid w:val="00890436"/>
    <w:rsid w:val="008C7D75"/>
    <w:rsid w:val="008D384D"/>
    <w:rsid w:val="0096128B"/>
    <w:rsid w:val="009A74FF"/>
    <w:rsid w:val="00A26BE8"/>
    <w:rsid w:val="00A61B03"/>
    <w:rsid w:val="00AA05AE"/>
    <w:rsid w:val="00AA176D"/>
    <w:rsid w:val="00AE0E70"/>
    <w:rsid w:val="00B32056"/>
    <w:rsid w:val="00B6072D"/>
    <w:rsid w:val="00BC0DC8"/>
    <w:rsid w:val="00C64667"/>
    <w:rsid w:val="00C85D62"/>
    <w:rsid w:val="00C932C8"/>
    <w:rsid w:val="00D01F2D"/>
    <w:rsid w:val="00D1687F"/>
    <w:rsid w:val="00D27CD2"/>
    <w:rsid w:val="00D3540D"/>
    <w:rsid w:val="00D52BC7"/>
    <w:rsid w:val="00D81C5E"/>
    <w:rsid w:val="00DA7FB8"/>
    <w:rsid w:val="00E45A8C"/>
    <w:rsid w:val="00E805B8"/>
    <w:rsid w:val="00E816C6"/>
    <w:rsid w:val="00EA4D10"/>
    <w:rsid w:val="00F22DF9"/>
    <w:rsid w:val="00F332D6"/>
    <w:rsid w:val="00F86603"/>
    <w:rsid w:val="00FE04CD"/>
    <w:rsid w:val="00FE1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F6E62-F568-4922-B5E1-912C85E2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AB7"/>
  </w:style>
  <w:style w:type="paragraph" w:styleId="Footer">
    <w:name w:val="footer"/>
    <w:basedOn w:val="Normal"/>
    <w:link w:val="FooterChar"/>
    <w:uiPriority w:val="99"/>
    <w:unhideWhenUsed/>
    <w:rsid w:val="00424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3" Type="http://schemas.openxmlformats.org/officeDocument/2006/relationships/webSettings" Target="webSettings.xml"/><Relationship Id="rId21" Type="http://schemas.openxmlformats.org/officeDocument/2006/relationships/diagramData" Target="diagrams/data4.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Colors" Target="diagrams/colors5.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fontTable" Target="fontTable.xml"/><Relationship Id="rId5" Type="http://schemas.openxmlformats.org/officeDocument/2006/relationships/endnotes" Target="endnotes.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DFB0D9-B300-4EFF-B851-2B076BB393E4}"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B2B0B623-F93B-440C-9D10-DB54CE3A53ED}">
      <dgm:prSet phldrT="[Text]" custT="1"/>
      <dgm:spPr/>
      <dgm:t>
        <a:bodyPr/>
        <a:lstStyle/>
        <a:p>
          <a:r>
            <a:rPr lang="en-GB" sz="1200" b="1">
              <a:latin typeface="Arial" panose="020B0604020202020204" pitchFamily="34" charset="0"/>
              <a:cs typeface="Arial" panose="020B0604020202020204" pitchFamily="34" charset="0"/>
            </a:rPr>
            <a:t>Intrapersonal Skills</a:t>
          </a:r>
        </a:p>
      </dgm:t>
    </dgm:pt>
    <dgm:pt modelId="{3DE81210-64F9-41BB-9D49-8A777FDC5663}" type="parTrans" cxnId="{E21A5E22-CC94-4612-9D70-B82A31DEEF5C}">
      <dgm:prSet/>
      <dgm:spPr/>
      <dgm:t>
        <a:bodyPr/>
        <a:lstStyle/>
        <a:p>
          <a:endParaRPr lang="en-GB" sz="1200">
            <a:latin typeface="Arial" panose="020B0604020202020204" pitchFamily="34" charset="0"/>
            <a:cs typeface="Arial" panose="020B0604020202020204" pitchFamily="34" charset="0"/>
          </a:endParaRPr>
        </a:p>
      </dgm:t>
    </dgm:pt>
    <dgm:pt modelId="{A9B62BF9-EA2F-4257-8939-DA285C44B21A}" type="sibTrans" cxnId="{E21A5E22-CC94-4612-9D70-B82A31DEEF5C}">
      <dgm:prSet/>
      <dgm:spPr/>
      <dgm:t>
        <a:bodyPr/>
        <a:lstStyle/>
        <a:p>
          <a:endParaRPr lang="en-GB" sz="1200">
            <a:latin typeface="Arial" panose="020B0604020202020204" pitchFamily="34" charset="0"/>
            <a:cs typeface="Arial" panose="020B0604020202020204" pitchFamily="34" charset="0"/>
          </a:endParaRPr>
        </a:p>
      </dgm:t>
    </dgm:pt>
    <dgm:pt modelId="{E32BE8E4-74BF-4FE3-AA1A-F077E8CB4DA9}">
      <dgm:prSet phldrT="[Text]" custT="1"/>
      <dgm:spPr/>
      <dgm:t>
        <a:bodyPr/>
        <a:lstStyle/>
        <a:p>
          <a:r>
            <a:rPr lang="en-GB" sz="1200">
              <a:latin typeface="Arial" panose="020B0604020202020204" pitchFamily="34" charset="0"/>
              <a:cs typeface="Arial" panose="020B0604020202020204" pitchFamily="34" charset="0"/>
            </a:rPr>
            <a:t>self-respect, recognizing one's emotions, being assertive</a:t>
          </a:r>
        </a:p>
      </dgm:t>
    </dgm:pt>
    <dgm:pt modelId="{7E72B35A-655C-4FB5-9135-5DAAB0B69E89}" type="parTrans" cxnId="{7C06B427-B41B-4B67-969F-9AB5FAB516AB}">
      <dgm:prSet/>
      <dgm:spPr/>
      <dgm:t>
        <a:bodyPr/>
        <a:lstStyle/>
        <a:p>
          <a:endParaRPr lang="en-GB" sz="1200">
            <a:latin typeface="Arial" panose="020B0604020202020204" pitchFamily="34" charset="0"/>
            <a:cs typeface="Arial" panose="020B0604020202020204" pitchFamily="34" charset="0"/>
          </a:endParaRPr>
        </a:p>
      </dgm:t>
    </dgm:pt>
    <dgm:pt modelId="{30D87D1E-3BB6-4B71-991D-82049ED615EA}" type="sibTrans" cxnId="{7C06B427-B41B-4B67-969F-9AB5FAB516AB}">
      <dgm:prSet/>
      <dgm:spPr/>
      <dgm:t>
        <a:bodyPr/>
        <a:lstStyle/>
        <a:p>
          <a:endParaRPr lang="en-GB" sz="1200">
            <a:latin typeface="Arial" panose="020B0604020202020204" pitchFamily="34" charset="0"/>
            <a:cs typeface="Arial" panose="020B0604020202020204" pitchFamily="34" charset="0"/>
          </a:endParaRPr>
        </a:p>
      </dgm:t>
    </dgm:pt>
    <dgm:pt modelId="{6B03B76A-283A-42AB-A483-B22CEBE8F7ED}">
      <dgm:prSet phldrT="[Text]" custT="1"/>
      <dgm:spPr/>
      <dgm:t>
        <a:bodyPr/>
        <a:lstStyle/>
        <a:p>
          <a:r>
            <a:rPr lang="en-GB" sz="1200" b="1">
              <a:latin typeface="Arial" panose="020B0604020202020204" pitchFamily="34" charset="0"/>
              <a:cs typeface="Arial" panose="020B0604020202020204" pitchFamily="34" charset="0"/>
            </a:rPr>
            <a:t>Interpersonal Skills</a:t>
          </a:r>
        </a:p>
      </dgm:t>
    </dgm:pt>
    <dgm:pt modelId="{E874F6E3-4C9A-4B81-8D2E-9AEFAEFFFBA7}" type="parTrans" cxnId="{F863D6F6-C39F-47C4-8D36-6A5B1619DA0A}">
      <dgm:prSet/>
      <dgm:spPr/>
      <dgm:t>
        <a:bodyPr/>
        <a:lstStyle/>
        <a:p>
          <a:endParaRPr lang="en-GB" sz="1200">
            <a:latin typeface="Arial" panose="020B0604020202020204" pitchFamily="34" charset="0"/>
            <a:cs typeface="Arial" panose="020B0604020202020204" pitchFamily="34" charset="0"/>
          </a:endParaRPr>
        </a:p>
      </dgm:t>
    </dgm:pt>
    <dgm:pt modelId="{C5F4F7A8-1F1F-4684-BC69-039961155F25}" type="sibTrans" cxnId="{F863D6F6-C39F-47C4-8D36-6A5B1619DA0A}">
      <dgm:prSet/>
      <dgm:spPr/>
      <dgm:t>
        <a:bodyPr/>
        <a:lstStyle/>
        <a:p>
          <a:endParaRPr lang="en-GB" sz="1200">
            <a:latin typeface="Arial" panose="020B0604020202020204" pitchFamily="34" charset="0"/>
            <a:cs typeface="Arial" panose="020B0604020202020204" pitchFamily="34" charset="0"/>
          </a:endParaRPr>
        </a:p>
      </dgm:t>
    </dgm:pt>
    <dgm:pt modelId="{6CE05F80-0923-4A4E-AA3B-8C58DE903F5E}">
      <dgm:prSet phldrT="[Text]" custT="1"/>
      <dgm:spPr/>
      <dgm:t>
        <a:bodyPr/>
        <a:lstStyle/>
        <a:p>
          <a:r>
            <a:rPr lang="en-GB" sz="1200">
              <a:latin typeface="Arial" panose="020B0604020202020204" pitchFamily="34" charset="0"/>
              <a:cs typeface="Arial" panose="020B0604020202020204" pitchFamily="34" charset="0"/>
            </a:rPr>
            <a:t>understanding others' feelings, being socially responsible, forming interpersonal relationships</a:t>
          </a:r>
        </a:p>
      </dgm:t>
    </dgm:pt>
    <dgm:pt modelId="{9E396CB2-9A89-4D95-B17C-05BAC0B90169}" type="parTrans" cxnId="{84E6CDB8-8F53-480C-BC40-94ACDC632C24}">
      <dgm:prSet/>
      <dgm:spPr/>
      <dgm:t>
        <a:bodyPr/>
        <a:lstStyle/>
        <a:p>
          <a:endParaRPr lang="en-GB" sz="1200">
            <a:latin typeface="Arial" panose="020B0604020202020204" pitchFamily="34" charset="0"/>
            <a:cs typeface="Arial" panose="020B0604020202020204" pitchFamily="34" charset="0"/>
          </a:endParaRPr>
        </a:p>
      </dgm:t>
    </dgm:pt>
    <dgm:pt modelId="{C0410EAB-4922-4B8F-9DC9-891E28126A0D}" type="sibTrans" cxnId="{84E6CDB8-8F53-480C-BC40-94ACDC632C24}">
      <dgm:prSet/>
      <dgm:spPr/>
      <dgm:t>
        <a:bodyPr/>
        <a:lstStyle/>
        <a:p>
          <a:endParaRPr lang="en-GB" sz="1200">
            <a:latin typeface="Arial" panose="020B0604020202020204" pitchFamily="34" charset="0"/>
            <a:cs typeface="Arial" panose="020B0604020202020204" pitchFamily="34" charset="0"/>
          </a:endParaRPr>
        </a:p>
      </dgm:t>
    </dgm:pt>
    <dgm:pt modelId="{6E51B7D4-2B4C-48AF-A05A-6A2DF7C33F60}" type="pres">
      <dgm:prSet presAssocID="{80DFB0D9-B300-4EFF-B851-2B076BB393E4}" presName="Name0" presStyleCnt="0">
        <dgm:presLayoutVars>
          <dgm:dir/>
          <dgm:animLvl val="lvl"/>
          <dgm:resizeHandles/>
        </dgm:presLayoutVars>
      </dgm:prSet>
      <dgm:spPr/>
    </dgm:pt>
    <dgm:pt modelId="{6E36B2EA-5F7B-4199-8A7C-E8B888B8B567}" type="pres">
      <dgm:prSet presAssocID="{B2B0B623-F93B-440C-9D10-DB54CE3A53ED}" presName="linNode" presStyleCnt="0"/>
      <dgm:spPr/>
    </dgm:pt>
    <dgm:pt modelId="{9085B28D-DE06-43E3-8287-D6AF01D09E11}" type="pres">
      <dgm:prSet presAssocID="{B2B0B623-F93B-440C-9D10-DB54CE3A53ED}" presName="parentShp" presStyleLbl="node1" presStyleIdx="0" presStyleCnt="2" custLinFactNeighborX="-168" custLinFactNeighborY="-2343">
        <dgm:presLayoutVars>
          <dgm:bulletEnabled val="1"/>
        </dgm:presLayoutVars>
      </dgm:prSet>
      <dgm:spPr/>
      <dgm:t>
        <a:bodyPr/>
        <a:lstStyle/>
        <a:p>
          <a:endParaRPr lang="en-GB"/>
        </a:p>
      </dgm:t>
    </dgm:pt>
    <dgm:pt modelId="{1377BD6F-1C36-4E6A-BFB8-CE1FD7BD41CD}" type="pres">
      <dgm:prSet presAssocID="{B2B0B623-F93B-440C-9D10-DB54CE3A53ED}" presName="childShp" presStyleLbl="bgAccFollowNode1" presStyleIdx="0" presStyleCnt="2">
        <dgm:presLayoutVars>
          <dgm:bulletEnabled val="1"/>
        </dgm:presLayoutVars>
      </dgm:prSet>
      <dgm:spPr/>
      <dgm:t>
        <a:bodyPr/>
        <a:lstStyle/>
        <a:p>
          <a:endParaRPr lang="en-GB"/>
        </a:p>
      </dgm:t>
    </dgm:pt>
    <dgm:pt modelId="{7F2E9EAE-9FF9-4E49-8596-368CD2E40903}" type="pres">
      <dgm:prSet presAssocID="{A9B62BF9-EA2F-4257-8939-DA285C44B21A}" presName="spacing" presStyleCnt="0"/>
      <dgm:spPr/>
    </dgm:pt>
    <dgm:pt modelId="{DF722520-A42D-4000-A5B4-E52674320C45}" type="pres">
      <dgm:prSet presAssocID="{6B03B76A-283A-42AB-A483-B22CEBE8F7ED}" presName="linNode" presStyleCnt="0"/>
      <dgm:spPr/>
    </dgm:pt>
    <dgm:pt modelId="{FA8C8A8A-3855-42FD-909C-D505C5F373AC}" type="pres">
      <dgm:prSet presAssocID="{6B03B76A-283A-42AB-A483-B22CEBE8F7ED}" presName="parentShp" presStyleLbl="node1" presStyleIdx="1" presStyleCnt="2">
        <dgm:presLayoutVars>
          <dgm:bulletEnabled val="1"/>
        </dgm:presLayoutVars>
      </dgm:prSet>
      <dgm:spPr/>
      <dgm:t>
        <a:bodyPr/>
        <a:lstStyle/>
        <a:p>
          <a:endParaRPr lang="en-GB"/>
        </a:p>
      </dgm:t>
    </dgm:pt>
    <dgm:pt modelId="{55B0E32D-5D18-474C-8B40-D9718D2DAF3D}" type="pres">
      <dgm:prSet presAssocID="{6B03B76A-283A-42AB-A483-B22CEBE8F7ED}" presName="childShp" presStyleLbl="bgAccFollowNode1" presStyleIdx="1" presStyleCnt="2">
        <dgm:presLayoutVars>
          <dgm:bulletEnabled val="1"/>
        </dgm:presLayoutVars>
      </dgm:prSet>
      <dgm:spPr/>
      <dgm:t>
        <a:bodyPr/>
        <a:lstStyle/>
        <a:p>
          <a:endParaRPr lang="en-GB"/>
        </a:p>
      </dgm:t>
    </dgm:pt>
  </dgm:ptLst>
  <dgm:cxnLst>
    <dgm:cxn modelId="{7C06B427-B41B-4B67-969F-9AB5FAB516AB}" srcId="{B2B0B623-F93B-440C-9D10-DB54CE3A53ED}" destId="{E32BE8E4-74BF-4FE3-AA1A-F077E8CB4DA9}" srcOrd="0" destOrd="0" parTransId="{7E72B35A-655C-4FB5-9135-5DAAB0B69E89}" sibTransId="{30D87D1E-3BB6-4B71-991D-82049ED615EA}"/>
    <dgm:cxn modelId="{8C264651-E4B6-4DE7-A825-7C23F6DA7844}" type="presOf" srcId="{E32BE8E4-74BF-4FE3-AA1A-F077E8CB4DA9}" destId="{1377BD6F-1C36-4E6A-BFB8-CE1FD7BD41CD}" srcOrd="0" destOrd="0" presId="urn:microsoft.com/office/officeart/2005/8/layout/vList6"/>
    <dgm:cxn modelId="{84E6CDB8-8F53-480C-BC40-94ACDC632C24}" srcId="{6B03B76A-283A-42AB-A483-B22CEBE8F7ED}" destId="{6CE05F80-0923-4A4E-AA3B-8C58DE903F5E}" srcOrd="0" destOrd="0" parTransId="{9E396CB2-9A89-4D95-B17C-05BAC0B90169}" sibTransId="{C0410EAB-4922-4B8F-9DC9-891E28126A0D}"/>
    <dgm:cxn modelId="{AEB8A0E6-71BE-48B6-BCEE-7F4EB141BDC2}" type="presOf" srcId="{6B03B76A-283A-42AB-A483-B22CEBE8F7ED}" destId="{FA8C8A8A-3855-42FD-909C-D505C5F373AC}" srcOrd="0" destOrd="0" presId="urn:microsoft.com/office/officeart/2005/8/layout/vList6"/>
    <dgm:cxn modelId="{2B69D5A5-0A8F-4A68-8C47-5E7089F27FBA}" type="presOf" srcId="{B2B0B623-F93B-440C-9D10-DB54CE3A53ED}" destId="{9085B28D-DE06-43E3-8287-D6AF01D09E11}" srcOrd="0" destOrd="0" presId="urn:microsoft.com/office/officeart/2005/8/layout/vList6"/>
    <dgm:cxn modelId="{E21A5E22-CC94-4612-9D70-B82A31DEEF5C}" srcId="{80DFB0D9-B300-4EFF-B851-2B076BB393E4}" destId="{B2B0B623-F93B-440C-9D10-DB54CE3A53ED}" srcOrd="0" destOrd="0" parTransId="{3DE81210-64F9-41BB-9D49-8A777FDC5663}" sibTransId="{A9B62BF9-EA2F-4257-8939-DA285C44B21A}"/>
    <dgm:cxn modelId="{F863D6F6-C39F-47C4-8D36-6A5B1619DA0A}" srcId="{80DFB0D9-B300-4EFF-B851-2B076BB393E4}" destId="{6B03B76A-283A-42AB-A483-B22CEBE8F7ED}" srcOrd="1" destOrd="0" parTransId="{E874F6E3-4C9A-4B81-8D2E-9AEFAEFFFBA7}" sibTransId="{C5F4F7A8-1F1F-4684-BC69-039961155F25}"/>
    <dgm:cxn modelId="{9FB751B9-4B79-4D52-9E43-09B96CC14BA5}" type="presOf" srcId="{6CE05F80-0923-4A4E-AA3B-8C58DE903F5E}" destId="{55B0E32D-5D18-474C-8B40-D9718D2DAF3D}" srcOrd="0" destOrd="0" presId="urn:microsoft.com/office/officeart/2005/8/layout/vList6"/>
    <dgm:cxn modelId="{65B5740E-0E98-4FC7-8DA4-0076F1E15617}" type="presOf" srcId="{80DFB0D9-B300-4EFF-B851-2B076BB393E4}" destId="{6E51B7D4-2B4C-48AF-A05A-6A2DF7C33F60}" srcOrd="0" destOrd="0" presId="urn:microsoft.com/office/officeart/2005/8/layout/vList6"/>
    <dgm:cxn modelId="{5FFC9B54-03EE-4975-8F16-1B587A506BFE}" type="presParOf" srcId="{6E51B7D4-2B4C-48AF-A05A-6A2DF7C33F60}" destId="{6E36B2EA-5F7B-4199-8A7C-E8B888B8B567}" srcOrd="0" destOrd="0" presId="urn:microsoft.com/office/officeart/2005/8/layout/vList6"/>
    <dgm:cxn modelId="{95A95B25-AE7D-4B9D-968C-9E3DC940A7DF}" type="presParOf" srcId="{6E36B2EA-5F7B-4199-8A7C-E8B888B8B567}" destId="{9085B28D-DE06-43E3-8287-D6AF01D09E11}" srcOrd="0" destOrd="0" presId="urn:microsoft.com/office/officeart/2005/8/layout/vList6"/>
    <dgm:cxn modelId="{6027CC5E-D6F3-4016-80A0-8E924CFA193A}" type="presParOf" srcId="{6E36B2EA-5F7B-4199-8A7C-E8B888B8B567}" destId="{1377BD6F-1C36-4E6A-BFB8-CE1FD7BD41CD}" srcOrd="1" destOrd="0" presId="urn:microsoft.com/office/officeart/2005/8/layout/vList6"/>
    <dgm:cxn modelId="{4A93E0B0-92C3-4A79-BF0E-6ECD2CD0248B}" type="presParOf" srcId="{6E51B7D4-2B4C-48AF-A05A-6A2DF7C33F60}" destId="{7F2E9EAE-9FF9-4E49-8596-368CD2E40903}" srcOrd="1" destOrd="0" presId="urn:microsoft.com/office/officeart/2005/8/layout/vList6"/>
    <dgm:cxn modelId="{E410EBA8-625B-451B-BE8E-3EB3C23BDC30}" type="presParOf" srcId="{6E51B7D4-2B4C-48AF-A05A-6A2DF7C33F60}" destId="{DF722520-A42D-4000-A5B4-E52674320C45}" srcOrd="2" destOrd="0" presId="urn:microsoft.com/office/officeart/2005/8/layout/vList6"/>
    <dgm:cxn modelId="{E3C3FCA2-6BE4-457E-B135-64DB24CB7AAA}" type="presParOf" srcId="{DF722520-A42D-4000-A5B4-E52674320C45}" destId="{FA8C8A8A-3855-42FD-909C-D505C5F373AC}" srcOrd="0" destOrd="0" presId="urn:microsoft.com/office/officeart/2005/8/layout/vList6"/>
    <dgm:cxn modelId="{B4AC11F7-B43E-4750-94D4-FFAA444E7AC5}" type="presParOf" srcId="{DF722520-A42D-4000-A5B4-E52674320C45}" destId="{55B0E32D-5D18-474C-8B40-D9718D2DAF3D}" srcOrd="1" destOrd="0" presId="urn:microsoft.com/office/officeart/2005/8/layout/vList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9E3F07-A571-4577-9304-9431FDE70683}"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F6E10F9D-BE5B-44DA-A553-3452C2F43757}">
      <dgm:prSet phldrT="[Text]" custT="1"/>
      <dgm:spPr/>
      <dgm:t>
        <a:bodyPr/>
        <a:lstStyle/>
        <a:p>
          <a:r>
            <a:rPr lang="en-GB" sz="1200" b="1">
              <a:latin typeface="Arial" panose="020B0604020202020204" pitchFamily="34" charset="0"/>
              <a:cs typeface="Arial" panose="020B0604020202020204" pitchFamily="34" charset="0"/>
            </a:rPr>
            <a:t>Stress Management</a:t>
          </a:r>
        </a:p>
      </dgm:t>
    </dgm:pt>
    <dgm:pt modelId="{8166F2DC-87F9-4049-B611-09314B5FCC71}" type="parTrans" cxnId="{0942710F-AE04-41D6-B23F-99BF7F11B4EA}">
      <dgm:prSet/>
      <dgm:spPr/>
      <dgm:t>
        <a:bodyPr/>
        <a:lstStyle/>
        <a:p>
          <a:endParaRPr lang="en-GB" sz="1200">
            <a:latin typeface="Arial" panose="020B0604020202020204" pitchFamily="34" charset="0"/>
            <a:cs typeface="Arial" panose="020B0604020202020204" pitchFamily="34" charset="0"/>
          </a:endParaRPr>
        </a:p>
      </dgm:t>
    </dgm:pt>
    <dgm:pt modelId="{46E13E88-2652-4011-B729-EFFF1D45CFCF}" type="sibTrans" cxnId="{0942710F-AE04-41D6-B23F-99BF7F11B4EA}">
      <dgm:prSet/>
      <dgm:spPr/>
      <dgm:t>
        <a:bodyPr/>
        <a:lstStyle/>
        <a:p>
          <a:endParaRPr lang="en-GB" sz="1200">
            <a:latin typeface="Arial" panose="020B0604020202020204" pitchFamily="34" charset="0"/>
            <a:cs typeface="Arial" panose="020B0604020202020204" pitchFamily="34" charset="0"/>
          </a:endParaRPr>
        </a:p>
      </dgm:t>
    </dgm:pt>
    <dgm:pt modelId="{3128E966-0067-43EE-98F2-91E0BFCCDEC3}">
      <dgm:prSet phldrT="[Text]" custT="1"/>
      <dgm:spPr/>
      <dgm:t>
        <a:bodyPr/>
        <a:lstStyle/>
        <a:p>
          <a:r>
            <a:rPr lang="en-GB" sz="1200">
              <a:latin typeface="Arial" panose="020B0604020202020204" pitchFamily="34" charset="0"/>
              <a:cs typeface="Arial" panose="020B0604020202020204" pitchFamily="34" charset="0"/>
            </a:rPr>
            <a:t>being tolerant to stress, controlling impulses</a:t>
          </a:r>
        </a:p>
      </dgm:t>
    </dgm:pt>
    <dgm:pt modelId="{D9EAB14A-CA35-405A-A58B-8F60513BD1F9}" type="parTrans" cxnId="{AFC6FDE6-8FD5-41A4-A147-4F43D0FD7EA8}">
      <dgm:prSet/>
      <dgm:spPr/>
      <dgm:t>
        <a:bodyPr/>
        <a:lstStyle/>
        <a:p>
          <a:endParaRPr lang="en-GB" sz="1200">
            <a:latin typeface="Arial" panose="020B0604020202020204" pitchFamily="34" charset="0"/>
            <a:cs typeface="Arial" panose="020B0604020202020204" pitchFamily="34" charset="0"/>
          </a:endParaRPr>
        </a:p>
      </dgm:t>
    </dgm:pt>
    <dgm:pt modelId="{5F3318BA-A8CF-4339-9F9D-356E1A48EDB6}" type="sibTrans" cxnId="{AFC6FDE6-8FD5-41A4-A147-4F43D0FD7EA8}">
      <dgm:prSet/>
      <dgm:spPr/>
      <dgm:t>
        <a:bodyPr/>
        <a:lstStyle/>
        <a:p>
          <a:endParaRPr lang="en-GB" sz="1200">
            <a:latin typeface="Arial" panose="020B0604020202020204" pitchFamily="34" charset="0"/>
            <a:cs typeface="Arial" panose="020B0604020202020204" pitchFamily="34" charset="0"/>
          </a:endParaRPr>
        </a:p>
      </dgm:t>
    </dgm:pt>
    <dgm:pt modelId="{1840B885-5C21-408C-AB2A-A94D1A0E9493}">
      <dgm:prSet phldrT="[Text]" custT="1"/>
      <dgm:spPr/>
      <dgm:t>
        <a:bodyPr/>
        <a:lstStyle/>
        <a:p>
          <a:r>
            <a:rPr lang="en-GB" sz="1200" b="1">
              <a:latin typeface="Arial" panose="020B0604020202020204" pitchFamily="34" charset="0"/>
              <a:cs typeface="Arial" panose="020B0604020202020204" pitchFamily="34" charset="0"/>
            </a:rPr>
            <a:t>Adaptability</a:t>
          </a:r>
        </a:p>
      </dgm:t>
    </dgm:pt>
    <dgm:pt modelId="{98ED90F8-D992-4C34-A8D2-0D3CEA9AADD3}" type="parTrans" cxnId="{6DCFABB0-8A9B-4A03-B897-78CA2AF7C596}">
      <dgm:prSet/>
      <dgm:spPr/>
      <dgm:t>
        <a:bodyPr/>
        <a:lstStyle/>
        <a:p>
          <a:endParaRPr lang="en-GB" sz="1200">
            <a:latin typeface="Arial" panose="020B0604020202020204" pitchFamily="34" charset="0"/>
            <a:cs typeface="Arial" panose="020B0604020202020204" pitchFamily="34" charset="0"/>
          </a:endParaRPr>
        </a:p>
      </dgm:t>
    </dgm:pt>
    <dgm:pt modelId="{27765055-5A6F-4302-B99F-19955537E4EC}" type="sibTrans" cxnId="{6DCFABB0-8A9B-4A03-B897-78CA2AF7C596}">
      <dgm:prSet/>
      <dgm:spPr/>
      <dgm:t>
        <a:bodyPr/>
        <a:lstStyle/>
        <a:p>
          <a:endParaRPr lang="en-GB" sz="1200">
            <a:latin typeface="Arial" panose="020B0604020202020204" pitchFamily="34" charset="0"/>
            <a:cs typeface="Arial" panose="020B0604020202020204" pitchFamily="34" charset="0"/>
          </a:endParaRPr>
        </a:p>
      </dgm:t>
    </dgm:pt>
    <dgm:pt modelId="{DE6ABE38-79DB-401C-8B6D-BDAE47E02F94}">
      <dgm:prSet phldrT="[Text]" custT="1"/>
      <dgm:spPr/>
      <dgm:t>
        <a:bodyPr/>
        <a:lstStyle/>
        <a:p>
          <a:r>
            <a:rPr lang="en-GB" sz="1200">
              <a:latin typeface="Arial" panose="020B0604020202020204" pitchFamily="34" charset="0"/>
              <a:cs typeface="Arial" panose="020B0604020202020204" pitchFamily="34" charset="0"/>
            </a:rPr>
            <a:t>thinking through problems, checking reality, being flexible</a:t>
          </a:r>
        </a:p>
      </dgm:t>
    </dgm:pt>
    <dgm:pt modelId="{F0C9B71D-912B-4230-AF13-7B5647CFE7F5}" type="parTrans" cxnId="{77A5A072-0B49-43E5-AAC3-1A268CC4D52A}">
      <dgm:prSet/>
      <dgm:spPr/>
      <dgm:t>
        <a:bodyPr/>
        <a:lstStyle/>
        <a:p>
          <a:endParaRPr lang="en-GB" sz="1200">
            <a:latin typeface="Arial" panose="020B0604020202020204" pitchFamily="34" charset="0"/>
            <a:cs typeface="Arial" panose="020B0604020202020204" pitchFamily="34" charset="0"/>
          </a:endParaRPr>
        </a:p>
      </dgm:t>
    </dgm:pt>
    <dgm:pt modelId="{C401DD92-9AF5-4F84-B634-06CD2FBFF192}" type="sibTrans" cxnId="{77A5A072-0B49-43E5-AAC3-1A268CC4D52A}">
      <dgm:prSet/>
      <dgm:spPr/>
      <dgm:t>
        <a:bodyPr/>
        <a:lstStyle/>
        <a:p>
          <a:endParaRPr lang="en-GB" sz="1200">
            <a:latin typeface="Arial" panose="020B0604020202020204" pitchFamily="34" charset="0"/>
            <a:cs typeface="Arial" panose="020B0604020202020204" pitchFamily="34" charset="0"/>
          </a:endParaRPr>
        </a:p>
      </dgm:t>
    </dgm:pt>
    <dgm:pt modelId="{7C272C1F-B68F-4217-B106-EE2F5B358CD7}" type="pres">
      <dgm:prSet presAssocID="{659E3F07-A571-4577-9304-9431FDE70683}" presName="Name0" presStyleCnt="0">
        <dgm:presLayoutVars>
          <dgm:dir/>
          <dgm:animLvl val="lvl"/>
          <dgm:resizeHandles/>
        </dgm:presLayoutVars>
      </dgm:prSet>
      <dgm:spPr/>
    </dgm:pt>
    <dgm:pt modelId="{82CD0D2D-B92F-4829-AE99-00CD2B460462}" type="pres">
      <dgm:prSet presAssocID="{F6E10F9D-BE5B-44DA-A553-3452C2F43757}" presName="linNode" presStyleCnt="0"/>
      <dgm:spPr/>
    </dgm:pt>
    <dgm:pt modelId="{27C2D190-5BF3-4644-9850-D1271B64774C}" type="pres">
      <dgm:prSet presAssocID="{F6E10F9D-BE5B-44DA-A553-3452C2F43757}" presName="parentShp" presStyleLbl="node1" presStyleIdx="0" presStyleCnt="2">
        <dgm:presLayoutVars>
          <dgm:bulletEnabled val="1"/>
        </dgm:presLayoutVars>
      </dgm:prSet>
      <dgm:spPr/>
      <dgm:t>
        <a:bodyPr/>
        <a:lstStyle/>
        <a:p>
          <a:endParaRPr lang="en-GB"/>
        </a:p>
      </dgm:t>
    </dgm:pt>
    <dgm:pt modelId="{8C48B5C5-6CAF-4F10-B2F9-82449546686D}" type="pres">
      <dgm:prSet presAssocID="{F6E10F9D-BE5B-44DA-A553-3452C2F43757}" presName="childShp" presStyleLbl="bgAccFollowNode1" presStyleIdx="0" presStyleCnt="2">
        <dgm:presLayoutVars>
          <dgm:bulletEnabled val="1"/>
        </dgm:presLayoutVars>
      </dgm:prSet>
      <dgm:spPr/>
      <dgm:t>
        <a:bodyPr/>
        <a:lstStyle/>
        <a:p>
          <a:endParaRPr lang="en-GB"/>
        </a:p>
      </dgm:t>
    </dgm:pt>
    <dgm:pt modelId="{2C395176-5F34-4924-8A04-0E0D2FC895C3}" type="pres">
      <dgm:prSet presAssocID="{46E13E88-2652-4011-B729-EFFF1D45CFCF}" presName="spacing" presStyleCnt="0"/>
      <dgm:spPr/>
    </dgm:pt>
    <dgm:pt modelId="{6106A03A-8F51-4EFE-A7EF-5E060D023FBD}" type="pres">
      <dgm:prSet presAssocID="{1840B885-5C21-408C-AB2A-A94D1A0E9493}" presName="linNode" presStyleCnt="0"/>
      <dgm:spPr/>
    </dgm:pt>
    <dgm:pt modelId="{BEE2DBA1-D35A-4445-A032-2D59827B5328}" type="pres">
      <dgm:prSet presAssocID="{1840B885-5C21-408C-AB2A-A94D1A0E9493}" presName="parentShp" presStyleLbl="node1" presStyleIdx="1" presStyleCnt="2">
        <dgm:presLayoutVars>
          <dgm:bulletEnabled val="1"/>
        </dgm:presLayoutVars>
      </dgm:prSet>
      <dgm:spPr/>
      <dgm:t>
        <a:bodyPr/>
        <a:lstStyle/>
        <a:p>
          <a:endParaRPr lang="en-GB"/>
        </a:p>
      </dgm:t>
    </dgm:pt>
    <dgm:pt modelId="{DA279D5C-30AE-4BAA-859B-500E17D45518}" type="pres">
      <dgm:prSet presAssocID="{1840B885-5C21-408C-AB2A-A94D1A0E9493}" presName="childShp" presStyleLbl="bgAccFollowNode1" presStyleIdx="1" presStyleCnt="2">
        <dgm:presLayoutVars>
          <dgm:bulletEnabled val="1"/>
        </dgm:presLayoutVars>
      </dgm:prSet>
      <dgm:spPr/>
      <dgm:t>
        <a:bodyPr/>
        <a:lstStyle/>
        <a:p>
          <a:endParaRPr lang="en-GB"/>
        </a:p>
      </dgm:t>
    </dgm:pt>
  </dgm:ptLst>
  <dgm:cxnLst>
    <dgm:cxn modelId="{1CC13340-E9B3-4882-8AE6-BF6700DB6345}" type="presOf" srcId="{659E3F07-A571-4577-9304-9431FDE70683}" destId="{7C272C1F-B68F-4217-B106-EE2F5B358CD7}" srcOrd="0" destOrd="0" presId="urn:microsoft.com/office/officeart/2005/8/layout/vList6"/>
    <dgm:cxn modelId="{0942710F-AE04-41D6-B23F-99BF7F11B4EA}" srcId="{659E3F07-A571-4577-9304-9431FDE70683}" destId="{F6E10F9D-BE5B-44DA-A553-3452C2F43757}" srcOrd="0" destOrd="0" parTransId="{8166F2DC-87F9-4049-B611-09314B5FCC71}" sibTransId="{46E13E88-2652-4011-B729-EFFF1D45CFCF}"/>
    <dgm:cxn modelId="{6DCFABB0-8A9B-4A03-B897-78CA2AF7C596}" srcId="{659E3F07-A571-4577-9304-9431FDE70683}" destId="{1840B885-5C21-408C-AB2A-A94D1A0E9493}" srcOrd="1" destOrd="0" parTransId="{98ED90F8-D992-4C34-A8D2-0D3CEA9AADD3}" sibTransId="{27765055-5A6F-4302-B99F-19955537E4EC}"/>
    <dgm:cxn modelId="{B679B9D9-CF3A-44D5-8032-CE1A77A4958C}" type="presOf" srcId="{3128E966-0067-43EE-98F2-91E0BFCCDEC3}" destId="{8C48B5C5-6CAF-4F10-B2F9-82449546686D}" srcOrd="0" destOrd="0" presId="urn:microsoft.com/office/officeart/2005/8/layout/vList6"/>
    <dgm:cxn modelId="{77A5A072-0B49-43E5-AAC3-1A268CC4D52A}" srcId="{1840B885-5C21-408C-AB2A-A94D1A0E9493}" destId="{DE6ABE38-79DB-401C-8B6D-BDAE47E02F94}" srcOrd="0" destOrd="0" parTransId="{F0C9B71D-912B-4230-AF13-7B5647CFE7F5}" sibTransId="{C401DD92-9AF5-4F84-B634-06CD2FBFF192}"/>
    <dgm:cxn modelId="{AFC6FDE6-8FD5-41A4-A147-4F43D0FD7EA8}" srcId="{F6E10F9D-BE5B-44DA-A553-3452C2F43757}" destId="{3128E966-0067-43EE-98F2-91E0BFCCDEC3}" srcOrd="0" destOrd="0" parTransId="{D9EAB14A-CA35-405A-A58B-8F60513BD1F9}" sibTransId="{5F3318BA-A8CF-4339-9F9D-356E1A48EDB6}"/>
    <dgm:cxn modelId="{8837F54F-F1B2-4854-A0A6-3AF21868BB1E}" type="presOf" srcId="{DE6ABE38-79DB-401C-8B6D-BDAE47E02F94}" destId="{DA279D5C-30AE-4BAA-859B-500E17D45518}" srcOrd="0" destOrd="0" presId="urn:microsoft.com/office/officeart/2005/8/layout/vList6"/>
    <dgm:cxn modelId="{837D6559-0B14-402A-B330-01509D55FE23}" type="presOf" srcId="{1840B885-5C21-408C-AB2A-A94D1A0E9493}" destId="{BEE2DBA1-D35A-4445-A032-2D59827B5328}" srcOrd="0" destOrd="0" presId="urn:microsoft.com/office/officeart/2005/8/layout/vList6"/>
    <dgm:cxn modelId="{AC1F5C61-1142-4FC3-B6D5-68F98194C3A1}" type="presOf" srcId="{F6E10F9D-BE5B-44DA-A553-3452C2F43757}" destId="{27C2D190-5BF3-4644-9850-D1271B64774C}" srcOrd="0" destOrd="0" presId="urn:microsoft.com/office/officeart/2005/8/layout/vList6"/>
    <dgm:cxn modelId="{9D6169B5-1192-4E2E-AF61-67613176050E}" type="presParOf" srcId="{7C272C1F-B68F-4217-B106-EE2F5B358CD7}" destId="{82CD0D2D-B92F-4829-AE99-00CD2B460462}" srcOrd="0" destOrd="0" presId="urn:microsoft.com/office/officeart/2005/8/layout/vList6"/>
    <dgm:cxn modelId="{836A6547-D24B-4811-8168-E0FC8992262F}" type="presParOf" srcId="{82CD0D2D-B92F-4829-AE99-00CD2B460462}" destId="{27C2D190-5BF3-4644-9850-D1271B64774C}" srcOrd="0" destOrd="0" presId="urn:microsoft.com/office/officeart/2005/8/layout/vList6"/>
    <dgm:cxn modelId="{FB1FD41C-3AF3-4378-A136-225C73A3D9A4}" type="presParOf" srcId="{82CD0D2D-B92F-4829-AE99-00CD2B460462}" destId="{8C48B5C5-6CAF-4F10-B2F9-82449546686D}" srcOrd="1" destOrd="0" presId="urn:microsoft.com/office/officeart/2005/8/layout/vList6"/>
    <dgm:cxn modelId="{C758FE1F-191A-4A5F-B2CD-AE153A6C2420}" type="presParOf" srcId="{7C272C1F-B68F-4217-B106-EE2F5B358CD7}" destId="{2C395176-5F34-4924-8A04-0E0D2FC895C3}" srcOrd="1" destOrd="0" presId="urn:microsoft.com/office/officeart/2005/8/layout/vList6"/>
    <dgm:cxn modelId="{8B6EED02-03CE-4651-831A-E030F2FD791C}" type="presParOf" srcId="{7C272C1F-B68F-4217-B106-EE2F5B358CD7}" destId="{6106A03A-8F51-4EFE-A7EF-5E060D023FBD}" srcOrd="2" destOrd="0" presId="urn:microsoft.com/office/officeart/2005/8/layout/vList6"/>
    <dgm:cxn modelId="{C7A765C1-EC4F-4310-9424-447AB7B09632}" type="presParOf" srcId="{6106A03A-8F51-4EFE-A7EF-5E060D023FBD}" destId="{BEE2DBA1-D35A-4445-A032-2D59827B5328}" srcOrd="0" destOrd="0" presId="urn:microsoft.com/office/officeart/2005/8/layout/vList6"/>
    <dgm:cxn modelId="{A39D3C94-48A9-4437-B0AB-1D688915A887}" type="presParOf" srcId="{6106A03A-8F51-4EFE-A7EF-5E060D023FBD}" destId="{DA279D5C-30AE-4BAA-859B-500E17D45518}" srcOrd="1" destOrd="0" presId="urn:microsoft.com/office/officeart/2005/8/layout/vList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065E262-68AC-4F8C-BEA4-07357953C87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4DEDB4A2-733B-42A0-8D2C-C6BFC519C51A}">
      <dgm:prSet phldrT="[Text]" custT="1"/>
      <dgm:spPr/>
      <dgm:t>
        <a:bodyPr/>
        <a:lstStyle/>
        <a:p>
          <a:r>
            <a:rPr lang="en-GB" sz="1200" b="1">
              <a:latin typeface="Arial" panose="020B0604020202020204" pitchFamily="34" charset="0"/>
              <a:cs typeface="Arial" panose="020B0604020202020204" pitchFamily="34" charset="0"/>
            </a:rPr>
            <a:t>General Mood</a:t>
          </a:r>
        </a:p>
      </dgm:t>
    </dgm:pt>
    <dgm:pt modelId="{84BB82D4-2E23-42B2-B3E8-D71D015DD49B}" type="parTrans" cxnId="{ED5176C5-D009-4EAD-A644-4409C5FA7410}">
      <dgm:prSet/>
      <dgm:spPr/>
      <dgm:t>
        <a:bodyPr/>
        <a:lstStyle/>
        <a:p>
          <a:endParaRPr lang="en-GB"/>
        </a:p>
      </dgm:t>
    </dgm:pt>
    <dgm:pt modelId="{01780D02-1F62-4D65-A831-0852A6C24912}" type="sibTrans" cxnId="{ED5176C5-D009-4EAD-A644-4409C5FA7410}">
      <dgm:prSet/>
      <dgm:spPr/>
      <dgm:t>
        <a:bodyPr/>
        <a:lstStyle/>
        <a:p>
          <a:endParaRPr lang="en-GB"/>
        </a:p>
      </dgm:t>
    </dgm:pt>
    <dgm:pt modelId="{F5681A3F-8617-4004-BB18-9627332AAEA4}">
      <dgm:prSet phldrT="[Text]" custT="1"/>
      <dgm:spPr/>
      <dgm:t>
        <a:bodyPr/>
        <a:lstStyle/>
        <a:p>
          <a:r>
            <a:rPr lang="en-GB" sz="1200">
              <a:latin typeface="Arial" panose="020B0604020202020204" pitchFamily="34" charset="0"/>
              <a:cs typeface="Arial" panose="020B0604020202020204" pitchFamily="34" charset="0"/>
            </a:rPr>
            <a:t>feeling good, having positive expectations</a:t>
          </a:r>
        </a:p>
      </dgm:t>
    </dgm:pt>
    <dgm:pt modelId="{A1C8F475-10DF-4539-8270-2BFFEE8015BD}" type="parTrans" cxnId="{3DBA5C10-2B73-4E89-8640-6629239F265B}">
      <dgm:prSet/>
      <dgm:spPr/>
      <dgm:t>
        <a:bodyPr/>
        <a:lstStyle/>
        <a:p>
          <a:endParaRPr lang="en-GB"/>
        </a:p>
      </dgm:t>
    </dgm:pt>
    <dgm:pt modelId="{82C60C5D-CFCD-4D0E-AFD7-D1E3E74C2F90}" type="sibTrans" cxnId="{3DBA5C10-2B73-4E89-8640-6629239F265B}">
      <dgm:prSet/>
      <dgm:spPr/>
      <dgm:t>
        <a:bodyPr/>
        <a:lstStyle/>
        <a:p>
          <a:endParaRPr lang="en-GB"/>
        </a:p>
      </dgm:t>
    </dgm:pt>
    <dgm:pt modelId="{E171C768-BC43-417F-A8C4-7A20472EDB81}" type="pres">
      <dgm:prSet presAssocID="{E065E262-68AC-4F8C-BEA4-07357953C877}" presName="Name0" presStyleCnt="0">
        <dgm:presLayoutVars>
          <dgm:dir/>
          <dgm:animLvl val="lvl"/>
          <dgm:resizeHandles/>
        </dgm:presLayoutVars>
      </dgm:prSet>
      <dgm:spPr/>
    </dgm:pt>
    <dgm:pt modelId="{BF2469E1-7E9E-408D-9CA5-A37913940E16}" type="pres">
      <dgm:prSet presAssocID="{4DEDB4A2-733B-42A0-8D2C-C6BFC519C51A}" presName="linNode" presStyleCnt="0"/>
      <dgm:spPr/>
    </dgm:pt>
    <dgm:pt modelId="{EEE82412-BB56-4BD4-BF38-3698847B2734}" type="pres">
      <dgm:prSet presAssocID="{4DEDB4A2-733B-42A0-8D2C-C6BFC519C51A}" presName="parentShp" presStyleLbl="node1" presStyleIdx="0" presStyleCnt="1" custLinFactNeighborX="339" custLinFactNeighborY="935">
        <dgm:presLayoutVars>
          <dgm:bulletEnabled val="1"/>
        </dgm:presLayoutVars>
      </dgm:prSet>
      <dgm:spPr/>
      <dgm:t>
        <a:bodyPr/>
        <a:lstStyle/>
        <a:p>
          <a:endParaRPr lang="en-GB"/>
        </a:p>
      </dgm:t>
    </dgm:pt>
    <dgm:pt modelId="{52C16108-39BA-4513-BB66-B52CACDE7529}" type="pres">
      <dgm:prSet presAssocID="{4DEDB4A2-733B-42A0-8D2C-C6BFC519C51A}" presName="childShp" presStyleLbl="bgAccFollowNode1" presStyleIdx="0" presStyleCnt="1">
        <dgm:presLayoutVars>
          <dgm:bulletEnabled val="1"/>
        </dgm:presLayoutVars>
      </dgm:prSet>
      <dgm:spPr/>
      <dgm:t>
        <a:bodyPr/>
        <a:lstStyle/>
        <a:p>
          <a:endParaRPr lang="en-GB"/>
        </a:p>
      </dgm:t>
    </dgm:pt>
  </dgm:ptLst>
  <dgm:cxnLst>
    <dgm:cxn modelId="{F8498802-C2E1-4312-B447-807447604054}" type="presOf" srcId="{F5681A3F-8617-4004-BB18-9627332AAEA4}" destId="{52C16108-39BA-4513-BB66-B52CACDE7529}" srcOrd="0" destOrd="0" presId="urn:microsoft.com/office/officeart/2005/8/layout/vList6"/>
    <dgm:cxn modelId="{A10D41C7-FCA8-4C3D-ACA6-B22E1D379C7A}" type="presOf" srcId="{E065E262-68AC-4F8C-BEA4-07357953C877}" destId="{E171C768-BC43-417F-A8C4-7A20472EDB81}" srcOrd="0" destOrd="0" presId="urn:microsoft.com/office/officeart/2005/8/layout/vList6"/>
    <dgm:cxn modelId="{ED5176C5-D009-4EAD-A644-4409C5FA7410}" srcId="{E065E262-68AC-4F8C-BEA4-07357953C877}" destId="{4DEDB4A2-733B-42A0-8D2C-C6BFC519C51A}" srcOrd="0" destOrd="0" parTransId="{84BB82D4-2E23-42B2-B3E8-D71D015DD49B}" sibTransId="{01780D02-1F62-4D65-A831-0852A6C24912}"/>
    <dgm:cxn modelId="{3DBA5C10-2B73-4E89-8640-6629239F265B}" srcId="{4DEDB4A2-733B-42A0-8D2C-C6BFC519C51A}" destId="{F5681A3F-8617-4004-BB18-9627332AAEA4}" srcOrd="0" destOrd="0" parTransId="{A1C8F475-10DF-4539-8270-2BFFEE8015BD}" sibTransId="{82C60C5D-CFCD-4D0E-AFD7-D1E3E74C2F90}"/>
    <dgm:cxn modelId="{E985F7FE-1179-4EA4-9CF6-44F11E19FBE5}" type="presOf" srcId="{4DEDB4A2-733B-42A0-8D2C-C6BFC519C51A}" destId="{EEE82412-BB56-4BD4-BF38-3698847B2734}" srcOrd="0" destOrd="0" presId="urn:microsoft.com/office/officeart/2005/8/layout/vList6"/>
    <dgm:cxn modelId="{B253F7C3-7834-4CEA-AAD6-817DADBA9643}" type="presParOf" srcId="{E171C768-BC43-417F-A8C4-7A20472EDB81}" destId="{BF2469E1-7E9E-408D-9CA5-A37913940E16}" srcOrd="0" destOrd="0" presId="urn:microsoft.com/office/officeart/2005/8/layout/vList6"/>
    <dgm:cxn modelId="{EE57E31B-B2A8-45F9-A085-110D3095F5BF}" type="presParOf" srcId="{BF2469E1-7E9E-408D-9CA5-A37913940E16}" destId="{EEE82412-BB56-4BD4-BF38-3698847B2734}" srcOrd="0" destOrd="0" presId="urn:microsoft.com/office/officeart/2005/8/layout/vList6"/>
    <dgm:cxn modelId="{96829896-53C2-434A-BC45-4AAB2F0946D8}" type="presParOf" srcId="{BF2469E1-7E9E-408D-9CA5-A37913940E16}" destId="{52C16108-39BA-4513-BB66-B52CACDE7529}" srcOrd="1" destOrd="0" presId="urn:microsoft.com/office/officeart/2005/8/layout/vList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8EDF937-5AB8-4078-B22E-A543479B7AE9}"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A11DB220-63C3-463A-BC6D-218629B089DA}">
      <dgm:prSet phldrT="[Text]" custT="1"/>
      <dgm:spPr/>
      <dgm:t>
        <a:bodyPr/>
        <a:lstStyle/>
        <a:p>
          <a:r>
            <a:rPr lang="en-GB" sz="1400" b="1">
              <a:latin typeface="Arial" panose="020B0604020202020204" pitchFamily="34" charset="0"/>
              <a:cs typeface="Arial" panose="020B0604020202020204" pitchFamily="34" charset="0"/>
            </a:rPr>
            <a:t>Values</a:t>
          </a:r>
        </a:p>
      </dgm:t>
    </dgm:pt>
    <dgm:pt modelId="{D15B7E5D-32B3-4B39-9FF9-DCA40DF3F06A}" type="parTrans" cxnId="{3E42BB7B-1426-4195-9727-89CE7FB75DC4}">
      <dgm:prSet/>
      <dgm:spPr/>
      <dgm:t>
        <a:bodyPr/>
        <a:lstStyle/>
        <a:p>
          <a:endParaRPr lang="en-GB"/>
        </a:p>
      </dgm:t>
    </dgm:pt>
    <dgm:pt modelId="{48C515A8-4484-4B04-B02B-114CFCA6AE12}" type="sibTrans" cxnId="{3E42BB7B-1426-4195-9727-89CE7FB75DC4}">
      <dgm:prSet/>
      <dgm:spPr/>
      <dgm:t>
        <a:bodyPr/>
        <a:lstStyle/>
        <a:p>
          <a:endParaRPr lang="en-GB"/>
        </a:p>
      </dgm:t>
    </dgm:pt>
    <dgm:pt modelId="{AD1592BB-0CF1-44E2-A382-CCE4E238FA05}">
      <dgm:prSet phldrT="[Text]"/>
      <dgm:spPr/>
      <dgm:t>
        <a:bodyPr/>
        <a:lstStyle/>
        <a:p>
          <a:r>
            <a:rPr lang="en-GB" b="1">
              <a:latin typeface="Arial" panose="020B0604020202020204" pitchFamily="34" charset="0"/>
              <a:cs typeface="Arial" panose="020B0604020202020204" pitchFamily="34" charset="0"/>
            </a:rPr>
            <a:t>Gen X</a:t>
          </a:r>
          <a:r>
            <a:rPr lang="en-GB">
              <a:latin typeface="Arial" panose="020B0604020202020204" pitchFamily="34" charset="0"/>
              <a:cs typeface="Arial" panose="020B0604020202020204" pitchFamily="34" charset="0"/>
            </a:rPr>
            <a:t> is generally more inclined towards autonomy and job security</a:t>
          </a:r>
        </a:p>
      </dgm:t>
    </dgm:pt>
    <dgm:pt modelId="{B7701652-6235-4921-9118-7B6634CEF995}" type="parTrans" cxnId="{5062DA47-483B-4EED-B7C3-8348C073A096}">
      <dgm:prSet/>
      <dgm:spPr/>
      <dgm:t>
        <a:bodyPr/>
        <a:lstStyle/>
        <a:p>
          <a:endParaRPr lang="en-GB"/>
        </a:p>
      </dgm:t>
    </dgm:pt>
    <dgm:pt modelId="{84466F6D-6EDE-4316-BCD0-CC474BCB4E99}" type="sibTrans" cxnId="{5062DA47-483B-4EED-B7C3-8348C073A096}">
      <dgm:prSet/>
      <dgm:spPr/>
      <dgm:t>
        <a:bodyPr/>
        <a:lstStyle/>
        <a:p>
          <a:endParaRPr lang="en-GB"/>
        </a:p>
      </dgm:t>
    </dgm:pt>
    <dgm:pt modelId="{AFD9EF73-CDEE-4F5C-9E9C-5A33F15F88AC}">
      <dgm:prSet phldrT="[Text]"/>
      <dgm:spPr/>
      <dgm:t>
        <a:bodyPr/>
        <a:lstStyle/>
        <a:p>
          <a:r>
            <a:rPr lang="en-GB" b="1">
              <a:latin typeface="Arial" panose="020B0604020202020204" pitchFamily="34" charset="0"/>
              <a:cs typeface="Arial" panose="020B0604020202020204" pitchFamily="34" charset="0"/>
            </a:rPr>
            <a:t>Millennials</a:t>
          </a:r>
          <a:r>
            <a:rPr lang="en-GB">
              <a:latin typeface="Arial" panose="020B0604020202020204" pitchFamily="34" charset="0"/>
              <a:cs typeface="Arial" panose="020B0604020202020204" pitchFamily="34" charset="0"/>
            </a:rPr>
            <a:t> are more about finding a purpose and developing themselves personally</a:t>
          </a:r>
        </a:p>
      </dgm:t>
    </dgm:pt>
    <dgm:pt modelId="{B2F9863C-508A-4EC4-BFC2-FDA7360C9E15}" type="parTrans" cxnId="{282B1700-BC19-421C-B1CC-CB62EF1F535B}">
      <dgm:prSet/>
      <dgm:spPr/>
      <dgm:t>
        <a:bodyPr/>
        <a:lstStyle/>
        <a:p>
          <a:endParaRPr lang="en-GB"/>
        </a:p>
      </dgm:t>
    </dgm:pt>
    <dgm:pt modelId="{30E97AF2-5EE7-4731-B411-200FA5A3F8D6}" type="sibTrans" cxnId="{282B1700-BC19-421C-B1CC-CB62EF1F535B}">
      <dgm:prSet/>
      <dgm:spPr/>
      <dgm:t>
        <a:bodyPr/>
        <a:lstStyle/>
        <a:p>
          <a:endParaRPr lang="en-GB"/>
        </a:p>
      </dgm:t>
    </dgm:pt>
    <dgm:pt modelId="{9C1EC324-4962-4E45-BE64-B18648D5CC64}">
      <dgm:prSet phldrT="[Text]" custT="1"/>
      <dgm:spPr/>
      <dgm:t>
        <a:bodyPr/>
        <a:lstStyle/>
        <a:p>
          <a:r>
            <a:rPr lang="en-GB" sz="1400" b="1"/>
            <a:t>Communication</a:t>
          </a:r>
          <a:r>
            <a:rPr lang="en-GB" sz="1200" b="1"/>
            <a:t> </a:t>
          </a:r>
          <a:r>
            <a:rPr lang="en-GB" sz="1400" b="1">
              <a:latin typeface="Arial" panose="020B0604020202020204" pitchFamily="34" charset="0"/>
              <a:cs typeface="Arial" panose="020B0604020202020204" pitchFamily="34" charset="0"/>
            </a:rPr>
            <a:t>Styles</a:t>
          </a:r>
        </a:p>
      </dgm:t>
    </dgm:pt>
    <dgm:pt modelId="{9D552B92-ACA8-4276-A792-78FBE4D33BDF}" type="parTrans" cxnId="{9EF851C6-1F23-4C05-968C-00CB98E58678}">
      <dgm:prSet/>
      <dgm:spPr/>
      <dgm:t>
        <a:bodyPr/>
        <a:lstStyle/>
        <a:p>
          <a:endParaRPr lang="en-GB"/>
        </a:p>
      </dgm:t>
    </dgm:pt>
    <dgm:pt modelId="{7B882C14-4492-495A-82C1-10DAB830C65C}" type="sibTrans" cxnId="{9EF851C6-1F23-4C05-968C-00CB98E58678}">
      <dgm:prSet/>
      <dgm:spPr/>
      <dgm:t>
        <a:bodyPr/>
        <a:lstStyle/>
        <a:p>
          <a:endParaRPr lang="en-GB"/>
        </a:p>
      </dgm:t>
    </dgm:pt>
    <dgm:pt modelId="{50144C8E-3AC5-4F81-9106-C29A260FF82F}">
      <dgm:prSet phldrT="[Text]"/>
      <dgm:spPr/>
      <dgm:t>
        <a:bodyPr/>
        <a:lstStyle/>
        <a:p>
          <a:r>
            <a:rPr lang="en-GB" b="1">
              <a:latin typeface="Arial" panose="020B0604020202020204" pitchFamily="34" charset="0"/>
              <a:cs typeface="Arial" panose="020B0604020202020204" pitchFamily="34" charset="0"/>
            </a:rPr>
            <a:t>Gen X</a:t>
          </a:r>
          <a:r>
            <a:rPr lang="en-GB">
              <a:latin typeface="Arial" panose="020B0604020202020204" pitchFamily="34" charset="0"/>
              <a:cs typeface="Arial" panose="020B0604020202020204" pitchFamily="34" charset="0"/>
            </a:rPr>
            <a:t> would rather have direct, face-to-face communication or send emails</a:t>
          </a:r>
        </a:p>
      </dgm:t>
    </dgm:pt>
    <dgm:pt modelId="{64186A60-3306-44B0-BC40-83D653A73F7E}" type="parTrans" cxnId="{254D85FB-D659-4AB2-89E2-05F5C9F7CBD6}">
      <dgm:prSet/>
      <dgm:spPr/>
      <dgm:t>
        <a:bodyPr/>
        <a:lstStyle/>
        <a:p>
          <a:endParaRPr lang="en-GB"/>
        </a:p>
      </dgm:t>
    </dgm:pt>
    <dgm:pt modelId="{0738C527-6FE7-4263-B9E3-1DDB9C2AC5C5}" type="sibTrans" cxnId="{254D85FB-D659-4AB2-89E2-05F5C9F7CBD6}">
      <dgm:prSet/>
      <dgm:spPr/>
      <dgm:t>
        <a:bodyPr/>
        <a:lstStyle/>
        <a:p>
          <a:endParaRPr lang="en-GB"/>
        </a:p>
      </dgm:t>
    </dgm:pt>
    <dgm:pt modelId="{9A68B216-6F17-49A3-99B1-EE8AF134C6B7}">
      <dgm:prSet phldrT="[Text]"/>
      <dgm:spPr/>
      <dgm:t>
        <a:bodyPr/>
        <a:lstStyle/>
        <a:p>
          <a:r>
            <a:rPr lang="en-GB" b="1">
              <a:latin typeface="Arial" panose="020B0604020202020204" pitchFamily="34" charset="0"/>
              <a:cs typeface="Arial" panose="020B0604020202020204" pitchFamily="34" charset="0"/>
            </a:rPr>
            <a:t>Millennial</a:t>
          </a:r>
          <a:r>
            <a:rPr lang="en-GB">
              <a:latin typeface="Arial" panose="020B0604020202020204" pitchFamily="34" charset="0"/>
              <a:cs typeface="Arial" panose="020B0604020202020204" pitchFamily="34" charset="0"/>
            </a:rPr>
            <a:t> communication habits centre around instant messaging and collaborative platforms</a:t>
          </a:r>
        </a:p>
      </dgm:t>
    </dgm:pt>
    <dgm:pt modelId="{7825DD47-922A-408D-AF2F-3F85F22053E6}" type="parTrans" cxnId="{9A8DD946-2702-4F34-A84C-F61EEB4867D1}">
      <dgm:prSet/>
      <dgm:spPr/>
      <dgm:t>
        <a:bodyPr/>
        <a:lstStyle/>
        <a:p>
          <a:endParaRPr lang="en-GB"/>
        </a:p>
      </dgm:t>
    </dgm:pt>
    <dgm:pt modelId="{9258A352-E2CF-48B2-AB49-C3CE7FCF3C7B}" type="sibTrans" cxnId="{9A8DD946-2702-4F34-A84C-F61EEB4867D1}">
      <dgm:prSet/>
      <dgm:spPr/>
      <dgm:t>
        <a:bodyPr/>
        <a:lstStyle/>
        <a:p>
          <a:endParaRPr lang="en-GB"/>
        </a:p>
      </dgm:t>
    </dgm:pt>
    <dgm:pt modelId="{5959BE3C-38C3-4A5D-A6F8-24D3AAA24EA1}">
      <dgm:prSet phldrT="[Text]" custT="1"/>
      <dgm:spPr/>
      <dgm:t>
        <a:bodyPr/>
        <a:lstStyle/>
        <a:p>
          <a:r>
            <a:rPr lang="en-GB" sz="1400" b="1">
              <a:latin typeface="Arial" panose="020B0604020202020204" pitchFamily="34" charset="0"/>
              <a:cs typeface="Arial" panose="020B0604020202020204" pitchFamily="34" charset="0"/>
            </a:rPr>
            <a:t>Motivation</a:t>
          </a:r>
        </a:p>
      </dgm:t>
    </dgm:pt>
    <dgm:pt modelId="{4F97F387-35C8-4FAE-ABD5-3C441CBB291F}" type="parTrans" cxnId="{F692C2C0-C41C-465A-8FB1-EAB4A619C4CD}">
      <dgm:prSet/>
      <dgm:spPr/>
      <dgm:t>
        <a:bodyPr/>
        <a:lstStyle/>
        <a:p>
          <a:endParaRPr lang="en-GB"/>
        </a:p>
      </dgm:t>
    </dgm:pt>
    <dgm:pt modelId="{FDAC9B35-E62C-4B18-BBD2-D05FD6EF3D01}" type="sibTrans" cxnId="{F692C2C0-C41C-465A-8FB1-EAB4A619C4CD}">
      <dgm:prSet/>
      <dgm:spPr/>
      <dgm:t>
        <a:bodyPr/>
        <a:lstStyle/>
        <a:p>
          <a:endParaRPr lang="en-GB"/>
        </a:p>
      </dgm:t>
    </dgm:pt>
    <dgm:pt modelId="{B6BEFC6F-7F94-4FEB-8721-751891C64A23}">
      <dgm:prSet phldrT="[Text]"/>
      <dgm:spPr/>
      <dgm:t>
        <a:bodyPr/>
        <a:lstStyle/>
        <a:p>
          <a:r>
            <a:rPr lang="en-GB" b="1">
              <a:latin typeface="Arial" panose="020B0604020202020204" pitchFamily="34" charset="0"/>
              <a:cs typeface="Arial" panose="020B0604020202020204" pitchFamily="34" charset="0"/>
            </a:rPr>
            <a:t>Gen X</a:t>
          </a:r>
          <a:r>
            <a:rPr lang="en-GB">
              <a:latin typeface="Arial" panose="020B0604020202020204" pitchFamily="34" charset="0"/>
              <a:cs typeface="Arial" panose="020B0604020202020204" pitchFamily="34" charset="0"/>
            </a:rPr>
            <a:t> derive motivation from their competence and good results</a:t>
          </a:r>
        </a:p>
      </dgm:t>
    </dgm:pt>
    <dgm:pt modelId="{5F8C6137-9D5A-4BE9-BB99-69CAB3DF3DBF}" type="parTrans" cxnId="{BA9ABBC8-19CC-4343-AC3A-9C2849C65C34}">
      <dgm:prSet/>
      <dgm:spPr/>
      <dgm:t>
        <a:bodyPr/>
        <a:lstStyle/>
        <a:p>
          <a:endParaRPr lang="en-GB"/>
        </a:p>
      </dgm:t>
    </dgm:pt>
    <dgm:pt modelId="{7926B009-CA8B-44E8-916B-8006E4DD64AD}" type="sibTrans" cxnId="{BA9ABBC8-19CC-4343-AC3A-9C2849C65C34}">
      <dgm:prSet/>
      <dgm:spPr/>
      <dgm:t>
        <a:bodyPr/>
        <a:lstStyle/>
        <a:p>
          <a:endParaRPr lang="en-GB"/>
        </a:p>
      </dgm:t>
    </dgm:pt>
    <dgm:pt modelId="{EA15A09E-BCE7-40A3-8ACE-CEC8C623DC90}">
      <dgm:prSet phldrT="[Text]"/>
      <dgm:spPr/>
      <dgm:t>
        <a:bodyPr/>
        <a:lstStyle/>
        <a:p>
          <a:r>
            <a:rPr lang="en-GB" b="1">
              <a:latin typeface="Arial" panose="020B0604020202020204" pitchFamily="34" charset="0"/>
              <a:cs typeface="Arial" panose="020B0604020202020204" pitchFamily="34" charset="0"/>
            </a:rPr>
            <a:t>Millennials</a:t>
          </a:r>
          <a:r>
            <a:rPr lang="en-GB">
              <a:latin typeface="Arial" panose="020B0604020202020204" pitchFamily="34" charset="0"/>
              <a:cs typeface="Arial" panose="020B0604020202020204" pitchFamily="34" charset="0"/>
            </a:rPr>
            <a:t> motivation is mainly through being recognised and receiving opportunities for development</a:t>
          </a:r>
        </a:p>
      </dgm:t>
    </dgm:pt>
    <dgm:pt modelId="{4B91AE09-A43E-4670-B5FF-720523F0C88D}" type="parTrans" cxnId="{BA686B58-8075-4776-9684-1FF59CDC5022}">
      <dgm:prSet/>
      <dgm:spPr/>
      <dgm:t>
        <a:bodyPr/>
        <a:lstStyle/>
        <a:p>
          <a:endParaRPr lang="en-GB"/>
        </a:p>
      </dgm:t>
    </dgm:pt>
    <dgm:pt modelId="{EF5F83BB-68BE-4908-B85E-317DC6CD3B4D}" type="sibTrans" cxnId="{BA686B58-8075-4776-9684-1FF59CDC5022}">
      <dgm:prSet/>
      <dgm:spPr/>
      <dgm:t>
        <a:bodyPr/>
        <a:lstStyle/>
        <a:p>
          <a:endParaRPr lang="en-GB"/>
        </a:p>
      </dgm:t>
    </dgm:pt>
    <dgm:pt modelId="{13F9FFFE-AC76-4A2F-824D-E31804AAF963}">
      <dgm:prSet phldrT="[Text]"/>
      <dgm:spPr/>
      <dgm:t>
        <a:bodyPr/>
        <a:lstStyle/>
        <a:p>
          <a:endParaRPr lang="en-GB">
            <a:latin typeface="Arial" panose="020B0604020202020204" pitchFamily="34" charset="0"/>
            <a:cs typeface="Arial" panose="020B0604020202020204" pitchFamily="34" charset="0"/>
          </a:endParaRPr>
        </a:p>
      </dgm:t>
    </dgm:pt>
    <dgm:pt modelId="{F822D057-9565-432C-BAC4-BF067FF544E2}" type="parTrans" cxnId="{CFCE4100-D4B5-4E1B-9A8D-9899152A061B}">
      <dgm:prSet/>
      <dgm:spPr/>
      <dgm:t>
        <a:bodyPr/>
        <a:lstStyle/>
        <a:p>
          <a:endParaRPr lang="en-GB"/>
        </a:p>
      </dgm:t>
    </dgm:pt>
    <dgm:pt modelId="{ECF6133F-5516-40CB-A62D-7646902601F3}" type="sibTrans" cxnId="{CFCE4100-D4B5-4E1B-9A8D-9899152A061B}">
      <dgm:prSet/>
      <dgm:spPr/>
      <dgm:t>
        <a:bodyPr/>
        <a:lstStyle/>
        <a:p>
          <a:endParaRPr lang="en-GB"/>
        </a:p>
      </dgm:t>
    </dgm:pt>
    <dgm:pt modelId="{72108759-0704-4540-97D8-6AB57D162FAF}">
      <dgm:prSet phldrT="[Text]"/>
      <dgm:spPr/>
      <dgm:t>
        <a:bodyPr/>
        <a:lstStyle/>
        <a:p>
          <a:r>
            <a:rPr lang="en-GB" b="1">
              <a:latin typeface="Arial" panose="020B0604020202020204" pitchFamily="34" charset="0"/>
              <a:cs typeface="Arial" panose="020B0604020202020204" pitchFamily="34" charset="0"/>
            </a:rPr>
            <a:t>Gen Z</a:t>
          </a:r>
          <a:r>
            <a:rPr lang="en-GB">
              <a:latin typeface="Arial" panose="020B0604020202020204" pitchFamily="34" charset="0"/>
              <a:cs typeface="Arial" panose="020B0604020202020204" pitchFamily="34" charset="0"/>
            </a:rPr>
            <a:t> is more concerned with making a social impact and being inclusive</a:t>
          </a:r>
        </a:p>
      </dgm:t>
    </dgm:pt>
    <dgm:pt modelId="{4F56ABB0-15C4-4805-81E6-3E182F878909}" type="parTrans" cxnId="{7B38D921-B3D5-4C47-ABCA-4ECF8985E5FE}">
      <dgm:prSet/>
      <dgm:spPr/>
      <dgm:t>
        <a:bodyPr/>
        <a:lstStyle/>
        <a:p>
          <a:endParaRPr lang="en-GB"/>
        </a:p>
      </dgm:t>
    </dgm:pt>
    <dgm:pt modelId="{5988D48C-274E-493D-8124-7A6383AED607}" type="sibTrans" cxnId="{7B38D921-B3D5-4C47-ABCA-4ECF8985E5FE}">
      <dgm:prSet/>
      <dgm:spPr/>
      <dgm:t>
        <a:bodyPr/>
        <a:lstStyle/>
        <a:p>
          <a:endParaRPr lang="en-GB"/>
        </a:p>
      </dgm:t>
    </dgm:pt>
    <dgm:pt modelId="{D298B480-09BD-4ABE-9E4F-F8241B9BCF06}">
      <dgm:prSet phldrT="[Text]"/>
      <dgm:spPr/>
      <dgm:t>
        <a:bodyPr/>
        <a:lstStyle/>
        <a:p>
          <a:r>
            <a:rPr lang="en-GB" b="1">
              <a:latin typeface="Arial" panose="020B0604020202020204" pitchFamily="34" charset="0"/>
              <a:cs typeface="Arial" panose="020B0604020202020204" pitchFamily="34" charset="0"/>
            </a:rPr>
            <a:t>Gen Z</a:t>
          </a:r>
          <a:r>
            <a:rPr lang="en-GB">
              <a:latin typeface="Arial" panose="020B0604020202020204" pitchFamily="34" charset="0"/>
              <a:cs typeface="Arial" panose="020B0604020202020204" pitchFamily="34" charset="0"/>
            </a:rPr>
            <a:t> expresses themselves mostly in the visual ways (e.g. videos emojis) and the short-form content</a:t>
          </a:r>
        </a:p>
      </dgm:t>
    </dgm:pt>
    <dgm:pt modelId="{C30A4352-6A47-4CDD-BF38-3BB55B59774B}" type="parTrans" cxnId="{5C930E61-E085-43EC-AAE1-68794BA0E48B}">
      <dgm:prSet/>
      <dgm:spPr/>
      <dgm:t>
        <a:bodyPr/>
        <a:lstStyle/>
        <a:p>
          <a:endParaRPr lang="en-GB"/>
        </a:p>
      </dgm:t>
    </dgm:pt>
    <dgm:pt modelId="{94D2660E-87C2-4D6E-A976-70FF40A3D791}" type="sibTrans" cxnId="{5C930E61-E085-43EC-AAE1-68794BA0E48B}">
      <dgm:prSet/>
      <dgm:spPr/>
      <dgm:t>
        <a:bodyPr/>
        <a:lstStyle/>
        <a:p>
          <a:endParaRPr lang="en-GB"/>
        </a:p>
      </dgm:t>
    </dgm:pt>
    <dgm:pt modelId="{63CCB1D8-F14D-4B2F-90E1-BA1467DC717B}">
      <dgm:prSet phldrT="[Text]"/>
      <dgm:spPr/>
      <dgm:t>
        <a:bodyPr/>
        <a:lstStyle/>
        <a:p>
          <a:r>
            <a:rPr lang="en-GB" b="1">
              <a:latin typeface="Arial" panose="020B0604020202020204" pitchFamily="34" charset="0"/>
              <a:cs typeface="Arial" panose="020B0604020202020204" pitchFamily="34" charset="0"/>
            </a:rPr>
            <a:t>Gen Z</a:t>
          </a:r>
          <a:r>
            <a:rPr lang="en-GB">
              <a:latin typeface="Arial" panose="020B0604020202020204" pitchFamily="34" charset="0"/>
              <a:cs typeface="Arial" panose="020B0604020202020204" pitchFamily="34" charset="0"/>
            </a:rPr>
            <a:t> finds motivation in instant feedback, flexibility, and a sense of being part of the group.</a:t>
          </a:r>
        </a:p>
      </dgm:t>
    </dgm:pt>
    <dgm:pt modelId="{2CC9EE1E-25BB-4FA6-AFB5-B7F2D489C842}" type="parTrans" cxnId="{71E31100-680F-42EE-9911-FF8D11D96426}">
      <dgm:prSet/>
      <dgm:spPr/>
      <dgm:t>
        <a:bodyPr/>
        <a:lstStyle/>
        <a:p>
          <a:endParaRPr lang="en-GB"/>
        </a:p>
      </dgm:t>
    </dgm:pt>
    <dgm:pt modelId="{2A203F6D-480D-4427-BBDF-29201E6F855A}" type="sibTrans" cxnId="{71E31100-680F-42EE-9911-FF8D11D96426}">
      <dgm:prSet/>
      <dgm:spPr/>
      <dgm:t>
        <a:bodyPr/>
        <a:lstStyle/>
        <a:p>
          <a:endParaRPr lang="en-GB"/>
        </a:p>
      </dgm:t>
    </dgm:pt>
    <dgm:pt modelId="{66D55D88-EF8C-459A-87F5-6681C2964F3E}" type="pres">
      <dgm:prSet presAssocID="{D8EDF937-5AB8-4078-B22E-A543479B7AE9}" presName="Name0" presStyleCnt="0">
        <dgm:presLayoutVars>
          <dgm:dir/>
          <dgm:animLvl val="lvl"/>
          <dgm:resizeHandles val="exact"/>
        </dgm:presLayoutVars>
      </dgm:prSet>
      <dgm:spPr/>
    </dgm:pt>
    <dgm:pt modelId="{52D75979-AEC7-45A0-9F78-F88F6A374BF4}" type="pres">
      <dgm:prSet presAssocID="{A11DB220-63C3-463A-BC6D-218629B089DA}" presName="linNode" presStyleCnt="0"/>
      <dgm:spPr/>
    </dgm:pt>
    <dgm:pt modelId="{499C388E-977B-4381-B8C1-24DD99FECDE7}" type="pres">
      <dgm:prSet presAssocID="{A11DB220-63C3-463A-BC6D-218629B089DA}" presName="parentText" presStyleLbl="node1" presStyleIdx="0" presStyleCnt="3" custScaleX="83263">
        <dgm:presLayoutVars>
          <dgm:chMax val="1"/>
          <dgm:bulletEnabled val="1"/>
        </dgm:presLayoutVars>
      </dgm:prSet>
      <dgm:spPr/>
      <dgm:t>
        <a:bodyPr/>
        <a:lstStyle/>
        <a:p>
          <a:endParaRPr lang="en-GB"/>
        </a:p>
      </dgm:t>
    </dgm:pt>
    <dgm:pt modelId="{EF35CF0F-4084-4832-A83B-87C08F755E76}" type="pres">
      <dgm:prSet presAssocID="{A11DB220-63C3-463A-BC6D-218629B089DA}" presName="descendantText" presStyleLbl="alignAccFollowNode1" presStyleIdx="0" presStyleCnt="3" custScaleX="149094">
        <dgm:presLayoutVars>
          <dgm:bulletEnabled val="1"/>
        </dgm:presLayoutVars>
      </dgm:prSet>
      <dgm:spPr/>
      <dgm:t>
        <a:bodyPr/>
        <a:lstStyle/>
        <a:p>
          <a:endParaRPr lang="en-GB"/>
        </a:p>
      </dgm:t>
    </dgm:pt>
    <dgm:pt modelId="{B7BC627C-9E43-4537-BF2B-ABEFE8FE2A06}" type="pres">
      <dgm:prSet presAssocID="{48C515A8-4484-4B04-B02B-114CFCA6AE12}" presName="sp" presStyleCnt="0"/>
      <dgm:spPr/>
    </dgm:pt>
    <dgm:pt modelId="{76569C12-6A15-4BE3-9920-FA22B80CB19F}" type="pres">
      <dgm:prSet presAssocID="{9C1EC324-4962-4E45-BE64-B18648D5CC64}" presName="linNode" presStyleCnt="0"/>
      <dgm:spPr/>
    </dgm:pt>
    <dgm:pt modelId="{E07007B7-0383-49B7-9FD3-0B965250E97E}" type="pres">
      <dgm:prSet presAssocID="{9C1EC324-4962-4E45-BE64-B18648D5CC64}" presName="parentText" presStyleLbl="node1" presStyleIdx="1" presStyleCnt="3" custScaleX="115913">
        <dgm:presLayoutVars>
          <dgm:chMax val="1"/>
          <dgm:bulletEnabled val="1"/>
        </dgm:presLayoutVars>
      </dgm:prSet>
      <dgm:spPr/>
      <dgm:t>
        <a:bodyPr/>
        <a:lstStyle/>
        <a:p>
          <a:endParaRPr lang="en-GB"/>
        </a:p>
      </dgm:t>
    </dgm:pt>
    <dgm:pt modelId="{146EA843-F90F-4E7B-BD70-9E6DE89D0639}" type="pres">
      <dgm:prSet presAssocID="{9C1EC324-4962-4E45-BE64-B18648D5CC64}" presName="descendantText" presStyleLbl="alignAccFollowNode1" presStyleIdx="1" presStyleCnt="3" custScaleX="210413">
        <dgm:presLayoutVars>
          <dgm:bulletEnabled val="1"/>
        </dgm:presLayoutVars>
      </dgm:prSet>
      <dgm:spPr/>
      <dgm:t>
        <a:bodyPr/>
        <a:lstStyle/>
        <a:p>
          <a:endParaRPr lang="en-GB"/>
        </a:p>
      </dgm:t>
    </dgm:pt>
    <dgm:pt modelId="{05A731AA-0C7C-497B-86D6-324D35784A59}" type="pres">
      <dgm:prSet presAssocID="{7B882C14-4492-495A-82C1-10DAB830C65C}" presName="sp" presStyleCnt="0"/>
      <dgm:spPr/>
    </dgm:pt>
    <dgm:pt modelId="{58FD556B-EDEA-4D30-8499-1F153679C550}" type="pres">
      <dgm:prSet presAssocID="{5959BE3C-38C3-4A5D-A6F8-24D3AAA24EA1}" presName="linNode" presStyleCnt="0"/>
      <dgm:spPr/>
    </dgm:pt>
    <dgm:pt modelId="{85028578-EE23-4BC4-8A1A-B77CE3A4C152}" type="pres">
      <dgm:prSet presAssocID="{5959BE3C-38C3-4A5D-A6F8-24D3AAA24EA1}" presName="parentText" presStyleLbl="node1" presStyleIdx="2" presStyleCnt="3" custScaleX="68625" custLinFactNeighborX="719" custLinFactNeighborY="178">
        <dgm:presLayoutVars>
          <dgm:chMax val="1"/>
          <dgm:bulletEnabled val="1"/>
        </dgm:presLayoutVars>
      </dgm:prSet>
      <dgm:spPr/>
      <dgm:t>
        <a:bodyPr/>
        <a:lstStyle/>
        <a:p>
          <a:endParaRPr lang="en-GB"/>
        </a:p>
      </dgm:t>
    </dgm:pt>
    <dgm:pt modelId="{ABB436D1-131C-4FE1-B0F1-A4B6BFA1C283}" type="pres">
      <dgm:prSet presAssocID="{5959BE3C-38C3-4A5D-A6F8-24D3AAA24EA1}" presName="descendantText" presStyleLbl="alignAccFollowNode1" presStyleIdx="2" presStyleCnt="3" custScaleX="122640">
        <dgm:presLayoutVars>
          <dgm:bulletEnabled val="1"/>
        </dgm:presLayoutVars>
      </dgm:prSet>
      <dgm:spPr/>
      <dgm:t>
        <a:bodyPr/>
        <a:lstStyle/>
        <a:p>
          <a:endParaRPr lang="en-GB"/>
        </a:p>
      </dgm:t>
    </dgm:pt>
  </dgm:ptLst>
  <dgm:cxnLst>
    <dgm:cxn modelId="{BA9ABBC8-19CC-4343-AC3A-9C2849C65C34}" srcId="{5959BE3C-38C3-4A5D-A6F8-24D3AAA24EA1}" destId="{B6BEFC6F-7F94-4FEB-8721-751891C64A23}" srcOrd="0" destOrd="0" parTransId="{5F8C6137-9D5A-4BE9-BB99-69CAB3DF3DBF}" sibTransId="{7926B009-CA8B-44E8-916B-8006E4DD64AD}"/>
    <dgm:cxn modelId="{C675D94F-D5BE-402D-A792-53571ED1834C}" type="presOf" srcId="{13F9FFFE-AC76-4A2F-824D-E31804AAF963}" destId="{EF35CF0F-4084-4832-A83B-87C08F755E76}" srcOrd="0" destOrd="3" presId="urn:microsoft.com/office/officeart/2005/8/layout/vList5"/>
    <dgm:cxn modelId="{84B90878-3A09-4D99-8D87-A4EF2F738EE2}" type="presOf" srcId="{9C1EC324-4962-4E45-BE64-B18648D5CC64}" destId="{E07007B7-0383-49B7-9FD3-0B965250E97E}" srcOrd="0" destOrd="0" presId="urn:microsoft.com/office/officeart/2005/8/layout/vList5"/>
    <dgm:cxn modelId="{BA686B58-8075-4776-9684-1FF59CDC5022}" srcId="{5959BE3C-38C3-4A5D-A6F8-24D3AAA24EA1}" destId="{EA15A09E-BCE7-40A3-8ACE-CEC8C623DC90}" srcOrd="1" destOrd="0" parTransId="{4B91AE09-A43E-4670-B5FF-720523F0C88D}" sibTransId="{EF5F83BB-68BE-4908-B85E-317DC6CD3B4D}"/>
    <dgm:cxn modelId="{BCD7BFFF-71EA-467F-AD0C-38B68E1E3605}" type="presOf" srcId="{63CCB1D8-F14D-4B2F-90E1-BA1467DC717B}" destId="{ABB436D1-131C-4FE1-B0F1-A4B6BFA1C283}" srcOrd="0" destOrd="2" presId="urn:microsoft.com/office/officeart/2005/8/layout/vList5"/>
    <dgm:cxn modelId="{C1CF2C98-79D6-41EA-9691-BC28E8A2F2E0}" type="presOf" srcId="{72108759-0704-4540-97D8-6AB57D162FAF}" destId="{EF35CF0F-4084-4832-A83B-87C08F755E76}" srcOrd="0" destOrd="2" presId="urn:microsoft.com/office/officeart/2005/8/layout/vList5"/>
    <dgm:cxn modelId="{F692C2C0-C41C-465A-8FB1-EAB4A619C4CD}" srcId="{D8EDF937-5AB8-4078-B22E-A543479B7AE9}" destId="{5959BE3C-38C3-4A5D-A6F8-24D3AAA24EA1}" srcOrd="2" destOrd="0" parTransId="{4F97F387-35C8-4FAE-ABD5-3C441CBB291F}" sibTransId="{FDAC9B35-E62C-4B18-BBD2-D05FD6EF3D01}"/>
    <dgm:cxn modelId="{639B204D-EBFD-4FE6-93F2-CDA399EC2556}" type="presOf" srcId="{A11DB220-63C3-463A-BC6D-218629B089DA}" destId="{499C388E-977B-4381-B8C1-24DD99FECDE7}" srcOrd="0" destOrd="0" presId="urn:microsoft.com/office/officeart/2005/8/layout/vList5"/>
    <dgm:cxn modelId="{3DD59DE9-8DE3-4EC8-9D32-E8C95E2692DB}" type="presOf" srcId="{AD1592BB-0CF1-44E2-A382-CCE4E238FA05}" destId="{EF35CF0F-4084-4832-A83B-87C08F755E76}" srcOrd="0" destOrd="0" presId="urn:microsoft.com/office/officeart/2005/8/layout/vList5"/>
    <dgm:cxn modelId="{4A4683B1-4E1F-4773-9124-AC7FBCF8F7C6}" type="presOf" srcId="{50144C8E-3AC5-4F81-9106-C29A260FF82F}" destId="{146EA843-F90F-4E7B-BD70-9E6DE89D0639}" srcOrd="0" destOrd="0" presId="urn:microsoft.com/office/officeart/2005/8/layout/vList5"/>
    <dgm:cxn modelId="{7BF53BC3-5EC8-410D-81F4-C8F9DD12A9F1}" type="presOf" srcId="{D8EDF937-5AB8-4078-B22E-A543479B7AE9}" destId="{66D55D88-EF8C-459A-87F5-6681C2964F3E}" srcOrd="0" destOrd="0" presId="urn:microsoft.com/office/officeart/2005/8/layout/vList5"/>
    <dgm:cxn modelId="{3360802B-6F2E-43AF-A0C8-3982B7F3A3E2}" type="presOf" srcId="{B6BEFC6F-7F94-4FEB-8721-751891C64A23}" destId="{ABB436D1-131C-4FE1-B0F1-A4B6BFA1C283}" srcOrd="0" destOrd="0" presId="urn:microsoft.com/office/officeart/2005/8/layout/vList5"/>
    <dgm:cxn modelId="{7B38D921-B3D5-4C47-ABCA-4ECF8985E5FE}" srcId="{A11DB220-63C3-463A-BC6D-218629B089DA}" destId="{72108759-0704-4540-97D8-6AB57D162FAF}" srcOrd="2" destOrd="0" parTransId="{4F56ABB0-15C4-4805-81E6-3E182F878909}" sibTransId="{5988D48C-274E-493D-8124-7A6383AED607}"/>
    <dgm:cxn modelId="{CFCE4100-D4B5-4E1B-9A8D-9899152A061B}" srcId="{A11DB220-63C3-463A-BC6D-218629B089DA}" destId="{13F9FFFE-AC76-4A2F-824D-E31804AAF963}" srcOrd="3" destOrd="0" parTransId="{F822D057-9565-432C-BAC4-BF067FF544E2}" sibTransId="{ECF6133F-5516-40CB-A62D-7646902601F3}"/>
    <dgm:cxn modelId="{282B1700-BC19-421C-B1CC-CB62EF1F535B}" srcId="{A11DB220-63C3-463A-BC6D-218629B089DA}" destId="{AFD9EF73-CDEE-4F5C-9E9C-5A33F15F88AC}" srcOrd="1" destOrd="0" parTransId="{B2F9863C-508A-4EC4-BFC2-FDA7360C9E15}" sibTransId="{30E97AF2-5EE7-4731-B411-200FA5A3F8D6}"/>
    <dgm:cxn modelId="{3E42BB7B-1426-4195-9727-89CE7FB75DC4}" srcId="{D8EDF937-5AB8-4078-B22E-A543479B7AE9}" destId="{A11DB220-63C3-463A-BC6D-218629B089DA}" srcOrd="0" destOrd="0" parTransId="{D15B7E5D-32B3-4B39-9FF9-DCA40DF3F06A}" sibTransId="{48C515A8-4484-4B04-B02B-114CFCA6AE12}"/>
    <dgm:cxn modelId="{5C930E61-E085-43EC-AAE1-68794BA0E48B}" srcId="{9C1EC324-4962-4E45-BE64-B18648D5CC64}" destId="{D298B480-09BD-4ABE-9E4F-F8241B9BCF06}" srcOrd="2" destOrd="0" parTransId="{C30A4352-6A47-4CDD-BF38-3BB55B59774B}" sibTransId="{94D2660E-87C2-4D6E-A976-70FF40A3D791}"/>
    <dgm:cxn modelId="{8FE9C9F7-21AB-4AE5-8B0C-6FD4CD3E6032}" type="presOf" srcId="{AFD9EF73-CDEE-4F5C-9E9C-5A33F15F88AC}" destId="{EF35CF0F-4084-4832-A83B-87C08F755E76}" srcOrd="0" destOrd="1" presId="urn:microsoft.com/office/officeart/2005/8/layout/vList5"/>
    <dgm:cxn modelId="{F7A7C6EF-F2BA-4FA8-B48E-E219C52D17DE}" type="presOf" srcId="{5959BE3C-38C3-4A5D-A6F8-24D3AAA24EA1}" destId="{85028578-EE23-4BC4-8A1A-B77CE3A4C152}" srcOrd="0" destOrd="0" presId="urn:microsoft.com/office/officeart/2005/8/layout/vList5"/>
    <dgm:cxn modelId="{5062DA47-483B-4EED-B7C3-8348C073A096}" srcId="{A11DB220-63C3-463A-BC6D-218629B089DA}" destId="{AD1592BB-0CF1-44E2-A382-CCE4E238FA05}" srcOrd="0" destOrd="0" parTransId="{B7701652-6235-4921-9118-7B6634CEF995}" sibTransId="{84466F6D-6EDE-4316-BCD0-CC474BCB4E99}"/>
    <dgm:cxn modelId="{9A8DD946-2702-4F34-A84C-F61EEB4867D1}" srcId="{9C1EC324-4962-4E45-BE64-B18648D5CC64}" destId="{9A68B216-6F17-49A3-99B1-EE8AF134C6B7}" srcOrd="1" destOrd="0" parTransId="{7825DD47-922A-408D-AF2F-3F85F22053E6}" sibTransId="{9258A352-E2CF-48B2-AB49-C3CE7FCF3C7B}"/>
    <dgm:cxn modelId="{9EF851C6-1F23-4C05-968C-00CB98E58678}" srcId="{D8EDF937-5AB8-4078-B22E-A543479B7AE9}" destId="{9C1EC324-4962-4E45-BE64-B18648D5CC64}" srcOrd="1" destOrd="0" parTransId="{9D552B92-ACA8-4276-A792-78FBE4D33BDF}" sibTransId="{7B882C14-4492-495A-82C1-10DAB830C65C}"/>
    <dgm:cxn modelId="{71E31100-680F-42EE-9911-FF8D11D96426}" srcId="{5959BE3C-38C3-4A5D-A6F8-24D3AAA24EA1}" destId="{63CCB1D8-F14D-4B2F-90E1-BA1467DC717B}" srcOrd="2" destOrd="0" parTransId="{2CC9EE1E-25BB-4FA6-AFB5-B7F2D489C842}" sibTransId="{2A203F6D-480D-4427-BBDF-29201E6F855A}"/>
    <dgm:cxn modelId="{B92EB2E6-171C-4449-B0C7-C315BCC1FDF9}" type="presOf" srcId="{9A68B216-6F17-49A3-99B1-EE8AF134C6B7}" destId="{146EA843-F90F-4E7B-BD70-9E6DE89D0639}" srcOrd="0" destOrd="1" presId="urn:microsoft.com/office/officeart/2005/8/layout/vList5"/>
    <dgm:cxn modelId="{716025C1-0B24-40BF-AAB8-474413D68E00}" type="presOf" srcId="{D298B480-09BD-4ABE-9E4F-F8241B9BCF06}" destId="{146EA843-F90F-4E7B-BD70-9E6DE89D0639}" srcOrd="0" destOrd="2" presId="urn:microsoft.com/office/officeart/2005/8/layout/vList5"/>
    <dgm:cxn modelId="{E27C2750-6920-497A-BA01-3C2C8FD2FC82}" type="presOf" srcId="{EA15A09E-BCE7-40A3-8ACE-CEC8C623DC90}" destId="{ABB436D1-131C-4FE1-B0F1-A4B6BFA1C283}" srcOrd="0" destOrd="1" presId="urn:microsoft.com/office/officeart/2005/8/layout/vList5"/>
    <dgm:cxn modelId="{254D85FB-D659-4AB2-89E2-05F5C9F7CBD6}" srcId="{9C1EC324-4962-4E45-BE64-B18648D5CC64}" destId="{50144C8E-3AC5-4F81-9106-C29A260FF82F}" srcOrd="0" destOrd="0" parTransId="{64186A60-3306-44B0-BC40-83D653A73F7E}" sibTransId="{0738C527-6FE7-4263-B9E3-1DDB9C2AC5C5}"/>
    <dgm:cxn modelId="{6EABC633-3EA5-4D3B-A70D-321201FA163F}" type="presParOf" srcId="{66D55D88-EF8C-459A-87F5-6681C2964F3E}" destId="{52D75979-AEC7-45A0-9F78-F88F6A374BF4}" srcOrd="0" destOrd="0" presId="urn:microsoft.com/office/officeart/2005/8/layout/vList5"/>
    <dgm:cxn modelId="{A956818B-0932-429A-8F36-C311629F371B}" type="presParOf" srcId="{52D75979-AEC7-45A0-9F78-F88F6A374BF4}" destId="{499C388E-977B-4381-B8C1-24DD99FECDE7}" srcOrd="0" destOrd="0" presId="urn:microsoft.com/office/officeart/2005/8/layout/vList5"/>
    <dgm:cxn modelId="{AFEF66F9-3C08-4693-B9F3-EEAB632F7077}" type="presParOf" srcId="{52D75979-AEC7-45A0-9F78-F88F6A374BF4}" destId="{EF35CF0F-4084-4832-A83B-87C08F755E76}" srcOrd="1" destOrd="0" presId="urn:microsoft.com/office/officeart/2005/8/layout/vList5"/>
    <dgm:cxn modelId="{4DDA1CC1-E366-44AD-8E9B-A32081B28910}" type="presParOf" srcId="{66D55D88-EF8C-459A-87F5-6681C2964F3E}" destId="{B7BC627C-9E43-4537-BF2B-ABEFE8FE2A06}" srcOrd="1" destOrd="0" presId="urn:microsoft.com/office/officeart/2005/8/layout/vList5"/>
    <dgm:cxn modelId="{A8241BF7-CD78-4442-93F1-789265CBEF79}" type="presParOf" srcId="{66D55D88-EF8C-459A-87F5-6681C2964F3E}" destId="{76569C12-6A15-4BE3-9920-FA22B80CB19F}" srcOrd="2" destOrd="0" presId="urn:microsoft.com/office/officeart/2005/8/layout/vList5"/>
    <dgm:cxn modelId="{3A033AE0-48CA-4E94-8C04-FC054A85D486}" type="presParOf" srcId="{76569C12-6A15-4BE3-9920-FA22B80CB19F}" destId="{E07007B7-0383-49B7-9FD3-0B965250E97E}" srcOrd="0" destOrd="0" presId="urn:microsoft.com/office/officeart/2005/8/layout/vList5"/>
    <dgm:cxn modelId="{76DA8705-DB7C-4681-B8DD-019D3EF5E790}" type="presParOf" srcId="{76569C12-6A15-4BE3-9920-FA22B80CB19F}" destId="{146EA843-F90F-4E7B-BD70-9E6DE89D0639}" srcOrd="1" destOrd="0" presId="urn:microsoft.com/office/officeart/2005/8/layout/vList5"/>
    <dgm:cxn modelId="{6F90F78B-29F7-49D9-9237-3F79C68E34F5}" type="presParOf" srcId="{66D55D88-EF8C-459A-87F5-6681C2964F3E}" destId="{05A731AA-0C7C-497B-86D6-324D35784A59}" srcOrd="3" destOrd="0" presId="urn:microsoft.com/office/officeart/2005/8/layout/vList5"/>
    <dgm:cxn modelId="{E1D30974-4EA4-471C-97D6-693CA4C3794C}" type="presParOf" srcId="{66D55D88-EF8C-459A-87F5-6681C2964F3E}" destId="{58FD556B-EDEA-4D30-8499-1F153679C550}" srcOrd="4" destOrd="0" presId="urn:microsoft.com/office/officeart/2005/8/layout/vList5"/>
    <dgm:cxn modelId="{47E42826-614C-4935-929D-B8879E9114AA}" type="presParOf" srcId="{58FD556B-EDEA-4D30-8499-1F153679C550}" destId="{85028578-EE23-4BC4-8A1A-B77CE3A4C152}" srcOrd="0" destOrd="0" presId="urn:microsoft.com/office/officeart/2005/8/layout/vList5"/>
    <dgm:cxn modelId="{033CC95A-65FC-4CD1-B63D-23764016BDF8}" type="presParOf" srcId="{58FD556B-EDEA-4D30-8499-1F153679C550}" destId="{ABB436D1-131C-4FE1-B0F1-A4B6BFA1C283}" srcOrd="1" destOrd="0" presId="urn:microsoft.com/office/officeart/2005/8/layout/vList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345DB8D-D251-4FC0-A1F2-22671DEECEA3}"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78841633-AD6C-4DFD-8EC2-CDCCC2B28A40}">
      <dgm:prSet phldrT="[Text]"/>
      <dgm:spPr/>
      <dgm:t>
        <a:bodyPr/>
        <a:lstStyle/>
        <a:p>
          <a:r>
            <a:rPr lang="en-GB" b="1">
              <a:latin typeface="Arial" panose="020B0604020202020204" pitchFamily="34" charset="0"/>
              <a:cs typeface="Arial" panose="020B0604020202020204" pitchFamily="34" charset="0"/>
            </a:rPr>
            <a:t>Technological Adaptability</a:t>
          </a:r>
        </a:p>
      </dgm:t>
    </dgm:pt>
    <dgm:pt modelId="{D2CF3AD0-0DB7-45DA-956C-507AD4A288FB}" type="parTrans" cxnId="{3EDAA6CA-35C4-417F-89D5-39BCBDCDFDD9}">
      <dgm:prSet/>
      <dgm:spPr/>
      <dgm:t>
        <a:bodyPr/>
        <a:lstStyle/>
        <a:p>
          <a:endParaRPr lang="en-GB"/>
        </a:p>
      </dgm:t>
    </dgm:pt>
    <dgm:pt modelId="{2CA3223B-D8C4-44C2-80EF-1A8C497BDCD6}" type="sibTrans" cxnId="{3EDAA6CA-35C4-417F-89D5-39BCBDCDFDD9}">
      <dgm:prSet/>
      <dgm:spPr/>
      <dgm:t>
        <a:bodyPr/>
        <a:lstStyle/>
        <a:p>
          <a:endParaRPr lang="en-GB"/>
        </a:p>
      </dgm:t>
    </dgm:pt>
    <dgm:pt modelId="{E5663258-BB4A-485C-87C4-B8703B6562AE}">
      <dgm:prSet phldrT="[Text]" custT="1"/>
      <dgm:spPr/>
      <dgm:t>
        <a:bodyPr/>
        <a:lstStyle/>
        <a:p>
          <a:r>
            <a:rPr lang="en-GB" sz="1100" b="1">
              <a:latin typeface="Arial" panose="020B0604020202020204" pitchFamily="34" charset="0"/>
              <a:cs typeface="Arial" panose="020B0604020202020204" pitchFamily="34" charset="0"/>
            </a:rPr>
            <a:t>Gen X</a:t>
          </a:r>
          <a:r>
            <a:rPr lang="en-GB" sz="1100" b="0">
              <a:latin typeface="Arial" panose="020B0604020202020204" pitchFamily="34" charset="0"/>
              <a:cs typeface="Arial" panose="020B0604020202020204" pitchFamily="34" charset="0"/>
            </a:rPr>
            <a:t> may have to be given more assistance when it comes to new tools; yet, many of them are highly proficient</a:t>
          </a:r>
        </a:p>
      </dgm:t>
    </dgm:pt>
    <dgm:pt modelId="{945E6CA1-5FA3-46C8-AA93-6D060A0A552C}" type="parTrans" cxnId="{492241B2-4647-4F4D-A53A-C2FAD0CFA430}">
      <dgm:prSet/>
      <dgm:spPr/>
      <dgm:t>
        <a:bodyPr/>
        <a:lstStyle/>
        <a:p>
          <a:endParaRPr lang="en-GB"/>
        </a:p>
      </dgm:t>
    </dgm:pt>
    <dgm:pt modelId="{576F3030-04A1-467A-8503-0CB0FF3F6E9B}" type="sibTrans" cxnId="{492241B2-4647-4F4D-A53A-C2FAD0CFA430}">
      <dgm:prSet/>
      <dgm:spPr/>
      <dgm:t>
        <a:bodyPr/>
        <a:lstStyle/>
        <a:p>
          <a:endParaRPr lang="en-GB"/>
        </a:p>
      </dgm:t>
    </dgm:pt>
    <dgm:pt modelId="{3EE5755E-23E1-4F2C-9189-4A4268CC2FBA}">
      <dgm:prSet phldrT="[Text]" custT="1"/>
      <dgm:spPr/>
      <dgm:t>
        <a:bodyPr/>
        <a:lstStyle/>
        <a:p>
          <a:r>
            <a:rPr lang="en-GB" sz="1100" b="1">
              <a:latin typeface="Arial" panose="020B0604020202020204" pitchFamily="34" charset="0"/>
              <a:cs typeface="Arial" panose="020B0604020202020204" pitchFamily="34" charset="0"/>
            </a:rPr>
            <a:t>Gen Z</a:t>
          </a:r>
          <a:r>
            <a:rPr lang="en-GB" sz="1100">
              <a:latin typeface="Arial" panose="020B0604020202020204" pitchFamily="34" charset="0"/>
              <a:cs typeface="Arial" panose="020B0604020202020204" pitchFamily="34" charset="0"/>
            </a:rPr>
            <a:t> and </a:t>
          </a:r>
          <a:r>
            <a:rPr lang="en-GB" sz="1100" b="1">
              <a:latin typeface="Arial" panose="020B0604020202020204" pitchFamily="34" charset="0"/>
              <a:cs typeface="Arial" panose="020B0604020202020204" pitchFamily="34" charset="0"/>
            </a:rPr>
            <a:t>Millennials</a:t>
          </a:r>
          <a:r>
            <a:rPr lang="en-GB" sz="1100">
              <a:latin typeface="Arial" panose="020B0604020202020204" pitchFamily="34" charset="0"/>
              <a:cs typeface="Arial" panose="020B0604020202020204" pitchFamily="34" charset="0"/>
            </a:rPr>
            <a:t> are really at ease with rapid digital adoption</a:t>
          </a:r>
        </a:p>
      </dgm:t>
    </dgm:pt>
    <dgm:pt modelId="{3C190520-352B-4B74-B75E-2CA0E5447D59}" type="parTrans" cxnId="{91576496-F0A3-4576-BF0D-DB532160E7BF}">
      <dgm:prSet/>
      <dgm:spPr/>
      <dgm:t>
        <a:bodyPr/>
        <a:lstStyle/>
        <a:p>
          <a:endParaRPr lang="en-GB"/>
        </a:p>
      </dgm:t>
    </dgm:pt>
    <dgm:pt modelId="{F5916AFE-3439-4E2C-B0FB-3A758AEFE07C}" type="sibTrans" cxnId="{91576496-F0A3-4576-BF0D-DB532160E7BF}">
      <dgm:prSet/>
      <dgm:spPr/>
      <dgm:t>
        <a:bodyPr/>
        <a:lstStyle/>
        <a:p>
          <a:endParaRPr lang="en-GB"/>
        </a:p>
      </dgm:t>
    </dgm:pt>
    <dgm:pt modelId="{A9622E21-B30C-45BA-B5CD-7A1D537424F4}" type="pres">
      <dgm:prSet presAssocID="{9345DB8D-D251-4FC0-A1F2-22671DEECEA3}" presName="Name0" presStyleCnt="0">
        <dgm:presLayoutVars>
          <dgm:dir/>
          <dgm:animLvl val="lvl"/>
          <dgm:resizeHandles val="exact"/>
        </dgm:presLayoutVars>
      </dgm:prSet>
      <dgm:spPr/>
    </dgm:pt>
    <dgm:pt modelId="{10013C83-5829-4E0A-9072-71047CFAB600}" type="pres">
      <dgm:prSet presAssocID="{78841633-AD6C-4DFD-8EC2-CDCCC2B28A40}" presName="linNode" presStyleCnt="0"/>
      <dgm:spPr/>
    </dgm:pt>
    <dgm:pt modelId="{03066815-CD9D-4C6D-9832-D5E06807999E}" type="pres">
      <dgm:prSet presAssocID="{78841633-AD6C-4DFD-8EC2-CDCCC2B28A40}" presName="parentText" presStyleLbl="node1" presStyleIdx="0" presStyleCnt="1" custScaleX="79240" custLinFactNeighborX="-4754" custLinFactNeighborY="-991">
        <dgm:presLayoutVars>
          <dgm:chMax val="1"/>
          <dgm:bulletEnabled val="1"/>
        </dgm:presLayoutVars>
      </dgm:prSet>
      <dgm:spPr/>
      <dgm:t>
        <a:bodyPr/>
        <a:lstStyle/>
        <a:p>
          <a:endParaRPr lang="en-GB"/>
        </a:p>
      </dgm:t>
    </dgm:pt>
    <dgm:pt modelId="{2289A33D-34C6-4D64-BCE4-A2A7A9EB4146}" type="pres">
      <dgm:prSet presAssocID="{78841633-AD6C-4DFD-8EC2-CDCCC2B28A40}" presName="descendantText" presStyleLbl="alignAccFollowNode1" presStyleIdx="0" presStyleCnt="1" custScaleX="139416" custLinFactNeighborX="16777" custLinFactNeighborY="-475">
        <dgm:presLayoutVars>
          <dgm:bulletEnabled val="1"/>
        </dgm:presLayoutVars>
      </dgm:prSet>
      <dgm:spPr/>
      <dgm:t>
        <a:bodyPr/>
        <a:lstStyle/>
        <a:p>
          <a:endParaRPr lang="en-GB"/>
        </a:p>
      </dgm:t>
    </dgm:pt>
  </dgm:ptLst>
  <dgm:cxnLst>
    <dgm:cxn modelId="{3EDAA6CA-35C4-417F-89D5-39BCBDCDFDD9}" srcId="{9345DB8D-D251-4FC0-A1F2-22671DEECEA3}" destId="{78841633-AD6C-4DFD-8EC2-CDCCC2B28A40}" srcOrd="0" destOrd="0" parTransId="{D2CF3AD0-0DB7-45DA-956C-507AD4A288FB}" sibTransId="{2CA3223B-D8C4-44C2-80EF-1A8C497BDCD6}"/>
    <dgm:cxn modelId="{A2F3A66C-421B-430A-B818-79BECA89C5D6}" type="presOf" srcId="{9345DB8D-D251-4FC0-A1F2-22671DEECEA3}" destId="{A9622E21-B30C-45BA-B5CD-7A1D537424F4}" srcOrd="0" destOrd="0" presId="urn:microsoft.com/office/officeart/2005/8/layout/vList5"/>
    <dgm:cxn modelId="{32CED9DF-DD4E-47E0-8089-A5CEBB825145}" type="presOf" srcId="{78841633-AD6C-4DFD-8EC2-CDCCC2B28A40}" destId="{03066815-CD9D-4C6D-9832-D5E06807999E}" srcOrd="0" destOrd="0" presId="urn:microsoft.com/office/officeart/2005/8/layout/vList5"/>
    <dgm:cxn modelId="{D88FEA68-723B-4BC3-8E1F-001E8D82F9FA}" type="presOf" srcId="{3EE5755E-23E1-4F2C-9189-4A4268CC2FBA}" destId="{2289A33D-34C6-4D64-BCE4-A2A7A9EB4146}" srcOrd="0" destOrd="1" presId="urn:microsoft.com/office/officeart/2005/8/layout/vList5"/>
    <dgm:cxn modelId="{492241B2-4647-4F4D-A53A-C2FAD0CFA430}" srcId="{78841633-AD6C-4DFD-8EC2-CDCCC2B28A40}" destId="{E5663258-BB4A-485C-87C4-B8703B6562AE}" srcOrd="0" destOrd="0" parTransId="{945E6CA1-5FA3-46C8-AA93-6D060A0A552C}" sibTransId="{576F3030-04A1-467A-8503-0CB0FF3F6E9B}"/>
    <dgm:cxn modelId="{BC222501-D2D6-4378-98D1-F75C6289D6D5}" type="presOf" srcId="{E5663258-BB4A-485C-87C4-B8703B6562AE}" destId="{2289A33D-34C6-4D64-BCE4-A2A7A9EB4146}" srcOrd="0" destOrd="0" presId="urn:microsoft.com/office/officeart/2005/8/layout/vList5"/>
    <dgm:cxn modelId="{91576496-F0A3-4576-BF0D-DB532160E7BF}" srcId="{78841633-AD6C-4DFD-8EC2-CDCCC2B28A40}" destId="{3EE5755E-23E1-4F2C-9189-4A4268CC2FBA}" srcOrd="1" destOrd="0" parTransId="{3C190520-352B-4B74-B75E-2CA0E5447D59}" sibTransId="{F5916AFE-3439-4E2C-B0FB-3A758AEFE07C}"/>
    <dgm:cxn modelId="{0F7D3C12-3B80-4F3B-A09F-D7C8E7F400A6}" type="presParOf" srcId="{A9622E21-B30C-45BA-B5CD-7A1D537424F4}" destId="{10013C83-5829-4E0A-9072-71047CFAB600}" srcOrd="0" destOrd="0" presId="urn:microsoft.com/office/officeart/2005/8/layout/vList5"/>
    <dgm:cxn modelId="{35ED7EC1-16C1-4018-BCBC-50D0B73FFC83}" type="presParOf" srcId="{10013C83-5829-4E0A-9072-71047CFAB600}" destId="{03066815-CD9D-4C6D-9832-D5E06807999E}" srcOrd="0" destOrd="0" presId="urn:microsoft.com/office/officeart/2005/8/layout/vList5"/>
    <dgm:cxn modelId="{83077873-CD68-4F99-91CF-E868707D3045}" type="presParOf" srcId="{10013C83-5829-4E0A-9072-71047CFAB600}" destId="{2289A33D-34C6-4D64-BCE4-A2A7A9EB4146}" srcOrd="1" destOrd="0" presId="urn:microsoft.com/office/officeart/2005/8/layout/vList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77BD6F-1C36-4E6A-BFB8-CE1FD7BD41CD}">
      <dsp:nvSpPr>
        <dsp:cNvPr id="0" name=""/>
        <dsp:cNvSpPr/>
      </dsp:nvSpPr>
      <dsp:spPr>
        <a:xfrm>
          <a:off x="2203426" y="181"/>
          <a:ext cx="3305140" cy="70970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self-respect, recognizing one's emotions, being assertive</a:t>
          </a:r>
        </a:p>
      </dsp:txBody>
      <dsp:txXfrm>
        <a:off x="2203426" y="88894"/>
        <a:ext cx="3039000" cy="532281"/>
      </dsp:txXfrm>
    </dsp:sp>
    <dsp:sp modelId="{9085B28D-DE06-43E3-8287-D6AF01D09E11}">
      <dsp:nvSpPr>
        <dsp:cNvPr id="0" name=""/>
        <dsp:cNvSpPr/>
      </dsp:nvSpPr>
      <dsp:spPr>
        <a:xfrm>
          <a:off x="0" y="0"/>
          <a:ext cx="2203426" cy="70970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Intrapersonal Skills</a:t>
          </a:r>
        </a:p>
      </dsp:txBody>
      <dsp:txXfrm>
        <a:off x="34645" y="34645"/>
        <a:ext cx="2134136" cy="640417"/>
      </dsp:txXfrm>
    </dsp:sp>
    <dsp:sp modelId="{55B0E32D-5D18-474C-8B40-D9718D2DAF3D}">
      <dsp:nvSpPr>
        <dsp:cNvPr id="0" name=""/>
        <dsp:cNvSpPr/>
      </dsp:nvSpPr>
      <dsp:spPr>
        <a:xfrm>
          <a:off x="2203426" y="780859"/>
          <a:ext cx="3305140" cy="70970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understanding others' feelings, being socially responsible, forming interpersonal relationships</a:t>
          </a:r>
        </a:p>
      </dsp:txBody>
      <dsp:txXfrm>
        <a:off x="2203426" y="869572"/>
        <a:ext cx="3039000" cy="532281"/>
      </dsp:txXfrm>
    </dsp:sp>
    <dsp:sp modelId="{FA8C8A8A-3855-42FD-909C-D505C5F373AC}">
      <dsp:nvSpPr>
        <dsp:cNvPr id="0" name=""/>
        <dsp:cNvSpPr/>
      </dsp:nvSpPr>
      <dsp:spPr>
        <a:xfrm>
          <a:off x="0" y="780859"/>
          <a:ext cx="2203426" cy="70970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Interpersonal Skills</a:t>
          </a:r>
        </a:p>
      </dsp:txBody>
      <dsp:txXfrm>
        <a:off x="34645" y="815504"/>
        <a:ext cx="2134136" cy="6404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8B5C5-6CAF-4F10-B2F9-82449546686D}">
      <dsp:nvSpPr>
        <dsp:cNvPr id="0" name=""/>
        <dsp:cNvSpPr/>
      </dsp:nvSpPr>
      <dsp:spPr>
        <a:xfrm>
          <a:off x="2194559" y="169"/>
          <a:ext cx="3291840" cy="65957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being tolerant to stress, controlling impulses</a:t>
          </a:r>
        </a:p>
      </dsp:txBody>
      <dsp:txXfrm>
        <a:off x="2194559" y="82616"/>
        <a:ext cx="3044498" cy="494684"/>
      </dsp:txXfrm>
    </dsp:sp>
    <dsp:sp modelId="{27C2D190-5BF3-4644-9850-D1271B64774C}">
      <dsp:nvSpPr>
        <dsp:cNvPr id="0" name=""/>
        <dsp:cNvSpPr/>
      </dsp:nvSpPr>
      <dsp:spPr>
        <a:xfrm>
          <a:off x="0" y="169"/>
          <a:ext cx="2194560" cy="65957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Stress Management</a:t>
          </a:r>
        </a:p>
      </dsp:txBody>
      <dsp:txXfrm>
        <a:off x="32198" y="32367"/>
        <a:ext cx="2130164" cy="595182"/>
      </dsp:txXfrm>
    </dsp:sp>
    <dsp:sp modelId="{DA279D5C-30AE-4BAA-859B-500E17D45518}">
      <dsp:nvSpPr>
        <dsp:cNvPr id="0" name=""/>
        <dsp:cNvSpPr/>
      </dsp:nvSpPr>
      <dsp:spPr>
        <a:xfrm>
          <a:off x="2194559" y="725705"/>
          <a:ext cx="3291840" cy="659578"/>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thinking through problems, checking reality, being flexible</a:t>
          </a:r>
        </a:p>
      </dsp:txBody>
      <dsp:txXfrm>
        <a:off x="2194559" y="808152"/>
        <a:ext cx="3044498" cy="494684"/>
      </dsp:txXfrm>
    </dsp:sp>
    <dsp:sp modelId="{BEE2DBA1-D35A-4445-A032-2D59827B5328}">
      <dsp:nvSpPr>
        <dsp:cNvPr id="0" name=""/>
        <dsp:cNvSpPr/>
      </dsp:nvSpPr>
      <dsp:spPr>
        <a:xfrm>
          <a:off x="0" y="725705"/>
          <a:ext cx="2194560" cy="65957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Adaptability</a:t>
          </a:r>
        </a:p>
      </dsp:txBody>
      <dsp:txXfrm>
        <a:off x="32198" y="757903"/>
        <a:ext cx="2130164" cy="5951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C16108-39BA-4513-BB66-B52CACDE7529}">
      <dsp:nvSpPr>
        <dsp:cNvPr id="0" name=""/>
        <dsp:cNvSpPr/>
      </dsp:nvSpPr>
      <dsp:spPr>
        <a:xfrm>
          <a:off x="2176826" y="0"/>
          <a:ext cx="3265239" cy="592974"/>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feeling good, having positive expectations</a:t>
          </a:r>
        </a:p>
      </dsp:txBody>
      <dsp:txXfrm>
        <a:off x="2176826" y="74122"/>
        <a:ext cx="3042874" cy="444730"/>
      </dsp:txXfrm>
    </dsp:sp>
    <dsp:sp modelId="{EEE82412-BB56-4BD4-BF38-3698847B2734}">
      <dsp:nvSpPr>
        <dsp:cNvPr id="0" name=""/>
        <dsp:cNvSpPr/>
      </dsp:nvSpPr>
      <dsp:spPr>
        <a:xfrm>
          <a:off x="11069" y="0"/>
          <a:ext cx="2176826" cy="59297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General Mood</a:t>
          </a:r>
        </a:p>
      </dsp:txBody>
      <dsp:txXfrm>
        <a:off x="40016" y="28947"/>
        <a:ext cx="2118932" cy="5350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35CF0F-4084-4832-A83B-87C08F755E76}">
      <dsp:nvSpPr>
        <dsp:cNvPr id="0" name=""/>
        <dsp:cNvSpPr/>
      </dsp:nvSpPr>
      <dsp:spPr>
        <a:xfrm rot="5400000">
          <a:off x="3205192" y="-1634389"/>
          <a:ext cx="1042838" cy="457627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X</a:t>
          </a:r>
          <a:r>
            <a:rPr lang="en-GB" sz="1000" kern="1200">
              <a:latin typeface="Arial" panose="020B0604020202020204" pitchFamily="34" charset="0"/>
              <a:cs typeface="Arial" panose="020B0604020202020204" pitchFamily="34" charset="0"/>
            </a:rPr>
            <a:t> is generally more inclined towards autonomy and job security</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Millennials</a:t>
          </a:r>
          <a:r>
            <a:rPr lang="en-GB" sz="1000" kern="1200">
              <a:latin typeface="Arial" panose="020B0604020202020204" pitchFamily="34" charset="0"/>
              <a:cs typeface="Arial" panose="020B0604020202020204" pitchFamily="34" charset="0"/>
            </a:rPr>
            <a:t> are more about finding a purpose and developing themselves personally</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Z</a:t>
          </a:r>
          <a:r>
            <a:rPr lang="en-GB" sz="1000" kern="1200">
              <a:latin typeface="Arial" panose="020B0604020202020204" pitchFamily="34" charset="0"/>
              <a:cs typeface="Arial" panose="020B0604020202020204" pitchFamily="34" charset="0"/>
            </a:rPr>
            <a:t> is more concerned with making a social impact and being inclusive</a:t>
          </a:r>
        </a:p>
        <a:p>
          <a:pPr marL="57150" lvl="1" indent="-57150" algn="l" defTabSz="444500">
            <a:lnSpc>
              <a:spcPct val="90000"/>
            </a:lnSpc>
            <a:spcBef>
              <a:spcPct val="0"/>
            </a:spcBef>
            <a:spcAft>
              <a:spcPct val="15000"/>
            </a:spcAft>
            <a:buChar char="••"/>
          </a:pPr>
          <a:endParaRPr lang="en-GB" sz="1000" kern="1200">
            <a:latin typeface="Arial" panose="020B0604020202020204" pitchFamily="34" charset="0"/>
            <a:cs typeface="Arial" panose="020B0604020202020204" pitchFamily="34" charset="0"/>
          </a:endParaRPr>
        </a:p>
      </dsp:txBody>
      <dsp:txXfrm rot="-5400000">
        <a:off x="1438473" y="183237"/>
        <a:ext cx="4525371" cy="941024"/>
      </dsp:txXfrm>
    </dsp:sp>
    <dsp:sp modelId="{499C388E-977B-4381-B8C1-24DD99FECDE7}">
      <dsp:nvSpPr>
        <dsp:cNvPr id="0" name=""/>
        <dsp:cNvSpPr/>
      </dsp:nvSpPr>
      <dsp:spPr>
        <a:xfrm>
          <a:off x="909" y="1975"/>
          <a:ext cx="1437562" cy="13035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latin typeface="Arial" panose="020B0604020202020204" pitchFamily="34" charset="0"/>
              <a:cs typeface="Arial" panose="020B0604020202020204" pitchFamily="34" charset="0"/>
            </a:rPr>
            <a:t>Values</a:t>
          </a:r>
        </a:p>
      </dsp:txBody>
      <dsp:txXfrm>
        <a:off x="64543" y="65609"/>
        <a:ext cx="1310294" cy="1176280"/>
      </dsp:txXfrm>
    </dsp:sp>
    <dsp:sp modelId="{146EA843-F90F-4E7B-BD70-9E6DE89D0639}">
      <dsp:nvSpPr>
        <dsp:cNvPr id="0" name=""/>
        <dsp:cNvSpPr/>
      </dsp:nvSpPr>
      <dsp:spPr>
        <a:xfrm rot="5400000">
          <a:off x="3197229" y="-272788"/>
          <a:ext cx="1042838" cy="4590527"/>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X</a:t>
          </a:r>
          <a:r>
            <a:rPr lang="en-GB" sz="1000" kern="1200">
              <a:latin typeface="Arial" panose="020B0604020202020204" pitchFamily="34" charset="0"/>
              <a:cs typeface="Arial" panose="020B0604020202020204" pitchFamily="34" charset="0"/>
            </a:rPr>
            <a:t> would rather have direct, face-to-face communication or send emails</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Millennial</a:t>
          </a:r>
          <a:r>
            <a:rPr lang="en-GB" sz="1000" kern="1200">
              <a:latin typeface="Arial" panose="020B0604020202020204" pitchFamily="34" charset="0"/>
              <a:cs typeface="Arial" panose="020B0604020202020204" pitchFamily="34" charset="0"/>
            </a:rPr>
            <a:t> communication habits centre around instant messaging and collaborative platforms</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Z</a:t>
          </a:r>
          <a:r>
            <a:rPr lang="en-GB" sz="1000" kern="1200">
              <a:latin typeface="Arial" panose="020B0604020202020204" pitchFamily="34" charset="0"/>
              <a:cs typeface="Arial" panose="020B0604020202020204" pitchFamily="34" charset="0"/>
            </a:rPr>
            <a:t> expresses themselves mostly in the visual ways (e.g. videos emojis) and the short-form content</a:t>
          </a:r>
        </a:p>
      </dsp:txBody>
      <dsp:txXfrm rot="-5400000">
        <a:off x="1423385" y="1551963"/>
        <a:ext cx="4539620" cy="941024"/>
      </dsp:txXfrm>
    </dsp:sp>
    <dsp:sp modelId="{E07007B7-0383-49B7-9FD3-0B965250E97E}">
      <dsp:nvSpPr>
        <dsp:cNvPr id="0" name=""/>
        <dsp:cNvSpPr/>
      </dsp:nvSpPr>
      <dsp:spPr>
        <a:xfrm>
          <a:off x="909" y="1370700"/>
          <a:ext cx="1422475" cy="13035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Communication</a:t>
          </a:r>
          <a:r>
            <a:rPr lang="en-GB" sz="1200" b="1" kern="1200"/>
            <a:t> </a:t>
          </a:r>
          <a:r>
            <a:rPr lang="en-GB" sz="1400" b="1" kern="1200">
              <a:latin typeface="Arial" panose="020B0604020202020204" pitchFamily="34" charset="0"/>
              <a:cs typeface="Arial" panose="020B0604020202020204" pitchFamily="34" charset="0"/>
            </a:rPr>
            <a:t>Styles</a:t>
          </a:r>
        </a:p>
      </dsp:txBody>
      <dsp:txXfrm>
        <a:off x="64543" y="1434334"/>
        <a:ext cx="1295207" cy="1176280"/>
      </dsp:txXfrm>
    </dsp:sp>
    <dsp:sp modelId="{ABB436D1-131C-4FE1-B0F1-A4B6BFA1C283}">
      <dsp:nvSpPr>
        <dsp:cNvPr id="0" name=""/>
        <dsp:cNvSpPr/>
      </dsp:nvSpPr>
      <dsp:spPr>
        <a:xfrm rot="5400000">
          <a:off x="3207980" y="1103096"/>
          <a:ext cx="1042838" cy="4576209"/>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X</a:t>
          </a:r>
          <a:r>
            <a:rPr lang="en-GB" sz="1000" kern="1200">
              <a:latin typeface="Arial" panose="020B0604020202020204" pitchFamily="34" charset="0"/>
              <a:cs typeface="Arial" panose="020B0604020202020204" pitchFamily="34" charset="0"/>
            </a:rPr>
            <a:t> derive motivation from their competence and good results</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Millennials</a:t>
          </a:r>
          <a:r>
            <a:rPr lang="en-GB" sz="1000" kern="1200">
              <a:latin typeface="Arial" panose="020B0604020202020204" pitchFamily="34" charset="0"/>
              <a:cs typeface="Arial" panose="020B0604020202020204" pitchFamily="34" charset="0"/>
            </a:rPr>
            <a:t> motivation is mainly through being recognised and receiving opportunities for development</a:t>
          </a:r>
        </a:p>
        <a:p>
          <a:pPr marL="57150" lvl="1" indent="-57150" algn="l" defTabSz="444500">
            <a:lnSpc>
              <a:spcPct val="90000"/>
            </a:lnSpc>
            <a:spcBef>
              <a:spcPct val="0"/>
            </a:spcBef>
            <a:spcAft>
              <a:spcPct val="15000"/>
            </a:spcAft>
            <a:buChar char="••"/>
          </a:pPr>
          <a:r>
            <a:rPr lang="en-GB" sz="1000" b="1" kern="1200">
              <a:latin typeface="Arial" panose="020B0604020202020204" pitchFamily="34" charset="0"/>
              <a:cs typeface="Arial" panose="020B0604020202020204" pitchFamily="34" charset="0"/>
            </a:rPr>
            <a:t>Gen Z</a:t>
          </a:r>
          <a:r>
            <a:rPr lang="en-GB" sz="1000" kern="1200">
              <a:latin typeface="Arial" panose="020B0604020202020204" pitchFamily="34" charset="0"/>
              <a:cs typeface="Arial" panose="020B0604020202020204" pitchFamily="34" charset="0"/>
            </a:rPr>
            <a:t> finds motivation in instant feedback, flexibility, and a sense of being part of the group.</a:t>
          </a:r>
        </a:p>
      </dsp:txBody>
      <dsp:txXfrm rot="-5400000">
        <a:off x="1441295" y="2920689"/>
        <a:ext cx="4525302" cy="941024"/>
      </dsp:txXfrm>
    </dsp:sp>
    <dsp:sp modelId="{85028578-EE23-4BC4-8A1A-B77CE3A4C152}">
      <dsp:nvSpPr>
        <dsp:cNvPr id="0" name=""/>
        <dsp:cNvSpPr/>
      </dsp:nvSpPr>
      <dsp:spPr>
        <a:xfrm>
          <a:off x="27738" y="2741401"/>
          <a:ext cx="1440385" cy="13035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latin typeface="Arial" panose="020B0604020202020204" pitchFamily="34" charset="0"/>
              <a:cs typeface="Arial" panose="020B0604020202020204" pitchFamily="34" charset="0"/>
            </a:rPr>
            <a:t>Motivation</a:t>
          </a:r>
        </a:p>
      </dsp:txBody>
      <dsp:txXfrm>
        <a:off x="91372" y="2805035"/>
        <a:ext cx="1313117" cy="11762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89A33D-34C6-4D64-BCE4-A2A7A9EB4146}">
      <dsp:nvSpPr>
        <dsp:cNvPr id="0" name=""/>
        <dsp:cNvSpPr/>
      </dsp:nvSpPr>
      <dsp:spPr>
        <a:xfrm rot="5400000">
          <a:off x="3278947" y="-1715001"/>
          <a:ext cx="894221" cy="4540377"/>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b="1" kern="1200">
              <a:latin typeface="Arial" panose="020B0604020202020204" pitchFamily="34" charset="0"/>
              <a:cs typeface="Arial" panose="020B0604020202020204" pitchFamily="34" charset="0"/>
            </a:rPr>
            <a:t>Gen X</a:t>
          </a:r>
          <a:r>
            <a:rPr lang="en-GB" sz="1100" b="0" kern="1200">
              <a:latin typeface="Arial" panose="020B0604020202020204" pitchFamily="34" charset="0"/>
              <a:cs typeface="Arial" panose="020B0604020202020204" pitchFamily="34" charset="0"/>
            </a:rPr>
            <a:t> may have to be given more assistance when it comes to new tools; yet, many of them are highly proficient</a:t>
          </a:r>
        </a:p>
        <a:p>
          <a:pPr marL="57150" lvl="1" indent="-57150" algn="l" defTabSz="488950">
            <a:lnSpc>
              <a:spcPct val="90000"/>
            </a:lnSpc>
            <a:spcBef>
              <a:spcPct val="0"/>
            </a:spcBef>
            <a:spcAft>
              <a:spcPct val="15000"/>
            </a:spcAft>
            <a:buChar char="••"/>
          </a:pPr>
          <a:r>
            <a:rPr lang="en-GB" sz="1100" b="1" kern="1200">
              <a:latin typeface="Arial" panose="020B0604020202020204" pitchFamily="34" charset="0"/>
              <a:cs typeface="Arial" panose="020B0604020202020204" pitchFamily="34" charset="0"/>
            </a:rPr>
            <a:t>Gen Z</a:t>
          </a:r>
          <a:r>
            <a:rPr lang="en-GB" sz="1100" kern="1200">
              <a:latin typeface="Arial" panose="020B0604020202020204" pitchFamily="34" charset="0"/>
              <a:cs typeface="Arial" panose="020B0604020202020204" pitchFamily="34" charset="0"/>
            </a:rPr>
            <a:t> and </a:t>
          </a:r>
          <a:r>
            <a:rPr lang="en-GB" sz="1100" b="1" kern="1200">
              <a:latin typeface="Arial" panose="020B0604020202020204" pitchFamily="34" charset="0"/>
              <a:cs typeface="Arial" panose="020B0604020202020204" pitchFamily="34" charset="0"/>
            </a:rPr>
            <a:t>Millennials</a:t>
          </a:r>
          <a:r>
            <a:rPr lang="en-GB" sz="1100" kern="1200">
              <a:latin typeface="Arial" panose="020B0604020202020204" pitchFamily="34" charset="0"/>
              <a:cs typeface="Arial" panose="020B0604020202020204" pitchFamily="34" charset="0"/>
            </a:rPr>
            <a:t> are really at ease with rapid digital adoption</a:t>
          </a:r>
        </a:p>
      </dsp:txBody>
      <dsp:txXfrm rot="-5400000">
        <a:off x="1455869" y="151729"/>
        <a:ext cx="4496725" cy="806917"/>
      </dsp:txXfrm>
    </dsp:sp>
    <dsp:sp modelId="{03066815-CD9D-4C6D-9832-D5E06807999E}">
      <dsp:nvSpPr>
        <dsp:cNvPr id="0" name=""/>
        <dsp:cNvSpPr/>
      </dsp:nvSpPr>
      <dsp:spPr>
        <a:xfrm>
          <a:off x="0" y="0"/>
          <a:ext cx="1451597" cy="1117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latin typeface="Arial" panose="020B0604020202020204" pitchFamily="34" charset="0"/>
              <a:cs typeface="Arial" panose="020B0604020202020204" pitchFamily="34" charset="0"/>
            </a:rPr>
            <a:t>Technological Adaptability</a:t>
          </a:r>
        </a:p>
      </dsp:txBody>
      <dsp:txXfrm>
        <a:off x="54565" y="54565"/>
        <a:ext cx="1342467" cy="1008647"/>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16</Pages>
  <Words>3656</Words>
  <Characters>20840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40</cp:revision>
  <dcterms:created xsi:type="dcterms:W3CDTF">2026-07-04T11:25:00Z</dcterms:created>
  <dcterms:modified xsi:type="dcterms:W3CDTF">2026-07-04T15:10:00Z</dcterms:modified>
</cp:coreProperties>
</file>