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2321C"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7939364F"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22E5623F" w14:textId="5EEBE213"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36"/>
          <w:szCs w:val="36"/>
        </w:rPr>
        <w:t>Assignment title</w:t>
      </w:r>
      <w:r>
        <w:rPr>
          <w:rFonts w:ascii="Arial" w:hAnsi="Arial" w:cs="Arial"/>
          <w:b/>
          <w:bCs/>
          <w:sz w:val="36"/>
          <w:szCs w:val="36"/>
        </w:rPr>
        <w:tab/>
      </w:r>
      <w:r>
        <w:rPr>
          <w:rFonts w:ascii="Arial" w:hAnsi="Arial" w:cs="Arial"/>
          <w:b/>
          <w:bCs/>
          <w:sz w:val="36"/>
          <w:szCs w:val="36"/>
        </w:rPr>
        <w:tab/>
      </w:r>
      <w:r w:rsidRPr="00A4499F">
        <w:rPr>
          <w:rFonts w:ascii="Arial" w:hAnsi="Arial" w:cs="Arial"/>
          <w:b/>
          <w:bCs/>
          <w:sz w:val="28"/>
          <w:szCs w:val="28"/>
        </w:rPr>
        <w:t xml:space="preserve">: </w:t>
      </w:r>
      <w:r w:rsidR="0022514A" w:rsidRPr="0022514A">
        <w:rPr>
          <w:rFonts w:ascii="Arial" w:hAnsi="Arial" w:cs="Arial"/>
          <w:sz w:val="28"/>
          <w:szCs w:val="28"/>
        </w:rPr>
        <w:t>Task 3 - Report</w:t>
      </w:r>
    </w:p>
    <w:p w14:paraId="54F6D3F1"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1C2DA237"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1DB4CD68" w14:textId="3F5C290A"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36"/>
          <w:szCs w:val="36"/>
        </w:rPr>
        <w:t>Module Title</w:t>
      </w:r>
      <w:r w:rsidRPr="00A4499F">
        <w:rPr>
          <w:rFonts w:ascii="Arial" w:hAnsi="Arial" w:cs="Arial"/>
          <w:b/>
          <w:bCs/>
          <w:sz w:val="36"/>
          <w:szCs w:val="36"/>
        </w:rPr>
        <w:tab/>
      </w:r>
      <w:r>
        <w:rPr>
          <w:rFonts w:ascii="Arial" w:hAnsi="Arial" w:cs="Arial"/>
          <w:b/>
          <w:bCs/>
          <w:sz w:val="24"/>
          <w:szCs w:val="24"/>
        </w:rPr>
        <w:tab/>
      </w:r>
      <w:r>
        <w:rPr>
          <w:rFonts w:ascii="Arial" w:hAnsi="Arial" w:cs="Arial"/>
          <w:b/>
          <w:bCs/>
          <w:sz w:val="24"/>
          <w:szCs w:val="24"/>
        </w:rPr>
        <w:tab/>
      </w:r>
      <w:r w:rsidRPr="00A4499F">
        <w:rPr>
          <w:rFonts w:ascii="Arial" w:hAnsi="Arial" w:cs="Arial"/>
          <w:b/>
          <w:bCs/>
          <w:sz w:val="24"/>
          <w:szCs w:val="24"/>
        </w:rPr>
        <w:t xml:space="preserve">: </w:t>
      </w:r>
      <w:r w:rsidRPr="00A4499F">
        <w:rPr>
          <w:rFonts w:ascii="Arial" w:hAnsi="Arial" w:cs="Arial"/>
          <w:sz w:val="28"/>
          <w:szCs w:val="28"/>
        </w:rPr>
        <w:t>Digital Skills</w:t>
      </w:r>
    </w:p>
    <w:p w14:paraId="3C38D5D0"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sz w:val="24"/>
          <w:szCs w:val="24"/>
        </w:rPr>
        <w:t> </w:t>
      </w:r>
    </w:p>
    <w:p w14:paraId="6B6F6DE4"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sz w:val="24"/>
          <w:szCs w:val="24"/>
        </w:rPr>
        <w:t> </w:t>
      </w:r>
    </w:p>
    <w:p w14:paraId="2CD7C229" w14:textId="4D9F31A9"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36"/>
          <w:szCs w:val="36"/>
        </w:rPr>
        <w:t>Module Code</w:t>
      </w:r>
      <w:r>
        <w:rPr>
          <w:rFonts w:ascii="Arial" w:hAnsi="Arial" w:cs="Arial"/>
          <w:b/>
          <w:bCs/>
          <w:sz w:val="36"/>
          <w:szCs w:val="36"/>
        </w:rPr>
        <w:tab/>
      </w:r>
      <w:r w:rsidRPr="00A4499F">
        <w:rPr>
          <w:rFonts w:ascii="Arial" w:hAnsi="Arial" w:cs="Arial"/>
          <w:b/>
          <w:bCs/>
          <w:sz w:val="36"/>
          <w:szCs w:val="36"/>
        </w:rPr>
        <w:tab/>
      </w:r>
      <w:r w:rsidRPr="00A4499F">
        <w:rPr>
          <w:rFonts w:ascii="Arial" w:hAnsi="Arial" w:cs="Arial"/>
          <w:b/>
          <w:bCs/>
          <w:sz w:val="28"/>
          <w:szCs w:val="28"/>
        </w:rPr>
        <w:t>:</w:t>
      </w:r>
      <w:r w:rsidRPr="00A4499F">
        <w:rPr>
          <w:rFonts w:ascii="Arial" w:hAnsi="Arial" w:cs="Arial"/>
          <w:sz w:val="28"/>
          <w:szCs w:val="28"/>
        </w:rPr>
        <w:t xml:space="preserve"> LCLM4002</w:t>
      </w:r>
    </w:p>
    <w:p w14:paraId="6C405BF5"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sz w:val="24"/>
          <w:szCs w:val="24"/>
        </w:rPr>
        <w:t> </w:t>
      </w:r>
    </w:p>
    <w:p w14:paraId="7C14C7A0"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443B4E9E" w14:textId="66322CC8" w:rsidR="00A4499F" w:rsidRPr="00FA0B8B" w:rsidRDefault="00A4499F" w:rsidP="00A4499F">
      <w:pPr>
        <w:spacing w:line="360" w:lineRule="auto"/>
        <w:jc w:val="both"/>
        <w:rPr>
          <w:rFonts w:ascii="Arial" w:hAnsi="Arial" w:cs="Arial"/>
          <w:sz w:val="24"/>
          <w:szCs w:val="24"/>
        </w:rPr>
      </w:pPr>
      <w:r w:rsidRPr="00A4499F">
        <w:rPr>
          <w:rFonts w:ascii="Arial" w:hAnsi="Arial" w:cs="Arial"/>
          <w:b/>
          <w:bCs/>
          <w:sz w:val="36"/>
          <w:szCs w:val="36"/>
        </w:rPr>
        <w:t>Student name</w:t>
      </w:r>
      <w:r w:rsidRPr="00A4499F">
        <w:rPr>
          <w:rFonts w:ascii="Arial" w:hAnsi="Arial" w:cs="Arial"/>
          <w:b/>
          <w:bCs/>
          <w:sz w:val="36"/>
          <w:szCs w:val="36"/>
        </w:rPr>
        <w:tab/>
      </w:r>
      <w:r>
        <w:rPr>
          <w:rFonts w:ascii="Arial" w:hAnsi="Arial" w:cs="Arial"/>
          <w:b/>
          <w:bCs/>
          <w:sz w:val="36"/>
          <w:szCs w:val="36"/>
        </w:rPr>
        <w:tab/>
      </w:r>
      <w:r w:rsidRPr="00A4499F">
        <w:rPr>
          <w:rFonts w:ascii="Arial" w:hAnsi="Arial" w:cs="Arial"/>
          <w:b/>
          <w:bCs/>
          <w:sz w:val="24"/>
          <w:szCs w:val="24"/>
        </w:rPr>
        <w:t>:</w:t>
      </w:r>
      <w:r w:rsidR="00FA0B8B">
        <w:rPr>
          <w:rFonts w:ascii="Arial" w:hAnsi="Arial" w:cs="Arial"/>
          <w:b/>
          <w:bCs/>
          <w:sz w:val="24"/>
          <w:szCs w:val="24"/>
        </w:rPr>
        <w:t xml:space="preserve"> </w:t>
      </w:r>
      <w:r w:rsidR="00FA0B8B">
        <w:rPr>
          <w:rFonts w:ascii="Arial" w:hAnsi="Arial" w:cs="Arial"/>
          <w:sz w:val="24"/>
          <w:szCs w:val="24"/>
        </w:rPr>
        <w:t xml:space="preserve">Mariam </w:t>
      </w:r>
      <w:r w:rsidR="0059519D">
        <w:rPr>
          <w:rFonts w:ascii="Arial" w:hAnsi="Arial" w:cs="Arial"/>
          <w:sz w:val="24"/>
          <w:szCs w:val="24"/>
        </w:rPr>
        <w:t>Yaqub Jalal Mahmud Radhawais</w:t>
      </w:r>
    </w:p>
    <w:p w14:paraId="3243E93A"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sz w:val="24"/>
          <w:szCs w:val="24"/>
        </w:rPr>
        <w:t> </w:t>
      </w:r>
    </w:p>
    <w:p w14:paraId="72572A23"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b/>
          <w:bCs/>
          <w:sz w:val="24"/>
          <w:szCs w:val="24"/>
        </w:rPr>
        <w:t> </w:t>
      </w:r>
    </w:p>
    <w:p w14:paraId="14F87947" w14:textId="731B5A3B" w:rsidR="00A4499F" w:rsidRPr="0059519D" w:rsidRDefault="00A4499F" w:rsidP="00A4499F">
      <w:pPr>
        <w:spacing w:line="360" w:lineRule="auto"/>
        <w:jc w:val="both"/>
        <w:rPr>
          <w:rFonts w:ascii="Arial" w:hAnsi="Arial" w:cs="Arial"/>
          <w:sz w:val="24"/>
          <w:szCs w:val="24"/>
        </w:rPr>
      </w:pPr>
      <w:r w:rsidRPr="00A4499F">
        <w:rPr>
          <w:rFonts w:ascii="Arial" w:hAnsi="Arial" w:cs="Arial"/>
          <w:b/>
          <w:bCs/>
          <w:sz w:val="36"/>
          <w:szCs w:val="36"/>
        </w:rPr>
        <w:t>Student ID</w:t>
      </w:r>
      <w:r w:rsidRPr="00A4499F">
        <w:rPr>
          <w:rFonts w:ascii="Arial" w:hAnsi="Arial" w:cs="Arial"/>
          <w:b/>
          <w:bCs/>
          <w:sz w:val="36"/>
          <w:szCs w:val="36"/>
        </w:rPr>
        <w:tab/>
      </w:r>
      <w:r w:rsidRPr="00A4499F">
        <w:rPr>
          <w:rFonts w:ascii="Arial" w:hAnsi="Arial" w:cs="Arial"/>
          <w:b/>
          <w:bCs/>
          <w:sz w:val="36"/>
          <w:szCs w:val="36"/>
        </w:rPr>
        <w:tab/>
      </w:r>
      <w:r>
        <w:rPr>
          <w:rFonts w:ascii="Arial" w:hAnsi="Arial" w:cs="Arial"/>
          <w:b/>
          <w:bCs/>
          <w:sz w:val="36"/>
          <w:szCs w:val="36"/>
        </w:rPr>
        <w:tab/>
      </w:r>
      <w:r w:rsidRPr="00A4499F">
        <w:rPr>
          <w:rFonts w:ascii="Arial" w:hAnsi="Arial" w:cs="Arial"/>
          <w:b/>
          <w:bCs/>
          <w:sz w:val="24"/>
          <w:szCs w:val="24"/>
        </w:rPr>
        <w:t>:</w:t>
      </w:r>
      <w:r w:rsidR="00FA0B8B">
        <w:rPr>
          <w:rFonts w:ascii="Arial" w:hAnsi="Arial" w:cs="Arial"/>
          <w:b/>
          <w:bCs/>
          <w:sz w:val="24"/>
          <w:szCs w:val="24"/>
        </w:rPr>
        <w:t xml:space="preserve"> </w:t>
      </w:r>
      <w:r w:rsidR="0059519D">
        <w:rPr>
          <w:rFonts w:ascii="Arial" w:hAnsi="Arial" w:cs="Arial"/>
          <w:sz w:val="24"/>
          <w:szCs w:val="24"/>
        </w:rPr>
        <w:t>2320891</w:t>
      </w:r>
    </w:p>
    <w:p w14:paraId="1B515650" w14:textId="77777777" w:rsidR="00A4499F" w:rsidRPr="00A4499F" w:rsidRDefault="00A4499F" w:rsidP="00A4499F">
      <w:pPr>
        <w:spacing w:line="360" w:lineRule="auto"/>
        <w:jc w:val="both"/>
        <w:rPr>
          <w:rFonts w:ascii="Arial" w:hAnsi="Arial" w:cs="Arial"/>
          <w:sz w:val="24"/>
          <w:szCs w:val="24"/>
        </w:rPr>
      </w:pPr>
      <w:r w:rsidRPr="00A4499F">
        <w:rPr>
          <w:rFonts w:ascii="Arial" w:hAnsi="Arial" w:cs="Arial"/>
          <w:sz w:val="24"/>
          <w:szCs w:val="24"/>
        </w:rPr>
        <w:br/>
        <w:t> </w:t>
      </w:r>
    </w:p>
    <w:p w14:paraId="130996B8" w14:textId="2DECC56A" w:rsidR="004D5BF7" w:rsidRDefault="004D5BF7" w:rsidP="004D5BF7">
      <w:pPr>
        <w:spacing w:line="360" w:lineRule="auto"/>
        <w:jc w:val="both"/>
        <w:rPr>
          <w:rFonts w:ascii="Arial" w:hAnsi="Arial" w:cs="Arial"/>
          <w:sz w:val="24"/>
          <w:szCs w:val="24"/>
        </w:rPr>
      </w:pPr>
    </w:p>
    <w:p w14:paraId="6F5E366B" w14:textId="77777777" w:rsidR="004D5BF7" w:rsidRDefault="004D5BF7">
      <w:pPr>
        <w:rPr>
          <w:rFonts w:ascii="Arial" w:hAnsi="Arial" w:cs="Arial"/>
          <w:sz w:val="24"/>
          <w:szCs w:val="24"/>
        </w:rPr>
      </w:pPr>
      <w:r>
        <w:rPr>
          <w:rFonts w:ascii="Arial" w:hAnsi="Arial" w:cs="Arial"/>
          <w:sz w:val="24"/>
          <w:szCs w:val="24"/>
        </w:rPr>
        <w:br w:type="page"/>
      </w:r>
    </w:p>
    <w:sdt>
      <w:sdtPr>
        <w:rPr>
          <w:rFonts w:ascii="Arial" w:eastAsiaTheme="minorEastAsia" w:hAnsi="Arial" w:cs="Arial"/>
          <w:b w:val="0"/>
          <w:color w:val="auto"/>
          <w:sz w:val="22"/>
          <w:szCs w:val="22"/>
        </w:rPr>
        <w:id w:val="-547213627"/>
        <w:docPartObj>
          <w:docPartGallery w:val="Table of Contents"/>
          <w:docPartUnique/>
        </w:docPartObj>
      </w:sdtPr>
      <w:sdtEndPr>
        <w:rPr>
          <w:rFonts w:asciiTheme="minorHAnsi" w:hAnsiTheme="minorHAnsi" w:cstheme="minorBidi"/>
          <w:bCs/>
        </w:rPr>
      </w:sdtEndPr>
      <w:sdtContent>
        <w:p w14:paraId="10F2E5CA" w14:textId="16705D24" w:rsidR="004F365B" w:rsidRPr="004F365B" w:rsidRDefault="004F365B" w:rsidP="004F365B">
          <w:pPr>
            <w:pStyle w:val="Heading1"/>
            <w:jc w:val="center"/>
            <w:rPr>
              <w:rFonts w:ascii="Arial" w:hAnsi="Arial" w:cs="Arial"/>
            </w:rPr>
          </w:pPr>
          <w:r w:rsidRPr="004F365B">
            <w:rPr>
              <w:rFonts w:ascii="Arial" w:hAnsi="Arial" w:cs="Arial"/>
            </w:rPr>
            <w:t>Table of Contents</w:t>
          </w:r>
        </w:p>
        <w:p w14:paraId="367AEE74" w14:textId="4436E45D" w:rsidR="004F365B" w:rsidRPr="004F365B" w:rsidRDefault="004F365B" w:rsidP="004F365B">
          <w:pPr>
            <w:pStyle w:val="TOC1"/>
            <w:tabs>
              <w:tab w:val="right" w:leader="dot" w:pos="9350"/>
            </w:tabs>
            <w:spacing w:line="360" w:lineRule="auto"/>
            <w:jc w:val="both"/>
            <w:rPr>
              <w:rFonts w:ascii="Arial" w:hAnsi="Arial" w:cs="Arial"/>
              <w:noProof/>
              <w:sz w:val="24"/>
              <w:szCs w:val="24"/>
            </w:rPr>
          </w:pPr>
          <w:r w:rsidRPr="004F365B">
            <w:rPr>
              <w:rFonts w:ascii="Arial" w:hAnsi="Arial" w:cs="Arial"/>
              <w:sz w:val="24"/>
              <w:szCs w:val="24"/>
            </w:rPr>
            <w:fldChar w:fldCharType="begin"/>
          </w:r>
          <w:r w:rsidRPr="004F365B">
            <w:rPr>
              <w:rFonts w:ascii="Arial" w:hAnsi="Arial" w:cs="Arial"/>
              <w:sz w:val="24"/>
              <w:szCs w:val="24"/>
            </w:rPr>
            <w:instrText xml:space="preserve"> TOC \o "1-3" \h \z \u </w:instrText>
          </w:r>
          <w:r w:rsidRPr="004F365B">
            <w:rPr>
              <w:rFonts w:ascii="Arial" w:hAnsi="Arial" w:cs="Arial"/>
              <w:sz w:val="24"/>
              <w:szCs w:val="24"/>
            </w:rPr>
            <w:fldChar w:fldCharType="separate"/>
          </w:r>
          <w:hyperlink w:anchor="_Toc173068697" w:history="1">
            <w:r w:rsidRPr="004F365B">
              <w:rPr>
                <w:rStyle w:val="Hyperlink"/>
                <w:rFonts w:ascii="Arial" w:hAnsi="Arial" w:cs="Arial"/>
                <w:noProof/>
                <w:sz w:val="24"/>
                <w:szCs w:val="24"/>
              </w:rPr>
              <w:t>Introduction</w:t>
            </w:r>
            <w:r w:rsidRPr="004F365B">
              <w:rPr>
                <w:rFonts w:ascii="Arial" w:hAnsi="Arial" w:cs="Arial"/>
                <w:noProof/>
                <w:webHidden/>
                <w:sz w:val="24"/>
                <w:szCs w:val="24"/>
              </w:rPr>
              <w:tab/>
            </w:r>
            <w:r w:rsidRPr="004F365B">
              <w:rPr>
                <w:rFonts w:ascii="Arial" w:hAnsi="Arial" w:cs="Arial"/>
                <w:noProof/>
                <w:webHidden/>
                <w:sz w:val="24"/>
                <w:szCs w:val="24"/>
              </w:rPr>
              <w:fldChar w:fldCharType="begin"/>
            </w:r>
            <w:r w:rsidRPr="004F365B">
              <w:rPr>
                <w:rFonts w:ascii="Arial" w:hAnsi="Arial" w:cs="Arial"/>
                <w:noProof/>
                <w:webHidden/>
                <w:sz w:val="24"/>
                <w:szCs w:val="24"/>
              </w:rPr>
              <w:instrText xml:space="preserve"> PAGEREF _Toc173068697 \h </w:instrText>
            </w:r>
            <w:r w:rsidRPr="004F365B">
              <w:rPr>
                <w:rFonts w:ascii="Arial" w:hAnsi="Arial" w:cs="Arial"/>
                <w:noProof/>
                <w:webHidden/>
                <w:sz w:val="24"/>
                <w:szCs w:val="24"/>
              </w:rPr>
            </w:r>
            <w:r w:rsidRPr="004F365B">
              <w:rPr>
                <w:rFonts w:ascii="Arial" w:hAnsi="Arial" w:cs="Arial"/>
                <w:noProof/>
                <w:webHidden/>
                <w:sz w:val="24"/>
                <w:szCs w:val="24"/>
              </w:rPr>
              <w:fldChar w:fldCharType="separate"/>
            </w:r>
            <w:r w:rsidRPr="004F365B">
              <w:rPr>
                <w:rFonts w:ascii="Arial" w:hAnsi="Arial" w:cs="Arial"/>
                <w:noProof/>
                <w:webHidden/>
                <w:sz w:val="24"/>
                <w:szCs w:val="24"/>
              </w:rPr>
              <w:t>2</w:t>
            </w:r>
            <w:r w:rsidRPr="004F365B">
              <w:rPr>
                <w:rFonts w:ascii="Arial" w:hAnsi="Arial" w:cs="Arial"/>
                <w:noProof/>
                <w:webHidden/>
                <w:sz w:val="24"/>
                <w:szCs w:val="24"/>
              </w:rPr>
              <w:fldChar w:fldCharType="end"/>
            </w:r>
          </w:hyperlink>
        </w:p>
        <w:p w14:paraId="251AA11F" w14:textId="10B4E06B"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698" w:history="1">
            <w:r w:rsidR="004F365B" w:rsidRPr="004F365B">
              <w:rPr>
                <w:rStyle w:val="Hyperlink"/>
                <w:rFonts w:ascii="Arial" w:hAnsi="Arial" w:cs="Arial"/>
                <w:noProof/>
                <w:sz w:val="24"/>
                <w:szCs w:val="24"/>
              </w:rPr>
              <w:t>Process of Using Social Media in the Recruitment</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_Toc173068698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2</w:t>
            </w:r>
            <w:r w:rsidR="004F365B" w:rsidRPr="004F365B">
              <w:rPr>
                <w:rFonts w:ascii="Arial" w:hAnsi="Arial" w:cs="Arial"/>
                <w:noProof/>
                <w:webHidden/>
                <w:sz w:val="24"/>
                <w:szCs w:val="24"/>
              </w:rPr>
              <w:fldChar w:fldCharType="end"/>
            </w:r>
          </w:hyperlink>
        </w:p>
        <w:p w14:paraId="09A3F8F5" w14:textId="157B2B51"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699" w:history="1">
            <w:r w:rsidR="004F365B" w:rsidRPr="004F365B">
              <w:rPr>
                <w:rStyle w:val="Hyperlink"/>
                <w:rFonts w:ascii="Arial" w:hAnsi="Arial" w:cs="Arial"/>
                <w:noProof/>
                <w:sz w:val="24"/>
                <w:szCs w:val="24"/>
              </w:rPr>
              <w:t>The Role of Social Media in Recruitment</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_Toc173068699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3</w:t>
            </w:r>
            <w:r w:rsidR="004F365B" w:rsidRPr="004F365B">
              <w:rPr>
                <w:rFonts w:ascii="Arial" w:hAnsi="Arial" w:cs="Arial"/>
                <w:noProof/>
                <w:webHidden/>
                <w:sz w:val="24"/>
                <w:szCs w:val="24"/>
              </w:rPr>
              <w:fldChar w:fldCharType="end"/>
            </w:r>
          </w:hyperlink>
        </w:p>
        <w:p w14:paraId="7292888C" w14:textId="364F04EB"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700" w:history="1">
            <w:r w:rsidR="004F365B" w:rsidRPr="004F365B">
              <w:rPr>
                <w:rStyle w:val="Hyperlink"/>
                <w:rFonts w:ascii="Arial" w:hAnsi="Arial" w:cs="Arial"/>
                <w:noProof/>
                <w:sz w:val="24"/>
                <w:szCs w:val="24"/>
              </w:rPr>
              <w:t>Advantages of Using Social Media for Recruitment</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_Toc173068700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4</w:t>
            </w:r>
            <w:r w:rsidR="004F365B" w:rsidRPr="004F365B">
              <w:rPr>
                <w:rFonts w:ascii="Arial" w:hAnsi="Arial" w:cs="Arial"/>
                <w:noProof/>
                <w:webHidden/>
                <w:sz w:val="24"/>
                <w:szCs w:val="24"/>
              </w:rPr>
              <w:fldChar w:fldCharType="end"/>
            </w:r>
          </w:hyperlink>
        </w:p>
        <w:p w14:paraId="7A8D4FE0" w14:textId="53248A7E"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701" w:history="1">
            <w:r w:rsidR="004F365B" w:rsidRPr="004F365B">
              <w:rPr>
                <w:rStyle w:val="Hyperlink"/>
                <w:rFonts w:ascii="Arial" w:hAnsi="Arial" w:cs="Arial"/>
                <w:noProof/>
                <w:sz w:val="24"/>
                <w:szCs w:val="24"/>
              </w:rPr>
              <w:t>Challenges of Using Social Media for Recruitment</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_Toc173068701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5</w:t>
            </w:r>
            <w:r w:rsidR="004F365B" w:rsidRPr="004F365B">
              <w:rPr>
                <w:rFonts w:ascii="Arial" w:hAnsi="Arial" w:cs="Arial"/>
                <w:noProof/>
                <w:webHidden/>
                <w:sz w:val="24"/>
                <w:szCs w:val="24"/>
              </w:rPr>
              <w:fldChar w:fldCharType="end"/>
            </w:r>
          </w:hyperlink>
        </w:p>
        <w:p w14:paraId="1A3E4FAB" w14:textId="4E232248"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702" w:history="1">
            <w:r w:rsidR="004F365B" w:rsidRPr="004F365B">
              <w:rPr>
                <w:rStyle w:val="Hyperlink"/>
                <w:rFonts w:ascii="Arial" w:hAnsi="Arial" w:cs="Arial"/>
                <w:noProof/>
                <w:sz w:val="24"/>
                <w:szCs w:val="24"/>
              </w:rPr>
              <w:t>Conclusion</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_Toc173068702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5</w:t>
            </w:r>
            <w:r w:rsidR="004F365B" w:rsidRPr="004F365B">
              <w:rPr>
                <w:rFonts w:ascii="Arial" w:hAnsi="Arial" w:cs="Arial"/>
                <w:noProof/>
                <w:webHidden/>
                <w:sz w:val="24"/>
                <w:szCs w:val="24"/>
              </w:rPr>
              <w:fldChar w:fldCharType="end"/>
            </w:r>
          </w:hyperlink>
        </w:p>
        <w:p w14:paraId="6383205F" w14:textId="6CF124AA" w:rsidR="004F365B" w:rsidRPr="004F365B" w:rsidRDefault="00A67F56" w:rsidP="004F365B">
          <w:pPr>
            <w:pStyle w:val="TOC1"/>
            <w:tabs>
              <w:tab w:val="right" w:leader="dot" w:pos="9350"/>
            </w:tabs>
            <w:spacing w:line="360" w:lineRule="auto"/>
            <w:jc w:val="both"/>
            <w:rPr>
              <w:rFonts w:ascii="Arial" w:hAnsi="Arial" w:cs="Arial"/>
              <w:noProof/>
              <w:sz w:val="24"/>
              <w:szCs w:val="24"/>
            </w:rPr>
          </w:pPr>
          <w:hyperlink w:anchor="_Toc173068703" w:history="1">
            <w:r w:rsidR="004F365B" w:rsidRPr="004F365B">
              <w:rPr>
                <w:rStyle w:val="Hyperlink"/>
                <w:rFonts w:ascii="Arial" w:hAnsi="Arial" w:cs="Arial"/>
                <w:noProof/>
                <w:sz w:val="24"/>
                <w:szCs w:val="24"/>
              </w:rPr>
              <w:t>References</w:t>
            </w:r>
            <w:r w:rsidR="004F365B" w:rsidRPr="004F365B">
              <w:rPr>
                <w:rFonts w:ascii="Arial" w:hAnsi="Arial" w:cs="Arial"/>
                <w:noProof/>
                <w:webHidden/>
                <w:sz w:val="24"/>
                <w:szCs w:val="24"/>
              </w:rPr>
              <w:tab/>
            </w:r>
            <w:r w:rsidR="004F365B" w:rsidRPr="004F365B">
              <w:rPr>
                <w:rFonts w:ascii="Arial" w:hAnsi="Arial" w:cs="Arial"/>
                <w:noProof/>
                <w:webHidden/>
                <w:sz w:val="24"/>
                <w:szCs w:val="24"/>
              </w:rPr>
              <w:fldChar w:fldCharType="begin"/>
            </w:r>
            <w:r w:rsidR="004F365B" w:rsidRPr="004F365B">
              <w:rPr>
                <w:rFonts w:ascii="Arial" w:hAnsi="Arial" w:cs="Arial"/>
                <w:noProof/>
                <w:webHidden/>
                <w:sz w:val="24"/>
                <w:szCs w:val="24"/>
              </w:rPr>
              <w:instrText xml:space="preserve"> PAGEREF _Toc173068703 \h </w:instrText>
            </w:r>
            <w:r w:rsidR="004F365B" w:rsidRPr="004F365B">
              <w:rPr>
                <w:rFonts w:ascii="Arial" w:hAnsi="Arial" w:cs="Arial"/>
                <w:noProof/>
                <w:webHidden/>
                <w:sz w:val="24"/>
                <w:szCs w:val="24"/>
              </w:rPr>
            </w:r>
            <w:r w:rsidR="004F365B" w:rsidRPr="004F365B">
              <w:rPr>
                <w:rFonts w:ascii="Arial" w:hAnsi="Arial" w:cs="Arial"/>
                <w:noProof/>
                <w:webHidden/>
                <w:sz w:val="24"/>
                <w:szCs w:val="24"/>
              </w:rPr>
              <w:fldChar w:fldCharType="separate"/>
            </w:r>
            <w:r w:rsidR="004F365B" w:rsidRPr="004F365B">
              <w:rPr>
                <w:rFonts w:ascii="Arial" w:hAnsi="Arial" w:cs="Arial"/>
                <w:noProof/>
                <w:webHidden/>
                <w:sz w:val="24"/>
                <w:szCs w:val="24"/>
              </w:rPr>
              <w:t>6</w:t>
            </w:r>
            <w:r w:rsidR="004F365B" w:rsidRPr="004F365B">
              <w:rPr>
                <w:rFonts w:ascii="Arial" w:hAnsi="Arial" w:cs="Arial"/>
                <w:noProof/>
                <w:webHidden/>
                <w:sz w:val="24"/>
                <w:szCs w:val="24"/>
              </w:rPr>
              <w:fldChar w:fldCharType="end"/>
            </w:r>
          </w:hyperlink>
        </w:p>
        <w:p w14:paraId="51663D6A" w14:textId="7A186F3C" w:rsidR="004F365B" w:rsidRDefault="004F365B" w:rsidP="004F365B">
          <w:pPr>
            <w:spacing w:line="360" w:lineRule="auto"/>
            <w:jc w:val="both"/>
          </w:pPr>
          <w:r w:rsidRPr="004F365B">
            <w:rPr>
              <w:rFonts w:ascii="Arial" w:hAnsi="Arial" w:cs="Arial"/>
              <w:b/>
              <w:bCs/>
              <w:sz w:val="24"/>
              <w:szCs w:val="24"/>
            </w:rPr>
            <w:fldChar w:fldCharType="end"/>
          </w:r>
        </w:p>
      </w:sdtContent>
    </w:sdt>
    <w:p w14:paraId="0496F2C9" w14:textId="2A95684B" w:rsidR="004D5BF7" w:rsidRDefault="004D5BF7" w:rsidP="004D5BF7">
      <w:pPr>
        <w:spacing w:line="360" w:lineRule="auto"/>
        <w:jc w:val="both"/>
        <w:rPr>
          <w:rFonts w:ascii="Arial" w:hAnsi="Arial" w:cs="Arial"/>
          <w:sz w:val="24"/>
          <w:szCs w:val="24"/>
        </w:rPr>
      </w:pPr>
    </w:p>
    <w:p w14:paraId="40CED472" w14:textId="77777777" w:rsidR="004D5BF7" w:rsidRDefault="004D5BF7">
      <w:pPr>
        <w:rPr>
          <w:rFonts w:ascii="Arial" w:hAnsi="Arial" w:cs="Arial"/>
          <w:sz w:val="24"/>
          <w:szCs w:val="24"/>
        </w:rPr>
      </w:pPr>
      <w:r>
        <w:rPr>
          <w:rFonts w:ascii="Arial" w:hAnsi="Arial" w:cs="Arial"/>
          <w:sz w:val="24"/>
          <w:szCs w:val="24"/>
        </w:rPr>
        <w:br w:type="page"/>
      </w:r>
    </w:p>
    <w:p w14:paraId="08366A37" w14:textId="5E179895" w:rsidR="004D5BF7" w:rsidRPr="00746C23" w:rsidRDefault="0066393E" w:rsidP="00746C23">
      <w:pPr>
        <w:pStyle w:val="Heading1"/>
        <w:rPr>
          <w:rFonts w:ascii="Arial" w:hAnsi="Arial" w:cs="Arial"/>
        </w:rPr>
      </w:pPr>
      <w:bookmarkStart w:id="0" w:name="_Toc173068697"/>
      <w:r w:rsidRPr="00746C23">
        <w:rPr>
          <w:rFonts w:ascii="Arial" w:hAnsi="Arial" w:cs="Arial"/>
        </w:rPr>
        <w:lastRenderedPageBreak/>
        <w:t>Introduction</w:t>
      </w:r>
      <w:bookmarkEnd w:id="0"/>
    </w:p>
    <w:p w14:paraId="668D9262" w14:textId="0A4630BB" w:rsidR="0066393E" w:rsidRDefault="00A07D37" w:rsidP="004D5BF7">
      <w:pPr>
        <w:spacing w:line="360" w:lineRule="auto"/>
        <w:jc w:val="both"/>
        <w:rPr>
          <w:rFonts w:ascii="Arial" w:hAnsi="Arial" w:cs="Arial"/>
          <w:sz w:val="24"/>
          <w:szCs w:val="24"/>
        </w:rPr>
      </w:pPr>
      <w:r w:rsidRPr="00A07D37">
        <w:rPr>
          <w:rFonts w:ascii="Arial" w:hAnsi="Arial" w:cs="Arial"/>
          <w:sz w:val="24"/>
          <w:szCs w:val="24"/>
        </w:rPr>
        <w:t>Social networking platforms are often used for communication.</w:t>
      </w:r>
      <w:r w:rsidR="00F30883" w:rsidRPr="00F30883">
        <w:t xml:space="preserve"> </w:t>
      </w:r>
      <w:r w:rsidR="00F30883" w:rsidRPr="00F30883">
        <w:rPr>
          <w:rFonts w:ascii="Arial" w:hAnsi="Arial" w:cs="Arial"/>
          <w:sz w:val="24"/>
          <w:szCs w:val="24"/>
        </w:rPr>
        <w:t xml:space="preserve">These platforms allow sharing </w:t>
      </w:r>
      <w:r w:rsidR="00746C23">
        <w:rPr>
          <w:rFonts w:ascii="Arial" w:hAnsi="Arial" w:cs="Arial"/>
          <w:sz w:val="24"/>
          <w:szCs w:val="24"/>
        </w:rPr>
        <w:t xml:space="preserve">of </w:t>
      </w:r>
      <w:r w:rsidR="00F30883" w:rsidRPr="00F30883">
        <w:rPr>
          <w:rFonts w:ascii="Arial" w:hAnsi="Arial" w:cs="Arial"/>
          <w:sz w:val="24"/>
          <w:szCs w:val="24"/>
        </w:rPr>
        <w:t>personal and business data and activities.</w:t>
      </w:r>
      <w:r w:rsidR="00365C18" w:rsidRPr="00365C18">
        <w:t xml:space="preserve"> </w:t>
      </w:r>
      <w:r w:rsidR="00365C18" w:rsidRPr="00365C18">
        <w:rPr>
          <w:rFonts w:ascii="Arial" w:hAnsi="Arial" w:cs="Arial"/>
          <w:sz w:val="24"/>
          <w:szCs w:val="24"/>
        </w:rPr>
        <w:t>Facebook and LinkedIn are beneficial for brand awareness. Businesses can improve their internet presence with these social media operations. However, using social media successfully requires time and thoughtful planning to evaluate the strategy and make any necessary changes</w:t>
      </w:r>
      <w:r w:rsidR="004A69F4">
        <w:rPr>
          <w:rFonts w:ascii="Arial" w:hAnsi="Arial" w:cs="Arial"/>
          <w:sz w:val="24"/>
          <w:szCs w:val="24"/>
        </w:rPr>
        <w:t xml:space="preserve"> (</w:t>
      </w:r>
      <w:r w:rsidR="00823D59" w:rsidRPr="00823D59">
        <w:rPr>
          <w:rFonts w:ascii="Arial" w:hAnsi="Arial" w:cs="Arial"/>
          <w:sz w:val="24"/>
          <w:szCs w:val="24"/>
        </w:rPr>
        <w:t>Tuten</w:t>
      </w:r>
      <w:r w:rsidR="004A69F4">
        <w:rPr>
          <w:rFonts w:ascii="Arial" w:hAnsi="Arial" w:cs="Arial"/>
          <w:sz w:val="24"/>
          <w:szCs w:val="24"/>
        </w:rPr>
        <w:t>, 2</w:t>
      </w:r>
      <w:r w:rsidR="00823D59">
        <w:rPr>
          <w:rFonts w:ascii="Arial" w:hAnsi="Arial" w:cs="Arial"/>
          <w:sz w:val="24"/>
          <w:szCs w:val="24"/>
        </w:rPr>
        <w:t>023</w:t>
      </w:r>
      <w:r w:rsidR="004A69F4">
        <w:rPr>
          <w:rFonts w:ascii="Arial" w:hAnsi="Arial" w:cs="Arial"/>
          <w:sz w:val="24"/>
          <w:szCs w:val="24"/>
        </w:rPr>
        <w:t>)</w:t>
      </w:r>
      <w:r w:rsidR="00365C18" w:rsidRPr="00365C18">
        <w:rPr>
          <w:rFonts w:ascii="Arial" w:hAnsi="Arial" w:cs="Arial"/>
          <w:sz w:val="24"/>
          <w:szCs w:val="24"/>
        </w:rPr>
        <w:t>.</w:t>
      </w:r>
      <w:r w:rsidR="00752244" w:rsidRPr="00752244">
        <w:t xml:space="preserve"> </w:t>
      </w:r>
      <w:r w:rsidR="00752244" w:rsidRPr="00752244">
        <w:rPr>
          <w:rFonts w:ascii="Arial" w:hAnsi="Arial" w:cs="Arial"/>
          <w:sz w:val="24"/>
          <w:szCs w:val="24"/>
        </w:rPr>
        <w:t>As technology has progressed, hiring has changed. Traditional methods have given space to tech-driven ones.</w:t>
      </w:r>
      <w:r w:rsidR="00746C23" w:rsidRPr="00746C23">
        <w:t xml:space="preserve"> </w:t>
      </w:r>
      <w:r w:rsidR="00746C23" w:rsidRPr="00746C23">
        <w:rPr>
          <w:rFonts w:ascii="Arial" w:hAnsi="Arial" w:cs="Arial"/>
          <w:sz w:val="24"/>
          <w:szCs w:val="24"/>
        </w:rPr>
        <w:t>This study analyses the positives and downsides of using social media for recruiting employees and how it affects the recruitment process.</w:t>
      </w:r>
    </w:p>
    <w:p w14:paraId="7D527728" w14:textId="42D48D33" w:rsidR="00746C23" w:rsidRPr="009019A1" w:rsidRDefault="004864CB" w:rsidP="009019A1">
      <w:pPr>
        <w:pStyle w:val="Heading1"/>
        <w:rPr>
          <w:rFonts w:ascii="Arial" w:hAnsi="Arial" w:cs="Arial"/>
        </w:rPr>
      </w:pPr>
      <w:bookmarkStart w:id="1" w:name="_Toc173068698"/>
      <w:r w:rsidRPr="009019A1">
        <w:rPr>
          <w:rFonts w:ascii="Arial" w:hAnsi="Arial" w:cs="Arial"/>
        </w:rPr>
        <w:t xml:space="preserve">Process </w:t>
      </w:r>
      <w:r>
        <w:rPr>
          <w:rFonts w:ascii="Arial" w:hAnsi="Arial" w:cs="Arial"/>
        </w:rPr>
        <w:t xml:space="preserve">of Using </w:t>
      </w:r>
      <w:r w:rsidR="00716A47" w:rsidRPr="009019A1">
        <w:rPr>
          <w:rFonts w:ascii="Arial" w:hAnsi="Arial" w:cs="Arial"/>
        </w:rPr>
        <w:t>Social Media in the Recruitment</w:t>
      </w:r>
      <w:bookmarkEnd w:id="1"/>
      <w:r w:rsidR="00716A47" w:rsidRPr="009019A1">
        <w:rPr>
          <w:rFonts w:ascii="Arial" w:hAnsi="Arial" w:cs="Arial"/>
        </w:rPr>
        <w:t xml:space="preserve"> </w:t>
      </w:r>
    </w:p>
    <w:p w14:paraId="3FF0896A" w14:textId="509148A5" w:rsidR="00716A47" w:rsidRDefault="009019A1" w:rsidP="004D5BF7">
      <w:pPr>
        <w:spacing w:line="360" w:lineRule="auto"/>
        <w:jc w:val="both"/>
        <w:rPr>
          <w:rFonts w:ascii="Arial" w:hAnsi="Arial" w:cs="Arial"/>
          <w:sz w:val="24"/>
          <w:szCs w:val="24"/>
        </w:rPr>
      </w:pPr>
      <w:r w:rsidRPr="009019A1">
        <w:rPr>
          <w:rFonts w:ascii="Arial" w:hAnsi="Arial" w:cs="Arial"/>
          <w:sz w:val="24"/>
          <w:szCs w:val="24"/>
        </w:rPr>
        <w:t>Over the last decade, social networking has become an important hiring tool. Businesses are increasingly using LinkedIn and Facebook to recruit. These online platforms are affordable, reach many individuals, and help businesses communicate to potential employees more personally</w:t>
      </w:r>
      <w:r w:rsidR="00D5395F">
        <w:rPr>
          <w:rFonts w:ascii="Arial" w:hAnsi="Arial" w:cs="Arial"/>
          <w:sz w:val="24"/>
          <w:szCs w:val="24"/>
        </w:rPr>
        <w:t xml:space="preserve"> (</w:t>
      </w:r>
      <w:r w:rsidR="00D5395F" w:rsidRPr="00D5395F">
        <w:rPr>
          <w:rFonts w:ascii="Arial" w:hAnsi="Arial" w:cs="Arial"/>
          <w:sz w:val="24"/>
          <w:szCs w:val="24"/>
        </w:rPr>
        <w:t>Ladkin</w:t>
      </w:r>
      <w:r w:rsidR="00D5395F">
        <w:rPr>
          <w:rFonts w:ascii="Arial" w:hAnsi="Arial" w:cs="Arial"/>
          <w:sz w:val="24"/>
          <w:szCs w:val="24"/>
        </w:rPr>
        <w:t xml:space="preserve"> &amp;</w:t>
      </w:r>
      <w:r w:rsidR="00D5395F" w:rsidRPr="00D5395F">
        <w:rPr>
          <w:rFonts w:ascii="Arial" w:hAnsi="Arial" w:cs="Arial"/>
          <w:sz w:val="24"/>
          <w:szCs w:val="24"/>
        </w:rPr>
        <w:t xml:space="preserve"> Buhalis</w:t>
      </w:r>
      <w:r w:rsidR="00D5395F">
        <w:rPr>
          <w:rFonts w:ascii="Arial" w:hAnsi="Arial" w:cs="Arial"/>
          <w:sz w:val="24"/>
          <w:szCs w:val="24"/>
        </w:rPr>
        <w:t>, 2016)</w:t>
      </w:r>
      <w:r w:rsidRPr="009019A1">
        <w:rPr>
          <w:rFonts w:ascii="Arial" w:hAnsi="Arial" w:cs="Arial"/>
          <w:sz w:val="24"/>
          <w:szCs w:val="24"/>
        </w:rPr>
        <w:t xml:space="preserve">. </w:t>
      </w:r>
    </w:p>
    <w:p w14:paraId="4D771DE9" w14:textId="469C98A4" w:rsidR="009019A1" w:rsidRPr="00004194" w:rsidRDefault="00025CDC" w:rsidP="00004194">
      <w:pPr>
        <w:pStyle w:val="ListParagraph"/>
        <w:numPr>
          <w:ilvl w:val="0"/>
          <w:numId w:val="1"/>
        </w:numPr>
        <w:spacing w:line="360" w:lineRule="auto"/>
        <w:jc w:val="both"/>
        <w:rPr>
          <w:rFonts w:ascii="Arial" w:hAnsi="Arial" w:cs="Arial"/>
          <w:sz w:val="24"/>
          <w:szCs w:val="24"/>
        </w:rPr>
      </w:pPr>
      <w:r w:rsidRPr="00004194">
        <w:rPr>
          <w:rFonts w:ascii="Arial" w:hAnsi="Arial" w:cs="Arial"/>
          <w:b/>
          <w:bCs/>
          <w:sz w:val="24"/>
          <w:szCs w:val="24"/>
        </w:rPr>
        <w:t>LinkedIn</w:t>
      </w:r>
      <w:r w:rsidR="006234C5">
        <w:rPr>
          <w:rFonts w:ascii="Arial" w:hAnsi="Arial" w:cs="Arial"/>
          <w:b/>
          <w:bCs/>
          <w:sz w:val="24"/>
          <w:szCs w:val="24"/>
        </w:rPr>
        <w:t xml:space="preserve">: </w:t>
      </w:r>
      <w:r w:rsidRPr="00004194">
        <w:rPr>
          <w:rFonts w:ascii="Arial" w:hAnsi="Arial" w:cs="Arial"/>
          <w:sz w:val="24"/>
          <w:szCs w:val="24"/>
        </w:rPr>
        <w:t xml:space="preserve">LinkedIn's professional networking makes it easier for companies to discover and recruit skilled employees. </w:t>
      </w:r>
      <w:r w:rsidR="00A95569" w:rsidRPr="00004194">
        <w:rPr>
          <w:rFonts w:ascii="Arial" w:hAnsi="Arial" w:cs="Arial"/>
          <w:sz w:val="24"/>
          <w:szCs w:val="24"/>
        </w:rPr>
        <w:t xml:space="preserve">To use LinkedIn to recruit new employees, it is important to establish a complete company profile that promotes the company and available positions. LinkedIn's advanced search helps to filter by job name, skill, and location to locate candidates. Click "Jobs," describe the position, and choose the required skills to create a job ad. </w:t>
      </w:r>
      <w:r w:rsidRPr="00004194">
        <w:rPr>
          <w:rFonts w:ascii="Arial" w:hAnsi="Arial" w:cs="Arial"/>
          <w:sz w:val="24"/>
          <w:szCs w:val="24"/>
        </w:rPr>
        <w:t>Companies may send forms to a separate website or allow applicants to use LinkedIn to apply for</w:t>
      </w:r>
      <w:r w:rsidR="00A95569" w:rsidRPr="00004194">
        <w:rPr>
          <w:rFonts w:ascii="Arial" w:hAnsi="Arial" w:cs="Arial"/>
          <w:sz w:val="24"/>
          <w:szCs w:val="24"/>
        </w:rPr>
        <w:t xml:space="preserve"> the job. After advertising the job, companies may use "Who viewed your job" and "position posting inbox" to contact candidates. To get the maximum attention, it is important to post job opportunities on the company's page, LinkedIn groups</w:t>
      </w:r>
    </w:p>
    <w:p w14:paraId="17829432" w14:textId="5333A6CF" w:rsidR="00A95569" w:rsidRPr="00004194" w:rsidRDefault="00933814" w:rsidP="00004194">
      <w:pPr>
        <w:pStyle w:val="ListParagraph"/>
        <w:numPr>
          <w:ilvl w:val="0"/>
          <w:numId w:val="1"/>
        </w:numPr>
        <w:spacing w:line="360" w:lineRule="auto"/>
        <w:jc w:val="both"/>
        <w:rPr>
          <w:rFonts w:ascii="Arial" w:hAnsi="Arial" w:cs="Arial"/>
          <w:sz w:val="24"/>
          <w:szCs w:val="24"/>
        </w:rPr>
      </w:pPr>
      <w:r w:rsidRPr="00004194">
        <w:rPr>
          <w:rFonts w:ascii="Arial" w:hAnsi="Arial" w:cs="Arial"/>
          <w:b/>
          <w:bCs/>
          <w:sz w:val="24"/>
          <w:szCs w:val="24"/>
        </w:rPr>
        <w:t>Facebook:</w:t>
      </w:r>
      <w:r w:rsidRPr="00004194">
        <w:rPr>
          <w:rFonts w:ascii="Arial" w:hAnsi="Arial" w:cs="Arial"/>
          <w:sz w:val="24"/>
          <w:szCs w:val="24"/>
        </w:rPr>
        <w:t xml:space="preserve"> </w:t>
      </w:r>
      <w:r w:rsidR="00025CDC" w:rsidRPr="00004194">
        <w:rPr>
          <w:rFonts w:ascii="Arial" w:hAnsi="Arial" w:cs="Arial"/>
          <w:sz w:val="24"/>
          <w:szCs w:val="24"/>
        </w:rPr>
        <w:t>Facebook's popularity makes it easier to find numerous employment opportunities and develop a strong corporate brand</w:t>
      </w:r>
      <w:r w:rsidR="0036227C">
        <w:rPr>
          <w:rFonts w:ascii="Arial" w:hAnsi="Arial" w:cs="Arial"/>
          <w:sz w:val="24"/>
          <w:szCs w:val="24"/>
        </w:rPr>
        <w:t xml:space="preserve"> (</w:t>
      </w:r>
      <w:r w:rsidR="0036227C" w:rsidRPr="0036227C">
        <w:rPr>
          <w:rFonts w:ascii="Arial" w:hAnsi="Arial" w:cs="Arial"/>
          <w:sz w:val="24"/>
          <w:szCs w:val="24"/>
        </w:rPr>
        <w:t>Jacobson</w:t>
      </w:r>
      <w:r w:rsidR="0036227C">
        <w:rPr>
          <w:rFonts w:ascii="Arial" w:hAnsi="Arial" w:cs="Arial"/>
          <w:sz w:val="24"/>
          <w:szCs w:val="24"/>
        </w:rPr>
        <w:t>, 2020)</w:t>
      </w:r>
      <w:r w:rsidR="00025CDC" w:rsidRPr="00004194">
        <w:rPr>
          <w:rFonts w:ascii="Arial" w:hAnsi="Arial" w:cs="Arial"/>
          <w:sz w:val="24"/>
          <w:szCs w:val="24"/>
        </w:rPr>
        <w:t xml:space="preserve">. </w:t>
      </w:r>
      <w:r w:rsidR="00DC5C62" w:rsidRPr="00004194">
        <w:rPr>
          <w:rFonts w:ascii="Arial" w:hAnsi="Arial" w:cs="Arial"/>
          <w:sz w:val="24"/>
          <w:szCs w:val="24"/>
        </w:rPr>
        <w:t xml:space="preserve">If a company wants to recruit employees through Facebook, it </w:t>
      </w:r>
      <w:r w:rsidR="006234C5">
        <w:rPr>
          <w:rFonts w:ascii="Arial" w:hAnsi="Arial" w:cs="Arial"/>
          <w:sz w:val="24"/>
          <w:szCs w:val="24"/>
        </w:rPr>
        <w:t>needs</w:t>
      </w:r>
      <w:r w:rsidR="00DC5C62" w:rsidRPr="00004194">
        <w:rPr>
          <w:rFonts w:ascii="Arial" w:hAnsi="Arial" w:cs="Arial"/>
          <w:sz w:val="24"/>
          <w:szCs w:val="24"/>
        </w:rPr>
        <w:t xml:space="preserve"> to create a Facebook Business page with photos and videos representing the company's culture.</w:t>
      </w:r>
      <w:r w:rsidR="00431A04" w:rsidRPr="00004194">
        <w:rPr>
          <w:rFonts w:ascii="Arial" w:hAnsi="Arial" w:cs="Arial"/>
          <w:sz w:val="24"/>
          <w:szCs w:val="24"/>
        </w:rPr>
        <w:t xml:space="preserve"> Then, it is </w:t>
      </w:r>
      <w:r w:rsidR="006234C5">
        <w:rPr>
          <w:rFonts w:ascii="Arial" w:hAnsi="Arial" w:cs="Arial"/>
          <w:sz w:val="24"/>
          <w:szCs w:val="24"/>
        </w:rPr>
        <w:t xml:space="preserve">necessary to create a job advertisement post by mentioning job </w:t>
      </w:r>
      <w:r w:rsidR="006234C5">
        <w:rPr>
          <w:rFonts w:ascii="Arial" w:hAnsi="Arial" w:cs="Arial"/>
          <w:sz w:val="24"/>
          <w:szCs w:val="24"/>
        </w:rPr>
        <w:lastRenderedPageBreak/>
        <w:t>details, salaries,</w:t>
      </w:r>
      <w:r w:rsidR="00D224F1" w:rsidRPr="00004194">
        <w:rPr>
          <w:rFonts w:ascii="Arial" w:hAnsi="Arial" w:cs="Arial"/>
          <w:sz w:val="24"/>
          <w:szCs w:val="24"/>
        </w:rPr>
        <w:t xml:space="preserve"> and benefits. </w:t>
      </w:r>
      <w:r w:rsidR="00B66833" w:rsidRPr="00004194">
        <w:rPr>
          <w:rFonts w:ascii="Arial" w:hAnsi="Arial" w:cs="Arial"/>
          <w:sz w:val="24"/>
          <w:szCs w:val="24"/>
        </w:rPr>
        <w:t>The companies may boost postings to reach more people and promote job adverts in relevant Facebook groups.</w:t>
      </w:r>
      <w:r w:rsidRPr="00933814">
        <w:t xml:space="preserve"> </w:t>
      </w:r>
      <w:r w:rsidRPr="00004194">
        <w:rPr>
          <w:rFonts w:ascii="Arial" w:hAnsi="Arial" w:cs="Arial"/>
          <w:sz w:val="24"/>
          <w:szCs w:val="24"/>
        </w:rPr>
        <w:t>Us</w:t>
      </w:r>
      <w:r w:rsidR="00004194" w:rsidRPr="00004194">
        <w:rPr>
          <w:rFonts w:ascii="Arial" w:hAnsi="Arial" w:cs="Arial"/>
          <w:sz w:val="24"/>
          <w:szCs w:val="24"/>
        </w:rPr>
        <w:t>ing</w:t>
      </w:r>
      <w:r w:rsidRPr="00004194">
        <w:rPr>
          <w:rFonts w:ascii="Arial" w:hAnsi="Arial" w:cs="Arial"/>
          <w:sz w:val="24"/>
          <w:szCs w:val="24"/>
        </w:rPr>
        <w:t xml:space="preserve"> Facebook Live to immediately answer prospective workers' </w:t>
      </w:r>
      <w:r w:rsidR="00004194" w:rsidRPr="00004194">
        <w:rPr>
          <w:rFonts w:ascii="Arial" w:hAnsi="Arial" w:cs="Arial"/>
          <w:sz w:val="24"/>
          <w:szCs w:val="24"/>
        </w:rPr>
        <w:t>inquiries about the organization</w:t>
      </w:r>
      <w:r w:rsidRPr="00004194">
        <w:rPr>
          <w:rFonts w:ascii="Arial" w:hAnsi="Arial" w:cs="Arial"/>
          <w:sz w:val="24"/>
          <w:szCs w:val="24"/>
        </w:rPr>
        <w:t xml:space="preserve"> and job vacancies</w:t>
      </w:r>
      <w:r w:rsidR="00004194" w:rsidRPr="00004194">
        <w:rPr>
          <w:rFonts w:ascii="Arial" w:hAnsi="Arial" w:cs="Arial"/>
          <w:sz w:val="24"/>
          <w:szCs w:val="24"/>
        </w:rPr>
        <w:t xml:space="preserve"> can be useful</w:t>
      </w:r>
      <w:r w:rsidRPr="00004194">
        <w:rPr>
          <w:rFonts w:ascii="Arial" w:hAnsi="Arial" w:cs="Arial"/>
          <w:sz w:val="24"/>
          <w:szCs w:val="24"/>
        </w:rPr>
        <w:t>. This method uses Facebook's abilities to locate and hire top talent.</w:t>
      </w:r>
    </w:p>
    <w:p w14:paraId="657694F8" w14:textId="37B012C8" w:rsidR="0066393E" w:rsidRDefault="00933814" w:rsidP="004D5BF7">
      <w:pPr>
        <w:spacing w:line="360" w:lineRule="auto"/>
        <w:jc w:val="both"/>
        <w:rPr>
          <w:rFonts w:ascii="Arial" w:hAnsi="Arial" w:cs="Arial"/>
          <w:sz w:val="24"/>
          <w:szCs w:val="24"/>
        </w:rPr>
      </w:pPr>
      <w:r>
        <w:rPr>
          <w:rFonts w:ascii="Arial" w:hAnsi="Arial" w:cs="Arial"/>
          <w:sz w:val="24"/>
          <w:szCs w:val="24"/>
        </w:rPr>
        <w:t xml:space="preserve">These </w:t>
      </w:r>
      <w:r w:rsidR="00004194">
        <w:rPr>
          <w:rFonts w:ascii="Arial" w:hAnsi="Arial" w:cs="Arial"/>
          <w:sz w:val="24"/>
          <w:szCs w:val="24"/>
        </w:rPr>
        <w:t xml:space="preserve">social media platforms have </w:t>
      </w:r>
      <w:r w:rsidRPr="00933814">
        <w:rPr>
          <w:rFonts w:ascii="Arial" w:hAnsi="Arial" w:cs="Arial"/>
          <w:sz w:val="24"/>
          <w:szCs w:val="24"/>
        </w:rPr>
        <w:t>made the employment process quicker, more efficient, and more engaging for recruiters and job candidates.</w:t>
      </w:r>
    </w:p>
    <w:p w14:paraId="349D790E" w14:textId="5B538B1B" w:rsidR="00004194" w:rsidRPr="0029538A" w:rsidRDefault="00BD29FD" w:rsidP="0029538A">
      <w:pPr>
        <w:pStyle w:val="Heading1"/>
        <w:rPr>
          <w:rFonts w:ascii="Arial" w:hAnsi="Arial" w:cs="Arial"/>
        </w:rPr>
      </w:pPr>
      <w:bookmarkStart w:id="2" w:name="_Toc173068699"/>
      <w:r w:rsidRPr="0029538A">
        <w:rPr>
          <w:rFonts w:ascii="Arial" w:hAnsi="Arial" w:cs="Arial"/>
        </w:rPr>
        <w:t>The Role of Social Media in Recruitment</w:t>
      </w:r>
      <w:bookmarkEnd w:id="2"/>
    </w:p>
    <w:p w14:paraId="1EE8567C" w14:textId="40C1F17F" w:rsidR="00487A79" w:rsidRDefault="0029538A" w:rsidP="004D5BF7">
      <w:pPr>
        <w:spacing w:line="360" w:lineRule="auto"/>
        <w:jc w:val="both"/>
        <w:rPr>
          <w:rFonts w:ascii="Arial" w:hAnsi="Arial" w:cs="Arial"/>
          <w:sz w:val="24"/>
          <w:szCs w:val="24"/>
        </w:rPr>
      </w:pPr>
      <w:r w:rsidRPr="0029538A">
        <w:rPr>
          <w:rFonts w:ascii="Arial" w:hAnsi="Arial" w:cs="Arial"/>
          <w:sz w:val="24"/>
          <w:szCs w:val="24"/>
        </w:rPr>
        <w:t>Social media has changed from a way to meet people to a tool for professional development and recruiting. LinkedIn and Facebook are essential for the employment process because of their large user bases and broad features.</w:t>
      </w:r>
    </w:p>
    <w:p w14:paraId="2582128C" w14:textId="524A8EB0" w:rsidR="00437605" w:rsidRPr="00487A79" w:rsidRDefault="00487A79" w:rsidP="004D5BF7">
      <w:pPr>
        <w:spacing w:line="360" w:lineRule="auto"/>
        <w:jc w:val="both"/>
        <w:rPr>
          <w:rFonts w:ascii="Arial" w:hAnsi="Arial" w:cs="Arial"/>
          <w:b/>
          <w:bCs/>
          <w:sz w:val="24"/>
          <w:szCs w:val="24"/>
        </w:rPr>
      </w:pPr>
      <w:r w:rsidRPr="00487A79">
        <w:rPr>
          <w:rFonts w:ascii="Arial" w:hAnsi="Arial" w:cs="Arial"/>
          <w:b/>
          <w:bCs/>
          <w:sz w:val="24"/>
          <w:szCs w:val="24"/>
        </w:rPr>
        <w:t>LinkedIn:</w:t>
      </w:r>
    </w:p>
    <w:p w14:paraId="09F9A06B" w14:textId="55219DD6" w:rsidR="00BD29FD" w:rsidRPr="00487A79" w:rsidRDefault="00DE2163" w:rsidP="00487A79">
      <w:pPr>
        <w:pStyle w:val="ListParagraph"/>
        <w:numPr>
          <w:ilvl w:val="0"/>
          <w:numId w:val="2"/>
        </w:numPr>
        <w:spacing w:line="360" w:lineRule="auto"/>
        <w:jc w:val="both"/>
        <w:rPr>
          <w:rFonts w:ascii="Arial" w:hAnsi="Arial" w:cs="Arial"/>
          <w:sz w:val="24"/>
          <w:szCs w:val="24"/>
        </w:rPr>
      </w:pPr>
      <w:r w:rsidRPr="00487A79">
        <w:rPr>
          <w:rFonts w:ascii="Arial" w:hAnsi="Arial" w:cs="Arial"/>
          <w:sz w:val="24"/>
          <w:szCs w:val="24"/>
        </w:rPr>
        <w:t>LinkedIn was created to connect professionals, making it an amazing recruiting tool</w:t>
      </w:r>
      <w:r w:rsidR="00134C39">
        <w:rPr>
          <w:rFonts w:ascii="Arial" w:hAnsi="Arial" w:cs="Arial"/>
          <w:sz w:val="24"/>
          <w:szCs w:val="24"/>
        </w:rPr>
        <w:t xml:space="preserve"> (</w:t>
      </w:r>
      <w:r w:rsidR="00134C39" w:rsidRPr="00134C39">
        <w:rPr>
          <w:rFonts w:ascii="Arial" w:hAnsi="Arial" w:cs="Arial"/>
          <w:sz w:val="24"/>
          <w:szCs w:val="24"/>
        </w:rPr>
        <w:t>Elad</w:t>
      </w:r>
      <w:r w:rsidR="00134C39">
        <w:rPr>
          <w:rFonts w:ascii="Arial" w:hAnsi="Arial" w:cs="Arial"/>
          <w:sz w:val="24"/>
          <w:szCs w:val="24"/>
        </w:rPr>
        <w:t>, 2021)</w:t>
      </w:r>
      <w:r w:rsidRPr="00487A79">
        <w:rPr>
          <w:rFonts w:ascii="Arial" w:hAnsi="Arial" w:cs="Arial"/>
          <w:sz w:val="24"/>
          <w:szCs w:val="24"/>
        </w:rPr>
        <w:t>. Recruiters may target groups by company, job function, skill level, and location. Finding qualified candidates is easier with this strategy.</w:t>
      </w:r>
    </w:p>
    <w:p w14:paraId="620F73D4" w14:textId="37398A18" w:rsidR="00873FD2" w:rsidRPr="00487A79" w:rsidRDefault="00764E0D" w:rsidP="00487A79">
      <w:pPr>
        <w:pStyle w:val="ListParagraph"/>
        <w:numPr>
          <w:ilvl w:val="0"/>
          <w:numId w:val="2"/>
        </w:numPr>
        <w:spacing w:line="360" w:lineRule="auto"/>
        <w:jc w:val="both"/>
        <w:rPr>
          <w:rFonts w:ascii="Arial" w:hAnsi="Arial" w:cs="Arial"/>
          <w:sz w:val="24"/>
          <w:szCs w:val="24"/>
        </w:rPr>
      </w:pPr>
      <w:r w:rsidRPr="00487A79">
        <w:rPr>
          <w:rFonts w:ascii="Arial" w:hAnsi="Arial" w:cs="Arial"/>
          <w:sz w:val="24"/>
          <w:szCs w:val="24"/>
        </w:rPr>
        <w:t>LinkedIn helps companies promote their brands. Businesses may recruit skilled employees by providing corporate updates, employee feedback, and industry information</w:t>
      </w:r>
      <w:r w:rsidR="00134C39">
        <w:rPr>
          <w:rFonts w:ascii="Arial" w:hAnsi="Arial" w:cs="Arial"/>
          <w:sz w:val="24"/>
          <w:szCs w:val="24"/>
        </w:rPr>
        <w:t xml:space="preserve"> (</w:t>
      </w:r>
      <w:r w:rsidR="00134C39" w:rsidRPr="00134C39">
        <w:rPr>
          <w:rFonts w:ascii="Arial" w:hAnsi="Arial" w:cs="Arial"/>
          <w:sz w:val="24"/>
          <w:szCs w:val="24"/>
        </w:rPr>
        <w:t>Elad</w:t>
      </w:r>
      <w:r w:rsidR="00134C39">
        <w:rPr>
          <w:rFonts w:ascii="Arial" w:hAnsi="Arial" w:cs="Arial"/>
          <w:sz w:val="24"/>
          <w:szCs w:val="24"/>
        </w:rPr>
        <w:t>, 2021)</w:t>
      </w:r>
      <w:r w:rsidRPr="00487A79">
        <w:rPr>
          <w:rFonts w:ascii="Arial" w:hAnsi="Arial" w:cs="Arial"/>
          <w:sz w:val="24"/>
          <w:szCs w:val="24"/>
        </w:rPr>
        <w:t>.</w:t>
      </w:r>
    </w:p>
    <w:p w14:paraId="73A49787" w14:textId="2E181BD1" w:rsidR="00764E0D" w:rsidRPr="00487A79" w:rsidRDefault="00BF0A9E" w:rsidP="00487A79">
      <w:pPr>
        <w:pStyle w:val="ListParagraph"/>
        <w:numPr>
          <w:ilvl w:val="0"/>
          <w:numId w:val="2"/>
        </w:numPr>
        <w:spacing w:line="360" w:lineRule="auto"/>
        <w:jc w:val="both"/>
        <w:rPr>
          <w:rFonts w:ascii="Arial" w:hAnsi="Arial" w:cs="Arial"/>
          <w:sz w:val="24"/>
          <w:szCs w:val="24"/>
        </w:rPr>
      </w:pPr>
      <w:r w:rsidRPr="00487A79">
        <w:rPr>
          <w:rFonts w:ascii="Arial" w:hAnsi="Arial" w:cs="Arial"/>
          <w:sz w:val="24"/>
          <w:szCs w:val="24"/>
        </w:rPr>
        <w:t>LinkedIn helps recruiters engage candidates for jobs and those open to new opportunities. This boosts the number of brilliant applicants and helps employers identify exceptional applicants.</w:t>
      </w:r>
    </w:p>
    <w:p w14:paraId="2A4604F2" w14:textId="7DE39B96" w:rsidR="00BF0A9E" w:rsidRDefault="006E0D71" w:rsidP="00487A79">
      <w:pPr>
        <w:pStyle w:val="ListParagraph"/>
        <w:numPr>
          <w:ilvl w:val="0"/>
          <w:numId w:val="2"/>
        </w:numPr>
        <w:spacing w:line="360" w:lineRule="auto"/>
        <w:jc w:val="both"/>
        <w:rPr>
          <w:rFonts w:ascii="Arial" w:hAnsi="Arial" w:cs="Arial"/>
          <w:sz w:val="24"/>
          <w:szCs w:val="24"/>
        </w:rPr>
      </w:pPr>
      <w:r w:rsidRPr="00487A79">
        <w:rPr>
          <w:rFonts w:ascii="Arial" w:hAnsi="Arial" w:cs="Arial"/>
          <w:sz w:val="24"/>
          <w:szCs w:val="24"/>
        </w:rPr>
        <w:t>LinkedIn profiles usually include more information than resumes. Profiles contain former employment, educational history, acknowledged skills, and a coworker and employer recommendations. When given all of this information, recruiters can better assess candidates' skills and compatibility.</w:t>
      </w:r>
    </w:p>
    <w:p w14:paraId="3D98B759" w14:textId="77777777" w:rsidR="004F365B" w:rsidRDefault="004F365B" w:rsidP="004F365B">
      <w:pPr>
        <w:spacing w:line="360" w:lineRule="auto"/>
        <w:jc w:val="both"/>
        <w:rPr>
          <w:rFonts w:ascii="Arial" w:hAnsi="Arial" w:cs="Arial"/>
          <w:sz w:val="24"/>
          <w:szCs w:val="24"/>
        </w:rPr>
      </w:pPr>
    </w:p>
    <w:p w14:paraId="3E604D3B" w14:textId="77777777" w:rsidR="004F365B" w:rsidRDefault="004F365B" w:rsidP="004F365B">
      <w:pPr>
        <w:spacing w:line="360" w:lineRule="auto"/>
        <w:jc w:val="both"/>
        <w:rPr>
          <w:rFonts w:ascii="Arial" w:hAnsi="Arial" w:cs="Arial"/>
          <w:sz w:val="24"/>
          <w:szCs w:val="24"/>
        </w:rPr>
      </w:pPr>
    </w:p>
    <w:p w14:paraId="2C92152F" w14:textId="77777777" w:rsidR="004F365B" w:rsidRPr="004F365B" w:rsidRDefault="004F365B" w:rsidP="004F365B">
      <w:pPr>
        <w:spacing w:line="360" w:lineRule="auto"/>
        <w:jc w:val="both"/>
        <w:rPr>
          <w:rFonts w:ascii="Arial" w:hAnsi="Arial" w:cs="Arial"/>
          <w:sz w:val="24"/>
          <w:szCs w:val="24"/>
        </w:rPr>
      </w:pPr>
    </w:p>
    <w:p w14:paraId="01CA222C" w14:textId="15E79FDC" w:rsidR="006E0D71" w:rsidRPr="00487A79" w:rsidRDefault="00487A79" w:rsidP="004D5BF7">
      <w:pPr>
        <w:spacing w:line="360" w:lineRule="auto"/>
        <w:jc w:val="both"/>
        <w:rPr>
          <w:rFonts w:ascii="Arial" w:hAnsi="Arial" w:cs="Arial"/>
          <w:b/>
          <w:bCs/>
          <w:sz w:val="24"/>
          <w:szCs w:val="24"/>
        </w:rPr>
      </w:pPr>
      <w:r w:rsidRPr="00487A79">
        <w:rPr>
          <w:rFonts w:ascii="Arial" w:hAnsi="Arial" w:cs="Arial"/>
          <w:b/>
          <w:bCs/>
          <w:sz w:val="24"/>
          <w:szCs w:val="24"/>
        </w:rPr>
        <w:lastRenderedPageBreak/>
        <w:t>Facebook:</w:t>
      </w:r>
    </w:p>
    <w:p w14:paraId="01C9DD7A" w14:textId="6FE54D5C" w:rsidR="004B42BB" w:rsidRPr="00487A79" w:rsidRDefault="004B42BB" w:rsidP="00487A79">
      <w:pPr>
        <w:pStyle w:val="ListParagraph"/>
        <w:numPr>
          <w:ilvl w:val="0"/>
          <w:numId w:val="3"/>
        </w:numPr>
        <w:spacing w:line="360" w:lineRule="auto"/>
        <w:jc w:val="both"/>
        <w:rPr>
          <w:rFonts w:ascii="Arial" w:hAnsi="Arial" w:cs="Arial"/>
          <w:sz w:val="24"/>
          <w:szCs w:val="24"/>
        </w:rPr>
      </w:pPr>
      <w:r w:rsidRPr="00487A79">
        <w:rPr>
          <w:rFonts w:ascii="Arial" w:hAnsi="Arial" w:cs="Arial"/>
          <w:sz w:val="24"/>
          <w:szCs w:val="24"/>
        </w:rPr>
        <w:t>Facebook has billions of users, giving employers a unique opportunity to reach a large audience</w:t>
      </w:r>
      <w:r w:rsidR="009E588B">
        <w:rPr>
          <w:rFonts w:ascii="Arial" w:hAnsi="Arial" w:cs="Arial"/>
          <w:sz w:val="24"/>
          <w:szCs w:val="24"/>
        </w:rPr>
        <w:t xml:space="preserve"> (</w:t>
      </w:r>
      <w:r w:rsidR="009E588B" w:rsidRPr="009E588B">
        <w:rPr>
          <w:rFonts w:ascii="Arial" w:hAnsi="Arial" w:cs="Arial"/>
          <w:sz w:val="24"/>
          <w:szCs w:val="24"/>
        </w:rPr>
        <w:t>Macarthy</w:t>
      </w:r>
      <w:r w:rsidR="009E588B">
        <w:rPr>
          <w:rFonts w:ascii="Arial" w:hAnsi="Arial" w:cs="Arial"/>
          <w:sz w:val="24"/>
          <w:szCs w:val="24"/>
        </w:rPr>
        <w:t>, 2021)</w:t>
      </w:r>
      <w:r w:rsidRPr="00487A79">
        <w:rPr>
          <w:rFonts w:ascii="Arial" w:hAnsi="Arial" w:cs="Arial"/>
          <w:sz w:val="24"/>
          <w:szCs w:val="24"/>
        </w:rPr>
        <w:t>. It is very useful for communicating with individuals from various countries and with different information.</w:t>
      </w:r>
    </w:p>
    <w:p w14:paraId="6D7F0F3D" w14:textId="2F9E1D0B" w:rsidR="00487A79" w:rsidRPr="00487A79" w:rsidRDefault="00487A79" w:rsidP="00487A79">
      <w:pPr>
        <w:pStyle w:val="ListParagraph"/>
        <w:numPr>
          <w:ilvl w:val="0"/>
          <w:numId w:val="3"/>
        </w:numPr>
        <w:spacing w:line="360" w:lineRule="auto"/>
        <w:jc w:val="both"/>
        <w:rPr>
          <w:rFonts w:ascii="Arial" w:hAnsi="Arial" w:cs="Arial"/>
          <w:sz w:val="24"/>
          <w:szCs w:val="24"/>
        </w:rPr>
      </w:pPr>
      <w:r w:rsidRPr="00487A79">
        <w:rPr>
          <w:rFonts w:ascii="Arial" w:hAnsi="Arial" w:cs="Arial"/>
          <w:sz w:val="24"/>
          <w:szCs w:val="24"/>
        </w:rPr>
        <w:t>Businesses may easily create business groups on Facebook. Establishing</w:t>
      </w:r>
      <w:r w:rsidR="00B36930">
        <w:rPr>
          <w:rFonts w:ascii="Arial" w:hAnsi="Arial" w:cs="Arial"/>
          <w:sz w:val="24"/>
          <w:szCs w:val="24"/>
        </w:rPr>
        <w:t xml:space="preserve"> </w:t>
      </w:r>
      <w:r w:rsidRPr="00487A79">
        <w:rPr>
          <w:rFonts w:ascii="Arial" w:hAnsi="Arial" w:cs="Arial"/>
          <w:sz w:val="24"/>
          <w:szCs w:val="24"/>
        </w:rPr>
        <w:t>groups helps companies meet new employees more swiftly and comfortably. Community-building can help the company identify individuals who appreciate its values.</w:t>
      </w:r>
    </w:p>
    <w:p w14:paraId="7573403B" w14:textId="317F3E3B" w:rsidR="00487A79" w:rsidRPr="00487A79" w:rsidRDefault="00487A79" w:rsidP="00487A79">
      <w:pPr>
        <w:pStyle w:val="ListParagraph"/>
        <w:numPr>
          <w:ilvl w:val="0"/>
          <w:numId w:val="3"/>
        </w:numPr>
        <w:spacing w:line="360" w:lineRule="auto"/>
        <w:jc w:val="both"/>
        <w:rPr>
          <w:rFonts w:ascii="Arial" w:hAnsi="Arial" w:cs="Arial"/>
          <w:sz w:val="24"/>
          <w:szCs w:val="24"/>
        </w:rPr>
      </w:pPr>
      <w:r w:rsidRPr="00487A79">
        <w:rPr>
          <w:rFonts w:ascii="Arial" w:hAnsi="Arial" w:cs="Arial"/>
          <w:sz w:val="24"/>
          <w:szCs w:val="24"/>
        </w:rPr>
        <w:t>Companies may promote their culture and employment on Facebook, like LinkedIn. Share photos, videos, and stories about the workplace, events, and staff victories to attract job applications. A solid Facebook page may boost a company's credibility.</w:t>
      </w:r>
    </w:p>
    <w:p w14:paraId="5A8B2B5E" w14:textId="79DE6582" w:rsidR="004B42BB" w:rsidRPr="00487A79" w:rsidRDefault="00FC37FF" w:rsidP="00487A79">
      <w:pPr>
        <w:pStyle w:val="ListParagraph"/>
        <w:numPr>
          <w:ilvl w:val="0"/>
          <w:numId w:val="3"/>
        </w:numPr>
        <w:spacing w:line="360" w:lineRule="auto"/>
        <w:jc w:val="both"/>
        <w:rPr>
          <w:rFonts w:ascii="Arial" w:hAnsi="Arial" w:cs="Arial"/>
          <w:sz w:val="24"/>
          <w:szCs w:val="24"/>
        </w:rPr>
      </w:pPr>
      <w:r w:rsidRPr="00487A79">
        <w:rPr>
          <w:rFonts w:ascii="Arial" w:hAnsi="Arial" w:cs="Arial"/>
          <w:sz w:val="24"/>
          <w:szCs w:val="24"/>
        </w:rPr>
        <w:t xml:space="preserve">Recruiters can use Facebook's powerful targeting features to create targeted employment advertising. Based on age, location, education, interests, and </w:t>
      </w:r>
      <w:r w:rsidR="0064512B">
        <w:rPr>
          <w:rFonts w:ascii="Arial" w:hAnsi="Arial" w:cs="Arial"/>
          <w:sz w:val="24"/>
          <w:szCs w:val="24"/>
        </w:rPr>
        <w:t>behavior</w:t>
      </w:r>
      <w:r w:rsidR="00416984">
        <w:rPr>
          <w:rFonts w:ascii="Arial" w:hAnsi="Arial" w:cs="Arial"/>
          <w:sz w:val="24"/>
          <w:szCs w:val="24"/>
        </w:rPr>
        <w:t>, people may receive job advertisements customized</w:t>
      </w:r>
      <w:r w:rsidRPr="00487A79">
        <w:rPr>
          <w:rFonts w:ascii="Arial" w:hAnsi="Arial" w:cs="Arial"/>
          <w:sz w:val="24"/>
          <w:szCs w:val="24"/>
        </w:rPr>
        <w:t xml:space="preserve"> for them.</w:t>
      </w:r>
    </w:p>
    <w:p w14:paraId="0F752800" w14:textId="4956BA1D" w:rsidR="00487A79" w:rsidRPr="00E52CE4" w:rsidRDefault="00C513A5" w:rsidP="00E52CE4">
      <w:pPr>
        <w:pStyle w:val="Heading1"/>
        <w:rPr>
          <w:rFonts w:ascii="Arial" w:hAnsi="Arial" w:cs="Arial"/>
        </w:rPr>
      </w:pPr>
      <w:bookmarkStart w:id="3" w:name="_Toc173068700"/>
      <w:r w:rsidRPr="00E52CE4">
        <w:rPr>
          <w:rFonts w:ascii="Arial" w:hAnsi="Arial" w:cs="Arial"/>
        </w:rPr>
        <w:t>Advantages of Using Social Media for Recruitment</w:t>
      </w:r>
      <w:bookmarkEnd w:id="3"/>
    </w:p>
    <w:p w14:paraId="33117C4C" w14:textId="3C464331" w:rsidR="00B91F6C" w:rsidRPr="00192A6A" w:rsidRDefault="00B91F6C"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Job advertisements reach more individuals since so many people use social media. For example, Facebook can get more people than any other site, with 2.</w:t>
      </w:r>
      <w:r w:rsidR="00094341">
        <w:rPr>
          <w:rFonts w:ascii="Arial" w:hAnsi="Arial" w:cs="Arial"/>
          <w:sz w:val="24"/>
          <w:szCs w:val="24"/>
        </w:rPr>
        <w:t>6</w:t>
      </w:r>
      <w:r w:rsidRPr="00192A6A">
        <w:rPr>
          <w:rFonts w:ascii="Arial" w:hAnsi="Arial" w:cs="Arial"/>
          <w:sz w:val="24"/>
          <w:szCs w:val="24"/>
        </w:rPr>
        <w:t xml:space="preserve"> billion daily users</w:t>
      </w:r>
      <w:r w:rsidR="00094341">
        <w:rPr>
          <w:rFonts w:ascii="Arial" w:hAnsi="Arial" w:cs="Arial"/>
          <w:sz w:val="24"/>
          <w:szCs w:val="24"/>
        </w:rPr>
        <w:t xml:space="preserve"> (</w:t>
      </w:r>
      <w:r w:rsidR="00094341" w:rsidRPr="00094341">
        <w:rPr>
          <w:rFonts w:ascii="Arial" w:hAnsi="Arial" w:cs="Arial"/>
          <w:sz w:val="24"/>
          <w:szCs w:val="24"/>
        </w:rPr>
        <w:t>Harris</w:t>
      </w:r>
      <w:r w:rsidR="00094341">
        <w:rPr>
          <w:rFonts w:ascii="Arial" w:hAnsi="Arial" w:cs="Arial"/>
          <w:sz w:val="24"/>
          <w:szCs w:val="24"/>
        </w:rPr>
        <w:t>, 2023)</w:t>
      </w:r>
      <w:r w:rsidRPr="00192A6A">
        <w:rPr>
          <w:rFonts w:ascii="Arial" w:hAnsi="Arial" w:cs="Arial"/>
          <w:sz w:val="24"/>
          <w:szCs w:val="24"/>
        </w:rPr>
        <w:t>.</w:t>
      </w:r>
    </w:p>
    <w:p w14:paraId="5AF5B1AA" w14:textId="11D3365B" w:rsidR="00C513A5" w:rsidRPr="00192A6A" w:rsidRDefault="005D062D"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 xml:space="preserve">Many social media users are proficient in technology and aware of business trends, which makes them ideal for the employment market. Companies think social media hiring </w:t>
      </w:r>
      <w:r w:rsidR="0064512B">
        <w:rPr>
          <w:rFonts w:ascii="Arial" w:hAnsi="Arial" w:cs="Arial"/>
          <w:sz w:val="24"/>
          <w:szCs w:val="24"/>
        </w:rPr>
        <w:t xml:space="preserve">is </w:t>
      </w:r>
      <w:r w:rsidRPr="00192A6A">
        <w:rPr>
          <w:rFonts w:ascii="Arial" w:hAnsi="Arial" w:cs="Arial"/>
          <w:sz w:val="24"/>
          <w:szCs w:val="24"/>
        </w:rPr>
        <w:t>able to get stronger applicants.</w:t>
      </w:r>
    </w:p>
    <w:p w14:paraId="60699BCE" w14:textId="3F991409" w:rsidR="005D062D" w:rsidRPr="00192A6A" w:rsidRDefault="001E65EE"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Social media recruiting is cheaper than conventional employment</w:t>
      </w:r>
      <w:r w:rsidR="00E074D6">
        <w:rPr>
          <w:rFonts w:ascii="Arial" w:hAnsi="Arial" w:cs="Arial"/>
          <w:sz w:val="24"/>
          <w:szCs w:val="24"/>
        </w:rPr>
        <w:t xml:space="preserve"> (</w:t>
      </w:r>
      <w:r w:rsidR="00E074D6" w:rsidRPr="00E074D6">
        <w:rPr>
          <w:rFonts w:ascii="Arial" w:hAnsi="Arial" w:cs="Arial"/>
          <w:sz w:val="24"/>
          <w:szCs w:val="24"/>
        </w:rPr>
        <w:t>Hosain</w:t>
      </w:r>
      <w:r w:rsidR="00E074D6">
        <w:rPr>
          <w:rFonts w:ascii="Arial" w:hAnsi="Arial" w:cs="Arial"/>
          <w:sz w:val="24"/>
          <w:szCs w:val="24"/>
        </w:rPr>
        <w:t>, 2023)</w:t>
      </w:r>
      <w:r w:rsidRPr="00192A6A">
        <w:rPr>
          <w:rFonts w:ascii="Arial" w:hAnsi="Arial" w:cs="Arial"/>
          <w:sz w:val="24"/>
          <w:szCs w:val="24"/>
        </w:rPr>
        <w:t>. Comparing Facebook advertisements to newspaper classified ads, Facebook ads may generate more views for less money.</w:t>
      </w:r>
    </w:p>
    <w:p w14:paraId="78E0EF9C" w14:textId="0510DAF6" w:rsidR="001E65EE" w:rsidRPr="00192A6A" w:rsidRDefault="00753B86"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Social media platforms help to customize advertising and posts for certain age groups to change the recruiting process. This improves employer communication with particular groups and professions.</w:t>
      </w:r>
    </w:p>
    <w:p w14:paraId="6A6591B2" w14:textId="240E27B5" w:rsidR="00753B86" w:rsidRPr="00192A6A" w:rsidRDefault="006D43C7"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Social media may help recruiters understand applicants' interests, hobbies, and values, making them more likely to match the company's culture.</w:t>
      </w:r>
    </w:p>
    <w:p w14:paraId="55BCF9E1" w14:textId="2E726216" w:rsidR="006D43C7" w:rsidRPr="00192A6A" w:rsidRDefault="00FA7D1E"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lastRenderedPageBreak/>
        <w:t>Existing employees may discuss open positions on social media, which may help the organization recruit better individuals who will remain and perform well.</w:t>
      </w:r>
    </w:p>
    <w:p w14:paraId="4672986C" w14:textId="7BC5560E" w:rsidR="00192A6A" w:rsidRPr="00192A6A" w:rsidRDefault="00192A6A" w:rsidP="00192A6A">
      <w:pPr>
        <w:pStyle w:val="ListParagraph"/>
        <w:numPr>
          <w:ilvl w:val="0"/>
          <w:numId w:val="4"/>
        </w:numPr>
        <w:spacing w:line="360" w:lineRule="auto"/>
        <w:jc w:val="both"/>
        <w:rPr>
          <w:rFonts w:ascii="Arial" w:hAnsi="Arial" w:cs="Arial"/>
          <w:sz w:val="24"/>
          <w:szCs w:val="24"/>
        </w:rPr>
      </w:pPr>
      <w:r w:rsidRPr="00192A6A">
        <w:rPr>
          <w:rFonts w:ascii="Arial" w:hAnsi="Arial" w:cs="Arial"/>
          <w:sz w:val="24"/>
          <w:szCs w:val="24"/>
        </w:rPr>
        <w:t>Social media may attract many individuals from diverse backgrounds, making the workplace more inclusive</w:t>
      </w:r>
      <w:r w:rsidR="00484D21">
        <w:rPr>
          <w:rFonts w:ascii="Arial" w:hAnsi="Arial" w:cs="Arial"/>
          <w:sz w:val="24"/>
          <w:szCs w:val="24"/>
        </w:rPr>
        <w:t xml:space="preserve"> (</w:t>
      </w:r>
      <w:r w:rsidR="00484D21" w:rsidRPr="00484D21">
        <w:rPr>
          <w:rFonts w:ascii="Arial" w:hAnsi="Arial" w:cs="Arial"/>
          <w:sz w:val="24"/>
          <w:szCs w:val="24"/>
        </w:rPr>
        <w:t>Javed</w:t>
      </w:r>
      <w:r w:rsidR="00484D21">
        <w:rPr>
          <w:rFonts w:ascii="Arial" w:hAnsi="Arial" w:cs="Arial"/>
          <w:sz w:val="24"/>
          <w:szCs w:val="24"/>
        </w:rPr>
        <w:t>, 2024)</w:t>
      </w:r>
      <w:r w:rsidRPr="00192A6A">
        <w:rPr>
          <w:rFonts w:ascii="Arial" w:hAnsi="Arial" w:cs="Arial"/>
          <w:sz w:val="24"/>
          <w:szCs w:val="24"/>
        </w:rPr>
        <w:t>.</w:t>
      </w:r>
    </w:p>
    <w:p w14:paraId="565886ED" w14:textId="20E8E725" w:rsidR="00FA7D1E" w:rsidRPr="00B5084D" w:rsidRDefault="00A03AFC" w:rsidP="00B5084D">
      <w:pPr>
        <w:pStyle w:val="Heading1"/>
        <w:rPr>
          <w:rFonts w:ascii="Arial" w:hAnsi="Arial" w:cs="Arial"/>
        </w:rPr>
      </w:pPr>
      <w:bookmarkStart w:id="4" w:name="_Toc173068701"/>
      <w:r w:rsidRPr="00B5084D">
        <w:rPr>
          <w:rFonts w:ascii="Arial" w:hAnsi="Arial" w:cs="Arial"/>
        </w:rPr>
        <w:t>Challenges of Using Social Media for Recruitment</w:t>
      </w:r>
      <w:bookmarkEnd w:id="4"/>
    </w:p>
    <w:p w14:paraId="68D86043" w14:textId="4DC5ECCB" w:rsidR="00A03AFC" w:rsidRPr="00B5084D" w:rsidRDefault="00CF1F03"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Social media may overload individuals, making it challenging for managers to locate and hire the best applicants.</w:t>
      </w:r>
    </w:p>
    <w:p w14:paraId="7D6CDC9E" w14:textId="6299345D" w:rsidR="00CF1F03" w:rsidRPr="00B5084D" w:rsidRDefault="00EE6B44"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Social media posts may be inaccurate sometimes, therefore recruiters must verify them</w:t>
      </w:r>
      <w:r w:rsidR="00057808">
        <w:rPr>
          <w:rFonts w:ascii="Arial" w:hAnsi="Arial" w:cs="Arial"/>
          <w:sz w:val="24"/>
          <w:szCs w:val="24"/>
        </w:rPr>
        <w:t xml:space="preserve"> (</w:t>
      </w:r>
      <w:r w:rsidR="00057808" w:rsidRPr="00057808">
        <w:rPr>
          <w:rFonts w:ascii="Arial" w:hAnsi="Arial" w:cs="Arial"/>
          <w:sz w:val="24"/>
          <w:szCs w:val="24"/>
        </w:rPr>
        <w:t>Leerssen</w:t>
      </w:r>
      <w:r w:rsidR="00057808">
        <w:rPr>
          <w:rFonts w:ascii="Arial" w:hAnsi="Arial" w:cs="Arial"/>
          <w:sz w:val="24"/>
          <w:szCs w:val="24"/>
        </w:rPr>
        <w:t xml:space="preserve"> et al., 2023)</w:t>
      </w:r>
      <w:r w:rsidRPr="00B5084D">
        <w:rPr>
          <w:rFonts w:ascii="Arial" w:hAnsi="Arial" w:cs="Arial"/>
          <w:sz w:val="24"/>
          <w:szCs w:val="24"/>
        </w:rPr>
        <w:t>.</w:t>
      </w:r>
    </w:p>
    <w:p w14:paraId="3289C65D" w14:textId="728982DC" w:rsidR="00EE6B44" w:rsidRPr="00B5084D" w:rsidRDefault="006634AA"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Social media is so flexible that it might be impossible to distinguish between personal and professional conversations.</w:t>
      </w:r>
    </w:p>
    <w:p w14:paraId="3BA9717F" w14:textId="2F343438" w:rsidR="006634AA" w:rsidRPr="00B5084D" w:rsidRDefault="003B59ED"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Social media users' personal information is typically public, which may cause unintentional bias and influence employment</w:t>
      </w:r>
      <w:r w:rsidR="00B57C79">
        <w:rPr>
          <w:rFonts w:ascii="Arial" w:hAnsi="Arial" w:cs="Arial"/>
          <w:sz w:val="24"/>
          <w:szCs w:val="24"/>
        </w:rPr>
        <w:t xml:space="preserve"> (</w:t>
      </w:r>
      <w:r w:rsidR="00B57C79" w:rsidRPr="00B57C79">
        <w:rPr>
          <w:rFonts w:ascii="Arial" w:hAnsi="Arial" w:cs="Arial"/>
          <w:sz w:val="24"/>
          <w:szCs w:val="24"/>
        </w:rPr>
        <w:t>Marwick</w:t>
      </w:r>
      <w:r w:rsidR="00B57C79">
        <w:rPr>
          <w:rFonts w:ascii="Arial" w:hAnsi="Arial" w:cs="Arial"/>
          <w:sz w:val="24"/>
          <w:szCs w:val="24"/>
        </w:rPr>
        <w:t>, 2023)</w:t>
      </w:r>
      <w:r w:rsidRPr="00B5084D">
        <w:rPr>
          <w:rFonts w:ascii="Arial" w:hAnsi="Arial" w:cs="Arial"/>
          <w:sz w:val="24"/>
          <w:szCs w:val="24"/>
        </w:rPr>
        <w:t>.</w:t>
      </w:r>
    </w:p>
    <w:p w14:paraId="5EF2CB82" w14:textId="44CFB229" w:rsidR="009C4295" w:rsidRPr="00B5084D" w:rsidRDefault="009C4295"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Social media recruiting initiatives need ongoing monitoring and participation, which is time-consuming.</w:t>
      </w:r>
    </w:p>
    <w:p w14:paraId="3CA3439E" w14:textId="5F60FF84" w:rsidR="009C4295" w:rsidRPr="00B5084D" w:rsidRDefault="00B5084D" w:rsidP="00B5084D">
      <w:pPr>
        <w:pStyle w:val="ListParagraph"/>
        <w:numPr>
          <w:ilvl w:val="0"/>
          <w:numId w:val="5"/>
        </w:numPr>
        <w:spacing w:line="360" w:lineRule="auto"/>
        <w:jc w:val="both"/>
        <w:rPr>
          <w:rFonts w:ascii="Arial" w:hAnsi="Arial" w:cs="Arial"/>
          <w:sz w:val="24"/>
          <w:szCs w:val="24"/>
        </w:rPr>
      </w:pPr>
      <w:r w:rsidRPr="00B5084D">
        <w:rPr>
          <w:rFonts w:ascii="Arial" w:hAnsi="Arial" w:cs="Arial"/>
          <w:sz w:val="24"/>
          <w:szCs w:val="24"/>
        </w:rPr>
        <w:t>Negative comments or reviews may damage a company's reputation</w:t>
      </w:r>
      <w:r w:rsidR="00B57C79">
        <w:rPr>
          <w:rFonts w:ascii="Arial" w:hAnsi="Arial" w:cs="Arial"/>
          <w:sz w:val="24"/>
          <w:szCs w:val="24"/>
        </w:rPr>
        <w:t xml:space="preserve"> (</w:t>
      </w:r>
      <w:r w:rsidR="00B57C79" w:rsidRPr="00057808">
        <w:rPr>
          <w:rFonts w:ascii="Arial" w:hAnsi="Arial" w:cs="Arial"/>
          <w:sz w:val="24"/>
          <w:szCs w:val="24"/>
        </w:rPr>
        <w:t>Leerssen</w:t>
      </w:r>
      <w:r w:rsidR="00B57C79">
        <w:rPr>
          <w:rFonts w:ascii="Arial" w:hAnsi="Arial" w:cs="Arial"/>
          <w:sz w:val="24"/>
          <w:szCs w:val="24"/>
        </w:rPr>
        <w:t xml:space="preserve"> et al., 2023)</w:t>
      </w:r>
      <w:r w:rsidRPr="00B5084D">
        <w:rPr>
          <w:rFonts w:ascii="Arial" w:hAnsi="Arial" w:cs="Arial"/>
          <w:sz w:val="24"/>
          <w:szCs w:val="24"/>
        </w:rPr>
        <w:t>.</w:t>
      </w:r>
    </w:p>
    <w:p w14:paraId="7AF54B15" w14:textId="220D493C" w:rsidR="00B5084D" w:rsidRPr="00B73E4E" w:rsidRDefault="00B5084D" w:rsidP="00B73E4E">
      <w:pPr>
        <w:pStyle w:val="Heading1"/>
        <w:rPr>
          <w:rFonts w:ascii="Arial" w:hAnsi="Arial" w:cs="Arial"/>
        </w:rPr>
      </w:pPr>
      <w:bookmarkStart w:id="5" w:name="_Toc173068702"/>
      <w:r w:rsidRPr="00B73E4E">
        <w:rPr>
          <w:rFonts w:ascii="Arial" w:hAnsi="Arial" w:cs="Arial"/>
        </w:rPr>
        <w:t>Conclusion</w:t>
      </w:r>
      <w:bookmarkEnd w:id="5"/>
    </w:p>
    <w:p w14:paraId="2CA8EC12" w14:textId="5D163BE1" w:rsidR="00B5084D" w:rsidRDefault="00B73E4E" w:rsidP="004D5BF7">
      <w:pPr>
        <w:spacing w:line="360" w:lineRule="auto"/>
        <w:jc w:val="both"/>
        <w:rPr>
          <w:rFonts w:ascii="Arial" w:hAnsi="Arial" w:cs="Arial"/>
          <w:sz w:val="24"/>
          <w:szCs w:val="24"/>
        </w:rPr>
      </w:pPr>
      <w:r w:rsidRPr="00B73E4E">
        <w:rPr>
          <w:rFonts w:ascii="Arial" w:hAnsi="Arial" w:cs="Arial"/>
          <w:sz w:val="24"/>
          <w:szCs w:val="24"/>
        </w:rPr>
        <w:t>Using LinkedIn and Facebook for recruitment might make it simpler to find qualified candidates. Detailed business research, engaging job adverts, and targeted advertising work best. Inform candidates about the company's values to establish trust and interest. Using social media appropriately may help the recruiting process by expanding the candidate base and making the company appear better to potential employees.</w:t>
      </w:r>
    </w:p>
    <w:p w14:paraId="665147FF" w14:textId="77777777" w:rsidR="00325298" w:rsidRDefault="00325298" w:rsidP="004D5BF7">
      <w:pPr>
        <w:spacing w:line="360" w:lineRule="auto"/>
        <w:jc w:val="both"/>
        <w:rPr>
          <w:rFonts w:ascii="Arial" w:hAnsi="Arial" w:cs="Arial"/>
          <w:sz w:val="24"/>
          <w:szCs w:val="24"/>
        </w:rPr>
      </w:pPr>
    </w:p>
    <w:p w14:paraId="1582D344" w14:textId="77777777" w:rsidR="004D5BF7" w:rsidRDefault="004D5BF7">
      <w:pPr>
        <w:rPr>
          <w:rFonts w:ascii="Arial" w:hAnsi="Arial" w:cs="Arial"/>
          <w:sz w:val="24"/>
          <w:szCs w:val="24"/>
        </w:rPr>
      </w:pPr>
      <w:r>
        <w:rPr>
          <w:rFonts w:ascii="Arial" w:hAnsi="Arial" w:cs="Arial"/>
          <w:sz w:val="24"/>
          <w:szCs w:val="24"/>
        </w:rPr>
        <w:br w:type="page"/>
      </w:r>
    </w:p>
    <w:p w14:paraId="275036AD" w14:textId="1F3C59FA" w:rsidR="009433B9" w:rsidRPr="00B73E4E" w:rsidRDefault="00B73E4E" w:rsidP="00B73E4E">
      <w:pPr>
        <w:pStyle w:val="Heading1"/>
        <w:rPr>
          <w:rFonts w:ascii="Arial" w:hAnsi="Arial" w:cs="Arial"/>
        </w:rPr>
      </w:pPr>
      <w:bookmarkStart w:id="6" w:name="_Toc173068703"/>
      <w:r w:rsidRPr="00B73E4E">
        <w:rPr>
          <w:rFonts w:ascii="Arial" w:hAnsi="Arial" w:cs="Arial"/>
        </w:rPr>
        <w:lastRenderedPageBreak/>
        <w:t>References</w:t>
      </w:r>
      <w:bookmarkEnd w:id="6"/>
    </w:p>
    <w:p w14:paraId="4A867786" w14:textId="58BDD883" w:rsidR="00381BE0" w:rsidRDefault="002C41DC" w:rsidP="004F365B">
      <w:pPr>
        <w:spacing w:line="360" w:lineRule="auto"/>
        <w:ind w:left="720" w:hanging="720"/>
        <w:jc w:val="both"/>
        <w:rPr>
          <w:rFonts w:ascii="Arial" w:hAnsi="Arial" w:cs="Arial"/>
          <w:sz w:val="24"/>
          <w:szCs w:val="24"/>
        </w:rPr>
      </w:pPr>
      <w:r w:rsidRPr="002C41DC">
        <w:rPr>
          <w:rFonts w:ascii="Arial" w:hAnsi="Arial" w:cs="Arial"/>
          <w:sz w:val="24"/>
          <w:szCs w:val="24"/>
        </w:rPr>
        <w:t>Elad, J., 2021. </w:t>
      </w:r>
      <w:r w:rsidRPr="002C41DC">
        <w:rPr>
          <w:rFonts w:ascii="Arial" w:hAnsi="Arial" w:cs="Arial"/>
          <w:i/>
          <w:iCs/>
          <w:sz w:val="24"/>
          <w:szCs w:val="24"/>
        </w:rPr>
        <w:t>LinkedIn for dummies</w:t>
      </w:r>
      <w:r w:rsidRPr="002C41DC">
        <w:rPr>
          <w:rFonts w:ascii="Arial" w:hAnsi="Arial" w:cs="Arial"/>
          <w:sz w:val="24"/>
          <w:szCs w:val="24"/>
        </w:rPr>
        <w:t>. John Wiley &amp; Sons.</w:t>
      </w:r>
    </w:p>
    <w:p w14:paraId="6E8B85F3" w14:textId="0BACA2FA" w:rsidR="00381BE0" w:rsidRDefault="00381BE0" w:rsidP="004F365B">
      <w:pPr>
        <w:spacing w:line="360" w:lineRule="auto"/>
        <w:ind w:left="720" w:hanging="720"/>
        <w:jc w:val="both"/>
        <w:rPr>
          <w:rFonts w:ascii="Arial" w:hAnsi="Arial" w:cs="Arial"/>
          <w:sz w:val="24"/>
          <w:szCs w:val="24"/>
        </w:rPr>
      </w:pPr>
      <w:r w:rsidRPr="00381BE0">
        <w:rPr>
          <w:rFonts w:ascii="Arial" w:hAnsi="Arial" w:cs="Arial"/>
          <w:sz w:val="24"/>
          <w:szCs w:val="24"/>
        </w:rPr>
        <w:t>Harris, S., 2023. </w:t>
      </w:r>
      <w:r w:rsidRPr="00381BE0">
        <w:rPr>
          <w:rFonts w:ascii="Arial" w:hAnsi="Arial" w:cs="Arial"/>
          <w:i/>
          <w:iCs/>
          <w:sz w:val="24"/>
          <w:szCs w:val="24"/>
        </w:rPr>
        <w:t>Facebook Activity and Its Correlation on Self-Esteem and Life Satisfaction</w:t>
      </w:r>
      <w:r w:rsidRPr="00381BE0">
        <w:rPr>
          <w:rFonts w:ascii="Arial" w:hAnsi="Arial" w:cs="Arial"/>
          <w:sz w:val="24"/>
          <w:szCs w:val="24"/>
        </w:rPr>
        <w:t> (Doctoral dissertation, The Chicago School of Professional Psychology).</w:t>
      </w:r>
    </w:p>
    <w:p w14:paraId="361C4032" w14:textId="08DB7379" w:rsidR="004F365B" w:rsidRDefault="004F365B" w:rsidP="004F365B">
      <w:pPr>
        <w:spacing w:line="360" w:lineRule="auto"/>
        <w:ind w:left="720" w:hanging="720"/>
        <w:jc w:val="both"/>
        <w:rPr>
          <w:rFonts w:ascii="Arial" w:hAnsi="Arial" w:cs="Arial"/>
          <w:sz w:val="24"/>
          <w:szCs w:val="24"/>
        </w:rPr>
      </w:pPr>
      <w:r w:rsidRPr="004F365B">
        <w:rPr>
          <w:rFonts w:ascii="Arial" w:hAnsi="Arial" w:cs="Arial"/>
          <w:sz w:val="24"/>
          <w:szCs w:val="24"/>
        </w:rPr>
        <w:t>Hosain, M.S., 2023. Integration of social media into HRM practices: a bibliometric overview. </w:t>
      </w:r>
      <w:r w:rsidRPr="004F365B">
        <w:rPr>
          <w:rFonts w:ascii="Arial" w:hAnsi="Arial" w:cs="Arial"/>
          <w:i/>
          <w:iCs/>
          <w:sz w:val="24"/>
          <w:szCs w:val="24"/>
        </w:rPr>
        <w:t>PSU Research Review</w:t>
      </w:r>
      <w:r w:rsidRPr="004F365B">
        <w:rPr>
          <w:rFonts w:ascii="Arial" w:hAnsi="Arial" w:cs="Arial"/>
          <w:sz w:val="24"/>
          <w:szCs w:val="24"/>
        </w:rPr>
        <w:t>, </w:t>
      </w:r>
      <w:r w:rsidRPr="004F365B">
        <w:rPr>
          <w:rFonts w:ascii="Arial" w:hAnsi="Arial" w:cs="Arial"/>
          <w:i/>
          <w:iCs/>
          <w:sz w:val="24"/>
          <w:szCs w:val="24"/>
        </w:rPr>
        <w:t>7</w:t>
      </w:r>
      <w:r w:rsidRPr="004F365B">
        <w:rPr>
          <w:rFonts w:ascii="Arial" w:hAnsi="Arial" w:cs="Arial"/>
          <w:sz w:val="24"/>
          <w:szCs w:val="24"/>
        </w:rPr>
        <w:t>(1), pp.51-72.</w:t>
      </w:r>
    </w:p>
    <w:p w14:paraId="4B2356F9" w14:textId="14090CAD" w:rsidR="00BE79BB" w:rsidRDefault="00BE79BB" w:rsidP="004F365B">
      <w:pPr>
        <w:spacing w:line="360" w:lineRule="auto"/>
        <w:ind w:left="720" w:hanging="720"/>
        <w:jc w:val="both"/>
        <w:rPr>
          <w:rFonts w:ascii="Arial" w:hAnsi="Arial" w:cs="Arial"/>
          <w:sz w:val="24"/>
          <w:szCs w:val="24"/>
        </w:rPr>
      </w:pPr>
      <w:r w:rsidRPr="00BE79BB">
        <w:rPr>
          <w:rFonts w:ascii="Arial" w:hAnsi="Arial" w:cs="Arial"/>
          <w:sz w:val="24"/>
          <w:szCs w:val="24"/>
        </w:rPr>
        <w:t>Jacobson, J., 2020. You are a brand: social media managers’ personal branding and “the future audience”. </w:t>
      </w:r>
      <w:r w:rsidRPr="00BE79BB">
        <w:rPr>
          <w:rFonts w:ascii="Arial" w:hAnsi="Arial" w:cs="Arial"/>
          <w:i/>
          <w:iCs/>
          <w:sz w:val="24"/>
          <w:szCs w:val="24"/>
        </w:rPr>
        <w:t>Journal of Product &amp; Brand Management</w:t>
      </w:r>
      <w:r w:rsidRPr="00BE79BB">
        <w:rPr>
          <w:rFonts w:ascii="Arial" w:hAnsi="Arial" w:cs="Arial"/>
          <w:sz w:val="24"/>
          <w:szCs w:val="24"/>
        </w:rPr>
        <w:t>, </w:t>
      </w:r>
      <w:r w:rsidRPr="00BE79BB">
        <w:rPr>
          <w:rFonts w:ascii="Arial" w:hAnsi="Arial" w:cs="Arial"/>
          <w:i/>
          <w:iCs/>
          <w:sz w:val="24"/>
          <w:szCs w:val="24"/>
        </w:rPr>
        <w:t>29</w:t>
      </w:r>
      <w:r w:rsidRPr="00BE79BB">
        <w:rPr>
          <w:rFonts w:ascii="Arial" w:hAnsi="Arial" w:cs="Arial"/>
          <w:sz w:val="24"/>
          <w:szCs w:val="24"/>
        </w:rPr>
        <w:t>(6), pp.715-727.</w:t>
      </w:r>
    </w:p>
    <w:p w14:paraId="3F3E9BEB" w14:textId="6358EE4C" w:rsidR="00907817" w:rsidRDefault="00907817" w:rsidP="004F365B">
      <w:pPr>
        <w:spacing w:line="360" w:lineRule="auto"/>
        <w:ind w:left="720" w:hanging="720"/>
        <w:jc w:val="both"/>
        <w:rPr>
          <w:rFonts w:ascii="Arial" w:hAnsi="Arial" w:cs="Arial"/>
          <w:sz w:val="24"/>
          <w:szCs w:val="24"/>
        </w:rPr>
      </w:pPr>
      <w:r w:rsidRPr="00907817">
        <w:rPr>
          <w:rFonts w:ascii="Arial" w:hAnsi="Arial" w:cs="Arial"/>
          <w:sz w:val="24"/>
          <w:szCs w:val="24"/>
        </w:rPr>
        <w:t>Javed, H., 2024. Creating a positive workplace culture: diversity, equity, and inclusion initiatives. In </w:t>
      </w:r>
      <w:r w:rsidRPr="00907817">
        <w:rPr>
          <w:rFonts w:ascii="Arial" w:hAnsi="Arial" w:cs="Arial"/>
          <w:i/>
          <w:iCs/>
          <w:sz w:val="24"/>
          <w:szCs w:val="24"/>
        </w:rPr>
        <w:t>Innovative Human Resource Management for SMEs</w:t>
      </w:r>
      <w:r w:rsidRPr="00907817">
        <w:rPr>
          <w:rFonts w:ascii="Arial" w:hAnsi="Arial" w:cs="Arial"/>
          <w:sz w:val="24"/>
          <w:szCs w:val="24"/>
        </w:rPr>
        <w:t> (pp. 367-394). IGI Global.</w:t>
      </w:r>
    </w:p>
    <w:p w14:paraId="681FFF39" w14:textId="122F4608" w:rsidR="002F4510" w:rsidRDefault="002F4510" w:rsidP="004F365B">
      <w:pPr>
        <w:spacing w:line="360" w:lineRule="auto"/>
        <w:ind w:left="720" w:hanging="720"/>
        <w:jc w:val="both"/>
        <w:rPr>
          <w:rFonts w:ascii="Arial" w:hAnsi="Arial" w:cs="Arial"/>
          <w:sz w:val="24"/>
          <w:szCs w:val="24"/>
        </w:rPr>
      </w:pPr>
      <w:r w:rsidRPr="002F4510">
        <w:rPr>
          <w:rFonts w:ascii="Arial" w:hAnsi="Arial" w:cs="Arial"/>
          <w:sz w:val="24"/>
          <w:szCs w:val="24"/>
        </w:rPr>
        <w:t>Ladkin, A. and Buhalis, D., 2016. Online and social media recruitment: Hospitality employer and prospective employee considerations. </w:t>
      </w:r>
      <w:r w:rsidRPr="002F4510">
        <w:rPr>
          <w:rFonts w:ascii="Arial" w:hAnsi="Arial" w:cs="Arial"/>
          <w:i/>
          <w:iCs/>
          <w:sz w:val="24"/>
          <w:szCs w:val="24"/>
        </w:rPr>
        <w:t>International journal of contemporary hospitality management</w:t>
      </w:r>
      <w:r w:rsidRPr="002F4510">
        <w:rPr>
          <w:rFonts w:ascii="Arial" w:hAnsi="Arial" w:cs="Arial"/>
          <w:sz w:val="24"/>
          <w:szCs w:val="24"/>
        </w:rPr>
        <w:t>, </w:t>
      </w:r>
      <w:r w:rsidRPr="002F4510">
        <w:rPr>
          <w:rFonts w:ascii="Arial" w:hAnsi="Arial" w:cs="Arial"/>
          <w:i/>
          <w:iCs/>
          <w:sz w:val="24"/>
          <w:szCs w:val="24"/>
        </w:rPr>
        <w:t>28</w:t>
      </w:r>
      <w:r w:rsidRPr="002F4510">
        <w:rPr>
          <w:rFonts w:ascii="Arial" w:hAnsi="Arial" w:cs="Arial"/>
          <w:sz w:val="24"/>
          <w:szCs w:val="24"/>
        </w:rPr>
        <w:t>(2), pp.327-345.</w:t>
      </w:r>
    </w:p>
    <w:p w14:paraId="6C3F3A46" w14:textId="23A43B81" w:rsidR="00B73E4E" w:rsidRDefault="00381BE0" w:rsidP="004F365B">
      <w:pPr>
        <w:spacing w:line="360" w:lineRule="auto"/>
        <w:ind w:left="720" w:hanging="720"/>
        <w:jc w:val="both"/>
        <w:rPr>
          <w:rFonts w:ascii="Arial" w:hAnsi="Arial" w:cs="Arial"/>
          <w:sz w:val="24"/>
          <w:szCs w:val="24"/>
        </w:rPr>
      </w:pPr>
      <w:r w:rsidRPr="00381BE0">
        <w:rPr>
          <w:rFonts w:ascii="Arial" w:hAnsi="Arial" w:cs="Arial"/>
          <w:sz w:val="24"/>
          <w:szCs w:val="24"/>
        </w:rPr>
        <w:t>Leerssen, P., Dobber, T., Helberger, N. and de Vreese, C., 2023. News from the ad archive: How journalists use the Facebook Ad Library to hold online advertising accountable. </w:t>
      </w:r>
      <w:r w:rsidRPr="00381BE0">
        <w:rPr>
          <w:rFonts w:ascii="Arial" w:hAnsi="Arial" w:cs="Arial"/>
          <w:i/>
          <w:iCs/>
          <w:sz w:val="24"/>
          <w:szCs w:val="24"/>
        </w:rPr>
        <w:t>Information, communication &amp; society</w:t>
      </w:r>
      <w:r w:rsidRPr="00381BE0">
        <w:rPr>
          <w:rFonts w:ascii="Arial" w:hAnsi="Arial" w:cs="Arial"/>
          <w:sz w:val="24"/>
          <w:szCs w:val="24"/>
        </w:rPr>
        <w:t>, </w:t>
      </w:r>
      <w:r w:rsidRPr="00381BE0">
        <w:rPr>
          <w:rFonts w:ascii="Arial" w:hAnsi="Arial" w:cs="Arial"/>
          <w:i/>
          <w:iCs/>
          <w:sz w:val="24"/>
          <w:szCs w:val="24"/>
        </w:rPr>
        <w:t>26</w:t>
      </w:r>
      <w:r w:rsidRPr="00381BE0">
        <w:rPr>
          <w:rFonts w:ascii="Arial" w:hAnsi="Arial" w:cs="Arial"/>
          <w:sz w:val="24"/>
          <w:szCs w:val="24"/>
        </w:rPr>
        <w:t>(7), pp.1381-1400.</w:t>
      </w:r>
    </w:p>
    <w:p w14:paraId="0B07A10B" w14:textId="4DF5A10F" w:rsidR="002C41DC" w:rsidRDefault="002C41DC" w:rsidP="004F365B">
      <w:pPr>
        <w:spacing w:line="360" w:lineRule="auto"/>
        <w:ind w:left="720" w:hanging="720"/>
        <w:jc w:val="both"/>
        <w:rPr>
          <w:rFonts w:ascii="Arial" w:hAnsi="Arial" w:cs="Arial"/>
          <w:sz w:val="24"/>
          <w:szCs w:val="24"/>
        </w:rPr>
      </w:pPr>
      <w:r w:rsidRPr="002C41DC">
        <w:rPr>
          <w:rFonts w:ascii="Arial" w:hAnsi="Arial" w:cs="Arial"/>
          <w:sz w:val="24"/>
          <w:szCs w:val="24"/>
        </w:rPr>
        <w:t>Macarthy, A., 2021. </w:t>
      </w:r>
      <w:r w:rsidRPr="002C41DC">
        <w:rPr>
          <w:rFonts w:ascii="Arial" w:hAnsi="Arial" w:cs="Arial"/>
          <w:i/>
          <w:iCs/>
          <w:sz w:val="24"/>
          <w:szCs w:val="24"/>
        </w:rPr>
        <w:t>500 social media marketing tips: essential advice, hints and strategy for business: facebook, twitter, pinterest, Google+, YouTube, instagram, LinkedIn, and mor</w:t>
      </w:r>
      <w:r w:rsidRPr="002C41DC">
        <w:rPr>
          <w:rFonts w:ascii="Arial" w:hAnsi="Arial" w:cs="Arial"/>
          <w:sz w:val="24"/>
          <w:szCs w:val="24"/>
        </w:rPr>
        <w:t>.</w:t>
      </w:r>
    </w:p>
    <w:p w14:paraId="16275F0C" w14:textId="0F93D934" w:rsidR="00907817" w:rsidRDefault="00907817" w:rsidP="004F365B">
      <w:pPr>
        <w:spacing w:line="360" w:lineRule="auto"/>
        <w:ind w:left="720" w:hanging="720"/>
        <w:jc w:val="both"/>
        <w:rPr>
          <w:rFonts w:ascii="Arial" w:hAnsi="Arial" w:cs="Arial"/>
          <w:sz w:val="24"/>
          <w:szCs w:val="24"/>
        </w:rPr>
      </w:pPr>
      <w:r w:rsidRPr="00907817">
        <w:rPr>
          <w:rFonts w:ascii="Arial" w:hAnsi="Arial" w:cs="Arial"/>
          <w:sz w:val="24"/>
          <w:szCs w:val="24"/>
        </w:rPr>
        <w:t>Marwick, A.E., 2023. </w:t>
      </w:r>
      <w:r w:rsidRPr="00907817">
        <w:rPr>
          <w:rFonts w:ascii="Arial" w:hAnsi="Arial" w:cs="Arial"/>
          <w:i/>
          <w:iCs/>
          <w:sz w:val="24"/>
          <w:szCs w:val="24"/>
        </w:rPr>
        <w:t>The private is political: networked privacy and social media</w:t>
      </w:r>
      <w:r w:rsidRPr="00907817">
        <w:rPr>
          <w:rFonts w:ascii="Arial" w:hAnsi="Arial" w:cs="Arial"/>
          <w:sz w:val="24"/>
          <w:szCs w:val="24"/>
        </w:rPr>
        <w:t>. Yale University Press.</w:t>
      </w:r>
    </w:p>
    <w:p w14:paraId="4F9FD704" w14:textId="25F06688" w:rsidR="0054652F" w:rsidRDefault="0054652F" w:rsidP="004F365B">
      <w:pPr>
        <w:spacing w:line="360" w:lineRule="auto"/>
        <w:ind w:left="720" w:hanging="720"/>
        <w:jc w:val="both"/>
        <w:rPr>
          <w:rFonts w:ascii="Arial" w:hAnsi="Arial" w:cs="Arial"/>
          <w:sz w:val="24"/>
          <w:szCs w:val="24"/>
        </w:rPr>
      </w:pPr>
      <w:r w:rsidRPr="0054652F">
        <w:rPr>
          <w:rFonts w:ascii="Arial" w:hAnsi="Arial" w:cs="Arial"/>
          <w:sz w:val="24"/>
          <w:szCs w:val="24"/>
        </w:rPr>
        <w:t>Tuten, T.L., 2023. </w:t>
      </w:r>
      <w:r w:rsidRPr="0054652F">
        <w:rPr>
          <w:rFonts w:ascii="Arial" w:hAnsi="Arial" w:cs="Arial"/>
          <w:i/>
          <w:iCs/>
          <w:sz w:val="24"/>
          <w:szCs w:val="24"/>
        </w:rPr>
        <w:t>Social media marketing</w:t>
      </w:r>
      <w:r w:rsidRPr="0054652F">
        <w:rPr>
          <w:rFonts w:ascii="Arial" w:hAnsi="Arial" w:cs="Arial"/>
          <w:sz w:val="24"/>
          <w:szCs w:val="24"/>
        </w:rPr>
        <w:t>. Sage publications limited.</w:t>
      </w:r>
    </w:p>
    <w:p w14:paraId="175D077F" w14:textId="77777777" w:rsidR="002C41DC" w:rsidRDefault="002C41DC" w:rsidP="004D5BF7">
      <w:pPr>
        <w:spacing w:line="360" w:lineRule="auto"/>
        <w:jc w:val="both"/>
        <w:rPr>
          <w:rFonts w:ascii="Arial" w:hAnsi="Arial" w:cs="Arial"/>
          <w:sz w:val="24"/>
          <w:szCs w:val="24"/>
        </w:rPr>
      </w:pPr>
    </w:p>
    <w:p w14:paraId="08C94682" w14:textId="77777777" w:rsidR="00381BE0" w:rsidRPr="004D5BF7" w:rsidRDefault="00381BE0" w:rsidP="004D5BF7">
      <w:pPr>
        <w:spacing w:line="360" w:lineRule="auto"/>
        <w:jc w:val="both"/>
        <w:rPr>
          <w:rFonts w:ascii="Arial" w:hAnsi="Arial" w:cs="Arial"/>
          <w:sz w:val="24"/>
          <w:szCs w:val="24"/>
        </w:rPr>
      </w:pPr>
    </w:p>
    <w:sectPr w:rsidR="00381BE0" w:rsidRPr="004D5BF7" w:rsidSect="004D5BF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A40FD" w14:textId="77777777" w:rsidR="004D5BF7" w:rsidRDefault="004D5BF7" w:rsidP="004D5BF7">
      <w:pPr>
        <w:spacing w:after="0" w:line="240" w:lineRule="auto"/>
      </w:pPr>
      <w:r>
        <w:separator/>
      </w:r>
    </w:p>
  </w:endnote>
  <w:endnote w:type="continuationSeparator" w:id="0">
    <w:p w14:paraId="34D565D1" w14:textId="77777777" w:rsidR="004D5BF7" w:rsidRDefault="004D5BF7" w:rsidP="004D5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367899"/>
      <w:docPartObj>
        <w:docPartGallery w:val="Page Numbers (Bottom of Page)"/>
        <w:docPartUnique/>
      </w:docPartObj>
    </w:sdtPr>
    <w:sdtEndPr/>
    <w:sdtContent>
      <w:p w14:paraId="40E69BE7" w14:textId="5F352D4E" w:rsidR="004D5BF7" w:rsidRDefault="004D5BF7">
        <w:pPr>
          <w:pStyle w:val="Footer"/>
        </w:pPr>
        <w:r>
          <w:fldChar w:fldCharType="begin"/>
        </w:r>
        <w:r>
          <w:instrText>PAGE   \* MERGEFORMAT</w:instrText>
        </w:r>
        <w:r>
          <w:fldChar w:fldCharType="separate"/>
        </w:r>
        <w:r>
          <w:t>2</w:t>
        </w:r>
        <w:r>
          <w:fldChar w:fldCharType="end"/>
        </w:r>
      </w:p>
    </w:sdtContent>
  </w:sdt>
  <w:p w14:paraId="49E9BE51" w14:textId="77777777" w:rsidR="004D5BF7" w:rsidRDefault="004D5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CE6FD" w14:textId="77777777" w:rsidR="004D5BF7" w:rsidRDefault="004D5BF7" w:rsidP="004D5BF7">
      <w:pPr>
        <w:spacing w:after="0" w:line="240" w:lineRule="auto"/>
      </w:pPr>
      <w:r>
        <w:separator/>
      </w:r>
    </w:p>
  </w:footnote>
  <w:footnote w:type="continuationSeparator" w:id="0">
    <w:p w14:paraId="3DFD136E" w14:textId="77777777" w:rsidR="004D5BF7" w:rsidRDefault="004D5BF7" w:rsidP="004D5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C62AD"/>
    <w:multiLevelType w:val="hybridMultilevel"/>
    <w:tmpl w:val="8CF6261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9561C2"/>
    <w:multiLevelType w:val="hybridMultilevel"/>
    <w:tmpl w:val="13BA3F7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B16A4"/>
    <w:multiLevelType w:val="hybridMultilevel"/>
    <w:tmpl w:val="AABEEC8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B3E89"/>
    <w:multiLevelType w:val="hybridMultilevel"/>
    <w:tmpl w:val="A050AA7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9F4819"/>
    <w:multiLevelType w:val="hybridMultilevel"/>
    <w:tmpl w:val="5818FA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4024199">
    <w:abstractNumId w:val="4"/>
  </w:num>
  <w:num w:numId="2" w16cid:durableId="705057171">
    <w:abstractNumId w:val="1"/>
  </w:num>
  <w:num w:numId="3" w16cid:durableId="49154323">
    <w:abstractNumId w:val="3"/>
  </w:num>
  <w:num w:numId="4" w16cid:durableId="556627109">
    <w:abstractNumId w:val="0"/>
  </w:num>
  <w:num w:numId="5" w16cid:durableId="1409770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BF7"/>
    <w:rsid w:val="00004194"/>
    <w:rsid w:val="00025CDC"/>
    <w:rsid w:val="00057808"/>
    <w:rsid w:val="00094341"/>
    <w:rsid w:val="00134C39"/>
    <w:rsid w:val="00192A6A"/>
    <w:rsid w:val="001E65EE"/>
    <w:rsid w:val="0022514A"/>
    <w:rsid w:val="0029538A"/>
    <w:rsid w:val="002C41DC"/>
    <w:rsid w:val="002F4510"/>
    <w:rsid w:val="00325298"/>
    <w:rsid w:val="0036227C"/>
    <w:rsid w:val="00365C18"/>
    <w:rsid w:val="00381BE0"/>
    <w:rsid w:val="003B0739"/>
    <w:rsid w:val="003B13D8"/>
    <w:rsid w:val="003B59ED"/>
    <w:rsid w:val="00416984"/>
    <w:rsid w:val="00431A04"/>
    <w:rsid w:val="00437605"/>
    <w:rsid w:val="00484D21"/>
    <w:rsid w:val="004864CB"/>
    <w:rsid w:val="00487A79"/>
    <w:rsid w:val="004A69F4"/>
    <w:rsid w:val="004B42BB"/>
    <w:rsid w:val="004D5BF7"/>
    <w:rsid w:val="004F365B"/>
    <w:rsid w:val="00531BB6"/>
    <w:rsid w:val="0054652F"/>
    <w:rsid w:val="0059519D"/>
    <w:rsid w:val="005D062D"/>
    <w:rsid w:val="006234C5"/>
    <w:rsid w:val="0064512B"/>
    <w:rsid w:val="006634AA"/>
    <w:rsid w:val="0066393E"/>
    <w:rsid w:val="006D43C7"/>
    <w:rsid w:val="006E0D71"/>
    <w:rsid w:val="00716A47"/>
    <w:rsid w:val="00746C23"/>
    <w:rsid w:val="00752244"/>
    <w:rsid w:val="00753B86"/>
    <w:rsid w:val="00764E0D"/>
    <w:rsid w:val="0078359A"/>
    <w:rsid w:val="007862D8"/>
    <w:rsid w:val="00823D59"/>
    <w:rsid w:val="00873FD2"/>
    <w:rsid w:val="009019A1"/>
    <w:rsid w:val="00907817"/>
    <w:rsid w:val="009103B5"/>
    <w:rsid w:val="00933814"/>
    <w:rsid w:val="009433B9"/>
    <w:rsid w:val="009C4295"/>
    <w:rsid w:val="009E588B"/>
    <w:rsid w:val="009E6507"/>
    <w:rsid w:val="00A03AFC"/>
    <w:rsid w:val="00A07D37"/>
    <w:rsid w:val="00A4499F"/>
    <w:rsid w:val="00A95569"/>
    <w:rsid w:val="00AD25A7"/>
    <w:rsid w:val="00B36930"/>
    <w:rsid w:val="00B5084D"/>
    <w:rsid w:val="00B57C79"/>
    <w:rsid w:val="00B66833"/>
    <w:rsid w:val="00B73E4E"/>
    <w:rsid w:val="00B91F6C"/>
    <w:rsid w:val="00BD29FD"/>
    <w:rsid w:val="00BE0735"/>
    <w:rsid w:val="00BE79BB"/>
    <w:rsid w:val="00BF0A9E"/>
    <w:rsid w:val="00C513A5"/>
    <w:rsid w:val="00C6115E"/>
    <w:rsid w:val="00C94932"/>
    <w:rsid w:val="00CF1F03"/>
    <w:rsid w:val="00D224F1"/>
    <w:rsid w:val="00D5395F"/>
    <w:rsid w:val="00DC5C62"/>
    <w:rsid w:val="00DE2163"/>
    <w:rsid w:val="00E074D6"/>
    <w:rsid w:val="00E52CE4"/>
    <w:rsid w:val="00E60CA9"/>
    <w:rsid w:val="00EE6B44"/>
    <w:rsid w:val="00F30883"/>
    <w:rsid w:val="00F558A9"/>
    <w:rsid w:val="00FA0B8B"/>
    <w:rsid w:val="00FA7D1E"/>
    <w:rsid w:val="00FC37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0CCB4"/>
  <w15:chartTrackingRefBased/>
  <w15:docId w15:val="{AB662FE2-CE29-4F7C-A6F8-F96F399F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BB6"/>
    <w:pPr>
      <w:keepNext/>
      <w:keepLines/>
      <w:spacing w:before="240" w:after="0" w:line="360" w:lineRule="auto"/>
      <w:jc w:val="both"/>
      <w:outlineLvl w:val="0"/>
    </w:pPr>
    <w:rPr>
      <w:rFonts w:ascii="Times New Roman" w:eastAsiaTheme="majorEastAsia" w:hAnsi="Times New Roman" w:cstheme="majorBidi"/>
      <w:b/>
      <w:color w:val="0070C0"/>
      <w:sz w:val="32"/>
      <w:szCs w:val="40"/>
    </w:rPr>
  </w:style>
  <w:style w:type="paragraph" w:styleId="Heading2">
    <w:name w:val="heading 2"/>
    <w:basedOn w:val="Normal"/>
    <w:next w:val="Normal"/>
    <w:link w:val="Heading2Char"/>
    <w:uiPriority w:val="9"/>
    <w:unhideWhenUsed/>
    <w:qFormat/>
    <w:rsid w:val="00531BB6"/>
    <w:pPr>
      <w:keepNext/>
      <w:keepLines/>
      <w:spacing w:before="40" w:after="0" w:line="360" w:lineRule="auto"/>
      <w:jc w:val="both"/>
      <w:outlineLvl w:val="1"/>
    </w:pPr>
    <w:rPr>
      <w:rFonts w:ascii="Times New Roman" w:eastAsiaTheme="majorEastAsia" w:hAnsi="Times New Roman" w:cstheme="majorBidi"/>
      <w:b/>
      <w:color w:val="00B0F0"/>
      <w:sz w:val="28"/>
      <w:szCs w:val="33"/>
    </w:rPr>
  </w:style>
  <w:style w:type="paragraph" w:styleId="Heading3">
    <w:name w:val="heading 3"/>
    <w:basedOn w:val="Normal"/>
    <w:next w:val="Normal"/>
    <w:link w:val="Heading3Char"/>
    <w:uiPriority w:val="9"/>
    <w:unhideWhenUsed/>
    <w:qFormat/>
    <w:rsid w:val="00531BB6"/>
    <w:pPr>
      <w:keepNext/>
      <w:keepLines/>
      <w:spacing w:before="40" w:after="0" w:line="360" w:lineRule="auto"/>
      <w:jc w:val="both"/>
      <w:outlineLvl w:val="2"/>
    </w:pPr>
    <w:rPr>
      <w:rFonts w:ascii="Times New Roman" w:eastAsiaTheme="majorEastAsia" w:hAnsi="Times New Roman" w:cstheme="majorBidi"/>
      <w:b/>
      <w:sz w:val="28"/>
      <w:szCs w:val="30"/>
    </w:rPr>
  </w:style>
  <w:style w:type="paragraph" w:styleId="Heading4">
    <w:name w:val="heading 4"/>
    <w:basedOn w:val="Normal"/>
    <w:next w:val="Normal"/>
    <w:link w:val="Heading4Char"/>
    <w:uiPriority w:val="9"/>
    <w:semiHidden/>
    <w:unhideWhenUsed/>
    <w:qFormat/>
    <w:rsid w:val="004D5B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5B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5B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B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B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B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BB6"/>
    <w:rPr>
      <w:rFonts w:ascii="Times New Roman" w:eastAsiaTheme="majorEastAsia" w:hAnsi="Times New Roman" w:cstheme="majorBidi"/>
      <w:b/>
      <w:color w:val="0070C0"/>
      <w:sz w:val="32"/>
      <w:szCs w:val="40"/>
    </w:rPr>
  </w:style>
  <w:style w:type="character" w:customStyle="1" w:styleId="Heading2Char">
    <w:name w:val="Heading 2 Char"/>
    <w:basedOn w:val="DefaultParagraphFont"/>
    <w:link w:val="Heading2"/>
    <w:uiPriority w:val="9"/>
    <w:rsid w:val="00531BB6"/>
    <w:rPr>
      <w:rFonts w:ascii="Times New Roman" w:eastAsiaTheme="majorEastAsia" w:hAnsi="Times New Roman" w:cstheme="majorBidi"/>
      <w:b/>
      <w:color w:val="00B0F0"/>
      <w:sz w:val="28"/>
      <w:szCs w:val="33"/>
    </w:rPr>
  </w:style>
  <w:style w:type="character" w:customStyle="1" w:styleId="Heading3Char">
    <w:name w:val="Heading 3 Char"/>
    <w:basedOn w:val="DefaultParagraphFont"/>
    <w:link w:val="Heading3"/>
    <w:uiPriority w:val="9"/>
    <w:rsid w:val="00531BB6"/>
    <w:rPr>
      <w:rFonts w:ascii="Times New Roman" w:eastAsiaTheme="majorEastAsia" w:hAnsi="Times New Roman" w:cstheme="majorBidi"/>
      <w:b/>
      <w:sz w:val="28"/>
      <w:szCs w:val="30"/>
    </w:rPr>
  </w:style>
  <w:style w:type="character" w:customStyle="1" w:styleId="Heading4Char">
    <w:name w:val="Heading 4 Char"/>
    <w:basedOn w:val="DefaultParagraphFont"/>
    <w:link w:val="Heading4"/>
    <w:uiPriority w:val="9"/>
    <w:semiHidden/>
    <w:rsid w:val="004D5B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5B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5B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B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B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BF7"/>
    <w:rPr>
      <w:rFonts w:eastAsiaTheme="majorEastAsia" w:cstheme="majorBidi"/>
      <w:color w:val="272727" w:themeColor="text1" w:themeTint="D8"/>
    </w:rPr>
  </w:style>
  <w:style w:type="paragraph" w:styleId="Title">
    <w:name w:val="Title"/>
    <w:basedOn w:val="Normal"/>
    <w:next w:val="Normal"/>
    <w:link w:val="TitleChar"/>
    <w:uiPriority w:val="10"/>
    <w:qFormat/>
    <w:rsid w:val="004D5B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B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B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B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BF7"/>
    <w:pPr>
      <w:spacing w:before="160"/>
      <w:jc w:val="center"/>
    </w:pPr>
    <w:rPr>
      <w:i/>
      <w:iCs/>
      <w:color w:val="404040" w:themeColor="text1" w:themeTint="BF"/>
    </w:rPr>
  </w:style>
  <w:style w:type="character" w:customStyle="1" w:styleId="QuoteChar">
    <w:name w:val="Quote Char"/>
    <w:basedOn w:val="DefaultParagraphFont"/>
    <w:link w:val="Quote"/>
    <w:uiPriority w:val="29"/>
    <w:rsid w:val="004D5BF7"/>
    <w:rPr>
      <w:i/>
      <w:iCs/>
      <w:color w:val="404040" w:themeColor="text1" w:themeTint="BF"/>
    </w:rPr>
  </w:style>
  <w:style w:type="paragraph" w:styleId="ListParagraph">
    <w:name w:val="List Paragraph"/>
    <w:basedOn w:val="Normal"/>
    <w:uiPriority w:val="34"/>
    <w:qFormat/>
    <w:rsid w:val="004D5BF7"/>
    <w:pPr>
      <w:ind w:left="720"/>
      <w:contextualSpacing/>
    </w:pPr>
  </w:style>
  <w:style w:type="character" w:styleId="IntenseEmphasis">
    <w:name w:val="Intense Emphasis"/>
    <w:basedOn w:val="DefaultParagraphFont"/>
    <w:uiPriority w:val="21"/>
    <w:qFormat/>
    <w:rsid w:val="004D5BF7"/>
    <w:rPr>
      <w:i/>
      <w:iCs/>
      <w:color w:val="2F5496" w:themeColor="accent1" w:themeShade="BF"/>
    </w:rPr>
  </w:style>
  <w:style w:type="paragraph" w:styleId="IntenseQuote">
    <w:name w:val="Intense Quote"/>
    <w:basedOn w:val="Normal"/>
    <w:next w:val="Normal"/>
    <w:link w:val="IntenseQuoteChar"/>
    <w:uiPriority w:val="30"/>
    <w:qFormat/>
    <w:rsid w:val="004D5B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5BF7"/>
    <w:rPr>
      <w:i/>
      <w:iCs/>
      <w:color w:val="2F5496" w:themeColor="accent1" w:themeShade="BF"/>
    </w:rPr>
  </w:style>
  <w:style w:type="character" w:styleId="IntenseReference">
    <w:name w:val="Intense Reference"/>
    <w:basedOn w:val="DefaultParagraphFont"/>
    <w:uiPriority w:val="32"/>
    <w:qFormat/>
    <w:rsid w:val="004D5BF7"/>
    <w:rPr>
      <w:b/>
      <w:bCs/>
      <w:smallCaps/>
      <w:color w:val="2F5496" w:themeColor="accent1" w:themeShade="BF"/>
      <w:spacing w:val="5"/>
    </w:rPr>
  </w:style>
  <w:style w:type="paragraph" w:styleId="Header">
    <w:name w:val="header"/>
    <w:basedOn w:val="Normal"/>
    <w:link w:val="HeaderChar"/>
    <w:uiPriority w:val="99"/>
    <w:unhideWhenUsed/>
    <w:rsid w:val="004D5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BF7"/>
  </w:style>
  <w:style w:type="paragraph" w:styleId="Footer">
    <w:name w:val="footer"/>
    <w:basedOn w:val="Normal"/>
    <w:link w:val="FooterChar"/>
    <w:uiPriority w:val="99"/>
    <w:unhideWhenUsed/>
    <w:rsid w:val="004D5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BF7"/>
  </w:style>
  <w:style w:type="paragraph" w:styleId="TOCHeading">
    <w:name w:val="TOC Heading"/>
    <w:basedOn w:val="Heading1"/>
    <w:next w:val="Normal"/>
    <w:uiPriority w:val="39"/>
    <w:unhideWhenUsed/>
    <w:qFormat/>
    <w:rsid w:val="004F365B"/>
    <w:pPr>
      <w:spacing w:line="259" w:lineRule="auto"/>
      <w:jc w:val="left"/>
      <w:outlineLvl w:val="9"/>
    </w:pPr>
    <w:rPr>
      <w:rFonts w:asciiTheme="majorHAnsi" w:hAnsiTheme="majorHAnsi"/>
      <w:b w:val="0"/>
      <w:color w:val="2F5496" w:themeColor="accent1" w:themeShade="BF"/>
      <w:szCs w:val="32"/>
      <w14:ligatures w14:val="none"/>
    </w:rPr>
  </w:style>
  <w:style w:type="paragraph" w:styleId="TOC1">
    <w:name w:val="toc 1"/>
    <w:basedOn w:val="Normal"/>
    <w:next w:val="Normal"/>
    <w:autoRedefine/>
    <w:uiPriority w:val="39"/>
    <w:unhideWhenUsed/>
    <w:rsid w:val="004F365B"/>
    <w:pPr>
      <w:spacing w:after="100"/>
    </w:pPr>
  </w:style>
  <w:style w:type="character" w:styleId="Hyperlink">
    <w:name w:val="Hyperlink"/>
    <w:basedOn w:val="DefaultParagraphFont"/>
    <w:uiPriority w:val="99"/>
    <w:unhideWhenUsed/>
    <w:rsid w:val="004F36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364772">
      <w:bodyDiv w:val="1"/>
      <w:marLeft w:val="0"/>
      <w:marRight w:val="0"/>
      <w:marTop w:val="0"/>
      <w:marBottom w:val="0"/>
      <w:divBdr>
        <w:top w:val="none" w:sz="0" w:space="0" w:color="auto"/>
        <w:left w:val="none" w:sz="0" w:space="0" w:color="auto"/>
        <w:bottom w:val="none" w:sz="0" w:space="0" w:color="auto"/>
        <w:right w:val="none" w:sz="0" w:space="0" w:color="auto"/>
      </w:divBdr>
      <w:divsChild>
        <w:div w:id="1655524566">
          <w:marLeft w:val="0"/>
          <w:marRight w:val="0"/>
          <w:marTop w:val="0"/>
          <w:marBottom w:val="0"/>
          <w:divBdr>
            <w:top w:val="none" w:sz="0" w:space="0" w:color="auto"/>
            <w:left w:val="none" w:sz="0" w:space="0" w:color="auto"/>
            <w:bottom w:val="none" w:sz="0" w:space="0" w:color="auto"/>
            <w:right w:val="none" w:sz="0" w:space="0" w:color="auto"/>
          </w:divBdr>
        </w:div>
      </w:divsChild>
    </w:div>
    <w:div w:id="470639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34ED2-74C4-4025-BDC1-04DB9BC919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1316</Words>
  <Characters>8318</Characters>
  <Application>Microsoft Office Word</Application>
  <DocSecurity>0</DocSecurity>
  <Lines>69</Lines>
  <Paragraphs>19</Paragraphs>
  <ScaleCrop>false</ScaleCrop>
  <Company/>
  <LinksUpToDate>false</LinksUpToDate>
  <CharactersWithSpaces>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Rafsan Ahmed</dc:creator>
  <cp:keywords/>
  <dc:description/>
  <cp:lastModifiedBy>Mariam Yaqub Jalal Mahmud Radhawais (2320891)</cp:lastModifiedBy>
  <cp:revision>2</cp:revision>
  <dcterms:created xsi:type="dcterms:W3CDTF">2024-07-30T00:01:00Z</dcterms:created>
  <dcterms:modified xsi:type="dcterms:W3CDTF">2024-07-30T00:01:00Z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0a6f41f3-2467-4034-a25c-cea8786a3c38</vt:lpwstr>
  </property>
</Properties>
</file>