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AE982F1" wp14:paraId="7A78232E" wp14:textId="4F284242">
      <w:pPr>
        <w:spacing w:before="281" w:beforeAutospacing="off" w:after="281" w:afterAutospacing="off" w:line="259" w:lineRule="auto"/>
        <w:jc w:val="center"/>
        <w:rPr>
          <w:rFonts w:ascii="Arial" w:hAnsi="Arial" w:eastAsia="Arial" w:cs="Arial"/>
          <w:b w:val="1"/>
          <w:bCs w:val="1"/>
          <w:i w:val="0"/>
          <w:iCs w:val="0"/>
          <w:caps w:val="0"/>
          <w:smallCaps w:val="0"/>
          <w:noProof w:val="0"/>
          <w:color w:val="111111"/>
          <w:sz w:val="24"/>
          <w:szCs w:val="24"/>
          <w:lang w:val="en-GB"/>
        </w:rPr>
      </w:pPr>
      <w:r w:rsidRPr="3AE982F1" w:rsidR="3E84B1F0">
        <w:rPr>
          <w:rFonts w:ascii="Arial" w:hAnsi="Arial" w:eastAsia="Arial" w:cs="Arial"/>
          <w:b w:val="1"/>
          <w:bCs w:val="1"/>
          <w:i w:val="0"/>
          <w:iCs w:val="0"/>
          <w:caps w:val="0"/>
          <w:smallCaps w:val="0"/>
          <w:noProof w:val="0"/>
          <w:color w:val="111111"/>
          <w:sz w:val="24"/>
          <w:szCs w:val="24"/>
          <w:lang w:val="en-GB"/>
        </w:rPr>
        <w:t>Assignment Title</w:t>
      </w:r>
    </w:p>
    <w:p xmlns:wp14="http://schemas.microsoft.com/office/word/2010/wordml" w:rsidP="3AE982F1" wp14:paraId="33B17D6A" wp14:textId="16BBBF62">
      <w:pPr>
        <w:spacing w:before="281" w:beforeAutospacing="off" w:after="281" w:afterAutospacing="off" w:line="259" w:lineRule="auto"/>
        <w:jc w:val="center"/>
        <w:rPr>
          <w:rFonts w:ascii="Arial" w:hAnsi="Arial" w:eastAsia="Arial" w:cs="Arial"/>
          <w:b w:val="1"/>
          <w:bCs w:val="1"/>
          <w:i w:val="0"/>
          <w:iCs w:val="0"/>
          <w:caps w:val="0"/>
          <w:smallCaps w:val="0"/>
          <w:noProof w:val="0"/>
          <w:color w:val="111111"/>
          <w:sz w:val="24"/>
          <w:szCs w:val="24"/>
          <w:lang w:val="en-GB"/>
        </w:rPr>
      </w:pPr>
      <w:r w:rsidRPr="3AE982F1" w:rsidR="3E84B1F0">
        <w:rPr>
          <w:rFonts w:ascii="Arial" w:hAnsi="Arial" w:eastAsia="Arial" w:cs="Arial"/>
          <w:b w:val="1"/>
          <w:bCs w:val="1"/>
          <w:i w:val="0"/>
          <w:iCs w:val="0"/>
          <w:caps w:val="0"/>
          <w:smallCaps w:val="0"/>
          <w:noProof w:val="0"/>
          <w:color w:val="111111"/>
          <w:sz w:val="24"/>
          <w:szCs w:val="24"/>
          <w:lang w:val="en-GB"/>
        </w:rPr>
        <w:t>Component</w:t>
      </w:r>
      <w:r w:rsidRPr="3AE982F1" w:rsidR="3E84B1F0">
        <w:rPr>
          <w:rFonts w:ascii="Arial" w:hAnsi="Arial" w:eastAsia="Arial" w:cs="Arial"/>
          <w:b w:val="1"/>
          <w:bCs w:val="1"/>
          <w:i w:val="0"/>
          <w:iCs w:val="0"/>
          <w:caps w:val="0"/>
          <w:smallCaps w:val="0"/>
          <w:noProof w:val="0"/>
          <w:color w:val="111111"/>
          <w:sz w:val="24"/>
          <w:szCs w:val="24"/>
          <w:lang w:val="en-GB"/>
        </w:rPr>
        <w:t xml:space="preserve"> </w:t>
      </w:r>
      <w:r w:rsidRPr="3AE982F1" w:rsidR="706BA913">
        <w:rPr>
          <w:rFonts w:ascii="Arial" w:hAnsi="Arial" w:eastAsia="Arial" w:cs="Arial"/>
          <w:b w:val="1"/>
          <w:bCs w:val="1"/>
          <w:i w:val="0"/>
          <w:iCs w:val="0"/>
          <w:caps w:val="0"/>
          <w:smallCaps w:val="0"/>
          <w:noProof w:val="0"/>
          <w:color w:val="111111"/>
          <w:sz w:val="24"/>
          <w:szCs w:val="24"/>
          <w:lang w:val="en-GB"/>
        </w:rPr>
        <w:t xml:space="preserve">2: </w:t>
      </w:r>
      <w:r w:rsidRPr="3AE982F1" w:rsidR="540149BD">
        <w:rPr>
          <w:rFonts w:ascii="Arial" w:hAnsi="Arial" w:eastAsia="Arial" w:cs="Arial"/>
          <w:b w:val="1"/>
          <w:bCs w:val="1"/>
          <w:i w:val="0"/>
          <w:iCs w:val="0"/>
          <w:caps w:val="0"/>
          <w:smallCaps w:val="0"/>
          <w:noProof w:val="0"/>
          <w:color w:val="111111"/>
          <w:sz w:val="24"/>
          <w:szCs w:val="24"/>
          <w:lang w:val="en-GB"/>
        </w:rPr>
        <w:t xml:space="preserve"> </w:t>
      </w:r>
      <w:r w:rsidRPr="3AE982F1" w:rsidR="706BA913">
        <w:rPr>
          <w:rFonts w:ascii="Arial" w:hAnsi="Arial" w:eastAsia="Arial" w:cs="Arial"/>
          <w:b w:val="1"/>
          <w:bCs w:val="1"/>
          <w:i w:val="0"/>
          <w:iCs w:val="0"/>
          <w:caps w:val="0"/>
          <w:smallCaps w:val="0"/>
          <w:noProof w:val="0"/>
          <w:color w:val="111111"/>
          <w:sz w:val="24"/>
          <w:szCs w:val="24"/>
          <w:lang w:val="en-GB"/>
        </w:rPr>
        <w:t>Business Ethics</w:t>
      </w:r>
    </w:p>
    <w:p xmlns:wp14="http://schemas.microsoft.com/office/word/2010/wordml" w:rsidP="3AE982F1" wp14:paraId="611A6C3C" wp14:textId="2A95A313">
      <w:pPr>
        <w:spacing w:before="281" w:beforeAutospacing="off" w:after="281" w:afterAutospacing="off" w:line="259" w:lineRule="auto"/>
        <w:jc w:val="center"/>
        <w:rPr>
          <w:rFonts w:ascii="Arial" w:hAnsi="Arial" w:eastAsia="Arial" w:cs="Arial"/>
          <w:b w:val="1"/>
          <w:bCs w:val="1"/>
          <w:noProof w:val="0"/>
          <w:sz w:val="24"/>
          <w:szCs w:val="24"/>
          <w:lang w:val="en-GB"/>
        </w:rPr>
      </w:pPr>
      <w:r w:rsidRPr="3AE982F1" w:rsidR="3E84B1F0">
        <w:rPr>
          <w:rFonts w:ascii="Arial" w:hAnsi="Arial" w:eastAsia="Arial" w:cs="Arial"/>
          <w:b w:val="1"/>
          <w:bCs w:val="1"/>
          <w:i w:val="0"/>
          <w:iCs w:val="0"/>
          <w:caps w:val="0"/>
          <w:smallCaps w:val="0"/>
          <w:noProof w:val="0"/>
          <w:color w:val="111111"/>
          <w:sz w:val="24"/>
          <w:szCs w:val="24"/>
          <w:lang w:val="en-GB"/>
        </w:rPr>
        <w:t xml:space="preserve"> </w:t>
      </w:r>
      <w:r w:rsidRPr="3AE982F1" w:rsidR="3E84B1F0">
        <w:rPr>
          <w:rFonts w:ascii="Arial" w:hAnsi="Arial" w:eastAsia="Arial" w:cs="Arial"/>
          <w:b w:val="1"/>
          <w:bCs w:val="1"/>
          <w:i w:val="0"/>
          <w:iCs w:val="0"/>
          <w:caps w:val="0"/>
          <w:smallCaps w:val="0"/>
          <w:noProof w:val="0"/>
          <w:color w:val="111111"/>
          <w:sz w:val="24"/>
          <w:szCs w:val="24"/>
          <w:lang w:val="en-GB"/>
        </w:rPr>
        <w:t xml:space="preserve">Module Title: </w:t>
      </w:r>
      <w:r w:rsidRPr="3AE982F1" w:rsidR="71D14D51">
        <w:rPr>
          <w:rFonts w:ascii="Arial" w:hAnsi="Arial" w:eastAsia="Arial" w:cs="Arial"/>
          <w:b w:val="1"/>
          <w:bCs w:val="1"/>
          <w:i w:val="0"/>
          <w:iCs w:val="0"/>
          <w:caps w:val="0"/>
          <w:smallCaps w:val="0"/>
          <w:noProof w:val="0"/>
          <w:color w:val="111111"/>
          <w:sz w:val="24"/>
          <w:szCs w:val="24"/>
          <w:lang w:val="en-GB"/>
        </w:rPr>
        <w:t xml:space="preserve"> </w:t>
      </w:r>
      <w:r w:rsidRPr="3AE982F1" w:rsidR="032E484D">
        <w:rPr>
          <w:rFonts w:ascii="Arial" w:hAnsi="Arial" w:eastAsia="Arial" w:cs="Arial"/>
          <w:b w:val="1"/>
          <w:bCs w:val="1"/>
          <w:i w:val="0"/>
          <w:iCs w:val="0"/>
          <w:caps w:val="0"/>
          <w:smallCaps w:val="0"/>
          <w:noProof w:val="0"/>
          <w:color w:val="1D2125"/>
          <w:sz w:val="24"/>
          <w:szCs w:val="24"/>
          <w:lang w:val="en-GB"/>
        </w:rPr>
        <w:t xml:space="preserve">Introduction to Business  </w:t>
      </w:r>
    </w:p>
    <w:p xmlns:wp14="http://schemas.microsoft.com/office/word/2010/wordml" w:rsidP="3AE982F1" wp14:paraId="7C74CD6B" wp14:textId="2C2F25F4">
      <w:pPr>
        <w:spacing w:before="281" w:beforeAutospacing="off" w:after="281" w:afterAutospacing="off" w:line="259" w:lineRule="auto"/>
        <w:jc w:val="center"/>
        <w:rPr>
          <w:rFonts w:ascii="Arial" w:hAnsi="Arial" w:eastAsia="Arial" w:cs="Arial"/>
          <w:b w:val="1"/>
          <w:bCs w:val="1"/>
          <w:i w:val="0"/>
          <w:iCs w:val="0"/>
          <w:caps w:val="0"/>
          <w:smallCaps w:val="0"/>
          <w:noProof w:val="0"/>
          <w:color w:val="111111"/>
          <w:sz w:val="24"/>
          <w:szCs w:val="24"/>
          <w:lang w:val="en-GB"/>
        </w:rPr>
      </w:pPr>
      <w:r w:rsidRPr="3AE982F1" w:rsidR="3E84B1F0">
        <w:rPr>
          <w:rFonts w:ascii="Arial" w:hAnsi="Arial" w:eastAsia="Arial" w:cs="Arial"/>
          <w:b w:val="1"/>
          <w:bCs w:val="1"/>
          <w:i w:val="0"/>
          <w:iCs w:val="0"/>
          <w:caps w:val="0"/>
          <w:smallCaps w:val="0"/>
          <w:noProof w:val="0"/>
          <w:color w:val="111111"/>
          <w:sz w:val="24"/>
          <w:szCs w:val="24"/>
          <w:lang w:val="en-GB"/>
        </w:rPr>
        <w:t xml:space="preserve">Student Name: </w:t>
      </w:r>
      <w:r w:rsidRPr="3AE982F1" w:rsidR="43346B02">
        <w:rPr>
          <w:rFonts w:ascii="Arial" w:hAnsi="Arial" w:eastAsia="Arial" w:cs="Arial"/>
          <w:b w:val="1"/>
          <w:bCs w:val="1"/>
          <w:i w:val="0"/>
          <w:iCs w:val="0"/>
          <w:caps w:val="0"/>
          <w:smallCaps w:val="0"/>
          <w:noProof w:val="0"/>
          <w:color w:val="111111"/>
          <w:sz w:val="24"/>
          <w:szCs w:val="24"/>
          <w:lang w:val="en-GB"/>
        </w:rPr>
        <w:t xml:space="preserve"> </w:t>
      </w:r>
      <w:r w:rsidRPr="3AE982F1" w:rsidR="3E84B1F0">
        <w:rPr>
          <w:rFonts w:ascii="Arial" w:hAnsi="Arial" w:eastAsia="Arial" w:cs="Arial"/>
          <w:b w:val="1"/>
          <w:bCs w:val="1"/>
          <w:i w:val="0"/>
          <w:iCs w:val="0"/>
          <w:caps w:val="0"/>
          <w:smallCaps w:val="0"/>
          <w:noProof w:val="0"/>
          <w:color w:val="111111"/>
          <w:sz w:val="24"/>
          <w:szCs w:val="24"/>
          <w:lang w:val="en-GB"/>
        </w:rPr>
        <w:t>Shamima Akter Rumi</w:t>
      </w:r>
    </w:p>
    <w:p xmlns:wp14="http://schemas.microsoft.com/office/word/2010/wordml" w:rsidP="3AE982F1" wp14:paraId="5836FEE9" wp14:textId="695CC28E">
      <w:pPr>
        <w:spacing w:before="281" w:beforeAutospacing="off" w:after="281" w:afterAutospacing="off" w:line="259" w:lineRule="auto"/>
        <w:jc w:val="center"/>
        <w:rPr>
          <w:rFonts w:ascii="Arial" w:hAnsi="Arial" w:eastAsia="Arial" w:cs="Arial"/>
          <w:b w:val="1"/>
          <w:bCs w:val="1"/>
          <w:i w:val="0"/>
          <w:iCs w:val="0"/>
          <w:caps w:val="0"/>
          <w:smallCaps w:val="0"/>
          <w:noProof w:val="0"/>
          <w:color w:val="111111"/>
          <w:sz w:val="24"/>
          <w:szCs w:val="24"/>
          <w:lang w:val="en-GB"/>
        </w:rPr>
      </w:pPr>
      <w:r w:rsidRPr="3AE982F1" w:rsidR="3E84B1F0">
        <w:rPr>
          <w:rFonts w:ascii="Arial" w:hAnsi="Arial" w:eastAsia="Arial" w:cs="Arial"/>
          <w:b w:val="1"/>
          <w:bCs w:val="1"/>
          <w:i w:val="0"/>
          <w:iCs w:val="0"/>
          <w:caps w:val="0"/>
          <w:smallCaps w:val="0"/>
          <w:noProof w:val="0"/>
          <w:color w:val="111111"/>
          <w:sz w:val="24"/>
          <w:szCs w:val="24"/>
          <w:lang w:val="en-GB"/>
        </w:rPr>
        <w:t>Student ID:</w:t>
      </w:r>
      <w:r w:rsidRPr="3AE982F1" w:rsidR="6DE0A9CF">
        <w:rPr>
          <w:rFonts w:ascii="Arial" w:hAnsi="Arial" w:eastAsia="Arial" w:cs="Arial"/>
          <w:b w:val="1"/>
          <w:bCs w:val="1"/>
          <w:i w:val="0"/>
          <w:iCs w:val="0"/>
          <w:caps w:val="0"/>
          <w:smallCaps w:val="0"/>
          <w:noProof w:val="0"/>
          <w:color w:val="111111"/>
          <w:sz w:val="24"/>
          <w:szCs w:val="24"/>
          <w:lang w:val="en-GB"/>
        </w:rPr>
        <w:t xml:space="preserve">  </w:t>
      </w:r>
      <w:r w:rsidRPr="3AE982F1" w:rsidR="3E84B1F0">
        <w:rPr>
          <w:rFonts w:ascii="Arial" w:hAnsi="Arial" w:eastAsia="Arial" w:cs="Arial"/>
          <w:b w:val="1"/>
          <w:bCs w:val="1"/>
          <w:i w:val="0"/>
          <w:iCs w:val="0"/>
          <w:caps w:val="0"/>
          <w:smallCaps w:val="0"/>
          <w:noProof w:val="0"/>
          <w:color w:val="111111"/>
          <w:sz w:val="24"/>
          <w:szCs w:val="24"/>
          <w:lang w:val="en-GB"/>
        </w:rPr>
        <w:t>2223220</w:t>
      </w:r>
    </w:p>
    <w:p xmlns:wp14="http://schemas.microsoft.com/office/word/2010/wordml" w:rsidP="3AE982F1" wp14:paraId="7798E8AA" wp14:textId="61ECE4F0">
      <w:pPr>
        <w:spacing w:before="281" w:beforeAutospacing="off" w:after="281" w:afterAutospacing="off" w:line="259" w:lineRule="auto"/>
        <w:jc w:val="center"/>
        <w:rPr>
          <w:rFonts w:ascii="Arial" w:hAnsi="Arial" w:eastAsia="Arial" w:cs="Arial"/>
          <w:b w:val="1"/>
          <w:bCs w:val="1"/>
          <w:i w:val="0"/>
          <w:iCs w:val="0"/>
          <w:caps w:val="0"/>
          <w:smallCaps w:val="0"/>
          <w:noProof w:val="0"/>
          <w:color w:val="111111"/>
          <w:sz w:val="24"/>
          <w:szCs w:val="24"/>
          <w:lang w:val="en-GB"/>
        </w:rPr>
      </w:pPr>
      <w:r w:rsidRPr="3AE982F1" w:rsidR="3E84B1F0">
        <w:rPr>
          <w:rFonts w:ascii="Arial" w:hAnsi="Arial" w:eastAsia="Arial" w:cs="Arial"/>
          <w:b w:val="1"/>
          <w:bCs w:val="1"/>
          <w:i w:val="0"/>
          <w:iCs w:val="0"/>
          <w:caps w:val="0"/>
          <w:smallCaps w:val="0"/>
          <w:noProof w:val="0"/>
          <w:color w:val="111111"/>
          <w:sz w:val="24"/>
          <w:szCs w:val="24"/>
          <w:lang w:val="en-GB"/>
        </w:rPr>
        <w:t xml:space="preserve">Module code: </w:t>
      </w:r>
      <w:r w:rsidRPr="3AE982F1" w:rsidR="0197E306">
        <w:rPr>
          <w:rFonts w:ascii="Arial" w:hAnsi="Arial" w:eastAsia="Arial" w:cs="Arial"/>
          <w:b w:val="1"/>
          <w:bCs w:val="1"/>
          <w:i w:val="0"/>
          <w:iCs w:val="0"/>
          <w:caps w:val="0"/>
          <w:smallCaps w:val="0"/>
          <w:noProof w:val="0"/>
          <w:color w:val="111111"/>
          <w:sz w:val="24"/>
          <w:szCs w:val="24"/>
          <w:lang w:val="en-GB"/>
        </w:rPr>
        <w:t xml:space="preserve"> </w:t>
      </w:r>
      <w:r w:rsidRPr="3AE982F1" w:rsidR="3E84B1F0">
        <w:rPr>
          <w:rFonts w:ascii="Arial" w:hAnsi="Arial" w:eastAsia="Arial" w:cs="Arial"/>
          <w:b w:val="1"/>
          <w:bCs w:val="1"/>
          <w:i w:val="0"/>
          <w:iCs w:val="0"/>
          <w:caps w:val="0"/>
          <w:smallCaps w:val="0"/>
          <w:noProof w:val="0"/>
          <w:color w:val="111111"/>
          <w:sz w:val="24"/>
          <w:szCs w:val="24"/>
          <w:lang w:val="en-GB"/>
        </w:rPr>
        <w:t>LCBB401</w:t>
      </w:r>
      <w:r w:rsidRPr="3AE982F1" w:rsidR="6B40036D">
        <w:rPr>
          <w:rFonts w:ascii="Arial" w:hAnsi="Arial" w:eastAsia="Arial" w:cs="Arial"/>
          <w:b w:val="1"/>
          <w:bCs w:val="1"/>
          <w:i w:val="0"/>
          <w:iCs w:val="0"/>
          <w:caps w:val="0"/>
          <w:smallCaps w:val="0"/>
          <w:noProof w:val="0"/>
          <w:color w:val="111111"/>
          <w:sz w:val="24"/>
          <w:szCs w:val="24"/>
          <w:lang w:val="en-GB"/>
        </w:rPr>
        <w:t>4</w:t>
      </w:r>
      <w:r w:rsidRPr="3AE982F1" w:rsidR="3E84B1F0">
        <w:rPr>
          <w:rFonts w:ascii="Arial" w:hAnsi="Arial" w:eastAsia="Arial" w:cs="Arial"/>
          <w:b w:val="1"/>
          <w:bCs w:val="1"/>
          <w:i w:val="0"/>
          <w:iCs w:val="0"/>
          <w:caps w:val="0"/>
          <w:smallCaps w:val="0"/>
          <w:noProof w:val="0"/>
          <w:color w:val="111111"/>
          <w:sz w:val="24"/>
          <w:szCs w:val="24"/>
          <w:lang w:val="en-GB"/>
        </w:rPr>
        <w:t>_BIR</w:t>
      </w:r>
    </w:p>
    <w:p xmlns:wp14="http://schemas.microsoft.com/office/word/2010/wordml" w:rsidP="3AE982F1" wp14:paraId="02798EB9" wp14:textId="631FD6FC">
      <w:pPr>
        <w:spacing w:before="281" w:beforeAutospacing="off" w:after="281" w:afterAutospacing="off" w:line="259" w:lineRule="auto"/>
        <w:jc w:val="center"/>
        <w:rPr>
          <w:rFonts w:ascii="Arial" w:hAnsi="Arial" w:eastAsia="Arial" w:cs="Arial"/>
          <w:noProof w:val="0"/>
          <w:color w:val="auto"/>
          <w:sz w:val="24"/>
          <w:szCs w:val="24"/>
          <w:lang w:val="en-GB"/>
        </w:rPr>
      </w:pPr>
      <w:r w:rsidRPr="3AE982F1" w:rsidR="3E84B1F0">
        <w:rPr>
          <w:rFonts w:ascii="Arial" w:hAnsi="Arial" w:eastAsia="Arial" w:cs="Arial"/>
          <w:b w:val="1"/>
          <w:bCs w:val="1"/>
          <w:i w:val="0"/>
          <w:iCs w:val="0"/>
          <w:caps w:val="0"/>
          <w:smallCaps w:val="0"/>
          <w:noProof w:val="0"/>
          <w:color w:val="111111"/>
          <w:sz w:val="24"/>
          <w:szCs w:val="24"/>
          <w:lang w:val="en-GB"/>
        </w:rPr>
        <w:t xml:space="preserve">Lecturer Name: </w:t>
      </w:r>
      <w:r w:rsidRPr="3AE982F1" w:rsidR="0162D31E">
        <w:rPr>
          <w:rFonts w:ascii="Arial" w:hAnsi="Arial" w:eastAsia="Arial" w:cs="Arial"/>
          <w:b w:val="1"/>
          <w:bCs w:val="1"/>
          <w:i w:val="0"/>
          <w:iCs w:val="0"/>
          <w:caps w:val="0"/>
          <w:smallCaps w:val="0"/>
          <w:noProof w:val="0"/>
          <w:color w:val="auto"/>
          <w:sz w:val="24"/>
          <w:szCs w:val="24"/>
          <w:lang w:val="en-GB"/>
        </w:rPr>
        <w:t xml:space="preserve"> </w:t>
      </w:r>
      <w:r w:rsidRPr="3AE982F1" w:rsidR="2674DCEE">
        <w:rPr>
          <w:rFonts w:ascii="Arial" w:hAnsi="Arial" w:eastAsia="Arial" w:cs="Arial"/>
          <w:b w:val="1"/>
          <w:bCs w:val="1"/>
          <w:i w:val="0"/>
          <w:iCs w:val="0"/>
          <w:caps w:val="0"/>
          <w:smallCaps w:val="0"/>
          <w:noProof w:val="0"/>
          <w:color w:val="auto"/>
          <w:sz w:val="24"/>
          <w:szCs w:val="24"/>
          <w:lang w:val="en-GB"/>
        </w:rPr>
        <w:t>Muno</w:t>
      </w:r>
      <w:r w:rsidRPr="3AE982F1" w:rsidR="2592167C">
        <w:rPr>
          <w:rFonts w:ascii="Arial" w:hAnsi="Arial" w:eastAsia="Arial" w:cs="Arial"/>
          <w:b w:val="1"/>
          <w:bCs w:val="1"/>
          <w:i w:val="0"/>
          <w:iCs w:val="0"/>
          <w:caps w:val="0"/>
          <w:smallCaps w:val="0"/>
          <w:noProof w:val="0"/>
          <w:color w:val="auto"/>
          <w:sz w:val="24"/>
          <w:szCs w:val="24"/>
          <w:lang w:val="en-GB"/>
        </w:rPr>
        <w:t xml:space="preserve"> </w:t>
      </w:r>
      <w:r w:rsidRPr="3AE982F1" w:rsidR="2592167C">
        <w:rPr>
          <w:rFonts w:ascii="Arial" w:hAnsi="Arial" w:eastAsia="Arial" w:cs="Arial"/>
          <w:b w:val="1"/>
          <w:bCs w:val="1"/>
          <w:i w:val="0"/>
          <w:iCs w:val="0"/>
          <w:caps w:val="0"/>
          <w:smallCaps w:val="0"/>
          <w:noProof w:val="0"/>
          <w:color w:val="auto"/>
          <w:sz w:val="24"/>
          <w:szCs w:val="24"/>
          <w:lang w:val="en-GB"/>
        </w:rPr>
        <w:t>Z</w:t>
      </w:r>
      <w:r w:rsidRPr="3AE982F1" w:rsidR="2592167C">
        <w:rPr>
          <w:rFonts w:ascii="Arial" w:hAnsi="Arial" w:eastAsia="Arial" w:cs="Arial"/>
          <w:b w:val="1"/>
          <w:bCs w:val="1"/>
          <w:i w:val="0"/>
          <w:iCs w:val="0"/>
          <w:caps w:val="0"/>
          <w:smallCaps w:val="0"/>
          <w:noProof w:val="0"/>
          <w:color w:val="auto"/>
          <w:sz w:val="24"/>
          <w:szCs w:val="24"/>
          <w:lang w:val="en-GB"/>
        </w:rPr>
        <w:t>uwirai</w:t>
      </w:r>
    </w:p>
    <w:p xmlns:wp14="http://schemas.microsoft.com/office/word/2010/wordml" w:rsidP="3A974949" wp14:paraId="0E4B9B64" wp14:textId="45D4F1EA">
      <w:pPr>
        <w:spacing w:before="281" w:beforeAutospacing="off" w:after="281" w:afterAutospacing="off"/>
        <w:rPr>
          <w:rFonts w:ascii="Arial" w:hAnsi="Arial" w:eastAsia="Arial" w:cs="Arial"/>
          <w:b w:val="1"/>
          <w:bCs w:val="1"/>
          <w:noProof w:val="0"/>
          <w:sz w:val="24"/>
          <w:szCs w:val="24"/>
          <w:lang w:val="en-GB"/>
        </w:rPr>
      </w:pPr>
    </w:p>
    <w:p xmlns:wp14="http://schemas.microsoft.com/office/word/2010/wordml" w:rsidP="3A974949" wp14:paraId="7AD207C6" wp14:textId="3EEFB044">
      <w:pPr>
        <w:spacing w:before="281" w:beforeAutospacing="off" w:after="281" w:afterAutospacing="off"/>
        <w:rPr>
          <w:rFonts w:ascii="Arial" w:hAnsi="Arial" w:eastAsia="Arial" w:cs="Arial"/>
          <w:b w:val="1"/>
          <w:bCs w:val="1"/>
          <w:noProof w:val="0"/>
          <w:sz w:val="24"/>
          <w:szCs w:val="24"/>
          <w:lang w:val="en-GB"/>
        </w:rPr>
      </w:pPr>
    </w:p>
    <w:p xmlns:wp14="http://schemas.microsoft.com/office/word/2010/wordml" w:rsidP="3A974949" wp14:paraId="195E80A1" wp14:textId="548FDEAD">
      <w:pPr>
        <w:spacing w:before="281" w:beforeAutospacing="off" w:after="281" w:afterAutospacing="off"/>
        <w:rPr>
          <w:rFonts w:ascii="Arial" w:hAnsi="Arial" w:eastAsia="Arial" w:cs="Arial"/>
          <w:b w:val="1"/>
          <w:bCs w:val="1"/>
          <w:noProof w:val="0"/>
          <w:sz w:val="24"/>
          <w:szCs w:val="24"/>
          <w:lang w:val="en-GB"/>
        </w:rPr>
      </w:pPr>
    </w:p>
    <w:p xmlns:wp14="http://schemas.microsoft.com/office/word/2010/wordml" w:rsidP="3A974949" wp14:paraId="602A577A" wp14:textId="4B0C152A">
      <w:pPr>
        <w:spacing w:before="281" w:beforeAutospacing="off" w:after="281" w:afterAutospacing="off"/>
        <w:rPr>
          <w:rFonts w:ascii="Arial" w:hAnsi="Arial" w:eastAsia="Arial" w:cs="Arial"/>
          <w:b w:val="1"/>
          <w:bCs w:val="1"/>
          <w:noProof w:val="0"/>
          <w:sz w:val="24"/>
          <w:szCs w:val="24"/>
          <w:lang w:val="en-GB"/>
        </w:rPr>
      </w:pPr>
    </w:p>
    <w:p xmlns:wp14="http://schemas.microsoft.com/office/word/2010/wordml" w:rsidP="3A974949" wp14:paraId="1616ACDD" wp14:textId="181BC989">
      <w:pPr>
        <w:spacing w:before="281" w:beforeAutospacing="off" w:after="281" w:afterAutospacing="off"/>
        <w:rPr>
          <w:rFonts w:ascii="Arial" w:hAnsi="Arial" w:eastAsia="Arial" w:cs="Arial"/>
          <w:b w:val="1"/>
          <w:bCs w:val="1"/>
          <w:noProof w:val="0"/>
          <w:sz w:val="24"/>
          <w:szCs w:val="24"/>
          <w:lang w:val="en-GB"/>
        </w:rPr>
      </w:pPr>
    </w:p>
    <w:p xmlns:wp14="http://schemas.microsoft.com/office/word/2010/wordml" w:rsidP="3A974949" wp14:paraId="530F1447" wp14:textId="415C4AB2">
      <w:pPr>
        <w:spacing w:before="281" w:beforeAutospacing="off" w:after="281" w:afterAutospacing="off"/>
        <w:rPr>
          <w:rFonts w:ascii="Arial" w:hAnsi="Arial" w:eastAsia="Arial" w:cs="Arial"/>
          <w:b w:val="1"/>
          <w:bCs w:val="1"/>
          <w:noProof w:val="0"/>
          <w:sz w:val="24"/>
          <w:szCs w:val="24"/>
          <w:lang w:val="en-GB"/>
        </w:rPr>
      </w:pPr>
    </w:p>
    <w:p xmlns:wp14="http://schemas.microsoft.com/office/word/2010/wordml" w:rsidP="3A974949" wp14:paraId="274D6EEA" wp14:textId="39543819">
      <w:pPr>
        <w:spacing w:before="281" w:beforeAutospacing="off" w:after="281" w:afterAutospacing="off"/>
        <w:rPr>
          <w:rFonts w:ascii="Arial" w:hAnsi="Arial" w:eastAsia="Arial" w:cs="Arial"/>
          <w:b w:val="1"/>
          <w:bCs w:val="1"/>
          <w:noProof w:val="0"/>
          <w:sz w:val="24"/>
          <w:szCs w:val="24"/>
          <w:lang w:val="en-GB"/>
        </w:rPr>
      </w:pPr>
    </w:p>
    <w:p xmlns:wp14="http://schemas.microsoft.com/office/word/2010/wordml" w:rsidP="3A974949" wp14:paraId="43BD4850" wp14:textId="0943FB16">
      <w:pPr>
        <w:spacing w:before="281" w:beforeAutospacing="off" w:after="281" w:afterAutospacing="off"/>
        <w:rPr>
          <w:rFonts w:ascii="Arial" w:hAnsi="Arial" w:eastAsia="Arial" w:cs="Arial"/>
          <w:b w:val="1"/>
          <w:bCs w:val="1"/>
          <w:noProof w:val="0"/>
          <w:sz w:val="24"/>
          <w:szCs w:val="24"/>
          <w:lang w:val="en-GB"/>
        </w:rPr>
      </w:pPr>
    </w:p>
    <w:p xmlns:wp14="http://schemas.microsoft.com/office/word/2010/wordml" w:rsidP="3A974949" wp14:paraId="37578B7C" wp14:textId="3DE212A9">
      <w:pPr>
        <w:spacing w:before="281" w:beforeAutospacing="off" w:after="281" w:afterAutospacing="off"/>
        <w:rPr>
          <w:rFonts w:ascii="Arial" w:hAnsi="Arial" w:eastAsia="Arial" w:cs="Arial"/>
          <w:b w:val="1"/>
          <w:bCs w:val="1"/>
          <w:noProof w:val="0"/>
          <w:sz w:val="24"/>
          <w:szCs w:val="24"/>
          <w:lang w:val="en-GB"/>
        </w:rPr>
      </w:pPr>
    </w:p>
    <w:p xmlns:wp14="http://schemas.microsoft.com/office/word/2010/wordml" w:rsidP="3A974949" wp14:paraId="01A49BCD" wp14:textId="5328402D">
      <w:pPr>
        <w:pStyle w:val="Normal"/>
        <w:spacing w:before="281" w:beforeAutospacing="off" w:after="281" w:afterAutospacing="off"/>
        <w:rPr>
          <w:rFonts w:ascii="Arial" w:hAnsi="Arial" w:eastAsia="Arial" w:cs="Arial"/>
          <w:b w:val="1"/>
          <w:bCs w:val="1"/>
          <w:noProof w:val="0"/>
          <w:sz w:val="24"/>
          <w:szCs w:val="24"/>
          <w:u w:val="single"/>
          <w:lang w:val="en-GB"/>
        </w:rPr>
      </w:pPr>
      <w:r w:rsidRPr="3AE982F1" w:rsidR="32D5C8C8">
        <w:rPr>
          <w:rFonts w:ascii="Arial" w:hAnsi="Arial" w:eastAsia="Arial" w:cs="Arial"/>
          <w:b w:val="1"/>
          <w:bCs w:val="1"/>
          <w:noProof w:val="0"/>
          <w:sz w:val="24"/>
          <w:szCs w:val="24"/>
          <w:u w:val="single"/>
          <w:lang w:val="en-GB"/>
        </w:rPr>
        <w:t>Table of Content:</w:t>
      </w:r>
    </w:p>
    <w:p xmlns:wp14="http://schemas.microsoft.com/office/word/2010/wordml" w:rsidP="4D3A256D" wp14:paraId="2B1EFC96" wp14:textId="3D783D94">
      <w:pPr>
        <w:pStyle w:val="Normal"/>
        <w:rPr>
          <w:noProof w:val="0"/>
          <w:lang w:val="en-GB"/>
        </w:rPr>
      </w:pPr>
      <w:r w:rsidRPr="3A974949" w:rsidR="5DD845E4">
        <w:rPr>
          <w:noProof w:val="0"/>
          <w:lang w:val="en-GB"/>
        </w:rPr>
        <w:t>Introduction.............................................................................p</w:t>
      </w:r>
      <w:r w:rsidRPr="3A974949" w:rsidR="4F181C95">
        <w:rPr>
          <w:noProof w:val="0"/>
          <w:lang w:val="en-GB"/>
        </w:rPr>
        <w:t>3</w:t>
      </w:r>
    </w:p>
    <w:p xmlns:wp14="http://schemas.microsoft.com/office/word/2010/wordml" w:rsidP="4D3A256D" wp14:paraId="35196F7A" wp14:textId="0BF30F37">
      <w:pPr>
        <w:pStyle w:val="Normal"/>
        <w:rPr>
          <w:noProof w:val="0"/>
          <w:lang w:val="en-GB"/>
        </w:rPr>
      </w:pPr>
      <w:r w:rsidRPr="3A974949" w:rsidR="5DD845E4">
        <w:rPr>
          <w:noProof w:val="0"/>
          <w:lang w:val="en-GB"/>
        </w:rPr>
        <w:t>Definition and explanation of business Ethics............................p</w:t>
      </w:r>
      <w:r w:rsidRPr="3A974949" w:rsidR="7FE25AF9">
        <w:rPr>
          <w:noProof w:val="0"/>
          <w:lang w:val="en-GB"/>
        </w:rPr>
        <w:t>3</w:t>
      </w:r>
    </w:p>
    <w:p xmlns:wp14="http://schemas.microsoft.com/office/word/2010/wordml" w:rsidP="4D3A256D" wp14:paraId="20718B6A" wp14:textId="1A92336A">
      <w:pPr>
        <w:pStyle w:val="Normal"/>
        <w:rPr>
          <w:noProof w:val="0"/>
          <w:lang w:val="en-GB"/>
        </w:rPr>
      </w:pPr>
      <w:r w:rsidRPr="3A974949" w:rsidR="76D725A9">
        <w:rPr>
          <w:noProof w:val="0"/>
          <w:lang w:val="en-GB"/>
        </w:rPr>
        <w:t>Definition and explanation of social responsibility.....................</w:t>
      </w:r>
      <w:r w:rsidRPr="3A974949" w:rsidR="14C32418">
        <w:rPr>
          <w:noProof w:val="0"/>
          <w:lang w:val="en-GB"/>
        </w:rPr>
        <w:t>p</w:t>
      </w:r>
      <w:r w:rsidRPr="3A974949" w:rsidR="320EA669">
        <w:rPr>
          <w:noProof w:val="0"/>
          <w:lang w:val="en-GB"/>
        </w:rPr>
        <w:t>4</w:t>
      </w:r>
    </w:p>
    <w:p xmlns:wp14="http://schemas.microsoft.com/office/word/2010/wordml" w:rsidP="4D3A256D" wp14:paraId="52D041C0" wp14:textId="47B54FB1">
      <w:pPr>
        <w:pStyle w:val="Normal"/>
        <w:rPr>
          <w:noProof w:val="0"/>
          <w:lang w:val="en-GB"/>
        </w:rPr>
      </w:pPr>
      <w:r w:rsidRPr="3A974949" w:rsidR="14C32418">
        <w:rPr>
          <w:noProof w:val="0"/>
          <w:lang w:val="en-GB"/>
        </w:rPr>
        <w:t>Tripel Bottom Line...................................................................</w:t>
      </w:r>
      <w:r w:rsidRPr="3A974949" w:rsidR="5B8BE88E">
        <w:rPr>
          <w:noProof w:val="0"/>
          <w:lang w:val="en-GB"/>
        </w:rPr>
        <w:t>.</w:t>
      </w:r>
      <w:r w:rsidRPr="3A974949" w:rsidR="14C32418">
        <w:rPr>
          <w:noProof w:val="0"/>
          <w:lang w:val="en-GB"/>
        </w:rPr>
        <w:t>p</w:t>
      </w:r>
      <w:r w:rsidRPr="3A974949" w:rsidR="560BE8FB">
        <w:rPr>
          <w:noProof w:val="0"/>
          <w:lang w:val="en-GB"/>
        </w:rPr>
        <w:t>4</w:t>
      </w:r>
    </w:p>
    <w:p xmlns:wp14="http://schemas.microsoft.com/office/word/2010/wordml" w:rsidP="4D3A256D" wp14:paraId="5FB00E13" wp14:textId="4E08059A">
      <w:pPr>
        <w:pStyle w:val="Normal"/>
        <w:rPr>
          <w:noProof w:val="0"/>
          <w:lang w:val="en-GB"/>
        </w:rPr>
      </w:pPr>
      <w:r w:rsidRPr="3A974949" w:rsidR="14C32418">
        <w:rPr>
          <w:noProof w:val="0"/>
          <w:lang w:val="en-GB"/>
        </w:rPr>
        <w:t xml:space="preserve">Corporate </w:t>
      </w:r>
      <w:r w:rsidRPr="3A974949" w:rsidR="7B805D66">
        <w:rPr>
          <w:noProof w:val="0"/>
          <w:lang w:val="en-GB"/>
        </w:rPr>
        <w:t xml:space="preserve">social </w:t>
      </w:r>
      <w:r w:rsidRPr="3A974949" w:rsidR="14C32418">
        <w:rPr>
          <w:noProof w:val="0"/>
          <w:lang w:val="en-GB"/>
        </w:rPr>
        <w:t>responsibility example...................................p</w:t>
      </w:r>
      <w:r w:rsidRPr="3A974949" w:rsidR="2A1CA96D">
        <w:rPr>
          <w:noProof w:val="0"/>
          <w:lang w:val="en-GB"/>
        </w:rPr>
        <w:t>4</w:t>
      </w:r>
      <w:r w:rsidRPr="3A974949" w:rsidR="71B892CB">
        <w:rPr>
          <w:noProof w:val="0"/>
          <w:lang w:val="en-GB"/>
        </w:rPr>
        <w:t>,5</w:t>
      </w:r>
    </w:p>
    <w:p xmlns:wp14="http://schemas.microsoft.com/office/word/2010/wordml" w:rsidP="4D3A256D" wp14:paraId="3096059D" wp14:textId="55809633">
      <w:pPr>
        <w:pStyle w:val="Normal"/>
        <w:rPr>
          <w:noProof w:val="0"/>
          <w:lang w:val="en-GB"/>
        </w:rPr>
      </w:pPr>
      <w:r w:rsidRPr="3AE982F1" w:rsidR="50B01832">
        <w:rPr>
          <w:noProof w:val="0"/>
          <w:lang w:val="en-GB"/>
        </w:rPr>
        <w:t xml:space="preserve">Relationship between </w:t>
      </w:r>
      <w:r w:rsidRPr="3AE982F1" w:rsidR="634D1D2F">
        <w:rPr>
          <w:noProof w:val="0"/>
          <w:lang w:val="en-GB"/>
        </w:rPr>
        <w:t>ethics</w:t>
      </w:r>
      <w:r w:rsidRPr="3AE982F1" w:rsidR="50B01832">
        <w:rPr>
          <w:noProof w:val="0"/>
          <w:lang w:val="en-GB"/>
        </w:rPr>
        <w:t xml:space="preserve"> and performance..................</w:t>
      </w:r>
      <w:r w:rsidRPr="3AE982F1" w:rsidR="1F69C0AA">
        <w:rPr>
          <w:noProof w:val="0"/>
          <w:lang w:val="en-GB"/>
        </w:rPr>
        <w:t>........p</w:t>
      </w:r>
      <w:r w:rsidRPr="3AE982F1" w:rsidR="777AEEC3">
        <w:rPr>
          <w:noProof w:val="0"/>
          <w:lang w:val="en-GB"/>
        </w:rPr>
        <w:t>5</w:t>
      </w:r>
    </w:p>
    <w:p xmlns:wp14="http://schemas.microsoft.com/office/word/2010/wordml" w:rsidP="4D3A256D" wp14:paraId="771D550F" wp14:textId="174433B5">
      <w:pPr>
        <w:pStyle w:val="Normal"/>
        <w:rPr>
          <w:noProof w:val="0"/>
          <w:lang w:val="en-GB"/>
        </w:rPr>
      </w:pPr>
      <w:r w:rsidRPr="3A974949" w:rsidR="156F7B61">
        <w:rPr>
          <w:noProof w:val="0"/>
          <w:lang w:val="en-GB"/>
        </w:rPr>
        <w:t>Conclusion</w:t>
      </w:r>
      <w:r w:rsidRPr="3A974949" w:rsidR="1F69C0AA">
        <w:rPr>
          <w:noProof w:val="0"/>
          <w:lang w:val="en-GB"/>
        </w:rPr>
        <w:t>:</w:t>
      </w:r>
      <w:r w:rsidRPr="3A974949" w:rsidR="50B01832">
        <w:rPr>
          <w:noProof w:val="0"/>
          <w:lang w:val="en-GB"/>
        </w:rPr>
        <w:t xml:space="preserve"> </w:t>
      </w:r>
      <w:r w:rsidRPr="3A974949" w:rsidR="144F1BBC">
        <w:rPr>
          <w:noProof w:val="0"/>
          <w:lang w:val="en-GB"/>
        </w:rPr>
        <w:t>...........................................................................</w:t>
      </w:r>
      <w:r w:rsidRPr="3A974949" w:rsidR="045F074E">
        <w:rPr>
          <w:noProof w:val="0"/>
          <w:lang w:val="en-GB"/>
        </w:rPr>
        <w:t>.</w:t>
      </w:r>
      <w:r w:rsidRPr="3A974949" w:rsidR="144F1BBC">
        <w:rPr>
          <w:noProof w:val="0"/>
          <w:lang w:val="en-GB"/>
        </w:rPr>
        <w:t>p</w:t>
      </w:r>
      <w:r w:rsidRPr="3A974949" w:rsidR="2FBA1119">
        <w:rPr>
          <w:noProof w:val="0"/>
          <w:lang w:val="en-GB"/>
        </w:rPr>
        <w:t>6</w:t>
      </w:r>
    </w:p>
    <w:p xmlns:wp14="http://schemas.microsoft.com/office/word/2010/wordml" w:rsidP="4D3A256D" wp14:paraId="1E19BD3C" wp14:textId="0443BB3C">
      <w:pPr>
        <w:pStyle w:val="Normal"/>
        <w:rPr>
          <w:noProof w:val="0"/>
          <w:lang w:val="en-GB"/>
        </w:rPr>
      </w:pPr>
      <w:r w:rsidRPr="3AE982F1" w:rsidR="7608498F">
        <w:rPr>
          <w:noProof w:val="0"/>
          <w:lang w:val="en-GB"/>
        </w:rPr>
        <w:t>References..............................................................................p</w:t>
      </w:r>
      <w:r w:rsidRPr="3AE982F1" w:rsidR="3BFAD21D">
        <w:rPr>
          <w:noProof w:val="0"/>
          <w:lang w:val="en-GB"/>
        </w:rPr>
        <w:t>7</w:t>
      </w:r>
      <w:r w:rsidRPr="3AE982F1" w:rsidR="125258D4">
        <w:rPr>
          <w:noProof w:val="0"/>
          <w:lang w:val="en-GB"/>
        </w:rPr>
        <w:t>,8</w:t>
      </w:r>
    </w:p>
    <w:p xmlns:wp14="http://schemas.microsoft.com/office/word/2010/wordml" w:rsidP="4D3A256D" wp14:paraId="5185AF58" wp14:textId="46EB9375">
      <w:pPr>
        <w:pStyle w:val="Normal"/>
        <w:rPr>
          <w:noProof w:val="0"/>
          <w:lang w:val="en-GB"/>
        </w:rPr>
      </w:pPr>
    </w:p>
    <w:p xmlns:wp14="http://schemas.microsoft.com/office/word/2010/wordml" w:rsidP="3AE982F1" wp14:paraId="7B36C311" wp14:textId="7DD8C63D">
      <w:pPr>
        <w:pStyle w:val="Heading3"/>
        <w:spacing w:before="281" w:beforeAutospacing="off" w:after="281" w:afterAutospacing="off"/>
        <w:rPr>
          <w:rFonts w:ascii="Arial" w:hAnsi="Arial" w:eastAsia="Arial" w:cs="Arial"/>
          <w:b w:val="1"/>
          <w:bCs w:val="1"/>
          <w:noProof w:val="0"/>
          <w:color w:val="0E2740"/>
          <w:sz w:val="24"/>
          <w:szCs w:val="24"/>
          <w:lang w:val="en-GB"/>
        </w:rPr>
      </w:pPr>
    </w:p>
    <w:p xmlns:wp14="http://schemas.microsoft.com/office/word/2010/wordml" w:rsidP="3AE982F1" wp14:paraId="7AA3AADD" wp14:textId="48092C42">
      <w:pPr>
        <w:pStyle w:val="Heading3"/>
        <w:spacing w:before="281" w:beforeAutospacing="off" w:after="281" w:afterAutospacing="off"/>
        <w:rPr>
          <w:rFonts w:ascii="Arial" w:hAnsi="Arial" w:eastAsia="Arial" w:cs="Arial"/>
          <w:b w:val="1"/>
          <w:bCs w:val="1"/>
          <w:noProof w:val="0"/>
          <w:color w:val="0E2740"/>
          <w:sz w:val="24"/>
          <w:szCs w:val="24"/>
          <w:lang w:val="en-GB"/>
        </w:rPr>
      </w:pPr>
    </w:p>
    <w:p xmlns:wp14="http://schemas.microsoft.com/office/word/2010/wordml" w:rsidP="3AE982F1" wp14:paraId="437FFCB3" wp14:textId="6133E839">
      <w:pPr>
        <w:pStyle w:val="Heading3"/>
        <w:spacing w:before="281" w:beforeAutospacing="off" w:after="281" w:afterAutospacing="off"/>
        <w:rPr>
          <w:rFonts w:ascii="Arial" w:hAnsi="Arial" w:eastAsia="Arial" w:cs="Arial"/>
          <w:b w:val="1"/>
          <w:bCs w:val="1"/>
          <w:noProof w:val="0"/>
          <w:color w:val="0E2740"/>
          <w:sz w:val="24"/>
          <w:szCs w:val="24"/>
          <w:lang w:val="en-GB"/>
        </w:rPr>
      </w:pPr>
    </w:p>
    <w:p xmlns:wp14="http://schemas.microsoft.com/office/word/2010/wordml" w:rsidP="3AE982F1" wp14:paraId="545E7B3A" wp14:textId="0EB9DB83">
      <w:pPr>
        <w:pStyle w:val="Heading3"/>
        <w:spacing w:before="281" w:beforeAutospacing="off" w:after="281" w:afterAutospacing="off"/>
        <w:rPr>
          <w:rFonts w:ascii="Arial" w:hAnsi="Arial" w:eastAsia="Arial" w:cs="Arial"/>
          <w:b w:val="1"/>
          <w:bCs w:val="1"/>
          <w:noProof w:val="0"/>
          <w:color w:val="0E2740"/>
          <w:sz w:val="24"/>
          <w:szCs w:val="24"/>
          <w:lang w:val="en-GB"/>
        </w:rPr>
      </w:pPr>
    </w:p>
    <w:p xmlns:wp14="http://schemas.microsoft.com/office/word/2010/wordml" w:rsidP="3AE982F1" wp14:paraId="6F05FC53" wp14:textId="3CFCC31C">
      <w:pPr>
        <w:pStyle w:val="Heading3"/>
        <w:spacing w:before="281" w:beforeAutospacing="off" w:after="281" w:afterAutospacing="off"/>
        <w:rPr>
          <w:rFonts w:ascii="Arial" w:hAnsi="Arial" w:eastAsia="Arial" w:cs="Arial"/>
          <w:b w:val="1"/>
          <w:bCs w:val="1"/>
          <w:noProof w:val="0"/>
          <w:color w:val="0E2740"/>
          <w:sz w:val="24"/>
          <w:szCs w:val="24"/>
          <w:lang w:val="en-GB"/>
        </w:rPr>
      </w:pPr>
    </w:p>
    <w:p xmlns:wp14="http://schemas.microsoft.com/office/word/2010/wordml" w:rsidP="3AE982F1" wp14:paraId="2EE5FFB2" wp14:textId="7BF04133">
      <w:pPr>
        <w:pStyle w:val="Heading3"/>
        <w:spacing w:before="281" w:beforeAutospacing="off" w:after="281" w:afterAutospacing="off"/>
        <w:rPr>
          <w:rFonts w:ascii="Arial" w:hAnsi="Arial" w:eastAsia="Arial" w:cs="Arial"/>
          <w:b w:val="1"/>
          <w:bCs w:val="1"/>
          <w:noProof w:val="0"/>
          <w:color w:val="0E2740"/>
          <w:sz w:val="24"/>
          <w:szCs w:val="24"/>
          <w:lang w:val="en-GB"/>
        </w:rPr>
      </w:pPr>
    </w:p>
    <w:p xmlns:wp14="http://schemas.microsoft.com/office/word/2010/wordml" w:rsidP="3AE982F1" wp14:paraId="7087ECE2" wp14:textId="50D4F2B9">
      <w:pPr>
        <w:pStyle w:val="Heading3"/>
        <w:spacing w:before="281" w:beforeAutospacing="off" w:after="281" w:afterAutospacing="off"/>
        <w:rPr>
          <w:rFonts w:ascii="Arial" w:hAnsi="Arial" w:eastAsia="Arial" w:cs="Arial"/>
          <w:b w:val="1"/>
          <w:bCs w:val="1"/>
          <w:noProof w:val="0"/>
          <w:color w:val="0E2740"/>
          <w:sz w:val="24"/>
          <w:szCs w:val="24"/>
          <w:lang w:val="en-GB"/>
        </w:rPr>
      </w:pPr>
    </w:p>
    <w:p xmlns:wp14="http://schemas.microsoft.com/office/word/2010/wordml" w:rsidP="32F0E4EA" wp14:paraId="2E98103D" wp14:textId="71678684">
      <w:pPr>
        <w:pStyle w:val="Heading3"/>
        <w:spacing w:before="281" w:beforeAutospacing="off" w:after="281" w:afterAutospacing="off"/>
        <w:rPr>
          <w:rFonts w:ascii="Arial" w:hAnsi="Arial" w:eastAsia="Arial" w:cs="Arial"/>
          <w:b w:val="1"/>
          <w:bCs w:val="1"/>
          <w:noProof w:val="0"/>
          <w:color w:val="0E2740" w:themeColor="text2" w:themeTint="E6" w:themeShade="FF"/>
          <w:sz w:val="24"/>
          <w:szCs w:val="24"/>
          <w:lang w:val="en-GB"/>
        </w:rPr>
      </w:pPr>
      <w:r w:rsidRPr="3AE982F1" w:rsidR="32D5C8C8">
        <w:rPr>
          <w:rFonts w:ascii="Arial" w:hAnsi="Arial" w:eastAsia="Arial" w:cs="Arial"/>
          <w:b w:val="1"/>
          <w:bCs w:val="1"/>
          <w:noProof w:val="0"/>
          <w:color w:val="0E2740"/>
          <w:sz w:val="24"/>
          <w:szCs w:val="24"/>
          <w:lang w:val="en-GB"/>
        </w:rPr>
        <w:t>Introduction:</w:t>
      </w:r>
    </w:p>
    <w:p w:rsidR="6F466339" w:rsidP="3AE982F1" w:rsidRDefault="6F466339" w14:paraId="58FF92AA" w14:textId="303A6532">
      <w:pPr>
        <w:pStyle w:val="Heading3"/>
        <w:spacing w:before="281" w:beforeAutospacing="off" w:after="281" w:afterAutospacing="off"/>
        <w:rPr>
          <w:rFonts w:ascii="Arial" w:hAnsi="Arial" w:eastAsia="Arial" w:cs="Arial"/>
          <w:noProof w:val="0"/>
          <w:color w:val="auto"/>
          <w:sz w:val="22"/>
          <w:szCs w:val="22"/>
          <w:lang w:val="en-GB"/>
        </w:rPr>
      </w:pPr>
      <w:r w:rsidRPr="3AE982F1" w:rsidR="6F466339">
        <w:rPr>
          <w:rFonts w:ascii="Arial" w:hAnsi="Arial" w:eastAsia="Arial" w:cs="Arial"/>
          <w:noProof w:val="0"/>
          <w:color w:val="auto"/>
          <w:sz w:val="22"/>
          <w:szCs w:val="22"/>
          <w:lang w:val="en-GB"/>
        </w:rPr>
        <w:t xml:space="preserve">The purpose of this report is to </w:t>
      </w:r>
      <w:r w:rsidRPr="3AE982F1" w:rsidR="2DD0AFB8">
        <w:rPr>
          <w:rFonts w:ascii="Arial" w:hAnsi="Arial" w:eastAsia="Arial" w:cs="Arial"/>
          <w:noProof w:val="0"/>
          <w:color w:val="auto"/>
          <w:sz w:val="22"/>
          <w:szCs w:val="22"/>
          <w:lang w:val="en-GB"/>
        </w:rPr>
        <w:t xml:space="preserve">define and explain </w:t>
      </w:r>
      <w:r w:rsidRPr="3AE982F1" w:rsidR="040557C6">
        <w:rPr>
          <w:rFonts w:ascii="Arial" w:hAnsi="Arial" w:eastAsia="Arial" w:cs="Arial"/>
          <w:noProof w:val="0"/>
          <w:color w:val="auto"/>
          <w:sz w:val="22"/>
          <w:szCs w:val="22"/>
          <w:lang w:val="en-GB"/>
        </w:rPr>
        <w:t xml:space="preserve">Business </w:t>
      </w:r>
      <w:r w:rsidRPr="3AE982F1" w:rsidR="63772BED">
        <w:rPr>
          <w:rFonts w:ascii="Arial" w:hAnsi="Arial" w:eastAsia="Arial" w:cs="Arial"/>
          <w:noProof w:val="0"/>
          <w:color w:val="auto"/>
          <w:sz w:val="22"/>
          <w:szCs w:val="22"/>
          <w:lang w:val="en-GB"/>
        </w:rPr>
        <w:t>ethics;</w:t>
      </w:r>
      <w:r w:rsidRPr="3AE982F1" w:rsidR="040557C6">
        <w:rPr>
          <w:rFonts w:ascii="Arial" w:hAnsi="Arial" w:eastAsia="Arial" w:cs="Arial"/>
          <w:noProof w:val="0"/>
          <w:color w:val="auto"/>
          <w:sz w:val="22"/>
          <w:szCs w:val="22"/>
          <w:lang w:val="en-GB"/>
        </w:rPr>
        <w:t xml:space="preserve"> </w:t>
      </w:r>
      <w:r w:rsidRPr="3AE982F1" w:rsidR="14733CDD">
        <w:rPr>
          <w:rFonts w:ascii="Arial" w:hAnsi="Arial" w:eastAsia="Arial" w:cs="Arial"/>
          <w:noProof w:val="0"/>
          <w:color w:val="auto"/>
          <w:sz w:val="22"/>
          <w:szCs w:val="22"/>
          <w:lang w:val="en-GB"/>
        </w:rPr>
        <w:t>social responsibility</w:t>
      </w:r>
      <w:r w:rsidRPr="3AE982F1" w:rsidR="4FEF8228">
        <w:rPr>
          <w:rFonts w:ascii="Arial" w:hAnsi="Arial" w:eastAsia="Arial" w:cs="Arial"/>
          <w:noProof w:val="0"/>
          <w:color w:val="auto"/>
          <w:sz w:val="22"/>
          <w:szCs w:val="22"/>
          <w:lang w:val="en-GB"/>
        </w:rPr>
        <w:t xml:space="preserve"> and the</w:t>
      </w:r>
      <w:r w:rsidRPr="3AE982F1" w:rsidR="4FEF8228">
        <w:rPr>
          <w:rFonts w:ascii="Arial" w:hAnsi="Arial" w:eastAsia="Arial" w:cs="Arial"/>
          <w:noProof w:val="0"/>
          <w:color w:val="auto"/>
          <w:sz w:val="22"/>
          <w:szCs w:val="22"/>
          <w:lang w:val="en-GB"/>
        </w:rPr>
        <w:t>ir re</w:t>
      </w:r>
      <w:r w:rsidRPr="3AE982F1" w:rsidR="4FEF8228">
        <w:rPr>
          <w:rFonts w:ascii="Arial" w:hAnsi="Arial" w:eastAsia="Arial" w:cs="Arial"/>
          <w:noProof w:val="0"/>
          <w:color w:val="auto"/>
          <w:sz w:val="22"/>
          <w:szCs w:val="22"/>
          <w:lang w:val="en-GB"/>
        </w:rPr>
        <w:t>lationship in business performance.</w:t>
      </w:r>
      <w:r w:rsidRPr="3AE982F1" w:rsidR="6F466339">
        <w:rPr>
          <w:rFonts w:ascii="Arial" w:hAnsi="Arial" w:eastAsia="Arial" w:cs="Arial"/>
          <w:noProof w:val="0"/>
          <w:color w:val="auto"/>
          <w:sz w:val="22"/>
          <w:szCs w:val="22"/>
          <w:lang w:val="en-GB"/>
        </w:rPr>
        <w:t xml:space="preserve"> </w:t>
      </w:r>
      <w:r w:rsidRPr="3AE982F1" w:rsidR="0933F465">
        <w:rPr>
          <w:rFonts w:ascii="Arial" w:hAnsi="Arial" w:eastAsia="Arial" w:cs="Arial"/>
          <w:noProof w:val="0"/>
          <w:color w:val="auto"/>
          <w:sz w:val="22"/>
          <w:szCs w:val="22"/>
          <w:lang w:val="en-GB"/>
        </w:rPr>
        <w:t>Business ethics and corporate social responsibility have become key concepts in the current business environment that will promote long term success. Business ethics are the codes of standards and moral guidelines that are to be ruled by the activities of the business world to uphold integrity, fairness, and responsibility. CSR, on the other hand, promotes these ethical classroom practices to a social level nearly at large that a corporation has the obligation to conduct business in a way that is strong to the society and the environment</w:t>
      </w:r>
      <w:r w:rsidRPr="3AE982F1" w:rsidR="732215E1">
        <w:rPr>
          <w:rFonts w:ascii="Arial" w:hAnsi="Arial" w:eastAsia="Arial" w:cs="Arial"/>
          <w:noProof w:val="0"/>
          <w:color w:val="auto"/>
          <w:sz w:val="22"/>
          <w:szCs w:val="22"/>
          <w:lang w:val="en-GB"/>
        </w:rPr>
        <w:t xml:space="preserve"> (</w:t>
      </w:r>
      <w:r w:rsidRPr="3AE982F1" w:rsidR="732215E1">
        <w:rPr>
          <w:rFonts w:ascii="Arial" w:hAnsi="Arial" w:eastAsia="Arial" w:cs="Arial"/>
          <w:b w:val="0"/>
          <w:bCs w:val="0"/>
          <w:i w:val="0"/>
          <w:iCs w:val="0"/>
          <w:caps w:val="0"/>
          <w:smallCaps w:val="0"/>
          <w:noProof w:val="0"/>
          <w:color w:val="auto"/>
          <w:sz w:val="22"/>
          <w:szCs w:val="22"/>
          <w:lang w:val="en-GB"/>
        </w:rPr>
        <w:t xml:space="preserve">Ferrell, </w:t>
      </w:r>
      <w:r w:rsidRPr="3AE982F1" w:rsidR="15498F69">
        <w:rPr>
          <w:rFonts w:ascii="Arial" w:hAnsi="Arial" w:eastAsia="Arial" w:cs="Arial"/>
          <w:b w:val="0"/>
          <w:bCs w:val="0"/>
          <w:i w:val="0"/>
          <w:iCs w:val="0"/>
          <w:caps w:val="0"/>
          <w:smallCaps w:val="0"/>
          <w:noProof w:val="0"/>
          <w:color w:val="auto"/>
          <w:sz w:val="22"/>
          <w:szCs w:val="22"/>
          <w:lang w:val="en-GB"/>
        </w:rPr>
        <w:t>Harrison, Ferrell</w:t>
      </w:r>
      <w:r w:rsidRPr="3AE982F1" w:rsidR="732215E1">
        <w:rPr>
          <w:rFonts w:ascii="Arial" w:hAnsi="Arial" w:eastAsia="Arial" w:cs="Arial"/>
          <w:b w:val="0"/>
          <w:bCs w:val="0"/>
          <w:i w:val="0"/>
          <w:iCs w:val="0"/>
          <w:caps w:val="0"/>
          <w:smallCaps w:val="0"/>
          <w:noProof w:val="0"/>
          <w:color w:val="auto"/>
          <w:sz w:val="22"/>
          <w:szCs w:val="22"/>
          <w:lang w:val="en-GB"/>
        </w:rPr>
        <w:t>, and Hail, 2019</w:t>
      </w:r>
      <w:r w:rsidRPr="3AE982F1" w:rsidR="0C43A0A3">
        <w:rPr>
          <w:rFonts w:ascii="Arial" w:hAnsi="Arial" w:eastAsia="Arial" w:cs="Arial"/>
          <w:b w:val="0"/>
          <w:bCs w:val="0"/>
          <w:i w:val="0"/>
          <w:iCs w:val="0"/>
          <w:caps w:val="0"/>
          <w:smallCaps w:val="0"/>
          <w:noProof w:val="0"/>
          <w:color w:val="auto"/>
          <w:sz w:val="22"/>
          <w:szCs w:val="22"/>
          <w:lang w:val="en-GB"/>
        </w:rPr>
        <w:t xml:space="preserve">). </w:t>
      </w:r>
      <w:r w:rsidRPr="3AE982F1" w:rsidR="0933F465">
        <w:rPr>
          <w:rFonts w:ascii="Arial" w:hAnsi="Arial" w:eastAsia="Arial" w:cs="Arial"/>
          <w:noProof w:val="0"/>
          <w:color w:val="auto"/>
          <w:sz w:val="22"/>
          <w:szCs w:val="22"/>
          <w:lang w:val="en-GB"/>
        </w:rPr>
        <w:t xml:space="preserve">Companies are nowadays not only </w:t>
      </w:r>
      <w:r w:rsidRPr="3AE982F1" w:rsidR="1A878CBB">
        <w:rPr>
          <w:rFonts w:ascii="Arial" w:hAnsi="Arial" w:eastAsia="Arial" w:cs="Arial"/>
          <w:noProof w:val="0"/>
          <w:color w:val="auto"/>
          <w:sz w:val="22"/>
          <w:szCs w:val="22"/>
          <w:lang w:val="en-GB"/>
        </w:rPr>
        <w:t>producing</w:t>
      </w:r>
      <w:r w:rsidRPr="3AE982F1" w:rsidR="0933F465">
        <w:rPr>
          <w:rFonts w:ascii="Arial" w:hAnsi="Arial" w:eastAsia="Arial" w:cs="Arial"/>
          <w:noProof w:val="0"/>
          <w:color w:val="auto"/>
          <w:sz w:val="22"/>
          <w:szCs w:val="22"/>
          <w:lang w:val="en-GB"/>
        </w:rPr>
        <w:t xml:space="preserve"> profit but also to show</w:t>
      </w:r>
      <w:r w:rsidRPr="3AE982F1" w:rsidR="1BDE54AB">
        <w:rPr>
          <w:rFonts w:ascii="Arial" w:hAnsi="Arial" w:eastAsia="Arial" w:cs="Arial"/>
          <w:noProof w:val="0"/>
          <w:color w:val="auto"/>
          <w:sz w:val="22"/>
          <w:szCs w:val="22"/>
          <w:lang w:val="en-GB"/>
        </w:rPr>
        <w:t>ing</w:t>
      </w:r>
      <w:r w:rsidRPr="3AE982F1" w:rsidR="0933F465">
        <w:rPr>
          <w:rFonts w:ascii="Arial" w:hAnsi="Arial" w:eastAsia="Arial" w:cs="Arial"/>
          <w:noProof w:val="0"/>
          <w:color w:val="auto"/>
          <w:sz w:val="22"/>
          <w:szCs w:val="22"/>
          <w:lang w:val="en-GB"/>
        </w:rPr>
        <w:t xml:space="preserve"> their intentions to act ethically, according to </w:t>
      </w:r>
      <w:r w:rsidRPr="3AE982F1" w:rsidR="3D9DE58E">
        <w:rPr>
          <w:rFonts w:ascii="Arial" w:hAnsi="Arial" w:eastAsia="Arial" w:cs="Arial"/>
          <w:noProof w:val="0"/>
          <w:color w:val="auto"/>
          <w:sz w:val="22"/>
          <w:szCs w:val="22"/>
          <w:lang w:val="en-GB"/>
        </w:rPr>
        <w:t>environmentally</w:t>
      </w:r>
      <w:r w:rsidRPr="3AE982F1" w:rsidR="3D9DE58E">
        <w:rPr>
          <w:rFonts w:ascii="Arial" w:hAnsi="Arial" w:eastAsia="Arial" w:cs="Arial"/>
          <w:noProof w:val="0"/>
          <w:color w:val="auto"/>
          <w:sz w:val="22"/>
          <w:szCs w:val="22"/>
          <w:lang w:val="en-GB"/>
        </w:rPr>
        <w:t xml:space="preserve"> friendly</w:t>
      </w:r>
      <w:r w:rsidRPr="3AE982F1" w:rsidR="0933F465">
        <w:rPr>
          <w:rFonts w:ascii="Arial" w:hAnsi="Arial" w:eastAsia="Arial" w:cs="Arial"/>
          <w:noProof w:val="0"/>
          <w:color w:val="auto"/>
          <w:sz w:val="22"/>
          <w:szCs w:val="22"/>
          <w:lang w:val="en-GB"/>
        </w:rPr>
        <w:t xml:space="preserve"> standards, and social responsibility. Ethical conduct and responsible corporate behaviour are no longer merely </w:t>
      </w:r>
      <w:r w:rsidRPr="3AE982F1" w:rsidR="0933F465">
        <w:rPr>
          <w:rFonts w:ascii="Arial" w:hAnsi="Arial" w:eastAsia="Arial" w:cs="Arial"/>
          <w:noProof w:val="0"/>
          <w:color w:val="auto"/>
          <w:sz w:val="22"/>
          <w:szCs w:val="22"/>
          <w:lang w:val="en-GB"/>
        </w:rPr>
        <w:t>an option</w:t>
      </w:r>
      <w:r w:rsidRPr="3AE982F1" w:rsidR="3B99BEE2">
        <w:rPr>
          <w:rFonts w:ascii="Arial" w:hAnsi="Arial" w:eastAsia="Arial" w:cs="Arial"/>
          <w:noProof w:val="0"/>
          <w:color w:val="auto"/>
          <w:sz w:val="22"/>
          <w:szCs w:val="22"/>
          <w:lang w:val="en-GB"/>
        </w:rPr>
        <w:t>,</w:t>
      </w:r>
      <w:r w:rsidRPr="3AE982F1" w:rsidR="0933F465">
        <w:rPr>
          <w:rFonts w:ascii="Arial" w:hAnsi="Arial" w:eastAsia="Arial" w:cs="Arial"/>
          <w:noProof w:val="0"/>
          <w:color w:val="auto"/>
          <w:sz w:val="22"/>
          <w:szCs w:val="22"/>
          <w:lang w:val="en-GB"/>
        </w:rPr>
        <w:t xml:space="preserve"> they are the means of trust and good reputation building, and the guarantee of the long-term development.</w:t>
      </w:r>
      <w:r w:rsidRPr="3AE982F1" w:rsidR="0933F465">
        <w:rPr>
          <w:rFonts w:ascii="Arial" w:hAnsi="Arial" w:eastAsia="Arial" w:cs="Arial"/>
          <w:noProof w:val="0"/>
          <w:color w:val="auto"/>
          <w:sz w:val="22"/>
          <w:szCs w:val="22"/>
          <w:lang w:val="en-GB"/>
        </w:rPr>
        <w:t xml:space="preserve"> </w:t>
      </w:r>
    </w:p>
    <w:p xmlns:wp14="http://schemas.microsoft.com/office/word/2010/wordml" w:rsidP="4D3A256D" wp14:paraId="726E5DB1" wp14:textId="11E7BCF5">
      <w:pPr>
        <w:spacing w:before="281" w:beforeAutospacing="off" w:after="281" w:afterAutospacing="off"/>
        <w:rPr>
          <w:rFonts w:ascii="Arial" w:hAnsi="Arial" w:eastAsia="Arial" w:cs="Arial"/>
          <w:b w:val="0"/>
          <w:bCs w:val="0"/>
          <w:i w:val="0"/>
          <w:iCs w:val="0"/>
          <w:caps w:val="0"/>
          <w:smallCaps w:val="0"/>
          <w:noProof w:val="0"/>
          <w:color w:val="auto"/>
          <w:sz w:val="22"/>
          <w:szCs w:val="22"/>
          <w:lang w:val="en-GB"/>
        </w:rPr>
      </w:pPr>
      <w:r w:rsidRPr="4D3A256D" w:rsidR="3D3CEEEB">
        <w:rPr>
          <w:rFonts w:ascii="Arial" w:hAnsi="Arial" w:eastAsia="Arial" w:cs="Arial"/>
          <w:b w:val="1"/>
          <w:bCs w:val="1"/>
          <w:noProof w:val="0"/>
          <w:color w:val="153D63" w:themeColor="text2" w:themeTint="E6" w:themeShade="FF"/>
          <w:sz w:val="24"/>
          <w:szCs w:val="24"/>
          <w:lang w:val="en-GB"/>
        </w:rPr>
        <w:t xml:space="preserve">Definition </w:t>
      </w:r>
      <w:r w:rsidRPr="4D3A256D" w:rsidR="5B8202DF">
        <w:rPr>
          <w:rFonts w:ascii="Arial" w:hAnsi="Arial" w:eastAsia="Arial" w:cs="Arial"/>
          <w:b w:val="1"/>
          <w:bCs w:val="1"/>
          <w:noProof w:val="0"/>
          <w:color w:val="153D63" w:themeColor="text2" w:themeTint="E6" w:themeShade="FF"/>
          <w:sz w:val="24"/>
          <w:szCs w:val="24"/>
          <w:lang w:val="en-GB"/>
        </w:rPr>
        <w:t xml:space="preserve">and explanation </w:t>
      </w:r>
      <w:r w:rsidRPr="4D3A256D" w:rsidR="3D3CEEEB">
        <w:rPr>
          <w:rFonts w:ascii="Arial" w:hAnsi="Arial" w:eastAsia="Arial" w:cs="Arial"/>
          <w:b w:val="1"/>
          <w:bCs w:val="1"/>
          <w:noProof w:val="0"/>
          <w:color w:val="153D63" w:themeColor="text2" w:themeTint="E6" w:themeShade="FF"/>
          <w:sz w:val="24"/>
          <w:szCs w:val="24"/>
          <w:lang w:val="en-GB"/>
        </w:rPr>
        <w:t>of Business Ethics:</w:t>
      </w:r>
      <w:r w:rsidRPr="4D3A256D" w:rsidR="20B41C52">
        <w:rPr>
          <w:rFonts w:ascii="Arial" w:hAnsi="Arial" w:eastAsia="Arial" w:cs="Arial"/>
          <w:noProof w:val="0"/>
          <w:color w:val="153D63" w:themeColor="text2" w:themeTint="E6" w:themeShade="FF"/>
          <w:sz w:val="24"/>
          <w:szCs w:val="24"/>
          <w:lang w:val="en-GB"/>
        </w:rPr>
        <w:t xml:space="preserve"> </w:t>
      </w:r>
      <w:r w:rsidRPr="4D3A256D" w:rsidR="20B41C52">
        <w:rPr>
          <w:rFonts w:ascii="Arial" w:hAnsi="Arial" w:eastAsia="Arial" w:cs="Arial"/>
          <w:noProof w:val="0"/>
          <w:color w:val="153D63" w:themeColor="text2" w:themeTint="E6" w:themeShade="FF"/>
          <w:sz w:val="24"/>
          <w:szCs w:val="24"/>
          <w:lang w:val="en-GB"/>
        </w:rPr>
        <w:t xml:space="preserve"> </w:t>
      </w:r>
    </w:p>
    <w:p xmlns:wp14="http://schemas.microsoft.com/office/word/2010/wordml" w:rsidP="4D3A256D" wp14:paraId="692DB907" wp14:textId="190464B3">
      <w:pPr>
        <w:spacing w:before="281" w:beforeAutospacing="off" w:after="281" w:afterAutospacing="off"/>
        <w:rPr>
          <w:rFonts w:ascii="Arial" w:hAnsi="Arial" w:eastAsia="Arial" w:cs="Arial"/>
          <w:b w:val="0"/>
          <w:bCs w:val="0"/>
          <w:i w:val="0"/>
          <w:iCs w:val="0"/>
          <w:caps w:val="0"/>
          <w:smallCaps w:val="0"/>
          <w:noProof w:val="0"/>
          <w:color w:val="auto"/>
          <w:sz w:val="22"/>
          <w:szCs w:val="22"/>
          <w:lang w:val="en-GB"/>
        </w:rPr>
      </w:pPr>
      <w:r w:rsidRPr="4D3A256D" w:rsidR="20B41C52">
        <w:rPr>
          <w:rFonts w:ascii="Arial" w:hAnsi="Arial" w:eastAsia="Arial" w:cs="Arial"/>
          <w:noProof w:val="0"/>
          <w:color w:val="auto"/>
          <w:sz w:val="22"/>
          <w:szCs w:val="22"/>
          <w:lang w:val="en-GB"/>
        </w:rPr>
        <w:t xml:space="preserve">Business ethics are defined as a collection of moral principles, values, and norms which govern behaviour in the business world. It entails the use of ethics in business practice, </w:t>
      </w:r>
      <w:r w:rsidRPr="4D3A256D" w:rsidR="20B41C52">
        <w:rPr>
          <w:rFonts w:ascii="Arial" w:hAnsi="Arial" w:eastAsia="Arial" w:cs="Arial"/>
          <w:noProof w:val="0"/>
          <w:color w:val="auto"/>
          <w:sz w:val="22"/>
          <w:szCs w:val="22"/>
          <w:lang w:val="en-GB"/>
        </w:rPr>
        <w:t>decisions</w:t>
      </w:r>
      <w:r w:rsidRPr="4D3A256D" w:rsidR="20B41C52">
        <w:rPr>
          <w:rFonts w:ascii="Arial" w:hAnsi="Arial" w:eastAsia="Arial" w:cs="Arial"/>
          <w:noProof w:val="0"/>
          <w:color w:val="auto"/>
          <w:sz w:val="22"/>
          <w:szCs w:val="22"/>
          <w:lang w:val="en-GB"/>
        </w:rPr>
        <w:t xml:space="preserve"> and policies </w:t>
      </w:r>
      <w:bookmarkStart w:name="_Int_pqoRhf3q" w:id="920667196"/>
      <w:r w:rsidRPr="4D3A256D" w:rsidR="20B41C52">
        <w:rPr>
          <w:rFonts w:ascii="Arial" w:hAnsi="Arial" w:eastAsia="Arial" w:cs="Arial"/>
          <w:noProof w:val="0"/>
          <w:color w:val="auto"/>
          <w:sz w:val="22"/>
          <w:szCs w:val="22"/>
          <w:lang w:val="en-GB"/>
        </w:rPr>
        <w:t>in order to</w:t>
      </w:r>
      <w:bookmarkEnd w:id="920667196"/>
      <w:r w:rsidRPr="4D3A256D" w:rsidR="20B41C52">
        <w:rPr>
          <w:rFonts w:ascii="Arial" w:hAnsi="Arial" w:eastAsia="Arial" w:cs="Arial"/>
          <w:noProof w:val="0"/>
          <w:color w:val="auto"/>
          <w:sz w:val="22"/>
          <w:szCs w:val="22"/>
          <w:lang w:val="en-GB"/>
        </w:rPr>
        <w:t xml:space="preserve"> act with fairness, integrity, and responsibility towards stakeholders like business employees, customers, investors, suppliers, and the </w:t>
      </w:r>
      <w:bookmarkStart w:name="_Int_ZsmVlHkb" w:id="659552681"/>
      <w:r w:rsidRPr="4D3A256D" w:rsidR="20B41C52">
        <w:rPr>
          <w:rFonts w:ascii="Arial" w:hAnsi="Arial" w:eastAsia="Arial" w:cs="Arial"/>
          <w:noProof w:val="0"/>
          <w:color w:val="auto"/>
          <w:sz w:val="22"/>
          <w:szCs w:val="22"/>
          <w:lang w:val="en-GB"/>
        </w:rPr>
        <w:t>society as a whole</w:t>
      </w:r>
      <w:bookmarkEnd w:id="659552681"/>
      <w:r w:rsidRPr="4D3A256D" w:rsidR="22C28480">
        <w:rPr>
          <w:rFonts w:ascii="Arial" w:hAnsi="Arial" w:eastAsia="Arial" w:cs="Arial"/>
          <w:noProof w:val="0"/>
          <w:color w:val="auto"/>
          <w:sz w:val="22"/>
          <w:szCs w:val="22"/>
          <w:lang w:val="en-GB"/>
        </w:rPr>
        <w:t xml:space="preserve"> (Jackson, 1996)</w:t>
      </w:r>
      <w:r w:rsidRPr="4D3A256D" w:rsidR="20B41C52">
        <w:rPr>
          <w:rFonts w:ascii="Arial" w:hAnsi="Arial" w:eastAsia="Arial" w:cs="Arial"/>
          <w:noProof w:val="0"/>
          <w:color w:val="auto"/>
          <w:sz w:val="22"/>
          <w:szCs w:val="22"/>
          <w:lang w:val="en-GB"/>
        </w:rPr>
        <w:t xml:space="preserve">. Business ethics originated throughout the 1960s when corporations were more knowledgeable about an emerging consumer-based society with a growing interest towards the environment, social </w:t>
      </w:r>
      <w:r w:rsidRPr="4D3A256D" w:rsidR="20B41C52">
        <w:rPr>
          <w:rFonts w:ascii="Arial" w:hAnsi="Arial" w:eastAsia="Arial" w:cs="Arial"/>
          <w:noProof w:val="0"/>
          <w:color w:val="auto"/>
          <w:sz w:val="22"/>
          <w:szCs w:val="22"/>
          <w:lang w:val="en-GB"/>
        </w:rPr>
        <w:t>causes</w:t>
      </w:r>
      <w:r w:rsidRPr="4D3A256D" w:rsidR="20B41C52">
        <w:rPr>
          <w:rFonts w:ascii="Arial" w:hAnsi="Arial" w:eastAsia="Arial" w:cs="Arial"/>
          <w:noProof w:val="0"/>
          <w:color w:val="auto"/>
          <w:sz w:val="22"/>
          <w:szCs w:val="22"/>
          <w:lang w:val="en-GB"/>
        </w:rPr>
        <w:t xml:space="preserve"> and corporate responsibility. Since then, the idea of business ethics has </w:t>
      </w:r>
      <w:r w:rsidRPr="4D3A256D" w:rsidR="335634E5">
        <w:rPr>
          <w:rFonts w:ascii="Arial" w:hAnsi="Arial" w:eastAsia="Arial" w:cs="Arial"/>
          <w:noProof w:val="0"/>
          <w:color w:val="auto"/>
          <w:sz w:val="22"/>
          <w:szCs w:val="22"/>
          <w:lang w:val="en-GB"/>
        </w:rPr>
        <w:t>changed</w:t>
      </w:r>
      <w:r w:rsidRPr="4D3A256D" w:rsidR="335634E5">
        <w:rPr>
          <w:rFonts w:ascii="Arial" w:hAnsi="Arial" w:eastAsia="Arial" w:cs="Arial"/>
          <w:noProof w:val="0"/>
          <w:color w:val="auto"/>
          <w:sz w:val="22"/>
          <w:szCs w:val="22"/>
          <w:lang w:val="en-GB"/>
        </w:rPr>
        <w:t xml:space="preserve">. </w:t>
      </w:r>
    </w:p>
    <w:p xmlns:wp14="http://schemas.microsoft.com/office/word/2010/wordml" w:rsidP="26BBFAD6" wp14:paraId="5E5787A5" wp14:textId="44F47193">
      <w:pPr>
        <w:spacing w:before="281" w:beforeAutospacing="off" w:after="281" w:afterAutospacing="off"/>
        <w:rPr>
          <w:rFonts w:ascii="Arial" w:hAnsi="Arial" w:eastAsia="Arial" w:cs="Arial"/>
          <w:noProof w:val="0"/>
          <w:sz w:val="22"/>
          <w:szCs w:val="22"/>
          <w:lang w:val="en-GB"/>
        </w:rPr>
      </w:pPr>
      <w:r w:rsidRPr="26BBFAD6" w:rsidR="03210502">
        <w:rPr>
          <w:rFonts w:ascii="Arial" w:hAnsi="Arial" w:eastAsia="Arial" w:cs="Arial"/>
          <w:noProof w:val="0"/>
          <w:sz w:val="22"/>
          <w:szCs w:val="22"/>
          <w:lang w:val="en-GB"/>
        </w:rPr>
        <w:t>Business ethics defends what is wrong and what is right concerning business. It does that by giving a guideline of how the business should make decisions that would be extending beyond making profits to social responsibility, environmental care, and treatment of people.</w:t>
      </w:r>
    </w:p>
    <w:p w:rsidR="5145ECF1" w:rsidP="4D3A256D" w:rsidRDefault="5145ECF1" w14:paraId="1C074A47" w14:textId="1820887E">
      <w:pPr>
        <w:pStyle w:val="Heading3"/>
        <w:spacing w:before="281" w:beforeAutospacing="off" w:after="281" w:afterAutospacing="off"/>
        <w:rPr>
          <w:rFonts w:ascii="Arial" w:hAnsi="Arial" w:eastAsia="Arial" w:cs="Arial"/>
          <w:b w:val="1"/>
          <w:bCs w:val="1"/>
          <w:noProof w:val="0"/>
          <w:color w:val="153D63" w:themeColor="text2" w:themeTint="E6" w:themeShade="FF"/>
          <w:sz w:val="24"/>
          <w:szCs w:val="24"/>
          <w:lang w:val="en-GB"/>
        </w:rPr>
      </w:pPr>
      <w:r w:rsidRPr="4D3A256D" w:rsidR="742597A1">
        <w:rPr>
          <w:rFonts w:ascii="Arial" w:hAnsi="Arial" w:eastAsia="Arial" w:cs="Arial"/>
          <w:b w:val="1"/>
          <w:bCs w:val="1"/>
          <w:noProof w:val="0"/>
          <w:color w:val="153D63" w:themeColor="text2" w:themeTint="E6" w:themeShade="FF"/>
          <w:sz w:val="24"/>
          <w:szCs w:val="24"/>
          <w:lang w:val="en-GB"/>
        </w:rPr>
        <w:t xml:space="preserve">Definition </w:t>
      </w:r>
      <w:r w:rsidRPr="4D3A256D" w:rsidR="2BDDD0C7">
        <w:rPr>
          <w:rFonts w:ascii="Arial" w:hAnsi="Arial" w:eastAsia="Arial" w:cs="Arial"/>
          <w:b w:val="1"/>
          <w:bCs w:val="1"/>
          <w:noProof w:val="0"/>
          <w:color w:val="153D63" w:themeColor="text2" w:themeTint="E6" w:themeShade="FF"/>
          <w:sz w:val="24"/>
          <w:szCs w:val="24"/>
          <w:lang w:val="en-GB"/>
        </w:rPr>
        <w:t xml:space="preserve">and explanation </w:t>
      </w:r>
      <w:r w:rsidRPr="4D3A256D" w:rsidR="5145ECF1">
        <w:rPr>
          <w:rFonts w:ascii="Arial" w:hAnsi="Arial" w:eastAsia="Arial" w:cs="Arial"/>
          <w:b w:val="1"/>
          <w:bCs w:val="1"/>
          <w:noProof w:val="0"/>
          <w:color w:val="153D63" w:themeColor="text2" w:themeTint="E6" w:themeShade="FF"/>
          <w:sz w:val="24"/>
          <w:szCs w:val="24"/>
          <w:lang w:val="en-GB"/>
        </w:rPr>
        <w:t>of Social Responsibility</w:t>
      </w:r>
      <w:r w:rsidRPr="4D3A256D" w:rsidR="2A14BA68">
        <w:rPr>
          <w:rFonts w:ascii="Arial" w:hAnsi="Arial" w:eastAsia="Arial" w:cs="Arial"/>
          <w:b w:val="1"/>
          <w:bCs w:val="1"/>
          <w:noProof w:val="0"/>
          <w:color w:val="153D63" w:themeColor="text2" w:themeTint="E6" w:themeShade="FF"/>
          <w:sz w:val="24"/>
          <w:szCs w:val="24"/>
          <w:lang w:val="en-GB"/>
        </w:rPr>
        <w:t xml:space="preserve">: </w:t>
      </w:r>
    </w:p>
    <w:p w:rsidR="3F197A0E" w:rsidP="4D3A256D" w:rsidRDefault="3F197A0E" w14:paraId="33B3BC42" w14:textId="390AFDE7">
      <w:pPr>
        <w:spacing w:before="240" w:beforeAutospacing="off" w:after="240" w:afterAutospacing="off"/>
        <w:rPr>
          <w:rFonts w:ascii="Arial" w:hAnsi="Arial" w:eastAsia="Arial" w:cs="Arial"/>
          <w:noProof w:val="0"/>
          <w:sz w:val="22"/>
          <w:szCs w:val="22"/>
          <w:lang w:val="en-GB"/>
        </w:rPr>
      </w:pPr>
      <w:r w:rsidRPr="3AE982F1" w:rsidR="01673E19">
        <w:rPr>
          <w:rFonts w:ascii="Arial" w:hAnsi="Arial" w:eastAsia="Arial" w:cs="Arial"/>
          <w:noProof w:val="0"/>
          <w:sz w:val="22"/>
          <w:szCs w:val="22"/>
          <w:lang w:val="en-GB"/>
        </w:rPr>
        <w:t xml:space="preserve">Social responsibility is a conception that subjects, organization, and companies should take some actions that will </w:t>
      </w:r>
      <w:r w:rsidRPr="3AE982F1" w:rsidR="01673E19">
        <w:rPr>
          <w:rFonts w:ascii="Arial" w:hAnsi="Arial" w:eastAsia="Arial" w:cs="Arial"/>
          <w:noProof w:val="0"/>
          <w:sz w:val="22"/>
          <w:szCs w:val="22"/>
          <w:lang w:val="en-GB"/>
        </w:rPr>
        <w:t>benefit</w:t>
      </w:r>
      <w:r w:rsidRPr="3AE982F1" w:rsidR="01673E19">
        <w:rPr>
          <w:rFonts w:ascii="Arial" w:hAnsi="Arial" w:eastAsia="Arial" w:cs="Arial"/>
          <w:noProof w:val="0"/>
          <w:sz w:val="22"/>
          <w:szCs w:val="22"/>
          <w:lang w:val="en-GB"/>
        </w:rPr>
        <w:t xml:space="preserve"> the society without any form of discrimination. Social responsibility can be defined as an area of ethical concentration by individuals and companies who wish to act and accept responsibility to practices that are </w:t>
      </w:r>
      <w:r w:rsidRPr="3AE982F1" w:rsidR="01673E19">
        <w:rPr>
          <w:rFonts w:ascii="Arial" w:hAnsi="Arial" w:eastAsia="Arial" w:cs="Arial"/>
          <w:noProof w:val="0"/>
          <w:sz w:val="22"/>
          <w:szCs w:val="22"/>
          <w:lang w:val="en-GB"/>
        </w:rPr>
        <w:t>a</w:t>
      </w:r>
      <w:r w:rsidRPr="3AE982F1" w:rsidR="01673E19">
        <w:rPr>
          <w:rFonts w:ascii="Arial" w:hAnsi="Arial" w:eastAsia="Arial" w:cs="Arial"/>
          <w:noProof w:val="0"/>
          <w:sz w:val="22"/>
          <w:szCs w:val="22"/>
          <w:lang w:val="en-GB"/>
        </w:rPr>
        <w:t>dvantageous</w:t>
      </w:r>
      <w:r w:rsidRPr="3AE982F1" w:rsidR="01673E19">
        <w:rPr>
          <w:rFonts w:ascii="Arial" w:hAnsi="Arial" w:eastAsia="Arial" w:cs="Arial"/>
          <w:noProof w:val="0"/>
          <w:sz w:val="22"/>
          <w:szCs w:val="22"/>
          <w:lang w:val="en-GB"/>
        </w:rPr>
        <w:t xml:space="preserve"> </w:t>
      </w:r>
      <w:r w:rsidRPr="3AE982F1" w:rsidR="01673E19">
        <w:rPr>
          <w:rFonts w:ascii="Arial" w:hAnsi="Arial" w:eastAsia="Arial" w:cs="Arial"/>
          <w:noProof w:val="0"/>
          <w:sz w:val="22"/>
          <w:szCs w:val="22"/>
          <w:lang w:val="en-GB"/>
        </w:rPr>
        <w:t>to the society</w:t>
      </w:r>
      <w:r w:rsidRPr="3AE982F1" w:rsidR="2D3E7C4F">
        <w:rPr>
          <w:rFonts w:ascii="Arial" w:hAnsi="Arial" w:eastAsia="Arial" w:cs="Arial"/>
          <w:noProof w:val="0"/>
          <w:sz w:val="22"/>
          <w:szCs w:val="22"/>
          <w:lang w:val="en-GB"/>
        </w:rPr>
        <w:t xml:space="preserve"> (</w:t>
      </w:r>
      <w:r w:rsidRPr="3AE982F1" w:rsidR="2D3E7C4F">
        <w:rPr>
          <w:rFonts w:ascii="Arial" w:hAnsi="Arial" w:eastAsia="Arial" w:cs="Arial"/>
          <w:noProof w:val="0"/>
          <w:sz w:val="22"/>
          <w:szCs w:val="22"/>
          <w:lang w:val="en-GB"/>
        </w:rPr>
        <w:t>Homburg,Stierl</w:t>
      </w:r>
      <w:r w:rsidRPr="3AE982F1" w:rsidR="2D3E7C4F">
        <w:rPr>
          <w:rFonts w:ascii="Arial" w:hAnsi="Arial" w:eastAsia="Arial" w:cs="Arial"/>
          <w:noProof w:val="0"/>
          <w:sz w:val="22"/>
          <w:szCs w:val="22"/>
          <w:lang w:val="en-GB"/>
        </w:rPr>
        <w:t xml:space="preserve"> and Bornemann,2013</w:t>
      </w:r>
      <w:r w:rsidRPr="3AE982F1" w:rsidR="6B4329A9">
        <w:rPr>
          <w:rFonts w:ascii="Arial" w:hAnsi="Arial" w:eastAsia="Arial" w:cs="Arial"/>
          <w:noProof w:val="0"/>
          <w:sz w:val="22"/>
          <w:szCs w:val="22"/>
          <w:lang w:val="en-GB"/>
        </w:rPr>
        <w:t xml:space="preserve">). </w:t>
      </w:r>
      <w:r w:rsidRPr="3AE982F1" w:rsidR="01673E19">
        <w:rPr>
          <w:rFonts w:ascii="Arial" w:hAnsi="Arial" w:eastAsia="Arial" w:cs="Arial"/>
          <w:noProof w:val="0"/>
          <w:sz w:val="22"/>
          <w:szCs w:val="22"/>
          <w:lang w:val="en-GB"/>
        </w:rPr>
        <w:t xml:space="preserve">It has also grown </w:t>
      </w:r>
      <w:r w:rsidRPr="3AE982F1" w:rsidR="01673E19">
        <w:rPr>
          <w:rFonts w:ascii="Arial" w:hAnsi="Arial" w:eastAsia="Arial" w:cs="Arial"/>
          <w:noProof w:val="0"/>
          <w:sz w:val="22"/>
          <w:szCs w:val="22"/>
          <w:lang w:val="en-GB"/>
        </w:rPr>
        <w:t>v</w:t>
      </w:r>
      <w:r w:rsidRPr="3AE982F1" w:rsidR="01673E19">
        <w:rPr>
          <w:rFonts w:ascii="Arial" w:hAnsi="Arial" w:eastAsia="Arial" w:cs="Arial"/>
          <w:noProof w:val="0"/>
          <w:sz w:val="22"/>
          <w:szCs w:val="22"/>
          <w:lang w:val="en-GB"/>
        </w:rPr>
        <w:t>ery significant</w:t>
      </w:r>
      <w:r w:rsidRPr="3AE982F1" w:rsidR="01673E19">
        <w:rPr>
          <w:rFonts w:ascii="Arial" w:hAnsi="Arial" w:eastAsia="Arial" w:cs="Arial"/>
          <w:noProof w:val="0"/>
          <w:sz w:val="22"/>
          <w:szCs w:val="22"/>
          <w:lang w:val="en-GB"/>
        </w:rPr>
        <w:t xml:space="preserve"> </w:t>
      </w:r>
      <w:r w:rsidRPr="3AE982F1" w:rsidR="01673E19">
        <w:rPr>
          <w:rFonts w:ascii="Arial" w:hAnsi="Arial" w:eastAsia="Arial" w:cs="Arial"/>
          <w:noProof w:val="0"/>
          <w:sz w:val="22"/>
          <w:szCs w:val="22"/>
          <w:lang w:val="en-GB"/>
        </w:rPr>
        <w:t xml:space="preserve">to the investors and consumers who wish to invest in or buy the products of those companies which make efforts to add to the welfare of the society and </w:t>
      </w:r>
      <w:r w:rsidRPr="3AE982F1" w:rsidR="428AA673">
        <w:rPr>
          <w:rFonts w:ascii="Arial" w:hAnsi="Arial" w:eastAsia="Arial" w:cs="Arial"/>
          <w:noProof w:val="0"/>
          <w:sz w:val="22"/>
          <w:szCs w:val="22"/>
          <w:lang w:val="en-GB"/>
        </w:rPr>
        <w:t>environment. The</w:t>
      </w:r>
      <w:r w:rsidRPr="3AE982F1" w:rsidR="524D12BF">
        <w:rPr>
          <w:rFonts w:ascii="Arial" w:hAnsi="Arial" w:eastAsia="Arial" w:cs="Arial"/>
          <w:noProof w:val="0"/>
          <w:sz w:val="22"/>
          <w:szCs w:val="22"/>
          <w:lang w:val="en-GB"/>
        </w:rPr>
        <w:t xml:space="preserve"> concept of corporate </w:t>
      </w:r>
      <w:r w:rsidRPr="3AE982F1" w:rsidR="524D12BF">
        <w:rPr>
          <w:rFonts w:ascii="Arial" w:hAnsi="Arial" w:eastAsia="Arial" w:cs="Arial"/>
          <w:noProof w:val="0"/>
          <w:sz w:val="22"/>
          <w:szCs w:val="22"/>
          <w:lang w:val="en-GB"/>
        </w:rPr>
        <w:t>social</w:t>
      </w:r>
      <w:r w:rsidRPr="3AE982F1" w:rsidR="524D12BF">
        <w:rPr>
          <w:rFonts w:ascii="Arial" w:hAnsi="Arial" w:eastAsia="Arial" w:cs="Arial"/>
          <w:noProof w:val="0"/>
          <w:sz w:val="22"/>
          <w:szCs w:val="22"/>
          <w:lang w:val="en-GB"/>
        </w:rPr>
        <w:t xml:space="preserve"> responsibility (CSR) is that companies are supposed to conduct operations that not only aim at maximizing the shareholder value but also act in a manner that is beneficial to the society</w:t>
      </w:r>
      <w:r w:rsidRPr="3AE982F1" w:rsidR="524D12BF">
        <w:rPr>
          <w:rFonts w:ascii="Arial" w:hAnsi="Arial" w:eastAsia="Arial" w:cs="Arial"/>
          <w:noProof w:val="0"/>
          <w:sz w:val="22"/>
          <w:szCs w:val="22"/>
          <w:lang w:val="en-GB"/>
        </w:rPr>
        <w:t xml:space="preserve">. </w:t>
      </w:r>
      <w:r w:rsidRPr="3AE982F1" w:rsidR="0AA43ED8">
        <w:rPr>
          <w:rFonts w:ascii="Arial" w:hAnsi="Arial" w:eastAsia="Arial" w:cs="Arial"/>
          <w:noProof w:val="0"/>
          <w:sz w:val="22"/>
          <w:szCs w:val="22"/>
          <w:lang w:val="en-GB"/>
        </w:rPr>
        <w:t xml:space="preserve"> </w:t>
      </w:r>
    </w:p>
    <w:p w:rsidR="3F197A0E" w:rsidP="4D3A256D" w:rsidRDefault="3F197A0E" w14:paraId="4D29DA86" w14:textId="5F3A8CE9">
      <w:pPr>
        <w:spacing w:before="240" w:beforeAutospacing="off" w:after="240" w:afterAutospacing="off"/>
        <w:rPr>
          <w:rFonts w:ascii="Arial" w:hAnsi="Arial" w:eastAsia="Arial" w:cs="Arial"/>
          <w:b w:val="1"/>
          <w:bCs w:val="1"/>
          <w:noProof w:val="0"/>
          <w:color w:val="153D63" w:themeColor="text2" w:themeTint="E6" w:themeShade="FF"/>
          <w:sz w:val="24"/>
          <w:szCs w:val="24"/>
          <w:lang w:val="en-GB"/>
        </w:rPr>
      </w:pPr>
      <w:r w:rsidRPr="4D3A256D" w:rsidR="0AA43ED8">
        <w:rPr>
          <w:rFonts w:ascii="Arial" w:hAnsi="Arial" w:eastAsia="Arial" w:cs="Arial"/>
          <w:b w:val="1"/>
          <w:bCs w:val="1"/>
          <w:noProof w:val="0"/>
          <w:color w:val="153D63" w:themeColor="text2" w:themeTint="E6" w:themeShade="FF"/>
          <w:sz w:val="24"/>
          <w:szCs w:val="24"/>
          <w:lang w:val="en-GB"/>
        </w:rPr>
        <w:t>Triple Bottom Line:</w:t>
      </w:r>
      <w:r w:rsidRPr="4D3A256D" w:rsidR="2EFD5358">
        <w:rPr>
          <w:rFonts w:ascii="Arial" w:hAnsi="Arial" w:eastAsia="Arial" w:cs="Arial"/>
          <w:b w:val="1"/>
          <w:bCs w:val="1"/>
          <w:noProof w:val="0"/>
          <w:color w:val="153D63" w:themeColor="text2" w:themeTint="E6" w:themeShade="FF"/>
          <w:sz w:val="24"/>
          <w:szCs w:val="24"/>
          <w:lang w:val="en-GB"/>
        </w:rPr>
        <w:t xml:space="preserve"> </w:t>
      </w:r>
    </w:p>
    <w:p w:rsidR="3F197A0E" w:rsidP="4D3A256D" w:rsidRDefault="3F197A0E" w14:paraId="21231B08" w14:textId="66D295A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D3A256D" w:rsidR="57FA94AB">
        <w:rPr>
          <w:rFonts w:ascii="Arial" w:hAnsi="Arial" w:eastAsia="Arial" w:cs="Arial"/>
          <w:noProof w:val="0"/>
          <w:sz w:val="22"/>
          <w:szCs w:val="22"/>
          <w:lang w:val="en-GB"/>
        </w:rPr>
        <w:t>Triple Bottom Line (</w:t>
      </w:r>
      <w:r w:rsidRPr="4D3A256D" w:rsidR="499B8C0F">
        <w:rPr>
          <w:rFonts w:ascii="Arial" w:hAnsi="Arial" w:eastAsia="Arial" w:cs="Arial"/>
          <w:noProof w:val="0"/>
          <w:sz w:val="22"/>
          <w:szCs w:val="22"/>
          <w:lang w:val="en-GB"/>
        </w:rPr>
        <w:t>TBL</w:t>
      </w:r>
      <w:r w:rsidRPr="4D3A256D" w:rsidR="4C32FB6E">
        <w:rPr>
          <w:rFonts w:ascii="Arial" w:hAnsi="Arial" w:eastAsia="Arial" w:cs="Arial"/>
          <w:noProof w:val="0"/>
          <w:sz w:val="22"/>
          <w:szCs w:val="22"/>
          <w:lang w:val="en-GB"/>
        </w:rPr>
        <w:t>)</w:t>
      </w:r>
      <w:r w:rsidRPr="4D3A256D" w:rsidR="499B8C0F">
        <w:rPr>
          <w:rFonts w:ascii="Arial" w:hAnsi="Arial" w:eastAsia="Arial" w:cs="Arial"/>
          <w:noProof w:val="0"/>
          <w:sz w:val="22"/>
          <w:szCs w:val="22"/>
          <w:lang w:val="en-GB"/>
        </w:rPr>
        <w:t xml:space="preserve"> was created in 1994 by a British management consultant and guru of sustainability John Elkington. </w:t>
      </w:r>
      <w:r w:rsidRPr="4D3A256D" w:rsidR="78584E44">
        <w:rPr>
          <w:rFonts w:ascii="Arial" w:hAnsi="Arial" w:eastAsia="Arial" w:cs="Arial"/>
          <w:noProof w:val="0"/>
          <w:color w:val="auto"/>
          <w:sz w:val="22"/>
          <w:szCs w:val="22"/>
          <w:lang w:val="en-GB"/>
        </w:rPr>
        <w:t xml:space="preserve">(Elkington, J., </w:t>
      </w:r>
      <w:r w:rsidRPr="4D3A256D" w:rsidR="78584E44">
        <w:rPr>
          <w:rFonts w:ascii="Arial" w:hAnsi="Arial" w:eastAsia="Arial" w:cs="Arial"/>
          <w:noProof w:val="0"/>
          <w:color w:val="auto"/>
          <w:sz w:val="22"/>
          <w:szCs w:val="22"/>
          <w:lang w:val="en-GB"/>
        </w:rPr>
        <w:t>1997) It</w:t>
      </w:r>
      <w:r w:rsidRPr="4D3A256D" w:rsidR="499B8C0F">
        <w:rPr>
          <w:rFonts w:ascii="Arial" w:hAnsi="Arial" w:eastAsia="Arial" w:cs="Arial"/>
          <w:noProof w:val="0"/>
          <w:sz w:val="22"/>
          <w:szCs w:val="22"/>
          <w:lang w:val="en-GB"/>
        </w:rPr>
        <w:t xml:space="preserve"> is the idea of the triple bottom line that accepts that social issues, environmental </w:t>
      </w:r>
      <w:r w:rsidRPr="4D3A256D" w:rsidR="499B8C0F">
        <w:rPr>
          <w:rFonts w:ascii="Arial" w:hAnsi="Arial" w:eastAsia="Arial" w:cs="Arial"/>
          <w:noProof w:val="0"/>
          <w:sz w:val="22"/>
          <w:szCs w:val="22"/>
          <w:lang w:val="en-GB"/>
        </w:rPr>
        <w:t>goals</w:t>
      </w:r>
      <w:r w:rsidRPr="4D3A256D" w:rsidR="499B8C0F">
        <w:rPr>
          <w:rFonts w:ascii="Arial" w:hAnsi="Arial" w:eastAsia="Arial" w:cs="Arial"/>
          <w:noProof w:val="0"/>
          <w:sz w:val="22"/>
          <w:szCs w:val="22"/>
          <w:lang w:val="en-GB"/>
        </w:rPr>
        <w:t xml:space="preserve"> and the corporate profits should be </w:t>
      </w:r>
      <w:r w:rsidRPr="4D3A256D" w:rsidR="499B8C0F">
        <w:rPr>
          <w:rFonts w:ascii="Arial" w:hAnsi="Arial" w:eastAsia="Arial" w:cs="Arial"/>
          <w:noProof w:val="0"/>
          <w:sz w:val="24"/>
          <w:szCs w:val="24"/>
          <w:lang w:val="en-GB"/>
        </w:rPr>
        <w:t xml:space="preserve">measured </w:t>
      </w:r>
      <w:r w:rsidRPr="4D3A256D" w:rsidR="499B8C0F">
        <w:rPr>
          <w:rFonts w:ascii="Arial" w:hAnsi="Arial" w:eastAsia="Arial" w:cs="Arial"/>
          <w:noProof w:val="0"/>
          <w:sz w:val="22"/>
          <w:szCs w:val="22"/>
          <w:lang w:val="en-GB"/>
        </w:rPr>
        <w:t xml:space="preserve">as it comes to the performance of companies equally. TBL theory believes that there should be three bottom lines- profit, </w:t>
      </w:r>
      <w:r w:rsidRPr="4D3A256D" w:rsidR="499B8C0F">
        <w:rPr>
          <w:rFonts w:ascii="Arial" w:hAnsi="Arial" w:eastAsia="Arial" w:cs="Arial"/>
          <w:noProof w:val="0"/>
          <w:sz w:val="22"/>
          <w:szCs w:val="22"/>
          <w:lang w:val="en-GB"/>
        </w:rPr>
        <w:t>people</w:t>
      </w:r>
      <w:r w:rsidRPr="4D3A256D" w:rsidR="499B8C0F">
        <w:rPr>
          <w:rFonts w:ascii="Arial" w:hAnsi="Arial" w:eastAsia="Arial" w:cs="Arial"/>
          <w:noProof w:val="0"/>
          <w:sz w:val="22"/>
          <w:szCs w:val="22"/>
          <w:lang w:val="en-GB"/>
        </w:rPr>
        <w:t xml:space="preserve"> and the planet</w:t>
      </w:r>
      <w:r w:rsidRPr="4D3A256D" w:rsidR="499B8C0F">
        <w:rPr>
          <w:rFonts w:ascii="Arial" w:hAnsi="Arial" w:eastAsia="Arial" w:cs="Arial"/>
          <w:noProof w:val="0"/>
          <w:sz w:val="22"/>
          <w:szCs w:val="22"/>
          <w:lang w:val="en-GB"/>
        </w:rPr>
        <w:t>.</w:t>
      </w:r>
      <w:r w:rsidRPr="4D3A256D" w:rsidR="501F8CC9">
        <w:rPr>
          <w:rFonts w:ascii="Arial" w:hAnsi="Arial" w:eastAsia="Arial" w:cs="Arial"/>
          <w:noProof w:val="0"/>
          <w:sz w:val="22"/>
          <w:szCs w:val="22"/>
          <w:lang w:val="en-GB"/>
        </w:rPr>
        <w:t xml:space="preserve"> </w:t>
      </w:r>
      <w:r w:rsidRPr="4D3A256D" w:rsidR="501F8CC9">
        <w:rPr>
          <w:rFonts w:ascii="Arial" w:hAnsi="Arial" w:eastAsia="Arial" w:cs="Arial"/>
          <w:noProof w:val="0"/>
          <w:sz w:val="22"/>
          <w:szCs w:val="22"/>
          <w:lang w:val="en-GB"/>
        </w:rPr>
        <w:t>The definition of capitalism comes first as far as financial performance is concerned where a firm is most prosperous depending on the amount of profit it generates to the shareholders</w:t>
      </w:r>
      <w:r w:rsidRPr="4D3A256D" w:rsidR="499B8C0F">
        <w:rPr>
          <w:rFonts w:ascii="Arial" w:hAnsi="Arial" w:eastAsia="Arial" w:cs="Arial"/>
          <w:noProof w:val="0"/>
          <w:sz w:val="22"/>
          <w:szCs w:val="22"/>
          <w:lang w:val="en-GB"/>
        </w:rPr>
        <w:t xml:space="preserve">. </w:t>
      </w:r>
      <w:r w:rsidRPr="4D3A256D" w:rsidR="499B8C0F">
        <w:rPr>
          <w:rFonts w:ascii="Arial" w:hAnsi="Arial" w:eastAsia="Arial" w:cs="Arial"/>
          <w:noProof w:val="0"/>
          <w:sz w:val="22"/>
          <w:szCs w:val="22"/>
          <w:lang w:val="en-GB"/>
        </w:rPr>
        <w:t xml:space="preserve">The second element of triple bottom line explicates the relation of business to society, or the commitments of the business towards individuals. </w:t>
      </w:r>
      <w:r w:rsidRPr="4D3A256D" w:rsidR="499B8C0F">
        <w:rPr>
          <w:rFonts w:ascii="Arial" w:hAnsi="Arial" w:eastAsia="Arial" w:cs="Arial"/>
          <w:noProof w:val="0"/>
          <w:sz w:val="22"/>
          <w:szCs w:val="22"/>
          <w:lang w:val="en-GB"/>
        </w:rPr>
        <w:t>The third aspect under the triple bottom line deals with the issue of having a positive contribution to the planet</w:t>
      </w:r>
      <w:r w:rsidRPr="4D3A256D" w:rsidR="499B8C0F">
        <w:rPr>
          <w:rFonts w:ascii="Arial" w:hAnsi="Arial" w:eastAsia="Arial" w:cs="Arial"/>
          <w:noProof w:val="0"/>
          <w:sz w:val="22"/>
          <w:szCs w:val="22"/>
          <w:lang w:val="en-GB"/>
        </w:rPr>
        <w:t xml:space="preserve"> </w:t>
      </w:r>
      <w:r w:rsidRPr="4D3A256D" w:rsidR="5C1F86C1">
        <w:rPr>
          <w:rFonts w:ascii="Arial" w:hAnsi="Arial" w:eastAsia="Arial" w:cs="Arial"/>
          <w:noProof w:val="0"/>
          <w:sz w:val="22"/>
          <w:szCs w:val="22"/>
          <w:lang w:val="en-GB"/>
        </w:rPr>
        <w:t>(</w:t>
      </w:r>
      <w:r w:rsidRPr="4D3A256D" w:rsidR="5E731883">
        <w:rPr>
          <w:rFonts w:ascii="Arial" w:hAnsi="Arial" w:eastAsia="Arial" w:cs="Arial"/>
          <w:b w:val="0"/>
          <w:bCs w:val="0"/>
          <w:i w:val="0"/>
          <w:iCs w:val="0"/>
          <w:caps w:val="0"/>
          <w:smallCaps w:val="0"/>
          <w:noProof w:val="0"/>
          <w:color w:val="000000" w:themeColor="text1" w:themeTint="FF" w:themeShade="FF"/>
          <w:sz w:val="22"/>
          <w:szCs w:val="22"/>
          <w:lang w:val="en-GB"/>
        </w:rPr>
        <w:t>Savitz</w:t>
      </w:r>
      <w:r w:rsidRPr="4D3A256D" w:rsidR="6D1A3AD6">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4D3A256D" w:rsidR="5E731883">
        <w:rPr>
          <w:rFonts w:ascii="Arial" w:hAnsi="Arial" w:eastAsia="Arial" w:cs="Arial"/>
          <w:b w:val="0"/>
          <w:bCs w:val="0"/>
          <w:i w:val="0"/>
          <w:iCs w:val="0"/>
          <w:caps w:val="0"/>
          <w:smallCaps w:val="0"/>
          <w:noProof w:val="0"/>
          <w:color w:val="000000" w:themeColor="text1" w:themeTint="FF" w:themeShade="FF"/>
          <w:sz w:val="22"/>
          <w:szCs w:val="22"/>
          <w:lang w:val="en-GB"/>
        </w:rPr>
        <w:t xml:space="preserve"> Weber</w:t>
      </w:r>
      <w:r w:rsidRPr="4D3A256D" w:rsidR="1034EB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3A256D" w:rsidR="5E731883">
        <w:rPr>
          <w:rFonts w:ascii="Arial" w:hAnsi="Arial" w:eastAsia="Arial" w:cs="Arial"/>
          <w:b w:val="0"/>
          <w:bCs w:val="0"/>
          <w:i w:val="0"/>
          <w:iCs w:val="0"/>
          <w:caps w:val="0"/>
          <w:smallCaps w:val="0"/>
          <w:noProof w:val="0"/>
          <w:color w:val="000000" w:themeColor="text1" w:themeTint="FF" w:themeShade="FF"/>
          <w:sz w:val="22"/>
          <w:szCs w:val="22"/>
          <w:lang w:val="en-GB"/>
        </w:rPr>
        <w:t>2006).</w:t>
      </w:r>
    </w:p>
    <w:p w:rsidR="3F197A0E" w:rsidP="4D3A256D" w:rsidRDefault="3F197A0E" w14:paraId="22204F63" w14:textId="45F48C01">
      <w:pPr>
        <w:pStyle w:val="Normal"/>
        <w:spacing w:before="240" w:beforeAutospacing="off" w:after="240" w:afterAutospacing="off" w:line="450" w:lineRule="auto"/>
        <w:rPr>
          <w:rFonts w:ascii="Arial" w:hAnsi="Arial" w:eastAsia="Arial" w:cs="Arial"/>
          <w:b w:val="1"/>
          <w:bCs w:val="1"/>
          <w:i w:val="0"/>
          <w:iCs w:val="0"/>
          <w:caps w:val="1"/>
          <w:noProof w:val="0"/>
          <w:color w:val="0E2740" w:themeColor="text2" w:themeTint="E6" w:themeShade="FF"/>
          <w:sz w:val="24"/>
          <w:szCs w:val="24"/>
          <w:lang w:val="en-GB"/>
        </w:rPr>
      </w:pPr>
      <w:r w:rsidRPr="4D3A256D" w:rsidR="4E75BAE6">
        <w:rPr>
          <w:rFonts w:ascii="Arial" w:hAnsi="Arial" w:eastAsia="Arial" w:cs="Arial"/>
          <w:b w:val="1"/>
          <w:bCs w:val="1"/>
          <w:i w:val="0"/>
          <w:iCs w:val="0"/>
          <w:caps w:val="1"/>
          <w:noProof w:val="0"/>
          <w:color w:val="0E2740"/>
          <w:sz w:val="24"/>
          <w:szCs w:val="24"/>
          <w:lang w:val="en-GB"/>
        </w:rPr>
        <w:t>Corporate Social Responsibility Examples</w:t>
      </w:r>
    </w:p>
    <w:p w:rsidR="3F197A0E" w:rsidP="26BBFAD6" w:rsidRDefault="3F197A0E" w14:paraId="4FA93457" w14:textId="4DA3099F">
      <w:pPr>
        <w:pStyle w:val="Heading3"/>
        <w:shd w:val="clear" w:color="auto" w:fill="FFFFFF" w:themeFill="background1"/>
        <w:spacing w:before="0" w:beforeAutospacing="off" w:after="270" w:afterAutospacing="off" w:line="360" w:lineRule="auto"/>
        <w:rPr>
          <w:rFonts w:ascii="Arial" w:hAnsi="Arial" w:eastAsia="Arial" w:cs="Arial"/>
          <w:b w:val="1"/>
          <w:bCs w:val="1"/>
          <w:i w:val="0"/>
          <w:iCs w:val="0"/>
          <w:caps w:val="0"/>
          <w:smallCaps w:val="0"/>
          <w:noProof w:val="0"/>
          <w:color w:val="153D63" w:themeColor="text2" w:themeTint="E6" w:themeShade="FF"/>
          <w:sz w:val="24"/>
          <w:szCs w:val="24"/>
          <w:lang w:val="en-GB"/>
        </w:rPr>
      </w:pPr>
      <w:r w:rsidRPr="26BBFAD6" w:rsidR="4E75BAE6">
        <w:rPr>
          <w:rFonts w:ascii="Arial" w:hAnsi="Arial" w:eastAsia="Arial" w:cs="Arial"/>
          <w:b w:val="1"/>
          <w:bCs w:val="1"/>
          <w:i w:val="0"/>
          <w:iCs w:val="0"/>
          <w:caps w:val="0"/>
          <w:smallCaps w:val="0"/>
          <w:noProof w:val="0"/>
          <w:color w:val="153D63" w:themeColor="text2" w:themeTint="E6" w:themeShade="FF"/>
          <w:sz w:val="24"/>
          <w:szCs w:val="24"/>
          <w:lang w:val="en-GB"/>
        </w:rPr>
        <w:t xml:space="preserve">1. Lego’s Commitment to Sustainability: </w:t>
      </w:r>
    </w:p>
    <w:p w:rsidR="3F197A0E" w:rsidP="26BBFAD6" w:rsidRDefault="3F197A0E" w14:paraId="513E692E" w14:textId="168383A7">
      <w:pPr>
        <w:spacing w:before="240" w:beforeAutospacing="off" w:after="240" w:afterAutospacing="off"/>
        <w:rPr>
          <w:rFonts w:ascii="Arial" w:hAnsi="Arial" w:eastAsia="Arial" w:cs="Arial"/>
          <w:noProof w:val="0"/>
          <w:sz w:val="22"/>
          <w:szCs w:val="22"/>
          <w:lang w:val="en-GB"/>
        </w:rPr>
      </w:pPr>
      <w:r w:rsidRPr="6A8B0C4F" w:rsidR="6A126624">
        <w:rPr>
          <w:rFonts w:ascii="Arial" w:hAnsi="Arial" w:eastAsia="Arial" w:cs="Arial"/>
          <w:noProof w:val="0"/>
          <w:sz w:val="22"/>
          <w:szCs w:val="22"/>
          <w:lang w:val="en-GB"/>
        </w:rPr>
        <w:t xml:space="preserve">Lego became the first and only toy company to be </w:t>
      </w:r>
      <w:r w:rsidRPr="6A8B0C4F" w:rsidR="6A126624">
        <w:rPr>
          <w:rFonts w:ascii="Arial" w:hAnsi="Arial" w:eastAsia="Arial" w:cs="Arial"/>
          <w:noProof w:val="0"/>
          <w:sz w:val="22"/>
          <w:szCs w:val="22"/>
          <w:lang w:val="en-GB"/>
        </w:rPr>
        <w:t>designated</w:t>
      </w:r>
      <w:r w:rsidRPr="6A8B0C4F" w:rsidR="6A126624">
        <w:rPr>
          <w:rFonts w:ascii="Arial" w:hAnsi="Arial" w:eastAsia="Arial" w:cs="Arial"/>
          <w:noProof w:val="0"/>
          <w:sz w:val="22"/>
          <w:szCs w:val="22"/>
          <w:lang w:val="en-GB"/>
        </w:rPr>
        <w:t xml:space="preserve"> a World Wildlife Fund</w:t>
      </w:r>
      <w:r w:rsidRPr="6A8B0C4F" w:rsidR="3376CD12">
        <w:rPr>
          <w:rFonts w:ascii="Arial" w:hAnsi="Arial" w:eastAsia="Arial" w:cs="Arial"/>
          <w:noProof w:val="0"/>
          <w:sz w:val="22"/>
          <w:szCs w:val="22"/>
          <w:lang w:val="en-GB"/>
        </w:rPr>
        <w:t xml:space="preserve"> </w:t>
      </w:r>
      <w:r w:rsidRPr="6A8B0C4F" w:rsidR="6A126624">
        <w:rPr>
          <w:rFonts w:ascii="Arial" w:hAnsi="Arial" w:eastAsia="Arial" w:cs="Arial"/>
          <w:noProof w:val="0"/>
          <w:sz w:val="22"/>
          <w:szCs w:val="22"/>
          <w:lang w:val="en-GB"/>
        </w:rPr>
        <w:t xml:space="preserve">Climate Savers Partner and their commitment to limit their carbon footprint. The firm has </w:t>
      </w:r>
      <w:r w:rsidRPr="6A8B0C4F" w:rsidR="6A126624">
        <w:rPr>
          <w:rFonts w:ascii="Arial" w:hAnsi="Arial" w:eastAsia="Arial" w:cs="Arial"/>
          <w:noProof w:val="0"/>
          <w:sz w:val="22"/>
          <w:szCs w:val="22"/>
          <w:lang w:val="en-GB"/>
        </w:rPr>
        <w:t>established</w:t>
      </w:r>
      <w:r w:rsidRPr="6A8B0C4F" w:rsidR="6A126624">
        <w:rPr>
          <w:rFonts w:ascii="Arial" w:hAnsi="Arial" w:eastAsia="Arial" w:cs="Arial"/>
          <w:noProof w:val="0"/>
          <w:sz w:val="22"/>
          <w:szCs w:val="22"/>
          <w:lang w:val="en-GB"/>
        </w:rPr>
        <w:t xml:space="preserve"> </w:t>
      </w:r>
      <w:r w:rsidRPr="6A8B0C4F" w:rsidR="6A126624">
        <w:rPr>
          <w:rFonts w:ascii="Arial" w:hAnsi="Arial" w:eastAsia="Arial" w:cs="Arial"/>
          <w:noProof w:val="0"/>
          <w:sz w:val="22"/>
          <w:szCs w:val="22"/>
          <w:lang w:val="en-GB"/>
        </w:rPr>
        <w:t>high goals</w:t>
      </w:r>
      <w:r w:rsidRPr="6A8B0C4F" w:rsidR="6A126624">
        <w:rPr>
          <w:rFonts w:ascii="Arial" w:hAnsi="Arial" w:eastAsia="Arial" w:cs="Arial"/>
          <w:noProof w:val="0"/>
          <w:sz w:val="22"/>
          <w:szCs w:val="22"/>
          <w:lang w:val="en-GB"/>
        </w:rPr>
        <w:t xml:space="preserve"> in the </w:t>
      </w:r>
      <w:r w:rsidRPr="6A8B0C4F" w:rsidR="6A126624">
        <w:rPr>
          <w:rFonts w:ascii="Arial" w:hAnsi="Arial" w:eastAsia="Arial" w:cs="Arial"/>
          <w:noProof w:val="0"/>
          <w:sz w:val="22"/>
          <w:szCs w:val="22"/>
          <w:lang w:val="en-GB"/>
        </w:rPr>
        <w:t>subsequent</w:t>
      </w:r>
      <w:r w:rsidRPr="6A8B0C4F" w:rsidR="6A126624">
        <w:rPr>
          <w:rFonts w:ascii="Arial" w:hAnsi="Arial" w:eastAsia="Arial" w:cs="Arial"/>
          <w:noProof w:val="0"/>
          <w:sz w:val="22"/>
          <w:szCs w:val="22"/>
          <w:lang w:val="en-GB"/>
        </w:rPr>
        <w:t xml:space="preserve"> years and plans to </w:t>
      </w:r>
      <w:r w:rsidRPr="6A8B0C4F" w:rsidR="6A126624">
        <w:rPr>
          <w:rFonts w:ascii="Arial" w:hAnsi="Arial" w:eastAsia="Arial" w:cs="Arial"/>
          <w:noProof w:val="0"/>
          <w:sz w:val="22"/>
          <w:szCs w:val="22"/>
          <w:lang w:val="en-GB"/>
        </w:rPr>
        <w:t>acquire</w:t>
      </w:r>
      <w:r w:rsidRPr="6A8B0C4F" w:rsidR="6A126624">
        <w:rPr>
          <w:rFonts w:ascii="Arial" w:hAnsi="Arial" w:eastAsia="Arial" w:cs="Arial"/>
          <w:noProof w:val="0"/>
          <w:sz w:val="22"/>
          <w:szCs w:val="22"/>
          <w:lang w:val="en-GB"/>
        </w:rPr>
        <w:t xml:space="preserve"> more than half of its raw materials through sustainable resources with the consideration of minimizing use of virgin fossil resources. LEGO sustainability efforts not only good win for the planet, but also, they are turning out to be good business. In the first half of 2024, the company recorded a 13 percent increase in revenue and consumer sales of 14 percent, which was a huge fit with the toy </w:t>
      </w:r>
      <w:r w:rsidRPr="6A8B0C4F" w:rsidR="3D8762D1">
        <w:rPr>
          <w:rFonts w:ascii="Arial" w:hAnsi="Arial" w:eastAsia="Arial" w:cs="Arial"/>
          <w:noProof w:val="0"/>
          <w:sz w:val="22"/>
          <w:szCs w:val="22"/>
          <w:lang w:val="en-GB"/>
        </w:rPr>
        <w:t>industry. Study</w:t>
      </w:r>
      <w:r w:rsidRPr="6A8B0C4F" w:rsidR="3D8762D1">
        <w:rPr>
          <w:rFonts w:ascii="Arial" w:hAnsi="Arial" w:eastAsia="Arial" w:cs="Arial"/>
          <w:noProof w:val="0"/>
          <w:sz w:val="22"/>
          <w:szCs w:val="22"/>
          <w:lang w:val="en-GB"/>
        </w:rPr>
        <w:t xml:space="preserve"> shows that by</w:t>
      </w:r>
      <w:r w:rsidRPr="6A8B0C4F" w:rsidR="6A126624">
        <w:rPr>
          <w:rFonts w:ascii="Arial" w:hAnsi="Arial" w:eastAsia="Arial" w:cs="Arial"/>
          <w:noProof w:val="0"/>
          <w:sz w:val="22"/>
          <w:szCs w:val="22"/>
          <w:lang w:val="en-GB"/>
        </w:rPr>
        <w:t xml:space="preserve"> 2030, the toymaker will create all its main goods and packaging with the help of environment-friendly materials, and it has already made the most important steps on the way to this </w:t>
      </w:r>
      <w:r w:rsidRPr="6A8B0C4F" w:rsidR="6A126624">
        <w:rPr>
          <w:rFonts w:ascii="Arial" w:hAnsi="Arial" w:eastAsia="Arial" w:cs="Arial"/>
          <w:noProof w:val="0"/>
          <w:sz w:val="22"/>
          <w:szCs w:val="22"/>
          <w:lang w:val="en-GB"/>
        </w:rPr>
        <w:t>objective</w:t>
      </w:r>
      <w:r w:rsidRPr="6A8B0C4F" w:rsidR="6A126624">
        <w:rPr>
          <w:rFonts w:ascii="Arial" w:hAnsi="Arial" w:eastAsia="Arial" w:cs="Arial"/>
          <w:noProof w:val="0"/>
          <w:sz w:val="22"/>
          <w:szCs w:val="22"/>
          <w:lang w:val="en-GB"/>
        </w:rPr>
        <w:t xml:space="preserve">. </w:t>
      </w:r>
      <w:r w:rsidRPr="6A8B0C4F" w:rsidR="3BD44F8A">
        <w:rPr>
          <w:rFonts w:ascii="Arial" w:hAnsi="Arial" w:eastAsia="Arial" w:cs="Arial"/>
          <w:noProof w:val="0"/>
          <w:sz w:val="22"/>
          <w:szCs w:val="22"/>
          <w:lang w:val="en-GB"/>
        </w:rPr>
        <w:t>(Lego</w:t>
      </w:r>
      <w:r w:rsidRPr="6A8B0C4F" w:rsidR="1F872341">
        <w:rPr>
          <w:rFonts w:ascii="Arial" w:hAnsi="Arial" w:eastAsia="Arial" w:cs="Arial"/>
          <w:noProof w:val="0"/>
          <w:sz w:val="22"/>
          <w:szCs w:val="22"/>
          <w:lang w:val="en-GB"/>
        </w:rPr>
        <w:t>, 2025</w:t>
      </w:r>
      <w:r w:rsidRPr="6A8B0C4F" w:rsidR="31FED75F">
        <w:rPr>
          <w:rFonts w:ascii="Arial" w:hAnsi="Arial" w:eastAsia="Arial" w:cs="Arial"/>
          <w:noProof w:val="0"/>
          <w:sz w:val="22"/>
          <w:szCs w:val="22"/>
          <w:lang w:val="en-GB"/>
        </w:rPr>
        <w:t>)</w:t>
      </w:r>
    </w:p>
    <w:p w:rsidR="3F197A0E" w:rsidP="26BBFAD6" w:rsidRDefault="3F197A0E" w14:paraId="5AAF022D" w14:textId="0531781C">
      <w:pPr>
        <w:pStyle w:val="Heading3"/>
        <w:shd w:val="clear" w:color="auto" w:fill="FFFFFF" w:themeFill="background1"/>
        <w:spacing w:before="0" w:beforeAutospacing="off" w:after="270" w:afterAutospacing="off" w:line="360" w:lineRule="auto"/>
        <w:rPr>
          <w:rFonts w:ascii="Arial" w:hAnsi="Arial" w:eastAsia="Arial" w:cs="Arial"/>
          <w:b w:val="1"/>
          <w:bCs w:val="1"/>
          <w:i w:val="0"/>
          <w:iCs w:val="0"/>
          <w:caps w:val="0"/>
          <w:smallCaps w:val="0"/>
          <w:noProof w:val="0"/>
          <w:color w:val="153D63" w:themeColor="text2" w:themeTint="E6" w:themeShade="FF"/>
          <w:sz w:val="24"/>
          <w:szCs w:val="24"/>
          <w:lang w:val="en-GB"/>
        </w:rPr>
      </w:pPr>
      <w:r w:rsidRPr="26BBFAD6" w:rsidR="64D10820">
        <w:rPr>
          <w:rFonts w:ascii="Arial" w:hAnsi="Arial" w:eastAsia="Arial" w:cs="Arial"/>
          <w:b w:val="1"/>
          <w:bCs w:val="1"/>
          <w:i w:val="0"/>
          <w:iCs w:val="0"/>
          <w:caps w:val="0"/>
          <w:smallCaps w:val="0"/>
          <w:noProof w:val="0"/>
          <w:color w:val="153D63" w:themeColor="text2" w:themeTint="E6" w:themeShade="FF"/>
          <w:sz w:val="24"/>
          <w:szCs w:val="24"/>
          <w:lang w:val="en-GB"/>
        </w:rPr>
        <w:t xml:space="preserve">2. </w:t>
      </w:r>
      <w:r w:rsidRPr="26BBFAD6" w:rsidR="25219F8E">
        <w:rPr>
          <w:rFonts w:ascii="Arial" w:hAnsi="Arial" w:eastAsia="Arial" w:cs="Arial"/>
          <w:b w:val="1"/>
          <w:bCs w:val="1"/>
          <w:i w:val="0"/>
          <w:iCs w:val="0"/>
          <w:caps w:val="0"/>
          <w:smallCaps w:val="0"/>
          <w:noProof w:val="0"/>
          <w:color w:val="153D63" w:themeColor="text2" w:themeTint="E6" w:themeShade="FF"/>
          <w:sz w:val="24"/>
          <w:szCs w:val="24"/>
          <w:lang w:val="en-GB"/>
        </w:rPr>
        <w:t xml:space="preserve">Ben &amp; Jerry </w:t>
      </w:r>
      <w:r w:rsidRPr="26BBFAD6" w:rsidR="32B4FE1D">
        <w:rPr>
          <w:rFonts w:ascii="Arial" w:hAnsi="Arial" w:eastAsia="Arial" w:cs="Arial"/>
          <w:b w:val="1"/>
          <w:bCs w:val="1"/>
          <w:i w:val="0"/>
          <w:iCs w:val="0"/>
          <w:caps w:val="0"/>
          <w:smallCaps w:val="0"/>
          <w:noProof w:val="0"/>
          <w:color w:val="153D63" w:themeColor="text2" w:themeTint="E6" w:themeShade="FF"/>
          <w:sz w:val="24"/>
          <w:szCs w:val="24"/>
          <w:lang w:val="en-GB"/>
        </w:rPr>
        <w:t xml:space="preserve">Commitment to Sustainability: </w:t>
      </w:r>
    </w:p>
    <w:p w:rsidR="3F197A0E" w:rsidP="6A8B0C4F" w:rsidRDefault="3F197A0E" w14:paraId="1F8134D3" w14:textId="360DDA1D">
      <w:pPr>
        <w:spacing w:before="240" w:beforeAutospacing="off" w:after="240" w:afterAutospacing="off"/>
        <w:rPr>
          <w:rFonts w:ascii="Arial" w:hAnsi="Arial" w:eastAsia="Arial" w:cs="Arial"/>
          <w:noProof w:val="0"/>
          <w:sz w:val="22"/>
          <w:szCs w:val="22"/>
          <w:lang w:val="en-GB"/>
        </w:rPr>
      </w:pPr>
      <w:r w:rsidRPr="6A8B0C4F" w:rsidR="6603C405">
        <w:rPr>
          <w:rFonts w:ascii="Arial" w:hAnsi="Arial" w:eastAsia="Arial" w:cs="Arial"/>
          <w:noProof w:val="0"/>
          <w:sz w:val="22"/>
          <w:szCs w:val="22"/>
          <w:lang w:val="en-GB"/>
        </w:rPr>
        <w:t xml:space="preserve">Ben &amp; Jerry is a business whose mission consists of changing the world positively and nothing less important than creating high-quality ice cream. </w:t>
      </w:r>
      <w:r w:rsidRPr="6A8B0C4F" w:rsidR="6603C405">
        <w:rPr>
          <w:rFonts w:ascii="Arial" w:hAnsi="Arial" w:eastAsia="Arial" w:cs="Arial"/>
          <w:noProof w:val="0"/>
          <w:sz w:val="22"/>
          <w:szCs w:val="22"/>
          <w:lang w:val="en-GB"/>
        </w:rPr>
        <w:t xml:space="preserve">The company has set the goal 100 of </w:t>
      </w:r>
      <w:r w:rsidRPr="6A8B0C4F" w:rsidR="3BE76C3A">
        <w:rPr>
          <w:rFonts w:ascii="Arial" w:hAnsi="Arial" w:eastAsia="Arial" w:cs="Arial"/>
          <w:noProof w:val="0"/>
          <w:sz w:val="22"/>
          <w:szCs w:val="22"/>
          <w:lang w:val="en-GB"/>
        </w:rPr>
        <w:t xml:space="preserve">their </w:t>
      </w:r>
      <w:r w:rsidRPr="6A8B0C4F" w:rsidR="6603C405">
        <w:rPr>
          <w:rFonts w:ascii="Arial" w:hAnsi="Arial" w:eastAsia="Arial" w:cs="Arial"/>
          <w:noProof w:val="0"/>
          <w:sz w:val="22"/>
          <w:szCs w:val="22"/>
          <w:lang w:val="en-GB"/>
        </w:rPr>
        <w:t xml:space="preserve">packaging to be petroleum-free plastic and in this </w:t>
      </w:r>
      <w:r w:rsidRPr="6A8B0C4F" w:rsidR="6603C405">
        <w:rPr>
          <w:rFonts w:ascii="Arial" w:hAnsi="Arial" w:eastAsia="Arial" w:cs="Arial"/>
          <w:noProof w:val="0"/>
          <w:sz w:val="22"/>
          <w:szCs w:val="22"/>
          <w:lang w:val="en-GB"/>
        </w:rPr>
        <w:t>endeavour</w:t>
      </w:r>
      <w:r w:rsidRPr="6A8B0C4F" w:rsidR="6603C405">
        <w:rPr>
          <w:rFonts w:ascii="Arial" w:hAnsi="Arial" w:eastAsia="Arial" w:cs="Arial"/>
          <w:noProof w:val="0"/>
          <w:sz w:val="22"/>
          <w:szCs w:val="22"/>
          <w:lang w:val="en-GB"/>
        </w:rPr>
        <w:t>, it earned a certified B Corporation in 2012 a business that balances purpose and profit by achieving the best standards of social and environmental performance, public transparency, and legal accountability.</w:t>
      </w:r>
      <w:r w:rsidRPr="6A8B0C4F" w:rsidR="42246B30">
        <w:rPr>
          <w:rFonts w:ascii="Arial" w:hAnsi="Arial" w:eastAsia="Arial" w:cs="Arial"/>
          <w:noProof w:val="0"/>
          <w:sz w:val="22"/>
          <w:szCs w:val="22"/>
          <w:lang w:val="en-GB"/>
        </w:rPr>
        <w:t xml:space="preserve"> </w:t>
      </w:r>
      <w:r w:rsidRPr="6A8B0C4F" w:rsidR="42246B30">
        <w:rPr>
          <w:rFonts w:ascii="Arial" w:hAnsi="Arial" w:eastAsia="Arial" w:cs="Arial"/>
          <w:noProof w:val="0"/>
          <w:sz w:val="22"/>
          <w:szCs w:val="22"/>
          <w:lang w:val="en-GB"/>
        </w:rPr>
        <w:t>Plastic</w:t>
      </w:r>
      <w:r w:rsidRPr="6A8B0C4F" w:rsidR="42246B30">
        <w:rPr>
          <w:rFonts w:ascii="Arial" w:hAnsi="Arial" w:eastAsia="Arial" w:cs="Arial"/>
          <w:b w:val="0"/>
          <w:bCs w:val="0"/>
          <w:i w:val="0"/>
          <w:iCs w:val="0"/>
          <w:caps w:val="0"/>
          <w:smallCaps w:val="0"/>
          <w:noProof w:val="0"/>
          <w:color w:val="141414"/>
          <w:sz w:val="22"/>
          <w:szCs w:val="22"/>
          <w:lang w:val="en-GB"/>
        </w:rPr>
        <w:t xml:space="preserve"> production and pollution are inextricably linked to three things they care deeply about: environmental health, social justice, and climate change.</w:t>
      </w:r>
      <w:r w:rsidRPr="6A8B0C4F" w:rsidR="42246B30">
        <w:rPr>
          <w:rFonts w:ascii="Arial" w:hAnsi="Arial" w:eastAsia="Arial" w:cs="Arial"/>
          <w:noProof w:val="0"/>
          <w:sz w:val="22"/>
          <w:szCs w:val="22"/>
          <w:lang w:val="en-GB"/>
        </w:rPr>
        <w:t xml:space="preserve"> Their </w:t>
      </w:r>
      <w:r w:rsidRPr="6A8B0C4F" w:rsidR="42246B30">
        <w:rPr>
          <w:rFonts w:ascii="Arial" w:hAnsi="Arial" w:eastAsia="Arial" w:cs="Arial"/>
          <w:b w:val="0"/>
          <w:bCs w:val="0"/>
          <w:i w:val="0"/>
          <w:iCs w:val="0"/>
          <w:caps w:val="0"/>
          <w:smallCaps w:val="0"/>
          <w:noProof w:val="0"/>
          <w:color w:val="141414"/>
          <w:sz w:val="22"/>
          <w:szCs w:val="22"/>
          <w:lang w:val="en-GB"/>
        </w:rPr>
        <w:t>goal is to have 100% of their packaging be free of petroleum-based plastic</w:t>
      </w:r>
      <w:r w:rsidRPr="6A8B0C4F" w:rsidR="633E9966">
        <w:rPr>
          <w:rFonts w:ascii="Arial" w:hAnsi="Arial" w:eastAsia="Arial" w:cs="Arial"/>
          <w:b w:val="0"/>
          <w:bCs w:val="0"/>
          <w:i w:val="0"/>
          <w:iCs w:val="0"/>
          <w:caps w:val="0"/>
          <w:smallCaps w:val="0"/>
          <w:noProof w:val="0"/>
          <w:color w:val="141414"/>
          <w:sz w:val="22"/>
          <w:szCs w:val="22"/>
          <w:lang w:val="en-GB"/>
        </w:rPr>
        <w:t xml:space="preserve"> they </w:t>
      </w:r>
      <w:r w:rsidRPr="6A8B0C4F" w:rsidR="42246B30">
        <w:rPr>
          <w:rFonts w:ascii="Arial" w:hAnsi="Arial" w:eastAsia="Arial" w:cs="Arial"/>
          <w:noProof w:val="0"/>
          <w:sz w:val="22"/>
          <w:szCs w:val="22"/>
          <w:lang w:val="en-GB"/>
        </w:rPr>
        <w:t>want all of that to be reusable, compostable, or recyclable by 2025.</w:t>
      </w:r>
      <w:r w:rsidRPr="6A8B0C4F" w:rsidR="77E1A5A8">
        <w:rPr>
          <w:rFonts w:ascii="Arial" w:hAnsi="Arial" w:eastAsia="Arial" w:cs="Arial"/>
          <w:noProof w:val="0"/>
          <w:sz w:val="22"/>
          <w:szCs w:val="22"/>
          <w:lang w:val="en-GB"/>
        </w:rPr>
        <w:t xml:space="preserve"> </w:t>
      </w:r>
      <w:r w:rsidRPr="6A8B0C4F" w:rsidR="77E1A5A8">
        <w:rPr>
          <w:rFonts w:ascii="Arial" w:hAnsi="Arial" w:eastAsia="Arial" w:cs="Arial"/>
          <w:noProof w:val="0"/>
          <w:sz w:val="22"/>
          <w:szCs w:val="22"/>
          <w:lang w:val="en-GB"/>
        </w:rPr>
        <w:t>(Ben</w:t>
      </w:r>
      <w:r w:rsidRPr="6A8B0C4F" w:rsidR="77E1A5A8">
        <w:rPr>
          <w:rFonts w:ascii="Arial" w:hAnsi="Arial" w:eastAsia="Arial" w:cs="Arial"/>
          <w:noProof w:val="0"/>
          <w:sz w:val="22"/>
          <w:szCs w:val="22"/>
          <w:lang w:val="en-GB"/>
        </w:rPr>
        <w:t xml:space="preserve"> </w:t>
      </w:r>
      <w:r w:rsidRPr="6A8B0C4F" w:rsidR="79929E6B">
        <w:rPr>
          <w:rFonts w:ascii="Arial" w:hAnsi="Arial" w:eastAsia="Arial" w:cs="Arial"/>
          <w:noProof w:val="0"/>
          <w:sz w:val="22"/>
          <w:szCs w:val="22"/>
          <w:lang w:val="en-GB"/>
        </w:rPr>
        <w:t>and</w:t>
      </w:r>
      <w:r w:rsidRPr="6A8B0C4F" w:rsidR="77E1A5A8">
        <w:rPr>
          <w:rFonts w:ascii="Arial" w:hAnsi="Arial" w:eastAsia="Arial" w:cs="Arial"/>
          <w:noProof w:val="0"/>
          <w:sz w:val="22"/>
          <w:szCs w:val="22"/>
          <w:lang w:val="en-GB"/>
        </w:rPr>
        <w:t xml:space="preserve"> Jerry</w:t>
      </w:r>
      <w:r w:rsidRPr="6A8B0C4F" w:rsidR="00C32977">
        <w:rPr>
          <w:rFonts w:ascii="Arial" w:hAnsi="Arial" w:eastAsia="Arial" w:cs="Arial"/>
          <w:noProof w:val="0"/>
          <w:sz w:val="22"/>
          <w:szCs w:val="22"/>
          <w:lang w:val="en-GB"/>
        </w:rPr>
        <w:t>,2025</w:t>
      </w:r>
      <w:r w:rsidRPr="6A8B0C4F" w:rsidR="77E1A5A8">
        <w:rPr>
          <w:rFonts w:ascii="Arial" w:hAnsi="Arial" w:eastAsia="Arial" w:cs="Arial"/>
          <w:noProof w:val="0"/>
          <w:sz w:val="22"/>
          <w:szCs w:val="22"/>
          <w:lang w:val="en-GB"/>
        </w:rPr>
        <w:t>)</w:t>
      </w:r>
    </w:p>
    <w:p w:rsidR="3F197A0E" w:rsidP="4D3A256D" w:rsidRDefault="3F197A0E" w14:paraId="2022B1FF" w14:textId="6C9F8CD6">
      <w:pPr>
        <w:spacing w:before="240" w:beforeAutospacing="off" w:after="240" w:afterAutospacing="off"/>
        <w:rPr>
          <w:rFonts w:ascii="Arial" w:hAnsi="Arial" w:eastAsia="Arial" w:cs="Arial"/>
          <w:b w:val="1"/>
          <w:bCs w:val="1"/>
          <w:noProof w:val="0"/>
          <w:color w:val="153D63" w:themeColor="text2" w:themeTint="E6" w:themeShade="FF"/>
          <w:sz w:val="24"/>
          <w:szCs w:val="24"/>
          <w:lang w:val="en-GB"/>
        </w:rPr>
      </w:pPr>
      <w:r w:rsidRPr="4D3A256D" w:rsidR="3E542532">
        <w:rPr>
          <w:rFonts w:ascii="Arial" w:hAnsi="Arial" w:eastAsia="Arial" w:cs="Arial"/>
          <w:b w:val="1"/>
          <w:bCs w:val="1"/>
          <w:noProof w:val="0"/>
          <w:color w:val="153D63" w:themeColor="text2" w:themeTint="E6" w:themeShade="FF"/>
          <w:sz w:val="24"/>
          <w:szCs w:val="24"/>
          <w:lang w:val="en-GB"/>
        </w:rPr>
        <w:t xml:space="preserve">3. </w:t>
      </w:r>
      <w:r w:rsidRPr="4D3A256D" w:rsidR="3E542532">
        <w:rPr>
          <w:rFonts w:ascii="Arial" w:hAnsi="Arial" w:eastAsia="Arial" w:cs="Arial"/>
          <w:b w:val="1"/>
          <w:bCs w:val="1"/>
          <w:noProof w:val="0"/>
          <w:color w:val="153D63" w:themeColor="text2" w:themeTint="E6" w:themeShade="FF"/>
          <w:sz w:val="24"/>
          <w:szCs w:val="24"/>
          <w:lang w:val="en-GB"/>
        </w:rPr>
        <w:t>Volkswagen emission</w:t>
      </w:r>
      <w:r w:rsidRPr="4D3A256D" w:rsidR="3E542532">
        <w:rPr>
          <w:rFonts w:ascii="Arial" w:hAnsi="Arial" w:eastAsia="Arial" w:cs="Arial"/>
          <w:b w:val="1"/>
          <w:bCs w:val="1"/>
          <w:noProof w:val="0"/>
          <w:color w:val="153D63" w:themeColor="text2" w:themeTint="E6" w:themeShade="FF"/>
          <w:sz w:val="24"/>
          <w:szCs w:val="24"/>
          <w:lang w:val="en-GB"/>
        </w:rPr>
        <w:t xml:space="preserve"> scandal:</w:t>
      </w:r>
    </w:p>
    <w:p w:rsidR="69C4D862" w:rsidP="4D3A256D" w:rsidRDefault="69C4D862" w14:paraId="6E376062" w14:textId="4E4BDB24">
      <w:pPr>
        <w:spacing w:before="240" w:beforeAutospacing="off" w:after="240" w:afterAutospacing="off"/>
        <w:rPr>
          <w:rFonts w:ascii="Arial" w:hAnsi="Arial" w:eastAsia="Arial" w:cs="Arial"/>
          <w:noProof w:val="0"/>
          <w:sz w:val="22"/>
          <w:szCs w:val="22"/>
          <w:lang w:val="en-GB"/>
        </w:rPr>
      </w:pPr>
      <w:r w:rsidRPr="3AE982F1" w:rsidR="69C4D862">
        <w:rPr>
          <w:rFonts w:ascii="Arial" w:hAnsi="Arial" w:eastAsia="Arial" w:cs="Arial"/>
          <w:noProof w:val="0"/>
          <w:sz w:val="22"/>
          <w:szCs w:val="22"/>
          <w:lang w:val="en-GB"/>
        </w:rPr>
        <w:t xml:space="preserve">Volkswagen is one of the leading companies producing cars globally and it was discovered that the company installed software in its diesel cars that helped it pass the emissions tests. With this what they called a defeat device they would have known when such a car was being subjected to an emissions test and during testing, they would be decreased but during normal operation the car would give up to forty times more pollutants than was </w:t>
      </w:r>
      <w:r w:rsidRPr="3AE982F1" w:rsidR="69C4D862">
        <w:rPr>
          <w:rFonts w:ascii="Arial" w:hAnsi="Arial" w:eastAsia="Arial" w:cs="Arial"/>
          <w:noProof w:val="0"/>
          <w:sz w:val="22"/>
          <w:szCs w:val="22"/>
          <w:lang w:val="en-GB"/>
        </w:rPr>
        <w:t>permitted</w:t>
      </w:r>
      <w:r w:rsidRPr="3AE982F1" w:rsidR="69C4D862">
        <w:rPr>
          <w:rFonts w:ascii="Arial" w:hAnsi="Arial" w:eastAsia="Arial" w:cs="Arial"/>
          <w:noProof w:val="0"/>
          <w:sz w:val="22"/>
          <w:szCs w:val="22"/>
          <w:lang w:val="en-GB"/>
        </w:rPr>
        <w:t xml:space="preserve"> by the law. One of the key elements of CSR is reducing the adverse environmental repercussions. The entire behaviour of Volkswagen has gone against this as it was also trying to avoid </w:t>
      </w:r>
      <w:r w:rsidRPr="3AE982F1" w:rsidR="69C4D862">
        <w:rPr>
          <w:rFonts w:ascii="Arial" w:hAnsi="Arial" w:eastAsia="Arial" w:cs="Arial"/>
          <w:noProof w:val="0"/>
          <w:sz w:val="22"/>
          <w:szCs w:val="22"/>
          <w:lang w:val="en-GB"/>
        </w:rPr>
        <w:t>complying with</w:t>
      </w:r>
      <w:r w:rsidRPr="3AE982F1" w:rsidR="69C4D862">
        <w:rPr>
          <w:rFonts w:ascii="Arial" w:hAnsi="Arial" w:eastAsia="Arial" w:cs="Arial"/>
          <w:noProof w:val="0"/>
          <w:sz w:val="22"/>
          <w:szCs w:val="22"/>
          <w:lang w:val="en-GB"/>
        </w:rPr>
        <w:t xml:space="preserve"> the environmental laws provided. The company activities by giving out harmful pollutants directly affected the health of the communities and the individuals in a bad way. The deception shown by Volkswagen was a contravention to these principles (Volkswagen and corporation, 2025). </w:t>
      </w:r>
    </w:p>
    <w:p w:rsidR="3AE982F1" w:rsidP="3AE982F1" w:rsidRDefault="3AE982F1" w14:paraId="2B4B6AA2" w14:textId="08978BEA">
      <w:pPr>
        <w:spacing w:before="240" w:beforeAutospacing="off" w:after="240" w:afterAutospacing="off"/>
        <w:rPr>
          <w:rFonts w:ascii="Arial" w:hAnsi="Arial" w:eastAsia="Arial" w:cs="Arial"/>
          <w:noProof w:val="0"/>
          <w:sz w:val="22"/>
          <w:szCs w:val="22"/>
          <w:lang w:val="en-GB"/>
        </w:rPr>
      </w:pPr>
    </w:p>
    <w:p w:rsidR="3F197A0E" w:rsidP="4D3A256D" w:rsidRDefault="3F197A0E" w14:paraId="566DB2C8" w14:textId="1EC14E07">
      <w:pPr>
        <w:pStyle w:val="Normal"/>
        <w:spacing w:before="240" w:beforeAutospacing="off" w:after="240" w:afterAutospacing="off"/>
        <w:ind w:left="0"/>
        <w:rPr>
          <w:rFonts w:ascii="Arial" w:hAnsi="Arial" w:eastAsia="Arial" w:cs="Arial"/>
          <w:b w:val="1"/>
          <w:bCs w:val="1"/>
          <w:noProof w:val="0"/>
          <w:color w:val="153D63" w:themeColor="text2" w:themeTint="E6" w:themeShade="FF"/>
          <w:sz w:val="24"/>
          <w:szCs w:val="24"/>
          <w:lang w:val="en-GB"/>
        </w:rPr>
      </w:pPr>
      <w:r w:rsidRPr="4D3A256D" w:rsidR="5C344FF4">
        <w:rPr>
          <w:rFonts w:ascii="Arial" w:hAnsi="Arial" w:eastAsia="Arial" w:cs="Arial"/>
          <w:b w:val="1"/>
          <w:bCs w:val="1"/>
          <w:noProof w:val="0"/>
          <w:color w:val="153D63" w:themeColor="text2" w:themeTint="E6" w:themeShade="FF"/>
          <w:sz w:val="24"/>
          <w:szCs w:val="24"/>
          <w:lang w:val="en-GB"/>
        </w:rPr>
        <w:t xml:space="preserve">Relationship between business ethics, social </w:t>
      </w:r>
      <w:r w:rsidRPr="4D3A256D" w:rsidR="5C344FF4">
        <w:rPr>
          <w:rFonts w:ascii="Arial" w:hAnsi="Arial" w:eastAsia="Arial" w:cs="Arial"/>
          <w:b w:val="1"/>
          <w:bCs w:val="1"/>
          <w:noProof w:val="0"/>
          <w:color w:val="153D63" w:themeColor="text2" w:themeTint="E6" w:themeShade="FF"/>
          <w:sz w:val="24"/>
          <w:szCs w:val="24"/>
          <w:lang w:val="en-GB"/>
        </w:rPr>
        <w:t>responsibility</w:t>
      </w:r>
      <w:r w:rsidRPr="4D3A256D" w:rsidR="5C344FF4">
        <w:rPr>
          <w:rFonts w:ascii="Arial" w:hAnsi="Arial" w:eastAsia="Arial" w:cs="Arial"/>
          <w:b w:val="1"/>
          <w:bCs w:val="1"/>
          <w:noProof w:val="0"/>
          <w:color w:val="153D63" w:themeColor="text2" w:themeTint="E6" w:themeShade="FF"/>
          <w:sz w:val="24"/>
          <w:szCs w:val="24"/>
          <w:lang w:val="en-GB"/>
        </w:rPr>
        <w:t xml:space="preserve"> and business performance</w:t>
      </w:r>
      <w:r w:rsidRPr="4D3A256D" w:rsidR="6746183C">
        <w:rPr>
          <w:rFonts w:ascii="Arial" w:hAnsi="Arial" w:eastAsia="Arial" w:cs="Arial"/>
          <w:b w:val="1"/>
          <w:bCs w:val="1"/>
          <w:noProof w:val="0"/>
          <w:color w:val="153D63" w:themeColor="text2" w:themeTint="E6" w:themeShade="FF"/>
          <w:sz w:val="24"/>
          <w:szCs w:val="24"/>
          <w:lang w:val="en-GB"/>
        </w:rPr>
        <w:t xml:space="preserve">: </w:t>
      </w:r>
    </w:p>
    <w:p w:rsidR="3F197A0E" w:rsidP="3AE982F1" w:rsidRDefault="3F197A0E" w14:paraId="68D8B0DE" w14:textId="4703B8C6">
      <w:pPr>
        <w:spacing w:before="240" w:beforeAutospacing="off" w:after="240" w:afterAutospacing="off"/>
        <w:rPr>
          <w:rFonts w:ascii="Arial" w:hAnsi="Arial" w:eastAsia="Arial" w:cs="Arial"/>
          <w:b w:val="0"/>
          <w:bCs w:val="0"/>
          <w:i w:val="0"/>
          <w:iCs w:val="0"/>
          <w:caps w:val="0"/>
          <w:smallCaps w:val="0"/>
          <w:noProof w:val="0"/>
          <w:color w:val="auto"/>
          <w:sz w:val="22"/>
          <w:szCs w:val="22"/>
          <w:lang w:val="en-GB"/>
        </w:rPr>
      </w:pPr>
      <w:r w:rsidRPr="3AE982F1" w:rsidR="05EC5399">
        <w:rPr>
          <w:rFonts w:ascii="Arial" w:hAnsi="Arial" w:eastAsia="Arial" w:cs="Arial"/>
          <w:b w:val="0"/>
          <w:bCs w:val="0"/>
          <w:i w:val="0"/>
          <w:iCs w:val="0"/>
          <w:caps w:val="0"/>
          <w:smallCaps w:val="0"/>
          <w:noProof w:val="0"/>
          <w:color w:val="auto"/>
          <w:sz w:val="22"/>
          <w:szCs w:val="22"/>
          <w:lang w:val="en-GB"/>
        </w:rPr>
        <w:t xml:space="preserve">Business ethics, social responsibility, and business performance are interconnected concepts with positive implications for organizational success. Ethical behaviour and social responsibility can lead to improved financial performance, enhanced reputation, and stronger stakeholder relationships. Ethical leadership and social responsibility are two </w:t>
      </w:r>
      <w:r w:rsidRPr="3AE982F1" w:rsidR="05EC5399">
        <w:rPr>
          <w:rFonts w:ascii="Arial" w:hAnsi="Arial" w:eastAsia="Arial" w:cs="Arial"/>
          <w:b w:val="0"/>
          <w:bCs w:val="0"/>
          <w:i w:val="0"/>
          <w:iCs w:val="0"/>
          <w:caps w:val="0"/>
          <w:smallCaps w:val="0"/>
          <w:noProof w:val="0"/>
          <w:color w:val="auto"/>
          <w:sz w:val="22"/>
          <w:szCs w:val="22"/>
          <w:lang w:val="en-GB"/>
        </w:rPr>
        <w:t>important factors</w:t>
      </w:r>
      <w:r w:rsidRPr="3AE982F1" w:rsidR="05EC5399">
        <w:rPr>
          <w:rFonts w:ascii="Arial" w:hAnsi="Arial" w:eastAsia="Arial" w:cs="Arial"/>
          <w:b w:val="0"/>
          <w:bCs w:val="0"/>
          <w:i w:val="0"/>
          <w:iCs w:val="0"/>
          <w:caps w:val="0"/>
          <w:smallCaps w:val="0"/>
          <w:noProof w:val="0"/>
          <w:color w:val="auto"/>
          <w:sz w:val="22"/>
          <w:szCs w:val="22"/>
          <w:lang w:val="en-GB"/>
        </w:rPr>
        <w:t xml:space="preserve"> that can help companies gain competitiveness and build brand image (Schinzel, </w:t>
      </w:r>
      <w:hyperlink w:anchor="csr2446-bib-0096" r:id="R32a2493f624d4f26">
        <w:r w:rsidRPr="3AE982F1" w:rsidR="05EC5399">
          <w:rPr>
            <w:rStyle w:val="Hyperlink"/>
            <w:rFonts w:ascii="Arial" w:hAnsi="Arial" w:eastAsia="Arial" w:cs="Arial"/>
            <w:b w:val="0"/>
            <w:bCs w:val="0"/>
            <w:i w:val="0"/>
            <w:iCs w:val="0"/>
            <w:caps w:val="0"/>
            <w:smallCaps w:val="0"/>
            <w:strike w:val="0"/>
            <w:dstrike w:val="0"/>
            <w:noProof w:val="0"/>
            <w:color w:val="auto"/>
            <w:sz w:val="22"/>
            <w:szCs w:val="22"/>
            <w:u w:val="none"/>
            <w:lang w:val="en-GB"/>
          </w:rPr>
          <w:t>2018</w:t>
        </w:r>
      </w:hyperlink>
      <w:r w:rsidRPr="3AE982F1" w:rsidR="05EC5399">
        <w:rPr>
          <w:rFonts w:ascii="Arial" w:hAnsi="Arial" w:eastAsia="Arial" w:cs="Arial"/>
          <w:b w:val="0"/>
          <w:bCs w:val="0"/>
          <w:i w:val="0"/>
          <w:iCs w:val="0"/>
          <w:caps w:val="0"/>
          <w:smallCaps w:val="0"/>
          <w:noProof w:val="0"/>
          <w:color w:val="auto"/>
          <w:sz w:val="22"/>
          <w:szCs w:val="22"/>
          <w:lang w:val="en-GB"/>
        </w:rPr>
        <w:t>). It has proven corporate identity, corporate branding and reputation are linked (</w:t>
      </w:r>
      <w:hyperlink w:anchor="bb0005" r:id="R0ac3aaf3a5ba4cb2">
        <w:r w:rsidRPr="3AE982F1" w:rsidR="05EC5399">
          <w:rPr>
            <w:rStyle w:val="Hyperlink"/>
            <w:rFonts w:ascii="Arial" w:hAnsi="Arial" w:eastAsia="Arial" w:cs="Arial"/>
            <w:b w:val="0"/>
            <w:bCs w:val="0"/>
            <w:i w:val="0"/>
            <w:iCs w:val="0"/>
            <w:caps w:val="0"/>
            <w:smallCaps w:val="0"/>
            <w:strike w:val="0"/>
            <w:dstrike w:val="0"/>
            <w:noProof w:val="0"/>
            <w:color w:val="auto"/>
            <w:sz w:val="22"/>
            <w:szCs w:val="22"/>
            <w:u w:val="none"/>
            <w:lang w:val="en-GB"/>
          </w:rPr>
          <w:t>Abratt &amp; Kleyn, 2012</w:t>
        </w:r>
      </w:hyperlink>
      <w:r w:rsidRPr="3AE982F1" w:rsidR="05EC5399">
        <w:rPr>
          <w:rFonts w:ascii="Arial" w:hAnsi="Arial" w:eastAsia="Arial" w:cs="Arial"/>
          <w:b w:val="0"/>
          <w:bCs w:val="0"/>
          <w:i w:val="0"/>
          <w:iCs w:val="0"/>
          <w:caps w:val="0"/>
          <w:smallCaps w:val="0"/>
          <w:noProof w:val="0"/>
          <w:color w:val="auto"/>
          <w:sz w:val="22"/>
          <w:szCs w:val="22"/>
          <w:lang w:val="en-GB"/>
        </w:rPr>
        <w:t>). Ethics reduces risks and improves stakeholder trust, CSR engages community and builds goodwill, and it leads to sustainable performance and competitive advantage</w:t>
      </w:r>
      <w:r w:rsidRPr="3AE982F1" w:rsidR="4B48735A">
        <w:rPr>
          <w:rFonts w:ascii="Arial" w:hAnsi="Arial" w:eastAsia="Arial" w:cs="Arial"/>
          <w:b w:val="0"/>
          <w:bCs w:val="0"/>
          <w:i w:val="0"/>
          <w:iCs w:val="0"/>
          <w:caps w:val="0"/>
          <w:smallCaps w:val="0"/>
          <w:noProof w:val="0"/>
          <w:color w:val="auto"/>
          <w:sz w:val="22"/>
          <w:szCs w:val="22"/>
          <w:lang w:val="en-GB"/>
        </w:rPr>
        <w:t xml:space="preserve">. </w:t>
      </w:r>
      <w:r w:rsidRPr="3AE982F1" w:rsidR="4B48735A">
        <w:rPr>
          <w:rFonts w:ascii="Arial" w:hAnsi="Arial" w:eastAsia="Arial" w:cs="Arial"/>
          <w:b w:val="0"/>
          <w:bCs w:val="0"/>
          <w:i w:val="0"/>
          <w:iCs w:val="0"/>
          <w:caps w:val="0"/>
          <w:smallCaps w:val="0"/>
          <w:noProof w:val="0"/>
          <w:color w:val="auto"/>
          <w:sz w:val="22"/>
          <w:szCs w:val="22"/>
          <w:lang w:val="en-GB"/>
        </w:rPr>
        <w:t>For example</w:t>
      </w:r>
      <w:r w:rsidRPr="3AE982F1" w:rsidR="206E0D6C">
        <w:rPr>
          <w:rFonts w:ascii="Arial" w:hAnsi="Arial" w:eastAsia="Arial" w:cs="Arial"/>
          <w:b w:val="0"/>
          <w:bCs w:val="0"/>
          <w:i w:val="0"/>
          <w:iCs w:val="0"/>
          <w:caps w:val="0"/>
          <w:smallCaps w:val="0"/>
          <w:noProof w:val="0"/>
          <w:color w:val="auto"/>
          <w:sz w:val="22"/>
          <w:szCs w:val="22"/>
          <w:lang w:val="en-GB"/>
        </w:rPr>
        <w:t>, Johnson</w:t>
      </w:r>
      <w:r w:rsidRPr="3AE982F1" w:rsidR="6FDB0513">
        <w:rPr>
          <w:rFonts w:ascii="Arial" w:hAnsi="Arial" w:eastAsia="Arial" w:cs="Arial"/>
          <w:b w:val="0"/>
          <w:bCs w:val="0"/>
          <w:i w:val="0"/>
          <w:iCs w:val="0"/>
          <w:caps w:val="0"/>
          <w:smallCaps w:val="0"/>
          <w:noProof w:val="0"/>
          <w:color w:val="auto"/>
          <w:sz w:val="22"/>
          <w:szCs w:val="22"/>
          <w:lang w:val="en-GB"/>
        </w:rPr>
        <w:t xml:space="preserve"> &amp; Johnson Tyl</w:t>
      </w:r>
      <w:r w:rsidRPr="3AE982F1" w:rsidR="770DF4AE">
        <w:rPr>
          <w:rFonts w:ascii="Arial" w:hAnsi="Arial" w:eastAsia="Arial" w:cs="Arial"/>
          <w:b w:val="0"/>
          <w:bCs w:val="0"/>
          <w:i w:val="0"/>
          <w:iCs w:val="0"/>
          <w:caps w:val="0"/>
          <w:smallCaps w:val="0"/>
          <w:noProof w:val="0"/>
          <w:color w:val="auto"/>
          <w:sz w:val="22"/>
          <w:szCs w:val="22"/>
          <w:lang w:val="en-GB"/>
        </w:rPr>
        <w:t>enol crisis 1982</w:t>
      </w:r>
      <w:r w:rsidRPr="3AE982F1" w:rsidR="735B7BDF">
        <w:rPr>
          <w:rFonts w:ascii="Arial" w:hAnsi="Arial" w:eastAsia="Arial" w:cs="Arial"/>
          <w:b w:val="0"/>
          <w:bCs w:val="0"/>
          <w:i w:val="0"/>
          <w:iCs w:val="0"/>
          <w:caps w:val="0"/>
          <w:smallCaps w:val="0"/>
          <w:noProof w:val="0"/>
          <w:color w:val="auto"/>
          <w:sz w:val="22"/>
          <w:szCs w:val="22"/>
          <w:lang w:val="en-GB"/>
        </w:rPr>
        <w:t>:</w:t>
      </w:r>
    </w:p>
    <w:p w:rsidR="3F197A0E" w:rsidP="3AE982F1" w:rsidRDefault="3F197A0E" w14:paraId="3B78BDD5" w14:textId="63B25F2A">
      <w:pPr>
        <w:spacing w:before="240" w:beforeAutospacing="off" w:after="240" w:afterAutospacing="off"/>
        <w:rPr>
          <w:rFonts w:ascii="Arial" w:hAnsi="Arial" w:eastAsia="Arial" w:cs="Arial"/>
          <w:b w:val="1"/>
          <w:bCs w:val="1"/>
          <w:noProof w:val="0"/>
          <w:color w:val="0E2740" w:themeColor="text2" w:themeTint="E6" w:themeShade="FF"/>
          <w:sz w:val="24"/>
          <w:szCs w:val="24"/>
          <w:lang w:val="en-GB"/>
        </w:rPr>
      </w:pPr>
      <w:r w:rsidRPr="3AE982F1" w:rsidR="4B48735A">
        <w:rPr>
          <w:rFonts w:ascii="Arial" w:hAnsi="Arial" w:eastAsia="Arial" w:cs="Arial"/>
          <w:b w:val="1"/>
          <w:bCs w:val="1"/>
          <w:i w:val="0"/>
          <w:iCs w:val="0"/>
          <w:caps w:val="0"/>
          <w:smallCaps w:val="0"/>
          <w:noProof w:val="0"/>
          <w:color w:val="auto"/>
          <w:sz w:val="22"/>
          <w:szCs w:val="22"/>
          <w:lang w:val="en-GB"/>
        </w:rPr>
        <w:t>Ethics &amp; CSR in action:</w:t>
      </w:r>
      <w:r w:rsidRPr="3AE982F1" w:rsidR="4B48735A">
        <w:rPr>
          <w:rFonts w:ascii="Arial" w:hAnsi="Arial" w:eastAsia="Arial" w:cs="Arial"/>
          <w:b w:val="0"/>
          <w:bCs w:val="0"/>
          <w:i w:val="0"/>
          <w:iCs w:val="0"/>
          <w:caps w:val="0"/>
          <w:smallCaps w:val="0"/>
          <w:noProof w:val="0"/>
          <w:color w:val="auto"/>
          <w:sz w:val="22"/>
          <w:szCs w:val="22"/>
          <w:lang w:val="en-GB"/>
        </w:rPr>
        <w:t xml:space="preserve"> Several people even died because of cyanide-contaminated Tylenol capsules; nevertheless, Jhonson &amp;Jhonson took a markdown measure and recalled 30 million bottles at once, without considering the financial benefits of this decision because after the production process the Tylenol was even more contaminated</w:t>
      </w:r>
      <w:r w:rsidRPr="3AE982F1" w:rsidR="12208914">
        <w:rPr>
          <w:rFonts w:ascii="Arial" w:hAnsi="Arial" w:eastAsia="Arial" w:cs="Arial"/>
          <w:b w:val="0"/>
          <w:bCs w:val="0"/>
          <w:i w:val="0"/>
          <w:iCs w:val="0"/>
          <w:caps w:val="0"/>
          <w:smallCaps w:val="0"/>
          <w:noProof w:val="0"/>
          <w:color w:val="auto"/>
          <w:sz w:val="22"/>
          <w:szCs w:val="22"/>
          <w:lang w:val="en-GB"/>
        </w:rPr>
        <w:t>.</w:t>
      </w:r>
    </w:p>
    <w:p w:rsidR="12208914" w:rsidP="3AE982F1" w:rsidRDefault="12208914" w14:paraId="5D2E1E1E" w14:textId="40E79EDC">
      <w:pPr>
        <w:spacing w:before="240" w:beforeAutospacing="off" w:after="240" w:afterAutospacing="off"/>
        <w:rPr>
          <w:rFonts w:ascii="Arial" w:hAnsi="Arial" w:eastAsia="Arial" w:cs="Arial"/>
          <w:noProof w:val="0"/>
          <w:sz w:val="22"/>
          <w:szCs w:val="22"/>
          <w:lang w:val="en-GB"/>
        </w:rPr>
      </w:pPr>
      <w:r w:rsidRPr="3AE982F1" w:rsidR="12208914">
        <w:rPr>
          <w:rFonts w:ascii="Arial" w:hAnsi="Arial" w:eastAsia="Arial" w:cs="Arial"/>
          <w:b w:val="1"/>
          <w:bCs w:val="1"/>
          <w:noProof w:val="0"/>
          <w:sz w:val="22"/>
          <w:szCs w:val="22"/>
          <w:lang w:val="en-GB"/>
        </w:rPr>
        <w:t>Performance outcome:</w:t>
      </w:r>
      <w:r w:rsidRPr="3AE982F1" w:rsidR="12208914">
        <w:rPr>
          <w:rFonts w:ascii="Arial" w:hAnsi="Arial" w:eastAsia="Arial" w:cs="Arial"/>
          <w:noProof w:val="0"/>
          <w:sz w:val="22"/>
          <w:szCs w:val="22"/>
          <w:lang w:val="en-GB"/>
        </w:rPr>
        <w:t xml:space="preserve"> Although spending more than 100 million dollars in the first stages of the incident, J&amp;J managed to retain the support of the population and save its brand image, recovering its financial performance in the long run, proving the effectiveness of ethical crisis management as a decision on increasing corporate value in the long run</w:t>
      </w:r>
      <w:r w:rsidRPr="3AE982F1" w:rsidR="4BA7E980">
        <w:rPr>
          <w:rFonts w:ascii="Arial" w:hAnsi="Arial" w:eastAsia="Arial" w:cs="Arial"/>
          <w:noProof w:val="0"/>
          <w:sz w:val="22"/>
          <w:szCs w:val="22"/>
          <w:lang w:val="en-GB"/>
        </w:rPr>
        <w:t xml:space="preserve"> </w:t>
      </w:r>
      <w:r w:rsidRPr="3AE982F1" w:rsidR="12208914">
        <w:rPr>
          <w:rFonts w:ascii="Arial" w:hAnsi="Arial" w:eastAsia="Arial" w:cs="Arial"/>
          <w:noProof w:val="0"/>
          <w:sz w:val="22"/>
          <w:szCs w:val="22"/>
          <w:lang w:val="en-GB"/>
        </w:rPr>
        <w:t xml:space="preserve">( </w:t>
      </w:r>
      <w:r w:rsidRPr="3AE982F1" w:rsidR="46537EAB">
        <w:rPr>
          <w:rFonts w:ascii="Arial" w:hAnsi="Arial" w:eastAsia="Arial" w:cs="Arial"/>
          <w:noProof w:val="0"/>
          <w:sz w:val="22"/>
          <w:szCs w:val="22"/>
          <w:lang w:val="en-GB"/>
        </w:rPr>
        <w:t>J</w:t>
      </w:r>
      <w:r w:rsidRPr="3AE982F1" w:rsidR="14E2360C">
        <w:rPr>
          <w:rFonts w:ascii="Arial" w:hAnsi="Arial" w:eastAsia="Arial" w:cs="Arial"/>
          <w:noProof w:val="0"/>
          <w:sz w:val="22"/>
          <w:szCs w:val="22"/>
          <w:lang w:val="en-GB"/>
        </w:rPr>
        <w:t>oh</w:t>
      </w:r>
      <w:r w:rsidRPr="3AE982F1" w:rsidR="46537EAB">
        <w:rPr>
          <w:rFonts w:ascii="Arial" w:hAnsi="Arial" w:eastAsia="Arial" w:cs="Arial"/>
          <w:noProof w:val="0"/>
          <w:sz w:val="22"/>
          <w:szCs w:val="22"/>
          <w:lang w:val="en-GB"/>
        </w:rPr>
        <w:t>nson &amp; J</w:t>
      </w:r>
      <w:r w:rsidRPr="3AE982F1" w:rsidR="3A48556C">
        <w:rPr>
          <w:rFonts w:ascii="Arial" w:hAnsi="Arial" w:eastAsia="Arial" w:cs="Arial"/>
          <w:noProof w:val="0"/>
          <w:sz w:val="22"/>
          <w:szCs w:val="22"/>
          <w:lang w:val="en-GB"/>
        </w:rPr>
        <w:t>oh</w:t>
      </w:r>
      <w:r w:rsidRPr="3AE982F1" w:rsidR="46537EAB">
        <w:rPr>
          <w:rFonts w:ascii="Arial" w:hAnsi="Arial" w:eastAsia="Arial" w:cs="Arial"/>
          <w:noProof w:val="0"/>
          <w:sz w:val="22"/>
          <w:szCs w:val="22"/>
          <w:lang w:val="en-GB"/>
        </w:rPr>
        <w:t xml:space="preserve">nson </w:t>
      </w:r>
      <w:r w:rsidRPr="3AE982F1" w:rsidR="23E489E4">
        <w:rPr>
          <w:rFonts w:ascii="Arial" w:hAnsi="Arial" w:eastAsia="Arial" w:cs="Arial"/>
          <w:noProof w:val="0"/>
          <w:sz w:val="22"/>
          <w:szCs w:val="22"/>
          <w:lang w:val="en-GB"/>
        </w:rPr>
        <w:t>1982</w:t>
      </w:r>
      <w:r w:rsidRPr="3AE982F1" w:rsidR="46537EAB">
        <w:rPr>
          <w:rFonts w:ascii="Arial" w:hAnsi="Arial" w:eastAsia="Arial" w:cs="Arial"/>
          <w:noProof w:val="0"/>
          <w:sz w:val="22"/>
          <w:szCs w:val="22"/>
          <w:lang w:val="en-GB"/>
        </w:rPr>
        <w:t>).</w:t>
      </w:r>
    </w:p>
    <w:p w:rsidR="3A974949" w:rsidP="3A974949" w:rsidRDefault="3A974949" w14:paraId="65C0E5DE" w14:textId="182EF783">
      <w:pPr>
        <w:spacing w:before="240" w:beforeAutospacing="off" w:after="240" w:afterAutospacing="off"/>
        <w:rPr>
          <w:rFonts w:ascii="Arial" w:hAnsi="Arial" w:eastAsia="Arial" w:cs="Arial"/>
          <w:b w:val="1"/>
          <w:bCs w:val="1"/>
          <w:noProof w:val="0"/>
          <w:color w:val="0E2740"/>
          <w:sz w:val="24"/>
          <w:szCs w:val="24"/>
          <w:lang w:val="en-GB"/>
        </w:rPr>
      </w:pPr>
    </w:p>
    <w:p w:rsidR="3A974949" w:rsidP="3A974949" w:rsidRDefault="3A974949" w14:paraId="553FFFD2" w14:textId="0D1498B4">
      <w:pPr>
        <w:spacing w:before="240" w:beforeAutospacing="off" w:after="240" w:afterAutospacing="off"/>
        <w:rPr>
          <w:rFonts w:ascii="Arial" w:hAnsi="Arial" w:eastAsia="Arial" w:cs="Arial"/>
          <w:b w:val="1"/>
          <w:bCs w:val="1"/>
          <w:noProof w:val="0"/>
          <w:color w:val="0E2740"/>
          <w:sz w:val="24"/>
          <w:szCs w:val="24"/>
          <w:lang w:val="en-GB"/>
        </w:rPr>
      </w:pPr>
    </w:p>
    <w:p w:rsidR="3F197A0E" w:rsidP="4D3A256D" w:rsidRDefault="3F197A0E" w14:paraId="0209FBE0" w14:textId="1E536213">
      <w:pPr>
        <w:spacing w:before="240" w:beforeAutospacing="off" w:after="240" w:afterAutospacing="off"/>
        <w:rPr>
          <w:rFonts w:ascii="Arial" w:hAnsi="Arial" w:eastAsia="Arial" w:cs="Arial"/>
          <w:b w:val="1"/>
          <w:bCs w:val="1"/>
          <w:noProof w:val="0"/>
          <w:color w:val="153D63" w:themeColor="text2" w:themeTint="E6" w:themeShade="FF"/>
          <w:sz w:val="24"/>
          <w:szCs w:val="24"/>
          <w:lang w:val="en-GB"/>
        </w:rPr>
      </w:pPr>
      <w:r w:rsidRPr="4D3A256D" w:rsidR="3A6F93D9">
        <w:rPr>
          <w:rFonts w:ascii="Arial" w:hAnsi="Arial" w:eastAsia="Arial" w:cs="Arial"/>
          <w:b w:val="1"/>
          <w:bCs w:val="1"/>
          <w:noProof w:val="0"/>
          <w:color w:val="153D63" w:themeColor="text2" w:themeTint="E6" w:themeShade="FF"/>
          <w:sz w:val="24"/>
          <w:szCs w:val="24"/>
          <w:lang w:val="en-GB"/>
        </w:rPr>
        <w:t xml:space="preserve">Conclusion: </w:t>
      </w:r>
    </w:p>
    <w:p w:rsidR="3F197A0E" w:rsidP="26BBFAD6" w:rsidRDefault="3F197A0E" w14:paraId="59347CA3" w14:textId="540533C3">
      <w:pPr>
        <w:spacing w:before="240" w:beforeAutospacing="off" w:after="240" w:afterAutospacing="off"/>
      </w:pPr>
      <w:r w:rsidRPr="3A974949" w:rsidR="3A6F93D9">
        <w:rPr>
          <w:rFonts w:ascii="Arial" w:hAnsi="Arial" w:eastAsia="Arial" w:cs="Arial"/>
          <w:noProof w:val="0"/>
          <w:sz w:val="22"/>
          <w:szCs w:val="22"/>
          <w:lang w:val="en-GB"/>
        </w:rPr>
        <w:t>Business performance is highly related to business ethics and corporate social responsibility</w:t>
      </w:r>
      <w:r w:rsidRPr="3A974949" w:rsidR="548C7C66">
        <w:rPr>
          <w:rFonts w:ascii="Arial" w:hAnsi="Arial" w:eastAsia="Arial" w:cs="Arial"/>
          <w:noProof w:val="0"/>
          <w:sz w:val="22"/>
          <w:szCs w:val="22"/>
          <w:lang w:val="en-GB"/>
        </w:rPr>
        <w:t>.</w:t>
      </w:r>
      <w:r w:rsidRPr="3A974949" w:rsidR="3A6F93D9">
        <w:rPr>
          <w:rFonts w:ascii="Arial" w:hAnsi="Arial" w:eastAsia="Arial" w:cs="Arial"/>
          <w:noProof w:val="0"/>
          <w:sz w:val="22"/>
          <w:szCs w:val="22"/>
          <w:lang w:val="en-GB"/>
        </w:rPr>
        <w:t xml:space="preserve"> Trust and business integrity are based on ethical practices </w:t>
      </w:r>
      <w:r w:rsidRPr="3A974949" w:rsidR="3A6F93D9">
        <w:rPr>
          <w:rFonts w:ascii="Arial" w:hAnsi="Arial" w:eastAsia="Arial" w:cs="Arial"/>
          <w:noProof w:val="0"/>
          <w:sz w:val="22"/>
          <w:szCs w:val="22"/>
          <w:lang w:val="en-GB"/>
        </w:rPr>
        <w:t>whereas</w:t>
      </w:r>
      <w:r w:rsidRPr="3A974949" w:rsidR="3A6F93D9">
        <w:rPr>
          <w:rFonts w:ascii="Arial" w:hAnsi="Arial" w:eastAsia="Arial" w:cs="Arial"/>
          <w:noProof w:val="0"/>
          <w:sz w:val="22"/>
          <w:szCs w:val="22"/>
          <w:lang w:val="en-GB"/>
        </w:rPr>
        <w:t xml:space="preserve"> CSR </w:t>
      </w:r>
      <w:r w:rsidRPr="3A974949" w:rsidR="3A6F93D9">
        <w:rPr>
          <w:rFonts w:ascii="Arial" w:hAnsi="Arial" w:eastAsia="Arial" w:cs="Arial"/>
          <w:noProof w:val="0"/>
          <w:sz w:val="22"/>
          <w:szCs w:val="22"/>
          <w:lang w:val="en-GB"/>
        </w:rPr>
        <w:t>indicates</w:t>
      </w:r>
      <w:r w:rsidRPr="3A974949" w:rsidR="3A6F93D9">
        <w:rPr>
          <w:rFonts w:ascii="Arial" w:hAnsi="Arial" w:eastAsia="Arial" w:cs="Arial"/>
          <w:noProof w:val="0"/>
          <w:sz w:val="22"/>
          <w:szCs w:val="22"/>
          <w:lang w:val="en-GB"/>
        </w:rPr>
        <w:t xml:space="preserve"> a business concern </w:t>
      </w:r>
      <w:r w:rsidRPr="3A974949" w:rsidR="3A6F93D9">
        <w:rPr>
          <w:rFonts w:ascii="Arial" w:hAnsi="Arial" w:eastAsia="Arial" w:cs="Arial"/>
          <w:noProof w:val="0"/>
          <w:sz w:val="22"/>
          <w:szCs w:val="22"/>
          <w:lang w:val="en-GB"/>
        </w:rPr>
        <w:t>regarding</w:t>
      </w:r>
      <w:r w:rsidRPr="3A974949" w:rsidR="3A6F93D9">
        <w:rPr>
          <w:rFonts w:ascii="Arial" w:hAnsi="Arial" w:eastAsia="Arial" w:cs="Arial"/>
          <w:noProof w:val="0"/>
          <w:sz w:val="22"/>
          <w:szCs w:val="22"/>
          <w:lang w:val="en-GB"/>
        </w:rPr>
        <w:t xml:space="preserve"> social as well as environmental responsibility. Collectively, they lead to good corporate reputation, staff interest and customer retention and reduction of risks all of which elevate the performance of businesses </w:t>
      </w:r>
      <w:r w:rsidRPr="3A974949" w:rsidR="3A6F93D9">
        <w:rPr>
          <w:rFonts w:ascii="Arial" w:hAnsi="Arial" w:eastAsia="Arial" w:cs="Arial"/>
          <w:noProof w:val="0"/>
          <w:sz w:val="22"/>
          <w:szCs w:val="22"/>
          <w:lang w:val="en-GB"/>
        </w:rPr>
        <w:t>in the long run</w:t>
      </w:r>
      <w:r w:rsidRPr="3A974949" w:rsidR="3A6F93D9">
        <w:rPr>
          <w:rFonts w:ascii="Arial" w:hAnsi="Arial" w:eastAsia="Arial" w:cs="Arial"/>
          <w:noProof w:val="0"/>
          <w:sz w:val="22"/>
          <w:szCs w:val="22"/>
          <w:lang w:val="en-GB"/>
        </w:rPr>
        <w:t xml:space="preserve">. The current modern competitive and socially sensitive business environment rewards the business firms and companies with emphasis on ethics and CSR, thus with strong chances of sustainable efforts, innovation, and profitability. </w:t>
      </w:r>
      <w:r w:rsidRPr="3A974949" w:rsidR="65E67176">
        <w:rPr>
          <w:rFonts w:ascii="Arial" w:hAnsi="Arial" w:eastAsia="Arial" w:cs="Arial"/>
          <w:b w:val="0"/>
          <w:bCs w:val="0"/>
          <w:noProof w:val="0"/>
          <w:color w:val="auto"/>
          <w:sz w:val="22"/>
          <w:szCs w:val="22"/>
          <w:lang w:val="en-GB"/>
        </w:rPr>
        <w:t>Companies that embed ethics and social responsibility into their strategy tend to see better long-term business performance, including stronger financial results and stakeholder satisfaction.</w:t>
      </w:r>
      <w:r w:rsidRPr="3A974949" w:rsidR="65E67176">
        <w:rPr>
          <w:rFonts w:ascii="Arial" w:hAnsi="Arial" w:eastAsia="Arial" w:cs="Arial"/>
          <w:noProof w:val="0"/>
          <w:sz w:val="22"/>
          <w:szCs w:val="22"/>
          <w:lang w:val="en-GB"/>
        </w:rPr>
        <w:t xml:space="preserve"> </w:t>
      </w:r>
      <w:r w:rsidRPr="3A974949" w:rsidR="3A6F93D9">
        <w:rPr>
          <w:rFonts w:ascii="Arial" w:hAnsi="Arial" w:eastAsia="Arial" w:cs="Arial"/>
          <w:noProof w:val="0"/>
          <w:sz w:val="22"/>
          <w:szCs w:val="22"/>
          <w:lang w:val="en-GB"/>
        </w:rPr>
        <w:t>Consequently, corporate social responsibility and ethical integration to basic business strategies might not only be a moral decision-making process, but also a good business decision.</w:t>
      </w:r>
      <w:r w:rsidRPr="3A974949" w:rsidR="000DCEAC">
        <w:rPr>
          <w:rFonts w:ascii="Arial" w:hAnsi="Arial" w:eastAsia="Arial" w:cs="Arial"/>
          <w:noProof w:val="0"/>
          <w:sz w:val="22"/>
          <w:szCs w:val="22"/>
          <w:lang w:val="en-GB"/>
        </w:rPr>
        <w:t xml:space="preserve"> T</w:t>
      </w:r>
      <w:r w:rsidRPr="3A974949" w:rsidR="7A967415">
        <w:rPr>
          <w:rFonts w:ascii="Arial" w:hAnsi="Arial" w:eastAsia="Arial" w:cs="Arial"/>
          <w:noProof w:val="0"/>
          <w:sz w:val="22"/>
          <w:szCs w:val="22"/>
          <w:lang w:val="en-GB"/>
        </w:rPr>
        <w:t xml:space="preserve">riple Bottom Line </w:t>
      </w:r>
      <w:r w:rsidRPr="3A974949" w:rsidR="62D1800D">
        <w:rPr>
          <w:rFonts w:ascii="Arial" w:hAnsi="Arial" w:eastAsia="Arial" w:cs="Arial"/>
          <w:noProof w:val="0"/>
          <w:sz w:val="22"/>
          <w:szCs w:val="22"/>
          <w:lang w:val="en-GB"/>
        </w:rPr>
        <w:t>is to</w:t>
      </w:r>
      <w:r w:rsidRPr="3A974949" w:rsidR="000DCEAC">
        <w:rPr>
          <w:rFonts w:ascii="Arial" w:hAnsi="Arial" w:eastAsia="Arial" w:cs="Arial"/>
          <w:noProof w:val="0"/>
          <w:sz w:val="22"/>
          <w:szCs w:val="22"/>
          <w:lang w:val="en-GB"/>
        </w:rPr>
        <w:t xml:space="preserve"> </w:t>
      </w:r>
      <w:r w:rsidRPr="3A974949" w:rsidR="5115EB13">
        <w:rPr>
          <w:rFonts w:ascii="Arial" w:hAnsi="Arial" w:eastAsia="Arial" w:cs="Arial"/>
          <w:noProof w:val="0"/>
          <w:sz w:val="22"/>
          <w:szCs w:val="22"/>
          <w:lang w:val="en-GB"/>
        </w:rPr>
        <w:t>ensure</w:t>
      </w:r>
      <w:r w:rsidRPr="3A974949" w:rsidR="000DCEAC">
        <w:rPr>
          <w:rFonts w:ascii="Arial" w:hAnsi="Arial" w:eastAsia="Arial" w:cs="Arial"/>
          <w:noProof w:val="0"/>
          <w:sz w:val="22"/>
          <w:szCs w:val="22"/>
          <w:lang w:val="en-GB"/>
        </w:rPr>
        <w:t xml:space="preserve"> that a business or an organization produces financial results, they should also take account of their social (people) and environmental (planet) consequences.</w:t>
      </w:r>
      <w:r w:rsidRPr="3A974949" w:rsidR="01911C00">
        <w:rPr>
          <w:rFonts w:ascii="Arial" w:hAnsi="Arial" w:eastAsia="Arial" w:cs="Arial"/>
          <w:noProof w:val="0"/>
          <w:sz w:val="22"/>
          <w:szCs w:val="22"/>
          <w:lang w:val="en-GB"/>
        </w:rPr>
        <w:t xml:space="preserve"> It is a change of mind that relates the success of businesses to the larger perspective of being also responsible to society and to the environment.</w:t>
      </w:r>
    </w:p>
    <w:p w:rsidR="3F197A0E" w:rsidP="4D3A256D" w:rsidRDefault="3F197A0E" w14:paraId="19531AF1" w14:textId="2D8E7391">
      <w:pPr>
        <w:spacing w:before="240" w:beforeAutospacing="off" w:after="240" w:afterAutospacing="off"/>
        <w:rPr>
          <w:rFonts w:ascii="Arial" w:hAnsi="Arial" w:eastAsia="Arial" w:cs="Arial"/>
          <w:noProof w:val="0"/>
          <w:color w:val="auto"/>
          <w:sz w:val="22"/>
          <w:szCs w:val="22"/>
          <w:lang w:val="en-GB"/>
        </w:rPr>
      </w:pPr>
    </w:p>
    <w:p w:rsidR="3F197A0E" w:rsidP="26BBFAD6" w:rsidRDefault="3F197A0E" w14:paraId="7A86675F" w14:textId="7E0D810C">
      <w:pPr>
        <w:spacing w:before="240" w:beforeAutospacing="off" w:after="240" w:afterAutospacing="off"/>
        <w:rPr>
          <w:rFonts w:ascii="Arial" w:hAnsi="Arial" w:eastAsia="Arial" w:cs="Arial"/>
          <w:noProof w:val="0"/>
          <w:sz w:val="22"/>
          <w:szCs w:val="22"/>
          <w:lang w:val="en-GB"/>
        </w:rPr>
      </w:pPr>
    </w:p>
    <w:p w:rsidR="3F197A0E" w:rsidP="26BBFAD6" w:rsidRDefault="3F197A0E" w14:paraId="400B46B5" w14:textId="17A5B4B5">
      <w:pPr>
        <w:spacing w:before="0" w:beforeAutospacing="off" w:after="0" w:afterAutospacing="off"/>
        <w:rPr>
          <w:rFonts w:ascii="Arial" w:hAnsi="Arial" w:eastAsia="Arial" w:cs="Arial"/>
          <w:b w:val="1"/>
          <w:bCs w:val="1"/>
          <w:noProof w:val="0"/>
          <w:color w:val="153D63" w:themeColor="text2" w:themeTint="E6" w:themeShade="FF"/>
          <w:sz w:val="24"/>
          <w:szCs w:val="24"/>
          <w:lang w:val="en-GB"/>
        </w:rPr>
      </w:pPr>
    </w:p>
    <w:p w:rsidR="3F197A0E" w:rsidP="3AE982F1" w:rsidRDefault="3F197A0E" w14:paraId="1C15B7BB" w14:textId="222057E6">
      <w:pPr>
        <w:spacing w:before="0" w:beforeAutospacing="off" w:after="0" w:afterAutospacing="off"/>
        <w:rPr>
          <w:rFonts w:ascii="Arial" w:hAnsi="Arial" w:eastAsia="Arial" w:cs="Arial"/>
          <w:b w:val="1"/>
          <w:bCs w:val="1"/>
          <w:noProof w:val="0"/>
          <w:color w:val="0E2740"/>
          <w:sz w:val="24"/>
          <w:szCs w:val="24"/>
          <w:lang w:val="en-GB"/>
        </w:rPr>
      </w:pPr>
    </w:p>
    <w:p w:rsidR="3F197A0E" w:rsidP="3AE982F1" w:rsidRDefault="3F197A0E" w14:paraId="401C9071" w14:textId="4FB1C36C">
      <w:pPr>
        <w:spacing w:before="0" w:beforeAutospacing="off" w:after="0" w:afterAutospacing="off"/>
        <w:rPr>
          <w:rFonts w:ascii="Arial" w:hAnsi="Arial" w:eastAsia="Arial" w:cs="Arial"/>
          <w:b w:val="1"/>
          <w:bCs w:val="1"/>
          <w:noProof w:val="0"/>
          <w:color w:val="0E2740"/>
          <w:sz w:val="24"/>
          <w:szCs w:val="24"/>
          <w:lang w:val="en-GB"/>
        </w:rPr>
      </w:pPr>
    </w:p>
    <w:p w:rsidR="3F197A0E" w:rsidP="3AE982F1" w:rsidRDefault="3F197A0E" w14:paraId="33E963DC" w14:textId="6416149F">
      <w:pPr>
        <w:spacing w:before="0" w:beforeAutospacing="off" w:after="0" w:afterAutospacing="off"/>
        <w:rPr>
          <w:rFonts w:ascii="Arial" w:hAnsi="Arial" w:eastAsia="Arial" w:cs="Arial"/>
          <w:b w:val="1"/>
          <w:bCs w:val="1"/>
          <w:noProof w:val="0"/>
          <w:color w:val="0E2740"/>
          <w:sz w:val="24"/>
          <w:szCs w:val="24"/>
          <w:lang w:val="en-GB"/>
        </w:rPr>
      </w:pPr>
    </w:p>
    <w:p w:rsidR="3F197A0E" w:rsidP="3AE982F1" w:rsidRDefault="3F197A0E" w14:paraId="3968378F" w14:textId="451A4922">
      <w:pPr>
        <w:spacing w:before="0" w:beforeAutospacing="off" w:after="0" w:afterAutospacing="off"/>
        <w:rPr>
          <w:rFonts w:ascii="Arial" w:hAnsi="Arial" w:eastAsia="Arial" w:cs="Arial"/>
          <w:b w:val="1"/>
          <w:bCs w:val="1"/>
          <w:noProof w:val="0"/>
          <w:color w:val="0E2740"/>
          <w:sz w:val="24"/>
          <w:szCs w:val="24"/>
          <w:lang w:val="en-GB"/>
        </w:rPr>
      </w:pPr>
    </w:p>
    <w:p w:rsidR="3F197A0E" w:rsidP="3AE982F1" w:rsidRDefault="3F197A0E" w14:paraId="3FEF1A61" w14:textId="3C5CDAE0">
      <w:pPr>
        <w:spacing w:before="0" w:beforeAutospacing="off" w:after="0" w:afterAutospacing="off"/>
        <w:rPr>
          <w:rFonts w:ascii="Arial" w:hAnsi="Arial" w:eastAsia="Arial" w:cs="Arial"/>
          <w:b w:val="1"/>
          <w:bCs w:val="1"/>
          <w:noProof w:val="0"/>
          <w:color w:val="0E2740"/>
          <w:sz w:val="24"/>
          <w:szCs w:val="24"/>
          <w:lang w:val="en-GB"/>
        </w:rPr>
      </w:pPr>
    </w:p>
    <w:p w:rsidR="3F197A0E" w:rsidP="3AE982F1" w:rsidRDefault="3F197A0E" w14:paraId="60C6C03E" w14:textId="07381574">
      <w:pPr>
        <w:pStyle w:val="Normal"/>
        <w:spacing w:before="0" w:beforeAutospacing="off" w:after="0" w:afterAutospacing="off"/>
        <w:rPr>
          <w:rFonts w:ascii="Arial" w:hAnsi="Arial" w:eastAsia="Arial" w:cs="Arial"/>
          <w:b w:val="1"/>
          <w:bCs w:val="1"/>
          <w:noProof w:val="0"/>
          <w:color w:val="0E2740"/>
          <w:sz w:val="24"/>
          <w:szCs w:val="24"/>
          <w:lang w:val="en-GB"/>
        </w:rPr>
      </w:pPr>
    </w:p>
    <w:p w:rsidR="3F197A0E" w:rsidP="3AE982F1" w:rsidRDefault="3F197A0E" w14:paraId="512C5AC5" w14:textId="49CAE2B5">
      <w:pPr>
        <w:pStyle w:val="Normal"/>
        <w:spacing w:before="0" w:beforeAutospacing="off" w:after="0" w:afterAutospacing="off"/>
        <w:rPr>
          <w:rFonts w:ascii="Arial" w:hAnsi="Arial" w:eastAsia="Arial" w:cs="Arial"/>
          <w:b w:val="1"/>
          <w:bCs w:val="1"/>
          <w:noProof w:val="0"/>
          <w:color w:val="0E2740" w:themeColor="text2" w:themeTint="E6" w:themeShade="FF"/>
          <w:sz w:val="24"/>
          <w:szCs w:val="24"/>
          <w:lang w:val="en-GB"/>
        </w:rPr>
      </w:pPr>
      <w:r w:rsidRPr="3AE982F1" w:rsidR="2446EDEB">
        <w:rPr>
          <w:rFonts w:ascii="Arial" w:hAnsi="Arial" w:eastAsia="Arial" w:cs="Arial"/>
          <w:b w:val="1"/>
          <w:bCs w:val="1"/>
          <w:noProof w:val="0"/>
          <w:color w:val="0E2740"/>
          <w:sz w:val="24"/>
          <w:szCs w:val="24"/>
          <w:lang w:val="en-GB"/>
        </w:rPr>
        <w:t>References</w:t>
      </w:r>
      <w:r w:rsidRPr="3AE982F1" w:rsidR="2446EDEB">
        <w:rPr>
          <w:rFonts w:ascii="Arial" w:hAnsi="Arial" w:eastAsia="Arial" w:cs="Arial"/>
          <w:b w:val="1"/>
          <w:bCs w:val="1"/>
          <w:noProof w:val="0"/>
          <w:color w:val="0E2740"/>
          <w:sz w:val="24"/>
          <w:szCs w:val="24"/>
          <w:lang w:val="en-GB"/>
        </w:rPr>
        <w:t>:</w:t>
      </w:r>
    </w:p>
    <w:p w:rsidR="4D3A256D" w:rsidP="4D3A256D" w:rsidRDefault="4D3A256D" w14:paraId="7B23B535" w14:textId="631500A6">
      <w:pPr>
        <w:spacing w:before="0" w:beforeAutospacing="off" w:after="0" w:afterAutospacing="off"/>
        <w:rPr>
          <w:rFonts w:ascii="Arial" w:hAnsi="Arial" w:eastAsia="Arial" w:cs="Arial"/>
          <w:b w:val="1"/>
          <w:bCs w:val="1"/>
          <w:noProof w:val="0"/>
          <w:color w:val="153D63" w:themeColor="text2" w:themeTint="E6" w:themeShade="FF"/>
          <w:sz w:val="22"/>
          <w:szCs w:val="22"/>
          <w:lang w:val="en-GB"/>
        </w:rPr>
      </w:pPr>
    </w:p>
    <w:p w:rsidR="2799EE64" w:rsidP="4D3A256D" w:rsidRDefault="2799EE64" w14:paraId="017063A8" w14:textId="0F0FA3CB">
      <w:pPr>
        <w:spacing w:before="0" w:beforeAutospacing="off" w:after="0" w:afterAutospacing="off"/>
        <w:rPr>
          <w:rFonts w:ascii="Arial" w:hAnsi="Arial" w:eastAsia="Arial" w:cs="Arial"/>
          <w:b w:val="0"/>
          <w:bCs w:val="0"/>
          <w:i w:val="0"/>
          <w:iCs w:val="0"/>
          <w:caps w:val="0"/>
          <w:smallCaps w:val="0"/>
          <w:noProof w:val="0"/>
          <w:color w:val="153D63" w:themeColor="text2" w:themeTint="E6" w:themeShade="FF"/>
          <w:sz w:val="22"/>
          <w:szCs w:val="22"/>
          <w:lang w:val="en-GB"/>
        </w:rPr>
      </w:pPr>
      <w:r w:rsidRPr="4D3A256D" w:rsidR="2799EE64">
        <w:rPr>
          <w:rFonts w:ascii="Arial" w:hAnsi="Arial" w:eastAsia="Arial" w:cs="Arial"/>
          <w:b w:val="0"/>
          <w:bCs w:val="0"/>
          <w:i w:val="0"/>
          <w:iCs w:val="0"/>
          <w:caps w:val="0"/>
          <w:smallCaps w:val="0"/>
          <w:noProof w:val="0"/>
          <w:color w:val="153D63" w:themeColor="text2" w:themeTint="E6" w:themeShade="FF"/>
          <w:sz w:val="22"/>
          <w:szCs w:val="22"/>
          <w:lang w:val="en-GB"/>
        </w:rPr>
        <w:t>Abratt</w:t>
      </w:r>
      <w:r w:rsidRPr="4D3A256D" w:rsidR="2799EE64">
        <w:rPr>
          <w:rFonts w:ascii="Arial" w:hAnsi="Arial" w:eastAsia="Arial" w:cs="Arial"/>
          <w:b w:val="0"/>
          <w:bCs w:val="0"/>
          <w:i w:val="0"/>
          <w:iCs w:val="0"/>
          <w:caps w:val="0"/>
          <w:smallCaps w:val="0"/>
          <w:noProof w:val="0"/>
          <w:color w:val="153D63" w:themeColor="text2" w:themeTint="E6" w:themeShade="FF"/>
          <w:sz w:val="22"/>
          <w:szCs w:val="22"/>
          <w:lang w:val="en-GB"/>
        </w:rPr>
        <w:t xml:space="preserve">, R. and Kleyn, N., 2012. Corporate identity, corporate </w:t>
      </w:r>
      <w:r w:rsidRPr="4D3A256D" w:rsidR="2799EE64">
        <w:rPr>
          <w:rFonts w:ascii="Arial" w:hAnsi="Arial" w:eastAsia="Arial" w:cs="Arial"/>
          <w:b w:val="0"/>
          <w:bCs w:val="0"/>
          <w:i w:val="0"/>
          <w:iCs w:val="0"/>
          <w:caps w:val="0"/>
          <w:smallCaps w:val="0"/>
          <w:noProof w:val="0"/>
          <w:color w:val="153D63" w:themeColor="text2" w:themeTint="E6" w:themeShade="FF"/>
          <w:sz w:val="22"/>
          <w:szCs w:val="22"/>
          <w:lang w:val="en-GB"/>
        </w:rPr>
        <w:t>branding</w:t>
      </w:r>
      <w:r w:rsidRPr="4D3A256D" w:rsidR="2799EE64">
        <w:rPr>
          <w:rFonts w:ascii="Arial" w:hAnsi="Arial" w:eastAsia="Arial" w:cs="Arial"/>
          <w:b w:val="0"/>
          <w:bCs w:val="0"/>
          <w:i w:val="0"/>
          <w:iCs w:val="0"/>
          <w:caps w:val="0"/>
          <w:smallCaps w:val="0"/>
          <w:noProof w:val="0"/>
          <w:color w:val="153D63" w:themeColor="text2" w:themeTint="E6" w:themeShade="FF"/>
          <w:sz w:val="22"/>
          <w:szCs w:val="22"/>
          <w:lang w:val="en-GB"/>
        </w:rPr>
        <w:t xml:space="preserve"> and corporate reputations: Reconciliation and integration. </w:t>
      </w:r>
      <w:r w:rsidRPr="4D3A256D" w:rsidR="2799EE64">
        <w:rPr>
          <w:rFonts w:ascii="Arial" w:hAnsi="Arial" w:eastAsia="Arial" w:cs="Arial"/>
          <w:b w:val="0"/>
          <w:bCs w:val="0"/>
          <w:i w:val="1"/>
          <w:iCs w:val="1"/>
          <w:caps w:val="0"/>
          <w:smallCaps w:val="0"/>
          <w:noProof w:val="0"/>
          <w:color w:val="153D63" w:themeColor="text2" w:themeTint="E6" w:themeShade="FF"/>
          <w:sz w:val="22"/>
          <w:szCs w:val="22"/>
          <w:lang w:val="en-GB"/>
        </w:rPr>
        <w:t>European journal of marketing</w:t>
      </w:r>
      <w:r w:rsidRPr="4D3A256D" w:rsidR="2799EE64">
        <w:rPr>
          <w:rFonts w:ascii="Arial" w:hAnsi="Arial" w:eastAsia="Arial" w:cs="Arial"/>
          <w:b w:val="0"/>
          <w:bCs w:val="0"/>
          <w:i w:val="0"/>
          <w:iCs w:val="0"/>
          <w:caps w:val="0"/>
          <w:smallCaps w:val="0"/>
          <w:noProof w:val="0"/>
          <w:color w:val="153D63" w:themeColor="text2" w:themeTint="E6" w:themeShade="FF"/>
          <w:sz w:val="22"/>
          <w:szCs w:val="22"/>
          <w:lang w:val="en-GB"/>
        </w:rPr>
        <w:t xml:space="preserve">, </w:t>
      </w:r>
      <w:r w:rsidRPr="4D3A256D" w:rsidR="2799EE64">
        <w:rPr>
          <w:rFonts w:ascii="Arial" w:hAnsi="Arial" w:eastAsia="Arial" w:cs="Arial"/>
          <w:b w:val="0"/>
          <w:bCs w:val="0"/>
          <w:i w:val="1"/>
          <w:iCs w:val="1"/>
          <w:caps w:val="0"/>
          <w:smallCaps w:val="0"/>
          <w:noProof w:val="0"/>
          <w:color w:val="153D63" w:themeColor="text2" w:themeTint="E6" w:themeShade="FF"/>
          <w:sz w:val="22"/>
          <w:szCs w:val="22"/>
          <w:lang w:val="en-GB"/>
        </w:rPr>
        <w:t>46</w:t>
      </w:r>
      <w:r w:rsidRPr="4D3A256D" w:rsidR="2799EE64">
        <w:rPr>
          <w:rFonts w:ascii="Arial" w:hAnsi="Arial" w:eastAsia="Arial" w:cs="Arial"/>
          <w:b w:val="0"/>
          <w:bCs w:val="0"/>
          <w:i w:val="0"/>
          <w:iCs w:val="0"/>
          <w:caps w:val="0"/>
          <w:smallCaps w:val="0"/>
          <w:noProof w:val="0"/>
          <w:color w:val="153D63" w:themeColor="text2" w:themeTint="E6" w:themeShade="FF"/>
          <w:sz w:val="22"/>
          <w:szCs w:val="22"/>
          <w:lang w:val="en-GB"/>
        </w:rPr>
        <w:t>(7/8), pp.1048-</w:t>
      </w:r>
      <w:r w:rsidRPr="4D3A256D" w:rsidR="2A8628A1">
        <w:rPr>
          <w:rFonts w:ascii="Arial" w:hAnsi="Arial" w:eastAsia="Arial" w:cs="Arial"/>
          <w:b w:val="0"/>
          <w:bCs w:val="0"/>
          <w:i w:val="0"/>
          <w:iCs w:val="0"/>
          <w:caps w:val="0"/>
          <w:smallCaps w:val="0"/>
          <w:noProof w:val="0"/>
          <w:color w:val="153D63" w:themeColor="text2" w:themeTint="E6" w:themeShade="FF"/>
          <w:sz w:val="22"/>
          <w:szCs w:val="22"/>
          <w:lang w:val="en-GB"/>
        </w:rPr>
        <w:t xml:space="preserve">1063. (Accessed </w:t>
      </w:r>
      <w:r w:rsidRPr="4D3A256D" w:rsidR="54C42AD6">
        <w:rPr>
          <w:rFonts w:ascii="Arial" w:hAnsi="Arial" w:eastAsia="Arial" w:cs="Arial"/>
          <w:b w:val="0"/>
          <w:bCs w:val="0"/>
          <w:i w:val="0"/>
          <w:iCs w:val="0"/>
          <w:caps w:val="0"/>
          <w:smallCaps w:val="0"/>
          <w:noProof w:val="0"/>
          <w:color w:val="153D63" w:themeColor="text2" w:themeTint="E6" w:themeShade="FF"/>
          <w:sz w:val="22"/>
          <w:szCs w:val="22"/>
          <w:lang w:val="en-GB"/>
        </w:rPr>
        <w:t>21</w:t>
      </w:r>
      <w:r w:rsidRPr="4D3A256D" w:rsidR="54C42AD6">
        <w:rPr>
          <w:rFonts w:ascii="Arial" w:hAnsi="Arial" w:eastAsia="Arial" w:cs="Arial"/>
          <w:b w:val="0"/>
          <w:bCs w:val="0"/>
          <w:i w:val="0"/>
          <w:iCs w:val="0"/>
          <w:caps w:val="0"/>
          <w:smallCaps w:val="0"/>
          <w:noProof w:val="0"/>
          <w:color w:val="153D63" w:themeColor="text2" w:themeTint="E6" w:themeShade="FF"/>
          <w:sz w:val="22"/>
          <w:szCs w:val="22"/>
          <w:vertAlign w:val="superscript"/>
          <w:lang w:val="en-GB"/>
        </w:rPr>
        <w:t>st</w:t>
      </w:r>
      <w:r w:rsidRPr="4D3A256D" w:rsidR="54C42AD6">
        <w:rPr>
          <w:rFonts w:ascii="Arial" w:hAnsi="Arial" w:eastAsia="Arial" w:cs="Arial"/>
          <w:b w:val="0"/>
          <w:bCs w:val="0"/>
          <w:i w:val="0"/>
          <w:iCs w:val="0"/>
          <w:caps w:val="0"/>
          <w:smallCaps w:val="0"/>
          <w:noProof w:val="0"/>
          <w:color w:val="153D63" w:themeColor="text2" w:themeTint="E6" w:themeShade="FF"/>
          <w:sz w:val="22"/>
          <w:szCs w:val="22"/>
          <w:lang w:val="en-GB"/>
        </w:rPr>
        <w:t xml:space="preserve"> </w:t>
      </w:r>
      <w:r w:rsidRPr="4D3A256D" w:rsidR="54C42AD6">
        <w:rPr>
          <w:rFonts w:ascii="Arial" w:hAnsi="Arial" w:eastAsia="Arial" w:cs="Arial"/>
          <w:b w:val="0"/>
          <w:bCs w:val="0"/>
          <w:i w:val="0"/>
          <w:iCs w:val="0"/>
          <w:caps w:val="0"/>
          <w:smallCaps w:val="0"/>
          <w:noProof w:val="0"/>
          <w:color w:val="153D63" w:themeColor="text2" w:themeTint="E6" w:themeShade="FF"/>
          <w:sz w:val="22"/>
          <w:szCs w:val="22"/>
          <w:lang w:val="en-GB"/>
        </w:rPr>
        <w:t>June</w:t>
      </w:r>
      <w:r w:rsidRPr="4D3A256D" w:rsidR="54C42AD6">
        <w:rPr>
          <w:rFonts w:ascii="Arial" w:hAnsi="Arial" w:eastAsia="Arial" w:cs="Arial"/>
          <w:b w:val="0"/>
          <w:bCs w:val="0"/>
          <w:i w:val="0"/>
          <w:iCs w:val="0"/>
          <w:caps w:val="0"/>
          <w:smallCaps w:val="0"/>
          <w:noProof w:val="0"/>
          <w:color w:val="153D63" w:themeColor="text2" w:themeTint="E6" w:themeShade="FF"/>
          <w:sz w:val="22"/>
          <w:szCs w:val="22"/>
          <w:lang w:val="en-GB"/>
        </w:rPr>
        <w:t xml:space="preserve"> 2025)</w:t>
      </w:r>
    </w:p>
    <w:p w:rsidR="4D3A256D" w:rsidP="4D3A256D" w:rsidRDefault="4D3A256D" w14:paraId="1A71144B" w14:textId="47CA6EE1">
      <w:pPr>
        <w:spacing w:before="0" w:beforeAutospacing="off" w:after="0" w:afterAutospacing="off"/>
        <w:rPr>
          <w:rFonts w:ascii="Arial" w:hAnsi="Arial" w:eastAsia="Arial" w:cs="Arial"/>
          <w:b w:val="0"/>
          <w:bCs w:val="0"/>
          <w:i w:val="0"/>
          <w:iCs w:val="0"/>
          <w:caps w:val="0"/>
          <w:smallCaps w:val="0"/>
          <w:noProof w:val="0"/>
          <w:color w:val="153D63" w:themeColor="text2" w:themeTint="E6" w:themeShade="FF"/>
          <w:sz w:val="22"/>
          <w:szCs w:val="22"/>
          <w:lang w:val="en-GB"/>
        </w:rPr>
      </w:pPr>
    </w:p>
    <w:p w:rsidR="4D69B190" w:rsidP="4D3A256D" w:rsidRDefault="4D69B190" w14:paraId="32FDACA0" w14:textId="40B70ADC">
      <w:pPr>
        <w:spacing w:before="0" w:beforeAutospacing="off" w:after="0" w:afterAutospacing="off"/>
        <w:ind/>
        <w:rPr>
          <w:rFonts w:ascii="Arial" w:hAnsi="Arial" w:eastAsia="Arial" w:cs="Arial"/>
          <w:noProof w:val="0"/>
          <w:color w:val="153D63" w:themeColor="text2" w:themeTint="E6" w:themeShade="FF"/>
          <w:sz w:val="22"/>
          <w:szCs w:val="22"/>
          <w:lang w:val="en-GB"/>
        </w:rPr>
      </w:pPr>
      <w:r w:rsidRPr="4D3A256D" w:rsidR="74067BBD">
        <w:rPr>
          <w:rFonts w:ascii="Arial" w:hAnsi="Arial" w:eastAsia="Arial" w:cs="Arial"/>
          <w:noProof w:val="0"/>
          <w:color w:val="153D63" w:themeColor="text2" w:themeTint="E6" w:themeShade="FF"/>
          <w:sz w:val="22"/>
          <w:szCs w:val="22"/>
          <w:lang w:val="en-GB"/>
        </w:rPr>
        <w:t xml:space="preserve">Ben and jerry </w:t>
      </w:r>
      <w:hyperlink r:id="R0eb2e910f8a9481a">
        <w:r w:rsidRPr="4D3A256D" w:rsidR="71FDCC8B">
          <w:rPr>
            <w:rStyle w:val="Hyperlink"/>
            <w:rFonts w:ascii="Arial" w:hAnsi="Arial" w:eastAsia="Arial" w:cs="Arial"/>
            <w:noProof w:val="0"/>
            <w:color w:val="153D63" w:themeColor="text2" w:themeTint="E6" w:themeShade="FF"/>
            <w:sz w:val="22"/>
            <w:szCs w:val="22"/>
            <w:lang w:val="en-GB"/>
          </w:rPr>
          <w:t>https://www.benjerry.co.uk/values/how-we-do-business/sustainable-packaging</w:t>
        </w:r>
        <w:r w:rsidRPr="4D3A256D" w:rsidR="0D02712B">
          <w:rPr>
            <w:rStyle w:val="Hyperlink"/>
            <w:rFonts w:ascii="Arial" w:hAnsi="Arial" w:eastAsia="Arial" w:cs="Arial"/>
            <w:noProof w:val="0"/>
            <w:color w:val="153D63" w:themeColor="text2" w:themeTint="E6" w:themeShade="FF"/>
            <w:sz w:val="22"/>
            <w:szCs w:val="22"/>
            <w:lang w:val="en-GB"/>
          </w:rPr>
          <w:t>(</w:t>
        </w:r>
      </w:hyperlink>
      <w:r w:rsidRPr="4D3A256D" w:rsidR="0D02712B">
        <w:rPr>
          <w:rFonts w:ascii="Arial" w:hAnsi="Arial" w:eastAsia="Arial" w:cs="Arial"/>
          <w:noProof w:val="0"/>
          <w:color w:val="153D63" w:themeColor="text2" w:themeTint="E6" w:themeShade="FF"/>
          <w:sz w:val="22"/>
          <w:szCs w:val="22"/>
          <w:lang w:val="en-GB"/>
        </w:rPr>
        <w:t xml:space="preserve"> Accessed </w:t>
      </w:r>
      <w:r w:rsidRPr="4D3A256D" w:rsidR="7E337C39">
        <w:rPr>
          <w:rFonts w:ascii="Arial" w:hAnsi="Arial" w:eastAsia="Arial" w:cs="Arial"/>
          <w:noProof w:val="0"/>
          <w:color w:val="153D63" w:themeColor="text2" w:themeTint="E6" w:themeShade="FF"/>
          <w:sz w:val="22"/>
          <w:szCs w:val="22"/>
          <w:lang w:val="en-GB"/>
        </w:rPr>
        <w:t>27th</w:t>
      </w:r>
      <w:r w:rsidRPr="4D3A256D" w:rsidR="0D02712B">
        <w:rPr>
          <w:rFonts w:ascii="Arial" w:hAnsi="Arial" w:eastAsia="Arial" w:cs="Arial"/>
          <w:noProof w:val="0"/>
          <w:color w:val="153D63" w:themeColor="text2" w:themeTint="E6" w:themeShade="FF"/>
          <w:sz w:val="22"/>
          <w:szCs w:val="22"/>
          <w:lang w:val="en-GB"/>
        </w:rPr>
        <w:t xml:space="preserve"> June 2025)</w:t>
      </w:r>
    </w:p>
    <w:p w:rsidR="4D69B190" w:rsidP="4D3A256D" w:rsidRDefault="4D69B190" w14:paraId="3D63F9AE" w14:textId="7A32F766">
      <w:pPr>
        <w:spacing w:before="0" w:beforeAutospacing="off" w:after="0" w:afterAutospacing="off"/>
        <w:ind/>
        <w:rPr>
          <w:rFonts w:ascii="Arial" w:hAnsi="Arial" w:eastAsia="Arial" w:cs="Arial"/>
          <w:noProof w:val="0"/>
          <w:color w:val="153D63" w:themeColor="text2" w:themeTint="E6" w:themeShade="FF"/>
          <w:sz w:val="22"/>
          <w:szCs w:val="22"/>
          <w:lang w:val="en-GB"/>
        </w:rPr>
      </w:pPr>
      <w:r w:rsidRPr="4D3A256D" w:rsidR="33C1E5F8">
        <w:rPr>
          <w:rFonts w:ascii="Arial" w:hAnsi="Arial" w:eastAsia="Arial" w:cs="Arial"/>
          <w:noProof w:val="0"/>
          <w:color w:val="153D63" w:themeColor="text2" w:themeTint="E6" w:themeShade="FF"/>
          <w:sz w:val="22"/>
          <w:szCs w:val="22"/>
          <w:lang w:val="en-GB"/>
        </w:rPr>
        <w:t xml:space="preserve"> </w:t>
      </w:r>
    </w:p>
    <w:p w:rsidR="6A8B0C4F" w:rsidP="4D3A256D" w:rsidRDefault="6A8B0C4F" w14:paraId="663BB5C1" w14:textId="242DAA01">
      <w:pPr>
        <w:shd w:val="clear" w:color="auto" w:fill="FFFFFF" w:themeFill="background1"/>
        <w:spacing w:before="0" w:beforeAutospacing="off" w:after="0" w:afterAutospacing="off"/>
        <w:jc w:val="left"/>
        <w:rPr>
          <w:rFonts w:ascii="Arial" w:hAnsi="Arial" w:eastAsia="Arial" w:cs="Arial"/>
          <w:color w:val="153D63" w:themeColor="text2" w:themeTint="E6" w:themeShade="FF"/>
          <w:sz w:val="22"/>
          <w:szCs w:val="22"/>
        </w:rPr>
      </w:pPr>
      <w:r w:rsidRPr="4D3A256D" w:rsidR="008230CB">
        <w:rPr>
          <w:rFonts w:ascii="Arial" w:hAnsi="Arial" w:eastAsia="Arial" w:cs="Arial"/>
          <w:noProof w:val="0"/>
          <w:color w:val="153D63" w:themeColor="text2" w:themeTint="E6" w:themeShade="FF"/>
          <w:sz w:val="22"/>
          <w:szCs w:val="22"/>
          <w:lang w:val="en-GB"/>
        </w:rPr>
        <w:t xml:space="preserve">Corporation social responsibility </w:t>
      </w:r>
      <w:hyperlink r:id="R533222aa34c443e7">
        <w:r w:rsidRPr="4D3A256D" w:rsidR="008230CB">
          <w:rPr>
            <w:rStyle w:val="Hyperlink"/>
            <w:rFonts w:ascii="Arial" w:hAnsi="Arial" w:eastAsia="Arial" w:cs="Arial"/>
            <w:noProof w:val="0"/>
            <w:color w:val="153D63" w:themeColor="text2" w:themeTint="E6" w:themeShade="FF"/>
            <w:sz w:val="22"/>
            <w:szCs w:val="22"/>
            <w:lang w:val="en-GB"/>
          </w:rPr>
          <w:t>https://online.hbs.edu/blog/post/corporate-social-responsibility-examples</w:t>
        </w:r>
      </w:hyperlink>
      <w:r w:rsidRPr="4D3A256D" w:rsidR="7F45B5E8">
        <w:rPr>
          <w:rFonts w:ascii="Arial" w:hAnsi="Arial" w:eastAsia="Arial" w:cs="Arial"/>
          <w:noProof w:val="0"/>
          <w:color w:val="153D63" w:themeColor="text2" w:themeTint="E6" w:themeShade="FF"/>
          <w:sz w:val="22"/>
          <w:szCs w:val="22"/>
          <w:lang w:val="en-GB"/>
        </w:rPr>
        <w:t xml:space="preserve"> (Accessed 23</w:t>
      </w:r>
      <w:r w:rsidRPr="4D3A256D" w:rsidR="7F45B5E8">
        <w:rPr>
          <w:rFonts w:ascii="Arial" w:hAnsi="Arial" w:eastAsia="Arial" w:cs="Arial"/>
          <w:noProof w:val="0"/>
          <w:color w:val="153D63" w:themeColor="text2" w:themeTint="E6" w:themeShade="FF"/>
          <w:sz w:val="22"/>
          <w:szCs w:val="22"/>
          <w:vertAlign w:val="superscript"/>
          <w:lang w:val="en-GB"/>
        </w:rPr>
        <w:t>rd</w:t>
      </w:r>
      <w:r w:rsidRPr="4D3A256D" w:rsidR="7F45B5E8">
        <w:rPr>
          <w:rFonts w:ascii="Arial" w:hAnsi="Arial" w:eastAsia="Arial" w:cs="Arial"/>
          <w:noProof w:val="0"/>
          <w:color w:val="153D63" w:themeColor="text2" w:themeTint="E6" w:themeShade="FF"/>
          <w:sz w:val="22"/>
          <w:szCs w:val="22"/>
          <w:lang w:val="en-GB"/>
        </w:rPr>
        <w:t xml:space="preserve"> June 2025)</w:t>
      </w:r>
    </w:p>
    <w:p w:rsidR="6A8B0C4F" w:rsidP="4D3A256D" w:rsidRDefault="6A8B0C4F" w14:paraId="77E5BCAC" w14:textId="7347207D">
      <w:pPr>
        <w:shd w:val="clear" w:color="auto" w:fill="FFFFFF" w:themeFill="background1"/>
        <w:spacing w:before="0" w:beforeAutospacing="off" w:after="0" w:afterAutospacing="off"/>
        <w:jc w:val="left"/>
        <w:rPr>
          <w:rFonts w:ascii="Arial" w:hAnsi="Arial" w:eastAsia="Arial" w:cs="Arial"/>
          <w:noProof w:val="0"/>
          <w:color w:val="153D63" w:themeColor="text2" w:themeTint="E6" w:themeShade="FF"/>
          <w:sz w:val="22"/>
          <w:szCs w:val="22"/>
          <w:lang w:val="en-GB"/>
        </w:rPr>
      </w:pPr>
    </w:p>
    <w:p w:rsidR="6A8B0C4F" w:rsidP="4D3A256D" w:rsidRDefault="6A8B0C4F" w14:paraId="429F40BE" w14:textId="6313AC8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153D63" w:themeColor="text2" w:themeTint="E6" w:themeShade="FF"/>
          <w:sz w:val="22"/>
          <w:szCs w:val="22"/>
          <w:lang w:val="en-GB"/>
        </w:rPr>
      </w:pPr>
      <w:r w:rsidRPr="4D3A256D" w:rsidR="51E11031">
        <w:rPr>
          <w:rFonts w:ascii="Arial" w:hAnsi="Arial" w:eastAsia="Arial" w:cs="Arial"/>
          <w:b w:val="0"/>
          <w:bCs w:val="0"/>
          <w:i w:val="0"/>
          <w:iCs w:val="0"/>
          <w:caps w:val="0"/>
          <w:smallCaps w:val="0"/>
          <w:noProof w:val="0"/>
          <w:color w:val="153D63" w:themeColor="text2" w:themeTint="E6" w:themeShade="FF"/>
          <w:sz w:val="22"/>
          <w:szCs w:val="22"/>
          <w:lang w:val="en-GB"/>
        </w:rPr>
        <w:t>Companies Are Achieving Economic, Social and Environmental Success - and How You Can Too. Jossey-</w:t>
      </w:r>
      <w:r w:rsidRPr="4D3A256D" w:rsidR="54A9B393">
        <w:rPr>
          <w:rFonts w:ascii="Arial" w:hAnsi="Arial" w:eastAsia="Arial" w:cs="Arial"/>
          <w:b w:val="0"/>
          <w:bCs w:val="0"/>
          <w:i w:val="0"/>
          <w:iCs w:val="0"/>
          <w:caps w:val="0"/>
          <w:smallCaps w:val="0"/>
          <w:noProof w:val="0"/>
          <w:color w:val="153D63" w:themeColor="text2" w:themeTint="E6" w:themeShade="FF"/>
          <w:sz w:val="22"/>
          <w:szCs w:val="22"/>
          <w:lang w:val="en-GB"/>
        </w:rPr>
        <w:t>Bass. (Accessed 21</w:t>
      </w:r>
      <w:r w:rsidRPr="4D3A256D" w:rsidR="54A9B393">
        <w:rPr>
          <w:rFonts w:ascii="Arial" w:hAnsi="Arial" w:eastAsia="Arial" w:cs="Arial"/>
          <w:b w:val="0"/>
          <w:bCs w:val="0"/>
          <w:i w:val="0"/>
          <w:iCs w:val="0"/>
          <w:caps w:val="0"/>
          <w:smallCaps w:val="0"/>
          <w:noProof w:val="0"/>
          <w:color w:val="153D63" w:themeColor="text2" w:themeTint="E6" w:themeShade="FF"/>
          <w:sz w:val="22"/>
          <w:szCs w:val="22"/>
          <w:vertAlign w:val="superscript"/>
          <w:lang w:val="en-GB"/>
        </w:rPr>
        <w:t>st</w:t>
      </w:r>
      <w:r w:rsidRPr="4D3A256D" w:rsidR="54A9B393">
        <w:rPr>
          <w:rFonts w:ascii="Arial" w:hAnsi="Arial" w:eastAsia="Arial" w:cs="Arial"/>
          <w:b w:val="0"/>
          <w:bCs w:val="0"/>
          <w:i w:val="0"/>
          <w:iCs w:val="0"/>
          <w:caps w:val="0"/>
          <w:smallCaps w:val="0"/>
          <w:noProof w:val="0"/>
          <w:color w:val="153D63" w:themeColor="text2" w:themeTint="E6" w:themeShade="FF"/>
          <w:sz w:val="22"/>
          <w:szCs w:val="22"/>
          <w:lang w:val="en-GB"/>
        </w:rPr>
        <w:t xml:space="preserve"> June 2025)</w:t>
      </w:r>
    </w:p>
    <w:p w:rsidR="6A8B0C4F" w:rsidP="4D3A256D" w:rsidRDefault="6A8B0C4F" w14:paraId="4BD237D4" w14:textId="60C58A7E">
      <w:pPr>
        <w:shd w:val="clear" w:color="auto" w:fill="FFFFFF" w:themeFill="background1"/>
        <w:spacing w:before="0" w:beforeAutospacing="off" w:after="0" w:afterAutospacing="off"/>
        <w:jc w:val="left"/>
        <w:rPr>
          <w:rFonts w:ascii="Arial" w:hAnsi="Arial" w:eastAsia="Arial" w:cs="Arial"/>
          <w:noProof w:val="0"/>
          <w:color w:val="153D63" w:themeColor="text2" w:themeTint="E6" w:themeShade="FF"/>
          <w:sz w:val="22"/>
          <w:szCs w:val="22"/>
          <w:lang w:val="en-GB"/>
        </w:rPr>
      </w:pPr>
    </w:p>
    <w:p w:rsidR="6A8B0C4F" w:rsidP="4D3A256D" w:rsidRDefault="6A8B0C4F" w14:paraId="3F7D184B" w14:textId="288BA33C">
      <w:pPr>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153D63" w:themeColor="text2" w:themeTint="E6" w:themeShade="FF"/>
          <w:sz w:val="22"/>
          <w:szCs w:val="22"/>
          <w:lang w:val="en-GB"/>
        </w:rPr>
      </w:pPr>
    </w:p>
    <w:p w:rsidR="6A8B0C4F" w:rsidP="4D3A256D" w:rsidRDefault="6A8B0C4F" w14:paraId="3E03A25E" w14:textId="2E91C1B1">
      <w:pPr>
        <w:pStyle w:val="Normal"/>
        <w:shd w:val="clear" w:color="auto" w:fill="FFFFFF" w:themeFill="background1"/>
        <w:spacing w:before="0" w:beforeAutospacing="off" w:after="0" w:afterAutospacing="off"/>
        <w:ind w:left="0"/>
        <w:rPr>
          <w:rFonts w:ascii="Arial" w:hAnsi="Arial" w:eastAsia="Arial" w:cs="Arial"/>
          <w:noProof w:val="0"/>
          <w:color w:val="153D63" w:themeColor="text2" w:themeTint="E6" w:themeShade="FF"/>
          <w:sz w:val="22"/>
          <w:szCs w:val="22"/>
          <w:lang w:val="en-GB"/>
        </w:rPr>
      </w:pPr>
      <w:r w:rsidRPr="4D3A256D" w:rsidR="008230CB">
        <w:rPr>
          <w:rFonts w:ascii="Arial" w:hAnsi="Arial" w:eastAsia="Arial" w:cs="Arial"/>
          <w:b w:val="0"/>
          <w:bCs w:val="0"/>
          <w:i w:val="0"/>
          <w:iCs w:val="0"/>
          <w:caps w:val="0"/>
          <w:smallCaps w:val="0"/>
          <w:noProof w:val="0"/>
          <w:color w:val="153D63" w:themeColor="text2" w:themeTint="E6" w:themeShade="FF"/>
          <w:sz w:val="22"/>
          <w:szCs w:val="22"/>
          <w:lang w:val="en-GB"/>
        </w:rPr>
        <w:t xml:space="preserve">Elkington, J., 1997. The triple bottom line. </w:t>
      </w:r>
      <w:r w:rsidRPr="4D3A256D" w:rsidR="008230CB">
        <w:rPr>
          <w:rFonts w:ascii="Arial" w:hAnsi="Arial" w:eastAsia="Arial" w:cs="Arial"/>
          <w:b w:val="0"/>
          <w:bCs w:val="0"/>
          <w:i w:val="1"/>
          <w:iCs w:val="1"/>
          <w:caps w:val="0"/>
          <w:smallCaps w:val="0"/>
          <w:noProof w:val="0"/>
          <w:color w:val="153D63" w:themeColor="text2" w:themeTint="E6" w:themeShade="FF"/>
          <w:sz w:val="22"/>
          <w:szCs w:val="22"/>
          <w:lang w:val="en-GB"/>
        </w:rPr>
        <w:t>Environmental management: Readings and cases</w:t>
      </w:r>
      <w:r w:rsidRPr="4D3A256D" w:rsidR="008230CB">
        <w:rPr>
          <w:rFonts w:ascii="Arial" w:hAnsi="Arial" w:eastAsia="Arial" w:cs="Arial"/>
          <w:b w:val="0"/>
          <w:bCs w:val="0"/>
          <w:i w:val="0"/>
          <w:iCs w:val="0"/>
          <w:caps w:val="0"/>
          <w:smallCaps w:val="0"/>
          <w:noProof w:val="0"/>
          <w:color w:val="153D63" w:themeColor="text2" w:themeTint="E6" w:themeShade="FF"/>
          <w:sz w:val="22"/>
          <w:szCs w:val="22"/>
          <w:lang w:val="en-GB"/>
        </w:rPr>
        <w:t xml:space="preserve">, </w:t>
      </w:r>
      <w:r w:rsidRPr="4D3A256D" w:rsidR="008230CB">
        <w:rPr>
          <w:rFonts w:ascii="Arial" w:hAnsi="Arial" w:eastAsia="Arial" w:cs="Arial"/>
          <w:b w:val="0"/>
          <w:bCs w:val="0"/>
          <w:i w:val="1"/>
          <w:iCs w:val="1"/>
          <w:caps w:val="0"/>
          <w:smallCaps w:val="0"/>
          <w:noProof w:val="0"/>
          <w:color w:val="153D63" w:themeColor="text2" w:themeTint="E6" w:themeShade="FF"/>
          <w:sz w:val="22"/>
          <w:szCs w:val="22"/>
          <w:lang w:val="en-GB"/>
        </w:rPr>
        <w:t>2</w:t>
      </w:r>
      <w:r w:rsidRPr="4D3A256D" w:rsidR="008230CB">
        <w:rPr>
          <w:rFonts w:ascii="Arial" w:hAnsi="Arial" w:eastAsia="Arial" w:cs="Arial"/>
          <w:b w:val="0"/>
          <w:bCs w:val="0"/>
          <w:i w:val="0"/>
          <w:iCs w:val="0"/>
          <w:caps w:val="0"/>
          <w:smallCaps w:val="0"/>
          <w:noProof w:val="0"/>
          <w:color w:val="153D63" w:themeColor="text2" w:themeTint="E6" w:themeShade="FF"/>
          <w:sz w:val="22"/>
          <w:szCs w:val="22"/>
          <w:lang w:val="en-GB"/>
        </w:rPr>
        <w:t>, pp.49-66</w:t>
      </w:r>
      <w:r w:rsidRPr="4D3A256D" w:rsidR="059098C9">
        <w:rPr>
          <w:rFonts w:ascii="Arial" w:hAnsi="Arial" w:eastAsia="Arial" w:cs="Arial"/>
          <w:b w:val="0"/>
          <w:bCs w:val="0"/>
          <w:i w:val="0"/>
          <w:iCs w:val="0"/>
          <w:caps w:val="0"/>
          <w:smallCaps w:val="0"/>
          <w:noProof w:val="0"/>
          <w:color w:val="153D63" w:themeColor="text2" w:themeTint="E6" w:themeShade="FF"/>
          <w:sz w:val="22"/>
          <w:szCs w:val="22"/>
          <w:lang w:val="en-GB"/>
        </w:rPr>
        <w:t xml:space="preserve"> (Accessed </w:t>
      </w:r>
      <w:r w:rsidRPr="4D3A256D" w:rsidR="352E9A04">
        <w:rPr>
          <w:rFonts w:ascii="Arial" w:hAnsi="Arial" w:eastAsia="Arial" w:cs="Arial"/>
          <w:b w:val="0"/>
          <w:bCs w:val="0"/>
          <w:i w:val="0"/>
          <w:iCs w:val="0"/>
          <w:caps w:val="0"/>
          <w:smallCaps w:val="0"/>
          <w:noProof w:val="0"/>
          <w:color w:val="153D63" w:themeColor="text2" w:themeTint="E6" w:themeShade="FF"/>
          <w:sz w:val="22"/>
          <w:szCs w:val="22"/>
          <w:lang w:val="en-GB"/>
        </w:rPr>
        <w:t>23</w:t>
      </w:r>
      <w:r w:rsidRPr="4D3A256D" w:rsidR="352E9A04">
        <w:rPr>
          <w:rFonts w:ascii="Arial" w:hAnsi="Arial" w:eastAsia="Arial" w:cs="Arial"/>
          <w:b w:val="0"/>
          <w:bCs w:val="0"/>
          <w:i w:val="0"/>
          <w:iCs w:val="0"/>
          <w:caps w:val="0"/>
          <w:smallCaps w:val="0"/>
          <w:noProof w:val="0"/>
          <w:color w:val="153D63" w:themeColor="text2" w:themeTint="E6" w:themeShade="FF"/>
          <w:sz w:val="22"/>
          <w:szCs w:val="22"/>
          <w:vertAlign w:val="superscript"/>
          <w:lang w:val="en-GB"/>
        </w:rPr>
        <w:t>rd</w:t>
      </w:r>
      <w:r w:rsidRPr="4D3A256D" w:rsidR="352E9A04">
        <w:rPr>
          <w:rFonts w:ascii="Arial" w:hAnsi="Arial" w:eastAsia="Arial" w:cs="Arial"/>
          <w:b w:val="0"/>
          <w:bCs w:val="0"/>
          <w:i w:val="0"/>
          <w:iCs w:val="0"/>
          <w:caps w:val="0"/>
          <w:smallCaps w:val="0"/>
          <w:noProof w:val="0"/>
          <w:color w:val="153D63" w:themeColor="text2" w:themeTint="E6" w:themeShade="FF"/>
          <w:sz w:val="22"/>
          <w:szCs w:val="22"/>
          <w:lang w:val="en-GB"/>
        </w:rPr>
        <w:t xml:space="preserve"> June 2025)</w:t>
      </w:r>
    </w:p>
    <w:p w:rsidR="6A8B0C4F" w:rsidP="4D3A256D" w:rsidRDefault="6A8B0C4F" w14:paraId="2F836376" w14:textId="74EBC99D">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153D63" w:themeColor="text2" w:themeTint="E6" w:themeShade="FF"/>
          <w:sz w:val="22"/>
          <w:szCs w:val="22"/>
          <w:lang w:val="en-GB"/>
        </w:rPr>
      </w:pPr>
    </w:p>
    <w:p w:rsidR="6A8B0C4F" w:rsidP="4D3A256D" w:rsidRDefault="6A8B0C4F" w14:paraId="3738984A" w14:textId="34244EF4">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153D63" w:themeColor="text2" w:themeTint="E6" w:themeShade="FF"/>
          <w:sz w:val="22"/>
          <w:szCs w:val="22"/>
          <w:lang w:val="en-GB"/>
        </w:rPr>
      </w:pPr>
      <w:r w:rsidRPr="4D3A256D" w:rsidR="008230CB">
        <w:rPr>
          <w:rFonts w:ascii="Arial" w:hAnsi="Arial" w:eastAsia="Arial" w:cs="Arial"/>
          <w:b w:val="0"/>
          <w:bCs w:val="0"/>
          <w:i w:val="0"/>
          <w:iCs w:val="0"/>
          <w:caps w:val="0"/>
          <w:smallCaps w:val="0"/>
          <w:noProof w:val="0"/>
          <w:color w:val="153D63" w:themeColor="text2" w:themeTint="E6" w:themeShade="FF"/>
          <w:sz w:val="22"/>
          <w:szCs w:val="22"/>
          <w:lang w:val="en-GB"/>
        </w:rPr>
        <w:t xml:space="preserve">Ferre, O.C., Harrison, D.E., Ferrell, </w:t>
      </w:r>
      <w:r w:rsidRPr="4D3A256D" w:rsidR="008230CB">
        <w:rPr>
          <w:rFonts w:ascii="Arial" w:hAnsi="Arial" w:eastAsia="Arial" w:cs="Arial"/>
          <w:b w:val="0"/>
          <w:bCs w:val="0"/>
          <w:i w:val="0"/>
          <w:iCs w:val="0"/>
          <w:caps w:val="0"/>
          <w:smallCaps w:val="0"/>
          <w:noProof w:val="0"/>
          <w:color w:val="153D63" w:themeColor="text2" w:themeTint="E6" w:themeShade="FF"/>
          <w:sz w:val="22"/>
          <w:szCs w:val="22"/>
          <w:lang w:val="en-GB"/>
        </w:rPr>
        <w:t>L.</w:t>
      </w:r>
      <w:r w:rsidRPr="4D3A256D" w:rsidR="008230CB">
        <w:rPr>
          <w:rFonts w:ascii="Arial" w:hAnsi="Arial" w:eastAsia="Arial" w:cs="Arial"/>
          <w:b w:val="0"/>
          <w:bCs w:val="0"/>
          <w:i w:val="0"/>
          <w:iCs w:val="0"/>
          <w:caps w:val="0"/>
          <w:smallCaps w:val="0"/>
          <w:noProof w:val="0"/>
          <w:color w:val="153D63" w:themeColor="text2" w:themeTint="E6" w:themeShade="FF"/>
          <w:sz w:val="22"/>
          <w:szCs w:val="22"/>
          <w:lang w:val="en-GB"/>
        </w:rPr>
        <w:t xml:space="preserve"> and Hair, J.F., 2019. Business ethics, corporate social responsibility, and brand attitudes: An exploratory study. </w:t>
      </w:r>
      <w:r w:rsidRPr="4D3A256D" w:rsidR="008230CB">
        <w:rPr>
          <w:rFonts w:ascii="Arial" w:hAnsi="Arial" w:eastAsia="Arial" w:cs="Arial"/>
          <w:b w:val="0"/>
          <w:bCs w:val="0"/>
          <w:i w:val="1"/>
          <w:iCs w:val="1"/>
          <w:caps w:val="0"/>
          <w:smallCaps w:val="0"/>
          <w:noProof w:val="0"/>
          <w:color w:val="153D63" w:themeColor="text2" w:themeTint="E6" w:themeShade="FF"/>
          <w:sz w:val="22"/>
          <w:szCs w:val="22"/>
          <w:lang w:val="en-GB"/>
        </w:rPr>
        <w:t>Journal of Business Research</w:t>
      </w:r>
      <w:r w:rsidRPr="4D3A256D" w:rsidR="008230CB">
        <w:rPr>
          <w:rFonts w:ascii="Arial" w:hAnsi="Arial" w:eastAsia="Arial" w:cs="Arial"/>
          <w:b w:val="0"/>
          <w:bCs w:val="0"/>
          <w:i w:val="0"/>
          <w:iCs w:val="0"/>
          <w:caps w:val="0"/>
          <w:smallCaps w:val="0"/>
          <w:noProof w:val="0"/>
          <w:color w:val="153D63" w:themeColor="text2" w:themeTint="E6" w:themeShade="FF"/>
          <w:sz w:val="22"/>
          <w:szCs w:val="22"/>
          <w:lang w:val="en-GB"/>
        </w:rPr>
        <w:t xml:space="preserve">, </w:t>
      </w:r>
      <w:r w:rsidRPr="4D3A256D" w:rsidR="008230CB">
        <w:rPr>
          <w:rFonts w:ascii="Arial" w:hAnsi="Arial" w:eastAsia="Arial" w:cs="Arial"/>
          <w:b w:val="0"/>
          <w:bCs w:val="0"/>
          <w:i w:val="1"/>
          <w:iCs w:val="1"/>
          <w:caps w:val="0"/>
          <w:smallCaps w:val="0"/>
          <w:noProof w:val="0"/>
          <w:color w:val="153D63" w:themeColor="text2" w:themeTint="E6" w:themeShade="FF"/>
          <w:sz w:val="22"/>
          <w:szCs w:val="22"/>
          <w:lang w:val="en-GB"/>
        </w:rPr>
        <w:t>95</w:t>
      </w:r>
      <w:r w:rsidRPr="4D3A256D" w:rsidR="008230CB">
        <w:rPr>
          <w:rFonts w:ascii="Arial" w:hAnsi="Arial" w:eastAsia="Arial" w:cs="Arial"/>
          <w:b w:val="0"/>
          <w:bCs w:val="0"/>
          <w:i w:val="0"/>
          <w:iCs w:val="0"/>
          <w:caps w:val="0"/>
          <w:smallCaps w:val="0"/>
          <w:noProof w:val="0"/>
          <w:color w:val="153D63" w:themeColor="text2" w:themeTint="E6" w:themeShade="FF"/>
          <w:sz w:val="22"/>
          <w:szCs w:val="22"/>
          <w:lang w:val="en-GB"/>
        </w:rPr>
        <w:t>, pp.491-501.</w:t>
      </w:r>
      <w:r w:rsidRPr="4D3A256D" w:rsidR="221C584A">
        <w:rPr>
          <w:rFonts w:ascii="Arial" w:hAnsi="Arial" w:eastAsia="Arial" w:cs="Arial"/>
          <w:b w:val="0"/>
          <w:bCs w:val="0"/>
          <w:i w:val="0"/>
          <w:iCs w:val="0"/>
          <w:caps w:val="0"/>
          <w:smallCaps w:val="0"/>
          <w:noProof w:val="0"/>
          <w:color w:val="153D63" w:themeColor="text2" w:themeTint="E6" w:themeShade="FF"/>
          <w:sz w:val="22"/>
          <w:szCs w:val="22"/>
          <w:lang w:val="en-GB"/>
        </w:rPr>
        <w:t xml:space="preserve"> (Accessed </w:t>
      </w:r>
      <w:r w:rsidRPr="4D3A256D" w:rsidR="728E488E">
        <w:rPr>
          <w:rFonts w:ascii="Arial" w:hAnsi="Arial" w:eastAsia="Arial" w:cs="Arial"/>
          <w:b w:val="0"/>
          <w:bCs w:val="0"/>
          <w:i w:val="0"/>
          <w:iCs w:val="0"/>
          <w:caps w:val="0"/>
          <w:smallCaps w:val="0"/>
          <w:noProof w:val="0"/>
          <w:color w:val="153D63" w:themeColor="text2" w:themeTint="E6" w:themeShade="FF"/>
          <w:sz w:val="22"/>
          <w:szCs w:val="22"/>
          <w:lang w:val="en-GB"/>
        </w:rPr>
        <w:t>25</w:t>
      </w:r>
      <w:r w:rsidRPr="4D3A256D" w:rsidR="728E488E">
        <w:rPr>
          <w:rFonts w:ascii="Arial" w:hAnsi="Arial" w:eastAsia="Arial" w:cs="Arial"/>
          <w:b w:val="0"/>
          <w:bCs w:val="0"/>
          <w:i w:val="0"/>
          <w:iCs w:val="0"/>
          <w:caps w:val="0"/>
          <w:smallCaps w:val="0"/>
          <w:noProof w:val="0"/>
          <w:color w:val="153D63" w:themeColor="text2" w:themeTint="E6" w:themeShade="FF"/>
          <w:sz w:val="22"/>
          <w:szCs w:val="22"/>
          <w:vertAlign w:val="superscript"/>
          <w:lang w:val="en-GB"/>
        </w:rPr>
        <w:t>th</w:t>
      </w:r>
      <w:r w:rsidRPr="4D3A256D" w:rsidR="728E488E">
        <w:rPr>
          <w:rFonts w:ascii="Arial" w:hAnsi="Arial" w:eastAsia="Arial" w:cs="Arial"/>
          <w:b w:val="0"/>
          <w:bCs w:val="0"/>
          <w:i w:val="0"/>
          <w:iCs w:val="0"/>
          <w:caps w:val="0"/>
          <w:smallCaps w:val="0"/>
          <w:noProof w:val="0"/>
          <w:color w:val="153D63" w:themeColor="text2" w:themeTint="E6" w:themeShade="FF"/>
          <w:sz w:val="22"/>
          <w:szCs w:val="22"/>
          <w:lang w:val="en-GB"/>
        </w:rPr>
        <w:t xml:space="preserve"> June 2025)</w:t>
      </w:r>
    </w:p>
    <w:p w:rsidR="6A8B0C4F" w:rsidP="4D3A256D" w:rsidRDefault="6A8B0C4F" w14:paraId="5B40575B" w14:textId="6F5FD3A0">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153D63" w:themeColor="text2" w:themeTint="E6" w:themeShade="FF"/>
          <w:sz w:val="22"/>
          <w:szCs w:val="22"/>
          <w:lang w:val="en-GB"/>
        </w:rPr>
      </w:pPr>
    </w:p>
    <w:p w:rsidR="6A8B0C4F" w:rsidP="4D3A256D" w:rsidRDefault="6A8B0C4F" w14:paraId="34D1D84F" w14:textId="7B028999">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153D63" w:themeColor="text2" w:themeTint="E6" w:themeShade="FF"/>
          <w:sz w:val="22"/>
          <w:szCs w:val="22"/>
          <w:lang w:val="en-GB"/>
        </w:rPr>
      </w:pPr>
      <w:r w:rsidRPr="4D3A256D" w:rsidR="4F4CE1A4">
        <w:rPr>
          <w:rFonts w:ascii="Arial" w:hAnsi="Arial" w:eastAsia="Arial" w:cs="Arial"/>
          <w:b w:val="0"/>
          <w:bCs w:val="0"/>
          <w:i w:val="0"/>
          <w:iCs w:val="0"/>
          <w:caps w:val="0"/>
          <w:smallCaps w:val="0"/>
          <w:noProof w:val="0"/>
          <w:color w:val="153D63" w:themeColor="text2" w:themeTint="E6" w:themeShade="FF"/>
          <w:sz w:val="22"/>
          <w:szCs w:val="22"/>
          <w:lang w:val="en-GB"/>
        </w:rPr>
        <w:t xml:space="preserve">Homburg, C., </w:t>
      </w:r>
      <w:r w:rsidRPr="4D3A256D" w:rsidR="4F4CE1A4">
        <w:rPr>
          <w:rFonts w:ascii="Arial" w:hAnsi="Arial" w:eastAsia="Arial" w:cs="Arial"/>
          <w:b w:val="0"/>
          <w:bCs w:val="0"/>
          <w:i w:val="0"/>
          <w:iCs w:val="0"/>
          <w:caps w:val="0"/>
          <w:smallCaps w:val="0"/>
          <w:noProof w:val="0"/>
          <w:color w:val="153D63" w:themeColor="text2" w:themeTint="E6" w:themeShade="FF"/>
          <w:sz w:val="22"/>
          <w:szCs w:val="22"/>
          <w:lang w:val="en-GB"/>
        </w:rPr>
        <w:t>Stierl</w:t>
      </w:r>
      <w:r w:rsidRPr="4D3A256D" w:rsidR="4F4CE1A4">
        <w:rPr>
          <w:rFonts w:ascii="Arial" w:hAnsi="Arial" w:eastAsia="Arial" w:cs="Arial"/>
          <w:b w:val="0"/>
          <w:bCs w:val="0"/>
          <w:i w:val="0"/>
          <w:iCs w:val="0"/>
          <w:caps w:val="0"/>
          <w:smallCaps w:val="0"/>
          <w:noProof w:val="0"/>
          <w:color w:val="153D63" w:themeColor="text2" w:themeTint="E6" w:themeShade="FF"/>
          <w:sz w:val="22"/>
          <w:szCs w:val="22"/>
          <w:lang w:val="en-GB"/>
        </w:rPr>
        <w:t xml:space="preserve">, M. and Bornemann, T., 2013. Corporate social responsibility in business-to-business markets: How organizational customers account for supplier corporate social responsibility engagement. </w:t>
      </w:r>
      <w:r w:rsidRPr="4D3A256D" w:rsidR="4F4CE1A4">
        <w:rPr>
          <w:rFonts w:ascii="Arial" w:hAnsi="Arial" w:eastAsia="Arial" w:cs="Arial"/>
          <w:b w:val="0"/>
          <w:bCs w:val="0"/>
          <w:i w:val="1"/>
          <w:iCs w:val="1"/>
          <w:caps w:val="0"/>
          <w:smallCaps w:val="0"/>
          <w:noProof w:val="0"/>
          <w:color w:val="153D63" w:themeColor="text2" w:themeTint="E6" w:themeShade="FF"/>
          <w:sz w:val="22"/>
          <w:szCs w:val="22"/>
          <w:lang w:val="en-GB"/>
        </w:rPr>
        <w:t>Journal of marketing</w:t>
      </w:r>
      <w:r w:rsidRPr="4D3A256D" w:rsidR="4F4CE1A4">
        <w:rPr>
          <w:rFonts w:ascii="Arial" w:hAnsi="Arial" w:eastAsia="Arial" w:cs="Arial"/>
          <w:b w:val="0"/>
          <w:bCs w:val="0"/>
          <w:i w:val="0"/>
          <w:iCs w:val="0"/>
          <w:caps w:val="0"/>
          <w:smallCaps w:val="0"/>
          <w:noProof w:val="0"/>
          <w:color w:val="153D63" w:themeColor="text2" w:themeTint="E6" w:themeShade="FF"/>
          <w:sz w:val="22"/>
          <w:szCs w:val="22"/>
          <w:lang w:val="en-GB"/>
        </w:rPr>
        <w:t xml:space="preserve">, </w:t>
      </w:r>
      <w:r w:rsidRPr="4D3A256D" w:rsidR="4F4CE1A4">
        <w:rPr>
          <w:rFonts w:ascii="Arial" w:hAnsi="Arial" w:eastAsia="Arial" w:cs="Arial"/>
          <w:b w:val="0"/>
          <w:bCs w:val="0"/>
          <w:i w:val="1"/>
          <w:iCs w:val="1"/>
          <w:caps w:val="0"/>
          <w:smallCaps w:val="0"/>
          <w:noProof w:val="0"/>
          <w:color w:val="153D63" w:themeColor="text2" w:themeTint="E6" w:themeShade="FF"/>
          <w:sz w:val="22"/>
          <w:szCs w:val="22"/>
          <w:lang w:val="en-GB"/>
        </w:rPr>
        <w:t>77</w:t>
      </w:r>
      <w:r w:rsidRPr="4D3A256D" w:rsidR="4F4CE1A4">
        <w:rPr>
          <w:rFonts w:ascii="Arial" w:hAnsi="Arial" w:eastAsia="Arial" w:cs="Arial"/>
          <w:b w:val="0"/>
          <w:bCs w:val="0"/>
          <w:i w:val="0"/>
          <w:iCs w:val="0"/>
          <w:caps w:val="0"/>
          <w:smallCaps w:val="0"/>
          <w:noProof w:val="0"/>
          <w:color w:val="153D63" w:themeColor="text2" w:themeTint="E6" w:themeShade="FF"/>
          <w:sz w:val="22"/>
          <w:szCs w:val="22"/>
          <w:lang w:val="en-GB"/>
        </w:rPr>
        <w:t>(6), pp.54-</w:t>
      </w:r>
      <w:r w:rsidRPr="4D3A256D" w:rsidR="1B7AD019">
        <w:rPr>
          <w:rFonts w:ascii="Arial" w:hAnsi="Arial" w:eastAsia="Arial" w:cs="Arial"/>
          <w:b w:val="0"/>
          <w:bCs w:val="0"/>
          <w:i w:val="0"/>
          <w:iCs w:val="0"/>
          <w:caps w:val="0"/>
          <w:smallCaps w:val="0"/>
          <w:noProof w:val="0"/>
          <w:color w:val="153D63" w:themeColor="text2" w:themeTint="E6" w:themeShade="FF"/>
          <w:sz w:val="22"/>
          <w:szCs w:val="22"/>
          <w:lang w:val="en-GB"/>
        </w:rPr>
        <w:t>72. (Accessed 23</w:t>
      </w:r>
      <w:r w:rsidRPr="4D3A256D" w:rsidR="1B7AD019">
        <w:rPr>
          <w:rFonts w:ascii="Arial" w:hAnsi="Arial" w:eastAsia="Arial" w:cs="Arial"/>
          <w:b w:val="0"/>
          <w:bCs w:val="0"/>
          <w:i w:val="0"/>
          <w:iCs w:val="0"/>
          <w:caps w:val="0"/>
          <w:smallCaps w:val="0"/>
          <w:noProof w:val="0"/>
          <w:color w:val="153D63" w:themeColor="text2" w:themeTint="E6" w:themeShade="FF"/>
          <w:sz w:val="22"/>
          <w:szCs w:val="22"/>
          <w:vertAlign w:val="superscript"/>
          <w:lang w:val="en-GB"/>
        </w:rPr>
        <w:t>rd</w:t>
      </w:r>
      <w:r w:rsidRPr="4D3A256D" w:rsidR="1B7AD019">
        <w:rPr>
          <w:rFonts w:ascii="Arial" w:hAnsi="Arial" w:eastAsia="Arial" w:cs="Arial"/>
          <w:b w:val="0"/>
          <w:bCs w:val="0"/>
          <w:i w:val="0"/>
          <w:iCs w:val="0"/>
          <w:caps w:val="0"/>
          <w:smallCaps w:val="0"/>
          <w:noProof w:val="0"/>
          <w:color w:val="153D63" w:themeColor="text2" w:themeTint="E6" w:themeShade="FF"/>
          <w:sz w:val="22"/>
          <w:szCs w:val="22"/>
          <w:lang w:val="en-GB"/>
        </w:rPr>
        <w:t xml:space="preserve"> June 2025)</w:t>
      </w:r>
    </w:p>
    <w:p w:rsidR="6A8B0C4F" w:rsidP="4D3A256D" w:rsidRDefault="6A8B0C4F" w14:paraId="7402B442" w14:textId="067CEC6B">
      <w:pPr>
        <w:pStyle w:val="Normal"/>
        <w:spacing w:before="0" w:beforeAutospacing="off" w:after="0" w:afterAutospacing="off"/>
        <w:rPr>
          <w:rFonts w:ascii="Arial" w:hAnsi="Arial" w:eastAsia="Arial" w:cs="Arial"/>
          <w:noProof w:val="0"/>
          <w:color w:val="153D63" w:themeColor="text2" w:themeTint="E6" w:themeShade="FF"/>
          <w:sz w:val="22"/>
          <w:szCs w:val="22"/>
          <w:lang w:val="en-GB"/>
        </w:rPr>
      </w:pPr>
    </w:p>
    <w:p w:rsidR="4D69B190" w:rsidP="4D3A256D" w:rsidRDefault="4D69B190" w14:paraId="4ED371B8" w14:textId="610E6131">
      <w:pPr>
        <w:shd w:val="clear" w:color="auto" w:fill="FFFFFF" w:themeFill="background1"/>
        <w:bidi w:val="0"/>
        <w:spacing w:before="0" w:beforeAutospacing="off" w:after="0" w:afterAutospacing="off" w:line="279" w:lineRule="auto"/>
        <w:ind w:left="0" w:right="0"/>
        <w:jc w:val="left"/>
        <w:rPr>
          <w:rFonts w:ascii="Arial" w:hAnsi="Arial" w:eastAsia="Arial" w:cs="Arial"/>
          <w:noProof w:val="0"/>
          <w:color w:val="153D63" w:themeColor="text2" w:themeTint="E6" w:themeShade="FF"/>
          <w:sz w:val="22"/>
          <w:szCs w:val="22"/>
          <w:lang w:val="en-GB"/>
        </w:rPr>
      </w:pPr>
      <w:hyperlink r:id="R1fa375bf52b541da">
        <w:r w:rsidRPr="4D3A256D" w:rsidR="78E1F11C">
          <w:rPr>
            <w:rStyle w:val="Hyperlink"/>
            <w:rFonts w:ascii="Arial" w:hAnsi="Arial" w:eastAsia="Arial" w:cs="Arial"/>
            <w:b w:val="0"/>
            <w:bCs w:val="0"/>
            <w:i w:val="1"/>
            <w:iCs w:val="1"/>
            <w:caps w:val="0"/>
            <w:smallCaps w:val="0"/>
            <w:strike w:val="0"/>
            <w:dstrike w:val="0"/>
            <w:noProof w:val="0"/>
            <w:color w:val="153D63" w:themeColor="text2" w:themeTint="E6" w:themeShade="FF"/>
            <w:sz w:val="22"/>
            <w:szCs w:val="22"/>
            <w:u w:val="none"/>
            <w:lang w:val="en-GB"/>
          </w:rPr>
          <w:t>Introduction to Business Ethics.</w:t>
        </w:r>
      </w:hyperlink>
      <w:hyperlink r:id="Rd64062be3cec4598">
        <w:r w:rsidRPr="4D3A256D" w:rsidR="78E1F11C">
          <w:rPr>
            <w:rStyle w:val="Hyperlink"/>
            <w:rFonts w:ascii="Arial" w:hAnsi="Arial" w:eastAsia="Arial" w:cs="Arial"/>
            <w:b w:val="0"/>
            <w:bCs w:val="0"/>
            <w:i w:val="0"/>
            <w:iCs w:val="0"/>
            <w:caps w:val="0"/>
            <w:smallCaps w:val="0"/>
            <w:strike w:val="0"/>
            <w:dstrike w:val="0"/>
            <w:noProof w:val="0"/>
            <w:color w:val="153D63" w:themeColor="text2" w:themeTint="E6" w:themeShade="FF"/>
            <w:sz w:val="22"/>
            <w:szCs w:val="22"/>
            <w:u w:val="none"/>
            <w:lang w:val="en-GB"/>
          </w:rPr>
          <w:t>Jennifer Jackson</w:t>
        </w:r>
      </w:hyperlink>
      <w:r w:rsidRPr="4D3A256D" w:rsidR="78E1F11C">
        <w:rPr>
          <w:rFonts w:ascii="Arial" w:hAnsi="Arial" w:eastAsia="Arial" w:cs="Arial"/>
          <w:b w:val="0"/>
          <w:bCs w:val="0"/>
          <w:i w:val="0"/>
          <w:iCs w:val="0"/>
          <w:caps w:val="0"/>
          <w:smallCaps w:val="0"/>
          <w:noProof w:val="0"/>
          <w:color w:val="153D63" w:themeColor="text2" w:themeTint="E6" w:themeShade="FF"/>
          <w:sz w:val="22"/>
          <w:szCs w:val="22"/>
          <w:lang w:val="en-GB"/>
        </w:rPr>
        <w:t xml:space="preserve"> -</w:t>
      </w:r>
      <w:r w:rsidRPr="4D3A256D" w:rsidR="78E1F11C">
        <w:rPr>
          <w:rFonts w:ascii="Arial" w:hAnsi="Arial" w:eastAsia="Arial" w:cs="Arial"/>
          <w:b w:val="0"/>
          <w:bCs w:val="0"/>
          <w:i w:val="0"/>
          <w:iCs w:val="0"/>
          <w:caps w:val="0"/>
          <w:smallCaps w:val="0"/>
          <w:noProof w:val="0"/>
          <w:color w:val="153D63" w:themeColor="text2" w:themeTint="E6" w:themeShade="FF"/>
          <w:sz w:val="22"/>
          <w:szCs w:val="22"/>
          <w:lang w:val="en-GB"/>
        </w:rPr>
        <w:t xml:space="preserve"> 1996 - </w:t>
      </w:r>
      <w:r w:rsidRPr="4D3A256D" w:rsidR="78E1F11C">
        <w:rPr>
          <w:rFonts w:ascii="Arial" w:hAnsi="Arial" w:eastAsia="Arial" w:cs="Arial"/>
          <w:b w:val="0"/>
          <w:bCs w:val="0"/>
          <w:i w:val="0"/>
          <w:iCs w:val="0"/>
          <w:caps w:val="0"/>
          <w:smallCaps w:val="0"/>
          <w:noProof w:val="0"/>
          <w:color w:val="153D63" w:themeColor="text2" w:themeTint="E6" w:themeShade="FF"/>
          <w:sz w:val="22"/>
          <w:szCs w:val="22"/>
          <w:lang w:val="en-GB"/>
        </w:rPr>
        <w:t>Wiley-</w:t>
      </w:r>
      <w:r w:rsidRPr="4D3A256D" w:rsidR="17F971F7">
        <w:rPr>
          <w:rFonts w:ascii="Arial" w:hAnsi="Arial" w:eastAsia="Arial" w:cs="Arial"/>
          <w:b w:val="0"/>
          <w:bCs w:val="0"/>
          <w:i w:val="0"/>
          <w:iCs w:val="0"/>
          <w:caps w:val="0"/>
          <w:smallCaps w:val="0"/>
          <w:noProof w:val="0"/>
          <w:color w:val="153D63" w:themeColor="text2" w:themeTint="E6" w:themeShade="FF"/>
          <w:sz w:val="22"/>
          <w:szCs w:val="22"/>
          <w:lang w:val="en-GB"/>
        </w:rPr>
        <w:t>Blackwell. (Accessed 21</w:t>
      </w:r>
      <w:r w:rsidRPr="4D3A256D" w:rsidR="17F971F7">
        <w:rPr>
          <w:rFonts w:ascii="Arial" w:hAnsi="Arial" w:eastAsia="Arial" w:cs="Arial"/>
          <w:b w:val="0"/>
          <w:bCs w:val="0"/>
          <w:i w:val="0"/>
          <w:iCs w:val="0"/>
          <w:caps w:val="0"/>
          <w:smallCaps w:val="0"/>
          <w:noProof w:val="0"/>
          <w:color w:val="153D63" w:themeColor="text2" w:themeTint="E6" w:themeShade="FF"/>
          <w:sz w:val="22"/>
          <w:szCs w:val="22"/>
          <w:vertAlign w:val="superscript"/>
          <w:lang w:val="en-GB"/>
        </w:rPr>
        <w:t>st</w:t>
      </w:r>
      <w:r w:rsidRPr="4D3A256D" w:rsidR="17F971F7">
        <w:rPr>
          <w:rFonts w:ascii="Arial" w:hAnsi="Arial" w:eastAsia="Arial" w:cs="Arial"/>
          <w:b w:val="0"/>
          <w:bCs w:val="0"/>
          <w:i w:val="0"/>
          <w:iCs w:val="0"/>
          <w:caps w:val="0"/>
          <w:smallCaps w:val="0"/>
          <w:noProof w:val="0"/>
          <w:color w:val="153D63" w:themeColor="text2" w:themeTint="E6" w:themeShade="FF"/>
          <w:sz w:val="22"/>
          <w:szCs w:val="22"/>
          <w:lang w:val="en-GB"/>
        </w:rPr>
        <w:t xml:space="preserve"> June 2025)</w:t>
      </w:r>
    </w:p>
    <w:p w:rsidR="4D69B190" w:rsidP="4D3A256D" w:rsidRDefault="4D69B190" w14:paraId="7DC88C7F" w14:textId="785134A6">
      <w:pPr>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153D63" w:themeColor="text2" w:themeTint="E6" w:themeShade="FF"/>
          <w:sz w:val="22"/>
          <w:szCs w:val="22"/>
          <w:lang w:val="en-GB"/>
        </w:rPr>
      </w:pPr>
    </w:p>
    <w:p w:rsidR="4D69B190" w:rsidP="3AE982F1" w:rsidRDefault="4D69B190" w14:paraId="4A63411D" w14:textId="102E06A9">
      <w:pPr>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E2740" w:themeColor="text2" w:themeTint="E6" w:themeShade="FF"/>
          <w:sz w:val="22"/>
          <w:szCs w:val="22"/>
          <w:lang w:val="en-GB"/>
        </w:rPr>
      </w:pPr>
      <w:r w:rsidRPr="3AE982F1" w:rsidR="7294A5BF">
        <w:rPr>
          <w:rFonts w:ascii="Arial" w:hAnsi="Arial" w:eastAsia="Arial" w:cs="Arial"/>
          <w:b w:val="0"/>
          <w:bCs w:val="0"/>
          <w:i w:val="0"/>
          <w:iCs w:val="0"/>
          <w:caps w:val="0"/>
          <w:smallCaps w:val="0"/>
          <w:noProof w:val="0"/>
          <w:color w:val="0E2740"/>
          <w:sz w:val="22"/>
          <w:szCs w:val="22"/>
          <w:lang w:val="en-GB"/>
        </w:rPr>
        <w:t xml:space="preserve">Jackson, J.C., 1996. </w:t>
      </w:r>
      <w:r w:rsidRPr="3AE982F1" w:rsidR="7294A5BF">
        <w:rPr>
          <w:rFonts w:ascii="Arial" w:hAnsi="Arial" w:eastAsia="Arial" w:cs="Arial"/>
          <w:b w:val="0"/>
          <w:bCs w:val="0"/>
          <w:i w:val="1"/>
          <w:iCs w:val="1"/>
          <w:caps w:val="0"/>
          <w:smallCaps w:val="0"/>
          <w:noProof w:val="0"/>
          <w:color w:val="0E2740"/>
          <w:sz w:val="22"/>
          <w:szCs w:val="22"/>
          <w:lang w:val="en-GB"/>
        </w:rPr>
        <w:t>An introduction to business ethics</w:t>
      </w:r>
      <w:r w:rsidRPr="3AE982F1" w:rsidR="7294A5BF">
        <w:rPr>
          <w:rFonts w:ascii="Arial" w:hAnsi="Arial" w:eastAsia="Arial" w:cs="Arial"/>
          <w:b w:val="0"/>
          <w:bCs w:val="0"/>
          <w:i w:val="0"/>
          <w:iCs w:val="0"/>
          <w:caps w:val="0"/>
          <w:smallCaps w:val="0"/>
          <w:noProof w:val="0"/>
          <w:color w:val="0E2740"/>
          <w:sz w:val="22"/>
          <w:szCs w:val="22"/>
          <w:lang w:val="en-GB"/>
        </w:rPr>
        <w:t>. Oxford: Blackwell</w:t>
      </w:r>
      <w:r w:rsidRPr="3AE982F1" w:rsidR="7294A5BF">
        <w:rPr>
          <w:rFonts w:ascii="Arial" w:hAnsi="Arial" w:eastAsia="Arial" w:cs="Arial"/>
          <w:b w:val="0"/>
          <w:bCs w:val="0"/>
          <w:i w:val="0"/>
          <w:iCs w:val="0"/>
          <w:caps w:val="0"/>
          <w:smallCaps w:val="0"/>
          <w:noProof w:val="0"/>
          <w:color w:val="0E2740"/>
          <w:sz w:val="22"/>
          <w:szCs w:val="22"/>
          <w:lang w:val="en-GB"/>
        </w:rPr>
        <w:t>.</w:t>
      </w:r>
      <w:r w:rsidRPr="3AE982F1" w:rsidR="1D6B1F14">
        <w:rPr>
          <w:rFonts w:ascii="Arial" w:hAnsi="Arial" w:eastAsia="Arial" w:cs="Arial"/>
          <w:b w:val="0"/>
          <w:bCs w:val="0"/>
          <w:i w:val="0"/>
          <w:iCs w:val="0"/>
          <w:caps w:val="0"/>
          <w:smallCaps w:val="0"/>
          <w:noProof w:val="0"/>
          <w:color w:val="0E2740"/>
          <w:sz w:val="22"/>
          <w:szCs w:val="22"/>
          <w:lang w:val="en-GB"/>
        </w:rPr>
        <w:t xml:space="preserve"> (Accessed 21</w:t>
      </w:r>
      <w:r w:rsidRPr="3AE982F1" w:rsidR="1D6B1F14">
        <w:rPr>
          <w:rFonts w:ascii="Arial" w:hAnsi="Arial" w:eastAsia="Arial" w:cs="Arial"/>
          <w:b w:val="0"/>
          <w:bCs w:val="0"/>
          <w:i w:val="0"/>
          <w:iCs w:val="0"/>
          <w:caps w:val="0"/>
          <w:smallCaps w:val="0"/>
          <w:noProof w:val="0"/>
          <w:color w:val="0E2740"/>
          <w:sz w:val="22"/>
          <w:szCs w:val="22"/>
          <w:vertAlign w:val="superscript"/>
          <w:lang w:val="en-GB"/>
        </w:rPr>
        <w:t>st</w:t>
      </w:r>
      <w:r w:rsidRPr="3AE982F1" w:rsidR="1D6B1F14">
        <w:rPr>
          <w:rFonts w:ascii="Arial" w:hAnsi="Arial" w:eastAsia="Arial" w:cs="Arial"/>
          <w:b w:val="0"/>
          <w:bCs w:val="0"/>
          <w:i w:val="0"/>
          <w:iCs w:val="0"/>
          <w:caps w:val="0"/>
          <w:smallCaps w:val="0"/>
          <w:noProof w:val="0"/>
          <w:color w:val="0E2740"/>
          <w:sz w:val="22"/>
          <w:szCs w:val="22"/>
          <w:lang w:val="en-GB"/>
        </w:rPr>
        <w:t xml:space="preserve"> June 2025)</w:t>
      </w:r>
      <w:r w:rsidRPr="3AE982F1" w:rsidR="355AA530">
        <w:rPr>
          <w:rFonts w:ascii="Arial" w:hAnsi="Arial" w:eastAsia="Arial" w:cs="Arial"/>
          <w:b w:val="0"/>
          <w:bCs w:val="0"/>
          <w:i w:val="0"/>
          <w:iCs w:val="0"/>
          <w:caps w:val="0"/>
          <w:smallCaps w:val="0"/>
          <w:noProof w:val="0"/>
          <w:color w:val="0E2740"/>
          <w:sz w:val="22"/>
          <w:szCs w:val="22"/>
          <w:lang w:val="en-GB"/>
        </w:rPr>
        <w:t xml:space="preserve"> </w:t>
      </w:r>
    </w:p>
    <w:p w:rsidR="6A8B0C4F" w:rsidP="3AE982F1" w:rsidRDefault="6A8B0C4F" w14:paraId="4624C340" w14:textId="052161CD">
      <w:pPr>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E2740"/>
          <w:sz w:val="22"/>
          <w:szCs w:val="22"/>
          <w:lang w:val="en-GB"/>
        </w:rPr>
      </w:pPr>
    </w:p>
    <w:p w:rsidR="6A8B0C4F" w:rsidP="3AE982F1" w:rsidRDefault="6A8B0C4F" w14:paraId="68C4481E" w14:textId="38A41E34">
      <w:pPr>
        <w:shd w:val="clear" w:color="auto" w:fill="FFFFFF" w:themeFill="background1"/>
        <w:spacing w:before="0" w:beforeAutospacing="off" w:after="0" w:afterAutospacing="off"/>
        <w:ind w:left="0"/>
        <w:rPr>
          <w:rFonts w:ascii="Arial" w:hAnsi="Arial" w:eastAsia="Arial" w:cs="Arial"/>
          <w:noProof w:val="0"/>
          <w:color w:val="153D63" w:themeColor="text2" w:themeTint="E6" w:themeShade="FF"/>
          <w:sz w:val="22"/>
          <w:szCs w:val="22"/>
          <w:lang w:val="es-ES"/>
        </w:rPr>
      </w:pPr>
      <w:r w:rsidRPr="3AE982F1" w:rsidR="355AA530">
        <w:rPr>
          <w:rFonts w:ascii="Arial" w:hAnsi="Arial" w:eastAsia="Arial" w:cs="Arial"/>
          <w:noProof w:val="0"/>
          <w:color w:val="153D63" w:themeColor="text2" w:themeTint="E6" w:themeShade="FF"/>
          <w:sz w:val="22"/>
          <w:szCs w:val="22"/>
          <w:lang w:val="es-ES"/>
        </w:rPr>
        <w:t xml:space="preserve">Jonhson &amp; </w:t>
      </w:r>
      <w:r w:rsidRPr="3AE982F1" w:rsidR="355AA530">
        <w:rPr>
          <w:rFonts w:ascii="Arial" w:hAnsi="Arial" w:eastAsia="Arial" w:cs="Arial"/>
          <w:noProof w:val="0"/>
          <w:color w:val="153D63" w:themeColor="text2" w:themeTint="E6" w:themeShade="FF"/>
          <w:sz w:val="22"/>
          <w:szCs w:val="22"/>
          <w:lang w:val="es-ES"/>
        </w:rPr>
        <w:t>Jonhson</w:t>
      </w:r>
      <w:r w:rsidRPr="3AE982F1" w:rsidR="355AA530">
        <w:rPr>
          <w:rFonts w:ascii="Arial" w:hAnsi="Arial" w:eastAsia="Arial" w:cs="Arial"/>
          <w:noProof w:val="0"/>
          <w:color w:val="153D63" w:themeColor="text2" w:themeTint="E6" w:themeShade="FF"/>
          <w:sz w:val="22"/>
          <w:szCs w:val="22"/>
          <w:lang w:val="es-ES"/>
        </w:rPr>
        <w:t xml:space="preserve"> </w:t>
      </w:r>
    </w:p>
    <w:p w:rsidR="6A8B0C4F" w:rsidP="3AE982F1" w:rsidRDefault="6A8B0C4F" w14:paraId="699B9CEF" w14:textId="7E706B61">
      <w:pPr>
        <w:shd w:val="clear" w:color="auto" w:fill="FFFFFF" w:themeFill="background1"/>
        <w:spacing w:before="0" w:beforeAutospacing="off" w:after="0" w:afterAutospacing="off"/>
        <w:ind w:left="0"/>
        <w:rPr>
          <w:rFonts w:ascii="Arial" w:hAnsi="Arial" w:eastAsia="Arial" w:cs="Arial"/>
          <w:noProof w:val="0"/>
          <w:color w:val="153D63" w:themeColor="text2" w:themeTint="E6" w:themeShade="FF"/>
          <w:sz w:val="22"/>
          <w:szCs w:val="22"/>
          <w:lang w:val="en-US"/>
        </w:rPr>
      </w:pPr>
      <w:hyperlink r:id="R6be2463836d6468b">
        <w:r w:rsidRPr="3AE982F1" w:rsidR="355AA530">
          <w:rPr>
            <w:rStyle w:val="Hyperlink"/>
            <w:rFonts w:ascii="Arial" w:hAnsi="Arial" w:eastAsia="Arial" w:cs="Arial"/>
            <w:noProof w:val="0"/>
            <w:color w:val="153D63" w:themeColor="text2" w:themeTint="E6" w:themeShade="FF"/>
            <w:sz w:val="22"/>
            <w:szCs w:val="22"/>
            <w:lang w:val="en-US"/>
          </w:rPr>
          <w:t>https://www.jnj.com/policies-events/our-position-on-ethics-and-compliance</w:t>
        </w:r>
      </w:hyperlink>
      <w:r w:rsidRPr="3AE982F1" w:rsidR="355AA530">
        <w:rPr>
          <w:rFonts w:ascii="Arial" w:hAnsi="Arial" w:eastAsia="Arial" w:cs="Arial"/>
          <w:noProof w:val="0"/>
          <w:color w:val="153D63" w:themeColor="text2" w:themeTint="E6" w:themeShade="FF"/>
          <w:sz w:val="22"/>
          <w:szCs w:val="22"/>
          <w:lang w:val="en-US"/>
        </w:rPr>
        <w:t xml:space="preserve"> (Accessed 1</w:t>
      </w:r>
      <w:r w:rsidRPr="3AE982F1" w:rsidR="355AA530">
        <w:rPr>
          <w:rFonts w:ascii="Arial" w:hAnsi="Arial" w:eastAsia="Arial" w:cs="Arial"/>
          <w:noProof w:val="0"/>
          <w:color w:val="153D63" w:themeColor="text2" w:themeTint="E6" w:themeShade="FF"/>
          <w:sz w:val="22"/>
          <w:szCs w:val="22"/>
          <w:vertAlign w:val="superscript"/>
          <w:lang w:val="en-US"/>
        </w:rPr>
        <w:t>st</w:t>
      </w:r>
      <w:r w:rsidRPr="3AE982F1" w:rsidR="355AA530">
        <w:rPr>
          <w:rFonts w:ascii="Arial" w:hAnsi="Arial" w:eastAsia="Arial" w:cs="Arial"/>
          <w:noProof w:val="0"/>
          <w:color w:val="153D63" w:themeColor="text2" w:themeTint="E6" w:themeShade="FF"/>
          <w:sz w:val="22"/>
          <w:szCs w:val="22"/>
          <w:lang w:val="en-US"/>
        </w:rPr>
        <w:t xml:space="preserve"> July 2025)</w:t>
      </w:r>
    </w:p>
    <w:p w:rsidR="3AE982F1" w:rsidP="3AE982F1" w:rsidRDefault="3AE982F1" w14:paraId="0BB32D2D" w14:textId="1EF436F2">
      <w:pPr>
        <w:shd w:val="clear" w:color="auto" w:fill="FFFFFF" w:themeFill="background1"/>
        <w:spacing w:before="0" w:beforeAutospacing="off" w:after="0" w:afterAutospacing="off"/>
        <w:ind w:left="0"/>
        <w:rPr>
          <w:rFonts w:ascii="Arial" w:hAnsi="Arial" w:eastAsia="Arial" w:cs="Arial"/>
          <w:noProof w:val="0"/>
          <w:color w:val="153D63" w:themeColor="text2" w:themeTint="E6" w:themeShade="FF"/>
          <w:sz w:val="22"/>
          <w:szCs w:val="22"/>
          <w:lang w:val="en-GB"/>
        </w:rPr>
      </w:pPr>
    </w:p>
    <w:p w:rsidR="6A8B0C4F" w:rsidP="4D3A256D" w:rsidRDefault="6A8B0C4F" w14:paraId="5ECA4118" w14:textId="18E69320">
      <w:pPr>
        <w:shd w:val="clear" w:color="auto" w:fill="FFFFFF" w:themeFill="background1"/>
        <w:spacing w:before="0" w:beforeAutospacing="off" w:after="0" w:afterAutospacing="off"/>
        <w:ind/>
        <w:jc w:val="left"/>
        <w:rPr>
          <w:rFonts w:ascii="Arial" w:hAnsi="Arial" w:eastAsia="Arial" w:cs="Arial"/>
          <w:color w:val="153D63" w:themeColor="text2" w:themeTint="E6" w:themeShade="FF"/>
          <w:sz w:val="22"/>
          <w:szCs w:val="22"/>
        </w:rPr>
      </w:pPr>
      <w:r w:rsidRPr="4D3A256D" w:rsidR="531A2DAF">
        <w:rPr>
          <w:rFonts w:ascii="Arial" w:hAnsi="Arial" w:eastAsia="Arial" w:cs="Arial"/>
          <w:noProof w:val="0"/>
          <w:color w:val="153D63" w:themeColor="text2" w:themeTint="E6" w:themeShade="FF"/>
          <w:sz w:val="22"/>
          <w:szCs w:val="22"/>
          <w:lang w:val="en-GB"/>
        </w:rPr>
        <w:t xml:space="preserve">Lego sustainability </w:t>
      </w:r>
      <w:hyperlink r:id="Ra628c2d7bc83483b">
        <w:r w:rsidRPr="4D3A256D" w:rsidR="531A2DAF">
          <w:rPr>
            <w:rStyle w:val="Hyperlink"/>
            <w:rFonts w:ascii="Arial" w:hAnsi="Arial" w:eastAsia="Arial" w:cs="Arial"/>
            <w:noProof w:val="0"/>
            <w:color w:val="153D63" w:themeColor="text2" w:themeTint="E6" w:themeShade="FF"/>
            <w:sz w:val="22"/>
            <w:szCs w:val="22"/>
            <w:lang w:val="en-GB"/>
          </w:rPr>
          <w:t>https://sustainabilitymag.com/articles/lego-h1-2024-results-growth</w:t>
        </w:r>
      </w:hyperlink>
      <w:r w:rsidRPr="4D3A256D" w:rsidR="0D24A817">
        <w:rPr>
          <w:rFonts w:ascii="Arial" w:hAnsi="Arial" w:eastAsia="Arial" w:cs="Arial"/>
          <w:noProof w:val="0"/>
          <w:color w:val="153D63" w:themeColor="text2" w:themeTint="E6" w:themeShade="FF"/>
          <w:sz w:val="22"/>
          <w:szCs w:val="22"/>
          <w:lang w:val="en-GB"/>
        </w:rPr>
        <w:t xml:space="preserve"> </w:t>
      </w:r>
      <w:r w:rsidRPr="4D3A256D" w:rsidR="5231A27A">
        <w:rPr>
          <w:rFonts w:ascii="Arial" w:hAnsi="Arial" w:eastAsia="Arial" w:cs="Arial"/>
          <w:noProof w:val="0"/>
          <w:color w:val="153D63" w:themeColor="text2" w:themeTint="E6" w:themeShade="FF"/>
          <w:sz w:val="22"/>
          <w:szCs w:val="22"/>
          <w:lang w:val="en-GB"/>
        </w:rPr>
        <w:t>(Accessed 29</w:t>
      </w:r>
      <w:r w:rsidRPr="4D3A256D" w:rsidR="5231A27A">
        <w:rPr>
          <w:rFonts w:ascii="Arial" w:hAnsi="Arial" w:eastAsia="Arial" w:cs="Arial"/>
          <w:noProof w:val="0"/>
          <w:color w:val="153D63" w:themeColor="text2" w:themeTint="E6" w:themeShade="FF"/>
          <w:sz w:val="22"/>
          <w:szCs w:val="22"/>
          <w:vertAlign w:val="superscript"/>
          <w:lang w:val="en-GB"/>
        </w:rPr>
        <w:t>th</w:t>
      </w:r>
      <w:r w:rsidRPr="4D3A256D" w:rsidR="5231A27A">
        <w:rPr>
          <w:rFonts w:ascii="Arial" w:hAnsi="Arial" w:eastAsia="Arial" w:cs="Arial"/>
          <w:noProof w:val="0"/>
          <w:color w:val="153D63" w:themeColor="text2" w:themeTint="E6" w:themeShade="FF"/>
          <w:sz w:val="22"/>
          <w:szCs w:val="22"/>
          <w:lang w:val="en-GB"/>
        </w:rPr>
        <w:t xml:space="preserve"> June 2025)</w:t>
      </w:r>
    </w:p>
    <w:p w:rsidR="6A8B0C4F" w:rsidP="4D3A256D" w:rsidRDefault="6A8B0C4F" w14:paraId="552DF73E" w14:textId="2B612D0C">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153D63" w:themeColor="text2" w:themeTint="E6" w:themeShade="FF"/>
          <w:sz w:val="22"/>
          <w:szCs w:val="22"/>
          <w:lang w:val="en-GB"/>
        </w:rPr>
      </w:pPr>
    </w:p>
    <w:p w:rsidR="517062B1" w:rsidP="4D3A256D" w:rsidRDefault="517062B1" w14:paraId="21E11553" w14:textId="4A68D8F2">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153D63" w:themeColor="text2" w:themeTint="E6" w:themeShade="FF"/>
          <w:sz w:val="22"/>
          <w:szCs w:val="22"/>
          <w:lang w:val="en-GB"/>
        </w:rPr>
      </w:pPr>
      <w:r w:rsidRPr="4D3A256D" w:rsidR="517062B1">
        <w:rPr>
          <w:rFonts w:ascii="Arial" w:hAnsi="Arial" w:eastAsia="Arial" w:cs="Arial"/>
          <w:b w:val="0"/>
          <w:bCs w:val="0"/>
          <w:i w:val="0"/>
          <w:iCs w:val="0"/>
          <w:caps w:val="0"/>
          <w:smallCaps w:val="0"/>
          <w:noProof w:val="0"/>
          <w:color w:val="153D63" w:themeColor="text2" w:themeTint="E6" w:themeShade="FF"/>
          <w:sz w:val="22"/>
          <w:szCs w:val="22"/>
          <w:lang w:val="en-GB"/>
        </w:rPr>
        <w:t xml:space="preserve">Savitz, A. W., &amp; Weber, K. (2006). The Triple Bottom Line: How Today's Best-Run </w:t>
      </w:r>
      <w:r w:rsidRPr="4D3A256D" w:rsidR="37BA3B5B">
        <w:rPr>
          <w:rFonts w:ascii="Arial" w:hAnsi="Arial" w:eastAsia="Arial" w:cs="Arial"/>
          <w:b w:val="0"/>
          <w:bCs w:val="0"/>
          <w:i w:val="0"/>
          <w:iCs w:val="0"/>
          <w:caps w:val="0"/>
          <w:smallCaps w:val="0"/>
          <w:noProof w:val="0"/>
          <w:color w:val="153D63" w:themeColor="text2" w:themeTint="E6" w:themeShade="FF"/>
          <w:sz w:val="22"/>
          <w:szCs w:val="22"/>
          <w:lang w:val="en-GB"/>
        </w:rPr>
        <w:t>(Accessed 28</w:t>
      </w:r>
      <w:r w:rsidRPr="4D3A256D" w:rsidR="37BA3B5B">
        <w:rPr>
          <w:rFonts w:ascii="Arial" w:hAnsi="Arial" w:eastAsia="Arial" w:cs="Arial"/>
          <w:b w:val="0"/>
          <w:bCs w:val="0"/>
          <w:i w:val="0"/>
          <w:iCs w:val="0"/>
          <w:caps w:val="0"/>
          <w:smallCaps w:val="0"/>
          <w:noProof w:val="0"/>
          <w:color w:val="153D63" w:themeColor="text2" w:themeTint="E6" w:themeShade="FF"/>
          <w:sz w:val="22"/>
          <w:szCs w:val="22"/>
          <w:vertAlign w:val="superscript"/>
          <w:lang w:val="en-GB"/>
        </w:rPr>
        <w:t>th</w:t>
      </w:r>
      <w:r w:rsidRPr="4D3A256D" w:rsidR="37BA3B5B">
        <w:rPr>
          <w:rFonts w:ascii="Arial" w:hAnsi="Arial" w:eastAsia="Arial" w:cs="Arial"/>
          <w:b w:val="0"/>
          <w:bCs w:val="0"/>
          <w:i w:val="0"/>
          <w:iCs w:val="0"/>
          <w:caps w:val="0"/>
          <w:smallCaps w:val="0"/>
          <w:noProof w:val="0"/>
          <w:color w:val="153D63" w:themeColor="text2" w:themeTint="E6" w:themeShade="FF"/>
          <w:sz w:val="22"/>
          <w:szCs w:val="22"/>
          <w:lang w:val="en-GB"/>
        </w:rPr>
        <w:t xml:space="preserve"> June 2025)</w:t>
      </w:r>
    </w:p>
    <w:p w:rsidR="6A8B0C4F" w:rsidP="4D3A256D" w:rsidRDefault="6A8B0C4F" w14:paraId="14006560" w14:textId="41ED3430">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153D63" w:themeColor="text2" w:themeTint="E6" w:themeShade="FF"/>
          <w:sz w:val="22"/>
          <w:szCs w:val="22"/>
          <w:lang w:val="en-GB"/>
        </w:rPr>
      </w:pPr>
    </w:p>
    <w:p w:rsidR="6A8B0C4F" w:rsidP="4D3A256D" w:rsidRDefault="6A8B0C4F" w14:paraId="5EA438A8" w14:textId="4CBECFC0">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153D63" w:themeColor="text2" w:themeTint="E6" w:themeShade="FF"/>
          <w:sz w:val="22"/>
          <w:szCs w:val="22"/>
          <w:lang w:val="en-GB"/>
        </w:rPr>
      </w:pPr>
      <w:r w:rsidRPr="4D3A256D" w:rsidR="07CB8749">
        <w:rPr>
          <w:rFonts w:ascii="Arial" w:hAnsi="Arial" w:eastAsia="Arial" w:cs="Arial"/>
          <w:b w:val="0"/>
          <w:bCs w:val="0"/>
          <w:i w:val="0"/>
          <w:iCs w:val="0"/>
          <w:caps w:val="0"/>
          <w:smallCaps w:val="0"/>
          <w:noProof w:val="0"/>
          <w:color w:val="153D63" w:themeColor="text2" w:themeTint="E6" w:themeShade="FF"/>
          <w:sz w:val="22"/>
          <w:szCs w:val="22"/>
          <w:lang w:val="en-GB"/>
        </w:rPr>
        <w:t xml:space="preserve">Schinzel, U. (2018). Responsible leadership and corporate social responsibility (CSR) in Luxembourg. </w:t>
      </w:r>
      <w:r w:rsidRPr="4D3A256D" w:rsidR="07CB8749">
        <w:rPr>
          <w:rFonts w:ascii="Arial" w:hAnsi="Arial" w:eastAsia="Arial" w:cs="Arial"/>
          <w:b w:val="0"/>
          <w:bCs w:val="0"/>
          <w:i w:val="1"/>
          <w:iCs w:val="1"/>
          <w:caps w:val="0"/>
          <w:smallCaps w:val="0"/>
          <w:noProof w:val="0"/>
          <w:color w:val="153D63" w:themeColor="text2" w:themeTint="E6" w:themeShade="FF"/>
          <w:sz w:val="22"/>
          <w:szCs w:val="22"/>
          <w:lang w:val="en-GB"/>
        </w:rPr>
        <w:t>International Journal of Organizational Analysis</w:t>
      </w:r>
      <w:r w:rsidRPr="4D3A256D" w:rsidR="07CB8749">
        <w:rPr>
          <w:rFonts w:ascii="Arial" w:hAnsi="Arial" w:eastAsia="Arial" w:cs="Arial"/>
          <w:b w:val="0"/>
          <w:bCs w:val="0"/>
          <w:i w:val="0"/>
          <w:iCs w:val="0"/>
          <w:caps w:val="0"/>
          <w:smallCaps w:val="0"/>
          <w:noProof w:val="0"/>
          <w:color w:val="153D63" w:themeColor="text2" w:themeTint="E6" w:themeShade="FF"/>
          <w:sz w:val="22"/>
          <w:szCs w:val="22"/>
          <w:lang w:val="en-GB"/>
        </w:rPr>
        <w:t xml:space="preserve">, </w:t>
      </w:r>
      <w:r w:rsidRPr="4D3A256D" w:rsidR="07CB8749">
        <w:rPr>
          <w:rFonts w:ascii="Arial" w:hAnsi="Arial" w:eastAsia="Arial" w:cs="Arial"/>
          <w:b w:val="1"/>
          <w:bCs w:val="1"/>
          <w:i w:val="0"/>
          <w:iCs w:val="0"/>
          <w:caps w:val="0"/>
          <w:smallCaps w:val="0"/>
          <w:noProof w:val="0"/>
          <w:color w:val="153D63" w:themeColor="text2" w:themeTint="E6" w:themeShade="FF"/>
          <w:sz w:val="22"/>
          <w:szCs w:val="22"/>
          <w:lang w:val="en-GB"/>
        </w:rPr>
        <w:t>26</w:t>
      </w:r>
      <w:r w:rsidRPr="4D3A256D" w:rsidR="07CB8749">
        <w:rPr>
          <w:rFonts w:ascii="Arial" w:hAnsi="Arial" w:eastAsia="Arial" w:cs="Arial"/>
          <w:b w:val="0"/>
          <w:bCs w:val="0"/>
          <w:i w:val="0"/>
          <w:iCs w:val="0"/>
          <w:caps w:val="0"/>
          <w:smallCaps w:val="0"/>
          <w:noProof w:val="0"/>
          <w:color w:val="153D63" w:themeColor="text2" w:themeTint="E6" w:themeShade="FF"/>
          <w:sz w:val="22"/>
          <w:szCs w:val="22"/>
          <w:lang w:val="en-GB"/>
        </w:rPr>
        <w:t>, 415–431.</w:t>
      </w:r>
      <w:r w:rsidRPr="4D3A256D" w:rsidR="6B1C4F0F">
        <w:rPr>
          <w:rFonts w:ascii="Arial" w:hAnsi="Arial" w:eastAsia="Arial" w:cs="Arial"/>
          <w:b w:val="0"/>
          <w:bCs w:val="0"/>
          <w:i w:val="0"/>
          <w:iCs w:val="0"/>
          <w:caps w:val="0"/>
          <w:smallCaps w:val="0"/>
          <w:noProof w:val="0"/>
          <w:color w:val="153D63" w:themeColor="text2" w:themeTint="E6" w:themeShade="FF"/>
          <w:sz w:val="22"/>
          <w:szCs w:val="22"/>
          <w:lang w:val="en-GB"/>
        </w:rPr>
        <w:t xml:space="preserve"> (Accessed </w:t>
      </w:r>
      <w:r w:rsidRPr="4D3A256D" w:rsidR="41BE058D">
        <w:rPr>
          <w:rFonts w:ascii="Arial" w:hAnsi="Arial" w:eastAsia="Arial" w:cs="Arial"/>
          <w:b w:val="0"/>
          <w:bCs w:val="0"/>
          <w:i w:val="0"/>
          <w:iCs w:val="0"/>
          <w:caps w:val="0"/>
          <w:smallCaps w:val="0"/>
          <w:noProof w:val="0"/>
          <w:color w:val="153D63" w:themeColor="text2" w:themeTint="E6" w:themeShade="FF"/>
          <w:sz w:val="22"/>
          <w:szCs w:val="22"/>
          <w:lang w:val="en-GB"/>
        </w:rPr>
        <w:t>2</w:t>
      </w:r>
      <w:r w:rsidRPr="4D3A256D" w:rsidR="41BE058D">
        <w:rPr>
          <w:rFonts w:ascii="Arial" w:hAnsi="Arial" w:eastAsia="Arial" w:cs="Arial"/>
          <w:b w:val="0"/>
          <w:bCs w:val="0"/>
          <w:i w:val="0"/>
          <w:iCs w:val="0"/>
          <w:caps w:val="0"/>
          <w:smallCaps w:val="0"/>
          <w:noProof w:val="0"/>
          <w:color w:val="153D63" w:themeColor="text2" w:themeTint="E6" w:themeShade="FF"/>
          <w:sz w:val="22"/>
          <w:szCs w:val="22"/>
          <w:vertAlign w:val="superscript"/>
          <w:lang w:val="en-GB"/>
        </w:rPr>
        <w:t>nd</w:t>
      </w:r>
      <w:r w:rsidRPr="4D3A256D" w:rsidR="41BE058D">
        <w:rPr>
          <w:rFonts w:ascii="Arial" w:hAnsi="Arial" w:eastAsia="Arial" w:cs="Arial"/>
          <w:b w:val="0"/>
          <w:bCs w:val="0"/>
          <w:i w:val="0"/>
          <w:iCs w:val="0"/>
          <w:caps w:val="0"/>
          <w:smallCaps w:val="0"/>
          <w:noProof w:val="0"/>
          <w:color w:val="153D63" w:themeColor="text2" w:themeTint="E6" w:themeShade="FF"/>
          <w:sz w:val="22"/>
          <w:szCs w:val="22"/>
          <w:lang w:val="en-GB"/>
        </w:rPr>
        <w:t xml:space="preserve"> Ju</w:t>
      </w:r>
      <w:r w:rsidRPr="4D3A256D" w:rsidR="7BAED3F6">
        <w:rPr>
          <w:rFonts w:ascii="Arial" w:hAnsi="Arial" w:eastAsia="Arial" w:cs="Arial"/>
          <w:b w:val="0"/>
          <w:bCs w:val="0"/>
          <w:i w:val="0"/>
          <w:iCs w:val="0"/>
          <w:caps w:val="0"/>
          <w:smallCaps w:val="0"/>
          <w:noProof w:val="0"/>
          <w:color w:val="153D63" w:themeColor="text2" w:themeTint="E6" w:themeShade="FF"/>
          <w:sz w:val="22"/>
          <w:szCs w:val="22"/>
          <w:lang w:val="en-GB"/>
        </w:rPr>
        <w:t>ly</w:t>
      </w:r>
      <w:r w:rsidRPr="4D3A256D" w:rsidR="41BE058D">
        <w:rPr>
          <w:rFonts w:ascii="Arial" w:hAnsi="Arial" w:eastAsia="Arial" w:cs="Arial"/>
          <w:b w:val="0"/>
          <w:bCs w:val="0"/>
          <w:i w:val="0"/>
          <w:iCs w:val="0"/>
          <w:caps w:val="0"/>
          <w:smallCaps w:val="0"/>
          <w:noProof w:val="0"/>
          <w:color w:val="153D63" w:themeColor="text2" w:themeTint="E6" w:themeShade="FF"/>
          <w:sz w:val="22"/>
          <w:szCs w:val="22"/>
          <w:lang w:val="en-GB"/>
        </w:rPr>
        <w:t xml:space="preserve"> 2025)</w:t>
      </w:r>
    </w:p>
    <w:p w:rsidR="6A8B0C4F" w:rsidP="4D3A256D" w:rsidRDefault="6A8B0C4F" w14:paraId="36FC8815" w14:textId="1F6736B5">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153D63" w:themeColor="text2" w:themeTint="E6" w:themeShade="FF"/>
          <w:sz w:val="22"/>
          <w:szCs w:val="22"/>
          <w:lang w:val="en-GB"/>
        </w:rPr>
      </w:pPr>
    </w:p>
    <w:p w:rsidR="26BBFAD6" w:rsidP="4D3A256D" w:rsidRDefault="26BBFAD6" w14:paraId="2D66D5E1" w14:textId="3810C524">
      <w:pPr>
        <w:shd w:val="clear" w:color="auto" w:fill="FFFFFF" w:themeFill="background1"/>
        <w:spacing w:before="0" w:beforeAutospacing="off" w:after="0" w:afterAutospacing="off"/>
        <w:jc w:val="left"/>
        <w:rPr>
          <w:rFonts w:ascii="Arial" w:hAnsi="Arial" w:eastAsia="Arial" w:cs="Arial"/>
          <w:noProof w:val="0"/>
          <w:color w:val="153D63" w:themeColor="text2" w:themeTint="E6" w:themeShade="FF"/>
          <w:sz w:val="22"/>
          <w:szCs w:val="22"/>
          <w:lang w:val="en-GB"/>
        </w:rPr>
      </w:pPr>
      <w:r w:rsidRPr="4D3A256D" w:rsidR="3F8A62CD">
        <w:rPr>
          <w:rFonts w:ascii="Arial" w:hAnsi="Arial" w:eastAsia="Arial" w:cs="Arial"/>
          <w:noProof w:val="0"/>
          <w:color w:val="153D63" w:themeColor="text2" w:themeTint="E6" w:themeShade="FF"/>
          <w:sz w:val="22"/>
          <w:szCs w:val="22"/>
          <w:lang w:val="en-GB"/>
        </w:rPr>
        <w:t xml:space="preserve">Volkswagen </w:t>
      </w:r>
      <w:hyperlink r:id="Re503d4d7ac034287">
        <w:r w:rsidRPr="4D3A256D" w:rsidR="0B0ACAFB">
          <w:rPr>
            <w:rStyle w:val="Hyperlink"/>
            <w:rFonts w:ascii="Arial" w:hAnsi="Arial" w:eastAsia="Arial" w:cs="Arial"/>
            <w:noProof w:val="0"/>
            <w:color w:val="153D63" w:themeColor="text2" w:themeTint="E6" w:themeShade="FF"/>
            <w:sz w:val="22"/>
            <w:szCs w:val="22"/>
            <w:lang w:val="en-GB"/>
          </w:rPr>
          <w:t>https://www.forbes.com/sites/enriquedans/2015/09/27/volkswagen-and-the-failure-of-corporate-social-responsibility/</w:t>
        </w:r>
      </w:hyperlink>
      <w:r w:rsidRPr="4D3A256D" w:rsidR="1FAA3532">
        <w:rPr>
          <w:rFonts w:ascii="Arial" w:hAnsi="Arial" w:eastAsia="Arial" w:cs="Arial"/>
          <w:noProof w:val="0"/>
          <w:color w:val="153D63" w:themeColor="text2" w:themeTint="E6" w:themeShade="FF"/>
          <w:sz w:val="22"/>
          <w:szCs w:val="22"/>
          <w:lang w:val="en-GB"/>
        </w:rPr>
        <w:t xml:space="preserve"> (Accessed 4</w:t>
      </w:r>
      <w:r w:rsidRPr="4D3A256D" w:rsidR="1FAA3532">
        <w:rPr>
          <w:rFonts w:ascii="Arial" w:hAnsi="Arial" w:eastAsia="Arial" w:cs="Arial"/>
          <w:noProof w:val="0"/>
          <w:color w:val="153D63" w:themeColor="text2" w:themeTint="E6" w:themeShade="FF"/>
          <w:sz w:val="22"/>
          <w:szCs w:val="22"/>
          <w:vertAlign w:val="superscript"/>
          <w:lang w:val="en-GB"/>
        </w:rPr>
        <w:t>th</w:t>
      </w:r>
      <w:r w:rsidRPr="4D3A256D" w:rsidR="1FAA3532">
        <w:rPr>
          <w:rFonts w:ascii="Arial" w:hAnsi="Arial" w:eastAsia="Arial" w:cs="Arial"/>
          <w:noProof w:val="0"/>
          <w:color w:val="153D63" w:themeColor="text2" w:themeTint="E6" w:themeShade="FF"/>
          <w:sz w:val="22"/>
          <w:szCs w:val="22"/>
          <w:lang w:val="en-GB"/>
        </w:rPr>
        <w:t xml:space="preserve"> </w:t>
      </w:r>
      <w:r w:rsidRPr="4D3A256D" w:rsidR="50EEA298">
        <w:rPr>
          <w:rFonts w:ascii="Arial" w:hAnsi="Arial" w:eastAsia="Arial" w:cs="Arial"/>
          <w:noProof w:val="0"/>
          <w:color w:val="153D63" w:themeColor="text2" w:themeTint="E6" w:themeShade="FF"/>
          <w:sz w:val="22"/>
          <w:szCs w:val="22"/>
          <w:lang w:val="en-GB"/>
        </w:rPr>
        <w:t>July 2025)</w:t>
      </w:r>
    </w:p>
    <w:p w:rsidR="6A8B0C4F" w:rsidP="4D3A256D" w:rsidRDefault="6A8B0C4F" w14:paraId="26409165" w14:textId="35AAF8C8">
      <w:pPr>
        <w:pStyle w:val="Normal"/>
        <w:shd w:val="clear" w:color="auto" w:fill="FFFFFF" w:themeFill="background1"/>
        <w:spacing w:before="0" w:beforeAutospacing="off" w:after="0" w:afterAutospacing="off"/>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jBk5qFMlnNhvt" int2:id="pfJc03YU">
      <int2:state int2:type="spell" int2:value="Rejected"/>
    </int2:textHash>
    <int2:textHash int2:hashCode="X770Cc6GsOTQ6U" int2:id="q8yogQhN">
      <int2:state int2:type="spell" int2:value="Rejected"/>
    </int2:textHash>
    <int2:bookmark int2:bookmarkName="_Int_ZsmVlHkb" int2:invalidationBookmarkName="" int2:hashCode="/gVO6lbL1z4Mat" int2:id="t0x14wXi">
      <int2:state int2:type="style" int2:value="Rejected"/>
    </int2:bookmark>
    <int2:bookmark int2:bookmarkName="_Int_pqoRhf3q" int2:invalidationBookmarkName="" int2:hashCode="e0dMsLOcF3PXGS" int2:id="5WxqjjgA">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56b271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8076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042b5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b592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c39e8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85F79E"/>
    <w:rsid w:val="000DCEAC"/>
    <w:rsid w:val="0021C25C"/>
    <w:rsid w:val="007935D6"/>
    <w:rsid w:val="008230CB"/>
    <w:rsid w:val="00C32977"/>
    <w:rsid w:val="00D6769C"/>
    <w:rsid w:val="00DD4734"/>
    <w:rsid w:val="0162D31E"/>
    <w:rsid w:val="01673E19"/>
    <w:rsid w:val="01911C00"/>
    <w:rsid w:val="0197E306"/>
    <w:rsid w:val="01BA99B5"/>
    <w:rsid w:val="022B45E7"/>
    <w:rsid w:val="0254A855"/>
    <w:rsid w:val="0288D9FD"/>
    <w:rsid w:val="03210502"/>
    <w:rsid w:val="03293B9D"/>
    <w:rsid w:val="032E484D"/>
    <w:rsid w:val="032F1834"/>
    <w:rsid w:val="036FBF59"/>
    <w:rsid w:val="040557C6"/>
    <w:rsid w:val="041489AF"/>
    <w:rsid w:val="0426FD7D"/>
    <w:rsid w:val="045F074E"/>
    <w:rsid w:val="0477A2FD"/>
    <w:rsid w:val="04C99944"/>
    <w:rsid w:val="04F88AEE"/>
    <w:rsid w:val="05031AC6"/>
    <w:rsid w:val="059098C9"/>
    <w:rsid w:val="05EC5399"/>
    <w:rsid w:val="063FF110"/>
    <w:rsid w:val="0713497B"/>
    <w:rsid w:val="07C94B93"/>
    <w:rsid w:val="07CB8749"/>
    <w:rsid w:val="0890B452"/>
    <w:rsid w:val="08B1330E"/>
    <w:rsid w:val="08D2DD87"/>
    <w:rsid w:val="0933F465"/>
    <w:rsid w:val="09BB6A7F"/>
    <w:rsid w:val="09DBE3B6"/>
    <w:rsid w:val="0A188E50"/>
    <w:rsid w:val="0A932EEF"/>
    <w:rsid w:val="0AA43ED8"/>
    <w:rsid w:val="0B0ACAFB"/>
    <w:rsid w:val="0B1F7226"/>
    <w:rsid w:val="0BB364E3"/>
    <w:rsid w:val="0C08815A"/>
    <w:rsid w:val="0C40355F"/>
    <w:rsid w:val="0C42EC81"/>
    <w:rsid w:val="0C43A0A3"/>
    <w:rsid w:val="0C843F1F"/>
    <w:rsid w:val="0D02712B"/>
    <w:rsid w:val="0D24A817"/>
    <w:rsid w:val="0D861C30"/>
    <w:rsid w:val="0DDEB47E"/>
    <w:rsid w:val="0E62E75F"/>
    <w:rsid w:val="0E928A26"/>
    <w:rsid w:val="0EE8C752"/>
    <w:rsid w:val="0F67D536"/>
    <w:rsid w:val="0FB661FA"/>
    <w:rsid w:val="0FB98206"/>
    <w:rsid w:val="1034EBD1"/>
    <w:rsid w:val="103F80E3"/>
    <w:rsid w:val="106B01C1"/>
    <w:rsid w:val="107838E9"/>
    <w:rsid w:val="10F1FAB3"/>
    <w:rsid w:val="1128977F"/>
    <w:rsid w:val="11315BF2"/>
    <w:rsid w:val="1133146E"/>
    <w:rsid w:val="1141D1F0"/>
    <w:rsid w:val="115D90ED"/>
    <w:rsid w:val="121A2587"/>
    <w:rsid w:val="12208914"/>
    <w:rsid w:val="1221CA00"/>
    <w:rsid w:val="123A829D"/>
    <w:rsid w:val="125258D4"/>
    <w:rsid w:val="125AEF49"/>
    <w:rsid w:val="12D46880"/>
    <w:rsid w:val="141E58CD"/>
    <w:rsid w:val="141FE1C8"/>
    <w:rsid w:val="142E29DB"/>
    <w:rsid w:val="143E54BE"/>
    <w:rsid w:val="144F1BBC"/>
    <w:rsid w:val="14733CDD"/>
    <w:rsid w:val="14C32418"/>
    <w:rsid w:val="14E2360C"/>
    <w:rsid w:val="152EEB9D"/>
    <w:rsid w:val="1542FD17"/>
    <w:rsid w:val="15498F69"/>
    <w:rsid w:val="1550FB65"/>
    <w:rsid w:val="156F7B61"/>
    <w:rsid w:val="15DBE646"/>
    <w:rsid w:val="160D9E9E"/>
    <w:rsid w:val="16E7C948"/>
    <w:rsid w:val="16EB400F"/>
    <w:rsid w:val="173DB9A4"/>
    <w:rsid w:val="17501C07"/>
    <w:rsid w:val="178F96D5"/>
    <w:rsid w:val="17F41BE8"/>
    <w:rsid w:val="17F971F7"/>
    <w:rsid w:val="182538AF"/>
    <w:rsid w:val="184437BF"/>
    <w:rsid w:val="189A3974"/>
    <w:rsid w:val="18C6A84C"/>
    <w:rsid w:val="1954385B"/>
    <w:rsid w:val="19BB0654"/>
    <w:rsid w:val="19C74E0B"/>
    <w:rsid w:val="19CB66BF"/>
    <w:rsid w:val="1A878CBB"/>
    <w:rsid w:val="1ADDF634"/>
    <w:rsid w:val="1B3A026D"/>
    <w:rsid w:val="1B5841AD"/>
    <w:rsid w:val="1B652FBB"/>
    <w:rsid w:val="1B7AD019"/>
    <w:rsid w:val="1B9005A8"/>
    <w:rsid w:val="1BDE54AB"/>
    <w:rsid w:val="1C9C09A1"/>
    <w:rsid w:val="1CEC1707"/>
    <w:rsid w:val="1CFBDA5E"/>
    <w:rsid w:val="1D189BBE"/>
    <w:rsid w:val="1D4E8354"/>
    <w:rsid w:val="1D6B1F14"/>
    <w:rsid w:val="1D9513DF"/>
    <w:rsid w:val="1DF3DA83"/>
    <w:rsid w:val="1E0EA51A"/>
    <w:rsid w:val="1E19940C"/>
    <w:rsid w:val="1E302BD3"/>
    <w:rsid w:val="1E3D8C7E"/>
    <w:rsid w:val="1EBA2B5D"/>
    <w:rsid w:val="1F02750D"/>
    <w:rsid w:val="1F0D9272"/>
    <w:rsid w:val="1F69C0AA"/>
    <w:rsid w:val="1F872341"/>
    <w:rsid w:val="1FAA3532"/>
    <w:rsid w:val="202CFA9B"/>
    <w:rsid w:val="20458762"/>
    <w:rsid w:val="20461008"/>
    <w:rsid w:val="206E0D6C"/>
    <w:rsid w:val="20B41C52"/>
    <w:rsid w:val="21C601DD"/>
    <w:rsid w:val="21D19FE0"/>
    <w:rsid w:val="21F733A7"/>
    <w:rsid w:val="2211C0F0"/>
    <w:rsid w:val="221C584A"/>
    <w:rsid w:val="2284A03D"/>
    <w:rsid w:val="22C28480"/>
    <w:rsid w:val="232928F5"/>
    <w:rsid w:val="23D754F2"/>
    <w:rsid w:val="23E489E4"/>
    <w:rsid w:val="24054240"/>
    <w:rsid w:val="2435CFF6"/>
    <w:rsid w:val="2446EDEB"/>
    <w:rsid w:val="25219F8E"/>
    <w:rsid w:val="2592167C"/>
    <w:rsid w:val="25928AB7"/>
    <w:rsid w:val="25D6FEDB"/>
    <w:rsid w:val="2674DCEE"/>
    <w:rsid w:val="26BBFAD6"/>
    <w:rsid w:val="27439434"/>
    <w:rsid w:val="2779F712"/>
    <w:rsid w:val="278D2BDA"/>
    <w:rsid w:val="2799EE64"/>
    <w:rsid w:val="27B049FE"/>
    <w:rsid w:val="27F34025"/>
    <w:rsid w:val="28118BF9"/>
    <w:rsid w:val="2880967E"/>
    <w:rsid w:val="2980F4F9"/>
    <w:rsid w:val="29A92FF7"/>
    <w:rsid w:val="2A14BA68"/>
    <w:rsid w:val="2A1CA96D"/>
    <w:rsid w:val="2A305B46"/>
    <w:rsid w:val="2A6A7194"/>
    <w:rsid w:val="2A8628A1"/>
    <w:rsid w:val="2A8F6374"/>
    <w:rsid w:val="2A96675E"/>
    <w:rsid w:val="2A99FE56"/>
    <w:rsid w:val="2B1A56B3"/>
    <w:rsid w:val="2BC4F21A"/>
    <w:rsid w:val="2BDDD0C7"/>
    <w:rsid w:val="2BF9A796"/>
    <w:rsid w:val="2C80A89B"/>
    <w:rsid w:val="2CA8C51D"/>
    <w:rsid w:val="2CB87D58"/>
    <w:rsid w:val="2CFF1DF4"/>
    <w:rsid w:val="2D3E7C4F"/>
    <w:rsid w:val="2D4C1121"/>
    <w:rsid w:val="2D8C06D1"/>
    <w:rsid w:val="2DD0AFB8"/>
    <w:rsid w:val="2EA1D466"/>
    <w:rsid w:val="2ED3B2FC"/>
    <w:rsid w:val="2EFA7EEB"/>
    <w:rsid w:val="2EFD5358"/>
    <w:rsid w:val="2FBA1119"/>
    <w:rsid w:val="2FD5AD4A"/>
    <w:rsid w:val="31073007"/>
    <w:rsid w:val="310A1DB0"/>
    <w:rsid w:val="31FED75F"/>
    <w:rsid w:val="320EA669"/>
    <w:rsid w:val="323883FF"/>
    <w:rsid w:val="3249FC6A"/>
    <w:rsid w:val="327C2B08"/>
    <w:rsid w:val="32B4FE1D"/>
    <w:rsid w:val="32C3AE06"/>
    <w:rsid w:val="32D5C8C8"/>
    <w:rsid w:val="32F0E4EA"/>
    <w:rsid w:val="33251203"/>
    <w:rsid w:val="335634E5"/>
    <w:rsid w:val="3376CD12"/>
    <w:rsid w:val="33C1E5F8"/>
    <w:rsid w:val="33FF8EDF"/>
    <w:rsid w:val="3418E552"/>
    <w:rsid w:val="34286BD4"/>
    <w:rsid w:val="34AFC19B"/>
    <w:rsid w:val="34BA8458"/>
    <w:rsid w:val="34CD8534"/>
    <w:rsid w:val="352E9A04"/>
    <w:rsid w:val="353F556D"/>
    <w:rsid w:val="355AA530"/>
    <w:rsid w:val="35AC645C"/>
    <w:rsid w:val="35AFEC77"/>
    <w:rsid w:val="35BFFEC6"/>
    <w:rsid w:val="36443993"/>
    <w:rsid w:val="3716B3C8"/>
    <w:rsid w:val="37A2E8A7"/>
    <w:rsid w:val="37BA3B5B"/>
    <w:rsid w:val="3824942F"/>
    <w:rsid w:val="38759E55"/>
    <w:rsid w:val="38C289F6"/>
    <w:rsid w:val="38E498BF"/>
    <w:rsid w:val="39485C84"/>
    <w:rsid w:val="3A0285F1"/>
    <w:rsid w:val="3A48556C"/>
    <w:rsid w:val="3A6F93D9"/>
    <w:rsid w:val="3A974949"/>
    <w:rsid w:val="3AE982F1"/>
    <w:rsid w:val="3B435703"/>
    <w:rsid w:val="3B99BEE2"/>
    <w:rsid w:val="3BD44F8A"/>
    <w:rsid w:val="3BE76C3A"/>
    <w:rsid w:val="3BFAD21D"/>
    <w:rsid w:val="3C4C311A"/>
    <w:rsid w:val="3C5DBA47"/>
    <w:rsid w:val="3CF0441B"/>
    <w:rsid w:val="3D254DF0"/>
    <w:rsid w:val="3D3CEEEB"/>
    <w:rsid w:val="3D58A3BC"/>
    <w:rsid w:val="3D8762D1"/>
    <w:rsid w:val="3D8C2313"/>
    <w:rsid w:val="3D9A8501"/>
    <w:rsid w:val="3D9DE58E"/>
    <w:rsid w:val="3DDF70B6"/>
    <w:rsid w:val="3E0D4D95"/>
    <w:rsid w:val="3E241633"/>
    <w:rsid w:val="3E542532"/>
    <w:rsid w:val="3E6A4B85"/>
    <w:rsid w:val="3E84B1F0"/>
    <w:rsid w:val="3E94C20D"/>
    <w:rsid w:val="3EA16D92"/>
    <w:rsid w:val="3EA3C952"/>
    <w:rsid w:val="3EB8C9B6"/>
    <w:rsid w:val="3F197A0E"/>
    <w:rsid w:val="3F67AC1C"/>
    <w:rsid w:val="3F8A62CD"/>
    <w:rsid w:val="40D8B5E0"/>
    <w:rsid w:val="41548BBC"/>
    <w:rsid w:val="4171A03F"/>
    <w:rsid w:val="41807114"/>
    <w:rsid w:val="41B639F9"/>
    <w:rsid w:val="41BE058D"/>
    <w:rsid w:val="41DF1FE3"/>
    <w:rsid w:val="4207D2EE"/>
    <w:rsid w:val="42246B30"/>
    <w:rsid w:val="42299D54"/>
    <w:rsid w:val="427CD1F5"/>
    <w:rsid w:val="4285F79E"/>
    <w:rsid w:val="428AA673"/>
    <w:rsid w:val="42F4D936"/>
    <w:rsid w:val="43346B02"/>
    <w:rsid w:val="43470AD3"/>
    <w:rsid w:val="439E7187"/>
    <w:rsid w:val="44867F4C"/>
    <w:rsid w:val="449CED7C"/>
    <w:rsid w:val="44D76AEA"/>
    <w:rsid w:val="451DA5B3"/>
    <w:rsid w:val="452A1303"/>
    <w:rsid w:val="453EF2B3"/>
    <w:rsid w:val="46537EAB"/>
    <w:rsid w:val="46565D63"/>
    <w:rsid w:val="46C2056D"/>
    <w:rsid w:val="46C61EC8"/>
    <w:rsid w:val="46FF9599"/>
    <w:rsid w:val="47825426"/>
    <w:rsid w:val="4782FAF5"/>
    <w:rsid w:val="4822ECA0"/>
    <w:rsid w:val="492C070F"/>
    <w:rsid w:val="499B8C0F"/>
    <w:rsid w:val="4A2CBB91"/>
    <w:rsid w:val="4A7A89E0"/>
    <w:rsid w:val="4ABA5D34"/>
    <w:rsid w:val="4B48735A"/>
    <w:rsid w:val="4BA7E980"/>
    <w:rsid w:val="4BD68024"/>
    <w:rsid w:val="4C32FB6E"/>
    <w:rsid w:val="4C6377B7"/>
    <w:rsid w:val="4CA108F0"/>
    <w:rsid w:val="4CB46D1F"/>
    <w:rsid w:val="4CD5C30B"/>
    <w:rsid w:val="4CE4D641"/>
    <w:rsid w:val="4D2D818F"/>
    <w:rsid w:val="4D3434AE"/>
    <w:rsid w:val="4D3A256D"/>
    <w:rsid w:val="4D3F2B4C"/>
    <w:rsid w:val="4D69B190"/>
    <w:rsid w:val="4D6E2A4C"/>
    <w:rsid w:val="4E3748C2"/>
    <w:rsid w:val="4E75BAE6"/>
    <w:rsid w:val="4F181C95"/>
    <w:rsid w:val="4F41F9C8"/>
    <w:rsid w:val="4F4CE1A4"/>
    <w:rsid w:val="4FEF8228"/>
    <w:rsid w:val="501F8CC9"/>
    <w:rsid w:val="50263E75"/>
    <w:rsid w:val="50B01832"/>
    <w:rsid w:val="50EEA298"/>
    <w:rsid w:val="5115EB13"/>
    <w:rsid w:val="5145ECF1"/>
    <w:rsid w:val="517062B1"/>
    <w:rsid w:val="51E11031"/>
    <w:rsid w:val="52261DEE"/>
    <w:rsid w:val="5231A27A"/>
    <w:rsid w:val="524D12BF"/>
    <w:rsid w:val="52EE1FCC"/>
    <w:rsid w:val="531A2DAF"/>
    <w:rsid w:val="540149BD"/>
    <w:rsid w:val="540C624D"/>
    <w:rsid w:val="54163E13"/>
    <w:rsid w:val="548C7C66"/>
    <w:rsid w:val="54924545"/>
    <w:rsid w:val="54A69A89"/>
    <w:rsid w:val="54A9B393"/>
    <w:rsid w:val="54C42AD6"/>
    <w:rsid w:val="54D4EEFC"/>
    <w:rsid w:val="5544B050"/>
    <w:rsid w:val="55E908A8"/>
    <w:rsid w:val="560A4B80"/>
    <w:rsid w:val="560BE8FB"/>
    <w:rsid w:val="5638768E"/>
    <w:rsid w:val="569425BB"/>
    <w:rsid w:val="569B5E82"/>
    <w:rsid w:val="5724103D"/>
    <w:rsid w:val="574B3146"/>
    <w:rsid w:val="577B9892"/>
    <w:rsid w:val="57FA94AB"/>
    <w:rsid w:val="57FEF363"/>
    <w:rsid w:val="5860738A"/>
    <w:rsid w:val="587C8081"/>
    <w:rsid w:val="596A46E0"/>
    <w:rsid w:val="5986B706"/>
    <w:rsid w:val="59A998FB"/>
    <w:rsid w:val="59B84169"/>
    <w:rsid w:val="5A5C4DE2"/>
    <w:rsid w:val="5A600DFE"/>
    <w:rsid w:val="5A86B533"/>
    <w:rsid w:val="5B12291B"/>
    <w:rsid w:val="5B8202DF"/>
    <w:rsid w:val="5B8BE88E"/>
    <w:rsid w:val="5BA88583"/>
    <w:rsid w:val="5BC9B03C"/>
    <w:rsid w:val="5BE37A31"/>
    <w:rsid w:val="5C1F86C1"/>
    <w:rsid w:val="5C344FF4"/>
    <w:rsid w:val="5DD845E4"/>
    <w:rsid w:val="5DEE7B12"/>
    <w:rsid w:val="5E1B61A5"/>
    <w:rsid w:val="5E1F75A7"/>
    <w:rsid w:val="5E26E67A"/>
    <w:rsid w:val="5E278114"/>
    <w:rsid w:val="5E33FD13"/>
    <w:rsid w:val="5E36FA32"/>
    <w:rsid w:val="5E731883"/>
    <w:rsid w:val="5F18C0CE"/>
    <w:rsid w:val="5F730862"/>
    <w:rsid w:val="5F7AA975"/>
    <w:rsid w:val="5F92CEF3"/>
    <w:rsid w:val="5F9FDAC4"/>
    <w:rsid w:val="60326F6A"/>
    <w:rsid w:val="6099434C"/>
    <w:rsid w:val="60C20BC7"/>
    <w:rsid w:val="610A9D23"/>
    <w:rsid w:val="612BF590"/>
    <w:rsid w:val="613145A8"/>
    <w:rsid w:val="615F3AAB"/>
    <w:rsid w:val="616CCAE7"/>
    <w:rsid w:val="617A6317"/>
    <w:rsid w:val="619ED94B"/>
    <w:rsid w:val="61D2CCE1"/>
    <w:rsid w:val="62D1800D"/>
    <w:rsid w:val="633D3211"/>
    <w:rsid w:val="633E9966"/>
    <w:rsid w:val="634D1D2F"/>
    <w:rsid w:val="63772BED"/>
    <w:rsid w:val="644F6FCB"/>
    <w:rsid w:val="64758D46"/>
    <w:rsid w:val="64D0FFEA"/>
    <w:rsid w:val="64D10820"/>
    <w:rsid w:val="6523F377"/>
    <w:rsid w:val="65395C4F"/>
    <w:rsid w:val="6571C953"/>
    <w:rsid w:val="657CCBAA"/>
    <w:rsid w:val="65AD0173"/>
    <w:rsid w:val="65E67176"/>
    <w:rsid w:val="6603C405"/>
    <w:rsid w:val="66199C09"/>
    <w:rsid w:val="66377681"/>
    <w:rsid w:val="665BF4FE"/>
    <w:rsid w:val="6746183C"/>
    <w:rsid w:val="67513026"/>
    <w:rsid w:val="67A5A4F8"/>
    <w:rsid w:val="67A68638"/>
    <w:rsid w:val="68078876"/>
    <w:rsid w:val="69184C2E"/>
    <w:rsid w:val="6963FB5D"/>
    <w:rsid w:val="69C4D862"/>
    <w:rsid w:val="6A126624"/>
    <w:rsid w:val="6A8B0C4F"/>
    <w:rsid w:val="6AE3F7A2"/>
    <w:rsid w:val="6B1C4F0F"/>
    <w:rsid w:val="6B40036D"/>
    <w:rsid w:val="6B4329A9"/>
    <w:rsid w:val="6BD55D28"/>
    <w:rsid w:val="6C458477"/>
    <w:rsid w:val="6C79A1E0"/>
    <w:rsid w:val="6C807CB5"/>
    <w:rsid w:val="6CBA867D"/>
    <w:rsid w:val="6D10609C"/>
    <w:rsid w:val="6D1A3AD6"/>
    <w:rsid w:val="6D642FB0"/>
    <w:rsid w:val="6D6C46E4"/>
    <w:rsid w:val="6D6DCBE7"/>
    <w:rsid w:val="6D85F69B"/>
    <w:rsid w:val="6DB322B1"/>
    <w:rsid w:val="6DE0A9CF"/>
    <w:rsid w:val="6E5291AB"/>
    <w:rsid w:val="6E718360"/>
    <w:rsid w:val="6EA86EE3"/>
    <w:rsid w:val="6F466339"/>
    <w:rsid w:val="6F580135"/>
    <w:rsid w:val="6FDB0513"/>
    <w:rsid w:val="7057D52E"/>
    <w:rsid w:val="706BA913"/>
    <w:rsid w:val="70EB4F1C"/>
    <w:rsid w:val="70F47EFD"/>
    <w:rsid w:val="7149551B"/>
    <w:rsid w:val="719C8624"/>
    <w:rsid w:val="71B892CB"/>
    <w:rsid w:val="71D14D51"/>
    <w:rsid w:val="71F0AF0E"/>
    <w:rsid w:val="71F63640"/>
    <w:rsid w:val="71FDCC8B"/>
    <w:rsid w:val="72173BE8"/>
    <w:rsid w:val="728E488E"/>
    <w:rsid w:val="7294A5BF"/>
    <w:rsid w:val="732215E1"/>
    <w:rsid w:val="732285D5"/>
    <w:rsid w:val="73462FE2"/>
    <w:rsid w:val="735B7BDF"/>
    <w:rsid w:val="739FF5D4"/>
    <w:rsid w:val="73AB4B34"/>
    <w:rsid w:val="73FA0D17"/>
    <w:rsid w:val="74067BBD"/>
    <w:rsid w:val="742597A1"/>
    <w:rsid w:val="742A843D"/>
    <w:rsid w:val="74DB8E26"/>
    <w:rsid w:val="74E250E8"/>
    <w:rsid w:val="757E01CC"/>
    <w:rsid w:val="75C787F7"/>
    <w:rsid w:val="75F31A15"/>
    <w:rsid w:val="7608498F"/>
    <w:rsid w:val="766759CB"/>
    <w:rsid w:val="768DBD14"/>
    <w:rsid w:val="7697E5C2"/>
    <w:rsid w:val="76A0C446"/>
    <w:rsid w:val="76D725A9"/>
    <w:rsid w:val="76DFC5F9"/>
    <w:rsid w:val="770DF4AE"/>
    <w:rsid w:val="777AEEC3"/>
    <w:rsid w:val="77E1A5A8"/>
    <w:rsid w:val="77ED2686"/>
    <w:rsid w:val="7805EFDB"/>
    <w:rsid w:val="7855CBC3"/>
    <w:rsid w:val="78584E44"/>
    <w:rsid w:val="78BAFC94"/>
    <w:rsid w:val="78E1F11C"/>
    <w:rsid w:val="79065CCC"/>
    <w:rsid w:val="7960CD3B"/>
    <w:rsid w:val="796F0885"/>
    <w:rsid w:val="79929E6B"/>
    <w:rsid w:val="79AB9BD1"/>
    <w:rsid w:val="79B0D51D"/>
    <w:rsid w:val="79B3B2FD"/>
    <w:rsid w:val="7A282806"/>
    <w:rsid w:val="7A2B1F14"/>
    <w:rsid w:val="7A2BFEC2"/>
    <w:rsid w:val="7A434788"/>
    <w:rsid w:val="7A45BA5A"/>
    <w:rsid w:val="7A967415"/>
    <w:rsid w:val="7A98076C"/>
    <w:rsid w:val="7AC1553F"/>
    <w:rsid w:val="7ADB6FFB"/>
    <w:rsid w:val="7B2B115F"/>
    <w:rsid w:val="7B805D66"/>
    <w:rsid w:val="7BAED3F6"/>
    <w:rsid w:val="7BF3C6DA"/>
    <w:rsid w:val="7CC1594C"/>
    <w:rsid w:val="7CFDF440"/>
    <w:rsid w:val="7E078E20"/>
    <w:rsid w:val="7E167986"/>
    <w:rsid w:val="7E337C39"/>
    <w:rsid w:val="7EF92435"/>
    <w:rsid w:val="7F356A2E"/>
    <w:rsid w:val="7F45B5E8"/>
    <w:rsid w:val="7FA534A2"/>
    <w:rsid w:val="7FB78419"/>
    <w:rsid w:val="7FC90657"/>
    <w:rsid w:val="7FE25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5F79E"/>
  <w15:chartTrackingRefBased/>
  <w15:docId w15:val="{97BE2AFA-5005-48EA-A2C6-B7E88E4525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D69B190"/>
    <w:pPr>
      <w:spacing/>
      <w:ind w:left="720"/>
      <w:contextualSpacing/>
    </w:pPr>
  </w:style>
  <w:style w:type="character" w:styleId="Hyperlink">
    <w:uiPriority w:val="99"/>
    <w:name w:val="Hyperlink"/>
    <w:basedOn w:val="DefaultParagraphFont"/>
    <w:unhideWhenUsed/>
    <w:rsid w:val="4D69B19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78ca71ba4674b19" /><Relationship Type="http://schemas.openxmlformats.org/officeDocument/2006/relationships/numbering" Target="/word/numbering.xml" Id="R117fbf1a487b4352" /><Relationship Type="http://schemas.openxmlformats.org/officeDocument/2006/relationships/hyperlink" Target="https://www.benjerry.co.uk/values/how-we-do-business/sustainable-packaging(" TargetMode="External" Id="R0eb2e910f8a9481a" /><Relationship Type="http://schemas.openxmlformats.org/officeDocument/2006/relationships/hyperlink" Target="https://online.hbs.edu/blog/post/corporate-social-responsibility-examples" TargetMode="External" Id="R533222aa34c443e7" /><Relationship Type="http://schemas.openxmlformats.org/officeDocument/2006/relationships/hyperlink" Target="https://philpapers.org/rec/JACITB-2" TargetMode="External" Id="R1fa375bf52b541da" /><Relationship Type="http://schemas.openxmlformats.org/officeDocument/2006/relationships/hyperlink" Target="https://philpapers.org/s/Jennifer%20Jackson" TargetMode="External" Id="Rd64062be3cec4598" /><Relationship Type="http://schemas.openxmlformats.org/officeDocument/2006/relationships/hyperlink" Target="https://sustainabilitymag.com/articles/lego-h1-2024-results-growth" TargetMode="External" Id="Ra628c2d7bc83483b" /><Relationship Type="http://schemas.openxmlformats.org/officeDocument/2006/relationships/hyperlink" Target="https://www.forbes.com/sites/enriquedans/2015/09/27/volkswagen-and-the-failure-of-corporate-social-responsibility/" TargetMode="External" Id="Re503d4d7ac034287" /><Relationship Type="http://schemas.openxmlformats.org/officeDocument/2006/relationships/hyperlink" Target="https://onlinelibrary.wiley.com/doi/full/10.1002/csr.2446" TargetMode="External" Id="R32a2493f624d4f26" /><Relationship Type="http://schemas.openxmlformats.org/officeDocument/2006/relationships/hyperlink" Target="https://www.sciencedirect.com/science/article/pii/S0019850124000166" TargetMode="External" Id="R0ac3aaf3a5ba4cb2" /><Relationship Type="http://schemas.openxmlformats.org/officeDocument/2006/relationships/hyperlink" Target="https://www.jnj.com/policies-events/our-position-on-ethics-and-compliance" TargetMode="External" Id="R6be2463836d646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Shamima Akter Rumi (2223220)</dc:creator>
  <keywords/>
  <dc:description/>
  <lastModifiedBy>Shamima Akter Rumi (2223220)</lastModifiedBy>
  <revision>11</revision>
  <dcterms:created xsi:type="dcterms:W3CDTF">2025-06-23T14:52:09.0359412Z</dcterms:created>
  <dcterms:modified xsi:type="dcterms:W3CDTF">2025-07-19T13:48:29.4808142Z</dcterms:modified>
</coreProperties>
</file>