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3E29E" w14:textId="77777777" w:rsidR="00E2709B" w:rsidRDefault="00E2709B">
      <w:pPr>
        <w:pStyle w:val="Heading1"/>
        <w:spacing w:before="0" w:after="0" w:line="360" w:lineRule="auto"/>
        <w:jc w:val="center"/>
        <w:rPr>
          <w:sz w:val="36"/>
          <w:szCs w:val="36"/>
        </w:rPr>
      </w:pPr>
      <w:bookmarkStart w:id="0" w:name="_heading=h.chkmocr51m27" w:colFirst="0" w:colLast="0"/>
      <w:bookmarkEnd w:id="0"/>
    </w:p>
    <w:p w14:paraId="0D59BBEA" w14:textId="77777777" w:rsidR="00E2709B" w:rsidRDefault="00E2709B">
      <w:pPr>
        <w:pStyle w:val="Heading1"/>
        <w:spacing w:before="0" w:after="0" w:line="360" w:lineRule="auto"/>
        <w:jc w:val="center"/>
        <w:rPr>
          <w:sz w:val="36"/>
          <w:szCs w:val="36"/>
        </w:rPr>
      </w:pPr>
      <w:bookmarkStart w:id="1" w:name="_heading=h.ku5d9ehpa2p4" w:colFirst="0" w:colLast="0"/>
      <w:bookmarkEnd w:id="1"/>
    </w:p>
    <w:p w14:paraId="468AC4DE" w14:textId="77777777" w:rsidR="00E2709B" w:rsidRDefault="00E2709B">
      <w:pPr>
        <w:pStyle w:val="Heading1"/>
        <w:spacing w:before="0" w:after="0" w:line="360" w:lineRule="auto"/>
        <w:jc w:val="center"/>
        <w:rPr>
          <w:sz w:val="36"/>
          <w:szCs w:val="36"/>
        </w:rPr>
      </w:pPr>
      <w:bookmarkStart w:id="2" w:name="_heading=h.b8rp3pch6sxk" w:colFirst="0" w:colLast="0"/>
      <w:bookmarkEnd w:id="2"/>
    </w:p>
    <w:p w14:paraId="54AF4FB7" w14:textId="77777777" w:rsidR="00E2709B" w:rsidRDefault="00E2709B">
      <w:pPr>
        <w:pStyle w:val="Heading1"/>
        <w:spacing w:before="0" w:after="0" w:line="360" w:lineRule="auto"/>
        <w:jc w:val="center"/>
        <w:rPr>
          <w:sz w:val="36"/>
          <w:szCs w:val="36"/>
        </w:rPr>
      </w:pPr>
      <w:bookmarkStart w:id="3" w:name="_heading=h.vj7hgjypijnw" w:colFirst="0" w:colLast="0"/>
      <w:bookmarkEnd w:id="3"/>
    </w:p>
    <w:p w14:paraId="6491FBDD" w14:textId="77777777" w:rsidR="00E2709B" w:rsidRDefault="00E2709B">
      <w:pPr>
        <w:pStyle w:val="Heading1"/>
        <w:spacing w:before="0" w:after="0" w:line="360" w:lineRule="auto"/>
        <w:jc w:val="center"/>
        <w:rPr>
          <w:sz w:val="36"/>
          <w:szCs w:val="36"/>
        </w:rPr>
      </w:pPr>
      <w:bookmarkStart w:id="4" w:name="_heading=h.jveg84azilv8" w:colFirst="0" w:colLast="0"/>
      <w:bookmarkEnd w:id="4"/>
    </w:p>
    <w:p w14:paraId="4F784C10" w14:textId="77777777" w:rsidR="00E2709B" w:rsidRDefault="00F749F1">
      <w:pPr>
        <w:pStyle w:val="Heading1"/>
        <w:spacing w:before="0" w:after="0" w:line="360" w:lineRule="auto"/>
        <w:jc w:val="center"/>
        <w:rPr>
          <w:sz w:val="36"/>
          <w:szCs w:val="36"/>
        </w:rPr>
      </w:pPr>
      <w:bookmarkStart w:id="5" w:name="_heading=h.x0yqb3i6umdn" w:colFirst="0" w:colLast="0"/>
      <w:bookmarkEnd w:id="5"/>
      <w:r>
        <w:rPr>
          <w:sz w:val="36"/>
          <w:szCs w:val="36"/>
        </w:rPr>
        <w:t>Module Code - LCBB5003</w:t>
      </w:r>
    </w:p>
    <w:p w14:paraId="550AE88A" w14:textId="77777777" w:rsidR="00E2709B" w:rsidRDefault="00F749F1">
      <w:pPr>
        <w:pStyle w:val="Heading1"/>
        <w:spacing w:before="0" w:after="0" w:line="360" w:lineRule="auto"/>
        <w:jc w:val="center"/>
        <w:rPr>
          <w:sz w:val="36"/>
          <w:szCs w:val="36"/>
        </w:rPr>
      </w:pPr>
      <w:bookmarkStart w:id="6" w:name="_heading=h.7xsk792r9v1j" w:colFirst="0" w:colLast="0"/>
      <w:bookmarkEnd w:id="6"/>
      <w:r>
        <w:rPr>
          <w:sz w:val="36"/>
          <w:szCs w:val="36"/>
        </w:rPr>
        <w:t>Module Name - Management Economics</w:t>
      </w:r>
    </w:p>
    <w:p w14:paraId="1E87D119" w14:textId="77777777" w:rsidR="00E2709B" w:rsidRDefault="00F749F1">
      <w:pPr>
        <w:pStyle w:val="Heading1"/>
        <w:spacing w:before="0" w:after="0" w:line="360" w:lineRule="auto"/>
        <w:jc w:val="center"/>
        <w:rPr>
          <w:sz w:val="36"/>
          <w:szCs w:val="36"/>
        </w:rPr>
      </w:pPr>
      <w:bookmarkStart w:id="7" w:name="_heading=h.8u3ldcfrjr9v" w:colFirst="0" w:colLast="0"/>
      <w:bookmarkEnd w:id="7"/>
      <w:r>
        <w:rPr>
          <w:sz w:val="36"/>
          <w:szCs w:val="36"/>
        </w:rPr>
        <w:t>Format - Report</w:t>
      </w:r>
    </w:p>
    <w:p w14:paraId="5B6D7330" w14:textId="77777777" w:rsidR="00E2709B" w:rsidRDefault="00F749F1">
      <w:pPr>
        <w:pStyle w:val="Heading1"/>
        <w:spacing w:before="0" w:after="0" w:line="360" w:lineRule="auto"/>
        <w:jc w:val="center"/>
        <w:rPr>
          <w:sz w:val="36"/>
          <w:szCs w:val="36"/>
        </w:rPr>
      </w:pPr>
      <w:bookmarkStart w:id="8" w:name="_heading=h.5l34hvcvtgnf" w:colFirst="0" w:colLast="0"/>
      <w:bookmarkEnd w:id="8"/>
      <w:r>
        <w:rPr>
          <w:sz w:val="36"/>
          <w:szCs w:val="36"/>
        </w:rPr>
        <w:t>Title - Assessment 1 (Report on Management Economics)</w:t>
      </w:r>
    </w:p>
    <w:p w14:paraId="10E8E0BE" w14:textId="77777777" w:rsidR="00E2709B" w:rsidRDefault="00F749F1">
      <w:pPr>
        <w:pStyle w:val="Heading1"/>
        <w:spacing w:before="0" w:after="0" w:line="360" w:lineRule="auto"/>
        <w:jc w:val="center"/>
        <w:rPr>
          <w:sz w:val="36"/>
          <w:szCs w:val="36"/>
        </w:rPr>
      </w:pPr>
      <w:bookmarkStart w:id="9" w:name="_heading=h.3rdcrjn" w:colFirst="0" w:colLast="0"/>
      <w:bookmarkEnd w:id="9"/>
      <w:r>
        <w:rPr>
          <w:sz w:val="36"/>
          <w:szCs w:val="36"/>
        </w:rPr>
        <w:t>Student Name and Number -</w:t>
      </w:r>
    </w:p>
    <w:p w14:paraId="51028681" w14:textId="730ED998" w:rsidR="00E2709B" w:rsidRDefault="00AD1154">
      <w:pPr>
        <w:pStyle w:val="Heading1"/>
        <w:spacing w:before="0" w:after="0" w:line="360" w:lineRule="auto"/>
        <w:jc w:val="center"/>
        <w:rPr>
          <w:sz w:val="36"/>
          <w:szCs w:val="36"/>
        </w:rPr>
      </w:pPr>
      <w:bookmarkStart w:id="10" w:name="_heading=h.lnxbz9" w:colFirst="0" w:colLast="0"/>
      <w:bookmarkEnd w:id="10"/>
      <w:r>
        <w:rPr>
          <w:sz w:val="36"/>
          <w:szCs w:val="36"/>
        </w:rPr>
        <w:t>ROXANA MARA NICULITA</w:t>
      </w:r>
    </w:p>
    <w:p w14:paraId="1BBE893E" w14:textId="77A3CE16" w:rsidR="00AD1154" w:rsidRDefault="00AD1154" w:rsidP="00AD1154"/>
    <w:p w14:paraId="62261588" w14:textId="6A14DFD7" w:rsidR="00AD1154" w:rsidRDefault="00AD1154" w:rsidP="00AD1154"/>
    <w:p w14:paraId="3DDC285A" w14:textId="5FDD5A1F" w:rsidR="00AD1154" w:rsidRPr="00AD1154" w:rsidRDefault="00AD1154" w:rsidP="00AD1154">
      <w:pPr>
        <w:rPr>
          <w:b/>
          <w:bCs/>
          <w:sz w:val="32"/>
          <w:szCs w:val="32"/>
        </w:rPr>
      </w:pPr>
      <w:r w:rsidRPr="00AD1154">
        <w:rPr>
          <w:b/>
          <w:bCs/>
          <w:sz w:val="32"/>
          <w:szCs w:val="32"/>
        </w:rPr>
        <w:t>2921943</w:t>
      </w:r>
    </w:p>
    <w:p w14:paraId="68EEE684" w14:textId="77777777" w:rsidR="00E2709B" w:rsidRDefault="00F749F1">
      <w:pPr>
        <w:spacing w:line="360" w:lineRule="auto"/>
        <w:jc w:val="center"/>
        <w:rPr>
          <w:rFonts w:ascii="Times New Roman" w:eastAsia="Times New Roman" w:hAnsi="Times New Roman" w:cs="Times New Roman"/>
          <w:b/>
          <w:sz w:val="24"/>
          <w:szCs w:val="24"/>
        </w:rPr>
      </w:pPr>
      <w:r>
        <w:br w:type="page"/>
      </w:r>
    </w:p>
    <w:p w14:paraId="300E461F" w14:textId="77777777" w:rsidR="00E2709B" w:rsidRDefault="00F749F1">
      <w:pPr>
        <w:keepNext/>
        <w:keepLines/>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28"/>
        <w:docPartObj>
          <w:docPartGallery w:val="Table of Contents"/>
          <w:docPartUnique/>
        </w:docPartObj>
      </w:sdtPr>
      <w:sdtEndPr/>
      <w:sdtContent>
        <w:p w14:paraId="2EA4E9E1" w14:textId="77777777" w:rsidR="00E2709B" w:rsidRDefault="00F749F1">
          <w:pPr>
            <w:tabs>
              <w:tab w:val="righ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7AD35AF" w14:textId="77777777" w:rsidR="00E2709B" w:rsidRDefault="00F749F1">
          <w:pPr>
            <w:tabs>
              <w:tab w:val="right" w:pos="9019"/>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Demand and market equilibrium</w:t>
            </w:r>
            <w:r>
              <w:rPr>
                <w:rFonts w:ascii="Times New Roman" w:eastAsia="Times New Roman" w:hAnsi="Times New Roman" w:cs="Times New Roman"/>
                <w:color w:val="000000"/>
                <w:sz w:val="24"/>
                <w:szCs w:val="24"/>
              </w:rPr>
              <w:tab/>
              <w:t>3</w:t>
            </w:r>
          </w:hyperlink>
        </w:p>
        <w:p w14:paraId="1AF11EFE" w14:textId="77777777" w:rsidR="00E2709B" w:rsidRDefault="00F749F1">
          <w:pP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Price of substitutes</w:t>
            </w:r>
            <w:r>
              <w:rPr>
                <w:rFonts w:ascii="Times New Roman" w:eastAsia="Times New Roman" w:hAnsi="Times New Roman" w:cs="Times New Roman"/>
                <w:color w:val="000000"/>
                <w:sz w:val="24"/>
                <w:szCs w:val="24"/>
              </w:rPr>
              <w:tab/>
              <w:t>3</w:t>
            </w:r>
          </w:hyperlink>
        </w:p>
        <w:p w14:paraId="2F3EB464" w14:textId="77777777" w:rsidR="00E2709B" w:rsidRDefault="00F749F1">
          <w:pP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Price of complements</w:t>
            </w:r>
            <w:r>
              <w:rPr>
                <w:rFonts w:ascii="Times New Roman" w:eastAsia="Times New Roman" w:hAnsi="Times New Roman" w:cs="Times New Roman"/>
                <w:color w:val="000000"/>
                <w:sz w:val="24"/>
                <w:szCs w:val="24"/>
              </w:rPr>
              <w:tab/>
              <w:t>4</w:t>
            </w:r>
          </w:hyperlink>
        </w:p>
        <w:p w14:paraId="139B2A10" w14:textId="77777777" w:rsidR="00E2709B" w:rsidRDefault="00F749F1">
          <w:pP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Consumer income</w:t>
            </w:r>
            <w:r>
              <w:rPr>
                <w:rFonts w:ascii="Times New Roman" w:eastAsia="Times New Roman" w:hAnsi="Times New Roman" w:cs="Times New Roman"/>
                <w:color w:val="000000"/>
                <w:sz w:val="24"/>
                <w:szCs w:val="24"/>
              </w:rPr>
              <w:tab/>
              <w:t>5</w:t>
            </w:r>
          </w:hyperlink>
        </w:p>
        <w:p w14:paraId="42A95119" w14:textId="77777777" w:rsidR="00E2709B" w:rsidRDefault="00F749F1">
          <w:pP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Consumers' tastes and preferences</w:t>
            </w:r>
            <w:r>
              <w:rPr>
                <w:rFonts w:ascii="Times New Roman" w:eastAsia="Times New Roman" w:hAnsi="Times New Roman" w:cs="Times New Roman"/>
                <w:color w:val="000000"/>
                <w:sz w:val="24"/>
                <w:szCs w:val="24"/>
              </w:rPr>
              <w:tab/>
              <w:t>6</w:t>
            </w:r>
          </w:hyperlink>
        </w:p>
        <w:p w14:paraId="74990924" w14:textId="77777777" w:rsidR="00E2709B" w:rsidRDefault="00F749F1">
          <w:pP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Consumers' expectation of price</w:t>
            </w:r>
            <w:r>
              <w:rPr>
                <w:rFonts w:ascii="Times New Roman" w:eastAsia="Times New Roman" w:hAnsi="Times New Roman" w:cs="Times New Roman"/>
                <w:color w:val="000000"/>
                <w:sz w:val="24"/>
                <w:szCs w:val="24"/>
              </w:rPr>
              <w:tab/>
              <w:t>8</w:t>
            </w:r>
          </w:hyperlink>
        </w:p>
        <w:p w14:paraId="2E009AD9" w14:textId="77777777" w:rsidR="00E2709B" w:rsidRDefault="00F749F1">
          <w:pP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Demograp</w:t>
            </w:r>
            <w:r>
              <w:rPr>
                <w:rFonts w:ascii="Times New Roman" w:eastAsia="Times New Roman" w:hAnsi="Times New Roman" w:cs="Times New Roman"/>
                <w:color w:val="000000"/>
                <w:sz w:val="24"/>
                <w:szCs w:val="24"/>
              </w:rPr>
              <w:t>hics</w:t>
            </w:r>
            <w:r>
              <w:rPr>
                <w:rFonts w:ascii="Times New Roman" w:eastAsia="Times New Roman" w:hAnsi="Times New Roman" w:cs="Times New Roman"/>
                <w:color w:val="000000"/>
                <w:sz w:val="24"/>
                <w:szCs w:val="24"/>
              </w:rPr>
              <w:tab/>
              <w:t>8</w:t>
            </w:r>
          </w:hyperlink>
        </w:p>
        <w:p w14:paraId="6841388B" w14:textId="77777777" w:rsidR="00E2709B" w:rsidRDefault="00F749F1">
          <w:pPr>
            <w:tabs>
              <w:tab w:val="right" w:pos="9019"/>
            </w:tabs>
            <w:spacing w:after="100" w:line="360" w:lineRule="auto"/>
            <w:jc w:val="both"/>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Substitution effects</w:t>
            </w:r>
            <w:r>
              <w:rPr>
                <w:rFonts w:ascii="Times New Roman" w:eastAsia="Times New Roman" w:hAnsi="Times New Roman" w:cs="Times New Roman"/>
                <w:color w:val="000000"/>
                <w:sz w:val="24"/>
                <w:szCs w:val="24"/>
              </w:rPr>
              <w:tab/>
              <w:t>9</w:t>
            </w:r>
          </w:hyperlink>
        </w:p>
        <w:p w14:paraId="292311CD" w14:textId="77777777" w:rsidR="00E2709B" w:rsidRDefault="00F749F1">
          <w:pPr>
            <w:tabs>
              <w:tab w:val="right" w:pos="9019"/>
            </w:tabs>
            <w:spacing w:after="100" w:line="360" w:lineRule="auto"/>
            <w:jc w:val="both"/>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10</w:t>
            </w:r>
          </w:hyperlink>
        </w:p>
        <w:p w14:paraId="416EAF21" w14:textId="77777777" w:rsidR="00E2709B" w:rsidRDefault="00F749F1">
          <w:pPr>
            <w:tabs>
              <w:tab w:val="right" w:pos="9019"/>
            </w:tabs>
            <w:spacing w:after="100" w:line="360" w:lineRule="auto"/>
            <w:jc w:val="both"/>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11</w:t>
            </w:r>
          </w:hyperlink>
        </w:p>
        <w:p w14:paraId="4E414DAB" w14:textId="77777777" w:rsidR="00E2709B" w:rsidRDefault="00F749F1">
          <w:pPr>
            <w:spacing w:line="360" w:lineRule="auto"/>
            <w:jc w:val="both"/>
            <w:rPr>
              <w:rFonts w:ascii="Times New Roman" w:eastAsia="Times New Roman" w:hAnsi="Times New Roman" w:cs="Times New Roman"/>
              <w:sz w:val="24"/>
              <w:szCs w:val="24"/>
            </w:rPr>
          </w:pPr>
          <w:r>
            <w:fldChar w:fldCharType="end"/>
          </w:r>
        </w:p>
      </w:sdtContent>
    </w:sdt>
    <w:p w14:paraId="3A4D7A4E" w14:textId="77777777" w:rsidR="00E2709B" w:rsidRDefault="00F749F1">
      <w:pPr>
        <w:spacing w:line="360" w:lineRule="auto"/>
        <w:jc w:val="both"/>
        <w:rPr>
          <w:rFonts w:ascii="Times New Roman" w:eastAsia="Times New Roman" w:hAnsi="Times New Roman" w:cs="Times New Roman"/>
          <w:b/>
          <w:sz w:val="24"/>
          <w:szCs w:val="24"/>
        </w:rPr>
      </w:pPr>
      <w:r>
        <w:br w:type="page"/>
      </w:r>
    </w:p>
    <w:p w14:paraId="4959CC5D" w14:textId="77777777" w:rsidR="00E2709B" w:rsidRDefault="00F749F1">
      <w:pPr>
        <w:pStyle w:val="Heading1"/>
        <w:spacing w:line="360" w:lineRule="auto"/>
      </w:pPr>
      <w:bookmarkStart w:id="11" w:name="_heading=h.gjdgxs" w:colFirst="0" w:colLast="0"/>
      <w:bookmarkEnd w:id="11"/>
      <w:r>
        <w:lastRenderedPageBreak/>
        <w:t>Introduction</w:t>
      </w:r>
    </w:p>
    <w:p w14:paraId="1501F74F"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chosen here is fast food. The company chosen is McDonald's. McDonald's is an American company whose headquarter is in Chicago, USA. The company was established way back in 1940. Now, the company is the largest restaurant chain in the world. Th</w:t>
      </w:r>
      <w:r>
        <w:rPr>
          <w:rFonts w:ascii="Times New Roman" w:eastAsia="Times New Roman" w:hAnsi="Times New Roman" w:cs="Times New Roman"/>
          <w:sz w:val="24"/>
          <w:szCs w:val="24"/>
        </w:rPr>
        <w:t>e company operates business in 119 countries across the world. This, the company has over 30000 outlets. In the last year, the company made 23.1 billion USD of revenues and 7.4 billion USD of net income.  The company has over 200000 employees working under</w:t>
      </w:r>
      <w:r>
        <w:rPr>
          <w:rFonts w:ascii="Times New Roman" w:eastAsia="Times New Roman" w:hAnsi="Times New Roman" w:cs="Times New Roman"/>
          <w:sz w:val="24"/>
          <w:szCs w:val="24"/>
        </w:rPr>
        <w:t xml:space="preserve"> it. </w:t>
      </w:r>
    </w:p>
    <w:p w14:paraId="07795E48"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a wide range of products. This includes chicken nuggets, kebab wraps, </w:t>
      </w:r>
      <w:proofErr w:type="spellStart"/>
      <w:r>
        <w:rPr>
          <w:rFonts w:ascii="Times New Roman" w:eastAsia="Times New Roman" w:hAnsi="Times New Roman" w:cs="Times New Roman"/>
          <w:sz w:val="24"/>
          <w:szCs w:val="24"/>
        </w:rPr>
        <w:t>choco</w:t>
      </w:r>
      <w:proofErr w:type="spellEnd"/>
      <w:r>
        <w:rPr>
          <w:rFonts w:ascii="Times New Roman" w:eastAsia="Times New Roman" w:hAnsi="Times New Roman" w:cs="Times New Roman"/>
          <w:sz w:val="24"/>
          <w:szCs w:val="24"/>
        </w:rPr>
        <w:t xml:space="preserve"> church, and many more. </w:t>
      </w:r>
      <w:proofErr w:type="gramStart"/>
      <w:r>
        <w:rPr>
          <w:rFonts w:ascii="Times New Roman" w:eastAsia="Times New Roman" w:hAnsi="Times New Roman" w:cs="Times New Roman"/>
          <w:sz w:val="24"/>
          <w:szCs w:val="24"/>
        </w:rPr>
        <w:t>But,</w:t>
      </w:r>
      <w:proofErr w:type="gramEnd"/>
      <w:r>
        <w:rPr>
          <w:rFonts w:ascii="Times New Roman" w:eastAsia="Times New Roman" w:hAnsi="Times New Roman" w:cs="Times New Roman"/>
          <w:sz w:val="24"/>
          <w:szCs w:val="24"/>
        </w:rPr>
        <w:t xml:space="preserve"> the main product of McDonald's which makes it world famous is burgers. This is the company's main product. The company sells over </w:t>
      </w:r>
      <w:r>
        <w:rPr>
          <w:rFonts w:ascii="Times New Roman" w:eastAsia="Times New Roman" w:hAnsi="Times New Roman" w:cs="Times New Roman"/>
          <w:sz w:val="24"/>
          <w:szCs w:val="24"/>
        </w:rPr>
        <w:t xml:space="preserve">50 million burgers a day. This accounts for 69.23 percent of its total sales. The company has a variety of burgers with different patties. This includes portobello mushroom burgers, Elk burgers, Bean burgers, and so on. Among these, hamburgers and Big Mac </w:t>
      </w:r>
      <w:r>
        <w:rPr>
          <w:rFonts w:ascii="Times New Roman" w:eastAsia="Times New Roman" w:hAnsi="Times New Roman" w:cs="Times New Roman"/>
          <w:sz w:val="24"/>
          <w:szCs w:val="24"/>
        </w:rPr>
        <w:t xml:space="preserve">are the selling products of McDonald's. </w:t>
      </w:r>
    </w:p>
    <w:p w14:paraId="562295B2" w14:textId="376E1796"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Only Britishers consume approximately 2.5 billion burgers in a year which accounts to 2.4 burgers a day.  People in South American countries like Uruguay, and Argentina are also mad about burgers. They have the hi</w:t>
      </w:r>
      <w:r>
        <w:rPr>
          <w:rFonts w:ascii="Times New Roman" w:eastAsia="Times New Roman" w:hAnsi="Times New Roman" w:cs="Times New Roman"/>
          <w:sz w:val="24"/>
          <w:szCs w:val="24"/>
        </w:rPr>
        <w:t>ghest rates of eating hamburgers per capita. Around the world, nearly 50 billion burgers are sold every year. So, this shows the craze for burgers among people around the globe. So, because of the large customer base, it will be helpful to examine the impa</w:t>
      </w:r>
      <w:r>
        <w:rPr>
          <w:rFonts w:ascii="Times New Roman" w:eastAsia="Times New Roman" w:hAnsi="Times New Roman" w:cs="Times New Roman"/>
          <w:sz w:val="24"/>
          <w:szCs w:val="24"/>
        </w:rPr>
        <w:t xml:space="preserve">ct of different factors like consumers' income, and price of complements on the demand for this product. Moreover, by </w:t>
      </w:r>
      <w:r w:rsidR="009B5180">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the changes in demand for burgers, a clear picture of the overall changes in customers buying </w:t>
      </w:r>
      <w:r w:rsidR="009B5180">
        <w:rPr>
          <w:rFonts w:ascii="Times New Roman" w:eastAsia="Times New Roman" w:hAnsi="Times New Roman" w:cs="Times New Roman"/>
          <w:sz w:val="24"/>
          <w:szCs w:val="24"/>
        </w:rPr>
        <w:t>behaviours</w:t>
      </w:r>
      <w:r>
        <w:rPr>
          <w:rFonts w:ascii="Times New Roman" w:eastAsia="Times New Roman" w:hAnsi="Times New Roman" w:cs="Times New Roman"/>
          <w:sz w:val="24"/>
          <w:szCs w:val="24"/>
        </w:rPr>
        <w:t xml:space="preserve"> can be evaluated.  </w:t>
      </w:r>
    </w:p>
    <w:p w14:paraId="07D5A795" w14:textId="77777777" w:rsidR="00E2709B" w:rsidRDefault="00F749F1">
      <w:pPr>
        <w:pStyle w:val="Heading1"/>
        <w:spacing w:line="360" w:lineRule="auto"/>
      </w:pPr>
      <w:bookmarkStart w:id="12" w:name="_heading=h.30j0zll" w:colFirst="0" w:colLast="0"/>
      <w:bookmarkEnd w:id="12"/>
      <w:r>
        <w:t>Dema</w:t>
      </w:r>
      <w:r>
        <w:t>nd and market equilibrium</w:t>
      </w:r>
    </w:p>
    <w:p w14:paraId="2A8AB168" w14:textId="77777777" w:rsidR="00E2709B" w:rsidRDefault="00F749F1">
      <w:pPr>
        <w:pStyle w:val="Heading2"/>
        <w:spacing w:line="360" w:lineRule="auto"/>
      </w:pPr>
      <w:bookmarkStart w:id="13" w:name="_heading=h.1fob9te" w:colFirst="0" w:colLast="0"/>
      <w:bookmarkEnd w:id="13"/>
      <w:r>
        <w:t>Price of substitutes</w:t>
      </w:r>
    </w:p>
    <w:p w14:paraId="25C4B80D" w14:textId="2B8A194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substitutes for burgers such as Hot dogs, sandwiches, chicken fries, Noodles, and so on. </w:t>
      </w:r>
      <w:r w:rsidR="009B5180">
        <w:rPr>
          <w:rFonts w:ascii="Times New Roman" w:eastAsia="Times New Roman" w:hAnsi="Times New Roman" w:cs="Times New Roman"/>
          <w:sz w:val="24"/>
          <w:szCs w:val="24"/>
        </w:rPr>
        <w:t>But</w:t>
      </w:r>
      <w:r>
        <w:rPr>
          <w:rFonts w:ascii="Times New Roman" w:eastAsia="Times New Roman" w:hAnsi="Times New Roman" w:cs="Times New Roman"/>
          <w:sz w:val="24"/>
          <w:szCs w:val="24"/>
        </w:rPr>
        <w:t xml:space="preserve"> the prime substitute for Burgers is pizza. In 2021, the UK pizza market was estimated at 3.316 bi</w:t>
      </w:r>
      <w:r>
        <w:rPr>
          <w:rFonts w:ascii="Times New Roman" w:eastAsia="Times New Roman" w:hAnsi="Times New Roman" w:cs="Times New Roman"/>
          <w:sz w:val="24"/>
          <w:szCs w:val="24"/>
        </w:rPr>
        <w:t xml:space="preserve">llion pounds which is the second biggest after the 15 billion pounds burger market.  The main raw material for pizza is wheat. A larger percentage of what comes from Russia (Beck and </w:t>
      </w:r>
      <w:proofErr w:type="spellStart"/>
      <w:r>
        <w:rPr>
          <w:rFonts w:ascii="Times New Roman" w:eastAsia="Times New Roman" w:hAnsi="Times New Roman" w:cs="Times New Roman"/>
          <w:sz w:val="24"/>
          <w:szCs w:val="24"/>
        </w:rPr>
        <w:t>Lein</w:t>
      </w:r>
      <w:proofErr w:type="spellEnd"/>
      <w:r>
        <w:rPr>
          <w:rFonts w:ascii="Times New Roman" w:eastAsia="Times New Roman" w:hAnsi="Times New Roman" w:cs="Times New Roman"/>
          <w:sz w:val="24"/>
          <w:szCs w:val="24"/>
        </w:rPr>
        <w:t>, 2020). Due to the ongoing Russia-Ukraine war, the supply chain of w</w:t>
      </w:r>
      <w:r>
        <w:rPr>
          <w:rFonts w:ascii="Times New Roman" w:eastAsia="Times New Roman" w:hAnsi="Times New Roman" w:cs="Times New Roman"/>
          <w:sz w:val="24"/>
          <w:szCs w:val="24"/>
        </w:rPr>
        <w:t>heat has been completely disrupted. This increased its price.  Additionally, the skyrocketing inflation rate in the country has further boosted pizza prices. Now, a small pizza of 9.5 inches costs around 13.42 pounds at Domino, 13.87 pounds at Pizza Hut, a</w:t>
      </w:r>
      <w:r>
        <w:rPr>
          <w:rFonts w:ascii="Times New Roman" w:eastAsia="Times New Roman" w:hAnsi="Times New Roman" w:cs="Times New Roman"/>
          <w:sz w:val="24"/>
          <w:szCs w:val="24"/>
        </w:rPr>
        <w:t xml:space="preserve">nd 14.53 pounds in Papa </w:t>
      </w:r>
      <w:r>
        <w:rPr>
          <w:rFonts w:ascii="Times New Roman" w:eastAsia="Times New Roman" w:hAnsi="Times New Roman" w:cs="Times New Roman"/>
          <w:sz w:val="24"/>
          <w:szCs w:val="24"/>
        </w:rPr>
        <w:lastRenderedPageBreak/>
        <w:t xml:space="preserve">John's. These are too expensive and are way out of reach than allocated burgers for lunch or dinner of a common UK citizen. </w:t>
      </w:r>
    </w:p>
    <w:p w14:paraId="06D59954" w14:textId="35051D3D"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skyrocketed price of pizza has thoroughly stimulated the sales of burgers in the United Kingdom. The p</w:t>
      </w:r>
      <w:r>
        <w:rPr>
          <w:rFonts w:ascii="Times New Roman" w:eastAsia="Times New Roman" w:hAnsi="Times New Roman" w:cs="Times New Roman"/>
          <w:sz w:val="24"/>
          <w:szCs w:val="24"/>
        </w:rPr>
        <w:t xml:space="preserve">rice of McDonald's burgers is still within people's budgets. A big Mac costs around 3.49 pounds, and a triple </w:t>
      </w:r>
      <w:r w:rsidR="009B5180">
        <w:rPr>
          <w:rFonts w:ascii="Times New Roman" w:eastAsia="Times New Roman" w:hAnsi="Times New Roman" w:cs="Times New Roman"/>
          <w:sz w:val="24"/>
          <w:szCs w:val="24"/>
        </w:rPr>
        <w:t>hamburger</w:t>
      </w:r>
      <w:r>
        <w:rPr>
          <w:rFonts w:ascii="Times New Roman" w:eastAsia="Times New Roman" w:hAnsi="Times New Roman" w:cs="Times New Roman"/>
          <w:sz w:val="24"/>
          <w:szCs w:val="24"/>
        </w:rPr>
        <w:t xml:space="preserve"> costs around 2.59 pounds which is enough for one person (</w:t>
      </w:r>
      <w:r>
        <w:rPr>
          <w:rFonts w:ascii="Times New Roman" w:eastAsia="Times New Roman" w:hAnsi="Times New Roman" w:cs="Times New Roman"/>
          <w:color w:val="222222"/>
          <w:sz w:val="24"/>
          <w:szCs w:val="24"/>
          <w:highlight w:val="white"/>
        </w:rPr>
        <w:t>Forbes, Kirkham, and Theodoridis, 2021)</w:t>
      </w:r>
      <w:r>
        <w:rPr>
          <w:rFonts w:ascii="Times New Roman" w:eastAsia="Times New Roman" w:hAnsi="Times New Roman" w:cs="Times New Roman"/>
          <w:sz w:val="24"/>
          <w:szCs w:val="24"/>
        </w:rPr>
        <w:t>. Thus, premium burger joints in the cou</w:t>
      </w:r>
      <w:r>
        <w:rPr>
          <w:rFonts w:ascii="Times New Roman" w:eastAsia="Times New Roman" w:hAnsi="Times New Roman" w:cs="Times New Roman"/>
          <w:sz w:val="24"/>
          <w:szCs w:val="24"/>
        </w:rPr>
        <w:t xml:space="preserve">ntry are on the rise. Many international and national players in the burger market like Five ways, Honest burgers, and Byron are expanding their restraints chains across the country. </w:t>
      </w:r>
    </w:p>
    <w:p w14:paraId="4B67CD62" w14:textId="77777777" w:rsidR="00E2709B" w:rsidRDefault="00F749F1">
      <w:pPr>
        <w:pStyle w:val="Heading2"/>
        <w:spacing w:line="360" w:lineRule="auto"/>
      </w:pPr>
      <w:bookmarkStart w:id="14" w:name="_heading=h.3znysh7" w:colFirst="0" w:colLast="0"/>
      <w:bookmarkEnd w:id="14"/>
      <w:r>
        <w:t>Price of complements</w:t>
      </w:r>
    </w:p>
    <w:p w14:paraId="683F0656"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complements in burgers are meat products like chicken, ham, or bacon and cheese. </w:t>
      </w:r>
    </w:p>
    <w:p w14:paraId="54E2F3FF"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Due to extreme inflation rates, both the production and transport cost of meat have increased sharply in the UK. The domestic price of beef increased by 4.6 percent</w:t>
      </w:r>
      <w:r>
        <w:rPr>
          <w:rFonts w:ascii="Times New Roman" w:eastAsia="Times New Roman" w:hAnsi="Times New Roman" w:cs="Times New Roman"/>
          <w:sz w:val="24"/>
          <w:szCs w:val="24"/>
        </w:rPr>
        <w:t>.</w:t>
      </w:r>
    </w:p>
    <w:p w14:paraId="21B766EA"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8F0CFE4" wp14:editId="79645197">
            <wp:extent cx="4780280" cy="228663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9" name="image2.png"/>
                    <pic:cNvPicPr preferRelativeResize="0"/>
                  </pic:nvPicPr>
                  <pic:blipFill>
                    <a:blip r:embed="rId7"/>
                    <a:srcRect/>
                    <a:stretch>
                      <a:fillRect/>
                    </a:stretch>
                  </pic:blipFill>
                  <pic:spPr>
                    <a:xfrm>
                      <a:off x="0" y="0"/>
                      <a:ext cx="4780844" cy="2287181"/>
                    </a:xfrm>
                    <a:prstGeom prst="rect">
                      <a:avLst/>
                    </a:prstGeom>
                  </pic:spPr>
                </pic:pic>
              </a:graphicData>
            </a:graphic>
          </wp:inline>
        </w:drawing>
      </w:r>
    </w:p>
    <w:p w14:paraId="13F3DA5B"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03: Change in domestic beef price in UK</w:t>
      </w:r>
    </w:p>
    <w:p w14:paraId="0D0C8325"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Liddle, Smyth, and Zhang 2020</w:t>
      </w:r>
      <w:r>
        <w:rPr>
          <w:rFonts w:ascii="Times New Roman" w:eastAsia="Times New Roman" w:hAnsi="Times New Roman" w:cs="Times New Roman"/>
          <w:color w:val="222222"/>
          <w:sz w:val="24"/>
          <w:szCs w:val="24"/>
        </w:rPr>
        <w:t>)</w:t>
      </w:r>
    </w:p>
    <w:p w14:paraId="340FCAC1" w14:textId="77777777" w:rsidR="00E2709B" w:rsidRDefault="00E2709B">
      <w:pPr>
        <w:spacing w:line="360" w:lineRule="auto"/>
        <w:jc w:val="both"/>
        <w:rPr>
          <w:rFonts w:ascii="Times New Roman" w:eastAsia="Times New Roman" w:hAnsi="Times New Roman" w:cs="Times New Roman"/>
          <w:sz w:val="24"/>
          <w:szCs w:val="24"/>
        </w:rPr>
      </w:pPr>
    </w:p>
    <w:p w14:paraId="5CE21D50" w14:textId="77777777" w:rsidR="00E2709B" w:rsidRDefault="00E2709B">
      <w:pPr>
        <w:spacing w:line="360" w:lineRule="auto"/>
        <w:jc w:val="both"/>
        <w:rPr>
          <w:rFonts w:ascii="Times New Roman" w:eastAsia="Times New Roman" w:hAnsi="Times New Roman" w:cs="Times New Roman"/>
          <w:sz w:val="24"/>
          <w:szCs w:val="24"/>
        </w:rPr>
      </w:pPr>
    </w:p>
    <w:p w14:paraId="698B5FAD"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the retail bacon price also increased at an alarming rate. Sainsbury, one of the biggest retailers, increased bacon prices by 177 percent. The price o</w:t>
      </w:r>
      <w:r>
        <w:rPr>
          <w:rFonts w:ascii="Times New Roman" w:eastAsia="Times New Roman" w:hAnsi="Times New Roman" w:cs="Times New Roman"/>
          <w:sz w:val="24"/>
          <w:szCs w:val="24"/>
        </w:rPr>
        <w:t>f McDonald's cheeseburgers jumped by 20 percent in 2021. For the first time in the last fourteen years, the company increased this product's price. It also increased hamburger prices ranging from 99 p to 1.56 pounds (</w:t>
      </w:r>
      <w:r>
        <w:rPr>
          <w:rFonts w:ascii="Times New Roman" w:eastAsia="Times New Roman" w:hAnsi="Times New Roman" w:cs="Times New Roman"/>
          <w:color w:val="222222"/>
          <w:sz w:val="24"/>
          <w:szCs w:val="24"/>
          <w:highlight w:val="white"/>
        </w:rPr>
        <w:t>Liddle, Smyth, and Zhang, 2020)</w:t>
      </w:r>
      <w:r>
        <w:rPr>
          <w:rFonts w:ascii="Times New Roman" w:eastAsia="Times New Roman" w:hAnsi="Times New Roman" w:cs="Times New Roman"/>
          <w:sz w:val="24"/>
          <w:szCs w:val="24"/>
        </w:rPr>
        <w:t>. This h</w:t>
      </w:r>
      <w:r>
        <w:rPr>
          <w:rFonts w:ascii="Times New Roman" w:eastAsia="Times New Roman" w:hAnsi="Times New Roman" w:cs="Times New Roman"/>
          <w:sz w:val="24"/>
          <w:szCs w:val="24"/>
        </w:rPr>
        <w:t xml:space="preserve">as made a negative impact on sales. But, as Britishers still can afford McDonald's hamburgers or cheeseburgers, the negative </w:t>
      </w:r>
      <w:r>
        <w:rPr>
          <w:rFonts w:ascii="Times New Roman" w:eastAsia="Times New Roman" w:hAnsi="Times New Roman" w:cs="Times New Roman"/>
          <w:sz w:val="24"/>
          <w:szCs w:val="24"/>
        </w:rPr>
        <w:lastRenderedPageBreak/>
        <w:t>impact is not severe. Thus, the company experienced a 4.3 percent increase in sales in the third quarter of the year. Though, it is</w:t>
      </w:r>
      <w:r>
        <w:rPr>
          <w:rFonts w:ascii="Times New Roman" w:eastAsia="Times New Roman" w:hAnsi="Times New Roman" w:cs="Times New Roman"/>
          <w:sz w:val="24"/>
          <w:szCs w:val="24"/>
        </w:rPr>
        <w:t xml:space="preserve"> lower than the company's expected 6.5 percent. </w:t>
      </w:r>
    </w:p>
    <w:p w14:paraId="22E252FB" w14:textId="77777777" w:rsidR="00E2709B" w:rsidRDefault="00F749F1">
      <w:pPr>
        <w:pStyle w:val="Heading2"/>
        <w:spacing w:line="360" w:lineRule="auto"/>
      </w:pPr>
      <w:bookmarkStart w:id="15" w:name="_heading=h.2et92p0" w:colFirst="0" w:colLast="0"/>
      <w:bookmarkEnd w:id="15"/>
      <w:r>
        <w:t>Consumer income</w:t>
      </w:r>
    </w:p>
    <w:p w14:paraId="5F962692"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GDP per capita income is a good indicator of consumer income.  The covid-19 pandemic completely devastated the global economy. With this, the GDP per capita also plunged in 2020 by 4.13 perce</w:t>
      </w:r>
      <w:r>
        <w:rPr>
          <w:rFonts w:ascii="Times New Roman" w:eastAsia="Times New Roman" w:hAnsi="Times New Roman" w:cs="Times New Roman"/>
          <w:sz w:val="24"/>
          <w:szCs w:val="24"/>
        </w:rPr>
        <w:t>nt (</w:t>
      </w:r>
      <w:r>
        <w:rPr>
          <w:rFonts w:ascii="Times New Roman" w:eastAsia="Times New Roman" w:hAnsi="Times New Roman" w:cs="Times New Roman"/>
          <w:color w:val="222222"/>
          <w:sz w:val="24"/>
          <w:szCs w:val="24"/>
          <w:highlight w:val="white"/>
        </w:rPr>
        <w:t>Gómez-Luciano</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But, with mass vaccination, economic activities strongly rebound. As a result, the GDP per capita in the UK increased from 42098 USD to 45101 USD in 2021. This is a 9.7 percent year-on-year increase. Due to </w:t>
      </w:r>
    </w:p>
    <w:p w14:paraId="1E52A282" w14:textId="77777777" w:rsidR="00E2709B" w:rsidRDefault="00F749F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89B000D" wp14:editId="0D5D9F4F">
            <wp:extent cx="5730875" cy="276860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11" name="image3.png"/>
                    <pic:cNvPicPr preferRelativeResize="0"/>
                  </pic:nvPicPr>
                  <pic:blipFill>
                    <a:blip r:embed="rId8"/>
                    <a:srcRect/>
                    <a:stretch>
                      <a:fillRect/>
                    </a:stretch>
                  </pic:blipFill>
                  <pic:spPr>
                    <a:xfrm>
                      <a:off x="0" y="0"/>
                      <a:ext cx="5731200" cy="2768600"/>
                    </a:xfrm>
                    <a:prstGeom prst="rect">
                      <a:avLst/>
                    </a:prstGeom>
                  </pic:spPr>
                </pic:pic>
              </a:graphicData>
            </a:graphic>
          </wp:inline>
        </w:drawing>
      </w:r>
    </w:p>
    <w:p w14:paraId="6331052E" w14:textId="77777777" w:rsidR="00E2709B" w:rsidRDefault="00E2709B">
      <w:pPr>
        <w:spacing w:line="360" w:lineRule="auto"/>
        <w:jc w:val="center"/>
        <w:rPr>
          <w:rFonts w:ascii="Times New Roman" w:eastAsia="Times New Roman" w:hAnsi="Times New Roman" w:cs="Times New Roman"/>
          <w:sz w:val="24"/>
          <w:szCs w:val="24"/>
        </w:rPr>
      </w:pPr>
    </w:p>
    <w:p w14:paraId="6AA09923" w14:textId="77777777" w:rsidR="00E2709B" w:rsidRDefault="00F749F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w:t>
      </w:r>
      <w:r>
        <w:rPr>
          <w:rFonts w:ascii="Times New Roman" w:eastAsia="Times New Roman" w:hAnsi="Times New Roman" w:cs="Times New Roman"/>
          <w:sz w:val="24"/>
          <w:szCs w:val="24"/>
        </w:rPr>
        <w:t>02: Chafe in global GDP per capita</w:t>
      </w:r>
    </w:p>
    <w:p w14:paraId="2E1FD558" w14:textId="77777777" w:rsidR="00E2709B" w:rsidRDefault="00F749F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Femenia</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222222"/>
          <w:sz w:val="24"/>
          <w:szCs w:val="24"/>
        </w:rPr>
        <w:t>)</w:t>
      </w:r>
    </w:p>
    <w:p w14:paraId="16484D97" w14:textId="77777777" w:rsidR="00E2709B" w:rsidRDefault="00F749F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addition to that, as per the IMF, the global economy is projected to grow by nearly 4.9 percent in this FY. The UK economy will grow by 6.3 percent in 2021 (</w:t>
      </w:r>
      <w:proofErr w:type="spellStart"/>
      <w:r>
        <w:rPr>
          <w:rFonts w:ascii="Times New Roman" w:eastAsia="Times New Roman" w:hAnsi="Times New Roman" w:cs="Times New Roman"/>
          <w:sz w:val="24"/>
          <w:szCs w:val="24"/>
        </w:rPr>
        <w:t>Femenia</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This has made a very</w:t>
      </w:r>
      <w:r>
        <w:rPr>
          <w:rFonts w:ascii="Times New Roman" w:eastAsia="Times New Roman" w:hAnsi="Times New Roman" w:cs="Times New Roman"/>
          <w:sz w:val="24"/>
          <w:szCs w:val="24"/>
        </w:rPr>
        <w:t xml:space="preserve"> positive impact on McDonald's sales. This increase in consumers' income level and the recovery of the global economy has encouraged them to spend money freely. Thus, in the second quarter of 2022, the UK sales of McDonald's increased by 3.7 percent. The w</w:t>
      </w:r>
      <w:r>
        <w:rPr>
          <w:rFonts w:ascii="Times New Roman" w:eastAsia="Times New Roman" w:hAnsi="Times New Roman" w:cs="Times New Roman"/>
          <w:sz w:val="24"/>
          <w:szCs w:val="24"/>
        </w:rPr>
        <w:t>alk-in takeaway sales also increased by 40 percent and Due to low pandemic effects and higher economic growth, the increase in McDonald's sales is much higher in Asian countries (</w:t>
      </w:r>
      <w:proofErr w:type="spellStart"/>
      <w:r>
        <w:rPr>
          <w:rFonts w:ascii="Times New Roman" w:eastAsia="Times New Roman" w:hAnsi="Times New Roman" w:cs="Times New Roman"/>
          <w:color w:val="222222"/>
          <w:sz w:val="24"/>
          <w:szCs w:val="24"/>
          <w:highlight w:val="white"/>
        </w:rPr>
        <w:t>Breinlich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In the same quarter, the company registered a 9.7 pe</w:t>
      </w:r>
      <w:r>
        <w:rPr>
          <w:rFonts w:ascii="Times New Roman" w:eastAsia="Times New Roman" w:hAnsi="Times New Roman" w:cs="Times New Roman"/>
          <w:sz w:val="24"/>
          <w:szCs w:val="24"/>
        </w:rPr>
        <w:t xml:space="preserve">rcent increase in sales compared to 2021 in Asia and the Middle East region.  </w:t>
      </w:r>
    </w:p>
    <w:p w14:paraId="6ED54B4E" w14:textId="3EC66CB5" w:rsidR="00E2709B" w:rsidRDefault="00F749F1">
      <w:pPr>
        <w:widowControl w:val="0"/>
        <w:spacing w:before="240" w:line="360" w:lineRule="auto"/>
        <w:jc w:val="both"/>
      </w:pPr>
      <w:r>
        <w:rPr>
          <w:rFonts w:ascii="Times New Roman" w:eastAsia="Times New Roman" w:hAnsi="Times New Roman" w:cs="Times New Roman"/>
          <w:sz w:val="24"/>
          <w:szCs w:val="24"/>
        </w:rPr>
        <w:t xml:space="preserve">Empathy is a prime leadership trait. An empathic leader understands what </w:t>
      </w:r>
      <w:r w:rsidR="009B5180">
        <w:rPr>
          <w:rFonts w:ascii="Times New Roman" w:eastAsia="Times New Roman" w:hAnsi="Times New Roman" w:cs="Times New Roman"/>
          <w:sz w:val="24"/>
          <w:szCs w:val="24"/>
        </w:rPr>
        <w:t xml:space="preserve">the needs of his team </w:t>
      </w:r>
      <w:r w:rsidR="009B5180">
        <w:rPr>
          <w:rFonts w:ascii="Times New Roman" w:eastAsia="Times New Roman" w:hAnsi="Times New Roman" w:cs="Times New Roman"/>
          <w:sz w:val="24"/>
          <w:szCs w:val="24"/>
        </w:rPr>
        <w:lastRenderedPageBreak/>
        <w:t>members are</w:t>
      </w:r>
      <w:r>
        <w:rPr>
          <w:rFonts w:ascii="Times New Roman" w:eastAsia="Times New Roman" w:hAnsi="Times New Roman" w:cs="Times New Roman"/>
          <w:sz w:val="24"/>
          <w:szCs w:val="24"/>
        </w:rPr>
        <w:t xml:space="preserve"> and what is going on in their minds. An empathetic leader is perceptiv</w:t>
      </w:r>
      <w:r>
        <w:rPr>
          <w:rFonts w:ascii="Times New Roman" w:eastAsia="Times New Roman" w:hAnsi="Times New Roman" w:cs="Times New Roman"/>
          <w:sz w:val="24"/>
          <w:szCs w:val="24"/>
        </w:rPr>
        <w:t>e. When a colleague goes through a tough situation, the leader morally supports the individual. Thus, these leaders easily gain team members' trust. Hence, team members always walk on leader-guided paths.</w:t>
      </w:r>
    </w:p>
    <w:p w14:paraId="07B6EB0C" w14:textId="77777777" w:rsidR="00E2709B" w:rsidRDefault="00F749F1">
      <w:pPr>
        <w:widowControl w:val="0"/>
        <w:spacing w:before="240" w:line="360" w:lineRule="auto"/>
        <w:jc w:val="both"/>
      </w:pPr>
      <w:r>
        <w:rPr>
          <w:rFonts w:ascii="Times New Roman" w:eastAsia="Times New Roman" w:hAnsi="Times New Roman" w:cs="Times New Roman"/>
          <w:sz w:val="24"/>
          <w:szCs w:val="24"/>
        </w:rPr>
        <w:t>A true leader should know how to keep the team inta</w:t>
      </w:r>
      <w:r>
        <w:rPr>
          <w:rFonts w:ascii="Times New Roman" w:eastAsia="Times New Roman" w:hAnsi="Times New Roman" w:cs="Times New Roman"/>
          <w:sz w:val="24"/>
          <w:szCs w:val="24"/>
        </w:rPr>
        <w:t>ct.  The leaders must ensure no internal competition within the team. It is obvious that different individuals have different levels of productivity and work speed. So, if someone just focuses on their own tasks only and does not help the team, the team wi</w:t>
      </w:r>
      <w:r>
        <w:rPr>
          <w:rFonts w:ascii="Times New Roman" w:eastAsia="Times New Roman" w:hAnsi="Times New Roman" w:cs="Times New Roman"/>
          <w:sz w:val="24"/>
          <w:szCs w:val="24"/>
        </w:rPr>
        <w:t xml:space="preserve">ll </w:t>
      </w:r>
      <w:proofErr w:type="gramStart"/>
      <w:r>
        <w:rPr>
          <w:rFonts w:ascii="Times New Roman" w:eastAsia="Times New Roman" w:hAnsi="Times New Roman" w:cs="Times New Roman"/>
          <w:sz w:val="24"/>
          <w:szCs w:val="24"/>
        </w:rPr>
        <w:t>definitely fail</w:t>
      </w:r>
      <w:proofErr w:type="gramEnd"/>
      <w:r>
        <w:rPr>
          <w:rFonts w:ascii="Times New Roman" w:eastAsia="Times New Roman" w:hAnsi="Times New Roman" w:cs="Times New Roman"/>
          <w:sz w:val="24"/>
          <w:szCs w:val="24"/>
        </w:rPr>
        <w:t>.  True leadership's job is to eliminate these irregularities.  The situation should be corrected within time. In this the leader should try to stimulate collaboration among the team members</w:t>
      </w:r>
    </w:p>
    <w:p w14:paraId="0F63DAA4" w14:textId="77777777" w:rsidR="00E2709B" w:rsidRDefault="00F749F1">
      <w:pPr>
        <w:widowControl w:v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true leader must be accountable to his team. </w:t>
      </w:r>
      <w:r>
        <w:rPr>
          <w:rFonts w:ascii="Times New Roman" w:eastAsia="Times New Roman" w:hAnsi="Times New Roman" w:cs="Times New Roman"/>
          <w:sz w:val="24"/>
          <w:szCs w:val="24"/>
        </w:rPr>
        <w:t xml:space="preserve">The leader should always keep his promises as well as commitments he has made to followers. This means that the leader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answer to his followers for every decision.  Accountable leaders are efficient in establishing clear targets. </w:t>
      </w:r>
    </w:p>
    <w:p w14:paraId="04C790A9" w14:textId="77777777" w:rsidR="00E2709B" w:rsidRDefault="00E2709B">
      <w:pPr>
        <w:spacing w:line="360" w:lineRule="auto"/>
        <w:jc w:val="both"/>
        <w:rPr>
          <w:rFonts w:ascii="Times New Roman" w:eastAsia="Times New Roman" w:hAnsi="Times New Roman" w:cs="Times New Roman"/>
          <w:sz w:val="24"/>
          <w:szCs w:val="24"/>
        </w:rPr>
      </w:pPr>
    </w:p>
    <w:p w14:paraId="77055704" w14:textId="77777777" w:rsidR="00E2709B" w:rsidRDefault="00E2709B">
      <w:pPr>
        <w:spacing w:line="360" w:lineRule="auto"/>
        <w:jc w:val="both"/>
        <w:rPr>
          <w:rFonts w:ascii="Times New Roman" w:eastAsia="Times New Roman" w:hAnsi="Times New Roman" w:cs="Times New Roman"/>
          <w:sz w:val="24"/>
          <w:szCs w:val="24"/>
        </w:rPr>
      </w:pPr>
    </w:p>
    <w:p w14:paraId="22E83A6D" w14:textId="77777777" w:rsidR="00E2709B" w:rsidRDefault="00F749F1">
      <w:pPr>
        <w:pStyle w:val="Heading2"/>
        <w:spacing w:line="360" w:lineRule="auto"/>
      </w:pPr>
      <w:bookmarkStart w:id="16" w:name="_heading=h.tyjcwt" w:colFirst="0" w:colLast="0"/>
      <w:bookmarkEnd w:id="16"/>
      <w:r>
        <w:t>Consumers' tastes and preferences</w:t>
      </w:r>
    </w:p>
    <w:p w14:paraId="421638BF"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impact of covid-19 pandemic was much more severe and deadly in the UK than in other countries. Thus, its people have understood the real meaning of health is wealth. Now, consumers have become more aware of their eati</w:t>
      </w:r>
      <w:r>
        <w:rPr>
          <w:rFonts w:ascii="Times New Roman" w:eastAsia="Times New Roman" w:hAnsi="Times New Roman" w:cs="Times New Roman"/>
          <w:sz w:val="24"/>
          <w:szCs w:val="24"/>
        </w:rPr>
        <w:t>ng habits. They have become more health conscious. They have become fitness freaks (</w:t>
      </w:r>
      <w:proofErr w:type="spellStart"/>
      <w:r>
        <w:rPr>
          <w:rFonts w:ascii="Times New Roman" w:eastAsia="Times New Roman" w:hAnsi="Times New Roman" w:cs="Times New Roman"/>
          <w:color w:val="222222"/>
          <w:sz w:val="24"/>
          <w:szCs w:val="24"/>
          <w:highlight w:val="white"/>
        </w:rPr>
        <w:t>Royle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Rueckert</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They are seeking fresh products which are grown naturally in an organic way. This tendency towards fresh products is more prominent amongst youn</w:t>
      </w:r>
      <w:r>
        <w:rPr>
          <w:rFonts w:ascii="Times New Roman" w:eastAsia="Times New Roman" w:hAnsi="Times New Roman" w:cs="Times New Roman"/>
          <w:sz w:val="24"/>
          <w:szCs w:val="24"/>
        </w:rPr>
        <w:t xml:space="preserve">gsters. They avoid eating junk food which is rich in fat content.  Learning from the mistakes of past generations, they are focusing on a more balanced diet.  </w:t>
      </w:r>
    </w:p>
    <w:p w14:paraId="698BC65C"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Besides this, customers now concentrate on being sustainable too. Consumers are putting more va</w:t>
      </w:r>
      <w:r>
        <w:rPr>
          <w:rFonts w:ascii="Times New Roman" w:eastAsia="Times New Roman" w:hAnsi="Times New Roman" w:cs="Times New Roman"/>
          <w:sz w:val="24"/>
          <w:szCs w:val="24"/>
        </w:rPr>
        <w:t>lue on responsible production. People in the UK are more curious about the product's labels than other European countries (</w:t>
      </w:r>
      <w:r>
        <w:rPr>
          <w:rFonts w:ascii="Times New Roman" w:eastAsia="Times New Roman" w:hAnsi="Times New Roman" w:cs="Times New Roman"/>
          <w:color w:val="222222"/>
          <w:sz w:val="24"/>
          <w:szCs w:val="24"/>
          <w:highlight w:val="white"/>
        </w:rPr>
        <w:t>Tien, 2019)</w:t>
      </w:r>
      <w:r>
        <w:rPr>
          <w:rFonts w:ascii="Times New Roman" w:eastAsia="Times New Roman" w:hAnsi="Times New Roman" w:cs="Times New Roman"/>
          <w:sz w:val="24"/>
          <w:szCs w:val="24"/>
        </w:rPr>
        <w:t>. They see everything from the farming land quality, to and maintenance of animal welfare. All these are having a signific</w:t>
      </w:r>
      <w:r>
        <w:rPr>
          <w:rFonts w:ascii="Times New Roman" w:eastAsia="Times New Roman" w:hAnsi="Times New Roman" w:cs="Times New Roman"/>
          <w:sz w:val="24"/>
          <w:szCs w:val="24"/>
        </w:rPr>
        <w:t>ant influence on customers' buying decisions. They are prioritizing products with greater nutritional value and do not have any genetically modified organisms. From this, the trend of eating vegan food is a hot trend. Vegan is a completely plant-based diet</w:t>
      </w:r>
      <w:r>
        <w:rPr>
          <w:rFonts w:ascii="Times New Roman" w:eastAsia="Times New Roman" w:hAnsi="Times New Roman" w:cs="Times New Roman"/>
          <w:sz w:val="24"/>
          <w:szCs w:val="24"/>
        </w:rPr>
        <w:t xml:space="preserve"> not including anything that came from animals. The </w:t>
      </w:r>
      <w:r>
        <w:rPr>
          <w:rFonts w:ascii="Times New Roman" w:eastAsia="Times New Roman" w:hAnsi="Times New Roman" w:cs="Times New Roman"/>
          <w:sz w:val="24"/>
          <w:szCs w:val="24"/>
        </w:rPr>
        <w:lastRenderedPageBreak/>
        <w:t>international vegan food market is increasing at an astonishing rate. According to survey data, in 2021 around 63.5 percent of British people consumed vegan items.  It will become 22.27 billion USD of bus</w:t>
      </w:r>
      <w:r>
        <w:rPr>
          <w:rFonts w:ascii="Times New Roman" w:eastAsia="Times New Roman" w:hAnsi="Times New Roman" w:cs="Times New Roman"/>
          <w:sz w:val="24"/>
          <w:szCs w:val="24"/>
        </w:rPr>
        <w:t xml:space="preserve">iness by 2025. </w:t>
      </w:r>
    </w:p>
    <w:p w14:paraId="3245A27F"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BB55019" wp14:editId="55CEA3FA">
            <wp:extent cx="3852545" cy="2406015"/>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10" name="image4.png"/>
                    <pic:cNvPicPr preferRelativeResize="0"/>
                  </pic:nvPicPr>
                  <pic:blipFill>
                    <a:blip r:embed="rId9"/>
                    <a:srcRect/>
                    <a:stretch>
                      <a:fillRect/>
                    </a:stretch>
                  </pic:blipFill>
                  <pic:spPr>
                    <a:xfrm>
                      <a:off x="0" y="0"/>
                      <a:ext cx="3852863" cy="2406439"/>
                    </a:xfrm>
                    <a:prstGeom prst="rect">
                      <a:avLst/>
                    </a:prstGeom>
                  </pic:spPr>
                </pic:pic>
              </a:graphicData>
            </a:graphic>
          </wp:inline>
        </w:drawing>
      </w:r>
    </w:p>
    <w:p w14:paraId="3477AB45" w14:textId="77777777" w:rsidR="00E2709B" w:rsidRDefault="00E2709B">
      <w:pPr>
        <w:spacing w:line="360" w:lineRule="auto"/>
        <w:jc w:val="both"/>
        <w:rPr>
          <w:rFonts w:ascii="Times New Roman" w:eastAsia="Times New Roman" w:hAnsi="Times New Roman" w:cs="Times New Roman"/>
          <w:sz w:val="24"/>
          <w:szCs w:val="24"/>
        </w:rPr>
      </w:pPr>
    </w:p>
    <w:p w14:paraId="6DF23454"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01:  Rise of the vegan market</w:t>
      </w:r>
    </w:p>
    <w:p w14:paraId="7FCE788B"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
      </w:r>
      <w:r>
        <w:rPr>
          <w:rFonts w:ascii="Times New Roman" w:eastAsia="Times New Roman" w:hAnsi="Times New Roman" w:cs="Times New Roman"/>
          <w:color w:val="222222"/>
          <w:sz w:val="24"/>
          <w:szCs w:val="24"/>
          <w:highlight w:val="white"/>
        </w:rPr>
        <w:t xml:space="preserve">Brewer, and </w:t>
      </w:r>
      <w:proofErr w:type="spellStart"/>
      <w:r>
        <w:rPr>
          <w:rFonts w:ascii="Times New Roman" w:eastAsia="Times New Roman" w:hAnsi="Times New Roman" w:cs="Times New Roman"/>
          <w:color w:val="222222"/>
          <w:sz w:val="24"/>
          <w:szCs w:val="24"/>
          <w:highlight w:val="white"/>
        </w:rPr>
        <w:t>Tasseva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222222"/>
          <w:sz w:val="24"/>
          <w:szCs w:val="24"/>
        </w:rPr>
        <w:t>)</w:t>
      </w:r>
    </w:p>
    <w:p w14:paraId="2EF35A6B" w14:textId="77777777" w:rsidR="00E2709B" w:rsidRDefault="00E2709B">
      <w:pPr>
        <w:spacing w:line="360" w:lineRule="auto"/>
        <w:jc w:val="both"/>
        <w:rPr>
          <w:rFonts w:ascii="Times New Roman" w:eastAsia="Times New Roman" w:hAnsi="Times New Roman" w:cs="Times New Roman"/>
          <w:sz w:val="24"/>
          <w:szCs w:val="24"/>
        </w:rPr>
      </w:pPr>
    </w:p>
    <w:p w14:paraId="48E08054"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significant changes in customers' tastes and preferences have made a serious negative impact on McDonald’s sales. As. patties used in McDonald's burgers are</w:t>
      </w:r>
      <w:r>
        <w:rPr>
          <w:rFonts w:ascii="Times New Roman" w:eastAsia="Times New Roman" w:hAnsi="Times New Roman" w:cs="Times New Roman"/>
          <w:sz w:val="24"/>
          <w:szCs w:val="24"/>
        </w:rPr>
        <w:t xml:space="preserve"> deep fried and the company has not also totally shifted towards vegetable oil. In the United Kingdom. The company has very limited vegetarian or vegan options on the menu. </w:t>
      </w:r>
    </w:p>
    <w:p w14:paraId="67A7FEF7"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recently news came out that chicken in the company’s supply chain is </w:t>
      </w:r>
      <w:r>
        <w:rPr>
          <w:rFonts w:ascii="Times New Roman" w:eastAsia="Times New Roman" w:hAnsi="Times New Roman" w:cs="Times New Roman"/>
          <w:sz w:val="24"/>
          <w:szCs w:val="24"/>
        </w:rPr>
        <w:t>bred to grow unnaturally using growth hormones (</w:t>
      </w:r>
      <w:r>
        <w:rPr>
          <w:rFonts w:ascii="Times New Roman" w:eastAsia="Times New Roman" w:hAnsi="Times New Roman" w:cs="Times New Roman"/>
          <w:color w:val="222222"/>
          <w:sz w:val="24"/>
          <w:szCs w:val="24"/>
          <w:highlight w:val="white"/>
        </w:rPr>
        <w:t xml:space="preserve">Brewer, and </w:t>
      </w:r>
      <w:proofErr w:type="spellStart"/>
      <w:r>
        <w:rPr>
          <w:rFonts w:ascii="Times New Roman" w:eastAsia="Times New Roman" w:hAnsi="Times New Roman" w:cs="Times New Roman"/>
          <w:color w:val="222222"/>
          <w:sz w:val="24"/>
          <w:szCs w:val="24"/>
          <w:highlight w:val="white"/>
        </w:rPr>
        <w:t>Tasseva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Because of these, UK sales in August this year fell by around 2.8 percent.  </w:t>
      </w:r>
    </w:p>
    <w:p w14:paraId="32ED2B83" w14:textId="77777777" w:rsidR="00E2709B" w:rsidRDefault="00F749F1">
      <w:pPr>
        <w:pStyle w:val="Heading2"/>
        <w:spacing w:line="360" w:lineRule="auto"/>
      </w:pPr>
      <w:bookmarkStart w:id="17" w:name="_heading=h.3dy6vkm" w:colFirst="0" w:colLast="0"/>
      <w:bookmarkEnd w:id="17"/>
      <w:r>
        <w:t>Consumers' expectation of price</w:t>
      </w:r>
    </w:p>
    <w:p w14:paraId="4FAB1C00"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cost of raw materials has increased globally. Due to the war, the f</w:t>
      </w:r>
      <w:r>
        <w:rPr>
          <w:rFonts w:ascii="Times New Roman" w:eastAsia="Times New Roman" w:hAnsi="Times New Roman" w:cs="Times New Roman"/>
          <w:sz w:val="24"/>
          <w:szCs w:val="24"/>
        </w:rPr>
        <w:t>uel price is nearly 100 USD per barrel. Alongside, energy prices are also soaring in entire Europe. Energy prices increased by 27 percent in the month of October (</w:t>
      </w:r>
      <w:proofErr w:type="spellStart"/>
      <w:r>
        <w:rPr>
          <w:rFonts w:ascii="Times New Roman" w:eastAsia="Times New Roman" w:hAnsi="Times New Roman" w:cs="Times New Roman"/>
          <w:color w:val="222222"/>
          <w:sz w:val="24"/>
          <w:szCs w:val="24"/>
          <w:highlight w:val="white"/>
        </w:rPr>
        <w:t>Krpan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Houtsma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government raised minimum wages too. Overall, the operating co</w:t>
      </w:r>
      <w:r>
        <w:rPr>
          <w:rFonts w:ascii="Times New Roman" w:eastAsia="Times New Roman" w:hAnsi="Times New Roman" w:cs="Times New Roman"/>
          <w:sz w:val="24"/>
          <w:szCs w:val="24"/>
        </w:rPr>
        <w:t xml:space="preserve">st of business has increased significantly. So, customers understand that to continue business and provide quality food items, companies also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increase product prices. Because of this, when McDonald's increased the prices, customers did not stop com</w:t>
      </w:r>
      <w:r>
        <w:rPr>
          <w:rFonts w:ascii="Times New Roman" w:eastAsia="Times New Roman" w:hAnsi="Times New Roman" w:cs="Times New Roman"/>
          <w:sz w:val="24"/>
          <w:szCs w:val="24"/>
        </w:rPr>
        <w:t xml:space="preserve">ing into its stores. During the fourth quarter of 2021 financial year, McDonald's sales boosted by 12.3 percent, 10.4 percent in two year-basis. </w:t>
      </w:r>
    </w:p>
    <w:p w14:paraId="725E1CEA"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
    <w:p w14:paraId="1F8832F2" w14:textId="77777777" w:rsidR="00E2709B" w:rsidRDefault="00F749F1">
      <w:pPr>
        <w:pStyle w:val="Heading2"/>
        <w:spacing w:line="360" w:lineRule="auto"/>
      </w:pPr>
      <w:bookmarkStart w:id="18" w:name="_heading=h.1t3h5sf" w:colFirst="0" w:colLast="0"/>
      <w:bookmarkEnd w:id="18"/>
      <w:r>
        <w:t>Demographics</w:t>
      </w:r>
    </w:p>
    <w:p w14:paraId="47174428"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Seeing the tremendous success of Burger King, McDonald also introduced more vegan menu options.</w:t>
      </w:r>
      <w:r>
        <w:rPr>
          <w:rFonts w:ascii="Times New Roman" w:eastAsia="Times New Roman" w:hAnsi="Times New Roman" w:cs="Times New Roman"/>
          <w:sz w:val="24"/>
          <w:szCs w:val="24"/>
        </w:rPr>
        <w:t xml:space="preserve"> Hence, the customers of at McDonald's are increasing day-to-day (</w:t>
      </w:r>
      <w:proofErr w:type="spellStart"/>
      <w:r>
        <w:rPr>
          <w:rFonts w:ascii="Times New Roman" w:eastAsia="Times New Roman" w:hAnsi="Times New Roman" w:cs="Times New Roman"/>
          <w:color w:val="222222"/>
          <w:sz w:val="24"/>
          <w:szCs w:val="24"/>
          <w:highlight w:val="white"/>
        </w:rPr>
        <w:t>Simionescu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Customers are not only fond of the unique taste of McDonald's burgers but also its Swift and friendly service. As of now, the company serves around 3.8 million cust</w:t>
      </w:r>
      <w:r>
        <w:rPr>
          <w:rFonts w:ascii="Times New Roman" w:eastAsia="Times New Roman" w:hAnsi="Times New Roman" w:cs="Times New Roman"/>
          <w:sz w:val="24"/>
          <w:szCs w:val="24"/>
        </w:rPr>
        <w:t xml:space="preserve">omers a day in the UK. The average burger consumption in the country has increased steadily over the years. Now, an average person eats 1 kg of the burger a year. </w:t>
      </w:r>
    </w:p>
    <w:p w14:paraId="629E8EFE"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3757FF0" wp14:editId="7DBA1D62">
            <wp:extent cx="3780155" cy="2404745"/>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12" name="image1.png"/>
                    <pic:cNvPicPr preferRelativeResize="0"/>
                  </pic:nvPicPr>
                  <pic:blipFill>
                    <a:blip r:embed="rId10"/>
                    <a:srcRect/>
                    <a:stretch>
                      <a:fillRect/>
                    </a:stretch>
                  </pic:blipFill>
                  <pic:spPr>
                    <a:xfrm>
                      <a:off x="0" y="0"/>
                      <a:ext cx="3780281" cy="2405063"/>
                    </a:xfrm>
                    <a:prstGeom prst="rect">
                      <a:avLst/>
                    </a:prstGeom>
                  </pic:spPr>
                </pic:pic>
              </a:graphicData>
            </a:graphic>
          </wp:inline>
        </w:drawing>
      </w:r>
    </w:p>
    <w:p w14:paraId="77E085A7"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03: Average burger consumption in the UK</w:t>
      </w:r>
    </w:p>
    <w:p w14:paraId="7B7460A2"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Simionescu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color w:val="222222"/>
          <w:sz w:val="24"/>
          <w:szCs w:val="24"/>
        </w:rPr>
        <w:t>)</w:t>
      </w:r>
    </w:p>
    <w:p w14:paraId="3AAC288E"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Seeing increased customers and growth opportunities, the company has even announced plans to open 20 new stores in the UK. </w:t>
      </w:r>
    </w:p>
    <w:p w14:paraId="799C933E" w14:textId="77777777" w:rsidR="00E2709B" w:rsidRDefault="00F749F1">
      <w:pPr>
        <w:pStyle w:val="Heading1"/>
      </w:pPr>
      <w:bookmarkStart w:id="19" w:name="_heading=h.4d34og8" w:colFirst="0" w:colLast="0"/>
      <w:bookmarkEnd w:id="19"/>
      <w:r>
        <w:t>Substitution effects</w:t>
      </w:r>
    </w:p>
    <w:p w14:paraId="06C9B28E"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2D39CF9" w14:textId="44EC0575" w:rsidR="00E2709B" w:rsidRDefault="00F749F1">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A luxury item is a good whose demand increases higher than income rises. It is not essential to </w:t>
      </w:r>
      <w:r>
        <w:rPr>
          <w:rFonts w:ascii="Times New Roman" w:eastAsia="Times New Roman" w:hAnsi="Times New Roman" w:cs="Times New Roman"/>
          <w:sz w:val="24"/>
          <w:szCs w:val="24"/>
        </w:rPr>
        <w:t xml:space="preserve">survive but is desirable within society to maintain social status. </w:t>
      </w:r>
      <w:r w:rsidR="009B5180">
        <w:rPr>
          <w:rFonts w:ascii="Times New Roman" w:eastAsia="Times New Roman" w:hAnsi="Times New Roman" w:cs="Times New Roman"/>
          <w:sz w:val="24"/>
          <w:szCs w:val="24"/>
        </w:rPr>
        <w:t>Whereas</w:t>
      </w:r>
      <w:r>
        <w:rPr>
          <w:rFonts w:ascii="Times New Roman" w:eastAsia="Times New Roman" w:hAnsi="Times New Roman" w:cs="Times New Roman"/>
          <w:sz w:val="24"/>
          <w:szCs w:val="24"/>
        </w:rPr>
        <w:t xml:space="preserve"> a necessity is a product whose demand increases less than increases in income. People buy luxury items to show their property, get attention and create a distinctive body image. Ne</w:t>
      </w:r>
      <w:r>
        <w:rPr>
          <w:rFonts w:ascii="Times New Roman" w:eastAsia="Times New Roman" w:hAnsi="Times New Roman" w:cs="Times New Roman"/>
          <w:sz w:val="24"/>
          <w:szCs w:val="24"/>
        </w:rPr>
        <w:t>cessity items are crucial to life. Burger is not a luxury item at all. People in the United Kingdom see burgers as a very affordable food option (</w:t>
      </w:r>
      <w:proofErr w:type="spellStart"/>
      <w:r>
        <w:rPr>
          <w:rFonts w:ascii="Times New Roman" w:eastAsia="Times New Roman" w:hAnsi="Times New Roman" w:cs="Times New Roman"/>
          <w:color w:val="222222"/>
          <w:sz w:val="24"/>
          <w:szCs w:val="24"/>
          <w:highlight w:val="white"/>
        </w:rPr>
        <w:t>Phua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Jin</w:t>
      </w:r>
      <w:proofErr w:type="spellEnd"/>
      <w:r>
        <w:rPr>
          <w:rFonts w:ascii="Times New Roman" w:eastAsia="Times New Roman" w:hAnsi="Times New Roman" w:cs="Times New Roman"/>
          <w:color w:val="222222"/>
          <w:sz w:val="24"/>
          <w:szCs w:val="24"/>
          <w:highlight w:val="white"/>
        </w:rPr>
        <w:t>, and Kim, 2020)</w:t>
      </w:r>
      <w:r>
        <w:rPr>
          <w:rFonts w:ascii="Times New Roman" w:eastAsia="Times New Roman" w:hAnsi="Times New Roman" w:cs="Times New Roman"/>
          <w:sz w:val="24"/>
          <w:szCs w:val="24"/>
        </w:rPr>
        <w:t>. Many Britishers eat a hamburger with coke as their lunch and the overall cost stays</w:t>
      </w:r>
      <w:r>
        <w:rPr>
          <w:rFonts w:ascii="Times New Roman" w:eastAsia="Times New Roman" w:hAnsi="Times New Roman" w:cs="Times New Roman"/>
          <w:sz w:val="24"/>
          <w:szCs w:val="24"/>
        </w:rPr>
        <w:t xml:space="preserve"> within 10 pounds. Besides this, as mentioned earlier income has a direct impact on burger sales. Thus, burgers are a necessity in the United Kingdom. This </w:t>
      </w:r>
      <w:r>
        <w:rPr>
          <w:rFonts w:ascii="Times New Roman" w:eastAsia="Times New Roman" w:hAnsi="Times New Roman" w:cs="Times New Roman"/>
          <w:sz w:val="24"/>
          <w:szCs w:val="24"/>
        </w:rPr>
        <w:lastRenderedPageBreak/>
        <w:t>indicates that the demand for burgers is more inelastic. The easy change in food price impacts the p</w:t>
      </w:r>
      <w:r>
        <w:rPr>
          <w:rFonts w:ascii="Times New Roman" w:eastAsia="Times New Roman" w:hAnsi="Times New Roman" w:cs="Times New Roman"/>
          <w:sz w:val="24"/>
          <w:szCs w:val="24"/>
        </w:rPr>
        <w:t>roduct's demand and is measured through PED (“Price elasticity of demand"). As many people live on burgers which have become a staple food, a rise in its products would not result in a high fall in its demand. Because of this, like other food items burgers</w:t>
      </w:r>
      <w:r>
        <w:rPr>
          <w:rFonts w:ascii="Times New Roman" w:eastAsia="Times New Roman" w:hAnsi="Times New Roman" w:cs="Times New Roman"/>
          <w:sz w:val="24"/>
          <w:szCs w:val="24"/>
        </w:rPr>
        <w:t xml:space="preserve"> also have a PED value in the range of -1 to 0. A major cause of the inelastic nature of burger demand is the lack of enough substitutes. Other food items like fish and chips or Pizza or rice and meat are way more expensive than burgers leading to fewer op</w:t>
      </w:r>
      <w:r>
        <w:rPr>
          <w:rFonts w:ascii="Times New Roman" w:eastAsia="Times New Roman" w:hAnsi="Times New Roman" w:cs="Times New Roman"/>
          <w:sz w:val="24"/>
          <w:szCs w:val="24"/>
        </w:rPr>
        <w:t>tions for customers to select. Thus, with a slight increase in burger prices, the customers’ buying habits for it remain the same. But still the burger demand is not completely inelastic (</w:t>
      </w:r>
      <w:proofErr w:type="spellStart"/>
      <w:r>
        <w:rPr>
          <w:rFonts w:ascii="Times New Roman" w:eastAsia="Times New Roman" w:hAnsi="Times New Roman" w:cs="Times New Roman"/>
          <w:color w:val="222222"/>
          <w:sz w:val="24"/>
          <w:szCs w:val="24"/>
          <w:highlight w:val="white"/>
        </w:rPr>
        <w:t>Modlinska</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If prices increased significantly, it cert</w:t>
      </w:r>
      <w:r>
        <w:rPr>
          <w:rFonts w:ascii="Times New Roman" w:eastAsia="Times New Roman" w:hAnsi="Times New Roman" w:cs="Times New Roman"/>
          <w:sz w:val="24"/>
          <w:szCs w:val="24"/>
        </w:rPr>
        <w:t xml:space="preserve">ainly had an impact on the demand. A person eating 2 or 3 burgers at a time, may reduce up to 1 burger.   </w:t>
      </w:r>
    </w:p>
    <w:p w14:paraId="0B39B675" w14:textId="77777777" w:rsidR="00E2709B" w:rsidRDefault="00F749F1">
      <w:pPr>
        <w:widowControl w:val="0"/>
        <w:spacing w:before="240"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A managerial decision is justifiable when it accommodates all unexpected challenges and uncertainties that may occur during the implementation of the</w:t>
      </w:r>
      <w:r>
        <w:rPr>
          <w:rFonts w:ascii="Times New Roman" w:eastAsia="Times New Roman" w:hAnsi="Times New Roman" w:cs="Times New Roman"/>
          <w:sz w:val="24"/>
          <w:szCs w:val="24"/>
        </w:rPr>
        <w:t xml:space="preserve"> decision. Often many setbacks can happen such as the client is backing out or the advanced machinery is unavailable, then true managers come up with instant, smart solutions (</w:t>
      </w:r>
      <w:proofErr w:type="spellStart"/>
      <w:r>
        <w:rPr>
          <w:rFonts w:ascii="Times New Roman" w:eastAsia="Times New Roman" w:hAnsi="Times New Roman" w:cs="Times New Roman"/>
          <w:sz w:val="24"/>
          <w:szCs w:val="24"/>
          <w:highlight w:val="white"/>
        </w:rPr>
        <w:t>Githui</w:t>
      </w:r>
      <w:proofErr w:type="spellEnd"/>
      <w:r>
        <w:rPr>
          <w:rFonts w:ascii="Times New Roman" w:eastAsia="Times New Roman" w:hAnsi="Times New Roman" w:cs="Times New Roman"/>
          <w:sz w:val="24"/>
          <w:szCs w:val="24"/>
          <w:highlight w:val="white"/>
        </w:rPr>
        <w:t xml:space="preserve">, 2022,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w:t>
      </w:r>
      <w:proofErr w:type="gramStart"/>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 This is also a segment of decision-making. </w:t>
      </w:r>
    </w:p>
    <w:p w14:paraId="40194A3F" w14:textId="77777777" w:rsidR="00E2709B" w:rsidRDefault="00F749F1">
      <w:pPr>
        <w:widowControl w:val="0"/>
        <w:spacing w:before="240"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 In today's wo</w:t>
      </w:r>
      <w:r>
        <w:rPr>
          <w:rFonts w:ascii="Times New Roman" w:eastAsia="Times New Roman" w:hAnsi="Times New Roman" w:cs="Times New Roman"/>
          <w:sz w:val="24"/>
          <w:szCs w:val="24"/>
        </w:rPr>
        <w:t xml:space="preserve">rld, the business environment is extremely competitive. Thus, the problems are also very complex. So, managers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simplify complicated problems and make creative solutions.  This is a crucial aspect of decision-making in management. Now, the manager's</w:t>
      </w:r>
      <w:r>
        <w:rPr>
          <w:rFonts w:ascii="Times New Roman" w:eastAsia="Times New Roman" w:hAnsi="Times New Roman" w:cs="Times New Roman"/>
          <w:sz w:val="24"/>
          <w:szCs w:val="24"/>
        </w:rPr>
        <w:t xml:space="preserve"> responsibility is not finished by only directing employees.  Managers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make smooth and uninterrupted collaboration with employees. This ensures the decision taken will be implemented properly.  </w:t>
      </w:r>
    </w:p>
    <w:p w14:paraId="25423602" w14:textId="77777777" w:rsidR="00E2709B" w:rsidRDefault="00F749F1">
      <w:pPr>
        <w:widowControl w:v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Managers have full confidence in their decision. They</w:t>
      </w:r>
      <w:r>
        <w:rPr>
          <w:rFonts w:ascii="Times New Roman" w:eastAsia="Times New Roman" w:hAnsi="Times New Roman" w:cs="Times New Roman"/>
          <w:sz w:val="24"/>
          <w:szCs w:val="24"/>
        </w:rPr>
        <w:t xml:space="preserve"> trust their capabilities and skills. Thus, employees also keep trust and confidence in their managers. This influences employees to work hard to better implement the decision obtained and achieve the desired goals.  </w:t>
      </w:r>
    </w:p>
    <w:p w14:paraId="781EC131" w14:textId="77777777" w:rsidR="00E2709B" w:rsidRDefault="00F749F1">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Income elasticity of demand evaluated </w:t>
      </w:r>
      <w:r>
        <w:rPr>
          <w:rFonts w:ascii="Times New Roman" w:eastAsia="Times New Roman" w:hAnsi="Times New Roman" w:cs="Times New Roman"/>
          <w:sz w:val="24"/>
          <w:szCs w:val="24"/>
        </w:rPr>
        <w:t>the responsiveness of demand for a specific product to changes in customers' income. An average cheeseburger from McDonald's in the UK costs only 2.5 to 3 USD. Whereas the average wage in the UK is 640 pounds as of April 2022. Thus, if a Britisher eats 2 o</w:t>
      </w:r>
      <w:r>
        <w:rPr>
          <w:rFonts w:ascii="Times New Roman" w:eastAsia="Times New Roman" w:hAnsi="Times New Roman" w:cs="Times New Roman"/>
          <w:sz w:val="24"/>
          <w:szCs w:val="24"/>
        </w:rPr>
        <w:t>r 3 burgers a day that would also cost very small portions of its income. Moreover, the cost of burgers accounts for a very small percentage of their total spending on food expenses. This suggests that irrespective of what a person does in the UK, they can</w:t>
      </w:r>
      <w:r>
        <w:rPr>
          <w:rFonts w:ascii="Times New Roman" w:eastAsia="Times New Roman" w:hAnsi="Times New Roman" w:cs="Times New Roman"/>
          <w:sz w:val="24"/>
          <w:szCs w:val="24"/>
        </w:rPr>
        <w:t xml:space="preserve"> easily afford burgers (</w:t>
      </w:r>
      <w:r>
        <w:rPr>
          <w:rFonts w:ascii="Times New Roman" w:eastAsia="Times New Roman" w:hAnsi="Times New Roman" w:cs="Times New Roman"/>
          <w:color w:val="222222"/>
          <w:sz w:val="24"/>
          <w:szCs w:val="24"/>
          <w:highlight w:val="white"/>
        </w:rPr>
        <w:t>Lindgren, 2020)</w:t>
      </w:r>
      <w:r>
        <w:rPr>
          <w:rFonts w:ascii="Times New Roman" w:eastAsia="Times New Roman" w:hAnsi="Times New Roman" w:cs="Times New Roman"/>
          <w:sz w:val="24"/>
          <w:szCs w:val="24"/>
        </w:rPr>
        <w:t xml:space="preserve">. This also indicates that the demand is highly inelastic. This </w:t>
      </w:r>
      <w:r>
        <w:rPr>
          <w:rFonts w:ascii="Times New Roman" w:eastAsia="Times New Roman" w:hAnsi="Times New Roman" w:cs="Times New Roman"/>
          <w:sz w:val="24"/>
          <w:szCs w:val="24"/>
        </w:rPr>
        <w:lastRenderedPageBreak/>
        <w:t>means that the demand for burgers does not highly depend on the fluctuation in customers' income. Burgers come in the normal goods groups where the incom</w:t>
      </w:r>
      <w:r>
        <w:rPr>
          <w:rFonts w:ascii="Times New Roman" w:eastAsia="Times New Roman" w:hAnsi="Times New Roman" w:cs="Times New Roman"/>
          <w:sz w:val="24"/>
          <w:szCs w:val="24"/>
        </w:rPr>
        <w:t xml:space="preserve">e elasticity of demand is almost zero. </w:t>
      </w:r>
    </w:p>
    <w:p w14:paraId="4EE6662B" w14:textId="0FC7879C" w:rsidR="00E2709B" w:rsidRDefault="00F749F1">
      <w:pPr>
        <w:widowControl w:v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 people who make major decisions related to human resources, marketing, financing, and sales are referred to as leaders. An organization with solid leadership has a precise vision for the future. Such leadersh</w:t>
      </w:r>
      <w:r>
        <w:rPr>
          <w:rFonts w:ascii="Times New Roman" w:eastAsia="Times New Roman" w:hAnsi="Times New Roman" w:cs="Times New Roman"/>
          <w:sz w:val="24"/>
          <w:szCs w:val="24"/>
        </w:rPr>
        <w:t xml:space="preserve">ip gives maximum property to employees' job satisfaction. They incorporate employees in the decision-making process and value employees’ opinions. Moreover, true leadership always encourages employees to freely express their problems and issues within the </w:t>
      </w:r>
      <w:r>
        <w:rPr>
          <w:rFonts w:ascii="Times New Roman" w:eastAsia="Times New Roman" w:hAnsi="Times New Roman" w:cs="Times New Roman"/>
          <w:sz w:val="24"/>
          <w:szCs w:val="24"/>
        </w:rPr>
        <w:t xml:space="preserve">organization and try to solve those as soon as possible. Additionally, solid leadership </w:t>
      </w:r>
      <w:r w:rsidR="009B5180">
        <w:rPr>
          <w:rFonts w:ascii="Times New Roman" w:eastAsia="Times New Roman" w:hAnsi="Times New Roman" w:cs="Times New Roman"/>
          <w:sz w:val="24"/>
          <w:szCs w:val="24"/>
        </w:rPr>
        <w:t>understands</w:t>
      </w:r>
      <w:r>
        <w:rPr>
          <w:rFonts w:ascii="Times New Roman" w:eastAsia="Times New Roman" w:hAnsi="Times New Roman" w:cs="Times New Roman"/>
          <w:sz w:val="24"/>
          <w:szCs w:val="24"/>
        </w:rPr>
        <w:t xml:space="preserve"> to increase employees’ productivity, the organization has to satisfy employees’ interests too. For this, string leaders employ a transparent promotio</w:t>
      </w:r>
      <w:r>
        <w:rPr>
          <w:rFonts w:ascii="Times New Roman" w:eastAsia="Times New Roman" w:hAnsi="Times New Roman" w:cs="Times New Roman"/>
          <w:sz w:val="24"/>
          <w:szCs w:val="24"/>
        </w:rPr>
        <w:t xml:space="preserve">n process in the organization. This thoroughly convinces employees that they will be highly paid back for their hard work. Their professional improvements will not be hindered unjustifiably within the organization. Hence, employees also feel important for </w:t>
      </w:r>
      <w:r>
        <w:rPr>
          <w:rFonts w:ascii="Times New Roman" w:eastAsia="Times New Roman" w:hAnsi="Times New Roman" w:cs="Times New Roman"/>
          <w:sz w:val="24"/>
          <w:szCs w:val="24"/>
        </w:rPr>
        <w:t>the organization. This fosters the employees’ motivation level. So, employees put their hundred percent effort for the betterment of the organization. This increases employees’ passion and determination for work. As a result, the efficiency of the work inc</w:t>
      </w:r>
      <w:r>
        <w:rPr>
          <w:rFonts w:ascii="Times New Roman" w:eastAsia="Times New Roman" w:hAnsi="Times New Roman" w:cs="Times New Roman"/>
          <w:sz w:val="24"/>
          <w:szCs w:val="24"/>
        </w:rPr>
        <w:t xml:space="preserve">reases exponentially. </w:t>
      </w:r>
    </w:p>
    <w:p w14:paraId="77EA52B7" w14:textId="77777777" w:rsidR="00E2709B" w:rsidRDefault="00F749F1">
      <w:pPr>
        <w:pStyle w:val="Heading1"/>
        <w:spacing w:line="360" w:lineRule="auto"/>
      </w:pPr>
      <w:bookmarkStart w:id="20" w:name="_heading=h.2s8eyo1" w:colFirst="0" w:colLast="0"/>
      <w:bookmarkEnd w:id="20"/>
      <w:r>
        <w:t>Conclusion</w:t>
      </w:r>
    </w:p>
    <w:p w14:paraId="7374212D" w14:textId="77777777" w:rsidR="00E2709B" w:rsidRDefault="00F749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discussion, it can be said that the price of substitutes predicted of burgers do not pose any threat to burger demand. The price of pizza is almost 2 times that of burgers. The price of meat products has inc</w:t>
      </w:r>
      <w:r>
        <w:rPr>
          <w:rFonts w:ascii="Times New Roman" w:eastAsia="Times New Roman" w:hAnsi="Times New Roman" w:cs="Times New Roman"/>
          <w:sz w:val="24"/>
          <w:szCs w:val="24"/>
        </w:rPr>
        <w:t xml:space="preserve">reased greatly in the UK. But it has no adverse impact on its sales. GDP per capita income of UK people has increased to a greater extent in the last year making a positive impact on burger sales. </w:t>
      </w:r>
      <w:r>
        <w:br w:type="page"/>
      </w:r>
    </w:p>
    <w:p w14:paraId="4929AE5D" w14:textId="77777777" w:rsidR="00E2709B" w:rsidRDefault="00F749F1">
      <w:pPr>
        <w:pStyle w:val="Heading1"/>
        <w:spacing w:line="360" w:lineRule="auto"/>
      </w:pPr>
      <w:bookmarkStart w:id="21" w:name="_heading=h.17dp8vu" w:colFirst="0" w:colLast="0"/>
      <w:bookmarkEnd w:id="21"/>
      <w:r>
        <w:lastRenderedPageBreak/>
        <w:t>References</w:t>
      </w:r>
    </w:p>
    <w:p w14:paraId="5F12F8BB"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Beck, G.W. and </w:t>
      </w:r>
      <w:proofErr w:type="spellStart"/>
      <w:r>
        <w:rPr>
          <w:rFonts w:ascii="Times New Roman" w:eastAsia="Times New Roman" w:hAnsi="Times New Roman" w:cs="Times New Roman"/>
          <w:color w:val="222222"/>
          <w:sz w:val="24"/>
          <w:szCs w:val="24"/>
          <w:highlight w:val="white"/>
        </w:rPr>
        <w:t>Lein</w:t>
      </w:r>
      <w:proofErr w:type="spellEnd"/>
      <w:r>
        <w:rPr>
          <w:rFonts w:ascii="Times New Roman" w:eastAsia="Times New Roman" w:hAnsi="Times New Roman" w:cs="Times New Roman"/>
          <w:color w:val="222222"/>
          <w:sz w:val="24"/>
          <w:szCs w:val="24"/>
          <w:highlight w:val="white"/>
        </w:rPr>
        <w:t>, S.M., 2020. Price elastic</w:t>
      </w:r>
      <w:r>
        <w:rPr>
          <w:rFonts w:ascii="Times New Roman" w:eastAsia="Times New Roman" w:hAnsi="Times New Roman" w:cs="Times New Roman"/>
          <w:color w:val="222222"/>
          <w:sz w:val="24"/>
          <w:szCs w:val="24"/>
          <w:highlight w:val="white"/>
        </w:rPr>
        <w:t xml:space="preserve">ities and demand-side real rigidities in micro data and in macro models. </w:t>
      </w:r>
      <w:r>
        <w:rPr>
          <w:rFonts w:ascii="Times New Roman" w:eastAsia="Times New Roman" w:hAnsi="Times New Roman" w:cs="Times New Roman"/>
          <w:i/>
          <w:color w:val="222222"/>
          <w:sz w:val="24"/>
          <w:szCs w:val="24"/>
          <w:highlight w:val="white"/>
        </w:rPr>
        <w:t>Journal of Monetary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115</w:t>
      </w:r>
      <w:r>
        <w:rPr>
          <w:rFonts w:ascii="Times New Roman" w:eastAsia="Times New Roman" w:hAnsi="Times New Roman" w:cs="Times New Roman"/>
          <w:color w:val="222222"/>
          <w:sz w:val="24"/>
          <w:szCs w:val="24"/>
          <w:highlight w:val="white"/>
        </w:rPr>
        <w:t>, pp.200-212.</w:t>
      </w:r>
    </w:p>
    <w:p w14:paraId="75DCFAB1"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Breinlich</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Leromain</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Novy</w:t>
      </w:r>
      <w:proofErr w:type="spellEnd"/>
      <w:r>
        <w:rPr>
          <w:rFonts w:ascii="Times New Roman" w:eastAsia="Times New Roman" w:hAnsi="Times New Roman" w:cs="Times New Roman"/>
          <w:color w:val="222222"/>
          <w:sz w:val="24"/>
          <w:szCs w:val="24"/>
          <w:highlight w:val="white"/>
        </w:rPr>
        <w:t xml:space="preserve">, D. and Sampson, T., 2022. The Brexit vote, inflation and UK living standards. </w:t>
      </w:r>
      <w:r>
        <w:rPr>
          <w:rFonts w:ascii="Times New Roman" w:eastAsia="Times New Roman" w:hAnsi="Times New Roman" w:cs="Times New Roman"/>
          <w:i/>
          <w:color w:val="222222"/>
          <w:sz w:val="24"/>
          <w:szCs w:val="24"/>
          <w:highlight w:val="white"/>
        </w:rPr>
        <w:t>International Economic</w:t>
      </w:r>
      <w:r>
        <w:rPr>
          <w:rFonts w:ascii="Times New Roman" w:eastAsia="Times New Roman" w:hAnsi="Times New Roman" w:cs="Times New Roman"/>
          <w:i/>
          <w:color w:val="222222"/>
          <w:sz w:val="24"/>
          <w:szCs w:val="24"/>
          <w:highlight w:val="white"/>
        </w:rPr>
        <w:t xml:space="preserve">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63</w:t>
      </w:r>
      <w:r>
        <w:rPr>
          <w:rFonts w:ascii="Times New Roman" w:eastAsia="Times New Roman" w:hAnsi="Times New Roman" w:cs="Times New Roman"/>
          <w:color w:val="222222"/>
          <w:sz w:val="24"/>
          <w:szCs w:val="24"/>
          <w:highlight w:val="white"/>
        </w:rPr>
        <w:t>(1), pp.63-93.</w:t>
      </w:r>
    </w:p>
    <w:p w14:paraId="398A538F"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Brewer, M. and </w:t>
      </w:r>
      <w:proofErr w:type="spellStart"/>
      <w:r>
        <w:rPr>
          <w:rFonts w:ascii="Times New Roman" w:eastAsia="Times New Roman" w:hAnsi="Times New Roman" w:cs="Times New Roman"/>
          <w:color w:val="222222"/>
          <w:sz w:val="24"/>
          <w:szCs w:val="24"/>
          <w:highlight w:val="white"/>
        </w:rPr>
        <w:t>Tasseva</w:t>
      </w:r>
      <w:proofErr w:type="spellEnd"/>
      <w:r>
        <w:rPr>
          <w:rFonts w:ascii="Times New Roman" w:eastAsia="Times New Roman" w:hAnsi="Times New Roman" w:cs="Times New Roman"/>
          <w:color w:val="222222"/>
          <w:sz w:val="24"/>
          <w:szCs w:val="24"/>
          <w:highlight w:val="white"/>
        </w:rPr>
        <w:t xml:space="preserve">, I.V., 2021. Did the UK policy response to Covid-19 protect household </w:t>
      </w:r>
      <w:proofErr w:type="gramStart"/>
      <w:r>
        <w:rPr>
          <w:rFonts w:ascii="Times New Roman" w:eastAsia="Times New Roman" w:hAnsi="Times New Roman" w:cs="Times New Roman"/>
          <w:color w:val="222222"/>
          <w:sz w:val="24"/>
          <w:szCs w:val="24"/>
          <w:highlight w:val="white"/>
        </w:rPr>
        <w:t>incomes?.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The Journal of Economic Inequality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(3), pp.433-458.</w:t>
      </w:r>
    </w:p>
    <w:p w14:paraId="0AB46726"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Femenia</w:t>
      </w:r>
      <w:proofErr w:type="spellEnd"/>
      <w:r>
        <w:rPr>
          <w:rFonts w:ascii="Times New Roman" w:eastAsia="Times New Roman" w:hAnsi="Times New Roman" w:cs="Times New Roman"/>
          <w:color w:val="222222"/>
          <w:sz w:val="24"/>
          <w:szCs w:val="24"/>
          <w:highlight w:val="white"/>
        </w:rPr>
        <w:t xml:space="preserve">, F., 2019. A meta-analysis of the price and income elasticities of food demand. </w:t>
      </w:r>
      <w:r>
        <w:rPr>
          <w:rFonts w:ascii="Times New Roman" w:eastAsia="Times New Roman" w:hAnsi="Times New Roman" w:cs="Times New Roman"/>
          <w:i/>
          <w:color w:val="222222"/>
          <w:sz w:val="24"/>
          <w:szCs w:val="24"/>
          <w:highlight w:val="white"/>
        </w:rPr>
        <w:t>German Journal of Agricultural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68</w:t>
      </w:r>
      <w:r>
        <w:rPr>
          <w:rFonts w:ascii="Times New Roman" w:eastAsia="Times New Roman" w:hAnsi="Times New Roman" w:cs="Times New Roman"/>
          <w:color w:val="222222"/>
          <w:sz w:val="24"/>
          <w:szCs w:val="24"/>
          <w:highlight w:val="white"/>
        </w:rPr>
        <w:t>(670-2022-357), pp.77-98.</w:t>
      </w:r>
    </w:p>
    <w:p w14:paraId="45E5DA3F"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Forbes, K., Kirkham, L. and Theodoridis, K., 2021. A Trendy Approach to UK Inflation Dynamics 1. </w:t>
      </w:r>
      <w:r>
        <w:rPr>
          <w:rFonts w:ascii="Times New Roman" w:eastAsia="Times New Roman" w:hAnsi="Times New Roman" w:cs="Times New Roman"/>
          <w:i/>
          <w:color w:val="222222"/>
          <w:sz w:val="24"/>
          <w:szCs w:val="24"/>
          <w:highlight w:val="white"/>
        </w:rPr>
        <w:t>T</w:t>
      </w:r>
      <w:r>
        <w:rPr>
          <w:rFonts w:ascii="Times New Roman" w:eastAsia="Times New Roman" w:hAnsi="Times New Roman" w:cs="Times New Roman"/>
          <w:i/>
          <w:color w:val="222222"/>
          <w:sz w:val="24"/>
          <w:szCs w:val="24"/>
          <w:highlight w:val="white"/>
        </w:rPr>
        <w:t>he Manchester School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89</w:t>
      </w:r>
      <w:r>
        <w:rPr>
          <w:rFonts w:ascii="Times New Roman" w:eastAsia="Times New Roman" w:hAnsi="Times New Roman" w:cs="Times New Roman"/>
          <w:color w:val="222222"/>
          <w:sz w:val="24"/>
          <w:szCs w:val="24"/>
          <w:highlight w:val="white"/>
        </w:rPr>
        <w:t>, pp.23-75.</w:t>
      </w:r>
    </w:p>
    <w:p w14:paraId="1DF27AA1"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Gómez-Luciano, C.A., de Aguiar, L.K., </w:t>
      </w:r>
      <w:proofErr w:type="spellStart"/>
      <w:r>
        <w:rPr>
          <w:rFonts w:ascii="Times New Roman" w:eastAsia="Times New Roman" w:hAnsi="Times New Roman" w:cs="Times New Roman"/>
          <w:color w:val="222222"/>
          <w:sz w:val="24"/>
          <w:szCs w:val="24"/>
          <w:highlight w:val="white"/>
        </w:rPr>
        <w:t>Vriesekoop</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Urbano</w:t>
      </w:r>
      <w:proofErr w:type="spellEnd"/>
      <w:r>
        <w:rPr>
          <w:rFonts w:ascii="Times New Roman" w:eastAsia="Times New Roman" w:hAnsi="Times New Roman" w:cs="Times New Roman"/>
          <w:color w:val="222222"/>
          <w:sz w:val="24"/>
          <w:szCs w:val="24"/>
          <w:highlight w:val="white"/>
        </w:rPr>
        <w:t xml:space="preserve">, B., 2019. Consumers’ willingness to purchase three alternatives to meat proteins in the United Kingdom, Spain, </w:t>
      </w:r>
      <w:proofErr w:type="gramStart"/>
      <w:r>
        <w:rPr>
          <w:rFonts w:ascii="Times New Roman" w:eastAsia="Times New Roman" w:hAnsi="Times New Roman" w:cs="Times New Roman"/>
          <w:color w:val="222222"/>
          <w:sz w:val="24"/>
          <w:szCs w:val="24"/>
          <w:highlight w:val="white"/>
        </w:rPr>
        <w:t>Brazil</w:t>
      </w:r>
      <w:proofErr w:type="gramEnd"/>
      <w:r>
        <w:rPr>
          <w:rFonts w:ascii="Times New Roman" w:eastAsia="Times New Roman" w:hAnsi="Times New Roman" w:cs="Times New Roman"/>
          <w:color w:val="222222"/>
          <w:sz w:val="24"/>
          <w:szCs w:val="24"/>
          <w:highlight w:val="white"/>
        </w:rPr>
        <w:t xml:space="preserve"> and the Dominican Republic. </w:t>
      </w:r>
      <w:r>
        <w:rPr>
          <w:rFonts w:ascii="Times New Roman" w:eastAsia="Times New Roman" w:hAnsi="Times New Roman" w:cs="Times New Roman"/>
          <w:i/>
          <w:color w:val="222222"/>
          <w:sz w:val="24"/>
          <w:szCs w:val="24"/>
          <w:highlight w:val="white"/>
        </w:rPr>
        <w:t>Food Qual</w:t>
      </w:r>
      <w:r>
        <w:rPr>
          <w:rFonts w:ascii="Times New Roman" w:eastAsia="Times New Roman" w:hAnsi="Times New Roman" w:cs="Times New Roman"/>
          <w:i/>
          <w:color w:val="222222"/>
          <w:sz w:val="24"/>
          <w:szCs w:val="24"/>
          <w:highlight w:val="white"/>
        </w:rPr>
        <w:t>ity and Preference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78</w:t>
      </w:r>
      <w:r>
        <w:rPr>
          <w:rFonts w:ascii="Times New Roman" w:eastAsia="Times New Roman" w:hAnsi="Times New Roman" w:cs="Times New Roman"/>
          <w:color w:val="222222"/>
          <w:sz w:val="24"/>
          <w:szCs w:val="24"/>
          <w:highlight w:val="white"/>
        </w:rPr>
        <w:t>, p.103732.</w:t>
      </w:r>
    </w:p>
    <w:p w14:paraId="7A5740DC"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Krpan</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Houtsma</w:t>
      </w:r>
      <w:proofErr w:type="spellEnd"/>
      <w:r>
        <w:rPr>
          <w:rFonts w:ascii="Times New Roman" w:eastAsia="Times New Roman" w:hAnsi="Times New Roman" w:cs="Times New Roman"/>
          <w:color w:val="222222"/>
          <w:sz w:val="24"/>
          <w:szCs w:val="24"/>
          <w:highlight w:val="white"/>
        </w:rPr>
        <w:t xml:space="preserve">, N., 2020. To veg or not to </w:t>
      </w:r>
      <w:proofErr w:type="gramStart"/>
      <w:r>
        <w:rPr>
          <w:rFonts w:ascii="Times New Roman" w:eastAsia="Times New Roman" w:hAnsi="Times New Roman" w:cs="Times New Roman"/>
          <w:color w:val="222222"/>
          <w:sz w:val="24"/>
          <w:szCs w:val="24"/>
          <w:highlight w:val="white"/>
        </w:rPr>
        <w:t>veg?</w:t>
      </w:r>
      <w:proofErr w:type="gramEnd"/>
      <w:r>
        <w:rPr>
          <w:rFonts w:ascii="Times New Roman" w:eastAsia="Times New Roman" w:hAnsi="Times New Roman" w:cs="Times New Roman"/>
          <w:color w:val="222222"/>
          <w:sz w:val="24"/>
          <w:szCs w:val="24"/>
          <w:highlight w:val="white"/>
        </w:rPr>
        <w:t xml:space="preserve"> The impact of framing on vegetarian food choice. </w:t>
      </w:r>
      <w:r>
        <w:rPr>
          <w:rFonts w:ascii="Times New Roman" w:eastAsia="Times New Roman" w:hAnsi="Times New Roman" w:cs="Times New Roman"/>
          <w:i/>
          <w:color w:val="222222"/>
          <w:sz w:val="24"/>
          <w:szCs w:val="24"/>
          <w:highlight w:val="white"/>
        </w:rPr>
        <w:t>Journal of Environmental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67</w:t>
      </w:r>
      <w:r>
        <w:rPr>
          <w:rFonts w:ascii="Times New Roman" w:eastAsia="Times New Roman" w:hAnsi="Times New Roman" w:cs="Times New Roman"/>
          <w:color w:val="222222"/>
          <w:sz w:val="24"/>
          <w:szCs w:val="24"/>
          <w:highlight w:val="white"/>
        </w:rPr>
        <w:t>, p.101391.</w:t>
      </w:r>
    </w:p>
    <w:p w14:paraId="006037FB"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Liddle, B., Smyth, R. and Zhang, X., 2020. Time-varying income and </w:t>
      </w:r>
      <w:r>
        <w:rPr>
          <w:rFonts w:ascii="Times New Roman" w:eastAsia="Times New Roman" w:hAnsi="Times New Roman" w:cs="Times New Roman"/>
          <w:color w:val="222222"/>
          <w:sz w:val="24"/>
          <w:szCs w:val="24"/>
          <w:highlight w:val="white"/>
        </w:rPr>
        <w:t xml:space="preserve">price elasticities for energy demand: Evidence from a middle-income panel. </w:t>
      </w:r>
      <w:r>
        <w:rPr>
          <w:rFonts w:ascii="Times New Roman" w:eastAsia="Times New Roman" w:hAnsi="Times New Roman" w:cs="Times New Roman"/>
          <w:i/>
          <w:color w:val="222222"/>
          <w:sz w:val="24"/>
          <w:szCs w:val="24"/>
          <w:highlight w:val="white"/>
        </w:rPr>
        <w:t>Energy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86</w:t>
      </w:r>
      <w:r>
        <w:rPr>
          <w:rFonts w:ascii="Times New Roman" w:eastAsia="Times New Roman" w:hAnsi="Times New Roman" w:cs="Times New Roman"/>
          <w:color w:val="222222"/>
          <w:sz w:val="24"/>
          <w:szCs w:val="24"/>
          <w:highlight w:val="white"/>
        </w:rPr>
        <w:t>, p.104681.</w:t>
      </w:r>
    </w:p>
    <w:p w14:paraId="065035A2"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Lindgren, N., 2020. The political dimension of consuming animal products in education: An analysis of upper-secondary student responses when school l</w:t>
      </w:r>
      <w:r>
        <w:rPr>
          <w:rFonts w:ascii="Times New Roman" w:eastAsia="Times New Roman" w:hAnsi="Times New Roman" w:cs="Times New Roman"/>
          <w:color w:val="222222"/>
          <w:sz w:val="24"/>
          <w:szCs w:val="24"/>
          <w:highlight w:val="white"/>
        </w:rPr>
        <w:t xml:space="preserve">unch turns green and vegan. </w:t>
      </w:r>
      <w:r>
        <w:rPr>
          <w:rFonts w:ascii="Times New Roman" w:eastAsia="Times New Roman" w:hAnsi="Times New Roman" w:cs="Times New Roman"/>
          <w:i/>
          <w:color w:val="222222"/>
          <w:sz w:val="24"/>
          <w:szCs w:val="24"/>
          <w:highlight w:val="white"/>
        </w:rPr>
        <w:t>Environmental Education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(5), pp.684-700.</w:t>
      </w:r>
    </w:p>
    <w:p w14:paraId="4E264A17"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Modlinska</w:t>
      </w:r>
      <w:proofErr w:type="spellEnd"/>
      <w:r>
        <w:rPr>
          <w:rFonts w:ascii="Times New Roman" w:eastAsia="Times New Roman" w:hAnsi="Times New Roman" w:cs="Times New Roman"/>
          <w:color w:val="222222"/>
          <w:sz w:val="24"/>
          <w:szCs w:val="24"/>
          <w:highlight w:val="white"/>
        </w:rPr>
        <w:t xml:space="preserve">, K., Adamczyk, D., Maison, D. and </w:t>
      </w:r>
      <w:proofErr w:type="spellStart"/>
      <w:r>
        <w:rPr>
          <w:rFonts w:ascii="Times New Roman" w:eastAsia="Times New Roman" w:hAnsi="Times New Roman" w:cs="Times New Roman"/>
          <w:color w:val="222222"/>
          <w:sz w:val="24"/>
          <w:szCs w:val="24"/>
          <w:highlight w:val="white"/>
        </w:rPr>
        <w:t>Pisula</w:t>
      </w:r>
      <w:proofErr w:type="spellEnd"/>
      <w:r>
        <w:rPr>
          <w:rFonts w:ascii="Times New Roman" w:eastAsia="Times New Roman" w:hAnsi="Times New Roman" w:cs="Times New Roman"/>
          <w:color w:val="222222"/>
          <w:sz w:val="24"/>
          <w:szCs w:val="24"/>
          <w:highlight w:val="white"/>
        </w:rPr>
        <w:t>, W., 2020. Gender differences in attitudes to vegans/vegetarians and their food preferences, and their implications for prom</w:t>
      </w:r>
      <w:r>
        <w:rPr>
          <w:rFonts w:ascii="Times New Roman" w:eastAsia="Times New Roman" w:hAnsi="Times New Roman" w:cs="Times New Roman"/>
          <w:color w:val="222222"/>
          <w:sz w:val="24"/>
          <w:szCs w:val="24"/>
          <w:highlight w:val="white"/>
        </w:rPr>
        <w:t xml:space="preserve">oting sustainable dietary patterns–a systematic review.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(16), p.6292.</w:t>
      </w:r>
    </w:p>
    <w:p w14:paraId="2DF52C15"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Phua</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Jin</w:t>
      </w:r>
      <w:proofErr w:type="spellEnd"/>
      <w:r>
        <w:rPr>
          <w:rFonts w:ascii="Times New Roman" w:eastAsia="Times New Roman" w:hAnsi="Times New Roman" w:cs="Times New Roman"/>
          <w:color w:val="222222"/>
          <w:sz w:val="24"/>
          <w:szCs w:val="24"/>
          <w:highlight w:val="white"/>
        </w:rPr>
        <w:t xml:space="preserve">, S.V. and Kim, J., 2020. The roles of celebrity </w:t>
      </w:r>
      <w:proofErr w:type="gramStart"/>
      <w:r>
        <w:rPr>
          <w:rFonts w:ascii="Times New Roman" w:eastAsia="Times New Roman" w:hAnsi="Times New Roman" w:cs="Times New Roman"/>
          <w:color w:val="222222"/>
          <w:sz w:val="24"/>
          <w:szCs w:val="24"/>
          <w:highlight w:val="white"/>
        </w:rPr>
        <w:t>endorsers’</w:t>
      </w:r>
      <w:proofErr w:type="gramEnd"/>
      <w:r>
        <w:rPr>
          <w:rFonts w:ascii="Times New Roman" w:eastAsia="Times New Roman" w:hAnsi="Times New Roman" w:cs="Times New Roman"/>
          <w:color w:val="222222"/>
          <w:sz w:val="24"/>
          <w:szCs w:val="24"/>
          <w:highlight w:val="white"/>
        </w:rPr>
        <w:t xml:space="preserve"> and consumers’ vegan identity in marketing communication about veganism. </w:t>
      </w:r>
      <w:r>
        <w:rPr>
          <w:rFonts w:ascii="Times New Roman" w:eastAsia="Times New Roman" w:hAnsi="Times New Roman" w:cs="Times New Roman"/>
          <w:i/>
          <w:color w:val="222222"/>
          <w:sz w:val="24"/>
          <w:szCs w:val="24"/>
          <w:highlight w:val="white"/>
        </w:rPr>
        <w:t>Journal of Marketing C</w:t>
      </w:r>
      <w:r>
        <w:rPr>
          <w:rFonts w:ascii="Times New Roman" w:eastAsia="Times New Roman" w:hAnsi="Times New Roman" w:cs="Times New Roman"/>
          <w:i/>
          <w:color w:val="222222"/>
          <w:sz w:val="24"/>
          <w:szCs w:val="24"/>
          <w:highlight w:val="white"/>
        </w:rPr>
        <w:t>ommunications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(8), pp.813-835.</w:t>
      </w:r>
    </w:p>
    <w:p w14:paraId="31A8FF84"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Royle</w:t>
      </w:r>
      <w:proofErr w:type="spellEnd"/>
      <w:r>
        <w:rPr>
          <w:rFonts w:ascii="Times New Roman" w:eastAsia="Times New Roman" w:hAnsi="Times New Roman" w:cs="Times New Roman"/>
          <w:color w:val="222222"/>
          <w:sz w:val="24"/>
          <w:szCs w:val="24"/>
          <w:highlight w:val="white"/>
        </w:rPr>
        <w:t xml:space="preserve">, T. and </w:t>
      </w:r>
      <w:proofErr w:type="spellStart"/>
      <w:r>
        <w:rPr>
          <w:rFonts w:ascii="Times New Roman" w:eastAsia="Times New Roman" w:hAnsi="Times New Roman" w:cs="Times New Roman"/>
          <w:color w:val="222222"/>
          <w:sz w:val="24"/>
          <w:szCs w:val="24"/>
          <w:highlight w:val="white"/>
        </w:rPr>
        <w:t>Rueckert</w:t>
      </w:r>
      <w:proofErr w:type="spellEnd"/>
      <w:r>
        <w:rPr>
          <w:rFonts w:ascii="Times New Roman" w:eastAsia="Times New Roman" w:hAnsi="Times New Roman" w:cs="Times New Roman"/>
          <w:color w:val="222222"/>
          <w:sz w:val="24"/>
          <w:szCs w:val="24"/>
          <w:highlight w:val="white"/>
        </w:rPr>
        <w:t xml:space="preserve">, Y., 2022. </w:t>
      </w:r>
      <w:proofErr w:type="spellStart"/>
      <w:r>
        <w:rPr>
          <w:rFonts w:ascii="Times New Roman" w:eastAsia="Times New Roman" w:hAnsi="Times New Roman" w:cs="Times New Roman"/>
          <w:color w:val="222222"/>
          <w:sz w:val="24"/>
          <w:szCs w:val="24"/>
          <w:highlight w:val="white"/>
        </w:rPr>
        <w:t>McStrike</w:t>
      </w:r>
      <w:proofErr w:type="spell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Framing,(</w:t>
      </w:r>
      <w:proofErr w:type="gramEnd"/>
      <w:r>
        <w:rPr>
          <w:rFonts w:ascii="Times New Roman" w:eastAsia="Times New Roman" w:hAnsi="Times New Roman" w:cs="Times New Roman"/>
          <w:color w:val="222222"/>
          <w:sz w:val="24"/>
          <w:szCs w:val="24"/>
          <w:highlight w:val="white"/>
        </w:rPr>
        <w:t xml:space="preserve">political) opportunity and the development of a collective identity: McDonald’s and the UK Fast-Food Rights Campaign. </w:t>
      </w:r>
      <w:r>
        <w:rPr>
          <w:rFonts w:ascii="Times New Roman" w:eastAsia="Times New Roman" w:hAnsi="Times New Roman" w:cs="Times New Roman"/>
          <w:i/>
          <w:color w:val="222222"/>
          <w:sz w:val="24"/>
          <w:szCs w:val="24"/>
          <w:highlight w:val="white"/>
        </w:rPr>
        <w:t>Work, Employment and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(3), pp.407-426.</w:t>
      </w:r>
    </w:p>
    <w:p w14:paraId="3B5F3548"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Si</w:t>
      </w:r>
      <w:r>
        <w:rPr>
          <w:rFonts w:ascii="Times New Roman" w:eastAsia="Times New Roman" w:hAnsi="Times New Roman" w:cs="Times New Roman"/>
          <w:color w:val="222222"/>
          <w:sz w:val="24"/>
          <w:szCs w:val="24"/>
          <w:highlight w:val="white"/>
        </w:rPr>
        <w:t>mionescu</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Bilan</w:t>
      </w:r>
      <w:proofErr w:type="spellEnd"/>
      <w:r>
        <w:rPr>
          <w:rFonts w:ascii="Times New Roman" w:eastAsia="Times New Roman" w:hAnsi="Times New Roman" w:cs="Times New Roman"/>
          <w:color w:val="222222"/>
          <w:sz w:val="24"/>
          <w:szCs w:val="24"/>
          <w:highlight w:val="white"/>
        </w:rPr>
        <w:t xml:space="preserve">, Y., </w:t>
      </w:r>
      <w:proofErr w:type="spellStart"/>
      <w:r>
        <w:rPr>
          <w:rFonts w:ascii="Times New Roman" w:eastAsia="Times New Roman" w:hAnsi="Times New Roman" w:cs="Times New Roman"/>
          <w:color w:val="222222"/>
          <w:sz w:val="24"/>
          <w:szCs w:val="24"/>
          <w:highlight w:val="white"/>
        </w:rPr>
        <w:t>Krajňáková</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Streimikiene</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Gędek</w:t>
      </w:r>
      <w:proofErr w:type="spellEnd"/>
      <w:r>
        <w:rPr>
          <w:rFonts w:ascii="Times New Roman" w:eastAsia="Times New Roman" w:hAnsi="Times New Roman" w:cs="Times New Roman"/>
          <w:color w:val="222222"/>
          <w:sz w:val="24"/>
          <w:szCs w:val="24"/>
          <w:highlight w:val="white"/>
        </w:rPr>
        <w:t xml:space="preserve">, S., 2019. Renewable energy in the electricity sector and GDP per capita in the European Union. </w:t>
      </w:r>
      <w:r>
        <w:rPr>
          <w:rFonts w:ascii="Times New Roman" w:eastAsia="Times New Roman" w:hAnsi="Times New Roman" w:cs="Times New Roman"/>
          <w:i/>
          <w:color w:val="222222"/>
          <w:sz w:val="24"/>
          <w:szCs w:val="24"/>
          <w:highlight w:val="white"/>
        </w:rPr>
        <w:t>Energies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(13), p.2520.</w:t>
      </w:r>
    </w:p>
    <w:p w14:paraId="4E8BEC30" w14:textId="77777777" w:rsidR="00E2709B" w:rsidRDefault="00F749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Tien, N.H., 2019. Customization and Standardization of the Business Strategy of Foreign Enterprises in Vietnam–the McDonald’s Case and the Fast Food Sector</w:t>
      </w:r>
      <w:proofErr w:type="gramStart"/>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International journal of research in marketing management and sales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pp.44-50.</w:t>
      </w:r>
    </w:p>
    <w:sectPr w:rsidR="00E2709B">
      <w:footerReference w:type="default" r:id="rId1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47601" w14:textId="77777777" w:rsidR="00F749F1" w:rsidRDefault="00F749F1">
      <w:pPr>
        <w:spacing w:line="240" w:lineRule="auto"/>
      </w:pPr>
      <w:r>
        <w:separator/>
      </w:r>
    </w:p>
  </w:endnote>
  <w:endnote w:type="continuationSeparator" w:id="0">
    <w:p w14:paraId="2A00C768" w14:textId="77777777" w:rsidR="00F749F1" w:rsidRDefault="00F749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default"/>
    <w:sig w:usb0="00000003" w:usb1="288F0000" w:usb2="0000000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91D3E" w14:textId="77777777" w:rsidR="00E2709B" w:rsidRDefault="00F749F1">
    <w:pP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D1154">
      <w:rPr>
        <w:noProof/>
        <w:color w:val="000000"/>
      </w:rPr>
      <w:t>2</w:t>
    </w:r>
    <w:r>
      <w:rPr>
        <w:color w:val="000000"/>
      </w:rPr>
      <w:fldChar w:fldCharType="end"/>
    </w:r>
  </w:p>
  <w:p w14:paraId="18A3A460" w14:textId="77777777" w:rsidR="00E2709B" w:rsidRDefault="00E2709B">
    <w:pP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350EE" w14:textId="77777777" w:rsidR="00F749F1" w:rsidRDefault="00F749F1">
      <w:r>
        <w:separator/>
      </w:r>
    </w:p>
  </w:footnote>
  <w:footnote w:type="continuationSeparator" w:id="0">
    <w:p w14:paraId="1ABB58B8" w14:textId="77777777" w:rsidR="00F749F1" w:rsidRDefault="00F749F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09B"/>
    <w:rsid w:val="009B5180"/>
    <w:rsid w:val="00AD1154"/>
    <w:rsid w:val="00E2709B"/>
    <w:rsid w:val="00F749F1"/>
    <w:rsid w:val="6CAE6E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F704E59"/>
  <w15:docId w15:val="{4A5651CD-CA9E-5E43-B3FC-7556BF8F9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header" w:uiPriority="99" w:unhideWhenUsed="1" w:qFormat="1"/>
    <w:lsdException w:name="footer" w:uiPriority="99" w:unhideWhenUsed="1" w:qFormat="1"/>
    <w:lsdException w:name="caption" w:semiHidden="1" w:unhideWhenUsed="1" w:qFormat="1"/>
    <w:lsdException w:name="Title" w:uiPriority="10" w:qFormat="1"/>
    <w:lsdException w:name="Default Paragraph Font" w:semiHidden="1" w:uiPriority="1" w:unhideWhenUsed="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sz w:val="22"/>
      <w:szCs w:val="22"/>
    </w:rPr>
  </w:style>
  <w:style w:type="paragraph" w:styleId="Heading1">
    <w:name w:val="heading 1"/>
    <w:basedOn w:val="Normal"/>
    <w:next w:val="Normal"/>
    <w:uiPriority w:val="9"/>
    <w:qFormat/>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table" w:customStyle="1" w:styleId="TableNormal1">
    <w:name w:val="Table Normal1"/>
    <w:tblPr>
      <w:tblCellMar>
        <w:top w:w="0" w:type="dxa"/>
        <w:left w:w="0" w:type="dxa"/>
        <w:bottom w:w="0" w:type="dxa"/>
        <w:right w:w="0" w:type="dxa"/>
      </w:tblCellMar>
    </w:tblPr>
  </w:style>
  <w:style w:type="table" w:customStyle="1" w:styleId="TableNormal2">
    <w:name w:val="Table Normal2"/>
    <w:qFormat/>
    <w:tblPr>
      <w:tblCellMar>
        <w:top w:w="0" w:type="dxa"/>
        <w:left w:w="0" w:type="dxa"/>
        <w:bottom w:w="0" w:type="dxa"/>
        <w:right w:w="0" w:type="dxa"/>
      </w:tblCellMar>
    </w:tbl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S4sSwH2P2C4OTHYyPRgn21uzQVA==">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2930</Words>
  <Characters>16703</Characters>
  <Application>Microsoft Office Word</Application>
  <DocSecurity>0</DocSecurity>
  <Lines>139</Lines>
  <Paragraphs>39</Paragraphs>
  <ScaleCrop>false</ScaleCrop>
  <Company/>
  <LinksUpToDate>false</LinksUpToDate>
  <CharactersWithSpaces>19594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dc:creator>
  <cp:lastModifiedBy>Roxana Niculita</cp:lastModifiedBy>
  <cp:revision>2</cp:revision>
  <dcterms:created xsi:type="dcterms:W3CDTF">2023-01-09T22:48:00Z</dcterms:created>
  <dcterms:modified xsi:type="dcterms:W3CDTF">2023-01-09T22:48:00Z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B94147D4417843D9AC77F4501A3227D5</vt:lpwstr>
  </property>
</Properties>
</file>