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C1F6474" w:rsidP="37883BB7" w:rsidRDefault="5C1F6474" w14:paraId="19BEFFD0" w14:textId="1FE9126E">
      <w:pPr>
        <w:pStyle w:val="Normal"/>
        <w:rPr>
          <w:rFonts w:ascii="system-ui" w:hAnsi="system-ui" w:eastAsia="system-ui" w:cs="system-ui"/>
          <w:b w:val="0"/>
          <w:bCs w:val="0"/>
          <w:i w:val="0"/>
          <w:iCs w:val="0"/>
          <w:caps w:val="0"/>
          <w:smallCaps w:val="0"/>
          <w:noProof w:val="0"/>
          <w:color w:val="000000" w:themeColor="text1" w:themeTint="FF" w:themeShade="FF"/>
          <w:sz w:val="24"/>
          <w:szCs w:val="24"/>
          <w:u w:val="single"/>
          <w:lang w:val="en-US"/>
        </w:rPr>
      </w:pPr>
      <w:r w:rsidRPr="37883BB7" w:rsidR="5C1F6474">
        <w:rPr>
          <w:rFonts w:ascii="system-ui" w:hAnsi="system-ui" w:eastAsia="system-ui" w:cs="system-ui"/>
          <w:b w:val="0"/>
          <w:bCs w:val="0"/>
          <w:i w:val="0"/>
          <w:iCs w:val="0"/>
          <w:caps w:val="0"/>
          <w:smallCaps w:val="0"/>
          <w:noProof w:val="0"/>
          <w:color w:val="000000" w:themeColor="text1" w:themeTint="FF" w:themeShade="FF"/>
          <w:sz w:val="24"/>
          <w:szCs w:val="24"/>
          <w:u w:val="single"/>
          <w:lang w:val="en-US"/>
        </w:rPr>
        <w:t xml:space="preserve">ECEY6011/C Leadership and Management for Systems of Quality </w:t>
      </w:r>
    </w:p>
    <w:p w:rsidR="5C1F6474" w:rsidP="37883BB7" w:rsidRDefault="5C1F6474" w14:paraId="240DC576" w14:textId="1260B22F">
      <w:pPr>
        <w:pStyle w:val="Normal"/>
        <w:rPr>
          <w:rFonts w:ascii="system-ui" w:hAnsi="system-ui" w:eastAsia="system-ui" w:cs="system-ui"/>
          <w:b w:val="0"/>
          <w:bCs w:val="0"/>
          <w:i w:val="0"/>
          <w:iCs w:val="0"/>
          <w:caps w:val="0"/>
          <w:smallCaps w:val="0"/>
          <w:noProof w:val="0"/>
          <w:color w:val="000000" w:themeColor="text1" w:themeTint="FF" w:themeShade="FF"/>
          <w:sz w:val="24"/>
          <w:szCs w:val="24"/>
          <w:u w:val="single"/>
          <w:lang w:val="en-US"/>
        </w:rPr>
      </w:pPr>
      <w:r w:rsidRPr="37883BB7" w:rsidR="5C1F6474">
        <w:rPr>
          <w:rFonts w:ascii="system-ui" w:hAnsi="system-ui" w:eastAsia="system-ui" w:cs="system-ui"/>
          <w:b w:val="0"/>
          <w:bCs w:val="0"/>
          <w:i w:val="0"/>
          <w:iCs w:val="0"/>
          <w:caps w:val="0"/>
          <w:smallCaps w:val="0"/>
          <w:noProof w:val="0"/>
          <w:color w:val="000000" w:themeColor="text1" w:themeTint="FF" w:themeShade="FF"/>
          <w:sz w:val="24"/>
          <w:szCs w:val="24"/>
          <w:u w:val="single"/>
          <w:lang w:val="en-US"/>
        </w:rPr>
        <w:t>Georgia Harris 2000690</w:t>
      </w:r>
    </w:p>
    <w:p xmlns:wp14="http://schemas.microsoft.com/office/word/2010/wordml" w:rsidP="2FB142C4" wp14:paraId="1159F940" wp14:textId="7C79EA78">
      <w:pPr>
        <w:pStyle w:val="Normal"/>
        <w:rPr>
          <w:rFonts w:ascii="Aptos" w:hAnsi="Aptos" w:eastAsia="Aptos" w:cs="Aptos"/>
          <w:noProof w:val="0"/>
          <w:sz w:val="24"/>
          <w:szCs w:val="24"/>
          <w:lang w:val="en-US"/>
        </w:rPr>
      </w:pPr>
      <w:r w:rsidRPr="37883BB7" w:rsidR="5C1F6474">
        <w:rPr>
          <w:rFonts w:ascii="system-ui" w:hAnsi="system-ui" w:eastAsia="system-ui" w:cs="system-ui"/>
          <w:b w:val="0"/>
          <w:bCs w:val="0"/>
          <w:i w:val="0"/>
          <w:iCs w:val="0"/>
          <w:caps w:val="0"/>
          <w:smallCaps w:val="0"/>
          <w:noProof w:val="0"/>
          <w:color w:val="000000" w:themeColor="text1" w:themeTint="FF" w:themeShade="FF"/>
          <w:sz w:val="24"/>
          <w:szCs w:val="24"/>
          <w:lang w:val="en-US"/>
        </w:rPr>
        <w:t>Within</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childcare sector, </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maintaining</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high-quality standards is crucial for the </w:t>
      </w:r>
      <w:r w:rsidRPr="37883BB7" w:rsidR="04904E49">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best </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care and development of children.</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While statutory requirements </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establish</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 </w:t>
      </w:r>
      <w:r w:rsidRPr="37883BB7" w:rsidR="13C4861B">
        <w:rPr>
          <w:rFonts w:ascii="system-ui" w:hAnsi="system-ui" w:eastAsia="system-ui" w:cs="system-ui"/>
          <w:b w:val="0"/>
          <w:bCs w:val="0"/>
          <w:i w:val="0"/>
          <w:iCs w:val="0"/>
          <w:caps w:val="0"/>
          <w:smallCaps w:val="0"/>
          <w:noProof w:val="0"/>
          <w:color w:val="000000" w:themeColor="text1" w:themeTint="FF" w:themeShade="FF"/>
          <w:sz w:val="24"/>
          <w:szCs w:val="24"/>
          <w:lang w:val="en-US"/>
        </w:rPr>
        <w:t>starting point,</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there's </w:t>
      </w:r>
      <w:r w:rsidRPr="37883BB7" w:rsidR="3B03B756">
        <w:rPr>
          <w:rFonts w:ascii="system-ui" w:hAnsi="system-ui" w:eastAsia="system-ui" w:cs="system-ui"/>
          <w:b w:val="0"/>
          <w:bCs w:val="0"/>
          <w:i w:val="0"/>
          <w:iCs w:val="0"/>
          <w:caps w:val="0"/>
          <w:smallCaps w:val="0"/>
          <w:noProof w:val="0"/>
          <w:color w:val="000000" w:themeColor="text1" w:themeTint="FF" w:themeShade="FF"/>
          <w:sz w:val="24"/>
          <w:szCs w:val="24"/>
          <w:lang w:val="en-US"/>
        </w:rPr>
        <w:t>great</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value</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in </w:t>
      </w:r>
      <w:r w:rsidRPr="37883BB7" w:rsidR="7C74B62D">
        <w:rPr>
          <w:rFonts w:ascii="system-ui" w:hAnsi="system-ui" w:eastAsia="system-ui" w:cs="system-ui"/>
          <w:b w:val="0"/>
          <w:bCs w:val="0"/>
          <w:i w:val="0"/>
          <w:iCs w:val="0"/>
          <w:caps w:val="0"/>
          <w:smallCaps w:val="0"/>
          <w:noProof w:val="0"/>
          <w:color w:val="000000" w:themeColor="text1" w:themeTint="FF" w:themeShade="FF"/>
          <w:sz w:val="24"/>
          <w:szCs w:val="24"/>
          <w:lang w:val="en-US"/>
        </w:rPr>
        <w:t>exceeding</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these standards. By embracing </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additional</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methods to promote and ensure quality, childcare providers can offer </w:t>
      </w:r>
      <w:r w:rsidRPr="37883BB7" w:rsidR="018E60E0">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enriching </w:t>
      </w:r>
      <w:r w:rsidRPr="37883BB7" w:rsidR="1E7221F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experiences for children and families. </w:t>
      </w:r>
    </w:p>
    <w:p w:rsidR="5FB1AB19" w:rsidP="21AFBFFE" w:rsidRDefault="5FB1AB19" w14:paraId="5AF5C79D" w14:textId="6F9FE0F3">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21AFBFFE" w:rsidR="5FB1AB19">
        <w:rPr>
          <w:rFonts w:ascii="system-ui" w:hAnsi="system-ui" w:eastAsia="system-ui" w:cs="system-ui"/>
          <w:b w:val="0"/>
          <w:bCs w:val="0"/>
          <w:i w:val="0"/>
          <w:iCs w:val="0"/>
          <w:caps w:val="0"/>
          <w:smallCaps w:val="0"/>
          <w:noProof w:val="0"/>
          <w:color w:val="000000" w:themeColor="text1" w:themeTint="FF" w:themeShade="FF"/>
          <w:sz w:val="24"/>
          <w:szCs w:val="24"/>
          <w:lang w:val="en-US"/>
        </w:rPr>
        <w:t>The term quality has many different annotations, one of</w:t>
      </w:r>
      <w:r w:rsidRPr="21AFBFFE" w:rsidR="7CC5CE5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which is the Cambridge Dictionary</w:t>
      </w:r>
      <w:r w:rsidRPr="21AFBFFE" w:rsidR="05659895">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(2024)</w:t>
      </w:r>
      <w:r w:rsidRPr="21AFBFFE" w:rsidR="7CC5CE5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definition which means a high standard.</w:t>
      </w:r>
    </w:p>
    <w:p xmlns:wp14="http://schemas.microsoft.com/office/word/2010/wordml" w:rsidP="2FB142C4" wp14:paraId="6CACCF24" wp14:textId="3BF6DEB1">
      <w:pPr>
        <w:pStyle w:val="Normal"/>
        <w:rPr>
          <w:rFonts w:ascii="system-ui" w:hAnsi="system-ui" w:eastAsia="system-ui" w:cs="system-ui"/>
          <w:noProof w:val="0"/>
          <w:sz w:val="24"/>
          <w:szCs w:val="24"/>
          <w:lang w:val="en-US"/>
        </w:rPr>
      </w:pP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Quality assurance in</w:t>
      </w:r>
      <w:r w:rsidRPr="37883BB7" w:rsidR="42BA221B">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cludes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the </w:t>
      </w:r>
      <w:r w:rsidRPr="37883BB7" w:rsidR="49F42388">
        <w:rPr>
          <w:rFonts w:ascii="system-ui" w:hAnsi="system-ui" w:eastAsia="system-ui" w:cs="system-ui"/>
          <w:b w:val="0"/>
          <w:bCs w:val="0"/>
          <w:i w:val="0"/>
          <w:iCs w:val="0"/>
          <w:caps w:val="0"/>
          <w:smallCaps w:val="0"/>
          <w:noProof w:val="0"/>
          <w:color w:val="000000" w:themeColor="text1" w:themeTint="FF" w:themeShade="FF"/>
          <w:sz w:val="24"/>
          <w:szCs w:val="24"/>
          <w:lang w:val="en-US"/>
        </w:rPr>
        <w:t>organised</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implementation of processes</w:t>
      </w:r>
      <w:r w:rsidRPr="37883BB7" w:rsidR="7AF870E8">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and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procedures </w:t>
      </w:r>
      <w:r w:rsidRPr="37883BB7" w:rsidR="23FE0875">
        <w:rPr>
          <w:rFonts w:ascii="system-ui" w:hAnsi="system-ui" w:eastAsia="system-ui" w:cs="system-ui"/>
          <w:b w:val="0"/>
          <w:bCs w:val="0"/>
          <w:i w:val="0"/>
          <w:iCs w:val="0"/>
          <w:caps w:val="0"/>
          <w:smallCaps w:val="0"/>
          <w:noProof w:val="0"/>
          <w:color w:val="000000" w:themeColor="text1" w:themeTint="FF" w:themeShade="FF"/>
          <w:sz w:val="24"/>
          <w:szCs w:val="24"/>
          <w:lang w:val="en-US"/>
        </w:rPr>
        <w:t>in</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an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organi</w:t>
      </w:r>
      <w:r w:rsidRPr="37883BB7" w:rsidR="054DA498">
        <w:rPr>
          <w:rFonts w:ascii="system-ui" w:hAnsi="system-ui" w:eastAsia="system-ui" w:cs="system-ui"/>
          <w:b w:val="0"/>
          <w:bCs w:val="0"/>
          <w:i w:val="0"/>
          <w:iCs w:val="0"/>
          <w:caps w:val="0"/>
          <w:smallCaps w:val="0"/>
          <w:noProof w:val="0"/>
          <w:color w:val="000000" w:themeColor="text1" w:themeTint="FF" w:themeShade="FF"/>
          <w:sz w:val="24"/>
          <w:szCs w:val="24"/>
          <w:lang w:val="en-US"/>
        </w:rPr>
        <w:t>s</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ation</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to </w:t>
      </w:r>
      <w:r w:rsidRPr="37883BB7" w:rsidR="0DA801F3">
        <w:rPr>
          <w:rFonts w:ascii="system-ui" w:hAnsi="system-ui" w:eastAsia="system-ui" w:cs="system-ui"/>
          <w:b w:val="0"/>
          <w:bCs w:val="0"/>
          <w:i w:val="0"/>
          <w:iCs w:val="0"/>
          <w:caps w:val="0"/>
          <w:smallCaps w:val="0"/>
          <w:noProof w:val="0"/>
          <w:color w:val="000000" w:themeColor="text1" w:themeTint="FF" w:themeShade="FF"/>
          <w:sz w:val="24"/>
          <w:szCs w:val="24"/>
          <w:lang w:val="en-US"/>
        </w:rPr>
        <w:t>establish</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that services </w:t>
      </w:r>
      <w:r w:rsidRPr="37883BB7" w:rsidR="79436F31">
        <w:rPr>
          <w:rFonts w:ascii="system-ui" w:hAnsi="system-ui" w:eastAsia="system-ui" w:cs="system-ui"/>
          <w:b w:val="0"/>
          <w:bCs w:val="0"/>
          <w:i w:val="0"/>
          <w:iCs w:val="0"/>
          <w:caps w:val="0"/>
          <w:smallCaps w:val="0"/>
          <w:noProof w:val="0"/>
          <w:color w:val="000000" w:themeColor="text1" w:themeTint="FF" w:themeShade="FF"/>
          <w:sz w:val="24"/>
          <w:szCs w:val="24"/>
          <w:lang w:val="en-US"/>
        </w:rPr>
        <w:t>link</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with defined quality standards and meet expectations. This </w:t>
      </w:r>
      <w:r w:rsidRPr="37883BB7" w:rsidR="3CA7F5D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ensures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con</w:t>
      </w:r>
      <w:r w:rsidRPr="37883BB7" w:rsidR="4C4CE72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sistent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monitoring,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evaluation</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and improvement efforts to </w:t>
      </w:r>
      <w:r w:rsidRPr="37883BB7" w:rsidR="29953F17">
        <w:rPr>
          <w:rFonts w:ascii="system-ui" w:hAnsi="system-ui" w:eastAsia="system-ui" w:cs="system-ui"/>
          <w:b w:val="0"/>
          <w:bCs w:val="0"/>
          <w:i w:val="0"/>
          <w:iCs w:val="0"/>
          <w:caps w:val="0"/>
          <w:smallCaps w:val="0"/>
          <w:noProof w:val="0"/>
          <w:color w:val="000000" w:themeColor="text1" w:themeTint="FF" w:themeShade="FF"/>
          <w:sz w:val="24"/>
          <w:szCs w:val="24"/>
          <w:lang w:val="en-US"/>
        </w:rPr>
        <w:t>mainatin</w:t>
      </w:r>
      <w:r w:rsidRPr="37883BB7" w:rsidR="29953F1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consistent levels </w:t>
      </w:r>
      <w:r w:rsidRPr="37883BB7" w:rsidR="43769652">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of quality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and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minimi</w:t>
      </w:r>
      <w:r w:rsidRPr="37883BB7" w:rsidR="66EDC816">
        <w:rPr>
          <w:rFonts w:ascii="system-ui" w:hAnsi="system-ui" w:eastAsia="system-ui" w:cs="system-ui"/>
          <w:b w:val="0"/>
          <w:bCs w:val="0"/>
          <w:i w:val="0"/>
          <w:iCs w:val="0"/>
          <w:caps w:val="0"/>
          <w:smallCaps w:val="0"/>
          <w:noProof w:val="0"/>
          <w:color w:val="000000" w:themeColor="text1" w:themeTint="FF" w:themeShade="FF"/>
          <w:sz w:val="24"/>
          <w:szCs w:val="24"/>
          <w:lang w:val="en-US"/>
        </w:rPr>
        <w:t>s</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e</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7883BB7" w:rsidR="6149A2D3">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37883BB7" w:rsidR="6FB0AA28">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(NAEYC, 2009)</w:t>
      </w:r>
    </w:p>
    <w:p w:rsidR="4BBECB66" w:rsidP="37883BB7" w:rsidRDefault="4BBECB66" w14:paraId="25550A3B" w14:textId="1F4103E6">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4BBECB66">
        <w:rPr>
          <w:rFonts w:ascii="system-ui" w:hAnsi="system-ui" w:eastAsia="system-ui" w:cs="system-ui"/>
          <w:b w:val="0"/>
          <w:bCs w:val="0"/>
          <w:i w:val="0"/>
          <w:iCs w:val="0"/>
          <w:caps w:val="0"/>
          <w:smallCaps w:val="0"/>
          <w:noProof w:val="0"/>
          <w:color w:val="0D0D0D" w:themeColor="text1" w:themeTint="F2" w:themeShade="FF"/>
          <w:sz w:val="24"/>
          <w:szCs w:val="24"/>
          <w:lang w:val="en-US"/>
        </w:rPr>
        <w:t>BEEL be</w:t>
      </w:r>
      <w:r w:rsidRPr="37883BB7" w:rsidR="2B113DFF">
        <w:rPr>
          <w:rFonts w:ascii="system-ui" w:hAnsi="system-ui" w:eastAsia="system-ui" w:cs="system-ui"/>
          <w:b w:val="0"/>
          <w:bCs w:val="0"/>
          <w:i w:val="0"/>
          <w:iCs w:val="0"/>
          <w:caps w:val="0"/>
          <w:smallCaps w:val="0"/>
          <w:noProof w:val="0"/>
          <w:color w:val="0D0D0D" w:themeColor="text1" w:themeTint="F2" w:themeShade="FF"/>
          <w:sz w:val="24"/>
          <w:szCs w:val="24"/>
          <w:lang w:val="en-US"/>
        </w:rPr>
        <w:t>lieves that quality</w:t>
      </w:r>
      <w:r w:rsidRPr="37883BB7" w:rsidR="4BBECB6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4BBECB66">
        <w:rPr>
          <w:rFonts w:ascii="system-ui" w:hAnsi="system-ui" w:eastAsia="system-ui" w:cs="system-ui"/>
          <w:b w:val="0"/>
          <w:bCs w:val="0"/>
          <w:i w:val="0"/>
          <w:iCs w:val="0"/>
          <w:caps w:val="0"/>
          <w:smallCaps w:val="0"/>
          <w:noProof w:val="0"/>
          <w:color w:val="0D0D0D" w:themeColor="text1" w:themeTint="F2" w:themeShade="FF"/>
          <w:sz w:val="24"/>
          <w:szCs w:val="24"/>
          <w:lang w:val="en-US"/>
        </w:rPr>
        <w:t>is achieved through a methodical and rigorous process of self-evaluation, followed by</w:t>
      </w:r>
      <w:r w:rsidRPr="37883BB7" w:rsidR="57F284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guided action </w:t>
      </w:r>
      <w:r w:rsidRPr="37883BB7" w:rsidR="57F28436">
        <w:rPr>
          <w:rFonts w:ascii="system-ui" w:hAnsi="system-ui" w:eastAsia="system-ui" w:cs="system-ui"/>
          <w:b w:val="0"/>
          <w:bCs w:val="0"/>
          <w:i w:val="0"/>
          <w:iCs w:val="0"/>
          <w:caps w:val="0"/>
          <w:smallCaps w:val="0"/>
          <w:noProof w:val="0"/>
          <w:color w:val="0D0D0D" w:themeColor="text1" w:themeTint="F2" w:themeShade="FF"/>
          <w:sz w:val="24"/>
          <w:szCs w:val="24"/>
          <w:lang w:val="en-US"/>
        </w:rPr>
        <w:t>planning</w:t>
      </w:r>
      <w:r w:rsidRPr="37883BB7" w:rsidR="57F2843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resulting in continuous improvement.</w:t>
      </w:r>
      <w:r w:rsidRPr="37883BB7" w:rsidR="57F28436">
        <w:rPr>
          <w:rFonts w:ascii="system-ui" w:hAnsi="system-ui" w:eastAsia="system-ui" w:cs="system-ui"/>
          <w:noProof w:val="0"/>
          <w:sz w:val="24"/>
          <w:szCs w:val="24"/>
          <w:lang w:val="en-US"/>
        </w:rPr>
        <w:t xml:space="preserve"> </w:t>
      </w:r>
      <w:r w:rsidRPr="37883BB7" w:rsidR="4BBECB66">
        <w:rPr>
          <w:rFonts w:ascii="system-ui" w:hAnsi="system-ui" w:eastAsia="system-ui" w:cs="system-ui"/>
          <w:b w:val="0"/>
          <w:bCs w:val="0"/>
          <w:i w:val="0"/>
          <w:iCs w:val="0"/>
          <w:caps w:val="0"/>
          <w:smallCaps w:val="0"/>
          <w:noProof w:val="0"/>
          <w:color w:val="0D0D0D" w:themeColor="text1" w:themeTint="F2" w:themeShade="FF"/>
          <w:sz w:val="24"/>
          <w:szCs w:val="24"/>
          <w:lang w:val="en-US"/>
        </w:rPr>
        <w:t>Quality is viewed as an ongoing journey of enhancement rather than a fixed milestone.</w:t>
      </w:r>
      <w:r w:rsidRPr="37883BB7" w:rsidR="5706922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(Bertram and Pascal, </w:t>
      </w:r>
      <w:r w:rsidRPr="37883BB7" w:rsidR="03F720E5">
        <w:rPr>
          <w:rFonts w:ascii="system-ui" w:hAnsi="system-ui" w:eastAsia="system-ui" w:cs="system-ui"/>
          <w:b w:val="0"/>
          <w:bCs w:val="0"/>
          <w:i w:val="0"/>
          <w:iCs w:val="0"/>
          <w:caps w:val="0"/>
          <w:smallCaps w:val="0"/>
          <w:noProof w:val="0"/>
          <w:color w:val="0D0D0D" w:themeColor="text1" w:themeTint="F2" w:themeShade="FF"/>
          <w:sz w:val="24"/>
          <w:szCs w:val="24"/>
          <w:lang w:val="en-US"/>
        </w:rPr>
        <w:t>2006)</w:t>
      </w:r>
    </w:p>
    <w:p xmlns:wp14="http://schemas.microsoft.com/office/word/2010/wordml" w:rsidP="2FB142C4" wp14:paraId="24328F4E" wp14:textId="59296245">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Going beyond minimum levels of quality, </w:t>
      </w:r>
      <w:r w:rsidRPr="2FB142C4" w:rsidR="44E941F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empowers </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childcare settings to implement innovative educational approaches and </w:t>
      </w:r>
      <w:r w:rsidRPr="2FB142C4" w:rsidR="19A9104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enhanced </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activities that </w:t>
      </w:r>
      <w:r w:rsidRPr="2FB142C4" w:rsidR="243BB48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ignite </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children's </w:t>
      </w:r>
      <w:r w:rsidRPr="2FB142C4" w:rsidR="5C2BF146">
        <w:rPr>
          <w:rFonts w:ascii="system-ui" w:hAnsi="system-ui" w:eastAsia="system-ui" w:cs="system-ui"/>
          <w:b w:val="0"/>
          <w:bCs w:val="0"/>
          <w:i w:val="0"/>
          <w:iCs w:val="0"/>
          <w:caps w:val="0"/>
          <w:smallCaps w:val="0"/>
          <w:noProof w:val="0"/>
          <w:color w:val="0D0D0D" w:themeColor="text1" w:themeTint="F2" w:themeShade="FF"/>
          <w:sz w:val="24"/>
          <w:szCs w:val="24"/>
          <w:lang w:val="en-US"/>
        </w:rPr>
        <w:t>holistic</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development. </w:t>
      </w:r>
      <w:r w:rsidRPr="2FB142C4" w:rsidR="7975745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According to the National Minimum Standards (2023) </w:t>
      </w:r>
      <w:r w:rsidRPr="2FB142C4" w:rsidR="7975745D">
        <w:rPr>
          <w:rFonts w:ascii="system-ui" w:hAnsi="system-ui" w:eastAsia="system-ui" w:cs="system-ui"/>
          <w:b w:val="0"/>
          <w:bCs w:val="0"/>
          <w:i w:val="0"/>
          <w:iCs w:val="0"/>
          <w:caps w:val="0"/>
          <w:smallCaps w:val="0"/>
          <w:noProof w:val="0"/>
          <w:color w:val="0D0D0D" w:themeColor="text1" w:themeTint="F2" w:themeShade="FF"/>
          <w:sz w:val="24"/>
          <w:szCs w:val="24"/>
          <w:lang w:val="en-US"/>
        </w:rPr>
        <w:t>in order to</w:t>
      </w:r>
      <w:r w:rsidRPr="2FB142C4" w:rsidR="7975745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provide high quality care in early years settings, professionals must exceed and excel minimum expectations which is to include the use of constant </w:t>
      </w:r>
      <w:r w:rsidRPr="2FB142C4" w:rsidR="4463543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assessment and evaluations </w:t>
      </w:r>
      <w:r w:rsidRPr="2FB142C4" w:rsidR="44635435">
        <w:rPr>
          <w:rFonts w:ascii="system-ui" w:hAnsi="system-ui" w:eastAsia="system-ui" w:cs="system-ui"/>
          <w:b w:val="0"/>
          <w:bCs w:val="0"/>
          <w:i w:val="0"/>
          <w:iCs w:val="0"/>
          <w:caps w:val="0"/>
          <w:smallCaps w:val="0"/>
          <w:noProof w:val="0"/>
          <w:color w:val="0D0D0D" w:themeColor="text1" w:themeTint="F2" w:themeShade="FF"/>
          <w:sz w:val="24"/>
          <w:szCs w:val="24"/>
          <w:lang w:val="en-US"/>
        </w:rPr>
        <w:t>in order to</w:t>
      </w:r>
      <w:r w:rsidRPr="2FB142C4" w:rsidR="4463543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create the highest quality opportunities and experiences for all children and communities in Wales. </w:t>
      </w:r>
      <w:r w:rsidRPr="2FB142C4" w:rsidR="5AC27574">
        <w:rPr>
          <w:rFonts w:ascii="system-ui" w:hAnsi="system-ui" w:eastAsia="system-ui" w:cs="system-ui"/>
          <w:b w:val="0"/>
          <w:bCs w:val="0"/>
          <w:i w:val="0"/>
          <w:iCs w:val="0"/>
          <w:caps w:val="0"/>
          <w:smallCaps w:val="0"/>
          <w:noProof w:val="0"/>
          <w:color w:val="0D0D0D" w:themeColor="text1" w:themeTint="F2" w:themeShade="FF"/>
          <w:sz w:val="24"/>
          <w:szCs w:val="24"/>
          <w:lang w:val="en-US"/>
        </w:rPr>
        <w:t>By going above and beyond minimum standards, this will</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2FB142C4" w:rsidR="038E2724">
        <w:rPr>
          <w:rFonts w:ascii="system-ui" w:hAnsi="system-ui" w:eastAsia="system-ui" w:cs="system-ui"/>
          <w:b w:val="0"/>
          <w:bCs w:val="0"/>
          <w:i w:val="0"/>
          <w:iCs w:val="0"/>
          <w:caps w:val="0"/>
          <w:smallCaps w:val="0"/>
          <w:noProof w:val="0"/>
          <w:color w:val="0D0D0D" w:themeColor="text1" w:themeTint="F2" w:themeShade="FF"/>
          <w:sz w:val="24"/>
          <w:szCs w:val="24"/>
          <w:lang w:val="en-US"/>
        </w:rPr>
        <w:t>result in</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children</w:t>
      </w:r>
      <w:r w:rsidRPr="2FB142C4" w:rsidR="1EAED23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who are equipped correctly</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for </w:t>
      </w:r>
      <w:r w:rsidRPr="2FB142C4" w:rsidR="36906F8E">
        <w:rPr>
          <w:rFonts w:ascii="system-ui" w:hAnsi="system-ui" w:eastAsia="system-ui" w:cs="system-ui"/>
          <w:b w:val="0"/>
          <w:bCs w:val="0"/>
          <w:i w:val="0"/>
          <w:iCs w:val="0"/>
          <w:caps w:val="0"/>
          <w:smallCaps w:val="0"/>
          <w:noProof w:val="0"/>
          <w:color w:val="0D0D0D" w:themeColor="text1" w:themeTint="F2" w:themeShade="FF"/>
          <w:sz w:val="24"/>
          <w:szCs w:val="24"/>
          <w:lang w:val="en-US"/>
        </w:rPr>
        <w:t>everyday life as well as school</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w:t>
      </w:r>
      <w:r w:rsidRPr="2FB142C4" w:rsidR="233FE8C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2FB142C4" w:rsidR="233FE8C7">
        <w:rPr>
          <w:rFonts w:ascii="system-ui" w:hAnsi="system-ui" w:eastAsia="system-ui" w:cs="system-ui"/>
          <w:b w:val="0"/>
          <w:bCs w:val="0"/>
          <w:i w:val="0"/>
          <w:iCs w:val="0"/>
          <w:caps w:val="0"/>
          <w:smallCaps w:val="0"/>
          <w:noProof w:val="0"/>
          <w:color w:val="0D0D0D" w:themeColor="text1" w:themeTint="F2" w:themeShade="FF"/>
          <w:sz w:val="24"/>
          <w:szCs w:val="24"/>
          <w:lang w:val="en-US"/>
        </w:rPr>
        <w:t>companied</w:t>
      </w:r>
      <w:r w:rsidRPr="2FB142C4" w:rsidR="233FE8C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by</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2FB142C4" w:rsidR="09F4BD8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better </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l</w:t>
      </w:r>
      <w:r w:rsidRPr="2FB142C4" w:rsidR="49AAAF34">
        <w:rPr>
          <w:rFonts w:ascii="system-ui" w:hAnsi="system-ui" w:eastAsia="system-ui" w:cs="system-ui"/>
          <w:b w:val="0"/>
          <w:bCs w:val="0"/>
          <w:i w:val="0"/>
          <w:iCs w:val="0"/>
          <w:caps w:val="0"/>
          <w:smallCaps w:val="0"/>
          <w:noProof w:val="0"/>
          <w:color w:val="0D0D0D" w:themeColor="text1" w:themeTint="F2" w:themeShade="FF"/>
          <w:sz w:val="24"/>
          <w:szCs w:val="24"/>
          <w:lang w:val="en-US"/>
        </w:rPr>
        <w:t>iteracy</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2FB142C4" w:rsidR="161D2F7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skills, social skills, and </w:t>
      </w:r>
      <w:r w:rsidRPr="2FB142C4" w:rsidR="42330C5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increased health and </w:t>
      </w:r>
      <w:r w:rsidRPr="2FB142C4" w:rsidR="42330C55">
        <w:rPr>
          <w:rFonts w:ascii="system-ui" w:hAnsi="system-ui" w:eastAsia="system-ui" w:cs="system-ui"/>
          <w:b w:val="0"/>
          <w:bCs w:val="0"/>
          <w:i w:val="0"/>
          <w:iCs w:val="0"/>
          <w:caps w:val="0"/>
          <w:smallCaps w:val="0"/>
          <w:noProof w:val="0"/>
          <w:color w:val="0D0D0D" w:themeColor="text1" w:themeTint="F2" w:themeShade="FF"/>
          <w:sz w:val="24"/>
          <w:szCs w:val="24"/>
          <w:lang w:val="en-US"/>
        </w:rPr>
        <w:t>well being</w:t>
      </w:r>
      <w:r w:rsidRPr="2FB142C4" w:rsidR="42330C5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p>
    <w:p xmlns:wp14="http://schemas.microsoft.com/office/word/2010/wordml" w:rsidP="37883BB7" wp14:paraId="466924C4" wp14:textId="11660A30">
      <w:pPr>
        <w:pStyle w:val="Normal"/>
        <w:rPr>
          <w:rFonts w:ascii="system-ui" w:hAnsi="system-ui" w:eastAsia="system-ui" w:cs="system-ui"/>
          <w:noProof w:val="0"/>
          <w:sz w:val="24"/>
          <w:szCs w:val="24"/>
          <w:lang w:val="en-US"/>
        </w:rPr>
      </w:pPr>
      <w:r w:rsidRPr="37883BB7" w:rsidR="4B61E512">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Higher quality early years provision is a crucial </w:t>
      </w:r>
      <w:r w:rsidRPr="37883BB7" w:rsidR="4B61E512">
        <w:rPr>
          <w:rFonts w:ascii="system-ui" w:hAnsi="system-ui" w:eastAsia="system-ui" w:cs="system-ui"/>
          <w:b w:val="0"/>
          <w:bCs w:val="0"/>
          <w:i w:val="0"/>
          <w:iCs w:val="0"/>
          <w:caps w:val="0"/>
          <w:smallCaps w:val="0"/>
          <w:noProof w:val="0"/>
          <w:color w:val="000000" w:themeColor="text1" w:themeTint="FF" w:themeShade="FF"/>
          <w:sz w:val="24"/>
          <w:szCs w:val="24"/>
          <w:lang w:val="en-US"/>
        </w:rPr>
        <w:t>component</w:t>
      </w:r>
      <w:r w:rsidRPr="37883BB7" w:rsidR="4B61E512">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to aid children’s overall development. (Welsh Government, 2022) The skills along with </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first</w:t>
      </w:r>
      <w:r w:rsidRPr="37883BB7" w:rsidR="7C5181D1">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hand</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experiences that are </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required</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for learning throughout life </w:t>
      </w:r>
      <w:r w:rsidRPr="37883BB7" w:rsidR="78AD84D3">
        <w:rPr>
          <w:rFonts w:ascii="system-ui" w:hAnsi="system-ui" w:eastAsia="system-ui" w:cs="system-ui"/>
          <w:b w:val="0"/>
          <w:bCs w:val="0"/>
          <w:i w:val="0"/>
          <w:iCs w:val="0"/>
          <w:caps w:val="0"/>
          <w:smallCaps w:val="0"/>
          <w:noProof w:val="0"/>
          <w:color w:val="000000" w:themeColor="text1" w:themeTint="FF" w:themeShade="FF"/>
          <w:sz w:val="24"/>
          <w:szCs w:val="24"/>
          <w:lang w:val="en-US"/>
        </w:rPr>
        <w:t>start</w:t>
      </w:r>
      <w:r w:rsidRPr="37883BB7" w:rsidR="20A490D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within early years education. </w:t>
      </w:r>
      <w:r w:rsidRPr="37883BB7" w:rsidR="1CFF0F3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 Welsh curriculum aims to introduce positive attitudes toward learning in children, which, if cultivated, will endure throughout their lives. </w:t>
      </w:r>
      <w:r w:rsidRPr="37883BB7" w:rsidR="1CFF0F39">
        <w:rPr>
          <w:rFonts w:ascii="system-ui" w:hAnsi="system-ui" w:eastAsia="system-ui" w:cs="system-ui"/>
          <w:b w:val="0"/>
          <w:bCs w:val="0"/>
          <w:i w:val="0"/>
          <w:iCs w:val="0"/>
          <w:caps w:val="0"/>
          <w:smallCaps w:val="0"/>
          <w:noProof w:val="0"/>
          <w:color w:val="0D0D0D" w:themeColor="text1" w:themeTint="F2" w:themeShade="FF"/>
          <w:sz w:val="24"/>
          <w:szCs w:val="24"/>
          <w:lang w:val="en-US"/>
        </w:rPr>
        <w:t>These attitudes act as a solid foundation which is necessary for children to achieve the four purposes that are outlined in the Curriculum for Wales.</w:t>
      </w:r>
      <w:r w:rsidRPr="37883BB7" w:rsidR="1CFF0F3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(Welsh Government, 2022) </w:t>
      </w:r>
    </w:p>
    <w:p w:rsidR="03A7643E" w:rsidP="37883BB7" w:rsidRDefault="03A7643E" w14:paraId="29E08A97" w14:textId="30B771CE">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Implementing </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additional</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strategies to enhance quality includes continuously </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allocating</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resources </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regarding</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staff training, </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guidance</w:t>
      </w:r>
      <w:r w:rsidRPr="37883BB7" w:rsidR="03A7643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and professional development opportunities.</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By encouraging professionals to </w:t>
      </w:r>
      <w:r w:rsidRPr="37883BB7" w:rsidR="0323321C">
        <w:rPr>
          <w:rFonts w:ascii="system-ui" w:hAnsi="system-ui" w:eastAsia="system-ui" w:cs="system-ui"/>
          <w:b w:val="0"/>
          <w:bCs w:val="0"/>
          <w:i w:val="0"/>
          <w:iCs w:val="0"/>
          <w:caps w:val="0"/>
          <w:smallCaps w:val="0"/>
          <w:noProof w:val="0"/>
          <w:color w:val="000000" w:themeColor="text1" w:themeTint="FF" w:themeShade="FF"/>
          <w:sz w:val="24"/>
          <w:szCs w:val="24"/>
          <w:lang w:val="en-US"/>
        </w:rPr>
        <w:t>frequently</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enhance </w:t>
      </w:r>
      <w:r w:rsidRPr="37883BB7" w:rsidR="70F7D333">
        <w:rPr>
          <w:rFonts w:ascii="system-ui" w:hAnsi="system-ui" w:eastAsia="system-ui" w:cs="system-ui"/>
          <w:b w:val="0"/>
          <w:bCs w:val="0"/>
          <w:i w:val="0"/>
          <w:iCs w:val="0"/>
          <w:caps w:val="0"/>
          <w:smallCaps w:val="0"/>
          <w:noProof w:val="0"/>
          <w:color w:val="000000" w:themeColor="text1" w:themeTint="FF" w:themeShade="FF"/>
          <w:sz w:val="24"/>
          <w:szCs w:val="24"/>
          <w:lang w:val="en-US"/>
        </w:rPr>
        <w:t>knowledge</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nd </w:t>
      </w:r>
      <w:r w:rsidRPr="37883BB7" w:rsidR="3EEF072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abilities, </w:t>
      </w:r>
      <w:r w:rsidRPr="37883BB7" w:rsidR="3EEF0723">
        <w:rPr>
          <w:rFonts w:ascii="system-ui" w:hAnsi="system-ui" w:eastAsia="system-ui" w:cs="system-ui"/>
          <w:b w:val="0"/>
          <w:bCs w:val="0"/>
          <w:i w:val="0"/>
          <w:iCs w:val="0"/>
          <w:caps w:val="0"/>
          <w:smallCaps w:val="0"/>
          <w:noProof w:val="0"/>
          <w:color w:val="000000" w:themeColor="text1" w:themeTint="FF" w:themeShade="FF"/>
          <w:sz w:val="24"/>
          <w:szCs w:val="24"/>
          <w:lang w:val="en-US"/>
        </w:rPr>
        <w:t>improves</w:t>
      </w:r>
      <w:r w:rsidRPr="37883BB7" w:rsidR="3EEF072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standar</w:t>
      </w:r>
      <w:r w:rsidRPr="37883BB7" w:rsidR="599AE254">
        <w:rPr>
          <w:rFonts w:ascii="system-ui" w:hAnsi="system-ui" w:eastAsia="system-ui" w:cs="system-ui"/>
          <w:b w:val="0"/>
          <w:bCs w:val="0"/>
          <w:i w:val="0"/>
          <w:iCs w:val="0"/>
          <w:caps w:val="0"/>
          <w:smallCaps w:val="0"/>
          <w:noProof w:val="0"/>
          <w:color w:val="000000" w:themeColor="text1" w:themeTint="FF" w:themeShade="FF"/>
          <w:sz w:val="24"/>
          <w:szCs w:val="24"/>
          <w:lang w:val="en-US"/>
        </w:rPr>
        <w:t>ds</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of</w:t>
      </w:r>
      <w:r w:rsidRPr="37883BB7" w:rsidR="3F807BD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care and</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also positively</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7883BB7" w:rsidR="5D104236">
        <w:rPr>
          <w:rFonts w:ascii="system-ui" w:hAnsi="system-ui" w:eastAsia="system-ui" w:cs="system-ui"/>
          <w:b w:val="0"/>
          <w:bCs w:val="0"/>
          <w:i w:val="0"/>
          <w:iCs w:val="0"/>
          <w:caps w:val="0"/>
          <w:smallCaps w:val="0"/>
          <w:noProof w:val="0"/>
          <w:color w:val="000000" w:themeColor="text1" w:themeTint="FF" w:themeShade="FF"/>
          <w:sz w:val="24"/>
          <w:szCs w:val="24"/>
          <w:lang w:val="en-US"/>
        </w:rPr>
        <w:t>impacts staff</w:t>
      </w:r>
      <w:r w:rsidRPr="37883BB7" w:rsidR="4F38548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overall well-being.</w:t>
      </w:r>
      <w:r w:rsidRPr="37883BB7" w:rsidR="7660EB48">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(Welsh Government, 2022)</w:t>
      </w:r>
    </w:p>
    <w:p w:rsidR="64D733DC" w:rsidP="37883BB7" w:rsidRDefault="64D733DC" w14:paraId="055478B7" w14:textId="652CD2FD">
      <w:pPr>
        <w:pStyle w:val="Normal"/>
        <w:rPr>
          <w:rFonts w:ascii="system-ui" w:hAnsi="system-ui" w:eastAsia="system-ui" w:cs="system-ui"/>
          <w:noProof w:val="0"/>
          <w:sz w:val="24"/>
          <w:szCs w:val="24"/>
          <w:lang w:val="en-US"/>
        </w:rPr>
      </w:pPr>
      <w:r w:rsidRPr="37883BB7" w:rsidR="64D733DC">
        <w:rPr>
          <w:rFonts w:ascii="system-ui" w:hAnsi="system-ui" w:eastAsia="system-ui" w:cs="system-ui"/>
          <w:b w:val="0"/>
          <w:bCs w:val="0"/>
          <w:i w:val="0"/>
          <w:iCs w:val="0"/>
          <w:caps w:val="0"/>
          <w:smallCaps w:val="0"/>
          <w:noProof w:val="0"/>
          <w:color w:val="000000" w:themeColor="text1" w:themeTint="FF" w:themeShade="FF"/>
          <w:sz w:val="24"/>
          <w:szCs w:val="24"/>
          <w:lang w:val="en-US"/>
        </w:rPr>
        <w:t>The Early Years Wales Quality for All (</w:t>
      </w:r>
      <w:r w:rsidRPr="37883BB7" w:rsidR="64D733DC">
        <w:rPr>
          <w:rFonts w:ascii="system-ui" w:hAnsi="system-ui" w:eastAsia="system-ui" w:cs="system-ui"/>
          <w:b w:val="0"/>
          <w:bCs w:val="0"/>
          <w:i w:val="0"/>
          <w:iCs w:val="0"/>
          <w:caps w:val="0"/>
          <w:smallCaps w:val="0"/>
          <w:noProof w:val="0"/>
          <w:color w:val="000000" w:themeColor="text1" w:themeTint="FF" w:themeShade="FF"/>
          <w:sz w:val="24"/>
          <w:szCs w:val="24"/>
          <w:lang w:val="en-US"/>
        </w:rPr>
        <w:t>QfA</w:t>
      </w:r>
      <w:r w:rsidRPr="37883BB7" w:rsidR="64D733DC">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(2020) </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emphasises</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that achieving and consistently sustaining </w:t>
      </w:r>
      <w:r w:rsidRPr="37883BB7" w:rsidR="6BFDE71B">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statutory </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requirements at the highest standards, along with continual reflection and evaluation of practices, is essential for delivering </w:t>
      </w:r>
      <w:r w:rsidRPr="37883BB7" w:rsidR="77D86356">
        <w:rPr>
          <w:rFonts w:ascii="system-ui" w:hAnsi="system-ui" w:eastAsia="system-ui" w:cs="system-ui"/>
          <w:b w:val="0"/>
          <w:bCs w:val="0"/>
          <w:i w:val="0"/>
          <w:iCs w:val="0"/>
          <w:caps w:val="0"/>
          <w:smallCaps w:val="0"/>
          <w:noProof w:val="0"/>
          <w:color w:val="000000" w:themeColor="text1" w:themeTint="FF" w:themeShade="FF"/>
          <w:sz w:val="24"/>
          <w:szCs w:val="24"/>
          <w:lang w:val="en-US"/>
        </w:rPr>
        <w:t>the best quality</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childcare. </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This commitment</w:t>
      </w:r>
      <w:r w:rsidRPr="37883BB7" w:rsidR="4AE1DB49">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to quality</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ensures that children and families receive </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opt</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imal</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ex</w:t>
      </w:r>
      <w:r w:rsidRPr="37883BB7" w:rsidR="5B4CAE9E">
        <w:rPr>
          <w:rFonts w:ascii="system-ui" w:hAnsi="system-ui" w:eastAsia="system-ui" w:cs="system-ui"/>
          <w:b w:val="0"/>
          <w:bCs w:val="0"/>
          <w:i w:val="0"/>
          <w:iCs w:val="0"/>
          <w:caps w:val="0"/>
          <w:smallCaps w:val="0"/>
          <w:noProof w:val="0"/>
          <w:color w:val="000000" w:themeColor="text1" w:themeTint="FF" w:themeShade="FF"/>
          <w:sz w:val="24"/>
          <w:szCs w:val="24"/>
          <w:lang w:val="en-US"/>
        </w:rPr>
        <w:t>periences and opportunities.</w:t>
      </w:r>
      <w:r w:rsidRPr="37883BB7" w:rsidR="4F09B0B2">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7883BB7" wp14:paraId="0697151E" wp14:textId="5DC32357">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The </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QfA</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has an Assessment Tool which is a dynamic framework that has been created to aid childcare settings in enhancing the quality of their services. It provides a consistent approach for </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demonstrating</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excellence across all types of childcare provisions. </w:t>
      </w:r>
      <w:r w:rsidRPr="37883BB7" w:rsidR="0F4567B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The </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aim is to </w:t>
      </w:r>
      <w:r w:rsidRPr="37883BB7" w:rsidR="65455C7B">
        <w:rPr>
          <w:rFonts w:ascii="system-ui" w:hAnsi="system-ui" w:eastAsia="system-ui" w:cs="system-ui"/>
          <w:b w:val="0"/>
          <w:bCs w:val="0"/>
          <w:i w:val="0"/>
          <w:iCs w:val="0"/>
          <w:caps w:val="0"/>
          <w:smallCaps w:val="0"/>
          <w:noProof w:val="0"/>
          <w:color w:val="000000" w:themeColor="text1" w:themeTint="FF" w:themeShade="FF"/>
          <w:sz w:val="24"/>
          <w:szCs w:val="24"/>
          <w:lang w:val="en-US"/>
        </w:rPr>
        <w:t>guide</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providers in achieving and </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maintaining</w:t>
      </w:r>
      <w:r w:rsidRPr="37883BB7" w:rsidR="2218B5C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highest standards, acknowledging the investment and dedication of both providers and staff in delivering outstanding care.</w:t>
      </w:r>
      <w:r w:rsidRPr="37883BB7" w:rsidR="27DDFB6B">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This assessment tool is available online to purchase.</w:t>
      </w:r>
      <w:r w:rsidRPr="37883BB7" w:rsidR="3E43BCF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Additional</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suggestions for reflection are also included within the assessment tool, intended to </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assist</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in evaluating practices and gaining a deeper understanding of the delivery of childcare services. These reflections will further aid in </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identifying</w:t>
      </w:r>
      <w:r w:rsidRPr="37883BB7" w:rsidR="3E43BCF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areas for future development and improvement in settings. (Early Years Wales, </w:t>
      </w:r>
      <w:r w:rsidRPr="37883BB7" w:rsidR="01EE76DB">
        <w:rPr>
          <w:rFonts w:ascii="system-ui" w:hAnsi="system-ui" w:eastAsia="system-ui" w:cs="system-ui"/>
          <w:b w:val="0"/>
          <w:bCs w:val="0"/>
          <w:i w:val="0"/>
          <w:iCs w:val="0"/>
          <w:caps w:val="0"/>
          <w:smallCaps w:val="0"/>
          <w:noProof w:val="0"/>
          <w:color w:val="0D0D0D" w:themeColor="text1" w:themeTint="F2" w:themeShade="FF"/>
          <w:sz w:val="24"/>
          <w:szCs w:val="24"/>
          <w:lang w:val="en-US"/>
        </w:rPr>
        <w:t>2020)</w:t>
      </w:r>
    </w:p>
    <w:p xmlns:wp14="http://schemas.microsoft.com/office/word/2010/wordml" w:rsidP="37883BB7" wp14:paraId="4B644A22" wp14:textId="52633762">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Once the </w:t>
      </w:r>
      <w:r w:rsidRPr="37883BB7" w:rsidR="00786700">
        <w:rPr>
          <w:rFonts w:ascii="system-ui" w:hAnsi="system-ui" w:eastAsia="system-ui" w:cs="system-ui"/>
          <w:b w:val="0"/>
          <w:bCs w:val="0"/>
          <w:i w:val="0"/>
          <w:iCs w:val="0"/>
          <w:caps w:val="0"/>
          <w:smallCaps w:val="0"/>
          <w:noProof w:val="0"/>
          <w:color w:val="0D0D0D" w:themeColor="text1" w:themeTint="F2" w:themeShade="FF"/>
          <w:sz w:val="24"/>
          <w:szCs w:val="24"/>
          <w:lang w:val="en-US"/>
        </w:rPr>
        <w:t>t</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ool has been completed and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submitted</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an assessor will</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review the submission, complete an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observation</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conduct a professional discussion as part of the process of assessment. The assessor will deliver </w:t>
      </w:r>
      <w:r w:rsidRPr="37883BB7" w:rsidR="7D689D66">
        <w:rPr>
          <w:rFonts w:ascii="system-ui" w:hAnsi="system-ui" w:eastAsia="system-ui" w:cs="system-ui"/>
          <w:b w:val="0"/>
          <w:bCs w:val="0"/>
          <w:i w:val="0"/>
          <w:iCs w:val="0"/>
          <w:caps w:val="0"/>
          <w:smallCaps w:val="0"/>
          <w:noProof w:val="0"/>
          <w:color w:val="0D0D0D" w:themeColor="text1" w:themeTint="F2" w:themeShade="FF"/>
          <w:sz w:val="24"/>
          <w:szCs w:val="24"/>
          <w:lang w:val="en-US"/>
        </w:rPr>
        <w:t>v</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erbal and written feedback, </w:t>
      </w:r>
      <w:r w:rsidRPr="37883BB7" w:rsidR="5700C8E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which will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offe</w:t>
      </w:r>
      <w:r w:rsidRPr="37883BB7" w:rsidR="58EC5FAA">
        <w:rPr>
          <w:rFonts w:ascii="system-ui" w:hAnsi="system-ui" w:eastAsia="system-ui" w:cs="system-ui"/>
          <w:b w:val="0"/>
          <w:bCs w:val="0"/>
          <w:i w:val="0"/>
          <w:iCs w:val="0"/>
          <w:caps w:val="0"/>
          <w:smallCaps w:val="0"/>
          <w:noProof w:val="0"/>
          <w:color w:val="0D0D0D" w:themeColor="text1" w:themeTint="F2" w:themeShade="FF"/>
          <w:sz w:val="24"/>
          <w:szCs w:val="24"/>
          <w:lang w:val="en-US"/>
        </w:rPr>
        <w:t>r</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constructive suggestions</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to</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31C6829D">
        <w:rPr>
          <w:rFonts w:ascii="system-ui" w:hAnsi="system-ui" w:eastAsia="system-ui" w:cs="system-ui"/>
          <w:b w:val="0"/>
          <w:bCs w:val="0"/>
          <w:i w:val="0"/>
          <w:iCs w:val="0"/>
          <w:caps w:val="0"/>
          <w:smallCaps w:val="0"/>
          <w:noProof w:val="0"/>
          <w:color w:val="0D0D0D" w:themeColor="text1" w:themeTint="F2" w:themeShade="FF"/>
          <w:sz w:val="24"/>
          <w:szCs w:val="24"/>
          <w:lang w:val="en-US"/>
        </w:rPr>
        <w:t>aid</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further improvement</w:t>
      </w:r>
      <w:r w:rsidRPr="37883BB7" w:rsidR="571E522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571E5225">
        <w:rPr>
          <w:rFonts w:ascii="system-ui" w:hAnsi="system-ui" w:eastAsia="system-ui" w:cs="system-ui"/>
          <w:b w:val="0"/>
          <w:bCs w:val="0"/>
          <w:i w:val="0"/>
          <w:iCs w:val="0"/>
          <w:caps w:val="0"/>
          <w:smallCaps w:val="0"/>
          <w:noProof w:val="0"/>
          <w:color w:val="0D0D0D" w:themeColor="text1" w:themeTint="F2" w:themeShade="FF"/>
          <w:sz w:val="24"/>
          <w:szCs w:val="24"/>
          <w:lang w:val="en-US"/>
        </w:rPr>
        <w:t>for</w:t>
      </w:r>
      <w:r w:rsidRPr="37883BB7" w:rsidR="571E522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setting</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10182E71">
        <w:rPr>
          <w:rFonts w:ascii="system-ui" w:hAnsi="system-ui" w:eastAsia="system-ui" w:cs="system-ui"/>
          <w:b w:val="0"/>
          <w:bCs w:val="0"/>
          <w:i w:val="0"/>
          <w:iCs w:val="0"/>
          <w:caps w:val="0"/>
          <w:smallCaps w:val="0"/>
          <w:noProof w:val="0"/>
          <w:color w:val="0D0D0D" w:themeColor="text1" w:themeTint="F2" w:themeShade="FF"/>
          <w:sz w:val="24"/>
          <w:szCs w:val="24"/>
          <w:lang w:val="en-US"/>
        </w:rPr>
        <w:t>Furthermore</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57923DA2">
        <w:rPr>
          <w:rFonts w:ascii="system-ui" w:hAnsi="system-ui" w:eastAsia="system-ui" w:cs="system-ui"/>
          <w:b w:val="0"/>
          <w:bCs w:val="0"/>
          <w:i w:val="0"/>
          <w:iCs w:val="0"/>
          <w:caps w:val="0"/>
          <w:smallCaps w:val="0"/>
          <w:noProof w:val="0"/>
          <w:color w:val="0D0D0D" w:themeColor="text1" w:themeTint="F2" w:themeShade="FF"/>
          <w:sz w:val="24"/>
          <w:szCs w:val="24"/>
          <w:lang w:val="en-US"/>
        </w:rPr>
        <w:t>a</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reas of exceptional practice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observed</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during the assessment</w:t>
      </w:r>
      <w:r w:rsidRPr="37883BB7" w:rsidR="4E89D1E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will be </w:t>
      </w:r>
      <w:r w:rsidRPr="37883BB7" w:rsidR="4E89D1E4">
        <w:rPr>
          <w:rFonts w:ascii="system-ui" w:hAnsi="system-ui" w:eastAsia="system-ui" w:cs="system-ui"/>
          <w:b w:val="0"/>
          <w:bCs w:val="0"/>
          <w:i w:val="0"/>
          <w:iCs w:val="0"/>
          <w:caps w:val="0"/>
          <w:smallCaps w:val="0"/>
          <w:noProof w:val="0"/>
          <w:color w:val="0D0D0D" w:themeColor="text1" w:themeTint="F2" w:themeShade="FF"/>
          <w:sz w:val="24"/>
          <w:szCs w:val="24"/>
          <w:lang w:val="en-US"/>
        </w:rPr>
        <w:t>identified</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Upon successful completion of the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QfA</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assessment, each </w:t>
      </w:r>
      <w:r w:rsidRPr="37883BB7" w:rsidR="4B9D9B3C">
        <w:rPr>
          <w:rFonts w:ascii="system-ui" w:hAnsi="system-ui" w:eastAsia="system-ui" w:cs="system-ui"/>
          <w:b w:val="0"/>
          <w:bCs w:val="0"/>
          <w:i w:val="0"/>
          <w:iCs w:val="0"/>
          <w:caps w:val="0"/>
          <w:smallCaps w:val="0"/>
          <w:noProof w:val="0"/>
          <w:color w:val="0D0D0D" w:themeColor="text1" w:themeTint="F2" w:themeShade="FF"/>
          <w:sz w:val="24"/>
          <w:szCs w:val="24"/>
          <w:lang w:val="en-US"/>
        </w:rPr>
        <w:t>childcare setting</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will receive a </w:t>
      </w:r>
      <w:r w:rsidRPr="37883BB7" w:rsidR="48567D3E">
        <w:rPr>
          <w:rFonts w:ascii="system-ui" w:hAnsi="system-ui" w:eastAsia="system-ui" w:cs="system-ui"/>
          <w:b w:val="0"/>
          <w:bCs w:val="0"/>
          <w:i w:val="0"/>
          <w:iCs w:val="0"/>
          <w:caps w:val="0"/>
          <w:smallCaps w:val="0"/>
          <w:noProof w:val="0"/>
          <w:color w:val="0D0D0D" w:themeColor="text1" w:themeTint="F2" w:themeShade="FF"/>
          <w:sz w:val="24"/>
          <w:szCs w:val="24"/>
          <w:lang w:val="en-US"/>
        </w:rPr>
        <w:t>c</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ertificate of </w:t>
      </w:r>
      <w:r w:rsidRPr="37883BB7" w:rsidR="319C2295">
        <w:rPr>
          <w:rFonts w:ascii="system-ui" w:hAnsi="system-ui" w:eastAsia="system-ui" w:cs="system-ui"/>
          <w:b w:val="0"/>
          <w:bCs w:val="0"/>
          <w:i w:val="0"/>
          <w:iCs w:val="0"/>
          <w:caps w:val="0"/>
          <w:smallCaps w:val="0"/>
          <w:noProof w:val="0"/>
          <w:color w:val="0D0D0D" w:themeColor="text1" w:themeTint="F2" w:themeShade="FF"/>
          <w:sz w:val="24"/>
          <w:szCs w:val="24"/>
          <w:lang w:val="en-US"/>
        </w:rPr>
        <w:t>a</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chievement, </w:t>
      </w:r>
      <w:r w:rsidRPr="37883BB7" w:rsidR="5F795D3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PDF of the assessment report</w:t>
      </w:r>
      <w:r w:rsidRPr="37883BB7" w:rsidR="1F3EFCB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online</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the Early Years Wales </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QfA</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4C490DD7">
        <w:rPr>
          <w:rFonts w:ascii="system-ui" w:hAnsi="system-ui" w:eastAsia="system-ui" w:cs="system-ui"/>
          <w:b w:val="0"/>
          <w:bCs w:val="0"/>
          <w:i w:val="0"/>
          <w:iCs w:val="0"/>
          <w:caps w:val="0"/>
          <w:smallCaps w:val="0"/>
          <w:noProof w:val="0"/>
          <w:color w:val="0D0D0D" w:themeColor="text1" w:themeTint="F2" w:themeShade="FF"/>
          <w:sz w:val="24"/>
          <w:szCs w:val="24"/>
          <w:lang w:val="en-US"/>
        </w:rPr>
        <w:t>l</w:t>
      </w:r>
      <w:r w:rsidRPr="37883BB7" w:rsidR="27DDFB6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ogo for </w:t>
      </w:r>
      <w:r w:rsidRPr="37883BB7" w:rsidR="5C227BA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use in advertisement. (Early Years Wales, 2020) </w:t>
      </w:r>
    </w:p>
    <w:p xmlns:wp14="http://schemas.microsoft.com/office/word/2010/wordml" w:rsidP="37883BB7" wp14:paraId="3E9F81CF" wp14:textId="151490B7">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082DFAC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 drawback of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using the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QfA</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Assessment Tool</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could be that as it is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exclusively accessible online for purchase, it may not be readily available to childcare settings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who  lack</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reliable internet access or sufficient technological resources. This could present difficulties for providers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operating</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with poor internet or those unfamiliar with online platforms. Moreover, some providers may prefer </w:t>
      </w:r>
      <w:r w:rsidRPr="37883BB7" w:rsidR="26255292">
        <w:rPr>
          <w:rFonts w:ascii="system-ui" w:hAnsi="system-ui" w:eastAsia="system-ui" w:cs="system-ui"/>
          <w:b w:val="0"/>
          <w:bCs w:val="0"/>
          <w:i w:val="0"/>
          <w:iCs w:val="0"/>
          <w:caps w:val="0"/>
          <w:smallCaps w:val="0"/>
          <w:noProof w:val="0"/>
          <w:color w:val="0D0D0D" w:themeColor="text1" w:themeTint="F2" w:themeShade="FF"/>
          <w:sz w:val="24"/>
          <w:szCs w:val="24"/>
          <w:lang w:val="en-US"/>
        </w:rPr>
        <w:t>t</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raditional, in-person training and</w:t>
      </w:r>
      <w:r w:rsidRPr="37883BB7" w:rsidR="01EA445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guidance</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rather than relying solely on digital resources. </w:t>
      </w:r>
      <w:r w:rsidRPr="37883BB7" w:rsidR="2C8BE8F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Therefore, </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the online-only nature of the tool m</w:t>
      </w:r>
      <w:r w:rsidRPr="37883BB7" w:rsidR="2CE6214D">
        <w:rPr>
          <w:rFonts w:ascii="system-ui" w:hAnsi="system-ui" w:eastAsia="system-ui" w:cs="system-ui"/>
          <w:b w:val="0"/>
          <w:bCs w:val="0"/>
          <w:i w:val="0"/>
          <w:iCs w:val="0"/>
          <w:caps w:val="0"/>
          <w:smallCaps w:val="0"/>
          <w:noProof w:val="0"/>
          <w:color w:val="0D0D0D" w:themeColor="text1" w:themeTint="F2" w:themeShade="FF"/>
          <w:sz w:val="24"/>
          <w:szCs w:val="24"/>
          <w:lang w:val="en-US"/>
        </w:rPr>
        <w:t>ay</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exclude certain </w:t>
      </w:r>
      <w:r w:rsidRPr="37883BB7" w:rsidR="582F7828">
        <w:rPr>
          <w:rFonts w:ascii="system-ui" w:hAnsi="system-ui" w:eastAsia="system-ui" w:cs="system-ui"/>
          <w:b w:val="0"/>
          <w:bCs w:val="0"/>
          <w:i w:val="0"/>
          <w:iCs w:val="0"/>
          <w:caps w:val="0"/>
          <w:smallCaps w:val="0"/>
          <w:noProof w:val="0"/>
          <w:color w:val="0D0D0D" w:themeColor="text1" w:themeTint="F2" w:themeShade="FF"/>
          <w:sz w:val="24"/>
          <w:szCs w:val="24"/>
          <w:lang w:val="en-US"/>
        </w:rPr>
        <w:t>settings</w:t>
      </w:r>
      <w:r w:rsidRPr="37883BB7" w:rsidR="2726867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65B136C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to be able to </w:t>
      </w:r>
      <w:r w:rsidRPr="37883BB7" w:rsidR="65B136CD">
        <w:rPr>
          <w:rFonts w:ascii="system-ui" w:hAnsi="system-ui" w:eastAsia="system-ui" w:cs="system-ui"/>
          <w:b w:val="0"/>
          <w:bCs w:val="0"/>
          <w:i w:val="0"/>
          <w:iCs w:val="0"/>
          <w:caps w:val="0"/>
          <w:smallCaps w:val="0"/>
          <w:noProof w:val="0"/>
          <w:color w:val="0D0D0D" w:themeColor="text1" w:themeTint="F2" w:themeShade="FF"/>
          <w:sz w:val="24"/>
          <w:szCs w:val="24"/>
          <w:lang w:val="en-US"/>
        </w:rPr>
        <w:t>benefit</w:t>
      </w:r>
      <w:r w:rsidRPr="37883BB7" w:rsidR="65B136C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from using the assessment tool. </w:t>
      </w:r>
    </w:p>
    <w:p w:rsidR="1E956568" w:rsidP="37883BB7" w:rsidRDefault="1E956568" w14:paraId="28DA582E" w14:textId="436253BA">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1E956568">
        <w:rPr>
          <w:rFonts w:ascii="system-ui" w:hAnsi="system-ui" w:eastAsia="system-ui" w:cs="system-ui"/>
          <w:b w:val="0"/>
          <w:bCs w:val="0"/>
          <w:i w:val="0"/>
          <w:iCs w:val="0"/>
          <w:caps w:val="0"/>
          <w:smallCaps w:val="0"/>
          <w:noProof w:val="0"/>
          <w:color w:val="0D0D0D" w:themeColor="text1" w:themeTint="F2" w:themeShade="FF"/>
          <w:sz w:val="24"/>
          <w:szCs w:val="24"/>
          <w:lang w:val="en-US"/>
        </w:rPr>
        <w:t>Childcare professionals play a crucial role in fostering children's resilience and preparing them for life's journey</w:t>
      </w:r>
      <w:r w:rsidRPr="37883BB7" w:rsidR="0A30D2A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ensuring a high quality of care</w:t>
      </w:r>
      <w:r w:rsidRPr="37883BB7" w:rsidR="1E95656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This highlights the significance of </w:t>
      </w:r>
      <w:r w:rsidRPr="37883BB7" w:rsidR="1E956568">
        <w:rPr>
          <w:rFonts w:ascii="system-ui" w:hAnsi="system-ui" w:eastAsia="system-ui" w:cs="system-ui"/>
          <w:b w:val="0"/>
          <w:bCs w:val="0"/>
          <w:i w:val="0"/>
          <w:iCs w:val="0"/>
          <w:caps w:val="0"/>
          <w:smallCaps w:val="0"/>
          <w:noProof w:val="0"/>
          <w:color w:val="0D0D0D" w:themeColor="text1" w:themeTint="F2" w:themeShade="FF"/>
          <w:sz w:val="24"/>
          <w:szCs w:val="24"/>
          <w:lang w:val="en-US"/>
        </w:rPr>
        <w:t>personalised</w:t>
      </w:r>
      <w:r w:rsidRPr="37883BB7" w:rsidR="1E95656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training within settings</w:t>
      </w:r>
      <w:r w:rsidRPr="37883BB7" w:rsidR="5D3A4A9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how to be able to deliver the best practice.</w:t>
      </w:r>
      <w:r w:rsidRPr="37883BB7" w:rsidR="1E95656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Continuous professional development (CPD) includes a blend of approaches, ideas, and techniques aimed at deepening understanding of the work environment and job responsibilities for all childcare professionals.</w:t>
      </w:r>
      <w:r w:rsidRPr="37883BB7" w:rsidR="63A0E0F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63A0E0FD">
        <w:rPr>
          <w:rFonts w:ascii="system-ui" w:hAnsi="system-ui" w:eastAsia="system-ui" w:cs="system-ui"/>
          <w:b w:val="0"/>
          <w:bCs w:val="0"/>
          <w:i w:val="0"/>
          <w:iCs w:val="0"/>
          <w:caps w:val="0"/>
          <w:smallCaps w:val="0"/>
          <w:noProof w:val="0"/>
          <w:color w:val="000000" w:themeColor="text1" w:themeTint="FF" w:themeShade="FF"/>
          <w:sz w:val="24"/>
          <w:szCs w:val="24"/>
          <w:lang w:val="en-US"/>
        </w:rPr>
        <w:t>By engaging in relevant training, practitioners will contribute overall to enhancing skills and knowledge to improve quality of care for children.</w:t>
      </w:r>
      <w:r w:rsidRPr="37883BB7" w:rsidR="52CD507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(PACEY, </w:t>
      </w:r>
      <w:r w:rsidRPr="37883BB7" w:rsidR="6AB676B3">
        <w:rPr>
          <w:rFonts w:ascii="system-ui" w:hAnsi="system-ui" w:eastAsia="system-ui" w:cs="system-ui"/>
          <w:b w:val="0"/>
          <w:bCs w:val="0"/>
          <w:i w:val="0"/>
          <w:iCs w:val="0"/>
          <w:caps w:val="0"/>
          <w:smallCaps w:val="0"/>
          <w:noProof w:val="0"/>
          <w:color w:val="0D0D0D" w:themeColor="text1" w:themeTint="F2" w:themeShade="FF"/>
          <w:sz w:val="24"/>
          <w:szCs w:val="24"/>
          <w:lang w:val="en-US"/>
        </w:rPr>
        <w:t>2024)</w:t>
      </w:r>
    </w:p>
    <w:p w:rsidR="5DA0274A" w:rsidP="37883BB7" w:rsidRDefault="5DA0274A" w14:paraId="0532A1EC" w14:textId="233E4D6B">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By engaging in CPD, childcare professionals can widen skills and boost confidence in </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own</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work by learning from other practitioners and sharing experiences. This collaborative approach </w:t>
      </w:r>
      <w:r w:rsidRPr="37883BB7" w:rsidR="01FE157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also </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enhances the effectiveness of the quality of care provided to children</w:t>
      </w:r>
      <w:r w:rsidRPr="37883BB7" w:rsidR="01AA303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as progress is always </w:t>
      </w:r>
      <w:r w:rsidRPr="37883BB7" w:rsidR="01AA3033">
        <w:rPr>
          <w:rFonts w:ascii="system-ui" w:hAnsi="system-ui" w:eastAsia="system-ui" w:cs="system-ui"/>
          <w:b w:val="0"/>
          <w:bCs w:val="0"/>
          <w:i w:val="0"/>
          <w:iCs w:val="0"/>
          <w:caps w:val="0"/>
          <w:smallCaps w:val="0"/>
          <w:noProof w:val="0"/>
          <w:color w:val="0D0D0D" w:themeColor="text1" w:themeTint="F2" w:themeShade="FF"/>
          <w:sz w:val="24"/>
          <w:szCs w:val="24"/>
          <w:lang w:val="en-US"/>
        </w:rPr>
        <w:t>monitored</w:t>
      </w:r>
      <w:r w:rsidRPr="37883BB7" w:rsidR="01AA303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professional development is continuously improving</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03B3173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Furthermore, gaining </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higher qualifications allows </w:t>
      </w:r>
      <w:r w:rsidRPr="37883BB7" w:rsidR="690042D1">
        <w:rPr>
          <w:rFonts w:ascii="system-ui" w:hAnsi="system-ui" w:eastAsia="system-ui" w:cs="system-ui"/>
          <w:b w:val="0"/>
          <w:bCs w:val="0"/>
          <w:i w:val="0"/>
          <w:iCs w:val="0"/>
          <w:caps w:val="0"/>
          <w:smallCaps w:val="0"/>
          <w:noProof w:val="0"/>
          <w:color w:val="0D0D0D" w:themeColor="text1" w:themeTint="F2" w:themeShade="FF"/>
          <w:sz w:val="24"/>
          <w:szCs w:val="24"/>
          <w:lang w:val="en-US"/>
        </w:rPr>
        <w:t>professionals</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to e</w:t>
      </w:r>
      <w:r w:rsidRPr="37883BB7" w:rsidR="5A77FABC">
        <w:rPr>
          <w:rFonts w:ascii="system-ui" w:hAnsi="system-ui" w:eastAsia="system-ui" w:cs="system-ui"/>
          <w:b w:val="0"/>
          <w:bCs w:val="0"/>
          <w:i w:val="0"/>
          <w:iCs w:val="0"/>
          <w:caps w:val="0"/>
          <w:smallCaps w:val="0"/>
          <w:noProof w:val="0"/>
          <w:color w:val="0D0D0D" w:themeColor="text1" w:themeTint="F2" w:themeShade="FF"/>
          <w:sz w:val="24"/>
          <w:szCs w:val="24"/>
          <w:lang w:val="en-US"/>
        </w:rPr>
        <w:t>nhance</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service, care, and education provided to children and families. </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Acknowledging each child's uniqueness, professionals </w:t>
      </w:r>
      <w:r w:rsidRPr="37883BB7" w:rsidR="56B55D5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are able to </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understand the </w:t>
      </w:r>
      <w:r w:rsidRPr="37883BB7" w:rsidR="48B93BCF">
        <w:rPr>
          <w:rFonts w:ascii="system-ui" w:hAnsi="system-ui" w:eastAsia="system-ui" w:cs="system-ui"/>
          <w:b w:val="0"/>
          <w:bCs w:val="0"/>
          <w:i w:val="0"/>
          <w:iCs w:val="0"/>
          <w:caps w:val="0"/>
          <w:smallCaps w:val="0"/>
          <w:noProof w:val="0"/>
          <w:color w:val="0D0D0D" w:themeColor="text1" w:themeTint="F2" w:themeShade="FF"/>
          <w:sz w:val="24"/>
          <w:szCs w:val="24"/>
          <w:lang w:val="en-US"/>
        </w:rPr>
        <w:t>impact of</w:t>
      </w:r>
      <w:r w:rsidRPr="37883BB7" w:rsidR="5DA0274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guidance and influence on children's development and growth</w:t>
      </w:r>
      <w:r w:rsidRPr="37883BB7" w:rsidR="4C8D6EA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in settings.</w:t>
      </w:r>
      <w:r w:rsidRPr="37883BB7" w:rsidR="4C8D6EA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16A9762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By ensuring consistent self-reflection strategies during CPD and evaluation of practice can help to </w:t>
      </w:r>
      <w:r w:rsidRPr="37883BB7" w:rsidR="16A97624">
        <w:rPr>
          <w:rFonts w:ascii="system-ui" w:hAnsi="system-ui" w:eastAsia="system-ui" w:cs="system-ui"/>
          <w:b w:val="0"/>
          <w:bCs w:val="0"/>
          <w:i w:val="0"/>
          <w:iCs w:val="0"/>
          <w:caps w:val="0"/>
          <w:smallCaps w:val="0"/>
          <w:noProof w:val="0"/>
          <w:color w:val="000000" w:themeColor="text1" w:themeTint="FF" w:themeShade="FF"/>
          <w:sz w:val="24"/>
          <w:szCs w:val="24"/>
          <w:lang w:val="en-US"/>
        </w:rPr>
        <w:t>identify</w:t>
      </w:r>
      <w:r w:rsidRPr="37883BB7" w:rsidR="16A97624">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strengths, weaknesses as well as opportunities for growth and enhancement in practice. </w:t>
      </w:r>
      <w:r w:rsidRPr="37883BB7" w:rsidR="4C8D6EA3">
        <w:rPr>
          <w:rFonts w:ascii="system-ui" w:hAnsi="system-ui" w:eastAsia="system-ui" w:cs="system-ui"/>
          <w:b w:val="0"/>
          <w:bCs w:val="0"/>
          <w:i w:val="0"/>
          <w:iCs w:val="0"/>
          <w:caps w:val="0"/>
          <w:smallCaps w:val="0"/>
          <w:noProof w:val="0"/>
          <w:color w:val="0D0D0D" w:themeColor="text1" w:themeTint="F2" w:themeShade="FF"/>
          <w:sz w:val="24"/>
          <w:szCs w:val="24"/>
          <w:lang w:val="en-US"/>
        </w:rPr>
        <w:t>(PACEY, 2024)</w:t>
      </w:r>
    </w:p>
    <w:p w:rsidR="7E6CFEB0" w:rsidP="37883BB7" w:rsidRDefault="7E6CFEB0" w14:paraId="132FCD8B" w14:textId="53E39EB7">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r w:rsidRPr="37883BB7" w:rsidR="7E6CFEB0">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The National Day Nurseries Association </w:t>
      </w:r>
      <w:r w:rsidRPr="37883BB7" w:rsidR="3A704CA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(NDNA) </w:t>
      </w:r>
      <w:r w:rsidRPr="37883BB7" w:rsidR="7E6CFEB0">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offers an improvement of quality </w:t>
      </w:r>
      <w:r w:rsidRPr="37883BB7" w:rsidR="3441890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project that aims to provide guidance and support to enhance and improve outcomes for early years inspections as well as to raise levels of </w:t>
      </w:r>
      <w:r w:rsidRPr="37883BB7" w:rsidR="78C8D27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quality and </w:t>
      </w:r>
      <w:r w:rsidRPr="37883BB7" w:rsidR="78C8D276">
        <w:rPr>
          <w:rFonts w:ascii="system-ui" w:hAnsi="system-ui" w:eastAsia="system-ui" w:cs="system-ui"/>
          <w:b w:val="0"/>
          <w:bCs w:val="0"/>
          <w:i w:val="0"/>
          <w:iCs w:val="0"/>
          <w:caps w:val="0"/>
          <w:smallCaps w:val="0"/>
          <w:noProof w:val="0"/>
          <w:color w:val="000000" w:themeColor="text1" w:themeTint="FF" w:themeShade="FF"/>
          <w:sz w:val="24"/>
          <w:szCs w:val="24"/>
          <w:lang w:val="en-US"/>
        </w:rPr>
        <w:t>self assessments</w:t>
      </w:r>
      <w:r w:rsidRPr="37883BB7" w:rsidR="78C8D27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within childcare settings. This project is called </w:t>
      </w:r>
      <w:r w:rsidRPr="37883BB7" w:rsidR="5238E0CD">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37883BB7" w:rsidR="78C8D276">
        <w:rPr>
          <w:rFonts w:ascii="system-ui" w:hAnsi="system-ui" w:eastAsia="system-ui" w:cs="system-ui"/>
          <w:b w:val="0"/>
          <w:bCs w:val="0"/>
          <w:i w:val="0"/>
          <w:iCs w:val="0"/>
          <w:caps w:val="0"/>
          <w:smallCaps w:val="0"/>
          <w:noProof w:val="0"/>
          <w:color w:val="000000" w:themeColor="text1" w:themeTint="FF" w:themeShade="FF"/>
          <w:sz w:val="24"/>
          <w:szCs w:val="24"/>
          <w:lang w:val="en-US"/>
        </w:rPr>
        <w:t>Quality Counts</w:t>
      </w:r>
      <w:r w:rsidRPr="37883BB7" w:rsidR="78C8D276">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37883BB7" w:rsidR="096AADB0">
        <w:rPr>
          <w:rFonts w:ascii="system-ui" w:hAnsi="system-ui" w:eastAsia="system-ui" w:cs="system-ui"/>
          <w:b w:val="0"/>
          <w:bCs w:val="0"/>
          <w:i w:val="0"/>
          <w:iCs w:val="0"/>
          <w:caps w:val="0"/>
          <w:smallCaps w:val="0"/>
          <w:noProof w:val="0"/>
          <w:color w:val="000000" w:themeColor="text1" w:themeTint="FF" w:themeShade="FF"/>
          <w:sz w:val="24"/>
          <w:szCs w:val="24"/>
          <w:lang w:val="en-US"/>
        </w:rPr>
        <w:t>.</w:t>
      </w:r>
      <w:r w:rsidRPr="37883BB7" w:rsidR="328820A6">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The Quality Counts accreditation aims to provide the best outcomes for children during inspection, </w:t>
      </w:r>
      <w:r w:rsidRPr="37883BB7" w:rsidR="7725784E">
        <w:rPr>
          <w:rFonts w:ascii="system-ui" w:hAnsi="system-ui" w:eastAsia="system-ui" w:cs="system-ui"/>
          <w:b w:val="0"/>
          <w:bCs w:val="0"/>
          <w:i w:val="0"/>
          <w:iCs w:val="0"/>
          <w:caps w:val="0"/>
          <w:smallCaps w:val="0"/>
          <w:noProof w:val="0"/>
          <w:color w:val="000000" w:themeColor="text1" w:themeTint="FF" w:themeShade="FF"/>
          <w:sz w:val="24"/>
          <w:szCs w:val="24"/>
          <w:lang w:val="en-US"/>
        </w:rPr>
        <w:t>present the highest commitment and work from staff for parents and other professionals to view as well as to enhance teamwork</w:t>
      </w:r>
      <w:r w:rsidRPr="37883BB7" w:rsidR="3373F613">
        <w:rPr>
          <w:rFonts w:ascii="system-ui" w:hAnsi="system-ui" w:eastAsia="system-ui" w:cs="system-ui"/>
          <w:b w:val="0"/>
          <w:bCs w:val="0"/>
          <w:i w:val="0"/>
          <w:iCs w:val="0"/>
          <w:caps w:val="0"/>
          <w:smallCaps w:val="0"/>
          <w:noProof w:val="0"/>
          <w:color w:val="000000" w:themeColor="text1" w:themeTint="FF" w:themeShade="FF"/>
          <w:sz w:val="24"/>
          <w:szCs w:val="24"/>
          <w:lang w:val="en-US"/>
        </w:rPr>
        <w:t>, forms of communication and overall staff well-being.</w:t>
      </w:r>
      <w:r w:rsidRPr="37883BB7" w:rsidR="36AD387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37883BB7" w:rsidR="4FCE7970">
        <w:rPr>
          <w:rFonts w:ascii="system-ui" w:hAnsi="system-ui" w:eastAsia="system-ui" w:cs="system-ui"/>
          <w:b w:val="0"/>
          <w:bCs w:val="0"/>
          <w:i w:val="0"/>
          <w:iCs w:val="0"/>
          <w:caps w:val="0"/>
          <w:smallCaps w:val="0"/>
          <w:noProof w:val="0"/>
          <w:color w:val="000000" w:themeColor="text1" w:themeTint="FF" w:themeShade="FF"/>
          <w:sz w:val="24"/>
          <w:szCs w:val="24"/>
          <w:lang w:val="en-US"/>
        </w:rPr>
        <w:t>(NDNA, 2024)</w:t>
      </w:r>
    </w:p>
    <w:p w:rsidR="5CCCFBEC" w:rsidP="37883BB7" w:rsidRDefault="5CCCFBEC" w14:paraId="3E999C01" w14:textId="24310F8A">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Quality Counts </w:t>
      </w:r>
      <w:r w:rsidRPr="37883BB7" w:rsidR="20D7439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(ND)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has been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created in</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alongside the principles outlined in the UN Convention on the Rights of the Child and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is</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5BCBC80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stems from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academic research on</w:t>
      </w:r>
      <w:r w:rsidRPr="37883BB7" w:rsidR="62325E6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outstanding early years</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practices.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When childcare settings </w:t>
      </w:r>
      <w:r w:rsidRPr="37883BB7" w:rsidR="2E92BC64">
        <w:rPr>
          <w:rFonts w:ascii="system-ui" w:hAnsi="system-ui" w:eastAsia="system-ui" w:cs="system-ui"/>
          <w:b w:val="0"/>
          <w:bCs w:val="0"/>
          <w:i w:val="0"/>
          <w:iCs w:val="0"/>
          <w:caps w:val="0"/>
          <w:smallCaps w:val="0"/>
          <w:noProof w:val="0"/>
          <w:color w:val="0D0D0D" w:themeColor="text1" w:themeTint="F2" w:themeShade="FF"/>
          <w:sz w:val="24"/>
          <w:szCs w:val="24"/>
          <w:lang w:val="en-US"/>
        </w:rPr>
        <w:t>are able to gain</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w:t>
      </w:r>
      <w:r w:rsidRPr="37883BB7" w:rsidR="70E0A861">
        <w:rPr>
          <w:rFonts w:ascii="system-ui" w:hAnsi="system-ui" w:eastAsia="system-ui" w:cs="system-ui"/>
          <w:b w:val="0"/>
          <w:bCs w:val="0"/>
          <w:i w:val="0"/>
          <w:iCs w:val="0"/>
          <w:caps w:val="0"/>
          <w:smallCaps w:val="0"/>
          <w:noProof w:val="0"/>
          <w:color w:val="0D0D0D" w:themeColor="text1" w:themeTint="F2" w:themeShade="FF"/>
          <w:sz w:val="24"/>
          <w:szCs w:val="24"/>
          <w:lang w:val="en-US"/>
        </w:rPr>
        <w:t>certificate</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4184D10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this will show that the setting is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fully committed to delivering the </w:t>
      </w:r>
      <w:r w:rsidRPr="37883BB7" w:rsidR="33987E53">
        <w:rPr>
          <w:rFonts w:ascii="system-ui" w:hAnsi="system-ui" w:eastAsia="system-ui" w:cs="system-ui"/>
          <w:b w:val="0"/>
          <w:bCs w:val="0"/>
          <w:i w:val="0"/>
          <w:iCs w:val="0"/>
          <w:caps w:val="0"/>
          <w:smallCaps w:val="0"/>
          <w:noProof w:val="0"/>
          <w:color w:val="0D0D0D" w:themeColor="text1" w:themeTint="F2" w:themeShade="FF"/>
          <w:sz w:val="24"/>
          <w:szCs w:val="24"/>
          <w:lang w:val="en-US"/>
        </w:rPr>
        <w:t>best and highest</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quality experiences for </w:t>
      </w:r>
      <w:r w:rsidRPr="37883BB7" w:rsidR="287C9C9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all </w:t>
      </w:r>
      <w:r w:rsidRPr="37883BB7" w:rsidR="5CCCFBEC">
        <w:rPr>
          <w:rFonts w:ascii="system-ui" w:hAnsi="system-ui" w:eastAsia="system-ui" w:cs="system-ui"/>
          <w:b w:val="0"/>
          <w:bCs w:val="0"/>
          <w:i w:val="0"/>
          <w:iCs w:val="0"/>
          <w:caps w:val="0"/>
          <w:smallCaps w:val="0"/>
          <w:noProof w:val="0"/>
          <w:color w:val="0D0D0D" w:themeColor="text1" w:themeTint="F2" w:themeShade="FF"/>
          <w:sz w:val="24"/>
          <w:szCs w:val="24"/>
          <w:lang w:val="en-US"/>
        </w:rPr>
        <w:t>children.</w:t>
      </w:r>
      <w:r w:rsidRPr="37883BB7" w:rsidR="4671FBD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1A151E9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Quality Counts (ND) is a continuous improvement structure which </w:t>
      </w:r>
      <w:bookmarkStart w:name="_Int_yeCqtKwN" w:id="1350201438"/>
      <w:r w:rsidRPr="37883BB7" w:rsidR="1A151E9E">
        <w:rPr>
          <w:rFonts w:ascii="system-ui" w:hAnsi="system-ui" w:eastAsia="system-ui" w:cs="system-ui"/>
          <w:b w:val="0"/>
          <w:bCs w:val="0"/>
          <w:i w:val="0"/>
          <w:iCs w:val="0"/>
          <w:caps w:val="0"/>
          <w:smallCaps w:val="0"/>
          <w:noProof w:val="0"/>
          <w:color w:val="0D0D0D" w:themeColor="text1" w:themeTint="F2" w:themeShade="FF"/>
          <w:sz w:val="24"/>
          <w:szCs w:val="24"/>
          <w:lang w:val="en-US"/>
        </w:rPr>
        <w:t>emphasises</w:t>
      </w:r>
      <w:bookmarkEnd w:id="1350201438"/>
      <w:r w:rsidRPr="37883BB7" w:rsidR="1A151E9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guidance for an entire team </w:t>
      </w:r>
      <w:r w:rsidRPr="37883BB7" w:rsidR="66316FFC">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of staff </w:t>
      </w:r>
      <w:r w:rsidRPr="37883BB7" w:rsidR="1A151E9E">
        <w:rPr>
          <w:rFonts w:ascii="system-ui" w:hAnsi="system-ui" w:eastAsia="system-ui" w:cs="system-ui"/>
          <w:b w:val="0"/>
          <w:bCs w:val="0"/>
          <w:i w:val="0"/>
          <w:iCs w:val="0"/>
          <w:caps w:val="0"/>
          <w:smallCaps w:val="0"/>
          <w:noProof w:val="0"/>
          <w:color w:val="0D0D0D" w:themeColor="text1" w:themeTint="F2" w:themeShade="FF"/>
          <w:sz w:val="24"/>
          <w:szCs w:val="24"/>
          <w:lang w:val="en-US"/>
        </w:rPr>
        <w:t>through a collective learning journey</w:t>
      </w:r>
      <w:r w:rsidRPr="37883BB7" w:rsidR="4583E29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1A151E9E">
        <w:rPr>
          <w:rFonts w:ascii="system-ui" w:hAnsi="system-ui" w:eastAsia="system-ui" w:cs="system-ui"/>
          <w:b w:val="0"/>
          <w:bCs w:val="0"/>
          <w:i w:val="0"/>
          <w:iCs w:val="0"/>
          <w:caps w:val="0"/>
          <w:smallCaps w:val="0"/>
          <w:noProof w:val="0"/>
          <w:color w:val="0D0D0D" w:themeColor="text1" w:themeTint="F2" w:themeShade="FF"/>
          <w:sz w:val="24"/>
          <w:szCs w:val="24"/>
          <w:lang w:val="en-US"/>
        </w:rPr>
        <w:t>aimed at evaluating and enhancing the quality of childcare provision for children.</w:t>
      </w:r>
      <w:r w:rsidRPr="37883BB7" w:rsidR="4A16BD8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p>
    <w:p w:rsidR="38680502" w:rsidP="37883BB7" w:rsidRDefault="38680502" w14:paraId="371EE6FD" w14:textId="66E895D0">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By ensuring to</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implement</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 continuous cycle of review throughout childcare </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settings</w:t>
      </w:r>
      <w:r w:rsidRPr="37883BB7" w:rsidR="08550D3F">
        <w:rPr>
          <w:rFonts w:ascii="system-ui" w:hAnsi="system-ui" w:eastAsia="system-ui" w:cs="system-ui"/>
          <w:b w:val="0"/>
          <w:bCs w:val="0"/>
          <w:i w:val="0"/>
          <w:iCs w:val="0"/>
          <w:caps w:val="0"/>
          <w:smallCaps w:val="0"/>
          <w:noProof w:val="0"/>
          <w:color w:val="0D0D0D" w:themeColor="text1" w:themeTint="F2" w:themeShade="FF"/>
          <w:sz w:val="24"/>
          <w:szCs w:val="24"/>
          <w:lang w:val="en-US"/>
        </w:rPr>
        <w:t>,</w:t>
      </w:r>
      <w:r w:rsidRPr="37883BB7" w:rsidR="08550D3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allows professionals to</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11CF8A9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foster </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 collaborative approach to the improvement of quality, which allows the whole team to engage </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in the process of enhancing</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qualit</w:t>
      </w:r>
      <w:r w:rsidRPr="37883BB7" w:rsidR="770CEA33">
        <w:rPr>
          <w:rFonts w:ascii="system-ui" w:hAnsi="system-ui" w:eastAsia="system-ui" w:cs="system-ui"/>
          <w:b w:val="0"/>
          <w:bCs w:val="0"/>
          <w:i w:val="0"/>
          <w:iCs w:val="0"/>
          <w:caps w:val="0"/>
          <w:smallCaps w:val="0"/>
          <w:noProof w:val="0"/>
          <w:color w:val="0D0D0D" w:themeColor="text1" w:themeTint="F2" w:themeShade="FF"/>
          <w:sz w:val="24"/>
          <w:szCs w:val="24"/>
          <w:lang w:val="en-US"/>
        </w:rPr>
        <w:t>y</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This involvement ensures</w:t>
      </w:r>
      <w:r w:rsidRPr="37883BB7" w:rsidR="7D73809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7D738097">
        <w:rPr>
          <w:rFonts w:ascii="system-ui" w:hAnsi="system-ui" w:eastAsia="system-ui" w:cs="system-ui"/>
          <w:b w:val="0"/>
          <w:bCs w:val="0"/>
          <w:i w:val="0"/>
          <w:iCs w:val="0"/>
          <w:caps w:val="0"/>
          <w:smallCaps w:val="0"/>
          <w:noProof w:val="0"/>
          <w:color w:val="0D0D0D" w:themeColor="text1" w:themeTint="F2" w:themeShade="FF"/>
          <w:sz w:val="24"/>
          <w:szCs w:val="24"/>
          <w:lang w:val="en-US"/>
        </w:rPr>
        <w:t>team work</w:t>
      </w:r>
      <w:r w:rsidRPr="37883BB7" w:rsidR="7D73809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is consistent towards </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maintaining</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enhancing quality standards. By u</w:t>
      </w:r>
      <w:r w:rsidRPr="37883BB7" w:rsidR="4E43C4B1">
        <w:rPr>
          <w:rFonts w:ascii="system-ui" w:hAnsi="system-ui" w:eastAsia="system-ui" w:cs="system-ui"/>
          <w:b w:val="0"/>
          <w:bCs w:val="0"/>
          <w:i w:val="0"/>
          <w:iCs w:val="0"/>
          <w:caps w:val="0"/>
          <w:smallCaps w:val="0"/>
          <w:noProof w:val="0"/>
          <w:color w:val="0D0D0D" w:themeColor="text1" w:themeTint="F2" w:themeShade="FF"/>
          <w:sz w:val="24"/>
          <w:szCs w:val="24"/>
          <w:lang w:val="en-US"/>
        </w:rPr>
        <w:t>sing</w:t>
      </w:r>
      <w:r w:rsidRPr="37883BB7" w:rsidR="3868050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Quality Counts, </w:t>
      </w:r>
      <w:r w:rsidRPr="37883BB7" w:rsidR="055BF78F">
        <w:rPr>
          <w:rFonts w:ascii="system-ui" w:hAnsi="system-ui" w:eastAsia="system-ui" w:cs="system-ui"/>
          <w:b w:val="0"/>
          <w:bCs w:val="0"/>
          <w:i w:val="0"/>
          <w:iCs w:val="0"/>
          <w:caps w:val="0"/>
          <w:smallCaps w:val="0"/>
          <w:noProof w:val="0"/>
          <w:color w:val="0D0D0D" w:themeColor="text1" w:themeTint="F2" w:themeShade="FF"/>
          <w:sz w:val="24"/>
          <w:szCs w:val="24"/>
          <w:lang w:val="en-US"/>
        </w:rPr>
        <w:t>any skills and training staff may need can be identified with ease and open opportunities to improve abilities for all staff.</w:t>
      </w:r>
      <w:r w:rsidRPr="37883BB7" w:rsidR="3F44946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009FAF3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As a result, childcare settings that implement Quality Counts into continuous improvement are highly prepared to </w:t>
      </w:r>
      <w:r w:rsidRPr="37883BB7" w:rsidR="009FAF3D">
        <w:rPr>
          <w:rFonts w:ascii="system-ui" w:hAnsi="system-ui" w:eastAsia="system-ui" w:cs="system-ui"/>
          <w:b w:val="0"/>
          <w:bCs w:val="0"/>
          <w:i w:val="0"/>
          <w:iCs w:val="0"/>
          <w:caps w:val="0"/>
          <w:smallCaps w:val="0"/>
          <w:noProof w:val="0"/>
          <w:color w:val="0D0D0D" w:themeColor="text1" w:themeTint="F2" w:themeShade="FF"/>
          <w:sz w:val="24"/>
          <w:szCs w:val="24"/>
          <w:lang w:val="en-US"/>
        </w:rPr>
        <w:t>showcase</w:t>
      </w:r>
      <w:r w:rsidRPr="37883BB7" w:rsidR="009FAF3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positive outcomes for children during inspections, </w:t>
      </w:r>
      <w:r w:rsidRPr="37883BB7" w:rsidR="39D1E3B0">
        <w:rPr>
          <w:rFonts w:ascii="system-ui" w:hAnsi="system-ui" w:eastAsia="system-ui" w:cs="system-ui"/>
          <w:b w:val="0"/>
          <w:bCs w:val="0"/>
          <w:i w:val="0"/>
          <w:iCs w:val="0"/>
          <w:caps w:val="0"/>
          <w:smallCaps w:val="0"/>
          <w:noProof w:val="0"/>
          <w:color w:val="0D0D0D" w:themeColor="text1" w:themeTint="F2" w:themeShade="FF"/>
          <w:sz w:val="24"/>
          <w:szCs w:val="24"/>
          <w:lang w:val="en-US"/>
        </w:rPr>
        <w:t>highlighting</w:t>
      </w:r>
      <w:r w:rsidRPr="37883BB7" w:rsidR="009FAF3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dedication to delivering excellent childcare services.</w:t>
      </w:r>
      <w:r w:rsidRPr="37883BB7" w:rsidR="429AFC1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(Quality Counts, ND) </w:t>
      </w:r>
    </w:p>
    <w:p w:rsidR="429AFC1D" w:rsidP="37883BB7" w:rsidRDefault="429AFC1D" w14:paraId="1BD5D5AA" w14:textId="76B5FA5C">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429AFC1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 Quality Counts framework is accessible exclusively online, providing access to a system </w:t>
      </w:r>
      <w:r w:rsidRPr="37883BB7" w:rsidR="429AFC1D">
        <w:rPr>
          <w:rFonts w:ascii="system-ui" w:hAnsi="system-ui" w:eastAsia="system-ui" w:cs="system-ui"/>
          <w:b w:val="0"/>
          <w:bCs w:val="0"/>
          <w:i w:val="0"/>
          <w:iCs w:val="0"/>
          <w:caps w:val="0"/>
          <w:smallCaps w:val="0"/>
          <w:noProof w:val="0"/>
          <w:color w:val="0D0D0D" w:themeColor="text1" w:themeTint="F2" w:themeShade="FF"/>
          <w:sz w:val="24"/>
          <w:szCs w:val="24"/>
          <w:lang w:val="en-US"/>
        </w:rPr>
        <w:t>containing</w:t>
      </w:r>
      <w:r w:rsidRPr="37883BB7" w:rsidR="429AFC1D">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Quality Counts statements, audit, and documents for review and completion. Upon finishing the process, settings can request an online review and receive constructive feedback on areas for improvement for both management and team. There is a 12-month period to complete this process</w:t>
      </w: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(Quality Counts, ND) </w:t>
      </w:r>
    </w:p>
    <w:p w:rsidR="10990AAA" w:rsidP="37883BB7" w:rsidRDefault="10990AAA" w14:paraId="75DB9AD2" w14:textId="1401D2D5">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 disadvantage of this could be </w:t>
      </w: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that as</w:t>
      </w: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framework is online </w:t>
      </w: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only</w:t>
      </w:r>
      <w:r w:rsidRPr="37883BB7" w:rsidR="10990AA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which results in limited accessibility for providers of childcare. Some service providers may have poor internet access or may not have the forms of technology to com</w:t>
      </w:r>
      <w:r w:rsidRPr="37883BB7" w:rsidR="7317ABE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plete the framework. Additionally, individuals who require training in person may not </w:t>
      </w:r>
      <w:r w:rsidRPr="37883BB7" w:rsidR="7317ABE7">
        <w:rPr>
          <w:rFonts w:ascii="system-ui" w:hAnsi="system-ui" w:eastAsia="system-ui" w:cs="system-ui"/>
          <w:b w:val="0"/>
          <w:bCs w:val="0"/>
          <w:i w:val="0"/>
          <w:iCs w:val="0"/>
          <w:caps w:val="0"/>
          <w:smallCaps w:val="0"/>
          <w:noProof w:val="0"/>
          <w:color w:val="0D0D0D" w:themeColor="text1" w:themeTint="F2" w:themeShade="FF"/>
          <w:sz w:val="24"/>
          <w:szCs w:val="24"/>
          <w:lang w:val="en-US"/>
        </w:rPr>
        <w:t>benefit</w:t>
      </w:r>
      <w:r w:rsidRPr="37883BB7" w:rsidR="7317ABE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from the online-only format. This approach could un</w:t>
      </w:r>
      <w:r w:rsidRPr="37883BB7" w:rsidR="1827563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intentionally </w:t>
      </w:r>
      <w:r w:rsidRPr="37883BB7" w:rsidR="7317ABE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exclude </w:t>
      </w:r>
      <w:r w:rsidRPr="37883BB7" w:rsidR="44FE99FB">
        <w:rPr>
          <w:rFonts w:ascii="system-ui" w:hAnsi="system-ui" w:eastAsia="system-ui" w:cs="system-ui"/>
          <w:b w:val="0"/>
          <w:bCs w:val="0"/>
          <w:i w:val="0"/>
          <w:iCs w:val="0"/>
          <w:caps w:val="0"/>
          <w:smallCaps w:val="0"/>
          <w:noProof w:val="0"/>
          <w:color w:val="0D0D0D" w:themeColor="text1" w:themeTint="F2" w:themeShade="FF"/>
          <w:sz w:val="24"/>
          <w:szCs w:val="24"/>
          <w:lang w:val="en-US"/>
        </w:rPr>
        <w:t>some childcare</w:t>
      </w:r>
      <w:r w:rsidRPr="37883BB7" w:rsidR="7317ABE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providers and hinder abilities to engage effectively with the Quality Counts framework and </w:t>
      </w:r>
      <w:r w:rsidRPr="37883BB7" w:rsidR="3A5C5B5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also </w:t>
      </w:r>
      <w:r w:rsidRPr="37883BB7" w:rsidR="3A5C5B56">
        <w:rPr>
          <w:rFonts w:ascii="system-ui" w:hAnsi="system-ui" w:eastAsia="system-ui" w:cs="system-ui"/>
          <w:b w:val="0"/>
          <w:bCs w:val="0"/>
          <w:i w:val="0"/>
          <w:iCs w:val="0"/>
          <w:caps w:val="0"/>
          <w:smallCaps w:val="0"/>
          <w:noProof w:val="0"/>
          <w:color w:val="0D0D0D" w:themeColor="text1" w:themeTint="F2" w:themeShade="FF"/>
          <w:sz w:val="24"/>
          <w:szCs w:val="24"/>
          <w:lang w:val="en-US"/>
        </w:rPr>
        <w:t>creating</w:t>
      </w:r>
      <w:r w:rsidRPr="37883BB7" w:rsidR="3A5C5B56">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 barrier to enhancing quality for the setting.</w:t>
      </w:r>
    </w:p>
    <w:p w:rsidR="4A8340C0" w:rsidP="37883BB7" w:rsidRDefault="4A8340C0" w14:paraId="13276894" w14:textId="3C2459DE">
      <w:pPr>
        <w:pStyle w:val="Normal"/>
        <w:rPr>
          <w:rFonts w:ascii="system-ui" w:hAnsi="system-ui" w:eastAsia="system-ui" w:cs="system-ui"/>
          <w:noProof w:val="0"/>
          <w:sz w:val="24"/>
          <w:szCs w:val="24"/>
          <w:lang w:val="en-US"/>
        </w:rPr>
      </w:pP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Linking both of the disadvantages of the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QfA</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Assessment Tool along with the Quality Counts framework shows how similar challenges might apply to both approaches. </w:t>
      </w:r>
    </w:p>
    <w:p w:rsidR="4A8340C0" w:rsidP="37883BB7" w:rsidRDefault="4A8340C0" w14:paraId="01CC43AA" w14:textId="6C4AD251">
      <w:pPr>
        <w:pStyle w:val="Normal"/>
        <w:rPr>
          <w:rFonts w:ascii="system-ui" w:hAnsi="system-ui" w:eastAsia="system-ui" w:cs="system-ui"/>
          <w:noProof w:val="0"/>
          <w:sz w:val="24"/>
          <w:szCs w:val="24"/>
          <w:lang w:val="en-US"/>
        </w:rPr>
      </w:pP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QfA</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Assessment Tool is </w:t>
      </w:r>
      <w:r w:rsidRPr="37883BB7" w:rsidR="3EB03F2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specifically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available online to childcare professionals</w:t>
      </w:r>
      <w:r w:rsidRPr="37883BB7" w:rsidR="5D89EEF3">
        <w:rPr>
          <w:rFonts w:ascii="system-ui" w:hAnsi="system-ui" w:eastAsia="system-ui" w:cs="system-ui"/>
          <w:b w:val="0"/>
          <w:bCs w:val="0"/>
          <w:i w:val="0"/>
          <w:iCs w:val="0"/>
          <w:caps w:val="0"/>
          <w:smallCaps w:val="0"/>
          <w:noProof w:val="0"/>
          <w:color w:val="0D0D0D" w:themeColor="text1" w:themeTint="F2" w:themeShade="FF"/>
          <w:sz w:val="24"/>
          <w:szCs w:val="24"/>
          <w:lang w:val="en-US"/>
        </w:rPr>
        <w:t>. Settings</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with limited internet access or resources</w:t>
      </w:r>
      <w:r w:rsidRPr="37883BB7" w:rsidR="15712098">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of technology</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may face obstacles in accessing and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benefiting</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from </w:t>
      </w:r>
      <w:r w:rsidRPr="37883BB7" w:rsidR="4F0A1DD9">
        <w:rPr>
          <w:rFonts w:ascii="system-ui" w:hAnsi="system-ui" w:eastAsia="system-ui" w:cs="system-ui"/>
          <w:b w:val="0"/>
          <w:bCs w:val="0"/>
          <w:i w:val="0"/>
          <w:iCs w:val="0"/>
          <w:caps w:val="0"/>
          <w:smallCaps w:val="0"/>
          <w:noProof w:val="0"/>
          <w:color w:val="0D0D0D" w:themeColor="text1" w:themeTint="F2" w:themeShade="FF"/>
          <w:sz w:val="24"/>
          <w:szCs w:val="24"/>
          <w:lang w:val="en-US"/>
        </w:rPr>
        <w:t>using the tool</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Similarly, </w:t>
      </w:r>
      <w:r w:rsidRPr="37883BB7" w:rsidR="1E02B1BB">
        <w:rPr>
          <w:rFonts w:ascii="system-ui" w:hAnsi="system-ui" w:eastAsia="system-ui" w:cs="system-ui"/>
          <w:b w:val="0"/>
          <w:bCs w:val="0"/>
          <w:i w:val="0"/>
          <w:iCs w:val="0"/>
          <w:caps w:val="0"/>
          <w:smallCaps w:val="0"/>
          <w:noProof w:val="0"/>
          <w:color w:val="0D0D0D" w:themeColor="text1" w:themeTint="F2" w:themeShade="FF"/>
          <w:sz w:val="24"/>
          <w:szCs w:val="24"/>
          <w:lang w:val="en-US"/>
        </w:rPr>
        <w:t>t</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he Quality Counts framework also relies heavily on online access</w:t>
      </w:r>
      <w:r w:rsidRPr="37883BB7" w:rsidR="200CCFE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This will result in </w:t>
      </w:r>
      <w:r w:rsidRPr="37883BB7" w:rsidR="59F86A0B">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childcare settings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facing the same challenges </w:t>
      </w:r>
      <w:r w:rsidRPr="37883BB7" w:rsidR="7D55245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and </w:t>
      </w:r>
      <w:r w:rsidRPr="37883BB7" w:rsidR="7D552453">
        <w:rPr>
          <w:rFonts w:ascii="system-ui" w:hAnsi="system-ui" w:eastAsia="system-ui" w:cs="system-ui"/>
          <w:b w:val="0"/>
          <w:bCs w:val="0"/>
          <w:i w:val="0"/>
          <w:iCs w:val="0"/>
          <w:caps w:val="0"/>
          <w:smallCaps w:val="0"/>
          <w:noProof w:val="0"/>
          <w:color w:val="0D0D0D" w:themeColor="text1" w:themeTint="F2" w:themeShade="FF"/>
          <w:sz w:val="24"/>
          <w:szCs w:val="24"/>
          <w:lang w:val="en-US"/>
        </w:rPr>
        <w:t>e</w:t>
      </w:r>
      <w:r w:rsidRPr="37883BB7" w:rsidR="7EA99A82">
        <w:rPr>
          <w:rFonts w:ascii="system-ui" w:hAnsi="system-ui" w:eastAsia="system-ui" w:cs="system-ui"/>
          <w:b w:val="0"/>
          <w:bCs w:val="0"/>
          <w:i w:val="0"/>
          <w:iCs w:val="0"/>
          <w:caps w:val="0"/>
          <w:smallCaps w:val="0"/>
          <w:noProof w:val="0"/>
          <w:color w:val="0D0D0D" w:themeColor="text1" w:themeTint="F2" w:themeShade="FF"/>
          <w:sz w:val="24"/>
          <w:szCs w:val="24"/>
          <w:lang w:val="en-US"/>
        </w:rPr>
        <w:t>xperience</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similar difficulties in </w:t>
      </w:r>
      <w:r w:rsidRPr="37883BB7" w:rsidR="628FB0E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being able to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utili</w:t>
      </w:r>
      <w:r w:rsidRPr="37883BB7" w:rsidR="5206F89D">
        <w:rPr>
          <w:rFonts w:ascii="system-ui" w:hAnsi="system-ui" w:eastAsia="system-ui" w:cs="system-ui"/>
          <w:b w:val="0"/>
          <w:bCs w:val="0"/>
          <w:i w:val="0"/>
          <w:iCs w:val="0"/>
          <w:caps w:val="0"/>
          <w:smallCaps w:val="0"/>
          <w:noProof w:val="0"/>
          <w:color w:val="0D0D0D" w:themeColor="text1" w:themeTint="F2" w:themeShade="FF"/>
          <w:sz w:val="24"/>
          <w:szCs w:val="24"/>
          <w:lang w:val="en-US"/>
        </w:rPr>
        <w:t>s</w:t>
      </w:r>
      <w:r w:rsidRPr="37883BB7" w:rsidR="5AF8C290">
        <w:rPr>
          <w:rFonts w:ascii="system-ui" w:hAnsi="system-ui" w:eastAsia="system-ui" w:cs="system-ui"/>
          <w:b w:val="0"/>
          <w:bCs w:val="0"/>
          <w:i w:val="0"/>
          <w:iCs w:val="0"/>
          <w:caps w:val="0"/>
          <w:smallCaps w:val="0"/>
          <w:noProof w:val="0"/>
          <w:color w:val="0D0D0D" w:themeColor="text1" w:themeTint="F2" w:themeShade="FF"/>
          <w:sz w:val="24"/>
          <w:szCs w:val="24"/>
          <w:lang w:val="en-US"/>
        </w:rPr>
        <w:t>e</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4B405FDF">
        <w:rPr>
          <w:rFonts w:ascii="system-ui" w:hAnsi="system-ui" w:eastAsia="system-ui" w:cs="system-ui"/>
          <w:b w:val="0"/>
          <w:bCs w:val="0"/>
          <w:i w:val="0"/>
          <w:iCs w:val="0"/>
          <w:caps w:val="0"/>
          <w:smallCaps w:val="0"/>
          <w:noProof w:val="0"/>
          <w:color w:val="0D0D0D" w:themeColor="text1" w:themeTint="F2" w:themeShade="FF"/>
          <w:sz w:val="24"/>
          <w:szCs w:val="24"/>
          <w:lang w:val="en-US"/>
        </w:rPr>
        <w:t>the framework</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effectively. </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Therefore, a potential disadvantage of both approaches could be the exclusion o</w:t>
      </w:r>
      <w:r w:rsidRPr="37883BB7" w:rsidR="20B8E758">
        <w:rPr>
          <w:rFonts w:ascii="system-ui" w:hAnsi="system-ui" w:eastAsia="system-ui" w:cs="system-ui"/>
          <w:b w:val="0"/>
          <w:bCs w:val="0"/>
          <w:i w:val="0"/>
          <w:iCs w:val="0"/>
          <w:caps w:val="0"/>
          <w:smallCaps w:val="0"/>
          <w:noProof w:val="0"/>
          <w:color w:val="0D0D0D" w:themeColor="text1" w:themeTint="F2" w:themeShade="FF"/>
          <w:sz w:val="24"/>
          <w:szCs w:val="24"/>
          <w:lang w:val="en-US"/>
        </w:rPr>
        <w:t>f childcare</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providers lacking sufficient internet connectivity or technological </w:t>
      </w:r>
      <w:r w:rsidRPr="37883BB7" w:rsidR="16014C0D">
        <w:rPr>
          <w:rFonts w:ascii="system-ui" w:hAnsi="system-ui" w:eastAsia="system-ui" w:cs="system-ui"/>
          <w:b w:val="0"/>
          <w:bCs w:val="0"/>
          <w:i w:val="0"/>
          <w:iCs w:val="0"/>
          <w:caps w:val="0"/>
          <w:smallCaps w:val="0"/>
          <w:noProof w:val="0"/>
          <w:color w:val="0D0D0D" w:themeColor="text1" w:themeTint="F2" w:themeShade="FF"/>
          <w:sz w:val="24"/>
          <w:szCs w:val="24"/>
          <w:lang w:val="en-US"/>
        </w:rPr>
        <w:t>abilities.</w:t>
      </w:r>
      <w:r w:rsidRPr="37883BB7" w:rsidR="4A8340C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30133F9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This shared challenge </w:t>
      </w:r>
      <w:r w:rsidRPr="37883BB7" w:rsidR="30133F90">
        <w:rPr>
          <w:rFonts w:ascii="system-ui" w:hAnsi="system-ui" w:eastAsia="system-ui" w:cs="system-ui"/>
          <w:b w:val="0"/>
          <w:bCs w:val="0"/>
          <w:i w:val="0"/>
          <w:iCs w:val="0"/>
          <w:caps w:val="0"/>
          <w:smallCaps w:val="0"/>
          <w:noProof w:val="0"/>
          <w:color w:val="0D0D0D" w:themeColor="text1" w:themeTint="F2" w:themeShade="FF"/>
          <w:sz w:val="24"/>
          <w:szCs w:val="24"/>
          <w:lang w:val="en-US"/>
        </w:rPr>
        <w:t>emphasises</w:t>
      </w:r>
      <w:r w:rsidRPr="37883BB7" w:rsidR="30133F90">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the significance of implementing accessibility and various support methods into the development and completion of assessment and improvement structures within childcare settings.</w:t>
      </w:r>
      <w:r w:rsidRPr="37883BB7" w:rsidR="162FAC8E">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p>
    <w:p w:rsidR="319B3485" w:rsidP="37883BB7" w:rsidRDefault="319B3485" w14:paraId="244984C4" w14:textId="613A44DA">
      <w:pPr>
        <w:pStyle w:val="Normal"/>
        <w:rPr>
          <w:rFonts w:ascii="system-ui" w:hAnsi="system-ui" w:eastAsia="system-ui" w:cs="system-ui"/>
          <w:noProof w:val="0"/>
          <w:sz w:val="24"/>
          <w:szCs w:val="24"/>
          <w:lang w:val="en-US"/>
        </w:rPr>
      </w:pP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To conclude, exploring </w:t>
      </w: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additional</w:t>
      </w: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approaches to enhance quality beyond statutory standards in childcare settings reveals several benefits as well as disadvantages. By exceeding basic standards, childcare settings can enhance parental satisfaction, </w:t>
      </w: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identify</w:t>
      </w: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risks, foster innovation, and </w:t>
      </w:r>
      <w:r w:rsidRPr="37883BB7" w:rsidR="785BB1D1">
        <w:rPr>
          <w:rFonts w:ascii="system-ui" w:hAnsi="system-ui" w:eastAsia="system-ui" w:cs="system-ui"/>
          <w:b w:val="0"/>
          <w:bCs w:val="0"/>
          <w:i w:val="0"/>
          <w:iCs w:val="0"/>
          <w:caps w:val="0"/>
          <w:smallCaps w:val="0"/>
          <w:noProof w:val="0"/>
          <w:color w:val="0D0D0D" w:themeColor="text1" w:themeTint="F2" w:themeShade="FF"/>
          <w:sz w:val="24"/>
          <w:szCs w:val="24"/>
          <w:lang w:val="en-US"/>
        </w:rPr>
        <w:t>maintain</w:t>
      </w:r>
      <w:r w:rsidRPr="37883BB7" w:rsidR="785BB1D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7883BB7" w:rsidR="319B348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ethical standards. </w:t>
      </w:r>
      <w:r w:rsidRPr="37883BB7" w:rsidR="6A5DB57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Additionally, focusing on quality beyond minimum regulations encourages ongoing improvement for childcare professionals and builds trust among colleagues ensuring long-term success, high </w:t>
      </w:r>
      <w:r w:rsidRPr="37883BB7" w:rsidR="6A5DB574">
        <w:rPr>
          <w:rFonts w:ascii="system-ui" w:hAnsi="system-ui" w:eastAsia="system-ui" w:cs="system-ui"/>
          <w:b w:val="0"/>
          <w:bCs w:val="0"/>
          <w:i w:val="0"/>
          <w:iCs w:val="0"/>
          <w:caps w:val="0"/>
          <w:smallCaps w:val="0"/>
          <w:noProof w:val="0"/>
          <w:color w:val="0D0D0D" w:themeColor="text1" w:themeTint="F2" w:themeShade="FF"/>
          <w:sz w:val="24"/>
          <w:szCs w:val="24"/>
          <w:lang w:val="en-US"/>
        </w:rPr>
        <w:t>quality</w:t>
      </w:r>
      <w:r w:rsidRPr="37883BB7" w:rsidR="6A5DB57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sustainability in childcare settings.</w:t>
      </w:r>
    </w:p>
    <w:p w:rsidR="67A77FD7" w:rsidP="37883BB7" w:rsidRDefault="67A77FD7" w14:paraId="56E2AC2C" w14:textId="021EF65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Reference List</w:t>
      </w:r>
    </w:p>
    <w:p w:rsidR="67A77FD7" w:rsidP="37883BB7" w:rsidRDefault="67A77FD7" w14:paraId="04358E13" w14:textId="6DBDCC9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Bertram., T, Pascal., C, (2006) The Baby Effective Learning Programme (ND) </w:t>
      </w:r>
      <w:r w:rsidRPr="37883BB7" w:rsidR="67A77FD7">
        <w:rPr>
          <w:rFonts w:ascii="Aptos" w:hAnsi="Aptos" w:eastAsia="Aptos" w:cs="Aptos"/>
          <w:b w:val="0"/>
          <w:bCs w:val="0"/>
          <w:i w:val="1"/>
          <w:iCs w:val="1"/>
          <w:caps w:val="0"/>
          <w:smallCaps w:val="0"/>
          <w:noProof w:val="0"/>
          <w:color w:val="000000" w:themeColor="text1" w:themeTint="FF" w:themeShade="FF"/>
          <w:sz w:val="24"/>
          <w:szCs w:val="24"/>
          <w:lang w:val="en-US"/>
        </w:rPr>
        <w:t xml:space="preserve">Improving Quality in Early Childhood Settings for Children from Birth to Three Years. </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Amber Publishing. Birmingham.</w:t>
      </w:r>
    </w:p>
    <w:p w:rsidR="67A77FD7" w:rsidP="37883BB7" w:rsidRDefault="67A77FD7" w14:paraId="24CD0025" w14:textId="5E2CFD4F">
      <w:pPr>
        <w:spacing w:after="160" w:line="279"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7883BB7" w:rsidR="67A77F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Cambridge Dictionary (2024) </w:t>
      </w:r>
      <w:r w:rsidRPr="37883BB7" w:rsidR="67A77FD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Meaning of quality</w:t>
      </w:r>
      <w:r w:rsidRPr="37883BB7" w:rsidR="67A77F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84907681a89a40c8">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https://dictionary.cambridge.org/dictionary/english/quality</w:t>
        </w:r>
      </w:hyperlink>
      <w:r w:rsidRPr="37883BB7" w:rsidR="67A77F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07/04/24)</w:t>
      </w:r>
    </w:p>
    <w:p w:rsidR="3CB1051F" w:rsidP="37883BB7" w:rsidRDefault="3CB1051F" w14:paraId="759131D6" w14:textId="7C6FEC76">
      <w:pPr>
        <w:pStyle w:val="Normal"/>
        <w:spacing w:after="160" w:line="279"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7883BB7" w:rsidR="3CB105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Early Years Wales (2020) </w:t>
      </w:r>
      <w:r w:rsidRPr="37883BB7" w:rsidR="3CB1051F">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Quality for All</w:t>
      </w:r>
      <w:r w:rsidRPr="37883BB7" w:rsidR="3CB105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e85569db0b1e4852">
        <w:r w:rsidRPr="37883BB7" w:rsidR="3CB1051F">
          <w:rPr>
            <w:rStyle w:val="Hyperlink"/>
            <w:rFonts w:ascii="Aptos" w:hAnsi="Aptos" w:eastAsia="Aptos" w:cs="Aptos"/>
            <w:b w:val="0"/>
            <w:bCs w:val="0"/>
            <w:i w:val="0"/>
            <w:iCs w:val="0"/>
            <w:caps w:val="0"/>
            <w:smallCaps w:val="0"/>
            <w:strike w:val="0"/>
            <w:dstrike w:val="0"/>
            <w:noProof w:val="0"/>
            <w:sz w:val="24"/>
            <w:szCs w:val="24"/>
            <w:lang w:val="en-US"/>
          </w:rPr>
          <w:t>https://www.earlyyears.wales/en/quality-for-all</w:t>
        </w:r>
      </w:hyperlink>
      <w:r w:rsidRPr="37883BB7" w:rsidR="4F6096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7883BB7" w:rsidR="3CB105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(Accessed 15/04/24)</w:t>
      </w:r>
    </w:p>
    <w:p w:rsidR="67A77FD7" w:rsidP="37883BB7" w:rsidRDefault="67A77FD7" w14:paraId="6C48D43F" w14:textId="4B7E0DA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National Association for the Education of Young Children (NAEYC) (2009) </w:t>
      </w:r>
      <w:r w:rsidRPr="37883BB7" w:rsidR="67A77FD7">
        <w:rPr>
          <w:rFonts w:ascii="system-ui" w:hAnsi="system-ui" w:eastAsia="system-ui" w:cs="system-ui"/>
          <w:b w:val="0"/>
          <w:bCs w:val="0"/>
          <w:i w:val="1"/>
          <w:iCs w:val="1"/>
          <w:caps w:val="0"/>
          <w:smallCaps w:val="0"/>
          <w:noProof w:val="0"/>
          <w:color w:val="000000" w:themeColor="text1" w:themeTint="FF" w:themeShade="FF"/>
          <w:sz w:val="24"/>
          <w:szCs w:val="24"/>
          <w:lang w:val="en-US"/>
        </w:rPr>
        <w:t>NAEYC Standards for Early Childhood Professional Preparation Programs.</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f483ceaf40a048be">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https://www.naeyc.org/sites/default/files/globally-shared/downloads/PDFs/resources/position-statements/2009%20Professional%20Prep%20stdsRevised%204_12.pdf</w:t>
        </w:r>
      </w:hyperlink>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09/04/24)</w:t>
      </w:r>
    </w:p>
    <w:p w:rsidR="67A77FD7" w:rsidP="37883BB7" w:rsidRDefault="67A77FD7" w14:paraId="63A64ABD" w14:textId="5B21323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Day Nurseries Association </w:t>
      </w:r>
      <w:r w:rsidRPr="37883BB7" w:rsidR="42D9E134">
        <w:rPr>
          <w:rFonts w:ascii="Aptos" w:hAnsi="Aptos" w:eastAsia="Aptos" w:cs="Aptos"/>
          <w:b w:val="0"/>
          <w:bCs w:val="0"/>
          <w:i w:val="0"/>
          <w:iCs w:val="0"/>
          <w:caps w:val="0"/>
          <w:smallCaps w:val="0"/>
          <w:noProof w:val="0"/>
          <w:color w:val="000000" w:themeColor="text1" w:themeTint="FF" w:themeShade="FF"/>
          <w:sz w:val="24"/>
          <w:szCs w:val="24"/>
          <w:lang w:val="en-US"/>
        </w:rPr>
        <w:t xml:space="preserve">(NDNA) </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(2024) </w:t>
      </w:r>
      <w:r w:rsidRPr="37883BB7" w:rsidR="67A77FD7">
        <w:rPr>
          <w:rFonts w:ascii="Aptos" w:hAnsi="Aptos" w:eastAsia="Aptos" w:cs="Aptos"/>
          <w:b w:val="0"/>
          <w:bCs w:val="0"/>
          <w:i w:val="1"/>
          <w:iCs w:val="1"/>
          <w:caps w:val="0"/>
          <w:smallCaps w:val="0"/>
          <w:noProof w:val="0"/>
          <w:color w:val="000000" w:themeColor="text1" w:themeTint="FF" w:themeShade="FF"/>
          <w:sz w:val="24"/>
          <w:szCs w:val="24"/>
          <w:lang w:val="en-US"/>
        </w:rPr>
        <w:t>Childcare Quality Improvement &amp; Self Evaluation.</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4c860e78c5e4642">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https://ndna.org.uk/childcare-quality-improvement-self-evaluation/</w:t>
        </w:r>
      </w:hyperlink>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05/04/24)</w:t>
      </w:r>
    </w:p>
    <w:p w:rsidR="67A77FD7" w:rsidP="37883BB7" w:rsidRDefault="67A77FD7" w14:paraId="386469F8" w14:textId="5935963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PACEY (2024) </w:t>
      </w:r>
      <w:r w:rsidRPr="37883BB7" w:rsidR="67A77FD7">
        <w:rPr>
          <w:rFonts w:ascii="Aptos" w:hAnsi="Aptos" w:eastAsia="Aptos" w:cs="Aptos"/>
          <w:b w:val="0"/>
          <w:bCs w:val="0"/>
          <w:i w:val="1"/>
          <w:iCs w:val="1"/>
          <w:caps w:val="0"/>
          <w:smallCaps w:val="0"/>
          <w:noProof w:val="0"/>
          <w:color w:val="000000" w:themeColor="text1" w:themeTint="FF" w:themeShade="FF"/>
          <w:sz w:val="24"/>
          <w:szCs w:val="24"/>
          <w:lang w:val="en-US"/>
        </w:rPr>
        <w:t>Why your training and development is important.</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56cac425d154f07">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https://www.pacey.org.uk/training-and-qualifications/the-importance-of-training-and-cpd/</w:t>
        </w:r>
      </w:hyperlink>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10/04/24) </w:t>
      </w:r>
    </w:p>
    <w:p w:rsidR="67A77FD7" w:rsidP="37883BB7" w:rsidRDefault="67A77FD7" w14:paraId="31ADD34D" w14:textId="6EBFF3E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Quality Counts (2024) </w:t>
      </w:r>
      <w:r w:rsidRPr="37883BB7" w:rsidR="67A77FD7">
        <w:rPr>
          <w:rFonts w:ascii="Aptos" w:hAnsi="Aptos" w:eastAsia="Aptos" w:cs="Aptos"/>
          <w:b w:val="0"/>
          <w:bCs w:val="0"/>
          <w:i w:val="1"/>
          <w:iCs w:val="1"/>
          <w:caps w:val="0"/>
          <w:smallCaps w:val="0"/>
          <w:noProof w:val="0"/>
          <w:color w:val="000000" w:themeColor="text1" w:themeTint="FF" w:themeShade="FF"/>
          <w:sz w:val="24"/>
          <w:szCs w:val="24"/>
          <w:lang w:val="en-US"/>
        </w:rPr>
        <w:t>NDNA's early years quality improvement scheme</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7fc257ddacd431c">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https://qualitycounts.org.uk/</w:t>
        </w:r>
      </w:hyperlink>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03/04/24)</w:t>
      </w:r>
    </w:p>
    <w:p w:rsidR="48BC4576" w:rsidP="37883BB7" w:rsidRDefault="48BC4576" w14:paraId="6ADB68E5" w14:textId="760AB718">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48BC4576">
        <w:rPr>
          <w:rFonts w:ascii="Aptos" w:hAnsi="Aptos" w:eastAsia="Aptos" w:cs="Aptos"/>
          <w:b w:val="0"/>
          <w:bCs w:val="0"/>
          <w:i w:val="0"/>
          <w:iCs w:val="0"/>
          <w:caps w:val="0"/>
          <w:smallCaps w:val="0"/>
          <w:noProof w:val="0"/>
          <w:color w:val="000000" w:themeColor="text1" w:themeTint="FF" w:themeShade="FF"/>
          <w:sz w:val="24"/>
          <w:szCs w:val="24"/>
          <w:lang w:val="en-US"/>
        </w:rPr>
        <w:t>Welsh Government (2022)</w:t>
      </w:r>
      <w:r w:rsidRPr="37883BB7" w:rsidR="48BC4576">
        <w:rPr>
          <w:rFonts w:ascii="Aptos" w:hAnsi="Aptos" w:eastAsia="Aptos" w:cs="Aptos"/>
          <w:b w:val="0"/>
          <w:bCs w:val="0"/>
          <w:i w:val="1"/>
          <w:iCs w:val="1"/>
          <w:caps w:val="0"/>
          <w:smallCaps w:val="0"/>
          <w:noProof w:val="0"/>
          <w:color w:val="000000" w:themeColor="text1" w:themeTint="FF" w:themeShade="FF"/>
          <w:sz w:val="24"/>
          <w:szCs w:val="24"/>
          <w:lang w:val="en-US"/>
        </w:rPr>
        <w:t xml:space="preserve"> A curriculum for funded non-maintained nursery settings. </w:t>
      </w:r>
      <w:r w:rsidRPr="37883BB7" w:rsidR="48BC4576">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2aca3b034ebf4836">
        <w:r w:rsidRPr="37883BB7" w:rsidR="48BC4576">
          <w:rPr>
            <w:rStyle w:val="Hyperlink"/>
            <w:rFonts w:ascii="Aptos" w:hAnsi="Aptos" w:eastAsia="Aptos" w:cs="Aptos"/>
            <w:b w:val="0"/>
            <w:bCs w:val="0"/>
            <w:i w:val="0"/>
            <w:iCs w:val="0"/>
            <w:caps w:val="0"/>
            <w:smallCaps w:val="0"/>
            <w:noProof w:val="0"/>
            <w:sz w:val="24"/>
            <w:szCs w:val="24"/>
            <w:lang w:val="en-US"/>
          </w:rPr>
          <w:t>https://hwb.gov.wales/api/storage/b1801d78-38c3-4320-9818-d9996c21aef8/220914-a-curriculum-for-funded-non-maintained-nursery-settings.pdf</w:t>
        </w:r>
      </w:hyperlink>
      <w:r w:rsidRPr="37883BB7" w:rsidR="48BC457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11/04/24)</w:t>
      </w:r>
    </w:p>
    <w:p w:rsidR="67A77FD7" w:rsidP="37883BB7" w:rsidRDefault="67A77FD7" w14:paraId="2E768273" w14:textId="1E10681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(2023) </w:t>
      </w:r>
      <w:r w:rsidRPr="37883BB7" w:rsidR="67A77FD7">
        <w:rPr>
          <w:rFonts w:ascii="Aptos" w:hAnsi="Aptos" w:eastAsia="Aptos" w:cs="Aptos"/>
          <w:b w:val="0"/>
          <w:bCs w:val="0"/>
          <w:i w:val="1"/>
          <w:iCs w:val="1"/>
          <w:caps w:val="0"/>
          <w:smallCaps w:val="0"/>
          <w:noProof w:val="0"/>
          <w:color w:val="000000" w:themeColor="text1" w:themeTint="FF" w:themeShade="FF"/>
          <w:sz w:val="24"/>
          <w:szCs w:val="24"/>
          <w:lang w:val="en-US"/>
        </w:rPr>
        <w:t>National Minimum Standards for Regulated Childcare for Children up to the age of 12 years.</w:t>
      </w:r>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e0979c4be7a24353">
        <w:r w:rsidRPr="37883BB7" w:rsidR="67A77FD7">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https://www.gov.wales/sites/default/files/publications/2023-11/national-minimum-standards-for-regulated-childcare_0.pdf</w:t>
        </w:r>
      </w:hyperlink>
      <w:r w:rsidRPr="37883BB7" w:rsidR="67A77F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10/04/24)</w:t>
      </w:r>
    </w:p>
    <w:p w:rsidR="37883BB7" w:rsidP="37883BB7" w:rsidRDefault="37883BB7" w14:paraId="5CCFA449" w14:textId="1C72003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eCqtKwN" int2:invalidationBookmarkName="" int2:hashCode="NT12h6See3qwhk" int2:id="Bn6d9Xi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3e32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7b9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9d9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892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69a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8AB392"/>
    <w:rsid w:val="004D052E"/>
    <w:rsid w:val="00786700"/>
    <w:rsid w:val="009FAF3D"/>
    <w:rsid w:val="00A12B87"/>
    <w:rsid w:val="00C0F348"/>
    <w:rsid w:val="012F951E"/>
    <w:rsid w:val="01416B9C"/>
    <w:rsid w:val="018E60E0"/>
    <w:rsid w:val="019E0DEF"/>
    <w:rsid w:val="01AA3033"/>
    <w:rsid w:val="01B2C895"/>
    <w:rsid w:val="01C68B55"/>
    <w:rsid w:val="01EA4451"/>
    <w:rsid w:val="01EE76DB"/>
    <w:rsid w:val="01FE1579"/>
    <w:rsid w:val="03097A6D"/>
    <w:rsid w:val="0318C407"/>
    <w:rsid w:val="0323321C"/>
    <w:rsid w:val="038E2724"/>
    <w:rsid w:val="03A7643E"/>
    <w:rsid w:val="03B31730"/>
    <w:rsid w:val="03F720E5"/>
    <w:rsid w:val="04904E49"/>
    <w:rsid w:val="04FE2C17"/>
    <w:rsid w:val="054DA498"/>
    <w:rsid w:val="055BF78F"/>
    <w:rsid w:val="05659895"/>
    <w:rsid w:val="063ECFB9"/>
    <w:rsid w:val="082DFAC8"/>
    <w:rsid w:val="08550D3F"/>
    <w:rsid w:val="085A4DFF"/>
    <w:rsid w:val="088AB392"/>
    <w:rsid w:val="08C94236"/>
    <w:rsid w:val="096AADB0"/>
    <w:rsid w:val="09F4BD88"/>
    <w:rsid w:val="0A30D2A7"/>
    <w:rsid w:val="0A651297"/>
    <w:rsid w:val="0C3182EA"/>
    <w:rsid w:val="0C5918FF"/>
    <w:rsid w:val="0CFAA63B"/>
    <w:rsid w:val="0DA801F3"/>
    <w:rsid w:val="0E8F7005"/>
    <w:rsid w:val="0EAA609A"/>
    <w:rsid w:val="0F4567B1"/>
    <w:rsid w:val="10182E71"/>
    <w:rsid w:val="102B4066"/>
    <w:rsid w:val="107DFB87"/>
    <w:rsid w:val="10990AAA"/>
    <w:rsid w:val="11CF8A91"/>
    <w:rsid w:val="133FD307"/>
    <w:rsid w:val="134A2138"/>
    <w:rsid w:val="13C4861B"/>
    <w:rsid w:val="151C3D67"/>
    <w:rsid w:val="15382750"/>
    <w:rsid w:val="15712098"/>
    <w:rsid w:val="16014C0D"/>
    <w:rsid w:val="161D2F76"/>
    <w:rsid w:val="162FAC8E"/>
    <w:rsid w:val="16A97624"/>
    <w:rsid w:val="1776F818"/>
    <w:rsid w:val="178436E0"/>
    <w:rsid w:val="17E8D048"/>
    <w:rsid w:val="1813442A"/>
    <w:rsid w:val="1815299F"/>
    <w:rsid w:val="181D29EE"/>
    <w:rsid w:val="18275635"/>
    <w:rsid w:val="1917F378"/>
    <w:rsid w:val="19200741"/>
    <w:rsid w:val="19A9104F"/>
    <w:rsid w:val="19AF148B"/>
    <w:rsid w:val="1A151E9E"/>
    <w:rsid w:val="1B1BEEBC"/>
    <w:rsid w:val="1B1D55F3"/>
    <w:rsid w:val="1C4F943A"/>
    <w:rsid w:val="1C52B39B"/>
    <w:rsid w:val="1C5E2BFB"/>
    <w:rsid w:val="1CDC4EDB"/>
    <w:rsid w:val="1CFF0F39"/>
    <w:rsid w:val="1DBCF028"/>
    <w:rsid w:val="1DE6399C"/>
    <w:rsid w:val="1E02B1BB"/>
    <w:rsid w:val="1E1876F6"/>
    <w:rsid w:val="1E7221F1"/>
    <w:rsid w:val="1E956568"/>
    <w:rsid w:val="1EAED23E"/>
    <w:rsid w:val="1F3EFCBF"/>
    <w:rsid w:val="200CCFEB"/>
    <w:rsid w:val="20A490DE"/>
    <w:rsid w:val="20B8E758"/>
    <w:rsid w:val="20D7439C"/>
    <w:rsid w:val="21AFBFFE"/>
    <w:rsid w:val="2218B5C7"/>
    <w:rsid w:val="233FE8C7"/>
    <w:rsid w:val="2363A999"/>
    <w:rsid w:val="23FE0875"/>
    <w:rsid w:val="243BB48B"/>
    <w:rsid w:val="245D68A6"/>
    <w:rsid w:val="24F9B4B8"/>
    <w:rsid w:val="24FCB33D"/>
    <w:rsid w:val="2523C131"/>
    <w:rsid w:val="25FB15D8"/>
    <w:rsid w:val="26255292"/>
    <w:rsid w:val="26958519"/>
    <w:rsid w:val="2698839E"/>
    <w:rsid w:val="27268678"/>
    <w:rsid w:val="277D2F6C"/>
    <w:rsid w:val="27DDFB6B"/>
    <w:rsid w:val="28605A21"/>
    <w:rsid w:val="287C9C95"/>
    <w:rsid w:val="288BD81C"/>
    <w:rsid w:val="28F2629C"/>
    <w:rsid w:val="2930D9C9"/>
    <w:rsid w:val="29953F17"/>
    <w:rsid w:val="2A0386D9"/>
    <w:rsid w:val="2A8E32FD"/>
    <w:rsid w:val="2AB0BF46"/>
    <w:rsid w:val="2AFA70FA"/>
    <w:rsid w:val="2B113DFF"/>
    <w:rsid w:val="2B2960B5"/>
    <w:rsid w:val="2C2A035E"/>
    <w:rsid w:val="2C8BE8F6"/>
    <w:rsid w:val="2CB16C8E"/>
    <w:rsid w:val="2CE6214D"/>
    <w:rsid w:val="2E044AEC"/>
    <w:rsid w:val="2E157263"/>
    <w:rsid w:val="2E92BC64"/>
    <w:rsid w:val="2EDC22FB"/>
    <w:rsid w:val="2F61A420"/>
    <w:rsid w:val="2FAD5A15"/>
    <w:rsid w:val="2FB142C4"/>
    <w:rsid w:val="2FB771AF"/>
    <w:rsid w:val="30133F90"/>
    <w:rsid w:val="303C675F"/>
    <w:rsid w:val="31492A76"/>
    <w:rsid w:val="319B3485"/>
    <w:rsid w:val="319C2295"/>
    <w:rsid w:val="31C6829D"/>
    <w:rsid w:val="32199205"/>
    <w:rsid w:val="32281DF5"/>
    <w:rsid w:val="327D5B69"/>
    <w:rsid w:val="328820A6"/>
    <w:rsid w:val="331C7EDB"/>
    <w:rsid w:val="3373F613"/>
    <w:rsid w:val="33987E53"/>
    <w:rsid w:val="33B2B37F"/>
    <w:rsid w:val="34418903"/>
    <w:rsid w:val="346E26D3"/>
    <w:rsid w:val="358A8728"/>
    <w:rsid w:val="360F5CD1"/>
    <w:rsid w:val="36906F8E"/>
    <w:rsid w:val="36AD3871"/>
    <w:rsid w:val="36EA5441"/>
    <w:rsid w:val="37883BB7"/>
    <w:rsid w:val="378F424E"/>
    <w:rsid w:val="384B256C"/>
    <w:rsid w:val="38680502"/>
    <w:rsid w:val="3946FD93"/>
    <w:rsid w:val="39CD2403"/>
    <w:rsid w:val="39D1E3B0"/>
    <w:rsid w:val="3A5C5B56"/>
    <w:rsid w:val="3A704CA3"/>
    <w:rsid w:val="3ACED096"/>
    <w:rsid w:val="3AE2CDF4"/>
    <w:rsid w:val="3B03B756"/>
    <w:rsid w:val="3BBAA603"/>
    <w:rsid w:val="3C7E9E55"/>
    <w:rsid w:val="3CA7F5D6"/>
    <w:rsid w:val="3CB1051F"/>
    <w:rsid w:val="3D59FAF5"/>
    <w:rsid w:val="3D64A643"/>
    <w:rsid w:val="3DA578EA"/>
    <w:rsid w:val="3E1A6EB6"/>
    <w:rsid w:val="3E43BCF4"/>
    <w:rsid w:val="3EB03F22"/>
    <w:rsid w:val="3EEF0723"/>
    <w:rsid w:val="3EF5CB56"/>
    <w:rsid w:val="3F44946E"/>
    <w:rsid w:val="3F807BD6"/>
    <w:rsid w:val="3FFAC897"/>
    <w:rsid w:val="40071EA0"/>
    <w:rsid w:val="40DD19AC"/>
    <w:rsid w:val="416B2475"/>
    <w:rsid w:val="4184D103"/>
    <w:rsid w:val="41F63702"/>
    <w:rsid w:val="4218ACB0"/>
    <w:rsid w:val="42238D41"/>
    <w:rsid w:val="42330C55"/>
    <w:rsid w:val="4259952B"/>
    <w:rsid w:val="4278EA0D"/>
    <w:rsid w:val="429AFC1D"/>
    <w:rsid w:val="42BA221B"/>
    <w:rsid w:val="42C8F620"/>
    <w:rsid w:val="42D9E134"/>
    <w:rsid w:val="43769652"/>
    <w:rsid w:val="43920763"/>
    <w:rsid w:val="43B47D11"/>
    <w:rsid w:val="44635435"/>
    <w:rsid w:val="4464C681"/>
    <w:rsid w:val="44E941F2"/>
    <w:rsid w:val="44FE99FB"/>
    <w:rsid w:val="45504D72"/>
    <w:rsid w:val="4583E295"/>
    <w:rsid w:val="4671FBD4"/>
    <w:rsid w:val="46C9A825"/>
    <w:rsid w:val="46EC1DD3"/>
    <w:rsid w:val="46F2602C"/>
    <w:rsid w:val="48567D3E"/>
    <w:rsid w:val="48B93BCF"/>
    <w:rsid w:val="48BC4576"/>
    <w:rsid w:val="49AAAF34"/>
    <w:rsid w:val="49F42388"/>
    <w:rsid w:val="4A16BD89"/>
    <w:rsid w:val="4A8340C0"/>
    <w:rsid w:val="4AC1BC97"/>
    <w:rsid w:val="4ADC0969"/>
    <w:rsid w:val="4ADDEDC9"/>
    <w:rsid w:val="4AE1DB49"/>
    <w:rsid w:val="4AFBBC5F"/>
    <w:rsid w:val="4B405FDF"/>
    <w:rsid w:val="4B61E512"/>
    <w:rsid w:val="4B8D9946"/>
    <w:rsid w:val="4B9D9B3C"/>
    <w:rsid w:val="4BBECB66"/>
    <w:rsid w:val="4BC5D14F"/>
    <w:rsid w:val="4BF6AD35"/>
    <w:rsid w:val="4BF9C3FC"/>
    <w:rsid w:val="4C490DD7"/>
    <w:rsid w:val="4C4CE724"/>
    <w:rsid w:val="4C8D6EA3"/>
    <w:rsid w:val="4CB351E9"/>
    <w:rsid w:val="4CD6162F"/>
    <w:rsid w:val="4D5B5F57"/>
    <w:rsid w:val="4D9D2385"/>
    <w:rsid w:val="4E014255"/>
    <w:rsid w:val="4E43C4B1"/>
    <w:rsid w:val="4E89D1E4"/>
    <w:rsid w:val="4F09B0B2"/>
    <w:rsid w:val="4F0A1DD9"/>
    <w:rsid w:val="4F38548E"/>
    <w:rsid w:val="4F38F3E6"/>
    <w:rsid w:val="4F609629"/>
    <w:rsid w:val="4FCE7970"/>
    <w:rsid w:val="4FE30525"/>
    <w:rsid w:val="5065231E"/>
    <w:rsid w:val="50AFAD07"/>
    <w:rsid w:val="51030C09"/>
    <w:rsid w:val="51098235"/>
    <w:rsid w:val="5181F4E7"/>
    <w:rsid w:val="5200F37F"/>
    <w:rsid w:val="5206F89D"/>
    <w:rsid w:val="5238E0CD"/>
    <w:rsid w:val="52CD507C"/>
    <w:rsid w:val="53507AA9"/>
    <w:rsid w:val="5405055E"/>
    <w:rsid w:val="54C77BAB"/>
    <w:rsid w:val="552B062C"/>
    <w:rsid w:val="555584E1"/>
    <w:rsid w:val="5561463D"/>
    <w:rsid w:val="56B55D5C"/>
    <w:rsid w:val="5700C8EF"/>
    <w:rsid w:val="57069226"/>
    <w:rsid w:val="571E5225"/>
    <w:rsid w:val="57923DA2"/>
    <w:rsid w:val="57E305D9"/>
    <w:rsid w:val="57F28436"/>
    <w:rsid w:val="5803D2FA"/>
    <w:rsid w:val="582F7828"/>
    <w:rsid w:val="5878553D"/>
    <w:rsid w:val="58CB2459"/>
    <w:rsid w:val="58D15344"/>
    <w:rsid w:val="58EC5FAA"/>
    <w:rsid w:val="5942E213"/>
    <w:rsid w:val="597ED63A"/>
    <w:rsid w:val="5989E76B"/>
    <w:rsid w:val="599AE254"/>
    <w:rsid w:val="59F86A0B"/>
    <w:rsid w:val="5A77FABC"/>
    <w:rsid w:val="5A839413"/>
    <w:rsid w:val="5AC27574"/>
    <w:rsid w:val="5AE6B8AD"/>
    <w:rsid w:val="5AE8CB09"/>
    <w:rsid w:val="5AF8C290"/>
    <w:rsid w:val="5B4CAE9E"/>
    <w:rsid w:val="5BCBC806"/>
    <w:rsid w:val="5C08F406"/>
    <w:rsid w:val="5C1F6474"/>
    <w:rsid w:val="5C227BA7"/>
    <w:rsid w:val="5C2BF146"/>
    <w:rsid w:val="5C3A8FA7"/>
    <w:rsid w:val="5C7019BB"/>
    <w:rsid w:val="5CCCFBEC"/>
    <w:rsid w:val="5D104236"/>
    <w:rsid w:val="5D3A4A99"/>
    <w:rsid w:val="5D89EEF3"/>
    <w:rsid w:val="5DA0274A"/>
    <w:rsid w:val="5DBB34D5"/>
    <w:rsid w:val="5DBD1AAE"/>
    <w:rsid w:val="5F1B8361"/>
    <w:rsid w:val="5F4094C8"/>
    <w:rsid w:val="5F795D31"/>
    <w:rsid w:val="5FB1AB19"/>
    <w:rsid w:val="604138A6"/>
    <w:rsid w:val="60ABE66A"/>
    <w:rsid w:val="60D1B709"/>
    <w:rsid w:val="60F2D597"/>
    <w:rsid w:val="6149A2D3"/>
    <w:rsid w:val="62325E6A"/>
    <w:rsid w:val="6244F444"/>
    <w:rsid w:val="6284B59C"/>
    <w:rsid w:val="628FB0E2"/>
    <w:rsid w:val="62FD192C"/>
    <w:rsid w:val="638A2E38"/>
    <w:rsid w:val="63A0E0FD"/>
    <w:rsid w:val="64D733DC"/>
    <w:rsid w:val="6525FE99"/>
    <w:rsid w:val="65455C7B"/>
    <w:rsid w:val="65614239"/>
    <w:rsid w:val="65931A4D"/>
    <w:rsid w:val="65B136CD"/>
    <w:rsid w:val="6601CF57"/>
    <w:rsid w:val="66316FFC"/>
    <w:rsid w:val="666B2CFA"/>
    <w:rsid w:val="66A82BCB"/>
    <w:rsid w:val="66C1CEFA"/>
    <w:rsid w:val="66EDC816"/>
    <w:rsid w:val="67A77FD7"/>
    <w:rsid w:val="67DDBF11"/>
    <w:rsid w:val="6843FC2C"/>
    <w:rsid w:val="690042D1"/>
    <w:rsid w:val="691939BA"/>
    <w:rsid w:val="69DFCC8D"/>
    <w:rsid w:val="6A5DB574"/>
    <w:rsid w:val="6AB676B3"/>
    <w:rsid w:val="6BD8A2D3"/>
    <w:rsid w:val="6BF37C20"/>
    <w:rsid w:val="6BFDE71B"/>
    <w:rsid w:val="6C24A60B"/>
    <w:rsid w:val="6E6A2F07"/>
    <w:rsid w:val="6F1E9B58"/>
    <w:rsid w:val="6F3CDC17"/>
    <w:rsid w:val="6F83EBB0"/>
    <w:rsid w:val="6FB0AA28"/>
    <w:rsid w:val="6FD034E7"/>
    <w:rsid w:val="700C290E"/>
    <w:rsid w:val="700C41C1"/>
    <w:rsid w:val="7098B33C"/>
    <w:rsid w:val="70E0A861"/>
    <w:rsid w:val="70F7D333"/>
    <w:rsid w:val="718BAE08"/>
    <w:rsid w:val="71A81222"/>
    <w:rsid w:val="71E579D0"/>
    <w:rsid w:val="7220D6A6"/>
    <w:rsid w:val="72E91DA6"/>
    <w:rsid w:val="7317ABE7"/>
    <w:rsid w:val="7368F3EA"/>
    <w:rsid w:val="7484EE07"/>
    <w:rsid w:val="75E1F2E6"/>
    <w:rsid w:val="7660EB48"/>
    <w:rsid w:val="766D5366"/>
    <w:rsid w:val="767540EC"/>
    <w:rsid w:val="770CEA33"/>
    <w:rsid w:val="7725784E"/>
    <w:rsid w:val="774FB579"/>
    <w:rsid w:val="77CAAE05"/>
    <w:rsid w:val="77D86356"/>
    <w:rsid w:val="7811114D"/>
    <w:rsid w:val="7852D57B"/>
    <w:rsid w:val="785BB1D1"/>
    <w:rsid w:val="78AD84D3"/>
    <w:rsid w:val="78C8D276"/>
    <w:rsid w:val="79436F31"/>
    <w:rsid w:val="7975745D"/>
    <w:rsid w:val="79ACE1AE"/>
    <w:rsid w:val="7A652C82"/>
    <w:rsid w:val="7AF870E8"/>
    <w:rsid w:val="7C5181D1"/>
    <w:rsid w:val="7C74B62D"/>
    <w:rsid w:val="7CC5CE57"/>
    <w:rsid w:val="7CDC94EA"/>
    <w:rsid w:val="7CDF5771"/>
    <w:rsid w:val="7CF31A31"/>
    <w:rsid w:val="7D552453"/>
    <w:rsid w:val="7D689D66"/>
    <w:rsid w:val="7D738097"/>
    <w:rsid w:val="7E6CFEB0"/>
    <w:rsid w:val="7E8052D1"/>
    <w:rsid w:val="7E94AD09"/>
    <w:rsid w:val="7EA99A82"/>
    <w:rsid w:val="7EAAD47B"/>
    <w:rsid w:val="7FD88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B392"/>
  <w15:chartTrackingRefBased/>
  <w15:docId w15:val="{C7C584F1-3292-4368-B3F8-F88709C078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306fd4b5ed142d3" /><Relationship Type="http://schemas.openxmlformats.org/officeDocument/2006/relationships/hyperlink" Target="https://dictionary.cambridge.org/dictionary/english/quality" TargetMode="External" Id="R84907681a89a40c8" /><Relationship Type="http://schemas.openxmlformats.org/officeDocument/2006/relationships/hyperlink" Target="https://www.earlyyears.wales/en/quality-for-all" TargetMode="External" Id="Re85569db0b1e4852" /><Relationship Type="http://schemas.openxmlformats.org/officeDocument/2006/relationships/hyperlink" Target="https://www.naeyc.org/sites/default/files/globally-shared/downloads/PDFs/resources/position-statements/2009%20Professional%20Prep%20stdsRevised%204_12.pdf" TargetMode="External" Id="Rf483ceaf40a048be" /><Relationship Type="http://schemas.openxmlformats.org/officeDocument/2006/relationships/hyperlink" Target="https://ndna.org.uk/childcare-quality-improvement-self-evaluation/" TargetMode="External" Id="R44c860e78c5e4642" /><Relationship Type="http://schemas.openxmlformats.org/officeDocument/2006/relationships/hyperlink" Target="https://www.pacey.org.uk/training-and-qualifications/the-importance-of-training-and-cpd/" TargetMode="External" Id="R356cac425d154f07" /><Relationship Type="http://schemas.openxmlformats.org/officeDocument/2006/relationships/hyperlink" Target="https://qualitycounts.org.uk/" TargetMode="External" Id="R37fc257ddacd431c" /><Relationship Type="http://schemas.openxmlformats.org/officeDocument/2006/relationships/hyperlink" Target="https://hwb.gov.wales/api/storage/b1801d78-38c3-4320-9818-d9996c21aef8/220914-a-curriculum-for-funded-non-maintained-nursery-settings.pdf" TargetMode="External" Id="R2aca3b034ebf4836" /><Relationship Type="http://schemas.openxmlformats.org/officeDocument/2006/relationships/hyperlink" Target="https://www.gov.wales/sites/default/files/publications/2023-11/national-minimum-standards-for-regulated-childcare_0.pdf" TargetMode="External" Id="Re0979c4be7a24353" /><Relationship Type="http://schemas.microsoft.com/office/2020/10/relationships/intelligence" Target="intelligence2.xml" Id="R5e69d2e8eb6d48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2024-04-15T16:39:37.8194318Z</dcterms:created>
  <dcterms:modified xsi:type="dcterms:W3CDTF">2024-04-21T16:39:25.4156593Z</dcterms:modified>
  <dc:creator>Georgia Harris (2000690)</dc:creator>
  <lastModifiedBy>Georgia Harris (2000690)</lastModifiedBy>
</coreProperties>
</file>