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6E43FA" w14:textId="0DDAE072" w:rsidR="009257EB" w:rsidRPr="00CC5420" w:rsidRDefault="007F603D">
      <w:pPr>
        <w:rPr>
          <w:b/>
          <w:bCs/>
          <w:sz w:val="40"/>
          <w:szCs w:val="40"/>
          <w:lang w:val="en-US"/>
        </w:rPr>
      </w:pPr>
      <w:r w:rsidRPr="00CC5420">
        <w:rPr>
          <w:b/>
          <w:bCs/>
          <w:sz w:val="40"/>
          <w:szCs w:val="40"/>
          <w:lang w:val="en-US"/>
        </w:rPr>
        <w:t>Questions on Three Certainties</w:t>
      </w:r>
    </w:p>
    <w:p w14:paraId="20E12166" w14:textId="68FD98AE" w:rsidR="007F603D" w:rsidRDefault="007F603D" w:rsidP="007F603D">
      <w:pPr>
        <w:pStyle w:val="ListParagraph"/>
        <w:numPr>
          <w:ilvl w:val="0"/>
          <w:numId w:val="1"/>
        </w:numPr>
        <w:rPr>
          <w:sz w:val="28"/>
          <w:szCs w:val="28"/>
          <w:lang w:val="en-US"/>
        </w:rPr>
      </w:pPr>
      <w:r w:rsidRPr="00CC5420">
        <w:rPr>
          <w:sz w:val="28"/>
          <w:szCs w:val="28"/>
          <w:lang w:val="en-US"/>
        </w:rPr>
        <w:t>What are the two main situations where a person may lack the capacity to create a trust?</w:t>
      </w:r>
    </w:p>
    <w:p w14:paraId="63D745B8" w14:textId="77777777" w:rsidR="00CC5420" w:rsidRPr="00CC5420" w:rsidRDefault="00CC5420" w:rsidP="00CC5420">
      <w:pPr>
        <w:pStyle w:val="ListParagraph"/>
        <w:rPr>
          <w:sz w:val="28"/>
          <w:szCs w:val="28"/>
          <w:lang w:val="en-US"/>
        </w:rPr>
      </w:pPr>
    </w:p>
    <w:p w14:paraId="3B017B38" w14:textId="443FA893" w:rsidR="007F603D" w:rsidRPr="00CC5420" w:rsidRDefault="007F603D" w:rsidP="007F603D">
      <w:pPr>
        <w:pStyle w:val="ListParagraph"/>
        <w:numPr>
          <w:ilvl w:val="0"/>
          <w:numId w:val="1"/>
        </w:numPr>
        <w:rPr>
          <w:sz w:val="28"/>
          <w:szCs w:val="28"/>
          <w:lang w:val="en-US"/>
        </w:rPr>
      </w:pPr>
      <w:r w:rsidRPr="00CC5420">
        <w:rPr>
          <w:sz w:val="28"/>
          <w:szCs w:val="28"/>
          <w:lang w:val="en-US"/>
        </w:rPr>
        <w:t>Felipe and Maria live together, although they are not married because Felipe has not been able to get a divorce from his first wife, Sara.  They both left school young, and they find reading and writing difficult.  English is not their first language.  Felipe has a bank account,  but Maria does not.  Felipe won a prize of £5000 in an instant lottery.  He and Maria were very excited.  They talked about what they would do.  Felipe said, “We can afford to have a holiday now, and when we get back, we will have some savings, which will be good for you if anything ever happens to me”. Maria asked whether they should open a new bank account, maybe an ISA, but Felipe thought that it would be easier to put it into his normal account as there would be a lot less paperwork.  They went together to pay it in, and when they handed over the cheque to the bank teller, Felipe said “this is our holiday fund, you must look after it for us”. Sadly, before booking the holiday, Felipe fell ill and died.  He had no will and it appears that all of his property will go to his wife.  Maria claims that the £5000 winnings were held by him on trust for them</w:t>
      </w:r>
      <w:r w:rsidR="00DC3E7A">
        <w:rPr>
          <w:sz w:val="28"/>
          <w:szCs w:val="28"/>
          <w:lang w:val="en-US"/>
        </w:rPr>
        <w:t xml:space="preserve"> as joint tenants</w:t>
      </w:r>
      <w:r w:rsidRPr="00CC5420">
        <w:rPr>
          <w:sz w:val="28"/>
          <w:szCs w:val="28"/>
          <w:lang w:val="en-US"/>
        </w:rPr>
        <w:t>.</w:t>
      </w:r>
    </w:p>
    <w:p w14:paraId="3FB899FC" w14:textId="27F8250D" w:rsidR="007F603D" w:rsidRPr="00CC5420" w:rsidRDefault="007F603D" w:rsidP="007F603D">
      <w:pPr>
        <w:pStyle w:val="ListParagraph"/>
        <w:rPr>
          <w:sz w:val="28"/>
          <w:szCs w:val="28"/>
          <w:lang w:val="en-US"/>
        </w:rPr>
      </w:pPr>
    </w:p>
    <w:p w14:paraId="75B228A7" w14:textId="549A7D02" w:rsidR="007F603D" w:rsidRDefault="007F603D" w:rsidP="007F603D">
      <w:pPr>
        <w:pStyle w:val="ListParagraph"/>
        <w:rPr>
          <w:sz w:val="28"/>
          <w:szCs w:val="28"/>
          <w:lang w:val="en-US"/>
        </w:rPr>
      </w:pPr>
      <w:r w:rsidRPr="00CC5420">
        <w:rPr>
          <w:sz w:val="28"/>
          <w:szCs w:val="28"/>
          <w:lang w:val="en-US"/>
        </w:rPr>
        <w:t>Consider whether Felipe intended to declare himself trustee of his winnings.</w:t>
      </w:r>
    </w:p>
    <w:p w14:paraId="45BA9569" w14:textId="77777777" w:rsidR="00CC5420" w:rsidRPr="00CC5420" w:rsidRDefault="00CC5420" w:rsidP="007F603D">
      <w:pPr>
        <w:pStyle w:val="ListParagraph"/>
        <w:rPr>
          <w:sz w:val="28"/>
          <w:szCs w:val="28"/>
          <w:lang w:val="en-US"/>
        </w:rPr>
      </w:pPr>
    </w:p>
    <w:p w14:paraId="3B585ED0" w14:textId="6E93BDA9" w:rsidR="007F603D" w:rsidRPr="00CC5420" w:rsidRDefault="007F603D" w:rsidP="007F603D">
      <w:pPr>
        <w:pStyle w:val="ListParagraph"/>
        <w:numPr>
          <w:ilvl w:val="0"/>
          <w:numId w:val="1"/>
        </w:numPr>
        <w:rPr>
          <w:sz w:val="28"/>
          <w:szCs w:val="28"/>
          <w:lang w:val="en-US"/>
        </w:rPr>
      </w:pPr>
      <w:r w:rsidRPr="00CC5420">
        <w:rPr>
          <w:sz w:val="28"/>
          <w:szCs w:val="28"/>
          <w:lang w:val="en-US"/>
        </w:rPr>
        <w:t xml:space="preserve">Why was the trust in </w:t>
      </w:r>
      <w:r w:rsidRPr="00CC5420">
        <w:rPr>
          <w:b/>
          <w:bCs/>
          <w:i/>
          <w:iCs/>
          <w:sz w:val="28"/>
          <w:szCs w:val="28"/>
          <w:lang w:val="en-US"/>
        </w:rPr>
        <w:t>Boyce v Boyce [1849]</w:t>
      </w:r>
      <w:r w:rsidR="00CC5420" w:rsidRPr="00CC5420">
        <w:rPr>
          <w:b/>
          <w:bCs/>
          <w:i/>
          <w:iCs/>
          <w:sz w:val="28"/>
          <w:szCs w:val="28"/>
          <w:lang w:val="en-US"/>
        </w:rPr>
        <w:t xml:space="preserve"> </w:t>
      </w:r>
      <w:r w:rsidR="00CC5420" w:rsidRPr="00CC5420">
        <w:rPr>
          <w:sz w:val="28"/>
          <w:szCs w:val="28"/>
          <w:lang w:val="en-US"/>
        </w:rPr>
        <w:t>uncertain?</w:t>
      </w:r>
    </w:p>
    <w:sectPr w:rsidR="007F603D" w:rsidRPr="00CC54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72D8B"/>
    <w:multiLevelType w:val="hybridMultilevel"/>
    <w:tmpl w:val="12349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03D"/>
    <w:rsid w:val="007F603D"/>
    <w:rsid w:val="009257EB"/>
    <w:rsid w:val="00CC5420"/>
    <w:rsid w:val="00DC3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CE294"/>
  <w15:chartTrackingRefBased/>
  <w15:docId w15:val="{7BBEE619-5C6F-4B6B-B29A-C667899F2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0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1207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2020-10-21T15:16:00Z</dcterms:created>
  <dcterms:modified xsi:type="dcterms:W3CDTF">2020-10-21T15:16:00Z</dcterms:modified>
</cp:coreProperties>
</file>