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785984"/>
        <w:docPartObj>
          <w:docPartGallery w:val="Cover Pages"/>
          <w:docPartUnique/>
        </w:docPartObj>
      </w:sdtPr>
      <w:sdtEndPr/>
      <w:sdtContent>
        <w:p w14:paraId="116C63AA" w14:textId="77777777" w:rsidR="00C05ED2" w:rsidRDefault="00D6549C" w:rsidP="0006782E">
          <w:pPr>
            <w:sectPr w:rsidR="00C05ED2" w:rsidSect="0006782E">
              <w:footerReference w:type="default" r:id="rId7"/>
              <w:pgSz w:w="12240" w:h="20160" w:code="5"/>
              <w:pgMar w:top="1440" w:right="6120" w:bottom="16085" w:left="6120" w:header="720" w:footer="720" w:gutter="0"/>
              <w:cols w:space="720"/>
              <w:titlePg/>
              <w:docGrid w:linePitch="360"/>
            </w:sectPr>
          </w:pPr>
          <w:r>
            <w:rPr>
              <w:noProof/>
              <w:lang w:eastAsia="zh-TW"/>
            </w:rPr>
            <w:pict w14:anchorId="426C8427">
              <v:group id="_x0000_s2206" style="position:absolute;margin-left:7.85pt;margin-top:151.75pt;width:599.15pt;height:304.55pt;z-index:251658240;mso-position-horizontal-relative:page;mso-position-vertical-relative:margin;mso-height-relative:margin" coordorigin=",1440" coordsize="12239,17230" o:allowincell="f">
                <v:group id="_x0000_s2207"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2208" style="position:absolute;left:-6;top:3717;width:12189;height:3550" coordorigin="18,7468" coordsize="12189,3550">
                    <v:shape id="_x0000_s2209" style="position:absolute;left:18;top:7837;width:7132;height:2863;mso-width-relative:page;mso-height-relative:page" coordsize="7132,2863" path="m,l17,2863,7132,2578r,-2378l,xe" fillcolor="#a7bfde [1620]" stroked="f">
                      <v:fill opacity=".5"/>
                      <v:path arrowok="t"/>
                    </v:shape>
                    <v:shape id="_x0000_s2210" style="position:absolute;left:7150;top:7468;width:3466;height:3550;mso-width-relative:page;mso-height-relative:page" coordsize="3466,3550" path="m,569l,2930r3466,620l3466,,,569xe" fillcolor="#d3dfee [820]" stroked="f">
                      <v:fill opacity=".5"/>
                      <v:path arrowok="t"/>
                    </v:shape>
                    <v:shape id="_x0000_s2211" style="position:absolute;left:10616;top:7468;width:1591;height:3550;mso-width-relative:page;mso-height-relative:page" coordsize="1591,3550" path="m,l,3550,1591,2746r,-2009l,xe" fillcolor="#a7bfde [1620]" stroked="f">
                      <v:fill opacity=".5"/>
                      <v:path arrowok="t"/>
                    </v:shape>
                  </v:group>
                  <v:shape id="_x0000_s2212" style="position:absolute;left:8071;top:4069;width:4120;height:2913;mso-width-relative:page;mso-height-relative:page" coordsize="4120,2913" path="m1,251l,2662r4120,251l4120,,1,251xe" fillcolor="#d8d8d8 [2732]" stroked="f">
                    <v:path arrowok="t"/>
                  </v:shape>
                  <v:shape id="_x0000_s2213" style="position:absolute;left:4104;top:3399;width:3985;height:4236;mso-width-relative:page;mso-height-relative:page" coordsize="3985,4236" path="m,l,4236,3985,3349r,-2428l,xe" fillcolor="#bfbfbf [2412]" stroked="f">
                    <v:path arrowok="t"/>
                  </v:shape>
                  <v:shape id="_x0000_s2214" style="position:absolute;left:18;top:3399;width:4086;height:4253;mso-width-relative:page;mso-height-relative:page" coordsize="4086,4253" path="m4086,r-2,4253l,3198,,1072,4086,xe" fillcolor="#d8d8d8 [2732]" stroked="f">
                    <v:path arrowok="t"/>
                  </v:shape>
                  <v:shape id="_x0000_s2215" style="position:absolute;left:17;top:3617;width:2076;height:3851;mso-width-relative:page;mso-height-relative:page" coordsize="2076,3851" path="m,921l2060,r16,3851l,2981,,921xe" fillcolor="#d3dfee [820]" stroked="f">
                    <v:fill opacity="45875f"/>
                    <v:path arrowok="t"/>
                  </v:shape>
                  <v:shape id="_x0000_s2216" style="position:absolute;left:2077;top:3617;width:6011;height:3835;mso-width-relative:page;mso-height-relative:page" coordsize="6011,3835" path="m,l17,3835,6011,2629r,-1390l,xe" fillcolor="#a7bfde [1620]" stroked="f">
                    <v:fill opacity="45875f"/>
                    <v:path arrowok="t"/>
                  </v:shape>
                  <v:shape id="_x0000_s2217" style="position:absolute;left:8088;top:3835;width:4102;height:3432;mso-width-relative:page;mso-height-relative:page" coordsize="4102,3432" path="m,1038l,2411,4102,3432,4102,,,1038xe" fillcolor="#d3dfee [820]" stroked="f">
                    <v:fill opacity="45875f"/>
                    <v:path arrowok="t"/>
                  </v:shape>
                </v:group>
                <v:rect id="_x0000_s2218" style="position:absolute;left:1800;top:1440;width:8638;height:5298;mso-width-percent:1000;mso-position-horizontal:center;mso-position-horizontal-relative:margin;mso-position-vertical:top;mso-position-vertical-relative:margin;mso-width-percent:1000;mso-width-relative:margin;mso-height-relative:margin" filled="f" stroked="f">
                  <v:textbox style="mso-next-textbox:#_x0000_s2218">
                    <w:txbxContent>
                      <w:sdt>
                        <w:sdtPr>
                          <w:rPr>
                            <w:b/>
                            <w:bCs/>
                            <w:color w:val="808080" w:themeColor="text1" w:themeTint="7F"/>
                            <w:sz w:val="32"/>
                            <w:szCs w:val="32"/>
                          </w:rPr>
                          <w:alias w:val="Company"/>
                          <w:id w:val="8786760"/>
                          <w:placeholder>
                            <w:docPart w:val="468D33D4E5144CE3845804C86B926814"/>
                          </w:placeholder>
                          <w:dataBinding w:prefixMappings="xmlns:ns0='http://schemas.openxmlformats.org/officeDocument/2006/extended-properties'" w:xpath="/ns0:Properties[1]/ns0:Company[1]" w:storeItemID="{6668398D-A668-4E3E-A5EB-62B293D839F1}"/>
                          <w:text/>
                        </w:sdtPr>
                        <w:sdtEndPr/>
                        <w:sdtContent>
                          <w:p w14:paraId="1584A94A" w14:textId="77777777" w:rsidR="0006782E" w:rsidRDefault="0006782E">
                            <w:pPr>
                              <w:rPr>
                                <w:b/>
                                <w:bCs/>
                                <w:color w:val="808080" w:themeColor="text1" w:themeTint="7F"/>
                                <w:sz w:val="32"/>
                                <w:szCs w:val="32"/>
                              </w:rPr>
                            </w:pPr>
                            <w:r>
                              <w:rPr>
                                <w:b/>
                                <w:bCs/>
                                <w:color w:val="808080" w:themeColor="text1" w:themeTint="7F"/>
                                <w:sz w:val="32"/>
                                <w:szCs w:val="32"/>
                              </w:rPr>
                              <w:t>BSc Health &amp; Social Care</w:t>
                            </w:r>
                          </w:p>
                        </w:sdtContent>
                      </w:sdt>
                      <w:p w14:paraId="1D5F295E" w14:textId="77777777" w:rsidR="0006782E" w:rsidRDefault="0006782E">
                        <w:pPr>
                          <w:rPr>
                            <w:b/>
                            <w:bCs/>
                            <w:color w:val="808080" w:themeColor="text1" w:themeTint="7F"/>
                            <w:sz w:val="32"/>
                            <w:szCs w:val="32"/>
                          </w:rPr>
                        </w:pPr>
                      </w:p>
                    </w:txbxContent>
                  </v:textbox>
                </v:rect>
                <v:rect id="_x0000_s2219" style="position:absolute;left:6494;top:11156;width:4998;height:7514;mso-position-horizontal-relative:margin;mso-position-vertical-relative:margin" filled="f" stroked="f">
                  <v:textbox style="mso-next-textbox:#_x0000_s2219">
                    <w:txbxContent>
                      <w:p w14:paraId="572A90DB" w14:textId="77777777" w:rsidR="0006782E" w:rsidRDefault="0006782E" w:rsidP="0006782E">
                        <w:pPr>
                          <w:jc w:val="right"/>
                          <w:rPr>
                            <w:sz w:val="96"/>
                            <w:szCs w:val="96"/>
                          </w:rPr>
                        </w:pPr>
                        <w:r>
                          <w:rPr>
                            <w:sz w:val="96"/>
                            <w:szCs w:val="96"/>
                          </w:rPr>
                          <w:t>2021</w:t>
                        </w:r>
                      </w:p>
                    </w:txbxContent>
                  </v:textbox>
                </v:rect>
                <v:rect id="_x0000_s2220"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2220">
                    <w:txbxContent>
                      <w:sdt>
                        <w:sdtPr>
                          <w:rPr>
                            <w:b/>
                            <w:bCs/>
                            <w:color w:val="1F497D" w:themeColor="text2"/>
                            <w:sz w:val="72"/>
                            <w:szCs w:val="72"/>
                          </w:rPr>
                          <w:alias w:val="Title"/>
                          <w:id w:val="8786761"/>
                          <w:placeholder>
                            <w:docPart w:val="8332782BFE3D4F3A8D3AB30033F274A0"/>
                          </w:placeholder>
                          <w:dataBinding w:prefixMappings="xmlns:ns0='http://schemas.openxmlformats.org/package/2006/metadata/core-properties' xmlns:ns1='http://purl.org/dc/elements/1.1/'" w:xpath="/ns0:coreProperties[1]/ns1:title[1]" w:storeItemID="{6C3C8BC8-F283-45AE-878A-BAB7291924A1}"/>
                          <w:text/>
                        </w:sdtPr>
                        <w:sdtEndPr/>
                        <w:sdtContent>
                          <w:p w14:paraId="0E54AF4A" w14:textId="77777777" w:rsidR="0006782E" w:rsidRDefault="0006782E">
                            <w:pPr>
                              <w:rPr>
                                <w:b/>
                                <w:bCs/>
                                <w:color w:val="1F497D" w:themeColor="text2"/>
                                <w:sz w:val="72"/>
                                <w:szCs w:val="72"/>
                              </w:rPr>
                            </w:pPr>
                            <w:r>
                              <w:rPr>
                                <w:b/>
                                <w:bCs/>
                                <w:color w:val="1F497D" w:themeColor="text2"/>
                                <w:sz w:val="72"/>
                                <w:szCs w:val="72"/>
                              </w:rPr>
                              <w:t>Academic Poster</w:t>
                            </w:r>
                          </w:p>
                        </w:sdtContent>
                      </w:sdt>
                      <w:sdt>
                        <w:sdtPr>
                          <w:rPr>
                            <w:b/>
                            <w:bCs/>
                            <w:color w:val="4F81BD" w:themeColor="accent1"/>
                            <w:sz w:val="40"/>
                            <w:szCs w:val="40"/>
                          </w:rPr>
                          <w:alias w:val="Subtitle"/>
                          <w:id w:val="8786762"/>
                          <w:dataBinding w:prefixMappings="xmlns:ns0='http://schemas.openxmlformats.org/package/2006/metadata/core-properties' xmlns:ns1='http://purl.org/dc/elements/1.1/'" w:xpath="/ns0:coreProperties[1]/ns1:subject[1]" w:storeItemID="{6C3C8BC8-F283-45AE-878A-BAB7291924A1}"/>
                          <w:text/>
                        </w:sdtPr>
                        <w:sdtEndPr/>
                        <w:sdtContent>
                          <w:p w14:paraId="61D574A9" w14:textId="77777777" w:rsidR="0006782E" w:rsidRDefault="0006782E">
                            <w:pPr>
                              <w:rPr>
                                <w:b/>
                                <w:bCs/>
                                <w:color w:val="4F81BD" w:themeColor="accent1"/>
                                <w:sz w:val="40"/>
                                <w:szCs w:val="40"/>
                              </w:rPr>
                            </w:pPr>
                            <w:r>
                              <w:rPr>
                                <w:b/>
                                <w:bCs/>
                                <w:color w:val="4F81BD" w:themeColor="accent1"/>
                                <w:sz w:val="40"/>
                                <w:szCs w:val="40"/>
                              </w:rPr>
                              <w:t>The Skeletal System</w:t>
                            </w:r>
                          </w:p>
                        </w:sdtContent>
                      </w:sdt>
                      <w:sdt>
                        <w:sdtPr>
                          <w:rPr>
                            <w:b/>
                            <w:bCs/>
                            <w:color w:val="808080" w:themeColor="text1" w:themeTint="7F"/>
                            <w:sz w:val="32"/>
                            <w:szCs w:val="32"/>
                          </w:rPr>
                          <w:alias w:val="Author"/>
                          <w:id w:val="8786763"/>
                          <w:dataBinding w:prefixMappings="xmlns:ns0='http://schemas.openxmlformats.org/package/2006/metadata/core-properties' xmlns:ns1='http://purl.org/dc/elements/1.1/'" w:xpath="/ns0:coreProperties[1]/ns1:creator[1]" w:storeItemID="{6C3C8BC8-F283-45AE-878A-BAB7291924A1}"/>
                          <w:text/>
                        </w:sdtPr>
                        <w:sdtEndPr/>
                        <w:sdtContent>
                          <w:p w14:paraId="54E95BDF" w14:textId="77777777" w:rsidR="0006782E" w:rsidRDefault="0006782E">
                            <w:pPr>
                              <w:rPr>
                                <w:b/>
                                <w:bCs/>
                                <w:color w:val="808080" w:themeColor="text1" w:themeTint="7F"/>
                                <w:sz w:val="32"/>
                                <w:szCs w:val="32"/>
                              </w:rPr>
                            </w:pPr>
                            <w:r>
                              <w:rPr>
                                <w:b/>
                                <w:bCs/>
                                <w:color w:val="808080" w:themeColor="text1" w:themeTint="7F"/>
                                <w:sz w:val="32"/>
                                <w:szCs w:val="32"/>
                              </w:rPr>
                              <w:t>Aqsa Butt</w:t>
                            </w:r>
                          </w:p>
                        </w:sdtContent>
                      </w:sdt>
                      <w:p w14:paraId="17766A1B" w14:textId="77777777" w:rsidR="0006782E" w:rsidRDefault="0006782E">
                        <w:pPr>
                          <w:rPr>
                            <w:b/>
                            <w:bCs/>
                            <w:color w:val="808080" w:themeColor="text1" w:themeTint="7F"/>
                            <w:sz w:val="32"/>
                            <w:szCs w:val="32"/>
                          </w:rPr>
                        </w:pPr>
                      </w:p>
                    </w:txbxContent>
                  </v:textbox>
                </v:rect>
                <w10:wrap anchorx="page" anchory="margin"/>
              </v:group>
            </w:pict>
          </w:r>
        </w:p>
      </w:sdtContent>
    </w:sdt>
    <w:p w14:paraId="06383339" w14:textId="77777777" w:rsidR="00C05ED2" w:rsidRDefault="00D6549C" w:rsidP="00C05ED2">
      <w:pPr>
        <w:sectPr w:rsidR="00C05ED2" w:rsidSect="006153A3">
          <w:pgSz w:w="23760" w:h="31680"/>
          <w:pgMar w:top="1440" w:right="6120" w:bottom="16085" w:left="6120" w:header="720" w:footer="720" w:gutter="0"/>
          <w:cols w:space="720"/>
          <w:docGrid w:linePitch="360"/>
        </w:sectPr>
      </w:pPr>
      <w:r>
        <w:rPr>
          <w:noProof/>
          <w:color w:val="auto"/>
          <w:kern w:val="0"/>
          <w:sz w:val="24"/>
          <w:szCs w:val="24"/>
        </w:rPr>
        <w:lastRenderedPageBreak/>
        <w:pict w14:anchorId="5816AE53">
          <v:shapetype id="_x0000_t202" coordsize="21600,21600" o:spt="202" path="m,l,21600r21600,l21600,xe">
            <v:stroke joinstyle="miter"/>
            <v:path gradientshapeok="t" o:connecttype="rect"/>
          </v:shapetype>
          <v:shape id="_x0000_s2082" type="#_x0000_t202" style="position:absolute;margin-left:-269.1pt;margin-top:70.6pt;width:723.6pt;height:27.55pt;z-index:251736064;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2082;mso-column-margin:5.76pt" inset="2.88pt,2.88pt,2.88pt,2.88pt">
              <w:txbxContent>
                <w:p w14:paraId="5EFB2E90" w14:textId="77777777" w:rsidR="00C05ED2" w:rsidRDefault="00C05ED2" w:rsidP="00C05ED2">
                  <w:pPr>
                    <w:widowControl w:val="0"/>
                    <w:rPr>
                      <w:rFonts w:ascii="Aharoni" w:cs="Aharoni"/>
                      <w:sz w:val="40"/>
                      <w:szCs w:val="40"/>
                    </w:rPr>
                  </w:pPr>
                  <w:r>
                    <w:rPr>
                      <w:rFonts w:ascii="Aharoni" w:cs="Aharoni" w:hint="cs"/>
                      <w:sz w:val="40"/>
                      <w:szCs w:val="40"/>
                    </w:rPr>
                    <w:t>Skeletal System, Main types of bones &amp; Joints</w:t>
                  </w:r>
                </w:p>
              </w:txbxContent>
            </v:textbox>
          </v:shape>
        </w:pict>
      </w:r>
      <w:r>
        <w:rPr>
          <w:noProof/>
          <w:color w:val="auto"/>
          <w:kern w:val="0"/>
          <w:sz w:val="24"/>
          <w:szCs w:val="24"/>
        </w:rPr>
        <w:pict w14:anchorId="792A7E0A">
          <v:line id="_x0000_s2081" style="position:absolute;z-index:251735040;visibility:visible;mso-wrap-edited:f;mso-wrap-distance-left:2.88pt;mso-wrap-distance-top:2.88pt;mso-wrap-distance-right:2.88pt;mso-wrap-distance-bottom:2.88pt" from="-265.75pt,63.95pt" to="465.4pt,63.95pt" strokecolor="#069" strokeweight="3pt" o:cliptowrap="t">
            <v:stroke>
              <o:left v:ext="view" color="black [0]"/>
              <o:top v:ext="view" color="black [0]"/>
              <o:right v:ext="view" color="black [0]"/>
              <o:bottom v:ext="view" color="black [0]"/>
              <o:column v:ext="view" color="black [0]"/>
            </v:stroke>
            <v:shadow color="#ccc"/>
          </v:line>
        </w:pict>
      </w:r>
      <w:r>
        <w:rPr>
          <w:noProof/>
          <w:color w:val="auto"/>
          <w:kern w:val="0"/>
          <w:sz w:val="24"/>
          <w:szCs w:val="24"/>
        </w:rPr>
        <w:pict w14:anchorId="6E32484E">
          <v:line id="_x0000_s2080" style="position:absolute;z-index:251734016;visibility:visible;mso-wrap-edited:f;mso-wrap-distance-left:2.88pt;mso-wrap-distance-top:2.88pt;mso-wrap-distance-right:2.88pt;mso-wrap-distance-bottom:2.88pt" from="-267.95pt,99.1pt" to="463.2pt,99.1pt" strokecolor="#069" strokeweight="3pt" o:cliptowrap="t">
            <v:stroke>
              <o:left v:ext="view" color="black [0]"/>
              <o:top v:ext="view" color="black [0]"/>
              <o:right v:ext="view" color="black [0]"/>
              <o:bottom v:ext="view" color="black [0]"/>
              <o:column v:ext="view" color="black [0]"/>
            </v:stroke>
            <v:shadow color="#ccc"/>
          </v:line>
        </w:pict>
      </w:r>
      <w:r>
        <w:rPr>
          <w:noProof/>
          <w:color w:val="auto"/>
          <w:kern w:val="0"/>
          <w:sz w:val="24"/>
          <w:szCs w:val="24"/>
        </w:rPr>
        <w:pict w14:anchorId="1A0CD026">
          <v:shape id="_x0000_s2171" type="#_x0000_t202" style="position:absolute;margin-left:-101.75pt;margin-top:923.15pt;width:124.1pt;height:19.05pt;z-index:251711488;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2171;mso-column-margin:5.76pt" inset="2.88pt,2.88pt,2.88pt,2.88pt">
              <w:txbxContent>
                <w:p w14:paraId="6C855644" w14:textId="77777777" w:rsidR="00C05ED2" w:rsidRDefault="00C05ED2" w:rsidP="00C05ED2">
                  <w:pPr>
                    <w:widowControl w:val="0"/>
                    <w:jc w:val="center"/>
                  </w:pPr>
                  <w:r>
                    <w:t>britannica.com, 2021</w:t>
                  </w:r>
                </w:p>
              </w:txbxContent>
            </v:textbox>
          </v:shape>
        </w:pict>
      </w:r>
      <w:r>
        <w:rPr>
          <w:noProof/>
          <w:color w:val="auto"/>
          <w:kern w:val="0"/>
          <w:sz w:val="24"/>
          <w:szCs w:val="24"/>
        </w:rPr>
        <w:pict w14:anchorId="789A065C">
          <v:shape id="_x0000_s2177" type="#_x0000_t202" style="position:absolute;margin-left:489.75pt;margin-top:377.1pt;width:140.9pt;height:15.4pt;z-index:251717632;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2177;mso-column-margin:5.76pt" inset="2.88pt,2.88pt,2.88pt,2.88pt">
              <w:txbxContent>
                <w:p w14:paraId="2DD7467C" w14:textId="77777777" w:rsidR="00C05ED2" w:rsidRDefault="00C05ED2" w:rsidP="00C05ED2">
                  <w:pPr>
                    <w:widowControl w:val="0"/>
                    <w:jc w:val="center"/>
                  </w:pPr>
                  <w:proofErr w:type="spellStart"/>
                  <w:r>
                    <w:t>Oregonstate.education</w:t>
                  </w:r>
                  <w:proofErr w:type="spellEnd"/>
                  <w:r>
                    <w:t>, 2021</w:t>
                  </w:r>
                </w:p>
              </w:txbxContent>
            </v:textbox>
          </v:shape>
        </w:pict>
      </w:r>
      <w:r>
        <w:rPr>
          <w:noProof/>
          <w:color w:val="auto"/>
          <w:kern w:val="0"/>
          <w:sz w:val="24"/>
          <w:szCs w:val="24"/>
        </w:rPr>
        <w:pict w14:anchorId="47F2FF57">
          <v:shape id="_x0000_s2184" type="#_x0000_t202" style="position:absolute;margin-left:480.05pt;margin-top:409.75pt;width:355.95pt;height:50.5pt;z-index:251721728;visibility:visible;mso-wrap-edited:f;mso-wrap-distance-left:2.88pt;mso-wrap-distance-top:2.88pt;mso-wrap-distance-right:2.88pt;mso-wrap-distance-bottom:2.88pt" filled="f" stroked="f" strokecolor="black [0]" strokeweight="0" insetpen="t" o:cliptowrap="t">
            <v:stroke>
              <o:left v:ext="view" color="black [0]"/>
              <o:top v:ext="view" color="black [0]"/>
              <o:right v:ext="view" color="black [0]"/>
              <o:bottom v:ext="view" color="black [0]"/>
              <o:column v:ext="view" color="black [0]"/>
            </v:stroke>
            <v:shadow color="#ccc"/>
            <o:lock v:ext="edit" shapetype="t"/>
            <v:textbox style="mso-next-textbox:#_x0000_s2184;mso-column-margin:5.7pt" inset="2.85pt,2.85pt,2.85pt,2.85pt">
              <w:txbxContent>
                <w:p w14:paraId="450C745F" w14:textId="77777777" w:rsidR="0006782E" w:rsidRDefault="0006782E" w:rsidP="00C05ED2">
                  <w:pPr>
                    <w:widowControl w:val="0"/>
                    <w:jc w:val="both"/>
                    <w:rPr>
                      <w:sz w:val="18"/>
                      <w:szCs w:val="18"/>
                    </w:rPr>
                  </w:pPr>
                </w:p>
                <w:p w14:paraId="09D93F86" w14:textId="77777777" w:rsidR="00C05ED2" w:rsidRDefault="00C05ED2" w:rsidP="00C05ED2">
                  <w:pPr>
                    <w:widowControl w:val="0"/>
                    <w:jc w:val="both"/>
                    <w:rPr>
                      <w:sz w:val="18"/>
                      <w:szCs w:val="18"/>
                    </w:rPr>
                  </w:pPr>
                  <w:r>
                    <w:rPr>
                      <w:sz w:val="18"/>
                      <w:szCs w:val="18"/>
                    </w:rPr>
                    <w:t xml:space="preserve">These are partially moving joints that are made up of fibrocartilage and hyaline to bind articulating bones. Examples are: </w:t>
                  </w:r>
                  <w:proofErr w:type="spellStart"/>
                  <w:r>
                    <w:rPr>
                      <w:sz w:val="18"/>
                      <w:szCs w:val="18"/>
                    </w:rPr>
                    <w:t>epiphaseal</w:t>
                  </w:r>
                  <w:proofErr w:type="spellEnd"/>
                  <w:r>
                    <w:rPr>
                      <w:sz w:val="18"/>
                      <w:szCs w:val="18"/>
                    </w:rPr>
                    <w:t xml:space="preserve"> plates also called synchondroses, mostly found between ossification </w:t>
                  </w:r>
                  <w:proofErr w:type="spellStart"/>
                  <w:r>
                    <w:rPr>
                      <w:sz w:val="18"/>
                      <w:szCs w:val="18"/>
                    </w:rPr>
                    <w:t>centres</w:t>
                  </w:r>
                  <w:proofErr w:type="spellEnd"/>
                  <w:r>
                    <w:rPr>
                      <w:sz w:val="18"/>
                      <w:szCs w:val="18"/>
                    </w:rPr>
                    <w:t xml:space="preserve"> of developing bones. (2)  </w:t>
                  </w:r>
                  <w:r w:rsidR="0006782E">
                    <w:rPr>
                      <w:sz w:val="18"/>
                      <w:szCs w:val="18"/>
                    </w:rPr>
                    <w:t>Pubic</w:t>
                  </w:r>
                  <w:r>
                    <w:rPr>
                      <w:sz w:val="18"/>
                      <w:szCs w:val="18"/>
                    </w:rPr>
                    <w:t xml:space="preserve"> symphysis</w:t>
                  </w:r>
                </w:p>
              </w:txbxContent>
            </v:textbox>
          </v:shape>
        </w:pict>
      </w:r>
      <w:r>
        <w:rPr>
          <w:noProof/>
          <w:color w:val="auto"/>
          <w:kern w:val="0"/>
          <w:sz w:val="24"/>
          <w:szCs w:val="24"/>
        </w:rPr>
        <w:pict w14:anchorId="503A99A0">
          <v:rect id="_x0000_s2185" style="position:absolute;margin-left:480.05pt;margin-top:400.25pt;width:107.15pt;height:19.7pt;z-index:251722752;visibility:visible;mso-wrap-edited:f;mso-wrap-distance-left:2.88pt;mso-wrap-distance-top:2.88pt;mso-wrap-distance-right:2.88pt;mso-wrap-distance-bottom:2.88pt" fillcolor="#99c2d7" strokecolor="#069" strokeweight="0" insetpen="t" o:cliptowrap="t">
            <v:stroke>
              <o:left v:ext="view" color="black [0]" weight="0" joinstyle="miter" insetpen="t"/>
              <o:top v:ext="view" color="black [0]" weight="0" joinstyle="miter" insetpen="t"/>
              <o:right v:ext="view" color="black [0]" weight="0" joinstyle="miter" insetpen="t"/>
              <o:bottom v:ext="view" color="black [0]" weight="0" joinstyle="miter" insetpen="t"/>
              <o:column v:ext="view" color="black [0]"/>
            </v:stroke>
            <v:shadow color="#ccc"/>
            <o:lock v:ext="edit" shapetype="t"/>
            <v:textbox style="mso-next-textbox:#_x0000_s2185;mso-column-margin:5.76pt" inset="2.88pt,2.88pt,2.88pt,2.88pt">
              <w:txbxContent>
                <w:p w14:paraId="759859FE" w14:textId="77777777" w:rsidR="00C05ED2" w:rsidRDefault="00C05ED2" w:rsidP="00C05ED2">
                  <w:pPr>
                    <w:widowControl w:val="0"/>
                    <w:rPr>
                      <w:b/>
                      <w:bCs/>
                      <w:sz w:val="22"/>
                      <w:szCs w:val="22"/>
                    </w:rPr>
                  </w:pPr>
                  <w:r>
                    <w:rPr>
                      <w:b/>
                      <w:bCs/>
                      <w:sz w:val="22"/>
                      <w:szCs w:val="22"/>
                    </w:rPr>
                    <w:t>Cartilaginous Joints</w:t>
                  </w:r>
                </w:p>
              </w:txbxContent>
            </v:textbox>
          </v:rect>
        </w:pict>
      </w:r>
      <w:r>
        <w:rPr>
          <w:noProof/>
          <w:color w:val="auto"/>
          <w:kern w:val="0"/>
          <w:sz w:val="24"/>
          <w:szCs w:val="24"/>
        </w:rPr>
        <w:pict w14:anchorId="732473FA">
          <v:rect id="_x0000_s2182" style="position:absolute;margin-left:480.45pt;margin-top:159.95pt;width:79.6pt;height:19.7pt;z-index:251732992;visibility:visible;mso-wrap-edited:f;mso-wrap-distance-left:2.88pt;mso-wrap-distance-top:2.88pt;mso-wrap-distance-right:2.88pt;mso-wrap-distance-bottom:2.88pt" fillcolor="#99c2d7" strokecolor="#069" strokeweight="0" insetpen="t" o:cliptowrap="t">
            <v:stroke>
              <o:left v:ext="view" color="black [0]" weight="0" joinstyle="miter" insetpen="t"/>
              <o:top v:ext="view" color="black [0]" weight="0" joinstyle="miter" insetpen="t"/>
              <o:right v:ext="view" color="black [0]" weight="0" joinstyle="miter" insetpen="t"/>
              <o:bottom v:ext="view" color="black [0]" weight="0" joinstyle="miter" insetpen="t"/>
              <o:column v:ext="view" color="black [0]"/>
            </v:stroke>
            <v:shadow color="#ccc"/>
            <o:lock v:ext="edit" shapetype="t"/>
            <v:textbox style="mso-next-textbox:#_x0000_s2182;mso-column-margin:5.76pt" inset="2.88pt,2.88pt,2.88pt,2.88pt">
              <w:txbxContent>
                <w:p w14:paraId="42C6F474" w14:textId="77777777" w:rsidR="00C05ED2" w:rsidRDefault="00C05ED2" w:rsidP="00C05ED2">
                  <w:pPr>
                    <w:widowControl w:val="0"/>
                    <w:rPr>
                      <w:b/>
                      <w:bCs/>
                      <w:sz w:val="22"/>
                      <w:szCs w:val="22"/>
                    </w:rPr>
                  </w:pPr>
                  <w:r>
                    <w:rPr>
                      <w:b/>
                      <w:bCs/>
                      <w:sz w:val="22"/>
                      <w:szCs w:val="22"/>
                    </w:rPr>
                    <w:t>Fibrous Joints</w:t>
                  </w:r>
                </w:p>
              </w:txbxContent>
            </v:textbox>
          </v:rect>
        </w:pict>
      </w:r>
      <w:r>
        <w:rPr>
          <w:noProof/>
          <w:color w:val="auto"/>
          <w:kern w:val="0"/>
          <w:sz w:val="24"/>
          <w:szCs w:val="24"/>
        </w:rPr>
        <w:pict w14:anchorId="58822A64">
          <v:shape id="_x0000_s2181" type="#_x0000_t202" style="position:absolute;margin-left:479.5pt;margin-top:168.5pt;width:355.9pt;height:57.1pt;z-index:251731968;visibility:visible;mso-wrap-edited:f;mso-wrap-distance-left:2.88pt;mso-wrap-distance-top:2.88pt;mso-wrap-distance-right:2.88pt;mso-wrap-distance-bottom:2.88pt" filled="f" stroked="f" strokecolor="black [0]" strokeweight="0" insetpen="t" o:cliptowrap="t">
            <v:stroke>
              <o:left v:ext="view" color="black [0]"/>
              <o:top v:ext="view" color="black [0]"/>
              <o:right v:ext="view" color="black [0]"/>
              <o:bottom v:ext="view" color="black [0]"/>
              <o:column v:ext="view" color="black [0]"/>
            </v:stroke>
            <v:shadow color="#ccc"/>
            <o:lock v:ext="edit" shapetype="t"/>
            <v:textbox style="mso-next-textbox:#_x0000_s2181;mso-column-margin:5.7pt" inset="2.85pt,2.85pt,2.85pt,2.85pt">
              <w:txbxContent>
                <w:p w14:paraId="4BAE8FDC" w14:textId="77777777" w:rsidR="0006782E" w:rsidRDefault="0006782E" w:rsidP="00C05ED2">
                  <w:pPr>
                    <w:widowControl w:val="0"/>
                    <w:jc w:val="both"/>
                    <w:rPr>
                      <w:sz w:val="18"/>
                      <w:szCs w:val="18"/>
                    </w:rPr>
                  </w:pPr>
                </w:p>
                <w:p w14:paraId="02D1C151" w14:textId="77777777" w:rsidR="00C05ED2" w:rsidRDefault="00C05ED2" w:rsidP="00C05ED2">
                  <w:pPr>
                    <w:widowControl w:val="0"/>
                    <w:jc w:val="both"/>
                    <w:rPr>
                      <w:sz w:val="18"/>
                      <w:szCs w:val="18"/>
                    </w:rPr>
                  </w:pPr>
                  <w:r>
                    <w:rPr>
                      <w:sz w:val="18"/>
                      <w:szCs w:val="18"/>
                    </w:rPr>
                    <w:t xml:space="preserve">These are immovable joints. Their edges are fixed by fibrous connective tissues. Examples </w:t>
                  </w:r>
                  <w:proofErr w:type="gramStart"/>
                  <w:r>
                    <w:rPr>
                      <w:sz w:val="18"/>
                      <w:szCs w:val="18"/>
                    </w:rPr>
                    <w:t>are;</w:t>
                  </w:r>
                  <w:proofErr w:type="gramEnd"/>
                  <w:r>
                    <w:rPr>
                      <w:sz w:val="18"/>
                      <w:szCs w:val="18"/>
                    </w:rPr>
                    <w:t xml:space="preserve"> (1) suture:  when two adjacent bony plates of skull ossify to form one bone, the process is called </w:t>
                  </w:r>
                  <w:proofErr w:type="spellStart"/>
                  <w:r>
                    <w:rPr>
                      <w:sz w:val="18"/>
                      <w:szCs w:val="18"/>
                    </w:rPr>
                    <w:t>synotosis</w:t>
                  </w:r>
                  <w:proofErr w:type="spellEnd"/>
                  <w:r>
                    <w:rPr>
                      <w:sz w:val="18"/>
                      <w:szCs w:val="18"/>
                    </w:rPr>
                    <w:t xml:space="preserve"> (Physiopedia.com, 2021). (2) </w:t>
                  </w:r>
                  <w:proofErr w:type="spellStart"/>
                  <w:r>
                    <w:rPr>
                      <w:sz w:val="18"/>
                      <w:szCs w:val="18"/>
                    </w:rPr>
                    <w:t>Ghomphoses</w:t>
                  </w:r>
                  <w:proofErr w:type="spellEnd"/>
                  <w:r>
                    <w:rPr>
                      <w:sz w:val="18"/>
                      <w:szCs w:val="18"/>
                    </w:rPr>
                    <w:t xml:space="preserve"> is another immobile joint that connects the tooth to the socket by periodontal ligament.</w:t>
                  </w:r>
                </w:p>
                <w:p w14:paraId="43F20476" w14:textId="77777777" w:rsidR="00C05ED2" w:rsidRDefault="00C05ED2" w:rsidP="00C05ED2">
                  <w:pPr>
                    <w:widowControl w:val="0"/>
                    <w:rPr>
                      <w:sz w:val="15"/>
                      <w:szCs w:val="15"/>
                    </w:rPr>
                  </w:pPr>
                  <w:r>
                    <w:rPr>
                      <w:sz w:val="15"/>
                      <w:szCs w:val="15"/>
                    </w:rPr>
                    <w:t> </w:t>
                  </w:r>
                </w:p>
              </w:txbxContent>
            </v:textbox>
          </v:shape>
        </w:pict>
      </w:r>
      <w:r>
        <w:rPr>
          <w:noProof/>
          <w:color w:val="auto"/>
          <w:kern w:val="0"/>
          <w:sz w:val="24"/>
          <w:szCs w:val="24"/>
        </w:rPr>
        <w:pict w14:anchorId="14A11FD0">
          <v:rect id="_x0000_s2180" style="position:absolute;margin-left:474.8pt;margin-top:164.1pt;width:365.3pt;height:65.9pt;z-index:251730944;visibility:visible;mso-wrap-edited:f;mso-wrap-distance-left:2.88pt;mso-wrap-distance-top:2.88pt;mso-wrap-distance-right:2.88pt;mso-wrap-distance-bottom:2.88pt" filled="f" fillcolor="#ebf3f7" stroked="f" strokecolor="black [0]" strokeweight="0" insetpen="t" o:cliptowrap="t">
            <v:stroke>
              <o:left v:ext="view" color="black [0]" weight="0" joinstyle="miter" insetpen="t"/>
              <o:top v:ext="view" color="black [0]" weight="0" joinstyle="miter" insetpen="t"/>
              <o:right v:ext="view" color="black [0]" weight="0" joinstyle="miter" insetpen="t"/>
              <o:bottom v:ext="view" color="black [0]" weight="0" joinstyle="miter" insetpen="t"/>
              <o:column v:ext="view" color="black [0]"/>
            </v:stroke>
            <v:shadow color="#ccc"/>
            <o:lock v:ext="edit" shapetype="t"/>
            <v:textbox inset="2.88pt,2.88pt,2.88pt,2.88pt"/>
          </v:rect>
        </w:pict>
      </w:r>
      <w:r>
        <w:rPr>
          <w:noProof/>
          <w:color w:val="auto"/>
          <w:kern w:val="0"/>
          <w:sz w:val="24"/>
          <w:szCs w:val="24"/>
        </w:rPr>
        <w:pict w14:anchorId="044E2E1B">
          <v:shape id="_x0000_s2205" type="#_x0000_t202" style="position:absolute;margin-left:622.3pt;margin-top:1280.35pt;width:126.45pt;height:17.55pt;z-index:251729920;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2205;mso-column-margin:5.76pt" inset="2.88pt,2.88pt,2.88pt,2.88pt">
              <w:txbxContent>
                <w:p w14:paraId="7F011915" w14:textId="77777777" w:rsidR="00C05ED2" w:rsidRDefault="00C05ED2" w:rsidP="00C05ED2">
                  <w:pPr>
                    <w:widowControl w:val="0"/>
                    <w:jc w:val="center"/>
                  </w:pPr>
                  <w:r>
                    <w:t>LumenLearning.com, 2021</w:t>
                  </w:r>
                </w:p>
              </w:txbxContent>
            </v:textbox>
          </v:shape>
        </w:pict>
      </w:r>
      <w:r>
        <w:rPr>
          <w:noProof/>
          <w:color w:val="auto"/>
          <w:kern w:val="0"/>
          <w:sz w:val="24"/>
          <w:szCs w:val="24"/>
        </w:rPr>
        <w:pict w14:anchorId="464B767C">
          <v:shape id="_x0000_s2204" type="#_x0000_t202" style="position:absolute;margin-left:257pt;margin-top:1344.75pt;width:173.3pt;height:17.6pt;z-index:251728896;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2204;mso-column-margin:5.76pt" inset="2.88pt,2.88pt,2.88pt,2.88pt">
              <w:txbxContent>
                <w:p w14:paraId="01A94846" w14:textId="77777777" w:rsidR="00C05ED2" w:rsidRDefault="00C05ED2" w:rsidP="00C05ED2">
                  <w:pPr>
                    <w:widowControl w:val="0"/>
                    <w:jc w:val="center"/>
                  </w:pPr>
                  <w:r>
                    <w:t>pharmacy180.com, 2021</w:t>
                  </w:r>
                </w:p>
              </w:txbxContent>
            </v:textbox>
          </v:shape>
        </w:pict>
      </w:r>
      <w:r>
        <w:rPr>
          <w:noProof/>
          <w:color w:val="auto"/>
          <w:kern w:val="0"/>
          <w:sz w:val="24"/>
          <w:szCs w:val="24"/>
        </w:rPr>
        <w:pict w14:anchorId="580D411F">
          <v:group id="_x0000_s2190" style="position:absolute;margin-left:484.75pt;margin-top:565.45pt;width:353.3pt;height:451.4pt;z-index:251727872" coordorigin="1125833,1081817" coordsize="43116,58737">
            <v:shape id="_x0000_s2191" type="#_x0000_t202" style="position:absolute;left:1137158;top:1081817;width:31654;height:9716;visibility:visible;mso-wrap-edited:f;mso-wrap-distance-left:2.88pt;mso-wrap-distance-top:2.88pt;mso-wrap-distance-right:2.88pt;mso-wrap-distance-bottom:2.88pt" stroked="f" strokecolor="black [0]" strokeweight="0" insetpen="t" o:cliptowrap="t">
              <v:stroke>
                <o:left v:ext="view" color="black [0]" weight="0" joinstyle="miter" insetpen="t"/>
                <o:top v:ext="view" color="black [0]" weight="0" joinstyle="miter" insetpen="t"/>
                <o:right v:ext="view" color="black [0]" weight="0" joinstyle="miter" insetpen="t"/>
                <o:bottom v:ext="view" color="black [0]" weight="0" joinstyle="miter" insetpen="t"/>
                <o:column v:ext="view" color="black [0]"/>
              </v:stroke>
              <v:shadow color="#ccc"/>
              <o:lock v:ext="edit" shapetype="t"/>
              <v:textbox style="mso-next-textbox:#_x0000_s2191;mso-column-margin:5.7pt" inset="2.85pt,0,2.85pt,0">
                <w:txbxContent>
                  <w:p w14:paraId="636EB238" w14:textId="77777777" w:rsidR="0006782E" w:rsidRDefault="0006782E" w:rsidP="00C05ED2">
                    <w:pPr>
                      <w:widowControl w:val="0"/>
                      <w:jc w:val="both"/>
                      <w:rPr>
                        <w:b/>
                        <w:bCs/>
                      </w:rPr>
                    </w:pPr>
                  </w:p>
                  <w:p w14:paraId="28B8081B" w14:textId="77777777" w:rsidR="0006782E" w:rsidRDefault="0006782E" w:rsidP="00C05ED2">
                    <w:pPr>
                      <w:widowControl w:val="0"/>
                      <w:jc w:val="both"/>
                      <w:rPr>
                        <w:b/>
                        <w:bCs/>
                      </w:rPr>
                    </w:pPr>
                  </w:p>
                  <w:p w14:paraId="371BADA7" w14:textId="77777777" w:rsidR="00C05ED2" w:rsidRDefault="00C05ED2" w:rsidP="00C05ED2">
                    <w:pPr>
                      <w:widowControl w:val="0"/>
                      <w:jc w:val="both"/>
                    </w:pPr>
                    <w:r>
                      <w:rPr>
                        <w:b/>
                        <w:bCs/>
                      </w:rPr>
                      <w:t xml:space="preserve">Pivot joint: </w:t>
                    </w:r>
                    <w:r>
                      <w:t>The joint between atlas and axis of the neck allows sideways rotation.</w:t>
                    </w:r>
                  </w:p>
                </w:txbxContent>
              </v:textbox>
            </v:shape>
            <v:rect id="_x0000_s2192" style="position:absolute;left:1125833;top:1081882;width:11064;height:9691;flip:x;mso-wrap-distance-left:2.88pt;mso-wrap-distance-top:2.88pt;mso-wrap-distance-right:2.88pt;mso-wrap-distance-bottom:2.88pt" o:preferrelative="t" filled="f" stroked="f" strokecolor="black [0]" insetpen="t" o:cliptowrap="t">
              <v:stroke>
                <o:left v:ext="view" color="black [0]"/>
                <o:top v:ext="view" color="black [0]"/>
                <o:right v:ext="view" color="black [0]"/>
                <o:bottom v:ext="view" color="black [0]"/>
                <o:column v:ext="view" color="black [0]"/>
              </v:stroke>
              <v:imagedata r:id="rId8" o:title="TYPES-OF-JOINTS" croptop="4626f" cropbottom="46261f" cropleft="5243f" cropright="41419f" chromakey="#efefef"/>
              <v:shadow color="#ccc"/>
              <v:path o:extrusionok="f"/>
              <o:lock v:ext="edit" aspectratio="t"/>
            </v:rect>
            <v:rect id="_x0000_s2193" style="position:absolute;left:1125928;top:1091884;width:11065;height:9120;mso-wrap-distance-left:2.88pt;mso-wrap-distance-top:2.88pt;mso-wrap-distance-right:2.88pt;mso-wrap-distance-bottom:2.88pt" o:preferrelative="t" filled="f" stroked="f" strokecolor="black [0]" insetpen="t" o:cliptowrap="t">
              <v:stroke>
                <o:left v:ext="view" color="black [0]"/>
                <o:top v:ext="view" color="black [0]"/>
                <o:right v:ext="view" color="black [0]"/>
                <o:bottom v:ext="view" color="black [0]"/>
                <o:column v:ext="view" color="black [0]"/>
              </v:stroke>
              <v:imagedata r:id="rId9" o:title="TYPES-OF-JOINTS" croptop="23904f" cropbottom="27752f" cropleft="2097f" cropright="44562f" chromakey="#efefef"/>
              <v:shadow color="#ccc"/>
              <v:path o:extrusionok="f"/>
              <o:lock v:ext="edit" aspectratio="t"/>
            </v:rect>
            <v:rect id="_x0000_s2194" style="position:absolute;left:1126117;top:1111281;width:11065;height:9388;mso-wrap-distance-left:2.88pt;mso-wrap-distance-top:2.88pt;mso-wrap-distance-right:2.88pt;mso-wrap-distance-bottom:2.88pt" o:preferrelative="t" filled="f" stroked="f" strokecolor="black [0]" insetpen="t" o:cliptowrap="t">
              <v:stroke>
                <o:left v:ext="view" color="black [0]"/>
                <o:top v:ext="view" color="black [0]"/>
                <o:right v:ext="view" color="black [0]"/>
                <o:bottom v:ext="view" color="black [0]"/>
                <o:column v:ext="view" color="black [0]"/>
              </v:stroke>
              <v:imagedata r:id="rId9" o:title="TYPES-OF-JOINTS" croptop="43499f" cropbottom="8157f" cropleft="40196f" cropright="5414f" chromakey="#efefef"/>
              <v:shadow color="#ccc"/>
              <v:path o:extrusionok="f"/>
              <o:lock v:ext="edit" aspectratio="t"/>
            </v:rect>
            <v:rect id="_x0000_s2195" style="position:absolute;left:1126149;top:1120938;width:11065;height:9690;mso-wrap-distance-left:2.88pt;mso-wrap-distance-top:2.88pt;mso-wrap-distance-right:2.88pt;mso-wrap-distance-bottom:2.88pt" o:preferrelative="t" filled="f" stroked="f" strokecolor="black [0]" insetpen="t" o:cliptowrap="t">
              <v:stroke>
                <o:left v:ext="view" color="black [0]"/>
                <o:top v:ext="view" color="black [0]"/>
                <o:right v:ext="view" color="black [0]"/>
                <o:bottom v:ext="view" color="black [0]"/>
                <o:column v:ext="view" color="black [0]"/>
              </v:stroke>
              <v:imagedata r:id="rId9" o:title="TYPES-OF-JOINTS" croptop="25635f" cropbottom="26021f" cropleft="43342f" cropright="2268f" chromakey="#efefef"/>
              <v:shadow color="#ccc"/>
              <v:path o:extrusionok="f"/>
              <o:lock v:ext="edit" aspectratio="t"/>
            </v:rect>
            <v:rect id="_x0000_s2196" style="position:absolute;left:1126181;top:1130839;width:11065;height:9529;mso-wrap-distance-left:2.88pt;mso-wrap-distance-top:2.88pt;mso-wrap-distance-right:2.88pt;mso-wrap-distance-bottom:2.88pt" o:preferrelative="t" filled="f" stroked="f" strokecolor="black [0]" insetpen="t" o:cliptowrap="t">
              <v:stroke>
                <o:left v:ext="view" color="black [0]"/>
                <o:top v:ext="view" color="black [0]"/>
                <o:right v:ext="view" color="black [0]"/>
                <o:bottom v:ext="view" color="black [0]"/>
                <o:column v:ext="view" color="black [0]"/>
              </v:stroke>
              <v:imagedata r:id="rId9" o:title="TYPES-OF-JOINTS" croptop="9544f" cropbottom="42343f" cropleft="44391f" cropright="2268f" chromakey="#efefef"/>
              <v:shadow color="#ccc"/>
              <v:path o:extrusionok="f"/>
              <o:lock v:ext="edit" aspectratio="t"/>
            </v:rect>
            <v:rect id="_x0000_s2197" style="position:absolute;left:1126022;top:1101364;width:11072;height:9665;mso-wrap-distance-left:2.88pt;mso-wrap-distance-top:2.88pt;mso-wrap-distance-right:2.88pt;mso-wrap-distance-bottom:2.88pt" o:preferrelative="t" filled="f" stroked="f" strokecolor="black [0]" insetpen="t" o:cliptowrap="t">
              <v:stroke>
                <o:left v:ext="view" color="black [0]"/>
                <o:top v:ext="view" color="black [0]"/>
                <o:right v:ext="view" color="black [0]"/>
                <o:bottom v:ext="view" color="black [0]"/>
                <o:column v:ext="view" color="black [0]"/>
              </v:stroke>
              <v:imagedata r:id="rId9" o:title="TYPES-OF-JOINTS" croptop="40098f" cropbottom="11558f" cropleft="2097f" cropright="44562f" chromakey="#efefef"/>
              <v:shadow color="#ccc"/>
              <v:path o:extrusionok="f"/>
              <o:lock v:ext="edit" aspectratio="t"/>
            </v:rect>
            <v:shape id="_x0000_s2198" type="#_x0000_t202" style="position:absolute;left:1137253;top:1091628;width:31559;height:9366;visibility:visible;mso-wrap-edited:f;mso-wrap-distance-left:2.88pt;mso-wrap-distance-top:2.88pt;mso-wrap-distance-right:2.88pt;mso-wrap-distance-bottom:2.88pt" stroked="f" strokecolor="black [0]" strokeweight="0" insetpen="t" o:cliptowrap="t">
              <v:stroke>
                <o:left v:ext="view" color="black [0]" weight="0" joinstyle="miter" insetpen="t"/>
                <o:top v:ext="view" color="black [0]" weight="0" joinstyle="miter" insetpen="t"/>
                <o:right v:ext="view" color="black [0]" weight="0" joinstyle="miter" insetpen="t"/>
                <o:bottom v:ext="view" color="black [0]" weight="0" joinstyle="miter" insetpen="t"/>
                <o:column v:ext="view" color="black [0]"/>
              </v:stroke>
              <v:shadow color="#ccc"/>
              <o:lock v:ext="edit" shapetype="t"/>
              <v:textbox style="mso-next-textbox:#_x0000_s2198;mso-column-margin:5.7pt" inset="2.85pt,0,2.85pt,0">
                <w:txbxContent>
                  <w:p w14:paraId="5EE3F2E5" w14:textId="77777777" w:rsidR="0006782E" w:rsidRDefault="0006782E" w:rsidP="00C05ED2">
                    <w:pPr>
                      <w:widowControl w:val="0"/>
                      <w:jc w:val="both"/>
                      <w:rPr>
                        <w:b/>
                        <w:bCs/>
                      </w:rPr>
                    </w:pPr>
                  </w:p>
                  <w:p w14:paraId="69EA2942" w14:textId="77777777" w:rsidR="00C05ED2" w:rsidRDefault="00C05ED2" w:rsidP="00C05ED2">
                    <w:pPr>
                      <w:widowControl w:val="0"/>
                      <w:jc w:val="both"/>
                    </w:pPr>
                    <w:r>
                      <w:rPr>
                        <w:b/>
                        <w:bCs/>
                      </w:rPr>
                      <w:t xml:space="preserve">Hinge Joint: </w:t>
                    </w:r>
                    <w:r>
                      <w:t>Elbow joint is a hinge joint that allows back and forth movement in one plane without sliding. Other examples are knee joint and ankle.</w:t>
                    </w:r>
                  </w:p>
                </w:txbxContent>
              </v:textbox>
            </v:shape>
            <v:shape id="_x0000_s2199" type="#_x0000_t202" style="position:absolute;left:1137380;top:1101248;width:31432;height:9716;visibility:visible;mso-wrap-edited:f;mso-wrap-distance-left:2.88pt;mso-wrap-distance-top:2.88pt;mso-wrap-distance-right:2.88pt;mso-wrap-distance-bottom:2.88pt" stroked="f" strokecolor="black [0]" strokeweight="0" insetpen="t" o:cliptowrap="t">
              <v:stroke>
                <o:left v:ext="view" color="black [0]" weight="0" joinstyle="miter" insetpen="t"/>
                <o:top v:ext="view" color="black [0]" weight="0" joinstyle="miter" insetpen="t"/>
                <o:right v:ext="view" color="black [0]" weight="0" joinstyle="miter" insetpen="t"/>
                <o:bottom v:ext="view" color="black [0]" weight="0" joinstyle="miter" insetpen="t"/>
                <o:column v:ext="view" color="black [0]"/>
              </v:stroke>
              <v:shadow color="#ccc"/>
              <o:lock v:ext="edit" shapetype="t"/>
              <v:textbox style="mso-next-textbox:#_x0000_s2199;mso-column-margin:5.7pt" inset="2.85pt,0,2.85pt,0">
                <w:txbxContent>
                  <w:p w14:paraId="7761A6A2" w14:textId="77777777" w:rsidR="0006782E" w:rsidRDefault="0006782E" w:rsidP="00C05ED2">
                    <w:pPr>
                      <w:widowControl w:val="0"/>
                      <w:jc w:val="both"/>
                      <w:rPr>
                        <w:b/>
                        <w:bCs/>
                      </w:rPr>
                    </w:pPr>
                  </w:p>
                  <w:p w14:paraId="78427B80" w14:textId="77777777" w:rsidR="0006782E" w:rsidRDefault="0006782E" w:rsidP="00C05ED2">
                    <w:pPr>
                      <w:widowControl w:val="0"/>
                      <w:jc w:val="both"/>
                      <w:rPr>
                        <w:b/>
                        <w:bCs/>
                      </w:rPr>
                    </w:pPr>
                  </w:p>
                  <w:p w14:paraId="2988D802" w14:textId="77777777" w:rsidR="00C05ED2" w:rsidRPr="0006782E" w:rsidRDefault="00C05ED2" w:rsidP="00C05ED2">
                    <w:pPr>
                      <w:widowControl w:val="0"/>
                      <w:jc w:val="both"/>
                      <w:rPr>
                        <w:b/>
                        <w:bCs/>
                      </w:rPr>
                    </w:pPr>
                    <w:r>
                      <w:rPr>
                        <w:b/>
                        <w:bCs/>
                      </w:rPr>
                      <w:t xml:space="preserve">Saddle Joint: </w:t>
                    </w:r>
                    <w:r>
                      <w:t>Carpometacarpal joint allows the thumb to move biaxially on two planes.</w:t>
                    </w:r>
                  </w:p>
                </w:txbxContent>
              </v:textbox>
            </v:shape>
            <v:shape id="_x0000_s2200" type="#_x0000_t202" style="position:absolute;left:1137412;top:1111186;width:31432;height:9525;visibility:visible;mso-wrap-edited:f;mso-wrap-distance-left:2.88pt;mso-wrap-distance-top:2.88pt;mso-wrap-distance-right:2.88pt;mso-wrap-distance-bottom:2.88pt" stroked="f" strokecolor="black [0]" strokeweight="0" insetpen="t" o:cliptowrap="t">
              <v:stroke>
                <o:left v:ext="view" color="black [0]" weight="0" joinstyle="miter" insetpen="t"/>
                <o:top v:ext="view" color="black [0]" weight="0" joinstyle="miter" insetpen="t"/>
                <o:right v:ext="view" color="black [0]" weight="0" joinstyle="miter" insetpen="t"/>
                <o:bottom v:ext="view" color="black [0]" weight="0" joinstyle="miter" insetpen="t"/>
                <o:column v:ext="view" color="black [0]"/>
              </v:stroke>
              <v:shadow color="#ccc"/>
              <o:lock v:ext="edit" shapetype="t"/>
              <v:textbox style="mso-next-textbox:#_x0000_s2200;mso-column-margin:5.7pt" inset="2.85pt,0,2.85pt,0">
                <w:txbxContent>
                  <w:p w14:paraId="2E5FF362" w14:textId="77777777" w:rsidR="0006782E" w:rsidRDefault="0006782E" w:rsidP="00C05ED2">
                    <w:pPr>
                      <w:widowControl w:val="0"/>
                      <w:jc w:val="both"/>
                      <w:rPr>
                        <w:b/>
                        <w:bCs/>
                      </w:rPr>
                    </w:pPr>
                  </w:p>
                  <w:p w14:paraId="3208CA9A" w14:textId="77777777" w:rsidR="00C05ED2" w:rsidRDefault="00C05ED2" w:rsidP="00C05ED2">
                    <w:pPr>
                      <w:widowControl w:val="0"/>
                      <w:jc w:val="both"/>
                    </w:pPr>
                    <w:r>
                      <w:rPr>
                        <w:b/>
                        <w:bCs/>
                      </w:rPr>
                      <w:t>Plane Joint:</w:t>
                    </w:r>
                    <w:r>
                      <w:t xml:space="preserve"> They are also called gliding joint as they permit the bones either round or flat to move freely in any direction together without crushing each other. Examples are scapula and </w:t>
                    </w:r>
                    <w:proofErr w:type="spellStart"/>
                    <w:r>
                      <w:t>chavicle</w:t>
                    </w:r>
                    <w:proofErr w:type="spellEnd"/>
                    <w:r>
                      <w:t>.</w:t>
                    </w:r>
                  </w:p>
                </w:txbxContent>
              </v:textbox>
            </v:shape>
            <v:shape id="_x0000_s2201" type="#_x0000_t202" style="position:absolute;left:1137475;top:1120902;width:31433;height:9715;visibility:visible;mso-wrap-edited:f;mso-wrap-distance-left:2.88pt;mso-wrap-distance-top:2.88pt;mso-wrap-distance-right:2.88pt;mso-wrap-distance-bottom:2.88pt" stroked="f" strokecolor="black [0]" strokeweight="0" insetpen="t" o:cliptowrap="t">
              <v:stroke>
                <o:left v:ext="view" color="black [0]" weight="0" joinstyle="miter" insetpen="t"/>
                <o:top v:ext="view" color="black [0]" weight="0" joinstyle="miter" insetpen="t"/>
                <o:right v:ext="view" color="black [0]" weight="0" joinstyle="miter" insetpen="t"/>
                <o:bottom v:ext="view" color="black [0]" weight="0" joinstyle="miter" insetpen="t"/>
                <o:column v:ext="view" color="black [0]"/>
              </v:stroke>
              <v:shadow color="#ccc"/>
              <o:lock v:ext="edit" shapetype="t"/>
              <v:textbox style="mso-next-textbox:#_x0000_s2201;mso-column-margin:5.7pt" inset="2.85pt,0,2.85pt,0">
                <w:txbxContent>
                  <w:p w14:paraId="43F0D76C" w14:textId="77777777" w:rsidR="0006782E" w:rsidRDefault="0006782E" w:rsidP="00C05ED2">
                    <w:pPr>
                      <w:widowControl w:val="0"/>
                      <w:jc w:val="both"/>
                      <w:rPr>
                        <w:b/>
                        <w:bCs/>
                      </w:rPr>
                    </w:pPr>
                  </w:p>
                  <w:p w14:paraId="0985226E" w14:textId="77777777" w:rsidR="00C05ED2" w:rsidRDefault="00C05ED2" w:rsidP="00C05ED2">
                    <w:pPr>
                      <w:widowControl w:val="0"/>
                      <w:jc w:val="both"/>
                    </w:pPr>
                    <w:r>
                      <w:rPr>
                        <w:b/>
                        <w:bCs/>
                      </w:rPr>
                      <w:t>Ball &amp; Socket Joint:</w:t>
                    </w:r>
                    <w:r>
                      <w:t xml:space="preserve"> Shoulders and hip joints allow rotating, forward and reverse movements of the bones. The structure resembles as the smooth round head of one bone fitting within cuplike depression on the other.</w:t>
                    </w:r>
                  </w:p>
                </w:txbxContent>
              </v:textbox>
            </v:shape>
            <v:shape id="_x0000_s2202" type="#_x0000_t202" style="position:absolute;left:1137517;top:1130839;width:31432;height:9716;visibility:visible;mso-wrap-edited:f;mso-wrap-distance-left:2.88pt;mso-wrap-distance-top:2.88pt;mso-wrap-distance-right:2.88pt;mso-wrap-distance-bottom:2.88pt" stroked="f" strokecolor="black [0]" strokeweight="0" insetpen="t" o:cliptowrap="t">
              <v:stroke>
                <o:left v:ext="view" color="black [0]" weight="0" joinstyle="miter" insetpen="t"/>
                <o:top v:ext="view" color="black [0]" weight="0" joinstyle="miter" insetpen="t"/>
                <o:right v:ext="view" color="black [0]" weight="0" joinstyle="miter" insetpen="t"/>
                <o:bottom v:ext="view" color="black [0]" weight="0" joinstyle="miter" insetpen="t"/>
                <o:column v:ext="view" color="black [0]"/>
              </v:stroke>
              <v:shadow color="#ccc"/>
              <o:lock v:ext="edit" shapetype="t"/>
              <v:textbox style="mso-next-textbox:#_x0000_s2202;mso-column-margin:5.7pt" inset="2.85pt,0,2.85pt,0">
                <w:txbxContent>
                  <w:p w14:paraId="6A1FCD32" w14:textId="77777777" w:rsidR="0006782E" w:rsidRDefault="0006782E" w:rsidP="00C05ED2">
                    <w:pPr>
                      <w:widowControl w:val="0"/>
                      <w:jc w:val="both"/>
                      <w:rPr>
                        <w:b/>
                        <w:bCs/>
                      </w:rPr>
                    </w:pPr>
                  </w:p>
                  <w:p w14:paraId="610FE382" w14:textId="77777777" w:rsidR="0006782E" w:rsidRDefault="0006782E" w:rsidP="00C05ED2">
                    <w:pPr>
                      <w:widowControl w:val="0"/>
                      <w:jc w:val="both"/>
                      <w:rPr>
                        <w:b/>
                        <w:bCs/>
                      </w:rPr>
                    </w:pPr>
                  </w:p>
                  <w:p w14:paraId="3997E518" w14:textId="77777777" w:rsidR="00C05ED2" w:rsidRDefault="00C05ED2" w:rsidP="00C05ED2">
                    <w:pPr>
                      <w:widowControl w:val="0"/>
                      <w:jc w:val="both"/>
                    </w:pPr>
                    <w:r>
                      <w:rPr>
                        <w:b/>
                        <w:bCs/>
                      </w:rPr>
                      <w:t xml:space="preserve">Condyloid Joint: </w:t>
                    </w:r>
                    <w:r>
                      <w:t>Distal metacarpals and metatarsals carry out up-down and side-side movements.</w:t>
                    </w:r>
                  </w:p>
                </w:txbxContent>
              </v:textbox>
            </v:shape>
            <v:shape id="_x0000_s2203" type="#_x0000_t202" style="position:absolute;left:1139952;top:1138205;width:28003;height:2286;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2203;mso-column-margin:5.76pt" inset="2.88pt,2.88pt,2.88pt,2.88pt">
                <w:txbxContent>
                  <w:p w14:paraId="15397AB5" w14:textId="77777777" w:rsidR="00C05ED2" w:rsidRDefault="00C05ED2" w:rsidP="00C05ED2">
                    <w:pPr>
                      <w:widowControl w:val="0"/>
                      <w:jc w:val="center"/>
                    </w:pPr>
                    <w:r>
                      <w:t>[1][2][3][4][5][6] Byjus.com, 2021</w:t>
                    </w:r>
                  </w:p>
                </w:txbxContent>
              </v:textbox>
            </v:shape>
          </v:group>
        </w:pict>
      </w:r>
      <w:r>
        <w:rPr>
          <w:noProof/>
          <w:color w:val="auto"/>
          <w:kern w:val="0"/>
          <w:sz w:val="24"/>
          <w:szCs w:val="24"/>
        </w:rPr>
        <w:pict w14:anchorId="0F882672">
          <v:shape id="_x0000_s2189" type="#_x0000_t202" style="position:absolute;margin-left:481.55pt;margin-top:493.25pt;width:358.25pt;height:68.05pt;z-index:251726848;visibility:visible;mso-wrap-edited:f;mso-wrap-distance-left:2.88pt;mso-wrap-distance-top:2.88pt;mso-wrap-distance-right:2.88pt;mso-wrap-distance-bottom:2.88pt" filled="f" stroked="f" strokecolor="black [0]" strokeweight="0" insetpen="t" o:cliptowrap="t">
            <v:stroke>
              <o:left v:ext="view" color="black [0]" weight="0" joinstyle="miter" insetpen="t"/>
              <o:top v:ext="view" color="black [0]" weight="0" joinstyle="miter" insetpen="t"/>
              <o:right v:ext="view" color="black [0]" weight="0" joinstyle="miter" insetpen="t"/>
              <o:bottom v:ext="view" color="black [0]" weight="0" joinstyle="miter" insetpen="t"/>
              <o:column v:ext="view" color="black [0]"/>
            </v:stroke>
            <v:shadow color="#ccc"/>
            <o:lock v:ext="edit" shapetype="t"/>
            <v:textbox style="mso-next-textbox:#_x0000_s2189;mso-column-margin:5.7pt" inset="2.85pt,0,2.85pt,0">
              <w:txbxContent>
                <w:p w14:paraId="00D5BCD3" w14:textId="77777777" w:rsidR="00C05ED2" w:rsidRDefault="00C05ED2" w:rsidP="00C05ED2">
                  <w:pPr>
                    <w:widowControl w:val="0"/>
                    <w:jc w:val="both"/>
                    <w:rPr>
                      <w:rFonts w:ascii="Arial" w:hAnsi="Arial" w:cs="Arial"/>
                    </w:rPr>
                  </w:pPr>
                  <w:r>
                    <w:t xml:space="preserve">These are freely moving </w:t>
                  </w:r>
                  <w:r w:rsidR="0006782E">
                    <w:t>joints that allow</w:t>
                  </w:r>
                  <w:r>
                    <w:t xml:space="preserve"> wide range of movements while preventing friction between articulating bones of the joint cavity. Synovial membrane, lines the capsule (fibrous tissue) surrounding the </w:t>
                  </w:r>
                  <w:r w:rsidR="0006782E">
                    <w:t>joints and</w:t>
                  </w:r>
                  <w:r>
                    <w:t xml:space="preserve"> secretes synovial fluid that lubricates the joints. There are different sub-types of synovial joints that permit movement to certain extent in respective direction depending on the function to perform by various parts of the body.</w:t>
                  </w:r>
                </w:p>
              </w:txbxContent>
            </v:textbox>
          </v:shape>
        </w:pict>
      </w:r>
      <w:r>
        <w:rPr>
          <w:noProof/>
          <w:color w:val="auto"/>
          <w:kern w:val="0"/>
          <w:sz w:val="24"/>
          <w:szCs w:val="24"/>
        </w:rPr>
        <w:pict w14:anchorId="75379144">
          <v:shape id="_x0000_s2188" type="#_x0000_t202" style="position:absolute;margin-left:480.75pt;margin-top:466.65pt;width:359.85pt;height:23.85pt;z-index:251725824;visibility:visible;mso-wrap-edited:f;mso-wrap-distance-left:2.88pt;mso-wrap-distance-top:2.88pt;mso-wrap-distance-right:2.88pt;mso-wrap-distance-bottom:2.88pt" fillcolor="#99c2d6" stroked="f" strokecolor="black [0]" strokeweight="0" insetpen="t" o:cliptowrap="t">
            <v:stroke>
              <o:left v:ext="view" color="black [0]" weight="0" joinstyle="miter" insetpen="t"/>
              <o:top v:ext="view" color="black [0]" weight="0" joinstyle="miter" insetpen="t"/>
              <o:right v:ext="view" color="black [0]" weight="0" joinstyle="miter" insetpen="t"/>
              <o:bottom v:ext="view" color="black [0]" weight="0" joinstyle="miter" insetpen="t"/>
              <o:column v:ext="view" color="black [0]"/>
            </v:stroke>
            <v:shadow color="#ccc"/>
            <o:lock v:ext="edit" shapetype="t"/>
            <v:textbox style="mso-next-textbox:#_x0000_s2188;mso-column-margin:5.7pt" inset="2.85pt,0,2.85pt,0">
              <w:txbxContent>
                <w:p w14:paraId="475B797F" w14:textId="77777777" w:rsidR="00C05ED2" w:rsidRDefault="00C05ED2" w:rsidP="00C05ED2">
                  <w:pPr>
                    <w:widowControl w:val="0"/>
                    <w:rPr>
                      <w:rFonts w:ascii="Arial" w:hAnsi="Arial" w:cs="Arial"/>
                      <w:sz w:val="22"/>
                      <w:szCs w:val="22"/>
                    </w:rPr>
                  </w:pPr>
                  <w:r>
                    <w:rPr>
                      <w:b/>
                      <w:bCs/>
                      <w:sz w:val="22"/>
                      <w:szCs w:val="22"/>
                    </w:rPr>
                    <w:t>Synovial Joints</w:t>
                  </w:r>
                </w:p>
              </w:txbxContent>
            </v:textbox>
          </v:shape>
        </w:pict>
      </w:r>
      <w:r>
        <w:rPr>
          <w:noProof/>
          <w:color w:val="auto"/>
          <w:kern w:val="0"/>
          <w:sz w:val="24"/>
          <w:szCs w:val="24"/>
        </w:rPr>
        <w:pict w14:anchorId="6FCCE432">
          <v:rect id="_x0000_s2187" style="position:absolute;margin-left:472.95pt;margin-top:465.45pt;width:369.8pt;height:559.45pt;z-index:251724800;visibility:visible;mso-wrap-edited:f;mso-wrap-distance-left:2.88pt;mso-wrap-distance-top:2.88pt;mso-wrap-distance-right:2.88pt;mso-wrap-distance-bottom:2.88pt" filled="f" stroked="f" strokecolor="black [0]" strokeweight="7.5pt" insetpen="t" o:cliptowrap="t">
            <v:stroke>
              <o:left v:ext="view" color="#069" weight="7.5pt" insetpen="t" on="t"/>
              <o:top v:ext="view" color="#069" weight="1pt" insetpen="t" on="t"/>
              <o:right v:ext="view" color="#069" weight="1pt" insetpen="t" on="t"/>
              <o:bottom v:ext="view" color="#069" weight="1pt" insetpen="t" on="t"/>
              <o:column v:ext="view" color="black [0]"/>
            </v:stroke>
            <v:shadow color="#ccc"/>
            <o:lock v:ext="edit" shapetype="t"/>
            <v:textbox inset="2.88pt,2.88pt,2.88pt,2.88pt"/>
          </v:rect>
        </w:pict>
      </w:r>
      <w:r>
        <w:rPr>
          <w:noProof/>
          <w:color w:val="auto"/>
          <w:kern w:val="0"/>
          <w:sz w:val="24"/>
          <w:szCs w:val="24"/>
        </w:rPr>
        <w:pict w14:anchorId="225B542B">
          <v:shapetype id="_x0000_t32" coordsize="21600,21600" o:spt="32" o:oned="t" path="m,l21600,21600e" filled="f">
            <v:path arrowok="t" fillok="f" o:connecttype="none"/>
            <o:lock v:ext="edit" shapetype="t"/>
          </v:shapetype>
          <v:shape id="_x0000_s2186" type="#_x0000_t32" style="position:absolute;margin-left:353pt;margin-top:427.6pt;width:122.4pt;height:5.5pt;z-index:251723776;mso-wrap-distance-left:2.88pt;mso-wrap-distance-top:2.88pt;mso-wrap-distance-right:2.88pt;mso-wrap-distance-bottom:2.88pt" o:connectortype="straight" strokecolor="black [0]">
            <v:stroke endarrow="block">
              <o:left v:ext="view" color="black [0]"/>
              <o:top v:ext="view" color="black [0]"/>
              <o:right v:ext="view" color="black [0]"/>
              <o:bottom v:ext="view" color="black [0]"/>
              <o:column v:ext="view" color="black [0]"/>
            </v:stroke>
            <v:shadow color="#ccc"/>
          </v:shape>
        </w:pict>
      </w:r>
      <w:r>
        <w:rPr>
          <w:noProof/>
          <w:color w:val="auto"/>
          <w:kern w:val="0"/>
          <w:sz w:val="24"/>
          <w:szCs w:val="24"/>
        </w:rPr>
        <w:pict w14:anchorId="24B8AECB">
          <v:rect id="_x0000_s2183" style="position:absolute;margin-left:475.4pt;margin-top:403.45pt;width:365.3pt;height:59.3pt;z-index:251720704;visibility:visible;mso-wrap-edited:f;mso-wrap-distance-left:2.88pt;mso-wrap-distance-top:2.88pt;mso-wrap-distance-right:2.88pt;mso-wrap-distance-bottom:2.88pt" filled="f" fillcolor="#ebf3f7" stroked="f" strokecolor="black [0]" strokeweight="0" insetpen="t" o:cliptowrap="t">
            <v:stroke>
              <o:left v:ext="view" color="black [0]" weight="0" joinstyle="miter" insetpen="t"/>
              <o:top v:ext="view" color="black [0]" weight="0" joinstyle="miter" insetpen="t"/>
              <o:right v:ext="view" color="black [0]" weight="0" joinstyle="miter" insetpen="t"/>
              <o:bottom v:ext="view" color="black [0]" weight="0" joinstyle="miter" insetpen="t"/>
              <o:column v:ext="view" color="black [0]"/>
            </v:stroke>
            <v:shadow color="#ccc"/>
            <o:lock v:ext="edit" shapetype="t"/>
            <v:textbox inset="2.88pt,2.88pt,2.88pt,2.88pt"/>
          </v:rect>
        </w:pict>
      </w:r>
      <w:r>
        <w:rPr>
          <w:noProof/>
          <w:color w:val="auto"/>
          <w:kern w:val="0"/>
          <w:sz w:val="24"/>
          <w:szCs w:val="24"/>
        </w:rPr>
        <w:pict w14:anchorId="5C166BEC">
          <v:shape id="_x0000_s2178" type="#_x0000_t202" style="position:absolute;margin-left:627pt;margin-top:240.25pt;width:203.7pt;height:142.7pt;z-index:251718656;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2178;mso-column-margin:5.76pt" inset="2.88pt,2.88pt,2.88pt,2.88pt">
              <w:txbxContent>
                <w:p w14:paraId="06867FB5" w14:textId="77777777" w:rsidR="00C05ED2" w:rsidRDefault="00C05ED2" w:rsidP="00C05ED2">
                  <w:pPr>
                    <w:widowControl w:val="0"/>
                    <w:rPr>
                      <w:b/>
                      <w:bCs/>
                    </w:rPr>
                  </w:pPr>
                  <w:r>
                    <w:rPr>
                      <w:b/>
                      <w:bCs/>
                    </w:rPr>
                    <w:t>Flat bones:</w:t>
                  </w:r>
                </w:p>
                <w:p w14:paraId="70DDE60B" w14:textId="77777777" w:rsidR="00C05ED2" w:rsidRDefault="00C05ED2" w:rsidP="00C05ED2">
                  <w:pPr>
                    <w:widowControl w:val="0"/>
                  </w:pPr>
                  <w:r>
                    <w:t> </w:t>
                  </w:r>
                </w:p>
                <w:p w14:paraId="0BCF230B" w14:textId="77777777" w:rsidR="00C05ED2" w:rsidRDefault="00C05ED2" w:rsidP="00C05ED2">
                  <w:pPr>
                    <w:widowControl w:val="0"/>
                    <w:jc w:val="both"/>
                  </w:pPr>
                  <w:r>
                    <w:t xml:space="preserve">These are considerably </w:t>
                  </w:r>
                  <w:proofErr w:type="gramStart"/>
                  <w:r>
                    <w:t>flat</w:t>
                  </w:r>
                  <w:proofErr w:type="gramEnd"/>
                  <w:r>
                    <w:t xml:space="preserve"> and their function is mainly to protect internal organs. Thoracic cage (Ribs and sternum) protects respiratory organs and heart, whereas skull shields the brain with the aid of cranial bones like occipital, parietal, frontal, which also give structure to the head. The scapula (shoulder blade</w:t>
                  </w:r>
                  <w:proofErr w:type="gramStart"/>
                  <w:r>
                    <w:t>),  a</w:t>
                  </w:r>
                  <w:proofErr w:type="gramEnd"/>
                  <w:r>
                    <w:t xml:space="preserve"> large bone on either side of the shoulder girdle provides large surface area for muscle attachment.</w:t>
                  </w:r>
                </w:p>
              </w:txbxContent>
            </v:textbox>
          </v:shape>
        </w:pict>
      </w:r>
      <w:r>
        <w:rPr>
          <w:noProof/>
          <w:color w:val="auto"/>
          <w:kern w:val="0"/>
          <w:sz w:val="24"/>
          <w:szCs w:val="24"/>
        </w:rPr>
        <w:pict w14:anchorId="63373631">
          <v:shape id="_x0000_s2176" type="#_x0000_t202" style="position:absolute;margin-left:494.05pt;margin-top:233.9pt;width:128.5pt;height:17.55pt;z-index:251716608;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2176;mso-column-margin:5.76pt" inset="2.88pt,2.88pt,2.88pt,2.88pt">
              <w:txbxContent>
                <w:p w14:paraId="612436B2" w14:textId="77777777" w:rsidR="00C05ED2" w:rsidRDefault="00C05ED2" w:rsidP="00C05ED2">
                  <w:pPr>
                    <w:widowControl w:val="0"/>
                    <w:jc w:val="center"/>
                    <w:rPr>
                      <w:b/>
                      <w:bCs/>
                      <w:sz w:val="24"/>
                      <w:szCs w:val="24"/>
                    </w:rPr>
                  </w:pPr>
                  <w:r>
                    <w:rPr>
                      <w:b/>
                      <w:bCs/>
                      <w:sz w:val="24"/>
                      <w:szCs w:val="24"/>
                    </w:rPr>
                    <w:t>Sternum</w:t>
                  </w:r>
                </w:p>
                <w:p w14:paraId="45532DF2" w14:textId="77777777" w:rsidR="00C05ED2" w:rsidRDefault="00C05ED2" w:rsidP="00C05ED2">
                  <w:pPr>
                    <w:widowControl w:val="0"/>
                    <w:jc w:val="right"/>
                    <w:rPr>
                      <w:b/>
                      <w:bCs/>
                      <w:sz w:val="24"/>
                      <w:szCs w:val="24"/>
                    </w:rPr>
                  </w:pPr>
                  <w:r>
                    <w:rPr>
                      <w:b/>
                      <w:bCs/>
                      <w:sz w:val="24"/>
                      <w:szCs w:val="24"/>
                    </w:rPr>
                    <w:t> </w:t>
                  </w:r>
                </w:p>
                <w:p w14:paraId="23166A3E" w14:textId="77777777" w:rsidR="00C05ED2" w:rsidRDefault="00C05ED2" w:rsidP="00C05ED2">
                  <w:pPr>
                    <w:widowControl w:val="0"/>
                    <w:jc w:val="right"/>
                    <w:rPr>
                      <w:b/>
                      <w:bCs/>
                      <w:sz w:val="24"/>
                      <w:szCs w:val="24"/>
                    </w:rPr>
                  </w:pPr>
                  <w:r>
                    <w:rPr>
                      <w:b/>
                      <w:bCs/>
                      <w:sz w:val="24"/>
                      <w:szCs w:val="24"/>
                    </w:rPr>
                    <w:t> </w:t>
                  </w:r>
                </w:p>
                <w:p w14:paraId="2DF69162" w14:textId="77777777" w:rsidR="00C05ED2" w:rsidRDefault="00C05ED2" w:rsidP="00C05ED2">
                  <w:pPr>
                    <w:widowControl w:val="0"/>
                    <w:jc w:val="right"/>
                    <w:rPr>
                      <w:b/>
                      <w:bCs/>
                      <w:sz w:val="24"/>
                      <w:szCs w:val="24"/>
                    </w:rPr>
                  </w:pPr>
                  <w:r>
                    <w:rPr>
                      <w:b/>
                      <w:bCs/>
                      <w:sz w:val="24"/>
                      <w:szCs w:val="24"/>
                    </w:rPr>
                    <w:t> </w:t>
                  </w:r>
                </w:p>
                <w:p w14:paraId="673433AB" w14:textId="77777777" w:rsidR="00C05ED2" w:rsidRDefault="00C05ED2" w:rsidP="00C05ED2">
                  <w:pPr>
                    <w:widowControl w:val="0"/>
                    <w:jc w:val="right"/>
                    <w:rPr>
                      <w:b/>
                      <w:bCs/>
                      <w:sz w:val="24"/>
                      <w:szCs w:val="24"/>
                    </w:rPr>
                  </w:pPr>
                  <w:r>
                    <w:rPr>
                      <w:b/>
                      <w:bCs/>
                      <w:sz w:val="24"/>
                      <w:szCs w:val="24"/>
                    </w:rPr>
                    <w:t> </w:t>
                  </w:r>
                </w:p>
                <w:p w14:paraId="58AF0382" w14:textId="77777777" w:rsidR="00C05ED2" w:rsidRDefault="00C05ED2" w:rsidP="00C05ED2">
                  <w:pPr>
                    <w:widowControl w:val="0"/>
                    <w:jc w:val="right"/>
                    <w:rPr>
                      <w:b/>
                      <w:bCs/>
                      <w:sz w:val="24"/>
                      <w:szCs w:val="24"/>
                    </w:rPr>
                  </w:pPr>
                  <w:r>
                    <w:rPr>
                      <w:b/>
                      <w:bCs/>
                      <w:sz w:val="24"/>
                      <w:szCs w:val="24"/>
                    </w:rPr>
                    <w:t> </w:t>
                  </w:r>
                </w:p>
                <w:p w14:paraId="4D266AA4" w14:textId="77777777" w:rsidR="00C05ED2" w:rsidRDefault="00C05ED2" w:rsidP="00C05ED2">
                  <w:pPr>
                    <w:widowControl w:val="0"/>
                    <w:jc w:val="right"/>
                    <w:rPr>
                      <w:b/>
                      <w:bCs/>
                      <w:sz w:val="24"/>
                      <w:szCs w:val="24"/>
                    </w:rPr>
                  </w:pPr>
                  <w:r>
                    <w:rPr>
                      <w:b/>
                      <w:bCs/>
                      <w:sz w:val="24"/>
                      <w:szCs w:val="24"/>
                    </w:rPr>
                    <w:t> </w:t>
                  </w:r>
                </w:p>
                <w:p w14:paraId="55D5FC4E" w14:textId="77777777" w:rsidR="00C05ED2" w:rsidRDefault="00C05ED2" w:rsidP="00C05ED2">
                  <w:pPr>
                    <w:widowControl w:val="0"/>
                    <w:jc w:val="right"/>
                    <w:rPr>
                      <w:b/>
                      <w:bCs/>
                      <w:sz w:val="24"/>
                      <w:szCs w:val="24"/>
                    </w:rPr>
                  </w:pPr>
                  <w:r>
                    <w:rPr>
                      <w:b/>
                      <w:bCs/>
                      <w:sz w:val="24"/>
                      <w:szCs w:val="24"/>
                    </w:rPr>
                    <w:t> </w:t>
                  </w:r>
                </w:p>
                <w:p w14:paraId="0D3D174D" w14:textId="77777777" w:rsidR="00C05ED2" w:rsidRDefault="00C05ED2" w:rsidP="00C05ED2">
                  <w:pPr>
                    <w:widowControl w:val="0"/>
                    <w:jc w:val="right"/>
                    <w:rPr>
                      <w:b/>
                      <w:bCs/>
                      <w:sz w:val="24"/>
                      <w:szCs w:val="24"/>
                    </w:rPr>
                  </w:pPr>
                  <w:r>
                    <w:rPr>
                      <w:b/>
                      <w:bCs/>
                      <w:sz w:val="24"/>
                      <w:szCs w:val="24"/>
                    </w:rPr>
                    <w:t> </w:t>
                  </w:r>
                </w:p>
                <w:p w14:paraId="7BB3AC14" w14:textId="77777777" w:rsidR="00C05ED2" w:rsidRDefault="00C05ED2" w:rsidP="00C05ED2">
                  <w:pPr>
                    <w:widowControl w:val="0"/>
                    <w:jc w:val="right"/>
                    <w:rPr>
                      <w:b/>
                      <w:bCs/>
                      <w:sz w:val="24"/>
                      <w:szCs w:val="24"/>
                    </w:rPr>
                  </w:pPr>
                  <w:r>
                    <w:rPr>
                      <w:b/>
                      <w:bCs/>
                      <w:sz w:val="24"/>
                      <w:szCs w:val="24"/>
                    </w:rPr>
                    <w:t> </w:t>
                  </w:r>
                </w:p>
                <w:p w14:paraId="36DD6391" w14:textId="77777777" w:rsidR="00C05ED2" w:rsidRDefault="00C05ED2" w:rsidP="00C05ED2">
                  <w:pPr>
                    <w:widowControl w:val="0"/>
                    <w:jc w:val="right"/>
                    <w:rPr>
                      <w:b/>
                      <w:bCs/>
                      <w:sz w:val="24"/>
                      <w:szCs w:val="24"/>
                    </w:rPr>
                  </w:pPr>
                  <w:r>
                    <w:rPr>
                      <w:b/>
                      <w:bCs/>
                      <w:sz w:val="24"/>
                      <w:szCs w:val="24"/>
                    </w:rPr>
                    <w:t> </w:t>
                  </w:r>
                </w:p>
                <w:p w14:paraId="66418585" w14:textId="77777777" w:rsidR="00C05ED2" w:rsidRDefault="00C05ED2" w:rsidP="00C05ED2">
                  <w:pPr>
                    <w:widowControl w:val="0"/>
                    <w:jc w:val="right"/>
                    <w:rPr>
                      <w:b/>
                      <w:bCs/>
                      <w:sz w:val="24"/>
                      <w:szCs w:val="24"/>
                    </w:rPr>
                  </w:pPr>
                  <w:r>
                    <w:rPr>
                      <w:b/>
                      <w:bCs/>
                      <w:sz w:val="24"/>
                      <w:szCs w:val="24"/>
                    </w:rPr>
                    <w:t> </w:t>
                  </w:r>
                </w:p>
                <w:p w14:paraId="7AAC22F8" w14:textId="77777777" w:rsidR="00C05ED2" w:rsidRDefault="00C05ED2" w:rsidP="00C05ED2">
                  <w:pPr>
                    <w:widowControl w:val="0"/>
                    <w:jc w:val="right"/>
                    <w:rPr>
                      <w:b/>
                      <w:bCs/>
                      <w:sz w:val="24"/>
                      <w:szCs w:val="24"/>
                    </w:rPr>
                  </w:pPr>
                  <w:r>
                    <w:rPr>
                      <w:b/>
                      <w:bCs/>
                      <w:sz w:val="24"/>
                      <w:szCs w:val="24"/>
                    </w:rPr>
                    <w:t> </w:t>
                  </w:r>
                </w:p>
                <w:p w14:paraId="38C67443" w14:textId="77777777" w:rsidR="00C05ED2" w:rsidRDefault="00C05ED2" w:rsidP="00C05ED2">
                  <w:pPr>
                    <w:widowControl w:val="0"/>
                    <w:jc w:val="right"/>
                    <w:rPr>
                      <w:b/>
                      <w:bCs/>
                      <w:sz w:val="24"/>
                      <w:szCs w:val="24"/>
                    </w:rPr>
                  </w:pPr>
                  <w:r>
                    <w:rPr>
                      <w:b/>
                      <w:bCs/>
                      <w:sz w:val="24"/>
                      <w:szCs w:val="24"/>
                    </w:rPr>
                    <w:t> </w:t>
                  </w:r>
                </w:p>
                <w:p w14:paraId="30670508" w14:textId="77777777" w:rsidR="00C05ED2" w:rsidRDefault="00C05ED2" w:rsidP="00C05ED2">
                  <w:pPr>
                    <w:widowControl w:val="0"/>
                    <w:jc w:val="right"/>
                    <w:rPr>
                      <w:b/>
                      <w:bCs/>
                      <w:sz w:val="24"/>
                      <w:szCs w:val="24"/>
                    </w:rPr>
                  </w:pPr>
                  <w:r>
                    <w:rPr>
                      <w:b/>
                      <w:bCs/>
                      <w:sz w:val="24"/>
                      <w:szCs w:val="24"/>
                    </w:rPr>
                    <w:t> </w:t>
                  </w:r>
                </w:p>
                <w:p w14:paraId="7B38E3D0" w14:textId="77777777" w:rsidR="00C05ED2" w:rsidRDefault="00C05ED2" w:rsidP="00C05ED2">
                  <w:pPr>
                    <w:widowControl w:val="0"/>
                    <w:jc w:val="right"/>
                    <w:rPr>
                      <w:b/>
                      <w:bCs/>
                      <w:sz w:val="24"/>
                      <w:szCs w:val="24"/>
                    </w:rPr>
                  </w:pPr>
                  <w:r>
                    <w:rPr>
                      <w:b/>
                      <w:bCs/>
                      <w:sz w:val="24"/>
                      <w:szCs w:val="24"/>
                    </w:rPr>
                    <w:t> </w:t>
                  </w:r>
                </w:p>
                <w:p w14:paraId="50888F95" w14:textId="77777777" w:rsidR="00C05ED2" w:rsidRDefault="00C05ED2" w:rsidP="00C05ED2">
                  <w:pPr>
                    <w:widowControl w:val="0"/>
                    <w:jc w:val="right"/>
                    <w:rPr>
                      <w:b/>
                      <w:bCs/>
                      <w:sz w:val="24"/>
                      <w:szCs w:val="24"/>
                    </w:rPr>
                  </w:pPr>
                  <w:r>
                    <w:rPr>
                      <w:b/>
                      <w:bCs/>
                      <w:sz w:val="24"/>
                      <w:szCs w:val="24"/>
                    </w:rPr>
                    <w:t>)</w:t>
                  </w:r>
                </w:p>
              </w:txbxContent>
            </v:textbox>
          </v:shape>
        </w:pict>
      </w:r>
      <w:r>
        <w:rPr>
          <w:noProof/>
          <w:color w:val="auto"/>
          <w:kern w:val="0"/>
          <w:sz w:val="24"/>
          <w:szCs w:val="24"/>
        </w:rPr>
        <w:pict w14:anchorId="5826E07F">
          <v:rect id="_x0000_s2175" style="position:absolute;margin-left:499pt;margin-top:252.9pt;width:119.1pt;height:123.5pt;z-index:251715584;mso-wrap-distance-left:2.88pt;mso-wrap-distance-top:2.88pt;mso-wrap-distance-right:2.88pt;mso-wrap-distance-bottom:2.88pt" o:preferrelative="t" strokecolor="black [0]" strokeweight="1pt" insetpen="t" o:cliptowrap="t">
            <v:stroke>
              <o:left v:ext="view" color="black [0]"/>
              <o:top v:ext="view" color="black [0]"/>
              <o:right v:ext="view" color="black [0]"/>
              <o:bottom v:ext="view" color="black [0]"/>
              <o:column v:ext="view" color="black [0]"/>
            </v:stroke>
            <v:imagedata r:id="rId10" o:title="721_Rib_Cage" croptop="2788f" cropbottom="6564f" cropright="43714f"/>
            <v:shadow color="#ccc"/>
            <v:path o:extrusionok="f"/>
            <o:lock v:ext="edit" aspectratio="t"/>
          </v:rect>
        </w:pict>
      </w:r>
      <w:r>
        <w:rPr>
          <w:noProof/>
          <w:color w:val="auto"/>
          <w:kern w:val="0"/>
          <w:sz w:val="24"/>
          <w:szCs w:val="24"/>
        </w:rPr>
        <w:pict w14:anchorId="667F5B26">
          <v:shapetype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_x0000_s2174" type="#_x0000_t61" style="position:absolute;margin-left:484.15pt;margin-top:232.45pt;width:355.95pt;height:162.45pt;z-index:251714560;mso-wrap-distance-left:2.88pt;mso-wrap-distance-top:2.88pt;mso-wrap-distance-right:2.88pt;mso-wrap-distance-bottom:2.88pt" adj="-16453,15438" strokecolor="black [0]" insetpen="t" o:cliptowrap="t">
            <v:stroke>
              <o:left v:ext="view" color="black [0]"/>
              <o:top v:ext="view" color="black [0]"/>
              <o:right v:ext="view" color="black [0]"/>
              <o:bottom v:ext="view" color="black [0]"/>
              <o:column v:ext="view" color="black [0]"/>
            </v:stroke>
            <v:shadow color="#ccc"/>
            <v:textbox style="mso-next-textbox:#_x0000_s2174;mso-column-margin:5.76pt" inset="2.88pt,2.88pt,2.88pt,2.88pt">
              <w:txbxContent>
                <w:p w14:paraId="6F1C089F" w14:textId="77777777" w:rsidR="00C05ED2" w:rsidRDefault="00C05ED2" w:rsidP="00C05ED2"/>
              </w:txbxContent>
            </v:textbox>
          </v:shape>
        </w:pict>
      </w:r>
      <w:r>
        <w:rPr>
          <w:noProof/>
          <w:color w:val="auto"/>
          <w:kern w:val="0"/>
          <w:sz w:val="24"/>
          <w:szCs w:val="24"/>
        </w:rPr>
        <w:pict w14:anchorId="3ED8BA0A">
          <v:shape id="_x0000_s2173" type="#_x0000_t202" style="position:absolute;margin-left:-264.7pt;margin-top:781.15pt;width:161.9pt;height:155.2pt;z-index:251713536;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2173;mso-column-margin:5.76pt" inset="2.88pt,2.88pt,2.88pt,2.88pt">
              <w:txbxContent>
                <w:p w14:paraId="5652FE87" w14:textId="77777777" w:rsidR="00C05ED2" w:rsidRDefault="00C05ED2" w:rsidP="00C05ED2">
                  <w:pPr>
                    <w:widowControl w:val="0"/>
                    <w:rPr>
                      <w:b/>
                      <w:bCs/>
                    </w:rPr>
                  </w:pPr>
                  <w:r>
                    <w:rPr>
                      <w:b/>
                      <w:bCs/>
                    </w:rPr>
                    <w:t>Short bones:</w:t>
                  </w:r>
                </w:p>
                <w:p w14:paraId="48FB63A6" w14:textId="77777777" w:rsidR="00C05ED2" w:rsidRDefault="00C05ED2" w:rsidP="00C05ED2">
                  <w:pPr>
                    <w:widowControl w:val="0"/>
                  </w:pPr>
                  <w:r>
                    <w:t> </w:t>
                  </w:r>
                </w:p>
                <w:p w14:paraId="6F2AB2A4" w14:textId="77777777" w:rsidR="00C05ED2" w:rsidRDefault="00C05ED2" w:rsidP="00C05ED2">
                  <w:pPr>
                    <w:widowControl w:val="0"/>
                    <w:jc w:val="both"/>
                  </w:pPr>
                  <w:r>
                    <w:t xml:space="preserve">These are shaped like a cube and are </w:t>
                  </w:r>
                  <w:proofErr w:type="gramStart"/>
                  <w:r>
                    <w:t>as long as</w:t>
                  </w:r>
                  <w:proofErr w:type="gramEnd"/>
                  <w:r>
                    <w:t xml:space="preserve"> they are wide. Carpals in wrist (such as lunate, hamate, trapezoid) and tarsals located in the ankles (talus, cuboid, navicular, medial cuneiform) are common examples of short bones that provide stability with some movement. Outer layer of short bone is compact and hard with 5-30% porosity whereas inner part is made up of trabecular bone tissue.</w:t>
                  </w:r>
                </w:p>
              </w:txbxContent>
            </v:textbox>
          </v:shape>
        </w:pict>
      </w:r>
      <w:r>
        <w:rPr>
          <w:noProof/>
          <w:color w:val="auto"/>
          <w:kern w:val="0"/>
          <w:sz w:val="24"/>
          <w:szCs w:val="24"/>
        </w:rPr>
        <w:pict w14:anchorId="1B65E76E">
          <v:shape id="_x0000_s2172" type="#_x0000_t202" style="position:absolute;margin-left:-127pt;margin-top:780.4pt;width:149.85pt;height:17.6pt;z-index:251712512;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2172;mso-column-margin:5.76pt" inset="2.88pt,2.88pt,2.88pt,2.88pt">
              <w:txbxContent>
                <w:p w14:paraId="243D39E4" w14:textId="77777777" w:rsidR="00C05ED2" w:rsidRDefault="00C05ED2" w:rsidP="00C05ED2">
                  <w:pPr>
                    <w:widowControl w:val="0"/>
                    <w:jc w:val="center"/>
                    <w:rPr>
                      <w:b/>
                      <w:bCs/>
                      <w:sz w:val="24"/>
                      <w:szCs w:val="24"/>
                    </w:rPr>
                  </w:pPr>
                  <w:r>
                    <w:rPr>
                      <w:b/>
                      <w:bCs/>
                      <w:sz w:val="24"/>
                      <w:szCs w:val="24"/>
                    </w:rPr>
                    <w:t>Example of short bone</w:t>
                  </w:r>
                </w:p>
              </w:txbxContent>
            </v:textbox>
          </v:shape>
        </w:pict>
      </w:r>
      <w:r>
        <w:rPr>
          <w:noProof/>
          <w:color w:val="auto"/>
          <w:kern w:val="0"/>
          <w:sz w:val="24"/>
          <w:szCs w:val="24"/>
        </w:rPr>
        <w:pict w14:anchorId="2F6C199D">
          <v:rect id="_x0000_s2170" style="position:absolute;margin-left:-98.9pt;margin-top:802.4pt;width:116.9pt;height:120.75pt;z-index:251710464;mso-wrap-distance-left:2.88pt;mso-wrap-distance-top:2.88pt;mso-wrap-distance-right:2.88pt;mso-wrap-distance-bottom:2.88pt" o:preferrelative="t" filled="f" stroked="f" strokecolor="black [0]" insetpen="t" o:cliptowrap="t">
            <v:stroke>
              <o:left v:ext="view" color="black [0]"/>
              <o:top v:ext="view" color="black [0]"/>
              <o:right v:ext="view" color="black [0]"/>
              <o:bottom v:ext="view" color="black [0]"/>
              <o:column v:ext="view" color="black [0]"/>
            </v:stroke>
            <v:imagedata r:id="rId11" o:title="Bones-foot-tarsal-bones-talus-metatarsal-calcaneus" cropbottom="1872f"/>
            <v:shadow color="#ccc"/>
            <v:path o:extrusionok="f"/>
            <o:lock v:ext="edit" aspectratio="t"/>
          </v:rect>
        </w:pict>
      </w:r>
      <w:r>
        <w:rPr>
          <w:noProof/>
          <w:color w:val="auto"/>
          <w:kern w:val="0"/>
          <w:sz w:val="24"/>
          <w:szCs w:val="24"/>
        </w:rPr>
        <w:pict w14:anchorId="611F6DC8">
          <v:shape id="_x0000_s2169" type="#_x0000_t61" style="position:absolute;margin-left:-271.7pt;margin-top:773.85pt;width:299.7pt;height:171.25pt;z-index:251709440;mso-wrap-distance-left:2.88pt;mso-wrap-distance-top:2.88pt;mso-wrap-distance-right:2.88pt;mso-wrap-distance-bottom:2.88pt" adj="32454,15208" strokecolor="black [0]" insetpen="t" o:cliptowrap="t">
            <v:stroke>
              <o:left v:ext="view" color="black [0]"/>
              <o:top v:ext="view" color="black [0]"/>
              <o:right v:ext="view" color="black [0]"/>
              <o:bottom v:ext="view" color="black [0]"/>
              <o:column v:ext="view" color="black [0]"/>
            </v:stroke>
            <v:shadow color="#ccc"/>
            <v:textbox style="mso-next-textbox:#_x0000_s2169;mso-column-margin:5.76pt" inset="2.88pt,2.88pt,2.88pt,2.88pt">
              <w:txbxContent>
                <w:p w14:paraId="1FB27812" w14:textId="77777777" w:rsidR="00C05ED2" w:rsidRDefault="00C05ED2" w:rsidP="00C05ED2"/>
              </w:txbxContent>
            </v:textbox>
          </v:shape>
        </w:pict>
      </w:r>
      <w:r>
        <w:rPr>
          <w:noProof/>
          <w:color w:val="auto"/>
          <w:kern w:val="0"/>
          <w:sz w:val="24"/>
          <w:szCs w:val="24"/>
        </w:rPr>
        <w:pict w14:anchorId="0DC37204">
          <v:shape id="_x0000_s2168" type="#_x0000_t202" style="position:absolute;margin-left:-265.15pt;margin-top:594.5pt;width:121.75pt;height:153.7pt;z-index:251708416;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2168;mso-column-margin:5.76pt" inset="2.88pt,2.88pt,2.88pt,2.88pt">
              <w:txbxContent>
                <w:p w14:paraId="660616AF" w14:textId="77777777" w:rsidR="00C05ED2" w:rsidRDefault="00C05ED2" w:rsidP="00C05ED2">
                  <w:pPr>
                    <w:widowControl w:val="0"/>
                    <w:rPr>
                      <w:b/>
                      <w:bCs/>
                    </w:rPr>
                  </w:pPr>
                  <w:r>
                    <w:rPr>
                      <w:b/>
                      <w:bCs/>
                    </w:rPr>
                    <w:t>Sesamoid bones:</w:t>
                  </w:r>
                </w:p>
                <w:p w14:paraId="12A128B8" w14:textId="77777777" w:rsidR="00C05ED2" w:rsidRDefault="00C05ED2" w:rsidP="00C05ED2">
                  <w:pPr>
                    <w:widowControl w:val="0"/>
                    <w:jc w:val="both"/>
                  </w:pPr>
                  <w:r>
                    <w:t> </w:t>
                  </w:r>
                </w:p>
                <w:p w14:paraId="4BA3D8F5" w14:textId="77777777" w:rsidR="00C05ED2" w:rsidRDefault="00C05ED2" w:rsidP="00C05ED2">
                  <w:pPr>
                    <w:widowControl w:val="0"/>
                    <w:jc w:val="both"/>
                  </w:pPr>
                  <w:r>
                    <w:t>These small round bones are fixed in tendons and provide them a smooth surface to slide over. Patella (kneecap), properly guide the knee into flexed position and prevents the surface of the knee joints to wear. These are also located in the tendons of hands and feet.</w:t>
                  </w:r>
                </w:p>
              </w:txbxContent>
            </v:textbox>
          </v:shape>
        </w:pict>
      </w:r>
      <w:r>
        <w:rPr>
          <w:noProof/>
          <w:color w:val="auto"/>
          <w:kern w:val="0"/>
          <w:sz w:val="24"/>
          <w:szCs w:val="24"/>
        </w:rPr>
        <w:pict w14:anchorId="1DF9CD8F">
          <v:shape id="_x0000_s2167" type="#_x0000_t202" style="position:absolute;margin-left:-98.9pt;margin-top:592.3pt;width:98.35pt;height:17.6pt;z-index:251707392;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2167;mso-column-margin:5.76pt" inset="2.88pt,2.88pt,2.88pt,2.88pt">
              <w:txbxContent>
                <w:p w14:paraId="5D00D1BB" w14:textId="77777777" w:rsidR="00C05ED2" w:rsidRDefault="00C05ED2" w:rsidP="00C05ED2">
                  <w:pPr>
                    <w:widowControl w:val="0"/>
                    <w:jc w:val="center"/>
                    <w:rPr>
                      <w:b/>
                      <w:bCs/>
                      <w:sz w:val="24"/>
                      <w:szCs w:val="24"/>
                    </w:rPr>
                  </w:pPr>
                  <w:r>
                    <w:rPr>
                      <w:b/>
                      <w:bCs/>
                      <w:sz w:val="24"/>
                      <w:szCs w:val="24"/>
                    </w:rPr>
                    <w:t>Patella</w:t>
                  </w:r>
                </w:p>
                <w:p w14:paraId="037AD000" w14:textId="77777777" w:rsidR="00C05ED2" w:rsidRDefault="00C05ED2" w:rsidP="00C05ED2">
                  <w:pPr>
                    <w:widowControl w:val="0"/>
                    <w:jc w:val="right"/>
                    <w:rPr>
                      <w:b/>
                      <w:bCs/>
                      <w:sz w:val="24"/>
                      <w:szCs w:val="24"/>
                    </w:rPr>
                  </w:pPr>
                  <w:r>
                    <w:rPr>
                      <w:b/>
                      <w:bCs/>
                      <w:sz w:val="24"/>
                      <w:szCs w:val="24"/>
                    </w:rPr>
                    <w:t> </w:t>
                  </w:r>
                </w:p>
                <w:p w14:paraId="198A340B" w14:textId="77777777" w:rsidR="00C05ED2" w:rsidRDefault="00C05ED2" w:rsidP="00C05ED2">
                  <w:pPr>
                    <w:widowControl w:val="0"/>
                    <w:jc w:val="right"/>
                    <w:rPr>
                      <w:b/>
                      <w:bCs/>
                      <w:sz w:val="24"/>
                      <w:szCs w:val="24"/>
                    </w:rPr>
                  </w:pPr>
                  <w:r>
                    <w:rPr>
                      <w:b/>
                      <w:bCs/>
                      <w:sz w:val="24"/>
                      <w:szCs w:val="24"/>
                    </w:rPr>
                    <w:t> </w:t>
                  </w:r>
                </w:p>
                <w:p w14:paraId="65FB4BA2" w14:textId="77777777" w:rsidR="00C05ED2" w:rsidRDefault="00C05ED2" w:rsidP="00C05ED2">
                  <w:pPr>
                    <w:widowControl w:val="0"/>
                    <w:jc w:val="right"/>
                    <w:rPr>
                      <w:b/>
                      <w:bCs/>
                      <w:sz w:val="24"/>
                      <w:szCs w:val="24"/>
                    </w:rPr>
                  </w:pPr>
                  <w:r>
                    <w:rPr>
                      <w:b/>
                      <w:bCs/>
                      <w:sz w:val="24"/>
                      <w:szCs w:val="24"/>
                    </w:rPr>
                    <w:t> </w:t>
                  </w:r>
                </w:p>
                <w:p w14:paraId="7491642F" w14:textId="77777777" w:rsidR="00C05ED2" w:rsidRDefault="00C05ED2" w:rsidP="00C05ED2">
                  <w:pPr>
                    <w:widowControl w:val="0"/>
                    <w:jc w:val="right"/>
                    <w:rPr>
                      <w:b/>
                      <w:bCs/>
                      <w:sz w:val="24"/>
                      <w:szCs w:val="24"/>
                    </w:rPr>
                  </w:pPr>
                  <w:r>
                    <w:rPr>
                      <w:b/>
                      <w:bCs/>
                      <w:sz w:val="24"/>
                      <w:szCs w:val="24"/>
                    </w:rPr>
                    <w:t> </w:t>
                  </w:r>
                </w:p>
                <w:p w14:paraId="08BD5337" w14:textId="77777777" w:rsidR="00C05ED2" w:rsidRDefault="00C05ED2" w:rsidP="00C05ED2">
                  <w:pPr>
                    <w:widowControl w:val="0"/>
                    <w:jc w:val="right"/>
                    <w:rPr>
                      <w:b/>
                      <w:bCs/>
                      <w:sz w:val="24"/>
                      <w:szCs w:val="24"/>
                    </w:rPr>
                  </w:pPr>
                  <w:r>
                    <w:rPr>
                      <w:b/>
                      <w:bCs/>
                      <w:sz w:val="24"/>
                      <w:szCs w:val="24"/>
                    </w:rPr>
                    <w:t> </w:t>
                  </w:r>
                </w:p>
                <w:p w14:paraId="622E2D6F" w14:textId="77777777" w:rsidR="00C05ED2" w:rsidRDefault="00C05ED2" w:rsidP="00C05ED2">
                  <w:pPr>
                    <w:widowControl w:val="0"/>
                    <w:jc w:val="right"/>
                    <w:rPr>
                      <w:b/>
                      <w:bCs/>
                      <w:sz w:val="24"/>
                      <w:szCs w:val="24"/>
                    </w:rPr>
                  </w:pPr>
                  <w:r>
                    <w:rPr>
                      <w:b/>
                      <w:bCs/>
                      <w:sz w:val="24"/>
                      <w:szCs w:val="24"/>
                    </w:rPr>
                    <w:t> </w:t>
                  </w:r>
                </w:p>
                <w:p w14:paraId="2091EDF7" w14:textId="77777777" w:rsidR="00C05ED2" w:rsidRDefault="00C05ED2" w:rsidP="00C05ED2">
                  <w:pPr>
                    <w:widowControl w:val="0"/>
                    <w:jc w:val="right"/>
                    <w:rPr>
                      <w:b/>
                      <w:bCs/>
                      <w:sz w:val="24"/>
                      <w:szCs w:val="24"/>
                    </w:rPr>
                  </w:pPr>
                  <w:r>
                    <w:rPr>
                      <w:b/>
                      <w:bCs/>
                      <w:sz w:val="24"/>
                      <w:szCs w:val="24"/>
                    </w:rPr>
                    <w:t> </w:t>
                  </w:r>
                </w:p>
                <w:p w14:paraId="1962F320" w14:textId="77777777" w:rsidR="00C05ED2" w:rsidRDefault="00C05ED2" w:rsidP="00C05ED2">
                  <w:pPr>
                    <w:widowControl w:val="0"/>
                    <w:jc w:val="right"/>
                    <w:rPr>
                      <w:b/>
                      <w:bCs/>
                      <w:sz w:val="24"/>
                      <w:szCs w:val="24"/>
                    </w:rPr>
                  </w:pPr>
                  <w:r>
                    <w:rPr>
                      <w:b/>
                      <w:bCs/>
                      <w:sz w:val="24"/>
                      <w:szCs w:val="24"/>
                    </w:rPr>
                    <w:t> </w:t>
                  </w:r>
                </w:p>
                <w:p w14:paraId="0415D6AA" w14:textId="77777777" w:rsidR="00C05ED2" w:rsidRDefault="00C05ED2" w:rsidP="00C05ED2">
                  <w:pPr>
                    <w:widowControl w:val="0"/>
                    <w:jc w:val="right"/>
                    <w:rPr>
                      <w:b/>
                      <w:bCs/>
                      <w:sz w:val="24"/>
                      <w:szCs w:val="24"/>
                    </w:rPr>
                  </w:pPr>
                  <w:r>
                    <w:rPr>
                      <w:b/>
                      <w:bCs/>
                      <w:sz w:val="24"/>
                      <w:szCs w:val="24"/>
                    </w:rPr>
                    <w:t> </w:t>
                  </w:r>
                </w:p>
                <w:p w14:paraId="54D8E889" w14:textId="77777777" w:rsidR="00C05ED2" w:rsidRDefault="00C05ED2" w:rsidP="00C05ED2">
                  <w:pPr>
                    <w:widowControl w:val="0"/>
                    <w:jc w:val="right"/>
                    <w:rPr>
                      <w:b/>
                      <w:bCs/>
                      <w:sz w:val="24"/>
                      <w:szCs w:val="24"/>
                    </w:rPr>
                  </w:pPr>
                  <w:r>
                    <w:rPr>
                      <w:b/>
                      <w:bCs/>
                      <w:sz w:val="24"/>
                      <w:szCs w:val="24"/>
                    </w:rPr>
                    <w:t> </w:t>
                  </w:r>
                </w:p>
                <w:p w14:paraId="205DB320" w14:textId="77777777" w:rsidR="00C05ED2" w:rsidRDefault="00C05ED2" w:rsidP="00C05ED2">
                  <w:pPr>
                    <w:widowControl w:val="0"/>
                    <w:jc w:val="right"/>
                    <w:rPr>
                      <w:b/>
                      <w:bCs/>
                      <w:sz w:val="24"/>
                      <w:szCs w:val="24"/>
                    </w:rPr>
                  </w:pPr>
                  <w:r>
                    <w:rPr>
                      <w:b/>
                      <w:bCs/>
                      <w:sz w:val="24"/>
                      <w:szCs w:val="24"/>
                    </w:rPr>
                    <w:t> </w:t>
                  </w:r>
                </w:p>
                <w:p w14:paraId="45ADA6EB" w14:textId="77777777" w:rsidR="00C05ED2" w:rsidRDefault="00C05ED2" w:rsidP="00C05ED2">
                  <w:pPr>
                    <w:widowControl w:val="0"/>
                    <w:jc w:val="right"/>
                    <w:rPr>
                      <w:b/>
                      <w:bCs/>
                      <w:sz w:val="24"/>
                      <w:szCs w:val="24"/>
                    </w:rPr>
                  </w:pPr>
                  <w:r>
                    <w:rPr>
                      <w:b/>
                      <w:bCs/>
                      <w:sz w:val="24"/>
                      <w:szCs w:val="24"/>
                    </w:rPr>
                    <w:t> </w:t>
                  </w:r>
                </w:p>
                <w:p w14:paraId="31E96C79" w14:textId="77777777" w:rsidR="00C05ED2" w:rsidRDefault="00C05ED2" w:rsidP="00C05ED2">
                  <w:pPr>
                    <w:widowControl w:val="0"/>
                    <w:jc w:val="right"/>
                    <w:rPr>
                      <w:b/>
                      <w:bCs/>
                      <w:sz w:val="24"/>
                      <w:szCs w:val="24"/>
                    </w:rPr>
                  </w:pPr>
                  <w:r>
                    <w:rPr>
                      <w:b/>
                      <w:bCs/>
                      <w:sz w:val="24"/>
                      <w:szCs w:val="24"/>
                    </w:rPr>
                    <w:t> </w:t>
                  </w:r>
                </w:p>
                <w:p w14:paraId="62F33566" w14:textId="77777777" w:rsidR="00C05ED2" w:rsidRDefault="00C05ED2" w:rsidP="00C05ED2">
                  <w:pPr>
                    <w:widowControl w:val="0"/>
                    <w:jc w:val="right"/>
                    <w:rPr>
                      <w:b/>
                      <w:bCs/>
                      <w:sz w:val="24"/>
                      <w:szCs w:val="24"/>
                    </w:rPr>
                  </w:pPr>
                  <w:r>
                    <w:rPr>
                      <w:b/>
                      <w:bCs/>
                      <w:sz w:val="24"/>
                      <w:szCs w:val="24"/>
                    </w:rPr>
                    <w:t> </w:t>
                  </w:r>
                </w:p>
                <w:p w14:paraId="275462EC" w14:textId="77777777" w:rsidR="00C05ED2" w:rsidRDefault="00C05ED2" w:rsidP="00C05ED2">
                  <w:pPr>
                    <w:widowControl w:val="0"/>
                    <w:jc w:val="right"/>
                    <w:rPr>
                      <w:b/>
                      <w:bCs/>
                      <w:sz w:val="24"/>
                      <w:szCs w:val="24"/>
                    </w:rPr>
                  </w:pPr>
                  <w:r>
                    <w:rPr>
                      <w:b/>
                      <w:bCs/>
                      <w:sz w:val="24"/>
                      <w:szCs w:val="24"/>
                    </w:rPr>
                    <w:t> </w:t>
                  </w:r>
                </w:p>
                <w:p w14:paraId="6B63BB8B" w14:textId="77777777" w:rsidR="00C05ED2" w:rsidRDefault="00C05ED2" w:rsidP="00C05ED2">
                  <w:pPr>
                    <w:widowControl w:val="0"/>
                    <w:jc w:val="right"/>
                    <w:rPr>
                      <w:b/>
                      <w:bCs/>
                      <w:sz w:val="24"/>
                      <w:szCs w:val="24"/>
                    </w:rPr>
                  </w:pPr>
                  <w:r>
                    <w:rPr>
                      <w:b/>
                      <w:bCs/>
                      <w:sz w:val="24"/>
                      <w:szCs w:val="24"/>
                    </w:rPr>
                    <w:t>)</w:t>
                  </w:r>
                </w:p>
              </w:txbxContent>
            </v:textbox>
          </v:shape>
        </w:pict>
      </w:r>
      <w:r>
        <w:rPr>
          <w:noProof/>
          <w:color w:val="auto"/>
          <w:kern w:val="0"/>
          <w:sz w:val="24"/>
          <w:szCs w:val="24"/>
        </w:rPr>
        <w:pict w14:anchorId="134FB314">
          <v:rect id="_x0000_s2166" style="position:absolute;margin-left:-134.05pt;margin-top:611.05pt;width:154.55pt;height:128.05pt;z-index:251706368;mso-wrap-distance-left:2.88pt;mso-wrap-distance-top:2.88pt;mso-wrap-distance-right:2.88pt;mso-wrap-distance-bottom:2.88pt" o:preferrelative="t" filled="f" stroked="f" strokecolor="black [0]" insetpen="t" o:cliptowrap="t">
            <v:stroke>
              <o:left v:ext="view" color="black [0]"/>
              <o:top v:ext="view" color="black [0]"/>
              <o:right v:ext="view" color="black [0]"/>
              <o:bottom v:ext="view" color="black [0]"/>
              <o:column v:ext="view" color="black [0]"/>
            </v:stroke>
            <v:imagedata r:id="rId12" o:title="rehabblog-sesamoid-articleimage1"/>
            <v:shadow color="#ccc"/>
            <v:path o:extrusionok="f"/>
            <o:lock v:ext="edit" aspectratio="t"/>
          </v:rect>
        </w:pict>
      </w:r>
      <w:r>
        <w:rPr>
          <w:noProof/>
          <w:color w:val="auto"/>
          <w:kern w:val="0"/>
          <w:sz w:val="24"/>
          <w:szCs w:val="24"/>
        </w:rPr>
        <w:pict w14:anchorId="7395CEB8">
          <v:shape id="_x0000_s2165" type="#_x0000_t202" style="position:absolute;margin-left:-134.05pt;margin-top:738.7pt;width:154.55pt;height:16.85pt;z-index:251705344;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2165;mso-column-margin:5.76pt" inset="2.88pt,2.88pt,2.88pt,2.88pt">
              <w:txbxContent>
                <w:p w14:paraId="6FBD046F" w14:textId="77777777" w:rsidR="00C05ED2" w:rsidRDefault="00C05ED2" w:rsidP="00C05ED2">
                  <w:pPr>
                    <w:widowControl w:val="0"/>
                    <w:jc w:val="center"/>
                  </w:pPr>
                  <w:r>
                    <w:t>media.btetechnologies.com, 2021</w:t>
                  </w:r>
                </w:p>
              </w:txbxContent>
            </v:textbox>
          </v:shape>
        </w:pict>
      </w:r>
      <w:r>
        <w:rPr>
          <w:noProof/>
          <w:color w:val="auto"/>
          <w:kern w:val="0"/>
          <w:sz w:val="24"/>
          <w:szCs w:val="24"/>
        </w:rPr>
        <w:pict w14:anchorId="55285B7C">
          <v:shape id="_x0000_s2164" type="#_x0000_t61" style="position:absolute;margin-left:-271.7pt;margin-top:590.85pt;width:299.7pt;height:171.25pt;z-index:251704320;mso-wrap-distance-left:2.88pt;mso-wrap-distance-top:2.88pt;mso-wrap-distance-right:2.88pt;mso-wrap-distance-bottom:2.88pt" adj="33303,12487" strokecolor="black [0]" insetpen="t" o:cliptowrap="t">
            <v:stroke>
              <o:left v:ext="view" color="black [0]"/>
              <o:top v:ext="view" color="black [0]"/>
              <o:right v:ext="view" color="black [0]"/>
              <o:bottom v:ext="view" color="black [0]"/>
              <o:column v:ext="view" color="black [0]"/>
            </v:stroke>
            <v:shadow color="#ccc"/>
            <v:textbox style="mso-next-textbox:#_x0000_s2164;mso-column-margin:5.76pt" inset="2.88pt,2.88pt,2.88pt,2.88pt">
              <w:txbxContent>
                <w:p w14:paraId="1D50162C" w14:textId="77777777" w:rsidR="00C05ED2" w:rsidRDefault="00C05ED2" w:rsidP="00C05ED2"/>
              </w:txbxContent>
            </v:textbox>
          </v:shape>
        </w:pict>
      </w:r>
      <w:r>
        <w:rPr>
          <w:noProof/>
          <w:color w:val="auto"/>
          <w:kern w:val="0"/>
          <w:sz w:val="24"/>
          <w:szCs w:val="24"/>
        </w:rPr>
        <w:pict w14:anchorId="084A7A98">
          <v:shape id="_x0000_s2163" type="#_x0000_t202" style="position:absolute;margin-left:-265.95pt;margin-top:357.35pt;width:154.55pt;height:224pt;z-index:251703296;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2163;mso-column-margin:5.76pt" inset="2.88pt,2.88pt,2.88pt,2.88pt">
              <w:txbxContent>
                <w:p w14:paraId="5FF6FC48" w14:textId="77777777" w:rsidR="00C05ED2" w:rsidRDefault="00C05ED2" w:rsidP="00C05ED2">
                  <w:pPr>
                    <w:widowControl w:val="0"/>
                    <w:rPr>
                      <w:b/>
                      <w:bCs/>
                    </w:rPr>
                  </w:pPr>
                  <w:r>
                    <w:rPr>
                      <w:b/>
                      <w:bCs/>
                    </w:rPr>
                    <w:t>Long bones:</w:t>
                  </w:r>
                </w:p>
                <w:p w14:paraId="21394BA5" w14:textId="77777777" w:rsidR="00C05ED2" w:rsidRDefault="00C05ED2" w:rsidP="00C05ED2">
                  <w:pPr>
                    <w:widowControl w:val="0"/>
                  </w:pPr>
                  <w:r>
                    <w:t> </w:t>
                  </w:r>
                </w:p>
                <w:p w14:paraId="2E17CB97" w14:textId="77777777" w:rsidR="00C05ED2" w:rsidRDefault="00C05ED2" w:rsidP="00C05ED2">
                  <w:pPr>
                    <w:widowControl w:val="0"/>
                    <w:jc w:val="both"/>
                  </w:pPr>
                  <w:r>
                    <w:t>The lengthy bone is made up of outer hard shell called compact bone and inner, spongy area known as cancellous bone. The mid cylindrical region, Diaphysis is filled with yellow bone marrow, which is present inside the medullary cavity to produce stem cells and blood products. Either ends of the bone is epiphysis, covered with hyaline cartilage. Long bones are found in appendicular skeleton in lower limb (tibia, fibula, femur) and in upper limb (humerus, radius, ulna), therefore providing adequate support to carry weight of the body and to facilitate movements.</w:t>
                  </w:r>
                </w:p>
              </w:txbxContent>
            </v:textbox>
          </v:shape>
        </w:pict>
      </w:r>
      <w:r>
        <w:rPr>
          <w:noProof/>
          <w:color w:val="auto"/>
          <w:kern w:val="0"/>
          <w:sz w:val="24"/>
          <w:szCs w:val="24"/>
        </w:rPr>
        <w:pict w14:anchorId="2C4DC4D4">
          <v:shape id="_x0000_s2162" type="#_x0000_t202" style="position:absolute;margin-left:-265.15pt;margin-top:177.3pt;width:103pt;height:167.6pt;z-index:251702272;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2162;mso-column-margin:5.76pt" inset="2.88pt,2.88pt,2.88pt,2.88pt">
              <w:txbxContent>
                <w:p w14:paraId="6DF6FE66" w14:textId="77777777" w:rsidR="00C05ED2" w:rsidRDefault="00C05ED2" w:rsidP="00C05ED2">
                  <w:pPr>
                    <w:widowControl w:val="0"/>
                    <w:rPr>
                      <w:b/>
                      <w:bCs/>
                    </w:rPr>
                  </w:pPr>
                  <w:r>
                    <w:rPr>
                      <w:b/>
                      <w:bCs/>
                    </w:rPr>
                    <w:t>Irregular Bones:</w:t>
                  </w:r>
                </w:p>
                <w:p w14:paraId="378A860B" w14:textId="77777777" w:rsidR="00C05ED2" w:rsidRDefault="00C05ED2" w:rsidP="00C05ED2">
                  <w:pPr>
                    <w:widowControl w:val="0"/>
                    <w:jc w:val="both"/>
                  </w:pPr>
                  <w:r>
                    <w:t> </w:t>
                  </w:r>
                </w:p>
                <w:p w14:paraId="5845188E" w14:textId="77777777" w:rsidR="00C05ED2" w:rsidRDefault="00C05ED2" w:rsidP="00C05ED2">
                  <w:pPr>
                    <w:widowControl w:val="0"/>
                    <w:jc w:val="both"/>
                  </w:pPr>
                  <w:r>
                    <w:t xml:space="preserve">From the name, the irregular bones retain complexity in their shape and </w:t>
                  </w:r>
                  <w:proofErr w:type="gramStart"/>
                  <w:r>
                    <w:t>structure, and</w:t>
                  </w:r>
                  <w:proofErr w:type="gramEnd"/>
                  <w:r>
                    <w:t xml:space="preserve"> bound to protect internal organs. Examples of irregular bones are vertebrae, forming the vertebral column, and pubis, Ilium and ischium protecting pelvic cavity.</w:t>
                  </w:r>
                </w:p>
              </w:txbxContent>
            </v:textbox>
          </v:shape>
        </w:pict>
      </w:r>
      <w:r>
        <w:rPr>
          <w:noProof/>
          <w:color w:val="auto"/>
          <w:kern w:val="0"/>
          <w:sz w:val="24"/>
          <w:szCs w:val="24"/>
        </w:rPr>
        <w:pict w14:anchorId="3E84C7EA">
          <v:rect id="_x0000_s2161" style="position:absolute;margin-left:531.7pt;margin-top:1041.4pt;width:293.75pt;height:26.35pt;z-index:251701248;mso-wrap-distance-left:2.88pt;mso-wrap-distance-top:2.88pt;mso-wrap-distance-right:2.88pt;mso-wrap-distance-bottom:2.88pt" filled="f" strokecolor="black [0]" insetpen="t" o:cliptowrap="t">
            <v:stroke>
              <o:left v:ext="view" color="black [0]" joinstyle="miter" insetpen="t"/>
              <o:top v:ext="view" color="black [0]" joinstyle="miter" insetpen="t"/>
              <o:right v:ext="view" color="black [0]" joinstyle="miter" insetpen="t"/>
              <o:bottom v:ext="view" color="black [0]" joinstyle="miter" insetpen="t"/>
              <o:column v:ext="view" color="black [0]"/>
            </v:stroke>
            <v:shadow color="#ccc"/>
            <v:textbox style="mso-next-textbox:#_x0000_s2161;mso-column-margin:5.76pt" inset="2.88pt,2.88pt,2.88pt,2.88pt">
              <w:txbxContent>
                <w:p w14:paraId="41890EF3" w14:textId="77777777" w:rsidR="00C05ED2" w:rsidRDefault="00C05ED2" w:rsidP="00C05ED2">
                  <w:pPr>
                    <w:widowControl w:val="0"/>
                    <w:jc w:val="center"/>
                    <w:rPr>
                      <w:b/>
                      <w:bCs/>
                      <w:sz w:val="28"/>
                      <w:szCs w:val="28"/>
                    </w:rPr>
                  </w:pPr>
                  <w:r>
                    <w:rPr>
                      <w:b/>
                      <w:bCs/>
                      <w:sz w:val="28"/>
                      <w:szCs w:val="28"/>
                    </w:rPr>
                    <w:t>Schematic of Intramembranous Ossification</w:t>
                  </w:r>
                </w:p>
              </w:txbxContent>
            </v:textbox>
          </v:rect>
        </w:pict>
      </w:r>
      <w:r>
        <w:rPr>
          <w:noProof/>
          <w:color w:val="auto"/>
          <w:kern w:val="0"/>
          <w:sz w:val="24"/>
          <w:szCs w:val="24"/>
        </w:rPr>
        <w:pict w14:anchorId="06F6401E">
          <v:shapetype id="_x0000_t48" coordsize="21600,21600" o:spt="48" adj="-10080,24300,-3600,4050,-1800,4050" path="m@0@1l@2@3@4@5nfem,l21600,r,21600l,21600xe">
            <v:stroke joinstyle="miter"/>
            <v:formulas>
              <v:f eqn="val #0"/>
              <v:f eqn="val #1"/>
              <v:f eqn="val #2"/>
              <v:f eqn="val #3"/>
              <v:f eqn="val #4"/>
              <v:f eqn="val #5"/>
            </v:formulas>
            <v:path arrowok="t" o:extrusionok="f" gradientshapeok="t" o:connecttype="custom" o:connectlocs="@0,@1;10800,0;10800,21600;0,10800;21600,10800"/>
            <v:handles>
              <v:h position="#0,#1"/>
              <v:h position="#2,#3"/>
              <v:h position="#4,#5"/>
            </v:handles>
            <o:callout v:ext="edit" on="t"/>
          </v:shapetype>
          <v:shape id="_x0000_s2160" type="#_x0000_t48" style="position:absolute;margin-left:643.4pt;margin-top:1301.4pt;width:196.65pt;height:52.7pt;z-index:251700224;mso-wrap-distance-left:2.88pt;mso-wrap-distance-top:2.88pt;mso-wrap-distance-right:2.88pt;mso-wrap-distance-bottom:2.88pt" adj="-5820,-8328,-3253,3600,-686,3600,-7085,-10800" filled="f" strokecolor="black [0]" insetpen="t" o:cliptowrap="t">
            <v:stroke>
              <o:left v:ext="view" color="black [0]"/>
              <o:top v:ext="view" color="black [0]"/>
              <o:right v:ext="view" color="black [0]"/>
              <o:bottom v:ext="view" color="black [0]"/>
              <o:column v:ext="view" color="black [0]"/>
            </v:stroke>
            <v:shadow color="#ccc"/>
            <v:textbox style="mso-next-textbox:#_x0000_s2160;mso-column-margin:5.76pt" inset="2.88pt,2.88pt,2.88pt,2.88pt">
              <w:txbxContent>
                <w:p w14:paraId="6193C77C" w14:textId="77777777" w:rsidR="00C05ED2" w:rsidRDefault="00C05ED2" w:rsidP="00C05ED2">
                  <w:pPr>
                    <w:widowControl w:val="0"/>
                    <w:jc w:val="both"/>
                  </w:pPr>
                  <w:r>
                    <w:t xml:space="preserve">Bone </w:t>
                  </w:r>
                  <w:r w:rsidR="0006782E">
                    <w:t>formation occurs during</w:t>
                  </w:r>
                  <w:r>
                    <w:t xml:space="preserve"> prenatal period from fibrous membrane. The flat bones of skull, clavicle and </w:t>
                  </w:r>
                  <w:r w:rsidR="0006782E">
                    <w:t>jaws are</w:t>
                  </w:r>
                  <w:r>
                    <w:t xml:space="preserve"> formed through intramembranous ossification.</w:t>
                  </w:r>
                </w:p>
              </w:txbxContent>
            </v:textbox>
          </v:shape>
        </w:pict>
      </w:r>
      <w:r>
        <w:rPr>
          <w:noProof/>
          <w:color w:val="auto"/>
          <w:kern w:val="0"/>
          <w:sz w:val="24"/>
          <w:szCs w:val="24"/>
        </w:rPr>
        <w:pict w14:anchorId="300665CA">
          <v:rect id="_x0000_s2159" style="position:absolute;margin-left:531pt;margin-top:1067.75pt;width:318.25pt;height:213.9pt;z-index:251699200;mso-wrap-distance-left:2.88pt;mso-wrap-distance-top:2.88pt;mso-wrap-distance-right:2.88pt;mso-wrap-distance-bottom:2.88pt" o:preferrelative="t" filled="f" strokecolor="black [0]" strokeweight="1pt" insetpen="t" o:cliptowrap="t">
            <v:stroke>
              <o:left v:ext="view" color="black [0]"/>
              <o:top v:ext="view" color="black [0]"/>
              <o:right v:ext="view" color="black [0]"/>
              <o:bottom v:ext="view" color="black [0]"/>
              <o:column v:ext="view" color="black [0]"/>
            </v:stroke>
            <v:imagedata r:id="rId13" o:title="" croptop="16461f" cropbottom="10675f" cropleft="7832f" cropright="4162f"/>
            <v:shadow color="#ccc"/>
            <v:path o:extrusionok="f"/>
            <o:lock v:ext="edit" aspectratio="t"/>
          </v:rect>
        </w:pict>
      </w:r>
      <w:r>
        <w:rPr>
          <w:noProof/>
          <w:color w:val="auto"/>
          <w:kern w:val="0"/>
          <w:sz w:val="24"/>
          <w:szCs w:val="24"/>
        </w:rPr>
        <w:pict w14:anchorId="007BB447">
          <v:group id="_x0000_s2114" style="position:absolute;margin-left:179.7pt;margin-top:1472.85pt;width:651pt;height:4.55pt;z-index:251698176" coordorigin="1081904,1085858" coordsize="10873,500">
            <v:rect id="_x0000_s2115" style="position:absolute;left:1081904;top:1085858;width:10873;height:498;visibility:hidden;mso-wrap-edited:f;mso-wrap-distance-left:2.88pt;mso-wrap-distance-top:2.88pt;mso-wrap-distance-right:2.88pt;mso-wrap-distance-bottom:2.88pt" filled="f" fillcolor="black [0]"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rect>
            <v:oval id="_x0000_s2116" style="position:absolute;left:1081904;top:1085858;width:80;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17" style="position:absolute;left:1082161;top:1085858;width:80;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18" style="position:absolute;left:1082418;top:1085858;width:80;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19" style="position:absolute;left:1082675;top:1085858;width:80;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20" style="position:absolute;left:1082932;top:1085858;width:80;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21" style="position:absolute;left:1083189;top:1085858;width:80;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22" style="position:absolute;left:1083446;top:1085858;width:80;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23" style="position:absolute;left:1083703;top:1085858;width:80;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24" style="position:absolute;left:1083960;top:1085858;width:80;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25" style="position:absolute;left:1084217;top:1085858;width:80;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26" style="position:absolute;left:1084474;top:1085858;width:80;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27" style="position:absolute;left:1084731;top:1085858;width:80;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28" style="position:absolute;left:1084988;top:1085858;width:80;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29" style="position:absolute;left:1085245;top:1085858;width:80;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30" style="position:absolute;left:1085501;top:1085858;width:81;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31" style="position:absolute;left:1085758;top:1085858;width:81;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32" style="position:absolute;left:1086015;top:1085858;width:81;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33" style="position:absolute;left:1086272;top:1085858;width:81;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34" style="position:absolute;left:1086529;top:1085858;width:81;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35" style="position:absolute;left:1086786;top:1085858;width:81;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36" style="position:absolute;left:1087043;top:1085858;width:81;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37" style="position:absolute;left:1087300;top:1085858;width:81;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38" style="position:absolute;left:1087557;top:1085858;width:81;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39" style="position:absolute;left:1087814;top:1085858;width:81;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40" style="position:absolute;left:1088071;top:1085858;width:81;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41" style="position:absolute;left:1088328;top:1085858;width:81;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42" style="position:absolute;left:1088585;top:1085858;width:81;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43" style="position:absolute;left:1088842;top:1085858;width:81;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44" style="position:absolute;left:1089099;top:1085858;width:81;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45" style="position:absolute;left:1089356;top:1085858;width:81;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46" style="position:absolute;left:1089613;top:1085858;width:81;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47" style="position:absolute;left:1089870;top:1085858;width:81;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48" style="position:absolute;left:1090127;top:1085858;width:81;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49" style="position:absolute;left:1090384;top:1085858;width:81;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50" style="position:absolute;left:1090641;top:1085858;width:81;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51" style="position:absolute;left:1090898;top:1085858;width:81;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52" style="position:absolute;left:1091155;top:1085858;width:81;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53" style="position:absolute;left:1091412;top:1085858;width:81;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54" style="position:absolute;left:1091669;top:1085858;width:81;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55" style="position:absolute;left:1091926;top:1085858;width:80;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56" style="position:absolute;left:1092183;top:1085858;width:80;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57" style="position:absolute;left:1092440;top:1085858;width:80;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oval id="_x0000_s2158" style="position:absolute;left:1092697;top:1085858;width:80;height:500;visibility:visible;mso-wrap-edited:f;mso-wrap-distance-left:2.88pt;mso-wrap-distance-top:2.88pt;mso-wrap-distance-right:2.88pt;mso-wrap-distance-bottom:2.88pt" fillcolor="#cce0eb"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group>
        </w:pict>
      </w:r>
      <w:r>
        <w:rPr>
          <w:noProof/>
          <w:color w:val="auto"/>
          <w:kern w:val="0"/>
          <w:sz w:val="24"/>
          <w:szCs w:val="24"/>
        </w:rPr>
        <w:pict w14:anchorId="24BFBC9F">
          <v:shape id="_x0000_s2113" type="#_x0000_t202" style="position:absolute;margin-left:175.05pt;margin-top:1366.55pt;width:665.05pt;height:101.9pt;z-index:251697152;visibility:visible;mso-wrap-edited:f;mso-wrap-distance-left:2.88pt;mso-wrap-distance-top:2.88pt;mso-wrap-distance-right:2.88pt;mso-wrap-distance-bottom:2.88pt" filled="f" fillcolor="#99c2d6" stroked="f" strokecolor="black [0]" strokeweight="0" insetpen="t" o:cliptowrap="t">
            <v:stroke>
              <o:left v:ext="view" color="black [0]" weight="0" joinstyle="miter" insetpen="t"/>
              <o:top v:ext="view" color="black [0]" weight="0" joinstyle="miter" insetpen="t"/>
              <o:right v:ext="view" color="black [0]" weight="0" joinstyle="miter" insetpen="t"/>
              <o:bottom v:ext="view" color="black [0]" weight="0" joinstyle="miter" insetpen="t"/>
              <o:column v:ext="view" color="black [0]"/>
            </v:stroke>
            <v:shadow color="#ccc"/>
            <o:lock v:ext="edit" shapetype="t"/>
            <v:textbox style="mso-next-textbox:#_x0000_s2113;mso-column-margin:5.7pt" inset="2.85pt,2.85pt,2.85pt,2.85pt">
              <w:txbxContent>
                <w:p w14:paraId="5047867B" w14:textId="77777777" w:rsidR="00C05ED2" w:rsidRDefault="00C05ED2" w:rsidP="00C05ED2">
                  <w:pPr>
                    <w:widowControl w:val="0"/>
                    <w:spacing w:line="285" w:lineRule="auto"/>
                    <w:jc w:val="both"/>
                    <w:rPr>
                      <w:b/>
                      <w:bCs/>
                      <w:i/>
                      <w:iCs/>
                      <w:sz w:val="32"/>
                      <w:szCs w:val="32"/>
                    </w:rPr>
                  </w:pPr>
                  <w:r>
                    <w:rPr>
                      <w:b/>
                      <w:bCs/>
                      <w:i/>
                      <w:iCs/>
                      <w:sz w:val="32"/>
                      <w:szCs w:val="32"/>
                    </w:rPr>
                    <w:t>Disorders of Skeletal System:</w:t>
                  </w:r>
                </w:p>
                <w:p w14:paraId="62FEFB51" w14:textId="77777777" w:rsidR="00C05ED2" w:rsidRDefault="00C05ED2" w:rsidP="00C05ED2">
                  <w:pPr>
                    <w:widowControl w:val="0"/>
                    <w:spacing w:line="285" w:lineRule="auto"/>
                    <w:jc w:val="both"/>
                  </w:pPr>
                  <w:r>
                    <w:rPr>
                      <w:b/>
                      <w:bCs/>
                      <w:sz w:val="24"/>
                      <w:szCs w:val="24"/>
                    </w:rPr>
                    <w:t xml:space="preserve">Rickets/ </w:t>
                  </w:r>
                  <w:proofErr w:type="spellStart"/>
                  <w:r>
                    <w:rPr>
                      <w:b/>
                      <w:bCs/>
                      <w:sz w:val="24"/>
                      <w:szCs w:val="24"/>
                    </w:rPr>
                    <w:t>Osteomalacia</w:t>
                  </w:r>
                  <w:proofErr w:type="spellEnd"/>
                  <w:r>
                    <w:rPr>
                      <w:b/>
                      <w:bCs/>
                      <w:sz w:val="24"/>
                      <w:szCs w:val="24"/>
                    </w:rPr>
                    <w:t xml:space="preserve">: </w:t>
                  </w:r>
                  <w:r>
                    <w:t xml:space="preserve">The disease causes pain and deformation in bones hence affecting individual’s ability to get around. Lack of vitamin D and calcium intake is the leading cause of this disease. </w:t>
                  </w:r>
                </w:p>
                <w:p w14:paraId="6AFC3C13" w14:textId="77777777" w:rsidR="00C05ED2" w:rsidRDefault="00C05ED2" w:rsidP="00C05ED2">
                  <w:pPr>
                    <w:widowControl w:val="0"/>
                    <w:spacing w:line="285" w:lineRule="auto"/>
                    <w:jc w:val="both"/>
                  </w:pPr>
                  <w:r>
                    <w:rPr>
                      <w:b/>
                      <w:bCs/>
                      <w:sz w:val="24"/>
                      <w:szCs w:val="24"/>
                    </w:rPr>
                    <w:t xml:space="preserve">Osteoporosis: </w:t>
                  </w:r>
                  <w:r>
                    <w:t xml:space="preserve">It is the commonly diagnosed disease in women, which causes the thinning of inner structure of the bones due to reduction in </w:t>
                  </w:r>
                  <w:proofErr w:type="spellStart"/>
                  <w:r>
                    <w:t>oestrogen</w:t>
                  </w:r>
                  <w:proofErr w:type="spellEnd"/>
                  <w:r>
                    <w:t xml:space="preserve"> hormone (responsible for strengthening the bones) as the age increases. It itself is not painful but can lead to bone fractures. </w:t>
                  </w:r>
                  <w:proofErr w:type="gramStart"/>
                  <w:r>
                    <w:t>Therefore</w:t>
                  </w:r>
                  <w:proofErr w:type="gramEnd"/>
                  <w:r>
                    <w:t xml:space="preserve"> by in taking proper calcium amount and balanced diet during developing age, could help to retain bone’s strength for longer period (Britannica.com, 2021). </w:t>
                  </w:r>
                </w:p>
                <w:p w14:paraId="69998316" w14:textId="77777777" w:rsidR="00C05ED2" w:rsidRDefault="00C05ED2" w:rsidP="00C05ED2">
                  <w:pPr>
                    <w:widowControl w:val="0"/>
                    <w:spacing w:line="285" w:lineRule="auto"/>
                    <w:jc w:val="both"/>
                  </w:pPr>
                  <w:r>
                    <w:t> </w:t>
                  </w:r>
                </w:p>
              </w:txbxContent>
            </v:textbox>
          </v:shape>
        </w:pict>
      </w:r>
      <w:r>
        <w:rPr>
          <w:noProof/>
          <w:color w:val="auto"/>
          <w:kern w:val="0"/>
          <w:sz w:val="24"/>
          <w:szCs w:val="24"/>
        </w:rPr>
        <w:pict w14:anchorId="6AB3D569">
          <v:rect id="_x0000_s2112" style="position:absolute;margin-left:175.05pt;margin-top:1363.05pt;width:665.05pt;height:120.35pt;z-index:251696128;visibility:visible;mso-wrap-edited:f;mso-wrap-distance-left:2.88pt;mso-wrap-distance-top:2.88pt;mso-wrap-distance-right:2.88pt;mso-wrap-distance-bottom:2.88pt" fillcolor="#99c2d6"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rect>
        </w:pict>
      </w:r>
      <w:r>
        <w:rPr>
          <w:noProof/>
          <w:color w:val="auto"/>
          <w:kern w:val="0"/>
          <w:sz w:val="24"/>
          <w:szCs w:val="24"/>
        </w:rPr>
        <w:pict w14:anchorId="100F0496">
          <v:rect id="_x0000_s2111" style="position:absolute;margin-left:175.05pt;margin-top:1118.6pt;width:271.65pt;height:26.35pt;z-index:251695104;mso-wrap-distance-left:2.88pt;mso-wrap-distance-top:2.88pt;mso-wrap-distance-right:2.88pt;mso-wrap-distance-bottom:2.88pt" filled="f" strokecolor="black [0]" insetpen="t" o:cliptowrap="t">
            <v:stroke>
              <o:left v:ext="view" color="black [0]" joinstyle="miter" insetpen="t"/>
              <o:top v:ext="view" color="black [0]" joinstyle="miter" insetpen="t"/>
              <o:right v:ext="view" color="black [0]" joinstyle="miter" insetpen="t"/>
              <o:bottom v:ext="view" color="black [0]" joinstyle="miter" insetpen="t"/>
              <o:column v:ext="view" color="black [0]"/>
            </v:stroke>
            <v:shadow color="#ccc"/>
            <v:textbox style="mso-next-textbox:#_x0000_s2111;mso-column-margin:5.76pt" inset="2.88pt,2.88pt,2.88pt,2.88pt">
              <w:txbxContent>
                <w:p w14:paraId="53A43395" w14:textId="77777777" w:rsidR="00C05ED2" w:rsidRDefault="00C05ED2" w:rsidP="00C05ED2">
                  <w:pPr>
                    <w:widowControl w:val="0"/>
                    <w:jc w:val="center"/>
                    <w:rPr>
                      <w:b/>
                      <w:bCs/>
                      <w:sz w:val="28"/>
                      <w:szCs w:val="28"/>
                    </w:rPr>
                  </w:pPr>
                  <w:r>
                    <w:rPr>
                      <w:b/>
                      <w:bCs/>
                      <w:sz w:val="28"/>
                      <w:szCs w:val="28"/>
                    </w:rPr>
                    <w:t>Schematic of Endochondral Ossification</w:t>
                  </w:r>
                </w:p>
              </w:txbxContent>
            </v:textbox>
          </v:rect>
        </w:pict>
      </w:r>
      <w:r>
        <w:rPr>
          <w:noProof/>
          <w:color w:val="auto"/>
          <w:kern w:val="0"/>
          <w:sz w:val="24"/>
          <w:szCs w:val="24"/>
        </w:rPr>
        <w:pict w14:anchorId="2B2FABC9">
          <v:shape id="_x0000_s2110" type="#_x0000_t48" style="position:absolute;margin-left:212.55pt;margin-top:1033.7pt;width:210.7pt;height:70.25pt;z-index:251694080;mso-wrap-distance-left:2.88pt;mso-wrap-distance-top:2.88pt;mso-wrap-distance-right:2.88pt;mso-wrap-distance-bottom:2.88pt" adj="25760,34127,23999,2700,22240,2700,23520,24602" filled="f" strokecolor="black [0]" insetpen="t" o:cliptowrap="t">
            <v:stroke>
              <o:left v:ext="view" color="black [0]"/>
              <o:top v:ext="view" color="black [0]"/>
              <o:right v:ext="view" color="black [0]"/>
              <o:bottom v:ext="view" color="black [0]"/>
              <o:column v:ext="view" color="black [0]"/>
            </v:stroke>
            <v:shadow color="#ccc"/>
            <v:textbox style="mso-next-textbox:#_x0000_s2110;mso-column-margin:5.76pt" inset="2.88pt,2.88pt,2.88pt,2.88pt">
              <w:txbxContent>
                <w:p w14:paraId="2320556C" w14:textId="77777777" w:rsidR="00C05ED2" w:rsidRDefault="00C05ED2" w:rsidP="00C05ED2">
                  <w:pPr>
                    <w:widowControl w:val="0"/>
                    <w:jc w:val="both"/>
                  </w:pPr>
                  <w:r>
                    <w:t>Bones are formed through hyaline cartilage. The process aids in continual development of bones until adolescence.  The epiphyseal plate is responsible for lengthwise growth of long bones.</w:t>
                  </w:r>
                </w:p>
              </w:txbxContent>
            </v:textbox>
            <o:callout v:ext="edit" minusx="t" minusy="t"/>
          </v:shape>
        </w:pict>
      </w:r>
      <w:r>
        <w:rPr>
          <w:noProof/>
          <w:color w:val="auto"/>
          <w:kern w:val="0"/>
          <w:sz w:val="24"/>
          <w:szCs w:val="24"/>
        </w:rPr>
        <w:pict w14:anchorId="5EDE07D3">
          <v:rect id="_x0000_s2109" alt="" style="position:absolute;margin-left:175.05pt;margin-top:1145.65pt;width:346.55pt;height:197.65pt;z-index:251693056" o:preferrelative="t" filled="f" strokeweight="1pt" insetpen="t" o:cliptowrap="t">
            <v:imagedata r:id="rId14" o:title="SK41VKQ" cropbottom="3483f"/>
            <v:path o:extrusionok="f"/>
            <o:lock v:ext="edit" aspectratio="t"/>
          </v:rect>
        </w:pict>
      </w:r>
      <w:r>
        <w:rPr>
          <w:noProof/>
          <w:color w:val="auto"/>
          <w:kern w:val="0"/>
          <w:sz w:val="24"/>
          <w:szCs w:val="24"/>
        </w:rPr>
        <w:pict w14:anchorId="06DF0046">
          <v:rect id="_x0000_s2108" style="position:absolute;margin-left:-264.1pt;margin-top:1024.85pt;width:418.65pt;height:220.4pt;z-index:251692032;mso-wrap-distance-left:2.88pt;mso-wrap-distance-top:2.88pt;mso-wrap-distance-right:2.88pt;mso-wrap-distance-bottom:2.88pt" o:preferrelative="t" filled="f" stroked="f" strokecolor="black [0]" insetpen="t" o:cliptowrap="t">
            <v:stroke>
              <o:left v:ext="view" color="black [0]"/>
              <o:top v:ext="view" color="black [0]"/>
              <o:right v:ext="view" color="black [0]"/>
              <o:bottom v:ext="view" color="black [0]"/>
              <o:column v:ext="view" color="black [0]"/>
            </v:stroke>
            <v:imagedata r:id="rId15" o:title=""/>
            <v:shadow color="#ccc"/>
            <v:path o:extrusionok="f"/>
            <o:lock v:ext="edit" aspectratio="t"/>
          </v:rect>
        </w:pict>
      </w:r>
      <w:r>
        <w:rPr>
          <w:noProof/>
          <w:color w:val="auto"/>
          <w:kern w:val="0"/>
          <w:sz w:val="24"/>
          <w:szCs w:val="24"/>
        </w:rPr>
        <w:pict w14:anchorId="341A3002">
          <v:shape id="_x0000_s2107" type="#_x0000_t202" style="position:absolute;margin-left:-110.25pt;margin-top:1456.7pt;width:126.45pt;height:17.55pt;z-index:251691008;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2107;mso-column-margin:5.76pt" inset="2.88pt,2.88pt,2.88pt,2.88pt">
              <w:txbxContent>
                <w:p w14:paraId="1E9A94AB" w14:textId="77777777" w:rsidR="00C05ED2" w:rsidRDefault="00C05ED2" w:rsidP="00C05ED2">
                  <w:pPr>
                    <w:widowControl w:val="0"/>
                    <w:jc w:val="center"/>
                  </w:pPr>
                  <w:r>
                    <w:t>Coursehero.com, 2021</w:t>
                  </w:r>
                </w:p>
              </w:txbxContent>
            </v:textbox>
          </v:shape>
        </w:pict>
      </w:r>
      <w:r>
        <w:rPr>
          <w:noProof/>
          <w:color w:val="auto"/>
          <w:kern w:val="0"/>
          <w:sz w:val="24"/>
          <w:szCs w:val="24"/>
        </w:rPr>
        <w:pict w14:anchorId="6BB08781">
          <v:shape id="_x0000_s2106" type="#_x0000_t202" style="position:absolute;margin-left:333.75pt;margin-top:954.65pt;width:126.45pt;height:17.55pt;z-index:251689984;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2106;mso-column-margin:5.76pt" inset="2.88pt,2.88pt,2.88pt,2.88pt">
              <w:txbxContent>
                <w:p w14:paraId="3CAD871D" w14:textId="77777777" w:rsidR="00C05ED2" w:rsidRDefault="00C05ED2" w:rsidP="00C05ED2">
                  <w:pPr>
                    <w:widowControl w:val="0"/>
                    <w:jc w:val="center"/>
                  </w:pPr>
                  <w:r>
                    <w:t>LumenLearning.com, 2021</w:t>
                  </w:r>
                </w:p>
              </w:txbxContent>
            </v:textbox>
          </v:shape>
        </w:pict>
      </w:r>
      <w:r>
        <w:rPr>
          <w:noProof/>
          <w:color w:val="auto"/>
          <w:kern w:val="0"/>
          <w:sz w:val="24"/>
          <w:szCs w:val="24"/>
        </w:rPr>
        <w:pict w14:anchorId="6E4B4457">
          <v:rect id="_x0000_s2105" style="position:absolute;margin-left:-234.4pt;margin-top:1252.65pt;width:368.6pt;height:198.25pt;z-index:251688960;mso-wrap-distance-left:2.88pt;mso-wrap-distance-top:2.88pt;mso-wrap-distance-right:2.88pt;mso-wrap-distance-bottom:2.88pt" o:preferrelative="t" fillcolor="#069" strokecolor="#069" strokeweight="1pt" insetpen="t" o:cliptowrap="t">
            <v:stroke>
              <o:left v:ext="view" color="black [0]" weight="1pt" joinstyle="miter" insetpen="t"/>
              <o:top v:ext="view" color="black [0]" weight="1pt" joinstyle="miter" insetpen="t"/>
              <o:right v:ext="view" color="black [0]" weight="1pt" joinstyle="miter" insetpen="t"/>
              <o:bottom v:ext="view" color="black [0]" weight="1pt" joinstyle="miter" insetpen="t"/>
              <o:column v:ext="view" color="black [0]"/>
            </v:stroke>
            <v:imagedata r:id="rId16" o:title="" croptop="15322f" cropbottom="10790f" cropleft="14143f" cropright="15410f"/>
            <v:shadow color="#ccc"/>
            <v:path o:extrusionok="f"/>
            <o:lock v:ext="edit" aspectratio="t"/>
          </v:rect>
        </w:pict>
      </w:r>
      <w:r>
        <w:rPr>
          <w:noProof/>
          <w:color w:val="auto"/>
          <w:kern w:val="0"/>
          <w:sz w:val="24"/>
          <w:szCs w:val="24"/>
        </w:rPr>
        <w:pict w14:anchorId="5889ADC6">
          <v:rect id="_x0000_s2104" style="position:absolute;margin-left:-267pt;margin-top:995.15pt;width:432.7pt;height:488.25pt;z-index:251687936;visibility:visible;mso-wrap-edited:f;mso-wrap-distance-left:2.88pt;mso-wrap-distance-top:2.88pt;mso-wrap-distance-right:2.88pt;mso-wrap-distance-bottom:2.88pt" fillcolor="#069" stroked="f" strokecolor="black [0]" strokeweight="0" insetpen="t" o:cliptowrap="t">
            <v:fill rotate="t" focus="-50%" type="gradient"/>
            <v:stroke>
              <o:left v:ext="view" color="black [0]"/>
              <o:top v:ext="view" color="black [0]"/>
              <o:right v:ext="view" color="black [0]"/>
              <o:bottom v:ext="view" color="black [0]"/>
              <o:column v:ext="view" color="black [0]"/>
            </v:stroke>
            <v:shadow color="#ccc"/>
            <o:lock v:ext="edit" shapetype="t"/>
            <v:textbox style="mso-next-textbox:#_x0000_s2104;mso-column-margin:5.76pt" inset="2.88pt,2.88pt,2.88pt,2.88pt">
              <w:txbxContent>
                <w:p w14:paraId="78349798" w14:textId="77777777" w:rsidR="00C05ED2" w:rsidRDefault="00C05ED2" w:rsidP="00C05ED2">
                  <w:pPr>
                    <w:widowControl w:val="0"/>
                    <w:rPr>
                      <w:b/>
                      <w:bCs/>
                      <w:sz w:val="34"/>
                      <w:szCs w:val="34"/>
                    </w:rPr>
                  </w:pPr>
                  <w:r>
                    <w:rPr>
                      <w:b/>
                      <w:bCs/>
                      <w:sz w:val="34"/>
                      <w:szCs w:val="34"/>
                    </w:rPr>
                    <w:t>Biomechanics in relation to Muscular &amp; Skeletal System</w:t>
                  </w:r>
                </w:p>
              </w:txbxContent>
            </v:textbox>
          </v:rect>
        </w:pict>
      </w:r>
      <w:r>
        <w:rPr>
          <w:noProof/>
          <w:color w:val="auto"/>
          <w:kern w:val="0"/>
          <w:sz w:val="24"/>
          <w:szCs w:val="24"/>
        </w:rPr>
        <w:pict w14:anchorId="34DC5B9F">
          <v:line id="_x0000_s2103" style="position:absolute;z-index:251686912;mso-wrap-distance-left:2.88pt;mso-wrap-distance-top:2.88pt;mso-wrap-distance-right:2.88pt;mso-wrap-distance-bottom:2.88pt" from="221.9pt,392.5pt" to="353pt,427.6pt" strokecolor="black [0]" o:cliptowrap="t">
            <v:stroke>
              <o:left v:ext="view" color="black [0]"/>
              <o:top v:ext="view" color="black [0]"/>
              <o:right v:ext="view" color="black [0]"/>
              <o:bottom v:ext="view" color="black [0]"/>
              <o:column v:ext="view" color="black [0]"/>
            </v:stroke>
            <v:shadow color="#ccc"/>
          </v:line>
        </w:pict>
      </w:r>
      <w:r>
        <w:rPr>
          <w:noProof/>
          <w:color w:val="auto"/>
          <w:kern w:val="0"/>
          <w:sz w:val="24"/>
          <w:szCs w:val="24"/>
        </w:rPr>
        <w:pict w14:anchorId="04B3C2AD">
          <v:oval id="_x0000_s2102" style="position:absolute;margin-left:291.35pt;margin-top:524.95pt;width:46.85pt;height:43.95pt;z-index:251685888;mso-wrap-distance-left:2.88pt;mso-wrap-distance-top:2.88pt;mso-wrap-distance-right:2.88pt;mso-wrap-distance-bottom:2.88pt" strokecolor="black [0]" insetpen="t" o:cliptowrap="t">
            <v:fill opacity="26214f"/>
            <v:stroke>
              <o:left v:ext="view" color="black [0]"/>
              <o:top v:ext="view" color="black [0]"/>
              <o:right v:ext="view" color="black [0]"/>
              <o:bottom v:ext="view" color="black [0]"/>
              <o:column v:ext="view" color="black [0]"/>
            </v:stroke>
            <v:shadow color="#ccc"/>
            <v:textbox style="mso-next-textbox:#_x0000_s2102;mso-column-margin:5.76pt" inset="2.88pt,2.88pt,2.88pt,2.88pt">
              <w:txbxContent>
                <w:p w14:paraId="24B0D7E1" w14:textId="77777777" w:rsidR="00C05ED2" w:rsidRDefault="00C05ED2" w:rsidP="00C05ED2">
                  <w:pPr>
                    <w:widowControl w:val="0"/>
                    <w:jc w:val="center"/>
                  </w:pPr>
                  <w:r>
                    <w:t>6</w:t>
                  </w:r>
                </w:p>
              </w:txbxContent>
            </v:textbox>
          </v:oval>
        </w:pict>
      </w:r>
      <w:r>
        <w:rPr>
          <w:noProof/>
          <w:color w:val="auto"/>
          <w:kern w:val="0"/>
          <w:sz w:val="24"/>
          <w:szCs w:val="24"/>
        </w:rPr>
        <w:pict w14:anchorId="7F400723">
          <v:oval id="_x0000_s2101" style="position:absolute;margin-left:240.65pt;margin-top:502.3pt;width:46.8pt;height:43.9pt;z-index:251684864;mso-wrap-distance-left:2.88pt;mso-wrap-distance-top:2.88pt;mso-wrap-distance-right:2.88pt;mso-wrap-distance-bottom:2.88pt" strokecolor="black [0]" insetpen="t" o:cliptowrap="t">
            <v:fill opacity="26214f"/>
            <v:stroke>
              <o:left v:ext="view" color="black [0]"/>
              <o:top v:ext="view" color="black [0]"/>
              <o:right v:ext="view" color="black [0]"/>
              <o:bottom v:ext="view" color="black [0]"/>
              <o:column v:ext="view" color="black [0]"/>
            </v:stroke>
            <v:shadow color="#ccc"/>
            <v:textbox style="mso-next-textbox:#_x0000_s2101;mso-column-margin:5.76pt" inset="2.88pt,2.88pt,2.88pt,2.88pt">
              <w:txbxContent>
                <w:p w14:paraId="28CEB678" w14:textId="77777777" w:rsidR="00C05ED2" w:rsidRDefault="00C05ED2" w:rsidP="00C05ED2">
                  <w:pPr>
                    <w:widowControl w:val="0"/>
                    <w:jc w:val="center"/>
                  </w:pPr>
                  <w:r>
                    <w:t>5</w:t>
                  </w:r>
                </w:p>
              </w:txbxContent>
            </v:textbox>
          </v:oval>
        </w:pict>
      </w:r>
      <w:r>
        <w:rPr>
          <w:noProof/>
          <w:color w:val="auto"/>
          <w:kern w:val="0"/>
          <w:sz w:val="24"/>
          <w:szCs w:val="24"/>
        </w:rPr>
        <w:pict w14:anchorId="565ED4EE">
          <v:oval id="_x0000_s2100" style="position:absolute;margin-left:231.25pt;margin-top:849.25pt;width:46.85pt;height:43.9pt;z-index:251683840;mso-wrap-distance-left:2.88pt;mso-wrap-distance-top:2.88pt;mso-wrap-distance-right:2.88pt;mso-wrap-distance-bottom:2.88pt" strokecolor="black [0]" insetpen="t" o:cliptowrap="t">
            <v:fill opacity="26214f"/>
            <v:stroke>
              <o:left v:ext="view" color="black [0]"/>
              <o:top v:ext="view" color="black [0]"/>
              <o:right v:ext="view" color="black [0]"/>
              <o:bottom v:ext="view" color="black [0]"/>
              <o:column v:ext="view" color="black [0]"/>
            </v:stroke>
            <v:shadow color="#ccc"/>
            <v:textbox style="mso-next-textbox:#_x0000_s2100;mso-column-margin:5.76pt" inset="2.88pt,2.88pt,2.88pt,2.88pt">
              <w:txbxContent>
                <w:p w14:paraId="7660C01C" w14:textId="77777777" w:rsidR="00C05ED2" w:rsidRDefault="00C05ED2" w:rsidP="00C05ED2">
                  <w:pPr>
                    <w:widowControl w:val="0"/>
                    <w:jc w:val="center"/>
                  </w:pPr>
                  <w:r>
                    <w:t>4</w:t>
                  </w:r>
                </w:p>
              </w:txbxContent>
            </v:textbox>
          </v:oval>
        </w:pict>
      </w:r>
      <w:r>
        <w:rPr>
          <w:noProof/>
          <w:color w:val="auto"/>
          <w:kern w:val="0"/>
          <w:sz w:val="24"/>
          <w:szCs w:val="24"/>
        </w:rPr>
        <w:pict w14:anchorId="0F1B9B2F">
          <v:oval id="_x0000_s2099" style="position:absolute;margin-left:290.6pt;margin-top:570.35pt;width:46.8pt;height:43.9pt;z-index:251682816;mso-wrap-distance-left:2.88pt;mso-wrap-distance-top:2.88pt;mso-wrap-distance-right:2.88pt;mso-wrap-distance-bottom:2.88pt" strokecolor="black [0]" insetpen="t" o:cliptowrap="t">
            <v:fill opacity="26214f"/>
            <v:stroke>
              <o:left v:ext="view" color="black [0]"/>
              <o:top v:ext="view" color="black [0]"/>
              <o:right v:ext="view" color="black [0]"/>
              <o:bottom v:ext="view" color="black [0]"/>
              <o:column v:ext="view" color="black [0]"/>
            </v:stroke>
            <v:shadow color="#ccc"/>
            <v:textbox style="mso-next-textbox:#_x0000_s2099;mso-column-margin:5.76pt" inset="2.88pt,2.88pt,2.88pt,2.88pt">
              <w:txbxContent>
                <w:p w14:paraId="1C71CABA" w14:textId="77777777" w:rsidR="00C05ED2" w:rsidRDefault="00C05ED2" w:rsidP="00C05ED2">
                  <w:pPr>
                    <w:widowControl w:val="0"/>
                    <w:jc w:val="center"/>
                  </w:pPr>
                  <w:r>
                    <w:t>3</w:t>
                  </w:r>
                </w:p>
              </w:txbxContent>
            </v:textbox>
          </v:oval>
        </w:pict>
      </w:r>
      <w:r>
        <w:rPr>
          <w:noProof/>
          <w:color w:val="auto"/>
          <w:kern w:val="0"/>
          <w:sz w:val="24"/>
          <w:szCs w:val="24"/>
        </w:rPr>
        <w:pict w14:anchorId="311D230E">
          <v:oval id="_x0000_s2098" style="position:absolute;margin-left:269.5pt;margin-top:416.65pt;width:46.85pt;height:43.9pt;z-index:251681792;mso-wrap-distance-left:2.88pt;mso-wrap-distance-top:2.88pt;mso-wrap-distance-right:2.88pt;mso-wrap-distance-bottom:2.88pt" strokecolor="black [0]" insetpen="t" o:cliptowrap="t">
            <v:fill opacity="26214f"/>
            <v:stroke>
              <o:left v:ext="view" color="black [0]"/>
              <o:top v:ext="view" color="black [0]"/>
              <o:right v:ext="view" color="black [0]"/>
              <o:bottom v:ext="view" color="black [0]"/>
              <o:column v:ext="view" color="black [0]"/>
            </v:stroke>
            <v:shadow color="#ccc"/>
            <v:textbox style="mso-next-textbox:#_x0000_s2098;mso-column-margin:5.76pt" inset="2.88pt,2.88pt,2.88pt,2.88pt">
              <w:txbxContent>
                <w:p w14:paraId="0E118846" w14:textId="77777777" w:rsidR="00C05ED2" w:rsidRDefault="00C05ED2" w:rsidP="00C05ED2">
                  <w:pPr>
                    <w:widowControl w:val="0"/>
                    <w:jc w:val="center"/>
                  </w:pPr>
                  <w:r>
                    <w:t>2</w:t>
                  </w:r>
                </w:p>
              </w:txbxContent>
            </v:textbox>
          </v:oval>
        </w:pict>
      </w:r>
      <w:r>
        <w:rPr>
          <w:noProof/>
          <w:color w:val="auto"/>
          <w:kern w:val="0"/>
          <w:sz w:val="24"/>
          <w:szCs w:val="24"/>
        </w:rPr>
        <w:pict w14:anchorId="45D6A6C7">
          <v:oval id="_x0000_s2097" style="position:absolute;margin-left:191.1pt;margin-top:273.5pt;width:46.85pt;height:43.95pt;z-index:251680768;mso-wrap-distance-left:2.88pt;mso-wrap-distance-top:2.88pt;mso-wrap-distance-right:2.88pt;mso-wrap-distance-bottom:2.88pt" strokecolor="black [0]" insetpen="t" o:cliptowrap="t">
            <v:fill opacity="26214f"/>
            <v:stroke>
              <o:left v:ext="view" color="black [0]"/>
              <o:top v:ext="view" color="black [0]"/>
              <o:right v:ext="view" color="black [0]"/>
              <o:bottom v:ext="view" color="black [0]"/>
              <o:column v:ext="view" color="black [0]"/>
            </v:stroke>
            <v:shadow color="#ccc"/>
            <v:textbox style="mso-next-textbox:#_x0000_s2097;mso-column-margin:5.76pt" inset="2.88pt,2.88pt,2.88pt,2.88pt">
              <w:txbxContent>
                <w:p w14:paraId="59608885" w14:textId="77777777" w:rsidR="00C05ED2" w:rsidRDefault="00C05ED2" w:rsidP="00C05ED2">
                  <w:pPr>
                    <w:widowControl w:val="0"/>
                    <w:jc w:val="center"/>
                  </w:pPr>
                  <w:r>
                    <w:t>1</w:t>
                  </w:r>
                </w:p>
              </w:txbxContent>
            </v:textbox>
          </v:oval>
        </w:pict>
      </w:r>
      <w:r>
        <w:rPr>
          <w:noProof/>
          <w:color w:val="auto"/>
          <w:kern w:val="0"/>
          <w:sz w:val="24"/>
          <w:szCs w:val="24"/>
        </w:rPr>
        <w:pict w14:anchorId="56C90033">
          <v:line id="_x0000_s2096" style="position:absolute;flip:y;z-index:251679744;mso-wrap-distance-left:2.88pt;mso-wrap-distance-top:2.88pt;mso-wrap-distance-right:2.88pt;mso-wrap-distance-bottom:2.88pt" from="231.25pt,194.85pt" to="465.4pt,194.85pt" strokecolor="black [0]" o:cliptowrap="t">
            <v:stroke endarrow="block">
              <o:left v:ext="view" color="black [0]"/>
              <o:top v:ext="view" color="black [0]"/>
              <o:right v:ext="view" color="black [0]"/>
              <o:bottom v:ext="view" color="black [0]"/>
              <o:column v:ext="view" color="black [0]"/>
            </v:stroke>
            <v:shadow color="#ccc"/>
          </v:line>
        </w:pict>
      </w:r>
      <w:r>
        <w:rPr>
          <w:noProof/>
          <w:color w:val="auto"/>
          <w:kern w:val="0"/>
          <w:sz w:val="24"/>
          <w:szCs w:val="24"/>
        </w:rPr>
        <w:pict w14:anchorId="7819918B">
          <v:shape id="_x0000_s2095" type="#_x0000_t202" style="position:absolute;margin-left:-107.5pt;margin-top:560.1pt;width:126.45pt;height:17.55pt;z-index:251678720;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2095;mso-column-margin:5.76pt" inset="2.88pt,2.88pt,2.88pt,2.88pt">
              <w:txbxContent>
                <w:p w14:paraId="3F9BA0A6" w14:textId="77777777" w:rsidR="00C05ED2" w:rsidRDefault="00C05ED2" w:rsidP="00C05ED2">
                  <w:pPr>
                    <w:widowControl w:val="0"/>
                    <w:jc w:val="center"/>
                  </w:pPr>
                  <w:r>
                    <w:t>amazonaws.com, 2021</w:t>
                  </w:r>
                </w:p>
              </w:txbxContent>
            </v:textbox>
          </v:shape>
        </w:pict>
      </w:r>
      <w:r>
        <w:rPr>
          <w:noProof/>
          <w:color w:val="auto"/>
          <w:kern w:val="0"/>
          <w:sz w:val="24"/>
          <w:szCs w:val="24"/>
        </w:rPr>
        <w:pict w14:anchorId="07F18CB7">
          <v:shape id="_x0000_s2094" type="#_x0000_t202" style="position:absolute;margin-left:-159.8pt;margin-top:359.55pt;width:187.35pt;height:17.55pt;z-index:251677696;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2094;mso-column-margin:5.76pt" inset="2.88pt,2.88pt,2.88pt,2.88pt">
              <w:txbxContent>
                <w:p w14:paraId="466BDDDB" w14:textId="77777777" w:rsidR="00C05ED2" w:rsidRDefault="00C05ED2" w:rsidP="00C05ED2">
                  <w:pPr>
                    <w:widowControl w:val="0"/>
                    <w:jc w:val="right"/>
                    <w:rPr>
                      <w:b/>
                      <w:bCs/>
                      <w:sz w:val="24"/>
                      <w:szCs w:val="24"/>
                    </w:rPr>
                  </w:pPr>
                  <w:r>
                    <w:rPr>
                      <w:b/>
                      <w:bCs/>
                      <w:sz w:val="24"/>
                      <w:szCs w:val="24"/>
                    </w:rPr>
                    <w:t>Long Bone:  Femur (thigh bone)</w:t>
                  </w:r>
                </w:p>
                <w:p w14:paraId="332AFD64" w14:textId="77777777" w:rsidR="00C05ED2" w:rsidRDefault="00C05ED2" w:rsidP="00C05ED2">
                  <w:pPr>
                    <w:widowControl w:val="0"/>
                    <w:jc w:val="right"/>
                    <w:rPr>
                      <w:b/>
                      <w:bCs/>
                      <w:sz w:val="24"/>
                      <w:szCs w:val="24"/>
                    </w:rPr>
                  </w:pPr>
                  <w:r>
                    <w:rPr>
                      <w:b/>
                      <w:bCs/>
                      <w:sz w:val="24"/>
                      <w:szCs w:val="24"/>
                    </w:rPr>
                    <w:t> </w:t>
                  </w:r>
                </w:p>
                <w:p w14:paraId="1347AF36" w14:textId="77777777" w:rsidR="00C05ED2" w:rsidRDefault="00C05ED2" w:rsidP="00C05ED2">
                  <w:pPr>
                    <w:widowControl w:val="0"/>
                    <w:jc w:val="right"/>
                    <w:rPr>
                      <w:b/>
                      <w:bCs/>
                      <w:sz w:val="24"/>
                      <w:szCs w:val="24"/>
                    </w:rPr>
                  </w:pPr>
                  <w:r>
                    <w:rPr>
                      <w:b/>
                      <w:bCs/>
                      <w:sz w:val="24"/>
                      <w:szCs w:val="24"/>
                    </w:rPr>
                    <w:t> </w:t>
                  </w:r>
                </w:p>
                <w:p w14:paraId="401961D7" w14:textId="77777777" w:rsidR="00C05ED2" w:rsidRDefault="00C05ED2" w:rsidP="00C05ED2">
                  <w:pPr>
                    <w:widowControl w:val="0"/>
                    <w:jc w:val="right"/>
                    <w:rPr>
                      <w:b/>
                      <w:bCs/>
                      <w:sz w:val="24"/>
                      <w:szCs w:val="24"/>
                    </w:rPr>
                  </w:pPr>
                  <w:r>
                    <w:rPr>
                      <w:b/>
                      <w:bCs/>
                      <w:sz w:val="24"/>
                      <w:szCs w:val="24"/>
                    </w:rPr>
                    <w:t> </w:t>
                  </w:r>
                </w:p>
                <w:p w14:paraId="28CB49ED" w14:textId="77777777" w:rsidR="00C05ED2" w:rsidRDefault="00C05ED2" w:rsidP="00C05ED2">
                  <w:pPr>
                    <w:widowControl w:val="0"/>
                    <w:jc w:val="right"/>
                    <w:rPr>
                      <w:b/>
                      <w:bCs/>
                      <w:sz w:val="24"/>
                      <w:szCs w:val="24"/>
                    </w:rPr>
                  </w:pPr>
                  <w:r>
                    <w:rPr>
                      <w:b/>
                      <w:bCs/>
                      <w:sz w:val="24"/>
                      <w:szCs w:val="24"/>
                    </w:rPr>
                    <w:t> </w:t>
                  </w:r>
                </w:p>
                <w:p w14:paraId="19DFD441" w14:textId="77777777" w:rsidR="00C05ED2" w:rsidRDefault="00C05ED2" w:rsidP="00C05ED2">
                  <w:pPr>
                    <w:widowControl w:val="0"/>
                    <w:jc w:val="right"/>
                    <w:rPr>
                      <w:b/>
                      <w:bCs/>
                      <w:sz w:val="24"/>
                      <w:szCs w:val="24"/>
                    </w:rPr>
                  </w:pPr>
                  <w:r>
                    <w:rPr>
                      <w:b/>
                      <w:bCs/>
                      <w:sz w:val="24"/>
                      <w:szCs w:val="24"/>
                    </w:rPr>
                    <w:t> </w:t>
                  </w:r>
                </w:p>
                <w:p w14:paraId="3ADE7C35" w14:textId="77777777" w:rsidR="00C05ED2" w:rsidRDefault="00C05ED2" w:rsidP="00C05ED2">
                  <w:pPr>
                    <w:widowControl w:val="0"/>
                    <w:jc w:val="right"/>
                    <w:rPr>
                      <w:b/>
                      <w:bCs/>
                      <w:sz w:val="24"/>
                      <w:szCs w:val="24"/>
                    </w:rPr>
                  </w:pPr>
                  <w:r>
                    <w:rPr>
                      <w:b/>
                      <w:bCs/>
                      <w:sz w:val="24"/>
                      <w:szCs w:val="24"/>
                    </w:rPr>
                    <w:t> </w:t>
                  </w:r>
                </w:p>
                <w:p w14:paraId="044FD8BF" w14:textId="77777777" w:rsidR="00C05ED2" w:rsidRDefault="00C05ED2" w:rsidP="00C05ED2">
                  <w:pPr>
                    <w:widowControl w:val="0"/>
                    <w:jc w:val="right"/>
                    <w:rPr>
                      <w:b/>
                      <w:bCs/>
                      <w:sz w:val="24"/>
                      <w:szCs w:val="24"/>
                    </w:rPr>
                  </w:pPr>
                  <w:r>
                    <w:rPr>
                      <w:b/>
                      <w:bCs/>
                      <w:sz w:val="24"/>
                      <w:szCs w:val="24"/>
                    </w:rPr>
                    <w:t> </w:t>
                  </w:r>
                </w:p>
                <w:p w14:paraId="063AC28D" w14:textId="77777777" w:rsidR="00C05ED2" w:rsidRDefault="00C05ED2" w:rsidP="00C05ED2">
                  <w:pPr>
                    <w:widowControl w:val="0"/>
                    <w:jc w:val="right"/>
                    <w:rPr>
                      <w:b/>
                      <w:bCs/>
                      <w:sz w:val="24"/>
                      <w:szCs w:val="24"/>
                    </w:rPr>
                  </w:pPr>
                  <w:r>
                    <w:rPr>
                      <w:b/>
                      <w:bCs/>
                      <w:sz w:val="24"/>
                      <w:szCs w:val="24"/>
                    </w:rPr>
                    <w:t> </w:t>
                  </w:r>
                </w:p>
                <w:p w14:paraId="17464051" w14:textId="77777777" w:rsidR="00C05ED2" w:rsidRDefault="00C05ED2" w:rsidP="00C05ED2">
                  <w:pPr>
                    <w:widowControl w:val="0"/>
                    <w:jc w:val="right"/>
                    <w:rPr>
                      <w:b/>
                      <w:bCs/>
                      <w:sz w:val="24"/>
                      <w:szCs w:val="24"/>
                    </w:rPr>
                  </w:pPr>
                  <w:r>
                    <w:rPr>
                      <w:b/>
                      <w:bCs/>
                      <w:sz w:val="24"/>
                      <w:szCs w:val="24"/>
                    </w:rPr>
                    <w:t> </w:t>
                  </w:r>
                </w:p>
                <w:p w14:paraId="7D1E1387" w14:textId="77777777" w:rsidR="00C05ED2" w:rsidRDefault="00C05ED2" w:rsidP="00C05ED2">
                  <w:pPr>
                    <w:widowControl w:val="0"/>
                    <w:jc w:val="right"/>
                    <w:rPr>
                      <w:b/>
                      <w:bCs/>
                      <w:sz w:val="24"/>
                      <w:szCs w:val="24"/>
                    </w:rPr>
                  </w:pPr>
                  <w:r>
                    <w:rPr>
                      <w:b/>
                      <w:bCs/>
                      <w:sz w:val="24"/>
                      <w:szCs w:val="24"/>
                    </w:rPr>
                    <w:t> </w:t>
                  </w:r>
                </w:p>
                <w:p w14:paraId="05E0136A" w14:textId="77777777" w:rsidR="00C05ED2" w:rsidRDefault="00C05ED2" w:rsidP="00C05ED2">
                  <w:pPr>
                    <w:widowControl w:val="0"/>
                    <w:jc w:val="right"/>
                    <w:rPr>
                      <w:b/>
                      <w:bCs/>
                      <w:sz w:val="24"/>
                      <w:szCs w:val="24"/>
                    </w:rPr>
                  </w:pPr>
                  <w:r>
                    <w:rPr>
                      <w:b/>
                      <w:bCs/>
                      <w:sz w:val="24"/>
                      <w:szCs w:val="24"/>
                    </w:rPr>
                    <w:t> </w:t>
                  </w:r>
                </w:p>
                <w:p w14:paraId="0055763F" w14:textId="77777777" w:rsidR="00C05ED2" w:rsidRDefault="00C05ED2" w:rsidP="00C05ED2">
                  <w:pPr>
                    <w:widowControl w:val="0"/>
                    <w:jc w:val="right"/>
                    <w:rPr>
                      <w:b/>
                      <w:bCs/>
                      <w:sz w:val="24"/>
                      <w:szCs w:val="24"/>
                    </w:rPr>
                  </w:pPr>
                  <w:r>
                    <w:rPr>
                      <w:b/>
                      <w:bCs/>
                      <w:sz w:val="24"/>
                      <w:szCs w:val="24"/>
                    </w:rPr>
                    <w:t> </w:t>
                  </w:r>
                </w:p>
                <w:p w14:paraId="69A5ECDB" w14:textId="77777777" w:rsidR="00C05ED2" w:rsidRDefault="00C05ED2" w:rsidP="00C05ED2">
                  <w:pPr>
                    <w:widowControl w:val="0"/>
                    <w:jc w:val="right"/>
                    <w:rPr>
                      <w:b/>
                      <w:bCs/>
                      <w:sz w:val="24"/>
                      <w:szCs w:val="24"/>
                    </w:rPr>
                  </w:pPr>
                  <w:r>
                    <w:rPr>
                      <w:b/>
                      <w:bCs/>
                      <w:sz w:val="24"/>
                      <w:szCs w:val="24"/>
                    </w:rPr>
                    <w:t> </w:t>
                  </w:r>
                </w:p>
                <w:p w14:paraId="1D7C8094" w14:textId="77777777" w:rsidR="00C05ED2" w:rsidRDefault="00C05ED2" w:rsidP="00C05ED2">
                  <w:pPr>
                    <w:widowControl w:val="0"/>
                    <w:jc w:val="right"/>
                    <w:rPr>
                      <w:b/>
                      <w:bCs/>
                      <w:sz w:val="24"/>
                      <w:szCs w:val="24"/>
                    </w:rPr>
                  </w:pPr>
                  <w:r>
                    <w:rPr>
                      <w:b/>
                      <w:bCs/>
                      <w:sz w:val="24"/>
                      <w:szCs w:val="24"/>
                    </w:rPr>
                    <w:t> </w:t>
                  </w:r>
                </w:p>
                <w:p w14:paraId="4C5D68A9" w14:textId="77777777" w:rsidR="00C05ED2" w:rsidRDefault="00C05ED2" w:rsidP="00C05ED2">
                  <w:pPr>
                    <w:widowControl w:val="0"/>
                    <w:jc w:val="right"/>
                    <w:rPr>
                      <w:b/>
                      <w:bCs/>
                      <w:sz w:val="24"/>
                      <w:szCs w:val="24"/>
                    </w:rPr>
                  </w:pPr>
                  <w:r>
                    <w:rPr>
                      <w:b/>
                      <w:bCs/>
                      <w:sz w:val="24"/>
                      <w:szCs w:val="24"/>
                    </w:rPr>
                    <w:t> </w:t>
                  </w:r>
                </w:p>
                <w:p w14:paraId="3684EC65" w14:textId="77777777" w:rsidR="00C05ED2" w:rsidRDefault="00C05ED2" w:rsidP="00C05ED2">
                  <w:pPr>
                    <w:widowControl w:val="0"/>
                    <w:jc w:val="right"/>
                    <w:rPr>
                      <w:b/>
                      <w:bCs/>
                      <w:sz w:val="24"/>
                      <w:szCs w:val="24"/>
                    </w:rPr>
                  </w:pPr>
                  <w:r>
                    <w:rPr>
                      <w:b/>
                      <w:bCs/>
                      <w:sz w:val="24"/>
                      <w:szCs w:val="24"/>
                    </w:rPr>
                    <w:t>)</w:t>
                  </w:r>
                </w:p>
              </w:txbxContent>
            </v:textbox>
          </v:shape>
        </w:pict>
      </w:r>
      <w:r>
        <w:rPr>
          <w:noProof/>
          <w:color w:val="auto"/>
          <w:kern w:val="0"/>
          <w:sz w:val="24"/>
          <w:szCs w:val="24"/>
        </w:rPr>
        <w:pict w14:anchorId="58B00ED6">
          <v:rect id="_x0000_s2093" style="position:absolute;margin-left:477.65pt;margin-top:61.65pt;width:53.35pt;height:92.2pt;z-index:251676672;visibility:visible;mso-wrap-edited:f;mso-wrap-distance-left:2.88pt;mso-wrap-distance-top:2.88pt;mso-wrap-distance-right:2.88pt;mso-wrap-distance-bottom:2.88pt" fillcolor="#99c2d7" stroked="f" strokecolor="black [0]" strokeweight="0" insetpen="t" o:cliptowrap="t">
            <v:stroke>
              <o:left v:ext="view" color="black [0]" weight="0" joinstyle="miter" insetpen="t"/>
              <o:top v:ext="view" color="black [0]" weight="0" joinstyle="miter" insetpen="t"/>
              <o:right v:ext="view" color="black [0]" weight="0" joinstyle="miter" insetpen="t"/>
              <o:bottom v:ext="view" color="black [0]" weight="0" joinstyle="miter" insetpen="t"/>
              <o:column v:ext="view" color="black [0]"/>
            </v:stroke>
            <v:shadow color="#ccc"/>
            <o:lock v:ext="edit" shapetype="t"/>
            <v:textbox style="mso-next-textbox:#_x0000_s2093;mso-column-margin:5.76pt" inset="2.88pt,2.88pt,2.88pt,2.88pt">
              <w:txbxContent>
                <w:p w14:paraId="1C9595E3" w14:textId="77777777" w:rsidR="0006782E" w:rsidRDefault="0006782E" w:rsidP="00C05ED2">
                  <w:pPr>
                    <w:widowControl w:val="0"/>
                    <w:jc w:val="both"/>
                    <w:rPr>
                      <w:b/>
                      <w:bCs/>
                    </w:rPr>
                  </w:pPr>
                </w:p>
                <w:p w14:paraId="31A3EDD9" w14:textId="77777777" w:rsidR="0006782E" w:rsidRDefault="0006782E" w:rsidP="00C05ED2">
                  <w:pPr>
                    <w:widowControl w:val="0"/>
                    <w:jc w:val="both"/>
                    <w:rPr>
                      <w:b/>
                      <w:bCs/>
                    </w:rPr>
                  </w:pPr>
                </w:p>
                <w:p w14:paraId="78E86323" w14:textId="77777777" w:rsidR="00C05ED2" w:rsidRDefault="00C05ED2" w:rsidP="00C05ED2">
                  <w:pPr>
                    <w:widowControl w:val="0"/>
                    <w:jc w:val="both"/>
                    <w:rPr>
                      <w:b/>
                      <w:bCs/>
                    </w:rPr>
                  </w:pPr>
                  <w:r>
                    <w:rPr>
                      <w:b/>
                      <w:bCs/>
                    </w:rPr>
                    <w:t xml:space="preserve">Features of Skeletal </w:t>
                  </w:r>
                </w:p>
                <w:p w14:paraId="06303698" w14:textId="77777777" w:rsidR="00C05ED2" w:rsidRDefault="00C05ED2" w:rsidP="0006782E">
                  <w:pPr>
                    <w:widowControl w:val="0"/>
                    <w:rPr>
                      <w:b/>
                      <w:bCs/>
                    </w:rPr>
                  </w:pPr>
                  <w:r>
                    <w:rPr>
                      <w:b/>
                      <w:bCs/>
                    </w:rPr>
                    <w:t>System</w:t>
                  </w:r>
                </w:p>
              </w:txbxContent>
            </v:textbox>
          </v:rect>
        </w:pict>
      </w:r>
      <w:r>
        <w:rPr>
          <w:noProof/>
          <w:color w:val="auto"/>
          <w:kern w:val="0"/>
          <w:sz w:val="24"/>
          <w:szCs w:val="24"/>
        </w:rPr>
        <w:pict w14:anchorId="75361715">
          <v:shape id="_x0000_s2092" type="#_x0000_t202" style="position:absolute;margin-left:531pt;margin-top:60.9pt;width:304.4pt;height:92.7pt;z-index:251675648;visibility:visible;mso-wrap-edited:f;mso-wrap-distance-left:2.88pt;mso-wrap-distance-top:2.88pt;mso-wrap-distance-right:2.88pt;mso-wrap-distance-bottom:2.88pt" filled="f" stroked="f" strokecolor="black [0]" strokeweight="0" insetpen="t" o:cliptowrap="t">
            <v:stroke>
              <o:left v:ext="view" color="black [0]" weight="0" joinstyle="miter" insetpen="t"/>
              <o:top v:ext="view" color="black [0]" weight="0" joinstyle="miter" insetpen="t"/>
              <o:right v:ext="view" color="black [0]" weight="0" joinstyle="miter" insetpen="t"/>
              <o:bottom v:ext="view" color="black [0]" weight="0" joinstyle="miter" insetpen="t"/>
              <o:column v:ext="view" color="black [0]"/>
            </v:stroke>
            <v:shadow color="#ccc"/>
            <o:lock v:ext="edit" shapetype="t"/>
            <v:textbox style="mso-next-textbox:#_x0000_s2092;mso-column-margin:5.7pt" inset="2.85pt,2.85pt,2.85pt,2.85pt">
              <w:txbxContent>
                <w:p w14:paraId="7B4C1A66" w14:textId="77777777" w:rsidR="00C05ED2" w:rsidRDefault="00C05ED2" w:rsidP="00C05ED2">
                  <w:pPr>
                    <w:widowControl w:val="0"/>
                    <w:spacing w:after="60"/>
                    <w:ind w:left="144" w:hanging="144"/>
                    <w:jc w:val="both"/>
                    <w:rPr>
                      <w:sz w:val="16"/>
                      <w:szCs w:val="16"/>
                    </w:rPr>
                  </w:pPr>
                  <w:r>
                    <w:rPr>
                      <w:rFonts w:ascii="Franklin Gothic Medium" w:hAnsi="Franklin Gothic Medium"/>
                      <w:sz w:val="16"/>
                      <w:szCs w:val="16"/>
                    </w:rPr>
                    <w:t>●</w:t>
                  </w:r>
                  <w:r>
                    <w:t> </w:t>
                  </w:r>
                  <w:r>
                    <w:rPr>
                      <w:sz w:val="16"/>
                      <w:szCs w:val="16"/>
                    </w:rPr>
                    <w:t xml:space="preserve">Bone tissues: There are two types of bone tissues: cortical (compact) and cancellous (spongy) bone. These are responsible in forming rigid part of the bone and giving it a structure </w:t>
                  </w:r>
                </w:p>
                <w:p w14:paraId="319DB305" w14:textId="77777777" w:rsidR="00C05ED2" w:rsidRDefault="00C05ED2" w:rsidP="00C05ED2">
                  <w:pPr>
                    <w:widowControl w:val="0"/>
                    <w:spacing w:after="60"/>
                    <w:ind w:left="144" w:hanging="144"/>
                    <w:jc w:val="both"/>
                    <w:rPr>
                      <w:sz w:val="16"/>
                      <w:szCs w:val="16"/>
                    </w:rPr>
                  </w:pPr>
                  <w:r>
                    <w:rPr>
                      <w:rFonts w:ascii="Franklin Gothic Medium" w:hAnsi="Franklin Gothic Medium"/>
                      <w:sz w:val="16"/>
                      <w:szCs w:val="16"/>
                    </w:rPr>
                    <w:t>●</w:t>
                  </w:r>
                  <w:r>
                    <w:t> </w:t>
                  </w:r>
                  <w:r>
                    <w:rPr>
                      <w:sz w:val="16"/>
                      <w:szCs w:val="16"/>
                    </w:rPr>
                    <w:t xml:space="preserve">Bone cells: Osteoblasts are bone cells responsible for synthesizing and mineralization of bones whereas </w:t>
                  </w:r>
                  <w:proofErr w:type="spellStart"/>
                  <w:r>
                    <w:rPr>
                      <w:sz w:val="16"/>
                      <w:szCs w:val="16"/>
                    </w:rPr>
                    <w:t>Octeocyctes</w:t>
                  </w:r>
                  <w:proofErr w:type="spellEnd"/>
                  <w:r>
                    <w:rPr>
                      <w:sz w:val="16"/>
                      <w:szCs w:val="16"/>
                    </w:rPr>
                    <w:t xml:space="preserve"> aid in remodeling and resorption of bones.</w:t>
                  </w:r>
                </w:p>
                <w:p w14:paraId="09E989E1" w14:textId="77777777" w:rsidR="00C05ED2" w:rsidRDefault="00C05ED2" w:rsidP="00C05ED2">
                  <w:pPr>
                    <w:widowControl w:val="0"/>
                    <w:ind w:left="144" w:hanging="144"/>
                    <w:jc w:val="both"/>
                    <w:rPr>
                      <w:sz w:val="16"/>
                      <w:szCs w:val="16"/>
                    </w:rPr>
                  </w:pPr>
                  <w:r>
                    <w:rPr>
                      <w:rFonts w:ascii="Franklin Gothic Medium" w:hAnsi="Franklin Gothic Medium"/>
                      <w:sz w:val="16"/>
                      <w:szCs w:val="16"/>
                    </w:rPr>
                    <w:t>●</w:t>
                  </w:r>
                  <w:r>
                    <w:t> </w:t>
                  </w:r>
                  <w:r>
                    <w:rPr>
                      <w:sz w:val="16"/>
                      <w:szCs w:val="16"/>
                    </w:rPr>
                    <w:t>Hematopoiesis is the process by which cellular components of blood likewise erythrocytes, leukocytes and platelets are formed through bone marrow.</w:t>
                  </w:r>
                </w:p>
              </w:txbxContent>
            </v:textbox>
          </v:shape>
        </w:pict>
      </w:r>
      <w:r>
        <w:rPr>
          <w:noProof/>
          <w:color w:val="auto"/>
          <w:kern w:val="0"/>
          <w:sz w:val="24"/>
          <w:szCs w:val="24"/>
        </w:rPr>
        <w:pict w14:anchorId="37207DAF">
          <v:rect id="_x0000_s2091" style="position:absolute;margin-left:474.8pt;margin-top:61.5pt;width:364.95pt;height:93.85pt;z-index:251674624;visibility:visible;mso-wrap-edited:f;mso-wrap-distance-left:2.88pt;mso-wrap-distance-top:2.88pt;mso-wrap-distance-right:2.88pt;mso-wrap-distance-bottom:2.88pt" fillcolor="#ebf3f7"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rect>
        </w:pict>
      </w:r>
      <w:r>
        <w:rPr>
          <w:noProof/>
          <w:color w:val="auto"/>
          <w:kern w:val="0"/>
          <w:sz w:val="24"/>
          <w:szCs w:val="24"/>
        </w:rPr>
        <w:pict w14:anchorId="7482828E">
          <v:group id="_x0000_s2087" style="position:absolute;margin-left:-156.35pt;margin-top:186.05pt;width:184.25pt;height:153.8pt;z-index:251673600" coordorigin="1046226,1032129" coordsize="24193,21453">
            <v:rect id="_x0000_s2088" style="position:absolute;left:1046226;top:1032129;width:23431;height:21145;mso-wrap-distance-left:2.88pt;mso-wrap-distance-top:2.88pt;mso-wrap-distance-right:2.88pt;mso-wrap-distance-bottom:2.88pt" o:preferrelative="t" filled="f" stroked="f" strokecolor="black [0]" insetpen="t" o:cliptowrap="t">
              <v:stroke>
                <o:left v:ext="view" color="black [0]"/>
                <o:top v:ext="view" color="black [0]"/>
                <o:right v:ext="view" color="black [0]"/>
                <o:bottom v:ext="view" color="black [0]"/>
                <o:column v:ext="view" color="black [0]"/>
              </v:stroke>
              <v:imagedata r:id="rId17" o:title="800px-Vertebra_Superior_View-en" croptop="2145f" cropbottom="2951f" cropleft="2757f" cropright="2806f"/>
              <v:shadow color="#ccc"/>
              <v:path o:extrusionok="f"/>
              <o:lock v:ext="edit" aspectratio="t"/>
            </v:rect>
            <v:shape id="_x0000_s2089" type="#_x0000_t202" style="position:absolute;left:1058662;top:1051296;width:11757;height:2286;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2089;mso-column-margin:5.76pt" inset="2.88pt,2.88pt,2.88pt,2.88pt">
                <w:txbxContent>
                  <w:p w14:paraId="4B99FA05" w14:textId="77777777" w:rsidR="00C05ED2" w:rsidRDefault="00C05ED2" w:rsidP="00C05ED2">
                    <w:pPr>
                      <w:widowControl w:val="0"/>
                      <w:jc w:val="center"/>
                    </w:pPr>
                    <w:r>
                      <w:t>Wikipedia.org, 2021</w:t>
                    </w:r>
                  </w:p>
                </w:txbxContent>
              </v:textbox>
            </v:shape>
            <v:shape id="_x0000_s2090" type="#_x0000_t202" style="position:absolute;left:1058227;top:1032129;width:10859;height:6286;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2090;mso-column-margin:5.76pt" inset="2.88pt,2.88pt,2.88pt,2.88pt">
                <w:txbxContent>
                  <w:p w14:paraId="01B44FAF" w14:textId="77777777" w:rsidR="00C05ED2" w:rsidRDefault="00C05ED2" w:rsidP="00C05ED2">
                    <w:pPr>
                      <w:widowControl w:val="0"/>
                      <w:jc w:val="right"/>
                      <w:rPr>
                        <w:b/>
                        <w:bCs/>
                        <w:sz w:val="24"/>
                        <w:szCs w:val="24"/>
                      </w:rPr>
                    </w:pPr>
                    <w:r>
                      <w:rPr>
                        <w:b/>
                        <w:bCs/>
                        <w:sz w:val="24"/>
                        <w:szCs w:val="24"/>
                      </w:rPr>
                      <w:t>Superior view of vertebra</w:t>
                    </w:r>
                  </w:p>
                </w:txbxContent>
              </v:textbox>
            </v:shape>
          </v:group>
        </w:pict>
      </w:r>
      <w:r>
        <w:rPr>
          <w:noProof/>
          <w:color w:val="auto"/>
          <w:kern w:val="0"/>
          <w:sz w:val="24"/>
          <w:szCs w:val="24"/>
        </w:rPr>
        <w:pict w14:anchorId="4DD77593">
          <v:rect id="_x0000_s2086" alt="A diagram to show the structure of a long bone." style="position:absolute;margin-left:-110.6pt;margin-top:379.3pt;width:133.1pt;height:180.05pt;z-index:251672576" o:preferrelative="t" filled="f" stroked="f" insetpen="t" o:cliptowrap="t">
            <v:imagedata r:id="rId18" o:title="k3qpkdvfCqlBQ1ap_UHHGC8brXB5wyIpm" croptop="3613f" cropbottom="5017f" cropleft="17092f" cropright="15626f"/>
            <v:path o:extrusionok="f"/>
            <o:lock v:ext="edit" aspectratio="t"/>
          </v:rect>
        </w:pict>
      </w:r>
      <w:r>
        <w:rPr>
          <w:noProof/>
          <w:color w:val="auto"/>
          <w:kern w:val="0"/>
          <w:sz w:val="24"/>
          <w:szCs w:val="24"/>
        </w:rPr>
        <w:pict w14:anchorId="5DC66922">
          <v:shape id="_x0000_s2085" type="#_x0000_t61" style="position:absolute;margin-left:-272.75pt;margin-top:357.35pt;width:301.6pt;height:224pt;z-index:251671552;mso-wrap-distance-left:2.88pt;mso-wrap-distance-top:2.88pt;mso-wrap-distance-right:2.88pt;mso-wrap-distance-bottom:2.88pt" adj="32199,22472" strokecolor="black [0]" insetpen="t" o:cliptowrap="t">
            <v:stroke>
              <o:left v:ext="view" color="black [0]"/>
              <o:top v:ext="view" color="black [0]"/>
              <o:right v:ext="view" color="black [0]"/>
              <o:bottom v:ext="view" color="black [0]"/>
              <o:column v:ext="view" color="black [0]"/>
            </v:stroke>
            <v:shadow color="#ccc"/>
            <v:textbox style="mso-next-textbox:#_x0000_s2085;mso-column-margin:5.76pt" inset="2.88pt,2.88pt,2.88pt,2.88pt">
              <w:txbxContent>
                <w:p w14:paraId="24D2E992" w14:textId="77777777" w:rsidR="00C05ED2" w:rsidRDefault="00C05ED2" w:rsidP="00C05ED2"/>
              </w:txbxContent>
            </v:textbox>
          </v:shape>
        </w:pict>
      </w:r>
      <w:r>
        <w:rPr>
          <w:noProof/>
          <w:color w:val="auto"/>
          <w:kern w:val="0"/>
          <w:sz w:val="24"/>
          <w:szCs w:val="24"/>
        </w:rPr>
        <w:pict w14:anchorId="1FBC2A4D">
          <v:shape id="_x0000_s2084" type="#_x0000_t61" style="position:absolute;margin-left:-271.7pt;margin-top:177.3pt;width:299.7pt;height:171.25pt;z-index:251670528;mso-wrap-distance-left:2.88pt;mso-wrap-distance-top:2.88pt;mso-wrap-distance-right:2.88pt;mso-wrap-distance-bottom:2.88pt" adj="35074,31981" strokecolor="black [0]" insetpen="t" o:cliptowrap="t">
            <v:stroke>
              <o:left v:ext="view" color="black [0]"/>
              <o:top v:ext="view" color="black [0]"/>
              <o:right v:ext="view" color="black [0]"/>
              <o:bottom v:ext="view" color="black [0]"/>
              <o:column v:ext="view" color="black [0]"/>
            </v:stroke>
            <v:shadow color="#ccc"/>
            <v:textbox style="mso-next-textbox:#_x0000_s2084;mso-column-margin:5.76pt" inset="2.88pt,2.88pt,2.88pt,2.88pt">
              <w:txbxContent>
                <w:p w14:paraId="145F53EA" w14:textId="77777777" w:rsidR="00C05ED2" w:rsidRDefault="00C05ED2" w:rsidP="00C05ED2"/>
              </w:txbxContent>
            </v:textbox>
          </v:shape>
        </w:pict>
      </w:r>
      <w:r>
        <w:rPr>
          <w:noProof/>
          <w:color w:val="auto"/>
          <w:kern w:val="0"/>
          <w:sz w:val="24"/>
          <w:szCs w:val="24"/>
        </w:rPr>
        <w:pict w14:anchorId="10AF837F">
          <v:shape id="_x0000_s2083" type="#_x0000_t202" style="position:absolute;margin-left:-263.4pt;margin-top:105.75pt;width:728.8pt;height:60.4pt;z-index:251669504;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2083;mso-column-margin:5.76pt" inset="2.88pt,2.88pt,2.88pt,2.88pt">
              <w:txbxContent>
                <w:p w14:paraId="5FF2B73C" w14:textId="77777777" w:rsidR="00C05ED2" w:rsidRDefault="00C05ED2" w:rsidP="00C05ED2">
                  <w:pPr>
                    <w:widowControl w:val="0"/>
                    <w:jc w:val="both"/>
                  </w:pPr>
                  <w:r>
                    <w:t xml:space="preserve">The skeletal framework comprises of bones, cartilages, tendons and ligaments, which collectively contribute </w:t>
                  </w:r>
                  <w:proofErr w:type="gramStart"/>
                  <w:r>
                    <w:t>in</w:t>
                  </w:r>
                  <w:proofErr w:type="gramEnd"/>
                  <w:r>
                    <w:t xml:space="preserve"> providing the body with proper structure, and support (Encyclopedia Britannica, 2021). In total there are 206 bones; 64 present in shoulder girdle and upper </w:t>
                  </w:r>
                  <w:proofErr w:type="gramStart"/>
                  <w:r>
                    <w:t>limbs,  62</w:t>
                  </w:r>
                  <w:proofErr w:type="gramEnd"/>
                  <w:r>
                    <w:t xml:space="preserve"> in pelvic girdle and lower limbs, 33 in vertebral column and 25 in thorax cage while 22 in skull region . Bones of girdles and limbs facilitate movements and are grouped into appendicular skeleton, whereas bones of skull, thorax and vertebral column are classified as axial skeleton responsible for protection of the internal organs (Visiblebody.com, 2021).</w:t>
                  </w:r>
                </w:p>
              </w:txbxContent>
            </v:textbox>
          </v:shape>
        </w:pict>
      </w:r>
      <w:r>
        <w:rPr>
          <w:noProof/>
          <w:color w:val="auto"/>
          <w:kern w:val="0"/>
          <w:sz w:val="24"/>
          <w:szCs w:val="24"/>
        </w:rPr>
        <w:pict w14:anchorId="38546977">
          <v:group id="_x0000_s2076" style="position:absolute;margin-left:39.5pt;margin-top:167.1pt;width:421.5pt;height:805.1pt;z-index:251667456" coordorigin="1071943,1031630" coordsize="51435,103940">
            <v:rect id="_x0000_s2077" style="position:absolute;left:1071943;top:1031630;width:51435;height:103940;mso-wrap-distance-left:2.88pt;mso-wrap-distance-top:2.88pt;mso-wrap-distance-right:2.88pt;mso-wrap-distance-bottom:2.88pt" o:preferrelative="t" filled="f" stroked="f" strokecolor="black [0]" insetpen="t" o:cliptowrap="t">
              <v:stroke>
                <o:left v:ext="view" color="black [0]"/>
                <o:top v:ext="view" color="black [0]"/>
                <o:right v:ext="view" color="black [0]"/>
                <o:bottom v:ext="view" color="black [0]"/>
                <o:column v:ext="view" color="black [0]"/>
              </v:stroke>
              <v:imagedata r:id="rId19" o:title="701_Axial_Skeleton-01" cropright="25542f" chromakey="white"/>
              <v:shadow color="#ccc"/>
              <v:path o:extrusionok="f"/>
              <o:lock v:ext="edit" aspectratio="t"/>
            </v:rect>
            <v:shape id="_x0000_s2078" type="#_x0000_t202" style="position:absolute;left:1072430;top:1033801;width:18944;height:14112;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next-textbox:#_x0000_s2078;mso-column-margin:5.76pt" inset="2.88pt,2.88pt,2.88pt,2.88pt">
                <w:txbxContent>
                  <w:p w14:paraId="3F6BCBBB" w14:textId="77777777" w:rsidR="00C05ED2" w:rsidRDefault="00C05ED2" w:rsidP="00C05ED2">
                    <w:pPr>
                      <w:widowControl w:val="0"/>
                      <w:rPr>
                        <w:b/>
                        <w:bCs/>
                        <w:sz w:val="50"/>
                        <w:szCs w:val="50"/>
                      </w:rPr>
                    </w:pPr>
                    <w:r>
                      <w:rPr>
                        <w:b/>
                        <w:bCs/>
                        <w:sz w:val="50"/>
                        <w:szCs w:val="50"/>
                      </w:rPr>
                      <w:t>The Human Skeletal Anatomy</w:t>
                    </w:r>
                  </w:p>
                </w:txbxContent>
              </v:textbox>
            </v:shape>
          </v:group>
        </w:pict>
      </w:r>
      <w:r>
        <w:rPr>
          <w:noProof/>
          <w:color w:val="auto"/>
          <w:kern w:val="0"/>
          <w:sz w:val="24"/>
          <w:szCs w:val="24"/>
        </w:rPr>
        <w:pict w14:anchorId="195EDB44">
          <v:group id="_x0000_s2055" style="position:absolute;margin-left:-266.7pt;margin-top:-44pt;width:1109.9pt;height:53.4pt;z-index:251666432" coordorigin="1081247,1069848" coordsize="20224,2300">
            <v:rect id="_x0000_s2056" style="position:absolute;left:1081247;top:1069848;width:20225;height:2300;visibility:hidden;mso-wrap-edited:f;mso-wrap-distance-left:2.88pt;mso-wrap-distance-top:2.88pt;mso-wrap-distance-right:2.88pt;mso-wrap-distance-bottom:2.88pt" filled="f" fillcolor="black [0]"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rect>
            <v:rect id="_x0000_s2057" style="position:absolute;left:1081247;top:1069848;width:1064;height:2300;visibility:visible;mso-wrap-edited:f;mso-wrap-distance-left:2.88pt;mso-wrap-distance-top:2.88pt;mso-wrap-distance-right:2.88pt;mso-wrap-distance-bottom:2.88pt" fillcolor="#069"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rect>
            <v:rect id="_x0000_s2058" style="position:absolute;left:1082311;top:1069848;width:1065;height:2300;visibility:visible;mso-wrap-edited:f;mso-wrap-distance-left:2.88pt;mso-wrap-distance-top:2.88pt;mso-wrap-distance-right:2.88pt;mso-wrap-distance-bottom:2.88pt" fillcolor="#99c2d6"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rect>
            <v:rect id="_x0000_s2059" style="position:absolute;left:1083376;top:1069848;width:1064;height:2300;visibility:visible;mso-wrap-edited:f;mso-wrap-distance-left:2.88pt;mso-wrap-distance-top:2.88pt;mso-wrap-distance-right:2.88pt;mso-wrap-distance-bottom:2.88pt" fillcolor="#069"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rect>
            <v:rect id="_x0000_s2060" style="position:absolute;left:1084440;top:1069848;width:1065;height:2300;visibility:visible;mso-wrap-edited:f;mso-wrap-distance-left:2.88pt;mso-wrap-distance-top:2.88pt;mso-wrap-distance-right:2.88pt;mso-wrap-distance-bottom:2.88pt" fillcolor="#99c2d6"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rect>
            <v:rect id="_x0000_s2061" style="position:absolute;left:1085505;top:1069848;width:1064;height:2300;visibility:visible;mso-wrap-edited:f;mso-wrap-distance-left:2.88pt;mso-wrap-distance-top:2.88pt;mso-wrap-distance-right:2.88pt;mso-wrap-distance-bottom:2.88pt" fillcolor="#069"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rect>
            <v:rect id="_x0000_s2062" style="position:absolute;left:1086569;top:1069848;width:1065;height:2300;visibility:visible;mso-wrap-edited:f;mso-wrap-distance-left:2.88pt;mso-wrap-distance-top:2.88pt;mso-wrap-distance-right:2.88pt;mso-wrap-distance-bottom:2.88pt" fillcolor="#99c2d6"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rect>
            <v:rect id="_x0000_s2063" style="position:absolute;left:1087634;top:1069848;width:1064;height:2300;visibility:visible;mso-wrap-edited:f;mso-wrap-distance-left:2.88pt;mso-wrap-distance-top:2.88pt;mso-wrap-distance-right:2.88pt;mso-wrap-distance-bottom:2.88pt" fillcolor="#069"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rect>
            <v:rect id="_x0000_s2064" style="position:absolute;left:1088698;top:1069848;width:1065;height:2300;visibility:visible;mso-wrap-edited:f;mso-wrap-distance-left:2.88pt;mso-wrap-distance-top:2.88pt;mso-wrap-distance-right:2.88pt;mso-wrap-distance-bottom:2.88pt" fillcolor="#99c2d6"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rect>
            <v:rect id="_x0000_s2065" style="position:absolute;left:1089763;top:1069848;width:1064;height:2300;visibility:visible;mso-wrap-edited:f;mso-wrap-distance-left:2.88pt;mso-wrap-distance-top:2.88pt;mso-wrap-distance-right:2.88pt;mso-wrap-distance-bottom:2.88pt" fillcolor="#069"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rect>
            <v:rect id="_x0000_s2066" style="position:absolute;left:1090827;top:1069848;width:1065;height:2300;visibility:visible;mso-wrap-edited:f;mso-wrap-distance-left:2.88pt;mso-wrap-distance-top:2.88pt;mso-wrap-distance-right:2.88pt;mso-wrap-distance-bottom:2.88pt" fillcolor="#99c2d6"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rect>
            <v:rect id="_x0000_s2067" style="position:absolute;left:1091892;top:1069848;width:1064;height:2300;visibility:visible;mso-wrap-edited:f;mso-wrap-distance-left:2.88pt;mso-wrap-distance-top:2.88pt;mso-wrap-distance-right:2.88pt;mso-wrap-distance-bottom:2.88pt" fillcolor="#069"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rect>
            <v:rect id="_x0000_s2068" style="position:absolute;left:1092956;top:1069848;width:1065;height:2300;visibility:visible;mso-wrap-edited:f;mso-wrap-distance-left:2.88pt;mso-wrap-distance-top:2.88pt;mso-wrap-distance-right:2.88pt;mso-wrap-distance-bottom:2.88pt" fillcolor="#99c2d6"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rect>
            <v:rect id="_x0000_s2069" style="position:absolute;left:1094021;top:1069848;width:1064;height:2300;visibility:visible;mso-wrap-edited:f;mso-wrap-distance-left:2.88pt;mso-wrap-distance-top:2.88pt;mso-wrap-distance-right:2.88pt;mso-wrap-distance-bottom:2.88pt" fillcolor="#069"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rect>
            <v:rect id="_x0000_s2070" style="position:absolute;left:1095085;top:1069848;width:1064;height:2300;visibility:visible;mso-wrap-edited:f;mso-wrap-distance-left:2.88pt;mso-wrap-distance-top:2.88pt;mso-wrap-distance-right:2.88pt;mso-wrap-distance-bottom:2.88pt" fillcolor="#99c2d6"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rect>
            <v:rect id="_x0000_s2071" style="position:absolute;left:1096149;top:1069848;width:1065;height:2300;visibility:visible;mso-wrap-edited:f;mso-wrap-distance-left:2.88pt;mso-wrap-distance-top:2.88pt;mso-wrap-distance-right:2.88pt;mso-wrap-distance-bottom:2.88pt" fillcolor="#069"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rect>
            <v:rect id="_x0000_s2072" style="position:absolute;left:1097214;top:1069848;width:1064;height:2300;visibility:visible;mso-wrap-edited:f;mso-wrap-distance-left:2.88pt;mso-wrap-distance-top:2.88pt;mso-wrap-distance-right:2.88pt;mso-wrap-distance-bottom:2.88pt" fillcolor="#99c2d6"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rect>
            <v:rect id="_x0000_s2073" style="position:absolute;left:1098278;top:1069848;width:1065;height:2300;visibility:visible;mso-wrap-edited:f;mso-wrap-distance-left:2.88pt;mso-wrap-distance-top:2.88pt;mso-wrap-distance-right:2.88pt;mso-wrap-distance-bottom:2.88pt" fillcolor="#069"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rect>
            <v:rect id="_x0000_s2074" style="position:absolute;left:1099343;top:1069848;width:1064;height:2300;visibility:visible;mso-wrap-edited:f;mso-wrap-distance-left:2.88pt;mso-wrap-distance-top:2.88pt;mso-wrap-distance-right:2.88pt;mso-wrap-distance-bottom:2.88pt" fillcolor="#99c2d6"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rect>
            <v:rect id="_x0000_s2075" style="position:absolute;left:1100407;top:1069848;width:1065;height:2300;visibility:visible;mso-wrap-edited:f;mso-wrap-distance-left:2.88pt;mso-wrap-distance-top:2.88pt;mso-wrap-distance-right:2.88pt;mso-wrap-distance-bottom:2.88pt" fillcolor="#069"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rect>
          </v:group>
        </w:pict>
      </w:r>
      <w:r>
        <w:rPr>
          <w:noProof/>
          <w:color w:val="auto"/>
          <w:kern w:val="0"/>
          <w:sz w:val="24"/>
          <w:szCs w:val="24"/>
        </w:rPr>
        <w:pict w14:anchorId="670E7BCB">
          <v:shape id="_x0000_s2054" type="#_x0000_t202" style="position:absolute;margin-left:-271.7pt;margin-top:13.65pt;width:1120.95pt;height:49.45pt;z-index:251665408;visibility:visible;mso-wrap-edited:f;mso-wrap-distance-left:2.88pt;mso-wrap-distance-top:2.88pt;mso-wrap-distance-right:2.88pt;mso-wrap-distance-bottom:2.88pt" stroked="f" strokecolor="black [0]" strokeweight="0" insetpen="t" o:cliptowrap="t">
            <v:stroke>
              <o:left v:ext="view" color="black [0]" weight="0" joinstyle="miter" insetpen="t"/>
              <o:top v:ext="view" color="black [0]" weight="0" joinstyle="miter" insetpen="t"/>
              <o:right v:ext="view" color="black [0]" weight="0" joinstyle="miter" insetpen="t"/>
              <o:bottom v:ext="view" color="black [0]" weight="0" joinstyle="miter" insetpen="t"/>
              <o:column v:ext="view" color="black [0]"/>
            </v:stroke>
            <v:shadow color="#ccc"/>
            <o:lock v:ext="edit" shapetype="t"/>
            <v:textbox style="mso-next-textbox:#_x0000_s2054;mso-column-margin:5.7pt" inset="2.85pt,2.85pt,2.85pt,2.85pt">
              <w:txbxContent>
                <w:p w14:paraId="61A44C52" w14:textId="77777777" w:rsidR="00C05ED2" w:rsidRDefault="00C05ED2" w:rsidP="00C05ED2">
                  <w:pPr>
                    <w:widowControl w:val="0"/>
                    <w:jc w:val="center"/>
                    <w:rPr>
                      <w:rFonts w:ascii="Aharoni" w:hAnsi="Stencil"/>
                      <w:b/>
                      <w:bCs/>
                      <w:color w:val="006699"/>
                      <w:sz w:val="80"/>
                      <w:szCs w:val="80"/>
                    </w:rPr>
                  </w:pPr>
                  <w:r>
                    <w:rPr>
                      <w:rFonts w:ascii="Aharoni" w:hAnsi="Stencil"/>
                      <w:b/>
                      <w:bCs/>
                      <w:color w:val="006699"/>
                      <w:sz w:val="80"/>
                      <w:szCs w:val="80"/>
                    </w:rPr>
                    <w:t>The Skeletal System</w:t>
                  </w:r>
                </w:p>
              </w:txbxContent>
            </v:textbox>
          </v:shape>
        </w:pict>
      </w:r>
      <w:r>
        <w:rPr>
          <w:noProof/>
          <w:color w:val="auto"/>
          <w:kern w:val="0"/>
          <w:sz w:val="24"/>
          <w:szCs w:val="24"/>
        </w:rPr>
        <w:pict w14:anchorId="31B00E83">
          <v:rect id="_x0000_s2053" style="position:absolute;margin-left:-271.7pt;margin-top:-48.9pt;width:1120.95pt;height:112pt;z-index:251664384;visibility:visible;mso-wrap-edited:f;mso-wrap-distance-left:2.88pt;mso-wrap-distance-top:2.88pt;mso-wrap-distance-right:2.88pt;mso-wrap-distance-bottom:2.88pt" filled="f" fillcolor="black [0]" strokecolor="#99c2d6" strokeweight="3pt" insetpen="t" o:cliptowrap="t">
            <v:stroke>
              <o:left v:ext="view" color="black [0]"/>
              <o:top v:ext="view" color="black [0]"/>
              <o:right v:ext="view" color="black [0]"/>
              <o:bottom v:ext="view" color="black [0]"/>
              <o:column v:ext="view" color="black [0]"/>
            </v:stroke>
            <v:shadow color="#ccc"/>
            <o:lock v:ext="edit" shapetype="t"/>
            <v:textbox inset="2.88pt,2.88pt,2.88pt,2.88pt"/>
          </v:rect>
        </w:pict>
      </w:r>
      <w:r>
        <w:rPr>
          <w:noProof/>
          <w:color w:val="auto"/>
          <w:kern w:val="0"/>
          <w:sz w:val="24"/>
          <w:szCs w:val="24"/>
        </w:rPr>
        <w:pict w14:anchorId="4A29836B">
          <v:group id="_x0000_s2035" style="position:absolute;margin-left:-295.6pt;margin-top:-68.65pt;width:1170.8pt;height:1572.25pt;z-index:251663360" coordorigin="1067531,1056132" coordsize="68580,89976">
            <v:rect id="_x0000_s2036" style="position:absolute;left:1067531;top:1056132;width:68580;height:89976;visibility:hidden;mso-wrap-edited:f" stroked="f" o:cliptowrap="t">
              <v:fill recolor="t" rotate="t"/>
              <v:stroke joinstyle="round">
                <o:left v:ext="view" weight="0" on="t"/>
                <o:top v:ext="view" weight="0" on="t"/>
                <o:right v:ext="view" weight="0" on="t"/>
                <o:bottom v:ext="view" weight="0" on="t"/>
                <o:column v:ext="view" color="black [0]"/>
              </v:stroke>
              <v:imagedata cropbottom="16777215f" cropright="16777215f"/>
              <v:path gradientshapeok="f" insetpenok="f" o:connecttype="segments"/>
              <o:lock v:ext="edit" shapetype="t"/>
              <v:textbox inset="2.88pt,2.88pt,2.88pt,2.88pt"/>
            </v:rect>
            <v:rect id="_x0000_s2037" style="position:absolute;left:1067769;top:1145231;width:68104;height:723;visibility:visible;mso-wrap-edited:f;mso-wrap-distance-left:2.88pt;mso-wrap-distance-top:2.88pt;mso-wrap-distance-right:2.88pt;mso-wrap-distance-bottom:2.88pt" fillcolor="#99c2d6" strokecolor="#069" strokeweight=".25pt" insetpen="t" o:cliptowrap="t">
              <v:stroke>
                <o:left v:ext="view" color="black [0]"/>
                <o:top v:ext="view" color="black [0]"/>
                <o:right v:ext="view" color="black [0]"/>
                <o:bottom v:ext="view" color="black [0]"/>
                <o:column v:ext="view" color="black [0]"/>
              </v:stroke>
              <v:shadow color="#ccc"/>
              <o:lock v:ext="edit" shapetype="t"/>
              <v:textbox inset="2.88pt,2.88pt,2.88pt,2.88pt"/>
            </v:rect>
            <v:line id="_x0000_s2038" style="position:absolute;visibility:visible;mso-wrap-edited:f;mso-wrap-distance-left:2.88pt;mso-wrap-distance-top:2.88pt;mso-wrap-distance-right:2.88pt;mso-wrap-distance-bottom:2.88pt" from="1069055,1145592" to="1134301,1145592" strokecolor="#069" strokeweight="4pt" o:cliptowrap="t">
              <v:stroke>
                <o:left v:ext="view" color="black [0]"/>
                <o:top v:ext="view" color="black [0]"/>
                <o:right v:ext="view" color="black [0]"/>
                <o:bottom v:ext="view" color="black [0]"/>
                <o:column v:ext="view" color="black [0]"/>
              </v:stroke>
              <v:shadow color="#ccc"/>
            </v:line>
            <v:rect id="_x0000_s2039" style="position:absolute;left:1067706;top:1056367;width:790;height:89530;visibility:visible;mso-wrap-edited:f;mso-wrap-distance-left:2.88pt;mso-wrap-distance-top:2.88pt;mso-wrap-distance-right:2.88pt;mso-wrap-distance-bottom:2.88pt" fillcolor="#99c2d6" strokecolor="#069" strokeweight=".25pt" insetpen="t" o:cliptowrap="t">
              <v:stroke>
                <o:left v:ext="view" color="black [0]"/>
                <o:top v:ext="view" color="black [0]"/>
                <o:right v:ext="view" color="black [0]"/>
                <o:bottom v:ext="view" color="black [0]"/>
                <o:column v:ext="view" color="black [0]"/>
              </v:stroke>
              <v:shadow color="#ccc"/>
              <o:lock v:ext="edit" shapetype="t"/>
              <v:textbox inset="2.88pt,2.88pt,2.88pt,2.88pt"/>
            </v:rect>
            <v:line id="_x0000_s2040" style="position:absolute;visibility:visible;mso-wrap-edited:f;mso-wrap-distance-left:2.88pt;mso-wrap-distance-top:2.88pt;mso-wrap-distance-right:2.88pt;mso-wrap-distance-bottom:2.88pt" from="1068101,1057846" to="1068101,1143952" strokecolor="#069" strokeweight="4pt" o:cliptowrap="t">
              <v:stroke>
                <o:left v:ext="view" color="black [0]"/>
                <o:top v:ext="view" color="black [0]"/>
                <o:right v:ext="view" color="black [0]"/>
                <o:bottom v:ext="view" color="black [0]"/>
                <o:column v:ext="view" color="black [0]"/>
              </v:stroke>
              <v:shadow color="#ccc"/>
            </v:line>
            <v:rect id="_x0000_s2041" style="position:absolute;left:1135146;top:1056367;width:790;height:89530;visibility:visible;mso-wrap-edited:f;mso-wrap-distance-left:2.88pt;mso-wrap-distance-top:2.88pt;mso-wrap-distance-right:2.88pt;mso-wrap-distance-bottom:2.88pt" fillcolor="#99c2d6" strokecolor="#069" strokeweight=".25pt" insetpen="t" o:cliptowrap="t">
              <v:stroke>
                <o:left v:ext="view" color="black [0]"/>
                <o:top v:ext="view" color="black [0]"/>
                <o:right v:ext="view" color="black [0]"/>
                <o:bottom v:ext="view" color="black [0]"/>
                <o:column v:ext="view" color="black [0]"/>
              </v:stroke>
              <v:shadow color="#ccc"/>
              <o:lock v:ext="edit" shapetype="t"/>
              <v:textbox inset="2.88pt,2.88pt,2.88pt,2.88pt"/>
            </v:rect>
            <v:line id="_x0000_s2042" style="position:absolute;visibility:visible;mso-wrap-edited:f;mso-wrap-distance-left:2.88pt;mso-wrap-distance-top:2.88pt;mso-wrap-distance-right:2.88pt;mso-wrap-distance-bottom:2.88pt" from="1135541,1057846" to="1135541,1143952" strokecolor="#069" strokeweight="4pt" o:cliptowrap="t">
              <v:stroke>
                <o:left v:ext="view" color="black [0]"/>
                <o:top v:ext="view" color="black [0]"/>
                <o:right v:ext="view" color="black [0]"/>
                <o:bottom v:ext="view" color="black [0]"/>
                <o:column v:ext="view" color="black [0]"/>
              </v:stroke>
              <v:shadow color="#ccc"/>
            </v:line>
            <v:rect id="_x0000_s2043" style="position:absolute;left:1067531;top:1056286;width:68104;height:723;visibility:visible;mso-wrap-edited:f;mso-wrap-distance-left:2.88pt;mso-wrap-distance-top:2.88pt;mso-wrap-distance-right:2.88pt;mso-wrap-distance-bottom:2.88pt" fillcolor="#99c2d6" strokecolor="#069" strokeweight=".25pt" insetpen="t" o:cliptowrap="t">
              <v:stroke>
                <o:left v:ext="view" color="black [0]"/>
                <o:top v:ext="view" color="black [0]"/>
                <o:right v:ext="view" color="black [0]"/>
                <o:bottom v:ext="view" color="black [0]"/>
                <o:column v:ext="view" color="black [0]"/>
              </v:stroke>
              <v:shadow color="#ccc"/>
              <o:lock v:ext="edit" shapetype="t"/>
              <v:textbox inset="2.88pt,2.88pt,2.88pt,2.88pt"/>
            </v:rect>
            <v:line id="_x0000_s2044" style="position:absolute;visibility:visible;mso-wrap-edited:f;mso-wrap-distance-left:2.88pt;mso-wrap-distance-top:2.88pt;mso-wrap-distance-right:2.88pt;mso-wrap-distance-bottom:2.88pt" from="1069139,1056648" to="1134385,1056648" strokecolor="#069" strokeweight="4pt" o:cliptowrap="t">
              <v:stroke>
                <o:left v:ext="view" color="black [0]"/>
                <o:top v:ext="view" color="black [0]"/>
                <o:right v:ext="view" color="black [0]"/>
                <o:bottom v:ext="view" color="black [0]"/>
                <o:column v:ext="view" color="black [0]"/>
              </v:stroke>
              <v:shadow color="#ccc"/>
            </v:line>
            <v:rect id="_x0000_s2045" style="position:absolute;left:1134970;top:1145076;width:1141;height:1032;visibility:visible;mso-wrap-edited:f;mso-wrap-distance-left:2.88pt;mso-wrap-distance-top:2.88pt;mso-wrap-distance-right:2.88pt;mso-wrap-distance-bottom:2.88pt" fillcolor="#069" strokecolor="#069" strokeweight=".25pt" insetpen="t" o:cliptowrap="t">
              <v:stroke>
                <o:left v:ext="view" color="black [0]"/>
                <o:top v:ext="view" color="black [0]"/>
                <o:right v:ext="view" color="black [0]"/>
                <o:bottom v:ext="view" color="black [0]"/>
                <o:column v:ext="view" color="black [0]"/>
              </v:stroke>
              <v:shadow color="#ccc"/>
              <o:lock v:ext="edit" shapetype="t"/>
              <v:textbox inset="2.88pt,2.88pt,2.88pt,2.88pt"/>
            </v:rect>
            <v:oval id="_x0000_s2046" style="position:absolute;left:1135358;top:1145425;width:366;height:335;visibility:visible;mso-wrap-edited:f;mso-wrap-distance-left:2.88pt;mso-wrap-distance-top:2.88pt;mso-wrap-distance-right:2.88pt;mso-wrap-distance-bottom:2.88pt"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rect id="_x0000_s2047" style="position:absolute;left:1134970;top:1056132;width:1141;height:1032;visibility:visible;mso-wrap-edited:f;mso-wrap-distance-left:2.88pt;mso-wrap-distance-top:2.88pt;mso-wrap-distance-right:2.88pt;mso-wrap-distance-bottom:2.88pt" fillcolor="#069" strokecolor="#069" strokeweight=".25pt" insetpen="t" o:cliptowrap="t">
              <v:stroke>
                <o:left v:ext="view" color="black [0]"/>
                <o:top v:ext="view" color="black [0]"/>
                <o:right v:ext="view" color="black [0]"/>
                <o:bottom v:ext="view" color="black [0]"/>
                <o:column v:ext="view" color="black [0]"/>
              </v:stroke>
              <v:shadow color="#ccc"/>
              <o:lock v:ext="edit" shapetype="t"/>
              <v:textbox inset="2.88pt,2.88pt,2.88pt,2.88pt"/>
            </v:rect>
            <v:oval id="_x0000_s2048" style="position:absolute;left:1135358;top:1056480;width:366;height:335;visibility:visible;mso-wrap-edited:f;mso-wrap-distance-left:2.88pt;mso-wrap-distance-top:2.88pt;mso-wrap-distance-right:2.88pt;mso-wrap-distance-bottom:2.88pt"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rect id="_x0000_s2049" style="position:absolute;left:1067531;top:1145076;width:1141;height:1032;visibility:visible;mso-wrap-edited:f;mso-wrap-distance-left:2.88pt;mso-wrap-distance-top:2.88pt;mso-wrap-distance-right:2.88pt;mso-wrap-distance-bottom:2.88pt" fillcolor="#069" strokecolor="#069" strokeweight=".25pt" insetpen="t" o:cliptowrap="t">
              <v:stroke>
                <o:left v:ext="view" color="black [0]"/>
                <o:top v:ext="view" color="black [0]"/>
                <o:right v:ext="view" color="black [0]"/>
                <o:bottom v:ext="view" color="black [0]"/>
                <o:column v:ext="view" color="black [0]"/>
              </v:stroke>
              <v:shadow color="#ccc"/>
              <o:lock v:ext="edit" shapetype="t"/>
              <v:textbox inset="2.88pt,2.88pt,2.88pt,2.88pt"/>
            </v:rect>
            <v:oval id="_x0000_s2050" style="position:absolute;left:1067918;top:1145425;width:366;height:335;visibility:visible;mso-wrap-edited:f;mso-wrap-distance-left:2.88pt;mso-wrap-distance-top:2.88pt;mso-wrap-distance-right:2.88pt;mso-wrap-distance-bottom:2.88pt"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rect id="_x0000_s2051" style="position:absolute;left:1067531;top:1056132;width:1141;height:1032;visibility:visible;mso-wrap-edited:f;mso-wrap-distance-left:2.88pt;mso-wrap-distance-top:2.88pt;mso-wrap-distance-right:2.88pt;mso-wrap-distance-bottom:2.88pt" fillcolor="#069" strokecolor="#069" strokeweight=".25pt" insetpen="t" o:cliptowrap="t">
              <v:stroke>
                <o:left v:ext="view" color="black [0]"/>
                <o:top v:ext="view" color="black [0]"/>
                <o:right v:ext="view" color="black [0]"/>
                <o:bottom v:ext="view" color="black [0]"/>
                <o:column v:ext="view" color="black [0]"/>
              </v:stroke>
              <v:shadow color="#ccc"/>
              <o:lock v:ext="edit" shapetype="t"/>
              <v:textbox inset="2.88pt,2.88pt,2.88pt,2.88pt"/>
            </v:rect>
            <v:oval id="_x0000_s2052" style="position:absolute;left:1067918;top:1056480;width:366;height:335;visibility:visible;mso-wrap-edited:f;mso-wrap-distance-left:2.88pt;mso-wrap-distance-top:2.88pt;mso-wrap-distance-right:2.88pt;mso-wrap-distance-bottom:2.88pt" stroked="f" strokecolor="black [0]" strokeweight="0" insetpen="t" o:cliptowrap="t">
              <v:stroke>
                <o:left v:ext="view" color="black [0]"/>
                <o:top v:ext="view" color="black [0]"/>
                <o:right v:ext="view" color="black [0]"/>
                <o:bottom v:ext="view" color="black [0]"/>
                <o:column v:ext="view" color="black [0]"/>
              </v:stroke>
              <v:shadow color="#ccc"/>
              <o:lock v:ext="edit" shapetype="t"/>
              <v:textbox inset="2.88pt,2.88pt,2.88pt,2.88pt"/>
            </v:oval>
          </v:group>
        </w:pict>
      </w:r>
      <w:r>
        <w:rPr>
          <w:noProof/>
          <w:color w:val="auto"/>
          <w:kern w:val="0"/>
          <w:sz w:val="24"/>
          <w:szCs w:val="24"/>
        </w:rPr>
        <w:pict w14:anchorId="35A372D1">
          <v:line id="_x0000_s2034" style="position:absolute;flip:y;z-index:251662336;visibility:visible;mso-wrap-edited:f;mso-wrap-distance-left:2.88pt;mso-wrap-distance-top:2.88pt;mso-wrap-distance-right:2.88pt;mso-wrap-distance-bottom:2.88pt" from="-268.3pt,985.35pt" to="474.8pt,986.55pt" strokecolor="#069" strokeweight="3pt" o:cliptowrap="t">
            <v:stroke>
              <o:left v:ext="view" color="black [0]"/>
              <o:top v:ext="view" color="black [0]"/>
              <o:right v:ext="view" color="black [0]"/>
              <o:bottom v:ext="view" color="black [0]"/>
              <o:column v:ext="view" color="black [0]"/>
            </v:stroke>
            <v:shadow color="#ccc"/>
          </v:line>
        </w:pict>
      </w:r>
      <w:r>
        <w:rPr>
          <w:noProof/>
          <w:color w:val="auto"/>
          <w:kern w:val="0"/>
          <w:sz w:val="24"/>
          <w:szCs w:val="24"/>
        </w:rPr>
        <w:pict w14:anchorId="5A7898B0">
          <v:rect id="_x0000_s2033" style="position:absolute;margin-left:-270.65pt;margin-top:63.1pt;width:1119.9pt;height:1420.3pt;z-index:251661312;visibility:visible;mso-wrap-edited:f;mso-wrap-distance-left:2.88pt;mso-wrap-distance-top:2.88pt;mso-wrap-distance-right:2.88pt;mso-wrap-distance-bottom:2.88pt" fillcolor="#d7e7ef" stroked="f" strokecolor="black [0]" strokeweight="0" insetpen="t" o:cliptowrap="t">
            <v:fill rotate="t" focus="100%" type="gradient"/>
            <v:stroke>
              <o:left v:ext="view" color="black [0]"/>
              <o:top v:ext="view" color="black [0]"/>
              <o:right v:ext="view" color="black [0]"/>
              <o:bottom v:ext="view" color="black [0]"/>
              <o:column v:ext="view" color="black [0]"/>
            </v:stroke>
            <v:shadow color="#ccc"/>
            <o:lock v:ext="edit" shapetype="t"/>
            <v:textbox inset="2.88pt,2.88pt,2.88pt,2.88pt"/>
          </v:rect>
        </w:pict>
      </w:r>
    </w:p>
    <w:p w14:paraId="3511C99B" w14:textId="77777777" w:rsidR="007365BD" w:rsidRPr="006827AA" w:rsidRDefault="007365BD" w:rsidP="007365BD">
      <w:pPr>
        <w:spacing w:line="360" w:lineRule="auto"/>
        <w:jc w:val="both"/>
        <w:rPr>
          <w:sz w:val="24"/>
          <w:szCs w:val="24"/>
          <w:shd w:val="clear" w:color="auto" w:fill="FFFFFF"/>
        </w:rPr>
      </w:pPr>
      <w:r w:rsidRPr="006827AA">
        <w:rPr>
          <w:sz w:val="24"/>
          <w:szCs w:val="24"/>
          <w:shd w:val="clear" w:color="auto" w:fill="FFFFFF"/>
        </w:rPr>
        <w:lastRenderedPageBreak/>
        <w:t>Reference List:</w:t>
      </w:r>
    </w:p>
    <w:p w14:paraId="0670061F" w14:textId="77777777" w:rsidR="007365BD" w:rsidRPr="006827AA" w:rsidRDefault="007365BD" w:rsidP="007365BD">
      <w:pPr>
        <w:spacing w:line="360" w:lineRule="auto"/>
        <w:jc w:val="both"/>
        <w:rPr>
          <w:sz w:val="24"/>
          <w:szCs w:val="24"/>
          <w:shd w:val="clear" w:color="auto" w:fill="FFFFFF"/>
        </w:rPr>
      </w:pPr>
      <w:r w:rsidRPr="006827AA">
        <w:rPr>
          <w:sz w:val="24"/>
          <w:szCs w:val="24"/>
          <w:shd w:val="clear" w:color="auto" w:fill="FFFFFF"/>
        </w:rPr>
        <w:t>Biga, L., Dawson, S., Harwell, A. and Hopkins, R., 2021. </w:t>
      </w:r>
      <w:r w:rsidRPr="006827AA">
        <w:rPr>
          <w:i/>
          <w:iCs/>
          <w:sz w:val="24"/>
          <w:szCs w:val="24"/>
          <w:shd w:val="clear" w:color="auto" w:fill="FFFFFF"/>
        </w:rPr>
        <w:t>7.5 The Thoracic Cage</w:t>
      </w:r>
      <w:r w:rsidRPr="006827AA">
        <w:rPr>
          <w:sz w:val="24"/>
          <w:szCs w:val="24"/>
          <w:shd w:val="clear" w:color="auto" w:fill="FFFFFF"/>
        </w:rPr>
        <w:t xml:space="preserve">. [online] </w:t>
      </w:r>
      <w:proofErr w:type="spellStart"/>
      <w:proofErr w:type="gramStart"/>
      <w:r w:rsidRPr="006827AA">
        <w:rPr>
          <w:sz w:val="24"/>
          <w:szCs w:val="24"/>
          <w:shd w:val="clear" w:color="auto" w:fill="FFFFFF"/>
        </w:rPr>
        <w:t>Open.oregonstate.education</w:t>
      </w:r>
      <w:proofErr w:type="spellEnd"/>
      <w:proofErr w:type="gramEnd"/>
      <w:r w:rsidRPr="006827AA">
        <w:rPr>
          <w:sz w:val="24"/>
          <w:szCs w:val="24"/>
          <w:shd w:val="clear" w:color="auto" w:fill="FFFFFF"/>
        </w:rPr>
        <w:t>. Available at: &lt;https://open.oregonstate.education/aandp/chapter/7-5</w:t>
      </w:r>
      <w:r>
        <w:rPr>
          <w:sz w:val="24"/>
          <w:szCs w:val="24"/>
          <w:shd w:val="clear" w:color="auto" w:fill="FFFFFF"/>
        </w:rPr>
        <w:t>-the-thoracic-cage/&gt; [Accessed 3</w:t>
      </w:r>
      <w:r w:rsidRPr="006827AA">
        <w:rPr>
          <w:sz w:val="24"/>
          <w:szCs w:val="24"/>
          <w:shd w:val="clear" w:color="auto" w:fill="FFFFFF"/>
        </w:rPr>
        <w:t xml:space="preserve"> November 2021].</w:t>
      </w:r>
    </w:p>
    <w:p w14:paraId="12A77954" w14:textId="77777777" w:rsidR="007365BD" w:rsidRPr="006827AA" w:rsidRDefault="007365BD" w:rsidP="007365BD">
      <w:pPr>
        <w:spacing w:line="360" w:lineRule="auto"/>
        <w:jc w:val="both"/>
        <w:rPr>
          <w:sz w:val="24"/>
          <w:szCs w:val="24"/>
          <w:shd w:val="clear" w:color="auto" w:fill="FFFFFF"/>
        </w:rPr>
      </w:pPr>
      <w:r w:rsidRPr="006827AA">
        <w:rPr>
          <w:sz w:val="24"/>
          <w:szCs w:val="24"/>
          <w:shd w:val="clear" w:color="auto" w:fill="FFFFFF"/>
        </w:rPr>
        <w:t>BTE. 2021. </w:t>
      </w:r>
      <w:r w:rsidRPr="006827AA">
        <w:rPr>
          <w:i/>
          <w:iCs/>
          <w:sz w:val="24"/>
          <w:szCs w:val="24"/>
          <w:shd w:val="clear" w:color="auto" w:fill="FFFFFF"/>
        </w:rPr>
        <w:t>All About the Sesamoids: Patellar Tendonitis and More - BTE</w:t>
      </w:r>
      <w:r w:rsidRPr="006827AA">
        <w:rPr>
          <w:sz w:val="24"/>
          <w:szCs w:val="24"/>
          <w:shd w:val="clear" w:color="auto" w:fill="FFFFFF"/>
        </w:rPr>
        <w:t>. [online] Available at: &lt;https://www.btetechnologies.com/therapyspark/all-a</w:t>
      </w:r>
      <w:r>
        <w:rPr>
          <w:sz w:val="24"/>
          <w:szCs w:val="24"/>
          <w:shd w:val="clear" w:color="auto" w:fill="FFFFFF"/>
        </w:rPr>
        <w:t>bout-the-sesamoids/&gt; [Accessed 3</w:t>
      </w:r>
      <w:r w:rsidRPr="006827AA">
        <w:rPr>
          <w:sz w:val="24"/>
          <w:szCs w:val="24"/>
          <w:shd w:val="clear" w:color="auto" w:fill="FFFFFF"/>
        </w:rPr>
        <w:t xml:space="preserve"> November 2021].</w:t>
      </w:r>
    </w:p>
    <w:p w14:paraId="3DE6497B" w14:textId="77777777" w:rsidR="007365BD" w:rsidRPr="006827AA" w:rsidRDefault="007365BD" w:rsidP="007365BD">
      <w:pPr>
        <w:spacing w:line="360" w:lineRule="auto"/>
        <w:jc w:val="both"/>
        <w:rPr>
          <w:sz w:val="24"/>
          <w:szCs w:val="24"/>
          <w:shd w:val="clear" w:color="auto" w:fill="FFFFFF"/>
        </w:rPr>
      </w:pPr>
      <w:r w:rsidRPr="006827AA">
        <w:rPr>
          <w:sz w:val="24"/>
          <w:szCs w:val="24"/>
          <w:shd w:val="clear" w:color="auto" w:fill="FFFFFF"/>
        </w:rPr>
        <w:t>BYJUS. 2021. </w:t>
      </w:r>
      <w:r w:rsidRPr="006827AA">
        <w:rPr>
          <w:i/>
          <w:iCs/>
          <w:sz w:val="24"/>
          <w:szCs w:val="24"/>
          <w:shd w:val="clear" w:color="auto" w:fill="FFFFFF"/>
        </w:rPr>
        <w:t xml:space="preserve">Types </w:t>
      </w:r>
      <w:proofErr w:type="gramStart"/>
      <w:r w:rsidRPr="006827AA">
        <w:rPr>
          <w:i/>
          <w:iCs/>
          <w:sz w:val="24"/>
          <w:szCs w:val="24"/>
          <w:shd w:val="clear" w:color="auto" w:fill="FFFFFF"/>
        </w:rPr>
        <w:t>Of</w:t>
      </w:r>
      <w:proofErr w:type="gramEnd"/>
      <w:r w:rsidRPr="006827AA">
        <w:rPr>
          <w:i/>
          <w:iCs/>
          <w:sz w:val="24"/>
          <w:szCs w:val="24"/>
          <w:shd w:val="clear" w:color="auto" w:fill="FFFFFF"/>
        </w:rPr>
        <w:t xml:space="preserve"> Joints - Classification of Joints in the Human Body</w:t>
      </w:r>
      <w:r w:rsidRPr="006827AA">
        <w:rPr>
          <w:sz w:val="24"/>
          <w:szCs w:val="24"/>
          <w:shd w:val="clear" w:color="auto" w:fill="FFFFFF"/>
        </w:rPr>
        <w:t>. [online] Available at: &lt;https://byjus.com/biology/types-of-joints/&gt; [Accessed 5 November 2021].</w:t>
      </w:r>
    </w:p>
    <w:p w14:paraId="469DD5D7" w14:textId="77777777" w:rsidR="007365BD" w:rsidRPr="006827AA" w:rsidRDefault="007365BD" w:rsidP="007365BD">
      <w:pPr>
        <w:spacing w:line="360" w:lineRule="auto"/>
        <w:jc w:val="both"/>
        <w:rPr>
          <w:sz w:val="24"/>
          <w:szCs w:val="24"/>
          <w:shd w:val="clear" w:color="auto" w:fill="FFFFFF"/>
        </w:rPr>
      </w:pPr>
      <w:r w:rsidRPr="006827AA">
        <w:rPr>
          <w:sz w:val="24"/>
          <w:szCs w:val="24"/>
          <w:shd w:val="clear" w:color="auto" w:fill="FFFFFF"/>
        </w:rPr>
        <w:t>Coursehero.com. 2021. </w:t>
      </w:r>
      <w:r w:rsidRPr="006827AA">
        <w:rPr>
          <w:i/>
          <w:iCs/>
          <w:sz w:val="24"/>
          <w:szCs w:val="24"/>
          <w:shd w:val="clear" w:color="auto" w:fill="FFFFFF"/>
        </w:rPr>
        <w:t>Lever Systems - Course Hero</w:t>
      </w:r>
      <w:r w:rsidRPr="006827AA">
        <w:rPr>
          <w:sz w:val="24"/>
          <w:szCs w:val="24"/>
          <w:shd w:val="clear" w:color="auto" w:fill="FFFFFF"/>
        </w:rPr>
        <w:t xml:space="preserve">. [online] Available at: &lt;https://www.coursehero.com/sg/anatomy-and-physiology/lever-systems/&gt; </w:t>
      </w:r>
      <w:r>
        <w:rPr>
          <w:sz w:val="24"/>
          <w:szCs w:val="24"/>
          <w:shd w:val="clear" w:color="auto" w:fill="FFFFFF"/>
        </w:rPr>
        <w:t>[Accessed 2</w:t>
      </w:r>
      <w:r w:rsidRPr="006827AA">
        <w:rPr>
          <w:sz w:val="24"/>
          <w:szCs w:val="24"/>
          <w:shd w:val="clear" w:color="auto" w:fill="FFFFFF"/>
        </w:rPr>
        <w:t xml:space="preserve"> November 2021].</w:t>
      </w:r>
    </w:p>
    <w:p w14:paraId="302170FF" w14:textId="77777777" w:rsidR="007365BD" w:rsidRPr="006827AA" w:rsidRDefault="007365BD" w:rsidP="007365BD">
      <w:pPr>
        <w:spacing w:line="360" w:lineRule="auto"/>
        <w:jc w:val="both"/>
        <w:rPr>
          <w:sz w:val="24"/>
          <w:szCs w:val="24"/>
        </w:rPr>
      </w:pPr>
      <w:r w:rsidRPr="006827AA">
        <w:rPr>
          <w:sz w:val="24"/>
          <w:szCs w:val="24"/>
          <w:shd w:val="clear" w:color="auto" w:fill="FFFFFF"/>
        </w:rPr>
        <w:t>Courses.lumenlearning.com. 2021. </w:t>
      </w:r>
      <w:r w:rsidRPr="006827AA">
        <w:rPr>
          <w:i/>
          <w:iCs/>
          <w:sz w:val="24"/>
          <w:szCs w:val="24"/>
          <w:shd w:val="clear" w:color="auto" w:fill="FFFFFF"/>
        </w:rPr>
        <w:t>Divisions of the Skeletal System | Anatomy and Physiology I</w:t>
      </w:r>
      <w:r w:rsidRPr="006827AA">
        <w:rPr>
          <w:sz w:val="24"/>
          <w:szCs w:val="24"/>
          <w:shd w:val="clear" w:color="auto" w:fill="FFFFFF"/>
        </w:rPr>
        <w:t>. [online] Available at: &lt;https://courses.lumenlearning.com/suny-ap1/chapter/divisions-of-the-skeletal-system/&gt; [Accessed 5 November 2021].</w:t>
      </w:r>
    </w:p>
    <w:p w14:paraId="0DF8C2F4" w14:textId="77777777" w:rsidR="007365BD" w:rsidRPr="006827AA" w:rsidRDefault="007365BD" w:rsidP="007365BD">
      <w:pPr>
        <w:spacing w:line="360" w:lineRule="auto"/>
        <w:jc w:val="both"/>
        <w:rPr>
          <w:sz w:val="24"/>
          <w:szCs w:val="24"/>
          <w:shd w:val="clear" w:color="auto" w:fill="FFFFFF"/>
        </w:rPr>
      </w:pPr>
      <w:r w:rsidRPr="006827AA">
        <w:rPr>
          <w:sz w:val="24"/>
          <w:szCs w:val="24"/>
          <w:shd w:val="clear" w:color="auto" w:fill="FFFFFF"/>
        </w:rPr>
        <w:t>Courses.lumenlearning.com. 2021. </w:t>
      </w:r>
      <w:r w:rsidRPr="006827AA">
        <w:rPr>
          <w:i/>
          <w:iCs/>
          <w:sz w:val="24"/>
          <w:szCs w:val="24"/>
          <w:shd w:val="clear" w:color="auto" w:fill="FFFFFF"/>
        </w:rPr>
        <w:t>Introduction to Bone | Boundless Anatomy and Physiology</w:t>
      </w:r>
      <w:r w:rsidRPr="006827AA">
        <w:rPr>
          <w:sz w:val="24"/>
          <w:szCs w:val="24"/>
          <w:shd w:val="clear" w:color="auto" w:fill="FFFFFF"/>
        </w:rPr>
        <w:t>. [online] Available at: &lt;https://courses.lumenlearning.com/boundless-ap/chapter/in</w:t>
      </w:r>
      <w:r>
        <w:rPr>
          <w:sz w:val="24"/>
          <w:szCs w:val="24"/>
          <w:shd w:val="clear" w:color="auto" w:fill="FFFFFF"/>
        </w:rPr>
        <w:t>troduction-to-bone/&gt; [Accessed 3</w:t>
      </w:r>
      <w:r w:rsidRPr="006827AA">
        <w:rPr>
          <w:sz w:val="24"/>
          <w:szCs w:val="24"/>
          <w:shd w:val="clear" w:color="auto" w:fill="FFFFFF"/>
        </w:rPr>
        <w:t xml:space="preserve"> November 2021].</w:t>
      </w:r>
    </w:p>
    <w:p w14:paraId="1B5BB5BA" w14:textId="77777777" w:rsidR="007365BD" w:rsidRPr="006827AA" w:rsidRDefault="007365BD" w:rsidP="007365BD">
      <w:pPr>
        <w:spacing w:line="360" w:lineRule="auto"/>
        <w:jc w:val="both"/>
        <w:rPr>
          <w:sz w:val="24"/>
          <w:szCs w:val="24"/>
          <w:shd w:val="clear" w:color="auto" w:fill="FFFFFF"/>
        </w:rPr>
      </w:pPr>
      <w:r w:rsidRPr="006827AA">
        <w:rPr>
          <w:sz w:val="24"/>
          <w:szCs w:val="24"/>
          <w:shd w:val="clear" w:color="auto" w:fill="FFFFFF"/>
        </w:rPr>
        <w:t>Encyclopedia Britannica. 2021. </w:t>
      </w:r>
      <w:r w:rsidRPr="006827AA">
        <w:rPr>
          <w:i/>
          <w:iCs/>
          <w:sz w:val="24"/>
          <w:szCs w:val="24"/>
          <w:shd w:val="clear" w:color="auto" w:fill="FFFFFF"/>
        </w:rPr>
        <w:t>human skeleton | Parts, Functions, Diagram, &amp; Facts</w:t>
      </w:r>
      <w:r w:rsidRPr="006827AA">
        <w:rPr>
          <w:sz w:val="24"/>
          <w:szCs w:val="24"/>
          <w:shd w:val="clear" w:color="auto" w:fill="FFFFFF"/>
        </w:rPr>
        <w:t>. [online] Available at: &lt;https://www.britannica.com/science/human-skeleton&gt; [Accessed 3 November 2021].</w:t>
      </w:r>
    </w:p>
    <w:p w14:paraId="2857650E" w14:textId="77777777" w:rsidR="007365BD" w:rsidRPr="006827AA" w:rsidRDefault="007365BD" w:rsidP="007365BD">
      <w:pPr>
        <w:spacing w:line="360" w:lineRule="auto"/>
        <w:jc w:val="both"/>
        <w:rPr>
          <w:sz w:val="24"/>
          <w:szCs w:val="24"/>
          <w:shd w:val="clear" w:color="auto" w:fill="FFFFFF"/>
        </w:rPr>
      </w:pPr>
      <w:r w:rsidRPr="006827AA">
        <w:rPr>
          <w:sz w:val="24"/>
          <w:szCs w:val="24"/>
          <w:shd w:val="clear" w:color="auto" w:fill="FFFFFF"/>
        </w:rPr>
        <w:t>Healthline. 2021. </w:t>
      </w:r>
      <w:r w:rsidRPr="006827AA">
        <w:rPr>
          <w:i/>
          <w:iCs/>
          <w:sz w:val="24"/>
          <w:szCs w:val="24"/>
          <w:shd w:val="clear" w:color="auto" w:fill="FFFFFF"/>
        </w:rPr>
        <w:t>Cranial Bones: Function and Anatomy, Diagram, Conditions, Health Tips</w:t>
      </w:r>
      <w:r w:rsidRPr="006827AA">
        <w:rPr>
          <w:sz w:val="24"/>
          <w:szCs w:val="24"/>
          <w:shd w:val="clear" w:color="auto" w:fill="FFFFFF"/>
        </w:rPr>
        <w:t>. [online] Available at: &lt;https://www.healthline.com/health/cranial-bones#anatomy-and-function&gt; [Accessed 5 November 2021].</w:t>
      </w:r>
    </w:p>
    <w:p w14:paraId="3BCCA4AD" w14:textId="77777777" w:rsidR="007365BD" w:rsidRPr="006827AA" w:rsidRDefault="007365BD" w:rsidP="007365BD">
      <w:pPr>
        <w:spacing w:line="360" w:lineRule="auto"/>
        <w:jc w:val="both"/>
        <w:rPr>
          <w:sz w:val="24"/>
          <w:szCs w:val="24"/>
          <w:shd w:val="clear" w:color="auto" w:fill="FFFFFF"/>
        </w:rPr>
      </w:pPr>
      <w:r w:rsidRPr="006827AA">
        <w:rPr>
          <w:sz w:val="24"/>
          <w:szCs w:val="24"/>
          <w:shd w:val="clear" w:color="auto" w:fill="FFFFFF"/>
        </w:rPr>
        <w:t>Nursingtimes.net, 2021. </w:t>
      </w:r>
      <w:r w:rsidRPr="006827AA">
        <w:rPr>
          <w:i/>
          <w:iCs/>
          <w:sz w:val="24"/>
          <w:szCs w:val="24"/>
          <w:shd w:val="clear" w:color="auto" w:fill="FFFFFF"/>
        </w:rPr>
        <w:t>Skeletal system 2: structure and function of the musculoskeletal system | Nursing Times</w:t>
      </w:r>
      <w:r w:rsidRPr="006827AA">
        <w:rPr>
          <w:sz w:val="24"/>
          <w:szCs w:val="24"/>
          <w:shd w:val="clear" w:color="auto" w:fill="FFFFFF"/>
        </w:rPr>
        <w:t>. [online] Nursing Times. Available at: &lt;https://www.nursingtimes.net/clinical-archive/orthopaedics/skeletal-system-2-structure-and-function-of-the-musculoskeletal</w:t>
      </w:r>
      <w:r>
        <w:rPr>
          <w:sz w:val="24"/>
          <w:szCs w:val="24"/>
          <w:shd w:val="clear" w:color="auto" w:fill="FFFFFF"/>
        </w:rPr>
        <w:t>-system-24-02-2020/&gt; [Accessed 4</w:t>
      </w:r>
      <w:r w:rsidRPr="006827AA">
        <w:rPr>
          <w:sz w:val="24"/>
          <w:szCs w:val="24"/>
          <w:shd w:val="clear" w:color="auto" w:fill="FFFFFF"/>
        </w:rPr>
        <w:t xml:space="preserve"> November 2021].</w:t>
      </w:r>
    </w:p>
    <w:p w14:paraId="34D64B7A" w14:textId="77777777" w:rsidR="007365BD" w:rsidRPr="006827AA" w:rsidRDefault="007365BD" w:rsidP="007365BD">
      <w:pPr>
        <w:spacing w:line="360" w:lineRule="auto"/>
        <w:jc w:val="both"/>
        <w:rPr>
          <w:sz w:val="24"/>
          <w:szCs w:val="24"/>
          <w:shd w:val="clear" w:color="auto" w:fill="FFFFFF"/>
        </w:rPr>
      </w:pPr>
      <w:r w:rsidRPr="006827AA">
        <w:rPr>
          <w:sz w:val="24"/>
          <w:szCs w:val="24"/>
          <w:shd w:val="clear" w:color="auto" w:fill="FFFFFF"/>
        </w:rPr>
        <w:t>Parent, D., 2021. </w:t>
      </w:r>
      <w:r w:rsidRPr="006827AA">
        <w:rPr>
          <w:i/>
          <w:iCs/>
          <w:sz w:val="24"/>
          <w:szCs w:val="24"/>
          <w:shd w:val="clear" w:color="auto" w:fill="FFFFFF"/>
        </w:rPr>
        <w:t>Biomechanics: Lever Systems in the Body</w:t>
      </w:r>
      <w:r w:rsidRPr="006827AA">
        <w:rPr>
          <w:sz w:val="24"/>
          <w:szCs w:val="24"/>
          <w:shd w:val="clear" w:color="auto" w:fill="FFFFFF"/>
        </w:rPr>
        <w:t>. [online] Visiblebody.com. Available at: &lt;https://www.visiblebody.com/blog/biomechanics-lever-</w:t>
      </w:r>
      <w:r>
        <w:rPr>
          <w:sz w:val="24"/>
          <w:szCs w:val="24"/>
          <w:shd w:val="clear" w:color="auto" w:fill="FFFFFF"/>
        </w:rPr>
        <w:t>systems-in-the-body&gt; [Accessed 4</w:t>
      </w:r>
      <w:r w:rsidRPr="006827AA">
        <w:rPr>
          <w:sz w:val="24"/>
          <w:szCs w:val="24"/>
          <w:shd w:val="clear" w:color="auto" w:fill="FFFFFF"/>
        </w:rPr>
        <w:t xml:space="preserve"> November 2021].</w:t>
      </w:r>
    </w:p>
    <w:p w14:paraId="1C1A5DDD" w14:textId="77777777" w:rsidR="007365BD" w:rsidRPr="006827AA" w:rsidRDefault="007365BD" w:rsidP="007365BD">
      <w:pPr>
        <w:spacing w:line="360" w:lineRule="auto"/>
        <w:jc w:val="both"/>
        <w:rPr>
          <w:sz w:val="24"/>
          <w:szCs w:val="24"/>
          <w:shd w:val="clear" w:color="auto" w:fill="FFFFFF"/>
        </w:rPr>
      </w:pPr>
      <w:r w:rsidRPr="006827AA">
        <w:rPr>
          <w:sz w:val="24"/>
          <w:szCs w:val="24"/>
          <w:shd w:val="clear" w:color="auto" w:fill="FFFFFF"/>
        </w:rPr>
        <w:lastRenderedPageBreak/>
        <w:t>pharmacy180.com. 2021. </w:t>
      </w:r>
      <w:r w:rsidRPr="006827AA">
        <w:rPr>
          <w:i/>
          <w:iCs/>
          <w:sz w:val="24"/>
          <w:szCs w:val="24"/>
          <w:shd w:val="clear" w:color="auto" w:fill="FFFFFF"/>
        </w:rPr>
        <w:t>Growth and Development of Bones</w:t>
      </w:r>
      <w:r w:rsidRPr="006827AA">
        <w:rPr>
          <w:sz w:val="24"/>
          <w:szCs w:val="24"/>
          <w:shd w:val="clear" w:color="auto" w:fill="FFFFFF"/>
        </w:rPr>
        <w:t>. [online] Available at: &lt;http://www.pharmacy180.com/article/growth-and-development-of-bones-3489/&gt; [Accessed 5 November 2021].</w:t>
      </w:r>
    </w:p>
    <w:p w14:paraId="3A8FB942" w14:textId="77777777" w:rsidR="007365BD" w:rsidRPr="006827AA" w:rsidRDefault="007365BD" w:rsidP="007365BD">
      <w:pPr>
        <w:spacing w:line="360" w:lineRule="auto"/>
        <w:jc w:val="both"/>
        <w:rPr>
          <w:sz w:val="24"/>
          <w:szCs w:val="24"/>
          <w:shd w:val="clear" w:color="auto" w:fill="FFFFFF"/>
        </w:rPr>
      </w:pPr>
      <w:proofErr w:type="spellStart"/>
      <w:r w:rsidRPr="006827AA">
        <w:rPr>
          <w:sz w:val="24"/>
          <w:szCs w:val="24"/>
          <w:shd w:val="clear" w:color="auto" w:fill="FFFFFF"/>
        </w:rPr>
        <w:t>Physiopedia</w:t>
      </w:r>
      <w:proofErr w:type="spellEnd"/>
      <w:r w:rsidRPr="006827AA">
        <w:rPr>
          <w:sz w:val="24"/>
          <w:szCs w:val="24"/>
          <w:shd w:val="clear" w:color="auto" w:fill="FFFFFF"/>
        </w:rPr>
        <w:t>. 2021. </w:t>
      </w:r>
      <w:r w:rsidRPr="006827AA">
        <w:rPr>
          <w:i/>
          <w:iCs/>
          <w:sz w:val="24"/>
          <w:szCs w:val="24"/>
          <w:shd w:val="clear" w:color="auto" w:fill="FFFFFF"/>
        </w:rPr>
        <w:t>Joint Classification</w:t>
      </w:r>
      <w:r w:rsidRPr="006827AA">
        <w:rPr>
          <w:sz w:val="24"/>
          <w:szCs w:val="24"/>
          <w:shd w:val="clear" w:color="auto" w:fill="FFFFFF"/>
        </w:rPr>
        <w:t>. [online] Available at: &lt;https://www.physio-pedia.com/Joint_Classification&gt; [Accessed 5 November 2021].</w:t>
      </w:r>
    </w:p>
    <w:p w14:paraId="36C2E7E0" w14:textId="77777777" w:rsidR="007365BD" w:rsidRPr="006827AA" w:rsidRDefault="007365BD" w:rsidP="007365BD">
      <w:pPr>
        <w:spacing w:line="360" w:lineRule="auto"/>
        <w:jc w:val="both"/>
        <w:rPr>
          <w:sz w:val="24"/>
          <w:szCs w:val="24"/>
          <w:shd w:val="clear" w:color="auto" w:fill="FFFFFF"/>
        </w:rPr>
      </w:pPr>
      <w:r w:rsidRPr="006827AA">
        <w:rPr>
          <w:sz w:val="24"/>
          <w:szCs w:val="24"/>
          <w:shd w:val="clear" w:color="auto" w:fill="FFFFFF"/>
        </w:rPr>
        <w:t>Training.seer.cancer.gov. 2021. </w:t>
      </w:r>
      <w:r w:rsidRPr="006827AA">
        <w:rPr>
          <w:i/>
          <w:iCs/>
          <w:sz w:val="24"/>
          <w:szCs w:val="24"/>
          <w:shd w:val="clear" w:color="auto" w:fill="FFFFFF"/>
        </w:rPr>
        <w:t>Introduction to the Skeletal System | SEER Training</w:t>
      </w:r>
      <w:r w:rsidRPr="006827AA">
        <w:rPr>
          <w:sz w:val="24"/>
          <w:szCs w:val="24"/>
          <w:shd w:val="clear" w:color="auto" w:fill="FFFFFF"/>
        </w:rPr>
        <w:t>. [online] Available at: &lt;https://training.seer.cancer.gov/anatomy/skeletal/&gt; [Accessed 5 November 2021].</w:t>
      </w:r>
    </w:p>
    <w:p w14:paraId="6E46607A" w14:textId="475D3567" w:rsidR="007365BD" w:rsidRDefault="007365BD" w:rsidP="007365BD">
      <w:pPr>
        <w:spacing w:line="360" w:lineRule="auto"/>
        <w:jc w:val="both"/>
        <w:rPr>
          <w:sz w:val="24"/>
          <w:szCs w:val="24"/>
          <w:shd w:val="clear" w:color="auto" w:fill="FFFFFF"/>
        </w:rPr>
      </w:pPr>
      <w:r w:rsidRPr="006827AA">
        <w:rPr>
          <w:sz w:val="24"/>
          <w:szCs w:val="24"/>
          <w:shd w:val="clear" w:color="auto" w:fill="FFFFFF"/>
        </w:rPr>
        <w:t>VisibleBody.com, 2021. </w:t>
      </w:r>
      <w:r w:rsidRPr="006827AA">
        <w:rPr>
          <w:i/>
          <w:iCs/>
          <w:sz w:val="24"/>
          <w:szCs w:val="24"/>
          <w:shd w:val="clear" w:color="auto" w:fill="FFFFFF"/>
        </w:rPr>
        <w:t>Overview of Skeleton | Learn Skeleton Anatomy</w:t>
      </w:r>
      <w:r w:rsidRPr="006827AA">
        <w:rPr>
          <w:sz w:val="24"/>
          <w:szCs w:val="24"/>
          <w:shd w:val="clear" w:color="auto" w:fill="FFFFFF"/>
        </w:rPr>
        <w:t>. [online] Visiblebody.com. Available at: &lt;https://www.visiblebody.com/learn/skeleton/overview-of-skeleton&gt; [Accessed 3 November 2021].</w:t>
      </w:r>
    </w:p>
    <w:p w14:paraId="51663101" w14:textId="5872D106" w:rsidR="00775408" w:rsidRDefault="00775408" w:rsidP="007365BD">
      <w:pPr>
        <w:spacing w:line="360" w:lineRule="auto"/>
        <w:jc w:val="both"/>
        <w:rPr>
          <w:sz w:val="24"/>
          <w:szCs w:val="24"/>
          <w:shd w:val="clear" w:color="auto" w:fill="FFFFFF"/>
        </w:rPr>
      </w:pPr>
    </w:p>
    <w:p w14:paraId="47C9AEF7" w14:textId="77777777" w:rsidR="00775408" w:rsidRPr="006827AA" w:rsidRDefault="00775408" w:rsidP="007365BD">
      <w:pPr>
        <w:spacing w:line="360" w:lineRule="auto"/>
        <w:jc w:val="both"/>
        <w:rPr>
          <w:sz w:val="24"/>
          <w:szCs w:val="24"/>
          <w:shd w:val="clear" w:color="auto" w:fill="FFFFFF"/>
        </w:rPr>
      </w:pPr>
    </w:p>
    <w:p w14:paraId="1CF01BF0" w14:textId="77777777" w:rsidR="00447877" w:rsidRPr="00C05ED2" w:rsidRDefault="00447877" w:rsidP="00C05ED2"/>
    <w:sectPr w:rsidR="00447877" w:rsidRPr="00C05ED2" w:rsidSect="0044787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9C2367" w14:textId="77777777" w:rsidR="00D6549C" w:rsidRDefault="00D6549C" w:rsidP="0006782E">
      <w:r>
        <w:separator/>
      </w:r>
    </w:p>
  </w:endnote>
  <w:endnote w:type="continuationSeparator" w:id="0">
    <w:p w14:paraId="22EC46C7" w14:textId="77777777" w:rsidR="00D6549C" w:rsidRDefault="00D6549C" w:rsidP="000678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haroni">
    <w:altName w:val="Aharoni"/>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 w:name="Franklin Gothic Medium">
    <w:panose1 w:val="020B0603020102020204"/>
    <w:charset w:val="00"/>
    <w:family w:val="swiss"/>
    <w:pitch w:val="variable"/>
    <w:sig w:usb0="00000287" w:usb1="00000000" w:usb2="00000000" w:usb3="00000000" w:csb0="0000009F" w:csb1="00000000"/>
  </w:font>
  <w:font w:name="Stencil">
    <w:panose1 w:val="040409050D0802020404"/>
    <w:charset w:val="00"/>
    <w:family w:val="decorativ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64459"/>
      <w:docPartObj>
        <w:docPartGallery w:val="Page Numbers (Bottom of Page)"/>
        <w:docPartUnique/>
      </w:docPartObj>
    </w:sdtPr>
    <w:sdtEndPr/>
    <w:sdtContent>
      <w:p w14:paraId="6161FADC" w14:textId="77777777" w:rsidR="007365BD" w:rsidRDefault="00D6549C">
        <w:pPr>
          <w:pStyle w:val="Footer"/>
          <w:jc w:val="center"/>
        </w:pPr>
        <w:r>
          <w:fldChar w:fldCharType="begin"/>
        </w:r>
        <w:r>
          <w:instrText xml:space="preserve"> PAGE   \* MERGEFORMAT </w:instrText>
        </w:r>
        <w:r>
          <w:fldChar w:fldCharType="separate"/>
        </w:r>
        <w:r w:rsidR="007365BD">
          <w:rPr>
            <w:noProof/>
          </w:rPr>
          <w:t>2</w:t>
        </w:r>
        <w:r>
          <w:rPr>
            <w:noProof/>
          </w:rPr>
          <w:fldChar w:fldCharType="end"/>
        </w:r>
      </w:p>
    </w:sdtContent>
  </w:sdt>
  <w:p w14:paraId="06E1B0A7" w14:textId="77777777" w:rsidR="007365BD" w:rsidRDefault="007365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C09C07" w14:textId="77777777" w:rsidR="00D6549C" w:rsidRDefault="00D6549C" w:rsidP="0006782E">
      <w:r>
        <w:separator/>
      </w:r>
    </w:p>
  </w:footnote>
  <w:footnote w:type="continuationSeparator" w:id="0">
    <w:p w14:paraId="37CFCC83" w14:textId="77777777" w:rsidR="00D6549C" w:rsidRDefault="00D6549C" w:rsidP="0006782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0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153A3"/>
    <w:rsid w:val="00010E05"/>
    <w:rsid w:val="000667E8"/>
    <w:rsid w:val="0006782E"/>
    <w:rsid w:val="000E487E"/>
    <w:rsid w:val="001162AE"/>
    <w:rsid w:val="001410E5"/>
    <w:rsid w:val="00154C21"/>
    <w:rsid w:val="001878C3"/>
    <w:rsid w:val="00191389"/>
    <w:rsid w:val="001B4BCA"/>
    <w:rsid w:val="001E6731"/>
    <w:rsid w:val="00272DBB"/>
    <w:rsid w:val="0029675B"/>
    <w:rsid w:val="002D4F91"/>
    <w:rsid w:val="002F4C8B"/>
    <w:rsid w:val="003C4679"/>
    <w:rsid w:val="003F2192"/>
    <w:rsid w:val="004167E6"/>
    <w:rsid w:val="00447877"/>
    <w:rsid w:val="00460918"/>
    <w:rsid w:val="00487EB5"/>
    <w:rsid w:val="004C071A"/>
    <w:rsid w:val="004C523A"/>
    <w:rsid w:val="005C183E"/>
    <w:rsid w:val="005C5E69"/>
    <w:rsid w:val="006153A3"/>
    <w:rsid w:val="00642F8C"/>
    <w:rsid w:val="006943C1"/>
    <w:rsid w:val="006B6B1D"/>
    <w:rsid w:val="00700D86"/>
    <w:rsid w:val="007365BD"/>
    <w:rsid w:val="0074119D"/>
    <w:rsid w:val="00775408"/>
    <w:rsid w:val="007B3762"/>
    <w:rsid w:val="007E4CB1"/>
    <w:rsid w:val="00882C00"/>
    <w:rsid w:val="00891530"/>
    <w:rsid w:val="008E1A3D"/>
    <w:rsid w:val="008F0A9D"/>
    <w:rsid w:val="008F3764"/>
    <w:rsid w:val="00913BA7"/>
    <w:rsid w:val="00946B0F"/>
    <w:rsid w:val="00977226"/>
    <w:rsid w:val="00A7187B"/>
    <w:rsid w:val="00A82E73"/>
    <w:rsid w:val="00A85F20"/>
    <w:rsid w:val="00AB0839"/>
    <w:rsid w:val="00AB5297"/>
    <w:rsid w:val="00AD54AF"/>
    <w:rsid w:val="00B0587E"/>
    <w:rsid w:val="00B2709A"/>
    <w:rsid w:val="00B625C2"/>
    <w:rsid w:val="00B73611"/>
    <w:rsid w:val="00BC2932"/>
    <w:rsid w:val="00C05ED2"/>
    <w:rsid w:val="00C97F45"/>
    <w:rsid w:val="00CD2A92"/>
    <w:rsid w:val="00D067F2"/>
    <w:rsid w:val="00D1134F"/>
    <w:rsid w:val="00D6549C"/>
    <w:rsid w:val="00D9422D"/>
    <w:rsid w:val="00DE1F7A"/>
    <w:rsid w:val="00F819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221"/>
    <o:shapelayout v:ext="edit">
      <o:idmap v:ext="edit" data="1,2"/>
      <o:rules v:ext="edit">
        <o:r id="V:Rule1" type="callout" idref="#_x0000_s2174"/>
        <o:r id="V:Rule2" type="callout" idref="#_x0000_s2169"/>
        <o:r id="V:Rule3" type="callout" idref="#_x0000_s2164"/>
        <o:r id="V:Rule4" type="callout" idref="#_x0000_s2160"/>
        <o:r id="V:Rule5" type="callout" idref="#_x0000_s2110"/>
        <o:r id="V:Rule6" type="callout" idref="#_x0000_s2085"/>
        <o:r id="V:Rule7" type="callout" idref="#_x0000_s2084"/>
        <o:r id="V:Rule8" type="connector" idref="#_x0000_s2186">
          <o:proxy start="" idref="#_x0000_s2103" connectloc="1"/>
          <o:proxy end="" idref="#_x0000_s2183" connectloc="1"/>
        </o:r>
      </o:rules>
    </o:shapelayout>
  </w:shapeDefaults>
  <w:decimalSymbol w:val="."/>
  <w:listSeparator w:val=","/>
  <w14:docId w14:val="0A7A6579"/>
  <w15:docId w15:val="{529B5BCB-470D-4C46-8CD6-03CD55063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709A"/>
    <w:pPr>
      <w:spacing w:after="0" w:line="240" w:lineRule="auto"/>
    </w:pPr>
    <w:rPr>
      <w:rFonts w:ascii="Times New Roman" w:eastAsia="Times New Roman" w:hAnsi="Times New Roman" w:cs="Times New Roman"/>
      <w:color w:val="000000"/>
      <w:kern w:val="28"/>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5ED2"/>
    <w:pPr>
      <w:spacing w:after="0" w:line="240" w:lineRule="auto"/>
    </w:pPr>
    <w:rPr>
      <w:rFonts w:eastAsiaTheme="minorEastAsia"/>
    </w:rPr>
  </w:style>
  <w:style w:type="character" w:customStyle="1" w:styleId="NoSpacingChar">
    <w:name w:val="No Spacing Char"/>
    <w:basedOn w:val="DefaultParagraphFont"/>
    <w:link w:val="NoSpacing"/>
    <w:uiPriority w:val="1"/>
    <w:rsid w:val="00C05ED2"/>
    <w:rPr>
      <w:rFonts w:eastAsiaTheme="minorEastAsia"/>
    </w:rPr>
  </w:style>
  <w:style w:type="paragraph" w:styleId="BalloonText">
    <w:name w:val="Balloon Text"/>
    <w:basedOn w:val="Normal"/>
    <w:link w:val="BalloonTextChar"/>
    <w:uiPriority w:val="99"/>
    <w:semiHidden/>
    <w:unhideWhenUsed/>
    <w:rsid w:val="00C05ED2"/>
    <w:rPr>
      <w:rFonts w:ascii="Tahoma" w:hAnsi="Tahoma" w:cs="Tahoma"/>
      <w:sz w:val="16"/>
      <w:szCs w:val="16"/>
    </w:rPr>
  </w:style>
  <w:style w:type="character" w:customStyle="1" w:styleId="BalloonTextChar">
    <w:name w:val="Balloon Text Char"/>
    <w:basedOn w:val="DefaultParagraphFont"/>
    <w:link w:val="BalloonText"/>
    <w:uiPriority w:val="99"/>
    <w:semiHidden/>
    <w:rsid w:val="00C05ED2"/>
    <w:rPr>
      <w:rFonts w:ascii="Tahoma" w:eastAsia="Times New Roman" w:hAnsi="Tahoma" w:cs="Tahoma"/>
      <w:color w:val="000000"/>
      <w:kern w:val="28"/>
      <w:sz w:val="16"/>
      <w:szCs w:val="16"/>
    </w:rPr>
  </w:style>
  <w:style w:type="paragraph" w:styleId="Header">
    <w:name w:val="header"/>
    <w:basedOn w:val="Normal"/>
    <w:link w:val="HeaderChar"/>
    <w:uiPriority w:val="99"/>
    <w:semiHidden/>
    <w:unhideWhenUsed/>
    <w:rsid w:val="0006782E"/>
    <w:pPr>
      <w:tabs>
        <w:tab w:val="center" w:pos="4680"/>
        <w:tab w:val="right" w:pos="9360"/>
      </w:tabs>
    </w:pPr>
  </w:style>
  <w:style w:type="character" w:customStyle="1" w:styleId="HeaderChar">
    <w:name w:val="Header Char"/>
    <w:basedOn w:val="DefaultParagraphFont"/>
    <w:link w:val="Header"/>
    <w:uiPriority w:val="99"/>
    <w:semiHidden/>
    <w:rsid w:val="0006782E"/>
    <w:rPr>
      <w:rFonts w:ascii="Times New Roman" w:eastAsia="Times New Roman" w:hAnsi="Times New Roman" w:cs="Times New Roman"/>
      <w:color w:val="000000"/>
      <w:kern w:val="28"/>
      <w:sz w:val="20"/>
      <w:szCs w:val="20"/>
    </w:rPr>
  </w:style>
  <w:style w:type="paragraph" w:styleId="Footer">
    <w:name w:val="footer"/>
    <w:basedOn w:val="Normal"/>
    <w:link w:val="FooterChar"/>
    <w:uiPriority w:val="99"/>
    <w:unhideWhenUsed/>
    <w:rsid w:val="0006782E"/>
    <w:pPr>
      <w:tabs>
        <w:tab w:val="center" w:pos="4680"/>
        <w:tab w:val="right" w:pos="9360"/>
      </w:tabs>
    </w:pPr>
  </w:style>
  <w:style w:type="character" w:customStyle="1" w:styleId="FooterChar">
    <w:name w:val="Footer Char"/>
    <w:basedOn w:val="DefaultParagraphFont"/>
    <w:link w:val="Footer"/>
    <w:uiPriority w:val="99"/>
    <w:rsid w:val="0006782E"/>
    <w:rPr>
      <w:rFonts w:ascii="Times New Roman" w:eastAsia="Times New Roman" w:hAnsi="Times New Roman" w:cs="Times New Roman"/>
      <w:color w:val="000000"/>
      <w:kern w:val="28"/>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876121">
      <w:bodyDiv w:val="1"/>
      <w:marLeft w:val="0"/>
      <w:marRight w:val="0"/>
      <w:marTop w:val="0"/>
      <w:marBottom w:val="0"/>
      <w:divBdr>
        <w:top w:val="none" w:sz="0" w:space="0" w:color="auto"/>
        <w:left w:val="none" w:sz="0" w:space="0" w:color="auto"/>
        <w:bottom w:val="none" w:sz="0" w:space="0" w:color="auto"/>
        <w:right w:val="none" w:sz="0" w:space="0" w:color="auto"/>
      </w:divBdr>
    </w:div>
    <w:div w:id="580792794">
      <w:bodyDiv w:val="1"/>
      <w:marLeft w:val="0"/>
      <w:marRight w:val="0"/>
      <w:marTop w:val="0"/>
      <w:marBottom w:val="0"/>
      <w:divBdr>
        <w:top w:val="none" w:sz="0" w:space="0" w:color="auto"/>
        <w:left w:val="none" w:sz="0" w:space="0" w:color="auto"/>
        <w:bottom w:val="none" w:sz="0" w:space="0" w:color="auto"/>
        <w:right w:val="none" w:sz="0" w:space="0" w:color="auto"/>
      </w:divBdr>
    </w:div>
    <w:div w:id="1260719859">
      <w:bodyDiv w:val="1"/>
      <w:marLeft w:val="0"/>
      <w:marRight w:val="0"/>
      <w:marTop w:val="0"/>
      <w:marBottom w:val="0"/>
      <w:divBdr>
        <w:top w:val="none" w:sz="0" w:space="0" w:color="auto"/>
        <w:left w:val="none" w:sz="0" w:space="0" w:color="auto"/>
        <w:bottom w:val="none" w:sz="0" w:space="0" w:color="auto"/>
        <w:right w:val="none" w:sz="0" w:space="0" w:color="auto"/>
      </w:divBdr>
    </w:div>
    <w:div w:id="1373722994">
      <w:bodyDiv w:val="1"/>
      <w:marLeft w:val="0"/>
      <w:marRight w:val="0"/>
      <w:marTop w:val="0"/>
      <w:marBottom w:val="0"/>
      <w:divBdr>
        <w:top w:val="none" w:sz="0" w:space="0" w:color="auto"/>
        <w:left w:val="none" w:sz="0" w:space="0" w:color="auto"/>
        <w:bottom w:val="none" w:sz="0" w:space="0" w:color="auto"/>
        <w:right w:val="none" w:sz="0" w:space="0" w:color="auto"/>
      </w:divBdr>
    </w:div>
    <w:div w:id="1722167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footer" Target="footer1.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68D33D4E5144CE3845804C86B926814"/>
        <w:category>
          <w:name w:val="General"/>
          <w:gallery w:val="placeholder"/>
        </w:category>
        <w:types>
          <w:type w:val="bbPlcHdr"/>
        </w:types>
        <w:behaviors>
          <w:behavior w:val="content"/>
        </w:behaviors>
        <w:guid w:val="{FD160CC2-C5C2-4090-A377-A0E9E7E6B8BC}"/>
      </w:docPartPr>
      <w:docPartBody>
        <w:p w:rsidR="00DC5C26" w:rsidRDefault="003A00D0" w:rsidP="003A00D0">
          <w:pPr>
            <w:pStyle w:val="468D33D4E5144CE3845804C86B926814"/>
          </w:pPr>
          <w:r>
            <w:rPr>
              <w:b/>
              <w:bCs/>
              <w:color w:val="808080" w:themeColor="text1" w:themeTint="7F"/>
              <w:sz w:val="32"/>
              <w:szCs w:val="32"/>
            </w:rP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haroni">
    <w:altName w:val="Aharoni"/>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 w:name="Franklin Gothic Medium">
    <w:panose1 w:val="020B0603020102020204"/>
    <w:charset w:val="00"/>
    <w:family w:val="swiss"/>
    <w:pitch w:val="variable"/>
    <w:sig w:usb0="00000287" w:usb1="00000000" w:usb2="00000000" w:usb3="00000000" w:csb0="0000009F" w:csb1="00000000"/>
  </w:font>
  <w:font w:name="Stencil">
    <w:panose1 w:val="040409050D0802020404"/>
    <w:charset w:val="00"/>
    <w:family w:val="decorativ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3A00D0"/>
    <w:rsid w:val="00312CA6"/>
    <w:rsid w:val="003A00D0"/>
    <w:rsid w:val="00CD7A86"/>
    <w:rsid w:val="00DC5C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5C2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68D33D4E5144CE3845804C86B926814">
    <w:name w:val="468D33D4E5144CE3845804C86B926814"/>
    <w:rsid w:val="003A00D0"/>
  </w:style>
  <w:style w:type="paragraph" w:customStyle="1" w:styleId="8332782BFE3D4F3A8D3AB30033F274A0">
    <w:name w:val="8332782BFE3D4F3A8D3AB30033F274A0"/>
    <w:rsid w:val="003A00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4</Pages>
  <Words>441</Words>
  <Characters>2519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Academic Poster</vt:lpstr>
    </vt:vector>
  </TitlesOfParts>
  <Company>BSc Health &amp; Social Care</Company>
  <LinksUpToDate>false</LinksUpToDate>
  <CharactersWithSpaces>2955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dc:title>
  <dc:subject>The Skeletal System</dc:subject>
  <dc:creator>Aqsa Butt</dc:creator>
  <cp:lastModifiedBy>Aqsa Butt</cp:lastModifiedBy>
  <cp:revision>4</cp:revision>
  <dcterms:created xsi:type="dcterms:W3CDTF">2021-11-05T12:51:00Z</dcterms:created>
  <dcterms:modified xsi:type="dcterms:W3CDTF">2021-11-30T23:17:00Z</dcterms:modified>
</cp:coreProperties>
</file>