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01DD" w14:textId="6321E467" w:rsidR="007273CC" w:rsidRPr="00CE59A6" w:rsidRDefault="007273CC" w:rsidP="007273CC">
      <w:pPr>
        <w:pStyle w:val="Heading1"/>
        <w:jc w:val="center"/>
        <w:rPr>
          <w:rFonts w:asciiTheme="minorHAnsi" w:eastAsia="Times New Roman" w:hAnsiTheme="minorHAnsi" w:cstheme="minorHAnsi"/>
          <w:bCs w:val="0"/>
          <w:sz w:val="32"/>
        </w:rPr>
      </w:pPr>
      <w:r w:rsidRPr="00CE59A6">
        <w:rPr>
          <w:rFonts w:asciiTheme="minorHAnsi" w:eastAsia="Times New Roman" w:hAnsiTheme="minorHAnsi" w:cstheme="minorHAnsi"/>
          <w:sz w:val="32"/>
        </w:rPr>
        <w:t>Kristina Spasova            ID: 2014059                LCBB400</w:t>
      </w:r>
      <w:r>
        <w:rPr>
          <w:rFonts w:asciiTheme="minorHAnsi" w:eastAsia="Times New Roman" w:hAnsiTheme="minorHAnsi" w:cstheme="minorHAnsi"/>
          <w:sz w:val="32"/>
        </w:rPr>
        <w:t>4</w:t>
      </w:r>
    </w:p>
    <w:p w14:paraId="29BF46F7" w14:textId="77777777" w:rsidR="007273CC" w:rsidRPr="00CE59A6" w:rsidRDefault="007273CC" w:rsidP="007273CC">
      <w:pPr>
        <w:rPr>
          <w:rFonts w:asciiTheme="minorHAnsi" w:hAnsiTheme="minorHAnsi" w:cstheme="minorHAnsi"/>
        </w:rPr>
      </w:pPr>
    </w:p>
    <w:p w14:paraId="2A1236BE" w14:textId="62570A1B" w:rsidR="007273CC" w:rsidRPr="00CE59A6" w:rsidRDefault="007273CC" w:rsidP="007273CC">
      <w:pPr>
        <w:jc w:val="center"/>
        <w:rPr>
          <w:rFonts w:asciiTheme="minorHAnsi" w:hAnsiTheme="minorHAnsi" w:cstheme="minorHAnsi"/>
          <w:sz w:val="48"/>
          <w:szCs w:val="48"/>
        </w:rPr>
      </w:pPr>
      <w:r>
        <w:rPr>
          <w:rFonts w:asciiTheme="minorHAnsi" w:hAnsiTheme="minorHAnsi" w:cstheme="minorHAnsi"/>
          <w:sz w:val="48"/>
          <w:szCs w:val="48"/>
        </w:rPr>
        <w:t>MARKETING FUNDAMENTALS</w:t>
      </w:r>
    </w:p>
    <w:p w14:paraId="17CAD5AB" w14:textId="77777777" w:rsidR="007273CC" w:rsidRPr="00CE59A6" w:rsidRDefault="007273CC" w:rsidP="007273CC">
      <w:pPr>
        <w:rPr>
          <w:rFonts w:asciiTheme="minorHAnsi" w:hAnsiTheme="minorHAnsi" w:cstheme="minorHAnsi"/>
          <w:color w:val="000000" w:themeColor="text1"/>
          <w:sz w:val="32"/>
          <w:szCs w:val="32"/>
        </w:rPr>
      </w:pPr>
      <w:r w:rsidRPr="00CE59A6">
        <w:rPr>
          <w:rFonts w:asciiTheme="minorHAnsi" w:hAnsiTheme="minorHAnsi" w:cstheme="minorHAnsi"/>
          <w:color w:val="000000" w:themeColor="text1"/>
          <w:sz w:val="32"/>
          <w:szCs w:val="32"/>
        </w:rPr>
        <w:t xml:space="preserve">                                              Assessment 1</w:t>
      </w:r>
    </w:p>
    <w:p w14:paraId="5B73AEE7" w14:textId="291B666F" w:rsidR="007273CC" w:rsidRPr="00CE59A6" w:rsidRDefault="007273CC" w:rsidP="009151FF">
      <w:pPr>
        <w:jc w:val="center"/>
        <w:rPr>
          <w:rFonts w:asciiTheme="minorHAnsi" w:hAnsiTheme="minorHAnsi" w:cstheme="minorHAnsi"/>
          <w:color w:val="000000" w:themeColor="text1"/>
          <w:sz w:val="48"/>
          <w:szCs w:val="48"/>
        </w:rPr>
      </w:pPr>
      <w:r w:rsidRPr="00CE59A6">
        <w:rPr>
          <w:rFonts w:asciiTheme="minorHAnsi" w:hAnsiTheme="minorHAnsi" w:cstheme="minorHAnsi"/>
          <w:color w:val="000000" w:themeColor="text1"/>
          <w:sz w:val="48"/>
          <w:szCs w:val="48"/>
        </w:rPr>
        <w:t xml:space="preserve">Lecturer: </w:t>
      </w:r>
      <w:r w:rsidR="009151FF">
        <w:rPr>
          <w:rFonts w:asciiTheme="minorHAnsi" w:hAnsiTheme="minorHAnsi" w:cstheme="minorHAnsi"/>
          <w:color w:val="000000" w:themeColor="text1"/>
          <w:sz w:val="48"/>
          <w:szCs w:val="48"/>
        </w:rPr>
        <w:t>Ze Zook</w:t>
      </w:r>
    </w:p>
    <w:p w14:paraId="00000001" w14:textId="77777777" w:rsidR="00FB1866" w:rsidRDefault="00FB1866"/>
    <w:p w14:paraId="00000002" w14:textId="77777777" w:rsidR="00FB1866" w:rsidRDefault="00FB1866"/>
    <w:p w14:paraId="00000003" w14:textId="77777777" w:rsidR="00FB1866" w:rsidRDefault="00FB1866"/>
    <w:p w14:paraId="00000004" w14:textId="77777777" w:rsidR="00FB1866" w:rsidRDefault="00FB1866"/>
    <w:p w14:paraId="00000005" w14:textId="668306C6" w:rsidR="00FB1866" w:rsidRPr="009151FF" w:rsidRDefault="002A0F2D">
      <w:pPr>
        <w:spacing w:line="360" w:lineRule="auto"/>
        <w:ind w:firstLine="0"/>
        <w:jc w:val="both"/>
        <w:rPr>
          <w:rFonts w:asciiTheme="minorHAnsi" w:hAnsiTheme="minorHAnsi" w:cstheme="minorHAnsi"/>
          <w:sz w:val="48"/>
          <w:szCs w:val="48"/>
        </w:rPr>
      </w:pPr>
      <w:r w:rsidRPr="009151FF">
        <w:rPr>
          <w:rFonts w:asciiTheme="minorHAnsi" w:hAnsiTheme="minorHAnsi" w:cstheme="minorHAnsi"/>
          <w:sz w:val="48"/>
          <w:szCs w:val="48"/>
        </w:rPr>
        <w:t xml:space="preserve">Critical Analysis and Evaluation of the Processes and Stages of Marketing </w:t>
      </w:r>
      <w:r w:rsidR="004A3ECE">
        <w:rPr>
          <w:rFonts w:asciiTheme="minorHAnsi" w:hAnsiTheme="minorHAnsi" w:cstheme="minorHAnsi"/>
          <w:sz w:val="48"/>
          <w:szCs w:val="48"/>
        </w:rPr>
        <w:t>I</w:t>
      </w:r>
      <w:r w:rsidR="009151FF">
        <w:rPr>
          <w:rFonts w:asciiTheme="minorHAnsi" w:hAnsiTheme="minorHAnsi" w:cstheme="minorHAnsi"/>
          <w:sz w:val="48"/>
          <w:szCs w:val="48"/>
        </w:rPr>
        <w:t>ncluding</w:t>
      </w:r>
      <w:r w:rsidRPr="009151FF">
        <w:rPr>
          <w:rFonts w:asciiTheme="minorHAnsi" w:hAnsiTheme="minorHAnsi" w:cstheme="minorHAnsi"/>
          <w:sz w:val="48"/>
          <w:szCs w:val="48"/>
        </w:rPr>
        <w:t xml:space="preserve"> the Role of </w:t>
      </w:r>
      <w:r w:rsidR="009151FF">
        <w:rPr>
          <w:rFonts w:asciiTheme="minorHAnsi" w:hAnsiTheme="minorHAnsi" w:cstheme="minorHAnsi"/>
          <w:sz w:val="48"/>
          <w:szCs w:val="48"/>
        </w:rPr>
        <w:t xml:space="preserve">the </w:t>
      </w:r>
      <w:r w:rsidRPr="009151FF">
        <w:rPr>
          <w:rFonts w:asciiTheme="minorHAnsi" w:hAnsiTheme="minorHAnsi" w:cstheme="minorHAnsi"/>
          <w:sz w:val="48"/>
          <w:szCs w:val="48"/>
        </w:rPr>
        <w:t>Marketing Mix.</w:t>
      </w:r>
    </w:p>
    <w:p w14:paraId="00000006" w14:textId="77777777" w:rsidR="00FB1866" w:rsidRDefault="00FB1866">
      <w:pPr>
        <w:spacing w:line="360" w:lineRule="auto"/>
        <w:ind w:firstLine="0"/>
        <w:jc w:val="both"/>
      </w:pPr>
    </w:p>
    <w:p w14:paraId="00000007" w14:textId="77777777" w:rsidR="00FB1866" w:rsidRDefault="00FB1866">
      <w:pPr>
        <w:spacing w:line="360" w:lineRule="auto"/>
        <w:ind w:firstLine="0"/>
        <w:jc w:val="both"/>
        <w:rPr>
          <w:b/>
        </w:rPr>
      </w:pPr>
    </w:p>
    <w:p w14:paraId="00000008" w14:textId="77777777" w:rsidR="00FB1866" w:rsidRDefault="00FB1866">
      <w:pPr>
        <w:spacing w:line="360" w:lineRule="auto"/>
        <w:ind w:firstLine="0"/>
        <w:jc w:val="both"/>
        <w:rPr>
          <w:b/>
        </w:rPr>
      </w:pPr>
    </w:p>
    <w:p w14:paraId="00000009" w14:textId="77777777" w:rsidR="00FB1866" w:rsidRDefault="00FB1866">
      <w:pPr>
        <w:spacing w:line="360" w:lineRule="auto"/>
        <w:ind w:firstLine="0"/>
        <w:jc w:val="both"/>
        <w:rPr>
          <w:b/>
        </w:rPr>
      </w:pPr>
    </w:p>
    <w:p w14:paraId="0000000A" w14:textId="77777777" w:rsidR="00FB1866" w:rsidRDefault="00FB1866">
      <w:pPr>
        <w:spacing w:line="360" w:lineRule="auto"/>
        <w:ind w:firstLine="0"/>
        <w:jc w:val="both"/>
        <w:rPr>
          <w:b/>
        </w:rPr>
      </w:pPr>
    </w:p>
    <w:p w14:paraId="0000000B" w14:textId="77777777" w:rsidR="00FB1866" w:rsidRDefault="00FB1866">
      <w:pPr>
        <w:spacing w:line="360" w:lineRule="auto"/>
        <w:ind w:firstLine="0"/>
        <w:jc w:val="both"/>
        <w:rPr>
          <w:b/>
        </w:rPr>
      </w:pPr>
    </w:p>
    <w:p w14:paraId="6056A52A" w14:textId="77777777" w:rsidR="00B929EC" w:rsidRDefault="00B929EC">
      <w:pPr>
        <w:keepNext/>
        <w:keepLines/>
        <w:pBdr>
          <w:top w:val="none" w:sz="0" w:space="0" w:color="000000"/>
          <w:left w:val="none" w:sz="0" w:space="0" w:color="000000"/>
          <w:bottom w:val="none" w:sz="0" w:space="0" w:color="000000"/>
          <w:right w:val="none" w:sz="0" w:space="0" w:color="000000"/>
          <w:between w:val="none" w:sz="0" w:space="0" w:color="000000"/>
        </w:pBdr>
        <w:spacing w:before="240" w:after="0" w:line="259" w:lineRule="auto"/>
        <w:ind w:firstLine="0"/>
        <w:jc w:val="center"/>
        <w:rPr>
          <w:b/>
          <w:i/>
          <w:color w:val="000000"/>
        </w:rPr>
      </w:pPr>
    </w:p>
    <w:p w14:paraId="00000018" w14:textId="54B5DFC7" w:rsidR="00FB1866" w:rsidRDefault="002A0F2D">
      <w:pPr>
        <w:keepNext/>
        <w:keepLines/>
        <w:pBdr>
          <w:top w:val="none" w:sz="0" w:space="0" w:color="000000"/>
          <w:left w:val="none" w:sz="0" w:space="0" w:color="000000"/>
          <w:bottom w:val="none" w:sz="0" w:space="0" w:color="000000"/>
          <w:right w:val="none" w:sz="0" w:space="0" w:color="000000"/>
          <w:between w:val="none" w:sz="0" w:space="0" w:color="000000"/>
        </w:pBdr>
        <w:spacing w:before="240" w:after="0" w:line="259" w:lineRule="auto"/>
        <w:ind w:firstLine="0"/>
        <w:jc w:val="center"/>
        <w:rPr>
          <w:b/>
          <w:i/>
          <w:color w:val="000000"/>
        </w:rPr>
      </w:pPr>
      <w:r>
        <w:rPr>
          <w:b/>
          <w:i/>
          <w:color w:val="000000"/>
        </w:rPr>
        <w:t>Table of Contents</w:t>
      </w:r>
    </w:p>
    <w:sdt>
      <w:sdtPr>
        <w:id w:val="816686153"/>
        <w:docPartObj>
          <w:docPartGallery w:val="Table of Contents"/>
          <w:docPartUnique/>
        </w:docPartObj>
      </w:sdtPr>
      <w:sdtEndPr/>
      <w:sdtContent>
        <w:p w14:paraId="00000019" w14:textId="77777777" w:rsidR="00FB1866" w:rsidRDefault="002A0F2D">
          <w:pPr>
            <w:pBdr>
              <w:top w:val="nil"/>
              <w:left w:val="nil"/>
              <w:bottom w:val="nil"/>
              <w:right w:val="nil"/>
              <w:between w:val="nil"/>
            </w:pBdr>
            <w:tabs>
              <w:tab w:val="right" w:pos="9350"/>
            </w:tabs>
            <w:spacing w:after="100" w:line="360" w:lineRule="auto"/>
            <w:jc w:val="both"/>
            <w:rPr>
              <w:color w:val="000000"/>
            </w:rPr>
          </w:pPr>
          <w:r>
            <w:fldChar w:fldCharType="begin"/>
          </w:r>
          <w:r>
            <w:instrText xml:space="preserve"> TOC \h \u \z </w:instrText>
          </w:r>
          <w:r>
            <w:fldChar w:fldCharType="separate"/>
          </w:r>
          <w:hyperlink w:anchor="_heading=h.gjdgxs">
            <w:r>
              <w:rPr>
                <w:color w:val="000000"/>
              </w:rPr>
              <w:t>Introduction</w:t>
            </w:r>
            <w:r>
              <w:rPr>
                <w:color w:val="000000"/>
              </w:rPr>
              <w:tab/>
              <w:t>3</w:t>
            </w:r>
          </w:hyperlink>
        </w:p>
        <w:p w14:paraId="0000001A" w14:textId="77777777" w:rsidR="00FB1866" w:rsidRDefault="00D13B41">
          <w:pPr>
            <w:pBdr>
              <w:top w:val="nil"/>
              <w:left w:val="nil"/>
              <w:bottom w:val="nil"/>
              <w:right w:val="nil"/>
              <w:between w:val="nil"/>
            </w:pBdr>
            <w:tabs>
              <w:tab w:val="right" w:pos="9350"/>
            </w:tabs>
            <w:spacing w:after="100" w:line="360" w:lineRule="auto"/>
            <w:jc w:val="both"/>
            <w:rPr>
              <w:color w:val="000000"/>
            </w:rPr>
          </w:pPr>
          <w:hyperlink w:anchor="_heading=h.1fob9te">
            <w:r w:rsidR="002A0F2D">
              <w:rPr>
                <w:color w:val="000000"/>
              </w:rPr>
              <w:t>Processes and stages of marketing</w:t>
            </w:r>
            <w:r w:rsidR="002A0F2D">
              <w:rPr>
                <w:color w:val="000000"/>
              </w:rPr>
              <w:tab/>
              <w:t>3</w:t>
            </w:r>
          </w:hyperlink>
        </w:p>
        <w:p w14:paraId="0000001B" w14:textId="77777777" w:rsidR="00FB1866" w:rsidRDefault="00D13B41">
          <w:pPr>
            <w:pBdr>
              <w:top w:val="nil"/>
              <w:left w:val="nil"/>
              <w:bottom w:val="nil"/>
              <w:right w:val="nil"/>
              <w:between w:val="nil"/>
            </w:pBdr>
            <w:tabs>
              <w:tab w:val="right" w:pos="9350"/>
            </w:tabs>
            <w:spacing w:after="100" w:line="360" w:lineRule="auto"/>
            <w:ind w:left="240" w:firstLine="480"/>
            <w:jc w:val="both"/>
            <w:rPr>
              <w:color w:val="000000"/>
            </w:rPr>
          </w:pPr>
          <w:hyperlink w:anchor="_heading=h.3znysh7">
            <w:r w:rsidR="002A0F2D">
              <w:rPr>
                <w:color w:val="000000"/>
              </w:rPr>
              <w:t>Mission</w:t>
            </w:r>
            <w:r w:rsidR="002A0F2D">
              <w:rPr>
                <w:color w:val="000000"/>
              </w:rPr>
              <w:tab/>
              <w:t>3</w:t>
            </w:r>
          </w:hyperlink>
        </w:p>
        <w:p w14:paraId="0000001C" w14:textId="77777777" w:rsidR="00FB1866" w:rsidRDefault="00D13B41">
          <w:pPr>
            <w:pBdr>
              <w:top w:val="nil"/>
              <w:left w:val="nil"/>
              <w:bottom w:val="nil"/>
              <w:right w:val="nil"/>
              <w:between w:val="nil"/>
            </w:pBdr>
            <w:tabs>
              <w:tab w:val="right" w:pos="9350"/>
            </w:tabs>
            <w:spacing w:after="100" w:line="360" w:lineRule="auto"/>
            <w:ind w:left="240" w:firstLine="480"/>
            <w:jc w:val="both"/>
            <w:rPr>
              <w:color w:val="000000"/>
            </w:rPr>
          </w:pPr>
          <w:hyperlink w:anchor="_heading=h.2et92p0">
            <w:r w:rsidR="002A0F2D">
              <w:rPr>
                <w:color w:val="000000"/>
              </w:rPr>
              <w:t>Situation Analysis</w:t>
            </w:r>
            <w:r w:rsidR="002A0F2D">
              <w:rPr>
                <w:color w:val="000000"/>
              </w:rPr>
              <w:tab/>
              <w:t>4</w:t>
            </w:r>
          </w:hyperlink>
        </w:p>
        <w:p w14:paraId="0000001D" w14:textId="77777777" w:rsidR="00FB1866" w:rsidRDefault="00D13B41">
          <w:pPr>
            <w:pBdr>
              <w:top w:val="nil"/>
              <w:left w:val="nil"/>
              <w:bottom w:val="nil"/>
              <w:right w:val="nil"/>
              <w:between w:val="nil"/>
            </w:pBdr>
            <w:tabs>
              <w:tab w:val="right" w:pos="9350"/>
            </w:tabs>
            <w:spacing w:after="100" w:line="360" w:lineRule="auto"/>
            <w:ind w:left="240" w:firstLine="480"/>
            <w:jc w:val="both"/>
            <w:rPr>
              <w:color w:val="000000"/>
            </w:rPr>
          </w:pPr>
          <w:hyperlink w:anchor="_heading=h.tyjcwt">
            <w:r w:rsidR="002A0F2D">
              <w:rPr>
                <w:color w:val="000000"/>
              </w:rPr>
              <w:t>Marketing Strategy/Planning</w:t>
            </w:r>
            <w:r w:rsidR="002A0F2D">
              <w:rPr>
                <w:color w:val="000000"/>
              </w:rPr>
              <w:tab/>
              <w:t>5</w:t>
            </w:r>
          </w:hyperlink>
        </w:p>
        <w:p w14:paraId="0000001E" w14:textId="77777777" w:rsidR="00FB1866" w:rsidRDefault="00D13B41">
          <w:pPr>
            <w:pBdr>
              <w:top w:val="nil"/>
              <w:left w:val="nil"/>
              <w:bottom w:val="nil"/>
              <w:right w:val="nil"/>
              <w:between w:val="nil"/>
            </w:pBdr>
            <w:tabs>
              <w:tab w:val="right" w:pos="9350"/>
            </w:tabs>
            <w:spacing w:after="100" w:line="360" w:lineRule="auto"/>
            <w:ind w:left="240" w:firstLine="480"/>
            <w:jc w:val="both"/>
            <w:rPr>
              <w:color w:val="000000"/>
            </w:rPr>
          </w:pPr>
          <w:hyperlink w:anchor="_heading=h.3dy6vkm">
            <w:r w:rsidR="002A0F2D">
              <w:rPr>
                <w:color w:val="000000"/>
              </w:rPr>
              <w:t>Marketing Mix</w:t>
            </w:r>
            <w:r w:rsidR="002A0F2D">
              <w:rPr>
                <w:color w:val="000000"/>
              </w:rPr>
              <w:tab/>
              <w:t>5</w:t>
            </w:r>
          </w:hyperlink>
        </w:p>
        <w:p w14:paraId="0000001F" w14:textId="77777777" w:rsidR="00FB1866" w:rsidRDefault="00D13B41">
          <w:pPr>
            <w:pBdr>
              <w:top w:val="nil"/>
              <w:left w:val="nil"/>
              <w:bottom w:val="nil"/>
              <w:right w:val="nil"/>
              <w:between w:val="nil"/>
            </w:pBdr>
            <w:tabs>
              <w:tab w:val="right" w:pos="9350"/>
            </w:tabs>
            <w:spacing w:after="100" w:line="360" w:lineRule="auto"/>
            <w:ind w:left="480" w:firstLine="240"/>
            <w:jc w:val="both"/>
            <w:rPr>
              <w:color w:val="000000"/>
            </w:rPr>
          </w:pPr>
          <w:hyperlink w:anchor="_heading=h.1t3h5sf">
            <w:r w:rsidR="002A0F2D">
              <w:rPr>
                <w:color w:val="000000"/>
              </w:rPr>
              <w:t>Product:</w:t>
            </w:r>
            <w:r w:rsidR="002A0F2D">
              <w:rPr>
                <w:color w:val="000000"/>
              </w:rPr>
              <w:tab/>
              <w:t>5</w:t>
            </w:r>
          </w:hyperlink>
        </w:p>
        <w:p w14:paraId="00000020" w14:textId="77777777" w:rsidR="00FB1866" w:rsidRDefault="00D13B41">
          <w:pPr>
            <w:pBdr>
              <w:top w:val="nil"/>
              <w:left w:val="nil"/>
              <w:bottom w:val="nil"/>
              <w:right w:val="nil"/>
              <w:between w:val="nil"/>
            </w:pBdr>
            <w:tabs>
              <w:tab w:val="right" w:pos="9350"/>
            </w:tabs>
            <w:spacing w:after="100" w:line="360" w:lineRule="auto"/>
            <w:ind w:left="480" w:firstLine="240"/>
            <w:jc w:val="both"/>
            <w:rPr>
              <w:color w:val="000000"/>
            </w:rPr>
          </w:pPr>
          <w:hyperlink w:anchor="_heading=h.4d34og8">
            <w:r w:rsidR="002A0F2D">
              <w:rPr>
                <w:color w:val="000000"/>
              </w:rPr>
              <w:t>Price:</w:t>
            </w:r>
            <w:r w:rsidR="002A0F2D">
              <w:rPr>
                <w:color w:val="000000"/>
              </w:rPr>
              <w:tab/>
              <w:t>6</w:t>
            </w:r>
          </w:hyperlink>
        </w:p>
        <w:p w14:paraId="00000021" w14:textId="77777777" w:rsidR="00FB1866" w:rsidRDefault="00D13B41">
          <w:pPr>
            <w:pBdr>
              <w:top w:val="nil"/>
              <w:left w:val="nil"/>
              <w:bottom w:val="nil"/>
              <w:right w:val="nil"/>
              <w:between w:val="nil"/>
            </w:pBdr>
            <w:tabs>
              <w:tab w:val="right" w:pos="9350"/>
            </w:tabs>
            <w:spacing w:after="100" w:line="360" w:lineRule="auto"/>
            <w:ind w:left="480" w:firstLine="240"/>
            <w:jc w:val="both"/>
            <w:rPr>
              <w:color w:val="000000"/>
            </w:rPr>
          </w:pPr>
          <w:hyperlink w:anchor="_heading=h.2s8eyo1">
            <w:r w:rsidR="002A0F2D">
              <w:rPr>
                <w:color w:val="000000"/>
              </w:rPr>
              <w:t>Promotion:</w:t>
            </w:r>
            <w:r w:rsidR="002A0F2D">
              <w:rPr>
                <w:color w:val="000000"/>
              </w:rPr>
              <w:tab/>
              <w:t>6</w:t>
            </w:r>
          </w:hyperlink>
        </w:p>
        <w:p w14:paraId="00000022" w14:textId="77777777" w:rsidR="00FB1866" w:rsidRDefault="00D13B41">
          <w:pPr>
            <w:pBdr>
              <w:top w:val="nil"/>
              <w:left w:val="nil"/>
              <w:bottom w:val="nil"/>
              <w:right w:val="nil"/>
              <w:between w:val="nil"/>
            </w:pBdr>
            <w:tabs>
              <w:tab w:val="right" w:pos="9350"/>
            </w:tabs>
            <w:spacing w:after="100" w:line="360" w:lineRule="auto"/>
            <w:ind w:left="480" w:firstLine="240"/>
            <w:jc w:val="both"/>
            <w:rPr>
              <w:color w:val="000000"/>
            </w:rPr>
          </w:pPr>
          <w:hyperlink w:anchor="_heading=h.17dp8vu">
            <w:r w:rsidR="002A0F2D">
              <w:rPr>
                <w:color w:val="000000"/>
              </w:rPr>
              <w:t>Place:</w:t>
            </w:r>
            <w:r w:rsidR="002A0F2D">
              <w:rPr>
                <w:color w:val="000000"/>
              </w:rPr>
              <w:tab/>
              <w:t>6</w:t>
            </w:r>
          </w:hyperlink>
        </w:p>
        <w:p w14:paraId="00000023" w14:textId="77777777" w:rsidR="00FB1866" w:rsidRDefault="00D13B41">
          <w:pPr>
            <w:pBdr>
              <w:top w:val="nil"/>
              <w:left w:val="nil"/>
              <w:bottom w:val="nil"/>
              <w:right w:val="nil"/>
              <w:between w:val="nil"/>
            </w:pBdr>
            <w:tabs>
              <w:tab w:val="right" w:pos="9350"/>
            </w:tabs>
            <w:spacing w:after="100" w:line="360" w:lineRule="auto"/>
            <w:ind w:left="240" w:firstLine="480"/>
            <w:jc w:val="both"/>
            <w:rPr>
              <w:color w:val="000000"/>
            </w:rPr>
          </w:pPr>
          <w:hyperlink w:anchor="_heading=h.3rdcrjn">
            <w:r w:rsidR="002A0F2D">
              <w:rPr>
                <w:color w:val="000000"/>
              </w:rPr>
              <w:t>Implementation and Control</w:t>
            </w:r>
            <w:r w:rsidR="002A0F2D">
              <w:rPr>
                <w:color w:val="000000"/>
              </w:rPr>
              <w:tab/>
              <w:t>6</w:t>
            </w:r>
          </w:hyperlink>
        </w:p>
        <w:p w14:paraId="00000024" w14:textId="77777777" w:rsidR="00FB1866" w:rsidRDefault="00D13B41">
          <w:pPr>
            <w:pBdr>
              <w:top w:val="nil"/>
              <w:left w:val="nil"/>
              <w:bottom w:val="nil"/>
              <w:right w:val="nil"/>
              <w:between w:val="nil"/>
            </w:pBdr>
            <w:tabs>
              <w:tab w:val="right" w:pos="9350"/>
            </w:tabs>
            <w:spacing w:after="100" w:line="360" w:lineRule="auto"/>
            <w:jc w:val="both"/>
            <w:rPr>
              <w:color w:val="000000"/>
            </w:rPr>
          </w:pPr>
          <w:hyperlink w:anchor="_heading=h.44sinio">
            <w:r w:rsidR="002A0F2D">
              <w:rPr>
                <w:color w:val="000000"/>
              </w:rPr>
              <w:t>Example of business that uses marketing process efficiently</w:t>
            </w:r>
            <w:r w:rsidR="002A0F2D">
              <w:rPr>
                <w:color w:val="000000"/>
              </w:rPr>
              <w:tab/>
              <w:t>7</w:t>
            </w:r>
          </w:hyperlink>
        </w:p>
        <w:p w14:paraId="00000025" w14:textId="77777777" w:rsidR="00FB1866" w:rsidRDefault="00D13B41">
          <w:pPr>
            <w:pBdr>
              <w:top w:val="nil"/>
              <w:left w:val="nil"/>
              <w:bottom w:val="nil"/>
              <w:right w:val="nil"/>
              <w:between w:val="nil"/>
            </w:pBdr>
            <w:tabs>
              <w:tab w:val="right" w:pos="9350"/>
            </w:tabs>
            <w:spacing w:after="100" w:line="360" w:lineRule="auto"/>
            <w:jc w:val="both"/>
            <w:rPr>
              <w:color w:val="000000"/>
            </w:rPr>
          </w:pPr>
          <w:hyperlink w:anchor="_heading=h.26in1rg">
            <w:r w:rsidR="002A0F2D">
              <w:rPr>
                <w:color w:val="000000"/>
              </w:rPr>
              <w:t>Conclusion</w:t>
            </w:r>
            <w:r w:rsidR="002A0F2D">
              <w:rPr>
                <w:color w:val="000000"/>
              </w:rPr>
              <w:tab/>
              <w:t>7</w:t>
            </w:r>
          </w:hyperlink>
        </w:p>
        <w:p w14:paraId="00000026" w14:textId="77777777" w:rsidR="00FB1866" w:rsidRDefault="00D13B41">
          <w:pPr>
            <w:pBdr>
              <w:top w:val="nil"/>
              <w:left w:val="nil"/>
              <w:bottom w:val="nil"/>
              <w:right w:val="nil"/>
              <w:between w:val="nil"/>
            </w:pBdr>
            <w:tabs>
              <w:tab w:val="right" w:pos="9350"/>
            </w:tabs>
            <w:spacing w:after="100" w:line="360" w:lineRule="auto"/>
            <w:jc w:val="both"/>
            <w:rPr>
              <w:color w:val="000000"/>
            </w:rPr>
          </w:pPr>
          <w:hyperlink w:anchor="_heading=h.lnxbz9">
            <w:r w:rsidR="002A0F2D">
              <w:rPr>
                <w:color w:val="000000"/>
              </w:rPr>
              <w:t>References</w:t>
            </w:r>
            <w:r w:rsidR="002A0F2D">
              <w:rPr>
                <w:color w:val="000000"/>
              </w:rPr>
              <w:tab/>
              <w:t>8</w:t>
            </w:r>
          </w:hyperlink>
        </w:p>
        <w:p w14:paraId="00000027" w14:textId="77777777" w:rsidR="00FB1866" w:rsidRDefault="002A0F2D">
          <w:pPr>
            <w:spacing w:line="360" w:lineRule="auto"/>
            <w:jc w:val="both"/>
          </w:pPr>
          <w:r>
            <w:fldChar w:fldCharType="end"/>
          </w:r>
        </w:p>
      </w:sdtContent>
    </w:sdt>
    <w:p w14:paraId="00000028" w14:textId="77777777" w:rsidR="00FB1866" w:rsidRDefault="00FB1866">
      <w:pPr>
        <w:spacing w:before="0" w:after="0" w:line="360" w:lineRule="auto"/>
        <w:ind w:firstLine="0"/>
        <w:jc w:val="both"/>
      </w:pPr>
    </w:p>
    <w:p w14:paraId="00000029" w14:textId="77777777" w:rsidR="00FB1866" w:rsidRDefault="00FB1866">
      <w:pPr>
        <w:spacing w:before="0" w:after="0" w:line="360" w:lineRule="auto"/>
        <w:ind w:firstLine="0"/>
        <w:jc w:val="both"/>
      </w:pPr>
    </w:p>
    <w:p w14:paraId="0000002A" w14:textId="77777777" w:rsidR="00FB1866" w:rsidRDefault="00FB1866">
      <w:pPr>
        <w:spacing w:before="0" w:after="0" w:line="360" w:lineRule="auto"/>
        <w:ind w:firstLine="0"/>
        <w:jc w:val="both"/>
      </w:pPr>
    </w:p>
    <w:p w14:paraId="0000002B" w14:textId="77777777" w:rsidR="00FB1866" w:rsidRDefault="00FB1866">
      <w:pPr>
        <w:spacing w:before="0" w:after="0" w:line="360" w:lineRule="auto"/>
        <w:ind w:firstLine="0"/>
        <w:jc w:val="both"/>
      </w:pPr>
    </w:p>
    <w:p w14:paraId="0000002C" w14:textId="77777777" w:rsidR="00FB1866" w:rsidRDefault="00FB1866">
      <w:pPr>
        <w:spacing w:before="0" w:after="0" w:line="360" w:lineRule="auto"/>
        <w:ind w:firstLine="0"/>
        <w:jc w:val="both"/>
      </w:pPr>
    </w:p>
    <w:p w14:paraId="0000002D" w14:textId="77777777" w:rsidR="00FB1866" w:rsidRDefault="00FB1866">
      <w:pPr>
        <w:spacing w:before="0" w:after="0" w:line="360" w:lineRule="auto"/>
        <w:ind w:firstLine="0"/>
        <w:jc w:val="both"/>
      </w:pPr>
    </w:p>
    <w:p w14:paraId="0000002E" w14:textId="77777777" w:rsidR="00FB1866" w:rsidRDefault="00FB1866">
      <w:pPr>
        <w:spacing w:before="0" w:after="0" w:line="360" w:lineRule="auto"/>
        <w:ind w:firstLine="0"/>
        <w:jc w:val="both"/>
      </w:pPr>
    </w:p>
    <w:p w14:paraId="0000002F" w14:textId="77777777" w:rsidR="00FB1866" w:rsidRDefault="00FB1866">
      <w:pPr>
        <w:spacing w:before="0" w:after="0" w:line="360" w:lineRule="auto"/>
        <w:ind w:firstLine="0"/>
        <w:jc w:val="both"/>
      </w:pPr>
    </w:p>
    <w:p w14:paraId="00000031" w14:textId="77777777" w:rsidR="00FB1866" w:rsidRDefault="00FB1866">
      <w:pPr>
        <w:spacing w:line="360" w:lineRule="auto"/>
        <w:jc w:val="both"/>
      </w:pPr>
      <w:bookmarkStart w:id="0" w:name="_heading=h.gjdgxs" w:colFirst="0" w:colLast="0"/>
      <w:bookmarkEnd w:id="0"/>
    </w:p>
    <w:p w14:paraId="00000032" w14:textId="756663F1" w:rsidR="00FB1866" w:rsidRDefault="002A0F2D">
      <w:pPr>
        <w:pStyle w:val="Heading1"/>
      </w:pPr>
      <w:r>
        <w:t>Introduction</w:t>
      </w:r>
    </w:p>
    <w:p w14:paraId="00000033" w14:textId="77777777" w:rsidR="00FB1866" w:rsidRDefault="002A0F2D">
      <w:pPr>
        <w:spacing w:before="0" w:after="0"/>
        <w:jc w:val="both"/>
      </w:pPr>
      <w:bookmarkStart w:id="1" w:name="_heading=h.30j0zll" w:colFirst="0" w:colLast="0"/>
      <w:bookmarkEnd w:id="1"/>
      <w:r>
        <w:t>The businesses are expanding and evolving due to the rapid change in technology and introduction of new marketing concepts. Digital and online marketing concepts have brought a revolution in the marketing departments of businesses. The giants in the business arena are trying to incorporate innovative methods that will result in improved marketing strategies and processes (</w:t>
      </w:r>
      <w:r>
        <w:rPr>
          <w:highlight w:val="white"/>
        </w:rPr>
        <w:t>Hong., 2020)</w:t>
      </w:r>
      <w:r>
        <w:t>. The research will highlight the marketing process and the stages that are being used by the companies and how they facilitate the business in reducing risk and reducing cost. This will help marketers to adopt an efficient marketing planning process that will generate higher revenues for the business. The essay aims to elaborate on the five processes or stages of marketing that are mission, situation analysis, marketing strategy, marketing mix, and implementation and control. These elements are important for a well-framed marketing process. Moreover, the essay will discuss the concept of marketing, explaining the four main elements of product, price, place, and promotion. This is further described with an understanding of the significance and the usage of the different types of marketing segmentation, targeting, and positioning which gives an idea to the organisation as to where, when, how, and to whom to market the product (</w:t>
      </w:r>
      <w:proofErr w:type="spellStart"/>
      <w:r>
        <w:t>Eremina</w:t>
      </w:r>
      <w:proofErr w:type="spellEnd"/>
      <w:r>
        <w:t xml:space="preserve"> et al, 2020). Finally, it provides an analysis of the business that utilises these marketing concepts.</w:t>
      </w:r>
    </w:p>
    <w:p w14:paraId="00000034" w14:textId="77777777" w:rsidR="00FB1866" w:rsidRDefault="00FB1866">
      <w:pPr>
        <w:spacing w:before="0" w:after="0" w:line="360" w:lineRule="auto"/>
        <w:ind w:firstLine="0"/>
        <w:jc w:val="both"/>
      </w:pPr>
    </w:p>
    <w:p w14:paraId="00000035" w14:textId="77777777" w:rsidR="00FB1866" w:rsidRDefault="002A0F2D">
      <w:pPr>
        <w:pStyle w:val="Heading1"/>
      </w:pPr>
      <w:bookmarkStart w:id="2" w:name="_heading=h.1fob9te" w:colFirst="0" w:colLast="0"/>
      <w:bookmarkEnd w:id="2"/>
      <w:r>
        <w:t>Processes and stages of marketing</w:t>
      </w:r>
    </w:p>
    <w:p w14:paraId="00000036" w14:textId="77777777" w:rsidR="00FB1866" w:rsidRDefault="002A0F2D">
      <w:pPr>
        <w:spacing w:before="0" w:after="0"/>
        <w:jc w:val="both"/>
      </w:pPr>
      <w:r>
        <w:t>The strategic marketing process involves a series of steps that identify and facilitate the organisation to reach its goals. This allows the business to understand the requirements of the customer and develop products that can cater to their needs. Strategic marketing planning includes creating goals and objectives and helps track your progress (</w:t>
      </w:r>
      <w:r>
        <w:rPr>
          <w:highlight w:val="white"/>
        </w:rPr>
        <w:t>Hong., 2020)</w:t>
      </w:r>
      <w:r>
        <w:t xml:space="preserve">. The process allows the companies to organise the different activities and ideas, then form a concrete plan so that it can be </w:t>
      </w:r>
      <w:r>
        <w:lastRenderedPageBreak/>
        <w:t>easily executed. Following a successful marketing plan will attract more customers, create loyalty, and develop a competitive edge over the competitors which will help the business to grow and sustain itself in the future. The elements of the successful marketing plan are as follows.</w:t>
      </w:r>
    </w:p>
    <w:p w14:paraId="00000037" w14:textId="77777777" w:rsidR="00FB1866" w:rsidRDefault="00FB1866">
      <w:pPr>
        <w:spacing w:before="0" w:after="0" w:line="360" w:lineRule="auto"/>
        <w:jc w:val="both"/>
      </w:pPr>
    </w:p>
    <w:p w14:paraId="00000038" w14:textId="77777777" w:rsidR="00FB1866" w:rsidRPr="00D13B41" w:rsidRDefault="002A0F2D">
      <w:pPr>
        <w:pStyle w:val="Heading2"/>
        <w:rPr>
          <w:b/>
          <w:bCs/>
        </w:rPr>
      </w:pPr>
      <w:bookmarkStart w:id="3" w:name="_heading=h.3znysh7" w:colFirst="0" w:colLast="0"/>
      <w:bookmarkEnd w:id="3"/>
      <w:r w:rsidRPr="00D13B41">
        <w:rPr>
          <w:b/>
          <w:bCs/>
        </w:rPr>
        <w:t>Mission</w:t>
      </w:r>
    </w:p>
    <w:p w14:paraId="00000039" w14:textId="77777777" w:rsidR="00FB1866" w:rsidRDefault="002A0F2D">
      <w:pPr>
        <w:spacing w:before="0" w:after="0"/>
        <w:jc w:val="both"/>
      </w:pPr>
      <w:r>
        <w:t>The mission entitles the aims and the objectives of the company. The first process in the marketing process is to identify what are the core values of the company and what it is trying to promote i.e., the product or the service. The mission provides a focus to all the stakeholders to act in the manner that will help to achieve the company’s goals. It informs the stakeholders about the reason for existing and how it will contribute to the well-being of the people and environment. It acts as a driving force in motivating the staff and the customers. Apple is the most successful company in the world that uses a strategic marketing plan. The mission of Apple’s new UK headquarters is to make high-quality standardised and innovative products. Hence, the mission guides the company and ensures that the company’s efforts are aligned with the corporate leadership (</w:t>
      </w:r>
      <w:proofErr w:type="spellStart"/>
      <w:r>
        <w:t>Eremina</w:t>
      </w:r>
      <w:proofErr w:type="spellEnd"/>
      <w:r>
        <w:t xml:space="preserve"> et al, 2020).</w:t>
      </w:r>
    </w:p>
    <w:p w14:paraId="0000003A" w14:textId="77777777" w:rsidR="00FB1866" w:rsidRDefault="00FB1866">
      <w:pPr>
        <w:spacing w:before="0" w:after="0" w:line="360" w:lineRule="auto"/>
        <w:ind w:firstLine="0"/>
        <w:jc w:val="both"/>
      </w:pPr>
    </w:p>
    <w:p w14:paraId="0000003B" w14:textId="77777777" w:rsidR="00FB1866" w:rsidRPr="00D13B41" w:rsidRDefault="002A0F2D">
      <w:pPr>
        <w:pStyle w:val="Heading2"/>
        <w:rPr>
          <w:b/>
          <w:bCs/>
        </w:rPr>
      </w:pPr>
      <w:bookmarkStart w:id="4" w:name="_heading=h.2et92p0" w:colFirst="0" w:colLast="0"/>
      <w:bookmarkEnd w:id="4"/>
      <w:r w:rsidRPr="00D13B41">
        <w:rPr>
          <w:b/>
          <w:bCs/>
        </w:rPr>
        <w:t>Situation Analysis</w:t>
      </w:r>
    </w:p>
    <w:p w14:paraId="0000003C" w14:textId="77777777" w:rsidR="00FB1866" w:rsidRDefault="002A0F2D">
      <w:pPr>
        <w:spacing w:before="0" w:after="0"/>
        <w:jc w:val="both"/>
      </w:pPr>
      <w:r>
        <w:t>After developing a mission statement, the company needs to perform a situation analysis. This stage will provide a detailed analysis of the internal and the external environment through SWOT and PEST. Before carrying out any marketing strategy the business needs to research the environment that will help to determine the opportunities and threats that it had to face. The situation analysis will elucidate the health of the business, the current and the potential customers, the prevailing trends in the industry, and the position of the company in the marketplace. </w:t>
      </w:r>
    </w:p>
    <w:p w14:paraId="0000003D" w14:textId="77777777" w:rsidR="00FB1866" w:rsidRDefault="002A0F2D">
      <w:pPr>
        <w:spacing w:before="0" w:after="0"/>
        <w:jc w:val="both"/>
      </w:pPr>
      <w:r>
        <w:lastRenderedPageBreak/>
        <w:t>The situation analysis models include SWOT (strengths, weaknesses, opportunities, and threats) that focuses on the internal environment. The element of strength talks about the business functions, factors that can be controlled, the competitive advantage, and what is the differentiating factor of the business. Assessing the weaknesses provides reasons for underperformance and what resources are limited which are providing obstacles in the progress of the business. The opportunities that are discussed in the SWOT model will explore the untapped markets and potential of the business to grow and expand using the market trends. Finally, the evaluation of threats will inform the business about the obstacles and external factors (political, technological, economic) that can cause a problem (</w:t>
      </w:r>
      <w:r>
        <w:rPr>
          <w:highlight w:val="white"/>
        </w:rPr>
        <w:t>Hong., 2020)</w:t>
      </w:r>
      <w:r>
        <w:t>.</w:t>
      </w:r>
    </w:p>
    <w:p w14:paraId="0000003E" w14:textId="77777777" w:rsidR="00FB1866" w:rsidRDefault="002A0F2D">
      <w:pPr>
        <w:spacing w:before="0" w:after="0"/>
        <w:jc w:val="both"/>
      </w:pPr>
      <w:r>
        <w:t xml:space="preserve">The other model that is used to determine the external situation is the PEST (political, economic, social, and technological). The political landscape of the country, its economic stability, the social values of people and technological advancement needs to be assessed before a company is thought to be created., expanded, or diversified. The careful research will help to reduce risk </w:t>
      </w:r>
      <w:proofErr w:type="gramStart"/>
      <w:r>
        <w:t>and also</w:t>
      </w:r>
      <w:proofErr w:type="gramEnd"/>
      <w:r>
        <w:t xml:space="preserve"> effectively utilise our efforts and resources. Apple’s competitive edge lies in its commitment and understanding of customer needs. It differentiates its offerings by focusing on its product style, design, and quality (Eremina</w:t>
      </w:r>
      <w:r>
        <w:rPr>
          <w:highlight w:val="white"/>
        </w:rPr>
        <w:t>,2020)</w:t>
      </w:r>
      <w:r>
        <w:t>. The company’s collaborative culture is aligned to its goals and vision of the organisation. Therefore, it is imperative to have a detailed idea about the internal and the external environment by using models like SWOT and PEST so that the marketing process is performed successfully. </w:t>
      </w:r>
    </w:p>
    <w:p w14:paraId="0000003F" w14:textId="77777777" w:rsidR="00FB1866" w:rsidRDefault="00FB1866">
      <w:pPr>
        <w:spacing w:before="0" w:after="0" w:line="360" w:lineRule="auto"/>
        <w:jc w:val="both"/>
      </w:pPr>
    </w:p>
    <w:p w14:paraId="00000040" w14:textId="77777777" w:rsidR="00FB1866" w:rsidRPr="00D13B41" w:rsidRDefault="002A0F2D">
      <w:pPr>
        <w:pStyle w:val="Heading2"/>
        <w:rPr>
          <w:b/>
          <w:bCs/>
        </w:rPr>
      </w:pPr>
      <w:bookmarkStart w:id="5" w:name="_heading=h.tyjcwt" w:colFirst="0" w:colLast="0"/>
      <w:bookmarkEnd w:id="5"/>
      <w:r w:rsidRPr="00D13B41">
        <w:rPr>
          <w:b/>
          <w:bCs/>
        </w:rPr>
        <w:t>Marketing Strategy/Planning</w:t>
      </w:r>
    </w:p>
    <w:p w14:paraId="00000041" w14:textId="77777777" w:rsidR="00FB1866" w:rsidRDefault="002A0F2D">
      <w:pPr>
        <w:spacing w:before="0" w:after="0"/>
        <w:jc w:val="both"/>
      </w:pPr>
      <w:r>
        <w:t xml:space="preserve">After the opportunities are identified, they are prioritised according to the level of importance. Writing them down as a market plan will provide a vivid image of the steps that need to be followed to attain the objectives. The marketing plan will encompass the target customers, </w:t>
      </w:r>
      <w:r>
        <w:lastRenderedPageBreak/>
        <w:t>the ways to reach them, and the budget that will be required to accommodate them. The main tasks involved in this stage include defining the target audience, selecting measurable goals, and then developing a budget. It will allow the marketers to follow a plan that can be achieved in their allotted budget. The identification of the target market is vital because marketing strategies will be selected accordingly. This stage of the plan will allow the marketers or the business to ensure that they work within the budget that has been allocated and make goals that can be quantified for better evaluation (</w:t>
      </w:r>
      <w:proofErr w:type="spellStart"/>
      <w:r>
        <w:t>Tokarev</w:t>
      </w:r>
      <w:proofErr w:type="spellEnd"/>
      <w:r>
        <w:t>., 2020). The company relies on brand loyalty from current customers while launching new products and services. Apple is the first to identify the gap in the market and introduce its new products. It uses segmentation, targeting and positioning to develop its marketing strategies.</w:t>
      </w:r>
    </w:p>
    <w:p w14:paraId="00000042" w14:textId="77777777" w:rsidR="00FB1866" w:rsidRDefault="002A0F2D">
      <w:pPr>
        <w:pStyle w:val="Heading3"/>
      </w:pPr>
      <w:r>
        <w:t xml:space="preserve">Segmenting and targeting and positioning of Apple Inc. </w:t>
      </w:r>
    </w:p>
    <w:p w14:paraId="00000043" w14:textId="40D29E89" w:rsidR="00FB1866" w:rsidRDefault="002A0F2D">
      <w:pPr>
        <w:spacing w:before="0" w:after="0"/>
        <w:jc w:val="both"/>
      </w:pPr>
      <w:r>
        <w:t xml:space="preserve">Market segmentation refers to the division of the broad consumers into segments based on factors like demographics which includes gender, age, income, </w:t>
      </w:r>
      <w:proofErr w:type="gramStart"/>
      <w:r>
        <w:t>behaviour</w:t>
      </w:r>
      <w:proofErr w:type="gramEnd"/>
      <w:r>
        <w:t xml:space="preserve"> and psychology. While targeting involves the selection of those segments that have a higher value for the business. Apple targets people within the age range of 22-55 that includes both male and female. Since Apple is an affluent brand hence it has a premium pricing strategy that can be targeted to medium to high income individuals. The brand targets the hardcore loyalist who continues to use apple products forever and do not switch to other brands. </w:t>
      </w:r>
    </w:p>
    <w:p w14:paraId="00000044" w14:textId="03589B6B" w:rsidR="00FB1866" w:rsidRDefault="002A0F2D">
      <w:pPr>
        <w:spacing w:before="0" w:after="0"/>
        <w:jc w:val="both"/>
      </w:pPr>
      <w:r>
        <w:t xml:space="preserve">Promotion of the brand and its advertising helps to create an image in the minds of its customers which is known as positioning. Attaching of emotional value is created through brand identity, its products and communication. Apple's brand values, tagline, imagery, </w:t>
      </w:r>
      <w:proofErr w:type="gramStart"/>
      <w:r>
        <w:t>design</w:t>
      </w:r>
      <w:proofErr w:type="gramEnd"/>
      <w:r>
        <w:t xml:space="preserve"> and advertisement has led customers to associate themselves with the brand. Apple Macintosh, which </w:t>
      </w:r>
      <w:r>
        <w:lastRenderedPageBreak/>
        <w:t xml:space="preserve">was the first personal computer, had a mouse and graphical interface for its users. Apple’s iPod replaced the Walkman. </w:t>
      </w:r>
    </w:p>
    <w:p w14:paraId="00000045" w14:textId="77777777" w:rsidR="00FB1866" w:rsidRDefault="00FB1866">
      <w:pPr>
        <w:spacing w:before="0" w:after="0" w:line="360" w:lineRule="auto"/>
        <w:ind w:firstLine="0"/>
        <w:jc w:val="both"/>
      </w:pPr>
    </w:p>
    <w:p w14:paraId="00000046" w14:textId="77777777" w:rsidR="00FB1866" w:rsidRPr="00D13B41" w:rsidRDefault="002A0F2D">
      <w:pPr>
        <w:pStyle w:val="Heading2"/>
        <w:rPr>
          <w:b/>
          <w:bCs/>
        </w:rPr>
      </w:pPr>
      <w:bookmarkStart w:id="6" w:name="_heading=h.3dy6vkm" w:colFirst="0" w:colLast="0"/>
      <w:bookmarkEnd w:id="6"/>
      <w:r w:rsidRPr="00D13B41">
        <w:rPr>
          <w:b/>
          <w:bCs/>
        </w:rPr>
        <w:t>Marketing Mix</w:t>
      </w:r>
    </w:p>
    <w:p w14:paraId="00000047" w14:textId="77777777" w:rsidR="00FB1866" w:rsidRDefault="002A0F2D">
      <w:pPr>
        <w:spacing w:before="0" w:after="0"/>
        <w:jc w:val="both"/>
      </w:pPr>
      <w:r>
        <w:t>The marketing mix identifies channels and tools that can be used to ensure a successful marketing strategy. The pillar or the foundation of the marketing strategy lies in the 4Ps that are product, price, place, and promotion. It answers the “how” part of the process. E. J. McCarthy was the first to express the 4Ps of marketing that convey the value of the product. The study will incorporate the marketing mix of Apple’s new headquarters in the UK. The ideal marketing mix will determine the right target audience and the type of product or service (Aithal.,2020). Apple has various products that are valued using premium pricing. It also uses stringent guidelines for the distribution of its products. </w:t>
      </w:r>
    </w:p>
    <w:p w14:paraId="00000048" w14:textId="77777777" w:rsidR="00FB1866" w:rsidRDefault="00FB1866">
      <w:pPr>
        <w:spacing w:before="0" w:after="0" w:line="360" w:lineRule="auto"/>
        <w:ind w:firstLine="0"/>
        <w:jc w:val="both"/>
      </w:pPr>
    </w:p>
    <w:p w14:paraId="00000049" w14:textId="77777777" w:rsidR="00FB1866" w:rsidRPr="00D13B41" w:rsidRDefault="002A0F2D">
      <w:pPr>
        <w:pStyle w:val="Heading3"/>
        <w:rPr>
          <w:b/>
          <w:bCs/>
        </w:rPr>
      </w:pPr>
      <w:bookmarkStart w:id="7" w:name="_heading=h.1t3h5sf" w:colFirst="0" w:colLast="0"/>
      <w:bookmarkEnd w:id="7"/>
      <w:r w:rsidRPr="00D13B41">
        <w:rPr>
          <w:b/>
          <w:bCs/>
        </w:rPr>
        <w:t>Product </w:t>
      </w:r>
    </w:p>
    <w:p w14:paraId="0000004A" w14:textId="77777777" w:rsidR="00FB1866" w:rsidRDefault="002A0F2D">
      <w:pPr>
        <w:spacing w:before="0" w:after="0"/>
        <w:jc w:val="both"/>
      </w:pPr>
      <w:r>
        <w:t>The product is a good or a service that caters to the needs of the market. The product includes its features, branding, and packaging that can help it to differentiate from its competitors. Apple is the leading brand in phones and electronic gadgets. It includes various IT-related products. Its product lines include Mac, iPhone, Pad, Mac, Apple Watch, Apple TV, Digital content, Software Accessories, and Cloud services. The introduction of its cloud services incorporates generic and intensive growth strategies. This has expanded its scope from computer-based gadgets to Information technology. The product quality is still maintained and the new designs and innovations in the models have helped Apple to achieve product quality. (Tien., 2020)</w:t>
      </w:r>
    </w:p>
    <w:p w14:paraId="0000004B" w14:textId="77777777" w:rsidR="00FB1866" w:rsidRPr="00D13B41" w:rsidRDefault="002A0F2D">
      <w:pPr>
        <w:pStyle w:val="Heading3"/>
        <w:rPr>
          <w:b/>
          <w:bCs/>
        </w:rPr>
      </w:pPr>
      <w:bookmarkStart w:id="8" w:name="_heading=h.4d34og8" w:colFirst="0" w:colLast="0"/>
      <w:bookmarkEnd w:id="8"/>
      <w:r w:rsidRPr="00D13B41">
        <w:rPr>
          <w:b/>
          <w:bCs/>
        </w:rPr>
        <w:lastRenderedPageBreak/>
        <w:t>Price </w:t>
      </w:r>
    </w:p>
    <w:p w14:paraId="0000004C" w14:textId="77777777" w:rsidR="00FB1866" w:rsidRDefault="002A0F2D">
      <w:pPr>
        <w:spacing w:before="0" w:after="0"/>
        <w:jc w:val="both"/>
      </w:pPr>
      <w:r>
        <w:t>Prices are the amount of cash that the customers are likely to pay for the product or service. The pricing includes any discounts, payment periods, and list price, as well as how much it costs your company to produce the product. Apple uses its premium pricing strategy and freemium pricing to sell its products. The premium pricing strategy sets higher prices for its products than the others. Though it is a weakness combined through innovation the company sets its competitive advantage. The freemium strategy allows customers to have free access to some of its services. For example, it provides 5-gigabyte iCloud storage for free. (</w:t>
      </w:r>
      <w:r>
        <w:rPr>
          <w:highlight w:val="white"/>
        </w:rPr>
        <w:t>Hong., 2020)</w:t>
      </w:r>
      <w:r>
        <w:t>.</w:t>
      </w:r>
    </w:p>
    <w:p w14:paraId="0000004D" w14:textId="77777777" w:rsidR="00FB1866" w:rsidRPr="00D13B41" w:rsidRDefault="002A0F2D">
      <w:pPr>
        <w:pStyle w:val="Heading3"/>
        <w:rPr>
          <w:b/>
          <w:bCs/>
        </w:rPr>
      </w:pPr>
      <w:bookmarkStart w:id="9" w:name="_heading=h.2s8eyo1" w:colFirst="0" w:colLast="0"/>
      <w:bookmarkEnd w:id="9"/>
      <w:r w:rsidRPr="00D13B41">
        <w:rPr>
          <w:b/>
          <w:bCs/>
        </w:rPr>
        <w:t>Promotion</w:t>
      </w:r>
    </w:p>
    <w:p w14:paraId="0000004E" w14:textId="77777777" w:rsidR="00FB1866" w:rsidRDefault="002A0F2D">
      <w:pPr>
        <w:spacing w:before="0" w:after="0"/>
        <w:jc w:val="both"/>
      </w:pPr>
      <w:r>
        <w:t>Promotion includes the communication between the audience and the company. It equips the readers about its business and the value that it can offer. The organisation can do this through marketing channels like social media, advertising, public relations, direct marketing, and sales promotion that will create brand awareness (Eremina</w:t>
      </w:r>
      <w:r>
        <w:rPr>
          <w:highlight w:val="white"/>
        </w:rPr>
        <w:t>,2020)</w:t>
      </w:r>
      <w:r>
        <w:t>. Apple promotes its products through advertising, personal selling, sales promotion, and public relations. These promotion techniques allow Apple to reach a wider market. </w:t>
      </w:r>
    </w:p>
    <w:p w14:paraId="0000004F" w14:textId="77777777" w:rsidR="00FB1866" w:rsidRDefault="00FB1866">
      <w:pPr>
        <w:spacing w:before="0" w:after="0" w:line="360" w:lineRule="auto"/>
        <w:ind w:firstLine="0"/>
        <w:jc w:val="both"/>
      </w:pPr>
    </w:p>
    <w:p w14:paraId="00000050" w14:textId="77777777" w:rsidR="00FB1866" w:rsidRPr="00D13B41" w:rsidRDefault="002A0F2D">
      <w:pPr>
        <w:pStyle w:val="Heading3"/>
        <w:rPr>
          <w:b/>
          <w:bCs/>
        </w:rPr>
      </w:pPr>
      <w:bookmarkStart w:id="10" w:name="_heading=h.17dp8vu" w:colFirst="0" w:colLast="0"/>
      <w:bookmarkEnd w:id="10"/>
      <w:r w:rsidRPr="00D13B41">
        <w:rPr>
          <w:b/>
          <w:bCs/>
        </w:rPr>
        <w:t>Place</w:t>
      </w:r>
    </w:p>
    <w:p w14:paraId="00000051" w14:textId="77777777" w:rsidR="00FB1866" w:rsidRDefault="002A0F2D">
      <w:pPr>
        <w:spacing w:before="0" w:after="0"/>
        <w:jc w:val="both"/>
      </w:pPr>
      <w:r>
        <w:t>The place refers to how the product will be distributed, the distribution channels, transport, and outlets that should be constructed, and where. Apple Inc. only authorises the company outlets or franchises to distribute its products. The places that are included are apple store locations, company-owned websites, online stores, authorised sellers, and telecommunications companies. (Dilip.,2020)</w:t>
      </w:r>
    </w:p>
    <w:p w14:paraId="00000052" w14:textId="77777777" w:rsidR="00FB1866" w:rsidRDefault="00FB1866">
      <w:pPr>
        <w:spacing w:before="0" w:after="0" w:line="360" w:lineRule="auto"/>
        <w:ind w:firstLine="0"/>
        <w:jc w:val="both"/>
      </w:pPr>
    </w:p>
    <w:p w14:paraId="00000053" w14:textId="77777777" w:rsidR="00FB1866" w:rsidRDefault="002A0F2D">
      <w:pPr>
        <w:pStyle w:val="Heading2"/>
      </w:pPr>
      <w:bookmarkStart w:id="11" w:name="_heading=h.3rdcrjn" w:colFirst="0" w:colLast="0"/>
      <w:bookmarkEnd w:id="11"/>
      <w:r>
        <w:lastRenderedPageBreak/>
        <w:t>Implementation and Control</w:t>
      </w:r>
    </w:p>
    <w:p w14:paraId="7B395762" w14:textId="100140BD" w:rsidR="003F4433" w:rsidRDefault="002A0F2D" w:rsidP="003F4433">
      <w:pPr>
        <w:spacing w:before="0" w:after="0"/>
        <w:jc w:val="both"/>
      </w:pPr>
      <w:r>
        <w:t xml:space="preserve">Finally, the last stage of the marketing plan that is implementation and control </w:t>
      </w:r>
      <w:proofErr w:type="gramStart"/>
      <w:r>
        <w:t>allows</w:t>
      </w:r>
      <w:proofErr w:type="gramEnd"/>
      <w:r>
        <w:t xml:space="preserve"> the action plan to be launched. The business will reach its customers and inform them about the product or service that they will offer. It will accumulate the resources for marketing the product, appointing the people to carry out the marketing activities, and keeping track of the changes through calendars and schedules. Creating benchmarks will help to stay focused and implement the plan successfully. Every product of Apple complements the others that enhance the brand and creates loyal consumers. (Eremina</w:t>
      </w:r>
      <w:r>
        <w:rPr>
          <w:highlight w:val="white"/>
        </w:rPr>
        <w:t>,2020)</w:t>
      </w:r>
    </w:p>
    <w:p w14:paraId="1B1D5367" w14:textId="4F15477F" w:rsidR="003F4433" w:rsidRDefault="003F4433" w:rsidP="003F4433">
      <w:pPr>
        <w:spacing w:before="0" w:after="0"/>
        <w:jc w:val="both"/>
      </w:pPr>
    </w:p>
    <w:p w14:paraId="7E64AC00" w14:textId="7727662C" w:rsidR="003F4433" w:rsidRDefault="003F4433" w:rsidP="003F4433">
      <w:pPr>
        <w:spacing w:before="0" w:after="0"/>
        <w:jc w:val="both"/>
      </w:pPr>
    </w:p>
    <w:p w14:paraId="3D878EA9" w14:textId="1478B9CC" w:rsidR="003F4433" w:rsidRDefault="003F4433" w:rsidP="003F4433">
      <w:pPr>
        <w:spacing w:before="0" w:after="0"/>
        <w:jc w:val="both"/>
      </w:pPr>
    </w:p>
    <w:p w14:paraId="767C76C3" w14:textId="77777777" w:rsidR="003F4433" w:rsidRDefault="003F4433" w:rsidP="003F4433">
      <w:pPr>
        <w:spacing w:before="0" w:after="0"/>
        <w:jc w:val="both"/>
      </w:pPr>
    </w:p>
    <w:p w14:paraId="00000055" w14:textId="77777777" w:rsidR="00FB1866" w:rsidRDefault="00FB1866">
      <w:pPr>
        <w:spacing w:before="0" w:after="0" w:line="360" w:lineRule="auto"/>
        <w:ind w:firstLine="0"/>
        <w:jc w:val="both"/>
      </w:pPr>
    </w:p>
    <w:p w14:paraId="00000057" w14:textId="6793643D" w:rsidR="00FB1866" w:rsidRPr="00D13B41" w:rsidRDefault="002A0F2D" w:rsidP="003F4433">
      <w:pPr>
        <w:spacing w:before="0" w:after="160" w:line="259" w:lineRule="auto"/>
        <w:ind w:firstLine="0"/>
        <w:rPr>
          <w:b/>
          <w:bCs/>
          <w:i/>
        </w:rPr>
      </w:pPr>
      <w:bookmarkStart w:id="12" w:name="_heading=h.26in1rg" w:colFirst="0" w:colLast="0"/>
      <w:bookmarkEnd w:id="12"/>
      <w:r w:rsidRPr="00D13B41">
        <w:rPr>
          <w:b/>
          <w:bCs/>
        </w:rPr>
        <w:t>Conclusion</w:t>
      </w:r>
    </w:p>
    <w:p w14:paraId="00000058" w14:textId="77777777" w:rsidR="00FB1866" w:rsidRDefault="002A0F2D">
      <w:pPr>
        <w:spacing w:before="0" w:after="0"/>
        <w:jc w:val="both"/>
      </w:pPr>
      <w:r>
        <w:t xml:space="preserve">After careful analysis of the data, it can be concluded that the business needs to form a successful marketing plan to grow and sustain its business. to do it, one </w:t>
      </w:r>
      <w:proofErr w:type="gramStart"/>
      <w:r>
        <w:t>has to</w:t>
      </w:r>
      <w:proofErr w:type="gramEnd"/>
      <w:r>
        <w:t xml:space="preserve"> go through the marketing process and identify the challenges and the opportunities that the business is likely to have then to counter the challenges and the barriers the company needs to make changes in its strategy or implement new strategies that best fit the business model. The company’s vision can only be achieved if the marketing process is well structured and organised. We have analysed the marketing process and the marketing mix strategies that have been used by the headquarters of Apple in the UK. Its improved strategies in marketing have helped it to become one of the famous brands in IT and computer-based solutions. Therefore, other businesses also need to follow in its footsteps and develop strategies that will help the companies to generate higher revenues. </w:t>
      </w:r>
    </w:p>
    <w:p w14:paraId="00000064" w14:textId="77777777" w:rsidR="00FB1866" w:rsidRDefault="00FB1866">
      <w:bookmarkStart w:id="13" w:name="_heading=h.lnxbz9" w:colFirst="0" w:colLast="0"/>
      <w:bookmarkEnd w:id="13"/>
    </w:p>
    <w:p w14:paraId="00000065" w14:textId="77777777" w:rsidR="00FB1866" w:rsidRDefault="002A0F2D">
      <w:pPr>
        <w:pStyle w:val="Heading1"/>
      </w:pPr>
      <w:bookmarkStart w:id="14" w:name="_heading=h.35nkun2" w:colFirst="0" w:colLast="0"/>
      <w:bookmarkEnd w:id="14"/>
      <w:r>
        <w:t>References</w:t>
      </w:r>
    </w:p>
    <w:p w14:paraId="00000066" w14:textId="67B94C89" w:rsidR="00FB1866" w:rsidRDefault="002A0F2D">
      <w:pPr>
        <w:tabs>
          <w:tab w:val="left" w:pos="1530"/>
        </w:tabs>
        <w:spacing w:line="360" w:lineRule="auto"/>
        <w:ind w:left="2160" w:hanging="2160"/>
        <w:jc w:val="both"/>
      </w:pPr>
      <w:r>
        <w:rPr>
          <w:highlight w:val="white"/>
        </w:rPr>
        <w:t>Babatunde, O.E., 2020. </w:t>
      </w:r>
      <w:r>
        <w:rPr>
          <w:i/>
          <w:highlight w:val="white"/>
        </w:rPr>
        <w:t>An investigation the PJSC OBOLON marketing</w:t>
      </w:r>
      <w:r>
        <w:rPr>
          <w:highlight w:val="white"/>
        </w:rPr>
        <w:t xml:space="preserve"> (Master's thesis, </w:t>
      </w:r>
    </w:p>
    <w:p w14:paraId="00000067" w14:textId="77777777" w:rsidR="00FB1866" w:rsidRDefault="002A0F2D">
      <w:pPr>
        <w:tabs>
          <w:tab w:val="left" w:pos="1530"/>
        </w:tabs>
        <w:spacing w:line="360" w:lineRule="auto"/>
        <w:ind w:left="2160" w:hanging="2160"/>
        <w:jc w:val="both"/>
      </w:pPr>
      <w:proofErr w:type="spellStart"/>
      <w:r>
        <w:rPr>
          <w:highlight w:val="white"/>
        </w:rPr>
        <w:t>Dilip</w:t>
      </w:r>
      <w:proofErr w:type="spellEnd"/>
      <w:r>
        <w:rPr>
          <w:highlight w:val="white"/>
        </w:rPr>
        <w:t xml:space="preserve">, D., Sinha, R., Wei, O.L., Kee, D.M.H., </w:t>
      </w:r>
      <w:proofErr w:type="spellStart"/>
      <w:r>
        <w:rPr>
          <w:highlight w:val="white"/>
        </w:rPr>
        <w:t>Leei</w:t>
      </w:r>
      <w:proofErr w:type="spellEnd"/>
      <w:r>
        <w:rPr>
          <w:highlight w:val="white"/>
        </w:rPr>
        <w:t xml:space="preserve">, O.J., Shuang, P.K., </w:t>
      </w:r>
      <w:proofErr w:type="spellStart"/>
      <w:r>
        <w:rPr>
          <w:highlight w:val="white"/>
        </w:rPr>
        <w:t>En</w:t>
      </w:r>
      <w:proofErr w:type="spellEnd"/>
      <w:r>
        <w:rPr>
          <w:highlight w:val="white"/>
        </w:rPr>
        <w:t xml:space="preserve">, T.J., </w:t>
      </w:r>
      <w:proofErr w:type="spellStart"/>
      <w:r>
        <w:rPr>
          <w:highlight w:val="white"/>
        </w:rPr>
        <w:t>Permatasari</w:t>
      </w:r>
      <w:proofErr w:type="spellEnd"/>
      <w:r>
        <w:rPr>
          <w:highlight w:val="white"/>
        </w:rPr>
        <w:t xml:space="preserve">, V.N., Sin, L.G., </w:t>
      </w:r>
      <w:proofErr w:type="spellStart"/>
      <w:r>
        <w:rPr>
          <w:highlight w:val="white"/>
        </w:rPr>
        <w:t>Boadu</w:t>
      </w:r>
      <w:proofErr w:type="spellEnd"/>
      <w:r>
        <w:rPr>
          <w:highlight w:val="white"/>
        </w:rPr>
        <w:t xml:space="preserve">, E. and </w:t>
      </w:r>
      <w:proofErr w:type="spellStart"/>
      <w:r>
        <w:rPr>
          <w:highlight w:val="white"/>
        </w:rPr>
        <w:t>Saifi</w:t>
      </w:r>
      <w:proofErr w:type="spellEnd"/>
      <w:r>
        <w:rPr>
          <w:highlight w:val="white"/>
        </w:rPr>
        <w:t>, J., 2021. Effective/Differentiating Marketing Strategies of McDonald’s in Malaysia And Indonesia. </w:t>
      </w:r>
      <w:r>
        <w:rPr>
          <w:i/>
          <w:highlight w:val="white"/>
        </w:rPr>
        <w:t>Journal of the Community Development in Asia (JCDA)</w:t>
      </w:r>
      <w:r>
        <w:rPr>
          <w:highlight w:val="white"/>
        </w:rPr>
        <w:t>, </w:t>
      </w:r>
      <w:r>
        <w:rPr>
          <w:i/>
          <w:highlight w:val="white"/>
        </w:rPr>
        <w:t>4</w:t>
      </w:r>
      <w:r>
        <w:rPr>
          <w:highlight w:val="white"/>
        </w:rPr>
        <w:t>(1), pp.16-33.</w:t>
      </w:r>
    </w:p>
    <w:p w14:paraId="00000068" w14:textId="77777777" w:rsidR="00FB1866" w:rsidRDefault="002A0F2D">
      <w:pPr>
        <w:tabs>
          <w:tab w:val="left" w:pos="1530"/>
        </w:tabs>
        <w:spacing w:line="360" w:lineRule="auto"/>
        <w:ind w:left="2160" w:hanging="2160"/>
        <w:jc w:val="both"/>
      </w:pPr>
      <w:r>
        <w:rPr>
          <w:highlight w:val="white"/>
        </w:rPr>
        <w:t>DİVANOĞLU, S.U. and ÇELİK, R., 2020. POLITICAL MARKETING PROCESS AND USE OF SOCIAL MEDIA. </w:t>
      </w:r>
      <w:r>
        <w:rPr>
          <w:i/>
          <w:highlight w:val="white"/>
        </w:rPr>
        <w:t>MODERN ECONOMY</w:t>
      </w:r>
      <w:r>
        <w:rPr>
          <w:highlight w:val="white"/>
        </w:rPr>
        <w:t>, p.315.</w:t>
      </w:r>
    </w:p>
    <w:p w14:paraId="00000069" w14:textId="77777777" w:rsidR="00FB1866" w:rsidRDefault="002A0F2D">
      <w:pPr>
        <w:tabs>
          <w:tab w:val="left" w:pos="1530"/>
        </w:tabs>
        <w:spacing w:line="360" w:lineRule="auto"/>
        <w:ind w:left="2160" w:hanging="2160"/>
        <w:jc w:val="both"/>
      </w:pPr>
      <w:bookmarkStart w:id="15" w:name="_heading=h.1ksv4uv" w:colFirst="0" w:colLast="0"/>
      <w:bookmarkEnd w:id="15"/>
      <w:proofErr w:type="spellStart"/>
      <w:r>
        <w:rPr>
          <w:highlight w:val="white"/>
        </w:rPr>
        <w:t>Eremina</w:t>
      </w:r>
      <w:proofErr w:type="spellEnd"/>
      <w:r>
        <w:rPr>
          <w:highlight w:val="white"/>
        </w:rPr>
        <w:t xml:space="preserve">, A.R., </w:t>
      </w:r>
      <w:proofErr w:type="spellStart"/>
      <w:r>
        <w:rPr>
          <w:highlight w:val="white"/>
        </w:rPr>
        <w:t>Bardadym</w:t>
      </w:r>
      <w:proofErr w:type="spellEnd"/>
      <w:r>
        <w:rPr>
          <w:highlight w:val="white"/>
        </w:rPr>
        <w:t xml:space="preserve">, M.V., </w:t>
      </w:r>
      <w:proofErr w:type="spellStart"/>
      <w:r>
        <w:rPr>
          <w:highlight w:val="white"/>
        </w:rPr>
        <w:t>Hurtova</w:t>
      </w:r>
      <w:proofErr w:type="spellEnd"/>
      <w:r>
        <w:rPr>
          <w:highlight w:val="white"/>
        </w:rPr>
        <w:t xml:space="preserve">, N.V., </w:t>
      </w:r>
      <w:proofErr w:type="spellStart"/>
      <w:r>
        <w:rPr>
          <w:highlight w:val="white"/>
        </w:rPr>
        <w:t>Zhadko</w:t>
      </w:r>
      <w:proofErr w:type="spellEnd"/>
      <w:r>
        <w:rPr>
          <w:highlight w:val="white"/>
        </w:rPr>
        <w:t xml:space="preserve">, K.S. and </w:t>
      </w:r>
      <w:proofErr w:type="spellStart"/>
      <w:r>
        <w:rPr>
          <w:highlight w:val="white"/>
        </w:rPr>
        <w:t>Datsenko</w:t>
      </w:r>
      <w:proofErr w:type="spellEnd"/>
      <w:r>
        <w:rPr>
          <w:highlight w:val="white"/>
        </w:rPr>
        <w:t>, V.V., 2020. Innovative Marketing Tools for Business Development in the Early Stages of the Crisis. </w:t>
      </w:r>
      <w:r>
        <w:rPr>
          <w:i/>
          <w:highlight w:val="white"/>
        </w:rPr>
        <w:t>International Journal of Management</w:t>
      </w:r>
      <w:r>
        <w:rPr>
          <w:highlight w:val="white"/>
        </w:rPr>
        <w:t>, </w:t>
      </w:r>
      <w:r>
        <w:rPr>
          <w:i/>
          <w:highlight w:val="white"/>
        </w:rPr>
        <w:t>11</w:t>
      </w:r>
      <w:r>
        <w:rPr>
          <w:highlight w:val="white"/>
        </w:rPr>
        <w:t>(5).</w:t>
      </w:r>
    </w:p>
    <w:p w14:paraId="0000006A" w14:textId="77777777" w:rsidR="00FB1866" w:rsidRDefault="002A0F2D">
      <w:pPr>
        <w:tabs>
          <w:tab w:val="left" w:pos="1530"/>
        </w:tabs>
        <w:spacing w:line="360" w:lineRule="auto"/>
        <w:ind w:left="2160" w:hanging="2160"/>
        <w:jc w:val="both"/>
      </w:pPr>
      <w:r>
        <w:rPr>
          <w:highlight w:val="white"/>
        </w:rPr>
        <w:t>Ferreira, J. and Sousa, B., 2020. Experiential marketing as leverage for growth of creative tourism: a co-creative process. In </w:t>
      </w:r>
      <w:r>
        <w:rPr>
          <w:i/>
          <w:highlight w:val="white"/>
        </w:rPr>
        <w:t>Advances in Tourism, Technology and Smart Systems</w:t>
      </w:r>
      <w:r>
        <w:rPr>
          <w:highlight w:val="white"/>
        </w:rPr>
        <w:t> (pp. 567-577). Springer, Singapore.</w:t>
      </w:r>
    </w:p>
    <w:p w14:paraId="0000006B" w14:textId="77777777" w:rsidR="00FB1866" w:rsidRDefault="002A0F2D">
      <w:pPr>
        <w:tabs>
          <w:tab w:val="left" w:pos="1530"/>
        </w:tabs>
        <w:spacing w:line="360" w:lineRule="auto"/>
        <w:ind w:left="2160" w:hanging="2160"/>
        <w:jc w:val="both"/>
      </w:pPr>
      <w:r>
        <w:rPr>
          <w:highlight w:val="white"/>
        </w:rPr>
        <w:t>Hong, S.H. and Park, M.J., 2020. Dynamics of marketing automation adoption for organisational marketing process transformation: the case of Microsoft. </w:t>
      </w:r>
      <w:r>
        <w:rPr>
          <w:i/>
          <w:highlight w:val="white"/>
        </w:rPr>
        <w:t>International Journal of Electronic Customer Relationship Management</w:t>
      </w:r>
      <w:r>
        <w:rPr>
          <w:highlight w:val="white"/>
        </w:rPr>
        <w:t>, </w:t>
      </w:r>
      <w:r>
        <w:rPr>
          <w:i/>
          <w:highlight w:val="white"/>
        </w:rPr>
        <w:t>12</w:t>
      </w:r>
      <w:r>
        <w:rPr>
          <w:highlight w:val="white"/>
        </w:rPr>
        <w:t>(3), pp.205-224.</w:t>
      </w:r>
    </w:p>
    <w:p w14:paraId="0000006C" w14:textId="77777777" w:rsidR="00FB1866" w:rsidRDefault="002A0F2D">
      <w:pPr>
        <w:tabs>
          <w:tab w:val="left" w:pos="1530"/>
        </w:tabs>
        <w:spacing w:line="360" w:lineRule="auto"/>
        <w:ind w:left="2160" w:hanging="2160"/>
        <w:jc w:val="both"/>
      </w:pPr>
      <w:r>
        <w:rPr>
          <w:highlight w:val="white"/>
        </w:rPr>
        <w:t xml:space="preserve">HR, G. and </w:t>
      </w:r>
      <w:proofErr w:type="spellStart"/>
      <w:r>
        <w:rPr>
          <w:highlight w:val="white"/>
        </w:rPr>
        <w:t>Aithal</w:t>
      </w:r>
      <w:proofErr w:type="spellEnd"/>
      <w:r>
        <w:rPr>
          <w:highlight w:val="white"/>
        </w:rPr>
        <w:t>, P.S., 2020. Integrated Marketing Mix Framework for Baby Care Retailing in India. </w:t>
      </w:r>
      <w:r>
        <w:rPr>
          <w:i/>
          <w:highlight w:val="white"/>
        </w:rPr>
        <w:t>International Journal of Applied Engineering and Management Letters (IJAEML)</w:t>
      </w:r>
      <w:r>
        <w:rPr>
          <w:highlight w:val="white"/>
        </w:rPr>
        <w:t>, </w:t>
      </w:r>
      <w:r>
        <w:rPr>
          <w:i/>
          <w:highlight w:val="white"/>
        </w:rPr>
        <w:t>4</w:t>
      </w:r>
      <w:r>
        <w:rPr>
          <w:highlight w:val="white"/>
        </w:rPr>
        <w:t>(1), pp.191-218.</w:t>
      </w:r>
    </w:p>
    <w:p w14:paraId="0000006D" w14:textId="77777777" w:rsidR="00FB1866" w:rsidRDefault="002A0F2D">
      <w:pPr>
        <w:tabs>
          <w:tab w:val="left" w:pos="1530"/>
        </w:tabs>
        <w:spacing w:line="360" w:lineRule="auto"/>
        <w:ind w:left="2160" w:hanging="2160"/>
        <w:jc w:val="both"/>
      </w:pPr>
      <w:proofErr w:type="spellStart"/>
      <w:r>
        <w:rPr>
          <w:highlight w:val="white"/>
        </w:rPr>
        <w:t>Krykavskyy</w:t>
      </w:r>
      <w:proofErr w:type="spellEnd"/>
      <w:r>
        <w:rPr>
          <w:highlight w:val="white"/>
        </w:rPr>
        <w:t xml:space="preserve">, Y., </w:t>
      </w:r>
      <w:proofErr w:type="spellStart"/>
      <w:r>
        <w:rPr>
          <w:highlight w:val="white"/>
        </w:rPr>
        <w:t>Kuryliak</w:t>
      </w:r>
      <w:proofErr w:type="spellEnd"/>
      <w:r>
        <w:rPr>
          <w:highlight w:val="white"/>
        </w:rPr>
        <w:t xml:space="preserve">, O. and </w:t>
      </w:r>
      <w:proofErr w:type="spellStart"/>
      <w:r>
        <w:rPr>
          <w:highlight w:val="white"/>
        </w:rPr>
        <w:t>Fihun</w:t>
      </w:r>
      <w:proofErr w:type="spellEnd"/>
      <w:r>
        <w:rPr>
          <w:highlight w:val="white"/>
        </w:rPr>
        <w:t>, N., 2020. The features of anticipative marketing in the process of products promotion. </w:t>
      </w:r>
      <w:r>
        <w:rPr>
          <w:i/>
          <w:highlight w:val="white"/>
        </w:rPr>
        <w:t>Scientific Journal of Bielsko-Biala School of Finance and Law</w:t>
      </w:r>
      <w:r>
        <w:rPr>
          <w:highlight w:val="white"/>
        </w:rPr>
        <w:t>, </w:t>
      </w:r>
      <w:r>
        <w:rPr>
          <w:i/>
          <w:highlight w:val="white"/>
        </w:rPr>
        <w:t>24</w:t>
      </w:r>
      <w:r>
        <w:rPr>
          <w:highlight w:val="white"/>
        </w:rPr>
        <w:t>(2), pp.15-21.</w:t>
      </w:r>
    </w:p>
    <w:p w14:paraId="0000006E" w14:textId="77777777" w:rsidR="00FB1866" w:rsidRDefault="002A0F2D">
      <w:pPr>
        <w:tabs>
          <w:tab w:val="left" w:pos="1530"/>
        </w:tabs>
        <w:spacing w:line="360" w:lineRule="auto"/>
        <w:ind w:left="2160" w:hanging="2160"/>
        <w:jc w:val="both"/>
      </w:pPr>
      <w:proofErr w:type="spellStart"/>
      <w:r>
        <w:rPr>
          <w:highlight w:val="white"/>
        </w:rPr>
        <w:t>Lahtinen</w:t>
      </w:r>
      <w:proofErr w:type="spellEnd"/>
      <w:r>
        <w:rPr>
          <w:highlight w:val="white"/>
        </w:rPr>
        <w:t>, V., Dietrich, T. and Rundle-Thiele, S., 2020. Long live the marketing mix. Testing the effectiveness of the commercial marketing mix in a social marketing context. </w:t>
      </w:r>
      <w:r>
        <w:rPr>
          <w:i/>
          <w:highlight w:val="white"/>
        </w:rPr>
        <w:t>Journal of Social Marketing</w:t>
      </w:r>
      <w:r>
        <w:rPr>
          <w:highlight w:val="white"/>
        </w:rPr>
        <w:t>.</w:t>
      </w:r>
    </w:p>
    <w:p w14:paraId="0000006F" w14:textId="77777777" w:rsidR="00FB1866" w:rsidRDefault="002A0F2D">
      <w:pPr>
        <w:tabs>
          <w:tab w:val="left" w:pos="1530"/>
        </w:tabs>
        <w:spacing w:line="360" w:lineRule="auto"/>
        <w:ind w:left="2160" w:hanging="2160"/>
        <w:jc w:val="both"/>
      </w:pPr>
      <w:r>
        <w:rPr>
          <w:highlight w:val="white"/>
        </w:rPr>
        <w:lastRenderedPageBreak/>
        <w:t xml:space="preserve">Mendoza-Fong, J.R., García-Alcaraz, J.L., Sosa, </w:t>
      </w:r>
      <w:proofErr w:type="gramStart"/>
      <w:r>
        <w:rPr>
          <w:highlight w:val="white"/>
        </w:rPr>
        <w:t>L.A.</w:t>
      </w:r>
      <w:proofErr w:type="gramEnd"/>
      <w:r>
        <w:rPr>
          <w:highlight w:val="white"/>
        </w:rPr>
        <w:t xml:space="preserve"> and Reza, J.R.D., 2020. Effect of green attributes in obtaining benefits in the manufacturing and marketing process. In </w:t>
      </w:r>
      <w:r>
        <w:rPr>
          <w:i/>
          <w:highlight w:val="white"/>
        </w:rPr>
        <w:t>Handbook of Research on Industrial Applications for Improved Supply Chain Performance</w:t>
      </w:r>
      <w:r>
        <w:rPr>
          <w:highlight w:val="white"/>
        </w:rPr>
        <w:t> (pp. 46-72). IGI Global.</w:t>
      </w:r>
    </w:p>
    <w:p w14:paraId="00000070" w14:textId="77777777" w:rsidR="00FB1866" w:rsidRDefault="002A0F2D">
      <w:pPr>
        <w:tabs>
          <w:tab w:val="left" w:pos="1530"/>
        </w:tabs>
        <w:spacing w:line="360" w:lineRule="auto"/>
        <w:ind w:left="2160" w:hanging="2160"/>
        <w:jc w:val="both"/>
      </w:pPr>
      <w:r>
        <w:rPr>
          <w:highlight w:val="white"/>
        </w:rPr>
        <w:t xml:space="preserve">Othman, B.A., Harun, A., De Almeida, N.M. and </w:t>
      </w:r>
      <w:proofErr w:type="spellStart"/>
      <w:r>
        <w:rPr>
          <w:highlight w:val="white"/>
        </w:rPr>
        <w:t>Sadq</w:t>
      </w:r>
      <w:proofErr w:type="spellEnd"/>
      <w:r>
        <w:rPr>
          <w:highlight w:val="white"/>
        </w:rPr>
        <w:t>, Z.M., 2020. The effects on customer satisfaction and customer loyalty by integrating marketing communication and after sale service into the traditional marketing mix model of Umrah travel services in Malaysia. </w:t>
      </w:r>
      <w:r>
        <w:rPr>
          <w:i/>
          <w:highlight w:val="white"/>
        </w:rPr>
        <w:t xml:space="preserve">Journal of </w:t>
      </w:r>
      <w:proofErr w:type="spellStart"/>
      <w:r>
        <w:rPr>
          <w:i/>
          <w:highlight w:val="white"/>
        </w:rPr>
        <w:t>islamic</w:t>
      </w:r>
      <w:proofErr w:type="spellEnd"/>
      <w:r>
        <w:rPr>
          <w:i/>
          <w:highlight w:val="white"/>
        </w:rPr>
        <w:t xml:space="preserve"> marketing</w:t>
      </w:r>
      <w:r>
        <w:rPr>
          <w:highlight w:val="white"/>
        </w:rPr>
        <w:t>.</w:t>
      </w:r>
    </w:p>
    <w:p w14:paraId="00000071" w14:textId="77777777" w:rsidR="00FB1866" w:rsidRDefault="002A0F2D">
      <w:pPr>
        <w:tabs>
          <w:tab w:val="left" w:pos="1530"/>
        </w:tabs>
        <w:spacing w:line="360" w:lineRule="auto"/>
        <w:ind w:left="2160" w:hanging="2160"/>
        <w:jc w:val="both"/>
      </w:pPr>
      <w:r>
        <w:rPr>
          <w:highlight w:val="white"/>
        </w:rPr>
        <w:t xml:space="preserve">Paramita, M.P., </w:t>
      </w:r>
      <w:proofErr w:type="spellStart"/>
      <w:r>
        <w:rPr>
          <w:highlight w:val="white"/>
        </w:rPr>
        <w:t>Nasution</w:t>
      </w:r>
      <w:proofErr w:type="spellEnd"/>
      <w:r>
        <w:rPr>
          <w:highlight w:val="white"/>
        </w:rPr>
        <w:t xml:space="preserve">, S.K.H. and Fauzia, L., 2020, February. Crude palm oil marketing analysis at PT. </w:t>
      </w:r>
      <w:proofErr w:type="spellStart"/>
      <w:r>
        <w:rPr>
          <w:highlight w:val="white"/>
        </w:rPr>
        <w:t>Socfin</w:t>
      </w:r>
      <w:proofErr w:type="spellEnd"/>
      <w:r>
        <w:rPr>
          <w:highlight w:val="white"/>
        </w:rPr>
        <w:t xml:space="preserve"> Indonesia (</w:t>
      </w:r>
      <w:proofErr w:type="spellStart"/>
      <w:r>
        <w:rPr>
          <w:highlight w:val="white"/>
        </w:rPr>
        <w:t>Socfindo</w:t>
      </w:r>
      <w:proofErr w:type="spellEnd"/>
      <w:r>
        <w:rPr>
          <w:highlight w:val="white"/>
        </w:rPr>
        <w:t>). In </w:t>
      </w:r>
      <w:r>
        <w:rPr>
          <w:i/>
          <w:highlight w:val="white"/>
        </w:rPr>
        <w:t>IOP Conference Series: Earth and Environmental Science</w:t>
      </w:r>
      <w:r>
        <w:rPr>
          <w:highlight w:val="white"/>
        </w:rPr>
        <w:t> (Vol. 454, No. 1, p. 012008). IOP Publishing.</w:t>
      </w:r>
    </w:p>
    <w:p w14:paraId="00000072" w14:textId="77777777" w:rsidR="00FB1866" w:rsidRDefault="002A0F2D">
      <w:pPr>
        <w:tabs>
          <w:tab w:val="left" w:pos="1530"/>
        </w:tabs>
        <w:spacing w:line="360" w:lineRule="auto"/>
        <w:ind w:left="2160" w:hanging="2160"/>
        <w:jc w:val="both"/>
      </w:pPr>
      <w:r>
        <w:rPr>
          <w:highlight w:val="white"/>
        </w:rPr>
        <w:t>Pavlova, A., 2020. PRACTICAL STAGES OF FORMATION OF MARKETING STRATEGY OF HOTEL ENTERPRISES. </w:t>
      </w:r>
      <w:r>
        <w:rPr>
          <w:i/>
          <w:highlight w:val="white"/>
        </w:rPr>
        <w:t>MODERN SCIENCE AND PRACTICE</w:t>
      </w:r>
      <w:r>
        <w:rPr>
          <w:highlight w:val="white"/>
        </w:rPr>
        <w:t>, p.37.</w:t>
      </w:r>
    </w:p>
    <w:p w14:paraId="00000073" w14:textId="77777777" w:rsidR="00FB1866" w:rsidRDefault="002A0F2D">
      <w:pPr>
        <w:tabs>
          <w:tab w:val="left" w:pos="1530"/>
        </w:tabs>
        <w:spacing w:line="360" w:lineRule="auto"/>
        <w:ind w:left="2160" w:hanging="2160"/>
        <w:jc w:val="both"/>
      </w:pPr>
      <w:proofErr w:type="spellStart"/>
      <w:r>
        <w:rPr>
          <w:highlight w:val="white"/>
        </w:rPr>
        <w:t>Sandareka</w:t>
      </w:r>
      <w:proofErr w:type="spellEnd"/>
      <w:r>
        <w:rPr>
          <w:highlight w:val="white"/>
        </w:rPr>
        <w:t xml:space="preserve">, K.P.P. and </w:t>
      </w:r>
      <w:proofErr w:type="spellStart"/>
      <w:r>
        <w:rPr>
          <w:highlight w:val="white"/>
        </w:rPr>
        <w:t>Wedasinghe</w:t>
      </w:r>
      <w:proofErr w:type="spellEnd"/>
      <w:r>
        <w:rPr>
          <w:highlight w:val="white"/>
        </w:rPr>
        <w:t>, N., Introducing E-Farmer Management System for Dedicated Economic Centres in Sri Lanka to Reengineer the Current Marketing Process.</w:t>
      </w:r>
    </w:p>
    <w:p w14:paraId="00000074" w14:textId="77777777" w:rsidR="00FB1866" w:rsidRDefault="002A0F2D">
      <w:pPr>
        <w:tabs>
          <w:tab w:val="left" w:pos="1530"/>
        </w:tabs>
        <w:spacing w:line="360" w:lineRule="auto"/>
        <w:ind w:left="2160" w:hanging="2160"/>
        <w:jc w:val="both"/>
      </w:pPr>
      <w:proofErr w:type="spellStart"/>
      <w:r>
        <w:rPr>
          <w:highlight w:val="white"/>
        </w:rPr>
        <w:t>Taib</w:t>
      </w:r>
      <w:proofErr w:type="spellEnd"/>
      <w:r>
        <w:rPr>
          <w:highlight w:val="white"/>
        </w:rPr>
        <w:t>, G., 2020, October. Production factor analysis affecting the improvement of local food industry marketing in West Sumatera. In </w:t>
      </w:r>
      <w:r>
        <w:rPr>
          <w:i/>
          <w:highlight w:val="white"/>
        </w:rPr>
        <w:t>IOP Conference Series: Earth and Environmental Science</w:t>
      </w:r>
      <w:r>
        <w:rPr>
          <w:highlight w:val="white"/>
        </w:rPr>
        <w:t> (Vol. 583, No. 1, p. 012017). IOP Publishing.</w:t>
      </w:r>
    </w:p>
    <w:p w14:paraId="00000075" w14:textId="77777777" w:rsidR="00FB1866" w:rsidRDefault="002A0F2D">
      <w:pPr>
        <w:tabs>
          <w:tab w:val="left" w:pos="1530"/>
        </w:tabs>
        <w:spacing w:line="360" w:lineRule="auto"/>
        <w:ind w:left="2160" w:hanging="2160"/>
        <w:jc w:val="both"/>
      </w:pPr>
      <w:r>
        <w:rPr>
          <w:highlight w:val="white"/>
        </w:rPr>
        <w:t xml:space="preserve">Tien, N.H., 2020. International distribution policy comparative analysis between </w:t>
      </w:r>
      <w:proofErr w:type="spellStart"/>
      <w:r>
        <w:rPr>
          <w:highlight w:val="white"/>
        </w:rPr>
        <w:t>samsung</w:t>
      </w:r>
      <w:proofErr w:type="spellEnd"/>
      <w:r>
        <w:rPr>
          <w:highlight w:val="white"/>
        </w:rPr>
        <w:t xml:space="preserve"> and apple. </w:t>
      </w:r>
      <w:r>
        <w:rPr>
          <w:i/>
          <w:highlight w:val="white"/>
        </w:rPr>
        <w:t>International Journal of Research in Marketing Management and Sales 2019</w:t>
      </w:r>
      <w:r>
        <w:rPr>
          <w:highlight w:val="white"/>
        </w:rPr>
        <w:t>, </w:t>
      </w:r>
      <w:r>
        <w:rPr>
          <w:i/>
          <w:highlight w:val="white"/>
        </w:rPr>
        <w:t>1</w:t>
      </w:r>
      <w:r>
        <w:rPr>
          <w:highlight w:val="white"/>
        </w:rPr>
        <w:t>(2), pp.24-27.</w:t>
      </w:r>
    </w:p>
    <w:p w14:paraId="00000076" w14:textId="77777777" w:rsidR="00FB1866" w:rsidRDefault="002A0F2D">
      <w:pPr>
        <w:tabs>
          <w:tab w:val="left" w:pos="1530"/>
        </w:tabs>
        <w:spacing w:line="360" w:lineRule="auto"/>
        <w:ind w:left="2160" w:hanging="2160"/>
        <w:jc w:val="both"/>
      </w:pPr>
      <w:proofErr w:type="spellStart"/>
      <w:r>
        <w:rPr>
          <w:highlight w:val="white"/>
        </w:rPr>
        <w:t>Tokarev</w:t>
      </w:r>
      <w:proofErr w:type="spellEnd"/>
      <w:r>
        <w:rPr>
          <w:highlight w:val="white"/>
        </w:rPr>
        <w:t xml:space="preserve">, B., </w:t>
      </w:r>
      <w:proofErr w:type="spellStart"/>
      <w:r>
        <w:rPr>
          <w:highlight w:val="white"/>
        </w:rPr>
        <w:t>Shkarovskiy</w:t>
      </w:r>
      <w:proofErr w:type="spellEnd"/>
      <w:r>
        <w:rPr>
          <w:highlight w:val="white"/>
        </w:rPr>
        <w:t xml:space="preserve">, S. and </w:t>
      </w:r>
      <w:proofErr w:type="spellStart"/>
      <w:r>
        <w:rPr>
          <w:highlight w:val="white"/>
        </w:rPr>
        <w:t>Soldatova</w:t>
      </w:r>
      <w:proofErr w:type="spellEnd"/>
      <w:r>
        <w:rPr>
          <w:highlight w:val="white"/>
        </w:rPr>
        <w:t xml:space="preserve">, N., 2020, March. Concept of Marketing Models Combining at Stages of Innovative </w:t>
      </w:r>
      <w:proofErr w:type="spellStart"/>
      <w:r>
        <w:rPr>
          <w:highlight w:val="white"/>
        </w:rPr>
        <w:t>Startup</w:t>
      </w:r>
      <w:proofErr w:type="spellEnd"/>
      <w:r>
        <w:rPr>
          <w:highlight w:val="white"/>
        </w:rPr>
        <w:t xml:space="preserve"> Implementation. In </w:t>
      </w:r>
      <w:r>
        <w:rPr>
          <w:i/>
          <w:highlight w:val="white"/>
        </w:rPr>
        <w:t>Institute of Scientific Communications Conference</w:t>
      </w:r>
      <w:r>
        <w:rPr>
          <w:highlight w:val="white"/>
        </w:rPr>
        <w:t> (pp. 1687-1695). Springer, Cham.</w:t>
      </w:r>
    </w:p>
    <w:p w14:paraId="00000077" w14:textId="77777777" w:rsidR="00FB1866" w:rsidRDefault="002A0F2D">
      <w:pPr>
        <w:tabs>
          <w:tab w:val="left" w:pos="1530"/>
        </w:tabs>
        <w:spacing w:line="360" w:lineRule="auto"/>
        <w:ind w:left="720" w:hanging="720"/>
        <w:jc w:val="both"/>
      </w:pPr>
      <w:proofErr w:type="spellStart"/>
      <w:r>
        <w:rPr>
          <w:highlight w:val="white"/>
        </w:rPr>
        <w:t>Ziakis</w:t>
      </w:r>
      <w:proofErr w:type="spellEnd"/>
      <w:r>
        <w:rPr>
          <w:highlight w:val="white"/>
        </w:rPr>
        <w:t xml:space="preserve">, C. and </w:t>
      </w:r>
      <w:proofErr w:type="spellStart"/>
      <w:r>
        <w:rPr>
          <w:highlight w:val="white"/>
        </w:rPr>
        <w:t>Vlachopoulou</w:t>
      </w:r>
      <w:proofErr w:type="spellEnd"/>
      <w:r>
        <w:rPr>
          <w:highlight w:val="white"/>
        </w:rPr>
        <w:t>, M., Growth hacking marketing strategies in the early stages of start-ups.</w:t>
      </w:r>
    </w:p>
    <w:p w14:paraId="00000078" w14:textId="77777777" w:rsidR="00FB1866" w:rsidRDefault="00FB1866">
      <w:pPr>
        <w:tabs>
          <w:tab w:val="left" w:pos="1530"/>
        </w:tabs>
        <w:ind w:left="2160" w:hanging="2160"/>
        <w:jc w:val="both"/>
      </w:pPr>
    </w:p>
    <w:sectPr w:rsidR="00FB1866">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866"/>
    <w:rsid w:val="00125753"/>
    <w:rsid w:val="002A0F2D"/>
    <w:rsid w:val="003F4433"/>
    <w:rsid w:val="004A3ECE"/>
    <w:rsid w:val="007273CC"/>
    <w:rsid w:val="009151FF"/>
    <w:rsid w:val="00B85C3A"/>
    <w:rsid w:val="00B929EC"/>
    <w:rsid w:val="00D13B41"/>
    <w:rsid w:val="00FB18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9AD16"/>
  <w15:docId w15:val="{2CD7F31C-24BA-4398-8641-8F7DAC2C9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before="120" w:after="120"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42B7"/>
  </w:style>
  <w:style w:type="paragraph" w:styleId="Heading1">
    <w:name w:val="heading 1"/>
    <w:basedOn w:val="Normal"/>
    <w:next w:val="Normal"/>
    <w:link w:val="Heading1Char"/>
    <w:uiPriority w:val="9"/>
    <w:qFormat/>
    <w:rsid w:val="00264FD6"/>
    <w:pPr>
      <w:pBdr>
        <w:top w:val="nil"/>
        <w:left w:val="nil"/>
        <w:bottom w:val="nil"/>
        <w:right w:val="nil"/>
        <w:between w:val="nil"/>
        <w:bar w:val="nil"/>
      </w:pBdr>
      <w:spacing w:before="0" w:after="0" w:line="360" w:lineRule="auto"/>
      <w:ind w:firstLine="0"/>
      <w:jc w:val="both"/>
      <w:outlineLvl w:val="0"/>
    </w:pPr>
    <w:rPr>
      <w:rFonts w:eastAsia="Arial Unicode MS"/>
      <w:b/>
      <w:bCs/>
      <w:i/>
      <w:iCs/>
      <w:szCs w:val="32"/>
      <w:bdr w:val="nil"/>
    </w:rPr>
  </w:style>
  <w:style w:type="paragraph" w:styleId="Heading2">
    <w:name w:val="heading 2"/>
    <w:basedOn w:val="Normal"/>
    <w:next w:val="Normal"/>
    <w:link w:val="Heading2Char"/>
    <w:uiPriority w:val="9"/>
    <w:unhideWhenUsed/>
    <w:qFormat/>
    <w:rsid w:val="00264FD6"/>
    <w:pPr>
      <w:keepNext/>
      <w:keepLines/>
      <w:pBdr>
        <w:top w:val="nil"/>
        <w:left w:val="nil"/>
        <w:bottom w:val="nil"/>
        <w:right w:val="nil"/>
        <w:between w:val="nil"/>
        <w:bar w:val="nil"/>
      </w:pBdr>
      <w:spacing w:before="0" w:after="0" w:line="360" w:lineRule="auto"/>
      <w:ind w:firstLine="0"/>
      <w:jc w:val="both"/>
      <w:outlineLvl w:val="1"/>
    </w:pPr>
    <w:rPr>
      <w:i/>
      <w:iCs/>
      <w:szCs w:val="28"/>
    </w:rPr>
  </w:style>
  <w:style w:type="paragraph" w:styleId="Heading3">
    <w:name w:val="heading 3"/>
    <w:basedOn w:val="Normal"/>
    <w:next w:val="Normal"/>
    <w:link w:val="Heading3Char"/>
    <w:uiPriority w:val="9"/>
    <w:unhideWhenUsed/>
    <w:qFormat/>
    <w:rsid w:val="00264FD6"/>
    <w:pPr>
      <w:keepNext/>
      <w:keepLines/>
      <w:ind w:firstLine="0"/>
      <w:jc w:val="both"/>
      <w:outlineLvl w:val="2"/>
    </w:pPr>
    <w:rPr>
      <w:rFonts w:cstheme="majorBidi"/>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character" w:customStyle="1" w:styleId="Heading1Char">
    <w:name w:val="Heading 1 Char"/>
    <w:basedOn w:val="DefaultParagraphFont"/>
    <w:link w:val="Heading1"/>
    <w:uiPriority w:val="9"/>
    <w:rsid w:val="00264FD6"/>
    <w:rPr>
      <w:rFonts w:ascii="Times New Roman" w:eastAsia="Arial Unicode MS" w:hAnsi="Times New Roman" w:cs="Times New Roman"/>
      <w:b/>
      <w:bCs/>
      <w:i/>
      <w:iCs/>
      <w:sz w:val="24"/>
      <w:szCs w:val="32"/>
      <w:bdr w:val="nil"/>
      <w:lang w:val="en-GB"/>
    </w:rPr>
  </w:style>
  <w:style w:type="character" w:customStyle="1" w:styleId="Heading2Char">
    <w:name w:val="Heading 2 Char"/>
    <w:basedOn w:val="DefaultParagraphFont"/>
    <w:link w:val="Heading2"/>
    <w:uiPriority w:val="9"/>
    <w:rsid w:val="00264FD6"/>
    <w:rPr>
      <w:rFonts w:ascii="Times New Roman" w:eastAsia="Times New Roman" w:hAnsi="Times New Roman" w:cs="Times New Roman"/>
      <w:i/>
      <w:iCs/>
      <w:sz w:val="24"/>
      <w:szCs w:val="28"/>
      <w:lang w:val="en-GB"/>
    </w:rPr>
  </w:style>
  <w:style w:type="character" w:customStyle="1" w:styleId="Heading3Char">
    <w:name w:val="Heading 3 Char"/>
    <w:basedOn w:val="DefaultParagraphFont"/>
    <w:link w:val="Heading3"/>
    <w:uiPriority w:val="9"/>
    <w:rsid w:val="00264FD6"/>
    <w:rPr>
      <w:rFonts w:ascii="Times New Roman" w:eastAsia="Times New Roman" w:hAnsi="Times New Roman" w:cstheme="majorBidi"/>
      <w:sz w:val="24"/>
      <w:szCs w:val="24"/>
      <w:lang w:val="en-GB"/>
    </w:rPr>
  </w:style>
  <w:style w:type="character" w:styleId="SubtleEmphasis">
    <w:name w:val="Subtle Emphasis"/>
    <w:basedOn w:val="DefaultParagraphFont"/>
    <w:uiPriority w:val="19"/>
    <w:qFormat/>
    <w:rsid w:val="00F0205B"/>
    <w:rPr>
      <w:rFonts w:ascii="Times New Roman" w:hAnsi="Times New Roman"/>
      <w:b/>
      <w:i w:val="0"/>
      <w:iCs/>
      <w:color w:val="0070C0"/>
      <w:sz w:val="32"/>
    </w:rPr>
  </w:style>
  <w:style w:type="character" w:styleId="Strong">
    <w:name w:val="Strong"/>
    <w:basedOn w:val="DefaultParagraphFont"/>
    <w:uiPriority w:val="22"/>
    <w:qFormat/>
    <w:rsid w:val="000A4058"/>
    <w:rPr>
      <w:rFonts w:ascii="Times New Roman" w:hAnsi="Times New Roman"/>
      <w:b/>
      <w:bCs/>
      <w:i/>
      <w:color w:val="00B0F0"/>
      <w:sz w:val="28"/>
    </w:rPr>
  </w:style>
  <w:style w:type="paragraph" w:styleId="ListParagraph">
    <w:name w:val="List Paragraph"/>
    <w:basedOn w:val="Normal"/>
    <w:uiPriority w:val="34"/>
    <w:qFormat/>
    <w:rsid w:val="00BD1FDA"/>
    <w:pPr>
      <w:ind w:left="720"/>
      <w:contextualSpacing/>
    </w:pPr>
  </w:style>
  <w:style w:type="paragraph" w:styleId="NormalWeb">
    <w:name w:val="Normal (Web)"/>
    <w:basedOn w:val="Normal"/>
    <w:uiPriority w:val="99"/>
    <w:unhideWhenUsed/>
    <w:rsid w:val="002D279E"/>
    <w:pPr>
      <w:spacing w:before="100" w:beforeAutospacing="1" w:after="100" w:afterAutospacing="1" w:line="240" w:lineRule="auto"/>
      <w:ind w:firstLine="0"/>
    </w:pPr>
  </w:style>
  <w:style w:type="character" w:styleId="Hyperlink">
    <w:name w:val="Hyperlink"/>
    <w:basedOn w:val="DefaultParagraphFont"/>
    <w:uiPriority w:val="99"/>
    <w:unhideWhenUsed/>
    <w:rsid w:val="00261A9F"/>
    <w:rPr>
      <w:color w:val="0000FF"/>
      <w:u w:val="single"/>
    </w:rPr>
  </w:style>
  <w:style w:type="character" w:styleId="CommentReference">
    <w:name w:val="annotation reference"/>
    <w:basedOn w:val="DefaultParagraphFont"/>
    <w:uiPriority w:val="99"/>
    <w:semiHidden/>
    <w:unhideWhenUsed/>
    <w:rsid w:val="002A597E"/>
    <w:rPr>
      <w:sz w:val="16"/>
      <w:szCs w:val="16"/>
    </w:rPr>
  </w:style>
  <w:style w:type="paragraph" w:styleId="CommentText">
    <w:name w:val="annotation text"/>
    <w:basedOn w:val="Normal"/>
    <w:link w:val="CommentTextChar"/>
    <w:uiPriority w:val="99"/>
    <w:semiHidden/>
    <w:unhideWhenUsed/>
    <w:rsid w:val="002A597E"/>
    <w:pPr>
      <w:spacing w:line="240" w:lineRule="auto"/>
    </w:pPr>
    <w:rPr>
      <w:sz w:val="20"/>
      <w:szCs w:val="20"/>
    </w:rPr>
  </w:style>
  <w:style w:type="character" w:customStyle="1" w:styleId="CommentTextChar">
    <w:name w:val="Comment Text Char"/>
    <w:basedOn w:val="DefaultParagraphFont"/>
    <w:link w:val="CommentText"/>
    <w:uiPriority w:val="99"/>
    <w:semiHidden/>
    <w:rsid w:val="002A597E"/>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2A597E"/>
    <w:rPr>
      <w:b/>
      <w:bCs/>
    </w:rPr>
  </w:style>
  <w:style w:type="character" w:customStyle="1" w:styleId="CommentSubjectChar">
    <w:name w:val="Comment Subject Char"/>
    <w:basedOn w:val="CommentTextChar"/>
    <w:link w:val="CommentSubject"/>
    <w:uiPriority w:val="99"/>
    <w:semiHidden/>
    <w:rsid w:val="002A597E"/>
    <w:rPr>
      <w:rFonts w:ascii="Times New Roman" w:hAnsi="Times New Roman"/>
      <w:b/>
      <w:bCs/>
      <w:sz w:val="20"/>
      <w:szCs w:val="20"/>
    </w:rPr>
  </w:style>
  <w:style w:type="paragraph" w:styleId="TOCHeading">
    <w:name w:val="TOC Heading"/>
    <w:basedOn w:val="Heading1"/>
    <w:next w:val="Normal"/>
    <w:uiPriority w:val="39"/>
    <w:unhideWhenUsed/>
    <w:qFormat/>
    <w:rsid w:val="00F85916"/>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40" w:line="259" w:lineRule="auto"/>
      <w:jc w:val="left"/>
      <w:outlineLvl w:val="9"/>
    </w:pPr>
    <w:rPr>
      <w:rFonts w:asciiTheme="majorHAnsi" w:eastAsiaTheme="majorEastAsia" w:hAnsiTheme="majorHAnsi" w:cstheme="majorBidi"/>
      <w:b w:val="0"/>
      <w:bCs w:val="0"/>
      <w:i w:val="0"/>
      <w:iCs w:val="0"/>
      <w:color w:val="2F5496" w:themeColor="accent1" w:themeShade="BF"/>
      <w:bdr w:val="none" w:sz="0" w:space="0" w:color="auto"/>
    </w:rPr>
  </w:style>
  <w:style w:type="paragraph" w:styleId="TOC1">
    <w:name w:val="toc 1"/>
    <w:basedOn w:val="Normal"/>
    <w:next w:val="Normal"/>
    <w:autoRedefine/>
    <w:uiPriority w:val="39"/>
    <w:unhideWhenUsed/>
    <w:rsid w:val="00F85916"/>
    <w:pPr>
      <w:spacing w:after="100"/>
    </w:pPr>
  </w:style>
  <w:style w:type="paragraph" w:styleId="TOC2">
    <w:name w:val="toc 2"/>
    <w:basedOn w:val="Normal"/>
    <w:next w:val="Normal"/>
    <w:autoRedefine/>
    <w:uiPriority w:val="39"/>
    <w:unhideWhenUsed/>
    <w:rsid w:val="00F85916"/>
    <w:pPr>
      <w:spacing w:after="100"/>
      <w:ind w:left="240"/>
    </w:pPr>
  </w:style>
  <w:style w:type="paragraph" w:styleId="TOC3">
    <w:name w:val="toc 3"/>
    <w:basedOn w:val="Normal"/>
    <w:next w:val="Normal"/>
    <w:autoRedefine/>
    <w:uiPriority w:val="39"/>
    <w:unhideWhenUsed/>
    <w:rsid w:val="00F85916"/>
    <w:pPr>
      <w:spacing w:after="100"/>
      <w:ind w:left="480"/>
    </w:pPr>
  </w:style>
  <w:style w:type="paragraph" w:styleId="BalloonText">
    <w:name w:val="Balloon Text"/>
    <w:basedOn w:val="Normal"/>
    <w:link w:val="BalloonTextChar"/>
    <w:uiPriority w:val="99"/>
    <w:semiHidden/>
    <w:unhideWhenUsed/>
    <w:rsid w:val="008751CA"/>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51CA"/>
    <w:rPr>
      <w:rFonts w:ascii="Segoe UI" w:hAnsi="Segoe UI" w:cs="Segoe UI"/>
      <w:sz w:val="18"/>
      <w:szCs w:val="18"/>
    </w:rPr>
  </w:style>
  <w:style w:type="character" w:customStyle="1" w:styleId="UnresolvedMention1">
    <w:name w:val="Unresolved Mention1"/>
    <w:basedOn w:val="DefaultParagraphFont"/>
    <w:uiPriority w:val="99"/>
    <w:semiHidden/>
    <w:unhideWhenUsed/>
    <w:rsid w:val="00FE6319"/>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nY4EP7WzIoMS9YDDXm9Rew0IMbg==">AMUW2mVojCvVMN1VBLk7txQmRgVIZSmSxKcaC6x53xLSZs3jhrfba36EkVAkk/y16o2rmui0VyL+H0rnVdGPby7LPwDDrdKaH++EjJoAlpfGFthC8M0QX+k8bB/tpXf+oSlMLttZJZyn/28pFpm378o+yThn21o17keQfTWIeYwUR+YSTD9MBGm+KdNzb0DRvqYPRRXQ7WWwDTDZ9GTMT2jGmjW09j2HpCrKCTle+0hkwHNB8CZfhSNBqWgPuYlRCQZ7HhFy7BTs1IsUIvJT30J9MSG/ciZan8rhbi5UWrr05ddeC2zDieW9khiPtjbYAAa35IjHTDXQPtQXG0DdXULVtCyEUB6dx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11</Pages>
  <Words>2591</Words>
  <Characters>14771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Source Code</dc:creator>
  <cp:lastModifiedBy>Kristina Spasova (2014059)</cp:lastModifiedBy>
  <cp:revision>8</cp:revision>
  <dcterms:created xsi:type="dcterms:W3CDTF">2021-04-21T17:01:00Z</dcterms:created>
  <dcterms:modified xsi:type="dcterms:W3CDTF">2021-04-21T17:33:00Z</dcterms:modified>
</cp:coreProperties>
</file>