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406001715"/>
        <w:docPartObj>
          <w:docPartGallery w:val="Cover Pages"/>
          <w:docPartUnique/>
        </w:docPartObj>
      </w:sdtPr>
      <w:sdtEndPr>
        <w:rPr>
          <w:u w:val="single"/>
        </w:rPr>
      </w:sdtEndPr>
      <w:sdtContent>
        <w:p w14:paraId="3A24936C" w14:textId="7DFD27A4" w:rsidR="008B09C9" w:rsidRDefault="008B09C9">
          <w:r>
            <w:rPr>
              <w:noProof/>
            </w:rPr>
            <mc:AlternateContent>
              <mc:Choice Requires="wpg">
                <w:drawing>
                  <wp:anchor distT="0" distB="0" distL="114300" distR="114300" simplePos="0" relativeHeight="251659264" behindDoc="1" locked="0" layoutInCell="1" allowOverlap="1" wp14:anchorId="28385ED7" wp14:editId="37F05362">
                    <wp:simplePos x="0" y="0"/>
                    <wp:positionH relativeFrom="page">
                      <wp:posOffset>168812</wp:posOffset>
                    </wp:positionH>
                    <wp:positionV relativeFrom="page">
                      <wp:posOffset>485334</wp:posOffset>
                    </wp:positionV>
                    <wp:extent cx="7040692" cy="9123529"/>
                    <wp:effectExtent l="0" t="0" r="0" b="0"/>
                    <wp:wrapNone/>
                    <wp:docPr id="193" name="Group 193"/>
                    <wp:cNvGraphicFramePr/>
                    <a:graphic xmlns:a="http://schemas.openxmlformats.org/drawingml/2006/main">
                      <a:graphicData uri="http://schemas.microsoft.com/office/word/2010/wordprocessingGroup">
                        <wpg:wgp>
                          <wpg:cNvGrpSpPr/>
                          <wpg:grpSpPr>
                            <a:xfrm>
                              <a:off x="0" y="0"/>
                              <a:ext cx="7040692" cy="9123529"/>
                              <a:chOff x="-182686" y="-1"/>
                              <a:chExt cx="7040692" cy="9123529"/>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61EEB25" w14:textId="42B0D158" w:rsidR="008B09C9" w:rsidRPr="008B09C9" w:rsidRDefault="00C42A7F" w:rsidP="00A86920">
                                      <w:pPr>
                                        <w:pStyle w:val="NoSpacing"/>
                                        <w:spacing w:before="120"/>
                                        <w:jc w:val="right"/>
                                        <w:rPr>
                                          <w:rFonts w:ascii="Arial" w:hAnsi="Arial" w:cs="Arial"/>
                                          <w:color w:val="FFFFFF" w:themeColor="background1"/>
                                        </w:rPr>
                                      </w:pPr>
                                      <w:r>
                                        <w:rPr>
                                          <w:rFonts w:ascii="Arial" w:hAnsi="Arial" w:cs="Arial"/>
                                          <w:color w:val="FFFFFF" w:themeColor="background1"/>
                                        </w:rPr>
                                        <w:t xml:space="preserve">Student name: </w:t>
                                      </w:r>
                                      <w:proofErr w:type="spellStart"/>
                                      <w:r>
                                        <w:rPr>
                                          <w:rFonts w:ascii="Arial" w:hAnsi="Arial" w:cs="Arial"/>
                                          <w:color w:val="FFFFFF" w:themeColor="background1"/>
                                        </w:rPr>
                                        <w:t>Kaloyan</w:t>
                                      </w:r>
                                      <w:proofErr w:type="spellEnd"/>
                                      <w:r>
                                        <w:rPr>
                                          <w:rFonts w:ascii="Arial" w:hAnsi="Arial" w:cs="Arial"/>
                                          <w:color w:val="FFFFFF" w:themeColor="background1"/>
                                        </w:rPr>
                                        <w:t xml:space="preserve"> </w:t>
                                      </w:r>
                                      <w:proofErr w:type="spellStart"/>
                                      <w:r>
                                        <w:rPr>
                                          <w:rFonts w:ascii="Arial" w:hAnsi="Arial" w:cs="Arial"/>
                                          <w:color w:val="FFFFFF" w:themeColor="background1"/>
                                        </w:rPr>
                                        <w:t>Milkov</w:t>
                                      </w:r>
                                      <w:proofErr w:type="spellEnd"/>
                                      <w:r>
                                        <w:rPr>
                                          <w:rFonts w:ascii="Arial" w:hAnsi="Arial" w:cs="Arial"/>
                                          <w:color w:val="FFFFFF" w:themeColor="background1"/>
                                        </w:rPr>
                                        <w:t xml:space="preserve"> </w:t>
                                      </w:r>
                                      <w:proofErr w:type="spellStart"/>
                                      <w:r>
                                        <w:rPr>
                                          <w:rFonts w:ascii="Arial" w:hAnsi="Arial" w:cs="Arial"/>
                                          <w:color w:val="FFFFFF" w:themeColor="background1"/>
                                        </w:rPr>
                                        <w:t>Koev</w:t>
                                      </w:r>
                                      <w:proofErr w:type="spellEnd"/>
                                    </w:p>
                                  </w:sdtContent>
                                </w:sdt>
                                <w:p w14:paraId="4B2FE5C6" w14:textId="2793CF50" w:rsidR="008B09C9" w:rsidRDefault="007E36E8" w:rsidP="00A86920">
                                  <w:pPr>
                                    <w:pStyle w:val="NoSpacing"/>
                                    <w:spacing w:before="120"/>
                                    <w:jc w:val="right"/>
                                    <w:rPr>
                                      <w:rFonts w:ascii="Arial" w:hAnsi="Arial" w:cs="Arial"/>
                                      <w:color w:val="FFFFFF" w:themeColor="background1"/>
                                    </w:rPr>
                                  </w:pPr>
                                  <w:sdt>
                                    <w:sdtPr>
                                      <w:rPr>
                                        <w:rFonts w:ascii="Arial" w:hAnsi="Arial" w:cs="Arial"/>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B09C9" w:rsidRPr="008B09C9">
                                        <w:rPr>
                                          <w:rFonts w:ascii="Arial" w:hAnsi="Arial" w:cs="Arial"/>
                                          <w:caps/>
                                          <w:color w:val="FFFFFF" w:themeColor="background1"/>
                                        </w:rPr>
                                        <w:t xml:space="preserve">     </w:t>
                                      </w:r>
                                    </w:sdtContent>
                                  </w:sdt>
                                  <w:r w:rsidR="008B09C9" w:rsidRPr="008B09C9">
                                    <w:rPr>
                                      <w:rFonts w:ascii="Arial" w:hAnsi="Arial" w:cs="Arial"/>
                                      <w:color w:val="FFFFFF" w:themeColor="background1"/>
                                    </w:rPr>
                                    <w:t>Student Number: 1814704</w:t>
                                  </w:r>
                                </w:p>
                                <w:p w14:paraId="10BF2088" w14:textId="3CAAC17C" w:rsidR="00C42A7F" w:rsidRDefault="00C42A7F" w:rsidP="00A86920">
                                  <w:pPr>
                                    <w:pStyle w:val="NoSpacing"/>
                                    <w:spacing w:before="120"/>
                                    <w:jc w:val="right"/>
                                    <w:rPr>
                                      <w:rFonts w:ascii="Arial" w:hAnsi="Arial" w:cs="Arial"/>
                                      <w:color w:val="FFFFFF" w:themeColor="background1"/>
                                    </w:rPr>
                                  </w:pPr>
                                  <w:r>
                                    <w:rPr>
                                      <w:rFonts w:ascii="Arial" w:hAnsi="Arial" w:cs="Arial"/>
                                      <w:color w:val="FFFFFF" w:themeColor="background1"/>
                                    </w:rPr>
                                    <w:t xml:space="preserve">Lecturer </w:t>
                                  </w:r>
                                  <w:proofErr w:type="gramStart"/>
                                  <w:r>
                                    <w:rPr>
                                      <w:rFonts w:ascii="Arial" w:hAnsi="Arial" w:cs="Arial"/>
                                      <w:color w:val="FFFFFF" w:themeColor="background1"/>
                                    </w:rPr>
                                    <w:t>Name :</w:t>
                                  </w:r>
                                  <w:proofErr w:type="gramEnd"/>
                                  <w:r>
                                    <w:rPr>
                                      <w:rFonts w:ascii="Arial" w:hAnsi="Arial" w:cs="Arial"/>
                                      <w:color w:val="FFFFFF" w:themeColor="background1"/>
                                    </w:rPr>
                                    <w:t xml:space="preserve"> Christopher </w:t>
                                  </w:r>
                                  <w:proofErr w:type="spellStart"/>
                                  <w:r>
                                    <w:rPr>
                                      <w:rFonts w:ascii="Arial" w:hAnsi="Arial" w:cs="Arial"/>
                                      <w:color w:val="FFFFFF" w:themeColor="background1"/>
                                    </w:rPr>
                                    <w:t>Mafuva</w:t>
                                  </w:r>
                                  <w:proofErr w:type="spellEnd"/>
                                </w:p>
                                <w:p w14:paraId="7DCD8D88" w14:textId="7C430A07" w:rsidR="00C42A7F" w:rsidRPr="008B09C9" w:rsidRDefault="00C42A7F" w:rsidP="00A86920">
                                  <w:pPr>
                                    <w:pStyle w:val="NoSpacing"/>
                                    <w:spacing w:before="120"/>
                                    <w:jc w:val="right"/>
                                    <w:rPr>
                                      <w:rFonts w:ascii="Arial" w:hAnsi="Arial" w:cs="Arial"/>
                                      <w:color w:val="FFFFFF" w:themeColor="background1"/>
                                    </w:rPr>
                                  </w:pPr>
                                  <w:r>
                                    <w:rPr>
                                      <w:rFonts w:ascii="Arial" w:hAnsi="Arial" w:cs="Arial"/>
                                      <w:color w:val="FFFFFF" w:themeColor="background1"/>
                                    </w:rPr>
                                    <w:t xml:space="preserve">Module </w:t>
                                  </w:r>
                                  <w:proofErr w:type="gramStart"/>
                                  <w:r w:rsidR="00A86920">
                                    <w:rPr>
                                      <w:rFonts w:ascii="Arial" w:hAnsi="Arial" w:cs="Arial"/>
                                      <w:color w:val="FFFFFF" w:themeColor="background1"/>
                                    </w:rPr>
                                    <w:t>Number :</w:t>
                                  </w:r>
                                  <w:proofErr w:type="gramEnd"/>
                                  <w:r w:rsidR="00A86920">
                                    <w:rPr>
                                      <w:rFonts w:ascii="Arial" w:hAnsi="Arial" w:cs="Arial"/>
                                      <w:color w:val="FFFFFF" w:themeColor="background1"/>
                                    </w:rPr>
                                    <w:t xml:space="preserve"> LCBB4002</w:t>
                                  </w:r>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s:wsp>
                            <wps:cNvPr id="196" name="Text Box 196"/>
                            <wps:cNvSpPr txBox="1"/>
                            <wps:spPr>
                              <a:xfrm>
                                <a:off x="-182686" y="1139483"/>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caps/>
                                      <w:color w:val="4F81BD"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8E9B689" w14:textId="424E031D" w:rsidR="008B09C9" w:rsidRPr="008B09C9" w:rsidRDefault="008B09C9">
                                      <w:pPr>
                                        <w:pStyle w:val="NoSpacing"/>
                                        <w:jc w:val="center"/>
                                        <w:rPr>
                                          <w:rFonts w:ascii="Arial" w:eastAsiaTheme="majorEastAsia" w:hAnsi="Arial" w:cs="Arial"/>
                                          <w:caps/>
                                          <w:color w:val="4F81BD" w:themeColor="accent1"/>
                                          <w:sz w:val="48"/>
                                          <w:szCs w:val="48"/>
                                        </w:rPr>
                                      </w:pPr>
                                      <w:r w:rsidRPr="008B09C9">
                                        <w:rPr>
                                          <w:rFonts w:ascii="Arial" w:eastAsiaTheme="majorEastAsia" w:hAnsi="Arial" w:cs="Arial"/>
                                          <w:caps/>
                                          <w:color w:val="4F81BD" w:themeColor="accent1"/>
                                          <w:sz w:val="48"/>
                                          <w:szCs w:val="48"/>
                                        </w:rPr>
                                        <w:t>Community engagement Assignment 2</w:t>
                                      </w:r>
                                    </w:p>
                                  </w:sdtContent>
                                </w:sdt>
                                <w:p w14:paraId="45DA3824" w14:textId="29F5CCD9" w:rsidR="008B09C9" w:rsidRPr="008B09C9" w:rsidRDefault="008B09C9">
                                  <w:pPr>
                                    <w:pStyle w:val="NoSpacing"/>
                                    <w:jc w:val="center"/>
                                    <w:rPr>
                                      <w:rFonts w:ascii="Arial" w:eastAsiaTheme="majorEastAsia" w:hAnsi="Arial" w:cs="Arial"/>
                                      <w:caps/>
                                      <w:color w:val="4F81BD" w:themeColor="accent1"/>
                                      <w:sz w:val="32"/>
                                      <w:szCs w:val="32"/>
                                    </w:rPr>
                                  </w:pPr>
                                  <w:proofErr w:type="gramStart"/>
                                  <w:r w:rsidRPr="008B09C9">
                                    <w:rPr>
                                      <w:rFonts w:ascii="Arial" w:eastAsiaTheme="majorEastAsia" w:hAnsi="Arial" w:cs="Arial"/>
                                      <w:caps/>
                                      <w:color w:val="4F81BD" w:themeColor="accent1"/>
                                      <w:sz w:val="32"/>
                                      <w:szCs w:val="32"/>
                                    </w:rPr>
                                    <w:t>Reflection  from</w:t>
                                  </w:r>
                                  <w:proofErr w:type="gramEnd"/>
                                  <w:r w:rsidRPr="008B09C9">
                                    <w:rPr>
                                      <w:rFonts w:ascii="Arial" w:eastAsiaTheme="majorEastAsia" w:hAnsi="Arial" w:cs="Arial"/>
                                      <w:caps/>
                                      <w:color w:val="4F81BD" w:themeColor="accent1"/>
                                      <w:sz w:val="32"/>
                                      <w:szCs w:val="32"/>
                                    </w:rPr>
                                    <w:t xml:space="preserve">   role  play</w:t>
                                  </w:r>
                                </w:p>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s:wsp>
                            <wps:cNvPr id="5" name="Rectangle 5"/>
                            <wps:cNvSpPr/>
                            <wps:spPr>
                              <a:xfrm>
                                <a:off x="6" y="-1"/>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8385ED7" id="Group 193" o:spid="_x0000_s1026" style="position:absolute;margin-left:13.3pt;margin-top:38.2pt;width:554.4pt;height:718.4pt;z-index:-251657216;mso-position-horizontal-relative:page;mso-position-vertical-relative:page" coordorigin="-1826" coordsize="70406,9123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">
                    <v:rect id="Rectangle 194" o:spid="_x0000_s1027" style="position:absolute;width:68580;height:13716;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" fillcolor="#4f81bd [3204]" stroked="f" strokeweight="2pt"/>
                    <v:rect id="Rectangle 195" o:spid="_x0000_s1028" style="position:absolute;top:40943;width:68580;height:50292;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" fillcolor="#4f81bd [3204]" stroked="f" strokeweight="2pt">
                      <v:textbox inset="36pt,57.6pt,36pt,36pt">
                        <w:txbxContent>
                          <w:sdt>
                            <w:sdtPr>
                              <w:rPr>
                                <w:rFonts w:ascii="Arial" w:hAnsi="Arial" w:cs="Arial"/>
                                <w:color w:val="FFFFFF" w:themeColor="background1"/>
                              </w:rPr>
                              <w:alias w:val="Author"/>
                              <w:tag w:val=""/>
                              <w:id w:val="945428907"/>
                              <w:dataBinding w:prefixMappings="xmlns:ns0='http://purl.org/dc/elements/1.1/' xmlns:ns1='http://schemas.openxmlformats.org/package/2006/metadata/core-properties' " w:xpath="/ns1:coreProperties[1]/ns0:creator[1]" w:storeItemID="{6C3C8BC8-F283-45AE-878A-BAB7291924A1}"/>
                              <w:text/>
                            </w:sdtPr>
                            <w:sdtEndPr/>
                            <w:sdtContent>
                              <w:p w14:paraId="661EEB25" w14:textId="42B0D158" w:rsidR="008B09C9" w:rsidRPr="008B09C9" w:rsidRDefault="00C42A7F" w:rsidP="00A86920">
                                <w:pPr>
                                  <w:pStyle w:val="NoSpacing"/>
                                  <w:spacing w:before="120"/>
                                  <w:jc w:val="right"/>
                                  <w:rPr>
                                    <w:rFonts w:ascii="Arial" w:hAnsi="Arial" w:cs="Arial"/>
                                    <w:color w:val="FFFFFF" w:themeColor="background1"/>
                                  </w:rPr>
                                </w:pPr>
                                <w:r>
                                  <w:rPr>
                                    <w:rFonts w:ascii="Arial" w:hAnsi="Arial" w:cs="Arial"/>
                                    <w:color w:val="FFFFFF" w:themeColor="background1"/>
                                  </w:rPr>
                                  <w:t xml:space="preserve">Student name: </w:t>
                                </w:r>
                                <w:proofErr w:type="spellStart"/>
                                <w:r>
                                  <w:rPr>
                                    <w:rFonts w:ascii="Arial" w:hAnsi="Arial" w:cs="Arial"/>
                                    <w:color w:val="FFFFFF" w:themeColor="background1"/>
                                  </w:rPr>
                                  <w:t>Kaloyan</w:t>
                                </w:r>
                                <w:proofErr w:type="spellEnd"/>
                                <w:r>
                                  <w:rPr>
                                    <w:rFonts w:ascii="Arial" w:hAnsi="Arial" w:cs="Arial"/>
                                    <w:color w:val="FFFFFF" w:themeColor="background1"/>
                                  </w:rPr>
                                  <w:t xml:space="preserve"> </w:t>
                                </w:r>
                                <w:proofErr w:type="spellStart"/>
                                <w:r>
                                  <w:rPr>
                                    <w:rFonts w:ascii="Arial" w:hAnsi="Arial" w:cs="Arial"/>
                                    <w:color w:val="FFFFFF" w:themeColor="background1"/>
                                  </w:rPr>
                                  <w:t>Milkov</w:t>
                                </w:r>
                                <w:proofErr w:type="spellEnd"/>
                                <w:r>
                                  <w:rPr>
                                    <w:rFonts w:ascii="Arial" w:hAnsi="Arial" w:cs="Arial"/>
                                    <w:color w:val="FFFFFF" w:themeColor="background1"/>
                                  </w:rPr>
                                  <w:t xml:space="preserve"> </w:t>
                                </w:r>
                                <w:proofErr w:type="spellStart"/>
                                <w:r>
                                  <w:rPr>
                                    <w:rFonts w:ascii="Arial" w:hAnsi="Arial" w:cs="Arial"/>
                                    <w:color w:val="FFFFFF" w:themeColor="background1"/>
                                  </w:rPr>
                                  <w:t>Koev</w:t>
                                </w:r>
                                <w:proofErr w:type="spellEnd"/>
                              </w:p>
                            </w:sdtContent>
                          </w:sdt>
                          <w:p w14:paraId="4B2FE5C6" w14:textId="2793CF50" w:rsidR="008B09C9" w:rsidRDefault="00BF6134" w:rsidP="00A86920">
                            <w:pPr>
                              <w:pStyle w:val="NoSpacing"/>
                              <w:spacing w:before="120"/>
                              <w:jc w:val="right"/>
                              <w:rPr>
                                <w:rFonts w:ascii="Arial" w:hAnsi="Arial" w:cs="Arial"/>
                                <w:color w:val="FFFFFF" w:themeColor="background1"/>
                              </w:rPr>
                            </w:pPr>
                            <w:sdt>
                              <w:sdtPr>
                                <w:rPr>
                                  <w:rFonts w:ascii="Arial" w:hAnsi="Arial" w:cs="Arial"/>
                                  <w:caps/>
                                  <w:color w:val="FFFFFF" w:themeColor="background1"/>
                                </w:rPr>
                                <w:alias w:val="Company"/>
                                <w:tag w:val=""/>
                                <w:id w:val="1618182777"/>
                                <w:showingPlcHdr/>
                                <w:dataBinding w:prefixMappings="xmlns:ns0='http://schemas.openxmlformats.org/officeDocument/2006/extended-properties' " w:xpath="/ns0:Properties[1]/ns0:Company[1]" w:storeItemID="{6668398D-A668-4E3E-A5EB-62B293D839F1}"/>
                                <w:text/>
                              </w:sdtPr>
                              <w:sdtEndPr/>
                              <w:sdtContent>
                                <w:r w:rsidR="008B09C9" w:rsidRPr="008B09C9">
                                  <w:rPr>
                                    <w:rFonts w:ascii="Arial" w:hAnsi="Arial" w:cs="Arial"/>
                                    <w:caps/>
                                    <w:color w:val="FFFFFF" w:themeColor="background1"/>
                                  </w:rPr>
                                  <w:t xml:space="preserve">     </w:t>
                                </w:r>
                              </w:sdtContent>
                            </w:sdt>
                            <w:r w:rsidR="008B09C9" w:rsidRPr="008B09C9">
                              <w:rPr>
                                <w:rFonts w:ascii="Arial" w:hAnsi="Arial" w:cs="Arial"/>
                                <w:color w:val="FFFFFF" w:themeColor="background1"/>
                              </w:rPr>
                              <w:t>Student Number: 1814704</w:t>
                            </w:r>
                          </w:p>
                          <w:p w14:paraId="10BF2088" w14:textId="3CAAC17C" w:rsidR="00C42A7F" w:rsidRDefault="00C42A7F" w:rsidP="00A86920">
                            <w:pPr>
                              <w:pStyle w:val="NoSpacing"/>
                              <w:spacing w:before="120"/>
                              <w:jc w:val="right"/>
                              <w:rPr>
                                <w:rFonts w:ascii="Arial" w:hAnsi="Arial" w:cs="Arial"/>
                                <w:color w:val="FFFFFF" w:themeColor="background1"/>
                              </w:rPr>
                            </w:pPr>
                            <w:r>
                              <w:rPr>
                                <w:rFonts w:ascii="Arial" w:hAnsi="Arial" w:cs="Arial"/>
                                <w:color w:val="FFFFFF" w:themeColor="background1"/>
                              </w:rPr>
                              <w:t xml:space="preserve">Lecturer </w:t>
                            </w:r>
                            <w:proofErr w:type="gramStart"/>
                            <w:r>
                              <w:rPr>
                                <w:rFonts w:ascii="Arial" w:hAnsi="Arial" w:cs="Arial"/>
                                <w:color w:val="FFFFFF" w:themeColor="background1"/>
                              </w:rPr>
                              <w:t>Name :</w:t>
                            </w:r>
                            <w:proofErr w:type="gramEnd"/>
                            <w:r>
                              <w:rPr>
                                <w:rFonts w:ascii="Arial" w:hAnsi="Arial" w:cs="Arial"/>
                                <w:color w:val="FFFFFF" w:themeColor="background1"/>
                              </w:rPr>
                              <w:t xml:space="preserve"> Christopher </w:t>
                            </w:r>
                            <w:proofErr w:type="spellStart"/>
                            <w:r>
                              <w:rPr>
                                <w:rFonts w:ascii="Arial" w:hAnsi="Arial" w:cs="Arial"/>
                                <w:color w:val="FFFFFF" w:themeColor="background1"/>
                              </w:rPr>
                              <w:t>Mafuva</w:t>
                            </w:r>
                            <w:proofErr w:type="spellEnd"/>
                          </w:p>
                          <w:p w14:paraId="7DCD8D88" w14:textId="7C430A07" w:rsidR="00C42A7F" w:rsidRPr="008B09C9" w:rsidRDefault="00C42A7F" w:rsidP="00A86920">
                            <w:pPr>
                              <w:pStyle w:val="NoSpacing"/>
                              <w:spacing w:before="120"/>
                              <w:jc w:val="right"/>
                              <w:rPr>
                                <w:rFonts w:ascii="Arial" w:hAnsi="Arial" w:cs="Arial"/>
                                <w:color w:val="FFFFFF" w:themeColor="background1"/>
                              </w:rPr>
                            </w:pPr>
                            <w:r>
                              <w:rPr>
                                <w:rFonts w:ascii="Arial" w:hAnsi="Arial" w:cs="Arial"/>
                                <w:color w:val="FFFFFF" w:themeColor="background1"/>
                              </w:rPr>
                              <w:t xml:space="preserve">Module </w:t>
                            </w:r>
                            <w:proofErr w:type="gramStart"/>
                            <w:r w:rsidR="00A86920">
                              <w:rPr>
                                <w:rFonts w:ascii="Arial" w:hAnsi="Arial" w:cs="Arial"/>
                                <w:color w:val="FFFFFF" w:themeColor="background1"/>
                              </w:rPr>
                              <w:t>Number :</w:t>
                            </w:r>
                            <w:proofErr w:type="gramEnd"/>
                            <w:r w:rsidR="00A86920">
                              <w:rPr>
                                <w:rFonts w:ascii="Arial" w:hAnsi="Arial" w:cs="Arial"/>
                                <w:color w:val="FFFFFF" w:themeColor="background1"/>
                              </w:rPr>
                              <w:t xml:space="preserve"> LCBB4002</w:t>
                            </w:r>
                          </w:p>
                        </w:txbxContent>
                      </v:textbox>
                    </v:rect>
                    <v:shapetype id="_x0000_t202" coordsize="21600,21600" o:spt="202" path="m,l,21600r21600,l21600,xe">
                      <v:stroke joinstyle="miter"/>
                      <v:path gradientshapeok="t" o:connecttype="rect"/>
                    </v:shapetype>
                    <v:shape id="Text Box 196" o:spid="_x0000_s1029" type="#_x0000_t202" style="position:absolute;left:-1826;top:11394;width:68579;height:27228;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" fillcolor="white [3212]" stroked="f" strokeweight=".5pt">
                      <v:textbox inset="36pt,7.2pt,36pt,7.2pt">
                        <w:txbxContent>
                          <w:bookmarkStart w:id="1" w:name="_GoBack" w:displacedByCustomXml="next"/>
                          <w:sdt>
                            <w:sdtPr>
                              <w:rPr>
                                <w:rFonts w:ascii="Arial" w:eastAsiaTheme="majorEastAsia" w:hAnsi="Arial" w:cs="Arial"/>
                                <w:caps/>
                                <w:color w:val="4F81BD" w:themeColor="accent1"/>
                                <w:sz w:val="48"/>
                                <w:szCs w:val="48"/>
                              </w:rPr>
                              <w:alias w:val="Title"/>
                              <w:tag w:val=""/>
                              <w:id w:val="-9991715"/>
                              <w:dataBinding w:prefixMappings="xmlns:ns0='http://purl.org/dc/elements/1.1/' xmlns:ns1='http://schemas.openxmlformats.org/package/2006/metadata/core-properties' " w:xpath="/ns1:coreProperties[1]/ns0:title[1]" w:storeItemID="{6C3C8BC8-F283-45AE-878A-BAB7291924A1}"/>
                              <w:text/>
                            </w:sdtPr>
                            <w:sdtEndPr/>
                            <w:sdtContent>
                              <w:p w14:paraId="08E9B689" w14:textId="424E031D" w:rsidR="008B09C9" w:rsidRPr="008B09C9" w:rsidRDefault="008B09C9">
                                <w:pPr>
                                  <w:pStyle w:val="NoSpacing"/>
                                  <w:jc w:val="center"/>
                                  <w:rPr>
                                    <w:rFonts w:ascii="Arial" w:eastAsiaTheme="majorEastAsia" w:hAnsi="Arial" w:cs="Arial"/>
                                    <w:caps/>
                                    <w:color w:val="4F81BD" w:themeColor="accent1"/>
                                    <w:sz w:val="48"/>
                                    <w:szCs w:val="48"/>
                                  </w:rPr>
                                </w:pPr>
                                <w:r w:rsidRPr="008B09C9">
                                  <w:rPr>
                                    <w:rFonts w:ascii="Arial" w:eastAsiaTheme="majorEastAsia" w:hAnsi="Arial" w:cs="Arial"/>
                                    <w:caps/>
                                    <w:color w:val="4F81BD" w:themeColor="accent1"/>
                                    <w:sz w:val="48"/>
                                    <w:szCs w:val="48"/>
                                  </w:rPr>
                                  <w:t>Community engagement Assignment 2</w:t>
                                </w:r>
                              </w:p>
                            </w:sdtContent>
                          </w:sdt>
                          <w:p w14:paraId="45DA3824" w14:textId="29F5CCD9" w:rsidR="008B09C9" w:rsidRPr="008B09C9" w:rsidRDefault="008B09C9">
                            <w:pPr>
                              <w:pStyle w:val="NoSpacing"/>
                              <w:jc w:val="center"/>
                              <w:rPr>
                                <w:rFonts w:ascii="Arial" w:eastAsiaTheme="majorEastAsia" w:hAnsi="Arial" w:cs="Arial"/>
                                <w:caps/>
                                <w:color w:val="4F81BD" w:themeColor="accent1"/>
                                <w:sz w:val="32"/>
                                <w:szCs w:val="32"/>
                              </w:rPr>
                            </w:pPr>
                            <w:proofErr w:type="gramStart"/>
                            <w:r w:rsidRPr="008B09C9">
                              <w:rPr>
                                <w:rFonts w:ascii="Arial" w:eastAsiaTheme="majorEastAsia" w:hAnsi="Arial" w:cs="Arial"/>
                                <w:caps/>
                                <w:color w:val="4F81BD" w:themeColor="accent1"/>
                                <w:sz w:val="32"/>
                                <w:szCs w:val="32"/>
                              </w:rPr>
                              <w:t>Reflection  from</w:t>
                            </w:r>
                            <w:proofErr w:type="gramEnd"/>
                            <w:r w:rsidRPr="008B09C9">
                              <w:rPr>
                                <w:rFonts w:ascii="Arial" w:eastAsiaTheme="majorEastAsia" w:hAnsi="Arial" w:cs="Arial"/>
                                <w:caps/>
                                <w:color w:val="4F81BD" w:themeColor="accent1"/>
                                <w:sz w:val="32"/>
                                <w:szCs w:val="32"/>
                              </w:rPr>
                              <w:t xml:space="preserve">   role  play</w:t>
                            </w:r>
                            <w:bookmarkEnd w:id="1"/>
                          </w:p>
                        </w:txbxContent>
                      </v:textbox>
                    </v:shape>
                    <v:rect id="Rectangle 5" o:spid="_x0000_s1030" style="position:absolute;width:68580;height:13715;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" fillcolor="#4f81bd [3204]" stroked="f" strokeweight="2pt"/>
                    <w10:wrap anchorx="page" anchory="page"/>
                  </v:group>
                </w:pict>
              </mc:Fallback>
            </mc:AlternateContent>
          </w:r>
        </w:p>
        <w:p w14:paraId="522AD2A7" w14:textId="7ECC6FF0" w:rsidR="008B09C9" w:rsidRDefault="008B09C9">
          <w:pPr>
            <w:rPr>
              <w:u w:val="single"/>
            </w:rPr>
          </w:pPr>
          <w:r>
            <w:rPr>
              <w:u w:val="single"/>
            </w:rPr>
            <w:br w:type="page"/>
          </w:r>
        </w:p>
      </w:sdtContent>
    </w:sdt>
    <w:p w14:paraId="0B7968EF" w14:textId="45BB3C19" w:rsidR="00337267" w:rsidRDefault="00337267" w:rsidP="00337267">
      <w:pPr>
        <w:ind w:left="720"/>
        <w:rPr>
          <w:sz w:val="32"/>
          <w:szCs w:val="32"/>
        </w:rPr>
      </w:pPr>
      <w:r w:rsidRPr="00337267">
        <w:rPr>
          <w:sz w:val="32"/>
          <w:szCs w:val="32"/>
        </w:rPr>
        <w:lastRenderedPageBreak/>
        <w:t xml:space="preserve">Table of </w:t>
      </w:r>
      <w:proofErr w:type="gramStart"/>
      <w:r w:rsidRPr="00337267">
        <w:rPr>
          <w:sz w:val="32"/>
          <w:szCs w:val="32"/>
        </w:rPr>
        <w:t>content :</w:t>
      </w:r>
      <w:proofErr w:type="gramEnd"/>
    </w:p>
    <w:p w14:paraId="3AFD6DC3" w14:textId="37A98C23" w:rsidR="00337267" w:rsidRDefault="00337267" w:rsidP="00337267">
      <w:pPr>
        <w:ind w:left="720"/>
        <w:rPr>
          <w:sz w:val="32"/>
          <w:szCs w:val="32"/>
        </w:rPr>
      </w:pPr>
    </w:p>
    <w:p w14:paraId="7E71ED0F" w14:textId="0EF56714" w:rsidR="00337267" w:rsidRDefault="00337267" w:rsidP="00337267">
      <w:pPr>
        <w:pStyle w:val="ListParagraph"/>
        <w:numPr>
          <w:ilvl w:val="0"/>
          <w:numId w:val="4"/>
        </w:numPr>
        <w:rPr>
          <w:sz w:val="32"/>
          <w:szCs w:val="32"/>
        </w:rPr>
      </w:pPr>
      <w:r>
        <w:rPr>
          <w:sz w:val="32"/>
          <w:szCs w:val="32"/>
        </w:rPr>
        <w:t>What is reflection and why is good to use reflective practice.</w:t>
      </w:r>
    </w:p>
    <w:p w14:paraId="77802A07" w14:textId="183BB078" w:rsidR="00337267" w:rsidRDefault="00337267" w:rsidP="00337267">
      <w:pPr>
        <w:pStyle w:val="ListParagraph"/>
        <w:numPr>
          <w:ilvl w:val="0"/>
          <w:numId w:val="4"/>
        </w:numPr>
        <w:rPr>
          <w:sz w:val="32"/>
          <w:szCs w:val="32"/>
        </w:rPr>
      </w:pPr>
      <w:r>
        <w:rPr>
          <w:sz w:val="32"/>
          <w:szCs w:val="32"/>
        </w:rPr>
        <w:t>Role play explanation</w:t>
      </w:r>
    </w:p>
    <w:p w14:paraId="44ED9FD2" w14:textId="0B2F358E" w:rsidR="00337267" w:rsidRDefault="00337267" w:rsidP="00337267">
      <w:pPr>
        <w:pStyle w:val="ListParagraph"/>
        <w:numPr>
          <w:ilvl w:val="0"/>
          <w:numId w:val="4"/>
        </w:numPr>
        <w:rPr>
          <w:sz w:val="32"/>
          <w:szCs w:val="32"/>
        </w:rPr>
      </w:pPr>
      <w:r>
        <w:rPr>
          <w:sz w:val="32"/>
          <w:szCs w:val="32"/>
        </w:rPr>
        <w:t>Reflective statement (Gibbs cycle)</w:t>
      </w:r>
    </w:p>
    <w:p w14:paraId="2D2643B5" w14:textId="47527AE9" w:rsidR="00337267" w:rsidRDefault="00337267" w:rsidP="00337267">
      <w:pPr>
        <w:pStyle w:val="ListParagraph"/>
        <w:numPr>
          <w:ilvl w:val="0"/>
          <w:numId w:val="5"/>
        </w:numPr>
        <w:rPr>
          <w:sz w:val="32"/>
          <w:szCs w:val="32"/>
        </w:rPr>
      </w:pPr>
      <w:r>
        <w:rPr>
          <w:sz w:val="32"/>
          <w:szCs w:val="32"/>
        </w:rPr>
        <w:t>Description what happened</w:t>
      </w:r>
    </w:p>
    <w:p w14:paraId="424227F1" w14:textId="4F478A4D" w:rsidR="00337267" w:rsidRDefault="00337267" w:rsidP="00337267">
      <w:pPr>
        <w:pStyle w:val="ListParagraph"/>
        <w:numPr>
          <w:ilvl w:val="0"/>
          <w:numId w:val="5"/>
        </w:numPr>
        <w:rPr>
          <w:sz w:val="32"/>
          <w:szCs w:val="32"/>
        </w:rPr>
      </w:pPr>
      <w:r>
        <w:rPr>
          <w:sz w:val="32"/>
          <w:szCs w:val="32"/>
        </w:rPr>
        <w:t>Feelings</w:t>
      </w:r>
    </w:p>
    <w:p w14:paraId="0691940D" w14:textId="7E2674B1" w:rsidR="00337267" w:rsidRDefault="00337267" w:rsidP="00337267">
      <w:pPr>
        <w:pStyle w:val="ListParagraph"/>
        <w:numPr>
          <w:ilvl w:val="0"/>
          <w:numId w:val="5"/>
        </w:numPr>
        <w:rPr>
          <w:sz w:val="32"/>
          <w:szCs w:val="32"/>
        </w:rPr>
      </w:pPr>
      <w:r>
        <w:rPr>
          <w:sz w:val="32"/>
          <w:szCs w:val="32"/>
        </w:rPr>
        <w:t>Evaluation</w:t>
      </w:r>
    </w:p>
    <w:p w14:paraId="24579F6A" w14:textId="2E0C0F78" w:rsidR="00337267" w:rsidRDefault="00337267" w:rsidP="00337267">
      <w:pPr>
        <w:pStyle w:val="ListParagraph"/>
        <w:numPr>
          <w:ilvl w:val="0"/>
          <w:numId w:val="5"/>
        </w:numPr>
        <w:rPr>
          <w:sz w:val="32"/>
          <w:szCs w:val="32"/>
        </w:rPr>
      </w:pPr>
      <w:r>
        <w:rPr>
          <w:sz w:val="32"/>
          <w:szCs w:val="32"/>
        </w:rPr>
        <w:t>Analysis</w:t>
      </w:r>
    </w:p>
    <w:p w14:paraId="1FBA4523" w14:textId="393218E2" w:rsidR="00337267" w:rsidRDefault="00337267" w:rsidP="00337267">
      <w:pPr>
        <w:pStyle w:val="ListParagraph"/>
        <w:numPr>
          <w:ilvl w:val="0"/>
          <w:numId w:val="5"/>
        </w:numPr>
        <w:rPr>
          <w:sz w:val="32"/>
          <w:szCs w:val="32"/>
        </w:rPr>
      </w:pPr>
      <w:r>
        <w:rPr>
          <w:sz w:val="32"/>
          <w:szCs w:val="32"/>
        </w:rPr>
        <w:t>Conclusion</w:t>
      </w:r>
    </w:p>
    <w:p w14:paraId="77D81F34" w14:textId="7D8C378C" w:rsidR="00337267" w:rsidRPr="00337267" w:rsidRDefault="00337267" w:rsidP="00337267">
      <w:pPr>
        <w:pStyle w:val="ListParagraph"/>
        <w:numPr>
          <w:ilvl w:val="0"/>
          <w:numId w:val="5"/>
        </w:numPr>
        <w:rPr>
          <w:sz w:val="32"/>
          <w:szCs w:val="32"/>
        </w:rPr>
      </w:pPr>
      <w:r>
        <w:rPr>
          <w:sz w:val="32"/>
          <w:szCs w:val="32"/>
        </w:rPr>
        <w:t>Plan of action</w:t>
      </w:r>
    </w:p>
    <w:p w14:paraId="6BFDA80A" w14:textId="77777777" w:rsidR="00337267" w:rsidRDefault="00337267">
      <w:pPr>
        <w:rPr>
          <w:u w:val="single"/>
        </w:rPr>
      </w:pPr>
      <w:r>
        <w:rPr>
          <w:u w:val="single"/>
        </w:rPr>
        <w:br w:type="page"/>
      </w:r>
    </w:p>
    <w:p w14:paraId="00000001" w14:textId="3F57290E" w:rsidR="00AF6EF8" w:rsidRPr="00360ED3" w:rsidRDefault="00003EB6">
      <w:pPr>
        <w:numPr>
          <w:ilvl w:val="0"/>
          <w:numId w:val="2"/>
        </w:numPr>
        <w:rPr>
          <w:b/>
        </w:rPr>
      </w:pPr>
      <w:r w:rsidRPr="00360ED3">
        <w:rPr>
          <w:b/>
          <w:u w:val="single"/>
        </w:rPr>
        <w:lastRenderedPageBreak/>
        <w:t>What is a reflection?</w:t>
      </w:r>
    </w:p>
    <w:p w14:paraId="00000002" w14:textId="77777777" w:rsidR="00AF6EF8" w:rsidRDefault="00003EB6">
      <w:pPr>
        <w:ind w:left="720"/>
      </w:pPr>
      <w:r>
        <w:t xml:space="preserve"> </w:t>
      </w:r>
    </w:p>
    <w:p w14:paraId="00000003" w14:textId="77777777" w:rsidR="00AF6EF8" w:rsidRDefault="00003EB6">
      <w:r>
        <w:t xml:space="preserve">According to </w:t>
      </w:r>
      <w:proofErr w:type="spellStart"/>
      <w:r>
        <w:t>Amulya</w:t>
      </w:r>
      <w:proofErr w:type="spellEnd"/>
      <w:r>
        <w:t xml:space="preserve"> (2011), reflection is the action of revisiting and analysing your personal experiences, so you can draw conclusions and learn from them. Testing moments in your life present the best chances for reflective practice. You can gain an understanding into many different things about you, your personality and actions, depending on the type of situation you’re in. </w:t>
      </w:r>
    </w:p>
    <w:p w14:paraId="00000004" w14:textId="77777777" w:rsidR="00AF6EF8" w:rsidRDefault="00AF6EF8"/>
    <w:p w14:paraId="00000005" w14:textId="77777777" w:rsidR="00AF6EF8" w:rsidRDefault="00003EB6">
      <w:r>
        <w:t>On one hand, facing a difficulty can show you the numerous techniques out there to cope with problems. After going through a tough moment, a person could decide to change the methods they use to deal with issues. Certain occurrences may even alter your individual belief system. On the other hand, happy events might also provoke new ways of thinking and allow you to discover what to do in order to be successful in the future. That could entail following a pattern that led to a favourable outcome in the past.</w:t>
      </w:r>
    </w:p>
    <w:p w14:paraId="00000006" w14:textId="77777777" w:rsidR="00AF6EF8" w:rsidRDefault="00AF6EF8"/>
    <w:p w14:paraId="00000007" w14:textId="77777777" w:rsidR="00AF6EF8" w:rsidRDefault="00003EB6">
      <w:r>
        <w:t xml:space="preserve">There isn’t a scientific formula for the perfect reflective process. Timings, quantity and reasons behind it are not really specific and everyone can choose their own approach, as long as they’re taking something out of it in the end. You can work on reflection either as </w:t>
      </w:r>
      <w:proofErr w:type="spellStart"/>
      <w:proofErr w:type="gramStart"/>
      <w:r>
        <w:t>a</w:t>
      </w:r>
      <w:proofErr w:type="spellEnd"/>
      <w:proofErr w:type="gramEnd"/>
      <w:r>
        <w:t xml:space="preserve"> individual or in a team. The activity itself is comprised of describing your encounter or incident, having a conversation and asking questions - that being internal or with others. </w:t>
      </w:r>
    </w:p>
    <w:p w14:paraId="00000008" w14:textId="77777777" w:rsidR="00AF6EF8" w:rsidRDefault="00AF6EF8"/>
    <w:p w14:paraId="00000009" w14:textId="6CDC7283" w:rsidR="00AF6EF8" w:rsidRDefault="00003EB6">
      <w:r>
        <w:t>The professional field presents countless ways of learning. However, there aren’t many processes that encourage experiential learning.</w:t>
      </w:r>
      <w:r w:rsidR="00874107">
        <w:t xml:space="preserve"> </w:t>
      </w:r>
      <w:r>
        <w:t xml:space="preserve">The majority of grown-ups reflect upon something at some point of their lives. The company’s they work for often believe that through the act of “doing” itself, they learn. Despite the fact that people can be conscious of their actions, they may not be able to assimilate all new information. Because of this it’s essential to give them the time for reflection and implement it into their work, so they’re given all the tools they need to improve.      </w:t>
      </w:r>
    </w:p>
    <w:p w14:paraId="0000000A" w14:textId="77777777" w:rsidR="00AF6EF8" w:rsidRDefault="00AF6EF8"/>
    <w:p w14:paraId="0000000B" w14:textId="77777777" w:rsidR="00AF6EF8" w:rsidRDefault="00AF6EF8"/>
    <w:p w14:paraId="0000000C" w14:textId="77777777" w:rsidR="00AF6EF8" w:rsidRPr="00360ED3" w:rsidRDefault="00003EB6">
      <w:pPr>
        <w:ind w:left="720"/>
        <w:rPr>
          <w:b/>
        </w:rPr>
      </w:pPr>
      <w:r w:rsidRPr="00360ED3">
        <w:rPr>
          <w:b/>
        </w:rPr>
        <w:t>2.</w:t>
      </w:r>
      <w:r w:rsidRPr="00360ED3">
        <w:rPr>
          <w:b/>
          <w:u w:val="single"/>
        </w:rPr>
        <w:t xml:space="preserve"> Role play explanation</w:t>
      </w:r>
    </w:p>
    <w:p w14:paraId="0000000D" w14:textId="77777777" w:rsidR="00AF6EF8" w:rsidRDefault="00003EB6">
      <w:r>
        <w:t xml:space="preserve"> </w:t>
      </w:r>
    </w:p>
    <w:p w14:paraId="0000000E" w14:textId="77777777" w:rsidR="00AF6EF8" w:rsidRDefault="00003EB6">
      <w:r>
        <w:t xml:space="preserve">For the purpose of the assignment I took on the role of the creative director of the PR agency Porter </w:t>
      </w:r>
      <w:proofErr w:type="spellStart"/>
      <w:r>
        <w:t>Novelli</w:t>
      </w:r>
      <w:proofErr w:type="spellEnd"/>
      <w:r>
        <w:t xml:space="preserve">. The scene that my teammate and I acted out was during a new candidate interview for the same position. I first told him more about the company and myself. Then, I briefly reviewed his CV in order to find out if he was a good fit for the position. Unfortunately, I discovered that he didn’t have the required degree and also had no relevant experience. Because of this I had to politely explain to the candidate that he was unsuitable for the post. At this point the applicant revealed that he really needed a job due to financial struggles. So, I recommended that he got in touch with the HR department as there are junior assistant positions in the agency that might be more appropriate for his level of experience. He was really thankful and after we said goodbye to each other we went our separate ways </w:t>
      </w:r>
    </w:p>
    <w:p w14:paraId="0000000F" w14:textId="77777777" w:rsidR="00AF6EF8" w:rsidRDefault="00AF6EF8"/>
    <w:p w14:paraId="00000010" w14:textId="77777777" w:rsidR="00AF6EF8" w:rsidRDefault="00003EB6">
      <w:r>
        <w:t xml:space="preserve">  </w:t>
      </w:r>
    </w:p>
    <w:p w14:paraId="00000011" w14:textId="77777777" w:rsidR="00AF6EF8" w:rsidRPr="00360ED3" w:rsidRDefault="00003EB6">
      <w:pPr>
        <w:ind w:left="720"/>
        <w:rPr>
          <w:b/>
          <w:u w:val="single"/>
        </w:rPr>
      </w:pPr>
      <w:r w:rsidRPr="00360ED3">
        <w:rPr>
          <w:b/>
        </w:rPr>
        <w:t xml:space="preserve">3. </w:t>
      </w:r>
      <w:r w:rsidRPr="00360ED3">
        <w:rPr>
          <w:b/>
          <w:u w:val="single"/>
        </w:rPr>
        <w:t xml:space="preserve">Reflective statement </w:t>
      </w:r>
    </w:p>
    <w:p w14:paraId="00000012" w14:textId="77777777" w:rsidR="00AF6EF8" w:rsidRDefault="00AF6EF8">
      <w:pPr>
        <w:rPr>
          <w:u w:val="single"/>
        </w:rPr>
      </w:pPr>
    </w:p>
    <w:p w14:paraId="00000013" w14:textId="36DFEFD3" w:rsidR="00AF6EF8" w:rsidRDefault="00003EB6">
      <w:r>
        <w:lastRenderedPageBreak/>
        <w:t>One of the most standard models used to achieve reflection is the Gibbs’ Reflective Cycle (</w:t>
      </w:r>
      <w:r w:rsidR="00DA6D9D">
        <w:t>University of Cumbria, 2016</w:t>
      </w:r>
      <w:r>
        <w:t xml:space="preserve">). It offers the concept that </w:t>
      </w:r>
      <w:proofErr w:type="gramStart"/>
      <w:r>
        <w:t>experience</w:t>
      </w:r>
      <w:proofErr w:type="gramEnd"/>
      <w:r>
        <w:t xml:space="preserve"> and pre-existing notions constantly improve one another in a ceaseless rotation. It is typically used in universities to streamline the reflective process. It contains the following 6 steps.  </w:t>
      </w:r>
    </w:p>
    <w:p w14:paraId="00000014" w14:textId="77777777" w:rsidR="00AF6EF8" w:rsidRDefault="00003EB6">
      <w:r>
        <w:t xml:space="preserve"> </w:t>
      </w:r>
    </w:p>
    <w:p w14:paraId="00000015" w14:textId="45249F29" w:rsidR="00AF6EF8" w:rsidRPr="00360ED3" w:rsidRDefault="00003EB6" w:rsidP="00360ED3">
      <w:pPr>
        <w:rPr>
          <w:b/>
        </w:rPr>
      </w:pPr>
      <w:r w:rsidRPr="00360ED3">
        <w:rPr>
          <w:b/>
        </w:rPr>
        <w:t>Description</w:t>
      </w:r>
    </w:p>
    <w:p w14:paraId="00000016" w14:textId="6B2D9A7D" w:rsidR="00AF6EF8" w:rsidRDefault="00003EB6" w:rsidP="00360ED3">
      <w:r>
        <w:t xml:space="preserve">I had to quickly explain my responsibilities as a creative director without excluding important facts. As someone in such a reputable position, I had to present myself in a professional manner. After </w:t>
      </w:r>
      <w:proofErr w:type="gramStart"/>
      <w:r w:rsidR="00360ED3">
        <w:t>read</w:t>
      </w:r>
      <w:proofErr w:type="gramEnd"/>
      <w:r>
        <w:t xml:space="preserve"> the candidate’s resume I had to delicately deliver the news that he wasn’t the right person for that job. Even though the interviewee took it well, he passionately explained why he needed the work. Because of his enthusiasm and lack of finances I quickly directed him to apply for a junior assistant role. In the end, despite not offering him the original position, he was pleased to have another chance to work for the company.</w:t>
      </w:r>
    </w:p>
    <w:p w14:paraId="00000017" w14:textId="77777777" w:rsidR="00AF6EF8" w:rsidRDefault="00AF6EF8"/>
    <w:p w14:paraId="00000018" w14:textId="7A7CA9D8" w:rsidR="00AF6EF8" w:rsidRPr="00360ED3" w:rsidRDefault="00003EB6" w:rsidP="00360ED3">
      <w:pPr>
        <w:rPr>
          <w:b/>
        </w:rPr>
      </w:pPr>
      <w:r w:rsidRPr="00360ED3">
        <w:rPr>
          <w:b/>
        </w:rPr>
        <w:t>Feelings</w:t>
      </w:r>
    </w:p>
    <w:p w14:paraId="00000019" w14:textId="77777777" w:rsidR="00AF6EF8" w:rsidRDefault="00003EB6" w:rsidP="00360ED3">
      <w:r>
        <w:t xml:space="preserve">Being a person of seniority, you have to maintain a certain level of professionalism without losing your own personality. As a representative of the company your actions convey information about the organisation too, so you have to be careful about what you say. That requires to be serious, but it might intimidate some candidates and if you want to get the best new talent you have to also be welcoming and friendly. It’s a fine balance, which is difficult to get </w:t>
      </w:r>
      <w:proofErr w:type="gramStart"/>
      <w:r>
        <w:t>right</w:t>
      </w:r>
      <w:proofErr w:type="gramEnd"/>
      <w:r>
        <w:t xml:space="preserve"> and it was my first challenge. The next issue I had to deal with was giving the bad news to the interviewee. Not many people like confrontation and you never know how someone will react when they hear an unpleasant fact. Of course, when he was so understanding, I was relieved. Then came the moral dilemma - he desperately needed a job, but he wasn’t right for this; </w:t>
      </w:r>
      <w:proofErr w:type="gramStart"/>
      <w:r>
        <w:t>so</w:t>
      </w:r>
      <w:proofErr w:type="gramEnd"/>
      <w:r>
        <w:t xml:space="preserve"> should I still go out of my way to help him or leave it as it’s not my problem? Because he was very nice, I sympathised with his difficult situation and decided that he deserves a chance. At the time I felt content with my actions.</w:t>
      </w:r>
    </w:p>
    <w:p w14:paraId="0000001A" w14:textId="77777777" w:rsidR="00AF6EF8" w:rsidRDefault="00AF6EF8">
      <w:pPr>
        <w:ind w:left="720"/>
      </w:pPr>
    </w:p>
    <w:p w14:paraId="0000001B" w14:textId="41BC0373" w:rsidR="00AF6EF8" w:rsidRPr="00360ED3" w:rsidRDefault="00003EB6" w:rsidP="00360ED3">
      <w:pPr>
        <w:rPr>
          <w:b/>
        </w:rPr>
      </w:pPr>
      <w:r w:rsidRPr="00360ED3">
        <w:rPr>
          <w:b/>
        </w:rPr>
        <w:t>Evaluation</w:t>
      </w:r>
    </w:p>
    <w:p w14:paraId="0000001C" w14:textId="77777777" w:rsidR="00AF6EF8" w:rsidRDefault="00003EB6" w:rsidP="00360ED3">
      <w:r>
        <w:t>What I thought was good, was that I managed to relay a lot of information in a short space of time without any major problems. I also successfully avoided confrontation with the candidate by kindly explaining my reasons behind not being able to hire him. On the other side, what might be considered as bad is that by giving him the chance to apply for another role, I’m risking my own reputation because he may still may not be good enough even for the more junior post. Nevertheless, it’s hard to see into the future and there is always the chance that he is in fact very capable. Overall, most of the general feedback I got from my classmates was positive, with the majority thinking it was a very successful role play and that I performed well. Pretty much the only note I received was that some people felt I could have spoken a bit longer.</w:t>
      </w:r>
    </w:p>
    <w:p w14:paraId="0000001D" w14:textId="77777777" w:rsidR="00AF6EF8" w:rsidRDefault="00AF6EF8">
      <w:pPr>
        <w:ind w:left="720"/>
      </w:pPr>
    </w:p>
    <w:p w14:paraId="0000001E" w14:textId="15A36873" w:rsidR="00AF6EF8" w:rsidRPr="00360ED3" w:rsidRDefault="00003EB6" w:rsidP="00360ED3">
      <w:pPr>
        <w:rPr>
          <w:b/>
        </w:rPr>
      </w:pPr>
      <w:r w:rsidRPr="00360ED3">
        <w:rPr>
          <w:b/>
        </w:rPr>
        <w:t>Analysis</w:t>
      </w:r>
    </w:p>
    <w:p w14:paraId="0000001F" w14:textId="77777777" w:rsidR="00AF6EF8" w:rsidRDefault="00003EB6" w:rsidP="00360ED3">
      <w:r>
        <w:t xml:space="preserve">I do believe that it can be very challenging to create a concise version of all the information I needed to share with the candidate so quickly and under pressure I might have missed some details. In a real interview your time is still limited, so that may indeed happen. However, it’s important to remember the key points you need to communicate. On this occasion the person I had to deal with was very pleasant and it’s not certain whether it was my tactful and considerate approach or if he was just very understanding. Someone else might react completely differently and I may need a </w:t>
      </w:r>
      <w:proofErr w:type="gramStart"/>
      <w:r>
        <w:t>brand new</w:t>
      </w:r>
      <w:proofErr w:type="gramEnd"/>
      <w:r>
        <w:t xml:space="preserve"> strategy to cope with that. </w:t>
      </w:r>
      <w:r>
        <w:lastRenderedPageBreak/>
        <w:t xml:space="preserve">Further experience and research would be necessary to be ready for other situations. Moreover, it’s very easy to put yourself in the shoes of the applicant, but you may not always be able to help. </w:t>
      </w:r>
      <w:proofErr w:type="gramStart"/>
      <w:r>
        <w:t>So</w:t>
      </w:r>
      <w:proofErr w:type="gramEnd"/>
      <w:r>
        <w:t xml:space="preserve"> it’s important to be impartial and to try and stay focused on the task at hand as much as you can, even if that may result in an unhappy candidate.</w:t>
      </w:r>
    </w:p>
    <w:p w14:paraId="00000020" w14:textId="77777777" w:rsidR="00AF6EF8" w:rsidRDefault="00AF6EF8">
      <w:pPr>
        <w:ind w:left="720"/>
      </w:pPr>
    </w:p>
    <w:p w14:paraId="00000021" w14:textId="38EACB2F" w:rsidR="00AF6EF8" w:rsidRPr="00360ED3" w:rsidRDefault="00003EB6" w:rsidP="00360ED3">
      <w:pPr>
        <w:rPr>
          <w:b/>
        </w:rPr>
      </w:pPr>
      <w:r w:rsidRPr="00360ED3">
        <w:rPr>
          <w:b/>
        </w:rPr>
        <w:t>Conclusion</w:t>
      </w:r>
    </w:p>
    <w:p w14:paraId="00000022" w14:textId="77777777" w:rsidR="00AF6EF8" w:rsidRDefault="00003EB6" w:rsidP="00360ED3">
      <w:r>
        <w:t xml:space="preserve">If I had to do the experience again and if I felt that I was running out of time or that I was taking too long to explain something when there are still many other points to discuss, I could offer to share more information and answer any further questions the candidate may have over email. </w:t>
      </w:r>
      <w:proofErr w:type="gramStart"/>
      <w:r>
        <w:t>Also</w:t>
      </w:r>
      <w:proofErr w:type="gramEnd"/>
      <w:r>
        <w:t xml:space="preserve"> instead of giving the applicant too much hope by mentioning exact positions, perhaps it’s better to stay more vague and leave it to the HR department to screen them further. In </w:t>
      </w:r>
      <w:proofErr w:type="gramStart"/>
      <w:r>
        <w:t>general</w:t>
      </w:r>
      <w:proofErr w:type="gramEnd"/>
      <w:r>
        <w:t xml:space="preserve"> it’s not recommended to make any promises, especially when you don’t know the person too well. Furthermore, one of the most invaluable things to give a new job starter is advice and tips on what they specifically need to learn and do in order to obtain the right qualifications for the role. </w:t>
      </w:r>
    </w:p>
    <w:p w14:paraId="00000023" w14:textId="77777777" w:rsidR="00AF6EF8" w:rsidRDefault="00AF6EF8">
      <w:pPr>
        <w:ind w:left="720"/>
      </w:pPr>
    </w:p>
    <w:p w14:paraId="00000024" w14:textId="3505CA9F" w:rsidR="00AF6EF8" w:rsidRPr="00360ED3" w:rsidRDefault="00003EB6" w:rsidP="00360ED3">
      <w:pPr>
        <w:rPr>
          <w:b/>
        </w:rPr>
      </w:pPr>
      <w:r w:rsidRPr="00360ED3">
        <w:rPr>
          <w:b/>
        </w:rPr>
        <w:t>Action plan</w:t>
      </w:r>
    </w:p>
    <w:p w14:paraId="00000025" w14:textId="77777777" w:rsidR="00AF6EF8" w:rsidRDefault="00003EB6" w:rsidP="00360ED3">
      <w:r>
        <w:t xml:space="preserve">Maybe one of the things I could do on the next occasion, so I don’t forget something is to prepare the top 10 facts to focus on. Making a pullet-point plan for the structure of the interview could be very useful to make sure I know how long to spend on each part as well. What I’ve also taken into account is that while it’s just a role play, it’s probably worth taking my time as that might give me more opportunities to practice and learn through longer material to analyse. Next, it might be beneficial to look into other less amicable scenarios to be prepared in case you have to reject another interviewee, which may prove to be a bit more difficult. Finally, if I’m in fact the creative director, it might be better to liaise closer with the HR team to read the CVs in advance, in order to avoid speaking to candidates who don’t have the right experience.     </w:t>
      </w:r>
    </w:p>
    <w:p w14:paraId="00000026" w14:textId="77777777" w:rsidR="00AF6EF8" w:rsidRDefault="00AF6EF8">
      <w:pPr>
        <w:ind w:left="720"/>
        <w:rPr>
          <w:u w:val="single"/>
        </w:rPr>
      </w:pPr>
    </w:p>
    <w:p w14:paraId="7459E79D" w14:textId="77777777" w:rsidR="00874107" w:rsidRDefault="00874107">
      <w:pPr>
        <w:ind w:left="720"/>
      </w:pPr>
    </w:p>
    <w:p w14:paraId="722B1215" w14:textId="77777777" w:rsidR="00874107" w:rsidRDefault="00874107">
      <w:pPr>
        <w:ind w:left="720"/>
      </w:pPr>
    </w:p>
    <w:p w14:paraId="32C5FA29" w14:textId="77777777" w:rsidR="00874107" w:rsidRDefault="00874107">
      <w:pPr>
        <w:ind w:left="720"/>
      </w:pPr>
    </w:p>
    <w:p w14:paraId="4D9EA6CC" w14:textId="77777777" w:rsidR="00874107" w:rsidRDefault="00874107">
      <w:pPr>
        <w:ind w:left="720"/>
      </w:pPr>
    </w:p>
    <w:p w14:paraId="5B83C815" w14:textId="77777777" w:rsidR="00874107" w:rsidRDefault="00874107">
      <w:pPr>
        <w:ind w:left="720"/>
      </w:pPr>
    </w:p>
    <w:p w14:paraId="2D27B56C" w14:textId="77777777" w:rsidR="00874107" w:rsidRDefault="00874107">
      <w:pPr>
        <w:ind w:left="720"/>
      </w:pPr>
    </w:p>
    <w:p w14:paraId="11982568" w14:textId="77777777" w:rsidR="00874107" w:rsidRDefault="00874107">
      <w:pPr>
        <w:ind w:left="720"/>
      </w:pPr>
    </w:p>
    <w:p w14:paraId="697FDF0A" w14:textId="77777777" w:rsidR="00874107" w:rsidRDefault="00874107">
      <w:pPr>
        <w:ind w:left="720"/>
      </w:pPr>
    </w:p>
    <w:p w14:paraId="300FCE8F" w14:textId="77777777" w:rsidR="00874107" w:rsidRDefault="00874107">
      <w:pPr>
        <w:ind w:left="720"/>
      </w:pPr>
    </w:p>
    <w:p w14:paraId="258DECBB" w14:textId="77777777" w:rsidR="00874107" w:rsidRDefault="00874107">
      <w:pPr>
        <w:ind w:left="720"/>
      </w:pPr>
    </w:p>
    <w:p w14:paraId="5EFEECAC" w14:textId="77777777" w:rsidR="00874107" w:rsidRDefault="00874107">
      <w:r>
        <w:br w:type="page"/>
      </w:r>
    </w:p>
    <w:p w14:paraId="2C27959C" w14:textId="77777777" w:rsidR="00874107" w:rsidRPr="00874107" w:rsidRDefault="00874107">
      <w:pPr>
        <w:ind w:left="720"/>
        <w:rPr>
          <w:b/>
          <w:sz w:val="24"/>
          <w:szCs w:val="24"/>
        </w:rPr>
      </w:pPr>
      <w:proofErr w:type="gramStart"/>
      <w:r w:rsidRPr="00874107">
        <w:rPr>
          <w:b/>
          <w:sz w:val="24"/>
          <w:szCs w:val="24"/>
        </w:rPr>
        <w:lastRenderedPageBreak/>
        <w:t>References :</w:t>
      </w:r>
      <w:proofErr w:type="gramEnd"/>
    </w:p>
    <w:p w14:paraId="00000028" w14:textId="05A3421D" w:rsidR="00AF6EF8" w:rsidRDefault="00003EB6">
      <w:pPr>
        <w:ind w:left="720"/>
      </w:pPr>
      <w:r>
        <w:t xml:space="preserve"> </w:t>
      </w:r>
    </w:p>
    <w:p w14:paraId="4ADA694E" w14:textId="77777777" w:rsidR="006676C7" w:rsidRPr="00DA6D9D" w:rsidRDefault="006676C7" w:rsidP="006676C7">
      <w:pPr>
        <w:rPr>
          <w:rFonts w:eastAsia="Times New Roman"/>
          <w:color w:val="000000" w:themeColor="text1"/>
          <w:sz w:val="24"/>
          <w:szCs w:val="24"/>
        </w:rPr>
      </w:pPr>
      <w:proofErr w:type="spellStart"/>
      <w:r w:rsidRPr="00DA6D9D">
        <w:t>Amulya</w:t>
      </w:r>
      <w:proofErr w:type="spellEnd"/>
      <w:r w:rsidRPr="00DA6D9D">
        <w:t xml:space="preserve"> J. (2011) </w:t>
      </w:r>
      <w:hyperlink r:id="rId8" w:history="1">
        <w:r w:rsidRPr="00DA6D9D">
          <w:rPr>
            <w:rFonts w:eastAsia="Times New Roman"/>
            <w:color w:val="000000" w:themeColor="text1"/>
            <w:sz w:val="24"/>
            <w:szCs w:val="24"/>
            <w:u w:val="single"/>
          </w:rPr>
          <w:t>http://www.communityscience.com/images/file/What%20is%20Reflective%20Practice.pdf</w:t>
        </w:r>
      </w:hyperlink>
    </w:p>
    <w:p w14:paraId="632C0E1A" w14:textId="338511F5" w:rsidR="00874107" w:rsidRPr="00DA6D9D" w:rsidRDefault="006676C7" w:rsidP="006676C7">
      <w:pPr>
        <w:rPr>
          <w:color w:val="000000" w:themeColor="text1"/>
        </w:rPr>
      </w:pPr>
      <w:r w:rsidRPr="00DA6D9D">
        <w:rPr>
          <w:color w:val="000000" w:themeColor="text1"/>
        </w:rPr>
        <w:t>[Accessed: 20</w:t>
      </w:r>
      <w:r w:rsidRPr="00DA6D9D">
        <w:rPr>
          <w:color w:val="000000" w:themeColor="text1"/>
          <w:vertAlign w:val="superscript"/>
        </w:rPr>
        <w:t>th</w:t>
      </w:r>
      <w:r w:rsidRPr="00DA6D9D">
        <w:rPr>
          <w:color w:val="000000" w:themeColor="text1"/>
        </w:rPr>
        <w:t xml:space="preserve"> April 2019]</w:t>
      </w:r>
    </w:p>
    <w:p w14:paraId="130EC1BE" w14:textId="4B0738DB" w:rsidR="00DA6D9D" w:rsidRPr="00DA6D9D" w:rsidRDefault="00DA6D9D" w:rsidP="006676C7">
      <w:pPr>
        <w:rPr>
          <w:color w:val="000000" w:themeColor="text1"/>
        </w:rPr>
      </w:pPr>
      <w:r w:rsidRPr="00DA6D9D">
        <w:rPr>
          <w:color w:val="000000" w:themeColor="text1"/>
        </w:rPr>
        <w:t>University of Cumbria ‘Academic Services &amp; Retention Team’ March 2016.</w:t>
      </w:r>
    </w:p>
    <w:p w14:paraId="3994CC15" w14:textId="28064C42" w:rsidR="00DA6D9D" w:rsidRPr="00DA6D9D" w:rsidRDefault="007E36E8" w:rsidP="00DA6D9D">
      <w:pPr>
        <w:spacing w:line="240" w:lineRule="auto"/>
        <w:rPr>
          <w:rFonts w:eastAsia="Times New Roman"/>
          <w:color w:val="000000" w:themeColor="text1"/>
          <w:sz w:val="24"/>
          <w:szCs w:val="24"/>
        </w:rPr>
      </w:pPr>
      <w:hyperlink r:id="rId9" w:history="1">
        <w:r w:rsidR="00DA6D9D" w:rsidRPr="00DA6D9D">
          <w:rPr>
            <w:rFonts w:eastAsia="Times New Roman"/>
            <w:color w:val="000000" w:themeColor="text1"/>
            <w:sz w:val="24"/>
            <w:szCs w:val="24"/>
            <w:u w:val="single"/>
          </w:rPr>
          <w:t>https://my.cumbria.ac.uk/media/MyCumbria/Documents/ReflectiveCycleGibbs.pdf</w:t>
        </w:r>
      </w:hyperlink>
    </w:p>
    <w:p w14:paraId="14A84823" w14:textId="402CCD06" w:rsidR="00DA6D9D" w:rsidRPr="00DA6D9D" w:rsidRDefault="00DA6D9D" w:rsidP="00DA6D9D">
      <w:pPr>
        <w:spacing w:line="240" w:lineRule="auto"/>
        <w:rPr>
          <w:rFonts w:eastAsia="Times New Roman"/>
          <w:color w:val="000000" w:themeColor="text1"/>
          <w:sz w:val="24"/>
          <w:szCs w:val="24"/>
        </w:rPr>
      </w:pPr>
      <w:r w:rsidRPr="00DA6D9D">
        <w:rPr>
          <w:rFonts w:eastAsia="Times New Roman"/>
          <w:color w:val="000000" w:themeColor="text1"/>
          <w:sz w:val="24"/>
          <w:szCs w:val="24"/>
        </w:rPr>
        <w:t>[Accessed: 19</w:t>
      </w:r>
      <w:r w:rsidRPr="00DA6D9D">
        <w:rPr>
          <w:rFonts w:eastAsia="Times New Roman"/>
          <w:color w:val="000000" w:themeColor="text1"/>
          <w:sz w:val="24"/>
          <w:szCs w:val="24"/>
          <w:vertAlign w:val="superscript"/>
        </w:rPr>
        <w:t>th</w:t>
      </w:r>
      <w:r w:rsidRPr="00DA6D9D">
        <w:rPr>
          <w:rFonts w:eastAsia="Times New Roman"/>
          <w:color w:val="000000" w:themeColor="text1"/>
          <w:sz w:val="24"/>
          <w:szCs w:val="24"/>
        </w:rPr>
        <w:t xml:space="preserve"> April 2019]</w:t>
      </w:r>
    </w:p>
    <w:p w14:paraId="6F1CFF46" w14:textId="77777777" w:rsidR="00DA6D9D" w:rsidRPr="00DA6D9D" w:rsidRDefault="00DA6D9D" w:rsidP="006676C7">
      <w:pPr>
        <w:rPr>
          <w:color w:val="000000" w:themeColor="text1"/>
        </w:rPr>
      </w:pPr>
    </w:p>
    <w:p w14:paraId="4E208AEB" w14:textId="475B6DD1" w:rsidR="006676C7" w:rsidRDefault="006D3892" w:rsidP="006676C7">
      <w:pPr>
        <w:rPr>
          <w:color w:val="000000" w:themeColor="text1"/>
        </w:rPr>
      </w:pPr>
      <w:r>
        <w:rPr>
          <w:noProof/>
          <w:color w:val="000000" w:themeColor="text1"/>
        </w:rPr>
        <w:lastRenderedPageBreak/>
        <w:drawing>
          <wp:inline distT="0" distB="0" distL="0" distR="0" wp14:anchorId="465D505B" wp14:editId="636F7EAC">
            <wp:extent cx="7644765" cy="5733415"/>
            <wp:effectExtent l="3175" t="0" r="3810" b="3810"/>
            <wp:docPr id="1" name="Picture 1"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1212.jpg"/>
                    <pic:cNvPicPr/>
                  </pic:nvPicPr>
                  <pic:blipFill>
                    <a:blip r:embed="rId10">
                      <a:extLst>
                        <a:ext uri="{28A0092B-C50C-407E-A947-70E740481C1C}">
                          <a14:useLocalDpi xmlns:a14="http://schemas.microsoft.com/office/drawing/2010/main" val="0"/>
                        </a:ext>
                      </a:extLst>
                    </a:blip>
                    <a:stretch>
                      <a:fillRect/>
                    </a:stretch>
                  </pic:blipFill>
                  <pic:spPr>
                    <a:xfrm rot="5400000">
                      <a:off x="0" y="0"/>
                      <a:ext cx="7644765" cy="5733415"/>
                    </a:xfrm>
                    <a:prstGeom prst="rect">
                      <a:avLst/>
                    </a:prstGeom>
                  </pic:spPr>
                </pic:pic>
              </a:graphicData>
            </a:graphic>
          </wp:inline>
        </w:drawing>
      </w:r>
    </w:p>
    <w:p w14:paraId="1990C2E5" w14:textId="600C7D0A" w:rsidR="006D3892" w:rsidRDefault="006D3892" w:rsidP="006676C7">
      <w:pPr>
        <w:rPr>
          <w:color w:val="000000" w:themeColor="text1"/>
        </w:rPr>
      </w:pPr>
      <w:r>
        <w:rPr>
          <w:noProof/>
          <w:color w:val="000000" w:themeColor="text1"/>
        </w:rPr>
        <w:lastRenderedPageBreak/>
        <w:drawing>
          <wp:inline distT="0" distB="0" distL="0" distR="0" wp14:anchorId="7AD25E5B" wp14:editId="6D909E0E">
            <wp:extent cx="7644765" cy="5733415"/>
            <wp:effectExtent l="3175" t="0" r="3810" b="3810"/>
            <wp:docPr id="2" name="Picture 2"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1210.jpg"/>
                    <pic:cNvPicPr/>
                  </pic:nvPicPr>
                  <pic:blipFill>
                    <a:blip r:embed="rId11">
                      <a:extLst>
                        <a:ext uri="{28A0092B-C50C-407E-A947-70E740481C1C}">
                          <a14:useLocalDpi xmlns:a14="http://schemas.microsoft.com/office/drawing/2010/main" val="0"/>
                        </a:ext>
                      </a:extLst>
                    </a:blip>
                    <a:stretch>
                      <a:fillRect/>
                    </a:stretch>
                  </pic:blipFill>
                  <pic:spPr>
                    <a:xfrm rot="5400000">
                      <a:off x="0" y="0"/>
                      <a:ext cx="7644765" cy="5733415"/>
                    </a:xfrm>
                    <a:prstGeom prst="rect">
                      <a:avLst/>
                    </a:prstGeom>
                  </pic:spPr>
                </pic:pic>
              </a:graphicData>
            </a:graphic>
          </wp:inline>
        </w:drawing>
      </w:r>
    </w:p>
    <w:p w14:paraId="5A25CF82" w14:textId="3A0A687F" w:rsidR="006D3892" w:rsidRDefault="006D3892" w:rsidP="006676C7">
      <w:pPr>
        <w:rPr>
          <w:color w:val="000000" w:themeColor="text1"/>
        </w:rPr>
      </w:pPr>
      <w:bookmarkStart w:id="0" w:name="_GoBack"/>
      <w:r>
        <w:rPr>
          <w:noProof/>
          <w:color w:val="000000" w:themeColor="text1"/>
        </w:rPr>
        <w:lastRenderedPageBreak/>
        <w:drawing>
          <wp:inline distT="0" distB="0" distL="0" distR="0" wp14:anchorId="47C94124" wp14:editId="545120A4">
            <wp:extent cx="7625690" cy="5733415"/>
            <wp:effectExtent l="6032" t="0" r="953" b="952"/>
            <wp:docPr id="3" name="Picture 3" descr="A close up of text on a whiteboa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1209.jpg"/>
                    <pic:cNvPicPr/>
                  </pic:nvPicPr>
                  <pic:blipFill>
                    <a:blip r:embed="rId12">
                      <a:extLst>
                        <a:ext uri="{28A0092B-C50C-407E-A947-70E740481C1C}">
                          <a14:useLocalDpi xmlns:a14="http://schemas.microsoft.com/office/drawing/2010/main" val="0"/>
                        </a:ext>
                      </a:extLst>
                    </a:blip>
                    <a:stretch>
                      <a:fillRect/>
                    </a:stretch>
                  </pic:blipFill>
                  <pic:spPr>
                    <a:xfrm rot="5400000">
                      <a:off x="0" y="0"/>
                      <a:ext cx="7654345" cy="5754960"/>
                    </a:xfrm>
                    <a:prstGeom prst="rect">
                      <a:avLst/>
                    </a:prstGeom>
                  </pic:spPr>
                </pic:pic>
              </a:graphicData>
            </a:graphic>
          </wp:inline>
        </w:drawing>
      </w:r>
      <w:bookmarkEnd w:id="0"/>
    </w:p>
    <w:p w14:paraId="3C57A76E" w14:textId="3FA49082" w:rsidR="006D3892" w:rsidRDefault="006D3892" w:rsidP="006676C7">
      <w:pPr>
        <w:rPr>
          <w:color w:val="000000" w:themeColor="text1"/>
        </w:rPr>
      </w:pPr>
      <w:r>
        <w:rPr>
          <w:noProof/>
          <w:color w:val="000000" w:themeColor="text1"/>
        </w:rPr>
        <w:lastRenderedPageBreak/>
        <w:drawing>
          <wp:inline distT="0" distB="0" distL="0" distR="0" wp14:anchorId="552B1057" wp14:editId="474BBD28">
            <wp:extent cx="7644765" cy="5733415"/>
            <wp:effectExtent l="3175" t="0" r="3810" b="3810"/>
            <wp:docPr id="4" name="Picture 4"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1211.jpg"/>
                    <pic:cNvPicPr/>
                  </pic:nvPicPr>
                  <pic:blipFill>
                    <a:blip r:embed="rId13">
                      <a:extLst>
                        <a:ext uri="{28A0092B-C50C-407E-A947-70E740481C1C}">
                          <a14:useLocalDpi xmlns:a14="http://schemas.microsoft.com/office/drawing/2010/main" val="0"/>
                        </a:ext>
                      </a:extLst>
                    </a:blip>
                    <a:stretch>
                      <a:fillRect/>
                    </a:stretch>
                  </pic:blipFill>
                  <pic:spPr>
                    <a:xfrm rot="5400000">
                      <a:off x="0" y="0"/>
                      <a:ext cx="7644765" cy="5733415"/>
                    </a:xfrm>
                    <a:prstGeom prst="rect">
                      <a:avLst/>
                    </a:prstGeom>
                  </pic:spPr>
                </pic:pic>
              </a:graphicData>
            </a:graphic>
          </wp:inline>
        </w:drawing>
      </w:r>
    </w:p>
    <w:p w14:paraId="27489110" w14:textId="14BB79BA" w:rsidR="006D3892" w:rsidRDefault="006D3892" w:rsidP="006676C7">
      <w:pPr>
        <w:rPr>
          <w:color w:val="000000" w:themeColor="text1"/>
        </w:rPr>
      </w:pPr>
      <w:r>
        <w:rPr>
          <w:noProof/>
          <w:color w:val="000000" w:themeColor="text1"/>
        </w:rPr>
        <w:lastRenderedPageBreak/>
        <w:drawing>
          <wp:inline distT="0" distB="0" distL="0" distR="0" wp14:anchorId="77398DAA" wp14:editId="22F19702">
            <wp:extent cx="7644765" cy="5733415"/>
            <wp:effectExtent l="3175" t="0" r="3810" b="3810"/>
            <wp:docPr id="6" name="Picture 6"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1208.jpg"/>
                    <pic:cNvPicPr/>
                  </pic:nvPicPr>
                  <pic:blipFill>
                    <a:blip r:embed="rId14">
                      <a:extLst>
                        <a:ext uri="{28A0092B-C50C-407E-A947-70E740481C1C}">
                          <a14:useLocalDpi xmlns:a14="http://schemas.microsoft.com/office/drawing/2010/main" val="0"/>
                        </a:ext>
                      </a:extLst>
                    </a:blip>
                    <a:stretch>
                      <a:fillRect/>
                    </a:stretch>
                  </pic:blipFill>
                  <pic:spPr>
                    <a:xfrm rot="5400000">
                      <a:off x="0" y="0"/>
                      <a:ext cx="7644765" cy="5733415"/>
                    </a:xfrm>
                    <a:prstGeom prst="rect">
                      <a:avLst/>
                    </a:prstGeom>
                  </pic:spPr>
                </pic:pic>
              </a:graphicData>
            </a:graphic>
          </wp:inline>
        </w:drawing>
      </w:r>
    </w:p>
    <w:p w14:paraId="7B79960D" w14:textId="77777777" w:rsidR="006D3892" w:rsidRPr="006676C7" w:rsidRDefault="006D3892" w:rsidP="006676C7">
      <w:pPr>
        <w:rPr>
          <w:color w:val="000000" w:themeColor="text1"/>
        </w:rPr>
      </w:pPr>
    </w:p>
    <w:sectPr w:rsidR="006D3892" w:rsidRPr="006676C7" w:rsidSect="008B09C9">
      <w:pgSz w:w="11909" w:h="16834"/>
      <w:pgMar w:top="1440" w:right="1440" w:bottom="1440" w:left="1440" w:header="720" w:footer="720"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F1E2BC" w14:textId="77777777" w:rsidR="007E36E8" w:rsidRDefault="007E36E8" w:rsidP="00874107">
      <w:pPr>
        <w:spacing w:line="240" w:lineRule="auto"/>
      </w:pPr>
      <w:r>
        <w:separator/>
      </w:r>
    </w:p>
  </w:endnote>
  <w:endnote w:type="continuationSeparator" w:id="0">
    <w:p w14:paraId="785A2AA3" w14:textId="77777777" w:rsidR="007E36E8" w:rsidRDefault="007E36E8" w:rsidP="0087410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1210DE" w14:textId="77777777" w:rsidR="007E36E8" w:rsidRDefault="007E36E8" w:rsidP="00874107">
      <w:pPr>
        <w:spacing w:line="240" w:lineRule="auto"/>
      </w:pPr>
      <w:r>
        <w:separator/>
      </w:r>
    </w:p>
  </w:footnote>
  <w:footnote w:type="continuationSeparator" w:id="0">
    <w:p w14:paraId="20B1DED1" w14:textId="77777777" w:rsidR="007E36E8" w:rsidRDefault="007E36E8" w:rsidP="0087410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E44DDF"/>
    <w:multiLevelType w:val="hybridMultilevel"/>
    <w:tmpl w:val="A826680E"/>
    <w:lvl w:ilvl="0" w:tplc="5DD08D1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20E58A8"/>
    <w:multiLevelType w:val="multilevel"/>
    <w:tmpl w:val="F84054C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48E4D71"/>
    <w:multiLevelType w:val="multilevel"/>
    <w:tmpl w:val="3A3A2774"/>
    <w:lvl w:ilvl="0">
      <w:start w:val="1"/>
      <w:numFmt w:val="decimal"/>
      <w:lvlText w:val="%1."/>
      <w:lvlJc w:val="left"/>
      <w:pPr>
        <w:ind w:left="644" w:hanging="360"/>
      </w:pPr>
      <w:rPr>
        <w:u w:val="none"/>
      </w:rPr>
    </w:lvl>
    <w:lvl w:ilvl="1">
      <w:start w:val="1"/>
      <w:numFmt w:val="lowerLetter"/>
      <w:lvlText w:val="%2."/>
      <w:lvlJc w:val="left"/>
      <w:pPr>
        <w:ind w:left="1364" w:hanging="360"/>
      </w:pPr>
      <w:rPr>
        <w:u w:val="none"/>
      </w:rPr>
    </w:lvl>
    <w:lvl w:ilvl="2">
      <w:start w:val="1"/>
      <w:numFmt w:val="lowerRoman"/>
      <w:lvlText w:val="%3."/>
      <w:lvlJc w:val="right"/>
      <w:pPr>
        <w:ind w:left="2084" w:hanging="360"/>
      </w:pPr>
      <w:rPr>
        <w:u w:val="none"/>
      </w:rPr>
    </w:lvl>
    <w:lvl w:ilvl="3">
      <w:start w:val="1"/>
      <w:numFmt w:val="decimal"/>
      <w:lvlText w:val="%4."/>
      <w:lvlJc w:val="left"/>
      <w:pPr>
        <w:ind w:left="2804" w:hanging="360"/>
      </w:pPr>
      <w:rPr>
        <w:u w:val="none"/>
      </w:rPr>
    </w:lvl>
    <w:lvl w:ilvl="4">
      <w:start w:val="1"/>
      <w:numFmt w:val="lowerLetter"/>
      <w:lvlText w:val="%5."/>
      <w:lvlJc w:val="left"/>
      <w:pPr>
        <w:ind w:left="3524" w:hanging="360"/>
      </w:pPr>
      <w:rPr>
        <w:u w:val="none"/>
      </w:rPr>
    </w:lvl>
    <w:lvl w:ilvl="5">
      <w:start w:val="1"/>
      <w:numFmt w:val="lowerRoman"/>
      <w:lvlText w:val="%6."/>
      <w:lvlJc w:val="right"/>
      <w:pPr>
        <w:ind w:left="4244" w:hanging="360"/>
      </w:pPr>
      <w:rPr>
        <w:u w:val="none"/>
      </w:rPr>
    </w:lvl>
    <w:lvl w:ilvl="6">
      <w:start w:val="1"/>
      <w:numFmt w:val="decimal"/>
      <w:lvlText w:val="%7."/>
      <w:lvlJc w:val="left"/>
      <w:pPr>
        <w:ind w:left="4964" w:hanging="360"/>
      </w:pPr>
      <w:rPr>
        <w:u w:val="none"/>
      </w:rPr>
    </w:lvl>
    <w:lvl w:ilvl="7">
      <w:start w:val="1"/>
      <w:numFmt w:val="lowerLetter"/>
      <w:lvlText w:val="%8."/>
      <w:lvlJc w:val="left"/>
      <w:pPr>
        <w:ind w:left="5684" w:hanging="360"/>
      </w:pPr>
      <w:rPr>
        <w:u w:val="none"/>
      </w:rPr>
    </w:lvl>
    <w:lvl w:ilvl="8">
      <w:start w:val="1"/>
      <w:numFmt w:val="lowerRoman"/>
      <w:lvlText w:val="%9."/>
      <w:lvlJc w:val="right"/>
      <w:pPr>
        <w:ind w:left="6404" w:hanging="360"/>
      </w:pPr>
      <w:rPr>
        <w:u w:val="none"/>
      </w:rPr>
    </w:lvl>
  </w:abstractNum>
  <w:abstractNum w:abstractNumId="3" w15:restartNumberingAfterBreak="0">
    <w:nsid w:val="68194E40"/>
    <w:multiLevelType w:val="multilevel"/>
    <w:tmpl w:val="4498D2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7EC34AB8"/>
    <w:multiLevelType w:val="hybridMultilevel"/>
    <w:tmpl w:val="80E688B6"/>
    <w:lvl w:ilvl="0" w:tplc="4DA4036C">
      <w:start w:val="1"/>
      <w:numFmt w:val="bullet"/>
      <w:lvlText w:val="-"/>
      <w:lvlJc w:val="left"/>
      <w:pPr>
        <w:ind w:left="1440" w:hanging="360"/>
      </w:pPr>
      <w:rPr>
        <w:rFonts w:ascii="Arial" w:eastAsia="Arial" w:hAnsi="Arial" w:cs="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2"/>
  </w:num>
  <w:num w:numId="3">
    <w:abstractNumId w:val="3"/>
  </w:num>
  <w:num w:numId="4">
    <w:abstractNumId w:val="0"/>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EF8"/>
    <w:rsid w:val="00003EB6"/>
    <w:rsid w:val="000C2F03"/>
    <w:rsid w:val="00337267"/>
    <w:rsid w:val="00360ED3"/>
    <w:rsid w:val="006301FB"/>
    <w:rsid w:val="006676C7"/>
    <w:rsid w:val="006D3892"/>
    <w:rsid w:val="007E36E8"/>
    <w:rsid w:val="00800E94"/>
    <w:rsid w:val="00874107"/>
    <w:rsid w:val="008B09C9"/>
    <w:rsid w:val="00A86920"/>
    <w:rsid w:val="00AF6EF8"/>
    <w:rsid w:val="00BF6134"/>
    <w:rsid w:val="00C42A7F"/>
    <w:rsid w:val="00DA6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DDD681"/>
  <w15:docId w15:val="{5E8A85C6-6786-C648-AD75-D69C998D6F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Arial" w:hAnsi="Arial" w:cs="Arial"/>
        <w:sz w:val="22"/>
        <w:szCs w:val="22"/>
        <w:lang w:val="en-GB"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NoSpacing">
    <w:name w:val="No Spacing"/>
    <w:link w:val="NoSpacingChar"/>
    <w:uiPriority w:val="1"/>
    <w:qFormat/>
    <w:rsid w:val="008B09C9"/>
    <w:pPr>
      <w:spacing w:line="240" w:lineRule="auto"/>
    </w:pPr>
    <w:rPr>
      <w:rFonts w:asciiTheme="minorHAnsi" w:eastAsiaTheme="minorEastAsia" w:hAnsiTheme="minorHAnsi" w:cstheme="minorBidi"/>
      <w:lang w:val="en-US" w:eastAsia="zh-CN"/>
    </w:rPr>
  </w:style>
  <w:style w:type="character" w:customStyle="1" w:styleId="NoSpacingChar">
    <w:name w:val="No Spacing Char"/>
    <w:basedOn w:val="DefaultParagraphFont"/>
    <w:link w:val="NoSpacing"/>
    <w:uiPriority w:val="1"/>
    <w:rsid w:val="008B09C9"/>
    <w:rPr>
      <w:rFonts w:asciiTheme="minorHAnsi" w:eastAsiaTheme="minorEastAsia" w:hAnsiTheme="minorHAnsi" w:cstheme="minorBidi"/>
      <w:lang w:val="en-US" w:eastAsia="zh-CN"/>
    </w:rPr>
  </w:style>
  <w:style w:type="paragraph" w:styleId="EndnoteText">
    <w:name w:val="endnote text"/>
    <w:basedOn w:val="Normal"/>
    <w:link w:val="EndnoteTextChar"/>
    <w:uiPriority w:val="99"/>
    <w:semiHidden/>
    <w:unhideWhenUsed/>
    <w:rsid w:val="00874107"/>
    <w:pPr>
      <w:spacing w:line="240" w:lineRule="auto"/>
    </w:pPr>
    <w:rPr>
      <w:sz w:val="20"/>
      <w:szCs w:val="20"/>
    </w:rPr>
  </w:style>
  <w:style w:type="character" w:customStyle="1" w:styleId="EndnoteTextChar">
    <w:name w:val="Endnote Text Char"/>
    <w:basedOn w:val="DefaultParagraphFont"/>
    <w:link w:val="EndnoteText"/>
    <w:uiPriority w:val="99"/>
    <w:semiHidden/>
    <w:rsid w:val="00874107"/>
    <w:rPr>
      <w:sz w:val="20"/>
      <w:szCs w:val="20"/>
    </w:rPr>
  </w:style>
  <w:style w:type="character" w:styleId="EndnoteReference">
    <w:name w:val="endnote reference"/>
    <w:basedOn w:val="DefaultParagraphFont"/>
    <w:uiPriority w:val="99"/>
    <w:semiHidden/>
    <w:unhideWhenUsed/>
    <w:rsid w:val="00874107"/>
    <w:rPr>
      <w:vertAlign w:val="superscript"/>
    </w:rPr>
  </w:style>
  <w:style w:type="character" w:styleId="Hyperlink">
    <w:name w:val="Hyperlink"/>
    <w:basedOn w:val="DefaultParagraphFont"/>
    <w:uiPriority w:val="99"/>
    <w:semiHidden/>
    <w:unhideWhenUsed/>
    <w:rsid w:val="006676C7"/>
    <w:rPr>
      <w:color w:val="0000FF"/>
      <w:u w:val="single"/>
    </w:rPr>
  </w:style>
  <w:style w:type="paragraph" w:styleId="ListParagraph">
    <w:name w:val="List Paragraph"/>
    <w:basedOn w:val="Normal"/>
    <w:uiPriority w:val="34"/>
    <w:qFormat/>
    <w:rsid w:val="00337267"/>
    <w:pPr>
      <w:ind w:left="720"/>
      <w:contextualSpacing/>
    </w:pPr>
  </w:style>
  <w:style w:type="paragraph" w:styleId="BalloonText">
    <w:name w:val="Balloon Text"/>
    <w:basedOn w:val="Normal"/>
    <w:link w:val="BalloonTextChar"/>
    <w:uiPriority w:val="99"/>
    <w:semiHidden/>
    <w:unhideWhenUsed/>
    <w:rsid w:val="006D3892"/>
    <w:pPr>
      <w:spacing w:line="240" w:lineRule="auto"/>
    </w:pPr>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6D3892"/>
    <w:rPr>
      <w:rFonts w:ascii="Times New Roman"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2716378">
      <w:bodyDiv w:val="1"/>
      <w:marLeft w:val="0"/>
      <w:marRight w:val="0"/>
      <w:marTop w:val="0"/>
      <w:marBottom w:val="0"/>
      <w:divBdr>
        <w:top w:val="none" w:sz="0" w:space="0" w:color="auto"/>
        <w:left w:val="none" w:sz="0" w:space="0" w:color="auto"/>
        <w:bottom w:val="none" w:sz="0" w:space="0" w:color="auto"/>
        <w:right w:val="none" w:sz="0" w:space="0" w:color="auto"/>
      </w:divBdr>
    </w:div>
    <w:div w:id="12623791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communityscience.com/images/file/What%20is%20Reflective%20Practice.pdf" TargetMode="External"/><Relationship Id="rId13" Type="http://schemas.openxmlformats.org/officeDocument/2006/relationships/image" Target="media/image4.jp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1.jpg"/><Relationship Id="rId4" Type="http://schemas.openxmlformats.org/officeDocument/2006/relationships/settings" Target="settings.xml"/><Relationship Id="rId9" Type="http://schemas.openxmlformats.org/officeDocument/2006/relationships/hyperlink" Target="https://my.cumbria.ac.uk/media/MyCumbria/Documents/ReflectiveCycleGibbs.pdf" TargetMode="External"/><Relationship Id="rId14"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C1B879-6128-4A4D-89A6-2775B86C06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TotalTime>
  <Pages>11</Pages>
  <Words>1387</Words>
  <Characters>7908</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Community engagement Assignment 2</vt:lpstr>
    </vt:vector>
  </TitlesOfParts>
  <Company/>
  <LinksUpToDate>false</LinksUpToDate>
  <CharactersWithSpaces>9277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Community engagement Assignment 2</dc:title>
  <dc:creator>Student name: Kaloyan Milkov Koev</dc:creator>
  <cp:lastModifiedBy>Kaloyan Koev</cp:lastModifiedBy>
  <cp:revision>7</cp:revision>
  <dcterms:created xsi:type="dcterms:W3CDTF">2019-04-21T19:51:00Z</dcterms:created>
  <dcterms:modified xsi:type="dcterms:W3CDTF">2019-04-25T12:08:00Z</dcterms:modified>
</cp:coreProperties>
</file>