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C8EFF7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587DCE">
        <w:rPr>
          <w:rFonts w:asciiTheme="minorBidi" w:hAnsiTheme="minorBidi"/>
          <w:sz w:val="28"/>
          <w:szCs w:val="28"/>
        </w:rPr>
        <w:t xml:space="preserve">Teodora </w:t>
      </w:r>
      <w:proofErr w:type="spellStart"/>
      <w:r w:rsidR="00587DCE">
        <w:rPr>
          <w:rFonts w:asciiTheme="minorBidi" w:hAnsiTheme="minorBidi"/>
          <w:sz w:val="28"/>
          <w:szCs w:val="28"/>
        </w:rPr>
        <w:t>Styanova</w:t>
      </w:r>
      <w:proofErr w:type="spellEnd"/>
      <w:r w:rsidR="00587DCE">
        <w:rPr>
          <w:rFonts w:asciiTheme="minorBidi" w:hAnsiTheme="minorBidi"/>
          <w:sz w:val="28"/>
          <w:szCs w:val="28"/>
        </w:rPr>
        <w:t xml:space="preserve"> Ganchevska</w:t>
      </w:r>
    </w:p>
    <w:p w14:paraId="485B6F49" w14:textId="7635614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33D3D">
        <w:rPr>
          <w:rFonts w:asciiTheme="minorBidi" w:hAnsiTheme="minorBidi"/>
          <w:sz w:val="28"/>
          <w:szCs w:val="28"/>
        </w:rPr>
        <w:t>2532550</w:t>
      </w:r>
    </w:p>
    <w:p w14:paraId="3C1E7A20" w14:textId="5C366035"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D5609" w:rsidRPr="004D5609">
        <w:rPr>
          <w:rFonts w:asciiTheme="minorBidi" w:hAnsiTheme="minorBidi"/>
          <w:sz w:val="28"/>
          <w:szCs w:val="28"/>
        </w:rPr>
        <w:t>LCHS4001</w:t>
      </w:r>
    </w:p>
    <w:p w14:paraId="4EEB2DA3" w14:textId="445FDAF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D5609" w:rsidRPr="004D5609">
        <w:rPr>
          <w:rFonts w:asciiTheme="minorBidi" w:hAnsiTheme="minorBidi"/>
          <w:sz w:val="28"/>
          <w:szCs w:val="28"/>
        </w:rPr>
        <w:t xml:space="preserve">Academic and Employability </w:t>
      </w:r>
      <w:r w:rsidR="002F50EA">
        <w:rPr>
          <w:rFonts w:asciiTheme="minorBidi" w:hAnsiTheme="minorBidi"/>
          <w:sz w:val="28"/>
          <w:szCs w:val="28"/>
        </w:rPr>
        <w:t>Skills</w:t>
      </w:r>
    </w:p>
    <w:p w14:paraId="112342CB" w14:textId="32D08A25"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4D5609" w:rsidRPr="004D5609">
        <w:rPr>
          <w:rFonts w:asciiTheme="minorBidi" w:hAnsiTheme="minorBidi"/>
          <w:sz w:val="28"/>
          <w:szCs w:val="28"/>
        </w:rPr>
        <w:t>Natalia Dozie</w:t>
      </w:r>
    </w:p>
    <w:p w14:paraId="78C0B80E" w14:textId="77777777" w:rsidR="00ED5964" w:rsidRDefault="00ED5964" w:rsidP="00ED5964">
      <w:pPr>
        <w:jc w:val="both"/>
        <w:rPr>
          <w:rFonts w:asciiTheme="minorBidi" w:hAnsiTheme="minorBidi"/>
          <w:sz w:val="28"/>
          <w:szCs w:val="28"/>
        </w:rPr>
      </w:pPr>
    </w:p>
    <w:p w14:paraId="2331B35C" w14:textId="10E6B37A"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CC187A">
        <w:rPr>
          <w:rFonts w:asciiTheme="minorBidi" w:hAnsiTheme="minorBidi"/>
          <w:sz w:val="28"/>
          <w:szCs w:val="28"/>
        </w:rPr>
        <w:t>2</w:t>
      </w:r>
      <w:r w:rsidR="008575ED">
        <w:rPr>
          <w:rFonts w:asciiTheme="minorBidi" w:hAnsiTheme="minorBidi"/>
          <w:sz w:val="28"/>
          <w:szCs w:val="28"/>
        </w:rPr>
        <w:t>9</w:t>
      </w:r>
      <w:r w:rsidR="00CC187A">
        <w:rPr>
          <w:rFonts w:asciiTheme="minorBidi" w:hAnsiTheme="minorBidi"/>
          <w:sz w:val="28"/>
          <w:szCs w:val="28"/>
        </w:rPr>
        <w:t>/03/26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1906E463" w14:textId="720CB3F0" w:rsidR="00C55451" w:rsidRPr="00384C65" w:rsidRDefault="00A308CF" w:rsidP="00384C65">
      <w:pPr>
        <w:jc w:val="both"/>
        <w:rPr>
          <w:rFonts w:asciiTheme="minorBidi" w:hAnsiTheme="minorBidi"/>
          <w:sz w:val="28"/>
          <w:szCs w:val="28"/>
        </w:rPr>
      </w:pPr>
      <w:r>
        <w:rPr>
          <w:rFonts w:asciiTheme="minorBidi" w:hAnsiTheme="minorBidi"/>
          <w:sz w:val="28"/>
          <w:szCs w:val="28"/>
        </w:rPr>
        <w:t xml:space="preserve"> </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73"/>
        <w:gridCol w:w="9494"/>
      </w:tblGrid>
      <w:tr w:rsidR="00FE136A" w:rsidRPr="00627ACC" w14:paraId="1E1AE642" w14:textId="77777777" w:rsidTr="00660354">
        <w:trPr>
          <w:trHeight w:val="300"/>
        </w:trPr>
        <w:tc>
          <w:tcPr>
            <w:tcW w:w="4673" w:type="dxa"/>
            <w:hideMark/>
          </w:tcPr>
          <w:p w14:paraId="7E471541" w14:textId="77777777" w:rsidR="00FE136A" w:rsidRPr="004763EC" w:rsidRDefault="00FE136A" w:rsidP="00030397">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494" w:type="dxa"/>
            <w:hideMark/>
          </w:tcPr>
          <w:p w14:paraId="080760D8" w14:textId="79E1F545" w:rsidR="00FE136A" w:rsidRPr="004763EC" w:rsidRDefault="004763EC" w:rsidP="00030397">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8575ED">
        <w:trPr>
          <w:trHeight w:val="1384"/>
        </w:trPr>
        <w:tc>
          <w:tcPr>
            <w:tcW w:w="4673" w:type="dxa"/>
            <w:hideMark/>
          </w:tcPr>
          <w:p w14:paraId="090036C4" w14:textId="77777777" w:rsidR="00FE136A" w:rsidRPr="004763EC" w:rsidRDefault="00FE136A" w:rsidP="00030397">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494" w:type="dxa"/>
          </w:tcPr>
          <w:p w14:paraId="34744B2B" w14:textId="6AA6BC21" w:rsidR="003C7B0F" w:rsidRPr="008575ED" w:rsidRDefault="003C7B0F" w:rsidP="007240CB">
            <w:pPr>
              <w:spacing w:after="0" w:line="360" w:lineRule="auto"/>
              <w:textAlignment w:val="baseline"/>
              <w:rPr>
                <w:rFonts w:ascii="Arial" w:eastAsia="Times New Roman" w:hAnsi="Arial" w:cs="Arial"/>
                <w:kern w:val="0"/>
                <w:sz w:val="22"/>
                <w14:ligatures w14:val="none"/>
              </w:rPr>
            </w:pPr>
            <w:r w:rsidRPr="008575ED">
              <w:rPr>
                <w:rFonts w:ascii="Arial" w:eastAsia="Times New Roman" w:hAnsi="Arial" w:cs="Arial"/>
                <w:kern w:val="0"/>
                <w:sz w:val="22"/>
                <w14:ligatures w14:val="none"/>
              </w:rPr>
              <w:t xml:space="preserve">I explored the </w:t>
            </w:r>
            <w:r w:rsidR="00384C65" w:rsidRPr="008575ED">
              <w:rPr>
                <w:rFonts w:ascii="Arial" w:eastAsia="Times New Roman" w:hAnsi="Arial" w:cs="Arial"/>
                <w:kern w:val="0"/>
                <w:sz w:val="22"/>
                <w14:ligatures w14:val="none"/>
              </w:rPr>
              <w:t xml:space="preserve">position </w:t>
            </w:r>
            <w:r w:rsidRPr="008575ED">
              <w:rPr>
                <w:rFonts w:ascii="Arial" w:eastAsia="Times New Roman" w:hAnsi="Arial" w:cs="Arial"/>
                <w:kern w:val="0"/>
                <w:sz w:val="22"/>
                <w14:ligatures w14:val="none"/>
              </w:rPr>
              <w:t xml:space="preserve">role of nurses </w:t>
            </w:r>
            <w:r w:rsidR="00D17233" w:rsidRPr="008575ED">
              <w:rPr>
                <w:rFonts w:ascii="Arial" w:eastAsia="Times New Roman" w:hAnsi="Arial" w:cs="Arial"/>
                <w:kern w:val="0"/>
                <w:sz w:val="22"/>
                <w14:ligatures w14:val="none"/>
              </w:rPr>
              <w:t>in the healthcare sector to learn about their roles, skills,</w:t>
            </w:r>
            <w:r w:rsidRPr="008575ED">
              <w:rPr>
                <w:rFonts w:ascii="Arial" w:eastAsia="Times New Roman" w:hAnsi="Arial" w:cs="Arial"/>
                <w:kern w:val="0"/>
                <w:sz w:val="22"/>
                <w14:ligatures w14:val="none"/>
              </w:rPr>
              <w:t xml:space="preserve"> and </w:t>
            </w:r>
            <w:r w:rsidR="00132F0D" w:rsidRPr="008575ED">
              <w:rPr>
                <w:rFonts w:ascii="Arial" w:eastAsia="Times New Roman" w:hAnsi="Arial" w:cs="Arial"/>
                <w:kern w:val="0"/>
                <w:sz w:val="22"/>
                <w14:ligatures w14:val="none"/>
              </w:rPr>
              <w:t>responsibilities</w:t>
            </w:r>
            <w:r w:rsidR="00D17233" w:rsidRPr="008575ED">
              <w:rPr>
                <w:rFonts w:ascii="Arial" w:eastAsia="Times New Roman" w:hAnsi="Arial" w:cs="Arial"/>
                <w:kern w:val="0"/>
                <w:sz w:val="22"/>
                <w14:ligatures w14:val="none"/>
              </w:rPr>
              <w:t>.</w:t>
            </w:r>
            <w:r w:rsidRPr="008575ED">
              <w:rPr>
                <w:rFonts w:ascii="Arial" w:eastAsia="Times New Roman" w:hAnsi="Arial" w:cs="Arial"/>
                <w:kern w:val="0"/>
                <w:sz w:val="22"/>
                <w14:ligatures w14:val="none"/>
              </w:rPr>
              <w:t xml:space="preserve"> I used Royal College of Nursing websites</w:t>
            </w:r>
            <w:r w:rsidR="00D17233" w:rsidRPr="008575ED">
              <w:rPr>
                <w:rFonts w:ascii="Arial" w:eastAsia="Times New Roman" w:hAnsi="Arial" w:cs="Arial"/>
                <w:kern w:val="0"/>
                <w:sz w:val="22"/>
                <w14:ligatures w14:val="none"/>
              </w:rPr>
              <w:t xml:space="preserve"> and searched </w:t>
            </w:r>
            <w:r w:rsidR="00587DCE" w:rsidRPr="008575ED">
              <w:rPr>
                <w:rFonts w:ascii="Arial" w:eastAsia="Times New Roman" w:hAnsi="Arial" w:cs="Arial"/>
                <w:kern w:val="0"/>
                <w:sz w:val="22"/>
                <w14:ligatures w14:val="none"/>
              </w:rPr>
              <w:t>using</w:t>
            </w:r>
            <w:r w:rsidRPr="008575ED">
              <w:rPr>
                <w:rFonts w:ascii="Arial" w:eastAsia="Times New Roman" w:hAnsi="Arial" w:cs="Arial"/>
                <w:kern w:val="0"/>
                <w:sz w:val="22"/>
                <w14:ligatures w14:val="none"/>
              </w:rPr>
              <w:t xml:space="preserve"> keywords such as “nurse role” </w:t>
            </w:r>
            <w:r w:rsidR="00D17233" w:rsidRPr="008575ED">
              <w:rPr>
                <w:rFonts w:ascii="Arial" w:eastAsia="Times New Roman" w:hAnsi="Arial" w:cs="Arial"/>
                <w:kern w:val="0"/>
                <w:sz w:val="22"/>
                <w14:ligatures w14:val="none"/>
              </w:rPr>
              <w:t xml:space="preserve">and </w:t>
            </w:r>
            <w:r w:rsidRPr="008575ED">
              <w:rPr>
                <w:rFonts w:ascii="Arial" w:eastAsia="Times New Roman" w:hAnsi="Arial" w:cs="Arial"/>
                <w:kern w:val="0"/>
                <w:sz w:val="22"/>
                <w14:ligatures w14:val="none"/>
              </w:rPr>
              <w:t xml:space="preserve">“responsibilities of nurses”. I assessed one </w:t>
            </w:r>
            <w:r w:rsidR="008575ED" w:rsidRPr="008575ED">
              <w:rPr>
                <w:rFonts w:ascii="Arial" w:eastAsia="Times New Roman" w:hAnsi="Arial" w:cs="Arial"/>
                <w:kern w:val="0"/>
                <w:sz w:val="22"/>
                <w14:ligatures w14:val="none"/>
              </w:rPr>
              <w:t>source using</w:t>
            </w:r>
            <w:r w:rsidRPr="008575ED">
              <w:rPr>
                <w:rFonts w:ascii="Arial" w:eastAsia="Times New Roman" w:hAnsi="Arial" w:cs="Arial"/>
                <w:kern w:val="0"/>
                <w:sz w:val="22"/>
                <w14:ligatures w14:val="none"/>
              </w:rPr>
              <w:t xml:space="preserve"> the CRAAP </w:t>
            </w:r>
            <w:r w:rsidR="00F71EA0" w:rsidRPr="008575ED">
              <w:rPr>
                <w:rFonts w:ascii="Arial" w:eastAsia="Times New Roman" w:hAnsi="Arial" w:cs="Arial"/>
                <w:kern w:val="0"/>
                <w:sz w:val="22"/>
                <w14:ligatures w14:val="none"/>
              </w:rPr>
              <w:t>method</w:t>
            </w:r>
            <w:r w:rsidRPr="008575ED">
              <w:rPr>
                <w:rFonts w:ascii="Arial" w:eastAsia="Times New Roman" w:hAnsi="Arial" w:cs="Arial"/>
                <w:kern w:val="0"/>
                <w:sz w:val="22"/>
                <w14:ligatures w14:val="none"/>
              </w:rPr>
              <w:t xml:space="preserve"> to determine it</w:t>
            </w:r>
            <w:r w:rsidR="00384C65" w:rsidRPr="008575ED">
              <w:rPr>
                <w:rFonts w:ascii="Arial" w:eastAsia="Times New Roman" w:hAnsi="Arial" w:cs="Arial"/>
                <w:kern w:val="0"/>
                <w:sz w:val="22"/>
                <w14:ligatures w14:val="none"/>
              </w:rPr>
              <w:t xml:space="preserve"> i</w:t>
            </w:r>
            <w:r w:rsidRPr="008575ED">
              <w:rPr>
                <w:rFonts w:ascii="Arial" w:eastAsia="Times New Roman" w:hAnsi="Arial" w:cs="Arial"/>
                <w:kern w:val="0"/>
                <w:sz w:val="22"/>
                <w14:ligatures w14:val="none"/>
              </w:rPr>
              <w:t>s reliability.</w:t>
            </w:r>
          </w:p>
          <w:p w14:paraId="6841A6F0" w14:textId="2822612B" w:rsidR="00FE136A" w:rsidRPr="008575ED" w:rsidRDefault="00FE136A" w:rsidP="00030397">
            <w:pPr>
              <w:spacing w:after="0" w:line="240" w:lineRule="auto"/>
              <w:textAlignment w:val="baseline"/>
              <w:rPr>
                <w:rFonts w:ascii="Arial" w:eastAsia="Times New Roman" w:hAnsi="Arial" w:cs="Arial"/>
                <w:kern w:val="0"/>
                <w:sz w:val="22"/>
                <w14:ligatures w14:val="none"/>
              </w:rPr>
            </w:pPr>
          </w:p>
        </w:tc>
      </w:tr>
      <w:tr w:rsidR="00FE136A" w:rsidRPr="00627ACC" w14:paraId="0B1E30C9" w14:textId="77777777" w:rsidTr="00660354">
        <w:trPr>
          <w:trHeight w:val="300"/>
        </w:trPr>
        <w:tc>
          <w:tcPr>
            <w:tcW w:w="4673" w:type="dxa"/>
            <w:hideMark/>
          </w:tcPr>
          <w:p w14:paraId="68E8F5B4" w14:textId="77777777" w:rsidR="00FE136A" w:rsidRPr="004763EC" w:rsidRDefault="00FE136A" w:rsidP="00030397">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494" w:type="dxa"/>
          </w:tcPr>
          <w:p w14:paraId="4C26E4A3" w14:textId="39B347D2" w:rsidR="00FE136A" w:rsidRPr="008575ED" w:rsidRDefault="00F90D9E" w:rsidP="007240CB">
            <w:pPr>
              <w:spacing w:after="0" w:line="360" w:lineRule="auto"/>
              <w:textAlignment w:val="baseline"/>
              <w:rPr>
                <w:rFonts w:ascii="Arial" w:eastAsia="Times New Roman" w:hAnsi="Arial" w:cs="Arial"/>
                <w:kern w:val="0"/>
                <w:sz w:val="22"/>
                <w14:ligatures w14:val="none"/>
              </w:rPr>
            </w:pPr>
            <w:r w:rsidRPr="008575ED">
              <w:rPr>
                <w:rFonts w:ascii="Arial" w:eastAsia="Times New Roman" w:hAnsi="Arial" w:cs="Arial"/>
                <w:kern w:val="0"/>
                <w:sz w:val="22"/>
                <w14:ligatures w14:val="none"/>
              </w:rPr>
              <w:t xml:space="preserve">When it came time to prepare and record my video presentation on my research, I was nervous </w:t>
            </w:r>
            <w:r w:rsidR="00233D3D" w:rsidRPr="008575ED">
              <w:rPr>
                <w:rFonts w:ascii="Arial" w:eastAsia="Times New Roman" w:hAnsi="Arial" w:cs="Arial"/>
                <w:kern w:val="0"/>
                <w:sz w:val="22"/>
                <w14:ligatures w14:val="none"/>
              </w:rPr>
              <w:t>because I lacked</w:t>
            </w:r>
            <w:r w:rsidRPr="008575ED">
              <w:rPr>
                <w:rFonts w:ascii="Arial" w:eastAsia="Times New Roman" w:hAnsi="Arial" w:cs="Arial"/>
                <w:kern w:val="0"/>
                <w:sz w:val="22"/>
                <w14:ligatures w14:val="none"/>
              </w:rPr>
              <w:t xml:space="preserve"> confidence in my speaking ability. However, after doing a few run-throughs, I became more confident in my material and was able to speak relatively comfortably. Overall, I enjoyed sharing my ideas and discussing my identity as a nurse.</w:t>
            </w:r>
          </w:p>
        </w:tc>
      </w:tr>
      <w:tr w:rsidR="00FE136A" w:rsidRPr="00627ACC" w14:paraId="43E38DAD" w14:textId="77777777" w:rsidTr="00660354">
        <w:trPr>
          <w:trHeight w:val="300"/>
        </w:trPr>
        <w:tc>
          <w:tcPr>
            <w:tcW w:w="4673" w:type="dxa"/>
            <w:hideMark/>
          </w:tcPr>
          <w:p w14:paraId="20425441" w14:textId="77777777" w:rsidR="00FE136A" w:rsidRPr="004763EC" w:rsidRDefault="00FE136A" w:rsidP="00030397">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494" w:type="dxa"/>
          </w:tcPr>
          <w:p w14:paraId="2BA71529" w14:textId="753A4EFB" w:rsidR="00FE136A" w:rsidRPr="008575ED" w:rsidRDefault="00E946AB" w:rsidP="007240CB">
            <w:pPr>
              <w:spacing w:after="0" w:line="360" w:lineRule="auto"/>
              <w:textAlignment w:val="baseline"/>
              <w:rPr>
                <w:rFonts w:ascii="Arial" w:eastAsia="Times New Roman" w:hAnsi="Arial" w:cs="Arial"/>
                <w:kern w:val="0"/>
                <w:sz w:val="22"/>
                <w14:ligatures w14:val="none"/>
              </w:rPr>
            </w:pPr>
            <w:r w:rsidRPr="008575ED">
              <w:rPr>
                <w:rFonts w:ascii="Arial" w:eastAsia="Times New Roman" w:hAnsi="Arial" w:cs="Arial"/>
                <w:kern w:val="0"/>
                <w:sz w:val="22"/>
                <w14:ligatures w14:val="none"/>
              </w:rPr>
              <w:t xml:space="preserve">One of my challenges was to find research time and relevant sources using the GRAAP method. As a senior dental assistant, I work Monday to Friday, starting early in the morning and leaving the clinic last, which makes it almost impossible for me to find time for research and study, especially since I also </w:t>
            </w:r>
            <w:proofErr w:type="gramStart"/>
            <w:r w:rsidRPr="008575ED">
              <w:rPr>
                <w:rFonts w:ascii="Arial" w:eastAsia="Times New Roman" w:hAnsi="Arial" w:cs="Arial"/>
                <w:kern w:val="0"/>
                <w:sz w:val="22"/>
                <w14:ligatures w14:val="none"/>
              </w:rPr>
              <w:t>have to</w:t>
            </w:r>
            <w:proofErr w:type="gramEnd"/>
            <w:r w:rsidRPr="008575ED">
              <w:rPr>
                <w:rFonts w:ascii="Arial" w:eastAsia="Times New Roman" w:hAnsi="Arial" w:cs="Arial"/>
                <w:kern w:val="0"/>
                <w:sz w:val="22"/>
                <w14:ligatures w14:val="none"/>
              </w:rPr>
              <w:t xml:space="preserve"> prepare two modules of courses at the same time.</w:t>
            </w:r>
          </w:p>
        </w:tc>
      </w:tr>
      <w:tr w:rsidR="00FE136A" w:rsidRPr="00627ACC" w14:paraId="5B86B967" w14:textId="77777777" w:rsidTr="00660354">
        <w:trPr>
          <w:trHeight w:val="300"/>
        </w:trPr>
        <w:tc>
          <w:tcPr>
            <w:tcW w:w="4673" w:type="dxa"/>
            <w:hideMark/>
          </w:tcPr>
          <w:p w14:paraId="0BBF0024" w14:textId="77777777" w:rsidR="00FE136A" w:rsidRPr="004763EC" w:rsidRDefault="00FE136A" w:rsidP="00030397">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494" w:type="dxa"/>
          </w:tcPr>
          <w:p w14:paraId="0F027BE0" w14:textId="77777777" w:rsidR="00DA47F6" w:rsidRPr="008575ED" w:rsidRDefault="001F0CD5" w:rsidP="007240CB">
            <w:pPr>
              <w:spacing w:line="360" w:lineRule="auto"/>
              <w:rPr>
                <w:rFonts w:ascii="Arial" w:eastAsia="Times New Roman" w:hAnsi="Arial" w:cs="Arial"/>
                <w:kern w:val="0"/>
                <w:sz w:val="22"/>
              </w:rPr>
            </w:pPr>
            <w:r w:rsidRPr="008575ED">
              <w:rPr>
                <w:rFonts w:ascii="Arial" w:eastAsia="Times New Roman" w:hAnsi="Arial" w:cs="Arial"/>
                <w:kern w:val="0"/>
                <w:sz w:val="22"/>
              </w:rPr>
              <w:t xml:space="preserve">To improve efficiency, a more methodical approach to conducting research and giving presentations will be adopted by using key search terms closely related to the topic and by consulting reputable sites such as the Nursing and Midwifery and the Royal College of Nursing to identify these terms. </w:t>
            </w:r>
          </w:p>
          <w:p w14:paraId="1BD23F07" w14:textId="6BC8BCDE" w:rsidR="00DA47F6" w:rsidRPr="008575ED" w:rsidRDefault="001F0CD5" w:rsidP="007240CB">
            <w:pPr>
              <w:spacing w:line="360" w:lineRule="auto"/>
              <w:rPr>
                <w:rFonts w:ascii="Arial" w:eastAsia="Times New Roman" w:hAnsi="Arial" w:cs="Arial"/>
                <w:kern w:val="0"/>
                <w:sz w:val="22"/>
              </w:rPr>
            </w:pPr>
            <w:r w:rsidRPr="008575ED">
              <w:rPr>
                <w:rFonts w:ascii="Arial" w:eastAsia="Times New Roman" w:hAnsi="Arial" w:cs="Arial"/>
                <w:kern w:val="0"/>
                <w:sz w:val="22"/>
              </w:rPr>
              <w:t xml:space="preserve">Paraphrasing will be an essential element of demonstrating an understanding of all venues of an individual researcher's </w:t>
            </w:r>
            <w:proofErr w:type="gramStart"/>
            <w:r w:rsidRPr="008575ED">
              <w:rPr>
                <w:rFonts w:ascii="Arial" w:eastAsia="Times New Roman" w:hAnsi="Arial" w:cs="Arial"/>
                <w:kern w:val="0"/>
                <w:sz w:val="22"/>
              </w:rPr>
              <w:t>work, and</w:t>
            </w:r>
            <w:proofErr w:type="gramEnd"/>
            <w:r w:rsidRPr="008575ED">
              <w:rPr>
                <w:rFonts w:ascii="Arial" w:eastAsia="Times New Roman" w:hAnsi="Arial" w:cs="Arial"/>
                <w:kern w:val="0"/>
                <w:sz w:val="22"/>
              </w:rPr>
              <w:t xml:space="preserve"> regularly using the CRAAP.</w:t>
            </w:r>
          </w:p>
          <w:p w14:paraId="397513D6" w14:textId="2CF3B0CC" w:rsidR="00FE136A" w:rsidRPr="008575ED" w:rsidRDefault="001F0CD5" w:rsidP="007240CB">
            <w:pPr>
              <w:spacing w:line="360" w:lineRule="auto"/>
              <w:rPr>
                <w:rFonts w:ascii="Arial" w:eastAsia="Times New Roman" w:hAnsi="Arial" w:cs="Arial"/>
                <w:kern w:val="0"/>
                <w:sz w:val="22"/>
              </w:rPr>
            </w:pPr>
            <w:r w:rsidRPr="008575ED">
              <w:rPr>
                <w:rFonts w:ascii="Arial" w:eastAsia="Times New Roman" w:hAnsi="Arial" w:cs="Arial"/>
                <w:kern w:val="0"/>
                <w:sz w:val="22"/>
              </w:rPr>
              <w:lastRenderedPageBreak/>
              <w:t xml:space="preserve">Presentation skills will improve with frequency through rehearsal and the use of cue cards while rehearsing in front of a mirror or on </w:t>
            </w:r>
            <w:proofErr w:type="gramStart"/>
            <w:r w:rsidRPr="008575ED">
              <w:rPr>
                <w:rFonts w:ascii="Arial" w:eastAsia="Times New Roman" w:hAnsi="Arial" w:cs="Arial"/>
                <w:kern w:val="0"/>
                <w:sz w:val="22"/>
              </w:rPr>
              <w:t>video, and</w:t>
            </w:r>
            <w:proofErr w:type="gramEnd"/>
            <w:r w:rsidRPr="008575ED">
              <w:rPr>
                <w:rFonts w:ascii="Arial" w:eastAsia="Times New Roman" w:hAnsi="Arial" w:cs="Arial"/>
                <w:kern w:val="0"/>
                <w:sz w:val="22"/>
              </w:rPr>
              <w:t xml:space="preserve"> developing time management through organised task planning and systematic organisation of notes.</w:t>
            </w:r>
          </w:p>
        </w:tc>
      </w:tr>
      <w:tr w:rsidR="00FE136A" w:rsidRPr="00627ACC" w14:paraId="2CF97C62" w14:textId="77777777" w:rsidTr="00660354">
        <w:trPr>
          <w:trHeight w:val="300"/>
        </w:trPr>
        <w:tc>
          <w:tcPr>
            <w:tcW w:w="4673" w:type="dxa"/>
          </w:tcPr>
          <w:p w14:paraId="5A839B41" w14:textId="3C576FF3" w:rsidR="00FE136A" w:rsidRPr="004763EC" w:rsidRDefault="004D5609" w:rsidP="00030397">
            <w:pPr>
              <w:spacing w:after="0" w:line="240" w:lineRule="auto"/>
              <w:textAlignment w:val="baseline"/>
              <w:rPr>
                <w:rFonts w:ascii="Calibri" w:eastAsia="Times New Roman" w:hAnsi="Calibri" w:cs="Calibri"/>
                <w:b/>
                <w:bCs/>
                <w:kern w:val="0"/>
                <w:sz w:val="24"/>
                <w:szCs w:val="24"/>
                <w:lang w:val="en-US"/>
                <w14:ligatures w14:val="none"/>
              </w:rPr>
            </w:pPr>
            <w:r>
              <w:rPr>
                <w:rFonts w:ascii="Calibri" w:eastAsia="Times New Roman" w:hAnsi="Calibri" w:cs="Calibri"/>
                <w:b/>
                <w:bCs/>
                <w:kern w:val="0"/>
                <w:sz w:val="24"/>
                <w:szCs w:val="24"/>
                <w:lang w:val="en-US"/>
                <w14:ligatures w14:val="none"/>
              </w:rPr>
              <w:lastRenderedPageBreak/>
              <w:t xml:space="preserve"> </w:t>
            </w:r>
            <w:r w:rsidR="00FE136A" w:rsidRPr="004763EC">
              <w:rPr>
                <w:rFonts w:ascii="Calibri" w:eastAsia="Times New Roman" w:hAnsi="Calibri" w:cs="Calibri"/>
                <w:b/>
                <w:bCs/>
                <w:kern w:val="0"/>
                <w:sz w:val="24"/>
                <w:szCs w:val="24"/>
                <w:lang w:val="en-US"/>
                <w14:ligatures w14:val="none"/>
              </w:rPr>
              <w:t>5.  Further steps needed to Prepare for Task 3</w:t>
            </w:r>
          </w:p>
        </w:tc>
        <w:tc>
          <w:tcPr>
            <w:tcW w:w="9494" w:type="dxa"/>
          </w:tcPr>
          <w:p w14:paraId="4753530A" w14:textId="57B6DA8E" w:rsidR="00E40F34" w:rsidRPr="008575ED" w:rsidRDefault="00E40F34" w:rsidP="007240CB">
            <w:pPr>
              <w:spacing w:after="0" w:line="360" w:lineRule="auto"/>
              <w:textAlignment w:val="baseline"/>
              <w:rPr>
                <w:rFonts w:ascii="Arial" w:eastAsia="Times New Roman" w:hAnsi="Arial" w:cs="Arial"/>
                <w:kern w:val="0"/>
                <w:sz w:val="22"/>
                <w14:ligatures w14:val="none"/>
              </w:rPr>
            </w:pPr>
            <w:r w:rsidRPr="008575ED">
              <w:rPr>
                <w:rFonts w:ascii="Arial" w:eastAsia="Times New Roman" w:hAnsi="Arial" w:cs="Arial"/>
                <w:kern w:val="0"/>
                <w:sz w:val="22"/>
                <w14:ligatures w14:val="none"/>
              </w:rPr>
              <w:t xml:space="preserve">My next step will be to find </w:t>
            </w:r>
            <w:r w:rsidR="00660354" w:rsidRPr="008575ED">
              <w:rPr>
                <w:rFonts w:ascii="Arial" w:eastAsia="Times New Roman" w:hAnsi="Arial" w:cs="Arial"/>
                <w:kern w:val="0"/>
                <w:sz w:val="22"/>
                <w14:ligatures w14:val="none"/>
              </w:rPr>
              <w:t xml:space="preserve">four </w:t>
            </w:r>
            <w:r w:rsidRPr="008575ED">
              <w:rPr>
                <w:rFonts w:ascii="Arial" w:eastAsia="Times New Roman" w:hAnsi="Arial" w:cs="Arial"/>
                <w:kern w:val="0"/>
                <w:sz w:val="22"/>
                <w14:ligatures w14:val="none"/>
              </w:rPr>
              <w:t xml:space="preserve">more reliable sources </w:t>
            </w:r>
            <w:r w:rsidR="00660354" w:rsidRPr="008575ED">
              <w:rPr>
                <w:rFonts w:ascii="Arial" w:eastAsia="Times New Roman" w:hAnsi="Arial" w:cs="Arial"/>
                <w:kern w:val="0"/>
                <w:sz w:val="22"/>
                <w14:ligatures w14:val="none"/>
              </w:rPr>
              <w:t>relate to my chose role to complete my assignment, using CRAAP method.</w:t>
            </w:r>
          </w:p>
          <w:p w14:paraId="05E7E99A" w14:textId="4B06749F" w:rsidR="00F71EA0" w:rsidRPr="008575ED" w:rsidRDefault="00E40F34" w:rsidP="007240CB">
            <w:pPr>
              <w:spacing w:after="0" w:line="360" w:lineRule="auto"/>
              <w:textAlignment w:val="baseline"/>
              <w:rPr>
                <w:rFonts w:ascii="Arial" w:eastAsia="Times New Roman" w:hAnsi="Arial" w:cs="Arial"/>
                <w:kern w:val="0"/>
                <w:sz w:val="22"/>
                <w14:ligatures w14:val="none"/>
              </w:rPr>
            </w:pPr>
            <w:r w:rsidRPr="008575ED">
              <w:rPr>
                <w:rFonts w:ascii="Arial" w:eastAsia="Times New Roman" w:hAnsi="Arial" w:cs="Arial"/>
                <w:kern w:val="0"/>
                <w:sz w:val="22"/>
                <w14:ligatures w14:val="none"/>
              </w:rPr>
              <w:t>Also, I will attempt to spend more time explaining the nurse's roles using the TEEL checklist, for distinct paragraphs in my report.</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6B53940C"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176FC" w14:textId="77777777" w:rsidR="0088534F" w:rsidRDefault="0088534F" w:rsidP="003C7C97">
      <w:pPr>
        <w:spacing w:after="0" w:line="240" w:lineRule="auto"/>
      </w:pPr>
      <w:r>
        <w:separator/>
      </w:r>
    </w:p>
  </w:endnote>
  <w:endnote w:type="continuationSeparator" w:id="0">
    <w:p w14:paraId="7A995DD2" w14:textId="77777777" w:rsidR="0088534F" w:rsidRDefault="0088534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30B42" w14:textId="77777777" w:rsidR="0088534F" w:rsidRDefault="0088534F" w:rsidP="003C7C97">
      <w:pPr>
        <w:spacing w:after="0" w:line="240" w:lineRule="auto"/>
      </w:pPr>
      <w:r>
        <w:separator/>
      </w:r>
    </w:p>
  </w:footnote>
  <w:footnote w:type="continuationSeparator" w:id="0">
    <w:p w14:paraId="6446AEE0" w14:textId="77777777" w:rsidR="0088534F" w:rsidRDefault="0088534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397"/>
    <w:rsid w:val="00030A05"/>
    <w:rsid w:val="00070818"/>
    <w:rsid w:val="0008238F"/>
    <w:rsid w:val="00082EC6"/>
    <w:rsid w:val="00085388"/>
    <w:rsid w:val="000D1F15"/>
    <w:rsid w:val="000D41DC"/>
    <w:rsid w:val="000D5DCB"/>
    <w:rsid w:val="000D6DAC"/>
    <w:rsid w:val="000F1BCB"/>
    <w:rsid w:val="00125D37"/>
    <w:rsid w:val="00127C1A"/>
    <w:rsid w:val="00131229"/>
    <w:rsid w:val="00132F0D"/>
    <w:rsid w:val="00150D81"/>
    <w:rsid w:val="0015595E"/>
    <w:rsid w:val="00166CEB"/>
    <w:rsid w:val="00184A9A"/>
    <w:rsid w:val="001947DF"/>
    <w:rsid w:val="001B22BB"/>
    <w:rsid w:val="001B619C"/>
    <w:rsid w:val="001D1D3C"/>
    <w:rsid w:val="001F0CD5"/>
    <w:rsid w:val="00214D5A"/>
    <w:rsid w:val="002205D4"/>
    <w:rsid w:val="00222C3A"/>
    <w:rsid w:val="00226D31"/>
    <w:rsid w:val="00233D3D"/>
    <w:rsid w:val="00236401"/>
    <w:rsid w:val="002370CE"/>
    <w:rsid w:val="00242974"/>
    <w:rsid w:val="00264023"/>
    <w:rsid w:val="002976D4"/>
    <w:rsid w:val="002A5577"/>
    <w:rsid w:val="002B4AA4"/>
    <w:rsid w:val="002C4ABC"/>
    <w:rsid w:val="002E71BA"/>
    <w:rsid w:val="002F5066"/>
    <w:rsid w:val="002F50EA"/>
    <w:rsid w:val="00301C9E"/>
    <w:rsid w:val="00310245"/>
    <w:rsid w:val="00316C95"/>
    <w:rsid w:val="0031752A"/>
    <w:rsid w:val="00327D81"/>
    <w:rsid w:val="003458DB"/>
    <w:rsid w:val="003523D3"/>
    <w:rsid w:val="00364C35"/>
    <w:rsid w:val="00384C65"/>
    <w:rsid w:val="00385D13"/>
    <w:rsid w:val="00396F60"/>
    <w:rsid w:val="003A51D6"/>
    <w:rsid w:val="003B07BA"/>
    <w:rsid w:val="003B125E"/>
    <w:rsid w:val="003C7B0F"/>
    <w:rsid w:val="003C7B4B"/>
    <w:rsid w:val="003C7C97"/>
    <w:rsid w:val="003D4A54"/>
    <w:rsid w:val="003D5B74"/>
    <w:rsid w:val="003E6CEA"/>
    <w:rsid w:val="00406B8D"/>
    <w:rsid w:val="004078E3"/>
    <w:rsid w:val="00410068"/>
    <w:rsid w:val="0041618E"/>
    <w:rsid w:val="0042295C"/>
    <w:rsid w:val="00426EEC"/>
    <w:rsid w:val="00430609"/>
    <w:rsid w:val="0043785A"/>
    <w:rsid w:val="004466C3"/>
    <w:rsid w:val="004552CE"/>
    <w:rsid w:val="00462006"/>
    <w:rsid w:val="004763EC"/>
    <w:rsid w:val="004813B7"/>
    <w:rsid w:val="00481FF7"/>
    <w:rsid w:val="004D5609"/>
    <w:rsid w:val="004E5CAD"/>
    <w:rsid w:val="00500295"/>
    <w:rsid w:val="00501AAF"/>
    <w:rsid w:val="005030AB"/>
    <w:rsid w:val="00507FDA"/>
    <w:rsid w:val="00527AFA"/>
    <w:rsid w:val="005419DA"/>
    <w:rsid w:val="00561A93"/>
    <w:rsid w:val="005678AC"/>
    <w:rsid w:val="005709B1"/>
    <w:rsid w:val="00572B3B"/>
    <w:rsid w:val="005836D2"/>
    <w:rsid w:val="0058375E"/>
    <w:rsid w:val="00587C58"/>
    <w:rsid w:val="00587DCE"/>
    <w:rsid w:val="00591D8B"/>
    <w:rsid w:val="00594691"/>
    <w:rsid w:val="005A59D7"/>
    <w:rsid w:val="005A7FD4"/>
    <w:rsid w:val="005B1A84"/>
    <w:rsid w:val="005D1AF9"/>
    <w:rsid w:val="005D5457"/>
    <w:rsid w:val="005E2699"/>
    <w:rsid w:val="005E44B5"/>
    <w:rsid w:val="00607CB0"/>
    <w:rsid w:val="00612DEA"/>
    <w:rsid w:val="00614572"/>
    <w:rsid w:val="006232DF"/>
    <w:rsid w:val="00631F2E"/>
    <w:rsid w:val="00635104"/>
    <w:rsid w:val="00636DEB"/>
    <w:rsid w:val="006457C0"/>
    <w:rsid w:val="00652BB7"/>
    <w:rsid w:val="00660354"/>
    <w:rsid w:val="00661758"/>
    <w:rsid w:val="0067612C"/>
    <w:rsid w:val="00676FEB"/>
    <w:rsid w:val="006912C4"/>
    <w:rsid w:val="006A5CFC"/>
    <w:rsid w:val="006C5138"/>
    <w:rsid w:val="006C689B"/>
    <w:rsid w:val="006E005C"/>
    <w:rsid w:val="006E3762"/>
    <w:rsid w:val="006E6EE5"/>
    <w:rsid w:val="006F0029"/>
    <w:rsid w:val="007125F1"/>
    <w:rsid w:val="007138EF"/>
    <w:rsid w:val="007240CB"/>
    <w:rsid w:val="007270CF"/>
    <w:rsid w:val="007632A9"/>
    <w:rsid w:val="00774092"/>
    <w:rsid w:val="00782830"/>
    <w:rsid w:val="0078664A"/>
    <w:rsid w:val="007B0F6D"/>
    <w:rsid w:val="007C62C3"/>
    <w:rsid w:val="007D25AA"/>
    <w:rsid w:val="007F0873"/>
    <w:rsid w:val="00805726"/>
    <w:rsid w:val="00815117"/>
    <w:rsid w:val="00835EF0"/>
    <w:rsid w:val="008520F8"/>
    <w:rsid w:val="00853FAA"/>
    <w:rsid w:val="00855F34"/>
    <w:rsid w:val="008575ED"/>
    <w:rsid w:val="00877F74"/>
    <w:rsid w:val="008826B6"/>
    <w:rsid w:val="0088534F"/>
    <w:rsid w:val="008B0B22"/>
    <w:rsid w:val="008C58B0"/>
    <w:rsid w:val="008C591B"/>
    <w:rsid w:val="008E5F2B"/>
    <w:rsid w:val="00911784"/>
    <w:rsid w:val="00926458"/>
    <w:rsid w:val="0093040E"/>
    <w:rsid w:val="00933720"/>
    <w:rsid w:val="00966876"/>
    <w:rsid w:val="009C7E52"/>
    <w:rsid w:val="009D3898"/>
    <w:rsid w:val="009D6BCD"/>
    <w:rsid w:val="009E4934"/>
    <w:rsid w:val="009F40A7"/>
    <w:rsid w:val="009F5CE6"/>
    <w:rsid w:val="00A035CD"/>
    <w:rsid w:val="00A308CF"/>
    <w:rsid w:val="00A50E80"/>
    <w:rsid w:val="00A513B0"/>
    <w:rsid w:val="00A63F7F"/>
    <w:rsid w:val="00A667CE"/>
    <w:rsid w:val="00A75042"/>
    <w:rsid w:val="00A774BC"/>
    <w:rsid w:val="00A82678"/>
    <w:rsid w:val="00A946CB"/>
    <w:rsid w:val="00AA77C8"/>
    <w:rsid w:val="00AA7CD2"/>
    <w:rsid w:val="00AC7BE2"/>
    <w:rsid w:val="00AD3E20"/>
    <w:rsid w:val="00AE35BF"/>
    <w:rsid w:val="00AF5280"/>
    <w:rsid w:val="00B1067E"/>
    <w:rsid w:val="00B81790"/>
    <w:rsid w:val="00B81BBC"/>
    <w:rsid w:val="00B93AE3"/>
    <w:rsid w:val="00BA33A8"/>
    <w:rsid w:val="00BB6D41"/>
    <w:rsid w:val="00BD03D5"/>
    <w:rsid w:val="00BD1831"/>
    <w:rsid w:val="00BE637D"/>
    <w:rsid w:val="00C3215E"/>
    <w:rsid w:val="00C45272"/>
    <w:rsid w:val="00C47770"/>
    <w:rsid w:val="00C55451"/>
    <w:rsid w:val="00C75856"/>
    <w:rsid w:val="00C85A7C"/>
    <w:rsid w:val="00C95214"/>
    <w:rsid w:val="00C971FF"/>
    <w:rsid w:val="00CB4FB8"/>
    <w:rsid w:val="00CC187A"/>
    <w:rsid w:val="00CC3F59"/>
    <w:rsid w:val="00CC7065"/>
    <w:rsid w:val="00CD197D"/>
    <w:rsid w:val="00CD4774"/>
    <w:rsid w:val="00D005DB"/>
    <w:rsid w:val="00D10AAF"/>
    <w:rsid w:val="00D17233"/>
    <w:rsid w:val="00D27540"/>
    <w:rsid w:val="00D4006B"/>
    <w:rsid w:val="00D40D7A"/>
    <w:rsid w:val="00D63B2D"/>
    <w:rsid w:val="00D64A0D"/>
    <w:rsid w:val="00D750B4"/>
    <w:rsid w:val="00D75849"/>
    <w:rsid w:val="00D81C18"/>
    <w:rsid w:val="00D8461A"/>
    <w:rsid w:val="00D95CAF"/>
    <w:rsid w:val="00DA47F6"/>
    <w:rsid w:val="00DB60B6"/>
    <w:rsid w:val="00DC1CC6"/>
    <w:rsid w:val="00DF3146"/>
    <w:rsid w:val="00E03C06"/>
    <w:rsid w:val="00E067A8"/>
    <w:rsid w:val="00E13924"/>
    <w:rsid w:val="00E15FD5"/>
    <w:rsid w:val="00E1725A"/>
    <w:rsid w:val="00E33758"/>
    <w:rsid w:val="00E40F34"/>
    <w:rsid w:val="00E53E5E"/>
    <w:rsid w:val="00E64325"/>
    <w:rsid w:val="00E673C5"/>
    <w:rsid w:val="00E67967"/>
    <w:rsid w:val="00E82723"/>
    <w:rsid w:val="00E946AB"/>
    <w:rsid w:val="00EA29A5"/>
    <w:rsid w:val="00EB33A7"/>
    <w:rsid w:val="00EC107C"/>
    <w:rsid w:val="00EC7EBE"/>
    <w:rsid w:val="00EC7FD2"/>
    <w:rsid w:val="00ED5964"/>
    <w:rsid w:val="00F1720B"/>
    <w:rsid w:val="00F36ADC"/>
    <w:rsid w:val="00F51F87"/>
    <w:rsid w:val="00F605C6"/>
    <w:rsid w:val="00F6785B"/>
    <w:rsid w:val="00F71EA0"/>
    <w:rsid w:val="00F90D9E"/>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34D949BB-4780-4832-833A-0602C420B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523A31-294D-4AC9-B698-9A0EA27AD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3</Pages>
  <Words>351</Words>
  <Characters>2004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Teodora Stoyanova Ganchevska (2532550)</cp:lastModifiedBy>
  <cp:revision>30</cp:revision>
  <dcterms:created xsi:type="dcterms:W3CDTF">2025-06-26T13:37:00Z</dcterms:created>
  <dcterms:modified xsi:type="dcterms:W3CDTF">2026-03-29T11:13:00Z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fdf46c61-8ea3-42db-bd33-3207167d5b84</vt:lpwstr>
  </property>
</Properties>
</file>