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BA5BF19" w14:textId="6DA52D3E" w:rsidR="007F67F6" w:rsidRDefault="000556C0" w:rsidP="00B91501">
      <w:pPr>
        <w:spacing w:line="276" w:lineRule="auto"/>
        <w:jc w:val="both"/>
        <w:rPr>
          <w:rFonts w:ascii="Times New Roman" w:hAnsi="Times New Roman" w:cs="Times New Roman"/>
          <w:b/>
          <w:u w:val="single"/>
        </w:rPr>
      </w:pPr>
      <w:r>
        <w:rPr>
          <w:rFonts w:ascii="Times New Roman" w:hAnsi="Times New Roman" w:cs="Times New Roman"/>
          <w:b/>
          <w:u w:val="single"/>
        </w:rPr>
        <w:t>What do</w:t>
      </w:r>
      <w:r w:rsidR="00902EFA">
        <w:rPr>
          <w:rFonts w:ascii="Times New Roman" w:hAnsi="Times New Roman" w:cs="Times New Roman"/>
          <w:b/>
          <w:u w:val="single"/>
        </w:rPr>
        <w:t xml:space="preserve"> Special Economic Zones contribute to China’s economic growth and development? </w:t>
      </w:r>
    </w:p>
    <w:p w14:paraId="00A116E6" w14:textId="77777777" w:rsidR="0061484E" w:rsidRDefault="0061484E" w:rsidP="00B91501">
      <w:pPr>
        <w:spacing w:line="276" w:lineRule="auto"/>
        <w:jc w:val="both"/>
        <w:rPr>
          <w:rFonts w:ascii="Times New Roman" w:hAnsi="Times New Roman" w:cs="Times New Roman"/>
          <w:b/>
          <w:u w:val="single"/>
        </w:rPr>
      </w:pPr>
    </w:p>
    <w:p w14:paraId="4A94D876" w14:textId="63654A2D" w:rsidR="00A500CD" w:rsidRDefault="000C5D2F" w:rsidP="00B91501">
      <w:pPr>
        <w:spacing w:line="276" w:lineRule="auto"/>
        <w:jc w:val="both"/>
        <w:rPr>
          <w:rFonts w:ascii="Times New Roman" w:hAnsi="Times New Roman" w:cs="Times New Roman"/>
        </w:rPr>
      </w:pPr>
      <w:r>
        <w:rPr>
          <w:rFonts w:ascii="Times New Roman" w:hAnsi="Times New Roman" w:cs="Times New Roman"/>
        </w:rPr>
        <w:t xml:space="preserve">In this essay I hope to cover the beginnings of the </w:t>
      </w:r>
      <w:r w:rsidR="00B4409B">
        <w:rPr>
          <w:rFonts w:ascii="Times New Roman" w:hAnsi="Times New Roman" w:cs="Times New Roman"/>
        </w:rPr>
        <w:t>Special Economic Zones (</w:t>
      </w:r>
      <w:r>
        <w:rPr>
          <w:rFonts w:ascii="Times New Roman" w:hAnsi="Times New Roman" w:cs="Times New Roman"/>
        </w:rPr>
        <w:t>SEZs</w:t>
      </w:r>
      <w:r w:rsidR="00B4409B">
        <w:rPr>
          <w:rFonts w:ascii="Times New Roman" w:hAnsi="Times New Roman" w:cs="Times New Roman"/>
        </w:rPr>
        <w:t>)</w:t>
      </w:r>
      <w:r>
        <w:rPr>
          <w:rFonts w:ascii="Times New Roman" w:hAnsi="Times New Roman" w:cs="Times New Roman"/>
        </w:rPr>
        <w:t xml:space="preserve"> in China within a global historical context. Giving special interest to their overseas economic zones in Africa, and touching on how the SEZs contribute to the</w:t>
      </w:r>
      <w:r w:rsidR="00401563">
        <w:rPr>
          <w:rFonts w:ascii="Times New Roman" w:hAnsi="Times New Roman" w:cs="Times New Roman"/>
        </w:rPr>
        <w:t xml:space="preserve"> Chinese economy</w:t>
      </w:r>
      <w:r w:rsidR="00A500CD">
        <w:rPr>
          <w:rFonts w:ascii="Times New Roman" w:hAnsi="Times New Roman" w:cs="Times New Roman"/>
        </w:rPr>
        <w:t>. To</w:t>
      </w:r>
      <w:r>
        <w:rPr>
          <w:rFonts w:ascii="Times New Roman" w:hAnsi="Times New Roman" w:cs="Times New Roman"/>
        </w:rPr>
        <w:t xml:space="preserve"> avoid ambiguity about the definition of development I will be using </w:t>
      </w:r>
      <w:proofErr w:type="spellStart"/>
      <w:r>
        <w:rPr>
          <w:rFonts w:ascii="Times New Roman" w:hAnsi="Times New Roman" w:cs="Times New Roman"/>
        </w:rPr>
        <w:t>Amartya</w:t>
      </w:r>
      <w:proofErr w:type="spellEnd"/>
      <w:r>
        <w:rPr>
          <w:rFonts w:ascii="Times New Roman" w:hAnsi="Times New Roman" w:cs="Times New Roman"/>
        </w:rPr>
        <w:t xml:space="preserve"> </w:t>
      </w:r>
      <w:proofErr w:type="spellStart"/>
      <w:r w:rsidR="00A500CD">
        <w:rPr>
          <w:rFonts w:ascii="Times New Roman" w:hAnsi="Times New Roman" w:cs="Times New Roman"/>
        </w:rPr>
        <w:t>Sen’s</w:t>
      </w:r>
      <w:proofErr w:type="spellEnd"/>
      <w:r w:rsidR="00A500CD">
        <w:rPr>
          <w:rFonts w:ascii="Times New Roman" w:hAnsi="Times New Roman" w:cs="Times New Roman"/>
        </w:rPr>
        <w:t xml:space="preserve"> definition of development as </w:t>
      </w:r>
      <w:r w:rsidR="00B4409B">
        <w:rPr>
          <w:rFonts w:ascii="Times New Roman" w:hAnsi="Times New Roman" w:cs="Times New Roman"/>
        </w:rPr>
        <w:t>freedom: the</w:t>
      </w:r>
      <w:r w:rsidR="006911C3">
        <w:rPr>
          <w:rFonts w:ascii="Times New Roman" w:hAnsi="Times New Roman" w:cs="Times New Roman"/>
        </w:rPr>
        <w:t xml:space="preserve"> process of expanding the real freedoms that people </w:t>
      </w:r>
      <w:r w:rsidR="00B4409B">
        <w:rPr>
          <w:rFonts w:ascii="Times New Roman" w:hAnsi="Times New Roman" w:cs="Times New Roman"/>
        </w:rPr>
        <w:t xml:space="preserve">enjoy. </w:t>
      </w:r>
      <w:r w:rsidR="00A500CD">
        <w:rPr>
          <w:rFonts w:ascii="Times New Roman" w:hAnsi="Times New Roman" w:cs="Times New Roman"/>
        </w:rPr>
        <w:t xml:space="preserve">Attempting to find ways in which SEZs contribute to Chinese economy </w:t>
      </w:r>
      <w:r w:rsidR="006911C3">
        <w:rPr>
          <w:rFonts w:ascii="Times New Roman" w:hAnsi="Times New Roman" w:cs="Times New Roman"/>
        </w:rPr>
        <w:t>a</w:t>
      </w:r>
      <w:r w:rsidR="00A500CD">
        <w:rPr>
          <w:rFonts w:ascii="Times New Roman" w:hAnsi="Times New Roman" w:cs="Times New Roman"/>
        </w:rPr>
        <w:t>nd possible ideological shifts that have occurred as a resu</w:t>
      </w:r>
      <w:r w:rsidR="0072153F">
        <w:rPr>
          <w:rFonts w:ascii="Times New Roman" w:hAnsi="Times New Roman" w:cs="Times New Roman"/>
        </w:rPr>
        <w:t>lt of SEZs. U</w:t>
      </w:r>
      <w:r w:rsidR="00A500CD">
        <w:rPr>
          <w:rFonts w:ascii="Times New Roman" w:hAnsi="Times New Roman" w:cs="Times New Roman"/>
        </w:rPr>
        <w:t>sing too much economic jargo</w:t>
      </w:r>
      <w:r w:rsidR="00995719">
        <w:rPr>
          <w:rFonts w:ascii="Times New Roman" w:hAnsi="Times New Roman" w:cs="Times New Roman"/>
        </w:rPr>
        <w:t xml:space="preserve">n and focus on a broad economic- anthropologic </w:t>
      </w:r>
      <w:r w:rsidR="00401563">
        <w:rPr>
          <w:rFonts w:ascii="Times New Roman" w:hAnsi="Times New Roman" w:cs="Times New Roman"/>
        </w:rPr>
        <w:t>interpretation. There</w:t>
      </w:r>
      <w:r w:rsidR="004F7840">
        <w:rPr>
          <w:rFonts w:ascii="Times New Roman" w:hAnsi="Times New Roman" w:cs="Times New Roman"/>
        </w:rPr>
        <w:t xml:space="preserve"> are 4 types of SEZs as identified by </w:t>
      </w:r>
      <w:proofErr w:type="spellStart"/>
      <w:r w:rsidR="0030344D">
        <w:rPr>
          <w:rFonts w:ascii="Times New Roman" w:hAnsi="Times New Roman" w:cs="Times New Roman"/>
        </w:rPr>
        <w:t>L.Qinghe</w:t>
      </w:r>
      <w:proofErr w:type="spellEnd"/>
      <w:r w:rsidR="0030344D">
        <w:rPr>
          <w:rFonts w:ascii="Times New Roman" w:hAnsi="Times New Roman" w:cs="Times New Roman"/>
        </w:rPr>
        <w:t xml:space="preserve"> et al. t</w:t>
      </w:r>
      <w:r w:rsidR="004F7840">
        <w:rPr>
          <w:rFonts w:ascii="Times New Roman" w:hAnsi="Times New Roman" w:cs="Times New Roman"/>
        </w:rPr>
        <w:t>rade oriented</w:t>
      </w:r>
      <w:r w:rsidR="0030344D">
        <w:rPr>
          <w:rFonts w:ascii="Times New Roman" w:hAnsi="Times New Roman" w:cs="Times New Roman"/>
        </w:rPr>
        <w:t>, e</w:t>
      </w:r>
      <w:r w:rsidR="004F7840">
        <w:rPr>
          <w:rFonts w:ascii="Times New Roman" w:hAnsi="Times New Roman" w:cs="Times New Roman"/>
        </w:rPr>
        <w:t xml:space="preserve">xport processing oriented, </w:t>
      </w:r>
      <w:r w:rsidR="0030344D">
        <w:rPr>
          <w:rFonts w:ascii="Times New Roman" w:hAnsi="Times New Roman" w:cs="Times New Roman"/>
        </w:rPr>
        <w:t>integrated</w:t>
      </w:r>
      <w:r w:rsidR="004F7840">
        <w:rPr>
          <w:rFonts w:ascii="Times New Roman" w:hAnsi="Times New Roman" w:cs="Times New Roman"/>
        </w:rPr>
        <w:t xml:space="preserve"> </w:t>
      </w:r>
      <w:r w:rsidR="0030344D">
        <w:rPr>
          <w:rFonts w:ascii="Times New Roman" w:hAnsi="Times New Roman" w:cs="Times New Roman"/>
        </w:rPr>
        <w:t>type</w:t>
      </w:r>
      <w:r w:rsidR="004F7840">
        <w:rPr>
          <w:rFonts w:ascii="Times New Roman" w:hAnsi="Times New Roman" w:cs="Times New Roman"/>
        </w:rPr>
        <w:t xml:space="preserve"> and science and technology </w:t>
      </w:r>
      <w:r w:rsidR="0030344D">
        <w:rPr>
          <w:rFonts w:ascii="Times New Roman" w:hAnsi="Times New Roman" w:cs="Times New Roman"/>
        </w:rPr>
        <w:t>oriented (</w:t>
      </w:r>
      <w:r w:rsidR="004F7840">
        <w:rPr>
          <w:rFonts w:ascii="Times New Roman" w:hAnsi="Times New Roman" w:cs="Times New Roman"/>
        </w:rPr>
        <w:t xml:space="preserve">2017:68), however for the </w:t>
      </w:r>
      <w:r w:rsidR="0030344D">
        <w:rPr>
          <w:rFonts w:ascii="Times New Roman" w:hAnsi="Times New Roman" w:cs="Times New Roman"/>
        </w:rPr>
        <w:t>purposes</w:t>
      </w:r>
      <w:r w:rsidR="004F7840">
        <w:rPr>
          <w:rFonts w:ascii="Times New Roman" w:hAnsi="Times New Roman" w:cs="Times New Roman"/>
        </w:rPr>
        <w:t xml:space="preserve"> of this </w:t>
      </w:r>
      <w:r w:rsidR="0072153F">
        <w:rPr>
          <w:rFonts w:ascii="Times New Roman" w:hAnsi="Times New Roman" w:cs="Times New Roman"/>
        </w:rPr>
        <w:t>essay it</w:t>
      </w:r>
      <w:r w:rsidR="00995719">
        <w:rPr>
          <w:rFonts w:ascii="Times New Roman" w:hAnsi="Times New Roman" w:cs="Times New Roman"/>
        </w:rPr>
        <w:t xml:space="preserve"> will be combining </w:t>
      </w:r>
      <w:r w:rsidR="004F7840">
        <w:rPr>
          <w:rFonts w:ascii="Times New Roman" w:hAnsi="Times New Roman" w:cs="Times New Roman"/>
        </w:rPr>
        <w:t>all the above mentions types of SEZs.</w:t>
      </w:r>
    </w:p>
    <w:p w14:paraId="1197DCEB" w14:textId="77777777" w:rsidR="00344E4C" w:rsidRDefault="00344E4C" w:rsidP="00B91501">
      <w:pPr>
        <w:spacing w:line="276" w:lineRule="auto"/>
        <w:jc w:val="both"/>
        <w:rPr>
          <w:rFonts w:ascii="Times New Roman" w:hAnsi="Times New Roman" w:cs="Times New Roman"/>
        </w:rPr>
      </w:pPr>
    </w:p>
    <w:p w14:paraId="0A02EE01" w14:textId="66F4B46F" w:rsidR="00344E4C" w:rsidRDefault="00344E4C" w:rsidP="00B91501">
      <w:pPr>
        <w:spacing w:line="276" w:lineRule="auto"/>
        <w:jc w:val="both"/>
        <w:rPr>
          <w:rFonts w:ascii="Times New Roman" w:hAnsi="Times New Roman" w:cs="Times New Roman"/>
        </w:rPr>
      </w:pPr>
      <w:r>
        <w:rPr>
          <w:rFonts w:ascii="Times New Roman" w:hAnsi="Times New Roman" w:cs="Times New Roman"/>
        </w:rPr>
        <w:t xml:space="preserve">In the late 1970s and early 1980s the </w:t>
      </w:r>
      <w:r w:rsidR="00995719">
        <w:rPr>
          <w:rFonts w:ascii="Times New Roman" w:hAnsi="Times New Roman" w:cs="Times New Roman"/>
        </w:rPr>
        <w:t xml:space="preserve">economic </w:t>
      </w:r>
      <w:r>
        <w:rPr>
          <w:rFonts w:ascii="Times New Roman" w:hAnsi="Times New Roman" w:cs="Times New Roman"/>
        </w:rPr>
        <w:t xml:space="preserve">contradictions </w:t>
      </w:r>
      <w:r w:rsidR="00995719">
        <w:rPr>
          <w:rFonts w:ascii="Times New Roman" w:hAnsi="Times New Roman" w:cs="Times New Roman"/>
        </w:rPr>
        <w:t xml:space="preserve">‘communism’ </w:t>
      </w:r>
      <w:r>
        <w:rPr>
          <w:rFonts w:ascii="Times New Roman" w:hAnsi="Times New Roman" w:cs="Times New Roman"/>
        </w:rPr>
        <w:t>was having in the Soviet Union and its satellite s</w:t>
      </w:r>
      <w:r w:rsidR="00995719">
        <w:rPr>
          <w:rFonts w:ascii="Times New Roman" w:hAnsi="Times New Roman" w:cs="Times New Roman"/>
        </w:rPr>
        <w:t>tates was becoming clear, many E</w:t>
      </w:r>
      <w:r>
        <w:rPr>
          <w:rFonts w:ascii="Times New Roman" w:hAnsi="Times New Roman" w:cs="Times New Roman"/>
        </w:rPr>
        <w:t>astern European countries were becoming debt-ridden as a result of</w:t>
      </w:r>
      <w:r w:rsidR="00995719">
        <w:rPr>
          <w:rFonts w:ascii="Times New Roman" w:hAnsi="Times New Roman" w:cs="Times New Roman"/>
        </w:rPr>
        <w:t xml:space="preserve"> a</w:t>
      </w:r>
      <w:r>
        <w:rPr>
          <w:rFonts w:ascii="Times New Roman" w:hAnsi="Times New Roman" w:cs="Times New Roman"/>
        </w:rPr>
        <w:t xml:space="preserve"> severely li</w:t>
      </w:r>
      <w:r w:rsidR="00995719">
        <w:rPr>
          <w:rFonts w:ascii="Times New Roman" w:hAnsi="Times New Roman" w:cs="Times New Roman"/>
        </w:rPr>
        <w:t>miting centrally planned system.</w:t>
      </w:r>
      <w:r>
        <w:rPr>
          <w:rFonts w:ascii="Times New Roman" w:hAnsi="Times New Roman" w:cs="Times New Roman"/>
        </w:rPr>
        <w:t xml:space="preserve"> </w:t>
      </w:r>
      <w:r w:rsidR="00995719">
        <w:rPr>
          <w:rFonts w:ascii="Times New Roman" w:hAnsi="Times New Roman" w:cs="Times New Roman"/>
        </w:rPr>
        <w:t>Stagnant</w:t>
      </w:r>
      <w:r>
        <w:rPr>
          <w:rFonts w:ascii="Times New Roman" w:hAnsi="Times New Roman" w:cs="Times New Roman"/>
        </w:rPr>
        <w:t xml:space="preserve"> economies had high inflation that </w:t>
      </w:r>
      <w:r w:rsidR="00995719">
        <w:rPr>
          <w:rFonts w:ascii="Times New Roman" w:hAnsi="Times New Roman" w:cs="Times New Roman"/>
        </w:rPr>
        <w:t xml:space="preserve">drastically </w:t>
      </w:r>
      <w:r>
        <w:rPr>
          <w:rFonts w:ascii="Times New Roman" w:hAnsi="Times New Roman" w:cs="Times New Roman"/>
        </w:rPr>
        <w:t xml:space="preserve">decreased living standards. </w:t>
      </w:r>
      <w:r w:rsidR="0080461E">
        <w:rPr>
          <w:rFonts w:ascii="Times New Roman" w:hAnsi="Times New Roman" w:cs="Times New Roman"/>
        </w:rPr>
        <w:t>Yugoslavia which</w:t>
      </w:r>
      <w:r w:rsidR="0072153F">
        <w:rPr>
          <w:rFonts w:ascii="Times New Roman" w:hAnsi="Times New Roman" w:cs="Times New Roman"/>
        </w:rPr>
        <w:t xml:space="preserve"> was a soviet dominated country </w:t>
      </w:r>
      <w:r>
        <w:rPr>
          <w:rFonts w:ascii="Times New Roman" w:hAnsi="Times New Roman" w:cs="Times New Roman"/>
        </w:rPr>
        <w:t>w</w:t>
      </w:r>
      <w:r w:rsidR="0072153F">
        <w:rPr>
          <w:rFonts w:ascii="Times New Roman" w:hAnsi="Times New Roman" w:cs="Times New Roman"/>
        </w:rPr>
        <w:t xml:space="preserve">as the first country to </w:t>
      </w:r>
      <w:r w:rsidR="0080461E">
        <w:rPr>
          <w:rFonts w:ascii="Times New Roman" w:hAnsi="Times New Roman" w:cs="Times New Roman"/>
        </w:rPr>
        <w:t>pave way</w:t>
      </w:r>
      <w:r>
        <w:rPr>
          <w:rFonts w:ascii="Times New Roman" w:hAnsi="Times New Roman" w:cs="Times New Roman"/>
        </w:rPr>
        <w:t xml:space="preserve"> for a proto-capitalist economy under a socialist banner (</w:t>
      </w:r>
      <w:proofErr w:type="spellStart"/>
      <w:r>
        <w:rPr>
          <w:rFonts w:ascii="Times New Roman" w:hAnsi="Times New Roman" w:cs="Times New Roman"/>
        </w:rPr>
        <w:t>Qinghe</w:t>
      </w:r>
      <w:proofErr w:type="spellEnd"/>
      <w:r>
        <w:rPr>
          <w:rFonts w:ascii="Times New Roman" w:hAnsi="Times New Roman" w:cs="Times New Roman"/>
        </w:rPr>
        <w:t xml:space="preserve"> et al. 2017:70) </w:t>
      </w:r>
      <w:r w:rsidR="0072153F">
        <w:rPr>
          <w:rFonts w:ascii="Times New Roman" w:hAnsi="Times New Roman" w:cs="Times New Roman"/>
        </w:rPr>
        <w:t xml:space="preserve">.It did </w:t>
      </w:r>
      <w:r w:rsidR="0080461E">
        <w:rPr>
          <w:rFonts w:ascii="Times New Roman" w:hAnsi="Times New Roman" w:cs="Times New Roman"/>
        </w:rPr>
        <w:t>also pave</w:t>
      </w:r>
      <w:r>
        <w:rPr>
          <w:rFonts w:ascii="Times New Roman" w:hAnsi="Times New Roman" w:cs="Times New Roman"/>
        </w:rPr>
        <w:t xml:space="preserve"> the way for the rest of the communist world to attempt to adopt capitalist polices and move away from strict Stalinist ‘five-year plans’. Under Deng Xiaoping the 12</w:t>
      </w:r>
      <w:r w:rsidRPr="00B6597F">
        <w:rPr>
          <w:rFonts w:ascii="Times New Roman" w:hAnsi="Times New Roman" w:cs="Times New Roman"/>
          <w:vertAlign w:val="superscript"/>
        </w:rPr>
        <w:t>th</w:t>
      </w:r>
      <w:r>
        <w:rPr>
          <w:rFonts w:ascii="Times New Roman" w:hAnsi="Times New Roman" w:cs="Times New Roman"/>
        </w:rPr>
        <w:t xml:space="preserve"> National congress of the communist part met in 1982 agreeing to fully adopt “socialism with Chinese characteristics”(</w:t>
      </w:r>
      <w:proofErr w:type="spellStart"/>
      <w:r>
        <w:rPr>
          <w:rFonts w:ascii="Times New Roman" w:hAnsi="Times New Roman" w:cs="Times New Roman"/>
        </w:rPr>
        <w:t>Qinghe</w:t>
      </w:r>
      <w:proofErr w:type="spellEnd"/>
      <w:r>
        <w:rPr>
          <w:rFonts w:ascii="Times New Roman" w:hAnsi="Times New Roman" w:cs="Times New Roman"/>
        </w:rPr>
        <w:t xml:space="preserve"> et al. 2017:71) Due to China’s vast size a pilot program needed to be undertaken to avoid great social frictions and fiscal losses.  Guangdong province rose as preferred region due to their close proximity to Hong Kong, Macau and Taiwan</w:t>
      </w:r>
      <w:r w:rsidR="00BA447F">
        <w:rPr>
          <w:rFonts w:ascii="Times New Roman" w:hAnsi="Times New Roman" w:cs="Times New Roman"/>
        </w:rPr>
        <w:t>,</w:t>
      </w:r>
      <w:r>
        <w:rPr>
          <w:rFonts w:ascii="Times New Roman" w:hAnsi="Times New Roman" w:cs="Times New Roman"/>
        </w:rPr>
        <w:t xml:space="preserve"> countries that had already presented themselves as ideal blueprints for a productive economy. Shenzhen, Zhuhai, Shantou, Xiamen and Ha</w:t>
      </w:r>
      <w:r w:rsidR="00BA447F">
        <w:rPr>
          <w:rFonts w:ascii="Times New Roman" w:hAnsi="Times New Roman" w:cs="Times New Roman"/>
        </w:rPr>
        <w:t xml:space="preserve">inan Island became the first </w:t>
      </w:r>
      <w:r>
        <w:rPr>
          <w:rFonts w:ascii="Times New Roman" w:hAnsi="Times New Roman" w:cs="Times New Roman"/>
        </w:rPr>
        <w:t>‘traditional’ SEZs carrying the torch as</w:t>
      </w:r>
      <w:r w:rsidR="00BA447F">
        <w:rPr>
          <w:rFonts w:ascii="Times New Roman" w:hAnsi="Times New Roman" w:cs="Times New Roman"/>
        </w:rPr>
        <w:t xml:space="preserve"> experimental fields and pathways</w:t>
      </w:r>
      <w:r>
        <w:rPr>
          <w:rFonts w:ascii="Times New Roman" w:hAnsi="Times New Roman" w:cs="Times New Roman"/>
        </w:rPr>
        <w:t xml:space="preserve"> to the mainland (</w:t>
      </w:r>
      <w:proofErr w:type="spellStart"/>
      <w:r>
        <w:rPr>
          <w:rFonts w:ascii="Times New Roman" w:hAnsi="Times New Roman" w:cs="Times New Roman"/>
        </w:rPr>
        <w:t>Qinghe</w:t>
      </w:r>
      <w:proofErr w:type="spellEnd"/>
      <w:r>
        <w:rPr>
          <w:rFonts w:ascii="Times New Roman" w:hAnsi="Times New Roman" w:cs="Times New Roman"/>
        </w:rPr>
        <w:t xml:space="preserve"> et al. 2017:73)</w:t>
      </w:r>
    </w:p>
    <w:p w14:paraId="6E04212D" w14:textId="77777777" w:rsidR="00751DC3" w:rsidRDefault="00751DC3" w:rsidP="00B91501">
      <w:pPr>
        <w:spacing w:line="276" w:lineRule="auto"/>
        <w:jc w:val="both"/>
        <w:rPr>
          <w:rFonts w:ascii="Times New Roman" w:hAnsi="Times New Roman" w:cs="Times New Roman"/>
        </w:rPr>
      </w:pPr>
    </w:p>
    <w:p w14:paraId="38098720" w14:textId="4C703A86" w:rsidR="00751DC3" w:rsidRDefault="0072153F" w:rsidP="00B91501">
      <w:pPr>
        <w:spacing w:line="276" w:lineRule="auto"/>
        <w:jc w:val="both"/>
        <w:rPr>
          <w:rFonts w:ascii="Times New Roman" w:hAnsi="Times New Roman" w:cs="Times New Roman"/>
        </w:rPr>
      </w:pPr>
      <w:r>
        <w:rPr>
          <w:rFonts w:ascii="Times New Roman" w:hAnsi="Times New Roman" w:cs="Times New Roman"/>
        </w:rPr>
        <w:t>“</w:t>
      </w:r>
      <w:r w:rsidR="00344E4C">
        <w:rPr>
          <w:rFonts w:ascii="Times New Roman" w:hAnsi="Times New Roman" w:cs="Times New Roman"/>
        </w:rPr>
        <w:t>It is an understatement to say that China today has achieved extraordinary success at economic growth and development</w:t>
      </w:r>
      <w:r>
        <w:rPr>
          <w:rFonts w:ascii="Times New Roman" w:hAnsi="Times New Roman" w:cs="Times New Roman"/>
        </w:rPr>
        <w:t>”</w:t>
      </w:r>
      <w:r w:rsidR="00344E4C">
        <w:rPr>
          <w:rFonts w:ascii="Times New Roman" w:hAnsi="Times New Roman" w:cs="Times New Roman"/>
        </w:rPr>
        <w:t xml:space="preserve"> (</w:t>
      </w:r>
      <w:proofErr w:type="spellStart"/>
      <w:r w:rsidR="00344E4C">
        <w:rPr>
          <w:rFonts w:ascii="Times New Roman" w:hAnsi="Times New Roman" w:cs="Times New Roman"/>
        </w:rPr>
        <w:t>Braut</w:t>
      </w:r>
      <w:r w:rsidR="00270D73">
        <w:rPr>
          <w:rFonts w:ascii="Times New Roman" w:hAnsi="Times New Roman" w:cs="Times New Roman"/>
        </w:rPr>
        <w:t>igam</w:t>
      </w:r>
      <w:proofErr w:type="spellEnd"/>
      <w:r w:rsidR="00270D73">
        <w:rPr>
          <w:rFonts w:ascii="Times New Roman" w:hAnsi="Times New Roman" w:cs="Times New Roman"/>
        </w:rPr>
        <w:t xml:space="preserve">&amp; Tang, 2012:803). </w:t>
      </w:r>
      <w:proofErr w:type="gramStart"/>
      <w:r w:rsidR="00270D73">
        <w:rPr>
          <w:rFonts w:ascii="Times New Roman" w:hAnsi="Times New Roman" w:cs="Times New Roman"/>
        </w:rPr>
        <w:t>SEZs was</w:t>
      </w:r>
      <w:proofErr w:type="gramEnd"/>
      <w:r w:rsidR="00270D73">
        <w:rPr>
          <w:rFonts w:ascii="Times New Roman" w:hAnsi="Times New Roman" w:cs="Times New Roman"/>
        </w:rPr>
        <w:t xml:space="preserve"> </w:t>
      </w:r>
      <w:r w:rsidR="00344E4C">
        <w:rPr>
          <w:rFonts w:ascii="Times New Roman" w:hAnsi="Times New Roman" w:cs="Times New Roman"/>
        </w:rPr>
        <w:t>an important early strategy to reach this end. Their early establishment in Guangdong was highly experimental playing around with previously heretical ideas like fore</w:t>
      </w:r>
      <w:r w:rsidR="00270D73">
        <w:rPr>
          <w:rFonts w:ascii="Times New Roman" w:hAnsi="Times New Roman" w:cs="Times New Roman"/>
        </w:rPr>
        <w:t>ign investment. Over time SEZs which are i</w:t>
      </w:r>
      <w:r w:rsidR="00344E4C">
        <w:rPr>
          <w:rFonts w:ascii="Times New Roman" w:hAnsi="Times New Roman" w:cs="Times New Roman"/>
        </w:rPr>
        <w:t>n the pearl del</w:t>
      </w:r>
      <w:r w:rsidR="00270D73">
        <w:rPr>
          <w:rFonts w:ascii="Times New Roman" w:hAnsi="Times New Roman" w:cs="Times New Roman"/>
        </w:rPr>
        <w:t xml:space="preserve">ta region have proven useful in </w:t>
      </w:r>
      <w:r w:rsidR="00344E4C">
        <w:rPr>
          <w:rFonts w:ascii="Times New Roman" w:hAnsi="Times New Roman" w:cs="Times New Roman"/>
        </w:rPr>
        <w:t>making countrywide structural adjustments .</w:t>
      </w:r>
      <w:r w:rsidR="00E412B0">
        <w:rPr>
          <w:rFonts w:ascii="Times New Roman" w:hAnsi="Times New Roman" w:cs="Times New Roman"/>
        </w:rPr>
        <w:t>The advanc</w:t>
      </w:r>
      <w:r w:rsidR="00270D73">
        <w:rPr>
          <w:rFonts w:ascii="Times New Roman" w:hAnsi="Times New Roman" w:cs="Times New Roman"/>
        </w:rPr>
        <w:t xml:space="preserve">ement of the Shenzhen SEZ is </w:t>
      </w:r>
      <w:proofErr w:type="gramStart"/>
      <w:r w:rsidR="00270D73">
        <w:rPr>
          <w:rFonts w:ascii="Times New Roman" w:hAnsi="Times New Roman" w:cs="Times New Roman"/>
        </w:rPr>
        <w:t xml:space="preserve">an </w:t>
      </w:r>
      <w:r w:rsidR="00E412B0">
        <w:rPr>
          <w:rFonts w:ascii="Times New Roman" w:hAnsi="Times New Roman" w:cs="Times New Roman"/>
        </w:rPr>
        <w:t xml:space="preserve"> example</w:t>
      </w:r>
      <w:proofErr w:type="gramEnd"/>
      <w:r w:rsidR="00E412B0">
        <w:rPr>
          <w:rFonts w:ascii="Times New Roman" w:hAnsi="Times New Roman" w:cs="Times New Roman"/>
        </w:rPr>
        <w:t xml:space="preserve"> of a developmental strategy that was continually adjusted learning from setbacks the economic model helped grow China’s industry by 4% in </w:t>
      </w:r>
      <w:r w:rsidR="00C17BF5">
        <w:rPr>
          <w:rFonts w:ascii="Times New Roman" w:hAnsi="Times New Roman" w:cs="Times New Roman"/>
        </w:rPr>
        <w:t xml:space="preserve">2005. In light of this however </w:t>
      </w:r>
      <w:r w:rsidR="00E412B0">
        <w:rPr>
          <w:rFonts w:ascii="Times New Roman" w:hAnsi="Times New Roman" w:cs="Times New Roman"/>
        </w:rPr>
        <w:t xml:space="preserve">there is a gradual shift from a society driven primarily by economic growth to a welfare-oriented society with </w:t>
      </w:r>
      <w:r w:rsidR="00C17BF5">
        <w:rPr>
          <w:rFonts w:ascii="Times New Roman" w:hAnsi="Times New Roman" w:cs="Times New Roman"/>
        </w:rPr>
        <w:t>well-rounded</w:t>
      </w:r>
      <w:r w:rsidR="00E412B0">
        <w:rPr>
          <w:rFonts w:ascii="Times New Roman" w:hAnsi="Times New Roman" w:cs="Times New Roman"/>
        </w:rPr>
        <w:t xml:space="preserve"> development</w:t>
      </w:r>
      <w:r w:rsidR="00C17BF5">
        <w:rPr>
          <w:rFonts w:ascii="Times New Roman" w:hAnsi="Times New Roman" w:cs="Times New Roman"/>
        </w:rPr>
        <w:t xml:space="preserve">. </w:t>
      </w:r>
      <w:proofErr w:type="gramStart"/>
      <w:r w:rsidR="00C17BF5">
        <w:rPr>
          <w:rFonts w:ascii="Times New Roman" w:hAnsi="Times New Roman" w:cs="Times New Roman"/>
        </w:rPr>
        <w:t>(</w:t>
      </w:r>
      <w:proofErr w:type="spellStart"/>
      <w:r w:rsidR="00E412B0">
        <w:rPr>
          <w:rFonts w:ascii="Times New Roman" w:hAnsi="Times New Roman" w:cs="Times New Roman"/>
        </w:rPr>
        <w:t>Yitao</w:t>
      </w:r>
      <w:proofErr w:type="spellEnd"/>
      <w:r w:rsidR="00270D73">
        <w:rPr>
          <w:rFonts w:ascii="Times New Roman" w:hAnsi="Times New Roman" w:cs="Times New Roman"/>
        </w:rPr>
        <w:t>, 2017</w:t>
      </w:r>
      <w:r w:rsidR="00E412B0">
        <w:rPr>
          <w:rFonts w:ascii="Times New Roman" w:hAnsi="Times New Roman" w:cs="Times New Roman"/>
        </w:rPr>
        <w:t>).</w:t>
      </w:r>
      <w:proofErr w:type="gramEnd"/>
      <w:r w:rsidR="00E412B0">
        <w:rPr>
          <w:rFonts w:ascii="Times New Roman" w:hAnsi="Times New Roman" w:cs="Times New Roman"/>
        </w:rPr>
        <w:t xml:space="preserve"> </w:t>
      </w:r>
      <w:r w:rsidR="00751DC3">
        <w:rPr>
          <w:rFonts w:ascii="Times New Roman" w:hAnsi="Times New Roman" w:cs="Times New Roman"/>
        </w:rPr>
        <w:lastRenderedPageBreak/>
        <w:t>In recent years there has been a shift awa</w:t>
      </w:r>
      <w:r w:rsidR="00270D73">
        <w:rPr>
          <w:rFonts w:ascii="Times New Roman" w:hAnsi="Times New Roman" w:cs="Times New Roman"/>
        </w:rPr>
        <w:t xml:space="preserve">y from the tradition model of </w:t>
      </w:r>
      <w:r w:rsidR="00751DC3">
        <w:rPr>
          <w:rFonts w:ascii="Times New Roman" w:hAnsi="Times New Roman" w:cs="Times New Roman"/>
        </w:rPr>
        <w:t xml:space="preserve">SEZ which dealt more with export processing </w:t>
      </w:r>
      <w:r w:rsidR="00C17BF5">
        <w:rPr>
          <w:rFonts w:ascii="Times New Roman" w:hAnsi="Times New Roman" w:cs="Times New Roman"/>
        </w:rPr>
        <w:t xml:space="preserve">as was Shenzhen’s beginnings </w:t>
      </w:r>
      <w:r w:rsidR="00E412B0">
        <w:rPr>
          <w:rFonts w:ascii="Times New Roman" w:hAnsi="Times New Roman" w:cs="Times New Roman"/>
        </w:rPr>
        <w:t xml:space="preserve">and is </w:t>
      </w:r>
      <w:r w:rsidR="00751DC3">
        <w:rPr>
          <w:rFonts w:ascii="Times New Roman" w:hAnsi="Times New Roman" w:cs="Times New Roman"/>
        </w:rPr>
        <w:t>being</w:t>
      </w:r>
      <w:r w:rsidR="00E412B0">
        <w:rPr>
          <w:rFonts w:ascii="Times New Roman" w:hAnsi="Times New Roman" w:cs="Times New Roman"/>
        </w:rPr>
        <w:t xml:space="preserve"> gradually</w:t>
      </w:r>
      <w:r w:rsidR="00751DC3">
        <w:rPr>
          <w:rFonts w:ascii="Times New Roman" w:hAnsi="Times New Roman" w:cs="Times New Roman"/>
        </w:rPr>
        <w:t xml:space="preserve"> replaced with a development model that puts emphasis on strategic</w:t>
      </w:r>
      <w:r w:rsidR="00E412B0">
        <w:rPr>
          <w:rFonts w:ascii="Times New Roman" w:hAnsi="Times New Roman" w:cs="Times New Roman"/>
        </w:rPr>
        <w:t xml:space="preserve"> and financial links between</w:t>
      </w:r>
      <w:r w:rsidR="00751DC3">
        <w:rPr>
          <w:rFonts w:ascii="Times New Roman" w:hAnsi="Times New Roman" w:cs="Times New Roman"/>
        </w:rPr>
        <w:t xml:space="preserve"> zones and local economies</w:t>
      </w:r>
      <w:r w:rsidR="00E412B0">
        <w:rPr>
          <w:rFonts w:ascii="Times New Roman" w:hAnsi="Times New Roman" w:cs="Times New Roman"/>
        </w:rPr>
        <w:t xml:space="preserve"> (for overseas SEZs) moving away </w:t>
      </w:r>
      <w:r w:rsidR="00751DC3">
        <w:rPr>
          <w:rFonts w:ascii="Times New Roman" w:hAnsi="Times New Roman" w:cs="Times New Roman"/>
        </w:rPr>
        <w:t>from fiscal incent</w:t>
      </w:r>
      <w:r w:rsidR="00C17BF5">
        <w:rPr>
          <w:rFonts w:ascii="Times New Roman" w:hAnsi="Times New Roman" w:cs="Times New Roman"/>
        </w:rPr>
        <w:t>ives to value added services with</w:t>
      </w:r>
      <w:r w:rsidR="00751DC3">
        <w:rPr>
          <w:rFonts w:ascii="Times New Roman" w:hAnsi="Times New Roman" w:cs="Times New Roman"/>
        </w:rPr>
        <w:t xml:space="preserve"> more focus placed on diversification through investment</w:t>
      </w:r>
      <w:r w:rsidR="005E67EE">
        <w:rPr>
          <w:rFonts w:ascii="Times New Roman" w:hAnsi="Times New Roman" w:cs="Times New Roman"/>
        </w:rPr>
        <w:t xml:space="preserve"> (</w:t>
      </w:r>
      <w:proofErr w:type="spellStart"/>
      <w:r w:rsidR="00270D73">
        <w:rPr>
          <w:rFonts w:ascii="Times New Roman" w:hAnsi="Times New Roman" w:cs="Times New Roman"/>
        </w:rPr>
        <w:t>Farole&amp;Akinci</w:t>
      </w:r>
      <w:proofErr w:type="spellEnd"/>
      <w:r w:rsidR="00270D73">
        <w:rPr>
          <w:rFonts w:ascii="Times New Roman" w:hAnsi="Times New Roman" w:cs="Times New Roman"/>
        </w:rPr>
        <w:t>, 2011).</w:t>
      </w:r>
      <w:r w:rsidR="00751DC3">
        <w:rPr>
          <w:rFonts w:ascii="Times New Roman" w:hAnsi="Times New Roman" w:cs="Times New Roman"/>
        </w:rPr>
        <w:t xml:space="preserve"> </w:t>
      </w:r>
    </w:p>
    <w:p w14:paraId="6091B69B" w14:textId="77777777" w:rsidR="00751DC3" w:rsidRDefault="00751DC3" w:rsidP="00B91501">
      <w:pPr>
        <w:spacing w:line="276" w:lineRule="auto"/>
        <w:jc w:val="both"/>
        <w:rPr>
          <w:rFonts w:ascii="Times New Roman" w:hAnsi="Times New Roman" w:cs="Times New Roman"/>
          <w:b/>
          <w:u w:val="single"/>
        </w:rPr>
      </w:pPr>
    </w:p>
    <w:p w14:paraId="1693A9FB" w14:textId="5E1C0A48" w:rsidR="006B04A5" w:rsidRDefault="00751DC3" w:rsidP="00B91501">
      <w:pPr>
        <w:spacing w:line="276" w:lineRule="auto"/>
        <w:jc w:val="both"/>
        <w:rPr>
          <w:rFonts w:ascii="Times New Roman" w:hAnsi="Times New Roman" w:cs="Times New Roman"/>
        </w:rPr>
      </w:pPr>
      <w:r>
        <w:rPr>
          <w:rFonts w:ascii="Times New Roman" w:hAnsi="Times New Roman" w:cs="Times New Roman"/>
        </w:rPr>
        <w:t xml:space="preserve">Across the developing world Chinese firms are establishing new overseas economic </w:t>
      </w:r>
      <w:r w:rsidR="00463B3A">
        <w:rPr>
          <w:rFonts w:ascii="Times New Roman" w:hAnsi="Times New Roman" w:cs="Times New Roman"/>
        </w:rPr>
        <w:t>zones,</w:t>
      </w:r>
      <w:r>
        <w:rPr>
          <w:rFonts w:ascii="Times New Roman" w:hAnsi="Times New Roman" w:cs="Times New Roman"/>
        </w:rPr>
        <w:t xml:space="preserve"> designed to attract investment, </w:t>
      </w:r>
      <w:r w:rsidR="00124629">
        <w:rPr>
          <w:rFonts w:ascii="Times New Roman" w:hAnsi="Times New Roman" w:cs="Times New Roman"/>
        </w:rPr>
        <w:t xml:space="preserve">primarily </w:t>
      </w:r>
      <w:r>
        <w:rPr>
          <w:rFonts w:ascii="Times New Roman" w:hAnsi="Times New Roman" w:cs="Times New Roman"/>
        </w:rPr>
        <w:t xml:space="preserve">from Chinese manufacturing </w:t>
      </w:r>
      <w:r w:rsidR="00463B3A">
        <w:rPr>
          <w:rFonts w:ascii="Times New Roman" w:hAnsi="Times New Roman" w:cs="Times New Roman"/>
        </w:rPr>
        <w:t>firms (</w:t>
      </w:r>
      <w:proofErr w:type="spellStart"/>
      <w:r w:rsidR="00270D73">
        <w:rPr>
          <w:rFonts w:ascii="Times New Roman" w:hAnsi="Times New Roman" w:cs="Times New Roman"/>
        </w:rPr>
        <w:t>Brautigam</w:t>
      </w:r>
      <w:proofErr w:type="spellEnd"/>
      <w:r w:rsidR="00270D73">
        <w:rPr>
          <w:rFonts w:ascii="Times New Roman" w:hAnsi="Times New Roman" w:cs="Times New Roman"/>
        </w:rPr>
        <w:t>&amp; Tang, 2012)</w:t>
      </w:r>
      <w:r>
        <w:rPr>
          <w:rFonts w:ascii="Times New Roman" w:hAnsi="Times New Roman" w:cs="Times New Roman"/>
        </w:rPr>
        <w:t>. Beijing endorses these endeavours and uses its economic power strategically to propagate t</w:t>
      </w:r>
      <w:r w:rsidR="00124629">
        <w:rPr>
          <w:rFonts w:ascii="Times New Roman" w:hAnsi="Times New Roman" w:cs="Times New Roman"/>
        </w:rPr>
        <w:t>his. While coercion and force are</w:t>
      </w:r>
      <w:r>
        <w:rPr>
          <w:rFonts w:ascii="Times New Roman" w:hAnsi="Times New Roman" w:cs="Times New Roman"/>
        </w:rPr>
        <w:t xml:space="preserve"> not a marked characteristic of Chinese engagement in these overseas economic zones, </w:t>
      </w:r>
      <w:proofErr w:type="spellStart"/>
      <w:r>
        <w:rPr>
          <w:rFonts w:ascii="Times New Roman" w:hAnsi="Times New Roman" w:cs="Times New Roman"/>
        </w:rPr>
        <w:t>Bra</w:t>
      </w:r>
      <w:r w:rsidR="00270D73">
        <w:rPr>
          <w:rFonts w:ascii="Times New Roman" w:hAnsi="Times New Roman" w:cs="Times New Roman"/>
        </w:rPr>
        <w:t>utigam</w:t>
      </w:r>
      <w:proofErr w:type="spellEnd"/>
      <w:r w:rsidR="00270D73">
        <w:rPr>
          <w:rFonts w:ascii="Times New Roman" w:hAnsi="Times New Roman" w:cs="Times New Roman"/>
        </w:rPr>
        <w:t xml:space="preserve"> and Tang (2012) </w:t>
      </w:r>
      <w:r w:rsidR="0080461E">
        <w:rPr>
          <w:rFonts w:ascii="Times New Roman" w:hAnsi="Times New Roman" w:cs="Times New Roman"/>
        </w:rPr>
        <w:t>argue that</w:t>
      </w:r>
      <w:r w:rsidR="00270D73">
        <w:rPr>
          <w:rFonts w:ascii="Times New Roman" w:hAnsi="Times New Roman" w:cs="Times New Roman"/>
        </w:rPr>
        <w:t xml:space="preserve"> it is</w:t>
      </w:r>
      <w:r>
        <w:rPr>
          <w:rFonts w:ascii="Times New Roman" w:hAnsi="Times New Roman" w:cs="Times New Roman"/>
        </w:rPr>
        <w:t xml:space="preserve"> hard to separate their soft power and resource security aspirations from pu</w:t>
      </w:r>
      <w:r w:rsidR="00270D73">
        <w:rPr>
          <w:rFonts w:ascii="Times New Roman" w:hAnsi="Times New Roman" w:cs="Times New Roman"/>
        </w:rPr>
        <w:t>rely economic agendas</w:t>
      </w:r>
      <w:r>
        <w:rPr>
          <w:rFonts w:ascii="Times New Roman" w:hAnsi="Times New Roman" w:cs="Times New Roman"/>
        </w:rPr>
        <w:t xml:space="preserve">. Chinese economic intervention abroad remains an enigma </w:t>
      </w:r>
      <w:r w:rsidR="00AE38A0">
        <w:rPr>
          <w:rFonts w:ascii="Times New Roman" w:hAnsi="Times New Roman" w:cs="Times New Roman"/>
        </w:rPr>
        <w:t xml:space="preserve">to the wider world </w:t>
      </w:r>
      <w:r>
        <w:rPr>
          <w:rFonts w:ascii="Times New Roman" w:hAnsi="Times New Roman" w:cs="Times New Roman"/>
        </w:rPr>
        <w:t>“we do not yet understand how this increasingly powerful player wields its economic power”(</w:t>
      </w:r>
      <w:proofErr w:type="spellStart"/>
      <w:r>
        <w:rPr>
          <w:rFonts w:ascii="Times New Roman" w:hAnsi="Times New Roman" w:cs="Times New Roman"/>
        </w:rPr>
        <w:t>Brautigam</w:t>
      </w:r>
      <w:proofErr w:type="spellEnd"/>
      <w:r>
        <w:rPr>
          <w:rFonts w:ascii="Times New Roman" w:hAnsi="Times New Roman" w:cs="Times New Roman"/>
        </w:rPr>
        <w:t>&amp; Tang, 2012:800). Some scholars have suggested that China’s expansion abroad assists profit-driven firms to improve their response to global economic opportunities, filling information gaps</w:t>
      </w:r>
      <w:r w:rsidR="006B04A5">
        <w:rPr>
          <w:rFonts w:ascii="Times New Roman" w:hAnsi="Times New Roman" w:cs="Times New Roman"/>
        </w:rPr>
        <w:t xml:space="preserve"> that otherwise cannot be filled domestically,</w:t>
      </w:r>
      <w:r>
        <w:rPr>
          <w:rFonts w:ascii="Times New Roman" w:hAnsi="Times New Roman" w:cs="Times New Roman"/>
        </w:rPr>
        <w:t xml:space="preserve"> others have argued that China uses its economic instruments to uphold</w:t>
      </w:r>
      <w:r w:rsidR="006B04A5">
        <w:rPr>
          <w:rFonts w:ascii="Times New Roman" w:hAnsi="Times New Roman" w:cs="Times New Roman"/>
        </w:rPr>
        <w:t xml:space="preserve"> strategic diplomatic ventures and </w:t>
      </w:r>
      <w:r>
        <w:rPr>
          <w:rFonts w:ascii="Times New Roman" w:hAnsi="Times New Roman" w:cs="Times New Roman"/>
        </w:rPr>
        <w:t>China’s image as a rising global power and soft power plays</w:t>
      </w:r>
      <w:r w:rsidR="006B04A5">
        <w:rPr>
          <w:rFonts w:ascii="Times New Roman" w:hAnsi="Times New Roman" w:cs="Times New Roman"/>
        </w:rPr>
        <w:t>,</w:t>
      </w:r>
      <w:r>
        <w:rPr>
          <w:rFonts w:ascii="Times New Roman" w:hAnsi="Times New Roman" w:cs="Times New Roman"/>
        </w:rPr>
        <w:t xml:space="preserve"> whil</w:t>
      </w:r>
      <w:r w:rsidR="004234F2">
        <w:rPr>
          <w:rFonts w:ascii="Times New Roman" w:hAnsi="Times New Roman" w:cs="Times New Roman"/>
        </w:rPr>
        <w:t xml:space="preserve">e other </w:t>
      </w:r>
      <w:r>
        <w:rPr>
          <w:rFonts w:ascii="Times New Roman" w:hAnsi="Times New Roman" w:cs="Times New Roman"/>
        </w:rPr>
        <w:t>group</w:t>
      </w:r>
      <w:r w:rsidR="004234F2">
        <w:rPr>
          <w:rFonts w:ascii="Times New Roman" w:hAnsi="Times New Roman" w:cs="Times New Roman"/>
        </w:rPr>
        <w:t>s have stated</w:t>
      </w:r>
      <w:r>
        <w:rPr>
          <w:rFonts w:ascii="Times New Roman" w:hAnsi="Times New Roman" w:cs="Times New Roman"/>
        </w:rPr>
        <w:t xml:space="preserve"> Chinese expansion abroad is plainly a strategic move to bolster economic resource security domestically th</w:t>
      </w:r>
      <w:r w:rsidR="006B04A5">
        <w:rPr>
          <w:rFonts w:ascii="Times New Roman" w:hAnsi="Times New Roman" w:cs="Times New Roman"/>
        </w:rPr>
        <w:t>r</w:t>
      </w:r>
      <w:r>
        <w:rPr>
          <w:rFonts w:ascii="Times New Roman" w:hAnsi="Times New Roman" w:cs="Times New Roman"/>
        </w:rPr>
        <w:t xml:space="preserve">ough expansion </w:t>
      </w:r>
      <w:r w:rsidR="006B04A5">
        <w:rPr>
          <w:rFonts w:ascii="Times New Roman" w:hAnsi="Times New Roman" w:cs="Times New Roman"/>
        </w:rPr>
        <w:t>a</w:t>
      </w:r>
      <w:r>
        <w:rPr>
          <w:rFonts w:ascii="Times New Roman" w:hAnsi="Times New Roman" w:cs="Times New Roman"/>
        </w:rPr>
        <w:t>nd diversifi</w:t>
      </w:r>
      <w:r w:rsidR="00DD6579">
        <w:rPr>
          <w:rFonts w:ascii="Times New Roman" w:hAnsi="Times New Roman" w:cs="Times New Roman"/>
        </w:rPr>
        <w:t>cation(</w:t>
      </w:r>
      <w:proofErr w:type="spellStart"/>
      <w:r w:rsidR="00DD6579">
        <w:rPr>
          <w:rFonts w:ascii="Times New Roman" w:hAnsi="Times New Roman" w:cs="Times New Roman"/>
        </w:rPr>
        <w:t>Brautigam</w:t>
      </w:r>
      <w:proofErr w:type="spellEnd"/>
      <w:r w:rsidR="00DD6579">
        <w:rPr>
          <w:rFonts w:ascii="Times New Roman" w:hAnsi="Times New Roman" w:cs="Times New Roman"/>
        </w:rPr>
        <w:t>&amp; Tang, 2012</w:t>
      </w:r>
      <w:r>
        <w:rPr>
          <w:rFonts w:ascii="Times New Roman" w:hAnsi="Times New Roman" w:cs="Times New Roman"/>
        </w:rPr>
        <w:t xml:space="preserve">). </w:t>
      </w:r>
    </w:p>
    <w:p w14:paraId="47E27300" w14:textId="77777777" w:rsidR="006B04A5" w:rsidRDefault="006B04A5" w:rsidP="00B91501">
      <w:pPr>
        <w:spacing w:line="276" w:lineRule="auto"/>
        <w:jc w:val="both"/>
        <w:rPr>
          <w:rFonts w:ascii="Times New Roman" w:hAnsi="Times New Roman" w:cs="Times New Roman"/>
        </w:rPr>
      </w:pPr>
    </w:p>
    <w:p w14:paraId="1F69568E" w14:textId="74C3671C" w:rsidR="00751DC3" w:rsidRDefault="00751DC3" w:rsidP="00B91501">
      <w:pPr>
        <w:spacing w:line="276" w:lineRule="auto"/>
        <w:jc w:val="both"/>
        <w:rPr>
          <w:rFonts w:ascii="Times New Roman" w:hAnsi="Times New Roman" w:cs="Times New Roman"/>
        </w:rPr>
      </w:pPr>
      <w:r>
        <w:rPr>
          <w:rFonts w:ascii="Times New Roman" w:hAnsi="Times New Roman" w:cs="Times New Roman"/>
        </w:rPr>
        <w:t xml:space="preserve">China’s rapid expansion of economic and political ties with other countries, especially in the developing world has aroused deep interest, but </w:t>
      </w:r>
      <w:r w:rsidR="001136A0">
        <w:rPr>
          <w:rFonts w:ascii="Times New Roman" w:hAnsi="Times New Roman" w:cs="Times New Roman"/>
        </w:rPr>
        <w:t xml:space="preserve">largely </w:t>
      </w:r>
      <w:r>
        <w:rPr>
          <w:rFonts w:ascii="Times New Roman" w:hAnsi="Times New Roman" w:cs="Times New Roman"/>
        </w:rPr>
        <w:t>concern from the West and Japan. Much of this apprehension centred on what is perceived as China’s search for natural resources and its ‘no-political-strings-attached’ on fi</w:t>
      </w:r>
      <w:r w:rsidR="00DD6579">
        <w:rPr>
          <w:rFonts w:ascii="Times New Roman" w:hAnsi="Times New Roman" w:cs="Times New Roman"/>
        </w:rPr>
        <w:t>nance (</w:t>
      </w:r>
      <w:proofErr w:type="spellStart"/>
      <w:r w:rsidR="00DD6579">
        <w:rPr>
          <w:rFonts w:ascii="Times New Roman" w:hAnsi="Times New Roman" w:cs="Times New Roman"/>
        </w:rPr>
        <w:t>Brautigam</w:t>
      </w:r>
      <w:proofErr w:type="spellEnd"/>
      <w:r w:rsidR="00DD6579">
        <w:rPr>
          <w:rFonts w:ascii="Times New Roman" w:hAnsi="Times New Roman" w:cs="Times New Roman"/>
        </w:rPr>
        <w:t xml:space="preserve"> &amp;Tang, 2012</w:t>
      </w:r>
      <w:r>
        <w:rPr>
          <w:rFonts w:ascii="Times New Roman" w:hAnsi="Times New Roman" w:cs="Times New Roman"/>
        </w:rPr>
        <w:t>). It cannot be denied that economic instruments are tied closely to politics and China’s state sponsored economic policy in overseas special economic zones is a triple whammy, enhancing resource security, strengthening political relationships through soft power and increasing commercial opportunities for Chinese entrepreneurs ab</w:t>
      </w:r>
      <w:r w:rsidR="00DD6579">
        <w:rPr>
          <w:rFonts w:ascii="Times New Roman" w:hAnsi="Times New Roman" w:cs="Times New Roman"/>
        </w:rPr>
        <w:t xml:space="preserve">road. </w:t>
      </w:r>
      <w:proofErr w:type="gramStart"/>
      <w:r w:rsidR="00DD6579">
        <w:rPr>
          <w:rFonts w:ascii="Times New Roman" w:hAnsi="Times New Roman" w:cs="Times New Roman"/>
        </w:rPr>
        <w:t>(</w:t>
      </w:r>
      <w:proofErr w:type="spellStart"/>
      <w:r w:rsidR="00DD6579">
        <w:rPr>
          <w:rFonts w:ascii="Times New Roman" w:hAnsi="Times New Roman" w:cs="Times New Roman"/>
        </w:rPr>
        <w:t>Brautigam</w:t>
      </w:r>
      <w:proofErr w:type="spellEnd"/>
      <w:r w:rsidR="0080461E">
        <w:rPr>
          <w:rFonts w:ascii="Times New Roman" w:hAnsi="Times New Roman" w:cs="Times New Roman"/>
        </w:rPr>
        <w:t xml:space="preserve"> </w:t>
      </w:r>
      <w:r w:rsidR="00DD6579">
        <w:rPr>
          <w:rFonts w:ascii="Times New Roman" w:hAnsi="Times New Roman" w:cs="Times New Roman"/>
        </w:rPr>
        <w:t>&amp; Tang, 2012</w:t>
      </w:r>
      <w:r>
        <w:rPr>
          <w:rFonts w:ascii="Times New Roman" w:hAnsi="Times New Roman" w:cs="Times New Roman"/>
        </w:rPr>
        <w:t>).</w:t>
      </w:r>
      <w:proofErr w:type="gramEnd"/>
      <w:r>
        <w:rPr>
          <w:rFonts w:ascii="Times New Roman" w:hAnsi="Times New Roman" w:cs="Times New Roman"/>
        </w:rPr>
        <w:t xml:space="preserve"> Media houses have covered China’s overseas engagement with the developing world primarily on the assumption that they are driven by resource scarcities, Cheng and Shi’s study of Chinese relations with Venezuela</w:t>
      </w:r>
      <w:r w:rsidR="001136A0">
        <w:rPr>
          <w:rFonts w:ascii="Times New Roman" w:hAnsi="Times New Roman" w:cs="Times New Roman"/>
        </w:rPr>
        <w:t>n</w:t>
      </w:r>
      <w:r>
        <w:rPr>
          <w:rFonts w:ascii="Times New Roman" w:hAnsi="Times New Roman" w:cs="Times New Roman"/>
        </w:rPr>
        <w:t xml:space="preserve"> oil cited by </w:t>
      </w:r>
      <w:proofErr w:type="spellStart"/>
      <w:r>
        <w:rPr>
          <w:rFonts w:ascii="Times New Roman" w:hAnsi="Times New Roman" w:cs="Times New Roman"/>
        </w:rPr>
        <w:t>Brautigam</w:t>
      </w:r>
      <w:proofErr w:type="spellEnd"/>
      <w:r>
        <w:rPr>
          <w:rFonts w:ascii="Times New Roman" w:hAnsi="Times New Roman" w:cs="Times New Roman"/>
        </w:rPr>
        <w:t xml:space="preserve"> and Tang </w:t>
      </w:r>
      <w:r w:rsidR="00DD6579">
        <w:rPr>
          <w:rFonts w:ascii="Times New Roman" w:hAnsi="Times New Roman" w:cs="Times New Roman"/>
        </w:rPr>
        <w:t xml:space="preserve">(2012) </w:t>
      </w:r>
      <w:r>
        <w:rPr>
          <w:rFonts w:ascii="Times New Roman" w:hAnsi="Times New Roman" w:cs="Times New Roman"/>
        </w:rPr>
        <w:t>stated resources tended t</w:t>
      </w:r>
      <w:r w:rsidR="00DD6579">
        <w:rPr>
          <w:rFonts w:ascii="Times New Roman" w:hAnsi="Times New Roman" w:cs="Times New Roman"/>
        </w:rPr>
        <w:t xml:space="preserve">o play a limited </w:t>
      </w:r>
      <w:proofErr w:type="gramStart"/>
      <w:r w:rsidR="00DD6579">
        <w:rPr>
          <w:rFonts w:ascii="Times New Roman" w:hAnsi="Times New Roman" w:cs="Times New Roman"/>
        </w:rPr>
        <w:t xml:space="preserve">role </w:t>
      </w:r>
      <w:r>
        <w:rPr>
          <w:rFonts w:ascii="Times New Roman" w:hAnsi="Times New Roman" w:cs="Times New Roman"/>
        </w:rPr>
        <w:t>.</w:t>
      </w:r>
      <w:proofErr w:type="gramEnd"/>
      <w:r>
        <w:rPr>
          <w:rFonts w:ascii="Times New Roman" w:hAnsi="Times New Roman" w:cs="Times New Roman"/>
        </w:rPr>
        <w:t xml:space="preserve"> Alternatively soft power as defined by Nye relies not on the economic attractiveness of investment but the attractiveness of ideas, cultures, and values images. China sees SEZs abroad</w:t>
      </w:r>
      <w:r w:rsidR="001136A0">
        <w:rPr>
          <w:rFonts w:ascii="Times New Roman" w:hAnsi="Times New Roman" w:cs="Times New Roman"/>
        </w:rPr>
        <w:t>,</w:t>
      </w:r>
      <w:r>
        <w:rPr>
          <w:rFonts w:ascii="Times New Roman" w:hAnsi="Times New Roman" w:cs="Times New Roman"/>
        </w:rPr>
        <w:t xml:space="preserve"> especially in Africa as areas of projection of Chinese soft power “and the country’s successful development is a key aspect of </w:t>
      </w:r>
      <w:r w:rsidR="00137E89">
        <w:rPr>
          <w:rFonts w:ascii="Times New Roman" w:hAnsi="Times New Roman" w:cs="Times New Roman"/>
        </w:rPr>
        <w:t>its</w:t>
      </w:r>
      <w:r>
        <w:rPr>
          <w:rFonts w:ascii="Times New Roman" w:hAnsi="Times New Roman" w:cs="Times New Roman"/>
        </w:rPr>
        <w:t xml:space="preserve"> attractiv</w:t>
      </w:r>
      <w:r w:rsidR="00DD6579">
        <w:rPr>
          <w:rFonts w:ascii="Times New Roman" w:hAnsi="Times New Roman" w:cs="Times New Roman"/>
        </w:rPr>
        <w:t>eness” (</w:t>
      </w:r>
      <w:proofErr w:type="spellStart"/>
      <w:r w:rsidR="00DD6579">
        <w:rPr>
          <w:rFonts w:ascii="Times New Roman" w:hAnsi="Times New Roman" w:cs="Times New Roman"/>
        </w:rPr>
        <w:t>Brautigam</w:t>
      </w:r>
      <w:proofErr w:type="spellEnd"/>
      <w:r w:rsidR="00DD6579">
        <w:rPr>
          <w:rFonts w:ascii="Times New Roman" w:hAnsi="Times New Roman" w:cs="Times New Roman"/>
        </w:rPr>
        <w:t>&amp; Tang 2012</w:t>
      </w:r>
      <w:r>
        <w:rPr>
          <w:rFonts w:ascii="Times New Roman" w:hAnsi="Times New Roman" w:cs="Times New Roman"/>
        </w:rPr>
        <w:t xml:space="preserve">). </w:t>
      </w:r>
      <w:r w:rsidR="00DD6579">
        <w:rPr>
          <w:rFonts w:ascii="Times New Roman" w:hAnsi="Times New Roman" w:cs="Times New Roman"/>
        </w:rPr>
        <w:t>“</w:t>
      </w:r>
      <w:r>
        <w:rPr>
          <w:rFonts w:ascii="Times New Roman" w:hAnsi="Times New Roman" w:cs="Times New Roman"/>
        </w:rPr>
        <w:t>A program that combines government subsidies with the transfer of highly successful aspects of China’s own development model could be</w:t>
      </w:r>
      <w:r w:rsidR="007A5130">
        <w:rPr>
          <w:rFonts w:ascii="Times New Roman" w:hAnsi="Times New Roman" w:cs="Times New Roman"/>
        </w:rPr>
        <w:t xml:space="preserve"> intended primarily as a tool for</w:t>
      </w:r>
      <w:r w:rsidR="00DD6579">
        <w:rPr>
          <w:rFonts w:ascii="Times New Roman" w:hAnsi="Times New Roman" w:cs="Times New Roman"/>
        </w:rPr>
        <w:t xml:space="preserve"> soft power” </w:t>
      </w:r>
      <w:r>
        <w:rPr>
          <w:rFonts w:ascii="Times New Roman" w:hAnsi="Times New Roman" w:cs="Times New Roman"/>
        </w:rPr>
        <w:t>(</w:t>
      </w:r>
      <w:proofErr w:type="spellStart"/>
      <w:r>
        <w:rPr>
          <w:rFonts w:ascii="Times New Roman" w:hAnsi="Times New Roman" w:cs="Times New Roman"/>
        </w:rPr>
        <w:t>Brautigam</w:t>
      </w:r>
      <w:proofErr w:type="spellEnd"/>
      <w:r>
        <w:rPr>
          <w:rFonts w:ascii="Times New Roman" w:hAnsi="Times New Roman" w:cs="Times New Roman"/>
        </w:rPr>
        <w:t xml:space="preserve">&amp; Tang, 2012:802). </w:t>
      </w:r>
    </w:p>
    <w:p w14:paraId="272A3D1C" w14:textId="77777777" w:rsidR="00751DC3" w:rsidRDefault="00751DC3" w:rsidP="00B91501">
      <w:pPr>
        <w:spacing w:line="276" w:lineRule="auto"/>
        <w:jc w:val="both"/>
        <w:rPr>
          <w:rFonts w:ascii="Times New Roman" w:hAnsi="Times New Roman" w:cs="Times New Roman"/>
        </w:rPr>
      </w:pPr>
    </w:p>
    <w:p w14:paraId="2F79A034" w14:textId="21371829" w:rsidR="00751DC3" w:rsidRDefault="00751DC3" w:rsidP="00B91501">
      <w:pPr>
        <w:spacing w:line="276" w:lineRule="auto"/>
        <w:jc w:val="both"/>
        <w:rPr>
          <w:rFonts w:ascii="Times New Roman" w:hAnsi="Times New Roman" w:cs="Times New Roman"/>
        </w:rPr>
      </w:pPr>
      <w:r>
        <w:rPr>
          <w:rFonts w:ascii="Times New Roman" w:hAnsi="Times New Roman" w:cs="Times New Roman"/>
        </w:rPr>
        <w:t xml:space="preserve">Foreign economic policy could also prop up business goals. Initiating a venture where Chinese entrepreneurs are encouraged to build </w:t>
      </w:r>
      <w:r w:rsidR="00137E89">
        <w:rPr>
          <w:rFonts w:ascii="Times New Roman" w:hAnsi="Times New Roman" w:cs="Times New Roman"/>
        </w:rPr>
        <w:t>a</w:t>
      </w:r>
      <w:r>
        <w:rPr>
          <w:rFonts w:ascii="Times New Roman" w:hAnsi="Times New Roman" w:cs="Times New Roman"/>
        </w:rPr>
        <w:t>broad</w:t>
      </w:r>
      <w:r w:rsidR="006B04A5">
        <w:rPr>
          <w:rFonts w:ascii="Times New Roman" w:hAnsi="Times New Roman" w:cs="Times New Roman"/>
        </w:rPr>
        <w:t>,</w:t>
      </w:r>
      <w:r>
        <w:rPr>
          <w:rFonts w:ascii="Times New Roman" w:hAnsi="Times New Roman" w:cs="Times New Roman"/>
        </w:rPr>
        <w:t xml:space="preserve"> creating clusters of </w:t>
      </w:r>
      <w:r w:rsidR="006B04A5">
        <w:rPr>
          <w:rFonts w:ascii="Times New Roman" w:hAnsi="Times New Roman" w:cs="Times New Roman"/>
        </w:rPr>
        <w:t>Chinese</w:t>
      </w:r>
      <w:r>
        <w:rPr>
          <w:rFonts w:ascii="Times New Roman" w:hAnsi="Times New Roman" w:cs="Times New Roman"/>
        </w:rPr>
        <w:t xml:space="preserve"> firms where other </w:t>
      </w:r>
      <w:r w:rsidR="006B04A5">
        <w:rPr>
          <w:rFonts w:ascii="Times New Roman" w:hAnsi="Times New Roman" w:cs="Times New Roman"/>
        </w:rPr>
        <w:t>Chinese</w:t>
      </w:r>
      <w:r>
        <w:rPr>
          <w:rFonts w:ascii="Times New Roman" w:hAnsi="Times New Roman" w:cs="Times New Roman"/>
        </w:rPr>
        <w:t xml:space="preserve"> firms would find it easier to </w:t>
      </w:r>
      <w:r w:rsidR="006B04A5">
        <w:rPr>
          <w:rFonts w:ascii="Times New Roman" w:hAnsi="Times New Roman" w:cs="Times New Roman"/>
        </w:rPr>
        <w:t xml:space="preserve">penetrate and </w:t>
      </w:r>
      <w:r>
        <w:rPr>
          <w:rFonts w:ascii="Times New Roman" w:hAnsi="Times New Roman" w:cs="Times New Roman"/>
        </w:rPr>
        <w:t>invest</w:t>
      </w:r>
      <w:r w:rsidR="006B04A5">
        <w:rPr>
          <w:rFonts w:ascii="Times New Roman" w:hAnsi="Times New Roman" w:cs="Times New Roman"/>
        </w:rPr>
        <w:t xml:space="preserve"> in the same market. This</w:t>
      </w:r>
      <w:r>
        <w:rPr>
          <w:rFonts w:ascii="Times New Roman" w:hAnsi="Times New Roman" w:cs="Times New Roman"/>
        </w:rPr>
        <w:t xml:space="preserve"> can be seen as a rational economic strategy. When it comes to China however</w:t>
      </w:r>
      <w:r w:rsidR="00137E89">
        <w:rPr>
          <w:rFonts w:ascii="Times New Roman" w:hAnsi="Times New Roman" w:cs="Times New Roman"/>
        </w:rPr>
        <w:t>,</w:t>
      </w:r>
      <w:r>
        <w:rPr>
          <w:rFonts w:ascii="Times New Roman" w:hAnsi="Times New Roman" w:cs="Times New Roman"/>
        </w:rPr>
        <w:t xml:space="preserve"> the commercial and political are</w:t>
      </w:r>
      <w:r w:rsidR="00344E4C">
        <w:rPr>
          <w:rFonts w:ascii="Times New Roman" w:hAnsi="Times New Roman" w:cs="Times New Roman"/>
        </w:rPr>
        <w:t xml:space="preserve"> difficult to untangle. Most of </w:t>
      </w:r>
      <w:r>
        <w:rPr>
          <w:rFonts w:ascii="Times New Roman" w:hAnsi="Times New Roman" w:cs="Times New Roman"/>
        </w:rPr>
        <w:t>the Chinese firms abroad are state owned</w:t>
      </w:r>
      <w:r w:rsidR="00137E89">
        <w:rPr>
          <w:rFonts w:ascii="Times New Roman" w:hAnsi="Times New Roman" w:cs="Times New Roman"/>
        </w:rPr>
        <w:t xml:space="preserve"> (</w:t>
      </w:r>
      <w:proofErr w:type="spellStart"/>
      <w:r>
        <w:rPr>
          <w:rFonts w:ascii="Times New Roman" w:hAnsi="Times New Roman" w:cs="Times New Roman"/>
        </w:rPr>
        <w:t>Brautigam</w:t>
      </w:r>
      <w:proofErr w:type="spellEnd"/>
      <w:r>
        <w:rPr>
          <w:rFonts w:ascii="Times New Roman" w:hAnsi="Times New Roman" w:cs="Times New Roman"/>
        </w:rPr>
        <w:t xml:space="preserve"> &amp;Tang.2012). </w:t>
      </w:r>
      <w:proofErr w:type="gramStart"/>
      <w:r>
        <w:rPr>
          <w:rFonts w:ascii="Times New Roman" w:hAnsi="Times New Roman" w:cs="Times New Roman"/>
        </w:rPr>
        <w:t>The idea of outward economic expansion begun as early as</w:t>
      </w:r>
      <w:bookmarkStart w:id="0" w:name="_GoBack"/>
      <w:bookmarkEnd w:id="0"/>
      <w:r>
        <w:rPr>
          <w:rFonts w:ascii="Times New Roman" w:hAnsi="Times New Roman" w:cs="Times New Roman"/>
        </w:rPr>
        <w:t xml:space="preserve"> the 1980s.</w:t>
      </w:r>
      <w:proofErr w:type="gramEnd"/>
      <w:r>
        <w:rPr>
          <w:rFonts w:ascii="Times New Roman" w:hAnsi="Times New Roman" w:cs="Times New Roman"/>
        </w:rPr>
        <w:t xml:space="preserve"> The Chinese had stated that overseas SEZs had first and foremost political importance before </w:t>
      </w:r>
      <w:r w:rsidR="002B0641">
        <w:rPr>
          <w:rFonts w:ascii="Times New Roman" w:hAnsi="Times New Roman" w:cs="Times New Roman"/>
        </w:rPr>
        <w:t>economic (</w:t>
      </w:r>
      <w:proofErr w:type="spellStart"/>
      <w:r w:rsidR="00DD6579">
        <w:rPr>
          <w:rFonts w:ascii="Times New Roman" w:hAnsi="Times New Roman" w:cs="Times New Roman"/>
        </w:rPr>
        <w:t>Brautigam</w:t>
      </w:r>
      <w:proofErr w:type="spellEnd"/>
      <w:r w:rsidR="00DD6579">
        <w:rPr>
          <w:rFonts w:ascii="Times New Roman" w:hAnsi="Times New Roman" w:cs="Times New Roman"/>
        </w:rPr>
        <w:t>&amp; Tang, 2012</w:t>
      </w:r>
      <w:r>
        <w:rPr>
          <w:rFonts w:ascii="Times New Roman" w:hAnsi="Times New Roman" w:cs="Times New Roman"/>
        </w:rPr>
        <w:t>). Although a</w:t>
      </w:r>
      <w:r w:rsidR="002B0641">
        <w:rPr>
          <w:rFonts w:ascii="Times New Roman" w:hAnsi="Times New Roman" w:cs="Times New Roman"/>
        </w:rPr>
        <w:t xml:space="preserve"> lot of attention has been placed</w:t>
      </w:r>
      <w:r>
        <w:rPr>
          <w:rFonts w:ascii="Times New Roman" w:hAnsi="Times New Roman" w:cs="Times New Roman"/>
        </w:rPr>
        <w:t xml:space="preserve"> on SEZs in Africa</w:t>
      </w:r>
      <w:r w:rsidR="00137E89">
        <w:rPr>
          <w:rFonts w:ascii="Times New Roman" w:hAnsi="Times New Roman" w:cs="Times New Roman"/>
        </w:rPr>
        <w:t>,</w:t>
      </w:r>
      <w:r>
        <w:rPr>
          <w:rFonts w:ascii="Times New Roman" w:hAnsi="Times New Roman" w:cs="Times New Roman"/>
        </w:rPr>
        <w:t xml:space="preserve"> 57% of overseas SEZs were located in Asia (2012) this made sense as most of China’s trade and investment is located in Asia, this bias bolsters economic </w:t>
      </w:r>
      <w:r w:rsidR="002B0641">
        <w:rPr>
          <w:rFonts w:ascii="Times New Roman" w:hAnsi="Times New Roman" w:cs="Times New Roman"/>
        </w:rPr>
        <w:t>integration</w:t>
      </w:r>
      <w:r>
        <w:rPr>
          <w:rFonts w:ascii="Times New Roman" w:hAnsi="Times New Roman" w:cs="Times New Roman"/>
        </w:rPr>
        <w:t xml:space="preserve"> (</w:t>
      </w:r>
      <w:proofErr w:type="spellStart"/>
      <w:r>
        <w:rPr>
          <w:rFonts w:ascii="Times New Roman" w:hAnsi="Times New Roman" w:cs="Times New Roman"/>
        </w:rPr>
        <w:t>Brautigam</w:t>
      </w:r>
      <w:proofErr w:type="spellEnd"/>
      <w:r>
        <w:rPr>
          <w:rFonts w:ascii="Times New Roman" w:hAnsi="Times New Roman" w:cs="Times New Roman"/>
        </w:rPr>
        <w:t xml:space="preserve"> &amp;Tang, 2012:812) China’s overseas SEZs are strategic but not as means to boost resource security, at least not as a primary goal. </w:t>
      </w:r>
      <w:proofErr w:type="spellStart"/>
      <w:r>
        <w:rPr>
          <w:rFonts w:ascii="Times New Roman" w:hAnsi="Times New Roman" w:cs="Times New Roman"/>
        </w:rPr>
        <w:t>Brautigam</w:t>
      </w:r>
      <w:proofErr w:type="spellEnd"/>
      <w:r>
        <w:rPr>
          <w:rFonts w:ascii="Times New Roman" w:hAnsi="Times New Roman" w:cs="Times New Roman"/>
        </w:rPr>
        <w:t xml:space="preserve"> and Tang found that in Africa Chinese officials expect sharing the lessons of their own developmental success will boost their soft power. Across the spectrum though the zones provide a platform to accelerate China’s own domestic structural reform </w:t>
      </w:r>
      <w:r w:rsidR="002B0641">
        <w:rPr>
          <w:rFonts w:ascii="Times New Roman" w:hAnsi="Times New Roman" w:cs="Times New Roman"/>
        </w:rPr>
        <w:t>process (</w:t>
      </w:r>
      <w:proofErr w:type="spellStart"/>
      <w:r>
        <w:rPr>
          <w:rFonts w:ascii="Times New Roman" w:hAnsi="Times New Roman" w:cs="Times New Roman"/>
        </w:rPr>
        <w:t>Brautigam</w:t>
      </w:r>
      <w:proofErr w:type="spellEnd"/>
      <w:r>
        <w:rPr>
          <w:rFonts w:ascii="Times New Roman" w:hAnsi="Times New Roman" w:cs="Times New Roman"/>
        </w:rPr>
        <w:t>&amp; Tang</w:t>
      </w:r>
      <w:r w:rsidR="00DD6579">
        <w:rPr>
          <w:rFonts w:ascii="Times New Roman" w:hAnsi="Times New Roman" w:cs="Times New Roman"/>
        </w:rPr>
        <w:t>, 2012</w:t>
      </w:r>
      <w:r>
        <w:rPr>
          <w:rFonts w:ascii="Times New Roman" w:hAnsi="Times New Roman" w:cs="Times New Roman"/>
        </w:rPr>
        <w:t>)</w:t>
      </w:r>
      <w:r w:rsidR="004F69AD">
        <w:rPr>
          <w:rFonts w:ascii="Times New Roman" w:hAnsi="Times New Roman" w:cs="Times New Roman"/>
        </w:rPr>
        <w:t>.</w:t>
      </w:r>
      <w:r>
        <w:rPr>
          <w:rFonts w:ascii="Times New Roman" w:hAnsi="Times New Roman" w:cs="Times New Roman"/>
        </w:rPr>
        <w:t xml:space="preserve"> What the overseas SEZs essen</w:t>
      </w:r>
      <w:r w:rsidR="00EA5EE1">
        <w:rPr>
          <w:rFonts w:ascii="Times New Roman" w:hAnsi="Times New Roman" w:cs="Times New Roman"/>
        </w:rPr>
        <w:t>tially ended up doing was create</w:t>
      </w:r>
      <w:r>
        <w:rPr>
          <w:rFonts w:ascii="Times New Roman" w:hAnsi="Times New Roman" w:cs="Times New Roman"/>
        </w:rPr>
        <w:t xml:space="preserve"> new </w:t>
      </w:r>
      <w:r w:rsidR="00EA5EE1">
        <w:rPr>
          <w:rFonts w:ascii="Times New Roman" w:hAnsi="Times New Roman" w:cs="Times New Roman"/>
        </w:rPr>
        <w:t xml:space="preserve">incentives that </w:t>
      </w:r>
      <w:r>
        <w:rPr>
          <w:rFonts w:ascii="Times New Roman" w:hAnsi="Times New Roman" w:cs="Times New Roman"/>
        </w:rPr>
        <w:t>yield</w:t>
      </w:r>
      <w:r w:rsidR="00EA5EE1">
        <w:rPr>
          <w:rFonts w:ascii="Times New Roman" w:hAnsi="Times New Roman" w:cs="Times New Roman"/>
        </w:rPr>
        <w:t>ed</w:t>
      </w:r>
      <w:r>
        <w:rPr>
          <w:rFonts w:ascii="Times New Roman" w:hAnsi="Times New Roman" w:cs="Times New Roman"/>
        </w:rPr>
        <w:t xml:space="preserve"> economic benefits for both China and the host </w:t>
      </w:r>
      <w:r w:rsidR="00EA5EE1">
        <w:rPr>
          <w:rFonts w:ascii="Times New Roman" w:hAnsi="Times New Roman" w:cs="Times New Roman"/>
        </w:rPr>
        <w:t>country (</w:t>
      </w:r>
      <w:proofErr w:type="spellStart"/>
      <w:r>
        <w:rPr>
          <w:rFonts w:ascii="Times New Roman" w:hAnsi="Times New Roman" w:cs="Times New Roman"/>
        </w:rPr>
        <w:t>Brautigam</w:t>
      </w:r>
      <w:proofErr w:type="spellEnd"/>
      <w:r>
        <w:rPr>
          <w:rFonts w:ascii="Times New Roman" w:hAnsi="Times New Roman" w:cs="Times New Roman"/>
        </w:rPr>
        <w:t xml:space="preserve"> &amp;Tang</w:t>
      </w:r>
      <w:r w:rsidR="004F69AD">
        <w:rPr>
          <w:rFonts w:ascii="Times New Roman" w:hAnsi="Times New Roman" w:cs="Times New Roman"/>
        </w:rPr>
        <w:t>, 2012</w:t>
      </w:r>
      <w:r>
        <w:rPr>
          <w:rFonts w:ascii="Times New Roman" w:hAnsi="Times New Roman" w:cs="Times New Roman"/>
        </w:rPr>
        <w:t>).</w:t>
      </w:r>
    </w:p>
    <w:p w14:paraId="65970523" w14:textId="77777777" w:rsidR="00F26DC3" w:rsidRDefault="00F26DC3" w:rsidP="00B91501">
      <w:pPr>
        <w:spacing w:line="276" w:lineRule="auto"/>
        <w:jc w:val="both"/>
        <w:rPr>
          <w:rFonts w:ascii="Times New Roman" w:hAnsi="Times New Roman" w:cs="Times New Roman"/>
        </w:rPr>
      </w:pPr>
    </w:p>
    <w:p w14:paraId="6E79FC25" w14:textId="3C0991FD" w:rsidR="00D35ACF" w:rsidRDefault="00F26DC3" w:rsidP="00B91501">
      <w:pPr>
        <w:spacing w:line="276" w:lineRule="auto"/>
        <w:jc w:val="both"/>
        <w:rPr>
          <w:rFonts w:ascii="Times New Roman" w:hAnsi="Times New Roman" w:cs="Times New Roman"/>
        </w:rPr>
      </w:pPr>
      <w:r>
        <w:rPr>
          <w:rFonts w:ascii="Times New Roman" w:hAnsi="Times New Roman" w:cs="Times New Roman"/>
        </w:rPr>
        <w:t xml:space="preserve">Attempting to describe economic identity is no small matter. Reform pundits have </w:t>
      </w:r>
      <w:r w:rsidR="00A90D54">
        <w:rPr>
          <w:rFonts w:ascii="Times New Roman" w:hAnsi="Times New Roman" w:cs="Times New Roman"/>
        </w:rPr>
        <w:t xml:space="preserve">debated </w:t>
      </w:r>
      <w:r>
        <w:rPr>
          <w:rFonts w:ascii="Times New Roman" w:hAnsi="Times New Roman" w:cs="Times New Roman"/>
        </w:rPr>
        <w:t xml:space="preserve">over how to describe the </w:t>
      </w:r>
      <w:r w:rsidR="00A90D54">
        <w:rPr>
          <w:rFonts w:ascii="Times New Roman" w:hAnsi="Times New Roman" w:cs="Times New Roman"/>
        </w:rPr>
        <w:t>character</w:t>
      </w:r>
      <w:r>
        <w:rPr>
          <w:rFonts w:ascii="Times New Roman" w:hAnsi="Times New Roman" w:cs="Times New Roman"/>
        </w:rPr>
        <w:t xml:space="preserve"> of the </w:t>
      </w:r>
      <w:r w:rsidR="00A90D54">
        <w:rPr>
          <w:rFonts w:ascii="Times New Roman" w:hAnsi="Times New Roman" w:cs="Times New Roman"/>
        </w:rPr>
        <w:t>Chinese</w:t>
      </w:r>
      <w:r>
        <w:rPr>
          <w:rFonts w:ascii="Times New Roman" w:hAnsi="Times New Roman" w:cs="Times New Roman"/>
        </w:rPr>
        <w:t xml:space="preserve"> economy post Deng Xiaoping’s SEZs introduction era (Crane</w:t>
      </w:r>
      <w:r w:rsidR="007E57E9">
        <w:rPr>
          <w:rFonts w:ascii="Times New Roman" w:hAnsi="Times New Roman" w:cs="Times New Roman"/>
        </w:rPr>
        <w:t>, 1994:72</w:t>
      </w:r>
      <w:r>
        <w:rPr>
          <w:rFonts w:ascii="Times New Roman" w:hAnsi="Times New Roman" w:cs="Times New Roman"/>
        </w:rPr>
        <w:t>). Crane speaks of the creation o</w:t>
      </w:r>
      <w:r w:rsidR="00A90D54">
        <w:rPr>
          <w:rFonts w:ascii="Times New Roman" w:hAnsi="Times New Roman" w:cs="Times New Roman"/>
        </w:rPr>
        <w:t xml:space="preserve">f an economic identity </w:t>
      </w:r>
      <w:r>
        <w:rPr>
          <w:rFonts w:ascii="Times New Roman" w:hAnsi="Times New Roman" w:cs="Times New Roman"/>
        </w:rPr>
        <w:t>shaped and created in a similar way to a national identity.</w:t>
      </w:r>
      <w:r w:rsidR="00F147A1" w:rsidRPr="00F147A1">
        <w:rPr>
          <w:rFonts w:ascii="Times New Roman" w:hAnsi="Times New Roman" w:cs="Times New Roman"/>
        </w:rPr>
        <w:t xml:space="preserve"> </w:t>
      </w:r>
      <w:r w:rsidR="00F147A1">
        <w:rPr>
          <w:rFonts w:ascii="Times New Roman" w:hAnsi="Times New Roman" w:cs="Times New Roman"/>
        </w:rPr>
        <w:t>Economic identity has various components including predominant economic practice, position in the world economy and ideo</w:t>
      </w:r>
      <w:r w:rsidR="004F69AD">
        <w:rPr>
          <w:rFonts w:ascii="Times New Roman" w:hAnsi="Times New Roman" w:cs="Times New Roman"/>
        </w:rPr>
        <w:t>logy among others</w:t>
      </w:r>
      <w:proofErr w:type="gramStart"/>
      <w:r w:rsidR="004F69AD">
        <w:rPr>
          <w:rFonts w:ascii="Times New Roman" w:hAnsi="Times New Roman" w:cs="Times New Roman"/>
        </w:rPr>
        <w:t>.(</w:t>
      </w:r>
      <w:proofErr w:type="gramEnd"/>
      <w:r w:rsidR="004F69AD">
        <w:rPr>
          <w:rFonts w:ascii="Times New Roman" w:hAnsi="Times New Roman" w:cs="Times New Roman"/>
        </w:rPr>
        <w:t>Crane,1994</w:t>
      </w:r>
      <w:r w:rsidR="00F147A1">
        <w:rPr>
          <w:rFonts w:ascii="Times New Roman" w:hAnsi="Times New Roman" w:cs="Times New Roman"/>
        </w:rPr>
        <w:t>)</w:t>
      </w:r>
      <w:r>
        <w:rPr>
          <w:rFonts w:ascii="Times New Roman" w:hAnsi="Times New Roman" w:cs="Times New Roman"/>
        </w:rPr>
        <w:t>“</w:t>
      </w:r>
      <w:r w:rsidR="00A90D54">
        <w:rPr>
          <w:rFonts w:ascii="Times New Roman" w:hAnsi="Times New Roman" w:cs="Times New Roman"/>
        </w:rPr>
        <w:t>The</w:t>
      </w:r>
      <w:r>
        <w:rPr>
          <w:rFonts w:ascii="Times New Roman" w:hAnsi="Times New Roman" w:cs="Times New Roman"/>
        </w:rPr>
        <w:t xml:space="preserve"> construction of economic identity hinges on the interplay of collective economic experience an the representation of that experience in the public utterances and actions of political officials”(Crane</w:t>
      </w:r>
      <w:r w:rsidR="007E57E9">
        <w:rPr>
          <w:rFonts w:ascii="Times New Roman" w:hAnsi="Times New Roman" w:cs="Times New Roman"/>
        </w:rPr>
        <w:t>, 1994:76</w:t>
      </w:r>
      <w:r>
        <w:rPr>
          <w:rFonts w:ascii="Times New Roman" w:hAnsi="Times New Roman" w:cs="Times New Roman"/>
        </w:rPr>
        <w:t xml:space="preserve">) Crane cites the Great </w:t>
      </w:r>
      <w:r w:rsidR="000D6820">
        <w:rPr>
          <w:rFonts w:ascii="Times New Roman" w:hAnsi="Times New Roman" w:cs="Times New Roman"/>
        </w:rPr>
        <w:t>Leap</w:t>
      </w:r>
      <w:r>
        <w:rPr>
          <w:rFonts w:ascii="Times New Roman" w:hAnsi="Times New Roman" w:cs="Times New Roman"/>
        </w:rPr>
        <w:t xml:space="preserve"> forward as</w:t>
      </w:r>
      <w:r w:rsidR="000D6820">
        <w:rPr>
          <w:rFonts w:ascii="Times New Roman" w:hAnsi="Times New Roman" w:cs="Times New Roman"/>
        </w:rPr>
        <w:t xml:space="preserve"> an</w:t>
      </w:r>
      <w:r>
        <w:rPr>
          <w:rFonts w:ascii="Times New Roman" w:hAnsi="Times New Roman" w:cs="Times New Roman"/>
        </w:rPr>
        <w:t xml:space="preserve"> example stating as an economic project it failed to take off because it strayed too far from people’s lived experience. The reality of famine was much to great compared to the communist utopia narrative being sold. (Crane</w:t>
      </w:r>
      <w:r w:rsidR="004F69AD">
        <w:rPr>
          <w:rFonts w:ascii="Times New Roman" w:hAnsi="Times New Roman" w:cs="Times New Roman"/>
        </w:rPr>
        <w:t>, 1994</w:t>
      </w:r>
      <w:r>
        <w:rPr>
          <w:rFonts w:ascii="Times New Roman" w:hAnsi="Times New Roman" w:cs="Times New Roman"/>
        </w:rPr>
        <w:t>). “SEZs are both products and producers of China’s new econom</w:t>
      </w:r>
      <w:r w:rsidR="000D6820">
        <w:rPr>
          <w:rFonts w:ascii="Times New Roman" w:hAnsi="Times New Roman" w:cs="Times New Roman"/>
        </w:rPr>
        <w:t>ic identity”(Crane</w:t>
      </w:r>
      <w:r w:rsidR="007E57E9">
        <w:rPr>
          <w:rFonts w:ascii="Times New Roman" w:hAnsi="Times New Roman" w:cs="Times New Roman"/>
        </w:rPr>
        <w:t>, 1994:76</w:t>
      </w:r>
      <w:r w:rsidR="000D6820">
        <w:rPr>
          <w:rFonts w:ascii="Times New Roman" w:hAnsi="Times New Roman" w:cs="Times New Roman"/>
        </w:rPr>
        <w:t xml:space="preserve">) born out of late </w:t>
      </w:r>
      <w:r w:rsidR="007E57E9">
        <w:rPr>
          <w:rFonts w:ascii="Times New Roman" w:hAnsi="Times New Roman" w:cs="Times New Roman"/>
        </w:rPr>
        <w:t>Maoism’s failure</w:t>
      </w:r>
      <w:r w:rsidR="00AB78A7">
        <w:rPr>
          <w:rFonts w:ascii="Times New Roman" w:hAnsi="Times New Roman" w:cs="Times New Roman"/>
        </w:rPr>
        <w:t xml:space="preserve"> </w:t>
      </w:r>
      <w:r w:rsidR="000D6820">
        <w:rPr>
          <w:rFonts w:ascii="Times New Roman" w:hAnsi="Times New Roman" w:cs="Times New Roman"/>
        </w:rPr>
        <w:t>to reinvigorate the economy.</w:t>
      </w:r>
      <w:r>
        <w:rPr>
          <w:rFonts w:ascii="Times New Roman" w:hAnsi="Times New Roman" w:cs="Times New Roman"/>
        </w:rPr>
        <w:t xml:space="preserve"> Mao’s administration </w:t>
      </w:r>
      <w:r w:rsidR="000D6820">
        <w:rPr>
          <w:rFonts w:ascii="Times New Roman" w:hAnsi="Times New Roman" w:cs="Times New Roman"/>
        </w:rPr>
        <w:t xml:space="preserve">essentially </w:t>
      </w:r>
      <w:r>
        <w:rPr>
          <w:rFonts w:ascii="Times New Roman" w:hAnsi="Times New Roman" w:cs="Times New Roman"/>
        </w:rPr>
        <w:t xml:space="preserve">legitimized and even propagated the rise of SEZs. The SEZs once created have come to symbolize a new </w:t>
      </w:r>
      <w:r w:rsidR="000D6820">
        <w:rPr>
          <w:rFonts w:ascii="Times New Roman" w:hAnsi="Times New Roman" w:cs="Times New Roman"/>
        </w:rPr>
        <w:t>Chinese economic identity that work</w:t>
      </w:r>
      <w:r>
        <w:rPr>
          <w:rFonts w:ascii="Times New Roman" w:hAnsi="Times New Roman" w:cs="Times New Roman"/>
        </w:rPr>
        <w:t>s to shape the national economy (Crane</w:t>
      </w:r>
      <w:r w:rsidR="004F69AD">
        <w:rPr>
          <w:rFonts w:ascii="Times New Roman" w:hAnsi="Times New Roman" w:cs="Times New Roman"/>
        </w:rPr>
        <w:t>, 1994</w:t>
      </w:r>
      <w:r>
        <w:rPr>
          <w:rFonts w:ascii="Times New Roman" w:hAnsi="Times New Roman" w:cs="Times New Roman"/>
        </w:rPr>
        <w:t>).</w:t>
      </w:r>
      <w:r w:rsidR="00AB78A7" w:rsidRPr="00AB78A7">
        <w:rPr>
          <w:rFonts w:ascii="Times New Roman" w:hAnsi="Times New Roman" w:cs="Times New Roman"/>
        </w:rPr>
        <w:t xml:space="preserve"> </w:t>
      </w:r>
      <w:r w:rsidR="00AB78A7">
        <w:rPr>
          <w:rFonts w:ascii="Times New Roman" w:hAnsi="Times New Roman" w:cs="Times New Roman"/>
        </w:rPr>
        <w:t>“The dawn of the SEZs is a sign of ideological emancipation and a renewal of thinking”(</w:t>
      </w:r>
      <w:proofErr w:type="spellStart"/>
      <w:r w:rsidR="00AB78A7">
        <w:rPr>
          <w:rFonts w:ascii="Times New Roman" w:hAnsi="Times New Roman" w:cs="Times New Roman"/>
        </w:rPr>
        <w:t>Yitao</w:t>
      </w:r>
      <w:proofErr w:type="spellEnd"/>
      <w:r w:rsidR="00AB78A7">
        <w:rPr>
          <w:rFonts w:ascii="Times New Roman" w:hAnsi="Times New Roman" w:cs="Times New Roman"/>
        </w:rPr>
        <w:t>, 2017:1</w:t>
      </w:r>
      <w:r w:rsidR="00A1681F">
        <w:rPr>
          <w:rFonts w:ascii="Times New Roman" w:hAnsi="Times New Roman" w:cs="Times New Roman"/>
        </w:rPr>
        <w:t xml:space="preserve">). </w:t>
      </w:r>
    </w:p>
    <w:p w14:paraId="028204D4" w14:textId="77777777" w:rsidR="00D35ACF" w:rsidRDefault="00D35ACF" w:rsidP="00B91501">
      <w:pPr>
        <w:spacing w:line="276" w:lineRule="auto"/>
        <w:jc w:val="both"/>
        <w:rPr>
          <w:rFonts w:ascii="Times New Roman" w:hAnsi="Times New Roman" w:cs="Times New Roman"/>
        </w:rPr>
      </w:pPr>
    </w:p>
    <w:p w14:paraId="22E9A050" w14:textId="275AA404" w:rsidR="00F26DC3" w:rsidRDefault="00A1681F" w:rsidP="00B91501">
      <w:pPr>
        <w:spacing w:line="276" w:lineRule="auto"/>
        <w:jc w:val="both"/>
        <w:rPr>
          <w:rFonts w:ascii="Times New Roman" w:hAnsi="Times New Roman" w:cs="Times New Roman"/>
        </w:rPr>
      </w:pPr>
      <w:r>
        <w:rPr>
          <w:rFonts w:ascii="Times New Roman" w:hAnsi="Times New Roman" w:cs="Times New Roman"/>
        </w:rPr>
        <w:t>“Ask three people to describe a special economic zone and three very different images may emerge”(</w:t>
      </w:r>
      <w:proofErr w:type="spellStart"/>
      <w:r>
        <w:rPr>
          <w:rFonts w:ascii="Times New Roman" w:hAnsi="Times New Roman" w:cs="Times New Roman"/>
        </w:rPr>
        <w:t>Farole</w:t>
      </w:r>
      <w:proofErr w:type="spellEnd"/>
      <w:r>
        <w:rPr>
          <w:rFonts w:ascii="Times New Roman" w:hAnsi="Times New Roman" w:cs="Times New Roman"/>
        </w:rPr>
        <w:t xml:space="preserve">&amp; </w:t>
      </w:r>
      <w:proofErr w:type="spellStart"/>
      <w:r>
        <w:rPr>
          <w:rFonts w:ascii="Times New Roman" w:hAnsi="Times New Roman" w:cs="Times New Roman"/>
        </w:rPr>
        <w:t>Akinci</w:t>
      </w:r>
      <w:proofErr w:type="spellEnd"/>
      <w:r>
        <w:rPr>
          <w:rFonts w:ascii="Times New Roman" w:hAnsi="Times New Roman" w:cs="Times New Roman"/>
        </w:rPr>
        <w:t xml:space="preserve">, 2011:1). </w:t>
      </w:r>
      <w:r w:rsidR="00AB78A7">
        <w:rPr>
          <w:rFonts w:ascii="Times New Roman" w:hAnsi="Times New Roman" w:cs="Times New Roman"/>
        </w:rPr>
        <w:t>The</w:t>
      </w:r>
      <w:r w:rsidR="00F26DC3">
        <w:rPr>
          <w:rFonts w:ascii="Times New Roman" w:hAnsi="Times New Roman" w:cs="Times New Roman"/>
        </w:rPr>
        <w:t xml:space="preserve"> definition of </w:t>
      </w:r>
      <w:r w:rsidR="000D6820">
        <w:rPr>
          <w:rFonts w:ascii="Times New Roman" w:hAnsi="Times New Roman" w:cs="Times New Roman"/>
        </w:rPr>
        <w:t xml:space="preserve">China’s </w:t>
      </w:r>
      <w:r w:rsidR="00F26DC3">
        <w:rPr>
          <w:rFonts w:ascii="Times New Roman" w:hAnsi="Times New Roman" w:cs="Times New Roman"/>
        </w:rPr>
        <w:t xml:space="preserve">SEZs has </w:t>
      </w:r>
      <w:r w:rsidR="000D6820">
        <w:rPr>
          <w:rFonts w:ascii="Times New Roman" w:hAnsi="Times New Roman" w:cs="Times New Roman"/>
        </w:rPr>
        <w:t xml:space="preserve">also </w:t>
      </w:r>
      <w:r w:rsidR="00F26DC3">
        <w:rPr>
          <w:rFonts w:ascii="Times New Roman" w:hAnsi="Times New Roman" w:cs="Times New Roman"/>
        </w:rPr>
        <w:t xml:space="preserve">been </w:t>
      </w:r>
      <w:r w:rsidR="000D6820">
        <w:rPr>
          <w:rFonts w:ascii="Times New Roman" w:hAnsi="Times New Roman" w:cs="Times New Roman"/>
        </w:rPr>
        <w:t>severely</w:t>
      </w:r>
      <w:r w:rsidR="00F26DC3">
        <w:rPr>
          <w:rFonts w:ascii="Times New Roman" w:hAnsi="Times New Roman" w:cs="Times New Roman"/>
        </w:rPr>
        <w:t xml:space="preserve"> contested since their emergence in the 1970’s, the z</w:t>
      </w:r>
      <w:r w:rsidR="000D6820">
        <w:rPr>
          <w:rFonts w:ascii="Times New Roman" w:hAnsi="Times New Roman" w:cs="Times New Roman"/>
        </w:rPr>
        <w:t>ones are a constant work in progress</w:t>
      </w:r>
      <w:r w:rsidR="00F26DC3">
        <w:rPr>
          <w:rFonts w:ascii="Times New Roman" w:hAnsi="Times New Roman" w:cs="Times New Roman"/>
        </w:rPr>
        <w:t xml:space="preserve"> and not just one </w:t>
      </w:r>
      <w:r w:rsidR="000D6820">
        <w:rPr>
          <w:rFonts w:ascii="Times New Roman" w:hAnsi="Times New Roman" w:cs="Times New Roman"/>
        </w:rPr>
        <w:t>definitive</w:t>
      </w:r>
      <w:r w:rsidR="00F26DC3">
        <w:rPr>
          <w:rFonts w:ascii="Times New Roman" w:hAnsi="Times New Roman" w:cs="Times New Roman"/>
        </w:rPr>
        <w:t xml:space="preserve"> thing, they did not emerge in the early days fully formed but have evolved and shaped th</w:t>
      </w:r>
      <w:r w:rsidR="007E57E9">
        <w:rPr>
          <w:rFonts w:ascii="Times New Roman" w:hAnsi="Times New Roman" w:cs="Times New Roman"/>
        </w:rPr>
        <w:t>r</w:t>
      </w:r>
      <w:r w:rsidR="00F26DC3">
        <w:rPr>
          <w:rFonts w:ascii="Times New Roman" w:hAnsi="Times New Roman" w:cs="Times New Roman"/>
        </w:rPr>
        <w:t>ough changing economic and political fate</w:t>
      </w:r>
      <w:r w:rsidR="000D6820">
        <w:rPr>
          <w:rFonts w:ascii="Times New Roman" w:hAnsi="Times New Roman" w:cs="Times New Roman"/>
        </w:rPr>
        <w:t>. (</w:t>
      </w:r>
      <w:r w:rsidR="004F69AD">
        <w:rPr>
          <w:rFonts w:ascii="Times New Roman" w:hAnsi="Times New Roman" w:cs="Times New Roman"/>
        </w:rPr>
        <w:t>Crane, 1994</w:t>
      </w:r>
      <w:r w:rsidR="007E57E9">
        <w:rPr>
          <w:rFonts w:ascii="Times New Roman" w:hAnsi="Times New Roman" w:cs="Times New Roman"/>
        </w:rPr>
        <w:t>) T</w:t>
      </w:r>
      <w:r w:rsidR="00F26DC3">
        <w:rPr>
          <w:rFonts w:ascii="Times New Roman" w:hAnsi="Times New Roman" w:cs="Times New Roman"/>
        </w:rPr>
        <w:t xml:space="preserve">he SEZs represent a </w:t>
      </w:r>
      <w:r w:rsidR="007E57E9">
        <w:rPr>
          <w:rFonts w:ascii="Times New Roman" w:hAnsi="Times New Roman" w:cs="Times New Roman"/>
        </w:rPr>
        <w:t xml:space="preserve">tangible </w:t>
      </w:r>
      <w:r w:rsidR="00F26DC3">
        <w:rPr>
          <w:rFonts w:ascii="Times New Roman" w:hAnsi="Times New Roman" w:cs="Times New Roman"/>
        </w:rPr>
        <w:t xml:space="preserve">break from the past and a national economic </w:t>
      </w:r>
      <w:r w:rsidR="00D8468E">
        <w:rPr>
          <w:rFonts w:ascii="Times New Roman" w:hAnsi="Times New Roman" w:cs="Times New Roman"/>
        </w:rPr>
        <w:t>identity. SEZs</w:t>
      </w:r>
      <w:r w:rsidR="00F26DC3">
        <w:rPr>
          <w:rFonts w:ascii="Times New Roman" w:hAnsi="Times New Roman" w:cs="Times New Roman"/>
        </w:rPr>
        <w:t xml:space="preserve"> have been dragged along in the complicated economic identity crisis. They have been many things to many different people. Much of the debate over the meaning of SEZs and how they </w:t>
      </w:r>
      <w:r w:rsidR="00D8468E">
        <w:rPr>
          <w:rFonts w:ascii="Times New Roman" w:hAnsi="Times New Roman" w:cs="Times New Roman"/>
        </w:rPr>
        <w:t>relate</w:t>
      </w:r>
      <w:r w:rsidR="00F26DC3">
        <w:rPr>
          <w:rFonts w:ascii="Times New Roman" w:hAnsi="Times New Roman" w:cs="Times New Roman"/>
        </w:rPr>
        <w:t xml:space="preserve"> to China’s national economy has been conducted in i</w:t>
      </w:r>
      <w:r w:rsidR="004F69AD">
        <w:rPr>
          <w:rFonts w:ascii="Times New Roman" w:hAnsi="Times New Roman" w:cs="Times New Roman"/>
        </w:rPr>
        <w:t>deological terms (Crane, 1994</w:t>
      </w:r>
      <w:r w:rsidR="00D35ACF">
        <w:rPr>
          <w:rFonts w:ascii="Times New Roman" w:hAnsi="Times New Roman" w:cs="Times New Roman"/>
        </w:rPr>
        <w:t>). However</w:t>
      </w:r>
      <w:r>
        <w:rPr>
          <w:rFonts w:ascii="Times New Roman" w:hAnsi="Times New Roman" w:cs="Times New Roman"/>
        </w:rPr>
        <w:t>, p</w:t>
      </w:r>
      <w:r w:rsidR="00F26DC3">
        <w:rPr>
          <w:rFonts w:ascii="Times New Roman" w:hAnsi="Times New Roman" w:cs="Times New Roman"/>
        </w:rPr>
        <w:t xml:space="preserve">eople from </w:t>
      </w:r>
      <w:r w:rsidR="00D8468E">
        <w:rPr>
          <w:rFonts w:ascii="Times New Roman" w:hAnsi="Times New Roman" w:cs="Times New Roman"/>
        </w:rPr>
        <w:t>all over the world are drawn t</w:t>
      </w:r>
      <w:r w:rsidR="00F26DC3">
        <w:rPr>
          <w:rFonts w:ascii="Times New Roman" w:hAnsi="Times New Roman" w:cs="Times New Roman"/>
        </w:rPr>
        <w:t xml:space="preserve">o SEZs because they symbolize something more </w:t>
      </w:r>
      <w:r w:rsidR="00D8468E">
        <w:rPr>
          <w:rFonts w:ascii="Times New Roman" w:hAnsi="Times New Roman" w:cs="Times New Roman"/>
        </w:rPr>
        <w:t xml:space="preserve">than ideological innovation. </w:t>
      </w:r>
    </w:p>
    <w:p w14:paraId="77B7E511" w14:textId="77777777" w:rsidR="00F26DC3" w:rsidRDefault="00F26DC3" w:rsidP="00B91501">
      <w:pPr>
        <w:spacing w:line="276" w:lineRule="auto"/>
        <w:jc w:val="both"/>
        <w:rPr>
          <w:rFonts w:ascii="Times New Roman" w:hAnsi="Times New Roman" w:cs="Times New Roman"/>
        </w:rPr>
      </w:pPr>
    </w:p>
    <w:p w14:paraId="2CCE6C40" w14:textId="5B473663" w:rsidR="00F147A1" w:rsidRDefault="00D35ACF" w:rsidP="00B91501">
      <w:pPr>
        <w:spacing w:line="276" w:lineRule="auto"/>
        <w:jc w:val="both"/>
        <w:rPr>
          <w:rFonts w:ascii="Times New Roman" w:hAnsi="Times New Roman" w:cs="Times New Roman"/>
        </w:rPr>
      </w:pPr>
      <w:r>
        <w:rPr>
          <w:rFonts w:ascii="Times New Roman" w:hAnsi="Times New Roman" w:cs="Times New Roman"/>
        </w:rPr>
        <w:t xml:space="preserve">There is </w:t>
      </w:r>
      <w:r w:rsidR="00F26DC3">
        <w:rPr>
          <w:rFonts w:ascii="Times New Roman" w:hAnsi="Times New Roman" w:cs="Times New Roman"/>
        </w:rPr>
        <w:t>ambiguity surrounding the language use</w:t>
      </w:r>
      <w:r>
        <w:rPr>
          <w:rFonts w:ascii="Times New Roman" w:hAnsi="Times New Roman" w:cs="Times New Roman"/>
        </w:rPr>
        <w:t>d</w:t>
      </w:r>
      <w:r w:rsidR="00F26DC3">
        <w:rPr>
          <w:rFonts w:ascii="Times New Roman" w:hAnsi="Times New Roman" w:cs="Times New Roman"/>
        </w:rPr>
        <w:t xml:space="preserve"> to describe the zones and its identity in wider Chinese economic </w:t>
      </w:r>
      <w:r w:rsidR="00D8468E">
        <w:rPr>
          <w:rFonts w:ascii="Times New Roman" w:hAnsi="Times New Roman" w:cs="Times New Roman"/>
        </w:rPr>
        <w:t>identity. The</w:t>
      </w:r>
      <w:r w:rsidR="00F26DC3">
        <w:rPr>
          <w:rFonts w:ascii="Times New Roman" w:hAnsi="Times New Roman" w:cs="Times New Roman"/>
        </w:rPr>
        <w:t xml:space="preserve"> name itself marks the region as “special” and thus justifying new and </w:t>
      </w:r>
      <w:r w:rsidR="00D8468E">
        <w:rPr>
          <w:rFonts w:ascii="Times New Roman" w:hAnsi="Times New Roman" w:cs="Times New Roman"/>
        </w:rPr>
        <w:t>extraordinary</w:t>
      </w:r>
      <w:r w:rsidR="00F26DC3">
        <w:rPr>
          <w:rFonts w:ascii="Times New Roman" w:hAnsi="Times New Roman" w:cs="Times New Roman"/>
        </w:rPr>
        <w:t xml:space="preserve"> reform efforts. Liang Xiang governor o</w:t>
      </w:r>
      <w:r w:rsidR="00D8468E">
        <w:rPr>
          <w:rFonts w:ascii="Times New Roman" w:hAnsi="Times New Roman" w:cs="Times New Roman"/>
        </w:rPr>
        <w:t xml:space="preserve">f Shenzhen in 1983 </w:t>
      </w:r>
      <w:r w:rsidR="00F147A1">
        <w:rPr>
          <w:rFonts w:ascii="Times New Roman" w:hAnsi="Times New Roman" w:cs="Times New Roman"/>
        </w:rPr>
        <w:t>stated,</w:t>
      </w:r>
      <w:r w:rsidR="00F26DC3">
        <w:rPr>
          <w:rFonts w:ascii="Times New Roman" w:hAnsi="Times New Roman" w:cs="Times New Roman"/>
        </w:rPr>
        <w:t xml:space="preserve"> “New things should be dealt with in new ways, special things in special ways” (Crane</w:t>
      </w:r>
      <w:r w:rsidR="00F147A1">
        <w:rPr>
          <w:rFonts w:ascii="Times New Roman" w:hAnsi="Times New Roman" w:cs="Times New Roman"/>
        </w:rPr>
        <w:t>, 1994:81</w:t>
      </w:r>
      <w:r w:rsidR="00F26DC3">
        <w:rPr>
          <w:rFonts w:ascii="Times New Roman" w:hAnsi="Times New Roman" w:cs="Times New Roman"/>
        </w:rPr>
        <w:t xml:space="preserve">). The meaning of ‘special’ and ‘new’ are open ended and vary on context basis </w:t>
      </w:r>
      <w:r w:rsidR="00D8468E">
        <w:rPr>
          <w:rFonts w:ascii="Times New Roman" w:hAnsi="Times New Roman" w:cs="Times New Roman"/>
        </w:rPr>
        <w:t>however</w:t>
      </w:r>
      <w:r w:rsidR="00F26DC3">
        <w:rPr>
          <w:rFonts w:ascii="Times New Roman" w:hAnsi="Times New Roman" w:cs="Times New Roman"/>
        </w:rPr>
        <w:t xml:space="preserve"> their vagueness renders virtually all economic practices liable to change (Crane</w:t>
      </w:r>
      <w:r w:rsidR="004F69AD">
        <w:rPr>
          <w:rFonts w:ascii="Times New Roman" w:hAnsi="Times New Roman" w:cs="Times New Roman"/>
        </w:rPr>
        <w:t>, 1994</w:t>
      </w:r>
      <w:r w:rsidR="00F26DC3">
        <w:rPr>
          <w:rFonts w:ascii="Times New Roman" w:hAnsi="Times New Roman" w:cs="Times New Roman"/>
        </w:rPr>
        <w:t>). The new, different and experimental are put on the forefront above all else. Influential state agents were keen on applying aspects of SEZ countrywide by 1983 (Crane</w:t>
      </w:r>
      <w:r w:rsidR="004F69AD">
        <w:rPr>
          <w:rFonts w:ascii="Times New Roman" w:hAnsi="Times New Roman" w:cs="Times New Roman"/>
        </w:rPr>
        <w:t>, 1994</w:t>
      </w:r>
      <w:r w:rsidR="00F26DC3">
        <w:rPr>
          <w:rFonts w:ascii="Times New Roman" w:hAnsi="Times New Roman" w:cs="Times New Roman"/>
        </w:rPr>
        <w:t>)</w:t>
      </w:r>
      <w:r w:rsidR="00F147A1">
        <w:rPr>
          <w:rFonts w:ascii="Times New Roman" w:hAnsi="Times New Roman" w:cs="Times New Roman"/>
        </w:rPr>
        <w:t>.</w:t>
      </w:r>
    </w:p>
    <w:p w14:paraId="6E19E50B" w14:textId="77777777" w:rsidR="00F147A1" w:rsidRDefault="00F147A1" w:rsidP="00B91501">
      <w:pPr>
        <w:spacing w:line="276" w:lineRule="auto"/>
        <w:jc w:val="both"/>
        <w:rPr>
          <w:rFonts w:ascii="Times New Roman" w:hAnsi="Times New Roman" w:cs="Times New Roman"/>
        </w:rPr>
      </w:pPr>
    </w:p>
    <w:p w14:paraId="1DC73A46" w14:textId="121A103F" w:rsidR="00FE603A" w:rsidRDefault="00F26DC3" w:rsidP="00B91501">
      <w:pPr>
        <w:spacing w:line="276" w:lineRule="auto"/>
        <w:jc w:val="both"/>
        <w:rPr>
          <w:rFonts w:ascii="Times New Roman" w:hAnsi="Times New Roman" w:cs="Times New Roman"/>
        </w:rPr>
      </w:pPr>
      <w:r>
        <w:rPr>
          <w:rFonts w:ascii="Times New Roman" w:hAnsi="Times New Roman" w:cs="Times New Roman"/>
        </w:rPr>
        <w:t>Deng reduces the economic meaning of socialism to the development of productive forces</w:t>
      </w:r>
      <w:r w:rsidR="00711830">
        <w:rPr>
          <w:rFonts w:ascii="Times New Roman" w:hAnsi="Times New Roman" w:cs="Times New Roman"/>
        </w:rPr>
        <w:t>,</w:t>
      </w:r>
      <w:r>
        <w:rPr>
          <w:rFonts w:ascii="Times New Roman" w:hAnsi="Times New Roman" w:cs="Times New Roman"/>
        </w:rPr>
        <w:t xml:space="preserve"> and the achievement of an ultimate common </w:t>
      </w:r>
      <w:r w:rsidR="00F147A1">
        <w:rPr>
          <w:rFonts w:ascii="Times New Roman" w:hAnsi="Times New Roman" w:cs="Times New Roman"/>
        </w:rPr>
        <w:t>prosperity (</w:t>
      </w:r>
      <w:r>
        <w:rPr>
          <w:rFonts w:ascii="Times New Roman" w:hAnsi="Times New Roman" w:cs="Times New Roman"/>
        </w:rPr>
        <w:t>Crane</w:t>
      </w:r>
      <w:r w:rsidR="004F69AD">
        <w:rPr>
          <w:rFonts w:ascii="Times New Roman" w:hAnsi="Times New Roman" w:cs="Times New Roman"/>
        </w:rPr>
        <w:t>, 1994</w:t>
      </w:r>
      <w:r w:rsidR="00711830">
        <w:rPr>
          <w:rFonts w:ascii="Times New Roman" w:hAnsi="Times New Roman" w:cs="Times New Roman"/>
        </w:rPr>
        <w:t xml:space="preserve">). </w:t>
      </w:r>
      <w:r>
        <w:rPr>
          <w:rFonts w:ascii="Times New Roman" w:hAnsi="Times New Roman" w:cs="Times New Roman"/>
        </w:rPr>
        <w:t>Deng’s economic vision values more the process of change rather than the destination</w:t>
      </w:r>
      <w:r w:rsidR="00711830">
        <w:rPr>
          <w:rFonts w:ascii="Times New Roman" w:hAnsi="Times New Roman" w:cs="Times New Roman"/>
        </w:rPr>
        <w:t>,</w:t>
      </w:r>
      <w:r>
        <w:rPr>
          <w:rFonts w:ascii="Times New Roman" w:hAnsi="Times New Roman" w:cs="Times New Roman"/>
        </w:rPr>
        <w:t xml:space="preserve"> empowering the new and sidelining the traditional. SEZs are a physical manifestation of this</w:t>
      </w:r>
      <w:r w:rsidR="00711830">
        <w:rPr>
          <w:rFonts w:ascii="Times New Roman" w:hAnsi="Times New Roman" w:cs="Times New Roman"/>
        </w:rPr>
        <w:t xml:space="preserve"> philosophy</w:t>
      </w:r>
      <w:r>
        <w:rPr>
          <w:rFonts w:ascii="Times New Roman" w:hAnsi="Times New Roman" w:cs="Times New Roman"/>
        </w:rPr>
        <w:t xml:space="preserve">. </w:t>
      </w:r>
      <w:r w:rsidR="00716E00">
        <w:rPr>
          <w:rFonts w:ascii="Times New Roman" w:hAnsi="Times New Roman" w:cs="Times New Roman"/>
        </w:rPr>
        <w:t>The entrenched identity politics of the SEZs in China heavily affects and influences the framing of economic policy. The</w:t>
      </w:r>
      <w:r>
        <w:rPr>
          <w:rFonts w:ascii="Times New Roman" w:hAnsi="Times New Roman" w:cs="Times New Roman"/>
        </w:rPr>
        <w:t xml:space="preserve"> SEZs</w:t>
      </w:r>
      <w:r w:rsidR="00711830">
        <w:rPr>
          <w:rFonts w:ascii="Times New Roman" w:hAnsi="Times New Roman" w:cs="Times New Roman"/>
        </w:rPr>
        <w:t xml:space="preserve"> link C</w:t>
      </w:r>
      <w:r>
        <w:rPr>
          <w:rFonts w:ascii="Times New Roman" w:hAnsi="Times New Roman" w:cs="Times New Roman"/>
        </w:rPr>
        <w:t xml:space="preserve">hina to a sense of greater </w:t>
      </w:r>
      <w:r w:rsidR="00F147A1">
        <w:rPr>
          <w:rFonts w:ascii="Times New Roman" w:hAnsi="Times New Roman" w:cs="Times New Roman"/>
        </w:rPr>
        <w:t>East</w:t>
      </w:r>
      <w:r>
        <w:rPr>
          <w:rFonts w:ascii="Times New Roman" w:hAnsi="Times New Roman" w:cs="Times New Roman"/>
        </w:rPr>
        <w:t xml:space="preserve"> Asian economic success, Shenzhen has been closely linked to Hong Kong and Xiamen to Taiwan, and although this may be a strategy to unite under a greater China they also affect China’s sense of itself (Crane</w:t>
      </w:r>
      <w:r w:rsidR="004F69AD">
        <w:rPr>
          <w:rFonts w:ascii="Times New Roman" w:hAnsi="Times New Roman" w:cs="Times New Roman"/>
        </w:rPr>
        <w:t>, 1994)</w:t>
      </w:r>
      <w:r>
        <w:rPr>
          <w:rFonts w:ascii="Times New Roman" w:hAnsi="Times New Roman" w:cs="Times New Roman"/>
        </w:rPr>
        <w:t>.</w:t>
      </w:r>
      <w:r w:rsidR="00711830">
        <w:rPr>
          <w:rFonts w:ascii="Times New Roman" w:hAnsi="Times New Roman" w:cs="Times New Roman"/>
        </w:rPr>
        <w:t xml:space="preserve"> </w:t>
      </w:r>
      <w:r w:rsidR="00F147A1" w:rsidRPr="00F147A1">
        <w:rPr>
          <w:rFonts w:ascii="Times New Roman" w:hAnsi="Times New Roman" w:cs="Times New Roman"/>
        </w:rPr>
        <w:t xml:space="preserve"> SEZ</w:t>
      </w:r>
      <w:r w:rsidR="00711830">
        <w:rPr>
          <w:rFonts w:ascii="Times New Roman" w:hAnsi="Times New Roman" w:cs="Times New Roman"/>
        </w:rPr>
        <w:t>s</w:t>
      </w:r>
      <w:r w:rsidR="00F147A1" w:rsidRPr="00F147A1">
        <w:rPr>
          <w:rFonts w:ascii="Times New Roman" w:hAnsi="Times New Roman" w:cs="Times New Roman"/>
        </w:rPr>
        <w:t xml:space="preserve"> help in creating an East Asian ident</w:t>
      </w:r>
      <w:r w:rsidR="00711830">
        <w:rPr>
          <w:rFonts w:ascii="Times New Roman" w:hAnsi="Times New Roman" w:cs="Times New Roman"/>
        </w:rPr>
        <w:t>ity that does a lot to project C</w:t>
      </w:r>
      <w:r w:rsidR="00F147A1" w:rsidRPr="00F147A1">
        <w:rPr>
          <w:rFonts w:ascii="Times New Roman" w:hAnsi="Times New Roman" w:cs="Times New Roman"/>
        </w:rPr>
        <w:t>hina as a strong prosperous nation and propag</w:t>
      </w:r>
      <w:r w:rsidR="004F69AD">
        <w:rPr>
          <w:rFonts w:ascii="Times New Roman" w:hAnsi="Times New Roman" w:cs="Times New Roman"/>
        </w:rPr>
        <w:t>ate Asian values (Crane, 1994</w:t>
      </w:r>
      <w:r w:rsidR="00F147A1" w:rsidRPr="00F147A1">
        <w:rPr>
          <w:rFonts w:ascii="Times New Roman" w:hAnsi="Times New Roman" w:cs="Times New Roman"/>
        </w:rPr>
        <w:t>).</w:t>
      </w:r>
      <w:r w:rsidR="00F147A1">
        <w:rPr>
          <w:rFonts w:ascii="Times New Roman" w:hAnsi="Times New Roman" w:cs="Times New Roman"/>
        </w:rPr>
        <w:t xml:space="preserve"> </w:t>
      </w:r>
      <w:r>
        <w:rPr>
          <w:rFonts w:ascii="Times New Roman" w:hAnsi="Times New Roman" w:cs="Times New Roman"/>
        </w:rPr>
        <w:t xml:space="preserve">To some extent the creation of the SEZs in the </w:t>
      </w:r>
      <w:r w:rsidR="00F147A1">
        <w:rPr>
          <w:rFonts w:ascii="Times New Roman" w:hAnsi="Times New Roman" w:cs="Times New Roman"/>
        </w:rPr>
        <w:t xml:space="preserve">pearl delta region </w:t>
      </w:r>
      <w:r>
        <w:rPr>
          <w:rFonts w:ascii="Times New Roman" w:hAnsi="Times New Roman" w:cs="Times New Roman"/>
        </w:rPr>
        <w:t>has led to the state losing some control over the definition of national economy. The socialist language employed</w:t>
      </w:r>
      <w:r w:rsidR="00F147A1">
        <w:rPr>
          <w:rFonts w:ascii="Times New Roman" w:hAnsi="Times New Roman" w:cs="Times New Roman"/>
        </w:rPr>
        <w:t xml:space="preserve"> by</w:t>
      </w:r>
      <w:r>
        <w:rPr>
          <w:rFonts w:ascii="Times New Roman" w:hAnsi="Times New Roman" w:cs="Times New Roman"/>
        </w:rPr>
        <w:t xml:space="preserve"> the state is now rendered almost mean</w:t>
      </w:r>
      <w:r w:rsidR="00F147A1">
        <w:rPr>
          <w:rFonts w:ascii="Times New Roman" w:hAnsi="Times New Roman" w:cs="Times New Roman"/>
        </w:rPr>
        <w:t>in</w:t>
      </w:r>
      <w:r>
        <w:rPr>
          <w:rFonts w:ascii="Times New Roman" w:hAnsi="Times New Roman" w:cs="Times New Roman"/>
        </w:rPr>
        <w:t>g</w:t>
      </w:r>
      <w:r w:rsidR="00F147A1">
        <w:rPr>
          <w:rFonts w:ascii="Times New Roman" w:hAnsi="Times New Roman" w:cs="Times New Roman"/>
        </w:rPr>
        <w:t>less by SEZs in economic terms. (</w:t>
      </w:r>
      <w:r w:rsidR="004F69AD">
        <w:rPr>
          <w:rFonts w:ascii="Times New Roman" w:hAnsi="Times New Roman" w:cs="Times New Roman"/>
        </w:rPr>
        <w:t>Crane, 1994</w:t>
      </w:r>
      <w:r w:rsidR="00F147A1">
        <w:rPr>
          <w:rFonts w:ascii="Times New Roman" w:hAnsi="Times New Roman" w:cs="Times New Roman"/>
        </w:rPr>
        <w:t xml:space="preserve">) </w:t>
      </w:r>
    </w:p>
    <w:p w14:paraId="60AA20AC" w14:textId="77777777" w:rsidR="00410F8B" w:rsidRDefault="00410F8B" w:rsidP="00B91501">
      <w:pPr>
        <w:spacing w:line="276" w:lineRule="auto"/>
        <w:jc w:val="both"/>
        <w:rPr>
          <w:rFonts w:ascii="Times New Roman" w:hAnsi="Times New Roman" w:cs="Times New Roman"/>
        </w:rPr>
      </w:pPr>
    </w:p>
    <w:p w14:paraId="13849CC9" w14:textId="43AAC5B4" w:rsidR="00410F8B" w:rsidRDefault="006B5BCE" w:rsidP="00B91501">
      <w:pPr>
        <w:spacing w:line="276" w:lineRule="auto"/>
        <w:jc w:val="both"/>
        <w:rPr>
          <w:rFonts w:ascii="Times New Roman" w:hAnsi="Times New Roman" w:cs="Times New Roman"/>
        </w:rPr>
      </w:pPr>
      <w:r w:rsidRPr="006B5BCE">
        <w:rPr>
          <w:rFonts w:ascii="Times New Roman" w:hAnsi="Times New Roman" w:cs="Times New Roman"/>
        </w:rPr>
        <w:t>To some Chinese officials and citizens however SEZs have represented all that is</w:t>
      </w:r>
      <w:r>
        <w:rPr>
          <w:rFonts w:ascii="Times New Roman" w:hAnsi="Times New Roman" w:cs="Times New Roman"/>
        </w:rPr>
        <w:t xml:space="preserve"> wrong with China</w:t>
      </w:r>
      <w:proofErr w:type="gramStart"/>
      <w:r>
        <w:rPr>
          <w:rFonts w:ascii="Times New Roman" w:hAnsi="Times New Roman" w:cs="Times New Roman"/>
        </w:rPr>
        <w:t>;</w:t>
      </w:r>
      <w:proofErr w:type="gramEnd"/>
      <w:r>
        <w:rPr>
          <w:rFonts w:ascii="Times New Roman" w:hAnsi="Times New Roman" w:cs="Times New Roman"/>
        </w:rPr>
        <w:t xml:space="preserve"> concessions and </w:t>
      </w:r>
      <w:r w:rsidRPr="006B5BCE">
        <w:rPr>
          <w:rFonts w:ascii="Times New Roman" w:hAnsi="Times New Roman" w:cs="Times New Roman"/>
        </w:rPr>
        <w:t xml:space="preserve">increased worries of Hong- </w:t>
      </w:r>
      <w:proofErr w:type="spellStart"/>
      <w:r w:rsidRPr="006B5BCE">
        <w:rPr>
          <w:rFonts w:ascii="Times New Roman" w:hAnsi="Times New Roman" w:cs="Times New Roman"/>
        </w:rPr>
        <w:t>Kongization</w:t>
      </w:r>
      <w:proofErr w:type="spellEnd"/>
      <w:r w:rsidRPr="006B5BCE">
        <w:rPr>
          <w:rFonts w:ascii="Times New Roman" w:hAnsi="Times New Roman" w:cs="Times New Roman"/>
        </w:rPr>
        <w:t xml:space="preserve"> in the Pearl Delta region.</w:t>
      </w:r>
      <w:r>
        <w:rPr>
          <w:rFonts w:ascii="Times New Roman" w:hAnsi="Times New Roman" w:cs="Times New Roman"/>
        </w:rPr>
        <w:t xml:space="preserve"> The</w:t>
      </w:r>
      <w:r w:rsidR="00043EC2">
        <w:rPr>
          <w:rFonts w:ascii="Times New Roman" w:hAnsi="Times New Roman" w:cs="Times New Roman"/>
        </w:rPr>
        <w:t xml:space="preserve"> opening of SEZs has </w:t>
      </w:r>
      <w:r>
        <w:rPr>
          <w:rFonts w:ascii="Times New Roman" w:hAnsi="Times New Roman" w:cs="Times New Roman"/>
        </w:rPr>
        <w:t xml:space="preserve">also </w:t>
      </w:r>
      <w:r w:rsidR="00043EC2">
        <w:rPr>
          <w:rFonts w:ascii="Times New Roman" w:hAnsi="Times New Roman" w:cs="Times New Roman"/>
        </w:rPr>
        <w:t>caused some social scientists to question their sustainability, due to a phenomenon termed “development zone fever”: the opening up of development zones beyond what is economically f</w:t>
      </w:r>
      <w:r w:rsidR="00B31305">
        <w:rPr>
          <w:rFonts w:ascii="Times New Roman" w:hAnsi="Times New Roman" w:cs="Times New Roman"/>
        </w:rPr>
        <w:t>easible resulting in a waste of resources and</w:t>
      </w:r>
      <w:r w:rsidR="00ED1FBE">
        <w:rPr>
          <w:rFonts w:ascii="Times New Roman" w:hAnsi="Times New Roman" w:cs="Times New Roman"/>
        </w:rPr>
        <w:t xml:space="preserve"> arable land (</w:t>
      </w:r>
      <w:proofErr w:type="spellStart"/>
      <w:r w:rsidR="00ED1FBE">
        <w:rPr>
          <w:rFonts w:ascii="Times New Roman" w:hAnsi="Times New Roman" w:cs="Times New Roman"/>
        </w:rPr>
        <w:t>Ebenstein</w:t>
      </w:r>
      <w:proofErr w:type="spellEnd"/>
      <w:r w:rsidR="00ED1FBE">
        <w:rPr>
          <w:rFonts w:ascii="Times New Roman" w:hAnsi="Times New Roman" w:cs="Times New Roman"/>
        </w:rPr>
        <w:t>, 2012</w:t>
      </w:r>
      <w:r w:rsidR="00B31305">
        <w:rPr>
          <w:rFonts w:ascii="Times New Roman" w:hAnsi="Times New Roman" w:cs="Times New Roman"/>
        </w:rPr>
        <w:t xml:space="preserve">) Although the </w:t>
      </w:r>
      <w:r w:rsidR="00F26DC3">
        <w:rPr>
          <w:rFonts w:ascii="Times New Roman" w:hAnsi="Times New Roman" w:cs="Times New Roman"/>
        </w:rPr>
        <w:t>initial</w:t>
      </w:r>
      <w:r w:rsidR="00B31305">
        <w:rPr>
          <w:rFonts w:ascii="Times New Roman" w:hAnsi="Times New Roman" w:cs="Times New Roman"/>
        </w:rPr>
        <w:t xml:space="preserve"> preferential treatment</w:t>
      </w:r>
      <w:r>
        <w:rPr>
          <w:rFonts w:ascii="Times New Roman" w:hAnsi="Times New Roman" w:cs="Times New Roman"/>
        </w:rPr>
        <w:t xml:space="preserve"> and the consequential polarization of growth</w:t>
      </w:r>
      <w:r w:rsidR="00B31305">
        <w:rPr>
          <w:rFonts w:ascii="Times New Roman" w:hAnsi="Times New Roman" w:cs="Times New Roman"/>
        </w:rPr>
        <w:t xml:space="preserve"> of SEZs was intended, the sustained regional disparity of the coastal provinces and especially we</w:t>
      </w:r>
      <w:r w:rsidR="00F26DC3">
        <w:rPr>
          <w:rFonts w:ascii="Times New Roman" w:hAnsi="Times New Roman" w:cs="Times New Roman"/>
        </w:rPr>
        <w:t xml:space="preserve">stern china has been argued by </w:t>
      </w:r>
      <w:proofErr w:type="spellStart"/>
      <w:r w:rsidR="00F26DC3">
        <w:rPr>
          <w:rFonts w:ascii="Times New Roman" w:hAnsi="Times New Roman" w:cs="Times New Roman"/>
        </w:rPr>
        <w:t>E</w:t>
      </w:r>
      <w:r w:rsidR="00B31305">
        <w:rPr>
          <w:rFonts w:ascii="Times New Roman" w:hAnsi="Times New Roman" w:cs="Times New Roman"/>
        </w:rPr>
        <w:t>benstein</w:t>
      </w:r>
      <w:proofErr w:type="spellEnd"/>
      <w:r w:rsidR="00ED1FBE">
        <w:rPr>
          <w:rFonts w:ascii="Times New Roman" w:hAnsi="Times New Roman" w:cs="Times New Roman"/>
        </w:rPr>
        <w:t xml:space="preserve"> (2012)</w:t>
      </w:r>
      <w:r w:rsidR="00B31305">
        <w:rPr>
          <w:rFonts w:ascii="Times New Roman" w:hAnsi="Times New Roman" w:cs="Times New Roman"/>
        </w:rPr>
        <w:t xml:space="preserve"> to have the potential to </w:t>
      </w:r>
      <w:r w:rsidR="00F26DC3">
        <w:rPr>
          <w:rFonts w:ascii="Times New Roman" w:hAnsi="Times New Roman" w:cs="Times New Roman"/>
        </w:rPr>
        <w:t>cause a</w:t>
      </w:r>
      <w:r w:rsidR="00B31305">
        <w:rPr>
          <w:rFonts w:ascii="Times New Roman" w:hAnsi="Times New Roman" w:cs="Times New Roman"/>
        </w:rPr>
        <w:t xml:space="preserve"> rebellion similar to th</w:t>
      </w:r>
      <w:r w:rsidR="00ED1FBE">
        <w:rPr>
          <w:rFonts w:ascii="Times New Roman" w:hAnsi="Times New Roman" w:cs="Times New Roman"/>
        </w:rPr>
        <w:t xml:space="preserve">at of the US civil war </w:t>
      </w:r>
      <w:r w:rsidR="00B31305">
        <w:rPr>
          <w:rFonts w:ascii="Times New Roman" w:hAnsi="Times New Roman" w:cs="Times New Roman"/>
        </w:rPr>
        <w:t xml:space="preserve">. </w:t>
      </w:r>
      <w:proofErr w:type="spellStart"/>
      <w:r w:rsidR="00B31305">
        <w:rPr>
          <w:rFonts w:ascii="Times New Roman" w:hAnsi="Times New Roman" w:cs="Times New Roman"/>
        </w:rPr>
        <w:t>Eb</w:t>
      </w:r>
      <w:r w:rsidR="00F26DC3">
        <w:rPr>
          <w:rFonts w:ascii="Times New Roman" w:hAnsi="Times New Roman" w:cs="Times New Roman"/>
        </w:rPr>
        <w:t>enstein</w:t>
      </w:r>
      <w:proofErr w:type="spellEnd"/>
      <w:r w:rsidR="00F26DC3">
        <w:rPr>
          <w:rFonts w:ascii="Times New Roman" w:hAnsi="Times New Roman" w:cs="Times New Roman"/>
        </w:rPr>
        <w:t xml:space="preserve"> </w:t>
      </w:r>
      <w:r w:rsidR="00ED1FBE">
        <w:rPr>
          <w:rFonts w:ascii="Times New Roman" w:hAnsi="Times New Roman" w:cs="Times New Roman"/>
        </w:rPr>
        <w:t xml:space="preserve">(2012) </w:t>
      </w:r>
      <w:r>
        <w:rPr>
          <w:rFonts w:ascii="Times New Roman" w:hAnsi="Times New Roman" w:cs="Times New Roman"/>
        </w:rPr>
        <w:t>has also argued</w:t>
      </w:r>
      <w:r w:rsidR="00F26DC3">
        <w:rPr>
          <w:rFonts w:ascii="Times New Roman" w:hAnsi="Times New Roman" w:cs="Times New Roman"/>
        </w:rPr>
        <w:t xml:space="preserve"> that the SEZs</w:t>
      </w:r>
      <w:r w:rsidR="00B31305">
        <w:rPr>
          <w:rFonts w:ascii="Times New Roman" w:hAnsi="Times New Roman" w:cs="Times New Roman"/>
        </w:rPr>
        <w:t xml:space="preserve"> in China provide benefits for the </w:t>
      </w:r>
      <w:r w:rsidR="00F26DC3">
        <w:rPr>
          <w:rFonts w:ascii="Times New Roman" w:hAnsi="Times New Roman" w:cs="Times New Roman"/>
        </w:rPr>
        <w:t>executive</w:t>
      </w:r>
      <w:r w:rsidR="00B31305">
        <w:rPr>
          <w:rFonts w:ascii="Times New Roman" w:hAnsi="Times New Roman" w:cs="Times New Roman"/>
        </w:rPr>
        <w:t xml:space="preserve"> but not for the workers stating “there is no evidence that average wage rates increased in SEZs compared to other cities </w:t>
      </w:r>
      <w:r w:rsidR="00F26DC3">
        <w:rPr>
          <w:rFonts w:ascii="Times New Roman" w:hAnsi="Times New Roman" w:cs="Times New Roman"/>
        </w:rPr>
        <w:t>in spite</w:t>
      </w:r>
      <w:r w:rsidR="00B31305">
        <w:rPr>
          <w:rFonts w:ascii="Times New Roman" w:hAnsi="Times New Roman" w:cs="Times New Roman"/>
        </w:rPr>
        <w:t xml:space="preserve"> of large increases i</w:t>
      </w:r>
      <w:r w:rsidR="00D75A38">
        <w:rPr>
          <w:rFonts w:ascii="Times New Roman" w:hAnsi="Times New Roman" w:cs="Times New Roman"/>
        </w:rPr>
        <w:t xml:space="preserve">n average productivity of </w:t>
      </w:r>
      <w:r w:rsidR="00B31305">
        <w:rPr>
          <w:rFonts w:ascii="Times New Roman" w:hAnsi="Times New Roman" w:cs="Times New Roman"/>
        </w:rPr>
        <w:t>firms</w:t>
      </w:r>
      <w:r w:rsidR="00D75A38">
        <w:rPr>
          <w:rFonts w:ascii="Times New Roman" w:hAnsi="Times New Roman" w:cs="Times New Roman"/>
        </w:rPr>
        <w:t xml:space="preserve"> in these areas”. While the SEZs have provided millions of Chinese rural workers employment and a chance at</w:t>
      </w:r>
      <w:r>
        <w:rPr>
          <w:rFonts w:ascii="Times New Roman" w:hAnsi="Times New Roman" w:cs="Times New Roman"/>
        </w:rPr>
        <w:t xml:space="preserve"> a ‘better’ life in an urban set</w:t>
      </w:r>
      <w:r w:rsidR="00D75A38">
        <w:rPr>
          <w:rFonts w:ascii="Times New Roman" w:hAnsi="Times New Roman" w:cs="Times New Roman"/>
        </w:rPr>
        <w:t>ting wage rate remains sta</w:t>
      </w:r>
      <w:r>
        <w:rPr>
          <w:rFonts w:ascii="Times New Roman" w:hAnsi="Times New Roman" w:cs="Times New Roman"/>
        </w:rPr>
        <w:t>gnant. Inequality within the People’s Republic’s</w:t>
      </w:r>
      <w:r w:rsidR="00D75A38">
        <w:rPr>
          <w:rFonts w:ascii="Times New Roman" w:hAnsi="Times New Roman" w:cs="Times New Roman"/>
        </w:rPr>
        <w:t xml:space="preserve"> cities as a result of SEZs is a potential trigger for social</w:t>
      </w:r>
      <w:r w:rsidR="00ED1FBE">
        <w:rPr>
          <w:rFonts w:ascii="Times New Roman" w:hAnsi="Times New Roman" w:cs="Times New Roman"/>
        </w:rPr>
        <w:t xml:space="preserve"> unrest argues </w:t>
      </w:r>
      <w:proofErr w:type="spellStart"/>
      <w:proofErr w:type="gramStart"/>
      <w:r w:rsidR="00ED1FBE">
        <w:rPr>
          <w:rFonts w:ascii="Times New Roman" w:hAnsi="Times New Roman" w:cs="Times New Roman"/>
        </w:rPr>
        <w:t>Ebenstein</w:t>
      </w:r>
      <w:proofErr w:type="spellEnd"/>
      <w:r w:rsidR="00ED1FBE">
        <w:rPr>
          <w:rFonts w:ascii="Times New Roman" w:hAnsi="Times New Roman" w:cs="Times New Roman"/>
        </w:rPr>
        <w:t>(</w:t>
      </w:r>
      <w:proofErr w:type="gramEnd"/>
      <w:r w:rsidR="00ED1FBE">
        <w:rPr>
          <w:rFonts w:ascii="Times New Roman" w:hAnsi="Times New Roman" w:cs="Times New Roman"/>
        </w:rPr>
        <w:t>2012</w:t>
      </w:r>
      <w:r w:rsidR="00D75A38">
        <w:rPr>
          <w:rFonts w:ascii="Times New Roman" w:hAnsi="Times New Roman" w:cs="Times New Roman"/>
        </w:rPr>
        <w:t>).</w:t>
      </w:r>
    </w:p>
    <w:p w14:paraId="54E6E51E" w14:textId="77777777" w:rsidR="00463B3A" w:rsidRDefault="00463B3A" w:rsidP="00B91501">
      <w:pPr>
        <w:spacing w:line="276" w:lineRule="auto"/>
        <w:jc w:val="both"/>
        <w:rPr>
          <w:rFonts w:ascii="Times New Roman" w:hAnsi="Times New Roman" w:cs="Times New Roman"/>
        </w:rPr>
      </w:pPr>
    </w:p>
    <w:p w14:paraId="38F09ECB" w14:textId="2225FC38" w:rsidR="00463B3A" w:rsidRDefault="00463B3A" w:rsidP="00B91501">
      <w:pPr>
        <w:spacing w:line="276" w:lineRule="auto"/>
        <w:jc w:val="both"/>
        <w:rPr>
          <w:rFonts w:ascii="Times New Roman" w:hAnsi="Times New Roman" w:cs="Times New Roman"/>
        </w:rPr>
      </w:pPr>
      <w:r>
        <w:rPr>
          <w:rFonts w:ascii="Times New Roman" w:hAnsi="Times New Roman" w:cs="Times New Roman"/>
        </w:rPr>
        <w:t xml:space="preserve">On the unique Chinese path to ‘modernization’ SEZs show a sign of hope for tomorrow, </w:t>
      </w:r>
      <w:r w:rsidR="00ED1FBE">
        <w:rPr>
          <w:rFonts w:ascii="Times New Roman" w:hAnsi="Times New Roman" w:cs="Times New Roman"/>
        </w:rPr>
        <w:t>“</w:t>
      </w:r>
      <w:r>
        <w:rPr>
          <w:rFonts w:ascii="Times New Roman" w:hAnsi="Times New Roman" w:cs="Times New Roman"/>
        </w:rPr>
        <w:t>promoting reform through openness and leading through implementation and experimentation to boost the intensification o</w:t>
      </w:r>
      <w:r w:rsidR="006B5BCE">
        <w:rPr>
          <w:rFonts w:ascii="Times New Roman" w:hAnsi="Times New Roman" w:cs="Times New Roman"/>
        </w:rPr>
        <w:t xml:space="preserve">f reforms in Chinese society to make it </w:t>
      </w:r>
      <w:r>
        <w:rPr>
          <w:rFonts w:ascii="Times New Roman" w:hAnsi="Times New Roman" w:cs="Times New Roman"/>
        </w:rPr>
        <w:t>prosperous.”(</w:t>
      </w:r>
      <w:proofErr w:type="spellStart"/>
      <w:r>
        <w:rPr>
          <w:rFonts w:ascii="Times New Roman" w:hAnsi="Times New Roman" w:cs="Times New Roman"/>
        </w:rPr>
        <w:t>Yitao</w:t>
      </w:r>
      <w:proofErr w:type="spellEnd"/>
      <w:r>
        <w:rPr>
          <w:rFonts w:ascii="Times New Roman" w:hAnsi="Times New Roman" w:cs="Times New Roman"/>
        </w:rPr>
        <w:t xml:space="preserve">, 2017:8-9). The reform of </w:t>
      </w:r>
      <w:r w:rsidR="006B5BCE">
        <w:rPr>
          <w:rFonts w:ascii="Times New Roman" w:hAnsi="Times New Roman" w:cs="Times New Roman"/>
        </w:rPr>
        <w:t>the Chinese economy</w:t>
      </w:r>
      <w:r>
        <w:rPr>
          <w:rFonts w:ascii="Times New Roman" w:hAnsi="Times New Roman" w:cs="Times New Roman"/>
        </w:rPr>
        <w:t xml:space="preserve"> started in part </w:t>
      </w:r>
      <w:r w:rsidR="006B5BCE">
        <w:rPr>
          <w:rFonts w:ascii="Times New Roman" w:hAnsi="Times New Roman" w:cs="Times New Roman"/>
        </w:rPr>
        <w:t xml:space="preserve">due </w:t>
      </w:r>
      <w:r>
        <w:rPr>
          <w:rFonts w:ascii="Times New Roman" w:hAnsi="Times New Roman" w:cs="Times New Roman"/>
        </w:rPr>
        <w:t>to SEZs but also brought light to the absence of supporting resources in the general s</w:t>
      </w:r>
      <w:r w:rsidR="00ED1FBE">
        <w:rPr>
          <w:rFonts w:ascii="Times New Roman" w:hAnsi="Times New Roman" w:cs="Times New Roman"/>
        </w:rPr>
        <w:t>ocial environment (</w:t>
      </w:r>
      <w:proofErr w:type="spellStart"/>
      <w:r w:rsidR="00ED1FBE">
        <w:rPr>
          <w:rFonts w:ascii="Times New Roman" w:hAnsi="Times New Roman" w:cs="Times New Roman"/>
        </w:rPr>
        <w:t>Yitao</w:t>
      </w:r>
      <w:proofErr w:type="spellEnd"/>
      <w:r w:rsidR="00ED1FBE">
        <w:rPr>
          <w:rFonts w:ascii="Times New Roman" w:hAnsi="Times New Roman" w:cs="Times New Roman"/>
        </w:rPr>
        <w:t>, 2017</w:t>
      </w:r>
      <w:r>
        <w:rPr>
          <w:rFonts w:ascii="Times New Roman" w:hAnsi="Times New Roman" w:cs="Times New Roman"/>
        </w:rPr>
        <w:t xml:space="preserve">). With almost 40 decades of exploitation and practice at the forefront of Chinese reform and opening up, the SEZs have grown into a developmental model for the rest of china and indeed the </w:t>
      </w:r>
      <w:r w:rsidR="006B5BCE">
        <w:rPr>
          <w:rFonts w:ascii="Times New Roman" w:hAnsi="Times New Roman" w:cs="Times New Roman"/>
        </w:rPr>
        <w:t>world (</w:t>
      </w:r>
      <w:proofErr w:type="spellStart"/>
      <w:r>
        <w:rPr>
          <w:rFonts w:ascii="Times New Roman" w:hAnsi="Times New Roman" w:cs="Times New Roman"/>
        </w:rPr>
        <w:t>Qinghe</w:t>
      </w:r>
      <w:proofErr w:type="spellEnd"/>
      <w:r>
        <w:rPr>
          <w:rFonts w:ascii="Times New Roman" w:hAnsi="Times New Roman" w:cs="Times New Roman"/>
        </w:rPr>
        <w:t xml:space="preserve"> et al. 2017:75).</w:t>
      </w:r>
    </w:p>
    <w:p w14:paraId="791DB2BB" w14:textId="77777777" w:rsidR="00987B93" w:rsidRDefault="00987B93" w:rsidP="00B91501">
      <w:pPr>
        <w:jc w:val="both"/>
        <w:rPr>
          <w:rFonts w:ascii="Times New Roman" w:hAnsi="Times New Roman" w:cs="Times New Roman"/>
        </w:rPr>
      </w:pPr>
    </w:p>
    <w:p w14:paraId="5B0E8F8A" w14:textId="5F7ABFEE" w:rsidR="008319EE" w:rsidRDefault="008319EE" w:rsidP="00B91501">
      <w:pPr>
        <w:jc w:val="both"/>
        <w:rPr>
          <w:rFonts w:ascii="Times New Roman" w:hAnsi="Times New Roman" w:cs="Times New Roman"/>
        </w:rPr>
      </w:pPr>
      <w:r>
        <w:rPr>
          <w:rFonts w:ascii="Times New Roman" w:hAnsi="Times New Roman" w:cs="Times New Roman"/>
        </w:rPr>
        <w:br w:type="page"/>
      </w:r>
    </w:p>
    <w:p w14:paraId="55CB0A9C" w14:textId="5629A029" w:rsidR="00B64C56" w:rsidRDefault="008319EE" w:rsidP="00B64C56">
      <w:pPr>
        <w:jc w:val="center"/>
        <w:rPr>
          <w:rFonts w:ascii="Times New Roman" w:hAnsi="Times New Roman" w:cs="Times New Roman"/>
          <w:u w:val="single"/>
        </w:rPr>
      </w:pPr>
      <w:r>
        <w:rPr>
          <w:rFonts w:ascii="Times New Roman" w:hAnsi="Times New Roman" w:cs="Times New Roman"/>
          <w:u w:val="single"/>
        </w:rPr>
        <w:t>Reference List</w:t>
      </w:r>
    </w:p>
    <w:p w14:paraId="15F227BA" w14:textId="77777777" w:rsidR="00B64C56" w:rsidRPr="00B64C56" w:rsidRDefault="00B64C56" w:rsidP="00B64C56">
      <w:pPr>
        <w:jc w:val="center"/>
        <w:rPr>
          <w:rFonts w:ascii="Times New Roman" w:hAnsi="Times New Roman" w:cs="Times New Roman"/>
          <w:u w:val="single"/>
        </w:rPr>
      </w:pPr>
    </w:p>
    <w:p w14:paraId="6962DE3B" w14:textId="77777777" w:rsidR="00B64C56" w:rsidRPr="00CE2184" w:rsidRDefault="00B64C56" w:rsidP="00CE2184">
      <w:pPr>
        <w:jc w:val="both"/>
        <w:rPr>
          <w:rFonts w:ascii="Times New Roman" w:hAnsi="Times New Roman" w:cs="Times New Roman"/>
          <w:i/>
        </w:rPr>
      </w:pPr>
    </w:p>
    <w:p w14:paraId="10F47C4A" w14:textId="77777777" w:rsidR="00B64C56" w:rsidRPr="00B64C56" w:rsidRDefault="00B64C56" w:rsidP="00DF37B8">
      <w:pPr>
        <w:pStyle w:val="ListParagraph"/>
        <w:numPr>
          <w:ilvl w:val="0"/>
          <w:numId w:val="1"/>
        </w:numPr>
        <w:jc w:val="both"/>
        <w:rPr>
          <w:rFonts w:ascii="Times New Roman" w:hAnsi="Times New Roman" w:cs="Times New Roman"/>
          <w:i/>
        </w:rPr>
      </w:pPr>
      <w:proofErr w:type="spellStart"/>
      <w:r w:rsidRPr="00DF37B8">
        <w:rPr>
          <w:rFonts w:ascii="Times New Roman" w:hAnsi="Times New Roman" w:cs="Times New Roman"/>
        </w:rPr>
        <w:t>Brautigam</w:t>
      </w:r>
      <w:proofErr w:type="spellEnd"/>
      <w:r w:rsidRPr="00DF37B8">
        <w:rPr>
          <w:rFonts w:ascii="Times New Roman" w:hAnsi="Times New Roman" w:cs="Times New Roman"/>
        </w:rPr>
        <w:t>, D. and Tang, X. (2012) ‘Economic Statecraft in China’s New Overseas Special Economic Zones: Soft Power, Business or Resource Security?</w:t>
      </w:r>
      <w:proofErr w:type="gramStart"/>
      <w:r w:rsidRPr="00DF37B8">
        <w:rPr>
          <w:rFonts w:ascii="Times New Roman" w:hAnsi="Times New Roman" w:cs="Times New Roman"/>
        </w:rPr>
        <w:t>’,</w:t>
      </w:r>
      <w:proofErr w:type="gramEnd"/>
      <w:r>
        <w:rPr>
          <w:rFonts w:ascii="Times New Roman" w:hAnsi="Times New Roman" w:cs="Times New Roman"/>
        </w:rPr>
        <w:t xml:space="preserve"> </w:t>
      </w:r>
      <w:r w:rsidRPr="00DF37B8">
        <w:rPr>
          <w:rFonts w:ascii="Times New Roman" w:hAnsi="Times New Roman" w:cs="Times New Roman"/>
          <w:i/>
        </w:rPr>
        <w:t>International Affairs (Royal</w:t>
      </w:r>
      <w:r>
        <w:rPr>
          <w:rFonts w:ascii="Times New Roman" w:hAnsi="Times New Roman" w:cs="Times New Roman"/>
          <w:i/>
        </w:rPr>
        <w:t xml:space="preserve"> Institute of International Affairs 1944-), </w:t>
      </w:r>
      <w:r>
        <w:rPr>
          <w:rFonts w:ascii="Times New Roman" w:hAnsi="Times New Roman" w:cs="Times New Roman"/>
        </w:rPr>
        <w:t>88(4), pp. 799-816.</w:t>
      </w:r>
    </w:p>
    <w:p w14:paraId="07A1C59B" w14:textId="77777777" w:rsidR="00B64C56" w:rsidRPr="00B64C56" w:rsidRDefault="00B64C56" w:rsidP="00B64C56">
      <w:pPr>
        <w:jc w:val="both"/>
        <w:rPr>
          <w:rFonts w:ascii="Times New Roman" w:hAnsi="Times New Roman" w:cs="Times New Roman"/>
          <w:i/>
        </w:rPr>
      </w:pPr>
    </w:p>
    <w:p w14:paraId="0E50EA38" w14:textId="77777777" w:rsidR="00B64C56" w:rsidRPr="00B64C56" w:rsidRDefault="00B64C56" w:rsidP="00DF37B8">
      <w:pPr>
        <w:pStyle w:val="ListParagraph"/>
        <w:numPr>
          <w:ilvl w:val="0"/>
          <w:numId w:val="1"/>
        </w:numPr>
        <w:jc w:val="both"/>
        <w:rPr>
          <w:rFonts w:ascii="Times New Roman" w:hAnsi="Times New Roman" w:cs="Times New Roman"/>
          <w:i/>
        </w:rPr>
      </w:pPr>
      <w:r>
        <w:rPr>
          <w:rFonts w:ascii="Times New Roman" w:hAnsi="Times New Roman" w:cs="Times New Roman"/>
        </w:rPr>
        <w:t xml:space="preserve">Crane, T. G. (1994) ‘Special Things in Special Ways: National Economic Identity and China’s Special Economic Zones’, </w:t>
      </w:r>
      <w:r>
        <w:rPr>
          <w:rFonts w:ascii="Times New Roman" w:hAnsi="Times New Roman" w:cs="Times New Roman"/>
          <w:i/>
        </w:rPr>
        <w:t xml:space="preserve">The Australian Journal of Chinese Affairs, </w:t>
      </w:r>
      <w:r>
        <w:rPr>
          <w:rFonts w:ascii="Times New Roman" w:hAnsi="Times New Roman" w:cs="Times New Roman"/>
        </w:rPr>
        <w:t xml:space="preserve">No. 32, pp. 71- 92. </w:t>
      </w:r>
    </w:p>
    <w:p w14:paraId="7C8ECAFB" w14:textId="77777777" w:rsidR="00B64C56" w:rsidRPr="00B64C56" w:rsidRDefault="00B64C56" w:rsidP="00B64C56">
      <w:pPr>
        <w:jc w:val="both"/>
        <w:rPr>
          <w:rFonts w:ascii="Times New Roman" w:hAnsi="Times New Roman" w:cs="Times New Roman"/>
          <w:i/>
        </w:rPr>
      </w:pPr>
    </w:p>
    <w:p w14:paraId="513616D2" w14:textId="77777777" w:rsidR="00B64C56" w:rsidRPr="00B64C56" w:rsidRDefault="00B64C56" w:rsidP="00DF37B8">
      <w:pPr>
        <w:pStyle w:val="ListParagraph"/>
        <w:numPr>
          <w:ilvl w:val="0"/>
          <w:numId w:val="1"/>
        </w:numPr>
        <w:jc w:val="both"/>
        <w:rPr>
          <w:rFonts w:ascii="Times New Roman" w:hAnsi="Times New Roman" w:cs="Times New Roman"/>
          <w:i/>
        </w:rPr>
      </w:pPr>
      <w:proofErr w:type="spellStart"/>
      <w:r>
        <w:rPr>
          <w:rFonts w:ascii="Times New Roman" w:hAnsi="Times New Roman" w:cs="Times New Roman"/>
        </w:rPr>
        <w:t>Ebenstein</w:t>
      </w:r>
      <w:proofErr w:type="spellEnd"/>
      <w:r>
        <w:rPr>
          <w:rFonts w:ascii="Times New Roman" w:hAnsi="Times New Roman" w:cs="Times New Roman"/>
        </w:rPr>
        <w:t xml:space="preserve">, A. (2012) ‘Winners and Losers of Multinational Firm Entry into Developing Countries: Evidence from the Special Economic Zones of the People’s Republic of China’, </w:t>
      </w:r>
      <w:r>
        <w:rPr>
          <w:rFonts w:ascii="Times New Roman" w:hAnsi="Times New Roman" w:cs="Times New Roman"/>
          <w:i/>
        </w:rPr>
        <w:t xml:space="preserve">Asian Development Review; Manila, </w:t>
      </w:r>
      <w:r>
        <w:rPr>
          <w:rFonts w:ascii="Times New Roman" w:hAnsi="Times New Roman" w:cs="Times New Roman"/>
        </w:rPr>
        <w:t>29(1), pp. 29-56.</w:t>
      </w:r>
    </w:p>
    <w:p w14:paraId="5A652164" w14:textId="77777777" w:rsidR="00B64C56" w:rsidRPr="00B64C56" w:rsidRDefault="00B64C56" w:rsidP="00B64C56">
      <w:pPr>
        <w:jc w:val="both"/>
        <w:rPr>
          <w:rFonts w:ascii="Times New Roman" w:hAnsi="Times New Roman" w:cs="Times New Roman"/>
          <w:i/>
        </w:rPr>
      </w:pPr>
    </w:p>
    <w:p w14:paraId="23166423" w14:textId="77777777" w:rsidR="00B64C56" w:rsidRPr="00B64C56" w:rsidRDefault="00B64C56" w:rsidP="00DF37B8">
      <w:pPr>
        <w:pStyle w:val="ListParagraph"/>
        <w:numPr>
          <w:ilvl w:val="0"/>
          <w:numId w:val="1"/>
        </w:numPr>
        <w:jc w:val="both"/>
        <w:rPr>
          <w:rFonts w:ascii="Times New Roman" w:hAnsi="Times New Roman" w:cs="Times New Roman"/>
          <w:i/>
        </w:rPr>
      </w:pPr>
      <w:proofErr w:type="spellStart"/>
      <w:r>
        <w:rPr>
          <w:rFonts w:ascii="Times New Roman" w:hAnsi="Times New Roman" w:cs="Times New Roman"/>
        </w:rPr>
        <w:t>Farole</w:t>
      </w:r>
      <w:proofErr w:type="spellEnd"/>
      <w:r>
        <w:rPr>
          <w:rFonts w:ascii="Times New Roman" w:hAnsi="Times New Roman" w:cs="Times New Roman"/>
        </w:rPr>
        <w:t xml:space="preserve">, T. and </w:t>
      </w:r>
      <w:proofErr w:type="spellStart"/>
      <w:r>
        <w:rPr>
          <w:rFonts w:ascii="Times New Roman" w:hAnsi="Times New Roman" w:cs="Times New Roman"/>
        </w:rPr>
        <w:t>Akinci</w:t>
      </w:r>
      <w:proofErr w:type="spellEnd"/>
      <w:r>
        <w:rPr>
          <w:rFonts w:ascii="Times New Roman" w:hAnsi="Times New Roman" w:cs="Times New Roman"/>
        </w:rPr>
        <w:t xml:space="preserve">, G. (2011) ‘Introduction’, in </w:t>
      </w:r>
      <w:proofErr w:type="spellStart"/>
      <w:r>
        <w:rPr>
          <w:rFonts w:ascii="Times New Roman" w:hAnsi="Times New Roman" w:cs="Times New Roman"/>
        </w:rPr>
        <w:t>Farole</w:t>
      </w:r>
      <w:proofErr w:type="spellEnd"/>
      <w:r>
        <w:rPr>
          <w:rFonts w:ascii="Times New Roman" w:hAnsi="Times New Roman" w:cs="Times New Roman"/>
        </w:rPr>
        <w:t xml:space="preserve"> et al. (ed.) </w:t>
      </w:r>
      <w:r>
        <w:rPr>
          <w:rFonts w:ascii="Times New Roman" w:hAnsi="Times New Roman" w:cs="Times New Roman"/>
          <w:i/>
        </w:rPr>
        <w:t>Directions In Development (Trade), Special Economic Zones: Progress, Emerging Challenges, and Future Directions.</w:t>
      </w:r>
      <w:r>
        <w:rPr>
          <w:rFonts w:ascii="Times New Roman" w:hAnsi="Times New Roman" w:cs="Times New Roman"/>
        </w:rPr>
        <w:t xml:space="preserve"> Washington: The International Bank for Reconstruction and Development/ The World Bank, </w:t>
      </w:r>
      <w:hyperlink r:id="rId6" w:history="1">
        <w:r w:rsidRPr="009200D2">
          <w:rPr>
            <w:rStyle w:val="Hyperlink"/>
            <w:rFonts w:ascii="Times New Roman" w:hAnsi="Times New Roman" w:cs="Times New Roman"/>
          </w:rPr>
          <w:t>www.worldbank.org</w:t>
        </w:r>
      </w:hyperlink>
      <w:r>
        <w:rPr>
          <w:rFonts w:ascii="Times New Roman" w:hAnsi="Times New Roman" w:cs="Times New Roman"/>
        </w:rPr>
        <w:t xml:space="preserve">. </w:t>
      </w:r>
    </w:p>
    <w:p w14:paraId="57C649A5" w14:textId="77777777" w:rsidR="00B64C56" w:rsidRPr="00B64C56" w:rsidRDefault="00B64C56" w:rsidP="00B64C56">
      <w:pPr>
        <w:jc w:val="both"/>
        <w:rPr>
          <w:rFonts w:ascii="Times New Roman" w:hAnsi="Times New Roman" w:cs="Times New Roman"/>
          <w:i/>
        </w:rPr>
      </w:pPr>
    </w:p>
    <w:p w14:paraId="74BED38A" w14:textId="77777777" w:rsidR="00B64C56" w:rsidRPr="00A817A5" w:rsidRDefault="00B64C56" w:rsidP="00B64C56">
      <w:pPr>
        <w:pStyle w:val="ListParagraph"/>
        <w:jc w:val="both"/>
        <w:rPr>
          <w:rFonts w:ascii="Times New Roman" w:hAnsi="Times New Roman" w:cs="Times New Roman"/>
          <w:i/>
        </w:rPr>
      </w:pPr>
    </w:p>
    <w:p w14:paraId="2D0C5122" w14:textId="77777777" w:rsidR="00B64C56" w:rsidRPr="00B64C56" w:rsidRDefault="00B64C56" w:rsidP="00DF37B8">
      <w:pPr>
        <w:pStyle w:val="ListParagraph"/>
        <w:numPr>
          <w:ilvl w:val="0"/>
          <w:numId w:val="1"/>
        </w:numPr>
        <w:jc w:val="both"/>
        <w:rPr>
          <w:rFonts w:ascii="Times New Roman" w:hAnsi="Times New Roman" w:cs="Times New Roman"/>
          <w:i/>
        </w:rPr>
      </w:pPr>
      <w:proofErr w:type="spellStart"/>
      <w:r>
        <w:rPr>
          <w:rFonts w:ascii="Times New Roman" w:hAnsi="Times New Roman" w:cs="Times New Roman"/>
        </w:rPr>
        <w:t>Qinghe</w:t>
      </w:r>
      <w:proofErr w:type="spellEnd"/>
      <w:r>
        <w:rPr>
          <w:rFonts w:ascii="Times New Roman" w:hAnsi="Times New Roman" w:cs="Times New Roman"/>
        </w:rPr>
        <w:t xml:space="preserve"> et al. (2017) ‘A Study of Special Economic Zone Transformation and the China Model’, in </w:t>
      </w:r>
      <w:proofErr w:type="spellStart"/>
      <w:r>
        <w:rPr>
          <w:rFonts w:ascii="Times New Roman" w:hAnsi="Times New Roman" w:cs="Times New Roman"/>
        </w:rPr>
        <w:t>Yiming</w:t>
      </w:r>
      <w:proofErr w:type="spellEnd"/>
      <w:r>
        <w:rPr>
          <w:rFonts w:ascii="Times New Roman" w:hAnsi="Times New Roman" w:cs="Times New Roman"/>
        </w:rPr>
        <w:t xml:space="preserve"> et al. (ed.) </w:t>
      </w:r>
      <w:r>
        <w:rPr>
          <w:rFonts w:ascii="Times New Roman" w:hAnsi="Times New Roman" w:cs="Times New Roman"/>
          <w:i/>
        </w:rPr>
        <w:t xml:space="preserve">Research Series on The Chinese Dream and China’s Development Path: Studies on China’s Special Economic Zones. </w:t>
      </w:r>
      <w:r>
        <w:rPr>
          <w:rFonts w:ascii="Times New Roman" w:hAnsi="Times New Roman" w:cs="Times New Roman"/>
        </w:rPr>
        <w:t>Singapore: Social Sciences Academic Press and Springer Nature Singapore Pte Ltd.</w:t>
      </w:r>
    </w:p>
    <w:p w14:paraId="0F8F08F0" w14:textId="77777777" w:rsidR="00B64C56" w:rsidRPr="00DF37B8" w:rsidRDefault="00B64C56" w:rsidP="00B64C56">
      <w:pPr>
        <w:pStyle w:val="ListParagraph"/>
        <w:jc w:val="both"/>
        <w:rPr>
          <w:rFonts w:ascii="Times New Roman" w:hAnsi="Times New Roman" w:cs="Times New Roman"/>
          <w:i/>
        </w:rPr>
      </w:pPr>
    </w:p>
    <w:p w14:paraId="4C914497" w14:textId="77777777" w:rsidR="00B64C56" w:rsidRPr="00CE2184" w:rsidRDefault="00B64C56" w:rsidP="00DF37B8">
      <w:pPr>
        <w:pStyle w:val="ListParagraph"/>
        <w:numPr>
          <w:ilvl w:val="0"/>
          <w:numId w:val="1"/>
        </w:numPr>
        <w:jc w:val="both"/>
        <w:rPr>
          <w:rFonts w:ascii="Times New Roman" w:hAnsi="Times New Roman" w:cs="Times New Roman"/>
          <w:i/>
        </w:rPr>
      </w:pPr>
      <w:proofErr w:type="spellStart"/>
      <w:r>
        <w:rPr>
          <w:rFonts w:ascii="Times New Roman" w:hAnsi="Times New Roman" w:cs="Times New Roman"/>
        </w:rPr>
        <w:t>Yitao</w:t>
      </w:r>
      <w:proofErr w:type="spellEnd"/>
      <w:r>
        <w:rPr>
          <w:rFonts w:ascii="Times New Roman" w:hAnsi="Times New Roman" w:cs="Times New Roman"/>
        </w:rPr>
        <w:t xml:space="preserve">, T. (2017) ‘Special Economic Zones and China’s Path’, in </w:t>
      </w:r>
      <w:proofErr w:type="spellStart"/>
      <w:r>
        <w:rPr>
          <w:rFonts w:ascii="Times New Roman" w:hAnsi="Times New Roman" w:cs="Times New Roman"/>
        </w:rPr>
        <w:t>Yiming</w:t>
      </w:r>
      <w:proofErr w:type="spellEnd"/>
      <w:r>
        <w:rPr>
          <w:rFonts w:ascii="Times New Roman" w:hAnsi="Times New Roman" w:cs="Times New Roman"/>
        </w:rPr>
        <w:t xml:space="preserve"> et al.  (ed.) </w:t>
      </w:r>
      <w:r>
        <w:rPr>
          <w:rFonts w:ascii="Times New Roman" w:hAnsi="Times New Roman" w:cs="Times New Roman"/>
          <w:i/>
        </w:rPr>
        <w:t xml:space="preserve"> Research Series on The Chinese Dream and China’s Development Path: Studies on China’s Special Economic Zones. </w:t>
      </w:r>
      <w:r>
        <w:rPr>
          <w:rFonts w:ascii="Times New Roman" w:hAnsi="Times New Roman" w:cs="Times New Roman"/>
        </w:rPr>
        <w:t>Singapore: Social Sciences Academic Press and Springer Nature Singapore Pte Ltd.</w:t>
      </w:r>
    </w:p>
    <w:sectPr w:rsidR="00B64C56" w:rsidRPr="00CE2184" w:rsidSect="007F67F6">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16548C5"/>
    <w:multiLevelType w:val="hybridMultilevel"/>
    <w:tmpl w:val="18C23C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2EFA"/>
    <w:rsid w:val="00043EC2"/>
    <w:rsid w:val="000556C0"/>
    <w:rsid w:val="000B5374"/>
    <w:rsid w:val="000C5D2F"/>
    <w:rsid w:val="000D546A"/>
    <w:rsid w:val="000D6820"/>
    <w:rsid w:val="000F3C46"/>
    <w:rsid w:val="001136A0"/>
    <w:rsid w:val="00124629"/>
    <w:rsid w:val="00137E89"/>
    <w:rsid w:val="0014365D"/>
    <w:rsid w:val="001767DA"/>
    <w:rsid w:val="001B56A9"/>
    <w:rsid w:val="001D34FC"/>
    <w:rsid w:val="0021329B"/>
    <w:rsid w:val="00256789"/>
    <w:rsid w:val="00270D73"/>
    <w:rsid w:val="002A41B8"/>
    <w:rsid w:val="002B0641"/>
    <w:rsid w:val="002C0256"/>
    <w:rsid w:val="002D3729"/>
    <w:rsid w:val="0030344D"/>
    <w:rsid w:val="00344E4C"/>
    <w:rsid w:val="003642D5"/>
    <w:rsid w:val="003F6736"/>
    <w:rsid w:val="00401563"/>
    <w:rsid w:val="0041056A"/>
    <w:rsid w:val="00410F8B"/>
    <w:rsid w:val="004234F2"/>
    <w:rsid w:val="00463B3A"/>
    <w:rsid w:val="00472941"/>
    <w:rsid w:val="004F69AD"/>
    <w:rsid w:val="004F7840"/>
    <w:rsid w:val="00503701"/>
    <w:rsid w:val="00510BAD"/>
    <w:rsid w:val="00571E0A"/>
    <w:rsid w:val="005A5DBB"/>
    <w:rsid w:val="005E67EE"/>
    <w:rsid w:val="0061484E"/>
    <w:rsid w:val="00622B34"/>
    <w:rsid w:val="006252D8"/>
    <w:rsid w:val="006270D0"/>
    <w:rsid w:val="006911C3"/>
    <w:rsid w:val="006A42BB"/>
    <w:rsid w:val="006B04A5"/>
    <w:rsid w:val="006B354D"/>
    <w:rsid w:val="006B5BCE"/>
    <w:rsid w:val="00711830"/>
    <w:rsid w:val="00716E00"/>
    <w:rsid w:val="0072153F"/>
    <w:rsid w:val="00751DC3"/>
    <w:rsid w:val="007A5130"/>
    <w:rsid w:val="007A549F"/>
    <w:rsid w:val="007C0B51"/>
    <w:rsid w:val="007E57E9"/>
    <w:rsid w:val="007F67F6"/>
    <w:rsid w:val="0080461E"/>
    <w:rsid w:val="008319EE"/>
    <w:rsid w:val="008B0938"/>
    <w:rsid w:val="008F2B8D"/>
    <w:rsid w:val="00902EFA"/>
    <w:rsid w:val="009151AE"/>
    <w:rsid w:val="009525C7"/>
    <w:rsid w:val="00966358"/>
    <w:rsid w:val="009669B4"/>
    <w:rsid w:val="00987B93"/>
    <w:rsid w:val="00995719"/>
    <w:rsid w:val="00A1681F"/>
    <w:rsid w:val="00A500CD"/>
    <w:rsid w:val="00A54AE4"/>
    <w:rsid w:val="00A817A5"/>
    <w:rsid w:val="00A90D54"/>
    <w:rsid w:val="00AB78A7"/>
    <w:rsid w:val="00AE38A0"/>
    <w:rsid w:val="00B31305"/>
    <w:rsid w:val="00B40444"/>
    <w:rsid w:val="00B4409B"/>
    <w:rsid w:val="00B44F84"/>
    <w:rsid w:val="00B53D7C"/>
    <w:rsid w:val="00B64C56"/>
    <w:rsid w:val="00B6597F"/>
    <w:rsid w:val="00B80984"/>
    <w:rsid w:val="00B91501"/>
    <w:rsid w:val="00BA447F"/>
    <w:rsid w:val="00C17BF5"/>
    <w:rsid w:val="00C865A1"/>
    <w:rsid w:val="00CE2184"/>
    <w:rsid w:val="00D00F56"/>
    <w:rsid w:val="00D02DB0"/>
    <w:rsid w:val="00D35ACF"/>
    <w:rsid w:val="00D75A38"/>
    <w:rsid w:val="00D8468E"/>
    <w:rsid w:val="00DA41AB"/>
    <w:rsid w:val="00DD6579"/>
    <w:rsid w:val="00DF37B8"/>
    <w:rsid w:val="00DF399C"/>
    <w:rsid w:val="00E13D4E"/>
    <w:rsid w:val="00E412B0"/>
    <w:rsid w:val="00EA5EE1"/>
    <w:rsid w:val="00EC7D71"/>
    <w:rsid w:val="00ED1FBE"/>
    <w:rsid w:val="00EF7E1A"/>
    <w:rsid w:val="00F01D11"/>
    <w:rsid w:val="00F147A1"/>
    <w:rsid w:val="00F26D0F"/>
    <w:rsid w:val="00F26DC3"/>
    <w:rsid w:val="00F50492"/>
    <w:rsid w:val="00FC76EB"/>
    <w:rsid w:val="00FE603A"/>
    <w:rsid w:val="00FF0A47"/>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EEFD9B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37B8"/>
    <w:pPr>
      <w:ind w:left="720"/>
      <w:contextualSpacing/>
    </w:pPr>
  </w:style>
  <w:style w:type="character" w:styleId="Hyperlink">
    <w:name w:val="Hyperlink"/>
    <w:basedOn w:val="DefaultParagraphFont"/>
    <w:uiPriority w:val="99"/>
    <w:unhideWhenUsed/>
    <w:rsid w:val="00A817A5"/>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37B8"/>
    <w:pPr>
      <w:ind w:left="720"/>
      <w:contextualSpacing/>
    </w:pPr>
  </w:style>
  <w:style w:type="character" w:styleId="Hyperlink">
    <w:name w:val="Hyperlink"/>
    <w:basedOn w:val="DefaultParagraphFont"/>
    <w:uiPriority w:val="99"/>
    <w:unhideWhenUsed/>
    <w:rsid w:val="00A817A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www.worldbank.org"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909</TotalTime>
  <Pages>6</Pages>
  <Words>2370</Words>
  <Characters>13513</Characters>
  <Application>Microsoft Macintosh Word</Application>
  <DocSecurity>0</DocSecurity>
  <Lines>112</Lines>
  <Paragraphs>31</Paragraphs>
  <ScaleCrop>false</ScaleCrop>
  <Company/>
  <LinksUpToDate>false</LinksUpToDate>
  <CharactersWithSpaces>15852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Melany</dc:creator>
  <cp:keywords/>
  <dc:description/>
  <cp:lastModifiedBy>Melany</cp:lastModifiedBy>
  <cp:revision>58</cp:revision>
  <dcterms:created xsi:type="dcterms:W3CDTF">2018-12-11T15:12:00Z</dcterms:created>
  <dcterms:modified xsi:type="dcterms:W3CDTF">2018-12-22T14:41:00Z</dcterms:modified>
</cp:coreProperties>
</file>