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6470139A"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2CAB4338"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Name:</w:t>
      </w:r>
      <w:r w:rsidR="00390108">
        <w:rPr>
          <w:rFonts w:asciiTheme="minorBidi" w:hAnsiTheme="minorBidi"/>
          <w:b/>
          <w:sz w:val="48"/>
          <w:szCs w:val="48"/>
        </w:rPr>
        <w:t xml:space="preserve"> Sarah Leonard</w:t>
      </w:r>
    </w:p>
    <w:p w14:paraId="2D75E6B1" w14:textId="7F36E86D"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Number:</w:t>
      </w:r>
      <w:r w:rsidR="00766AAD">
        <w:rPr>
          <w:rFonts w:asciiTheme="minorBidi" w:hAnsiTheme="minorBidi"/>
          <w:b/>
          <w:sz w:val="48"/>
          <w:szCs w:val="48"/>
        </w:rPr>
        <w:t>2512418</w:t>
      </w:r>
    </w:p>
    <w:p w14:paraId="1F1FCF46" w14:textId="0B10BB98"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00766AAD">
        <w:rPr>
          <w:rFonts w:asciiTheme="minorBidi" w:hAnsiTheme="minorBidi"/>
          <w:bCs/>
          <w:sz w:val="48"/>
          <w:szCs w:val="48"/>
        </w:rPr>
        <w:t>Ffion Cumberpatch</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6D57B42B" w14:textId="78E97F52" w:rsidR="001C7269" w:rsidRPr="00390108" w:rsidRDefault="001C7269" w:rsidP="001C7269">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58A7C0FE"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materials as my own work. </w:t>
      </w:r>
    </w:p>
    <w:p w14:paraId="36A3B55A" w14:textId="77777777" w:rsidR="001C7269" w:rsidRDefault="001C7269" w:rsidP="001C7269">
      <w:pPr>
        <w:jc w:val="both"/>
        <w:rPr>
          <w:rFonts w:asciiTheme="minorBidi" w:hAnsiTheme="minorBidi"/>
        </w:rPr>
      </w:pPr>
      <w:r w:rsidRPr="0040098D">
        <w:rPr>
          <w:rFonts w:asciiTheme="minorBidi" w:hAnsiTheme="minorBidi"/>
        </w:rPr>
        <w:t>I confirm that I have copies of my drafts, notes, and other resources I used, which I may be asked to provide in evidence.</w:t>
      </w:r>
    </w:p>
    <w:p w14:paraId="4464BFA5" w14:textId="77777777" w:rsidR="00390108" w:rsidRDefault="00390108" w:rsidP="001C7269">
      <w:pPr>
        <w:jc w:val="both"/>
        <w:rPr>
          <w:rFonts w:asciiTheme="minorBidi" w:hAnsiTheme="minorBidi"/>
        </w:rPr>
      </w:pPr>
    </w:p>
    <w:p w14:paraId="2152C1BC" w14:textId="77777777" w:rsidR="00390108" w:rsidRDefault="00390108" w:rsidP="001C7269">
      <w:pPr>
        <w:jc w:val="both"/>
        <w:rPr>
          <w:rFonts w:asciiTheme="minorBidi" w:hAnsiTheme="minorBidi"/>
        </w:rPr>
      </w:pPr>
    </w:p>
    <w:p w14:paraId="4E8247D9" w14:textId="77777777" w:rsidR="00390108" w:rsidRPr="0040098D" w:rsidRDefault="00390108" w:rsidP="001C7269">
      <w:pPr>
        <w:jc w:val="both"/>
        <w:rPr>
          <w:rFonts w:asciiTheme="minorBidi" w:hAnsiTheme="minorBidi"/>
        </w:rPr>
      </w:pPr>
    </w:p>
    <w:p w14:paraId="364DDE7A" w14:textId="77777777" w:rsidR="00EA267D" w:rsidRDefault="00EA267D" w:rsidP="00BA5E25">
      <w:pPr>
        <w:jc w:val="both"/>
        <w:rPr>
          <w:rFonts w:asciiTheme="minorBidi" w:hAnsiTheme="minorBidi"/>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12BA93C1" w14:textId="6003B928" w:rsidR="00EA267D" w:rsidRDefault="00EA267D">
          <w:pPr>
            <w:pStyle w:val="TOCHeading"/>
          </w:pPr>
          <w:r>
            <w:t>Contents</w:t>
          </w:r>
        </w:p>
        <w:p w14:paraId="4D2E5CA6" w14:textId="68264B4F" w:rsidR="00BE3F8F" w:rsidRDefault="00EA267D">
          <w:pPr>
            <w:pStyle w:val="TOC1"/>
            <w:tabs>
              <w:tab w:val="right" w:leader="dot" w:pos="9016"/>
            </w:tabs>
            <w:rPr>
              <w:noProof/>
            </w:rPr>
          </w:pPr>
          <w:r>
            <w:fldChar w:fldCharType="begin"/>
          </w:r>
          <w:r>
            <w:instrText xml:space="preserve"> TOC \o "1-3" \h \z \u </w:instrText>
          </w:r>
          <w:r>
            <w:fldChar w:fldCharType="separate"/>
          </w:r>
          <w:hyperlink w:anchor="_Toc213233668" w:history="1">
            <w:r w:rsidR="00BE3F8F" w:rsidRPr="001F415E">
              <w:rPr>
                <w:rStyle w:val="Hyperlink"/>
                <w:rFonts w:asciiTheme="minorBidi" w:hAnsiTheme="minorBidi"/>
                <w:noProof/>
              </w:rPr>
              <w:t>Component 1 – Research and Planning Template (500 words)</w:t>
            </w:r>
            <w:r w:rsidR="00BE3F8F">
              <w:rPr>
                <w:noProof/>
                <w:webHidden/>
              </w:rPr>
              <w:tab/>
            </w:r>
            <w:r w:rsidR="00BE3F8F">
              <w:rPr>
                <w:noProof/>
                <w:webHidden/>
              </w:rPr>
              <w:fldChar w:fldCharType="begin"/>
            </w:r>
            <w:r w:rsidR="00BE3F8F">
              <w:rPr>
                <w:noProof/>
                <w:webHidden/>
              </w:rPr>
              <w:instrText xml:space="preserve"> PAGEREF _Toc213233668 \h </w:instrText>
            </w:r>
            <w:r w:rsidR="00BE3F8F">
              <w:rPr>
                <w:noProof/>
                <w:webHidden/>
              </w:rPr>
            </w:r>
            <w:r w:rsidR="00BE3F8F">
              <w:rPr>
                <w:noProof/>
                <w:webHidden/>
              </w:rPr>
              <w:fldChar w:fldCharType="separate"/>
            </w:r>
            <w:r w:rsidR="00BE3F8F">
              <w:rPr>
                <w:noProof/>
                <w:webHidden/>
              </w:rPr>
              <w:t>4</w:t>
            </w:r>
            <w:r w:rsidR="00BE3F8F">
              <w:rPr>
                <w:noProof/>
                <w:webHidden/>
              </w:rPr>
              <w:fldChar w:fldCharType="end"/>
            </w:r>
          </w:hyperlink>
        </w:p>
        <w:p w14:paraId="06A5276C" w14:textId="1E55CB0C" w:rsidR="00BE3F8F" w:rsidRDefault="00BE3F8F">
          <w:pPr>
            <w:pStyle w:val="TOC2"/>
            <w:tabs>
              <w:tab w:val="right" w:leader="dot" w:pos="9016"/>
            </w:tabs>
            <w:rPr>
              <w:noProof/>
            </w:rPr>
          </w:pPr>
          <w:hyperlink w:anchor="_Toc213233669" w:history="1">
            <w:r w:rsidRPr="001F415E">
              <w:rPr>
                <w:rStyle w:val="Hyperlink"/>
                <w:rFonts w:asciiTheme="minorBidi" w:hAnsiTheme="minorBidi"/>
                <w:noProof/>
              </w:rPr>
              <w:t>Source Exploration (200 words)</w:t>
            </w:r>
            <w:r>
              <w:rPr>
                <w:noProof/>
                <w:webHidden/>
              </w:rPr>
              <w:tab/>
            </w:r>
            <w:r>
              <w:rPr>
                <w:noProof/>
                <w:webHidden/>
              </w:rPr>
              <w:fldChar w:fldCharType="begin"/>
            </w:r>
            <w:r>
              <w:rPr>
                <w:noProof/>
                <w:webHidden/>
              </w:rPr>
              <w:instrText xml:space="preserve"> PAGEREF _Toc213233669 \h </w:instrText>
            </w:r>
            <w:r>
              <w:rPr>
                <w:noProof/>
                <w:webHidden/>
              </w:rPr>
            </w:r>
            <w:r>
              <w:rPr>
                <w:noProof/>
                <w:webHidden/>
              </w:rPr>
              <w:fldChar w:fldCharType="separate"/>
            </w:r>
            <w:r>
              <w:rPr>
                <w:noProof/>
                <w:webHidden/>
              </w:rPr>
              <w:t>4</w:t>
            </w:r>
            <w:r>
              <w:rPr>
                <w:noProof/>
                <w:webHidden/>
              </w:rPr>
              <w:fldChar w:fldCharType="end"/>
            </w:r>
          </w:hyperlink>
        </w:p>
        <w:p w14:paraId="08E608EB" w14:textId="36A58576" w:rsidR="00BE3F8F" w:rsidRDefault="00BE3F8F">
          <w:pPr>
            <w:pStyle w:val="TOC2"/>
            <w:tabs>
              <w:tab w:val="right" w:leader="dot" w:pos="9016"/>
            </w:tabs>
            <w:rPr>
              <w:noProof/>
            </w:rPr>
          </w:pPr>
          <w:hyperlink w:anchor="_Toc213233670" w:history="1">
            <w:r w:rsidRPr="001F415E">
              <w:rPr>
                <w:rStyle w:val="Hyperlink"/>
                <w:rFonts w:asciiTheme="minorBidi" w:hAnsiTheme="minorBidi"/>
                <w:noProof/>
              </w:rPr>
              <w:t>Key Challenge for Students (100-150 words)</w:t>
            </w:r>
            <w:r>
              <w:rPr>
                <w:noProof/>
                <w:webHidden/>
              </w:rPr>
              <w:tab/>
            </w:r>
            <w:r>
              <w:rPr>
                <w:noProof/>
                <w:webHidden/>
              </w:rPr>
              <w:fldChar w:fldCharType="begin"/>
            </w:r>
            <w:r>
              <w:rPr>
                <w:noProof/>
                <w:webHidden/>
              </w:rPr>
              <w:instrText xml:space="preserve"> PAGEREF _Toc213233670 \h </w:instrText>
            </w:r>
            <w:r>
              <w:rPr>
                <w:noProof/>
                <w:webHidden/>
              </w:rPr>
            </w:r>
            <w:r>
              <w:rPr>
                <w:noProof/>
                <w:webHidden/>
              </w:rPr>
              <w:fldChar w:fldCharType="separate"/>
            </w:r>
            <w:r>
              <w:rPr>
                <w:noProof/>
                <w:webHidden/>
              </w:rPr>
              <w:t>4</w:t>
            </w:r>
            <w:r>
              <w:rPr>
                <w:noProof/>
                <w:webHidden/>
              </w:rPr>
              <w:fldChar w:fldCharType="end"/>
            </w:r>
          </w:hyperlink>
        </w:p>
        <w:p w14:paraId="7BF0D910" w14:textId="544DBE26" w:rsidR="00BE3F8F" w:rsidRDefault="00BE3F8F">
          <w:pPr>
            <w:pStyle w:val="TOC2"/>
            <w:tabs>
              <w:tab w:val="right" w:leader="dot" w:pos="9016"/>
            </w:tabs>
            <w:rPr>
              <w:noProof/>
            </w:rPr>
          </w:pPr>
          <w:hyperlink w:anchor="_Toc213233671" w:history="1">
            <w:r w:rsidRPr="001F415E">
              <w:rPr>
                <w:rStyle w:val="Hyperlink"/>
                <w:rFonts w:asciiTheme="minorBidi" w:hAnsiTheme="minorBidi"/>
                <w:noProof/>
              </w:rPr>
              <w:t>Key Opportunity for Students (100-150 words)</w:t>
            </w:r>
            <w:r>
              <w:rPr>
                <w:noProof/>
                <w:webHidden/>
              </w:rPr>
              <w:tab/>
            </w:r>
            <w:r>
              <w:rPr>
                <w:noProof/>
                <w:webHidden/>
              </w:rPr>
              <w:fldChar w:fldCharType="begin"/>
            </w:r>
            <w:r>
              <w:rPr>
                <w:noProof/>
                <w:webHidden/>
              </w:rPr>
              <w:instrText xml:space="preserve"> PAGEREF _Toc213233671 \h </w:instrText>
            </w:r>
            <w:r>
              <w:rPr>
                <w:noProof/>
                <w:webHidden/>
              </w:rPr>
            </w:r>
            <w:r>
              <w:rPr>
                <w:noProof/>
                <w:webHidden/>
              </w:rPr>
              <w:fldChar w:fldCharType="separate"/>
            </w:r>
            <w:r>
              <w:rPr>
                <w:noProof/>
                <w:webHidden/>
              </w:rPr>
              <w:t>4</w:t>
            </w:r>
            <w:r>
              <w:rPr>
                <w:noProof/>
                <w:webHidden/>
              </w:rPr>
              <w:fldChar w:fldCharType="end"/>
            </w:r>
          </w:hyperlink>
        </w:p>
        <w:p w14:paraId="61C435C5" w14:textId="0A7AF11E" w:rsidR="00BE3F8F" w:rsidRDefault="00BE3F8F">
          <w:pPr>
            <w:pStyle w:val="TOC2"/>
            <w:tabs>
              <w:tab w:val="right" w:leader="dot" w:pos="9016"/>
            </w:tabs>
            <w:rPr>
              <w:noProof/>
            </w:rPr>
          </w:pPr>
          <w:hyperlink w:anchor="_Toc213233672" w:history="1">
            <w:r w:rsidRPr="001F415E">
              <w:rPr>
                <w:rStyle w:val="Hyperlink"/>
                <w:rFonts w:asciiTheme="minorBidi" w:hAnsiTheme="minorBidi"/>
                <w:noProof/>
              </w:rPr>
              <w:t>Planning Your Report (100 words)</w:t>
            </w:r>
            <w:r>
              <w:rPr>
                <w:noProof/>
                <w:webHidden/>
              </w:rPr>
              <w:tab/>
            </w:r>
            <w:r>
              <w:rPr>
                <w:noProof/>
                <w:webHidden/>
              </w:rPr>
              <w:fldChar w:fldCharType="begin"/>
            </w:r>
            <w:r>
              <w:rPr>
                <w:noProof/>
                <w:webHidden/>
              </w:rPr>
              <w:instrText xml:space="preserve"> PAGEREF _Toc213233672 \h </w:instrText>
            </w:r>
            <w:r>
              <w:rPr>
                <w:noProof/>
                <w:webHidden/>
              </w:rPr>
            </w:r>
            <w:r>
              <w:rPr>
                <w:noProof/>
                <w:webHidden/>
              </w:rPr>
              <w:fldChar w:fldCharType="separate"/>
            </w:r>
            <w:r>
              <w:rPr>
                <w:noProof/>
                <w:webHidden/>
              </w:rPr>
              <w:t>4</w:t>
            </w:r>
            <w:r>
              <w:rPr>
                <w:noProof/>
                <w:webHidden/>
              </w:rPr>
              <w:fldChar w:fldCharType="end"/>
            </w:r>
          </w:hyperlink>
        </w:p>
        <w:p w14:paraId="3F4FA341" w14:textId="49D62795" w:rsidR="00BE3F8F" w:rsidRDefault="00BE3F8F">
          <w:pPr>
            <w:pStyle w:val="TOC2"/>
            <w:tabs>
              <w:tab w:val="right" w:leader="dot" w:pos="9016"/>
            </w:tabs>
            <w:rPr>
              <w:noProof/>
            </w:rPr>
          </w:pPr>
          <w:hyperlink w:anchor="_Toc213233673" w:history="1">
            <w:r w:rsidRPr="001F415E">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_Toc213233673 \h </w:instrText>
            </w:r>
            <w:r>
              <w:rPr>
                <w:noProof/>
                <w:webHidden/>
              </w:rPr>
            </w:r>
            <w:r>
              <w:rPr>
                <w:noProof/>
                <w:webHidden/>
              </w:rPr>
              <w:fldChar w:fldCharType="separate"/>
            </w:r>
            <w:r>
              <w:rPr>
                <w:noProof/>
                <w:webHidden/>
              </w:rPr>
              <w:t>4</w:t>
            </w:r>
            <w:r>
              <w:rPr>
                <w:noProof/>
                <w:webHidden/>
              </w:rPr>
              <w:fldChar w:fldCharType="end"/>
            </w:r>
          </w:hyperlink>
        </w:p>
        <w:p w14:paraId="6D36C289" w14:textId="5E5D1F55" w:rsidR="00BE3F8F" w:rsidRDefault="00BE3F8F">
          <w:pPr>
            <w:pStyle w:val="TOC1"/>
            <w:tabs>
              <w:tab w:val="right" w:leader="dot" w:pos="9016"/>
            </w:tabs>
            <w:rPr>
              <w:noProof/>
            </w:rPr>
          </w:pPr>
          <w:hyperlink w:anchor="_Toc213233674" w:history="1">
            <w:r w:rsidRPr="001F415E">
              <w:rPr>
                <w:rStyle w:val="Hyperlink"/>
                <w:rFonts w:asciiTheme="minorBidi" w:hAnsiTheme="minorBidi"/>
                <w:noProof/>
              </w:rPr>
              <w:t>Component 2 – Answering the Question (800 words)</w:t>
            </w:r>
            <w:r>
              <w:rPr>
                <w:noProof/>
                <w:webHidden/>
              </w:rPr>
              <w:tab/>
            </w:r>
            <w:r>
              <w:rPr>
                <w:noProof/>
                <w:webHidden/>
              </w:rPr>
              <w:fldChar w:fldCharType="begin"/>
            </w:r>
            <w:r>
              <w:rPr>
                <w:noProof/>
                <w:webHidden/>
              </w:rPr>
              <w:instrText xml:space="preserve"> PAGEREF _Toc213233674 \h </w:instrText>
            </w:r>
            <w:r>
              <w:rPr>
                <w:noProof/>
                <w:webHidden/>
              </w:rPr>
            </w:r>
            <w:r>
              <w:rPr>
                <w:noProof/>
                <w:webHidden/>
              </w:rPr>
              <w:fldChar w:fldCharType="separate"/>
            </w:r>
            <w:r>
              <w:rPr>
                <w:noProof/>
                <w:webHidden/>
              </w:rPr>
              <w:t>5</w:t>
            </w:r>
            <w:r>
              <w:rPr>
                <w:noProof/>
                <w:webHidden/>
              </w:rPr>
              <w:fldChar w:fldCharType="end"/>
            </w:r>
          </w:hyperlink>
        </w:p>
        <w:p w14:paraId="68D1FE60" w14:textId="37CF387B" w:rsidR="00BE3F8F" w:rsidRDefault="00BE3F8F">
          <w:pPr>
            <w:pStyle w:val="TOC2"/>
            <w:tabs>
              <w:tab w:val="right" w:leader="dot" w:pos="9016"/>
            </w:tabs>
            <w:rPr>
              <w:noProof/>
            </w:rPr>
          </w:pPr>
          <w:hyperlink w:anchor="_Toc213233675" w:history="1">
            <w:r w:rsidRPr="001F415E">
              <w:rPr>
                <w:rStyle w:val="Hyperlink"/>
                <w:rFonts w:asciiTheme="minorBidi" w:hAnsiTheme="minorBidi"/>
                <w:noProof/>
              </w:rPr>
              <w:t>Introduction (100-150 words)</w:t>
            </w:r>
            <w:r>
              <w:rPr>
                <w:noProof/>
                <w:webHidden/>
              </w:rPr>
              <w:tab/>
            </w:r>
            <w:r>
              <w:rPr>
                <w:noProof/>
                <w:webHidden/>
              </w:rPr>
              <w:fldChar w:fldCharType="begin"/>
            </w:r>
            <w:r>
              <w:rPr>
                <w:noProof/>
                <w:webHidden/>
              </w:rPr>
              <w:instrText xml:space="preserve"> PAGEREF _Toc213233675 \h </w:instrText>
            </w:r>
            <w:r>
              <w:rPr>
                <w:noProof/>
                <w:webHidden/>
              </w:rPr>
            </w:r>
            <w:r>
              <w:rPr>
                <w:noProof/>
                <w:webHidden/>
              </w:rPr>
              <w:fldChar w:fldCharType="separate"/>
            </w:r>
            <w:r>
              <w:rPr>
                <w:noProof/>
                <w:webHidden/>
              </w:rPr>
              <w:t>5</w:t>
            </w:r>
            <w:r>
              <w:rPr>
                <w:noProof/>
                <w:webHidden/>
              </w:rPr>
              <w:fldChar w:fldCharType="end"/>
            </w:r>
          </w:hyperlink>
        </w:p>
        <w:p w14:paraId="5B188569" w14:textId="30F6BDD1" w:rsidR="00BE3F8F" w:rsidRDefault="00BE3F8F">
          <w:pPr>
            <w:pStyle w:val="TOC2"/>
            <w:tabs>
              <w:tab w:val="right" w:leader="dot" w:pos="9016"/>
            </w:tabs>
            <w:rPr>
              <w:noProof/>
            </w:rPr>
          </w:pPr>
          <w:hyperlink w:anchor="_Toc213233676" w:history="1">
            <w:r w:rsidRPr="001F415E">
              <w:rPr>
                <w:rStyle w:val="Hyperlink"/>
                <w:rFonts w:asciiTheme="minorBidi" w:hAnsiTheme="minorBidi"/>
                <w:noProof/>
              </w:rPr>
              <w:t>Challenges Students Face (150-200 words)</w:t>
            </w:r>
            <w:r>
              <w:rPr>
                <w:noProof/>
                <w:webHidden/>
              </w:rPr>
              <w:tab/>
            </w:r>
            <w:r>
              <w:rPr>
                <w:noProof/>
                <w:webHidden/>
              </w:rPr>
              <w:fldChar w:fldCharType="begin"/>
            </w:r>
            <w:r>
              <w:rPr>
                <w:noProof/>
                <w:webHidden/>
              </w:rPr>
              <w:instrText xml:space="preserve"> PAGEREF _Toc213233676 \h </w:instrText>
            </w:r>
            <w:r>
              <w:rPr>
                <w:noProof/>
                <w:webHidden/>
              </w:rPr>
            </w:r>
            <w:r>
              <w:rPr>
                <w:noProof/>
                <w:webHidden/>
              </w:rPr>
              <w:fldChar w:fldCharType="separate"/>
            </w:r>
            <w:r>
              <w:rPr>
                <w:noProof/>
                <w:webHidden/>
              </w:rPr>
              <w:t>5</w:t>
            </w:r>
            <w:r>
              <w:rPr>
                <w:noProof/>
                <w:webHidden/>
              </w:rPr>
              <w:fldChar w:fldCharType="end"/>
            </w:r>
          </w:hyperlink>
        </w:p>
        <w:p w14:paraId="56C2F37F" w14:textId="2645BB9A" w:rsidR="00BE3F8F" w:rsidRDefault="00BE3F8F">
          <w:pPr>
            <w:pStyle w:val="TOC2"/>
            <w:tabs>
              <w:tab w:val="right" w:leader="dot" w:pos="9016"/>
            </w:tabs>
            <w:rPr>
              <w:noProof/>
            </w:rPr>
          </w:pPr>
          <w:hyperlink w:anchor="_Toc213233677" w:history="1">
            <w:r w:rsidRPr="001F415E">
              <w:rPr>
                <w:rStyle w:val="Hyperlink"/>
                <w:rFonts w:asciiTheme="minorBidi" w:hAnsiTheme="minorBidi"/>
                <w:noProof/>
              </w:rPr>
              <w:t>Opportunities Digital Tools Provide (150-200 words)</w:t>
            </w:r>
            <w:r>
              <w:rPr>
                <w:noProof/>
                <w:webHidden/>
              </w:rPr>
              <w:tab/>
            </w:r>
            <w:r>
              <w:rPr>
                <w:noProof/>
                <w:webHidden/>
              </w:rPr>
              <w:fldChar w:fldCharType="begin"/>
            </w:r>
            <w:r>
              <w:rPr>
                <w:noProof/>
                <w:webHidden/>
              </w:rPr>
              <w:instrText xml:space="preserve"> PAGEREF _Toc213233677 \h </w:instrText>
            </w:r>
            <w:r>
              <w:rPr>
                <w:noProof/>
                <w:webHidden/>
              </w:rPr>
            </w:r>
            <w:r>
              <w:rPr>
                <w:noProof/>
                <w:webHidden/>
              </w:rPr>
              <w:fldChar w:fldCharType="separate"/>
            </w:r>
            <w:r>
              <w:rPr>
                <w:noProof/>
                <w:webHidden/>
              </w:rPr>
              <w:t>5</w:t>
            </w:r>
            <w:r>
              <w:rPr>
                <w:noProof/>
                <w:webHidden/>
              </w:rPr>
              <w:fldChar w:fldCharType="end"/>
            </w:r>
          </w:hyperlink>
        </w:p>
        <w:p w14:paraId="10042DA0" w14:textId="56C238E2" w:rsidR="00BE3F8F" w:rsidRDefault="00BE3F8F">
          <w:pPr>
            <w:pStyle w:val="TOC2"/>
            <w:tabs>
              <w:tab w:val="right" w:leader="dot" w:pos="9016"/>
            </w:tabs>
            <w:rPr>
              <w:noProof/>
            </w:rPr>
          </w:pPr>
          <w:hyperlink w:anchor="_Toc213233678" w:history="1">
            <w:r w:rsidRPr="001F415E">
              <w:rPr>
                <w:rStyle w:val="Hyperlink"/>
                <w:rFonts w:asciiTheme="minorBidi" w:hAnsiTheme="minorBidi"/>
                <w:noProof/>
              </w:rPr>
              <w:t>How Students Can Adapt (200-250 words)</w:t>
            </w:r>
            <w:r>
              <w:rPr>
                <w:noProof/>
                <w:webHidden/>
              </w:rPr>
              <w:tab/>
            </w:r>
            <w:r>
              <w:rPr>
                <w:noProof/>
                <w:webHidden/>
              </w:rPr>
              <w:fldChar w:fldCharType="begin"/>
            </w:r>
            <w:r>
              <w:rPr>
                <w:noProof/>
                <w:webHidden/>
              </w:rPr>
              <w:instrText xml:space="preserve"> PAGEREF _Toc213233678 \h </w:instrText>
            </w:r>
            <w:r>
              <w:rPr>
                <w:noProof/>
                <w:webHidden/>
              </w:rPr>
            </w:r>
            <w:r>
              <w:rPr>
                <w:noProof/>
                <w:webHidden/>
              </w:rPr>
              <w:fldChar w:fldCharType="separate"/>
            </w:r>
            <w:r>
              <w:rPr>
                <w:noProof/>
                <w:webHidden/>
              </w:rPr>
              <w:t>5</w:t>
            </w:r>
            <w:r>
              <w:rPr>
                <w:noProof/>
                <w:webHidden/>
              </w:rPr>
              <w:fldChar w:fldCharType="end"/>
            </w:r>
          </w:hyperlink>
        </w:p>
        <w:p w14:paraId="0B57087A" w14:textId="367F4753" w:rsidR="00BE3F8F" w:rsidRDefault="00BE3F8F">
          <w:pPr>
            <w:pStyle w:val="TOC2"/>
            <w:tabs>
              <w:tab w:val="right" w:leader="dot" w:pos="9016"/>
            </w:tabs>
            <w:rPr>
              <w:noProof/>
            </w:rPr>
          </w:pPr>
          <w:hyperlink w:anchor="_Toc213233679" w:history="1">
            <w:r w:rsidRPr="001F415E">
              <w:rPr>
                <w:rStyle w:val="Hyperlink"/>
                <w:rFonts w:asciiTheme="minorBidi" w:hAnsiTheme="minorBidi"/>
                <w:noProof/>
              </w:rPr>
              <w:t>Conclusion (100-150 words)</w:t>
            </w:r>
            <w:r>
              <w:rPr>
                <w:noProof/>
                <w:webHidden/>
              </w:rPr>
              <w:tab/>
            </w:r>
            <w:r>
              <w:rPr>
                <w:noProof/>
                <w:webHidden/>
              </w:rPr>
              <w:fldChar w:fldCharType="begin"/>
            </w:r>
            <w:r>
              <w:rPr>
                <w:noProof/>
                <w:webHidden/>
              </w:rPr>
              <w:instrText xml:space="preserve"> PAGEREF _Toc213233679 \h </w:instrText>
            </w:r>
            <w:r>
              <w:rPr>
                <w:noProof/>
                <w:webHidden/>
              </w:rPr>
            </w:r>
            <w:r>
              <w:rPr>
                <w:noProof/>
                <w:webHidden/>
              </w:rPr>
              <w:fldChar w:fldCharType="separate"/>
            </w:r>
            <w:r>
              <w:rPr>
                <w:noProof/>
                <w:webHidden/>
              </w:rPr>
              <w:t>5</w:t>
            </w:r>
            <w:r>
              <w:rPr>
                <w:noProof/>
                <w:webHidden/>
              </w:rPr>
              <w:fldChar w:fldCharType="end"/>
            </w:r>
          </w:hyperlink>
        </w:p>
        <w:p w14:paraId="24ECF063" w14:textId="6C8CBD39" w:rsidR="00BE3F8F" w:rsidRDefault="00BE3F8F">
          <w:pPr>
            <w:pStyle w:val="TOC1"/>
            <w:tabs>
              <w:tab w:val="right" w:leader="dot" w:pos="9016"/>
            </w:tabs>
            <w:rPr>
              <w:noProof/>
            </w:rPr>
          </w:pPr>
          <w:hyperlink w:anchor="_Toc213233680" w:history="1">
            <w:r w:rsidRPr="001F415E">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_Toc213233680 \h </w:instrText>
            </w:r>
            <w:r>
              <w:rPr>
                <w:noProof/>
                <w:webHidden/>
              </w:rPr>
            </w:r>
            <w:r>
              <w:rPr>
                <w:noProof/>
                <w:webHidden/>
              </w:rPr>
              <w:fldChar w:fldCharType="separate"/>
            </w:r>
            <w:r>
              <w:rPr>
                <w:noProof/>
                <w:webHidden/>
              </w:rPr>
              <w:t>6</w:t>
            </w:r>
            <w:r>
              <w:rPr>
                <w:noProof/>
                <w:webHidden/>
              </w:rPr>
              <w:fldChar w:fldCharType="end"/>
            </w:r>
          </w:hyperlink>
        </w:p>
        <w:p w14:paraId="30CEC50E" w14:textId="45A5B023" w:rsidR="00BE3F8F" w:rsidRDefault="00BE3F8F">
          <w:pPr>
            <w:pStyle w:val="TOC2"/>
            <w:tabs>
              <w:tab w:val="right" w:leader="dot" w:pos="9016"/>
            </w:tabs>
            <w:rPr>
              <w:noProof/>
            </w:rPr>
          </w:pPr>
          <w:hyperlink w:anchor="_Toc213233681" w:history="1">
            <w:r w:rsidRPr="001F415E">
              <w:rPr>
                <w:rStyle w:val="Hyperlink"/>
                <w:rFonts w:asciiTheme="minorBidi" w:hAnsiTheme="minorBidi"/>
                <w:noProof/>
              </w:rPr>
              <w:t>Slide 1 (Overview)</w:t>
            </w:r>
            <w:r>
              <w:rPr>
                <w:noProof/>
                <w:webHidden/>
              </w:rPr>
              <w:tab/>
            </w:r>
            <w:r>
              <w:rPr>
                <w:noProof/>
                <w:webHidden/>
              </w:rPr>
              <w:fldChar w:fldCharType="begin"/>
            </w:r>
            <w:r>
              <w:rPr>
                <w:noProof/>
                <w:webHidden/>
              </w:rPr>
              <w:instrText xml:space="preserve"> PAGEREF _Toc213233681 \h </w:instrText>
            </w:r>
            <w:r>
              <w:rPr>
                <w:noProof/>
                <w:webHidden/>
              </w:rPr>
            </w:r>
            <w:r>
              <w:rPr>
                <w:noProof/>
                <w:webHidden/>
              </w:rPr>
              <w:fldChar w:fldCharType="separate"/>
            </w:r>
            <w:r>
              <w:rPr>
                <w:noProof/>
                <w:webHidden/>
              </w:rPr>
              <w:t>6</w:t>
            </w:r>
            <w:r>
              <w:rPr>
                <w:noProof/>
                <w:webHidden/>
              </w:rPr>
              <w:fldChar w:fldCharType="end"/>
            </w:r>
          </w:hyperlink>
        </w:p>
        <w:p w14:paraId="076A81AE" w14:textId="74402AC1" w:rsidR="00BE3F8F" w:rsidRDefault="00BE3F8F">
          <w:pPr>
            <w:pStyle w:val="TOC2"/>
            <w:tabs>
              <w:tab w:val="right" w:leader="dot" w:pos="9016"/>
            </w:tabs>
            <w:rPr>
              <w:noProof/>
            </w:rPr>
          </w:pPr>
          <w:hyperlink w:anchor="_Toc213233682" w:history="1">
            <w:r w:rsidRPr="001F415E">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_Toc213233682 \h </w:instrText>
            </w:r>
            <w:r>
              <w:rPr>
                <w:noProof/>
                <w:webHidden/>
              </w:rPr>
            </w:r>
            <w:r>
              <w:rPr>
                <w:noProof/>
                <w:webHidden/>
              </w:rPr>
              <w:fldChar w:fldCharType="separate"/>
            </w:r>
            <w:r>
              <w:rPr>
                <w:noProof/>
                <w:webHidden/>
              </w:rPr>
              <w:t>6</w:t>
            </w:r>
            <w:r>
              <w:rPr>
                <w:noProof/>
                <w:webHidden/>
              </w:rPr>
              <w:fldChar w:fldCharType="end"/>
            </w:r>
          </w:hyperlink>
        </w:p>
        <w:p w14:paraId="1BFDB0A7" w14:textId="29B3E81E" w:rsidR="00BE3F8F" w:rsidRDefault="00BE3F8F">
          <w:pPr>
            <w:pStyle w:val="TOC2"/>
            <w:tabs>
              <w:tab w:val="right" w:leader="dot" w:pos="9016"/>
            </w:tabs>
            <w:rPr>
              <w:noProof/>
            </w:rPr>
          </w:pPr>
          <w:hyperlink w:anchor="_Toc213233683" w:history="1">
            <w:r w:rsidRPr="001F415E">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_Toc213233683 \h </w:instrText>
            </w:r>
            <w:r>
              <w:rPr>
                <w:noProof/>
                <w:webHidden/>
              </w:rPr>
            </w:r>
            <w:r>
              <w:rPr>
                <w:noProof/>
                <w:webHidden/>
              </w:rPr>
              <w:fldChar w:fldCharType="separate"/>
            </w:r>
            <w:r>
              <w:rPr>
                <w:noProof/>
                <w:webHidden/>
              </w:rPr>
              <w:t>6</w:t>
            </w:r>
            <w:r>
              <w:rPr>
                <w:noProof/>
                <w:webHidden/>
              </w:rPr>
              <w:fldChar w:fldCharType="end"/>
            </w:r>
          </w:hyperlink>
        </w:p>
        <w:p w14:paraId="6E6EB23C" w14:textId="2A6E7716" w:rsidR="00BE3F8F" w:rsidRDefault="00BE3F8F">
          <w:pPr>
            <w:pStyle w:val="TOC2"/>
            <w:tabs>
              <w:tab w:val="right" w:leader="dot" w:pos="9016"/>
            </w:tabs>
            <w:rPr>
              <w:noProof/>
            </w:rPr>
          </w:pPr>
          <w:hyperlink w:anchor="_Toc213233684" w:history="1">
            <w:r w:rsidRPr="001F415E">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_Toc213233684 \h </w:instrText>
            </w:r>
            <w:r>
              <w:rPr>
                <w:noProof/>
                <w:webHidden/>
              </w:rPr>
            </w:r>
            <w:r>
              <w:rPr>
                <w:noProof/>
                <w:webHidden/>
              </w:rPr>
              <w:fldChar w:fldCharType="separate"/>
            </w:r>
            <w:r>
              <w:rPr>
                <w:noProof/>
                <w:webHidden/>
              </w:rPr>
              <w:t>6</w:t>
            </w:r>
            <w:r>
              <w:rPr>
                <w:noProof/>
                <w:webHidden/>
              </w:rPr>
              <w:fldChar w:fldCharType="end"/>
            </w:r>
          </w:hyperlink>
        </w:p>
        <w:p w14:paraId="27B89126" w14:textId="7AA079C2" w:rsidR="00BE3F8F" w:rsidRDefault="00BE3F8F">
          <w:pPr>
            <w:pStyle w:val="TOC2"/>
            <w:tabs>
              <w:tab w:val="right" w:leader="dot" w:pos="9016"/>
            </w:tabs>
            <w:rPr>
              <w:noProof/>
            </w:rPr>
          </w:pPr>
          <w:hyperlink w:anchor="_Toc213233685" w:history="1">
            <w:r w:rsidRPr="001F415E">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_Toc213233685 \h </w:instrText>
            </w:r>
            <w:r>
              <w:rPr>
                <w:noProof/>
                <w:webHidden/>
              </w:rPr>
            </w:r>
            <w:r>
              <w:rPr>
                <w:noProof/>
                <w:webHidden/>
              </w:rPr>
              <w:fldChar w:fldCharType="separate"/>
            </w:r>
            <w:r>
              <w:rPr>
                <w:noProof/>
                <w:webHidden/>
              </w:rPr>
              <w:t>6</w:t>
            </w:r>
            <w:r>
              <w:rPr>
                <w:noProof/>
                <w:webHidden/>
              </w:rPr>
              <w:fldChar w:fldCharType="end"/>
            </w:r>
          </w:hyperlink>
        </w:p>
        <w:p w14:paraId="6EA52143" w14:textId="3F7DFAD2" w:rsidR="00BE3F8F" w:rsidRDefault="00BE3F8F">
          <w:pPr>
            <w:pStyle w:val="TOC1"/>
            <w:tabs>
              <w:tab w:val="right" w:leader="dot" w:pos="9016"/>
            </w:tabs>
            <w:rPr>
              <w:noProof/>
            </w:rPr>
          </w:pPr>
          <w:hyperlink w:anchor="_Toc213233686" w:history="1">
            <w:r w:rsidRPr="001F415E">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_Toc213233686 \h </w:instrText>
            </w:r>
            <w:r>
              <w:rPr>
                <w:noProof/>
                <w:webHidden/>
              </w:rPr>
            </w:r>
            <w:r>
              <w:rPr>
                <w:noProof/>
                <w:webHidden/>
              </w:rPr>
              <w:fldChar w:fldCharType="separate"/>
            </w:r>
            <w:r>
              <w:rPr>
                <w:noProof/>
                <w:webHidden/>
              </w:rPr>
              <w:t>7</w:t>
            </w:r>
            <w:r>
              <w:rPr>
                <w:noProof/>
                <w:webHidden/>
              </w:rPr>
              <w:fldChar w:fldCharType="end"/>
            </w:r>
          </w:hyperlink>
        </w:p>
        <w:p w14:paraId="1AC31F18" w14:textId="4FFA0BF6" w:rsidR="00EA267D" w:rsidRDefault="00EA267D">
          <w:r>
            <w:rPr>
              <w:b/>
              <w:bCs/>
              <w:noProof/>
            </w:rPr>
            <w:fldChar w:fldCharType="end"/>
          </w:r>
        </w:p>
      </w:sdtContent>
    </w:sdt>
    <w:p w14:paraId="54AE9321" w14:textId="77777777" w:rsidR="00EA267D" w:rsidRDefault="00EA267D" w:rsidP="00BA5E25">
      <w:pPr>
        <w:jc w:val="both"/>
        <w:rPr>
          <w:rFonts w:asciiTheme="minorBidi" w:hAnsiTheme="minorBidi"/>
          <w:b/>
          <w:bCs/>
          <w:color w:val="FF0000"/>
        </w:rPr>
      </w:pPr>
    </w:p>
    <w:p w14:paraId="056667C6" w14:textId="77777777" w:rsidR="00EE60FA" w:rsidRDefault="00EE60FA" w:rsidP="00BA5E25">
      <w:pPr>
        <w:jc w:val="both"/>
        <w:rPr>
          <w:rFonts w:asciiTheme="minorBidi" w:hAnsiTheme="minorBidi"/>
          <w:b/>
          <w:bCs/>
          <w:color w:val="FF0000"/>
        </w:rPr>
      </w:pPr>
    </w:p>
    <w:p w14:paraId="7B2DC39C" w14:textId="77777777" w:rsidR="00EE60FA" w:rsidRDefault="00EE60FA" w:rsidP="00BA5E25">
      <w:pPr>
        <w:jc w:val="both"/>
        <w:rPr>
          <w:rFonts w:asciiTheme="minorBidi" w:hAnsiTheme="minorBidi"/>
          <w:b/>
          <w:bCs/>
          <w:color w:val="FF0000"/>
        </w:rPr>
      </w:pPr>
    </w:p>
    <w:p w14:paraId="4BF6EF3E" w14:textId="77777777" w:rsidR="00EE60FA" w:rsidRDefault="00EE60FA" w:rsidP="00BA5E25">
      <w:pPr>
        <w:jc w:val="both"/>
        <w:rPr>
          <w:rFonts w:asciiTheme="minorBidi" w:hAnsiTheme="minorBidi"/>
          <w:b/>
          <w:bCs/>
          <w:color w:val="FF0000"/>
        </w:rPr>
      </w:pPr>
    </w:p>
    <w:p w14:paraId="4E00425F" w14:textId="77777777" w:rsidR="00EE60FA" w:rsidRDefault="00EE60FA" w:rsidP="00BA5E25">
      <w:pPr>
        <w:jc w:val="both"/>
        <w:rPr>
          <w:rFonts w:asciiTheme="minorBidi" w:hAnsiTheme="minorBidi"/>
          <w:b/>
          <w:bCs/>
          <w:color w:val="FF0000"/>
        </w:rPr>
      </w:pPr>
    </w:p>
    <w:p w14:paraId="5469C30E" w14:textId="77777777" w:rsidR="00EE60FA" w:rsidRDefault="00EE60FA" w:rsidP="00BA5E25">
      <w:pPr>
        <w:jc w:val="both"/>
        <w:rPr>
          <w:rFonts w:asciiTheme="minorBidi" w:hAnsiTheme="minorBidi"/>
          <w:b/>
          <w:bCs/>
          <w:color w:val="FF0000"/>
        </w:rPr>
      </w:pPr>
    </w:p>
    <w:p w14:paraId="505F6F80" w14:textId="77777777" w:rsidR="00EE60FA" w:rsidRPr="006C16FE" w:rsidRDefault="00EE60FA" w:rsidP="00BA5E25">
      <w:pPr>
        <w:jc w:val="both"/>
        <w:rPr>
          <w:rFonts w:ascii="Arial" w:hAnsi="Arial" w:cs="Arial"/>
          <w:b/>
          <w:bCs/>
          <w:color w:val="FF0000"/>
        </w:rPr>
      </w:pPr>
    </w:p>
    <w:p w14:paraId="49AC194B" w14:textId="77777777" w:rsidR="00EE60FA" w:rsidRPr="006C16FE" w:rsidRDefault="00EE60FA" w:rsidP="00BA5E25">
      <w:pPr>
        <w:jc w:val="both"/>
        <w:rPr>
          <w:rFonts w:ascii="Arial" w:hAnsi="Arial" w:cs="Arial"/>
          <w:b/>
          <w:bCs/>
          <w:color w:val="000000" w:themeColor="text1"/>
        </w:rPr>
      </w:pPr>
    </w:p>
    <w:p w14:paraId="6253E25F" w14:textId="77777777" w:rsidR="00EE60FA" w:rsidRPr="006C16FE" w:rsidRDefault="00EE60FA" w:rsidP="00BA5E25">
      <w:pPr>
        <w:jc w:val="both"/>
        <w:rPr>
          <w:rFonts w:ascii="Arial" w:hAnsi="Arial" w:cs="Arial"/>
          <w:b/>
          <w:bCs/>
          <w:color w:val="000000" w:themeColor="text1"/>
        </w:rPr>
      </w:pPr>
    </w:p>
    <w:p w14:paraId="32FEAAC4" w14:textId="305F5C35" w:rsidR="00021CFE" w:rsidRPr="006C16FE" w:rsidRDefault="00861BC8" w:rsidP="00EA267D">
      <w:pPr>
        <w:pStyle w:val="Heading1"/>
        <w:rPr>
          <w:rFonts w:ascii="Arial" w:hAnsi="Arial" w:cs="Arial"/>
          <w:color w:val="000000" w:themeColor="text1"/>
          <w:sz w:val="24"/>
          <w:szCs w:val="24"/>
        </w:rPr>
      </w:pPr>
      <w:bookmarkStart w:id="0" w:name="_Toc213233668"/>
      <w:r w:rsidRPr="006C16FE">
        <w:rPr>
          <w:rFonts w:ascii="Arial" w:hAnsi="Arial" w:cs="Arial"/>
          <w:color w:val="000000" w:themeColor="text1"/>
          <w:sz w:val="24"/>
          <w:szCs w:val="24"/>
        </w:rPr>
        <w:t>Component 1 – Research and Plann</w:t>
      </w:r>
      <w:bookmarkEnd w:id="0"/>
      <w:r w:rsidR="006153A6" w:rsidRPr="006C16FE">
        <w:rPr>
          <w:rFonts w:ascii="Arial" w:hAnsi="Arial" w:cs="Arial"/>
          <w:color w:val="000000" w:themeColor="text1"/>
          <w:sz w:val="24"/>
          <w:szCs w:val="24"/>
        </w:rPr>
        <w:t>ing</w:t>
      </w:r>
    </w:p>
    <w:p w14:paraId="21B05A55" w14:textId="6063A1B8" w:rsidR="00861BC8" w:rsidRPr="006C16FE" w:rsidRDefault="00861BC8" w:rsidP="00DF59B1">
      <w:pPr>
        <w:pStyle w:val="Heading2"/>
        <w:spacing w:line="360" w:lineRule="auto"/>
        <w:rPr>
          <w:rFonts w:ascii="Arial" w:hAnsi="Arial" w:cs="Arial"/>
          <w:color w:val="000000" w:themeColor="text1"/>
          <w:sz w:val="24"/>
          <w:szCs w:val="24"/>
        </w:rPr>
      </w:pPr>
      <w:bookmarkStart w:id="1" w:name="_Toc213233669"/>
      <w:r w:rsidRPr="006C16FE">
        <w:rPr>
          <w:rFonts w:ascii="Arial" w:hAnsi="Arial" w:cs="Arial"/>
          <w:color w:val="000000" w:themeColor="text1"/>
          <w:sz w:val="24"/>
          <w:szCs w:val="24"/>
        </w:rPr>
        <w:t xml:space="preserve">Source Exploration </w:t>
      </w:r>
      <w:bookmarkEnd w:id="1"/>
    </w:p>
    <w:p w14:paraId="38D86F1A" w14:textId="46006B5D" w:rsidR="00390108"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 xml:space="preserve">The source I have chosen is an article </w:t>
      </w:r>
      <w:r w:rsidR="006153A6" w:rsidRPr="006C16FE">
        <w:rPr>
          <w:rFonts w:ascii="Arial" w:hAnsi="Arial" w:cs="Arial"/>
          <w:color w:val="000000" w:themeColor="text1"/>
        </w:rPr>
        <w:t>from the</w:t>
      </w:r>
      <w:r w:rsidRPr="006C16FE">
        <w:rPr>
          <w:rFonts w:ascii="Arial" w:hAnsi="Arial" w:cs="Arial"/>
          <w:color w:val="000000" w:themeColor="text1"/>
        </w:rPr>
        <w:t xml:space="preserve"> international journal of education and digital learning the article is called Education in the digital age: Opportunities, Challenges, and innovation this is written by Author Mukhamed Saekan </w:t>
      </w:r>
      <w:proofErr w:type="spellStart"/>
      <w:r w:rsidRPr="006C16FE">
        <w:rPr>
          <w:rFonts w:ascii="Arial" w:hAnsi="Arial" w:cs="Arial"/>
          <w:color w:val="000000" w:themeColor="text1"/>
        </w:rPr>
        <w:t>Muchith</w:t>
      </w:r>
      <w:proofErr w:type="spellEnd"/>
      <w:r w:rsidRPr="006C16FE">
        <w:rPr>
          <w:rFonts w:ascii="Arial" w:hAnsi="Arial" w:cs="Arial"/>
          <w:color w:val="000000" w:themeColor="text1"/>
        </w:rPr>
        <w:t xml:space="preserve"> Universitas Islam Negeri </w:t>
      </w:r>
      <w:proofErr w:type="spellStart"/>
      <w:r w:rsidRPr="006C16FE">
        <w:rPr>
          <w:rFonts w:ascii="Arial" w:hAnsi="Arial" w:cs="Arial"/>
          <w:color w:val="000000" w:themeColor="text1"/>
        </w:rPr>
        <w:t>Walisongo</w:t>
      </w:r>
      <w:proofErr w:type="spellEnd"/>
      <w:r w:rsidRPr="006C16FE">
        <w:rPr>
          <w:rFonts w:ascii="Arial" w:hAnsi="Arial" w:cs="Arial"/>
          <w:color w:val="000000" w:themeColor="text1"/>
        </w:rPr>
        <w:t xml:space="preserve">, Indonesia it was published by </w:t>
      </w:r>
      <w:proofErr w:type="spellStart"/>
      <w:r w:rsidRPr="006C16FE">
        <w:rPr>
          <w:rFonts w:ascii="Arial" w:hAnsi="Arial" w:cs="Arial"/>
          <w:color w:val="000000" w:themeColor="text1"/>
        </w:rPr>
        <w:t>Lafadz</w:t>
      </w:r>
      <w:proofErr w:type="spellEnd"/>
      <w:r w:rsidRPr="006C16FE">
        <w:rPr>
          <w:rFonts w:ascii="Arial" w:hAnsi="Arial" w:cs="Arial"/>
          <w:color w:val="000000" w:themeColor="text1"/>
        </w:rPr>
        <w:t xml:space="preserve"> Jaya Publisher Date October 2023.</w:t>
      </w:r>
    </w:p>
    <w:p w14:paraId="622B0D0A" w14:textId="624136D6" w:rsidR="00390108"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 xml:space="preserve">While reading </w:t>
      </w:r>
      <w:r w:rsidR="006153A6" w:rsidRPr="006C16FE">
        <w:rPr>
          <w:rFonts w:ascii="Arial" w:hAnsi="Arial" w:cs="Arial"/>
          <w:color w:val="000000" w:themeColor="text1"/>
        </w:rPr>
        <w:t>the article</w:t>
      </w:r>
      <w:r w:rsidRPr="006C16FE">
        <w:rPr>
          <w:rFonts w:ascii="Arial" w:hAnsi="Arial" w:cs="Arial"/>
          <w:color w:val="000000" w:themeColor="text1"/>
        </w:rPr>
        <w:t xml:space="preserve"> it high lights the main points regarding the digital tools, such as online learning platforms, digital classroom, Al driven educational tools, e-Learning Virtual Classrooms, Digital textbooks and educational </w:t>
      </w:r>
      <w:proofErr w:type="spellStart"/>
      <w:r w:rsidRPr="006C16FE">
        <w:rPr>
          <w:rFonts w:ascii="Arial" w:hAnsi="Arial" w:cs="Arial"/>
          <w:color w:val="000000" w:themeColor="text1"/>
        </w:rPr>
        <w:t>apps</w:t>
      </w:r>
      <w:r w:rsidR="009B612F" w:rsidRPr="006C16FE">
        <w:rPr>
          <w:rFonts w:ascii="Arial" w:hAnsi="Arial" w:cs="Arial"/>
          <w:color w:val="000000" w:themeColor="text1"/>
        </w:rPr>
        <w:t>,</w:t>
      </w:r>
      <w:r w:rsidRPr="006C16FE">
        <w:rPr>
          <w:rFonts w:ascii="Arial" w:hAnsi="Arial" w:cs="Arial"/>
          <w:color w:val="000000" w:themeColor="text1"/>
        </w:rPr>
        <w:t>this</w:t>
      </w:r>
      <w:proofErr w:type="spellEnd"/>
      <w:r w:rsidRPr="006C16FE">
        <w:rPr>
          <w:rFonts w:ascii="Arial" w:hAnsi="Arial" w:cs="Arial"/>
          <w:color w:val="000000" w:themeColor="text1"/>
        </w:rPr>
        <w:t xml:space="preserve"> has expanded students access to education this has also provide students </w:t>
      </w:r>
      <w:r w:rsidR="009B612F" w:rsidRPr="006C16FE">
        <w:rPr>
          <w:rFonts w:ascii="Arial" w:hAnsi="Arial" w:cs="Arial"/>
          <w:color w:val="000000" w:themeColor="text1"/>
        </w:rPr>
        <w:t>with access to digital tools and the</w:t>
      </w:r>
      <w:r w:rsidRPr="006C16FE">
        <w:rPr>
          <w:rFonts w:ascii="Arial" w:hAnsi="Arial" w:cs="Arial"/>
          <w:color w:val="000000" w:themeColor="text1"/>
        </w:rPr>
        <w:t xml:space="preserve"> ability to learn anytime and anywhere.</w:t>
      </w:r>
    </w:p>
    <w:p w14:paraId="28A0153F" w14:textId="0F622907" w:rsidR="00390108"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 xml:space="preserve">I choose this source as it is </w:t>
      </w:r>
      <w:r w:rsidR="009B612F" w:rsidRPr="006C16FE">
        <w:rPr>
          <w:rFonts w:ascii="Arial" w:hAnsi="Arial" w:cs="Arial"/>
          <w:color w:val="000000" w:themeColor="text1"/>
        </w:rPr>
        <w:t xml:space="preserve">a good source of information to what, I am working on with the digital divide and social isolation it is also dated </w:t>
      </w:r>
      <w:r w:rsidR="00834433" w:rsidRPr="006C16FE">
        <w:rPr>
          <w:rFonts w:ascii="Arial" w:hAnsi="Arial" w:cs="Arial"/>
          <w:color w:val="000000" w:themeColor="text1"/>
        </w:rPr>
        <w:t>within</w:t>
      </w:r>
      <w:r w:rsidR="009B612F" w:rsidRPr="006C16FE">
        <w:rPr>
          <w:rFonts w:ascii="Arial" w:hAnsi="Arial" w:cs="Arial"/>
          <w:color w:val="000000" w:themeColor="text1"/>
        </w:rPr>
        <w:t xml:space="preserve"> 2 year</w:t>
      </w:r>
      <w:r w:rsidR="00834433">
        <w:rPr>
          <w:rFonts w:ascii="Arial" w:hAnsi="Arial" w:cs="Arial"/>
          <w:color w:val="000000" w:themeColor="text1"/>
        </w:rPr>
        <w:t>s</w:t>
      </w:r>
      <w:r w:rsidR="009B612F" w:rsidRPr="006C16FE">
        <w:rPr>
          <w:rFonts w:ascii="Arial" w:hAnsi="Arial" w:cs="Arial"/>
          <w:color w:val="000000" w:themeColor="text1"/>
        </w:rPr>
        <w:t xml:space="preserve"> it cover’s the challenges that students face but also the opportunities that comes with the digital era it gives me the </w:t>
      </w:r>
      <w:r w:rsidRPr="006C16FE">
        <w:rPr>
          <w:rFonts w:ascii="Arial" w:hAnsi="Arial" w:cs="Arial"/>
          <w:color w:val="000000" w:themeColor="text1"/>
        </w:rPr>
        <w:t>full information I need</w:t>
      </w:r>
      <w:r w:rsidR="009B612F" w:rsidRPr="006C16FE">
        <w:rPr>
          <w:rFonts w:ascii="Arial" w:hAnsi="Arial" w:cs="Arial"/>
          <w:color w:val="000000" w:themeColor="text1"/>
        </w:rPr>
        <w:t xml:space="preserve"> to provide the credibility of my source</w:t>
      </w:r>
      <w:r w:rsidRPr="006C16FE">
        <w:rPr>
          <w:rFonts w:ascii="Arial" w:hAnsi="Arial" w:cs="Arial"/>
          <w:color w:val="000000" w:themeColor="text1"/>
        </w:rPr>
        <w:t xml:space="preserve">. I have done the CRAAP test and the information is all relevant I have also </w:t>
      </w:r>
      <w:r w:rsidR="003D3C05" w:rsidRPr="006C16FE">
        <w:rPr>
          <w:rFonts w:ascii="Arial" w:hAnsi="Arial" w:cs="Arial"/>
          <w:color w:val="000000" w:themeColor="text1"/>
        </w:rPr>
        <w:t>checked;</w:t>
      </w:r>
      <w:r w:rsidRPr="006C16FE">
        <w:rPr>
          <w:rFonts w:ascii="Arial" w:hAnsi="Arial" w:cs="Arial"/>
          <w:color w:val="000000" w:themeColor="text1"/>
        </w:rPr>
        <w:t xml:space="preserve"> this article comes from a reliable source.</w:t>
      </w:r>
    </w:p>
    <w:p w14:paraId="205BD8D9" w14:textId="2A747C7E" w:rsidR="00390108"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 xml:space="preserve">This article will help me answer the main questions as it gives me the insight of what opportunities </w:t>
      </w:r>
      <w:r w:rsidR="003D3C05" w:rsidRPr="006C16FE">
        <w:rPr>
          <w:rFonts w:ascii="Arial" w:hAnsi="Arial" w:cs="Arial"/>
          <w:color w:val="000000" w:themeColor="text1"/>
        </w:rPr>
        <w:t xml:space="preserve">and </w:t>
      </w:r>
      <w:r w:rsidRPr="006C16FE">
        <w:rPr>
          <w:rFonts w:ascii="Arial" w:hAnsi="Arial" w:cs="Arial"/>
          <w:color w:val="000000" w:themeColor="text1"/>
        </w:rPr>
        <w:t xml:space="preserve">challenges a lot of students are facing withing the digital era. </w:t>
      </w:r>
    </w:p>
    <w:p w14:paraId="53F1D060" w14:textId="77777777" w:rsidR="00390108" w:rsidRPr="006C16FE" w:rsidRDefault="00390108" w:rsidP="00390108">
      <w:pPr>
        <w:rPr>
          <w:rFonts w:ascii="Arial" w:hAnsi="Arial" w:cs="Arial"/>
          <w:color w:val="000000" w:themeColor="text1"/>
        </w:rPr>
      </w:pPr>
    </w:p>
    <w:p w14:paraId="06D77C5A" w14:textId="77777777" w:rsidR="00A36F52" w:rsidRPr="006C16FE" w:rsidRDefault="00A36F52" w:rsidP="00A36F52">
      <w:pPr>
        <w:pStyle w:val="ListParagraph"/>
        <w:rPr>
          <w:rFonts w:ascii="Arial" w:hAnsi="Arial" w:cs="Arial"/>
          <w:color w:val="000000" w:themeColor="text1"/>
        </w:rPr>
      </w:pPr>
    </w:p>
    <w:p w14:paraId="7F46C4D8" w14:textId="77777777" w:rsidR="00C1511C" w:rsidRPr="006C16FE" w:rsidRDefault="00585C00" w:rsidP="00EB77D7">
      <w:pPr>
        <w:pStyle w:val="Heading2"/>
        <w:rPr>
          <w:rFonts w:ascii="Arial" w:hAnsi="Arial" w:cs="Arial"/>
          <w:color w:val="000000" w:themeColor="text1"/>
          <w:sz w:val="24"/>
          <w:szCs w:val="24"/>
        </w:rPr>
      </w:pPr>
      <w:bookmarkStart w:id="2" w:name="_Toc213233670"/>
      <w:r w:rsidRPr="006C16FE">
        <w:rPr>
          <w:rFonts w:ascii="Arial" w:hAnsi="Arial" w:cs="Arial"/>
          <w:color w:val="000000" w:themeColor="text1"/>
          <w:sz w:val="24"/>
          <w:szCs w:val="24"/>
        </w:rPr>
        <w:lastRenderedPageBreak/>
        <w:t>Key Challenge for Students</w:t>
      </w:r>
    </w:p>
    <w:p w14:paraId="7CC50AF7" w14:textId="564A6663" w:rsidR="00585C00" w:rsidRPr="006C16FE" w:rsidRDefault="00585C00" w:rsidP="00EB77D7">
      <w:pPr>
        <w:pStyle w:val="Heading2"/>
        <w:rPr>
          <w:rFonts w:ascii="Arial" w:hAnsi="Arial" w:cs="Arial"/>
          <w:color w:val="000000" w:themeColor="text1"/>
          <w:sz w:val="24"/>
          <w:szCs w:val="24"/>
        </w:rPr>
      </w:pPr>
      <w:r w:rsidRPr="006C16FE">
        <w:rPr>
          <w:rFonts w:ascii="Arial" w:hAnsi="Arial" w:cs="Arial"/>
          <w:color w:val="000000" w:themeColor="text1"/>
          <w:sz w:val="24"/>
          <w:szCs w:val="24"/>
        </w:rPr>
        <w:t xml:space="preserve"> </w:t>
      </w:r>
      <w:bookmarkEnd w:id="2"/>
    </w:p>
    <w:p w14:paraId="7E607A8D" w14:textId="77777777" w:rsidR="00C1511C"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 xml:space="preserve">One of the main challenges I have found is the digital divide which refers to the unequal access to technology and the internet. access to digital learning tools is highly uneven, with some students that live in rural areas, or low-income families, </w:t>
      </w:r>
    </w:p>
    <w:p w14:paraId="7CBFE8D0" w14:textId="68F79D75" w:rsidR="00390108"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they often lacking the necessary devices or internet connectivity to participate in online education. Which can affect their education. According to a study by Van Dijk (2020), access to digital learning tools is highly uneven,</w:t>
      </w:r>
    </w:p>
    <w:p w14:paraId="69537CC1" w14:textId="5FB43237" w:rsidR="00390108"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 xml:space="preserve">Also, another challenge in digital era can be is the student isolation. While using digital platforms can enable students to learn independently, there is the issue of the lack of face-to-face interaction this can lead to a sense of social isolation, which may negatively impact students' motivation and overall learning experience. According to </w:t>
      </w:r>
      <w:bookmarkStart w:id="3" w:name="_Hlk213787715"/>
      <w:r w:rsidR="00150CE3">
        <w:rPr>
          <w:rFonts w:ascii="Arial" w:hAnsi="Arial" w:cs="Arial"/>
          <w:color w:val="000000" w:themeColor="text1"/>
        </w:rPr>
        <w:t>(</w:t>
      </w:r>
      <w:proofErr w:type="spellStart"/>
      <w:r w:rsidRPr="006C16FE">
        <w:rPr>
          <w:rFonts w:ascii="Arial" w:hAnsi="Arial" w:cs="Arial"/>
          <w:color w:val="000000" w:themeColor="text1"/>
        </w:rPr>
        <w:fldChar w:fldCharType="begin"/>
      </w:r>
      <w:r w:rsidRPr="006C16FE">
        <w:rPr>
          <w:rFonts w:ascii="Arial" w:hAnsi="Arial" w:cs="Arial"/>
          <w:color w:val="000000" w:themeColor="text1"/>
        </w:rPr>
        <w:instrText>HYPERLINK "https://pubmed.ncbi.nlm.nih.gov/?term=%22Liu%20Q%22%5BAuthor%5D"</w:instrText>
      </w:r>
      <w:r w:rsidRPr="006C16FE">
        <w:rPr>
          <w:rFonts w:ascii="Arial" w:hAnsi="Arial" w:cs="Arial"/>
          <w:color w:val="000000" w:themeColor="text1"/>
        </w:rPr>
      </w:r>
      <w:r w:rsidRPr="006C16FE">
        <w:rPr>
          <w:rFonts w:ascii="Arial" w:hAnsi="Arial" w:cs="Arial"/>
          <w:color w:val="000000" w:themeColor="text1"/>
        </w:rPr>
        <w:fldChar w:fldCharType="separate"/>
      </w:r>
      <w:r w:rsidRPr="006C16FE">
        <w:rPr>
          <w:rStyle w:val="name"/>
          <w:rFonts w:ascii="Arial" w:hAnsi="Arial" w:cs="Arial"/>
          <w:color w:val="000000" w:themeColor="text1"/>
          <w:u w:val="single"/>
          <w:shd w:val="clear" w:color="auto" w:fill="FFFFFF"/>
        </w:rPr>
        <w:t>Qingxia</w:t>
      </w:r>
      <w:proofErr w:type="spellEnd"/>
      <w:r w:rsidRPr="006C16FE">
        <w:rPr>
          <w:rStyle w:val="name"/>
          <w:rFonts w:ascii="Arial" w:hAnsi="Arial" w:cs="Arial"/>
          <w:color w:val="000000" w:themeColor="text1"/>
          <w:u w:val="single"/>
          <w:shd w:val="clear" w:color="auto" w:fill="FFFFFF"/>
        </w:rPr>
        <w:t xml:space="preserve"> L</w:t>
      </w:r>
      <w:r w:rsidRPr="006C16FE">
        <w:rPr>
          <w:rFonts w:ascii="Arial" w:hAnsi="Arial" w:cs="Arial"/>
          <w:color w:val="000000" w:themeColor="text1"/>
        </w:rPr>
        <w:fldChar w:fldCharType="end"/>
      </w:r>
      <w:r w:rsidRPr="006C16FE">
        <w:rPr>
          <w:rFonts w:ascii="Arial" w:hAnsi="Arial" w:cs="Arial"/>
          <w:color w:val="000000" w:themeColor="text1"/>
          <w:shd w:val="clear" w:color="auto" w:fill="FFFFFF"/>
        </w:rPr>
        <w:t>,&amp; </w:t>
      </w:r>
      <w:proofErr w:type="spellStart"/>
      <w:r w:rsidRPr="006C16FE">
        <w:rPr>
          <w:rFonts w:ascii="Arial" w:hAnsi="Arial" w:cs="Arial"/>
          <w:color w:val="000000" w:themeColor="text1"/>
        </w:rPr>
        <w:fldChar w:fldCharType="begin"/>
      </w:r>
      <w:r w:rsidRPr="006C16FE">
        <w:rPr>
          <w:rFonts w:ascii="Arial" w:hAnsi="Arial" w:cs="Arial"/>
          <w:color w:val="000000" w:themeColor="text1"/>
        </w:rPr>
        <w:instrText>HYPERLINK "https://pubmed.ncbi.nlm.nih.gov/?term=%22Lin%20D%22%5BAuthor%5D"</w:instrText>
      </w:r>
      <w:r w:rsidRPr="006C16FE">
        <w:rPr>
          <w:rFonts w:ascii="Arial" w:hAnsi="Arial" w:cs="Arial"/>
          <w:color w:val="000000" w:themeColor="text1"/>
        </w:rPr>
      </w:r>
      <w:r w:rsidRPr="006C16FE">
        <w:rPr>
          <w:rFonts w:ascii="Arial" w:hAnsi="Arial" w:cs="Arial"/>
          <w:color w:val="000000" w:themeColor="text1"/>
        </w:rPr>
        <w:fldChar w:fldCharType="separate"/>
      </w:r>
      <w:r w:rsidRPr="006C16FE">
        <w:rPr>
          <w:rStyle w:val="name"/>
          <w:rFonts w:ascii="Arial" w:hAnsi="Arial" w:cs="Arial"/>
          <w:color w:val="000000" w:themeColor="text1"/>
          <w:u w:val="single"/>
          <w:shd w:val="clear" w:color="auto" w:fill="FFFFFF"/>
        </w:rPr>
        <w:t>Douxiu</w:t>
      </w:r>
      <w:proofErr w:type="spellEnd"/>
      <w:r w:rsidRPr="006C16FE">
        <w:rPr>
          <w:rStyle w:val="name"/>
          <w:rFonts w:ascii="Arial" w:hAnsi="Arial" w:cs="Arial"/>
          <w:color w:val="000000" w:themeColor="text1"/>
          <w:u w:val="single"/>
          <w:shd w:val="clear" w:color="auto" w:fill="FFFFFF"/>
        </w:rPr>
        <w:t xml:space="preserve"> </w:t>
      </w:r>
      <w:r w:rsidRPr="006C16FE">
        <w:rPr>
          <w:rFonts w:ascii="Arial" w:hAnsi="Arial" w:cs="Arial"/>
          <w:color w:val="000000" w:themeColor="text1"/>
        </w:rPr>
        <w:fldChar w:fldCharType="end"/>
      </w:r>
      <w:r w:rsidRPr="006C16FE">
        <w:rPr>
          <w:rFonts w:ascii="Arial" w:hAnsi="Arial" w:cs="Arial"/>
          <w:color w:val="000000" w:themeColor="text1"/>
        </w:rPr>
        <w:t>,L</w:t>
      </w:r>
      <w:r w:rsidR="00150CE3">
        <w:rPr>
          <w:rFonts w:ascii="Arial" w:hAnsi="Arial" w:cs="Arial"/>
          <w:color w:val="000000" w:themeColor="text1"/>
        </w:rPr>
        <w:t>).</w:t>
      </w:r>
      <w:r w:rsidRPr="006C16FE">
        <w:rPr>
          <w:rFonts w:ascii="Arial" w:hAnsi="Arial" w:cs="Arial"/>
          <w:color w:val="000000" w:themeColor="text1"/>
        </w:rPr>
        <w:t>2025</w:t>
      </w:r>
      <w:r w:rsidRPr="006C16FE">
        <w:rPr>
          <w:rFonts w:ascii="Arial" w:hAnsi="Arial" w:cs="Arial"/>
          <w:color w:val="000000" w:themeColor="text1"/>
          <w:shd w:val="clear" w:color="auto" w:fill="FFFFFF"/>
        </w:rPr>
        <w:t xml:space="preserve"> </w:t>
      </w:r>
      <w:bookmarkEnd w:id="3"/>
      <w:r w:rsidRPr="006C16FE">
        <w:rPr>
          <w:rFonts w:ascii="Arial" w:hAnsi="Arial" w:cs="Arial"/>
          <w:color w:val="000000" w:themeColor="text1"/>
          <w:shd w:val="clear" w:color="auto" w:fill="FFFFFF"/>
        </w:rPr>
        <w:t xml:space="preserve">The problems of students’ social interaction and psychological well-being associated with online learning dependent on self-directed learning have become an important topic of research in recent years </w:t>
      </w:r>
      <w:r w:rsidR="00D34406">
        <w:rPr>
          <w:rFonts w:ascii="Arial" w:hAnsi="Arial" w:cs="Arial"/>
          <w:color w:val="000000" w:themeColor="text1"/>
          <w:shd w:val="clear" w:color="auto" w:fill="FFFFFF"/>
        </w:rPr>
        <w:t xml:space="preserve">after doing a study </w:t>
      </w:r>
      <w:r w:rsidR="00D34406">
        <w:rPr>
          <w:rFonts w:ascii="Arial" w:hAnsi="Arial" w:cs="Arial"/>
          <w:color w:val="000000" w:themeColor="text1"/>
        </w:rPr>
        <w:t>(</w:t>
      </w:r>
      <w:proofErr w:type="spellStart"/>
      <w:r w:rsidR="00D34406" w:rsidRPr="006C16FE">
        <w:rPr>
          <w:rFonts w:ascii="Arial" w:hAnsi="Arial" w:cs="Arial"/>
          <w:color w:val="000000" w:themeColor="text1"/>
        </w:rPr>
        <w:fldChar w:fldCharType="begin"/>
      </w:r>
      <w:r w:rsidR="00D34406" w:rsidRPr="006C16FE">
        <w:rPr>
          <w:rFonts w:ascii="Arial" w:hAnsi="Arial" w:cs="Arial"/>
          <w:color w:val="000000" w:themeColor="text1"/>
        </w:rPr>
        <w:instrText>HYPERLINK "https://pubmed.ncbi.nlm.nih.gov/?term=%22Liu%20Q%22%5BAuthor%5D"</w:instrText>
      </w:r>
      <w:r w:rsidR="00D34406" w:rsidRPr="006C16FE">
        <w:rPr>
          <w:rFonts w:ascii="Arial" w:hAnsi="Arial" w:cs="Arial"/>
          <w:color w:val="000000" w:themeColor="text1"/>
        </w:rPr>
      </w:r>
      <w:r w:rsidR="00D34406" w:rsidRPr="006C16FE">
        <w:rPr>
          <w:rFonts w:ascii="Arial" w:hAnsi="Arial" w:cs="Arial"/>
          <w:color w:val="000000" w:themeColor="text1"/>
        </w:rPr>
        <w:fldChar w:fldCharType="separate"/>
      </w:r>
      <w:r w:rsidR="00D34406" w:rsidRPr="006C16FE">
        <w:rPr>
          <w:rStyle w:val="name"/>
          <w:rFonts w:ascii="Arial" w:hAnsi="Arial" w:cs="Arial"/>
          <w:color w:val="000000" w:themeColor="text1"/>
          <w:u w:val="single"/>
          <w:shd w:val="clear" w:color="auto" w:fill="FFFFFF"/>
        </w:rPr>
        <w:t>Qingxia</w:t>
      </w:r>
      <w:proofErr w:type="spellEnd"/>
      <w:r w:rsidR="00D34406" w:rsidRPr="006C16FE">
        <w:rPr>
          <w:rStyle w:val="name"/>
          <w:rFonts w:ascii="Arial" w:hAnsi="Arial" w:cs="Arial"/>
          <w:color w:val="000000" w:themeColor="text1"/>
          <w:u w:val="single"/>
          <w:shd w:val="clear" w:color="auto" w:fill="FFFFFF"/>
        </w:rPr>
        <w:t xml:space="preserve"> L</w:t>
      </w:r>
      <w:r w:rsidR="00D34406" w:rsidRPr="006C16FE">
        <w:rPr>
          <w:rFonts w:ascii="Arial" w:hAnsi="Arial" w:cs="Arial"/>
          <w:color w:val="000000" w:themeColor="text1"/>
        </w:rPr>
        <w:fldChar w:fldCharType="end"/>
      </w:r>
      <w:r w:rsidR="00D34406" w:rsidRPr="006C16FE">
        <w:rPr>
          <w:rFonts w:ascii="Arial" w:hAnsi="Arial" w:cs="Arial"/>
          <w:color w:val="000000" w:themeColor="text1"/>
          <w:shd w:val="clear" w:color="auto" w:fill="FFFFFF"/>
        </w:rPr>
        <w:t>,&amp; </w:t>
      </w:r>
      <w:proofErr w:type="spellStart"/>
      <w:r w:rsidR="00D34406" w:rsidRPr="006C16FE">
        <w:rPr>
          <w:rFonts w:ascii="Arial" w:hAnsi="Arial" w:cs="Arial"/>
          <w:color w:val="000000" w:themeColor="text1"/>
        </w:rPr>
        <w:fldChar w:fldCharType="begin"/>
      </w:r>
      <w:r w:rsidR="00D34406" w:rsidRPr="006C16FE">
        <w:rPr>
          <w:rFonts w:ascii="Arial" w:hAnsi="Arial" w:cs="Arial"/>
          <w:color w:val="000000" w:themeColor="text1"/>
        </w:rPr>
        <w:instrText>HYPERLINK "https://pubmed.ncbi.nlm.nih.gov/?term=%22Lin%20D%22%5BAuthor%5D"</w:instrText>
      </w:r>
      <w:r w:rsidR="00D34406" w:rsidRPr="006C16FE">
        <w:rPr>
          <w:rFonts w:ascii="Arial" w:hAnsi="Arial" w:cs="Arial"/>
          <w:color w:val="000000" w:themeColor="text1"/>
        </w:rPr>
      </w:r>
      <w:r w:rsidR="00D34406" w:rsidRPr="006C16FE">
        <w:rPr>
          <w:rFonts w:ascii="Arial" w:hAnsi="Arial" w:cs="Arial"/>
          <w:color w:val="000000" w:themeColor="text1"/>
        </w:rPr>
        <w:fldChar w:fldCharType="separate"/>
      </w:r>
      <w:r w:rsidR="00D34406" w:rsidRPr="006C16FE">
        <w:rPr>
          <w:rStyle w:val="name"/>
          <w:rFonts w:ascii="Arial" w:hAnsi="Arial" w:cs="Arial"/>
          <w:color w:val="000000" w:themeColor="text1"/>
          <w:u w:val="single"/>
          <w:shd w:val="clear" w:color="auto" w:fill="FFFFFF"/>
        </w:rPr>
        <w:t>Douxiu</w:t>
      </w:r>
      <w:proofErr w:type="spellEnd"/>
      <w:r w:rsidR="00D34406" w:rsidRPr="006C16FE">
        <w:rPr>
          <w:rStyle w:val="name"/>
          <w:rFonts w:ascii="Arial" w:hAnsi="Arial" w:cs="Arial"/>
          <w:color w:val="000000" w:themeColor="text1"/>
          <w:u w:val="single"/>
          <w:shd w:val="clear" w:color="auto" w:fill="FFFFFF"/>
        </w:rPr>
        <w:t xml:space="preserve"> </w:t>
      </w:r>
      <w:r w:rsidR="00D34406" w:rsidRPr="006C16FE">
        <w:rPr>
          <w:rFonts w:ascii="Arial" w:hAnsi="Arial" w:cs="Arial"/>
          <w:color w:val="000000" w:themeColor="text1"/>
        </w:rPr>
        <w:fldChar w:fldCharType="end"/>
      </w:r>
      <w:r w:rsidR="00D34406" w:rsidRPr="006C16FE">
        <w:rPr>
          <w:rFonts w:ascii="Arial" w:hAnsi="Arial" w:cs="Arial"/>
          <w:color w:val="000000" w:themeColor="text1"/>
        </w:rPr>
        <w:t>,L</w:t>
      </w:r>
      <w:r w:rsidR="00D34406">
        <w:rPr>
          <w:rFonts w:ascii="Arial" w:hAnsi="Arial" w:cs="Arial"/>
          <w:color w:val="000000" w:themeColor="text1"/>
        </w:rPr>
        <w:t>).</w:t>
      </w:r>
      <w:r w:rsidR="00D34406" w:rsidRPr="006C16FE">
        <w:rPr>
          <w:rFonts w:ascii="Arial" w:hAnsi="Arial" w:cs="Arial"/>
          <w:color w:val="000000" w:themeColor="text1"/>
        </w:rPr>
        <w:t>2025</w:t>
      </w:r>
      <w:r w:rsidR="00D34406" w:rsidRPr="006C16FE">
        <w:rPr>
          <w:rFonts w:ascii="Arial" w:hAnsi="Arial" w:cs="Arial"/>
          <w:color w:val="000000" w:themeColor="text1"/>
          <w:shd w:val="clear" w:color="auto" w:fill="FFFFFF"/>
        </w:rPr>
        <w:t xml:space="preserve"> </w:t>
      </w:r>
      <w:r w:rsidR="00D34406">
        <w:rPr>
          <w:rFonts w:ascii="Arial" w:hAnsi="Arial" w:cs="Arial"/>
          <w:color w:val="000000" w:themeColor="text1"/>
          <w:shd w:val="clear" w:color="auto" w:fill="FFFFFF"/>
        </w:rPr>
        <w:t xml:space="preserve">the statistics show that </w:t>
      </w:r>
      <w:r w:rsidRPr="006C16FE">
        <w:rPr>
          <w:rFonts w:ascii="Arial" w:hAnsi="Arial" w:cs="Arial"/>
          <w:color w:val="000000" w:themeColor="text1"/>
          <w:shd w:val="clear" w:color="auto" w:fill="FFFFFF"/>
        </w:rPr>
        <w:t>due to the COVID-19 pandemic, affecting their Social Emotional Learning</w:t>
      </w:r>
      <w:r w:rsidR="00D34406">
        <w:rPr>
          <w:rFonts w:ascii="Arial" w:hAnsi="Arial" w:cs="Arial"/>
          <w:color w:val="000000" w:themeColor="text1"/>
          <w:shd w:val="clear" w:color="auto" w:fill="FFFFFF"/>
        </w:rPr>
        <w:t>.</w:t>
      </w:r>
    </w:p>
    <w:p w14:paraId="6DE635CA" w14:textId="57E6FAC1" w:rsidR="00F50674" w:rsidRPr="006C16FE" w:rsidRDefault="00F50674" w:rsidP="00390108">
      <w:pPr>
        <w:spacing w:line="360" w:lineRule="auto"/>
        <w:rPr>
          <w:rFonts w:ascii="Arial" w:hAnsi="Arial" w:cs="Arial"/>
          <w:color w:val="000000" w:themeColor="text1"/>
        </w:rPr>
      </w:pPr>
    </w:p>
    <w:p w14:paraId="1F0D8B57" w14:textId="77777777" w:rsidR="00C1511C" w:rsidRPr="006C16FE" w:rsidRDefault="00585C00" w:rsidP="00EB77D7">
      <w:pPr>
        <w:pStyle w:val="Heading2"/>
        <w:rPr>
          <w:rFonts w:ascii="Arial" w:hAnsi="Arial" w:cs="Arial"/>
          <w:color w:val="000000" w:themeColor="text1"/>
          <w:sz w:val="24"/>
          <w:szCs w:val="24"/>
        </w:rPr>
      </w:pPr>
      <w:bookmarkStart w:id="4" w:name="_Toc213233671"/>
      <w:r w:rsidRPr="006C16FE">
        <w:rPr>
          <w:rFonts w:ascii="Arial" w:hAnsi="Arial" w:cs="Arial"/>
          <w:color w:val="000000" w:themeColor="text1"/>
          <w:sz w:val="24"/>
          <w:szCs w:val="24"/>
        </w:rPr>
        <w:t>Key Opportunity for Students</w:t>
      </w:r>
    </w:p>
    <w:p w14:paraId="588BED46" w14:textId="58FA8D5A" w:rsidR="00585C00" w:rsidRPr="006C16FE" w:rsidRDefault="003F34B2" w:rsidP="00EB77D7">
      <w:pPr>
        <w:pStyle w:val="Heading2"/>
        <w:rPr>
          <w:rFonts w:ascii="Arial" w:hAnsi="Arial" w:cs="Arial"/>
          <w:color w:val="000000" w:themeColor="text1"/>
          <w:sz w:val="24"/>
          <w:szCs w:val="24"/>
        </w:rPr>
      </w:pPr>
      <w:r w:rsidRPr="006C16FE">
        <w:rPr>
          <w:rFonts w:ascii="Arial" w:hAnsi="Arial" w:cs="Arial"/>
          <w:color w:val="000000" w:themeColor="text1"/>
          <w:sz w:val="24"/>
          <w:szCs w:val="24"/>
        </w:rPr>
        <w:t xml:space="preserve"> </w:t>
      </w:r>
      <w:bookmarkEnd w:id="4"/>
    </w:p>
    <w:p w14:paraId="03B47218" w14:textId="6F3C5719" w:rsidR="00390108"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 xml:space="preserve">One key opportunity is that digital education can make learning more accessible and inclusive. When using online platforms to do online learning this breaks down geographical barriers, </w:t>
      </w:r>
      <w:r w:rsidR="003D3C05" w:rsidRPr="006C16FE">
        <w:rPr>
          <w:rFonts w:ascii="Arial" w:hAnsi="Arial" w:cs="Arial"/>
          <w:color w:val="000000" w:themeColor="text1"/>
        </w:rPr>
        <w:t>(</w:t>
      </w:r>
      <w:r w:rsidRPr="006C16FE">
        <w:rPr>
          <w:rFonts w:ascii="Arial" w:hAnsi="Arial" w:cs="Arial"/>
          <w:color w:val="000000" w:themeColor="text1"/>
        </w:rPr>
        <w:t>miller</w:t>
      </w:r>
      <w:r w:rsidR="003D3C05" w:rsidRPr="006C16FE">
        <w:rPr>
          <w:rFonts w:ascii="Arial" w:hAnsi="Arial" w:cs="Arial"/>
          <w:color w:val="000000" w:themeColor="text1"/>
        </w:rPr>
        <w:t xml:space="preserve"> </w:t>
      </w:r>
      <w:r w:rsidRPr="006C16FE">
        <w:rPr>
          <w:rFonts w:ascii="Arial" w:hAnsi="Arial" w:cs="Arial"/>
          <w:color w:val="000000" w:themeColor="text1"/>
        </w:rPr>
        <w:t>2021).  this then can allow students from remote areas rural areas and different parts of the world to access high-quality educational content that was previously out of reach (</w:t>
      </w:r>
      <w:r w:rsidRPr="006C16FE">
        <w:rPr>
          <w:rFonts w:ascii="Arial" w:hAnsi="Arial" w:cs="Arial"/>
          <w:color w:val="000000" w:themeColor="text1"/>
          <w:shd w:val="clear" w:color="auto" w:fill="FFFFFF"/>
        </w:rPr>
        <w:t>Beetham &amp; Sharpe 2023</w:t>
      </w:r>
      <w:r w:rsidR="003D3C05" w:rsidRPr="006C16FE">
        <w:rPr>
          <w:rFonts w:ascii="Arial" w:hAnsi="Arial" w:cs="Arial"/>
          <w:color w:val="000000" w:themeColor="text1"/>
          <w:shd w:val="clear" w:color="auto" w:fill="FFFFFF"/>
        </w:rPr>
        <w:t>)</w:t>
      </w:r>
      <w:r w:rsidRPr="006C16FE">
        <w:rPr>
          <w:rFonts w:ascii="Arial" w:hAnsi="Arial" w:cs="Arial"/>
          <w:color w:val="000000" w:themeColor="text1"/>
          <w:shd w:val="clear" w:color="auto" w:fill="FFFFFF"/>
        </w:rPr>
        <w:t>, Sarker et al. 2019</w:t>
      </w:r>
      <w:r w:rsidRPr="006C16FE">
        <w:rPr>
          <w:rFonts w:ascii="Arial" w:hAnsi="Arial" w:cs="Arial"/>
          <w:color w:val="000000" w:themeColor="text1"/>
        </w:rPr>
        <w:t>.</w:t>
      </w:r>
    </w:p>
    <w:p w14:paraId="3C89B4D9" w14:textId="77777777" w:rsidR="00390108"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While students from different backgrounds get to use digital platforms, this gives all the learners the same opportunity that they can take this give students a lot of courses to choose from, by top universities and institutions, which can offer them an opportunity to receive a world class education without the need to relocate or incur high student costs (Morrison, 2021).</w:t>
      </w:r>
    </w:p>
    <w:p w14:paraId="09EBB02B" w14:textId="77777777" w:rsidR="00390108"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lastRenderedPageBreak/>
        <w:t xml:space="preserve">This opportunity is very valuable as this will give every student the same opportunity to gain experience and better themselves whatever background they come from. </w:t>
      </w:r>
    </w:p>
    <w:p w14:paraId="4C58347D" w14:textId="77777777" w:rsidR="00390108" w:rsidRPr="006C16FE" w:rsidRDefault="00390108" w:rsidP="00390108">
      <w:pPr>
        <w:rPr>
          <w:rFonts w:ascii="Arial" w:hAnsi="Arial" w:cs="Arial"/>
          <w:color w:val="000000" w:themeColor="text1"/>
        </w:rPr>
      </w:pPr>
    </w:p>
    <w:p w14:paraId="08192CB9" w14:textId="47ACDEA5" w:rsidR="00585C00" w:rsidRPr="006C16FE" w:rsidRDefault="00585C00" w:rsidP="00414A14">
      <w:pPr>
        <w:pStyle w:val="Heading2"/>
        <w:rPr>
          <w:rFonts w:ascii="Arial" w:hAnsi="Arial" w:cs="Arial"/>
          <w:color w:val="000000" w:themeColor="text1"/>
          <w:sz w:val="24"/>
          <w:szCs w:val="24"/>
        </w:rPr>
      </w:pPr>
      <w:bookmarkStart w:id="5" w:name="_Toc213233672"/>
      <w:r w:rsidRPr="006C16FE">
        <w:rPr>
          <w:rFonts w:ascii="Arial" w:hAnsi="Arial" w:cs="Arial"/>
          <w:color w:val="000000" w:themeColor="text1"/>
          <w:sz w:val="24"/>
          <w:szCs w:val="24"/>
        </w:rPr>
        <w:t>Planning Your Report</w:t>
      </w:r>
      <w:r w:rsidR="003F34B2" w:rsidRPr="006C16FE">
        <w:rPr>
          <w:rFonts w:ascii="Arial" w:hAnsi="Arial" w:cs="Arial"/>
          <w:color w:val="000000" w:themeColor="text1"/>
          <w:sz w:val="24"/>
          <w:szCs w:val="24"/>
        </w:rPr>
        <w:t xml:space="preserve"> </w:t>
      </w:r>
      <w:bookmarkEnd w:id="5"/>
    </w:p>
    <w:p w14:paraId="64A80015" w14:textId="4F05C99D" w:rsidR="00390108" w:rsidRPr="006C16FE" w:rsidRDefault="00390108" w:rsidP="00390108">
      <w:pPr>
        <w:pStyle w:val="Heading2"/>
        <w:spacing w:line="360" w:lineRule="auto"/>
        <w:rPr>
          <w:rFonts w:ascii="Arial" w:eastAsiaTheme="minorHAnsi" w:hAnsi="Arial" w:cs="Arial"/>
          <w:color w:val="000000" w:themeColor="text1"/>
          <w:sz w:val="24"/>
          <w:szCs w:val="24"/>
        </w:rPr>
      </w:pPr>
      <w:r w:rsidRPr="006C16FE">
        <w:rPr>
          <w:rFonts w:ascii="Arial" w:eastAsiaTheme="minorHAnsi" w:hAnsi="Arial" w:cs="Arial"/>
          <w:color w:val="000000" w:themeColor="text1"/>
          <w:sz w:val="24"/>
          <w:szCs w:val="24"/>
        </w:rPr>
        <w:t>I</w:t>
      </w:r>
      <w:r w:rsidR="002227C9" w:rsidRPr="006C16FE">
        <w:rPr>
          <w:rFonts w:ascii="Arial" w:eastAsiaTheme="minorHAnsi" w:hAnsi="Arial" w:cs="Arial"/>
          <w:color w:val="000000" w:themeColor="text1"/>
          <w:sz w:val="24"/>
          <w:szCs w:val="24"/>
        </w:rPr>
        <w:t>n this</w:t>
      </w:r>
      <w:r w:rsidRPr="006C16FE">
        <w:rPr>
          <w:rFonts w:ascii="Arial" w:eastAsiaTheme="minorHAnsi" w:hAnsi="Arial" w:cs="Arial"/>
          <w:color w:val="000000" w:themeColor="text1"/>
          <w:sz w:val="24"/>
          <w:szCs w:val="24"/>
        </w:rPr>
        <w:t xml:space="preserve"> report I will be focusing on both challenges and opportunities, as I think they are both very important within the digital era, from the digital divide to social isolation which I find very interesting, how things are divided and how this can course student not to be able to adapt with technology and internet connectivity. </w:t>
      </w:r>
    </w:p>
    <w:p w14:paraId="1C17FFD8" w14:textId="172DF732" w:rsidR="00390108" w:rsidRPr="006C16FE" w:rsidRDefault="00390108" w:rsidP="00390108">
      <w:pPr>
        <w:pStyle w:val="Heading2"/>
        <w:spacing w:line="360" w:lineRule="auto"/>
        <w:rPr>
          <w:rFonts w:ascii="Arial" w:eastAsiaTheme="minorHAnsi" w:hAnsi="Arial" w:cs="Arial"/>
          <w:color w:val="000000" w:themeColor="text1"/>
          <w:sz w:val="24"/>
          <w:szCs w:val="24"/>
        </w:rPr>
      </w:pPr>
      <w:r w:rsidRPr="006C16FE">
        <w:rPr>
          <w:rFonts w:ascii="Arial" w:eastAsiaTheme="minorHAnsi" w:hAnsi="Arial" w:cs="Arial"/>
          <w:color w:val="000000" w:themeColor="text1"/>
          <w:sz w:val="24"/>
          <w:szCs w:val="24"/>
        </w:rPr>
        <w:t xml:space="preserve">I will also include within the report how online platform Eg: </w:t>
      </w:r>
      <w:proofErr w:type="spellStart"/>
      <w:r w:rsidR="003D3C05" w:rsidRPr="006C16FE">
        <w:rPr>
          <w:rFonts w:ascii="Arial" w:eastAsiaTheme="minorHAnsi" w:hAnsi="Arial" w:cs="Arial"/>
          <w:color w:val="000000" w:themeColor="text1"/>
          <w:sz w:val="24"/>
          <w:szCs w:val="24"/>
        </w:rPr>
        <w:t>You</w:t>
      </w:r>
      <w:r w:rsidRPr="006C16FE">
        <w:rPr>
          <w:rFonts w:ascii="Arial" w:eastAsiaTheme="minorHAnsi" w:hAnsi="Arial" w:cs="Arial"/>
          <w:color w:val="000000" w:themeColor="text1"/>
          <w:sz w:val="24"/>
          <w:szCs w:val="24"/>
        </w:rPr>
        <w:t>tube</w:t>
      </w:r>
      <w:proofErr w:type="spellEnd"/>
      <w:r w:rsidRPr="006C16FE">
        <w:rPr>
          <w:rFonts w:ascii="Arial" w:eastAsiaTheme="minorHAnsi" w:hAnsi="Arial" w:cs="Arial"/>
          <w:color w:val="000000" w:themeColor="text1"/>
          <w:sz w:val="24"/>
          <w:szCs w:val="24"/>
        </w:rPr>
        <w:t xml:space="preserve">, social platforms, digital note taking, e-learning, </w:t>
      </w:r>
      <w:r w:rsidRPr="006C16FE">
        <w:rPr>
          <w:rFonts w:ascii="Arial" w:hAnsi="Arial" w:cs="Arial"/>
          <w:color w:val="000000" w:themeColor="text1"/>
          <w:sz w:val="24"/>
          <w:szCs w:val="24"/>
        </w:rPr>
        <w:t>research, and reference management</w:t>
      </w:r>
      <w:r w:rsidRPr="006C16FE">
        <w:rPr>
          <w:rFonts w:ascii="Arial" w:eastAsiaTheme="minorHAnsi" w:hAnsi="Arial" w:cs="Arial"/>
          <w:color w:val="000000" w:themeColor="text1"/>
          <w:sz w:val="24"/>
          <w:szCs w:val="24"/>
        </w:rPr>
        <w:t xml:space="preserve"> these tools are used within education.</w:t>
      </w:r>
    </w:p>
    <w:p w14:paraId="5FBECF9E" w14:textId="2BAF4603" w:rsidR="00390108" w:rsidRPr="006C16FE" w:rsidRDefault="002227C9" w:rsidP="00390108">
      <w:pPr>
        <w:spacing w:line="360" w:lineRule="auto"/>
        <w:jc w:val="both"/>
        <w:rPr>
          <w:rFonts w:ascii="Arial" w:hAnsi="Arial" w:cs="Arial"/>
          <w:color w:val="000000" w:themeColor="text1"/>
        </w:rPr>
      </w:pPr>
      <w:r w:rsidRPr="006C16FE">
        <w:rPr>
          <w:rFonts w:ascii="Arial" w:hAnsi="Arial" w:cs="Arial"/>
          <w:color w:val="000000" w:themeColor="text1"/>
        </w:rPr>
        <w:t>This</w:t>
      </w:r>
      <w:r w:rsidR="00390108" w:rsidRPr="006C16FE">
        <w:rPr>
          <w:rFonts w:ascii="Arial" w:hAnsi="Arial" w:cs="Arial"/>
          <w:color w:val="000000" w:themeColor="text1"/>
        </w:rPr>
        <w:t xml:space="preserve"> report will have the – Introduction- Challenges- Opportunities-How students Can Adapt- </w:t>
      </w:r>
      <w:bookmarkStart w:id="6" w:name="_Hlk213771835"/>
      <w:r w:rsidR="00390108" w:rsidRPr="006C16FE">
        <w:rPr>
          <w:rFonts w:ascii="Arial" w:hAnsi="Arial" w:cs="Arial"/>
          <w:color w:val="000000" w:themeColor="text1"/>
        </w:rPr>
        <w:t>Conclusion</w:t>
      </w:r>
      <w:bookmarkEnd w:id="6"/>
      <w:r w:rsidR="00390108" w:rsidRPr="006C16FE">
        <w:rPr>
          <w:rFonts w:ascii="Arial" w:hAnsi="Arial" w:cs="Arial"/>
          <w:color w:val="000000" w:themeColor="text1"/>
        </w:rPr>
        <w:t>.</w:t>
      </w:r>
    </w:p>
    <w:p w14:paraId="362FCB8C" w14:textId="77777777" w:rsidR="00390108" w:rsidRPr="006C16FE" w:rsidRDefault="00390108" w:rsidP="00390108">
      <w:pPr>
        <w:spacing w:line="360" w:lineRule="auto"/>
        <w:jc w:val="both"/>
        <w:rPr>
          <w:rFonts w:ascii="Arial" w:hAnsi="Arial" w:cs="Arial"/>
          <w:color w:val="000000" w:themeColor="text1"/>
        </w:rPr>
      </w:pPr>
    </w:p>
    <w:p w14:paraId="62A089F5" w14:textId="77777777" w:rsidR="00390108" w:rsidRPr="006C16FE" w:rsidRDefault="00390108" w:rsidP="00390108">
      <w:pPr>
        <w:spacing w:line="360" w:lineRule="auto"/>
        <w:jc w:val="both"/>
        <w:rPr>
          <w:rFonts w:ascii="Arial" w:hAnsi="Arial" w:cs="Arial"/>
          <w:color w:val="000000" w:themeColor="text1"/>
        </w:rPr>
      </w:pPr>
    </w:p>
    <w:p w14:paraId="4599A4CA" w14:textId="77777777" w:rsidR="00390108" w:rsidRPr="006C16FE" w:rsidRDefault="00390108" w:rsidP="00390108">
      <w:pPr>
        <w:rPr>
          <w:rFonts w:ascii="Arial" w:hAnsi="Arial" w:cs="Arial"/>
          <w:color w:val="000000" w:themeColor="text1"/>
        </w:rPr>
      </w:pPr>
    </w:p>
    <w:p w14:paraId="43F597C2" w14:textId="7041893D" w:rsidR="00861BC8" w:rsidRPr="006C16FE" w:rsidRDefault="00585C00" w:rsidP="00EE60FA">
      <w:pPr>
        <w:pStyle w:val="Heading2"/>
        <w:rPr>
          <w:rFonts w:ascii="Arial" w:hAnsi="Arial" w:cs="Arial"/>
          <w:color w:val="000000" w:themeColor="text1"/>
          <w:sz w:val="24"/>
          <w:szCs w:val="24"/>
        </w:rPr>
      </w:pPr>
      <w:bookmarkStart w:id="7" w:name="_Toc213233673"/>
      <w:r w:rsidRPr="006C16FE">
        <w:rPr>
          <w:rFonts w:ascii="Arial" w:hAnsi="Arial" w:cs="Arial"/>
          <w:color w:val="000000" w:themeColor="text1"/>
          <w:sz w:val="24"/>
          <w:szCs w:val="24"/>
        </w:rPr>
        <w:t>Timeline for Component 2</w:t>
      </w:r>
      <w:bookmarkEnd w:id="7"/>
    </w:p>
    <w:tbl>
      <w:tblPr>
        <w:tblStyle w:val="TableGrid"/>
        <w:tblW w:w="0" w:type="auto"/>
        <w:tblLook w:val="04A0" w:firstRow="1" w:lastRow="0" w:firstColumn="1" w:lastColumn="0" w:noHBand="0" w:noVBand="1"/>
      </w:tblPr>
      <w:tblGrid>
        <w:gridCol w:w="4498"/>
        <w:gridCol w:w="4518"/>
      </w:tblGrid>
      <w:tr w:rsidR="006153A6" w:rsidRPr="006C16FE" w14:paraId="188BFEBB" w14:textId="77777777" w:rsidTr="00591C26">
        <w:tc>
          <w:tcPr>
            <w:tcW w:w="5552" w:type="dxa"/>
          </w:tcPr>
          <w:p w14:paraId="26F57377" w14:textId="77777777" w:rsidR="00585C00" w:rsidRPr="006C16FE" w:rsidRDefault="00585C00" w:rsidP="00591C26">
            <w:pPr>
              <w:spacing w:after="160" w:line="278" w:lineRule="auto"/>
              <w:jc w:val="center"/>
              <w:rPr>
                <w:rFonts w:ascii="Arial" w:hAnsi="Arial" w:cs="Arial"/>
                <w:b/>
                <w:bCs/>
                <w:color w:val="000000" w:themeColor="text1"/>
              </w:rPr>
            </w:pPr>
            <w:r w:rsidRPr="006C16FE">
              <w:rPr>
                <w:rFonts w:ascii="Arial" w:hAnsi="Arial" w:cs="Arial"/>
                <w:b/>
                <w:bCs/>
                <w:color w:val="000000" w:themeColor="text1"/>
              </w:rPr>
              <w:t>Task</w:t>
            </w:r>
          </w:p>
        </w:tc>
        <w:tc>
          <w:tcPr>
            <w:tcW w:w="5552" w:type="dxa"/>
          </w:tcPr>
          <w:p w14:paraId="315B59AD" w14:textId="77777777" w:rsidR="00585C00" w:rsidRPr="006C16FE" w:rsidRDefault="00585C00" w:rsidP="00591C26">
            <w:pPr>
              <w:spacing w:after="160" w:line="278" w:lineRule="auto"/>
              <w:jc w:val="center"/>
              <w:rPr>
                <w:rFonts w:ascii="Arial" w:hAnsi="Arial" w:cs="Arial"/>
                <w:b/>
                <w:bCs/>
                <w:color w:val="000000" w:themeColor="text1"/>
              </w:rPr>
            </w:pPr>
            <w:r w:rsidRPr="006C16FE">
              <w:rPr>
                <w:rFonts w:ascii="Arial" w:hAnsi="Arial" w:cs="Arial"/>
                <w:b/>
                <w:bCs/>
                <w:color w:val="000000" w:themeColor="text1"/>
              </w:rPr>
              <w:t>Date/ Deadline</w:t>
            </w:r>
          </w:p>
        </w:tc>
      </w:tr>
      <w:tr w:rsidR="006153A6" w:rsidRPr="006C16FE" w14:paraId="1DE42FB5" w14:textId="77777777" w:rsidTr="00591C26">
        <w:tc>
          <w:tcPr>
            <w:tcW w:w="5552" w:type="dxa"/>
          </w:tcPr>
          <w:p w14:paraId="4DB80298" w14:textId="77777777" w:rsidR="00585C00" w:rsidRPr="006C16FE" w:rsidRDefault="00585C00" w:rsidP="00591C26">
            <w:pPr>
              <w:spacing w:after="160" w:line="278" w:lineRule="auto"/>
              <w:jc w:val="center"/>
              <w:rPr>
                <w:rFonts w:ascii="Arial" w:hAnsi="Arial" w:cs="Arial"/>
                <w:color w:val="000000" w:themeColor="text1"/>
              </w:rPr>
            </w:pPr>
            <w:r w:rsidRPr="006C16FE">
              <w:rPr>
                <w:rFonts w:ascii="Arial" w:hAnsi="Arial" w:cs="Arial"/>
                <w:color w:val="000000" w:themeColor="text1"/>
              </w:rPr>
              <w:t>Finish research</w:t>
            </w:r>
          </w:p>
        </w:tc>
        <w:tc>
          <w:tcPr>
            <w:tcW w:w="5552" w:type="dxa"/>
          </w:tcPr>
          <w:p w14:paraId="27485B52" w14:textId="3F85DB1B" w:rsidR="00585C00" w:rsidRPr="006C16FE" w:rsidRDefault="002227C9" w:rsidP="00591C26">
            <w:pPr>
              <w:spacing w:after="160" w:line="278" w:lineRule="auto"/>
              <w:jc w:val="center"/>
              <w:rPr>
                <w:rFonts w:ascii="Arial" w:hAnsi="Arial" w:cs="Arial"/>
                <w:color w:val="000000" w:themeColor="text1"/>
              </w:rPr>
            </w:pPr>
            <w:r w:rsidRPr="006C16FE">
              <w:rPr>
                <w:rFonts w:ascii="Arial" w:hAnsi="Arial" w:cs="Arial"/>
                <w:color w:val="000000" w:themeColor="text1"/>
              </w:rPr>
              <w:t>9</w:t>
            </w:r>
            <w:r w:rsidRPr="006C16FE">
              <w:rPr>
                <w:rFonts w:ascii="Arial" w:hAnsi="Arial" w:cs="Arial"/>
                <w:color w:val="000000" w:themeColor="text1"/>
                <w:vertAlign w:val="superscript"/>
              </w:rPr>
              <w:t>th</w:t>
            </w:r>
            <w:r w:rsidRPr="006C16FE">
              <w:rPr>
                <w:rFonts w:ascii="Arial" w:hAnsi="Arial" w:cs="Arial"/>
                <w:color w:val="000000" w:themeColor="text1"/>
              </w:rPr>
              <w:t xml:space="preserve"> November 2025</w:t>
            </w:r>
          </w:p>
        </w:tc>
      </w:tr>
      <w:tr w:rsidR="006153A6" w:rsidRPr="006C16FE" w14:paraId="7942C8D5" w14:textId="77777777" w:rsidTr="00591C26">
        <w:tc>
          <w:tcPr>
            <w:tcW w:w="5552" w:type="dxa"/>
          </w:tcPr>
          <w:p w14:paraId="56070134" w14:textId="77777777" w:rsidR="00585C00" w:rsidRPr="006C16FE" w:rsidRDefault="00585C00" w:rsidP="00591C26">
            <w:pPr>
              <w:spacing w:after="160" w:line="278" w:lineRule="auto"/>
              <w:jc w:val="center"/>
              <w:rPr>
                <w:rFonts w:ascii="Arial" w:hAnsi="Arial" w:cs="Arial"/>
                <w:color w:val="000000" w:themeColor="text1"/>
              </w:rPr>
            </w:pPr>
            <w:r w:rsidRPr="006C16FE">
              <w:rPr>
                <w:rFonts w:ascii="Arial" w:hAnsi="Arial" w:cs="Arial"/>
                <w:color w:val="000000" w:themeColor="text1"/>
              </w:rPr>
              <w:t>Draft first section</w:t>
            </w:r>
          </w:p>
        </w:tc>
        <w:tc>
          <w:tcPr>
            <w:tcW w:w="5552" w:type="dxa"/>
          </w:tcPr>
          <w:p w14:paraId="65C6088C" w14:textId="0C89FCB4" w:rsidR="00585C00" w:rsidRPr="006C16FE" w:rsidRDefault="002227C9" w:rsidP="00591C26">
            <w:pPr>
              <w:spacing w:after="160" w:line="278" w:lineRule="auto"/>
              <w:jc w:val="center"/>
              <w:rPr>
                <w:rFonts w:ascii="Arial" w:hAnsi="Arial" w:cs="Arial"/>
                <w:color w:val="000000" w:themeColor="text1"/>
              </w:rPr>
            </w:pPr>
            <w:r w:rsidRPr="006C16FE">
              <w:rPr>
                <w:rFonts w:ascii="Arial" w:hAnsi="Arial" w:cs="Arial"/>
                <w:color w:val="000000" w:themeColor="text1"/>
              </w:rPr>
              <w:t>12</w:t>
            </w:r>
            <w:r w:rsidRPr="006C16FE">
              <w:rPr>
                <w:rFonts w:ascii="Arial" w:hAnsi="Arial" w:cs="Arial"/>
                <w:color w:val="000000" w:themeColor="text1"/>
                <w:vertAlign w:val="superscript"/>
              </w:rPr>
              <w:t>th</w:t>
            </w:r>
            <w:r w:rsidRPr="006C16FE">
              <w:rPr>
                <w:rFonts w:ascii="Arial" w:hAnsi="Arial" w:cs="Arial"/>
                <w:color w:val="000000" w:themeColor="text1"/>
              </w:rPr>
              <w:t xml:space="preserve"> November 2025</w:t>
            </w:r>
          </w:p>
        </w:tc>
      </w:tr>
      <w:tr w:rsidR="006153A6" w:rsidRPr="006C16FE" w14:paraId="59BA83F1" w14:textId="77777777" w:rsidTr="00591C26">
        <w:tc>
          <w:tcPr>
            <w:tcW w:w="5552" w:type="dxa"/>
          </w:tcPr>
          <w:p w14:paraId="121F9BC0" w14:textId="77777777" w:rsidR="00585C00" w:rsidRPr="006C16FE" w:rsidRDefault="00585C00" w:rsidP="00591C26">
            <w:pPr>
              <w:spacing w:after="160" w:line="278" w:lineRule="auto"/>
              <w:jc w:val="center"/>
              <w:rPr>
                <w:rFonts w:ascii="Arial" w:hAnsi="Arial" w:cs="Arial"/>
                <w:color w:val="000000" w:themeColor="text1"/>
              </w:rPr>
            </w:pPr>
            <w:r w:rsidRPr="006C16FE">
              <w:rPr>
                <w:rFonts w:ascii="Arial" w:hAnsi="Arial" w:cs="Arial"/>
                <w:color w:val="000000" w:themeColor="text1"/>
              </w:rPr>
              <w:t>Complete first draft</w:t>
            </w:r>
          </w:p>
        </w:tc>
        <w:tc>
          <w:tcPr>
            <w:tcW w:w="5552" w:type="dxa"/>
          </w:tcPr>
          <w:p w14:paraId="61A6DEB4" w14:textId="7FF7DFBB" w:rsidR="00585C00" w:rsidRPr="006C16FE" w:rsidRDefault="002227C9" w:rsidP="00591C26">
            <w:pPr>
              <w:spacing w:after="160" w:line="278" w:lineRule="auto"/>
              <w:jc w:val="center"/>
              <w:rPr>
                <w:rFonts w:ascii="Arial" w:hAnsi="Arial" w:cs="Arial"/>
                <w:color w:val="000000" w:themeColor="text1"/>
              </w:rPr>
            </w:pPr>
            <w:r w:rsidRPr="006C16FE">
              <w:rPr>
                <w:rFonts w:ascii="Arial" w:hAnsi="Arial" w:cs="Arial"/>
                <w:color w:val="000000" w:themeColor="text1"/>
              </w:rPr>
              <w:t>12</w:t>
            </w:r>
            <w:r w:rsidRPr="006C16FE">
              <w:rPr>
                <w:rFonts w:ascii="Arial" w:hAnsi="Arial" w:cs="Arial"/>
                <w:color w:val="000000" w:themeColor="text1"/>
                <w:vertAlign w:val="superscript"/>
              </w:rPr>
              <w:t>th</w:t>
            </w:r>
            <w:r w:rsidRPr="006C16FE">
              <w:rPr>
                <w:rFonts w:ascii="Arial" w:hAnsi="Arial" w:cs="Arial"/>
                <w:color w:val="000000" w:themeColor="text1"/>
              </w:rPr>
              <w:t xml:space="preserve"> November 2025</w:t>
            </w:r>
          </w:p>
        </w:tc>
      </w:tr>
      <w:tr w:rsidR="002227C9" w:rsidRPr="006C16FE" w14:paraId="4CC97EBF" w14:textId="77777777" w:rsidTr="00591C26">
        <w:tc>
          <w:tcPr>
            <w:tcW w:w="5552" w:type="dxa"/>
          </w:tcPr>
          <w:p w14:paraId="6364AB9C" w14:textId="77777777" w:rsidR="00585C00" w:rsidRPr="006C16FE" w:rsidRDefault="00585C00" w:rsidP="00591C26">
            <w:pPr>
              <w:spacing w:after="160" w:line="278" w:lineRule="auto"/>
              <w:jc w:val="center"/>
              <w:rPr>
                <w:rFonts w:ascii="Arial" w:hAnsi="Arial" w:cs="Arial"/>
                <w:color w:val="000000" w:themeColor="text1"/>
              </w:rPr>
            </w:pPr>
            <w:r w:rsidRPr="006C16FE">
              <w:rPr>
                <w:rFonts w:ascii="Arial" w:hAnsi="Arial" w:cs="Arial"/>
                <w:color w:val="000000" w:themeColor="text1"/>
              </w:rPr>
              <w:t>Final editing</w:t>
            </w:r>
          </w:p>
        </w:tc>
        <w:tc>
          <w:tcPr>
            <w:tcW w:w="5552" w:type="dxa"/>
          </w:tcPr>
          <w:p w14:paraId="28187191" w14:textId="0F4C511D" w:rsidR="00585C00" w:rsidRPr="006C16FE" w:rsidRDefault="007E3A9E" w:rsidP="00591C26">
            <w:pPr>
              <w:spacing w:after="160" w:line="278" w:lineRule="auto"/>
              <w:jc w:val="center"/>
              <w:rPr>
                <w:rFonts w:ascii="Arial" w:hAnsi="Arial" w:cs="Arial"/>
                <w:color w:val="000000" w:themeColor="text1"/>
              </w:rPr>
            </w:pPr>
            <w:r>
              <w:rPr>
                <w:rFonts w:ascii="Arial" w:hAnsi="Arial" w:cs="Arial"/>
                <w:color w:val="000000" w:themeColor="text1"/>
              </w:rPr>
              <w:t>2</w:t>
            </w:r>
            <w:r w:rsidR="0017421E">
              <w:rPr>
                <w:rFonts w:ascii="Arial" w:hAnsi="Arial" w:cs="Arial"/>
                <w:color w:val="000000" w:themeColor="text1"/>
              </w:rPr>
              <w:t>1st</w:t>
            </w:r>
            <w:r>
              <w:rPr>
                <w:rFonts w:ascii="Arial" w:hAnsi="Arial" w:cs="Arial"/>
                <w:color w:val="000000" w:themeColor="text1"/>
              </w:rPr>
              <w:t xml:space="preserve"> November 2025</w:t>
            </w:r>
          </w:p>
        </w:tc>
      </w:tr>
    </w:tbl>
    <w:p w14:paraId="019E0A15" w14:textId="77777777" w:rsidR="00585C00" w:rsidRPr="006C16FE" w:rsidRDefault="00585C00" w:rsidP="00861BC8">
      <w:pPr>
        <w:rPr>
          <w:rFonts w:ascii="Arial" w:hAnsi="Arial" w:cs="Arial"/>
          <w:b/>
          <w:bCs/>
          <w:color w:val="000000" w:themeColor="text1"/>
        </w:rPr>
      </w:pPr>
    </w:p>
    <w:p w14:paraId="25EABB68" w14:textId="055DD979" w:rsidR="002B7877" w:rsidRPr="00150CE3" w:rsidRDefault="002B7877" w:rsidP="00150CE3">
      <w:pPr>
        <w:tabs>
          <w:tab w:val="left" w:pos="2535"/>
        </w:tabs>
        <w:rPr>
          <w:rFonts w:ascii="Arial" w:hAnsi="Arial" w:cs="Arial"/>
          <w:b/>
          <w:bCs/>
          <w:color w:val="000000" w:themeColor="text1"/>
        </w:rPr>
      </w:pPr>
      <w:bookmarkStart w:id="8" w:name="_Toc213233674"/>
      <w:r w:rsidRPr="006C16FE">
        <w:rPr>
          <w:rFonts w:ascii="Arial" w:hAnsi="Arial" w:cs="Arial"/>
          <w:color w:val="000000" w:themeColor="text1"/>
        </w:rPr>
        <w:t>Component 2 – Answering the Question</w:t>
      </w:r>
      <w:bookmarkEnd w:id="8"/>
    </w:p>
    <w:p w14:paraId="3924478B" w14:textId="43B2FC2E" w:rsidR="002B7877" w:rsidRPr="006C16FE" w:rsidRDefault="002B7877" w:rsidP="00024DE0">
      <w:pPr>
        <w:pStyle w:val="Heading2"/>
        <w:rPr>
          <w:rFonts w:ascii="Arial" w:hAnsi="Arial" w:cs="Arial"/>
          <w:color w:val="000000" w:themeColor="text1"/>
          <w:sz w:val="24"/>
          <w:szCs w:val="24"/>
        </w:rPr>
      </w:pPr>
      <w:bookmarkStart w:id="9" w:name="_Toc213233675"/>
      <w:r w:rsidRPr="006C16FE">
        <w:rPr>
          <w:rFonts w:ascii="Arial" w:hAnsi="Arial" w:cs="Arial"/>
          <w:color w:val="000000" w:themeColor="text1"/>
          <w:sz w:val="24"/>
          <w:szCs w:val="24"/>
        </w:rPr>
        <w:t>Introduction</w:t>
      </w:r>
      <w:bookmarkEnd w:id="9"/>
    </w:p>
    <w:p w14:paraId="193ADCDF" w14:textId="20FD5FF3" w:rsidR="00390108" w:rsidRPr="006C16FE" w:rsidRDefault="00390108" w:rsidP="00390108">
      <w:pPr>
        <w:spacing w:line="360" w:lineRule="auto"/>
        <w:jc w:val="both"/>
        <w:rPr>
          <w:rFonts w:ascii="Arial" w:hAnsi="Arial" w:cs="Arial"/>
          <w:color w:val="000000" w:themeColor="text1"/>
        </w:rPr>
      </w:pPr>
      <w:bookmarkStart w:id="10" w:name="_Toc213233676"/>
      <w:r w:rsidRPr="006C16FE">
        <w:rPr>
          <w:rFonts w:ascii="Arial" w:hAnsi="Arial" w:cs="Arial"/>
          <w:color w:val="000000" w:themeColor="text1"/>
        </w:rPr>
        <w:t xml:space="preserve">As we move deeper into the digital era with the use of laptops, smartphones, tablets , this has become  a huge part of all students lives while the traditional classroom was always face-to face interactions, with the digital era evolving to include virtual environments, e-learning platforms, digital textbooks education apps, Eg: </w:t>
      </w:r>
      <w:proofErr w:type="spellStart"/>
      <w:r w:rsidR="006C71B9">
        <w:rPr>
          <w:rFonts w:ascii="Arial" w:hAnsi="Arial" w:cs="Arial"/>
          <w:color w:val="000000" w:themeColor="text1"/>
        </w:rPr>
        <w:t>Y</w:t>
      </w:r>
      <w:r w:rsidRPr="006C16FE">
        <w:rPr>
          <w:rFonts w:ascii="Arial" w:hAnsi="Arial" w:cs="Arial"/>
          <w:color w:val="000000" w:themeColor="text1"/>
        </w:rPr>
        <w:t>outube</w:t>
      </w:r>
      <w:proofErr w:type="spellEnd"/>
      <w:r w:rsidRPr="006C16FE">
        <w:rPr>
          <w:rFonts w:ascii="Arial" w:hAnsi="Arial" w:cs="Arial"/>
          <w:color w:val="000000" w:themeColor="text1"/>
        </w:rPr>
        <w:t xml:space="preserve"> for education videos students can also use artificial intelligence (AI)-powered educational </w:t>
      </w:r>
      <w:r w:rsidRPr="006C16FE">
        <w:rPr>
          <w:rFonts w:ascii="Arial" w:hAnsi="Arial" w:cs="Arial"/>
          <w:color w:val="000000" w:themeColor="text1"/>
        </w:rPr>
        <w:lastRenderedPageBreak/>
        <w:t>tools. This provides students to have the ability to access these from anywhere at any time, this gives students from various background the opportunities to access high quality learning platforms that may not as been so easy with tradition learning.</w:t>
      </w:r>
    </w:p>
    <w:p w14:paraId="0238241E" w14:textId="0D939BE1" w:rsidR="00390108"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 xml:space="preserve"> </w:t>
      </w:r>
      <w:r w:rsidR="00C1511C" w:rsidRPr="006C16FE">
        <w:rPr>
          <w:rFonts w:ascii="Arial" w:hAnsi="Arial" w:cs="Arial"/>
          <w:color w:val="000000" w:themeColor="text1"/>
        </w:rPr>
        <w:t xml:space="preserve">While looking at this article I </w:t>
      </w:r>
      <w:r w:rsidRPr="006C16FE">
        <w:rPr>
          <w:rFonts w:ascii="Arial" w:hAnsi="Arial" w:cs="Arial"/>
          <w:color w:val="000000" w:themeColor="text1"/>
        </w:rPr>
        <w:t>will be looking into how the digital divide can be a challenge to student from rural areas, low-income families, but the opportunities it can also bring, I will also be looking how social isolation can affect students to are not motivated for their studies (Hill &amp; Smith) 2023 154</w:t>
      </w:r>
    </w:p>
    <w:p w14:paraId="13D5B2F7" w14:textId="77777777" w:rsidR="00150CE3" w:rsidRPr="006C16FE" w:rsidRDefault="00150CE3" w:rsidP="00390108">
      <w:pPr>
        <w:spacing w:line="360" w:lineRule="auto"/>
        <w:jc w:val="both"/>
        <w:rPr>
          <w:rFonts w:ascii="Arial" w:hAnsi="Arial" w:cs="Arial"/>
          <w:color w:val="000000" w:themeColor="text1"/>
        </w:rPr>
      </w:pPr>
    </w:p>
    <w:p w14:paraId="7E4A8E4A" w14:textId="27F9D841" w:rsidR="002B7877" w:rsidRDefault="002B7877" w:rsidP="00024DE0">
      <w:pPr>
        <w:pStyle w:val="Heading2"/>
        <w:rPr>
          <w:rFonts w:ascii="Arial" w:hAnsi="Arial" w:cs="Arial"/>
          <w:color w:val="000000" w:themeColor="text1"/>
          <w:sz w:val="24"/>
          <w:szCs w:val="24"/>
        </w:rPr>
      </w:pPr>
      <w:r w:rsidRPr="006C16FE">
        <w:rPr>
          <w:rFonts w:ascii="Arial" w:hAnsi="Arial" w:cs="Arial"/>
          <w:color w:val="000000" w:themeColor="text1"/>
          <w:sz w:val="24"/>
          <w:szCs w:val="24"/>
        </w:rPr>
        <w:t>Challenges Students Face</w:t>
      </w:r>
      <w:r w:rsidR="00BE3F8F" w:rsidRPr="006C16FE">
        <w:rPr>
          <w:rFonts w:ascii="Arial" w:hAnsi="Arial" w:cs="Arial"/>
          <w:color w:val="000000" w:themeColor="text1"/>
          <w:sz w:val="24"/>
          <w:szCs w:val="24"/>
        </w:rPr>
        <w:t xml:space="preserve"> </w:t>
      </w:r>
      <w:bookmarkEnd w:id="10"/>
    </w:p>
    <w:p w14:paraId="1FA9F0F3" w14:textId="77777777" w:rsidR="00D04460" w:rsidRPr="00D04460" w:rsidRDefault="00D04460" w:rsidP="00D04460"/>
    <w:p w14:paraId="3175A950" w14:textId="1EAEFD2F" w:rsidR="00390108"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 xml:space="preserve">One of the main challenges in the digital era is the digital divide which can give students in </w:t>
      </w:r>
      <w:r w:rsidRPr="006C16FE">
        <w:rPr>
          <w:rFonts w:ascii="Arial" w:hAnsi="Arial" w:cs="Arial"/>
          <w:color w:val="000000" w:themeColor="text1"/>
          <w:shd w:val="clear" w:color="auto" w:fill="FFFFFF"/>
        </w:rPr>
        <w:t>disadvantaged areas, inadequate infrastructure, outdated technologies, and poor internet connectivity restrict artificial intelligence tool availability </w:t>
      </w:r>
      <w:r w:rsidRPr="006C16FE">
        <w:rPr>
          <w:rFonts w:ascii="Arial" w:hAnsi="Arial" w:cs="Arial"/>
          <w:color w:val="000000" w:themeColor="text1"/>
        </w:rPr>
        <w:t>(Vesna et al., 2024), with students in rural areas, low-income families, often lacking the necessary devices to participate in online education</w:t>
      </w:r>
    </w:p>
    <w:p w14:paraId="09ED2102" w14:textId="249E66B2" w:rsidR="00390108"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A big challenge for myself is feeling social isolated when I’m doing e-learning as I get distracted and feel that if there is something I do</w:t>
      </w:r>
      <w:r w:rsidR="00C1511C" w:rsidRPr="006C16FE">
        <w:rPr>
          <w:rFonts w:ascii="Arial" w:hAnsi="Arial" w:cs="Arial"/>
          <w:color w:val="000000" w:themeColor="text1"/>
        </w:rPr>
        <w:t xml:space="preserve"> not</w:t>
      </w:r>
      <w:r w:rsidRPr="006C16FE">
        <w:rPr>
          <w:rFonts w:ascii="Arial" w:hAnsi="Arial" w:cs="Arial"/>
          <w:color w:val="000000" w:themeColor="text1"/>
        </w:rPr>
        <w:t xml:space="preserve"> understand I just have to get on with the course if I fail or pass this then courses me stress and anxiety, I feel with myself I need face to face interaction with some parts of the e- learning to keep myself motivated. </w:t>
      </w:r>
    </w:p>
    <w:p w14:paraId="6917ED04" w14:textId="77777777" w:rsidR="00390108" w:rsidRPr="006C16FE" w:rsidRDefault="00390108" w:rsidP="00390108">
      <w:pPr>
        <w:spacing w:line="360" w:lineRule="auto"/>
        <w:jc w:val="both"/>
        <w:rPr>
          <w:rFonts w:ascii="Arial" w:hAnsi="Arial" w:cs="Arial"/>
          <w:color w:val="000000" w:themeColor="text1"/>
        </w:rPr>
      </w:pPr>
      <w:r w:rsidRPr="006C16FE">
        <w:rPr>
          <w:rFonts w:ascii="Arial" w:hAnsi="Arial" w:cs="Arial"/>
          <w:color w:val="000000" w:themeColor="text1"/>
        </w:rPr>
        <w:t>I know for some students the digital platforms mean learning independently which is great for some, but I feel the lack of face-to-face interaction can lead to some students having the sense of social isolation which can affect mental health. And students impact on low motivation and there learning experience.</w:t>
      </w:r>
    </w:p>
    <w:p w14:paraId="3EDE644D" w14:textId="77777777" w:rsidR="001A440E" w:rsidRPr="006C16FE" w:rsidRDefault="001A440E" w:rsidP="001A440E">
      <w:pPr>
        <w:pStyle w:val="ListParagraph"/>
        <w:jc w:val="both"/>
        <w:rPr>
          <w:rFonts w:ascii="Arial" w:hAnsi="Arial" w:cs="Arial"/>
          <w:color w:val="000000" w:themeColor="text1"/>
        </w:rPr>
      </w:pPr>
    </w:p>
    <w:p w14:paraId="6D2FB9C5" w14:textId="6D5909C9" w:rsidR="002B7877" w:rsidRPr="006C16FE" w:rsidRDefault="002B7877" w:rsidP="00024DE0">
      <w:pPr>
        <w:pStyle w:val="Heading2"/>
        <w:rPr>
          <w:rFonts w:ascii="Arial" w:hAnsi="Arial" w:cs="Arial"/>
          <w:color w:val="000000" w:themeColor="text1"/>
          <w:sz w:val="24"/>
          <w:szCs w:val="24"/>
        </w:rPr>
      </w:pPr>
      <w:bookmarkStart w:id="11" w:name="_Toc213233677"/>
      <w:r w:rsidRPr="006C16FE">
        <w:rPr>
          <w:rFonts w:ascii="Arial" w:hAnsi="Arial" w:cs="Arial"/>
          <w:color w:val="000000" w:themeColor="text1"/>
          <w:sz w:val="24"/>
          <w:szCs w:val="24"/>
        </w:rPr>
        <w:lastRenderedPageBreak/>
        <w:t xml:space="preserve">Opportunities Digital Tools Provide </w:t>
      </w:r>
      <w:bookmarkEnd w:id="11"/>
    </w:p>
    <w:p w14:paraId="1A018B87" w14:textId="77777777" w:rsidR="006D1801" w:rsidRPr="006C16FE" w:rsidRDefault="006D1801" w:rsidP="006D1801">
      <w:pPr>
        <w:pStyle w:val="Heading2"/>
        <w:shd w:val="clear" w:color="auto" w:fill="FFFFFF"/>
        <w:spacing w:before="450" w:after="300" w:line="360" w:lineRule="auto"/>
        <w:rPr>
          <w:rFonts w:ascii="Arial" w:hAnsi="Arial" w:cs="Arial"/>
          <w:color w:val="000000" w:themeColor="text1"/>
          <w:sz w:val="24"/>
          <w:szCs w:val="24"/>
          <w:shd w:val="clear" w:color="auto" w:fill="FFFFFF"/>
        </w:rPr>
      </w:pPr>
      <w:r w:rsidRPr="006C16FE">
        <w:rPr>
          <w:rFonts w:ascii="Arial" w:hAnsi="Arial" w:cs="Arial"/>
          <w:color w:val="000000" w:themeColor="text1"/>
          <w:sz w:val="24"/>
          <w:szCs w:val="24"/>
        </w:rPr>
        <w:t xml:space="preserve">There are many great digital tools for students to use to help with online platforms. I like the digital note taking I think this helps students to create digital notes audio recording and images when needed you can even collaborate with classmate in real-time, Students can also do </w:t>
      </w:r>
      <w:bookmarkStart w:id="12" w:name="_Hlk213769942"/>
      <w:r w:rsidRPr="006C16FE">
        <w:rPr>
          <w:rFonts w:ascii="Arial" w:hAnsi="Arial" w:cs="Arial"/>
          <w:color w:val="000000" w:themeColor="text1"/>
          <w:sz w:val="24"/>
          <w:szCs w:val="24"/>
        </w:rPr>
        <w:t xml:space="preserve">research and reference management </w:t>
      </w:r>
      <w:bookmarkEnd w:id="12"/>
      <w:r w:rsidRPr="006C16FE">
        <w:rPr>
          <w:rFonts w:ascii="Arial" w:hAnsi="Arial" w:cs="Arial"/>
          <w:color w:val="000000" w:themeColor="text1"/>
          <w:sz w:val="24"/>
          <w:szCs w:val="24"/>
        </w:rPr>
        <w:t>that can provide</w:t>
      </w:r>
      <w:r w:rsidRPr="006C16FE">
        <w:rPr>
          <w:rFonts w:ascii="Arial" w:hAnsi="Arial" w:cs="Arial"/>
          <w:color w:val="000000" w:themeColor="text1"/>
          <w:sz w:val="24"/>
          <w:szCs w:val="24"/>
          <w:shd w:val="clear" w:color="auto" w:fill="FFFFFF"/>
        </w:rPr>
        <w:t xml:space="preserve"> academic journals, e-books, and primary sources. Combined with tools like Zotero or Mendeley,</w:t>
      </w:r>
      <w:r w:rsidRPr="006C16FE">
        <w:rPr>
          <w:rFonts w:ascii="Arial" w:hAnsi="Arial" w:cs="Arial"/>
          <w:color w:val="000000" w:themeColor="text1"/>
          <w:sz w:val="24"/>
          <w:szCs w:val="24"/>
        </w:rPr>
        <w:t xml:space="preserve"> Students can also be flexible with their learning with e-learning platforms such as Udemy and Khan Academy, with other digital tools like </w:t>
      </w:r>
      <w:r w:rsidRPr="006C16FE">
        <w:rPr>
          <w:rFonts w:ascii="Arial" w:eastAsia="Times New Roman" w:hAnsi="Arial" w:cs="Arial"/>
          <w:color w:val="000000" w:themeColor="text1"/>
          <w:kern w:val="0"/>
          <w:sz w:val="24"/>
          <w:szCs w:val="24"/>
          <w:lang w:eastAsia="en-GB"/>
          <w14:ligatures w14:val="none"/>
        </w:rPr>
        <w:t>Subject-Specific Tools this can help students which</w:t>
      </w:r>
      <w:r w:rsidRPr="006C16FE">
        <w:rPr>
          <w:rFonts w:ascii="Arial" w:hAnsi="Arial" w:cs="Arial"/>
          <w:color w:val="000000" w:themeColor="text1"/>
          <w:sz w:val="24"/>
          <w:szCs w:val="24"/>
          <w:shd w:val="clear" w:color="auto" w:fill="FFFFFF"/>
        </w:rPr>
        <w:t xml:space="preserve"> are tailored to specific subjects or skills.</w:t>
      </w:r>
    </w:p>
    <w:p w14:paraId="4852880B" w14:textId="4ED69EB3" w:rsidR="006D1801" w:rsidRPr="006C16FE" w:rsidRDefault="006D1801" w:rsidP="006D1801">
      <w:pPr>
        <w:spacing w:line="360" w:lineRule="auto"/>
        <w:rPr>
          <w:rFonts w:ascii="Arial" w:hAnsi="Arial" w:cs="Arial"/>
          <w:color w:val="000000" w:themeColor="text1"/>
          <w:shd w:val="clear" w:color="auto" w:fill="FFFFFF"/>
        </w:rPr>
      </w:pPr>
      <w:r w:rsidRPr="006C16FE">
        <w:rPr>
          <w:rFonts w:ascii="Arial" w:hAnsi="Arial" w:cs="Arial"/>
          <w:color w:val="000000" w:themeColor="text1"/>
          <w:lang w:eastAsia="en-GB"/>
        </w:rPr>
        <w:t>Another challenge that I find myself is when using eLearning that you can’t always get the help if you do</w:t>
      </w:r>
      <w:r w:rsidR="00C1511C" w:rsidRPr="006C16FE">
        <w:rPr>
          <w:rFonts w:ascii="Arial" w:hAnsi="Arial" w:cs="Arial"/>
          <w:color w:val="000000" w:themeColor="text1"/>
          <w:lang w:eastAsia="en-GB"/>
        </w:rPr>
        <w:t xml:space="preserve"> not</w:t>
      </w:r>
      <w:r w:rsidRPr="006C16FE">
        <w:rPr>
          <w:rFonts w:ascii="Arial" w:hAnsi="Arial" w:cs="Arial"/>
          <w:color w:val="000000" w:themeColor="text1"/>
          <w:lang w:eastAsia="en-GB"/>
        </w:rPr>
        <w:t xml:space="preserve"> understand the questions as there is no one you can ask like you can in a tradition class room but with other students this can work really well as they can adapt it gives them a great learning experiences </w:t>
      </w:r>
      <w:r w:rsidRPr="006C16FE">
        <w:rPr>
          <w:rFonts w:ascii="Arial" w:hAnsi="Arial" w:cs="Arial"/>
          <w:color w:val="000000" w:themeColor="text1"/>
          <w:shd w:val="clear" w:color="auto" w:fill="FFFFFF"/>
        </w:rPr>
        <w:t>According to </w:t>
      </w:r>
      <w:r w:rsidRPr="006C16FE">
        <w:rPr>
          <w:rFonts w:ascii="Arial" w:hAnsi="Arial" w:cs="Arial"/>
          <w:color w:val="000000" w:themeColor="text1"/>
        </w:rPr>
        <w:t>Encarnacion et al. (2021)</w:t>
      </w:r>
      <w:r w:rsidRPr="006C16FE">
        <w:rPr>
          <w:rFonts w:ascii="Arial" w:hAnsi="Arial" w:cs="Arial"/>
          <w:color w:val="000000" w:themeColor="text1"/>
          <w:shd w:val="clear" w:color="auto" w:fill="FFFFFF"/>
        </w:rPr>
        <w:t>, e-learning platforms help teachers improve classroom learning efficiency by providing quick and easy access to information that helps students keep up with modern educational strategies.</w:t>
      </w:r>
    </w:p>
    <w:p w14:paraId="2139EB36" w14:textId="77777777" w:rsidR="006D1801" w:rsidRPr="006C16FE" w:rsidRDefault="006D1801" w:rsidP="006D1801">
      <w:pPr>
        <w:spacing w:line="360" w:lineRule="auto"/>
        <w:rPr>
          <w:rFonts w:ascii="Arial" w:hAnsi="Arial" w:cs="Arial"/>
          <w:color w:val="000000" w:themeColor="text1"/>
          <w:shd w:val="clear" w:color="auto" w:fill="FFFFFF"/>
        </w:rPr>
      </w:pPr>
    </w:p>
    <w:p w14:paraId="709350FC" w14:textId="77777777" w:rsidR="006D1801" w:rsidRPr="006C16FE" w:rsidRDefault="006D1801" w:rsidP="006D1801">
      <w:pPr>
        <w:rPr>
          <w:rFonts w:ascii="Arial" w:hAnsi="Arial" w:cs="Arial"/>
          <w:color w:val="000000" w:themeColor="text1"/>
        </w:rPr>
      </w:pPr>
    </w:p>
    <w:p w14:paraId="18FDF4D7" w14:textId="77777777" w:rsidR="0040098D" w:rsidRPr="006C16FE" w:rsidRDefault="0040098D" w:rsidP="0040098D">
      <w:pPr>
        <w:pStyle w:val="ListParagraph"/>
        <w:jc w:val="both"/>
        <w:rPr>
          <w:rFonts w:ascii="Arial" w:hAnsi="Arial" w:cs="Arial"/>
          <w:color w:val="000000" w:themeColor="text1"/>
        </w:rPr>
      </w:pPr>
    </w:p>
    <w:p w14:paraId="61D03E8E" w14:textId="1855FA2A" w:rsidR="00390108" w:rsidRDefault="002B7877" w:rsidP="00024DE0">
      <w:pPr>
        <w:pStyle w:val="Heading2"/>
        <w:rPr>
          <w:rFonts w:ascii="Arial" w:hAnsi="Arial" w:cs="Arial"/>
          <w:color w:val="000000" w:themeColor="text1"/>
          <w:sz w:val="24"/>
          <w:szCs w:val="24"/>
        </w:rPr>
      </w:pPr>
      <w:r w:rsidRPr="006C16FE">
        <w:rPr>
          <w:rFonts w:ascii="Arial" w:hAnsi="Arial" w:cs="Arial"/>
          <w:color w:val="000000" w:themeColor="text1"/>
          <w:sz w:val="24"/>
          <w:szCs w:val="24"/>
        </w:rPr>
        <w:t xml:space="preserve"> </w:t>
      </w:r>
      <w:bookmarkStart w:id="13" w:name="_Toc213233678"/>
      <w:r w:rsidRPr="006C16FE">
        <w:rPr>
          <w:rFonts w:ascii="Arial" w:hAnsi="Arial" w:cs="Arial"/>
          <w:color w:val="000000" w:themeColor="text1"/>
          <w:sz w:val="24"/>
          <w:szCs w:val="24"/>
        </w:rPr>
        <w:t>How Students Can Adapt</w:t>
      </w:r>
      <w:bookmarkStart w:id="14" w:name="_Toc213233679"/>
      <w:bookmarkEnd w:id="13"/>
    </w:p>
    <w:p w14:paraId="380E858A" w14:textId="77777777" w:rsidR="008E6FBA" w:rsidRPr="008E6FBA" w:rsidRDefault="008E6FBA" w:rsidP="008E6FBA"/>
    <w:p w14:paraId="43AA7A05" w14:textId="77777777" w:rsidR="00390108" w:rsidRDefault="00390108" w:rsidP="00390108">
      <w:pPr>
        <w:spacing w:line="360" w:lineRule="auto"/>
        <w:rPr>
          <w:rFonts w:ascii="Arial" w:hAnsi="Arial" w:cs="Arial"/>
          <w:color w:val="000000" w:themeColor="text1"/>
        </w:rPr>
      </w:pPr>
      <w:r w:rsidRPr="006C16FE">
        <w:rPr>
          <w:rFonts w:ascii="Arial" w:hAnsi="Arial" w:cs="Arial"/>
          <w:color w:val="000000" w:themeColor="text1"/>
        </w:rPr>
        <w:t>For students to adapted in the digital era there are many ways to thrive and achieve this in a digital learning environment.</w:t>
      </w:r>
    </w:p>
    <w:p w14:paraId="63C5BF5F" w14:textId="77777777" w:rsidR="008E6FBA" w:rsidRPr="006C16FE" w:rsidRDefault="008E6FBA" w:rsidP="00390108">
      <w:pPr>
        <w:spacing w:line="360" w:lineRule="auto"/>
        <w:rPr>
          <w:rFonts w:ascii="Arial" w:hAnsi="Arial" w:cs="Arial"/>
          <w:color w:val="000000" w:themeColor="text1"/>
        </w:rPr>
      </w:pPr>
    </w:p>
    <w:p w14:paraId="7E17DEFD" w14:textId="2AEF6A79" w:rsidR="00390108" w:rsidRPr="006C16FE" w:rsidRDefault="00390108" w:rsidP="00390108">
      <w:pPr>
        <w:spacing w:line="360" w:lineRule="auto"/>
        <w:rPr>
          <w:rFonts w:ascii="Arial" w:hAnsi="Arial" w:cs="Arial"/>
          <w:color w:val="000000" w:themeColor="text1"/>
          <w:shd w:val="clear" w:color="auto" w:fill="FFFFFF"/>
        </w:rPr>
      </w:pPr>
      <w:r w:rsidRPr="006C16FE">
        <w:rPr>
          <w:rFonts w:ascii="Arial" w:hAnsi="Arial" w:cs="Arial"/>
          <w:color w:val="000000" w:themeColor="text1"/>
        </w:rPr>
        <w:t>1.Critical use of AI tools -</w:t>
      </w:r>
      <w:r w:rsidRPr="006C16FE">
        <w:rPr>
          <w:rFonts w:ascii="Arial" w:hAnsi="Arial" w:cs="Arial"/>
          <w:color w:val="000000" w:themeColor="text1"/>
          <w:shd w:val="clear" w:color="auto" w:fill="FFFFFF"/>
        </w:rPr>
        <w:t xml:space="preserve"> AI Tools are applications that are usually web-based this allows you to power the harness of AI, the important thing with AI that students need to be aware that it is fact and this is based on dataset and the information AI tool can give can impact what you are searching and the results you get this can be bias and untru</w:t>
      </w:r>
      <w:r w:rsidR="00AC135B">
        <w:rPr>
          <w:rFonts w:ascii="Arial" w:hAnsi="Arial" w:cs="Arial"/>
          <w:color w:val="000000" w:themeColor="text1"/>
          <w:shd w:val="clear" w:color="auto" w:fill="FFFFFF"/>
        </w:rPr>
        <w:t xml:space="preserve">e you must always check the source that AI gives you to make sure this is credible as this can course you to make mistakes. </w:t>
      </w:r>
    </w:p>
    <w:p w14:paraId="74D2938E" w14:textId="77777777" w:rsidR="00390108" w:rsidRPr="006C16FE" w:rsidRDefault="00390108" w:rsidP="00390108">
      <w:pPr>
        <w:spacing w:line="360" w:lineRule="auto"/>
        <w:rPr>
          <w:rFonts w:ascii="Arial" w:hAnsi="Arial" w:cs="Arial"/>
          <w:color w:val="000000" w:themeColor="text1"/>
          <w:spacing w:val="-3"/>
          <w:shd w:val="clear" w:color="auto" w:fill="FFFFFF"/>
        </w:rPr>
      </w:pPr>
      <w:r w:rsidRPr="006C16FE">
        <w:rPr>
          <w:rFonts w:ascii="Arial" w:hAnsi="Arial" w:cs="Arial"/>
          <w:color w:val="000000" w:themeColor="text1"/>
        </w:rPr>
        <w:lastRenderedPageBreak/>
        <w:t xml:space="preserve">2.Time management strategies- I find the best time management would be the </w:t>
      </w:r>
      <w:bookmarkStart w:id="15" w:name="_Hlk213772279"/>
      <w:r w:rsidRPr="006C16FE">
        <w:rPr>
          <w:rFonts w:ascii="Arial" w:hAnsi="Arial" w:cs="Arial"/>
          <w:color w:val="000000" w:themeColor="text1"/>
        </w:rPr>
        <w:t>Pomodoro technique</w:t>
      </w:r>
      <w:bookmarkEnd w:id="15"/>
      <w:r w:rsidRPr="006C16FE">
        <w:rPr>
          <w:rFonts w:ascii="Arial" w:hAnsi="Arial" w:cs="Arial"/>
          <w:color w:val="000000" w:themeColor="text1"/>
        </w:rPr>
        <w:t xml:space="preserve"> (working for 25 minutes, then taking a 5-minute break) this can help students focus and avoid being distractions,</w:t>
      </w:r>
      <w:r w:rsidRPr="006C16FE">
        <w:rPr>
          <w:rFonts w:ascii="Arial" w:hAnsi="Arial" w:cs="Arial"/>
          <w:color w:val="000000" w:themeColor="text1"/>
          <w:spacing w:val="-3"/>
          <w:shd w:val="clear" w:color="auto" w:fill="FFFFFF"/>
        </w:rPr>
        <w:t xml:space="preserve"> I have used this myself and it worked well for my studies.</w:t>
      </w:r>
    </w:p>
    <w:p w14:paraId="4D73B455" w14:textId="77777777" w:rsidR="00390108" w:rsidRPr="006C16FE" w:rsidRDefault="00390108" w:rsidP="00390108">
      <w:pPr>
        <w:spacing w:line="360" w:lineRule="auto"/>
        <w:rPr>
          <w:rFonts w:ascii="Arial" w:hAnsi="Arial" w:cs="Arial"/>
          <w:color w:val="000000" w:themeColor="text1"/>
          <w:spacing w:val="-3"/>
          <w:shd w:val="clear" w:color="auto" w:fill="FFFFFF"/>
        </w:rPr>
      </w:pPr>
    </w:p>
    <w:p w14:paraId="6ADA038F" w14:textId="77777777" w:rsidR="00390108" w:rsidRPr="006C16FE" w:rsidRDefault="00390108" w:rsidP="00390108">
      <w:pPr>
        <w:widowControl w:val="0"/>
        <w:autoSpaceDE w:val="0"/>
        <w:autoSpaceDN w:val="0"/>
        <w:spacing w:after="0" w:line="360" w:lineRule="auto"/>
        <w:jc w:val="both"/>
        <w:rPr>
          <w:rFonts w:ascii="Arial" w:hAnsi="Arial" w:cs="Arial"/>
          <w:color w:val="000000" w:themeColor="text1"/>
        </w:rPr>
      </w:pPr>
      <w:r w:rsidRPr="006C16FE">
        <w:rPr>
          <w:rFonts w:ascii="Arial" w:hAnsi="Arial" w:cs="Arial"/>
          <w:color w:val="000000" w:themeColor="text1"/>
        </w:rPr>
        <w:t>3.Access Support Services- There are a lot of E-learning training and Digital works shops to help students improve their digital skills, Schools collages and University offer extra help with workshops. Student Support service gives students the support that’s needed and help students feel confident using new tools and solving problems quickly.</w:t>
      </w:r>
    </w:p>
    <w:p w14:paraId="48C76741" w14:textId="77777777" w:rsidR="00390108" w:rsidRPr="006C16FE" w:rsidRDefault="00390108" w:rsidP="00390108">
      <w:pPr>
        <w:widowControl w:val="0"/>
        <w:autoSpaceDE w:val="0"/>
        <w:autoSpaceDN w:val="0"/>
        <w:spacing w:after="0" w:line="360" w:lineRule="auto"/>
        <w:jc w:val="both"/>
        <w:rPr>
          <w:rFonts w:ascii="Arial" w:hAnsi="Arial" w:cs="Arial"/>
          <w:color w:val="000000" w:themeColor="text1"/>
        </w:rPr>
      </w:pPr>
    </w:p>
    <w:p w14:paraId="24D10E71" w14:textId="77777777" w:rsidR="00390108" w:rsidRPr="006C16FE" w:rsidRDefault="00390108" w:rsidP="00390108">
      <w:pPr>
        <w:spacing w:line="360" w:lineRule="auto"/>
        <w:rPr>
          <w:rFonts w:ascii="Arial" w:hAnsi="Arial" w:cs="Arial"/>
          <w:color w:val="000000" w:themeColor="text1"/>
          <w:spacing w:val="-3"/>
          <w:shd w:val="clear" w:color="auto" w:fill="FFFFFF"/>
        </w:rPr>
      </w:pPr>
      <w:r w:rsidRPr="006C16FE">
        <w:rPr>
          <w:rFonts w:ascii="Arial" w:hAnsi="Arial" w:cs="Arial"/>
          <w:color w:val="000000" w:themeColor="text1"/>
          <w:spacing w:val="-3"/>
          <w:shd w:val="clear" w:color="auto" w:fill="FFFFFF"/>
        </w:rPr>
        <w:t xml:space="preserve">These three stages can help students with taking regular breaks not to feel overwhelmed with work by following the </w:t>
      </w:r>
      <w:r w:rsidRPr="006C16FE">
        <w:rPr>
          <w:rFonts w:ascii="Arial" w:hAnsi="Arial" w:cs="Arial"/>
          <w:color w:val="000000" w:themeColor="text1"/>
        </w:rPr>
        <w:t>Pomodoro technique</w:t>
      </w:r>
      <w:r w:rsidRPr="006C16FE">
        <w:rPr>
          <w:rFonts w:ascii="Arial" w:hAnsi="Arial" w:cs="Arial"/>
          <w:color w:val="000000" w:themeColor="text1"/>
          <w:spacing w:val="-3"/>
          <w:shd w:val="clear" w:color="auto" w:fill="FFFFFF"/>
        </w:rPr>
        <w:t xml:space="preserve"> and by asses students support service with digital workshops and using different digital tools for help.</w:t>
      </w:r>
    </w:p>
    <w:p w14:paraId="1008B00D" w14:textId="77777777" w:rsidR="00390108" w:rsidRPr="006C16FE" w:rsidRDefault="00390108" w:rsidP="00390108">
      <w:pPr>
        <w:rPr>
          <w:rFonts w:ascii="Arial" w:hAnsi="Arial" w:cs="Arial"/>
          <w:color w:val="000000" w:themeColor="text1"/>
        </w:rPr>
      </w:pPr>
    </w:p>
    <w:p w14:paraId="54FA6365" w14:textId="77777777" w:rsidR="00390108" w:rsidRPr="006C16FE" w:rsidRDefault="00390108" w:rsidP="00024DE0">
      <w:pPr>
        <w:pStyle w:val="Heading2"/>
        <w:rPr>
          <w:rFonts w:ascii="Arial" w:hAnsi="Arial" w:cs="Arial"/>
          <w:color w:val="000000" w:themeColor="text1"/>
          <w:sz w:val="24"/>
          <w:szCs w:val="24"/>
        </w:rPr>
      </w:pPr>
    </w:p>
    <w:p w14:paraId="6A02FF9B" w14:textId="1221865B" w:rsidR="002B7877" w:rsidRPr="006C16FE" w:rsidRDefault="002B7877" w:rsidP="00024DE0">
      <w:pPr>
        <w:pStyle w:val="Heading2"/>
        <w:rPr>
          <w:rFonts w:ascii="Arial" w:hAnsi="Arial" w:cs="Arial"/>
          <w:color w:val="000000" w:themeColor="text1"/>
          <w:sz w:val="24"/>
          <w:szCs w:val="24"/>
        </w:rPr>
      </w:pPr>
      <w:r w:rsidRPr="006C16FE">
        <w:rPr>
          <w:rFonts w:ascii="Arial" w:hAnsi="Arial" w:cs="Arial"/>
          <w:color w:val="000000" w:themeColor="text1"/>
          <w:sz w:val="24"/>
          <w:szCs w:val="24"/>
        </w:rPr>
        <w:t>Conclusion</w:t>
      </w:r>
      <w:r w:rsidR="00BE3F8F" w:rsidRPr="006C16FE">
        <w:rPr>
          <w:rFonts w:ascii="Arial" w:hAnsi="Arial" w:cs="Arial"/>
          <w:color w:val="000000" w:themeColor="text1"/>
          <w:sz w:val="24"/>
          <w:szCs w:val="24"/>
        </w:rPr>
        <w:t xml:space="preserve"> </w:t>
      </w:r>
      <w:bookmarkEnd w:id="14"/>
    </w:p>
    <w:p w14:paraId="133FBFDA" w14:textId="4F26FB43" w:rsidR="006D1801" w:rsidRPr="006C16FE" w:rsidRDefault="006D1801" w:rsidP="006D1801">
      <w:pPr>
        <w:spacing w:line="360" w:lineRule="auto"/>
        <w:jc w:val="both"/>
        <w:rPr>
          <w:rFonts w:ascii="Arial" w:hAnsi="Arial" w:cs="Arial"/>
          <w:color w:val="000000" w:themeColor="text1"/>
        </w:rPr>
      </w:pPr>
      <w:r w:rsidRPr="006C16FE">
        <w:rPr>
          <w:rFonts w:ascii="Arial" w:hAnsi="Arial" w:cs="Arial"/>
          <w:color w:val="000000" w:themeColor="text1"/>
        </w:rPr>
        <w:t xml:space="preserve">As we have seen there are many challenges that students face today in the digital era like social isolation by feeling alone with no face to face interaction, also the digital divide with students from rural background, low-income families, that struggle to get the technology that is needed to support their education, However there are growing opportunities as students are now getting support with their digital online needs to be able to access education tools giving students the means to be able to interact with other students so they don’t feels alone and having the service to provide this from whatever background they come from and now students can make the most of the digital learning </w:t>
      </w:r>
      <w:r w:rsidR="000A56AF">
        <w:rPr>
          <w:rFonts w:ascii="Arial" w:hAnsi="Arial" w:cs="Arial"/>
          <w:color w:val="000000" w:themeColor="text1"/>
        </w:rPr>
        <w:t>and all</w:t>
      </w:r>
      <w:r w:rsidR="002E4E9F">
        <w:rPr>
          <w:rFonts w:ascii="Arial" w:hAnsi="Arial" w:cs="Arial"/>
          <w:color w:val="000000" w:themeColor="text1"/>
        </w:rPr>
        <w:t xml:space="preserve"> </w:t>
      </w:r>
      <w:r w:rsidRPr="006C16FE">
        <w:rPr>
          <w:rFonts w:ascii="Arial" w:hAnsi="Arial" w:cs="Arial"/>
          <w:color w:val="000000" w:themeColor="text1"/>
        </w:rPr>
        <w:t>aspects of learning.</w:t>
      </w:r>
    </w:p>
    <w:p w14:paraId="4EF30C63" w14:textId="77777777" w:rsidR="0040098D" w:rsidRPr="006C16FE" w:rsidRDefault="0040098D" w:rsidP="0040098D">
      <w:pPr>
        <w:jc w:val="both"/>
        <w:rPr>
          <w:rFonts w:ascii="Arial" w:hAnsi="Arial" w:cs="Arial"/>
        </w:rPr>
      </w:pPr>
    </w:p>
    <w:p w14:paraId="6F0784F9" w14:textId="77777777" w:rsidR="0040098D" w:rsidRPr="006C16FE" w:rsidRDefault="0040098D" w:rsidP="0040098D">
      <w:pPr>
        <w:jc w:val="both"/>
        <w:rPr>
          <w:rFonts w:ascii="Arial" w:hAnsi="Arial" w:cs="Arial"/>
        </w:rPr>
      </w:pPr>
    </w:p>
    <w:p w14:paraId="289F650B" w14:textId="77777777" w:rsidR="0040098D" w:rsidRPr="006C16FE" w:rsidRDefault="0040098D" w:rsidP="0040098D">
      <w:pPr>
        <w:jc w:val="both"/>
        <w:rPr>
          <w:rFonts w:ascii="Arial" w:hAnsi="Arial" w:cs="Arial"/>
        </w:rPr>
      </w:pPr>
    </w:p>
    <w:p w14:paraId="7E903222" w14:textId="77777777" w:rsidR="0040098D" w:rsidRPr="006C16FE" w:rsidRDefault="0040098D" w:rsidP="0040098D">
      <w:pPr>
        <w:jc w:val="both"/>
        <w:rPr>
          <w:rFonts w:ascii="Arial" w:hAnsi="Arial" w:cs="Arial"/>
        </w:rPr>
      </w:pPr>
    </w:p>
    <w:p w14:paraId="31A3ED76" w14:textId="77777777" w:rsidR="0040098D" w:rsidRPr="006C16FE" w:rsidRDefault="0040098D" w:rsidP="0040098D">
      <w:pPr>
        <w:jc w:val="both"/>
        <w:rPr>
          <w:rFonts w:asciiTheme="minorBidi" w:hAnsiTheme="minorBidi"/>
        </w:rPr>
      </w:pPr>
    </w:p>
    <w:p w14:paraId="38E40803" w14:textId="3EDB49EB" w:rsidR="008912A0" w:rsidRPr="00A47C3B" w:rsidRDefault="006D194F" w:rsidP="00A47C3B">
      <w:pPr>
        <w:pStyle w:val="Heading1"/>
        <w:rPr>
          <w:rFonts w:asciiTheme="minorBidi" w:hAnsiTheme="minorBidi" w:cstheme="minorBidi"/>
          <w:sz w:val="24"/>
          <w:szCs w:val="24"/>
        </w:rPr>
      </w:pPr>
      <w:bookmarkStart w:id="16" w:name="_Toc213233680"/>
      <w:r w:rsidRPr="006C16FE">
        <w:rPr>
          <w:rFonts w:asciiTheme="minorBidi" w:hAnsiTheme="minorBidi" w:cstheme="minorBidi"/>
          <w:sz w:val="24"/>
          <w:szCs w:val="24"/>
        </w:rPr>
        <w:lastRenderedPageBreak/>
        <w:t xml:space="preserve">Component 3 </w:t>
      </w:r>
      <w:r w:rsidR="005B1CF8" w:rsidRPr="006C16FE">
        <w:rPr>
          <w:rFonts w:asciiTheme="minorBidi" w:hAnsiTheme="minorBidi" w:cstheme="minorBidi"/>
          <w:sz w:val="24"/>
          <w:szCs w:val="24"/>
        </w:rPr>
        <w:t>–</w:t>
      </w:r>
      <w:r w:rsidRPr="006C16FE">
        <w:rPr>
          <w:rFonts w:asciiTheme="minorBidi" w:hAnsiTheme="minorBidi" w:cstheme="minorBidi"/>
          <w:sz w:val="24"/>
          <w:szCs w:val="24"/>
        </w:rPr>
        <w:t xml:space="preserve"> </w:t>
      </w:r>
      <w:r w:rsidR="00C17C07" w:rsidRPr="006C16FE">
        <w:rPr>
          <w:rFonts w:asciiTheme="minorBidi" w:hAnsiTheme="minorBidi" w:cstheme="minorBidi"/>
          <w:sz w:val="24"/>
          <w:szCs w:val="24"/>
        </w:rPr>
        <w:t>Reflective Presentation</w:t>
      </w:r>
      <w:bookmarkEnd w:id="16"/>
    </w:p>
    <w:p w14:paraId="4C0D87C3" w14:textId="02DED027" w:rsidR="005B1CF8" w:rsidRPr="00FD525B" w:rsidRDefault="00C17C07" w:rsidP="00FD525B">
      <w:pPr>
        <w:pStyle w:val="Heading2"/>
        <w:rPr>
          <w:rFonts w:asciiTheme="minorBidi" w:hAnsiTheme="minorBidi" w:cstheme="minorBidi"/>
          <w:sz w:val="28"/>
          <w:szCs w:val="28"/>
        </w:rPr>
      </w:pPr>
      <w:bookmarkStart w:id="17" w:name="_Toc213233681"/>
      <w:r w:rsidRPr="00FD525B">
        <w:rPr>
          <w:rFonts w:asciiTheme="minorBidi" w:hAnsiTheme="minorBidi" w:cstheme="minorBidi"/>
          <w:sz w:val="28"/>
          <w:szCs w:val="28"/>
        </w:rPr>
        <w:t xml:space="preserve">Slide 1 </w:t>
      </w:r>
      <w:r w:rsidR="00090FB1" w:rsidRPr="00FD525B">
        <w:rPr>
          <w:rFonts w:asciiTheme="minorBidi" w:hAnsiTheme="minorBidi" w:cstheme="minorBidi"/>
          <w:sz w:val="28"/>
          <w:szCs w:val="28"/>
        </w:rPr>
        <w:t>(Overview)</w:t>
      </w:r>
      <w:bookmarkEnd w:id="17"/>
    </w:p>
    <w:p w14:paraId="7ED93475" w14:textId="0FF51B1D" w:rsidR="00E53D16" w:rsidRPr="00A47C3B" w:rsidRDefault="00A47C3B" w:rsidP="00A47C3B">
      <w:pPr>
        <w:rPr>
          <w:rFonts w:asciiTheme="minorBidi" w:hAnsiTheme="minorBidi"/>
        </w:rPr>
      </w:pPr>
      <w:r>
        <w:rPr>
          <w:noProof/>
        </w:rPr>
        <w:drawing>
          <wp:inline distT="0" distB="0" distL="0" distR="0" wp14:anchorId="491DE9FF" wp14:editId="6B7D9ADC">
            <wp:extent cx="5731510" cy="3223895"/>
            <wp:effectExtent l="0" t="0" r="2540" b="0"/>
            <wp:docPr id="2580110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011062"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39F16CF" w14:textId="11331340" w:rsidR="005B1CF8" w:rsidRDefault="00E53D16" w:rsidP="00FD525B">
      <w:pPr>
        <w:pStyle w:val="Heading2"/>
        <w:rPr>
          <w:rFonts w:asciiTheme="minorBidi" w:hAnsiTheme="minorBidi" w:cstheme="minorBidi"/>
          <w:sz w:val="28"/>
          <w:szCs w:val="28"/>
        </w:rPr>
      </w:pPr>
      <w:bookmarkStart w:id="18" w:name="_Toc213233682"/>
      <w:r w:rsidRPr="00FD525B">
        <w:rPr>
          <w:rFonts w:asciiTheme="minorBidi" w:hAnsiTheme="minorBidi" w:cstheme="minorBidi"/>
          <w:sz w:val="28"/>
          <w:szCs w:val="28"/>
        </w:rPr>
        <w:t>Slide 2 (Research)</w:t>
      </w:r>
      <w:bookmarkEnd w:id="18"/>
    </w:p>
    <w:p w14:paraId="4FEB0D27" w14:textId="7CD0E420" w:rsidR="00A47C3B" w:rsidRPr="00A47C3B" w:rsidRDefault="00A47C3B" w:rsidP="00A47C3B">
      <w:r>
        <w:rPr>
          <w:noProof/>
        </w:rPr>
        <w:drawing>
          <wp:inline distT="0" distB="0" distL="0" distR="0" wp14:anchorId="74CCAB70" wp14:editId="37036194">
            <wp:extent cx="5731510" cy="3223895"/>
            <wp:effectExtent l="0" t="0" r="2540" b="0"/>
            <wp:docPr id="17733373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33737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26A603FE" w14:textId="2D959D34" w:rsidR="00E53D16" w:rsidRPr="00FD525B" w:rsidRDefault="0086795C" w:rsidP="00FD525B">
      <w:pPr>
        <w:pStyle w:val="Heading2"/>
        <w:rPr>
          <w:rFonts w:asciiTheme="minorBidi" w:hAnsiTheme="minorBidi" w:cstheme="minorBidi"/>
          <w:sz w:val="28"/>
          <w:szCs w:val="28"/>
        </w:rPr>
      </w:pPr>
      <w:bookmarkStart w:id="19" w:name="_Toc213233683"/>
      <w:r w:rsidRPr="00FD525B">
        <w:rPr>
          <w:rFonts w:asciiTheme="minorBidi" w:hAnsiTheme="minorBidi" w:cstheme="minorBidi"/>
          <w:sz w:val="28"/>
          <w:szCs w:val="28"/>
        </w:rPr>
        <w:lastRenderedPageBreak/>
        <w:t>Slide 3 (Planning &amp; Writing)</w:t>
      </w:r>
      <w:bookmarkEnd w:id="19"/>
    </w:p>
    <w:p w14:paraId="022C85C5" w14:textId="38006030" w:rsidR="001E77D3" w:rsidRPr="00A47C3B" w:rsidRDefault="00A47C3B" w:rsidP="00A47C3B">
      <w:pPr>
        <w:widowControl w:val="0"/>
        <w:autoSpaceDE w:val="0"/>
        <w:autoSpaceDN w:val="0"/>
        <w:jc w:val="both"/>
        <w:rPr>
          <w:rFonts w:asciiTheme="minorBidi" w:hAnsiTheme="minorBidi"/>
        </w:rPr>
      </w:pPr>
      <w:r>
        <w:rPr>
          <w:noProof/>
        </w:rPr>
        <w:drawing>
          <wp:inline distT="0" distB="0" distL="0" distR="0" wp14:anchorId="0176D8D9" wp14:editId="14FC5E0F">
            <wp:extent cx="5731510" cy="3223895"/>
            <wp:effectExtent l="0" t="0" r="2540" b="0"/>
            <wp:docPr id="6284474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4748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ECC2202" w14:textId="5F4F3AA9" w:rsidR="005B1CF8" w:rsidRPr="00EF46BF" w:rsidRDefault="008E10D6" w:rsidP="00EF46BF">
      <w:pPr>
        <w:pStyle w:val="Heading2"/>
        <w:rPr>
          <w:rFonts w:asciiTheme="minorBidi" w:hAnsiTheme="minorBidi" w:cstheme="minorBidi"/>
          <w:sz w:val="28"/>
          <w:szCs w:val="28"/>
        </w:rPr>
      </w:pPr>
      <w:bookmarkStart w:id="20" w:name="_Toc213233684"/>
      <w:r w:rsidRPr="00EF46BF">
        <w:rPr>
          <w:rFonts w:asciiTheme="minorBidi" w:hAnsiTheme="minorBidi" w:cstheme="minorBidi"/>
          <w:sz w:val="28"/>
          <w:szCs w:val="28"/>
        </w:rPr>
        <w:t>Slide 4 (Challenges)</w:t>
      </w:r>
      <w:bookmarkEnd w:id="20"/>
    </w:p>
    <w:p w14:paraId="225EFAF1" w14:textId="0392DFAB" w:rsidR="008C133E" w:rsidRPr="00A47C3B" w:rsidRDefault="00A47C3B" w:rsidP="00A47C3B">
      <w:pPr>
        <w:widowControl w:val="0"/>
        <w:autoSpaceDE w:val="0"/>
        <w:autoSpaceDN w:val="0"/>
        <w:jc w:val="both"/>
        <w:rPr>
          <w:rFonts w:asciiTheme="minorBidi" w:hAnsiTheme="minorBidi"/>
        </w:rPr>
      </w:pPr>
      <w:r>
        <w:rPr>
          <w:noProof/>
        </w:rPr>
        <w:drawing>
          <wp:inline distT="0" distB="0" distL="0" distR="0" wp14:anchorId="349B4B6F" wp14:editId="05E1F32B">
            <wp:extent cx="5731510" cy="3223895"/>
            <wp:effectExtent l="0" t="0" r="2540" b="0"/>
            <wp:docPr id="3625834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58340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4D6E4874" w14:textId="5F10D2E9" w:rsidR="00AF70A2" w:rsidRPr="00A47C3B" w:rsidRDefault="00AF70A2" w:rsidP="00A47C3B">
      <w:pPr>
        <w:pStyle w:val="Heading2"/>
        <w:rPr>
          <w:rFonts w:asciiTheme="minorBidi" w:hAnsiTheme="minorBidi" w:cstheme="minorBidi"/>
          <w:sz w:val="28"/>
          <w:szCs w:val="28"/>
        </w:rPr>
      </w:pPr>
      <w:bookmarkStart w:id="21" w:name="_Toc213233685"/>
      <w:r w:rsidRPr="00EF46BF">
        <w:rPr>
          <w:rFonts w:asciiTheme="minorBidi" w:hAnsiTheme="minorBidi" w:cstheme="minorBidi"/>
          <w:sz w:val="28"/>
          <w:szCs w:val="28"/>
        </w:rPr>
        <w:lastRenderedPageBreak/>
        <w:t xml:space="preserve">Slide 5 </w:t>
      </w:r>
      <w:bookmarkEnd w:id="21"/>
    </w:p>
    <w:p w14:paraId="1EA54538" w14:textId="066C3ABF" w:rsidR="00C97B88" w:rsidRDefault="00A47C3B" w:rsidP="00C97B88">
      <w:pPr>
        <w:pStyle w:val="ListParagraph"/>
        <w:widowControl w:val="0"/>
        <w:autoSpaceDE w:val="0"/>
        <w:autoSpaceDN w:val="0"/>
        <w:jc w:val="both"/>
        <w:rPr>
          <w:rFonts w:asciiTheme="minorBidi" w:hAnsiTheme="minorBidi"/>
        </w:rPr>
      </w:pPr>
      <w:r>
        <w:rPr>
          <w:noProof/>
        </w:rPr>
        <w:drawing>
          <wp:inline distT="0" distB="0" distL="0" distR="0" wp14:anchorId="01166A69" wp14:editId="3033DECE">
            <wp:extent cx="5731510" cy="3223895"/>
            <wp:effectExtent l="0" t="0" r="2540" b="0"/>
            <wp:docPr id="14944155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415569"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66DBB57D" w14:textId="77777777" w:rsidR="00D43D96" w:rsidRDefault="00D43D96" w:rsidP="00C97B88">
      <w:pPr>
        <w:pStyle w:val="ListParagraph"/>
        <w:widowControl w:val="0"/>
        <w:autoSpaceDE w:val="0"/>
        <w:autoSpaceDN w:val="0"/>
        <w:jc w:val="both"/>
        <w:rPr>
          <w:rFonts w:asciiTheme="minorBidi" w:hAnsiTheme="minorBidi"/>
        </w:rPr>
      </w:pPr>
    </w:p>
    <w:p w14:paraId="28FA9979" w14:textId="77777777" w:rsidR="00D43D96" w:rsidRDefault="00D43D96" w:rsidP="00C97B88">
      <w:pPr>
        <w:pStyle w:val="ListParagraph"/>
        <w:widowControl w:val="0"/>
        <w:autoSpaceDE w:val="0"/>
        <w:autoSpaceDN w:val="0"/>
        <w:jc w:val="both"/>
        <w:rPr>
          <w:rFonts w:asciiTheme="minorBidi" w:hAnsiTheme="minorBidi"/>
        </w:rPr>
      </w:pPr>
    </w:p>
    <w:p w14:paraId="64577FF0" w14:textId="77777777" w:rsidR="00D43D96" w:rsidRDefault="00D43D96" w:rsidP="00C97B88">
      <w:pPr>
        <w:pStyle w:val="ListParagraph"/>
        <w:widowControl w:val="0"/>
        <w:autoSpaceDE w:val="0"/>
        <w:autoSpaceDN w:val="0"/>
        <w:jc w:val="both"/>
        <w:rPr>
          <w:rFonts w:asciiTheme="minorBidi" w:hAnsiTheme="minorBidi"/>
        </w:rPr>
      </w:pPr>
    </w:p>
    <w:p w14:paraId="5DC3FC86" w14:textId="77777777" w:rsidR="00D43D96" w:rsidRDefault="00D43D96" w:rsidP="00C97B88">
      <w:pPr>
        <w:pStyle w:val="ListParagraph"/>
        <w:widowControl w:val="0"/>
        <w:autoSpaceDE w:val="0"/>
        <w:autoSpaceDN w:val="0"/>
        <w:jc w:val="both"/>
        <w:rPr>
          <w:rFonts w:asciiTheme="minorBidi" w:hAnsiTheme="minorBidi"/>
        </w:rPr>
      </w:pPr>
    </w:p>
    <w:p w14:paraId="2ED940A9" w14:textId="77777777" w:rsidR="00D43D96" w:rsidRDefault="00D43D96" w:rsidP="00C97B88">
      <w:pPr>
        <w:pStyle w:val="ListParagraph"/>
        <w:widowControl w:val="0"/>
        <w:autoSpaceDE w:val="0"/>
        <w:autoSpaceDN w:val="0"/>
        <w:jc w:val="both"/>
        <w:rPr>
          <w:rFonts w:asciiTheme="minorBidi" w:hAnsiTheme="minorBidi"/>
        </w:rPr>
      </w:pPr>
    </w:p>
    <w:p w14:paraId="0D1F835F" w14:textId="77777777" w:rsidR="00D43D96" w:rsidRDefault="00D43D96" w:rsidP="00C97B88">
      <w:pPr>
        <w:pStyle w:val="ListParagraph"/>
        <w:widowControl w:val="0"/>
        <w:autoSpaceDE w:val="0"/>
        <w:autoSpaceDN w:val="0"/>
        <w:jc w:val="both"/>
        <w:rPr>
          <w:rFonts w:asciiTheme="minorBidi" w:hAnsiTheme="minorBidi"/>
        </w:rPr>
      </w:pPr>
    </w:p>
    <w:p w14:paraId="43D31399" w14:textId="77777777" w:rsidR="00D43D96" w:rsidRDefault="00D43D96" w:rsidP="00C97B88">
      <w:pPr>
        <w:pStyle w:val="ListParagraph"/>
        <w:widowControl w:val="0"/>
        <w:autoSpaceDE w:val="0"/>
        <w:autoSpaceDN w:val="0"/>
        <w:jc w:val="both"/>
        <w:rPr>
          <w:rFonts w:asciiTheme="minorBidi" w:hAnsiTheme="minorBidi"/>
        </w:rPr>
      </w:pPr>
    </w:p>
    <w:p w14:paraId="07D4C904" w14:textId="77777777" w:rsidR="00D43D96" w:rsidRDefault="00D43D96" w:rsidP="00C97B88">
      <w:pPr>
        <w:pStyle w:val="ListParagraph"/>
        <w:widowControl w:val="0"/>
        <w:autoSpaceDE w:val="0"/>
        <w:autoSpaceDN w:val="0"/>
        <w:jc w:val="both"/>
        <w:rPr>
          <w:rFonts w:asciiTheme="minorBidi" w:hAnsiTheme="minorBidi"/>
        </w:rPr>
      </w:pPr>
    </w:p>
    <w:p w14:paraId="1DEC2753" w14:textId="77777777" w:rsidR="00D43D96" w:rsidRDefault="00D43D96" w:rsidP="00C97B88">
      <w:pPr>
        <w:pStyle w:val="ListParagraph"/>
        <w:widowControl w:val="0"/>
        <w:autoSpaceDE w:val="0"/>
        <w:autoSpaceDN w:val="0"/>
        <w:jc w:val="both"/>
        <w:rPr>
          <w:rFonts w:asciiTheme="minorBidi" w:hAnsiTheme="minorBidi"/>
        </w:rPr>
      </w:pPr>
    </w:p>
    <w:p w14:paraId="21772817" w14:textId="77777777" w:rsidR="00D43D96" w:rsidRDefault="00D43D96" w:rsidP="00C97B88">
      <w:pPr>
        <w:pStyle w:val="ListParagraph"/>
        <w:widowControl w:val="0"/>
        <w:autoSpaceDE w:val="0"/>
        <w:autoSpaceDN w:val="0"/>
        <w:jc w:val="both"/>
        <w:rPr>
          <w:rFonts w:asciiTheme="minorBidi" w:hAnsiTheme="minorBidi"/>
        </w:rPr>
      </w:pPr>
    </w:p>
    <w:p w14:paraId="6E9E3F07" w14:textId="77777777" w:rsidR="00D43D96" w:rsidRDefault="00D43D96" w:rsidP="00C97B88">
      <w:pPr>
        <w:pStyle w:val="ListParagraph"/>
        <w:widowControl w:val="0"/>
        <w:autoSpaceDE w:val="0"/>
        <w:autoSpaceDN w:val="0"/>
        <w:jc w:val="both"/>
        <w:rPr>
          <w:rFonts w:asciiTheme="minorBidi" w:hAnsiTheme="minorBidi"/>
        </w:rPr>
      </w:pPr>
    </w:p>
    <w:p w14:paraId="340ACCEE" w14:textId="77777777" w:rsidR="00D43D96" w:rsidRDefault="00D43D96" w:rsidP="00C97B88">
      <w:pPr>
        <w:pStyle w:val="ListParagraph"/>
        <w:widowControl w:val="0"/>
        <w:autoSpaceDE w:val="0"/>
        <w:autoSpaceDN w:val="0"/>
        <w:jc w:val="both"/>
        <w:rPr>
          <w:rFonts w:asciiTheme="minorBidi" w:hAnsiTheme="minorBidi"/>
        </w:rPr>
      </w:pPr>
    </w:p>
    <w:p w14:paraId="35613E6F" w14:textId="77777777" w:rsidR="00D43D96" w:rsidRPr="006C16FE" w:rsidRDefault="00D43D96" w:rsidP="00C97B88">
      <w:pPr>
        <w:pStyle w:val="ListParagraph"/>
        <w:widowControl w:val="0"/>
        <w:autoSpaceDE w:val="0"/>
        <w:autoSpaceDN w:val="0"/>
        <w:jc w:val="both"/>
        <w:rPr>
          <w:rFonts w:ascii="Arial" w:hAnsi="Arial" w:cs="Arial"/>
        </w:rPr>
      </w:pPr>
    </w:p>
    <w:p w14:paraId="70FB7680" w14:textId="77777777" w:rsidR="006C16FE" w:rsidRDefault="006C16FE" w:rsidP="00D43D96">
      <w:pPr>
        <w:pStyle w:val="Heading1"/>
        <w:rPr>
          <w:rFonts w:ascii="Arial" w:hAnsi="Arial" w:cs="Arial"/>
          <w:color w:val="000000" w:themeColor="text1"/>
          <w:sz w:val="24"/>
          <w:szCs w:val="24"/>
        </w:rPr>
      </w:pPr>
      <w:bookmarkStart w:id="22" w:name="_Toc213233686"/>
    </w:p>
    <w:p w14:paraId="53BD2E8C" w14:textId="70FB3A60" w:rsidR="005B1CF8" w:rsidRDefault="00F73BD5" w:rsidP="00D43D96">
      <w:pPr>
        <w:pStyle w:val="Heading1"/>
        <w:rPr>
          <w:rFonts w:ascii="Arial" w:hAnsi="Arial" w:cs="Arial"/>
          <w:color w:val="000000" w:themeColor="text1"/>
          <w:sz w:val="24"/>
          <w:szCs w:val="24"/>
        </w:rPr>
      </w:pPr>
      <w:r w:rsidRPr="006C16FE">
        <w:rPr>
          <w:rFonts w:ascii="Arial" w:hAnsi="Arial" w:cs="Arial"/>
          <w:color w:val="000000" w:themeColor="text1"/>
          <w:sz w:val="24"/>
          <w:szCs w:val="24"/>
        </w:rPr>
        <w:t>Reference List</w:t>
      </w:r>
      <w:bookmarkEnd w:id="22"/>
    </w:p>
    <w:p w14:paraId="3618F86C" w14:textId="77777777" w:rsidR="006C16FE" w:rsidRPr="00770D84" w:rsidRDefault="006C16FE" w:rsidP="006C16FE">
      <w:pPr>
        <w:rPr>
          <w:color w:val="000000" w:themeColor="text1"/>
        </w:rPr>
      </w:pPr>
    </w:p>
    <w:p w14:paraId="6D895FAD" w14:textId="090BD635" w:rsidR="006D1801" w:rsidRPr="00770D84" w:rsidRDefault="006D1801" w:rsidP="006D1801">
      <w:pPr>
        <w:spacing w:after="450" w:line="360" w:lineRule="auto"/>
        <w:rPr>
          <w:rFonts w:ascii="Arial" w:hAnsi="Arial" w:cs="Arial"/>
          <w:color w:val="000000" w:themeColor="text1"/>
        </w:rPr>
      </w:pPr>
      <w:proofErr w:type="spellStart"/>
      <w:r w:rsidRPr="00770D84">
        <w:rPr>
          <w:rFonts w:ascii="Arial" w:eastAsia="Times New Roman" w:hAnsi="Arial" w:cs="Arial"/>
          <w:color w:val="000000" w:themeColor="text1"/>
          <w:kern w:val="36"/>
          <w:lang w:eastAsia="en-GB"/>
          <w14:ligatures w14:val="none"/>
        </w:rPr>
        <w:t>Beetham,H</w:t>
      </w:r>
      <w:proofErr w:type="spellEnd"/>
      <w:r w:rsidRPr="00770D84">
        <w:rPr>
          <w:rFonts w:ascii="Arial" w:eastAsia="Times New Roman" w:hAnsi="Arial" w:cs="Arial"/>
          <w:color w:val="000000" w:themeColor="text1"/>
          <w:kern w:val="36"/>
          <w:lang w:eastAsia="en-GB"/>
          <w14:ligatures w14:val="none"/>
        </w:rPr>
        <w:t xml:space="preserve">.&amp; </w:t>
      </w:r>
      <w:proofErr w:type="spellStart"/>
      <w:r w:rsidRPr="00770D84">
        <w:rPr>
          <w:rFonts w:ascii="Arial" w:eastAsia="Times New Roman" w:hAnsi="Arial" w:cs="Arial"/>
          <w:color w:val="000000" w:themeColor="text1"/>
          <w:kern w:val="36"/>
          <w:lang w:eastAsia="en-GB"/>
          <w14:ligatures w14:val="none"/>
        </w:rPr>
        <w:t>S</w:t>
      </w:r>
      <w:r w:rsidR="006C16FE" w:rsidRPr="00770D84">
        <w:rPr>
          <w:rFonts w:ascii="Arial" w:eastAsia="Times New Roman" w:hAnsi="Arial" w:cs="Arial"/>
          <w:color w:val="000000" w:themeColor="text1"/>
          <w:kern w:val="36"/>
          <w:lang w:eastAsia="en-GB"/>
          <w14:ligatures w14:val="none"/>
        </w:rPr>
        <w:t>h</w:t>
      </w:r>
      <w:r w:rsidRPr="00770D84">
        <w:rPr>
          <w:rFonts w:ascii="Arial" w:eastAsia="Times New Roman" w:hAnsi="Arial" w:cs="Arial"/>
          <w:color w:val="000000" w:themeColor="text1"/>
          <w:kern w:val="36"/>
          <w:lang w:eastAsia="en-GB"/>
          <w14:ligatures w14:val="none"/>
        </w:rPr>
        <w:t>arpe,J</w:t>
      </w:r>
      <w:proofErr w:type="spellEnd"/>
      <w:r w:rsidRPr="00770D84">
        <w:rPr>
          <w:rFonts w:ascii="Arial" w:eastAsia="Times New Roman" w:hAnsi="Arial" w:cs="Arial"/>
          <w:color w:val="000000" w:themeColor="text1"/>
          <w:kern w:val="36"/>
          <w:lang w:eastAsia="en-GB"/>
          <w14:ligatures w14:val="none"/>
        </w:rPr>
        <w:t xml:space="preserve"> R.( 2020) </w:t>
      </w:r>
      <w:r w:rsidRPr="00770D84">
        <w:rPr>
          <w:rFonts w:ascii="Arial" w:eastAsia="Times New Roman" w:hAnsi="Arial" w:cs="Arial"/>
          <w:i/>
          <w:iCs/>
          <w:color w:val="000000" w:themeColor="text1"/>
          <w:kern w:val="36"/>
          <w:lang w:eastAsia="en-GB"/>
          <w14:ligatures w14:val="none"/>
        </w:rPr>
        <w:t xml:space="preserve">Rethinking pedagogy for a digital age: designing for 21st Century </w:t>
      </w:r>
      <w:r w:rsidRPr="00770D84">
        <w:rPr>
          <w:rFonts w:ascii="Arial" w:eastAsia="Times New Roman" w:hAnsi="Arial" w:cs="Arial"/>
          <w:i/>
          <w:iCs/>
          <w:color w:val="000000" w:themeColor="text1"/>
          <w:kern w:val="0"/>
          <w:lang w:eastAsia="en-GB"/>
          <w14:ligatures w14:val="none"/>
        </w:rPr>
        <w:t>3</w:t>
      </w:r>
      <w:r w:rsidRPr="00770D84">
        <w:rPr>
          <w:rFonts w:ascii="Arial" w:eastAsia="Times New Roman" w:hAnsi="Arial" w:cs="Arial"/>
          <w:i/>
          <w:iCs/>
          <w:color w:val="000000" w:themeColor="text1"/>
          <w:kern w:val="0"/>
          <w:vertAlign w:val="superscript"/>
          <w:lang w:eastAsia="en-GB"/>
          <w14:ligatures w14:val="none"/>
        </w:rPr>
        <w:t xml:space="preserve">rd </w:t>
      </w:r>
      <w:proofErr w:type="spellStart"/>
      <w:r w:rsidRPr="00770D84">
        <w:rPr>
          <w:rFonts w:ascii="Arial" w:eastAsia="Times New Roman" w:hAnsi="Arial" w:cs="Arial"/>
          <w:i/>
          <w:iCs/>
          <w:color w:val="000000" w:themeColor="text1"/>
          <w:kern w:val="0"/>
          <w:lang w:eastAsia="en-GB"/>
          <w14:ligatures w14:val="none"/>
        </w:rPr>
        <w:t>edn</w:t>
      </w:r>
      <w:proofErr w:type="spellEnd"/>
      <w:r w:rsidRPr="00770D84">
        <w:rPr>
          <w:rFonts w:ascii="Arial" w:eastAsia="Times New Roman" w:hAnsi="Arial" w:cs="Arial"/>
          <w:i/>
          <w:iCs/>
          <w:color w:val="000000" w:themeColor="text1"/>
          <w:kern w:val="0"/>
          <w:lang w:eastAsia="en-GB"/>
          <w14:ligatures w14:val="none"/>
        </w:rPr>
        <w:t xml:space="preserve"> Publisher: Routledge Falmer</w:t>
      </w:r>
      <w:r w:rsidRPr="00770D84">
        <w:rPr>
          <w:rFonts w:ascii="Arial" w:eastAsia="Times New Roman" w:hAnsi="Arial" w:cs="Arial"/>
          <w:color w:val="000000" w:themeColor="text1"/>
          <w:kern w:val="0"/>
          <w:lang w:eastAsia="en-GB"/>
          <w14:ligatures w14:val="none"/>
        </w:rPr>
        <w:t xml:space="preserve">, Available at </w:t>
      </w:r>
      <w:hyperlink r:id="rId19" w:history="1">
        <w:r w:rsidRPr="00770D84">
          <w:rPr>
            <w:rStyle w:val="Hyperlink"/>
            <w:rFonts w:ascii="Arial" w:eastAsia="Times New Roman" w:hAnsi="Arial" w:cs="Arial"/>
            <w:color w:val="000000" w:themeColor="text1"/>
            <w:kern w:val="0"/>
            <w:lang w:eastAsia="en-GB"/>
            <w14:ligatures w14:val="none"/>
          </w:rPr>
          <w:t>https://www.taylorfrancis.com/books/edit/10.4324/9781351252805</w:t>
        </w:r>
      </w:hyperlink>
    </w:p>
    <w:p w14:paraId="0D8D14FF" w14:textId="77777777" w:rsidR="006D1801" w:rsidRPr="00770D84" w:rsidRDefault="006D1801" w:rsidP="006D1801">
      <w:pPr>
        <w:shd w:val="clear" w:color="auto" w:fill="FFFFFF"/>
        <w:spacing w:after="0" w:line="360" w:lineRule="auto"/>
        <w:rPr>
          <w:rFonts w:ascii="Arial" w:hAnsi="Arial" w:cs="Arial"/>
          <w:color w:val="000000" w:themeColor="text1"/>
        </w:rPr>
      </w:pPr>
      <w:proofErr w:type="spellStart"/>
      <w:r w:rsidRPr="00770D84">
        <w:rPr>
          <w:rFonts w:ascii="Arial" w:hAnsi="Arial" w:cs="Arial"/>
          <w:color w:val="000000" w:themeColor="text1"/>
        </w:rPr>
        <w:lastRenderedPageBreak/>
        <w:t>Changwhan</w:t>
      </w:r>
      <w:proofErr w:type="spellEnd"/>
      <w:r w:rsidRPr="00770D84">
        <w:rPr>
          <w:rFonts w:ascii="Arial" w:hAnsi="Arial" w:cs="Arial"/>
          <w:color w:val="000000" w:themeColor="text1"/>
        </w:rPr>
        <w:t xml:space="preserve"> C, Duke O-A.(2024)</w:t>
      </w:r>
      <w:r w:rsidRPr="00770D84">
        <w:rPr>
          <w:rFonts w:ascii="Arial" w:eastAsia="Times New Roman" w:hAnsi="Arial" w:cs="Arial"/>
          <w:color w:val="000000" w:themeColor="text1"/>
          <w:kern w:val="0"/>
          <w:lang w:eastAsia="en-GB"/>
          <w14:ligatures w14:val="none"/>
        </w:rPr>
        <w:t> </w:t>
      </w:r>
      <w:hyperlink r:id="rId20" w:tgtFrame="_blank" w:history="1">
        <w:r w:rsidRPr="00770D84">
          <w:rPr>
            <w:rFonts w:ascii="Arial" w:eastAsia="Times New Roman" w:hAnsi="Arial" w:cs="Arial"/>
            <w:i/>
            <w:iCs/>
            <w:color w:val="000000" w:themeColor="text1"/>
            <w:kern w:val="0"/>
            <w:lang w:eastAsia="en-GB"/>
            <w14:ligatures w14:val="none"/>
          </w:rPr>
          <w:t>Navigating the Technology Divide: The Role of Educational Leadership in Generative AI Usage among Diverse Age Groups</w:t>
        </w:r>
      </w:hyperlink>
      <w:r w:rsidRPr="00770D84">
        <w:rPr>
          <w:rFonts w:ascii="Arial" w:hAnsi="Arial" w:cs="Arial"/>
          <w:i/>
          <w:iCs/>
          <w:color w:val="000000" w:themeColor="text1"/>
        </w:rPr>
        <w:t xml:space="preserve"> </w:t>
      </w:r>
      <w:r w:rsidRPr="00770D84">
        <w:rPr>
          <w:rFonts w:ascii="Arial" w:hAnsi="Arial" w:cs="Arial"/>
          <w:color w:val="000000" w:themeColor="text1"/>
        </w:rPr>
        <w:t xml:space="preserve">Available at </w:t>
      </w:r>
      <w:hyperlink r:id="rId21" w:history="1">
        <w:r w:rsidRPr="00770D84">
          <w:rPr>
            <w:rStyle w:val="Hyperlink"/>
            <w:rFonts w:ascii="Arial" w:hAnsi="Arial" w:cs="Arial"/>
            <w:color w:val="000000" w:themeColor="text1"/>
          </w:rPr>
          <w:t>https://doi.org/10.4236/ojl.2024.134027</w:t>
        </w:r>
      </w:hyperlink>
    </w:p>
    <w:p w14:paraId="22385558" w14:textId="77777777" w:rsidR="006D1801" w:rsidRPr="006C16FE" w:rsidRDefault="006D1801" w:rsidP="006D1801">
      <w:pPr>
        <w:shd w:val="clear" w:color="auto" w:fill="FFFFFF"/>
        <w:spacing w:after="0" w:line="360" w:lineRule="auto"/>
        <w:rPr>
          <w:rFonts w:ascii="Arial" w:hAnsi="Arial" w:cs="Arial"/>
        </w:rPr>
      </w:pPr>
    </w:p>
    <w:p w14:paraId="496612C7" w14:textId="77777777" w:rsidR="006D1801" w:rsidRPr="006C16FE" w:rsidRDefault="006D1801" w:rsidP="006D1801">
      <w:pPr>
        <w:spacing w:line="360" w:lineRule="auto"/>
        <w:jc w:val="both"/>
        <w:rPr>
          <w:rFonts w:ascii="Arial" w:hAnsi="Arial" w:cs="Arial"/>
        </w:rPr>
      </w:pPr>
    </w:p>
    <w:p w14:paraId="4BBA1800" w14:textId="36AE376C" w:rsidR="006D1801" w:rsidRPr="00770D84" w:rsidRDefault="006D1801" w:rsidP="006D1801">
      <w:pPr>
        <w:pStyle w:val="Heading1"/>
        <w:shd w:val="clear" w:color="auto" w:fill="FFFFFF"/>
        <w:spacing w:before="0" w:after="225" w:line="360" w:lineRule="auto"/>
        <w:textAlignment w:val="baseline"/>
        <w:rPr>
          <w:rFonts w:ascii="Arial" w:hAnsi="Arial" w:cs="Arial"/>
          <w:color w:val="000000" w:themeColor="text1"/>
          <w:sz w:val="24"/>
          <w:szCs w:val="24"/>
        </w:rPr>
      </w:pPr>
      <w:r w:rsidRPr="006C16FE">
        <w:rPr>
          <w:rFonts w:ascii="Arial" w:hAnsi="Arial" w:cs="Arial"/>
          <w:b/>
          <w:bCs/>
          <w:color w:val="046BD2"/>
          <w:sz w:val="24"/>
          <w:szCs w:val="24"/>
          <w:shd w:val="clear" w:color="auto" w:fill="FFFFFF"/>
        </w:rPr>
        <w:t> </w:t>
      </w:r>
      <w:hyperlink r:id="rId22" w:tooltip="View all posts by CLRN team" w:history="1">
        <w:r w:rsidRPr="006C16FE">
          <w:rPr>
            <w:rStyle w:val="author-name"/>
            <w:rFonts w:ascii="Arial" w:hAnsi="Arial" w:cs="Arial"/>
            <w:color w:val="auto"/>
            <w:sz w:val="24"/>
            <w:szCs w:val="24"/>
          </w:rPr>
          <w:t>CLRN team </w:t>
        </w:r>
      </w:hyperlink>
      <w:r w:rsidRPr="006C16FE">
        <w:rPr>
          <w:rStyle w:val="posted-by"/>
          <w:rFonts w:ascii="Arial" w:hAnsi="Arial" w:cs="Arial"/>
          <w:color w:val="auto"/>
          <w:sz w:val="24"/>
          <w:szCs w:val="24"/>
          <w:shd w:val="clear" w:color="auto" w:fill="FFFFFF"/>
        </w:rPr>
        <w:t>(</w:t>
      </w:r>
      <w:r w:rsidRPr="006C16FE">
        <w:rPr>
          <w:rStyle w:val="published"/>
          <w:rFonts w:ascii="Arial" w:hAnsi="Arial" w:cs="Arial"/>
          <w:color w:val="auto"/>
          <w:sz w:val="24"/>
          <w:szCs w:val="24"/>
          <w:shd w:val="clear" w:color="auto" w:fill="FFFFFF"/>
        </w:rPr>
        <w:t xml:space="preserve"> 2025) </w:t>
      </w:r>
      <w:r w:rsidRPr="006C16FE">
        <w:rPr>
          <w:rFonts w:ascii="Arial" w:eastAsia="Times New Roman" w:hAnsi="Arial" w:cs="Arial"/>
          <w:i/>
          <w:iCs/>
          <w:color w:val="auto"/>
          <w:kern w:val="36"/>
          <w:sz w:val="24"/>
          <w:szCs w:val="24"/>
          <w:lang w:eastAsia="en-GB"/>
          <w14:ligatures w14:val="none"/>
        </w:rPr>
        <w:t>How Does Technology Impact Student Learning</w:t>
      </w:r>
      <w:r w:rsidR="006C16FE" w:rsidRPr="006C16FE">
        <w:rPr>
          <w:rFonts w:ascii="Arial" w:eastAsia="Times New Roman" w:hAnsi="Arial" w:cs="Arial"/>
          <w:i/>
          <w:iCs/>
          <w:color w:val="auto"/>
          <w:kern w:val="36"/>
          <w:sz w:val="24"/>
          <w:szCs w:val="24"/>
          <w:lang w:eastAsia="en-GB"/>
          <w14:ligatures w14:val="none"/>
        </w:rPr>
        <w:t xml:space="preserve"> </w:t>
      </w:r>
      <w:r w:rsidRPr="006C16FE">
        <w:rPr>
          <w:rFonts w:ascii="Arial" w:eastAsia="Times New Roman" w:hAnsi="Arial" w:cs="Arial"/>
          <w:i/>
          <w:iCs/>
          <w:color w:val="auto"/>
          <w:kern w:val="36"/>
          <w:sz w:val="24"/>
          <w:szCs w:val="24"/>
          <w:lang w:eastAsia="en-GB"/>
          <w14:ligatures w14:val="none"/>
        </w:rPr>
        <w:t xml:space="preserve"> </w:t>
      </w:r>
      <w:r w:rsidRPr="006C16FE">
        <w:rPr>
          <w:rFonts w:ascii="Arial" w:eastAsia="Times New Roman" w:hAnsi="Arial" w:cs="Arial"/>
          <w:color w:val="auto"/>
          <w:kern w:val="36"/>
          <w:sz w:val="24"/>
          <w:szCs w:val="24"/>
          <w:lang w:eastAsia="en-GB"/>
          <w14:ligatures w14:val="none"/>
        </w:rPr>
        <w:t>Available at</w:t>
      </w:r>
      <w:r w:rsidRPr="006C16FE">
        <w:rPr>
          <w:rFonts w:ascii="Arial" w:eastAsia="Times New Roman" w:hAnsi="Arial" w:cs="Arial"/>
          <w:i/>
          <w:iCs/>
          <w:color w:val="auto"/>
          <w:kern w:val="36"/>
          <w:sz w:val="24"/>
          <w:szCs w:val="24"/>
          <w:lang w:eastAsia="en-GB"/>
          <w14:ligatures w14:val="none"/>
        </w:rPr>
        <w:t xml:space="preserve"> </w:t>
      </w:r>
      <w:hyperlink r:id="rId23" w:history="1">
        <w:r w:rsidRPr="00770D84">
          <w:rPr>
            <w:rStyle w:val="Hyperlink"/>
            <w:rFonts w:ascii="Arial" w:eastAsia="Times New Roman" w:hAnsi="Arial" w:cs="Arial"/>
            <w:color w:val="000000" w:themeColor="text1"/>
            <w:kern w:val="36"/>
            <w:sz w:val="24"/>
            <w:szCs w:val="24"/>
            <w:lang w:eastAsia="en-GB"/>
            <w14:ligatures w14:val="none"/>
          </w:rPr>
          <w:t>https://www.clrn.org/</w:t>
        </w:r>
      </w:hyperlink>
      <w:r w:rsidRPr="00770D84">
        <w:rPr>
          <w:rFonts w:ascii="Arial" w:eastAsia="Times New Roman" w:hAnsi="Arial" w:cs="Arial"/>
          <w:color w:val="000000" w:themeColor="text1"/>
          <w:kern w:val="36"/>
          <w:sz w:val="24"/>
          <w:szCs w:val="24"/>
          <w:lang w:eastAsia="en-GB"/>
          <w14:ligatures w14:val="none"/>
        </w:rPr>
        <w:t xml:space="preserve"> </w:t>
      </w:r>
    </w:p>
    <w:p w14:paraId="3D379A3B" w14:textId="3BE5A4CE" w:rsidR="006D1801" w:rsidRPr="00770D84" w:rsidRDefault="006D1801" w:rsidP="006D1801">
      <w:pPr>
        <w:spacing w:after="0" w:line="360" w:lineRule="auto"/>
        <w:outlineLvl w:val="0"/>
        <w:rPr>
          <w:rStyle w:val="Hyperlink"/>
          <w:rFonts w:ascii="Arial" w:hAnsi="Arial" w:cs="Arial"/>
          <w:color w:val="000000" w:themeColor="text1"/>
        </w:rPr>
      </w:pPr>
      <w:proofErr w:type="spellStart"/>
      <w:r w:rsidRPr="00770D84">
        <w:rPr>
          <w:rFonts w:ascii="Arial" w:eastAsia="Times New Roman" w:hAnsi="Arial" w:cs="Arial"/>
          <w:color w:val="000000" w:themeColor="text1"/>
          <w:kern w:val="36"/>
          <w:lang w:eastAsia="en-GB"/>
          <w14:ligatures w14:val="none"/>
        </w:rPr>
        <w:t>Elcullada,R</w:t>
      </w:r>
      <w:proofErr w:type="spellEnd"/>
      <w:r w:rsidRPr="00770D84">
        <w:rPr>
          <w:rFonts w:ascii="Arial" w:eastAsia="Times New Roman" w:hAnsi="Arial" w:cs="Arial"/>
          <w:color w:val="000000" w:themeColor="text1"/>
          <w:kern w:val="36"/>
          <w:lang w:eastAsia="en-GB"/>
          <w14:ligatures w14:val="none"/>
        </w:rPr>
        <w:t xml:space="preserve">.&amp; </w:t>
      </w:r>
      <w:proofErr w:type="spellStart"/>
      <w:r w:rsidRPr="00770D84">
        <w:rPr>
          <w:rFonts w:ascii="Arial" w:eastAsia="Times New Roman" w:hAnsi="Arial" w:cs="Arial"/>
          <w:color w:val="000000" w:themeColor="text1"/>
          <w:kern w:val="36"/>
          <w:lang w:eastAsia="en-GB"/>
          <w14:ligatures w14:val="none"/>
        </w:rPr>
        <w:t>Galang,A</w:t>
      </w:r>
      <w:proofErr w:type="spellEnd"/>
      <w:r w:rsidRPr="00770D84">
        <w:rPr>
          <w:rFonts w:ascii="Arial" w:eastAsia="Times New Roman" w:hAnsi="Arial" w:cs="Arial"/>
          <w:color w:val="000000" w:themeColor="text1"/>
          <w:kern w:val="36"/>
          <w:lang w:eastAsia="en-GB"/>
          <w14:ligatures w14:val="none"/>
        </w:rPr>
        <w:t xml:space="preserve"> J.(2020) </w:t>
      </w:r>
      <w:r w:rsidRPr="00770D84">
        <w:rPr>
          <w:rFonts w:ascii="Arial" w:eastAsia="Times New Roman" w:hAnsi="Arial" w:cs="Arial"/>
          <w:i/>
          <w:iCs/>
          <w:color w:val="000000" w:themeColor="text1"/>
          <w:kern w:val="36"/>
          <w:lang w:eastAsia="en-GB"/>
          <w14:ligatures w14:val="none"/>
        </w:rPr>
        <w:t>The Impact and Effectiveness of E-Learning on Teaching and Learning</w:t>
      </w:r>
      <w:r w:rsidRPr="00770D84">
        <w:rPr>
          <w:rFonts w:ascii="Arial" w:eastAsia="Times New Roman" w:hAnsi="Arial" w:cs="Arial"/>
          <w:color w:val="000000" w:themeColor="text1"/>
          <w:kern w:val="36"/>
          <w:lang w:eastAsia="en-GB"/>
          <w14:ligatures w14:val="none"/>
        </w:rPr>
        <w:t xml:space="preserve"> </w:t>
      </w:r>
      <w:r w:rsidRPr="00770D84">
        <w:rPr>
          <w:rFonts w:ascii="Arial" w:eastAsia="Times New Roman" w:hAnsi="Arial" w:cs="Arial"/>
          <w:color w:val="000000" w:themeColor="text1"/>
          <w:kern w:val="0"/>
          <w:lang w:eastAsia="en-GB"/>
          <w14:ligatures w14:val="none"/>
        </w:rPr>
        <w:t xml:space="preserve"> Available at </w:t>
      </w:r>
      <w:r w:rsidRPr="00770D84">
        <w:rPr>
          <w:rFonts w:ascii="Arial" w:hAnsi="Arial" w:cs="Arial"/>
          <w:color w:val="000000" w:themeColor="text1"/>
          <w:shd w:val="clear" w:color="auto" w:fill="FFFFFF"/>
        </w:rPr>
        <w:t>DOI:</w:t>
      </w:r>
      <w:r w:rsidR="00770D84" w:rsidRPr="00770D84">
        <w:rPr>
          <w:rFonts w:ascii="Arial" w:hAnsi="Arial" w:cs="Arial"/>
          <w:color w:val="000000" w:themeColor="text1"/>
          <w:u w:val="single"/>
          <w:bdr w:val="none" w:sz="0" w:space="0" w:color="auto" w:frame="1"/>
          <w:shd w:val="clear" w:color="auto" w:fill="FFFFFF"/>
        </w:rPr>
        <w:fldChar w:fldCharType="begin"/>
      </w:r>
      <w:r w:rsidR="00770D84" w:rsidRPr="00770D84">
        <w:rPr>
          <w:rFonts w:ascii="Arial" w:hAnsi="Arial" w:cs="Arial"/>
          <w:color w:val="000000" w:themeColor="text1"/>
          <w:u w:val="single"/>
          <w:bdr w:val="none" w:sz="0" w:space="0" w:color="auto" w:frame="1"/>
          <w:shd w:val="clear" w:color="auto" w:fill="FFFFFF"/>
        </w:rPr>
        <w:instrText>HYPERLINK "https://doi.org/10.25147/ijcsr.2017.001.1.47" \t "_blank"</w:instrText>
      </w:r>
      <w:r w:rsidR="00770D84" w:rsidRPr="00770D84">
        <w:rPr>
          <w:rFonts w:ascii="Arial" w:hAnsi="Arial" w:cs="Arial"/>
          <w:color w:val="000000" w:themeColor="text1"/>
          <w:u w:val="single"/>
          <w:bdr w:val="none" w:sz="0" w:space="0" w:color="auto" w:frame="1"/>
          <w:shd w:val="clear" w:color="auto" w:fill="FFFFFF"/>
        </w:rPr>
      </w:r>
      <w:r w:rsidR="00770D84" w:rsidRPr="00770D84">
        <w:rPr>
          <w:rFonts w:ascii="Arial" w:hAnsi="Arial" w:cs="Arial"/>
          <w:color w:val="000000" w:themeColor="text1"/>
          <w:u w:val="single"/>
          <w:bdr w:val="none" w:sz="0" w:space="0" w:color="auto" w:frame="1"/>
          <w:shd w:val="clear" w:color="auto" w:fill="FFFFFF"/>
        </w:rPr>
        <w:fldChar w:fldCharType="separate"/>
      </w:r>
      <w:r w:rsidRPr="00770D84">
        <w:rPr>
          <w:rStyle w:val="Hyperlink"/>
          <w:rFonts w:ascii="Arial" w:hAnsi="Arial" w:cs="Arial"/>
          <w:color w:val="000000" w:themeColor="text1"/>
          <w:bdr w:val="none" w:sz="0" w:space="0" w:color="auto" w:frame="1"/>
          <w:shd w:val="clear" w:color="auto" w:fill="FFFFFF"/>
        </w:rPr>
        <w:t>10.25147/ijcsr.2017.001.1.47</w:t>
      </w:r>
    </w:p>
    <w:p w14:paraId="35326330" w14:textId="0D7DEDC2" w:rsidR="006D1801" w:rsidRPr="00770D84" w:rsidRDefault="00770D84" w:rsidP="006D1801">
      <w:pPr>
        <w:spacing w:after="0" w:line="360" w:lineRule="auto"/>
        <w:outlineLvl w:val="0"/>
        <w:rPr>
          <w:rFonts w:ascii="Arial" w:eastAsia="Times New Roman" w:hAnsi="Arial" w:cs="Arial"/>
          <w:color w:val="000000" w:themeColor="text1"/>
          <w:kern w:val="36"/>
          <w:lang w:eastAsia="en-GB"/>
          <w14:ligatures w14:val="none"/>
        </w:rPr>
      </w:pPr>
      <w:r w:rsidRPr="00770D84">
        <w:rPr>
          <w:rFonts w:ascii="Arial" w:hAnsi="Arial" w:cs="Arial"/>
          <w:color w:val="000000" w:themeColor="text1"/>
          <w:u w:val="single"/>
          <w:bdr w:val="none" w:sz="0" w:space="0" w:color="auto" w:frame="1"/>
          <w:shd w:val="clear" w:color="auto" w:fill="FFFFFF"/>
        </w:rPr>
        <w:fldChar w:fldCharType="end"/>
      </w:r>
    </w:p>
    <w:p w14:paraId="41F26632" w14:textId="440AD766" w:rsidR="006D1801" w:rsidRPr="00770D84" w:rsidRDefault="006D1801" w:rsidP="006D1801">
      <w:pPr>
        <w:spacing w:after="0" w:line="360" w:lineRule="auto"/>
        <w:outlineLvl w:val="0"/>
        <w:rPr>
          <w:rFonts w:ascii="Arial" w:hAnsi="Arial" w:cs="Arial"/>
          <w:color w:val="000000" w:themeColor="text1"/>
        </w:rPr>
      </w:pPr>
      <w:proofErr w:type="spellStart"/>
      <w:r w:rsidRPr="00770D84">
        <w:rPr>
          <w:rFonts w:ascii="Arial" w:hAnsi="Arial" w:cs="Arial"/>
          <w:color w:val="000000" w:themeColor="text1"/>
        </w:rPr>
        <w:t>Hill,J</w:t>
      </w:r>
      <w:proofErr w:type="spellEnd"/>
      <w:r w:rsidRPr="00770D84">
        <w:rPr>
          <w:rFonts w:ascii="Arial" w:hAnsi="Arial" w:cs="Arial"/>
          <w:color w:val="000000" w:themeColor="text1"/>
        </w:rPr>
        <w:t xml:space="preserve">. &amp; </w:t>
      </w:r>
      <w:proofErr w:type="spellStart"/>
      <w:r w:rsidRPr="00770D84">
        <w:rPr>
          <w:rFonts w:ascii="Arial" w:hAnsi="Arial" w:cs="Arial"/>
          <w:color w:val="000000" w:themeColor="text1"/>
        </w:rPr>
        <w:t>Smith,K</w:t>
      </w:r>
      <w:proofErr w:type="spellEnd"/>
      <w:r w:rsidRPr="00770D84">
        <w:rPr>
          <w:rFonts w:ascii="Arial" w:hAnsi="Arial" w:cs="Arial"/>
          <w:color w:val="000000" w:themeColor="text1"/>
        </w:rPr>
        <w:t xml:space="preserve">.(2023) </w:t>
      </w:r>
      <w:r w:rsidRPr="00770D84">
        <w:rPr>
          <w:rFonts w:ascii="Arial" w:hAnsi="Arial" w:cs="Arial"/>
          <w:i/>
          <w:iCs/>
          <w:color w:val="000000" w:themeColor="text1"/>
        </w:rPr>
        <w:t>Visions of blended learning: identifying the challenges and opportunities in shaping institutional approaches to blended learning in higher education, Technology, Pedagogy and Education</w:t>
      </w:r>
      <w:r w:rsidRPr="00770D84">
        <w:rPr>
          <w:rFonts w:ascii="Arial" w:hAnsi="Arial" w:cs="Arial"/>
          <w:color w:val="000000" w:themeColor="text1"/>
        </w:rPr>
        <w:t xml:space="preserve"> Available at  </w:t>
      </w:r>
      <w:hyperlink r:id="rId24" w:history="1">
        <w:r w:rsidRPr="00770D84">
          <w:rPr>
            <w:rStyle w:val="Hyperlink"/>
            <w:rFonts w:ascii="Arial" w:hAnsi="Arial" w:cs="Arial"/>
            <w:color w:val="000000" w:themeColor="text1"/>
          </w:rPr>
          <w:t>DOI:10.1080/1475939X.2023.2176916</w:t>
        </w:r>
      </w:hyperlink>
    </w:p>
    <w:p w14:paraId="276AC33A" w14:textId="77777777" w:rsidR="006D1801" w:rsidRPr="00770D84" w:rsidRDefault="006D1801" w:rsidP="006D1801">
      <w:pPr>
        <w:spacing w:after="0" w:line="360" w:lineRule="auto"/>
        <w:outlineLvl w:val="0"/>
        <w:rPr>
          <w:rFonts w:ascii="Arial" w:hAnsi="Arial" w:cs="Arial"/>
          <w:color w:val="000000" w:themeColor="text1"/>
        </w:rPr>
      </w:pPr>
    </w:p>
    <w:p w14:paraId="11A4359D" w14:textId="77777777" w:rsidR="006D1801" w:rsidRPr="00770D84" w:rsidRDefault="006D1801" w:rsidP="006D1801">
      <w:pPr>
        <w:shd w:val="clear" w:color="auto" w:fill="FFFFFF"/>
        <w:spacing w:after="0" w:line="360" w:lineRule="auto"/>
        <w:outlineLvl w:val="0"/>
        <w:rPr>
          <w:rFonts w:ascii="Arial" w:eastAsia="Times New Roman" w:hAnsi="Arial" w:cs="Arial"/>
          <w:i/>
          <w:iCs/>
          <w:color w:val="000000" w:themeColor="text1"/>
          <w:kern w:val="36"/>
          <w:lang w:eastAsia="en-GB"/>
          <w14:ligatures w14:val="none"/>
        </w:rPr>
      </w:pPr>
      <w:proofErr w:type="spellStart"/>
      <w:r w:rsidRPr="00770D84">
        <w:rPr>
          <w:rStyle w:val="Strong"/>
          <w:rFonts w:ascii="Arial" w:hAnsi="Arial" w:cs="Arial"/>
          <w:b w:val="0"/>
          <w:bCs w:val="0"/>
          <w:color w:val="000000" w:themeColor="text1"/>
          <w:shd w:val="clear" w:color="auto" w:fill="FFFFFF"/>
        </w:rPr>
        <w:t>Lourdu</w:t>
      </w:r>
      <w:proofErr w:type="spellEnd"/>
      <w:r w:rsidRPr="00770D84">
        <w:rPr>
          <w:rStyle w:val="Strong"/>
          <w:rFonts w:ascii="Arial" w:hAnsi="Arial" w:cs="Arial"/>
          <w:b w:val="0"/>
          <w:bCs w:val="0"/>
          <w:color w:val="000000" w:themeColor="text1"/>
          <w:shd w:val="clear" w:color="auto" w:fill="FFFFFF"/>
        </w:rPr>
        <w:t xml:space="preserve"> V, Priti. S. S, Pallavi K, Sonia P, Banda SNV, Ramana M,(2025</w:t>
      </w:r>
      <w:r w:rsidRPr="00770D84">
        <w:rPr>
          <w:rStyle w:val="Strong"/>
          <w:rFonts w:ascii="Arial" w:hAnsi="Arial" w:cs="Arial"/>
          <w:b w:val="0"/>
          <w:bCs w:val="0"/>
          <w:i/>
          <w:iCs/>
          <w:color w:val="000000" w:themeColor="text1"/>
          <w:shd w:val="clear" w:color="auto" w:fill="FFFFFF"/>
        </w:rPr>
        <w:t>)</w:t>
      </w:r>
      <w:r w:rsidRPr="00770D84">
        <w:rPr>
          <w:rStyle w:val="Strong"/>
          <w:rFonts w:ascii="Arial" w:hAnsi="Arial" w:cs="Arial"/>
          <w:i/>
          <w:iCs/>
          <w:color w:val="000000" w:themeColor="text1"/>
          <w:shd w:val="clear" w:color="auto" w:fill="FFFFFF"/>
        </w:rPr>
        <w:t xml:space="preserve"> </w:t>
      </w:r>
      <w:r w:rsidRPr="00770D84">
        <w:rPr>
          <w:rFonts w:ascii="Arial" w:eastAsia="Times New Roman" w:hAnsi="Arial" w:cs="Arial"/>
          <w:i/>
          <w:iCs/>
          <w:color w:val="000000" w:themeColor="text1"/>
          <w:kern w:val="36"/>
          <w:lang w:eastAsia="en-GB"/>
          <w14:ligatures w14:val="none"/>
        </w:rPr>
        <w:t>Digital Divide in AI-Powered Education: Challenges and Solutions for Equitable Learning,</w:t>
      </w:r>
    </w:p>
    <w:p w14:paraId="63A97A29" w14:textId="77777777" w:rsidR="006D1801" w:rsidRPr="00770D84" w:rsidRDefault="006D1801" w:rsidP="006D1801">
      <w:pPr>
        <w:shd w:val="clear" w:color="auto" w:fill="FFFFFF"/>
        <w:spacing w:after="0" w:line="360" w:lineRule="auto"/>
        <w:outlineLvl w:val="0"/>
        <w:rPr>
          <w:rFonts w:ascii="Arial" w:eastAsia="Times New Roman" w:hAnsi="Arial" w:cs="Arial"/>
          <w:i/>
          <w:iCs/>
          <w:color w:val="000000" w:themeColor="text1"/>
          <w:kern w:val="36"/>
          <w:lang w:eastAsia="en-GB"/>
          <w14:ligatures w14:val="none"/>
        </w:rPr>
      </w:pPr>
      <w:r w:rsidRPr="00770D84">
        <w:rPr>
          <w:rFonts w:ascii="Arial" w:eastAsia="Times New Roman" w:hAnsi="Arial" w:cs="Arial"/>
          <w:i/>
          <w:iCs/>
          <w:color w:val="000000" w:themeColor="text1"/>
          <w:kern w:val="36"/>
          <w:lang w:eastAsia="en-GB"/>
          <w14:ligatures w14:val="none"/>
        </w:rPr>
        <w:t xml:space="preserve"> Vol.10 No21s</w:t>
      </w:r>
    </w:p>
    <w:p w14:paraId="77C06496" w14:textId="77777777" w:rsidR="006D1801" w:rsidRPr="00770D84" w:rsidRDefault="006D1801" w:rsidP="006D1801">
      <w:pPr>
        <w:shd w:val="clear" w:color="auto" w:fill="FFFFFF"/>
        <w:spacing w:after="0" w:line="240" w:lineRule="auto"/>
        <w:outlineLvl w:val="0"/>
        <w:rPr>
          <w:rFonts w:ascii="Arial" w:hAnsi="Arial" w:cs="Arial"/>
          <w:color w:val="000000" w:themeColor="text1"/>
        </w:rPr>
      </w:pPr>
      <w:r w:rsidRPr="00770D84">
        <w:rPr>
          <w:rFonts w:ascii="Arial" w:eastAsia="Times New Roman" w:hAnsi="Arial" w:cs="Arial"/>
          <w:color w:val="000000" w:themeColor="text1"/>
          <w:kern w:val="36"/>
          <w:lang w:eastAsia="en-GB"/>
          <w14:ligatures w14:val="none"/>
        </w:rPr>
        <w:t xml:space="preserve">Available at </w:t>
      </w:r>
      <w:hyperlink r:id="rId25" w:history="1">
        <w:r w:rsidRPr="00770D84">
          <w:rPr>
            <w:rStyle w:val="Hyperlink"/>
            <w:rFonts w:ascii="Arial" w:eastAsia="Times New Roman" w:hAnsi="Arial" w:cs="Arial"/>
            <w:color w:val="000000" w:themeColor="text1"/>
            <w:kern w:val="36"/>
            <w:lang w:eastAsia="en-GB"/>
            <w14:ligatures w14:val="none"/>
          </w:rPr>
          <w:t>https://jisem-journal.com/index.php/journal/issue/view/23</w:t>
        </w:r>
      </w:hyperlink>
    </w:p>
    <w:p w14:paraId="0CC7224A" w14:textId="77777777" w:rsidR="006D1801" w:rsidRPr="00770D84" w:rsidRDefault="006D1801" w:rsidP="006D1801">
      <w:pPr>
        <w:shd w:val="clear" w:color="auto" w:fill="FFFFFF"/>
        <w:spacing w:after="0" w:line="240" w:lineRule="auto"/>
        <w:outlineLvl w:val="0"/>
        <w:rPr>
          <w:rFonts w:ascii="Arial" w:hAnsi="Arial" w:cs="Arial"/>
          <w:color w:val="000000" w:themeColor="text1"/>
        </w:rPr>
      </w:pPr>
    </w:p>
    <w:p w14:paraId="1780839F" w14:textId="77777777" w:rsidR="006D1801" w:rsidRPr="00770D84" w:rsidRDefault="006D1801" w:rsidP="006D1801">
      <w:pPr>
        <w:pStyle w:val="Heading1"/>
        <w:shd w:val="clear" w:color="auto" w:fill="FFFFFF"/>
        <w:spacing w:before="0" w:after="0" w:line="360" w:lineRule="auto"/>
        <w:rPr>
          <w:rFonts w:ascii="Arial" w:hAnsi="Arial" w:cs="Arial"/>
          <w:color w:val="000000" w:themeColor="text1"/>
          <w:sz w:val="24"/>
          <w:szCs w:val="24"/>
        </w:rPr>
      </w:pPr>
      <w:proofErr w:type="spellStart"/>
      <w:r w:rsidRPr="00770D84">
        <w:rPr>
          <w:rFonts w:ascii="Arial" w:hAnsi="Arial" w:cs="Arial"/>
          <w:color w:val="000000" w:themeColor="text1"/>
          <w:sz w:val="24"/>
          <w:szCs w:val="24"/>
          <w:shd w:val="clear" w:color="auto" w:fill="FFFFFF"/>
        </w:rPr>
        <w:t>Muchit,</w:t>
      </w:r>
      <w:r w:rsidRPr="00770D84">
        <w:rPr>
          <w:rFonts w:ascii="Arial" w:hAnsi="Arial" w:cs="Arial"/>
          <w:color w:val="000000" w:themeColor="text1"/>
          <w:sz w:val="24"/>
          <w:szCs w:val="24"/>
        </w:rPr>
        <w:t>M</w:t>
      </w:r>
      <w:proofErr w:type="spellEnd"/>
      <w:r w:rsidRPr="00770D84">
        <w:rPr>
          <w:rFonts w:ascii="Arial" w:hAnsi="Arial" w:cs="Arial"/>
          <w:color w:val="000000" w:themeColor="text1"/>
          <w:sz w:val="24"/>
          <w:szCs w:val="24"/>
        </w:rPr>
        <w:t xml:space="preserve">.(2023) </w:t>
      </w:r>
      <w:r w:rsidRPr="00770D84">
        <w:rPr>
          <w:rFonts w:ascii="Arial" w:eastAsia="Times New Roman" w:hAnsi="Arial" w:cs="Arial"/>
          <w:i/>
          <w:iCs/>
          <w:color w:val="000000" w:themeColor="text1"/>
          <w:kern w:val="36"/>
          <w:sz w:val="24"/>
          <w:szCs w:val="24"/>
          <w:lang w:eastAsia="en-GB"/>
          <w14:ligatures w14:val="none"/>
        </w:rPr>
        <w:t>Education in the Digital Age: Opportunities, Challenges, and Innovations</w:t>
      </w:r>
      <w:r w:rsidRPr="00770D84">
        <w:rPr>
          <w:rFonts w:ascii="Arial" w:eastAsia="Times New Roman" w:hAnsi="Arial" w:cs="Arial"/>
          <w:color w:val="000000" w:themeColor="text1"/>
          <w:kern w:val="36"/>
          <w:sz w:val="24"/>
          <w:szCs w:val="24"/>
          <w:lang w:eastAsia="en-GB"/>
          <w14:ligatures w14:val="none"/>
        </w:rPr>
        <w:t xml:space="preserve">. Available at </w:t>
      </w:r>
      <w:hyperlink r:id="rId26" w:history="1">
        <w:r w:rsidRPr="00770D84">
          <w:rPr>
            <w:rStyle w:val="Hyperlink"/>
            <w:rFonts w:ascii="Arial" w:hAnsi="Arial" w:cs="Arial"/>
            <w:color w:val="000000" w:themeColor="text1"/>
            <w:sz w:val="24"/>
            <w:szCs w:val="24"/>
          </w:rPr>
          <w:t>https://www.researchgate.net/publication/391297318</w:t>
        </w:r>
      </w:hyperlink>
      <w:r w:rsidRPr="00770D84">
        <w:rPr>
          <w:rFonts w:ascii="Arial" w:hAnsi="Arial" w:cs="Arial"/>
          <w:color w:val="000000" w:themeColor="text1"/>
          <w:sz w:val="24"/>
          <w:szCs w:val="24"/>
        </w:rPr>
        <w:t xml:space="preserve"> </w:t>
      </w:r>
    </w:p>
    <w:p w14:paraId="38463AA3" w14:textId="77777777" w:rsidR="006D1801" w:rsidRPr="00770D84" w:rsidRDefault="006D1801" w:rsidP="006D1801">
      <w:pPr>
        <w:pStyle w:val="Heading1"/>
        <w:shd w:val="clear" w:color="auto" w:fill="FFFFFF"/>
        <w:spacing w:before="0" w:after="0" w:line="360" w:lineRule="auto"/>
        <w:rPr>
          <w:rFonts w:ascii="Arial" w:hAnsi="Arial" w:cs="Arial"/>
          <w:color w:val="000000" w:themeColor="text1"/>
          <w:sz w:val="24"/>
          <w:szCs w:val="24"/>
        </w:rPr>
      </w:pPr>
      <w:r w:rsidRPr="00770D84">
        <w:rPr>
          <w:rFonts w:ascii="Arial" w:hAnsi="Arial" w:cs="Arial"/>
          <w:color w:val="000000" w:themeColor="text1"/>
          <w:sz w:val="24"/>
          <w:szCs w:val="24"/>
        </w:rPr>
        <w:t>pp 10-20.</w:t>
      </w:r>
    </w:p>
    <w:p w14:paraId="7E1DE0F0" w14:textId="77777777" w:rsidR="006D1801" w:rsidRPr="00770D84" w:rsidRDefault="006D1801" w:rsidP="006D1801">
      <w:pPr>
        <w:rPr>
          <w:rFonts w:ascii="Arial" w:hAnsi="Arial" w:cs="Arial"/>
          <w:color w:val="000000" w:themeColor="text1"/>
        </w:rPr>
      </w:pPr>
    </w:p>
    <w:p w14:paraId="39530E6A" w14:textId="77777777" w:rsidR="006D1801" w:rsidRPr="00770D84" w:rsidRDefault="006D1801" w:rsidP="006D1801">
      <w:pPr>
        <w:pStyle w:val="Heading1"/>
        <w:shd w:val="clear" w:color="auto" w:fill="FFFFFF"/>
        <w:spacing w:before="0" w:after="0" w:line="360" w:lineRule="auto"/>
        <w:rPr>
          <w:rFonts w:ascii="Arial" w:hAnsi="Arial" w:cs="Arial"/>
          <w:color w:val="000000" w:themeColor="text1"/>
          <w:sz w:val="24"/>
          <w:szCs w:val="24"/>
        </w:rPr>
      </w:pPr>
      <w:proofErr w:type="spellStart"/>
      <w:r w:rsidRPr="00770D84">
        <w:rPr>
          <w:rFonts w:ascii="Arial" w:hAnsi="Arial" w:cs="Arial"/>
          <w:color w:val="000000" w:themeColor="text1"/>
          <w:sz w:val="24"/>
          <w:szCs w:val="24"/>
        </w:rPr>
        <w:t>Nyaaba,R.A</w:t>
      </w:r>
      <w:proofErr w:type="spellEnd"/>
      <w:r w:rsidRPr="00770D84">
        <w:rPr>
          <w:rFonts w:ascii="Arial" w:hAnsi="Arial" w:cs="Arial"/>
          <w:color w:val="000000" w:themeColor="text1"/>
          <w:sz w:val="24"/>
          <w:szCs w:val="24"/>
        </w:rPr>
        <w:t>.(2025</w:t>
      </w:r>
      <w:r w:rsidRPr="00770D84">
        <w:rPr>
          <w:rFonts w:ascii="Arial" w:hAnsi="Arial" w:cs="Arial"/>
          <w:i/>
          <w:iCs/>
          <w:color w:val="000000" w:themeColor="text1"/>
          <w:sz w:val="24"/>
          <w:szCs w:val="24"/>
        </w:rPr>
        <w:t>) Comparative Analysis of Student Performance Using Learning Management Systems (LMS) and Traditional Teaching Methods in Academic Tasks: A Case Study of the University of Cape Coast (UCC)</w:t>
      </w:r>
      <w:r w:rsidRPr="00770D84">
        <w:rPr>
          <w:rFonts w:ascii="Arial" w:hAnsi="Arial" w:cs="Arial"/>
          <w:color w:val="000000" w:themeColor="text1"/>
          <w:sz w:val="24"/>
          <w:szCs w:val="24"/>
        </w:rPr>
        <w:t xml:space="preserve"> </w:t>
      </w:r>
      <w:r w:rsidRPr="00770D84">
        <w:rPr>
          <w:rFonts w:ascii="Arial" w:eastAsiaTheme="minorHAnsi" w:hAnsi="Arial" w:cs="Arial"/>
          <w:color w:val="000000" w:themeColor="text1"/>
          <w:sz w:val="24"/>
          <w:szCs w:val="24"/>
          <w:shd w:val="clear" w:color="auto" w:fill="FFFFFF"/>
        </w:rPr>
        <w:t> </w:t>
      </w:r>
      <w:hyperlink r:id="rId27" w:anchor="140297" w:history="1">
        <w:r w:rsidRPr="00770D84">
          <w:rPr>
            <w:rFonts w:ascii="Arial" w:eastAsiaTheme="minorHAnsi" w:hAnsi="Arial" w:cs="Arial"/>
            <w:color w:val="000000" w:themeColor="text1"/>
            <w:sz w:val="24"/>
            <w:szCs w:val="24"/>
            <w:shd w:val="clear" w:color="auto" w:fill="FFFFFF"/>
          </w:rPr>
          <w:t xml:space="preserve">Vol.16 No.1, </w:t>
        </w:r>
      </w:hyperlink>
    </w:p>
    <w:p w14:paraId="425CC59C" w14:textId="77777777" w:rsidR="006D1801" w:rsidRPr="00770D84" w:rsidRDefault="006D1801" w:rsidP="006D1801">
      <w:pPr>
        <w:spacing w:line="360" w:lineRule="auto"/>
        <w:rPr>
          <w:rFonts w:ascii="Arial" w:hAnsi="Arial" w:cs="Arial"/>
          <w:color w:val="000000" w:themeColor="text1"/>
        </w:rPr>
      </w:pPr>
      <w:r w:rsidRPr="00770D84">
        <w:rPr>
          <w:rFonts w:ascii="Arial" w:hAnsi="Arial" w:cs="Arial"/>
          <w:color w:val="000000" w:themeColor="text1"/>
        </w:rPr>
        <w:t xml:space="preserve">Available at </w:t>
      </w:r>
      <w:hyperlink r:id="rId28" w:history="1">
        <w:r w:rsidRPr="00770D84">
          <w:rPr>
            <w:rStyle w:val="Hyperlink"/>
            <w:rFonts w:ascii="Arial" w:hAnsi="Arial" w:cs="Arial"/>
            <w:color w:val="000000" w:themeColor="text1"/>
          </w:rPr>
          <w:t>https://doi.org/10.4236/ce.2025.161007</w:t>
        </w:r>
      </w:hyperlink>
    </w:p>
    <w:p w14:paraId="1D761F1F" w14:textId="56652BF7" w:rsidR="00766AAD" w:rsidRPr="00770D84" w:rsidRDefault="00766AAD" w:rsidP="00766AAD">
      <w:pPr>
        <w:pStyle w:val="Heading1"/>
        <w:shd w:val="clear" w:color="auto" w:fill="FFFFFF"/>
        <w:spacing w:before="0" w:after="0" w:line="450" w:lineRule="atLeast"/>
        <w:rPr>
          <w:rFonts w:ascii="Arial" w:eastAsia="Times New Roman" w:hAnsi="Arial" w:cs="Arial"/>
          <w:i/>
          <w:iCs/>
          <w:color w:val="000000" w:themeColor="text1"/>
          <w:kern w:val="36"/>
          <w:sz w:val="24"/>
          <w:szCs w:val="24"/>
          <w:lang w:eastAsia="en-GB"/>
          <w14:ligatures w14:val="none"/>
        </w:rPr>
      </w:pPr>
      <w:hyperlink r:id="rId29" w:history="1">
        <w:proofErr w:type="spellStart"/>
        <w:r w:rsidRPr="00770D84">
          <w:rPr>
            <w:rStyle w:val="name"/>
            <w:rFonts w:ascii="Arial" w:hAnsi="Arial" w:cs="Arial"/>
            <w:color w:val="000000" w:themeColor="text1"/>
            <w:sz w:val="24"/>
            <w:szCs w:val="24"/>
            <w:u w:val="single"/>
            <w:shd w:val="clear" w:color="auto" w:fill="FFFFFF"/>
          </w:rPr>
          <w:t>Qingxia</w:t>
        </w:r>
        <w:proofErr w:type="spellEnd"/>
        <w:r w:rsidRPr="00770D84">
          <w:rPr>
            <w:rStyle w:val="name"/>
            <w:rFonts w:ascii="Arial" w:hAnsi="Arial" w:cs="Arial"/>
            <w:color w:val="000000" w:themeColor="text1"/>
            <w:sz w:val="24"/>
            <w:szCs w:val="24"/>
            <w:u w:val="single"/>
            <w:shd w:val="clear" w:color="auto" w:fill="FFFFFF"/>
          </w:rPr>
          <w:t xml:space="preserve"> L</w:t>
        </w:r>
      </w:hyperlink>
      <w:r w:rsidRPr="00770D84">
        <w:rPr>
          <w:rFonts w:ascii="Arial" w:hAnsi="Arial" w:cs="Arial"/>
          <w:color w:val="000000" w:themeColor="text1"/>
          <w:sz w:val="24"/>
          <w:szCs w:val="24"/>
          <w:shd w:val="clear" w:color="auto" w:fill="FFFFFF"/>
        </w:rPr>
        <w:t>,&amp; </w:t>
      </w:r>
      <w:proofErr w:type="spellStart"/>
      <w:r w:rsidRPr="00770D84">
        <w:rPr>
          <w:rFonts w:ascii="Arial" w:hAnsi="Arial" w:cs="Arial"/>
          <w:color w:val="000000" w:themeColor="text1"/>
          <w:sz w:val="24"/>
          <w:szCs w:val="24"/>
        </w:rPr>
        <w:fldChar w:fldCharType="begin"/>
      </w:r>
      <w:r w:rsidRPr="00770D84">
        <w:rPr>
          <w:rFonts w:ascii="Arial" w:hAnsi="Arial" w:cs="Arial"/>
          <w:color w:val="000000" w:themeColor="text1"/>
          <w:sz w:val="24"/>
          <w:szCs w:val="24"/>
        </w:rPr>
        <w:instrText>HYPERLINK "https://pubmed.ncbi.nlm.nih.gov/?term=%22Lin%20D%22%5BAuthor%5D"</w:instrText>
      </w:r>
      <w:r w:rsidRPr="00770D84">
        <w:rPr>
          <w:rFonts w:ascii="Arial" w:hAnsi="Arial" w:cs="Arial"/>
          <w:color w:val="000000" w:themeColor="text1"/>
          <w:sz w:val="24"/>
          <w:szCs w:val="24"/>
        </w:rPr>
      </w:r>
      <w:r w:rsidRPr="00770D84">
        <w:rPr>
          <w:rFonts w:ascii="Arial" w:hAnsi="Arial" w:cs="Arial"/>
          <w:color w:val="000000" w:themeColor="text1"/>
          <w:sz w:val="24"/>
          <w:szCs w:val="24"/>
        </w:rPr>
        <w:fldChar w:fldCharType="separate"/>
      </w:r>
      <w:r w:rsidRPr="00770D84">
        <w:rPr>
          <w:rStyle w:val="name"/>
          <w:rFonts w:ascii="Arial" w:hAnsi="Arial" w:cs="Arial"/>
          <w:color w:val="000000" w:themeColor="text1"/>
          <w:sz w:val="24"/>
          <w:szCs w:val="24"/>
          <w:u w:val="single"/>
          <w:shd w:val="clear" w:color="auto" w:fill="FFFFFF"/>
        </w:rPr>
        <w:t>Douxiu</w:t>
      </w:r>
      <w:proofErr w:type="spellEnd"/>
      <w:r w:rsidRPr="00770D84">
        <w:rPr>
          <w:rStyle w:val="name"/>
          <w:rFonts w:ascii="Arial" w:hAnsi="Arial" w:cs="Arial"/>
          <w:color w:val="000000" w:themeColor="text1"/>
          <w:sz w:val="24"/>
          <w:szCs w:val="24"/>
          <w:u w:val="single"/>
          <w:shd w:val="clear" w:color="auto" w:fill="FFFFFF"/>
        </w:rPr>
        <w:t xml:space="preserve"> </w:t>
      </w:r>
      <w:r w:rsidRPr="00770D84">
        <w:rPr>
          <w:rFonts w:ascii="Arial" w:hAnsi="Arial" w:cs="Arial"/>
          <w:color w:val="000000" w:themeColor="text1"/>
          <w:sz w:val="24"/>
          <w:szCs w:val="24"/>
        </w:rPr>
        <w:fldChar w:fldCharType="end"/>
      </w:r>
      <w:r w:rsidRPr="00770D84">
        <w:rPr>
          <w:rFonts w:ascii="Arial" w:hAnsi="Arial" w:cs="Arial"/>
          <w:color w:val="000000" w:themeColor="text1"/>
          <w:sz w:val="24"/>
          <w:szCs w:val="24"/>
        </w:rPr>
        <w:t xml:space="preserve">,L (2024) </w:t>
      </w:r>
      <w:r w:rsidRPr="00770D84">
        <w:rPr>
          <w:rFonts w:ascii="Arial" w:eastAsia="Times New Roman" w:hAnsi="Arial" w:cs="Arial"/>
          <w:i/>
          <w:iCs/>
          <w:color w:val="000000" w:themeColor="text1"/>
          <w:kern w:val="36"/>
          <w:sz w:val="24"/>
          <w:szCs w:val="24"/>
          <w:lang w:eastAsia="en-GB"/>
          <w14:ligatures w14:val="none"/>
        </w:rPr>
        <w:t xml:space="preserve">The impact of distance education on the socialization of college students in the Covid-19 era: problems in communication and impact on mental health </w:t>
      </w:r>
      <w:r w:rsidR="006C16FE" w:rsidRPr="00770D84">
        <w:rPr>
          <w:rFonts w:ascii="Arial" w:eastAsia="Times New Roman" w:hAnsi="Arial" w:cs="Arial"/>
          <w:i/>
          <w:iCs/>
          <w:color w:val="000000" w:themeColor="text1"/>
          <w:kern w:val="36"/>
          <w:sz w:val="24"/>
          <w:szCs w:val="24"/>
          <w:lang w:eastAsia="en-GB"/>
          <w14:ligatures w14:val="none"/>
        </w:rPr>
        <w:t xml:space="preserve"> </w:t>
      </w:r>
      <w:r w:rsidRPr="00770D84">
        <w:rPr>
          <w:rFonts w:ascii="Arial" w:eastAsia="Times New Roman" w:hAnsi="Arial" w:cs="Arial"/>
          <w:color w:val="000000" w:themeColor="text1"/>
          <w:kern w:val="36"/>
          <w:sz w:val="24"/>
          <w:szCs w:val="24"/>
          <w:lang w:eastAsia="en-GB"/>
          <w14:ligatures w14:val="none"/>
        </w:rPr>
        <w:t xml:space="preserve">Available at </w:t>
      </w:r>
      <w:proofErr w:type="spellStart"/>
      <w:r w:rsidRPr="00770D84">
        <w:rPr>
          <w:rFonts w:ascii="Arial" w:eastAsiaTheme="minorHAnsi" w:hAnsi="Arial" w:cs="Arial"/>
          <w:color w:val="000000" w:themeColor="text1"/>
          <w:sz w:val="24"/>
          <w:szCs w:val="24"/>
          <w:shd w:val="clear" w:color="auto" w:fill="FFFFFF"/>
        </w:rPr>
        <w:t>doi</w:t>
      </w:r>
      <w:proofErr w:type="spellEnd"/>
      <w:r w:rsidRPr="00770D84">
        <w:rPr>
          <w:rFonts w:ascii="Arial" w:eastAsiaTheme="minorHAnsi" w:hAnsi="Arial" w:cs="Arial"/>
          <w:color w:val="000000" w:themeColor="text1"/>
          <w:sz w:val="24"/>
          <w:szCs w:val="24"/>
          <w:shd w:val="clear" w:color="auto" w:fill="FFFFFF"/>
        </w:rPr>
        <w:t>: </w:t>
      </w:r>
      <w:hyperlink r:id="rId30" w:tgtFrame="_blank" w:history="1">
        <w:r w:rsidRPr="00770D84">
          <w:rPr>
            <w:rFonts w:ascii="Arial" w:eastAsiaTheme="minorHAnsi" w:hAnsi="Arial" w:cs="Arial"/>
            <w:color w:val="000000" w:themeColor="text1"/>
            <w:sz w:val="24"/>
            <w:szCs w:val="24"/>
            <w:u w:val="single"/>
            <w:shd w:val="clear" w:color="auto" w:fill="FFFFFF"/>
          </w:rPr>
          <w:t>10.1186/s12909-024-05551-7</w:t>
        </w:r>
      </w:hyperlink>
    </w:p>
    <w:p w14:paraId="57949A17" w14:textId="77777777" w:rsidR="00766AAD" w:rsidRPr="00770D84" w:rsidRDefault="00766AAD" w:rsidP="00766AAD">
      <w:pPr>
        <w:rPr>
          <w:color w:val="000000" w:themeColor="text1"/>
          <w:lang w:eastAsia="en-GB"/>
        </w:rPr>
      </w:pPr>
    </w:p>
    <w:p w14:paraId="7AE8362D" w14:textId="77777777" w:rsidR="00766AAD" w:rsidRPr="00770D84" w:rsidRDefault="00766AAD" w:rsidP="00766AAD">
      <w:pPr>
        <w:spacing w:after="0" w:line="360" w:lineRule="auto"/>
        <w:outlineLvl w:val="0"/>
        <w:rPr>
          <w:rFonts w:ascii="Arial" w:eastAsia="Times New Roman" w:hAnsi="Arial" w:cs="Arial"/>
          <w:color w:val="000000" w:themeColor="text1"/>
          <w:kern w:val="36"/>
          <w:lang w:eastAsia="en-GB"/>
          <w14:ligatures w14:val="none"/>
        </w:rPr>
      </w:pPr>
    </w:p>
    <w:p w14:paraId="75454791" w14:textId="77777777" w:rsidR="006D1801" w:rsidRPr="00770D84" w:rsidRDefault="006D1801" w:rsidP="006D1801">
      <w:pPr>
        <w:spacing w:line="360" w:lineRule="auto"/>
        <w:rPr>
          <w:rFonts w:ascii="Arial" w:hAnsi="Arial" w:cs="Arial"/>
          <w:color w:val="000000" w:themeColor="text1"/>
        </w:rPr>
      </w:pPr>
    </w:p>
    <w:p w14:paraId="74BD8523" w14:textId="77777777" w:rsidR="006D1801" w:rsidRPr="00770D84" w:rsidRDefault="006D1801" w:rsidP="006D1801">
      <w:pPr>
        <w:rPr>
          <w:color w:val="000000" w:themeColor="text1"/>
        </w:rPr>
      </w:pPr>
    </w:p>
    <w:p w14:paraId="6448B970" w14:textId="77777777" w:rsidR="006D1801" w:rsidRPr="00770D84" w:rsidRDefault="006D1801" w:rsidP="006D1801">
      <w:pPr>
        <w:shd w:val="clear" w:color="auto" w:fill="FFFFFF"/>
        <w:spacing w:after="0" w:line="240" w:lineRule="auto"/>
        <w:outlineLvl w:val="0"/>
        <w:rPr>
          <w:color w:val="000000" w:themeColor="text1"/>
        </w:rPr>
      </w:pPr>
    </w:p>
    <w:p w14:paraId="65DE9E19" w14:textId="77777777" w:rsidR="006D1801" w:rsidRPr="00770D84" w:rsidRDefault="006D1801" w:rsidP="006D1801">
      <w:pPr>
        <w:shd w:val="clear" w:color="auto" w:fill="FFFFFF"/>
        <w:spacing w:after="0" w:line="240" w:lineRule="auto"/>
        <w:outlineLvl w:val="0"/>
        <w:rPr>
          <w:color w:val="000000" w:themeColor="text1"/>
        </w:rPr>
      </w:pPr>
    </w:p>
    <w:p w14:paraId="24C095A7" w14:textId="77777777" w:rsidR="006D1801" w:rsidRPr="00770D84" w:rsidRDefault="006D1801" w:rsidP="006D1801">
      <w:pPr>
        <w:shd w:val="clear" w:color="auto" w:fill="FFFFFF"/>
        <w:spacing w:after="0" w:line="240" w:lineRule="auto"/>
        <w:outlineLvl w:val="0"/>
        <w:rPr>
          <w:rFonts w:ascii="Roboto" w:eastAsia="Times New Roman" w:hAnsi="Roboto" w:cs="Times New Roman"/>
          <w:color w:val="000000" w:themeColor="text1"/>
          <w:kern w:val="0"/>
          <w:sz w:val="18"/>
          <w:szCs w:val="18"/>
          <w:lang w:eastAsia="en-GB"/>
          <w14:ligatures w14:val="none"/>
        </w:rPr>
      </w:pPr>
    </w:p>
    <w:p w14:paraId="3FCAADEA" w14:textId="77777777" w:rsidR="006D1801" w:rsidRPr="00770D84" w:rsidRDefault="006D1801" w:rsidP="006D1801">
      <w:pPr>
        <w:spacing w:after="0" w:line="360" w:lineRule="auto"/>
        <w:outlineLvl w:val="0"/>
        <w:rPr>
          <w:color w:val="000000" w:themeColor="text1"/>
        </w:rPr>
      </w:pPr>
    </w:p>
    <w:p w14:paraId="6171816B" w14:textId="77777777" w:rsidR="006D1801" w:rsidRPr="00770D84" w:rsidRDefault="006D1801" w:rsidP="006D1801">
      <w:pPr>
        <w:spacing w:after="0" w:line="360" w:lineRule="auto"/>
        <w:outlineLvl w:val="0"/>
        <w:rPr>
          <w:rFonts w:ascii="Arial" w:hAnsi="Arial" w:cs="Arial"/>
          <w:color w:val="000000" w:themeColor="text1"/>
        </w:rPr>
      </w:pPr>
    </w:p>
    <w:p w14:paraId="6D6EAB3C" w14:textId="77777777" w:rsidR="006D1801" w:rsidRPr="00770D84" w:rsidRDefault="006D1801" w:rsidP="006D1801">
      <w:pPr>
        <w:rPr>
          <w:color w:val="000000" w:themeColor="text1"/>
        </w:rPr>
      </w:pPr>
    </w:p>
    <w:p w14:paraId="2E4C7765" w14:textId="77777777" w:rsidR="006D1801" w:rsidRDefault="006D1801" w:rsidP="006D1801">
      <w:pPr>
        <w:shd w:val="clear" w:color="auto" w:fill="FFFFFF"/>
        <w:spacing w:after="0" w:line="360" w:lineRule="auto"/>
        <w:rPr>
          <w:rFonts w:ascii="Arial" w:hAnsi="Arial" w:cs="Arial"/>
        </w:rPr>
      </w:pPr>
    </w:p>
    <w:p w14:paraId="786B3F31" w14:textId="77777777" w:rsidR="006D1801" w:rsidRDefault="006D1801" w:rsidP="006D1801">
      <w:pPr>
        <w:shd w:val="clear" w:color="auto" w:fill="FFFFFF"/>
        <w:spacing w:after="0" w:line="360" w:lineRule="auto"/>
        <w:rPr>
          <w:rFonts w:ascii="Arial" w:hAnsi="Arial" w:cs="Arial"/>
        </w:rPr>
      </w:pPr>
    </w:p>
    <w:p w14:paraId="5F32EB80" w14:textId="77777777" w:rsidR="006D1801" w:rsidRPr="00C94924" w:rsidRDefault="006D1801" w:rsidP="006D1801">
      <w:pPr>
        <w:spacing w:after="450" w:line="360" w:lineRule="auto"/>
        <w:rPr>
          <w:rFonts w:ascii="Arial" w:eastAsia="Times New Roman" w:hAnsi="Arial" w:cs="Arial"/>
          <w:color w:val="555555"/>
          <w:kern w:val="0"/>
          <w:lang w:eastAsia="en-GB"/>
          <w14:ligatures w14:val="none"/>
        </w:rPr>
      </w:pPr>
    </w:p>
    <w:p w14:paraId="012E05D6" w14:textId="77777777" w:rsidR="005B1CF8" w:rsidRDefault="005B1CF8" w:rsidP="00861BC8">
      <w:pPr>
        <w:rPr>
          <w:rFonts w:ascii="Aptos" w:hAnsi="Aptos"/>
          <w:b/>
          <w:bCs/>
        </w:rPr>
      </w:pPr>
    </w:p>
    <w:p w14:paraId="4371FC9C" w14:textId="77777777" w:rsidR="005B1CF8" w:rsidRDefault="005B1CF8" w:rsidP="00861BC8">
      <w:pPr>
        <w:rPr>
          <w:rFonts w:ascii="Aptos" w:hAnsi="Aptos"/>
          <w:b/>
          <w:bCs/>
        </w:rPr>
      </w:pPr>
    </w:p>
    <w:p w14:paraId="768A6B9B" w14:textId="77777777" w:rsidR="005B1CF8" w:rsidRDefault="005B1CF8" w:rsidP="00861BC8">
      <w:pPr>
        <w:rPr>
          <w:rFonts w:ascii="Aptos" w:hAnsi="Aptos"/>
          <w:b/>
          <w:bCs/>
        </w:rPr>
      </w:pPr>
    </w:p>
    <w:p w14:paraId="6047EB65" w14:textId="77777777" w:rsidR="005B1CF8" w:rsidRPr="00861BC8" w:rsidRDefault="005B1CF8" w:rsidP="00861BC8">
      <w:pPr>
        <w:rPr>
          <w:rFonts w:ascii="Aptos" w:hAnsi="Aptos"/>
          <w:b/>
          <w:bCs/>
        </w:rPr>
      </w:pPr>
    </w:p>
    <w:sectPr w:rsidR="005B1CF8" w:rsidRPr="00861BC8">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1D2A9" w14:textId="77777777" w:rsidR="005540F5" w:rsidRDefault="005540F5" w:rsidP="001A6A53">
      <w:pPr>
        <w:spacing w:after="0" w:line="240" w:lineRule="auto"/>
      </w:pPr>
      <w:r>
        <w:separator/>
      </w:r>
    </w:p>
  </w:endnote>
  <w:endnote w:type="continuationSeparator" w:id="0">
    <w:p w14:paraId="697067B2" w14:textId="77777777" w:rsidR="005540F5" w:rsidRDefault="005540F5"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14:paraId="5C210003" w14:textId="5A4CD505" w:rsidR="00FA3A77" w:rsidRDefault="00FA3A77">
        <w:pPr>
          <w:pStyle w:val="Footer"/>
        </w:pPr>
        <w:r>
          <w:fldChar w:fldCharType="begin"/>
        </w:r>
        <w:r>
          <w:instrText xml:space="preserve"> PAGE   \* MERGEFORMAT </w:instrText>
        </w:r>
        <w:r>
          <w:fldChar w:fldCharType="separate"/>
        </w:r>
        <w:r>
          <w:rPr>
            <w:noProof/>
          </w:rPr>
          <w:t>2</w:t>
        </w:r>
        <w:r>
          <w:rPr>
            <w:noProof/>
          </w:rPr>
          <w:fldChar w:fldCharType="end"/>
        </w:r>
      </w:p>
    </w:sdtContent>
  </w:sdt>
  <w:p w14:paraId="0BE9883F" w14:textId="77777777" w:rsidR="00FA3A77" w:rsidRDefault="00FA3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D3929" w14:textId="77777777" w:rsidR="005540F5" w:rsidRDefault="005540F5" w:rsidP="001A6A53">
      <w:pPr>
        <w:spacing w:after="0" w:line="240" w:lineRule="auto"/>
      </w:pPr>
      <w:r>
        <w:separator/>
      </w:r>
    </w:p>
  </w:footnote>
  <w:footnote w:type="continuationSeparator" w:id="0">
    <w:p w14:paraId="39690C36" w14:textId="77777777" w:rsidR="005540F5" w:rsidRDefault="005540F5" w:rsidP="001A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7"/>
  </w:num>
  <w:num w:numId="2" w16cid:durableId="1211531061">
    <w:abstractNumId w:val="34"/>
  </w:num>
  <w:num w:numId="3" w16cid:durableId="2137067725">
    <w:abstractNumId w:val="21"/>
  </w:num>
  <w:num w:numId="4" w16cid:durableId="704062008">
    <w:abstractNumId w:val="32"/>
  </w:num>
  <w:num w:numId="5" w16cid:durableId="1575122905">
    <w:abstractNumId w:val="26"/>
  </w:num>
  <w:num w:numId="6" w16cid:durableId="354893558">
    <w:abstractNumId w:val="13"/>
  </w:num>
  <w:num w:numId="7" w16cid:durableId="1948808303">
    <w:abstractNumId w:val="7"/>
  </w:num>
  <w:num w:numId="8" w16cid:durableId="2043823950">
    <w:abstractNumId w:val="33"/>
  </w:num>
  <w:num w:numId="9" w16cid:durableId="428158766">
    <w:abstractNumId w:val="40"/>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1"/>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1"/>
  </w:num>
  <w:num w:numId="30" w16cid:durableId="1171868719">
    <w:abstractNumId w:val="36"/>
  </w:num>
  <w:num w:numId="31" w16cid:durableId="1498232118">
    <w:abstractNumId w:val="5"/>
  </w:num>
  <w:num w:numId="32" w16cid:durableId="1885866724">
    <w:abstractNumId w:val="42"/>
  </w:num>
  <w:num w:numId="33" w16cid:durableId="1967195547">
    <w:abstractNumId w:val="17"/>
  </w:num>
  <w:num w:numId="34" w16cid:durableId="749276937">
    <w:abstractNumId w:val="44"/>
  </w:num>
  <w:num w:numId="35" w16cid:durableId="603458496">
    <w:abstractNumId w:val="35"/>
  </w:num>
  <w:num w:numId="36" w16cid:durableId="918832584">
    <w:abstractNumId w:val="27"/>
  </w:num>
  <w:num w:numId="37" w16cid:durableId="1352103159">
    <w:abstractNumId w:val="39"/>
  </w:num>
  <w:num w:numId="38" w16cid:durableId="149643718">
    <w:abstractNumId w:val="43"/>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8"/>
  </w:num>
  <w:num w:numId="44" w16cid:durableId="1449426729">
    <w:abstractNumId w:val="10"/>
  </w:num>
  <w:num w:numId="45" w16cid:durableId="17283405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60673"/>
    <w:rsid w:val="00065963"/>
    <w:rsid w:val="0007252A"/>
    <w:rsid w:val="00072E33"/>
    <w:rsid w:val="0008739B"/>
    <w:rsid w:val="00090FB1"/>
    <w:rsid w:val="000A56AF"/>
    <w:rsid w:val="00107FDA"/>
    <w:rsid w:val="00150CE3"/>
    <w:rsid w:val="00153576"/>
    <w:rsid w:val="0017421E"/>
    <w:rsid w:val="00176D92"/>
    <w:rsid w:val="001A440E"/>
    <w:rsid w:val="001A6A53"/>
    <w:rsid w:val="001B5DFF"/>
    <w:rsid w:val="001C7269"/>
    <w:rsid w:val="001E77D3"/>
    <w:rsid w:val="002227C9"/>
    <w:rsid w:val="0023143A"/>
    <w:rsid w:val="00246E47"/>
    <w:rsid w:val="0026193B"/>
    <w:rsid w:val="002B7877"/>
    <w:rsid w:val="002E4E9F"/>
    <w:rsid w:val="00390108"/>
    <w:rsid w:val="003C0DA2"/>
    <w:rsid w:val="003D3C05"/>
    <w:rsid w:val="003F34B2"/>
    <w:rsid w:val="0040007A"/>
    <w:rsid w:val="0040098D"/>
    <w:rsid w:val="00414A14"/>
    <w:rsid w:val="004D4215"/>
    <w:rsid w:val="00540255"/>
    <w:rsid w:val="005540F5"/>
    <w:rsid w:val="005824D7"/>
    <w:rsid w:val="00585C00"/>
    <w:rsid w:val="005B1CF8"/>
    <w:rsid w:val="005B6982"/>
    <w:rsid w:val="005C15B5"/>
    <w:rsid w:val="005E1D21"/>
    <w:rsid w:val="0060716D"/>
    <w:rsid w:val="006153A6"/>
    <w:rsid w:val="006A6190"/>
    <w:rsid w:val="006C16FE"/>
    <w:rsid w:val="006C71B9"/>
    <w:rsid w:val="006D1801"/>
    <w:rsid w:val="006D194F"/>
    <w:rsid w:val="006E3675"/>
    <w:rsid w:val="006E6AC9"/>
    <w:rsid w:val="00766AAD"/>
    <w:rsid w:val="00770D84"/>
    <w:rsid w:val="007750B8"/>
    <w:rsid w:val="007A5D00"/>
    <w:rsid w:val="007E3A9E"/>
    <w:rsid w:val="007F0895"/>
    <w:rsid w:val="008140EA"/>
    <w:rsid w:val="00834433"/>
    <w:rsid w:val="00861BC8"/>
    <w:rsid w:val="0086795C"/>
    <w:rsid w:val="00886678"/>
    <w:rsid w:val="008871CE"/>
    <w:rsid w:val="008912A0"/>
    <w:rsid w:val="008A35F0"/>
    <w:rsid w:val="008C133E"/>
    <w:rsid w:val="008C31AC"/>
    <w:rsid w:val="008E10D6"/>
    <w:rsid w:val="008E6FBA"/>
    <w:rsid w:val="00910A01"/>
    <w:rsid w:val="00940B13"/>
    <w:rsid w:val="00951CF2"/>
    <w:rsid w:val="00963591"/>
    <w:rsid w:val="009A41CE"/>
    <w:rsid w:val="009B612F"/>
    <w:rsid w:val="009C5509"/>
    <w:rsid w:val="009D72DF"/>
    <w:rsid w:val="00A23634"/>
    <w:rsid w:val="00A36F52"/>
    <w:rsid w:val="00A47C3B"/>
    <w:rsid w:val="00A70649"/>
    <w:rsid w:val="00AC135B"/>
    <w:rsid w:val="00AF70A2"/>
    <w:rsid w:val="00B550F7"/>
    <w:rsid w:val="00BA34E0"/>
    <w:rsid w:val="00BA5E25"/>
    <w:rsid w:val="00BA7C98"/>
    <w:rsid w:val="00BE3F8F"/>
    <w:rsid w:val="00C1511C"/>
    <w:rsid w:val="00C17C07"/>
    <w:rsid w:val="00C97B88"/>
    <w:rsid w:val="00D04460"/>
    <w:rsid w:val="00D34406"/>
    <w:rsid w:val="00D43D96"/>
    <w:rsid w:val="00D55A9C"/>
    <w:rsid w:val="00D74CE9"/>
    <w:rsid w:val="00DF59B1"/>
    <w:rsid w:val="00E3571C"/>
    <w:rsid w:val="00E53D16"/>
    <w:rsid w:val="00EA08AC"/>
    <w:rsid w:val="00EA267D"/>
    <w:rsid w:val="00EB77D7"/>
    <w:rsid w:val="00EE60FA"/>
    <w:rsid w:val="00EF003F"/>
    <w:rsid w:val="00EF46BF"/>
    <w:rsid w:val="00F13001"/>
    <w:rsid w:val="00F50674"/>
    <w:rsid w:val="00F51C6E"/>
    <w:rsid w:val="00F73BD5"/>
    <w:rsid w:val="00FA3A77"/>
    <w:rsid w:val="00FB2D75"/>
    <w:rsid w:val="00FD525B"/>
    <w:rsid w:val="00FD7EA2"/>
    <w:rsid w:val="00FF1F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character" w:customStyle="1" w:styleId="name">
    <w:name w:val="name"/>
    <w:basedOn w:val="DefaultParagraphFont"/>
    <w:rsid w:val="00390108"/>
  </w:style>
  <w:style w:type="character" w:customStyle="1" w:styleId="posted-by">
    <w:name w:val="posted-by"/>
    <w:basedOn w:val="DefaultParagraphFont"/>
    <w:rsid w:val="006D1801"/>
  </w:style>
  <w:style w:type="character" w:customStyle="1" w:styleId="author-name">
    <w:name w:val="author-name"/>
    <w:basedOn w:val="DefaultParagraphFont"/>
    <w:rsid w:val="006D1801"/>
  </w:style>
  <w:style w:type="character" w:customStyle="1" w:styleId="published">
    <w:name w:val="published"/>
    <w:basedOn w:val="DefaultParagraphFont"/>
    <w:rsid w:val="006D1801"/>
  </w:style>
  <w:style w:type="character" w:styleId="Strong">
    <w:name w:val="Strong"/>
    <w:basedOn w:val="DefaultParagraphFont"/>
    <w:uiPriority w:val="22"/>
    <w:qFormat/>
    <w:rsid w:val="006D1801"/>
    <w:rPr>
      <w:b/>
      <w:bCs/>
    </w:rPr>
  </w:style>
  <w:style w:type="character" w:styleId="UnresolvedMention">
    <w:name w:val="Unresolved Mention"/>
    <w:basedOn w:val="DefaultParagraphFont"/>
    <w:uiPriority w:val="99"/>
    <w:semiHidden/>
    <w:unhideWhenUsed/>
    <w:rsid w:val="00770D84"/>
    <w:rPr>
      <w:color w:val="605E5C"/>
      <w:shd w:val="clear" w:color="auto" w:fill="E1DFDD"/>
    </w:rPr>
  </w:style>
  <w:style w:type="paragraph" w:styleId="Revision">
    <w:name w:val="Revision"/>
    <w:hidden/>
    <w:uiPriority w:val="99"/>
    <w:semiHidden/>
    <w:rsid w:val="00AC135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hyperlink" Target="https://www.researchgate.net/publication/391297318" TargetMode="External"/><Relationship Id="rId3" Type="http://schemas.openxmlformats.org/officeDocument/2006/relationships/styles" Target="styles.xml"/><Relationship Id="rId21" Type="http://schemas.openxmlformats.org/officeDocument/2006/relationships/hyperlink" Target="https://doi.org/10.4236/ojl.2024.134027"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hyperlink" Target="https://jisem-journal.com/index.php/journal/issue/view/23"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hyperlink" Target="https://www.scirp.org/journal/paperinformation?paperid=138046" TargetMode="External"/><Relationship Id="rId29" Type="http://schemas.openxmlformats.org/officeDocument/2006/relationships/hyperlink" Target="https://pubmed.ncbi.nlm.nih.gov/?term=%22Liu%20Q%22%5BAuthor%5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DOI:10.1080/1475939X.2023.217691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lrn.org/" TargetMode="External"/><Relationship Id="rId28" Type="http://schemas.openxmlformats.org/officeDocument/2006/relationships/hyperlink" Target="https://doi.org/10.4236/ce.2025.161007" TargetMode="External"/><Relationship Id="rId10" Type="http://schemas.openxmlformats.org/officeDocument/2006/relationships/image" Target="media/image3.svg"/><Relationship Id="rId19" Type="http://schemas.openxmlformats.org/officeDocument/2006/relationships/hyperlink" Target="https://www.taylorfrancis.com/books/edit/10.4324/9781351252805"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hyperlink" Target="https://www.clrn.org/author/clrn-team/" TargetMode="External"/><Relationship Id="rId27" Type="http://schemas.openxmlformats.org/officeDocument/2006/relationships/hyperlink" Target="https://www.scirp.org/journal/home?issueid=20172" TargetMode="External"/><Relationship Id="rId30" Type="http://schemas.openxmlformats.org/officeDocument/2006/relationships/hyperlink" Target="https://doi.org/10.1186/s12909-024-05551-7"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TotalTime>
  <Pages>13</Pages>
  <Words>2356</Words>
  <Characters>13434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Sarah Leonard (2512418)</cp:lastModifiedBy>
  <cp:revision>16</cp:revision>
  <dcterms:created xsi:type="dcterms:W3CDTF">2025-11-12T20:32:00Z</dcterms:created>
  <dcterms:modified xsi:type="dcterms:W3CDTF">2025-11-21T11:12:00Z</dcterms:modified>
</cp:coreProperties>
</file>