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80502182"/>
        <w:docPartObj>
          <w:docPartGallery w:val="Cover Pages"/>
          <w:docPartUnique/>
        </w:docPartObj>
      </w:sdtPr>
      <w:sdtContent>
        <w:p w14:paraId="3AC63381" w14:textId="7085176C" w:rsidR="00543DA9" w:rsidRDefault="00543DA9" w:rsidP="00F71577">
          <w:pPr>
            <w:spacing w:line="360" w:lineRule="auto"/>
          </w:pPr>
        </w:p>
        <w:p w14:paraId="04630118" w14:textId="0917C2CF" w:rsidR="00543DA9" w:rsidRDefault="00000000" w:rsidP="00F71577">
          <w:pPr>
            <w:spacing w:line="360" w:lineRule="auto"/>
          </w:pPr>
        </w:p>
      </w:sdtContent>
    </w:sdt>
    <w:p w14:paraId="430DD57D" w14:textId="77777777" w:rsidR="009A50F2" w:rsidRDefault="009B3016" w:rsidP="00F71577">
      <w:pPr>
        <w:spacing w:line="360" w:lineRule="auto"/>
        <w:ind w:firstLine="360"/>
        <w:rPr>
          <w:b/>
          <w:bCs/>
          <w:sz w:val="32"/>
          <w:szCs w:val="32"/>
          <w:lang w:val="en-US"/>
        </w:rPr>
      </w:pPr>
      <w:r w:rsidRPr="004B10FA">
        <w:rPr>
          <w:b/>
          <w:bCs/>
          <w:sz w:val="32"/>
          <w:szCs w:val="32"/>
          <w:lang w:val="en-US"/>
        </w:rPr>
        <w:t xml:space="preserve">BA (Hons) Leadership and Management Skills for the </w:t>
      </w:r>
      <w:r w:rsidR="009A50F2">
        <w:rPr>
          <w:b/>
          <w:bCs/>
          <w:sz w:val="32"/>
          <w:szCs w:val="32"/>
          <w:lang w:val="en-US"/>
        </w:rPr>
        <w:t xml:space="preserve">  </w:t>
      </w:r>
    </w:p>
    <w:p w14:paraId="77D29C24" w14:textId="74282484" w:rsidR="009B3016" w:rsidRDefault="009B3016" w:rsidP="00F71577">
      <w:pPr>
        <w:spacing w:line="360" w:lineRule="auto"/>
        <w:ind w:firstLine="360"/>
        <w:rPr>
          <w:b/>
          <w:bCs/>
          <w:sz w:val="32"/>
          <w:szCs w:val="32"/>
          <w:lang w:val="en-US"/>
        </w:rPr>
      </w:pPr>
      <w:r w:rsidRPr="004B10FA">
        <w:rPr>
          <w:b/>
          <w:bCs/>
          <w:sz w:val="32"/>
          <w:szCs w:val="32"/>
          <w:lang w:val="en-US"/>
        </w:rPr>
        <w:t xml:space="preserve">Workplace  </w:t>
      </w:r>
    </w:p>
    <w:p w14:paraId="5BCC9CCE" w14:textId="4B8B4C7E" w:rsidR="00894AD7" w:rsidRPr="004B10FA" w:rsidRDefault="00894AD7" w:rsidP="00894AD7">
      <w:pPr>
        <w:spacing w:line="360" w:lineRule="auto"/>
        <w:jc w:val="left"/>
        <w:rPr>
          <w:b/>
          <w:bCs/>
          <w:sz w:val="32"/>
          <w:szCs w:val="32"/>
          <w:lang w:val="en-US"/>
        </w:rPr>
      </w:pPr>
      <w:r>
        <w:rPr>
          <w:b/>
          <w:bCs/>
          <w:sz w:val="32"/>
          <w:szCs w:val="32"/>
          <w:lang w:val="en-US"/>
        </w:rPr>
        <w:t xml:space="preserve">    </w:t>
      </w:r>
      <w:r w:rsidRPr="004B10FA">
        <w:rPr>
          <w:b/>
          <w:bCs/>
          <w:sz w:val="32"/>
          <w:szCs w:val="32"/>
          <w:lang w:val="en-US"/>
        </w:rPr>
        <w:t>Assignment Title: A Strategic Change Plan</w:t>
      </w:r>
    </w:p>
    <w:p w14:paraId="23A3BE6A" w14:textId="77777777" w:rsidR="00894AD7" w:rsidRPr="004B10FA" w:rsidRDefault="00894AD7" w:rsidP="00F71577">
      <w:pPr>
        <w:spacing w:line="360" w:lineRule="auto"/>
        <w:ind w:firstLine="360"/>
        <w:rPr>
          <w:b/>
          <w:bCs/>
          <w:sz w:val="32"/>
          <w:szCs w:val="32"/>
          <w:lang w:val="en-US"/>
        </w:rPr>
      </w:pPr>
    </w:p>
    <w:p w14:paraId="65BCF807" w14:textId="77777777" w:rsidR="009B3016" w:rsidRPr="004B10FA" w:rsidRDefault="009B3016" w:rsidP="00F71577">
      <w:pPr>
        <w:spacing w:line="360" w:lineRule="auto"/>
        <w:ind w:left="360"/>
        <w:jc w:val="left"/>
        <w:rPr>
          <w:b/>
          <w:bCs/>
          <w:sz w:val="32"/>
          <w:szCs w:val="32"/>
          <w:lang w:val="en-US"/>
        </w:rPr>
      </w:pPr>
      <w:r w:rsidRPr="004B10FA">
        <w:rPr>
          <w:b/>
          <w:bCs/>
          <w:sz w:val="32"/>
          <w:szCs w:val="32"/>
          <w:lang w:val="en-US"/>
        </w:rPr>
        <w:t xml:space="preserve">Module: </w:t>
      </w:r>
      <w:r w:rsidRPr="004B10FA">
        <w:rPr>
          <w:sz w:val="32"/>
          <w:szCs w:val="32"/>
          <w:lang w:val="en-US"/>
        </w:rPr>
        <w:t>LCLM 6003 Leading and Implementing Change</w:t>
      </w:r>
      <w:r w:rsidRPr="004B10FA">
        <w:rPr>
          <w:b/>
          <w:bCs/>
          <w:sz w:val="32"/>
          <w:szCs w:val="32"/>
          <w:lang w:val="en-US"/>
        </w:rPr>
        <w:t xml:space="preserve"> </w:t>
      </w:r>
    </w:p>
    <w:p w14:paraId="1D841490" w14:textId="77777777" w:rsidR="009B3016" w:rsidRPr="004B10FA" w:rsidRDefault="009B3016" w:rsidP="00F71577">
      <w:pPr>
        <w:spacing w:line="360" w:lineRule="auto"/>
        <w:ind w:left="360"/>
        <w:jc w:val="left"/>
        <w:rPr>
          <w:b/>
          <w:bCs/>
          <w:sz w:val="32"/>
          <w:szCs w:val="32"/>
          <w:lang w:val="en-US"/>
        </w:rPr>
      </w:pPr>
      <w:r w:rsidRPr="004B10FA">
        <w:rPr>
          <w:b/>
          <w:bCs/>
          <w:sz w:val="32"/>
          <w:szCs w:val="32"/>
          <w:lang w:val="en-US"/>
        </w:rPr>
        <w:t xml:space="preserve">Module Leaders: </w:t>
      </w:r>
      <w:r w:rsidRPr="004B10FA">
        <w:rPr>
          <w:sz w:val="32"/>
          <w:szCs w:val="32"/>
        </w:rPr>
        <w:t>Nadeem Mirza and Ivan Rodriguez Hernandez</w:t>
      </w:r>
    </w:p>
    <w:p w14:paraId="6F15A0FE" w14:textId="77777777" w:rsidR="009B3016" w:rsidRPr="004B10FA" w:rsidRDefault="009B3016" w:rsidP="00F71577">
      <w:pPr>
        <w:spacing w:line="360" w:lineRule="auto"/>
        <w:rPr>
          <w:b/>
          <w:bCs/>
          <w:sz w:val="32"/>
          <w:szCs w:val="32"/>
          <w:lang w:val="en-US"/>
        </w:rPr>
      </w:pPr>
    </w:p>
    <w:p w14:paraId="2BCE1175" w14:textId="74C481D5" w:rsidR="009B3016" w:rsidRPr="004B10FA" w:rsidRDefault="009B3016" w:rsidP="00F71577">
      <w:pPr>
        <w:spacing w:line="360" w:lineRule="auto"/>
        <w:jc w:val="left"/>
        <w:rPr>
          <w:b/>
          <w:bCs/>
          <w:sz w:val="32"/>
          <w:szCs w:val="32"/>
          <w:lang w:val="en-US"/>
        </w:rPr>
      </w:pPr>
      <w:r w:rsidRPr="004B10FA">
        <w:rPr>
          <w:b/>
          <w:bCs/>
          <w:sz w:val="32"/>
          <w:szCs w:val="32"/>
          <w:lang w:val="en-US"/>
        </w:rPr>
        <w:t xml:space="preserve">     </w:t>
      </w:r>
    </w:p>
    <w:p w14:paraId="1B807F9C" w14:textId="77777777" w:rsidR="009B3016" w:rsidRPr="004B10FA" w:rsidRDefault="009B3016" w:rsidP="00F71577">
      <w:pPr>
        <w:spacing w:line="360" w:lineRule="auto"/>
        <w:ind w:left="360"/>
        <w:jc w:val="left"/>
        <w:rPr>
          <w:b/>
          <w:bCs/>
          <w:sz w:val="32"/>
          <w:szCs w:val="32"/>
          <w:lang w:val="en-US"/>
        </w:rPr>
      </w:pPr>
    </w:p>
    <w:p w14:paraId="2BAC4FCD" w14:textId="77777777" w:rsidR="009B3016" w:rsidRPr="004B10FA" w:rsidRDefault="009B3016" w:rsidP="00F71577">
      <w:pPr>
        <w:spacing w:line="360" w:lineRule="auto"/>
        <w:ind w:left="360"/>
        <w:jc w:val="left"/>
        <w:rPr>
          <w:b/>
          <w:bCs/>
          <w:sz w:val="32"/>
          <w:szCs w:val="32"/>
          <w:lang w:val="en-US"/>
        </w:rPr>
      </w:pPr>
    </w:p>
    <w:p w14:paraId="0C7E33EF" w14:textId="77777777" w:rsidR="009B3016" w:rsidRPr="004B10FA" w:rsidRDefault="009B3016" w:rsidP="00F71577">
      <w:pPr>
        <w:spacing w:line="360" w:lineRule="auto"/>
        <w:ind w:left="360"/>
        <w:jc w:val="left"/>
        <w:rPr>
          <w:b/>
          <w:bCs/>
          <w:sz w:val="32"/>
          <w:szCs w:val="32"/>
          <w:lang w:val="en-US"/>
        </w:rPr>
      </w:pPr>
    </w:p>
    <w:p w14:paraId="609AFDBC" w14:textId="5F85CF92" w:rsidR="009B3016" w:rsidRPr="004B10FA" w:rsidRDefault="009B3016" w:rsidP="00F71577">
      <w:pPr>
        <w:spacing w:line="360" w:lineRule="auto"/>
        <w:ind w:left="360"/>
        <w:jc w:val="left"/>
        <w:rPr>
          <w:b/>
          <w:bCs/>
          <w:sz w:val="32"/>
          <w:szCs w:val="32"/>
          <w:lang w:val="en-US"/>
        </w:rPr>
      </w:pPr>
      <w:r w:rsidRPr="004B10FA">
        <w:rPr>
          <w:b/>
          <w:bCs/>
          <w:sz w:val="32"/>
          <w:szCs w:val="32"/>
          <w:lang w:val="en-US"/>
        </w:rPr>
        <w:t xml:space="preserve">Student Name: </w:t>
      </w:r>
      <w:r w:rsidR="009A50F2">
        <w:rPr>
          <w:b/>
          <w:bCs/>
          <w:sz w:val="32"/>
          <w:szCs w:val="32"/>
          <w:lang w:val="en-US"/>
        </w:rPr>
        <w:t>Samyan Amin</w:t>
      </w:r>
    </w:p>
    <w:p w14:paraId="3505120E" w14:textId="7DCDFEFA" w:rsidR="009B3016" w:rsidRPr="004B10FA" w:rsidRDefault="009B3016" w:rsidP="00F71577">
      <w:pPr>
        <w:spacing w:line="360" w:lineRule="auto"/>
        <w:ind w:left="360"/>
        <w:jc w:val="left"/>
        <w:rPr>
          <w:b/>
          <w:bCs/>
          <w:sz w:val="32"/>
          <w:szCs w:val="32"/>
          <w:lang w:val="en-US"/>
        </w:rPr>
      </w:pPr>
      <w:r w:rsidRPr="004B10FA">
        <w:rPr>
          <w:b/>
          <w:bCs/>
          <w:sz w:val="32"/>
          <w:szCs w:val="32"/>
          <w:lang w:val="en-US"/>
        </w:rPr>
        <w:t>Student ID:</w:t>
      </w:r>
      <w:r w:rsidR="00894AD7">
        <w:rPr>
          <w:b/>
          <w:bCs/>
          <w:sz w:val="32"/>
          <w:szCs w:val="32"/>
          <w:lang w:val="en-US"/>
        </w:rPr>
        <w:t xml:space="preserve"> 2308928</w:t>
      </w:r>
    </w:p>
    <w:p w14:paraId="7203E083" w14:textId="4133B5CF" w:rsidR="000910AC" w:rsidRDefault="000910AC" w:rsidP="00F71577">
      <w:pPr>
        <w:spacing w:line="360" w:lineRule="auto"/>
      </w:pPr>
    </w:p>
    <w:p w14:paraId="65C3E6B8" w14:textId="5E4D3FB5" w:rsidR="00543DA9" w:rsidRDefault="00543DA9" w:rsidP="00F71577">
      <w:pPr>
        <w:spacing w:line="360" w:lineRule="auto"/>
      </w:pPr>
    </w:p>
    <w:p w14:paraId="62591448" w14:textId="668B3E4A" w:rsidR="00543DA9" w:rsidRDefault="00543DA9" w:rsidP="00F71577">
      <w:pPr>
        <w:spacing w:line="360" w:lineRule="auto"/>
      </w:pPr>
    </w:p>
    <w:p w14:paraId="5F1717A2" w14:textId="54EBDA57" w:rsidR="00543DA9" w:rsidRDefault="00543DA9" w:rsidP="00F71577">
      <w:pPr>
        <w:spacing w:line="360" w:lineRule="auto"/>
      </w:pPr>
    </w:p>
    <w:p w14:paraId="588006F9" w14:textId="77777777" w:rsidR="00543DA9" w:rsidRDefault="00543DA9" w:rsidP="00F71577">
      <w:pPr>
        <w:spacing w:line="360" w:lineRule="auto"/>
      </w:pPr>
    </w:p>
    <w:p w14:paraId="651F4E4A" w14:textId="77777777" w:rsidR="009B3016" w:rsidRDefault="009B3016" w:rsidP="00F71577">
      <w:pPr>
        <w:spacing w:line="360" w:lineRule="auto"/>
      </w:pPr>
    </w:p>
    <w:p w14:paraId="66776144" w14:textId="77777777" w:rsidR="009B3016" w:rsidRDefault="009B3016" w:rsidP="00F71577">
      <w:pPr>
        <w:spacing w:line="360" w:lineRule="auto"/>
      </w:pPr>
    </w:p>
    <w:sdt>
      <w:sdtPr>
        <w:id w:val="-2032716331"/>
        <w:docPartObj>
          <w:docPartGallery w:val="Table of Contents"/>
          <w:docPartUnique/>
        </w:docPartObj>
      </w:sdtPr>
      <w:sdtEndPr>
        <w:rPr>
          <w:rFonts w:ascii="Arial" w:eastAsiaTheme="minorHAnsi" w:hAnsi="Arial" w:cstheme="minorBidi"/>
          <w:b/>
          <w:bCs/>
          <w:noProof/>
          <w:color w:val="auto"/>
          <w:kern w:val="2"/>
          <w:sz w:val="22"/>
          <w:szCs w:val="22"/>
          <w:lang w:val="en-PK"/>
          <w14:ligatures w14:val="standardContextual"/>
        </w:rPr>
      </w:sdtEndPr>
      <w:sdtContent>
        <w:p w14:paraId="51B3EE43" w14:textId="07A841AD" w:rsidR="009B3016" w:rsidRDefault="009B3016" w:rsidP="00F71577">
          <w:pPr>
            <w:pStyle w:val="TOCHeading"/>
            <w:spacing w:line="360" w:lineRule="auto"/>
          </w:pPr>
          <w:r>
            <w:t>Contents</w:t>
          </w:r>
        </w:p>
        <w:p w14:paraId="77ACB189" w14:textId="62469407" w:rsidR="00F71577" w:rsidRDefault="009B3016">
          <w:pPr>
            <w:pStyle w:val="TOC1"/>
            <w:tabs>
              <w:tab w:val="right" w:leader="dot" w:pos="9016"/>
            </w:tabs>
            <w:rPr>
              <w:rFonts w:asciiTheme="minorHAnsi" w:eastAsiaTheme="minorEastAsia" w:hAnsiTheme="minorHAnsi"/>
              <w:noProof/>
              <w:sz w:val="24"/>
              <w:szCs w:val="24"/>
              <w:lang w:val="en-PK" w:eastAsia="en-PK"/>
            </w:rPr>
          </w:pPr>
          <w:r>
            <w:fldChar w:fldCharType="begin"/>
          </w:r>
          <w:r>
            <w:instrText xml:space="preserve"> TOC \o "1-3" \h \z \u </w:instrText>
          </w:r>
          <w:r>
            <w:fldChar w:fldCharType="separate"/>
          </w:r>
          <w:hyperlink w:anchor="_Toc225136034" w:history="1">
            <w:r w:rsidR="00F71577" w:rsidRPr="009A3B61">
              <w:rPr>
                <w:rStyle w:val="Hyperlink"/>
                <w:noProof/>
              </w:rPr>
              <w:t>1. Introduction and Background of ASOS</w:t>
            </w:r>
            <w:r w:rsidR="00F71577">
              <w:rPr>
                <w:noProof/>
                <w:webHidden/>
              </w:rPr>
              <w:tab/>
            </w:r>
            <w:r w:rsidR="00F71577">
              <w:rPr>
                <w:noProof/>
                <w:webHidden/>
              </w:rPr>
              <w:fldChar w:fldCharType="begin"/>
            </w:r>
            <w:r w:rsidR="00F71577">
              <w:rPr>
                <w:noProof/>
                <w:webHidden/>
              </w:rPr>
              <w:instrText xml:space="preserve"> PAGEREF _Toc225136034 \h </w:instrText>
            </w:r>
            <w:r w:rsidR="00F71577">
              <w:rPr>
                <w:noProof/>
                <w:webHidden/>
              </w:rPr>
            </w:r>
            <w:r w:rsidR="00F71577">
              <w:rPr>
                <w:noProof/>
                <w:webHidden/>
              </w:rPr>
              <w:fldChar w:fldCharType="separate"/>
            </w:r>
            <w:r w:rsidR="00F71577">
              <w:rPr>
                <w:noProof/>
                <w:webHidden/>
              </w:rPr>
              <w:t>2</w:t>
            </w:r>
            <w:r w:rsidR="00F71577">
              <w:rPr>
                <w:noProof/>
                <w:webHidden/>
              </w:rPr>
              <w:fldChar w:fldCharType="end"/>
            </w:r>
          </w:hyperlink>
        </w:p>
        <w:p w14:paraId="3723C623" w14:textId="792B59F4" w:rsidR="00F71577" w:rsidRDefault="00F71577">
          <w:pPr>
            <w:pStyle w:val="TOC1"/>
            <w:tabs>
              <w:tab w:val="right" w:leader="dot" w:pos="9016"/>
            </w:tabs>
            <w:rPr>
              <w:rFonts w:asciiTheme="minorHAnsi" w:eastAsiaTheme="minorEastAsia" w:hAnsiTheme="minorHAnsi"/>
              <w:noProof/>
              <w:sz w:val="24"/>
              <w:szCs w:val="24"/>
              <w:lang w:val="en-PK" w:eastAsia="en-PK"/>
            </w:rPr>
          </w:pPr>
          <w:hyperlink w:anchor="_Toc225136035" w:history="1">
            <w:r w:rsidRPr="009A3B61">
              <w:rPr>
                <w:rStyle w:val="Hyperlink"/>
                <w:noProof/>
                <w:lang w:val="en-PK"/>
              </w:rPr>
              <w:t xml:space="preserve">2. </w:t>
            </w:r>
            <w:r w:rsidRPr="009A3B61">
              <w:rPr>
                <w:rStyle w:val="Hyperlink"/>
                <w:noProof/>
              </w:rPr>
              <w:t>Evaluation of the Business Environment and Organisational Context</w:t>
            </w:r>
            <w:r>
              <w:rPr>
                <w:noProof/>
                <w:webHidden/>
              </w:rPr>
              <w:tab/>
            </w:r>
            <w:r>
              <w:rPr>
                <w:noProof/>
                <w:webHidden/>
              </w:rPr>
              <w:fldChar w:fldCharType="begin"/>
            </w:r>
            <w:r>
              <w:rPr>
                <w:noProof/>
                <w:webHidden/>
              </w:rPr>
              <w:instrText xml:space="preserve"> PAGEREF _Toc225136035 \h </w:instrText>
            </w:r>
            <w:r>
              <w:rPr>
                <w:noProof/>
                <w:webHidden/>
              </w:rPr>
            </w:r>
            <w:r>
              <w:rPr>
                <w:noProof/>
                <w:webHidden/>
              </w:rPr>
              <w:fldChar w:fldCharType="separate"/>
            </w:r>
            <w:r>
              <w:rPr>
                <w:noProof/>
                <w:webHidden/>
              </w:rPr>
              <w:t>3</w:t>
            </w:r>
            <w:r>
              <w:rPr>
                <w:noProof/>
                <w:webHidden/>
              </w:rPr>
              <w:fldChar w:fldCharType="end"/>
            </w:r>
          </w:hyperlink>
        </w:p>
        <w:p w14:paraId="7274FFCF" w14:textId="2F30630C"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36" w:history="1">
            <w:r w:rsidRPr="009A3B61">
              <w:rPr>
                <w:rStyle w:val="Hyperlink"/>
                <w:noProof/>
              </w:rPr>
              <w:t>Macro-Environment</w:t>
            </w:r>
            <w:r>
              <w:rPr>
                <w:noProof/>
                <w:webHidden/>
              </w:rPr>
              <w:tab/>
            </w:r>
            <w:r>
              <w:rPr>
                <w:noProof/>
                <w:webHidden/>
              </w:rPr>
              <w:fldChar w:fldCharType="begin"/>
            </w:r>
            <w:r>
              <w:rPr>
                <w:noProof/>
                <w:webHidden/>
              </w:rPr>
              <w:instrText xml:space="preserve"> PAGEREF _Toc225136036 \h </w:instrText>
            </w:r>
            <w:r>
              <w:rPr>
                <w:noProof/>
                <w:webHidden/>
              </w:rPr>
            </w:r>
            <w:r>
              <w:rPr>
                <w:noProof/>
                <w:webHidden/>
              </w:rPr>
              <w:fldChar w:fldCharType="separate"/>
            </w:r>
            <w:r>
              <w:rPr>
                <w:noProof/>
                <w:webHidden/>
              </w:rPr>
              <w:t>3</w:t>
            </w:r>
            <w:r>
              <w:rPr>
                <w:noProof/>
                <w:webHidden/>
              </w:rPr>
              <w:fldChar w:fldCharType="end"/>
            </w:r>
          </w:hyperlink>
        </w:p>
        <w:p w14:paraId="0D8692E7" w14:textId="199A09BF" w:rsidR="00F71577" w:rsidRDefault="00F71577">
          <w:pPr>
            <w:pStyle w:val="TOC3"/>
            <w:tabs>
              <w:tab w:val="right" w:leader="dot" w:pos="9016"/>
            </w:tabs>
            <w:rPr>
              <w:rFonts w:asciiTheme="minorHAnsi" w:eastAsiaTheme="minorEastAsia" w:hAnsiTheme="minorHAnsi"/>
              <w:noProof/>
              <w:sz w:val="24"/>
              <w:szCs w:val="24"/>
              <w:lang w:val="en-PK" w:eastAsia="en-PK"/>
            </w:rPr>
          </w:pPr>
          <w:hyperlink w:anchor="_Toc225136037" w:history="1">
            <w:r w:rsidRPr="009A3B61">
              <w:rPr>
                <w:rStyle w:val="Hyperlink"/>
                <w:noProof/>
              </w:rPr>
              <w:t>PESTLE Analysis</w:t>
            </w:r>
            <w:r>
              <w:rPr>
                <w:noProof/>
                <w:webHidden/>
              </w:rPr>
              <w:tab/>
            </w:r>
            <w:r>
              <w:rPr>
                <w:noProof/>
                <w:webHidden/>
              </w:rPr>
              <w:fldChar w:fldCharType="begin"/>
            </w:r>
            <w:r>
              <w:rPr>
                <w:noProof/>
                <w:webHidden/>
              </w:rPr>
              <w:instrText xml:space="preserve"> PAGEREF _Toc225136037 \h </w:instrText>
            </w:r>
            <w:r>
              <w:rPr>
                <w:noProof/>
                <w:webHidden/>
              </w:rPr>
            </w:r>
            <w:r>
              <w:rPr>
                <w:noProof/>
                <w:webHidden/>
              </w:rPr>
              <w:fldChar w:fldCharType="separate"/>
            </w:r>
            <w:r>
              <w:rPr>
                <w:noProof/>
                <w:webHidden/>
              </w:rPr>
              <w:t>3</w:t>
            </w:r>
            <w:r>
              <w:rPr>
                <w:noProof/>
                <w:webHidden/>
              </w:rPr>
              <w:fldChar w:fldCharType="end"/>
            </w:r>
          </w:hyperlink>
        </w:p>
        <w:p w14:paraId="7EBE4E34" w14:textId="7D05C993"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38" w:history="1">
            <w:r w:rsidRPr="009A3B61">
              <w:rPr>
                <w:rStyle w:val="Hyperlink"/>
                <w:noProof/>
              </w:rPr>
              <w:t>Micro-Environment</w:t>
            </w:r>
            <w:r>
              <w:rPr>
                <w:noProof/>
                <w:webHidden/>
              </w:rPr>
              <w:tab/>
            </w:r>
            <w:r>
              <w:rPr>
                <w:noProof/>
                <w:webHidden/>
              </w:rPr>
              <w:fldChar w:fldCharType="begin"/>
            </w:r>
            <w:r>
              <w:rPr>
                <w:noProof/>
                <w:webHidden/>
              </w:rPr>
              <w:instrText xml:space="preserve"> PAGEREF _Toc225136038 \h </w:instrText>
            </w:r>
            <w:r>
              <w:rPr>
                <w:noProof/>
                <w:webHidden/>
              </w:rPr>
            </w:r>
            <w:r>
              <w:rPr>
                <w:noProof/>
                <w:webHidden/>
              </w:rPr>
              <w:fldChar w:fldCharType="separate"/>
            </w:r>
            <w:r>
              <w:rPr>
                <w:noProof/>
                <w:webHidden/>
              </w:rPr>
              <w:t>5</w:t>
            </w:r>
            <w:r>
              <w:rPr>
                <w:noProof/>
                <w:webHidden/>
              </w:rPr>
              <w:fldChar w:fldCharType="end"/>
            </w:r>
          </w:hyperlink>
        </w:p>
        <w:p w14:paraId="65CB1A1F" w14:textId="04DA8043" w:rsidR="00F71577" w:rsidRDefault="00F71577">
          <w:pPr>
            <w:pStyle w:val="TOC3"/>
            <w:tabs>
              <w:tab w:val="right" w:leader="dot" w:pos="9016"/>
            </w:tabs>
            <w:rPr>
              <w:rFonts w:asciiTheme="minorHAnsi" w:eastAsiaTheme="minorEastAsia" w:hAnsiTheme="minorHAnsi"/>
              <w:noProof/>
              <w:sz w:val="24"/>
              <w:szCs w:val="24"/>
              <w:lang w:val="en-PK" w:eastAsia="en-PK"/>
            </w:rPr>
          </w:pPr>
          <w:hyperlink w:anchor="_Toc225136039" w:history="1">
            <w:r w:rsidRPr="009A3B61">
              <w:rPr>
                <w:rStyle w:val="Hyperlink"/>
                <w:noProof/>
              </w:rPr>
              <w:t>Porter’s Five Forces</w:t>
            </w:r>
            <w:r>
              <w:rPr>
                <w:noProof/>
                <w:webHidden/>
              </w:rPr>
              <w:tab/>
            </w:r>
            <w:r>
              <w:rPr>
                <w:noProof/>
                <w:webHidden/>
              </w:rPr>
              <w:fldChar w:fldCharType="begin"/>
            </w:r>
            <w:r>
              <w:rPr>
                <w:noProof/>
                <w:webHidden/>
              </w:rPr>
              <w:instrText xml:space="preserve"> PAGEREF _Toc225136039 \h </w:instrText>
            </w:r>
            <w:r>
              <w:rPr>
                <w:noProof/>
                <w:webHidden/>
              </w:rPr>
            </w:r>
            <w:r>
              <w:rPr>
                <w:noProof/>
                <w:webHidden/>
              </w:rPr>
              <w:fldChar w:fldCharType="separate"/>
            </w:r>
            <w:r>
              <w:rPr>
                <w:noProof/>
                <w:webHidden/>
              </w:rPr>
              <w:t>5</w:t>
            </w:r>
            <w:r>
              <w:rPr>
                <w:noProof/>
                <w:webHidden/>
              </w:rPr>
              <w:fldChar w:fldCharType="end"/>
            </w:r>
          </w:hyperlink>
        </w:p>
        <w:p w14:paraId="3BB61391" w14:textId="5AC94002"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40" w:history="1">
            <w:r w:rsidRPr="009A3B61">
              <w:rPr>
                <w:rStyle w:val="Hyperlink"/>
                <w:noProof/>
              </w:rPr>
              <w:t>Factors Driving Change</w:t>
            </w:r>
            <w:r>
              <w:rPr>
                <w:noProof/>
                <w:webHidden/>
              </w:rPr>
              <w:tab/>
            </w:r>
            <w:r>
              <w:rPr>
                <w:noProof/>
                <w:webHidden/>
              </w:rPr>
              <w:fldChar w:fldCharType="begin"/>
            </w:r>
            <w:r>
              <w:rPr>
                <w:noProof/>
                <w:webHidden/>
              </w:rPr>
              <w:instrText xml:space="preserve"> PAGEREF _Toc225136040 \h </w:instrText>
            </w:r>
            <w:r>
              <w:rPr>
                <w:noProof/>
                <w:webHidden/>
              </w:rPr>
            </w:r>
            <w:r>
              <w:rPr>
                <w:noProof/>
                <w:webHidden/>
              </w:rPr>
              <w:fldChar w:fldCharType="separate"/>
            </w:r>
            <w:r>
              <w:rPr>
                <w:noProof/>
                <w:webHidden/>
              </w:rPr>
              <w:t>6</w:t>
            </w:r>
            <w:r>
              <w:rPr>
                <w:noProof/>
                <w:webHidden/>
              </w:rPr>
              <w:fldChar w:fldCharType="end"/>
            </w:r>
          </w:hyperlink>
        </w:p>
        <w:p w14:paraId="531988A0" w14:textId="0D5CF7E4" w:rsidR="00F71577" w:rsidRDefault="00F71577">
          <w:pPr>
            <w:pStyle w:val="TOC1"/>
            <w:tabs>
              <w:tab w:val="right" w:leader="dot" w:pos="9016"/>
            </w:tabs>
            <w:rPr>
              <w:rFonts w:asciiTheme="minorHAnsi" w:eastAsiaTheme="minorEastAsia" w:hAnsiTheme="minorHAnsi"/>
              <w:noProof/>
              <w:sz w:val="24"/>
              <w:szCs w:val="24"/>
              <w:lang w:val="en-PK" w:eastAsia="en-PK"/>
            </w:rPr>
          </w:pPr>
          <w:hyperlink w:anchor="_Toc225136041" w:history="1">
            <w:r w:rsidRPr="009A3B61">
              <w:rPr>
                <w:rStyle w:val="Hyperlink"/>
                <w:noProof/>
                <w:lang w:val="en-PK"/>
              </w:rPr>
              <w:t xml:space="preserve">3. </w:t>
            </w:r>
            <w:r w:rsidRPr="009A3B61">
              <w:rPr>
                <w:rStyle w:val="Hyperlink"/>
                <w:noProof/>
              </w:rPr>
              <w:t>Assessment of Change Management Frameworks</w:t>
            </w:r>
            <w:r>
              <w:rPr>
                <w:noProof/>
                <w:webHidden/>
              </w:rPr>
              <w:tab/>
            </w:r>
            <w:r>
              <w:rPr>
                <w:noProof/>
                <w:webHidden/>
              </w:rPr>
              <w:fldChar w:fldCharType="begin"/>
            </w:r>
            <w:r>
              <w:rPr>
                <w:noProof/>
                <w:webHidden/>
              </w:rPr>
              <w:instrText xml:space="preserve"> PAGEREF _Toc225136041 \h </w:instrText>
            </w:r>
            <w:r>
              <w:rPr>
                <w:noProof/>
                <w:webHidden/>
              </w:rPr>
            </w:r>
            <w:r>
              <w:rPr>
                <w:noProof/>
                <w:webHidden/>
              </w:rPr>
              <w:fldChar w:fldCharType="separate"/>
            </w:r>
            <w:r>
              <w:rPr>
                <w:noProof/>
                <w:webHidden/>
              </w:rPr>
              <w:t>6</w:t>
            </w:r>
            <w:r>
              <w:rPr>
                <w:noProof/>
                <w:webHidden/>
              </w:rPr>
              <w:fldChar w:fldCharType="end"/>
            </w:r>
          </w:hyperlink>
        </w:p>
        <w:p w14:paraId="159B51FF" w14:textId="5D7FDA04"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42" w:history="1">
            <w:r w:rsidRPr="009A3B61">
              <w:rPr>
                <w:rStyle w:val="Hyperlink"/>
                <w:noProof/>
                <w:lang w:val="en-PK"/>
              </w:rPr>
              <w:t>Comparison between ADKAR and Kotter Change Models</w:t>
            </w:r>
            <w:r>
              <w:rPr>
                <w:noProof/>
                <w:webHidden/>
              </w:rPr>
              <w:tab/>
            </w:r>
            <w:r>
              <w:rPr>
                <w:noProof/>
                <w:webHidden/>
              </w:rPr>
              <w:fldChar w:fldCharType="begin"/>
            </w:r>
            <w:r>
              <w:rPr>
                <w:noProof/>
                <w:webHidden/>
              </w:rPr>
              <w:instrText xml:space="preserve"> PAGEREF _Toc225136042 \h </w:instrText>
            </w:r>
            <w:r>
              <w:rPr>
                <w:noProof/>
                <w:webHidden/>
              </w:rPr>
            </w:r>
            <w:r>
              <w:rPr>
                <w:noProof/>
                <w:webHidden/>
              </w:rPr>
              <w:fldChar w:fldCharType="separate"/>
            </w:r>
            <w:r>
              <w:rPr>
                <w:noProof/>
                <w:webHidden/>
              </w:rPr>
              <w:t>6</w:t>
            </w:r>
            <w:r>
              <w:rPr>
                <w:noProof/>
                <w:webHidden/>
              </w:rPr>
              <w:fldChar w:fldCharType="end"/>
            </w:r>
          </w:hyperlink>
        </w:p>
        <w:p w14:paraId="02A55E62" w14:textId="07EC1694" w:rsidR="00F71577" w:rsidRDefault="00F71577">
          <w:pPr>
            <w:pStyle w:val="TOC3"/>
            <w:tabs>
              <w:tab w:val="right" w:leader="dot" w:pos="9016"/>
            </w:tabs>
            <w:rPr>
              <w:rFonts w:asciiTheme="minorHAnsi" w:eastAsiaTheme="minorEastAsia" w:hAnsiTheme="minorHAnsi"/>
              <w:noProof/>
              <w:sz w:val="24"/>
              <w:szCs w:val="24"/>
              <w:lang w:val="en-PK" w:eastAsia="en-PK"/>
            </w:rPr>
          </w:pPr>
          <w:hyperlink w:anchor="_Toc225136043" w:history="1">
            <w:r w:rsidRPr="009A3B61">
              <w:rPr>
                <w:rStyle w:val="Hyperlink"/>
                <w:noProof/>
              </w:rPr>
              <w:t>Analysis</w:t>
            </w:r>
            <w:r>
              <w:rPr>
                <w:noProof/>
                <w:webHidden/>
              </w:rPr>
              <w:tab/>
            </w:r>
            <w:r>
              <w:rPr>
                <w:noProof/>
                <w:webHidden/>
              </w:rPr>
              <w:fldChar w:fldCharType="begin"/>
            </w:r>
            <w:r>
              <w:rPr>
                <w:noProof/>
                <w:webHidden/>
              </w:rPr>
              <w:instrText xml:space="preserve"> PAGEREF _Toc225136043 \h </w:instrText>
            </w:r>
            <w:r>
              <w:rPr>
                <w:noProof/>
                <w:webHidden/>
              </w:rPr>
            </w:r>
            <w:r>
              <w:rPr>
                <w:noProof/>
                <w:webHidden/>
              </w:rPr>
              <w:fldChar w:fldCharType="separate"/>
            </w:r>
            <w:r>
              <w:rPr>
                <w:noProof/>
                <w:webHidden/>
              </w:rPr>
              <w:t>8</w:t>
            </w:r>
            <w:r>
              <w:rPr>
                <w:noProof/>
                <w:webHidden/>
              </w:rPr>
              <w:fldChar w:fldCharType="end"/>
            </w:r>
          </w:hyperlink>
        </w:p>
        <w:p w14:paraId="1D2298AA" w14:textId="2BDA4B7C" w:rsidR="00F71577" w:rsidRDefault="00F71577">
          <w:pPr>
            <w:pStyle w:val="TOC1"/>
            <w:tabs>
              <w:tab w:val="right" w:leader="dot" w:pos="9016"/>
            </w:tabs>
            <w:rPr>
              <w:rFonts w:asciiTheme="minorHAnsi" w:eastAsiaTheme="minorEastAsia" w:hAnsiTheme="minorHAnsi"/>
              <w:noProof/>
              <w:sz w:val="24"/>
              <w:szCs w:val="24"/>
              <w:lang w:val="en-PK" w:eastAsia="en-PK"/>
            </w:rPr>
          </w:pPr>
          <w:hyperlink w:anchor="_Toc225136044" w:history="1">
            <w:r w:rsidRPr="009A3B61">
              <w:rPr>
                <w:rStyle w:val="Hyperlink"/>
                <w:noProof/>
                <w:lang w:val="en-PK"/>
              </w:rPr>
              <w:t xml:space="preserve">4. </w:t>
            </w:r>
            <w:r w:rsidRPr="009A3B61">
              <w:rPr>
                <w:rStyle w:val="Hyperlink"/>
                <w:noProof/>
              </w:rPr>
              <w:t>Impact of Leadership and Organisational Culture on Change Management</w:t>
            </w:r>
            <w:r>
              <w:rPr>
                <w:noProof/>
                <w:webHidden/>
              </w:rPr>
              <w:tab/>
            </w:r>
            <w:r>
              <w:rPr>
                <w:noProof/>
                <w:webHidden/>
              </w:rPr>
              <w:fldChar w:fldCharType="begin"/>
            </w:r>
            <w:r>
              <w:rPr>
                <w:noProof/>
                <w:webHidden/>
              </w:rPr>
              <w:instrText xml:space="preserve"> PAGEREF _Toc225136044 \h </w:instrText>
            </w:r>
            <w:r>
              <w:rPr>
                <w:noProof/>
                <w:webHidden/>
              </w:rPr>
            </w:r>
            <w:r>
              <w:rPr>
                <w:noProof/>
                <w:webHidden/>
              </w:rPr>
              <w:fldChar w:fldCharType="separate"/>
            </w:r>
            <w:r>
              <w:rPr>
                <w:noProof/>
                <w:webHidden/>
              </w:rPr>
              <w:t>8</w:t>
            </w:r>
            <w:r>
              <w:rPr>
                <w:noProof/>
                <w:webHidden/>
              </w:rPr>
              <w:fldChar w:fldCharType="end"/>
            </w:r>
          </w:hyperlink>
        </w:p>
        <w:p w14:paraId="53477B0A" w14:textId="7B0E92CE" w:rsidR="00F71577" w:rsidRDefault="00F71577">
          <w:pPr>
            <w:pStyle w:val="TOC1"/>
            <w:tabs>
              <w:tab w:val="right" w:leader="dot" w:pos="9016"/>
            </w:tabs>
            <w:rPr>
              <w:rFonts w:asciiTheme="minorHAnsi" w:eastAsiaTheme="minorEastAsia" w:hAnsiTheme="minorHAnsi"/>
              <w:noProof/>
              <w:sz w:val="24"/>
              <w:szCs w:val="24"/>
              <w:lang w:val="en-PK" w:eastAsia="en-PK"/>
            </w:rPr>
          </w:pPr>
          <w:hyperlink w:anchor="_Toc225136045" w:history="1">
            <w:r w:rsidRPr="009A3B61">
              <w:rPr>
                <w:rStyle w:val="Hyperlink"/>
                <w:noProof/>
              </w:rPr>
              <w:t>5. Proposed Strategic Change Implementation Plan</w:t>
            </w:r>
            <w:r>
              <w:rPr>
                <w:noProof/>
                <w:webHidden/>
              </w:rPr>
              <w:tab/>
            </w:r>
            <w:r>
              <w:rPr>
                <w:noProof/>
                <w:webHidden/>
              </w:rPr>
              <w:fldChar w:fldCharType="begin"/>
            </w:r>
            <w:r>
              <w:rPr>
                <w:noProof/>
                <w:webHidden/>
              </w:rPr>
              <w:instrText xml:space="preserve"> PAGEREF _Toc225136045 \h </w:instrText>
            </w:r>
            <w:r>
              <w:rPr>
                <w:noProof/>
                <w:webHidden/>
              </w:rPr>
            </w:r>
            <w:r>
              <w:rPr>
                <w:noProof/>
                <w:webHidden/>
              </w:rPr>
              <w:fldChar w:fldCharType="separate"/>
            </w:r>
            <w:r>
              <w:rPr>
                <w:noProof/>
                <w:webHidden/>
              </w:rPr>
              <w:t>9</w:t>
            </w:r>
            <w:r>
              <w:rPr>
                <w:noProof/>
                <w:webHidden/>
              </w:rPr>
              <w:fldChar w:fldCharType="end"/>
            </w:r>
          </w:hyperlink>
        </w:p>
        <w:p w14:paraId="784811D6" w14:textId="0B80E089"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46" w:history="1">
            <w:r w:rsidRPr="009A3B61">
              <w:rPr>
                <w:rStyle w:val="Hyperlink"/>
                <w:noProof/>
                <w:lang w:val="en-PK"/>
              </w:rPr>
              <w:t xml:space="preserve">a) </w:t>
            </w:r>
            <w:r w:rsidRPr="009A3B61">
              <w:rPr>
                <w:rStyle w:val="Hyperlink"/>
                <w:noProof/>
              </w:rPr>
              <w:t>Vision and Objectives for Change</w:t>
            </w:r>
            <w:r>
              <w:rPr>
                <w:noProof/>
                <w:webHidden/>
              </w:rPr>
              <w:tab/>
            </w:r>
            <w:r>
              <w:rPr>
                <w:noProof/>
                <w:webHidden/>
              </w:rPr>
              <w:fldChar w:fldCharType="begin"/>
            </w:r>
            <w:r>
              <w:rPr>
                <w:noProof/>
                <w:webHidden/>
              </w:rPr>
              <w:instrText xml:space="preserve"> PAGEREF _Toc225136046 \h </w:instrText>
            </w:r>
            <w:r>
              <w:rPr>
                <w:noProof/>
                <w:webHidden/>
              </w:rPr>
            </w:r>
            <w:r>
              <w:rPr>
                <w:noProof/>
                <w:webHidden/>
              </w:rPr>
              <w:fldChar w:fldCharType="separate"/>
            </w:r>
            <w:r>
              <w:rPr>
                <w:noProof/>
                <w:webHidden/>
              </w:rPr>
              <w:t>9</w:t>
            </w:r>
            <w:r>
              <w:rPr>
                <w:noProof/>
                <w:webHidden/>
              </w:rPr>
              <w:fldChar w:fldCharType="end"/>
            </w:r>
          </w:hyperlink>
        </w:p>
        <w:p w14:paraId="7FE12B76" w14:textId="4CB42412" w:rsidR="00F71577" w:rsidRDefault="00F71577">
          <w:pPr>
            <w:pStyle w:val="TOC3"/>
            <w:tabs>
              <w:tab w:val="right" w:leader="dot" w:pos="9016"/>
            </w:tabs>
            <w:rPr>
              <w:rFonts w:asciiTheme="minorHAnsi" w:eastAsiaTheme="minorEastAsia" w:hAnsiTheme="minorHAnsi"/>
              <w:noProof/>
              <w:sz w:val="24"/>
              <w:szCs w:val="24"/>
              <w:lang w:val="en-PK" w:eastAsia="en-PK"/>
            </w:rPr>
          </w:pPr>
          <w:hyperlink w:anchor="_Toc225136047" w:history="1">
            <w:r w:rsidRPr="009A3B61">
              <w:rPr>
                <w:rStyle w:val="Hyperlink"/>
                <w:noProof/>
                <w:lang w:val="en-PK"/>
              </w:rPr>
              <w:t>Change Vision</w:t>
            </w:r>
            <w:r>
              <w:rPr>
                <w:noProof/>
                <w:webHidden/>
              </w:rPr>
              <w:tab/>
            </w:r>
            <w:r>
              <w:rPr>
                <w:noProof/>
                <w:webHidden/>
              </w:rPr>
              <w:fldChar w:fldCharType="begin"/>
            </w:r>
            <w:r>
              <w:rPr>
                <w:noProof/>
                <w:webHidden/>
              </w:rPr>
              <w:instrText xml:space="preserve"> PAGEREF _Toc225136047 \h </w:instrText>
            </w:r>
            <w:r>
              <w:rPr>
                <w:noProof/>
                <w:webHidden/>
              </w:rPr>
            </w:r>
            <w:r>
              <w:rPr>
                <w:noProof/>
                <w:webHidden/>
              </w:rPr>
              <w:fldChar w:fldCharType="separate"/>
            </w:r>
            <w:r>
              <w:rPr>
                <w:noProof/>
                <w:webHidden/>
              </w:rPr>
              <w:t>9</w:t>
            </w:r>
            <w:r>
              <w:rPr>
                <w:noProof/>
                <w:webHidden/>
              </w:rPr>
              <w:fldChar w:fldCharType="end"/>
            </w:r>
          </w:hyperlink>
        </w:p>
        <w:p w14:paraId="7C4D3D48" w14:textId="307CAFA8" w:rsidR="00F71577" w:rsidRDefault="00F71577">
          <w:pPr>
            <w:pStyle w:val="TOC3"/>
            <w:tabs>
              <w:tab w:val="right" w:leader="dot" w:pos="9016"/>
            </w:tabs>
            <w:rPr>
              <w:rFonts w:asciiTheme="minorHAnsi" w:eastAsiaTheme="minorEastAsia" w:hAnsiTheme="minorHAnsi"/>
              <w:noProof/>
              <w:sz w:val="24"/>
              <w:szCs w:val="24"/>
              <w:lang w:val="en-PK" w:eastAsia="en-PK"/>
            </w:rPr>
          </w:pPr>
          <w:hyperlink w:anchor="_Toc225136048" w:history="1">
            <w:r w:rsidRPr="009A3B61">
              <w:rPr>
                <w:rStyle w:val="Hyperlink"/>
                <w:noProof/>
              </w:rPr>
              <w:t>Strategic Objectives</w:t>
            </w:r>
            <w:r>
              <w:rPr>
                <w:noProof/>
                <w:webHidden/>
              </w:rPr>
              <w:tab/>
            </w:r>
            <w:r>
              <w:rPr>
                <w:noProof/>
                <w:webHidden/>
              </w:rPr>
              <w:fldChar w:fldCharType="begin"/>
            </w:r>
            <w:r>
              <w:rPr>
                <w:noProof/>
                <w:webHidden/>
              </w:rPr>
              <w:instrText xml:space="preserve"> PAGEREF _Toc225136048 \h </w:instrText>
            </w:r>
            <w:r>
              <w:rPr>
                <w:noProof/>
                <w:webHidden/>
              </w:rPr>
            </w:r>
            <w:r>
              <w:rPr>
                <w:noProof/>
                <w:webHidden/>
              </w:rPr>
              <w:fldChar w:fldCharType="separate"/>
            </w:r>
            <w:r>
              <w:rPr>
                <w:noProof/>
                <w:webHidden/>
              </w:rPr>
              <w:t>10</w:t>
            </w:r>
            <w:r>
              <w:rPr>
                <w:noProof/>
                <w:webHidden/>
              </w:rPr>
              <w:fldChar w:fldCharType="end"/>
            </w:r>
          </w:hyperlink>
        </w:p>
        <w:p w14:paraId="3A34F741" w14:textId="0C76AB0B"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49" w:history="1">
            <w:r w:rsidRPr="009A3B61">
              <w:rPr>
                <w:rStyle w:val="Hyperlink"/>
                <w:noProof/>
              </w:rPr>
              <w:t>b) Evaluation of Key Stakeholders in Change</w:t>
            </w:r>
            <w:r>
              <w:rPr>
                <w:noProof/>
                <w:webHidden/>
              </w:rPr>
              <w:tab/>
            </w:r>
            <w:r>
              <w:rPr>
                <w:noProof/>
                <w:webHidden/>
              </w:rPr>
              <w:fldChar w:fldCharType="begin"/>
            </w:r>
            <w:r>
              <w:rPr>
                <w:noProof/>
                <w:webHidden/>
              </w:rPr>
              <w:instrText xml:space="preserve"> PAGEREF _Toc225136049 \h </w:instrText>
            </w:r>
            <w:r>
              <w:rPr>
                <w:noProof/>
                <w:webHidden/>
              </w:rPr>
            </w:r>
            <w:r>
              <w:rPr>
                <w:noProof/>
                <w:webHidden/>
              </w:rPr>
              <w:fldChar w:fldCharType="separate"/>
            </w:r>
            <w:r>
              <w:rPr>
                <w:noProof/>
                <w:webHidden/>
              </w:rPr>
              <w:t>11</w:t>
            </w:r>
            <w:r>
              <w:rPr>
                <w:noProof/>
                <w:webHidden/>
              </w:rPr>
              <w:fldChar w:fldCharType="end"/>
            </w:r>
          </w:hyperlink>
        </w:p>
        <w:p w14:paraId="1CFE5B72" w14:textId="33637B38"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50" w:history="1">
            <w:r w:rsidRPr="009A3B61">
              <w:rPr>
                <w:rStyle w:val="Hyperlink"/>
                <w:noProof/>
                <w:lang w:val="en-PK"/>
              </w:rPr>
              <w:t xml:space="preserve">c) </w:t>
            </w:r>
            <w:r w:rsidRPr="009A3B61">
              <w:rPr>
                <w:rStyle w:val="Hyperlink"/>
                <w:noProof/>
              </w:rPr>
              <w:t>Framework for Change Implementation</w:t>
            </w:r>
            <w:r>
              <w:rPr>
                <w:noProof/>
                <w:webHidden/>
              </w:rPr>
              <w:tab/>
            </w:r>
            <w:r>
              <w:rPr>
                <w:noProof/>
                <w:webHidden/>
              </w:rPr>
              <w:fldChar w:fldCharType="begin"/>
            </w:r>
            <w:r>
              <w:rPr>
                <w:noProof/>
                <w:webHidden/>
              </w:rPr>
              <w:instrText xml:space="preserve"> PAGEREF _Toc225136050 \h </w:instrText>
            </w:r>
            <w:r>
              <w:rPr>
                <w:noProof/>
                <w:webHidden/>
              </w:rPr>
            </w:r>
            <w:r>
              <w:rPr>
                <w:noProof/>
                <w:webHidden/>
              </w:rPr>
              <w:fldChar w:fldCharType="separate"/>
            </w:r>
            <w:r>
              <w:rPr>
                <w:noProof/>
                <w:webHidden/>
              </w:rPr>
              <w:t>13</w:t>
            </w:r>
            <w:r>
              <w:rPr>
                <w:noProof/>
                <w:webHidden/>
              </w:rPr>
              <w:fldChar w:fldCharType="end"/>
            </w:r>
          </w:hyperlink>
        </w:p>
        <w:p w14:paraId="6506EE4B" w14:textId="0EF33074"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51" w:history="1">
            <w:r w:rsidRPr="009A3B61">
              <w:rPr>
                <w:rStyle w:val="Hyperlink"/>
                <w:noProof/>
                <w:lang w:val="en-PK"/>
              </w:rPr>
              <w:t>d) Communication Plan</w:t>
            </w:r>
            <w:r>
              <w:rPr>
                <w:noProof/>
                <w:webHidden/>
              </w:rPr>
              <w:tab/>
            </w:r>
            <w:r>
              <w:rPr>
                <w:noProof/>
                <w:webHidden/>
              </w:rPr>
              <w:fldChar w:fldCharType="begin"/>
            </w:r>
            <w:r>
              <w:rPr>
                <w:noProof/>
                <w:webHidden/>
              </w:rPr>
              <w:instrText xml:space="preserve"> PAGEREF _Toc225136051 \h </w:instrText>
            </w:r>
            <w:r>
              <w:rPr>
                <w:noProof/>
                <w:webHidden/>
              </w:rPr>
            </w:r>
            <w:r>
              <w:rPr>
                <w:noProof/>
                <w:webHidden/>
              </w:rPr>
              <w:fldChar w:fldCharType="separate"/>
            </w:r>
            <w:r>
              <w:rPr>
                <w:noProof/>
                <w:webHidden/>
              </w:rPr>
              <w:t>15</w:t>
            </w:r>
            <w:r>
              <w:rPr>
                <w:noProof/>
                <w:webHidden/>
              </w:rPr>
              <w:fldChar w:fldCharType="end"/>
            </w:r>
          </w:hyperlink>
        </w:p>
        <w:p w14:paraId="55F090D5" w14:textId="6F0D903F"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52" w:history="1">
            <w:r w:rsidRPr="009A3B61">
              <w:rPr>
                <w:rStyle w:val="Hyperlink"/>
                <w:noProof/>
                <w:lang w:val="en-PK"/>
              </w:rPr>
              <w:t>e) Financial and Resource Plan</w:t>
            </w:r>
            <w:r>
              <w:rPr>
                <w:noProof/>
                <w:webHidden/>
              </w:rPr>
              <w:tab/>
            </w:r>
            <w:r>
              <w:rPr>
                <w:noProof/>
                <w:webHidden/>
              </w:rPr>
              <w:fldChar w:fldCharType="begin"/>
            </w:r>
            <w:r>
              <w:rPr>
                <w:noProof/>
                <w:webHidden/>
              </w:rPr>
              <w:instrText xml:space="preserve"> PAGEREF _Toc225136052 \h </w:instrText>
            </w:r>
            <w:r>
              <w:rPr>
                <w:noProof/>
                <w:webHidden/>
              </w:rPr>
            </w:r>
            <w:r>
              <w:rPr>
                <w:noProof/>
                <w:webHidden/>
              </w:rPr>
              <w:fldChar w:fldCharType="separate"/>
            </w:r>
            <w:r>
              <w:rPr>
                <w:noProof/>
                <w:webHidden/>
              </w:rPr>
              <w:t>16</w:t>
            </w:r>
            <w:r>
              <w:rPr>
                <w:noProof/>
                <w:webHidden/>
              </w:rPr>
              <w:fldChar w:fldCharType="end"/>
            </w:r>
          </w:hyperlink>
        </w:p>
        <w:p w14:paraId="08F11034" w14:textId="4420BB83"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53" w:history="1">
            <w:r w:rsidRPr="009A3B61">
              <w:rPr>
                <w:rStyle w:val="Hyperlink"/>
                <w:noProof/>
                <w:lang w:val="en-PK"/>
              </w:rPr>
              <w:t>f) Mitigation of Potential Risks</w:t>
            </w:r>
            <w:r>
              <w:rPr>
                <w:noProof/>
                <w:webHidden/>
              </w:rPr>
              <w:tab/>
            </w:r>
            <w:r>
              <w:rPr>
                <w:noProof/>
                <w:webHidden/>
              </w:rPr>
              <w:fldChar w:fldCharType="begin"/>
            </w:r>
            <w:r>
              <w:rPr>
                <w:noProof/>
                <w:webHidden/>
              </w:rPr>
              <w:instrText xml:space="preserve"> PAGEREF _Toc225136053 \h </w:instrText>
            </w:r>
            <w:r>
              <w:rPr>
                <w:noProof/>
                <w:webHidden/>
              </w:rPr>
            </w:r>
            <w:r>
              <w:rPr>
                <w:noProof/>
                <w:webHidden/>
              </w:rPr>
              <w:fldChar w:fldCharType="separate"/>
            </w:r>
            <w:r>
              <w:rPr>
                <w:noProof/>
                <w:webHidden/>
              </w:rPr>
              <w:t>16</w:t>
            </w:r>
            <w:r>
              <w:rPr>
                <w:noProof/>
                <w:webHidden/>
              </w:rPr>
              <w:fldChar w:fldCharType="end"/>
            </w:r>
          </w:hyperlink>
        </w:p>
        <w:p w14:paraId="23073FAF" w14:textId="69FE009A" w:rsidR="00F71577" w:rsidRDefault="00F71577">
          <w:pPr>
            <w:pStyle w:val="TOC2"/>
            <w:tabs>
              <w:tab w:val="right" w:leader="dot" w:pos="9016"/>
            </w:tabs>
            <w:rPr>
              <w:rFonts w:asciiTheme="minorHAnsi" w:eastAsiaTheme="minorEastAsia" w:hAnsiTheme="minorHAnsi"/>
              <w:noProof/>
              <w:sz w:val="24"/>
              <w:szCs w:val="24"/>
              <w:lang w:val="en-PK" w:eastAsia="en-PK"/>
            </w:rPr>
          </w:pPr>
          <w:hyperlink w:anchor="_Toc225136054" w:history="1">
            <w:r w:rsidRPr="009A3B61">
              <w:rPr>
                <w:rStyle w:val="Hyperlink"/>
                <w:noProof/>
                <w:lang w:val="en-PK"/>
              </w:rPr>
              <w:t>g) Evaluation and KPIs</w:t>
            </w:r>
            <w:r>
              <w:rPr>
                <w:noProof/>
                <w:webHidden/>
              </w:rPr>
              <w:tab/>
            </w:r>
            <w:r>
              <w:rPr>
                <w:noProof/>
                <w:webHidden/>
              </w:rPr>
              <w:fldChar w:fldCharType="begin"/>
            </w:r>
            <w:r>
              <w:rPr>
                <w:noProof/>
                <w:webHidden/>
              </w:rPr>
              <w:instrText xml:space="preserve"> PAGEREF _Toc225136054 \h </w:instrText>
            </w:r>
            <w:r>
              <w:rPr>
                <w:noProof/>
                <w:webHidden/>
              </w:rPr>
            </w:r>
            <w:r>
              <w:rPr>
                <w:noProof/>
                <w:webHidden/>
              </w:rPr>
              <w:fldChar w:fldCharType="separate"/>
            </w:r>
            <w:r>
              <w:rPr>
                <w:noProof/>
                <w:webHidden/>
              </w:rPr>
              <w:t>17</w:t>
            </w:r>
            <w:r>
              <w:rPr>
                <w:noProof/>
                <w:webHidden/>
              </w:rPr>
              <w:fldChar w:fldCharType="end"/>
            </w:r>
          </w:hyperlink>
        </w:p>
        <w:p w14:paraId="6822D72B" w14:textId="6587EA73" w:rsidR="00F71577" w:rsidRDefault="00F71577">
          <w:pPr>
            <w:pStyle w:val="TOC1"/>
            <w:tabs>
              <w:tab w:val="right" w:leader="dot" w:pos="9016"/>
            </w:tabs>
            <w:rPr>
              <w:rFonts w:asciiTheme="minorHAnsi" w:eastAsiaTheme="minorEastAsia" w:hAnsiTheme="minorHAnsi"/>
              <w:noProof/>
              <w:sz w:val="24"/>
              <w:szCs w:val="24"/>
              <w:lang w:val="en-PK" w:eastAsia="en-PK"/>
            </w:rPr>
          </w:pPr>
          <w:hyperlink w:anchor="_Toc225136055" w:history="1">
            <w:r w:rsidRPr="009A3B61">
              <w:rPr>
                <w:rStyle w:val="Hyperlink"/>
                <w:noProof/>
                <w:lang w:val="en-PK"/>
              </w:rPr>
              <w:t xml:space="preserve">6. </w:t>
            </w:r>
            <w:r w:rsidRPr="009A3B61">
              <w:rPr>
                <w:rStyle w:val="Hyperlink"/>
                <w:noProof/>
              </w:rPr>
              <w:t>Critical Discussion and Reflection</w:t>
            </w:r>
            <w:r>
              <w:rPr>
                <w:noProof/>
                <w:webHidden/>
              </w:rPr>
              <w:tab/>
            </w:r>
            <w:r>
              <w:rPr>
                <w:noProof/>
                <w:webHidden/>
              </w:rPr>
              <w:fldChar w:fldCharType="begin"/>
            </w:r>
            <w:r>
              <w:rPr>
                <w:noProof/>
                <w:webHidden/>
              </w:rPr>
              <w:instrText xml:space="preserve"> PAGEREF _Toc225136055 \h </w:instrText>
            </w:r>
            <w:r>
              <w:rPr>
                <w:noProof/>
                <w:webHidden/>
              </w:rPr>
            </w:r>
            <w:r>
              <w:rPr>
                <w:noProof/>
                <w:webHidden/>
              </w:rPr>
              <w:fldChar w:fldCharType="separate"/>
            </w:r>
            <w:r>
              <w:rPr>
                <w:noProof/>
                <w:webHidden/>
              </w:rPr>
              <w:t>18</w:t>
            </w:r>
            <w:r>
              <w:rPr>
                <w:noProof/>
                <w:webHidden/>
              </w:rPr>
              <w:fldChar w:fldCharType="end"/>
            </w:r>
          </w:hyperlink>
        </w:p>
        <w:p w14:paraId="1BA5681C" w14:textId="21896DA2" w:rsidR="00F71577" w:rsidRDefault="00F71577">
          <w:pPr>
            <w:pStyle w:val="TOC1"/>
            <w:tabs>
              <w:tab w:val="right" w:leader="dot" w:pos="9016"/>
            </w:tabs>
            <w:rPr>
              <w:rFonts w:asciiTheme="minorHAnsi" w:eastAsiaTheme="minorEastAsia" w:hAnsiTheme="minorHAnsi"/>
              <w:noProof/>
              <w:sz w:val="24"/>
              <w:szCs w:val="24"/>
              <w:lang w:val="en-PK" w:eastAsia="en-PK"/>
            </w:rPr>
          </w:pPr>
          <w:hyperlink w:anchor="_Toc225136056" w:history="1">
            <w:r w:rsidRPr="009A3B61">
              <w:rPr>
                <w:rStyle w:val="Hyperlink"/>
                <w:noProof/>
                <w:lang w:val="en-PK"/>
              </w:rPr>
              <w:t>7. Conclusion</w:t>
            </w:r>
            <w:r>
              <w:rPr>
                <w:noProof/>
                <w:webHidden/>
              </w:rPr>
              <w:tab/>
            </w:r>
            <w:r>
              <w:rPr>
                <w:noProof/>
                <w:webHidden/>
              </w:rPr>
              <w:fldChar w:fldCharType="begin"/>
            </w:r>
            <w:r>
              <w:rPr>
                <w:noProof/>
                <w:webHidden/>
              </w:rPr>
              <w:instrText xml:space="preserve"> PAGEREF _Toc225136056 \h </w:instrText>
            </w:r>
            <w:r>
              <w:rPr>
                <w:noProof/>
                <w:webHidden/>
              </w:rPr>
            </w:r>
            <w:r>
              <w:rPr>
                <w:noProof/>
                <w:webHidden/>
              </w:rPr>
              <w:fldChar w:fldCharType="separate"/>
            </w:r>
            <w:r>
              <w:rPr>
                <w:noProof/>
                <w:webHidden/>
              </w:rPr>
              <w:t>18</w:t>
            </w:r>
            <w:r>
              <w:rPr>
                <w:noProof/>
                <w:webHidden/>
              </w:rPr>
              <w:fldChar w:fldCharType="end"/>
            </w:r>
          </w:hyperlink>
        </w:p>
        <w:p w14:paraId="3397CBB2" w14:textId="3A435750" w:rsidR="00F71577" w:rsidRDefault="00F71577">
          <w:pPr>
            <w:pStyle w:val="TOC1"/>
            <w:tabs>
              <w:tab w:val="right" w:leader="dot" w:pos="9016"/>
            </w:tabs>
            <w:rPr>
              <w:rFonts w:asciiTheme="minorHAnsi" w:eastAsiaTheme="minorEastAsia" w:hAnsiTheme="minorHAnsi"/>
              <w:noProof/>
              <w:sz w:val="24"/>
              <w:szCs w:val="24"/>
              <w:lang w:val="en-PK" w:eastAsia="en-PK"/>
            </w:rPr>
          </w:pPr>
          <w:hyperlink w:anchor="_Toc225136057" w:history="1">
            <w:r w:rsidRPr="009A3B61">
              <w:rPr>
                <w:rStyle w:val="Hyperlink"/>
                <w:noProof/>
                <w:lang w:val="en-PK"/>
              </w:rPr>
              <w:t>References</w:t>
            </w:r>
            <w:r>
              <w:rPr>
                <w:noProof/>
                <w:webHidden/>
              </w:rPr>
              <w:tab/>
            </w:r>
            <w:r>
              <w:rPr>
                <w:noProof/>
                <w:webHidden/>
              </w:rPr>
              <w:fldChar w:fldCharType="begin"/>
            </w:r>
            <w:r>
              <w:rPr>
                <w:noProof/>
                <w:webHidden/>
              </w:rPr>
              <w:instrText xml:space="preserve"> PAGEREF _Toc225136057 \h </w:instrText>
            </w:r>
            <w:r>
              <w:rPr>
                <w:noProof/>
                <w:webHidden/>
              </w:rPr>
            </w:r>
            <w:r>
              <w:rPr>
                <w:noProof/>
                <w:webHidden/>
              </w:rPr>
              <w:fldChar w:fldCharType="separate"/>
            </w:r>
            <w:r>
              <w:rPr>
                <w:noProof/>
                <w:webHidden/>
              </w:rPr>
              <w:t>19</w:t>
            </w:r>
            <w:r>
              <w:rPr>
                <w:noProof/>
                <w:webHidden/>
              </w:rPr>
              <w:fldChar w:fldCharType="end"/>
            </w:r>
          </w:hyperlink>
        </w:p>
        <w:p w14:paraId="7EC854C8" w14:textId="616E371D" w:rsidR="009B3016" w:rsidRDefault="009B3016" w:rsidP="00F71577">
          <w:pPr>
            <w:spacing w:line="360" w:lineRule="auto"/>
          </w:pPr>
          <w:r>
            <w:rPr>
              <w:b/>
              <w:bCs/>
              <w:noProof/>
            </w:rPr>
            <w:fldChar w:fldCharType="end"/>
          </w:r>
        </w:p>
      </w:sdtContent>
    </w:sdt>
    <w:p w14:paraId="3F6B07B7" w14:textId="77777777" w:rsidR="00543DA9" w:rsidRDefault="00543DA9" w:rsidP="00F71577">
      <w:pPr>
        <w:spacing w:line="360" w:lineRule="auto"/>
      </w:pPr>
    </w:p>
    <w:p w14:paraId="403D2298" w14:textId="2A0AA0C7" w:rsidR="009C2E56" w:rsidRPr="009C2E56" w:rsidRDefault="009C2E56" w:rsidP="00F71577">
      <w:pPr>
        <w:spacing w:line="360" w:lineRule="auto"/>
      </w:pPr>
    </w:p>
    <w:p w14:paraId="19A341CD" w14:textId="77777777" w:rsidR="00543DA9" w:rsidRDefault="00543DA9" w:rsidP="00F71577">
      <w:pPr>
        <w:spacing w:line="360" w:lineRule="auto"/>
      </w:pPr>
    </w:p>
    <w:p w14:paraId="6A293F2C" w14:textId="77777777" w:rsidR="009B3016" w:rsidRDefault="009B3016" w:rsidP="00F71577">
      <w:pPr>
        <w:spacing w:line="360" w:lineRule="auto"/>
      </w:pPr>
    </w:p>
    <w:p w14:paraId="2546790A" w14:textId="6F7C4327" w:rsidR="009B3016" w:rsidRDefault="00AE68B5" w:rsidP="00F71577">
      <w:pPr>
        <w:pStyle w:val="Heading1"/>
        <w:spacing w:line="360" w:lineRule="auto"/>
      </w:pPr>
      <w:bookmarkStart w:id="0" w:name="_Toc225136034"/>
      <w:r>
        <w:lastRenderedPageBreak/>
        <w:t xml:space="preserve">1. </w:t>
      </w:r>
      <w:r w:rsidRPr="00AE68B5">
        <w:t>Introduction and Background of ASOS</w:t>
      </w:r>
      <w:bookmarkEnd w:id="0"/>
    </w:p>
    <w:p w14:paraId="1ED4706D" w14:textId="77FE2C91" w:rsidR="00941BCB" w:rsidRDefault="00941BCB" w:rsidP="00F71577">
      <w:pPr>
        <w:spacing w:line="360" w:lineRule="auto"/>
        <w:rPr>
          <w:lang w:val="en-PK"/>
        </w:rPr>
      </w:pPr>
      <w:r w:rsidRPr="00941BCB">
        <w:rPr>
          <w:lang w:val="en-PK"/>
        </w:rPr>
        <w:t>Founded in 2000, ASOS began as a small online fashion retailer in the United Kingdom, initially holding only around 5% market share compared to competitors such as Next, which held approximately 7% at the time (Hawkes, 2008). Despite this modest beginning, ASOS experienced rapid growth and successfully overtook its competitors to become the largest independent online fashion retailer in the UK by 2016</w:t>
      </w:r>
      <w:r w:rsidR="00F76DB6">
        <w:rPr>
          <w:lang w:val="en-PK"/>
        </w:rPr>
        <w:t xml:space="preserve">. </w:t>
      </w:r>
      <w:r w:rsidRPr="00941BCB">
        <w:rPr>
          <w:lang w:val="en-PK"/>
        </w:rPr>
        <w:t>The company built its success on a wide and diverse product range, offering more than 85,000 items across womenswear, menswear, footwear, accessories, and beauty categories.</w:t>
      </w:r>
    </w:p>
    <w:p w14:paraId="41D357C5" w14:textId="3C2DFF86" w:rsidR="00927F97" w:rsidRPr="00941BCB" w:rsidRDefault="00927F97" w:rsidP="00F71577">
      <w:pPr>
        <w:spacing w:line="360" w:lineRule="auto"/>
        <w:rPr>
          <w:lang w:val="en-PK"/>
        </w:rPr>
      </w:pPr>
      <w:r w:rsidRPr="00927F97">
        <w:rPr>
          <w:lang w:val="en-PK"/>
        </w:rPr>
        <w:t>ASOS’s vision is to become the world’s number one destination for fashion-loving 20-somethings. This vision reflects the company’s focus on a young, trend-driven audience and its ambition to lead the global online fashion market. It also highlights ASOS’s commitment to staying relevant, innovative, and customer-focused in a highly competitive digital retail environment.</w:t>
      </w:r>
      <w:r>
        <w:rPr>
          <w:lang w:val="en-PK"/>
        </w:rPr>
        <w:t xml:space="preserve"> </w:t>
      </w:r>
      <w:r w:rsidRPr="00927F97">
        <w:rPr>
          <w:lang w:val="en-PK"/>
        </w:rPr>
        <w:t>ASOS’s mission is to give its customers the confidence to be whoever they want to be</w:t>
      </w:r>
      <w:r>
        <w:rPr>
          <w:lang w:val="en-PK"/>
        </w:rPr>
        <w:t xml:space="preserve"> (ASOS plc, 2024)</w:t>
      </w:r>
      <w:r w:rsidRPr="00927F97">
        <w:rPr>
          <w:lang w:val="en-PK"/>
        </w:rPr>
        <w:t>. The company achieves this by offering a wide variety of fashion products that cater to different styles, identities, and preferences. Through its inclusive approach and strong digital presence, ASOS empowers individuals to express themselves freely through fashion</w:t>
      </w:r>
    </w:p>
    <w:p w14:paraId="56E9C97B" w14:textId="26D18B28" w:rsidR="00941BCB" w:rsidRPr="00941BCB" w:rsidRDefault="00941BCB" w:rsidP="00F71577">
      <w:pPr>
        <w:spacing w:line="360" w:lineRule="auto"/>
        <w:rPr>
          <w:lang w:val="en-PK"/>
        </w:rPr>
      </w:pPr>
      <w:r w:rsidRPr="00941BCB">
        <w:rPr>
          <w:lang w:val="en-PK"/>
        </w:rPr>
        <w:t>As of 2026, ASOS has established itself as a global e-commerce fashion leader headquartered in the UK, operating in over 200 international markets</w:t>
      </w:r>
      <w:r w:rsidR="00F76DB6">
        <w:rPr>
          <w:lang w:val="en-PK"/>
        </w:rPr>
        <w:t xml:space="preserve"> employing more than 2800 employees</w:t>
      </w:r>
      <w:r w:rsidRPr="00941BCB">
        <w:rPr>
          <w:lang w:val="en-PK"/>
        </w:rPr>
        <w:t>, including the United States and across Europe. The company serves approximately 17 million active customers and manages around 10 own-label brands alongside numerous third-party fashion labels</w:t>
      </w:r>
      <w:r w:rsidR="00F76DB6">
        <w:rPr>
          <w:lang w:val="en-PK"/>
        </w:rPr>
        <w:t xml:space="preserve"> </w:t>
      </w:r>
      <w:r w:rsidR="00F76DB6" w:rsidRPr="00941BCB">
        <w:rPr>
          <w:lang w:val="en-PK"/>
        </w:rPr>
        <w:t>(Asos plc, 202</w:t>
      </w:r>
      <w:r w:rsidR="00F76DB6">
        <w:rPr>
          <w:lang w:val="en-PK"/>
        </w:rPr>
        <w:t>5</w:t>
      </w:r>
      <w:r w:rsidR="00F76DB6" w:rsidRPr="00941BCB">
        <w:rPr>
          <w:lang w:val="en-PK"/>
        </w:rPr>
        <w:t>)</w:t>
      </w:r>
      <w:r w:rsidRPr="00941BCB">
        <w:rPr>
          <w:lang w:val="en-PK"/>
        </w:rPr>
        <w:t xml:space="preserve">. While ASOS maintains a strong global presence, the UK remains its most profitable market, generating retail sales of nearly £1.27 billion in 2024, compared to approximately £977 million from European Union countries </w:t>
      </w:r>
      <w:r w:rsidR="00F76DB6">
        <w:rPr>
          <w:lang w:val="en-PK"/>
        </w:rPr>
        <w:t>(Jobst, 2025).</w:t>
      </w:r>
    </w:p>
    <w:p w14:paraId="6B6379D8" w14:textId="65D58C43" w:rsidR="00941BCB" w:rsidRDefault="00941BCB" w:rsidP="00F71577">
      <w:pPr>
        <w:spacing w:line="360" w:lineRule="auto"/>
        <w:rPr>
          <w:lang w:val="en-PK"/>
        </w:rPr>
      </w:pPr>
      <w:r w:rsidRPr="00941BCB">
        <w:rPr>
          <w:lang w:val="en-PK"/>
        </w:rPr>
        <w:t xml:space="preserve">ASOS has consistently expanded its footprint in the EU market, achieving significant year-on-year growth between 2014 and 2023 and reaching close to £1 billion in retail sales in the region. </w:t>
      </w:r>
      <w:r w:rsidR="00F76DB6" w:rsidRPr="00F76DB6">
        <w:t>Even the COVID-19 pandemic did not hinder ASOS’ growth as half-year profits grew 275% in 2021.</w:t>
      </w:r>
      <w:r w:rsidR="00F76DB6">
        <w:t xml:space="preserve"> </w:t>
      </w:r>
      <w:r w:rsidRPr="00941BCB">
        <w:rPr>
          <w:lang w:val="en-PK"/>
        </w:rPr>
        <w:t>A defining feature of ASOS is its pure-play, online-only business model, which has enabled it to compete directly with major brick-and-mortar retailers, with UK online sales exceeding £1.1 billion</w:t>
      </w:r>
      <w:r w:rsidR="00F76DB6">
        <w:rPr>
          <w:lang w:val="en-PK"/>
        </w:rPr>
        <w:t xml:space="preserve"> (Statista, 2025)</w:t>
      </w:r>
      <w:r w:rsidRPr="00941BCB">
        <w:rPr>
          <w:lang w:val="en-PK"/>
        </w:rPr>
        <w:t>.</w:t>
      </w:r>
      <w:r w:rsidR="00927F97">
        <w:rPr>
          <w:lang w:val="en-PK"/>
        </w:rPr>
        <w:t xml:space="preserve"> </w:t>
      </w:r>
      <w:r w:rsidRPr="00941BCB">
        <w:rPr>
          <w:lang w:val="en-PK"/>
        </w:rPr>
        <w:t>However, despite its strong global presence and digital capabilities, ASOS has recently faced a decline in sales and growth, indicating emerging strategic challenges and increasing pressure within the competitive online fashion industry.</w:t>
      </w:r>
    </w:p>
    <w:p w14:paraId="292BDFD3" w14:textId="0728C550" w:rsidR="00927F97" w:rsidRDefault="003E09B9" w:rsidP="00F71577">
      <w:pPr>
        <w:spacing w:line="360" w:lineRule="auto"/>
      </w:pPr>
      <w:r w:rsidRPr="003E09B9">
        <w:t xml:space="preserve">ASOS has been selected as the focus of this report due to its significance as a leading pure-play online fashion retailer and its relevance in the context of digital transformation and change management, however, it has recently lost its position as a top online fashion store, facing </w:t>
      </w:r>
      <w:r w:rsidRPr="003E09B9">
        <w:lastRenderedPageBreak/>
        <w:t>declining sales, increased competition, shifting consumer behaviour, and operational challenges.</w:t>
      </w:r>
    </w:p>
    <w:p w14:paraId="10B2FA3E" w14:textId="29EF2489" w:rsidR="0094621C" w:rsidRDefault="0094621C" w:rsidP="00F71577">
      <w:pPr>
        <w:pStyle w:val="Heading1"/>
        <w:spacing w:line="360" w:lineRule="auto"/>
        <w:rPr>
          <w:lang w:val="en-PK"/>
        </w:rPr>
      </w:pPr>
      <w:bookmarkStart w:id="1" w:name="_Toc225136035"/>
      <w:r>
        <w:rPr>
          <w:lang w:val="en-PK"/>
        </w:rPr>
        <w:t xml:space="preserve">2. </w:t>
      </w:r>
      <w:r w:rsidRPr="0094621C">
        <w:t>Evaluation of the Business Environment and Organisational Context</w:t>
      </w:r>
      <w:bookmarkEnd w:id="1"/>
    </w:p>
    <w:p w14:paraId="3F1EE6D4" w14:textId="1BF45A7C" w:rsidR="00941BCB" w:rsidRDefault="0094621C" w:rsidP="00F71577">
      <w:pPr>
        <w:spacing w:line="360" w:lineRule="auto"/>
      </w:pPr>
      <w:r w:rsidRPr="0094621C">
        <w:t xml:space="preserve">Environmental scanning involves monitoring external factors such as </w:t>
      </w:r>
      <w:r>
        <w:t xml:space="preserve">adaptation of changes in </w:t>
      </w:r>
      <w:r w:rsidRPr="0094621C">
        <w:t>technolog</w:t>
      </w:r>
      <w:r>
        <w:t>y</w:t>
      </w:r>
      <w:r w:rsidRPr="0094621C">
        <w:t>, econom</w:t>
      </w:r>
      <w:r>
        <w:t>y</w:t>
      </w:r>
      <w:r w:rsidRPr="0094621C">
        <w:t>, and soci</w:t>
      </w:r>
      <w:r>
        <w:t>ety</w:t>
      </w:r>
      <w:r w:rsidRPr="0094621C">
        <w:t xml:space="preserve"> that may impact an organisation’s future. By identifying these trends early, businesses can adapt their strategies proactively and maintain competitiveness (Choo, 2003).</w:t>
      </w:r>
    </w:p>
    <w:p w14:paraId="226A6D3B" w14:textId="07A48F5F" w:rsidR="000923AA" w:rsidRDefault="000923AA" w:rsidP="00F71577">
      <w:pPr>
        <w:spacing w:line="360" w:lineRule="auto"/>
        <w:rPr>
          <w:lang w:val="en-PK"/>
        </w:rPr>
      </w:pPr>
      <w:r w:rsidRPr="000923AA">
        <w:t>The external environment consists of factors outside an organisation’s control that influence its operations and strategic decisions, which can either drive growth or create challenges for overall performance (Buye, 2021).</w:t>
      </w:r>
    </w:p>
    <w:p w14:paraId="29862B13" w14:textId="369F0307" w:rsidR="000923AA" w:rsidRDefault="000923AA" w:rsidP="00F71577">
      <w:pPr>
        <w:pStyle w:val="Heading2"/>
        <w:spacing w:line="360" w:lineRule="auto"/>
      </w:pPr>
      <w:bookmarkStart w:id="2" w:name="_Toc213098161"/>
      <w:bookmarkStart w:id="3" w:name="_Toc225136036"/>
      <w:r>
        <w:t>Macro-Environment</w:t>
      </w:r>
      <w:bookmarkEnd w:id="3"/>
    </w:p>
    <w:p w14:paraId="0790B9BE" w14:textId="26050464" w:rsidR="000923AA" w:rsidRDefault="000923AA" w:rsidP="00F71577">
      <w:pPr>
        <w:pStyle w:val="Heading3"/>
        <w:spacing w:line="360" w:lineRule="auto"/>
      </w:pPr>
      <w:bookmarkStart w:id="4" w:name="_Toc225136037"/>
      <w:r>
        <w:t xml:space="preserve">PESTLE </w:t>
      </w:r>
      <w:r w:rsidRPr="000923AA">
        <w:t>Analysis</w:t>
      </w:r>
      <w:bookmarkEnd w:id="2"/>
      <w:bookmarkEnd w:id="4"/>
    </w:p>
    <w:p w14:paraId="0422ECDD" w14:textId="21289366" w:rsidR="000923AA" w:rsidRPr="000923AA" w:rsidRDefault="000923AA" w:rsidP="00F71577">
      <w:pPr>
        <w:spacing w:line="360" w:lineRule="auto"/>
        <w:rPr>
          <w:bCs/>
        </w:rPr>
      </w:pPr>
      <w:r w:rsidRPr="000923AA">
        <w:rPr>
          <w:bCs/>
        </w:rPr>
        <w:t>The PESTEL framework is a strategic tool used to analyse macro-environmental factors, helping managers identify potential opportunities and risks that may impact organisational strategy (Witcher &amp; Chau, 2010, p. 91).</w:t>
      </w:r>
    </w:p>
    <w:p w14:paraId="144AF619" w14:textId="77777777" w:rsidR="00376806" w:rsidRPr="00376806" w:rsidRDefault="00376806" w:rsidP="00F71577">
      <w:pPr>
        <w:spacing w:line="360" w:lineRule="auto"/>
        <w:rPr>
          <w:b/>
        </w:rPr>
      </w:pPr>
      <w:r w:rsidRPr="00376806">
        <w:rPr>
          <w:b/>
        </w:rPr>
        <w:t>Political Factors</w:t>
      </w:r>
    </w:p>
    <w:p w14:paraId="140A10B3" w14:textId="77777777" w:rsidR="00376806" w:rsidRDefault="00376806" w:rsidP="00F71577">
      <w:pPr>
        <w:spacing w:line="360" w:lineRule="auto"/>
        <w:rPr>
          <w:b/>
          <w:bCs/>
        </w:rPr>
      </w:pPr>
      <w:r w:rsidRPr="00376806">
        <w:rPr>
          <w:bCs/>
        </w:rPr>
        <w:t>ASOS operates in over 200 markets, making it highly exposed to trade regulations, taxation policies, and post-Brexit challenges, particularly within the EU. In addition, increasing regulatory focus on sustainability and ethical sourcing is adding pressure on the company to maintain compliance while managing costs.</w:t>
      </w:r>
      <w:r w:rsidRPr="00376806">
        <w:rPr>
          <w:b/>
          <w:bCs/>
        </w:rPr>
        <w:t xml:space="preserve"> </w:t>
      </w:r>
    </w:p>
    <w:p w14:paraId="38E2D7A5" w14:textId="18B933EF" w:rsidR="00376806" w:rsidRPr="00376806" w:rsidRDefault="00376806" w:rsidP="00F71577">
      <w:pPr>
        <w:spacing w:line="360" w:lineRule="auto"/>
        <w:rPr>
          <w:b/>
        </w:rPr>
      </w:pPr>
      <w:r w:rsidRPr="00376806">
        <w:rPr>
          <w:b/>
        </w:rPr>
        <w:t>Economic Factors</w:t>
      </w:r>
    </w:p>
    <w:p w14:paraId="3EFB27A3" w14:textId="77777777" w:rsidR="00376806" w:rsidRPr="00376806" w:rsidRDefault="00376806" w:rsidP="00F71577">
      <w:pPr>
        <w:spacing w:line="360" w:lineRule="auto"/>
        <w:rPr>
          <w:bCs/>
          <w:lang w:val="en-PK"/>
        </w:rPr>
      </w:pPr>
      <w:r w:rsidRPr="00376806">
        <w:rPr>
          <w:bCs/>
          <w:lang w:val="en-PK"/>
        </w:rPr>
        <w:t>Economic conditions have had a significant impact on ASOS’s performance. Inflation reached a 40-year high, reducing consumers’ disposable income and shifting spending priorities towards essential needs and experiences such as travel and subscriptions. ASOS primarily targets young consumers with lower discretionary income, making them more sensitive to price changes and more likely to switch to cheaper competitors or premium brands offering better value.</w:t>
      </w:r>
    </w:p>
    <w:p w14:paraId="37305201" w14:textId="0ECFBC3D" w:rsidR="00376806" w:rsidRPr="00376806" w:rsidRDefault="00376806" w:rsidP="00F71577">
      <w:pPr>
        <w:spacing w:line="360" w:lineRule="auto"/>
        <w:rPr>
          <w:bCs/>
          <w:lang w:val="en-PK"/>
        </w:rPr>
      </w:pPr>
      <w:r w:rsidRPr="00376806">
        <w:rPr>
          <w:bCs/>
          <w:lang w:val="en-PK"/>
        </w:rPr>
        <w:t>This has resulted in declining financial performance, with ASOS reporting a £32 million loss compared to a £177 million profit in the previous year. The company also expects further reductions in consumer spending as living costs continue to rise.</w:t>
      </w:r>
    </w:p>
    <w:p w14:paraId="53C6C841" w14:textId="77777777" w:rsidR="00376806" w:rsidRPr="00376806" w:rsidRDefault="00376806" w:rsidP="00F71577">
      <w:pPr>
        <w:spacing w:line="360" w:lineRule="auto"/>
        <w:rPr>
          <w:b/>
        </w:rPr>
      </w:pPr>
      <w:r w:rsidRPr="00376806">
        <w:rPr>
          <w:b/>
        </w:rPr>
        <w:t>Social Factors</w:t>
      </w:r>
    </w:p>
    <w:p w14:paraId="0A23A959" w14:textId="59FD4D31" w:rsidR="00376806" w:rsidRPr="00376806" w:rsidRDefault="00376806" w:rsidP="00F71577">
      <w:pPr>
        <w:spacing w:line="360" w:lineRule="auto"/>
        <w:rPr>
          <w:bCs/>
        </w:rPr>
      </w:pPr>
      <w:r w:rsidRPr="00376806">
        <w:rPr>
          <w:bCs/>
        </w:rPr>
        <w:lastRenderedPageBreak/>
        <w:t>Changing consumer behaviour is a key social factor affecting ASOS. Modern consumers, especially Gen Z and Millennials, are becoming more value-conscious and selective in their spending. There is also a growing preference for quality over quantity, which challenges ASOS’s fast-fashion model. Additionally, increased awareness around sustainability and ethical consumption is influencing purchasing decisions, pushing ASOS to adopt more responsible practices.</w:t>
      </w:r>
    </w:p>
    <w:p w14:paraId="31D88B94" w14:textId="34289FFA" w:rsidR="00376806" w:rsidRPr="00376806" w:rsidRDefault="00376806" w:rsidP="00F71577">
      <w:pPr>
        <w:spacing w:line="360" w:lineRule="auto"/>
        <w:rPr>
          <w:bCs/>
        </w:rPr>
      </w:pPr>
      <w:r w:rsidRPr="00376806">
        <w:rPr>
          <w:bCs/>
        </w:rPr>
        <w:t>At the same time, fashion trends are heavily influenced by social media and digital culture, which creates both opportunities and challenges. While ASOS benefits from being digitally native, it must constantly adapt to rapidly changing trends and customer expectations.</w:t>
      </w:r>
    </w:p>
    <w:p w14:paraId="600D3FAB" w14:textId="76CD1196" w:rsidR="00376806" w:rsidRPr="00376806" w:rsidRDefault="00376806" w:rsidP="00F71577">
      <w:pPr>
        <w:spacing w:line="360" w:lineRule="auto"/>
        <w:rPr>
          <w:b/>
        </w:rPr>
      </w:pPr>
      <w:r w:rsidRPr="00376806">
        <w:rPr>
          <w:b/>
        </w:rPr>
        <w:t>Technological Factors</w:t>
      </w:r>
    </w:p>
    <w:p w14:paraId="513BE69E" w14:textId="61B538A1" w:rsidR="00376806" w:rsidRPr="00376806" w:rsidRDefault="00376806" w:rsidP="00F71577">
      <w:pPr>
        <w:spacing w:line="360" w:lineRule="auto"/>
        <w:rPr>
          <w:bCs/>
        </w:rPr>
      </w:pPr>
      <w:r w:rsidRPr="00376806">
        <w:rPr>
          <w:bCs/>
        </w:rPr>
        <w:t>ASOS relies heavily on its digital platform, including data analytics, AI-driven personalisation, and mobile commerce. However, rapid technological advancements and competition from more innovative and omnichannel retailers require continuous investment to remain competitive.</w:t>
      </w:r>
    </w:p>
    <w:p w14:paraId="7E6E5480" w14:textId="5F9E2A83" w:rsidR="00376806" w:rsidRPr="00376806" w:rsidRDefault="00376806" w:rsidP="00F71577">
      <w:pPr>
        <w:spacing w:line="360" w:lineRule="auto"/>
        <w:rPr>
          <w:b/>
        </w:rPr>
      </w:pPr>
      <w:r w:rsidRPr="00376806">
        <w:rPr>
          <w:b/>
        </w:rPr>
        <w:t>Environmental Factors</w:t>
      </w:r>
    </w:p>
    <w:p w14:paraId="011263EB" w14:textId="386746C3" w:rsidR="00376806" w:rsidRDefault="00376806" w:rsidP="00F71577">
      <w:pPr>
        <w:spacing w:line="360" w:lineRule="auto"/>
        <w:rPr>
          <w:bCs/>
        </w:rPr>
      </w:pPr>
      <w:r w:rsidRPr="00376806">
        <w:rPr>
          <w:bCs/>
        </w:rPr>
        <w:t>Sustainability concerns are becoming increasingly important in the fashion industry. Issues such as waste, carbon emissions, and overproduction are placing pressure on ASOS to adopt more responsible practices. Balancing sustainability with affordability remains a key challenge.</w:t>
      </w:r>
    </w:p>
    <w:p w14:paraId="0DE32D50" w14:textId="0FA67CE7" w:rsidR="00376806" w:rsidRPr="00376806" w:rsidRDefault="00376806" w:rsidP="00F71577">
      <w:pPr>
        <w:spacing w:line="360" w:lineRule="auto"/>
        <w:rPr>
          <w:b/>
        </w:rPr>
      </w:pPr>
      <w:r w:rsidRPr="00376806">
        <w:rPr>
          <w:b/>
        </w:rPr>
        <w:t>Legal Factors</w:t>
      </w:r>
    </w:p>
    <w:p w14:paraId="243CBE4D" w14:textId="40CDA5B4" w:rsidR="000923AA" w:rsidRDefault="00376806" w:rsidP="00F71577">
      <w:pPr>
        <w:spacing w:line="360" w:lineRule="auto"/>
        <w:rPr>
          <w:bCs/>
        </w:rPr>
      </w:pPr>
      <w:r w:rsidRPr="00376806">
        <w:rPr>
          <w:bCs/>
        </w:rPr>
        <w:t>ASOS must comply with various global regulations, including consumer protection laws, data privacy requirements such as GDPR, and labour laws. Increasing legal pressure related to sustainability and supply chain transparency further adds to compliance demands.</w:t>
      </w:r>
    </w:p>
    <w:p w14:paraId="1DC68219" w14:textId="4F7FC63C" w:rsidR="00376806" w:rsidRPr="00376806" w:rsidRDefault="00376806" w:rsidP="00F71577">
      <w:pPr>
        <w:pStyle w:val="Heading2"/>
        <w:spacing w:line="360" w:lineRule="auto"/>
      </w:pPr>
      <w:bookmarkStart w:id="5" w:name="_Toc225136038"/>
      <w:r>
        <w:t>Micro-Environment</w:t>
      </w:r>
      <w:bookmarkEnd w:id="5"/>
    </w:p>
    <w:p w14:paraId="388C6C60" w14:textId="76A10BF8" w:rsidR="000923AA" w:rsidRDefault="00376806" w:rsidP="00F71577">
      <w:pPr>
        <w:spacing w:line="360" w:lineRule="auto"/>
        <w:rPr>
          <w:bCs/>
        </w:rPr>
      </w:pPr>
      <w:r w:rsidRPr="00376806">
        <w:rPr>
          <w:bCs/>
        </w:rPr>
        <w:t xml:space="preserve">Porter’s Five Forces model is widely used to analyse industry dynamics by continuously scanning, monitoring, and collecting competitive intelligence, enabling organisations to evaluate both current and potential competitors (Masinde </w:t>
      </w:r>
      <w:proofErr w:type="spellStart"/>
      <w:r w:rsidRPr="00376806">
        <w:rPr>
          <w:bCs/>
        </w:rPr>
        <w:t>Indiatsy</w:t>
      </w:r>
      <w:proofErr w:type="spellEnd"/>
      <w:r w:rsidRPr="00376806">
        <w:rPr>
          <w:bCs/>
        </w:rPr>
        <w:t xml:space="preserve"> et al., 2014).</w:t>
      </w:r>
    </w:p>
    <w:p w14:paraId="535C0CB3" w14:textId="13EBC481" w:rsidR="00440F5D" w:rsidRDefault="00440F5D" w:rsidP="00F71577">
      <w:pPr>
        <w:pStyle w:val="Heading3"/>
        <w:spacing w:line="360" w:lineRule="auto"/>
      </w:pPr>
      <w:bookmarkStart w:id="6" w:name="_Toc225136039"/>
      <w:r w:rsidRPr="00440F5D">
        <w:t>Porter’s Five Forces</w:t>
      </w:r>
      <w:bookmarkEnd w:id="6"/>
    </w:p>
    <w:tbl>
      <w:tblPr>
        <w:tblStyle w:val="TableGrid"/>
        <w:tblW w:w="0" w:type="auto"/>
        <w:tblLook w:val="04A0" w:firstRow="1" w:lastRow="0" w:firstColumn="1" w:lastColumn="0" w:noHBand="0" w:noVBand="1"/>
      </w:tblPr>
      <w:tblGrid>
        <w:gridCol w:w="1777"/>
        <w:gridCol w:w="1264"/>
        <w:gridCol w:w="5975"/>
      </w:tblGrid>
      <w:tr w:rsidR="00D91902" w:rsidRPr="00D91902" w14:paraId="30D676A8" w14:textId="77777777" w:rsidTr="00D91902">
        <w:tc>
          <w:tcPr>
            <w:tcW w:w="0" w:type="auto"/>
            <w:hideMark/>
          </w:tcPr>
          <w:p w14:paraId="5FE7F25D" w14:textId="3F75459D" w:rsidR="00D91902" w:rsidRPr="00D91902" w:rsidRDefault="00D91902" w:rsidP="00F71577">
            <w:pPr>
              <w:spacing w:after="160" w:line="360" w:lineRule="auto"/>
              <w:jc w:val="left"/>
              <w:rPr>
                <w:b/>
                <w:bCs/>
                <w:lang w:val="en-PK"/>
              </w:rPr>
            </w:pPr>
            <w:r w:rsidRPr="00D91902">
              <w:rPr>
                <w:b/>
                <w:bCs/>
                <w:lang w:val="en-PK"/>
              </w:rPr>
              <w:t>Force</w:t>
            </w:r>
            <w:r>
              <w:rPr>
                <w:b/>
                <w:bCs/>
                <w:lang w:val="en-PK"/>
              </w:rPr>
              <w:t xml:space="preserve"> (Porter, 2008)</w:t>
            </w:r>
          </w:p>
        </w:tc>
        <w:tc>
          <w:tcPr>
            <w:tcW w:w="0" w:type="auto"/>
            <w:hideMark/>
          </w:tcPr>
          <w:p w14:paraId="6049B592" w14:textId="77777777" w:rsidR="00D91902" w:rsidRPr="00D91902" w:rsidRDefault="00D91902" w:rsidP="00F71577">
            <w:pPr>
              <w:spacing w:after="160" w:line="360" w:lineRule="auto"/>
              <w:rPr>
                <w:b/>
                <w:bCs/>
                <w:lang w:val="en-PK"/>
              </w:rPr>
            </w:pPr>
            <w:r w:rsidRPr="00D91902">
              <w:rPr>
                <w:b/>
                <w:bCs/>
                <w:lang w:val="en-PK"/>
              </w:rPr>
              <w:t>Level</w:t>
            </w:r>
          </w:p>
        </w:tc>
        <w:tc>
          <w:tcPr>
            <w:tcW w:w="0" w:type="auto"/>
            <w:hideMark/>
          </w:tcPr>
          <w:p w14:paraId="06C78F70" w14:textId="77777777" w:rsidR="00D91902" w:rsidRPr="00D91902" w:rsidRDefault="00D91902" w:rsidP="00F71577">
            <w:pPr>
              <w:spacing w:after="160" w:line="360" w:lineRule="auto"/>
              <w:rPr>
                <w:b/>
                <w:bCs/>
                <w:lang w:val="en-PK"/>
              </w:rPr>
            </w:pPr>
            <w:r w:rsidRPr="00D91902">
              <w:rPr>
                <w:b/>
                <w:bCs/>
                <w:lang w:val="en-PK"/>
              </w:rPr>
              <w:t>Application to ASOS</w:t>
            </w:r>
          </w:p>
        </w:tc>
      </w:tr>
      <w:tr w:rsidR="00D91902" w:rsidRPr="00D91902" w14:paraId="473316E3" w14:textId="77777777" w:rsidTr="00D91902">
        <w:tc>
          <w:tcPr>
            <w:tcW w:w="0" w:type="auto"/>
            <w:hideMark/>
          </w:tcPr>
          <w:p w14:paraId="2E92E300" w14:textId="77777777" w:rsidR="00D91902" w:rsidRPr="00D91902" w:rsidRDefault="00D91902" w:rsidP="00F71577">
            <w:pPr>
              <w:spacing w:after="160" w:line="360" w:lineRule="auto"/>
              <w:jc w:val="left"/>
              <w:rPr>
                <w:bCs/>
                <w:lang w:val="en-PK"/>
              </w:rPr>
            </w:pPr>
            <w:r w:rsidRPr="00D91902">
              <w:rPr>
                <w:b/>
                <w:bCs/>
                <w:lang w:val="en-PK"/>
              </w:rPr>
              <w:t>Competitive Rivalry</w:t>
            </w:r>
          </w:p>
        </w:tc>
        <w:tc>
          <w:tcPr>
            <w:tcW w:w="0" w:type="auto"/>
            <w:hideMark/>
          </w:tcPr>
          <w:p w14:paraId="541B33EA" w14:textId="77777777" w:rsidR="00D91902" w:rsidRPr="00D91902" w:rsidRDefault="00D91902" w:rsidP="00F71577">
            <w:pPr>
              <w:spacing w:after="160" w:line="360" w:lineRule="auto"/>
              <w:rPr>
                <w:bCs/>
                <w:lang w:val="en-PK"/>
              </w:rPr>
            </w:pPr>
            <w:r w:rsidRPr="00D91902">
              <w:rPr>
                <w:bCs/>
                <w:lang w:val="en-PK"/>
              </w:rPr>
              <w:t>High</w:t>
            </w:r>
          </w:p>
        </w:tc>
        <w:tc>
          <w:tcPr>
            <w:tcW w:w="0" w:type="auto"/>
            <w:hideMark/>
          </w:tcPr>
          <w:p w14:paraId="32A38BB3" w14:textId="21D81087" w:rsidR="00D91902" w:rsidRPr="00D91902" w:rsidRDefault="00D91902" w:rsidP="00F71577">
            <w:pPr>
              <w:spacing w:line="360" w:lineRule="auto"/>
              <w:rPr>
                <w:bCs/>
                <w:lang w:val="en-PK"/>
              </w:rPr>
            </w:pPr>
            <w:r w:rsidRPr="00D91902">
              <w:rPr>
                <w:bCs/>
                <w:lang w:val="en-PK"/>
              </w:rPr>
              <w:t xml:space="preserve">ASOS faces intense competition from Zara, H&amp;M, Boohoo, and especially Shein. ASOS </w:t>
            </w:r>
            <w:r>
              <w:rPr>
                <w:bCs/>
                <w:lang w:val="en-PK"/>
              </w:rPr>
              <w:t xml:space="preserve">specifically </w:t>
            </w:r>
            <w:r w:rsidRPr="00D91902">
              <w:rPr>
                <w:bCs/>
                <w:lang w:val="en-PK"/>
              </w:rPr>
              <w:t xml:space="preserve">suffered from the “Shein effect,” where Shein’s ultra-low pricing, rapid trend </w:t>
            </w:r>
            <w:r w:rsidRPr="00D91902">
              <w:rPr>
                <w:bCs/>
                <w:lang w:val="en-PK"/>
              </w:rPr>
              <w:lastRenderedPageBreak/>
              <w:t>adoption, and strong digital marketing led to ASOS losing its position as a leading online fashion retailer</w:t>
            </w:r>
            <w:r w:rsidR="009A50F2">
              <w:rPr>
                <w:bCs/>
                <w:lang w:val="en-PK"/>
              </w:rPr>
              <w:t xml:space="preserve"> </w:t>
            </w:r>
            <w:r w:rsidR="009A50F2" w:rsidRPr="009A50F2">
              <w:rPr>
                <w:bCs/>
                <w:lang w:val="en-PK"/>
              </w:rPr>
              <w:t>(Khosla and Green, 2024)</w:t>
            </w:r>
            <w:r w:rsidR="009A50F2">
              <w:rPr>
                <w:bCs/>
                <w:lang w:val="en-PK"/>
              </w:rPr>
              <w:t>.</w:t>
            </w:r>
          </w:p>
        </w:tc>
      </w:tr>
      <w:tr w:rsidR="00D91902" w:rsidRPr="00D91902" w14:paraId="5295E19F" w14:textId="77777777" w:rsidTr="00D91902">
        <w:tc>
          <w:tcPr>
            <w:tcW w:w="0" w:type="auto"/>
            <w:hideMark/>
          </w:tcPr>
          <w:p w14:paraId="0E01D989" w14:textId="77777777" w:rsidR="00D91902" w:rsidRPr="00D91902" w:rsidRDefault="00D91902" w:rsidP="00F71577">
            <w:pPr>
              <w:spacing w:after="160" w:line="360" w:lineRule="auto"/>
              <w:jc w:val="left"/>
              <w:rPr>
                <w:bCs/>
                <w:lang w:val="en-PK"/>
              </w:rPr>
            </w:pPr>
            <w:r w:rsidRPr="00D91902">
              <w:rPr>
                <w:b/>
                <w:bCs/>
                <w:lang w:val="en-PK"/>
              </w:rPr>
              <w:lastRenderedPageBreak/>
              <w:t>Threat of New Entrants</w:t>
            </w:r>
          </w:p>
        </w:tc>
        <w:tc>
          <w:tcPr>
            <w:tcW w:w="0" w:type="auto"/>
            <w:hideMark/>
          </w:tcPr>
          <w:p w14:paraId="780312CA" w14:textId="77777777" w:rsidR="00D91902" w:rsidRPr="00D91902" w:rsidRDefault="00D91902" w:rsidP="00F71577">
            <w:pPr>
              <w:spacing w:after="160" w:line="360" w:lineRule="auto"/>
              <w:rPr>
                <w:bCs/>
                <w:lang w:val="en-PK"/>
              </w:rPr>
            </w:pPr>
            <w:r w:rsidRPr="00D91902">
              <w:rPr>
                <w:bCs/>
                <w:lang w:val="en-PK"/>
              </w:rPr>
              <w:t>Moderate to High</w:t>
            </w:r>
          </w:p>
        </w:tc>
        <w:tc>
          <w:tcPr>
            <w:tcW w:w="0" w:type="auto"/>
            <w:hideMark/>
          </w:tcPr>
          <w:p w14:paraId="28F4CE2A" w14:textId="77777777" w:rsidR="00D91902" w:rsidRPr="00D91902" w:rsidRDefault="00D91902" w:rsidP="00F71577">
            <w:pPr>
              <w:spacing w:after="160" w:line="360" w:lineRule="auto"/>
              <w:rPr>
                <w:bCs/>
                <w:lang w:val="en-PK"/>
              </w:rPr>
            </w:pPr>
            <w:r w:rsidRPr="00D91902">
              <w:rPr>
                <w:bCs/>
                <w:lang w:val="en-PK"/>
              </w:rPr>
              <w:t>E-commerce and social media reduce entry barriers, allowing new brands to enter easily. However, ASOS’s established brand and global presence provide some competitive advantage.</w:t>
            </w:r>
          </w:p>
        </w:tc>
      </w:tr>
      <w:tr w:rsidR="00D91902" w:rsidRPr="00D91902" w14:paraId="5ECF53A6" w14:textId="77777777" w:rsidTr="00D91902">
        <w:tc>
          <w:tcPr>
            <w:tcW w:w="0" w:type="auto"/>
            <w:hideMark/>
          </w:tcPr>
          <w:p w14:paraId="5AFD6BB9" w14:textId="77777777" w:rsidR="00D91902" w:rsidRPr="00D91902" w:rsidRDefault="00D91902" w:rsidP="00F71577">
            <w:pPr>
              <w:spacing w:after="160" w:line="360" w:lineRule="auto"/>
              <w:jc w:val="left"/>
              <w:rPr>
                <w:bCs/>
                <w:lang w:val="en-PK"/>
              </w:rPr>
            </w:pPr>
            <w:r w:rsidRPr="00D91902">
              <w:rPr>
                <w:b/>
                <w:bCs/>
                <w:lang w:val="en-PK"/>
              </w:rPr>
              <w:t>Bargaining Power of Buyers</w:t>
            </w:r>
          </w:p>
        </w:tc>
        <w:tc>
          <w:tcPr>
            <w:tcW w:w="0" w:type="auto"/>
            <w:hideMark/>
          </w:tcPr>
          <w:p w14:paraId="471A85AD" w14:textId="77777777" w:rsidR="00D91902" w:rsidRPr="00D91902" w:rsidRDefault="00D91902" w:rsidP="00F71577">
            <w:pPr>
              <w:spacing w:after="160" w:line="360" w:lineRule="auto"/>
              <w:rPr>
                <w:bCs/>
                <w:lang w:val="en-PK"/>
              </w:rPr>
            </w:pPr>
            <w:r w:rsidRPr="00D91902">
              <w:rPr>
                <w:bCs/>
                <w:lang w:val="en-PK"/>
              </w:rPr>
              <w:t>High</w:t>
            </w:r>
          </w:p>
        </w:tc>
        <w:tc>
          <w:tcPr>
            <w:tcW w:w="0" w:type="auto"/>
            <w:hideMark/>
          </w:tcPr>
          <w:p w14:paraId="5F872625" w14:textId="77777777" w:rsidR="00D91902" w:rsidRPr="00D91902" w:rsidRDefault="00D91902" w:rsidP="00F71577">
            <w:pPr>
              <w:spacing w:after="160" w:line="360" w:lineRule="auto"/>
              <w:rPr>
                <w:bCs/>
                <w:lang w:val="en-PK"/>
              </w:rPr>
            </w:pPr>
            <w:r w:rsidRPr="00D91902">
              <w:rPr>
                <w:bCs/>
                <w:lang w:val="en-PK"/>
              </w:rPr>
              <w:t>Customers have many alternatives and are highly price-sensitive. Due to rising living costs, consumers are shifting towards cheaper options like Shein or higher-quality premium brands.</w:t>
            </w:r>
          </w:p>
        </w:tc>
      </w:tr>
      <w:tr w:rsidR="00D91902" w:rsidRPr="00D91902" w14:paraId="618A93E2" w14:textId="77777777" w:rsidTr="00D91902">
        <w:tc>
          <w:tcPr>
            <w:tcW w:w="0" w:type="auto"/>
            <w:hideMark/>
          </w:tcPr>
          <w:p w14:paraId="52C8EAF5" w14:textId="77777777" w:rsidR="00D91902" w:rsidRPr="00D91902" w:rsidRDefault="00D91902" w:rsidP="00F71577">
            <w:pPr>
              <w:spacing w:after="160" w:line="360" w:lineRule="auto"/>
              <w:jc w:val="left"/>
              <w:rPr>
                <w:bCs/>
                <w:lang w:val="en-PK"/>
              </w:rPr>
            </w:pPr>
            <w:r w:rsidRPr="00D91902">
              <w:rPr>
                <w:b/>
                <w:bCs/>
                <w:lang w:val="en-PK"/>
              </w:rPr>
              <w:t>Bargaining Power of Suppliers</w:t>
            </w:r>
          </w:p>
        </w:tc>
        <w:tc>
          <w:tcPr>
            <w:tcW w:w="0" w:type="auto"/>
            <w:hideMark/>
          </w:tcPr>
          <w:p w14:paraId="00EAA92D" w14:textId="77777777" w:rsidR="00D91902" w:rsidRPr="00D91902" w:rsidRDefault="00D91902" w:rsidP="00F71577">
            <w:pPr>
              <w:spacing w:after="160" w:line="360" w:lineRule="auto"/>
              <w:rPr>
                <w:bCs/>
                <w:lang w:val="en-PK"/>
              </w:rPr>
            </w:pPr>
            <w:r w:rsidRPr="00D91902">
              <w:rPr>
                <w:bCs/>
                <w:lang w:val="en-PK"/>
              </w:rPr>
              <w:t>Moderate</w:t>
            </w:r>
          </w:p>
        </w:tc>
        <w:tc>
          <w:tcPr>
            <w:tcW w:w="0" w:type="auto"/>
            <w:hideMark/>
          </w:tcPr>
          <w:p w14:paraId="4568D39A" w14:textId="77777777" w:rsidR="00D91902" w:rsidRPr="00D91902" w:rsidRDefault="00D91902" w:rsidP="00F71577">
            <w:pPr>
              <w:spacing w:after="160" w:line="360" w:lineRule="auto"/>
              <w:rPr>
                <w:bCs/>
                <w:lang w:val="en-PK"/>
              </w:rPr>
            </w:pPr>
            <w:r w:rsidRPr="00D91902">
              <w:rPr>
                <w:bCs/>
                <w:lang w:val="en-PK"/>
              </w:rPr>
              <w:t>ASOS works with multiple suppliers and its own-label brands, reducing dependency. However, rising production costs and sustainability pressures increase supplier influence.</w:t>
            </w:r>
          </w:p>
        </w:tc>
      </w:tr>
      <w:tr w:rsidR="00D91902" w:rsidRPr="00D91902" w14:paraId="03067C65" w14:textId="77777777" w:rsidTr="00D91902">
        <w:tc>
          <w:tcPr>
            <w:tcW w:w="0" w:type="auto"/>
            <w:hideMark/>
          </w:tcPr>
          <w:p w14:paraId="1C5841B6" w14:textId="77777777" w:rsidR="00D91902" w:rsidRPr="00D91902" w:rsidRDefault="00D91902" w:rsidP="00F71577">
            <w:pPr>
              <w:spacing w:after="160" w:line="360" w:lineRule="auto"/>
              <w:jc w:val="left"/>
              <w:rPr>
                <w:bCs/>
                <w:lang w:val="en-PK"/>
              </w:rPr>
            </w:pPr>
            <w:r w:rsidRPr="00D91902">
              <w:rPr>
                <w:b/>
                <w:bCs/>
                <w:lang w:val="en-PK"/>
              </w:rPr>
              <w:t>Threat of Substitutes</w:t>
            </w:r>
          </w:p>
        </w:tc>
        <w:tc>
          <w:tcPr>
            <w:tcW w:w="0" w:type="auto"/>
            <w:hideMark/>
          </w:tcPr>
          <w:p w14:paraId="00DD9938" w14:textId="77777777" w:rsidR="00D91902" w:rsidRPr="00D91902" w:rsidRDefault="00D91902" w:rsidP="00F71577">
            <w:pPr>
              <w:spacing w:after="160" w:line="360" w:lineRule="auto"/>
              <w:rPr>
                <w:bCs/>
                <w:lang w:val="en-PK"/>
              </w:rPr>
            </w:pPr>
            <w:r w:rsidRPr="00D91902">
              <w:rPr>
                <w:bCs/>
                <w:lang w:val="en-PK"/>
              </w:rPr>
              <w:t>High</w:t>
            </w:r>
          </w:p>
        </w:tc>
        <w:tc>
          <w:tcPr>
            <w:tcW w:w="0" w:type="auto"/>
            <w:hideMark/>
          </w:tcPr>
          <w:p w14:paraId="504BB25D" w14:textId="77777777" w:rsidR="00D91902" w:rsidRPr="00D91902" w:rsidRDefault="00D91902" w:rsidP="00F71577">
            <w:pPr>
              <w:spacing w:after="160" w:line="360" w:lineRule="auto"/>
              <w:rPr>
                <w:bCs/>
                <w:lang w:val="en-PK"/>
              </w:rPr>
            </w:pPr>
            <w:r w:rsidRPr="00D91902">
              <w:rPr>
                <w:bCs/>
                <w:lang w:val="en-PK"/>
              </w:rPr>
              <w:t>Consumers are increasingly spending on alternatives such as travel, subscriptions, and second-hand fashion, reducing demand for fast fashion.</w:t>
            </w:r>
          </w:p>
        </w:tc>
      </w:tr>
    </w:tbl>
    <w:p w14:paraId="28A9312A" w14:textId="77777777" w:rsidR="00440F5D" w:rsidRPr="000923AA" w:rsidRDefault="00440F5D" w:rsidP="00F71577">
      <w:pPr>
        <w:pStyle w:val="Heading2"/>
        <w:spacing w:line="360" w:lineRule="auto"/>
      </w:pPr>
    </w:p>
    <w:p w14:paraId="13159D2A" w14:textId="1552D98D" w:rsidR="00941BCB" w:rsidRDefault="00D91902" w:rsidP="00F71577">
      <w:pPr>
        <w:pStyle w:val="Heading2"/>
        <w:spacing w:line="360" w:lineRule="auto"/>
      </w:pPr>
      <w:bookmarkStart w:id="7" w:name="_Toc225136040"/>
      <w:r w:rsidRPr="00D91902">
        <w:t>Factors Driving Change</w:t>
      </w:r>
      <w:bookmarkEnd w:id="7"/>
    </w:p>
    <w:p w14:paraId="350C0306" w14:textId="77777777" w:rsidR="00D93B5C" w:rsidRPr="00D93B5C" w:rsidRDefault="00D93B5C" w:rsidP="00F71577">
      <w:pPr>
        <w:spacing w:line="360" w:lineRule="auto"/>
        <w:rPr>
          <w:lang w:val="en-PK"/>
        </w:rPr>
      </w:pPr>
      <w:r w:rsidRPr="00D93B5C">
        <w:rPr>
          <w:lang w:val="en-PK"/>
        </w:rPr>
        <w:t>ASOS is undergoing significant change due to both internal and external pressures. A key driver is declining brand visibility and market position, as competitors such as Shein continue to dominate through aggressive pricing and rapid growth, reporting $2 billion in profit on nearly $30 billion revenue and targeting $59 billion by 2025, while ASOS’s market capitalisation has fallen below £500 million (Johnson, 2024).</w:t>
      </w:r>
    </w:p>
    <w:p w14:paraId="37C67D59" w14:textId="77777777" w:rsidR="00D93B5C" w:rsidRDefault="00D93B5C" w:rsidP="00F71577">
      <w:pPr>
        <w:spacing w:line="360" w:lineRule="auto"/>
        <w:rPr>
          <w:lang w:val="en-PK"/>
        </w:rPr>
      </w:pPr>
      <w:r w:rsidRPr="00D93B5C">
        <w:rPr>
          <w:lang w:val="en-PK"/>
        </w:rPr>
        <w:t>Internally, ASOS faces inventory mismanagement, with stock overloading and an 18% drop in sales in March 2024 due to new inventory launches without clearing excess stock (Reuters, 2024), leading to heavy discounting and reduced margins. Low customer engagement further weakens performance, with 67.44% of customers unaware of its loyalty programme (Zhang, 2022).</w:t>
      </w:r>
      <w:r>
        <w:rPr>
          <w:lang w:val="en-PK"/>
        </w:rPr>
        <w:t xml:space="preserve"> </w:t>
      </w:r>
      <w:r w:rsidRPr="00D93B5C">
        <w:rPr>
          <w:lang w:val="en-PK"/>
        </w:rPr>
        <w:t>Although ASOS shows strong engagement through an 11% add-to-cart rate, 308 seconds average time on site, and 1.97% revenue loss rate, it struggles to convert this into sales, reflected in a 70.09% cart abandonment rate, 3.29% conversion rate, and low £39.48 average transaction value (LEČIĆ-CVETKOVIĆ et al., 2024).</w:t>
      </w:r>
      <w:r>
        <w:rPr>
          <w:lang w:val="en-PK"/>
        </w:rPr>
        <w:t xml:space="preserve"> </w:t>
      </w:r>
    </w:p>
    <w:p w14:paraId="58F52DB2" w14:textId="45879C6C" w:rsidR="00D93B5C" w:rsidRPr="00D93B5C" w:rsidRDefault="00D93B5C" w:rsidP="00F71577">
      <w:pPr>
        <w:spacing w:line="360" w:lineRule="auto"/>
        <w:rPr>
          <w:lang w:val="en-PK"/>
        </w:rPr>
      </w:pPr>
      <w:r w:rsidRPr="00D93B5C">
        <w:rPr>
          <w:lang w:val="en-PK"/>
        </w:rPr>
        <w:lastRenderedPageBreak/>
        <w:t>Despite investment in PPC, remarketing, and social media campaigns (Chaffey and Ellis-Chadwick, 2019), these efforts have not significantly improved conversion or revenue, highlighting the urgency for strategic change.</w:t>
      </w:r>
    </w:p>
    <w:p w14:paraId="5831371F" w14:textId="3D209B85" w:rsidR="00941BCB" w:rsidRDefault="009A50F2" w:rsidP="00F71577">
      <w:pPr>
        <w:pStyle w:val="Heading1"/>
        <w:spacing w:line="360" w:lineRule="auto"/>
        <w:rPr>
          <w:lang w:val="en-PK"/>
        </w:rPr>
      </w:pPr>
      <w:bookmarkStart w:id="8" w:name="_Toc225136041"/>
      <w:r>
        <w:rPr>
          <w:lang w:val="en-PK"/>
        </w:rPr>
        <w:t xml:space="preserve">3. </w:t>
      </w:r>
      <w:r w:rsidRPr="009A50F2">
        <w:t>Assessment of Change Management Frameworks</w:t>
      </w:r>
      <w:bookmarkEnd w:id="8"/>
    </w:p>
    <w:p w14:paraId="6D809115" w14:textId="77777777" w:rsidR="000E1FCA" w:rsidRDefault="000E1FCA" w:rsidP="00F71577">
      <w:pPr>
        <w:pStyle w:val="Heading2"/>
        <w:spacing w:line="360" w:lineRule="auto"/>
        <w:rPr>
          <w:lang w:val="en-PK"/>
        </w:rPr>
      </w:pPr>
      <w:bookmarkStart w:id="9" w:name="_Toc225136042"/>
      <w:r w:rsidRPr="000E1FCA">
        <w:rPr>
          <w:lang w:val="en-PK"/>
        </w:rPr>
        <w:t>Comparison between ADKAR and Kotter Change Models</w:t>
      </w:r>
      <w:bookmarkEnd w:id="9"/>
    </w:p>
    <w:p w14:paraId="07DA5392" w14:textId="40A1CCF6" w:rsidR="000E1FCA" w:rsidRPr="000E1FCA" w:rsidRDefault="000E1FCA" w:rsidP="00F71577">
      <w:pPr>
        <w:spacing w:line="360" w:lineRule="auto"/>
        <w:rPr>
          <w:lang w:val="en-PK"/>
        </w:rPr>
      </w:pPr>
      <w:r w:rsidRPr="000E1FCA">
        <w:t>The comparison of the ADKAR model and Kotter’s Eight-Step model is derived from the analysis presented by Calder (2013).</w:t>
      </w:r>
    </w:p>
    <w:tbl>
      <w:tblPr>
        <w:tblStyle w:val="TableGrid"/>
        <w:tblW w:w="0" w:type="auto"/>
        <w:tblLook w:val="04A0" w:firstRow="1" w:lastRow="0" w:firstColumn="1" w:lastColumn="0" w:noHBand="0" w:noVBand="1"/>
      </w:tblPr>
      <w:tblGrid>
        <w:gridCol w:w="2036"/>
        <w:gridCol w:w="3598"/>
        <w:gridCol w:w="3382"/>
      </w:tblGrid>
      <w:tr w:rsidR="000E1FCA" w:rsidRPr="000E1FCA" w14:paraId="69296DB9" w14:textId="77777777" w:rsidTr="000E1FCA">
        <w:tc>
          <w:tcPr>
            <w:tcW w:w="0" w:type="auto"/>
            <w:hideMark/>
          </w:tcPr>
          <w:p w14:paraId="1557A5B9" w14:textId="77777777" w:rsidR="000E1FCA" w:rsidRPr="000E1FCA" w:rsidRDefault="000E1FCA" w:rsidP="00F71577">
            <w:pPr>
              <w:spacing w:after="160" w:line="360" w:lineRule="auto"/>
              <w:rPr>
                <w:b/>
                <w:bCs/>
                <w:lang w:val="en-PK"/>
              </w:rPr>
            </w:pPr>
            <w:r w:rsidRPr="000E1FCA">
              <w:rPr>
                <w:b/>
                <w:bCs/>
                <w:lang w:val="en-PK"/>
              </w:rPr>
              <w:t>Aspect</w:t>
            </w:r>
          </w:p>
        </w:tc>
        <w:tc>
          <w:tcPr>
            <w:tcW w:w="0" w:type="auto"/>
            <w:hideMark/>
          </w:tcPr>
          <w:p w14:paraId="5E7D5477" w14:textId="77777777" w:rsidR="000E1FCA" w:rsidRPr="000E1FCA" w:rsidRDefault="000E1FCA" w:rsidP="00F71577">
            <w:pPr>
              <w:spacing w:after="160" w:line="360" w:lineRule="auto"/>
              <w:rPr>
                <w:b/>
                <w:bCs/>
                <w:lang w:val="en-PK"/>
              </w:rPr>
            </w:pPr>
            <w:r w:rsidRPr="000E1FCA">
              <w:rPr>
                <w:b/>
                <w:bCs/>
                <w:lang w:val="en-PK"/>
              </w:rPr>
              <w:t>ADKAR Model</w:t>
            </w:r>
          </w:p>
        </w:tc>
        <w:tc>
          <w:tcPr>
            <w:tcW w:w="0" w:type="auto"/>
            <w:hideMark/>
          </w:tcPr>
          <w:p w14:paraId="091E4428" w14:textId="77777777" w:rsidR="000E1FCA" w:rsidRPr="000E1FCA" w:rsidRDefault="000E1FCA" w:rsidP="00F71577">
            <w:pPr>
              <w:spacing w:after="160" w:line="360" w:lineRule="auto"/>
              <w:rPr>
                <w:b/>
                <w:bCs/>
                <w:lang w:val="en-PK"/>
              </w:rPr>
            </w:pPr>
            <w:r w:rsidRPr="000E1FCA">
              <w:rPr>
                <w:b/>
                <w:bCs/>
                <w:lang w:val="en-PK"/>
              </w:rPr>
              <w:t>Kotter’s Model</w:t>
            </w:r>
          </w:p>
        </w:tc>
      </w:tr>
      <w:tr w:rsidR="000E1FCA" w:rsidRPr="000E1FCA" w14:paraId="3F220B6A" w14:textId="77777777" w:rsidTr="000E1FCA">
        <w:tc>
          <w:tcPr>
            <w:tcW w:w="0" w:type="auto"/>
            <w:hideMark/>
          </w:tcPr>
          <w:p w14:paraId="75633F13" w14:textId="77777777" w:rsidR="000E1FCA" w:rsidRPr="000E1FCA" w:rsidRDefault="000E1FCA" w:rsidP="00F71577">
            <w:pPr>
              <w:spacing w:after="160" w:line="360" w:lineRule="auto"/>
              <w:rPr>
                <w:lang w:val="en-PK"/>
              </w:rPr>
            </w:pPr>
            <w:r w:rsidRPr="000E1FCA">
              <w:rPr>
                <w:b/>
                <w:bCs/>
                <w:lang w:val="en-PK"/>
              </w:rPr>
              <w:t>Focus</w:t>
            </w:r>
          </w:p>
        </w:tc>
        <w:tc>
          <w:tcPr>
            <w:tcW w:w="0" w:type="auto"/>
            <w:hideMark/>
          </w:tcPr>
          <w:p w14:paraId="7B77B92E" w14:textId="77777777" w:rsidR="000E1FCA" w:rsidRPr="000E1FCA" w:rsidRDefault="000E1FCA" w:rsidP="00F71577">
            <w:pPr>
              <w:spacing w:after="160" w:line="360" w:lineRule="auto"/>
              <w:rPr>
                <w:lang w:val="en-PK"/>
              </w:rPr>
            </w:pPr>
            <w:r w:rsidRPr="000E1FCA">
              <w:rPr>
                <w:lang w:val="en-PK"/>
              </w:rPr>
              <w:t>Focuses on individual change, aiming to transform employee behaviour and mindset to support change</w:t>
            </w:r>
          </w:p>
        </w:tc>
        <w:tc>
          <w:tcPr>
            <w:tcW w:w="0" w:type="auto"/>
            <w:hideMark/>
          </w:tcPr>
          <w:p w14:paraId="3B080E86" w14:textId="77777777" w:rsidR="000E1FCA" w:rsidRPr="000E1FCA" w:rsidRDefault="000E1FCA" w:rsidP="00F71577">
            <w:pPr>
              <w:spacing w:after="160" w:line="360" w:lineRule="auto"/>
              <w:rPr>
                <w:lang w:val="en-PK"/>
              </w:rPr>
            </w:pPr>
            <w:r w:rsidRPr="000E1FCA">
              <w:rPr>
                <w:lang w:val="en-PK"/>
              </w:rPr>
              <w:t>Focuses on organisational change, driven by leadership to align the entire organisation</w:t>
            </w:r>
          </w:p>
        </w:tc>
      </w:tr>
      <w:tr w:rsidR="000E1FCA" w:rsidRPr="000E1FCA" w14:paraId="07D8E83B" w14:textId="77777777" w:rsidTr="000E1FCA">
        <w:tc>
          <w:tcPr>
            <w:tcW w:w="0" w:type="auto"/>
            <w:hideMark/>
          </w:tcPr>
          <w:p w14:paraId="181CA818" w14:textId="77777777" w:rsidR="000E1FCA" w:rsidRPr="000E1FCA" w:rsidRDefault="000E1FCA" w:rsidP="00F71577">
            <w:pPr>
              <w:spacing w:after="160" w:line="360" w:lineRule="auto"/>
              <w:rPr>
                <w:lang w:val="en-PK"/>
              </w:rPr>
            </w:pPr>
            <w:r w:rsidRPr="000E1FCA">
              <w:rPr>
                <w:b/>
                <w:bCs/>
                <w:lang w:val="en-PK"/>
              </w:rPr>
              <w:t>Approach</w:t>
            </w:r>
          </w:p>
        </w:tc>
        <w:tc>
          <w:tcPr>
            <w:tcW w:w="0" w:type="auto"/>
            <w:hideMark/>
          </w:tcPr>
          <w:p w14:paraId="1E69583E" w14:textId="77777777" w:rsidR="000E1FCA" w:rsidRPr="000E1FCA" w:rsidRDefault="000E1FCA" w:rsidP="00F71577">
            <w:pPr>
              <w:spacing w:after="160" w:line="360" w:lineRule="auto"/>
              <w:rPr>
                <w:lang w:val="en-PK"/>
              </w:rPr>
            </w:pPr>
            <w:r w:rsidRPr="000E1FCA">
              <w:rPr>
                <w:lang w:val="en-PK"/>
              </w:rPr>
              <w:t>Bottom-up approach that builds change starting from individuals</w:t>
            </w:r>
          </w:p>
        </w:tc>
        <w:tc>
          <w:tcPr>
            <w:tcW w:w="0" w:type="auto"/>
            <w:hideMark/>
          </w:tcPr>
          <w:p w14:paraId="4A6B0CDA" w14:textId="77777777" w:rsidR="000E1FCA" w:rsidRPr="000E1FCA" w:rsidRDefault="000E1FCA" w:rsidP="00F71577">
            <w:pPr>
              <w:spacing w:after="160" w:line="360" w:lineRule="auto"/>
              <w:rPr>
                <w:lang w:val="en-PK"/>
              </w:rPr>
            </w:pPr>
            <w:r w:rsidRPr="000E1FCA">
              <w:rPr>
                <w:lang w:val="en-PK"/>
              </w:rPr>
              <w:t>Top-down approach led by senior management and leadership teams</w:t>
            </w:r>
          </w:p>
        </w:tc>
      </w:tr>
      <w:tr w:rsidR="000E1FCA" w:rsidRPr="000E1FCA" w14:paraId="44DF6978" w14:textId="77777777" w:rsidTr="000E1FCA">
        <w:tc>
          <w:tcPr>
            <w:tcW w:w="0" w:type="auto"/>
            <w:hideMark/>
          </w:tcPr>
          <w:p w14:paraId="2751DB87" w14:textId="77777777" w:rsidR="000E1FCA" w:rsidRPr="000E1FCA" w:rsidRDefault="000E1FCA" w:rsidP="00F71577">
            <w:pPr>
              <w:spacing w:after="160" w:line="360" w:lineRule="auto"/>
              <w:rPr>
                <w:lang w:val="en-PK"/>
              </w:rPr>
            </w:pPr>
            <w:r w:rsidRPr="000E1FCA">
              <w:rPr>
                <w:b/>
                <w:bCs/>
                <w:lang w:val="en-PK"/>
              </w:rPr>
              <w:t>Structure</w:t>
            </w:r>
          </w:p>
        </w:tc>
        <w:tc>
          <w:tcPr>
            <w:tcW w:w="0" w:type="auto"/>
            <w:hideMark/>
          </w:tcPr>
          <w:p w14:paraId="0A5F9773" w14:textId="77777777" w:rsidR="000E1FCA" w:rsidRPr="000E1FCA" w:rsidRDefault="000E1FCA" w:rsidP="00F71577">
            <w:pPr>
              <w:spacing w:after="160" w:line="360" w:lineRule="auto"/>
              <w:rPr>
                <w:lang w:val="en-PK"/>
              </w:rPr>
            </w:pPr>
            <w:r w:rsidRPr="000E1FCA">
              <w:rPr>
                <w:lang w:val="en-PK"/>
              </w:rPr>
              <w:t>Consists of five sequential stages: Awareness, Desire, Knowledge, Ability, Reinforcement, ensuring step-by-step individual adoption</w:t>
            </w:r>
          </w:p>
        </w:tc>
        <w:tc>
          <w:tcPr>
            <w:tcW w:w="0" w:type="auto"/>
            <w:hideMark/>
          </w:tcPr>
          <w:p w14:paraId="1041BC3F" w14:textId="77777777" w:rsidR="000E1FCA" w:rsidRPr="000E1FCA" w:rsidRDefault="000E1FCA" w:rsidP="00F71577">
            <w:pPr>
              <w:spacing w:after="160" w:line="360" w:lineRule="auto"/>
              <w:rPr>
                <w:lang w:val="en-PK"/>
              </w:rPr>
            </w:pPr>
            <w:r w:rsidRPr="000E1FCA">
              <w:rPr>
                <w:lang w:val="en-PK"/>
              </w:rPr>
              <w:t>Consists of eight structured steps providing a detailed roadmap for implementing organisational change</w:t>
            </w:r>
          </w:p>
        </w:tc>
      </w:tr>
      <w:tr w:rsidR="000E1FCA" w:rsidRPr="000E1FCA" w14:paraId="51470FAD" w14:textId="77777777" w:rsidTr="000E1FCA">
        <w:tc>
          <w:tcPr>
            <w:tcW w:w="0" w:type="auto"/>
            <w:hideMark/>
          </w:tcPr>
          <w:p w14:paraId="49DDFD5B" w14:textId="77777777" w:rsidR="000E1FCA" w:rsidRPr="000E1FCA" w:rsidRDefault="000E1FCA" w:rsidP="00F71577">
            <w:pPr>
              <w:spacing w:after="160" w:line="360" w:lineRule="auto"/>
              <w:rPr>
                <w:lang w:val="en-PK"/>
              </w:rPr>
            </w:pPr>
            <w:r w:rsidRPr="000E1FCA">
              <w:rPr>
                <w:b/>
                <w:bCs/>
                <w:lang w:val="en-PK"/>
              </w:rPr>
              <w:t>Framework Alignment</w:t>
            </w:r>
          </w:p>
        </w:tc>
        <w:tc>
          <w:tcPr>
            <w:tcW w:w="0" w:type="auto"/>
            <w:hideMark/>
          </w:tcPr>
          <w:p w14:paraId="644D60F3" w14:textId="77777777" w:rsidR="000E1FCA" w:rsidRPr="000E1FCA" w:rsidRDefault="000E1FCA" w:rsidP="00F71577">
            <w:pPr>
              <w:spacing w:after="160" w:line="360" w:lineRule="auto"/>
              <w:rPr>
                <w:lang w:val="en-PK"/>
              </w:rPr>
            </w:pPr>
            <w:r w:rsidRPr="000E1FCA">
              <w:rPr>
                <w:lang w:val="en-PK"/>
              </w:rPr>
              <w:t>Aligns with Lewin’s model, where Awareness, Desire, and Knowledge relate to unfreezing, Ability to change, and Reinforcement to refreezing</w:t>
            </w:r>
          </w:p>
        </w:tc>
        <w:tc>
          <w:tcPr>
            <w:tcW w:w="0" w:type="auto"/>
            <w:hideMark/>
          </w:tcPr>
          <w:p w14:paraId="078D42C4" w14:textId="77777777" w:rsidR="000E1FCA" w:rsidRPr="000E1FCA" w:rsidRDefault="000E1FCA" w:rsidP="00F71577">
            <w:pPr>
              <w:spacing w:after="160" w:line="360" w:lineRule="auto"/>
              <w:rPr>
                <w:lang w:val="en-PK"/>
              </w:rPr>
            </w:pPr>
            <w:r w:rsidRPr="000E1FCA">
              <w:rPr>
                <w:lang w:val="en-PK"/>
              </w:rPr>
              <w:t>Also aligns with Lewin’s model, with strong emphasis on preparation stages such as urgency and vision before implementation</w:t>
            </w:r>
          </w:p>
        </w:tc>
      </w:tr>
      <w:tr w:rsidR="000E1FCA" w:rsidRPr="000E1FCA" w14:paraId="57515183" w14:textId="77777777" w:rsidTr="000E1FCA">
        <w:tc>
          <w:tcPr>
            <w:tcW w:w="0" w:type="auto"/>
            <w:hideMark/>
          </w:tcPr>
          <w:p w14:paraId="2E313BB6" w14:textId="77777777" w:rsidR="000E1FCA" w:rsidRPr="000E1FCA" w:rsidRDefault="000E1FCA" w:rsidP="00F71577">
            <w:pPr>
              <w:spacing w:after="160" w:line="360" w:lineRule="auto"/>
              <w:rPr>
                <w:lang w:val="en-PK"/>
              </w:rPr>
            </w:pPr>
            <w:r w:rsidRPr="000E1FCA">
              <w:rPr>
                <w:b/>
                <w:bCs/>
                <w:lang w:val="en-PK"/>
              </w:rPr>
              <w:t>Key Emphasis</w:t>
            </w:r>
          </w:p>
        </w:tc>
        <w:tc>
          <w:tcPr>
            <w:tcW w:w="0" w:type="auto"/>
            <w:hideMark/>
          </w:tcPr>
          <w:p w14:paraId="31CC831E" w14:textId="77777777" w:rsidR="000E1FCA" w:rsidRPr="000E1FCA" w:rsidRDefault="000E1FCA" w:rsidP="00F71577">
            <w:pPr>
              <w:spacing w:after="160" w:line="360" w:lineRule="auto"/>
              <w:rPr>
                <w:lang w:val="en-PK"/>
              </w:rPr>
            </w:pPr>
            <w:r w:rsidRPr="000E1FCA">
              <w:rPr>
                <w:lang w:val="en-PK"/>
              </w:rPr>
              <w:t>Emphasises people, motivation, and behavioural change at an individual level</w:t>
            </w:r>
          </w:p>
        </w:tc>
        <w:tc>
          <w:tcPr>
            <w:tcW w:w="0" w:type="auto"/>
            <w:hideMark/>
          </w:tcPr>
          <w:p w14:paraId="0DCEF31D" w14:textId="77777777" w:rsidR="000E1FCA" w:rsidRPr="000E1FCA" w:rsidRDefault="000E1FCA" w:rsidP="00F71577">
            <w:pPr>
              <w:spacing w:after="160" w:line="360" w:lineRule="auto"/>
              <w:rPr>
                <w:lang w:val="en-PK"/>
              </w:rPr>
            </w:pPr>
            <w:r w:rsidRPr="000E1FCA">
              <w:rPr>
                <w:lang w:val="en-PK"/>
              </w:rPr>
              <w:t>Emphasises leadership, strategic vision, urgency, and organisational alignment</w:t>
            </w:r>
          </w:p>
        </w:tc>
      </w:tr>
      <w:tr w:rsidR="000E1FCA" w:rsidRPr="000E1FCA" w14:paraId="476E75C4" w14:textId="77777777" w:rsidTr="000E1FCA">
        <w:tc>
          <w:tcPr>
            <w:tcW w:w="0" w:type="auto"/>
            <w:hideMark/>
          </w:tcPr>
          <w:p w14:paraId="65B0EE59" w14:textId="77777777" w:rsidR="000E1FCA" w:rsidRPr="000E1FCA" w:rsidRDefault="000E1FCA" w:rsidP="00F71577">
            <w:pPr>
              <w:spacing w:after="160" w:line="360" w:lineRule="auto"/>
              <w:rPr>
                <w:lang w:val="en-PK"/>
              </w:rPr>
            </w:pPr>
            <w:r w:rsidRPr="000E1FCA">
              <w:rPr>
                <w:b/>
                <w:bCs/>
                <w:lang w:val="en-PK"/>
              </w:rPr>
              <w:t>Handling Resistance</w:t>
            </w:r>
          </w:p>
        </w:tc>
        <w:tc>
          <w:tcPr>
            <w:tcW w:w="0" w:type="auto"/>
            <w:hideMark/>
          </w:tcPr>
          <w:p w14:paraId="4FB4AB6A" w14:textId="77777777" w:rsidR="000E1FCA" w:rsidRPr="000E1FCA" w:rsidRDefault="000E1FCA" w:rsidP="00F71577">
            <w:pPr>
              <w:spacing w:after="160" w:line="360" w:lineRule="auto"/>
              <w:rPr>
                <w:lang w:val="en-PK"/>
              </w:rPr>
            </w:pPr>
            <w:r w:rsidRPr="000E1FCA">
              <w:rPr>
                <w:lang w:val="en-PK"/>
              </w:rPr>
              <w:t>Addresses resistance by building awareness and desire, focusing on personal motivation and acceptance</w:t>
            </w:r>
          </w:p>
        </w:tc>
        <w:tc>
          <w:tcPr>
            <w:tcW w:w="0" w:type="auto"/>
            <w:hideMark/>
          </w:tcPr>
          <w:p w14:paraId="6120EE9A" w14:textId="77777777" w:rsidR="000E1FCA" w:rsidRPr="000E1FCA" w:rsidRDefault="000E1FCA" w:rsidP="00F71577">
            <w:pPr>
              <w:spacing w:after="160" w:line="360" w:lineRule="auto"/>
              <w:rPr>
                <w:lang w:val="en-PK"/>
              </w:rPr>
            </w:pPr>
            <w:r w:rsidRPr="000E1FCA">
              <w:rPr>
                <w:lang w:val="en-PK"/>
              </w:rPr>
              <w:t>Actively removes barriers and encourages risk-taking and creative problem solving to overcome resistance</w:t>
            </w:r>
          </w:p>
        </w:tc>
      </w:tr>
      <w:tr w:rsidR="000E1FCA" w:rsidRPr="000E1FCA" w14:paraId="48066D3A" w14:textId="77777777" w:rsidTr="000E1FCA">
        <w:tc>
          <w:tcPr>
            <w:tcW w:w="0" w:type="auto"/>
            <w:hideMark/>
          </w:tcPr>
          <w:p w14:paraId="73A8C8A6" w14:textId="77777777" w:rsidR="000E1FCA" w:rsidRPr="000E1FCA" w:rsidRDefault="000E1FCA" w:rsidP="00F71577">
            <w:pPr>
              <w:spacing w:after="160" w:line="360" w:lineRule="auto"/>
              <w:rPr>
                <w:lang w:val="en-PK"/>
              </w:rPr>
            </w:pPr>
            <w:r w:rsidRPr="000E1FCA">
              <w:rPr>
                <w:b/>
                <w:bCs/>
                <w:lang w:val="en-PK"/>
              </w:rPr>
              <w:lastRenderedPageBreak/>
              <w:t>Driving Motivation</w:t>
            </w:r>
          </w:p>
        </w:tc>
        <w:tc>
          <w:tcPr>
            <w:tcW w:w="0" w:type="auto"/>
            <w:hideMark/>
          </w:tcPr>
          <w:p w14:paraId="2D269073" w14:textId="77777777" w:rsidR="000E1FCA" w:rsidRPr="000E1FCA" w:rsidRDefault="000E1FCA" w:rsidP="00F71577">
            <w:pPr>
              <w:spacing w:after="160" w:line="360" w:lineRule="auto"/>
              <w:rPr>
                <w:lang w:val="en-PK"/>
              </w:rPr>
            </w:pPr>
            <w:r w:rsidRPr="000E1FCA">
              <w:rPr>
                <w:lang w:val="en-PK"/>
              </w:rPr>
              <w:t>Focuses on creating internal desire within individuals through intrinsic and extrinsic motivators</w:t>
            </w:r>
          </w:p>
        </w:tc>
        <w:tc>
          <w:tcPr>
            <w:tcW w:w="0" w:type="auto"/>
            <w:hideMark/>
          </w:tcPr>
          <w:p w14:paraId="3B806744" w14:textId="77777777" w:rsidR="000E1FCA" w:rsidRPr="000E1FCA" w:rsidRDefault="000E1FCA" w:rsidP="00F71577">
            <w:pPr>
              <w:spacing w:after="160" w:line="360" w:lineRule="auto"/>
              <w:rPr>
                <w:lang w:val="en-PK"/>
              </w:rPr>
            </w:pPr>
            <w:r w:rsidRPr="000E1FCA">
              <w:rPr>
                <w:lang w:val="en-PK"/>
              </w:rPr>
              <w:t>Focuses on creating a strong sense of urgency to drive collective action</w:t>
            </w:r>
          </w:p>
        </w:tc>
      </w:tr>
      <w:tr w:rsidR="000E1FCA" w:rsidRPr="000E1FCA" w14:paraId="2607D039" w14:textId="77777777" w:rsidTr="000E1FCA">
        <w:tc>
          <w:tcPr>
            <w:tcW w:w="0" w:type="auto"/>
            <w:hideMark/>
          </w:tcPr>
          <w:p w14:paraId="39991586" w14:textId="77777777" w:rsidR="000E1FCA" w:rsidRPr="000E1FCA" w:rsidRDefault="000E1FCA" w:rsidP="00F71577">
            <w:pPr>
              <w:spacing w:after="160" w:line="360" w:lineRule="auto"/>
              <w:rPr>
                <w:lang w:val="en-PK"/>
              </w:rPr>
            </w:pPr>
            <w:r w:rsidRPr="000E1FCA">
              <w:rPr>
                <w:b/>
                <w:bCs/>
                <w:lang w:val="en-PK"/>
              </w:rPr>
              <w:t>Communication</w:t>
            </w:r>
          </w:p>
        </w:tc>
        <w:tc>
          <w:tcPr>
            <w:tcW w:w="0" w:type="auto"/>
            <w:hideMark/>
          </w:tcPr>
          <w:p w14:paraId="40DB8C26" w14:textId="77777777" w:rsidR="000E1FCA" w:rsidRPr="000E1FCA" w:rsidRDefault="000E1FCA" w:rsidP="00F71577">
            <w:pPr>
              <w:spacing w:after="160" w:line="360" w:lineRule="auto"/>
              <w:rPr>
                <w:lang w:val="en-PK"/>
              </w:rPr>
            </w:pPr>
            <w:r w:rsidRPr="000E1FCA">
              <w:rPr>
                <w:lang w:val="en-PK"/>
              </w:rPr>
              <w:t>Provides individuals with the necessary knowledge and information required to implement change effectively</w:t>
            </w:r>
          </w:p>
        </w:tc>
        <w:tc>
          <w:tcPr>
            <w:tcW w:w="0" w:type="auto"/>
            <w:hideMark/>
          </w:tcPr>
          <w:p w14:paraId="419C58CF" w14:textId="77777777" w:rsidR="000E1FCA" w:rsidRPr="000E1FCA" w:rsidRDefault="000E1FCA" w:rsidP="00F71577">
            <w:pPr>
              <w:spacing w:after="160" w:line="360" w:lineRule="auto"/>
              <w:rPr>
                <w:lang w:val="en-PK"/>
              </w:rPr>
            </w:pPr>
            <w:r w:rsidRPr="000E1FCA">
              <w:rPr>
                <w:lang w:val="en-PK"/>
              </w:rPr>
              <w:t>Strongly emphasises clear, continuous communication of vision and strategy across the organisation</w:t>
            </w:r>
          </w:p>
        </w:tc>
      </w:tr>
      <w:tr w:rsidR="000E1FCA" w:rsidRPr="000E1FCA" w14:paraId="4F53555C" w14:textId="77777777" w:rsidTr="000E1FCA">
        <w:tc>
          <w:tcPr>
            <w:tcW w:w="0" w:type="auto"/>
            <w:hideMark/>
          </w:tcPr>
          <w:p w14:paraId="14CBD814" w14:textId="77777777" w:rsidR="000E1FCA" w:rsidRPr="000E1FCA" w:rsidRDefault="000E1FCA" w:rsidP="00F71577">
            <w:pPr>
              <w:spacing w:after="160" w:line="360" w:lineRule="auto"/>
              <w:rPr>
                <w:lang w:val="en-PK"/>
              </w:rPr>
            </w:pPr>
            <w:r w:rsidRPr="000E1FCA">
              <w:rPr>
                <w:b/>
                <w:bCs/>
                <w:lang w:val="en-PK"/>
              </w:rPr>
              <w:t>Role of Leadership</w:t>
            </w:r>
          </w:p>
        </w:tc>
        <w:tc>
          <w:tcPr>
            <w:tcW w:w="0" w:type="auto"/>
            <w:hideMark/>
          </w:tcPr>
          <w:p w14:paraId="6B2D21AC" w14:textId="77777777" w:rsidR="000E1FCA" w:rsidRPr="000E1FCA" w:rsidRDefault="000E1FCA" w:rsidP="00F71577">
            <w:pPr>
              <w:spacing w:after="160" w:line="360" w:lineRule="auto"/>
              <w:rPr>
                <w:lang w:val="en-PK"/>
              </w:rPr>
            </w:pPr>
            <w:r w:rsidRPr="000E1FCA">
              <w:rPr>
                <w:lang w:val="en-PK"/>
              </w:rPr>
              <w:t>Limited emphasis on leadership, more focused on individual participation and support systems</w:t>
            </w:r>
          </w:p>
        </w:tc>
        <w:tc>
          <w:tcPr>
            <w:tcW w:w="0" w:type="auto"/>
            <w:hideMark/>
          </w:tcPr>
          <w:p w14:paraId="3D71BC58" w14:textId="77777777" w:rsidR="000E1FCA" w:rsidRPr="000E1FCA" w:rsidRDefault="000E1FCA" w:rsidP="00F71577">
            <w:pPr>
              <w:spacing w:after="160" w:line="360" w:lineRule="auto"/>
              <w:rPr>
                <w:lang w:val="en-PK"/>
              </w:rPr>
            </w:pPr>
            <w:r w:rsidRPr="000E1FCA">
              <w:rPr>
                <w:lang w:val="en-PK"/>
              </w:rPr>
              <w:t>Strong emphasis on leadership involvement, guidance, and sponsorship throughout the process</w:t>
            </w:r>
          </w:p>
        </w:tc>
      </w:tr>
      <w:tr w:rsidR="000E1FCA" w:rsidRPr="000E1FCA" w14:paraId="4C7E997B" w14:textId="77777777" w:rsidTr="000E1FCA">
        <w:tc>
          <w:tcPr>
            <w:tcW w:w="0" w:type="auto"/>
            <w:hideMark/>
          </w:tcPr>
          <w:p w14:paraId="4AFE78A6" w14:textId="77777777" w:rsidR="000E1FCA" w:rsidRPr="000E1FCA" w:rsidRDefault="000E1FCA" w:rsidP="00F71577">
            <w:pPr>
              <w:spacing w:after="160" w:line="360" w:lineRule="auto"/>
              <w:rPr>
                <w:lang w:val="en-PK"/>
              </w:rPr>
            </w:pPr>
            <w:r w:rsidRPr="000E1FCA">
              <w:rPr>
                <w:b/>
                <w:bCs/>
                <w:lang w:val="en-PK"/>
              </w:rPr>
              <w:t>Target Audience</w:t>
            </w:r>
          </w:p>
        </w:tc>
        <w:tc>
          <w:tcPr>
            <w:tcW w:w="0" w:type="auto"/>
            <w:hideMark/>
          </w:tcPr>
          <w:p w14:paraId="1F67440F" w14:textId="77777777" w:rsidR="000E1FCA" w:rsidRPr="000E1FCA" w:rsidRDefault="000E1FCA" w:rsidP="00F71577">
            <w:pPr>
              <w:spacing w:after="160" w:line="360" w:lineRule="auto"/>
              <w:rPr>
                <w:lang w:val="en-PK"/>
              </w:rPr>
            </w:pPr>
            <w:r w:rsidRPr="000E1FCA">
              <w:rPr>
                <w:lang w:val="en-PK"/>
              </w:rPr>
              <w:t>Applicable to individuals, teams, and organisations, making it flexible across different levels</w:t>
            </w:r>
          </w:p>
        </w:tc>
        <w:tc>
          <w:tcPr>
            <w:tcW w:w="0" w:type="auto"/>
            <w:hideMark/>
          </w:tcPr>
          <w:p w14:paraId="57AABF6D" w14:textId="77777777" w:rsidR="000E1FCA" w:rsidRPr="000E1FCA" w:rsidRDefault="000E1FCA" w:rsidP="00F71577">
            <w:pPr>
              <w:spacing w:after="160" w:line="360" w:lineRule="auto"/>
              <w:rPr>
                <w:lang w:val="en-PK"/>
              </w:rPr>
            </w:pPr>
            <w:r w:rsidRPr="000E1FCA">
              <w:rPr>
                <w:lang w:val="en-PK"/>
              </w:rPr>
              <w:t>Primarily targets senior management and organisational leaders responsible for driving change</w:t>
            </w:r>
          </w:p>
        </w:tc>
      </w:tr>
      <w:tr w:rsidR="000E1FCA" w:rsidRPr="000E1FCA" w14:paraId="75A400D1" w14:textId="77777777" w:rsidTr="000E1FCA">
        <w:tc>
          <w:tcPr>
            <w:tcW w:w="0" w:type="auto"/>
            <w:hideMark/>
          </w:tcPr>
          <w:p w14:paraId="2FD2D834" w14:textId="77777777" w:rsidR="000E1FCA" w:rsidRPr="000E1FCA" w:rsidRDefault="000E1FCA" w:rsidP="00F71577">
            <w:pPr>
              <w:spacing w:after="160" w:line="360" w:lineRule="auto"/>
              <w:rPr>
                <w:lang w:val="en-PK"/>
              </w:rPr>
            </w:pPr>
            <w:r w:rsidRPr="000E1FCA">
              <w:rPr>
                <w:b/>
                <w:bCs/>
                <w:lang w:val="en-PK"/>
              </w:rPr>
              <w:t>Reinforcement of Change</w:t>
            </w:r>
          </w:p>
        </w:tc>
        <w:tc>
          <w:tcPr>
            <w:tcW w:w="0" w:type="auto"/>
            <w:hideMark/>
          </w:tcPr>
          <w:p w14:paraId="46BD1889" w14:textId="77777777" w:rsidR="000E1FCA" w:rsidRPr="000E1FCA" w:rsidRDefault="000E1FCA" w:rsidP="00F71577">
            <w:pPr>
              <w:spacing w:after="160" w:line="360" w:lineRule="auto"/>
              <w:rPr>
                <w:lang w:val="en-PK"/>
              </w:rPr>
            </w:pPr>
            <w:r w:rsidRPr="000E1FCA">
              <w:rPr>
                <w:lang w:val="en-PK"/>
              </w:rPr>
              <w:t>Reinforces change through individual recognition, feedback, and support to sustain behaviour</w:t>
            </w:r>
          </w:p>
        </w:tc>
        <w:tc>
          <w:tcPr>
            <w:tcW w:w="0" w:type="auto"/>
            <w:hideMark/>
          </w:tcPr>
          <w:p w14:paraId="5F630AD9" w14:textId="77777777" w:rsidR="000E1FCA" w:rsidRPr="000E1FCA" w:rsidRDefault="000E1FCA" w:rsidP="00F71577">
            <w:pPr>
              <w:spacing w:after="160" w:line="360" w:lineRule="auto"/>
              <w:rPr>
                <w:lang w:val="en-PK"/>
              </w:rPr>
            </w:pPr>
            <w:r w:rsidRPr="000E1FCA">
              <w:rPr>
                <w:lang w:val="en-PK"/>
              </w:rPr>
              <w:t>Reinforces change by embedding it into organisational culture and ensuring leadership continuity</w:t>
            </w:r>
          </w:p>
        </w:tc>
      </w:tr>
      <w:tr w:rsidR="000E1FCA" w:rsidRPr="000E1FCA" w14:paraId="403FBDDC" w14:textId="77777777" w:rsidTr="000E1FCA">
        <w:tc>
          <w:tcPr>
            <w:tcW w:w="0" w:type="auto"/>
            <w:hideMark/>
          </w:tcPr>
          <w:p w14:paraId="2FC057E6" w14:textId="77777777" w:rsidR="000E1FCA" w:rsidRPr="000E1FCA" w:rsidRDefault="000E1FCA" w:rsidP="00F71577">
            <w:pPr>
              <w:spacing w:after="160" w:line="360" w:lineRule="auto"/>
              <w:rPr>
                <w:lang w:val="en-PK"/>
              </w:rPr>
            </w:pPr>
            <w:proofErr w:type="gramStart"/>
            <w:r w:rsidRPr="000E1FCA">
              <w:rPr>
                <w:b/>
                <w:bCs/>
                <w:lang w:val="en-PK"/>
              </w:rPr>
              <w:t>Overall</w:t>
            </w:r>
            <w:proofErr w:type="gramEnd"/>
            <w:r w:rsidRPr="000E1FCA">
              <w:rPr>
                <w:b/>
                <w:bCs/>
                <w:lang w:val="en-PK"/>
              </w:rPr>
              <w:t xml:space="preserve"> Strength</w:t>
            </w:r>
          </w:p>
        </w:tc>
        <w:tc>
          <w:tcPr>
            <w:tcW w:w="0" w:type="auto"/>
            <w:hideMark/>
          </w:tcPr>
          <w:p w14:paraId="00F8E3B5" w14:textId="77777777" w:rsidR="000E1FCA" w:rsidRPr="000E1FCA" w:rsidRDefault="000E1FCA" w:rsidP="00F71577">
            <w:pPr>
              <w:spacing w:after="160" w:line="360" w:lineRule="auto"/>
              <w:rPr>
                <w:lang w:val="en-PK"/>
              </w:rPr>
            </w:pPr>
            <w:r w:rsidRPr="000E1FCA">
              <w:rPr>
                <w:lang w:val="en-PK"/>
              </w:rPr>
              <w:t>Highly effective for ensuring employee adoption, reducing resistance, and managing behavioural change</w:t>
            </w:r>
          </w:p>
        </w:tc>
        <w:tc>
          <w:tcPr>
            <w:tcW w:w="0" w:type="auto"/>
            <w:hideMark/>
          </w:tcPr>
          <w:p w14:paraId="67443F5D" w14:textId="77777777" w:rsidR="000E1FCA" w:rsidRPr="000E1FCA" w:rsidRDefault="000E1FCA" w:rsidP="00F71577">
            <w:pPr>
              <w:spacing w:after="160" w:line="360" w:lineRule="auto"/>
              <w:rPr>
                <w:lang w:val="en-PK"/>
              </w:rPr>
            </w:pPr>
            <w:r w:rsidRPr="000E1FCA">
              <w:rPr>
                <w:lang w:val="en-PK"/>
              </w:rPr>
              <w:t>Highly effective for driving large-scale transformation, aligning organisational goals, and sustaining long-term change</w:t>
            </w:r>
          </w:p>
        </w:tc>
      </w:tr>
    </w:tbl>
    <w:p w14:paraId="27767E41" w14:textId="77777777" w:rsidR="00941BCB" w:rsidRDefault="00941BCB" w:rsidP="00F71577">
      <w:pPr>
        <w:spacing w:line="360" w:lineRule="auto"/>
        <w:rPr>
          <w:lang w:val="en-PK"/>
        </w:rPr>
      </w:pPr>
    </w:p>
    <w:p w14:paraId="17EB751F" w14:textId="78200869" w:rsidR="00377E16" w:rsidRDefault="000E1FCA" w:rsidP="00F71577">
      <w:pPr>
        <w:spacing w:line="360" w:lineRule="auto"/>
      </w:pPr>
      <w:bookmarkStart w:id="10" w:name="_Toc225136043"/>
      <w:r w:rsidRPr="000E1FCA">
        <w:rPr>
          <w:rStyle w:val="Heading3Char"/>
        </w:rPr>
        <w:t>Analysis</w:t>
      </w:r>
      <w:bookmarkEnd w:id="10"/>
      <w:r w:rsidRPr="000E1FCA">
        <w:rPr>
          <w:b/>
          <w:bCs/>
          <w:lang w:val="en-PK"/>
        </w:rPr>
        <w:t>:</w:t>
      </w:r>
      <w:r>
        <w:rPr>
          <w:lang w:val="en-PK"/>
        </w:rPr>
        <w:t xml:space="preserve"> </w:t>
      </w:r>
      <w:r w:rsidR="00377E16">
        <w:rPr>
          <w:lang w:val="en-PK"/>
        </w:rPr>
        <w:t xml:space="preserve"> </w:t>
      </w:r>
      <w:r w:rsidR="00377E16" w:rsidRPr="00377E16">
        <w:t>All change management models emphasise the importance of creating awareness about the need for change and clearly communicating why the change is necessary. However, the effectiveness of a model depends on factors such as who is leading the change, their level of experience, and the degree of structure or guidance required during the process. This suggests that no single model can be universally applied as a complete solution. Instead, change leaders must adopt a flexible approach, selecting and adapting elements of different models based on the organisation’s specific context and needs</w:t>
      </w:r>
      <w:r w:rsidR="00377E16">
        <w:t xml:space="preserve"> (Calder, 2013)</w:t>
      </w:r>
      <w:r w:rsidR="00377E16" w:rsidRPr="00377E16">
        <w:t>.</w:t>
      </w:r>
    </w:p>
    <w:p w14:paraId="07EE0280" w14:textId="7CD87AC9" w:rsidR="000E1FCA" w:rsidRDefault="000E1FCA" w:rsidP="00F71577">
      <w:pPr>
        <w:spacing w:line="360" w:lineRule="auto"/>
      </w:pPr>
      <w:r w:rsidRPr="000E1FCA">
        <w:t xml:space="preserve">A hybrid approach combining Kotter’s Eight-Step model and the ADKAR model is most appropriate for ASOS given the nature of its challenges. As a digital-first organisation facing </w:t>
      </w:r>
      <w:r w:rsidRPr="000E1FCA">
        <w:lastRenderedPageBreak/>
        <w:t>declining market position, stock overloading, and intense competition from players such as Shein, Kotter’s model provides a structured, leadership-driven framework to create urgency, establish a clear strategic direction, and drive large-scale organisational change. However, ASOS’s issues are not purely strategic but also operational and behavioural, particularly in areas such as low customer engagement, weak brand loyalty, and poor conversion performance. In this context, the ADKAR model is essential to ensure that change is effectively adopted at the individual level, especially among employees responsible for digital operations, marketing, and customer experience. Therefore, integrating Kotter’s focus on strategic transformation with ADKAR’s emphasis on individual adoption enables ASOS to address both organisational and customer-facing challenges effectively.</w:t>
      </w:r>
    </w:p>
    <w:p w14:paraId="7A7EF74A" w14:textId="0D4134E1" w:rsidR="000E1FCA" w:rsidRDefault="00377E16" w:rsidP="00F71577">
      <w:pPr>
        <w:pStyle w:val="Heading1"/>
        <w:spacing w:line="360" w:lineRule="auto"/>
      </w:pPr>
      <w:bookmarkStart w:id="11" w:name="_Toc225136044"/>
      <w:r>
        <w:rPr>
          <w:lang w:val="en-PK"/>
        </w:rPr>
        <w:t xml:space="preserve">4. </w:t>
      </w:r>
      <w:r w:rsidRPr="00377E16">
        <w:t>Impact of Leadership and Organisational Culture on Change Management</w:t>
      </w:r>
      <w:bookmarkEnd w:id="11"/>
    </w:p>
    <w:p w14:paraId="43C2A048" w14:textId="5E73976A" w:rsidR="00377E16" w:rsidRPr="00377E16" w:rsidRDefault="00377E16" w:rsidP="00F71577">
      <w:pPr>
        <w:spacing w:line="360" w:lineRule="auto"/>
        <w:rPr>
          <w:lang w:val="en-PK"/>
        </w:rPr>
      </w:pPr>
      <w:r w:rsidRPr="00377E16">
        <w:rPr>
          <w:lang w:val="en-PK"/>
        </w:rPr>
        <w:t xml:space="preserve">Leadership plays a crucial role in determining the success of change at ASOS, particularly given its current challenges such as declining performance, stock overloading, and weak brand engagement. </w:t>
      </w:r>
      <w:r w:rsidRPr="00377E16">
        <w:rPr>
          <w:b/>
          <w:bCs/>
          <w:lang w:val="en-PK"/>
        </w:rPr>
        <w:t>Transformational leadership</w:t>
      </w:r>
      <w:r w:rsidRPr="00377E16">
        <w:rPr>
          <w:lang w:val="en-PK"/>
        </w:rPr>
        <w:t>, which focuses on vision, inspiration, intellectual stimulation, and individual consideration</w:t>
      </w:r>
      <w:r>
        <w:rPr>
          <w:lang w:val="en-PK"/>
        </w:rPr>
        <w:t xml:space="preserve"> (Collins, 2014)</w:t>
      </w:r>
      <w:r w:rsidRPr="00377E16">
        <w:rPr>
          <w:lang w:val="en-PK"/>
        </w:rPr>
        <w:t>, is highly relevant for ASOS. The organisation requires a clear strategic vision to regain its market position and compete with fast-growing rivals like Shein. By motivating employees and encouraging innovation in areas such as digital experience and brand repositioning, transformational leadership can drive long-term change. However, relying solely on this approach may overlook immediate operational issues.</w:t>
      </w:r>
    </w:p>
    <w:p w14:paraId="1C8BD049" w14:textId="2196C6A3" w:rsidR="00377E16" w:rsidRPr="00377E16" w:rsidRDefault="00377E16" w:rsidP="00F71577">
      <w:pPr>
        <w:spacing w:line="360" w:lineRule="auto"/>
        <w:rPr>
          <w:lang w:val="en-PK"/>
        </w:rPr>
      </w:pPr>
      <w:r w:rsidRPr="00377E16">
        <w:rPr>
          <w:lang w:val="en-PK"/>
        </w:rPr>
        <w:t xml:space="preserve">In contrast, </w:t>
      </w:r>
      <w:r w:rsidRPr="00377E16">
        <w:rPr>
          <w:b/>
          <w:bCs/>
          <w:lang w:val="en-PK"/>
        </w:rPr>
        <w:t>transactional leadership</w:t>
      </w:r>
      <w:r w:rsidRPr="00377E16">
        <w:rPr>
          <w:lang w:val="en-PK"/>
        </w:rPr>
        <w:t>, based on performance, rewards, and corrective actions</w:t>
      </w:r>
      <w:r w:rsidR="002933EF">
        <w:rPr>
          <w:lang w:val="en-PK"/>
        </w:rPr>
        <w:t xml:space="preserve"> and rewards between leaders and their followers (Kouzes and Posner, 2016)</w:t>
      </w:r>
      <w:r w:rsidRPr="00377E16">
        <w:rPr>
          <w:lang w:val="en-PK"/>
        </w:rPr>
        <w:t xml:space="preserve">, can support ASOS in addressing short-term challenges such as inventory mismanagement and operational inefficiencies. For example, stricter performance targets and accountability systems can help reduce stock overloading and improve cost control. However, this approach is limited in driving deeper cultural or strategic transformation. Therefore, </w:t>
      </w:r>
      <w:r w:rsidRPr="00377E16">
        <w:rPr>
          <w:b/>
          <w:bCs/>
          <w:lang w:val="en-PK"/>
        </w:rPr>
        <w:t>situational leadership</w:t>
      </w:r>
      <w:r w:rsidRPr="00377E16">
        <w:rPr>
          <w:lang w:val="en-PK"/>
        </w:rPr>
        <w:t>, which adapts leadership style based on context</w:t>
      </w:r>
      <w:r w:rsidR="002933EF">
        <w:rPr>
          <w:lang w:val="en-PK"/>
        </w:rPr>
        <w:t>, needs, capabilities</w:t>
      </w:r>
      <w:r w:rsidRPr="00377E16">
        <w:rPr>
          <w:lang w:val="en-PK"/>
        </w:rPr>
        <w:t xml:space="preserve"> and employee readiness, is particularly suitable for ASOS. It allows leaders to combine directive approaches in operational areas with supportive and participative approaches in innovation and digital strategy.</w:t>
      </w:r>
    </w:p>
    <w:p w14:paraId="3AC24A1A" w14:textId="77777777" w:rsidR="00377E16" w:rsidRPr="00377E16" w:rsidRDefault="00377E16" w:rsidP="00F71577">
      <w:pPr>
        <w:spacing w:line="360" w:lineRule="auto"/>
        <w:rPr>
          <w:lang w:val="en-PK"/>
        </w:rPr>
      </w:pPr>
      <w:r w:rsidRPr="00377E16">
        <w:rPr>
          <w:lang w:val="en-PK"/>
        </w:rPr>
        <w:t xml:space="preserve">From a cultural perspective, </w:t>
      </w:r>
      <w:r w:rsidRPr="00377E16">
        <w:rPr>
          <w:b/>
          <w:bCs/>
          <w:lang w:val="en-PK"/>
        </w:rPr>
        <w:t>Schein’s model</w:t>
      </w:r>
      <w:r w:rsidRPr="00377E16">
        <w:rPr>
          <w:lang w:val="en-PK"/>
        </w:rPr>
        <w:t xml:space="preserve"> highlights that ASOS’s artefacts, such as its online platform and fast-fashion positioning, may no longer align with underlying values as consumer preferences shift towards quality and sustainability. If these deeper assumptions are not addressed, resistance to change may persist. Similarly, </w:t>
      </w:r>
      <w:r w:rsidRPr="00377E16">
        <w:rPr>
          <w:b/>
          <w:bCs/>
          <w:lang w:val="en-PK"/>
        </w:rPr>
        <w:t>Hofstede’s dimensions</w:t>
      </w:r>
      <w:r w:rsidRPr="00377E16">
        <w:rPr>
          <w:lang w:val="en-PK"/>
        </w:rPr>
        <w:t xml:space="preserve">, particularly uncertainty avoidance, suggest that employees may resist new strategies or </w:t>
      </w:r>
      <w:r w:rsidRPr="00377E16">
        <w:rPr>
          <w:lang w:val="en-PK"/>
        </w:rPr>
        <w:lastRenderedPageBreak/>
        <w:t xml:space="preserve">restructuring efforts, especially during periods of declining performance. </w:t>
      </w:r>
      <w:r w:rsidRPr="00377E16">
        <w:rPr>
          <w:b/>
          <w:bCs/>
          <w:lang w:val="en-PK"/>
        </w:rPr>
        <w:t>Handy’s model</w:t>
      </w:r>
      <w:r w:rsidRPr="00377E16">
        <w:rPr>
          <w:lang w:val="en-PK"/>
        </w:rPr>
        <w:t xml:space="preserve"> indicates that ASOS likely operates with elements of </w:t>
      </w:r>
      <w:r w:rsidRPr="00377E16">
        <w:rPr>
          <w:b/>
          <w:bCs/>
          <w:lang w:val="en-PK"/>
        </w:rPr>
        <w:t>task culture</w:t>
      </w:r>
      <w:r w:rsidRPr="00377E16">
        <w:rPr>
          <w:lang w:val="en-PK"/>
        </w:rPr>
        <w:t xml:space="preserve"> due to its digital and fast-paced nature, which supports adaptability. However, operational issues such as stock overloading suggest the presence of role-based rigidity in certain functions, limiting responsiveness.</w:t>
      </w:r>
    </w:p>
    <w:p w14:paraId="4AA18928" w14:textId="77777777" w:rsidR="00377E16" w:rsidRPr="00377E16" w:rsidRDefault="00377E16" w:rsidP="00F71577">
      <w:pPr>
        <w:spacing w:line="360" w:lineRule="auto"/>
        <w:rPr>
          <w:lang w:val="en-PK"/>
        </w:rPr>
      </w:pPr>
      <w:r w:rsidRPr="00377E16">
        <w:rPr>
          <w:lang w:val="en-PK"/>
        </w:rPr>
        <w:t xml:space="preserve">Overall, effective change at ASOS requires a combination of </w:t>
      </w:r>
      <w:r w:rsidRPr="00377E16">
        <w:rPr>
          <w:b/>
          <w:bCs/>
          <w:lang w:val="en-PK"/>
        </w:rPr>
        <w:t>transformational leadership to drive vision and innovation</w:t>
      </w:r>
      <w:r w:rsidRPr="00377E16">
        <w:rPr>
          <w:lang w:val="en-PK"/>
        </w:rPr>
        <w:t xml:space="preserve">, </w:t>
      </w:r>
      <w:r w:rsidRPr="00377E16">
        <w:rPr>
          <w:b/>
          <w:bCs/>
          <w:lang w:val="en-PK"/>
        </w:rPr>
        <w:t>transactional leadership to control performance</w:t>
      </w:r>
      <w:r w:rsidRPr="00377E16">
        <w:rPr>
          <w:lang w:val="en-PK"/>
        </w:rPr>
        <w:t xml:space="preserve">, and </w:t>
      </w:r>
      <w:r w:rsidRPr="00377E16">
        <w:rPr>
          <w:b/>
          <w:bCs/>
          <w:lang w:val="en-PK"/>
        </w:rPr>
        <w:t>situational leadership to adapt to different organisational needs</w:t>
      </w:r>
      <w:r w:rsidRPr="00377E16">
        <w:rPr>
          <w:lang w:val="en-PK"/>
        </w:rPr>
        <w:t>, supported by a cultural shift that aligns underlying values with current market demands.</w:t>
      </w:r>
    </w:p>
    <w:p w14:paraId="7557DAA9" w14:textId="0F81A5F3" w:rsidR="00377E16" w:rsidRPr="00377E16" w:rsidRDefault="002933EF" w:rsidP="00F71577">
      <w:pPr>
        <w:pStyle w:val="Heading1"/>
        <w:spacing w:line="360" w:lineRule="auto"/>
      </w:pPr>
      <w:bookmarkStart w:id="12" w:name="_Toc225136045"/>
      <w:r>
        <w:t xml:space="preserve">5. </w:t>
      </w:r>
      <w:r w:rsidRPr="002933EF">
        <w:t>Proposed Strategic Change Implementation Plan</w:t>
      </w:r>
      <w:bookmarkEnd w:id="12"/>
    </w:p>
    <w:p w14:paraId="459DFEE2" w14:textId="57828EAF" w:rsidR="00941BCB" w:rsidRDefault="00852539" w:rsidP="00F71577">
      <w:pPr>
        <w:pStyle w:val="Heading2"/>
        <w:spacing w:line="360" w:lineRule="auto"/>
      </w:pPr>
      <w:bookmarkStart w:id="13" w:name="_Toc225136046"/>
      <w:r w:rsidRPr="00852539">
        <w:rPr>
          <w:lang w:val="en-PK"/>
        </w:rPr>
        <w:t xml:space="preserve">a) </w:t>
      </w:r>
      <w:r w:rsidRPr="00852539">
        <w:t>Vision and Objectives for Change</w:t>
      </w:r>
      <w:bookmarkEnd w:id="13"/>
    </w:p>
    <w:p w14:paraId="7C8F868D" w14:textId="77777777" w:rsidR="00852539" w:rsidRPr="00852539" w:rsidRDefault="00852539" w:rsidP="00F71577">
      <w:pPr>
        <w:pStyle w:val="Heading3"/>
        <w:spacing w:line="360" w:lineRule="auto"/>
        <w:rPr>
          <w:lang w:val="en-PK"/>
        </w:rPr>
      </w:pPr>
      <w:bookmarkStart w:id="14" w:name="_Toc225136047"/>
      <w:r w:rsidRPr="00852539">
        <w:rPr>
          <w:lang w:val="en-PK"/>
        </w:rPr>
        <w:t>Change Vision</w:t>
      </w:r>
      <w:bookmarkEnd w:id="14"/>
    </w:p>
    <w:p w14:paraId="2929BF18" w14:textId="77777777" w:rsidR="00852539" w:rsidRPr="00852539" w:rsidRDefault="00852539" w:rsidP="00F71577">
      <w:pPr>
        <w:spacing w:line="360" w:lineRule="auto"/>
        <w:rPr>
          <w:lang w:val="en-PK"/>
        </w:rPr>
      </w:pPr>
      <w:r w:rsidRPr="00852539">
        <w:rPr>
          <w:lang w:val="en-PK"/>
        </w:rPr>
        <w:t>The vision for ASOS is to transform into a resilient, data-driven, and customer-centric online fashion retailer that delivers strong value, operational efficiency, and differentiated brand positioning. This involves restoring its competitive advantage in the global e-commerce market by improving digital performance, strengthening customer relationships, and aligning its business model with evolving consumer expectations. The vision emphasises sustainable growth, improved profitability, and long-term market relevance in an increasingly competitive and price-sensitive industry.</w:t>
      </w:r>
    </w:p>
    <w:p w14:paraId="3CA05267" w14:textId="7741FAAF" w:rsidR="00852539" w:rsidRDefault="00370573" w:rsidP="00F71577">
      <w:pPr>
        <w:pStyle w:val="Heading3"/>
        <w:spacing w:line="360" w:lineRule="auto"/>
      </w:pPr>
      <w:bookmarkStart w:id="15" w:name="_Toc225136048"/>
      <w:r w:rsidRPr="00370573">
        <w:t>Strategic Objectives</w:t>
      </w:r>
      <w:bookmarkEnd w:id="15"/>
    </w:p>
    <w:p w14:paraId="6F945B5D" w14:textId="77777777" w:rsidR="00370573" w:rsidRPr="00370573" w:rsidRDefault="00370573" w:rsidP="00F71577">
      <w:pPr>
        <w:spacing w:line="360" w:lineRule="auto"/>
        <w:rPr>
          <w:lang w:val="en-PK"/>
        </w:rPr>
      </w:pPr>
      <w:r w:rsidRPr="00370573">
        <w:rPr>
          <w:b/>
          <w:bCs/>
          <w:lang w:val="en-PK"/>
        </w:rPr>
        <w:t>1. Inventory Optimisation and Demand Forecasting</w:t>
      </w:r>
    </w:p>
    <w:p w14:paraId="2981E284" w14:textId="0054A3AA" w:rsidR="00370573" w:rsidRPr="00370573" w:rsidRDefault="00370573" w:rsidP="00F71577">
      <w:pPr>
        <w:numPr>
          <w:ilvl w:val="0"/>
          <w:numId w:val="13"/>
        </w:numPr>
        <w:spacing w:line="360" w:lineRule="auto"/>
        <w:rPr>
          <w:lang w:val="en-PK"/>
        </w:rPr>
      </w:pPr>
      <w:r w:rsidRPr="00370573">
        <w:rPr>
          <w:lang w:val="en-PK"/>
        </w:rPr>
        <w:t>Implement automated stock and inventory monitoring systems</w:t>
      </w:r>
      <w:r w:rsidR="006B384A">
        <w:rPr>
          <w:lang w:val="en-PK"/>
        </w:rPr>
        <w:t>.</w:t>
      </w:r>
    </w:p>
    <w:p w14:paraId="76DBB2CC" w14:textId="4A174EE1" w:rsidR="00370573" w:rsidRPr="00370573" w:rsidRDefault="00370573" w:rsidP="00F71577">
      <w:pPr>
        <w:numPr>
          <w:ilvl w:val="0"/>
          <w:numId w:val="13"/>
        </w:numPr>
        <w:spacing w:line="360" w:lineRule="auto"/>
        <w:rPr>
          <w:lang w:val="en-PK"/>
        </w:rPr>
      </w:pPr>
      <w:r w:rsidRPr="00370573">
        <w:rPr>
          <w:lang w:val="en-PK"/>
        </w:rPr>
        <w:t>Digitise demand forecasting using real-time data analytics</w:t>
      </w:r>
      <w:r w:rsidR="006B384A">
        <w:rPr>
          <w:lang w:val="en-PK"/>
        </w:rPr>
        <w:t>.</w:t>
      </w:r>
      <w:r w:rsidRPr="00370573">
        <w:rPr>
          <w:lang w:val="en-PK"/>
        </w:rPr>
        <w:t xml:space="preserve"> </w:t>
      </w:r>
    </w:p>
    <w:p w14:paraId="65673BEF" w14:textId="7B39E853" w:rsidR="00370573" w:rsidRPr="00370573" w:rsidRDefault="00370573" w:rsidP="00F71577">
      <w:pPr>
        <w:numPr>
          <w:ilvl w:val="0"/>
          <w:numId w:val="13"/>
        </w:numPr>
        <w:spacing w:line="360" w:lineRule="auto"/>
        <w:rPr>
          <w:lang w:val="en-PK"/>
        </w:rPr>
      </w:pPr>
      <w:r w:rsidRPr="00370573">
        <w:rPr>
          <w:lang w:val="en-PK"/>
        </w:rPr>
        <w:t>Utilise loyalty programme and customer data to forecast trends more accurately</w:t>
      </w:r>
      <w:r w:rsidR="006B384A">
        <w:rPr>
          <w:lang w:val="en-PK"/>
        </w:rPr>
        <w:t>.</w:t>
      </w:r>
      <w:r w:rsidRPr="00370573">
        <w:rPr>
          <w:lang w:val="en-PK"/>
        </w:rPr>
        <w:t xml:space="preserve"> </w:t>
      </w:r>
    </w:p>
    <w:p w14:paraId="13BFA5FA" w14:textId="5297AE27" w:rsidR="00370573" w:rsidRPr="00370573" w:rsidRDefault="00370573" w:rsidP="00F71577">
      <w:pPr>
        <w:numPr>
          <w:ilvl w:val="0"/>
          <w:numId w:val="13"/>
        </w:numPr>
        <w:spacing w:line="360" w:lineRule="auto"/>
        <w:rPr>
          <w:lang w:val="en-PK"/>
        </w:rPr>
      </w:pPr>
      <w:r w:rsidRPr="00370573">
        <w:rPr>
          <w:lang w:val="en-PK"/>
        </w:rPr>
        <w:t>Reduce excess inventory levels and prevent stock overloading</w:t>
      </w:r>
      <w:r w:rsidR="006B384A">
        <w:rPr>
          <w:lang w:val="en-PK"/>
        </w:rPr>
        <w:t>.</w:t>
      </w:r>
    </w:p>
    <w:p w14:paraId="3A4F2BEE" w14:textId="77777777" w:rsidR="00370573" w:rsidRPr="00370573" w:rsidRDefault="00370573" w:rsidP="00F71577">
      <w:pPr>
        <w:spacing w:line="360" w:lineRule="auto"/>
        <w:rPr>
          <w:lang w:val="en-PK"/>
        </w:rPr>
      </w:pPr>
      <w:r w:rsidRPr="00370573">
        <w:rPr>
          <w:b/>
          <w:bCs/>
          <w:lang w:val="en-PK"/>
        </w:rPr>
        <w:t>2. Enhancement of Conversion and Revenue Performance</w:t>
      </w:r>
    </w:p>
    <w:p w14:paraId="0A552793" w14:textId="1F54E57C" w:rsidR="00370573" w:rsidRPr="00370573" w:rsidRDefault="00370573" w:rsidP="00F71577">
      <w:pPr>
        <w:numPr>
          <w:ilvl w:val="0"/>
          <w:numId w:val="14"/>
        </w:numPr>
        <w:spacing w:line="360" w:lineRule="auto"/>
        <w:rPr>
          <w:lang w:val="en-PK"/>
        </w:rPr>
      </w:pPr>
      <w:r w:rsidRPr="00370573">
        <w:rPr>
          <w:lang w:val="en-PK"/>
        </w:rPr>
        <w:t>Reduce cart abandonment rate and improve website conversion rate</w:t>
      </w:r>
      <w:r w:rsidR="006B384A">
        <w:rPr>
          <w:lang w:val="en-PK"/>
        </w:rPr>
        <w:t>.</w:t>
      </w:r>
    </w:p>
    <w:p w14:paraId="7FDBEB45" w14:textId="16F48ECE" w:rsidR="00370573" w:rsidRPr="00370573" w:rsidRDefault="00370573" w:rsidP="00F71577">
      <w:pPr>
        <w:numPr>
          <w:ilvl w:val="0"/>
          <w:numId w:val="14"/>
        </w:numPr>
        <w:spacing w:line="360" w:lineRule="auto"/>
        <w:rPr>
          <w:lang w:val="en-PK"/>
        </w:rPr>
      </w:pPr>
      <w:r w:rsidRPr="00370573">
        <w:rPr>
          <w:lang w:val="en-PK"/>
        </w:rPr>
        <w:t>Increase average transaction value through product bundling and smart recommendations</w:t>
      </w:r>
      <w:r w:rsidR="006B384A">
        <w:rPr>
          <w:lang w:val="en-PK"/>
        </w:rPr>
        <w:t>.</w:t>
      </w:r>
      <w:r w:rsidRPr="00370573">
        <w:rPr>
          <w:lang w:val="en-PK"/>
        </w:rPr>
        <w:t xml:space="preserve"> </w:t>
      </w:r>
    </w:p>
    <w:p w14:paraId="32DDB11A" w14:textId="3F1736A0" w:rsidR="00370573" w:rsidRPr="00370573" w:rsidRDefault="00370573" w:rsidP="00F71577">
      <w:pPr>
        <w:numPr>
          <w:ilvl w:val="0"/>
          <w:numId w:val="14"/>
        </w:numPr>
        <w:spacing w:line="360" w:lineRule="auto"/>
        <w:rPr>
          <w:lang w:val="en-PK"/>
        </w:rPr>
      </w:pPr>
      <w:r w:rsidRPr="00370573">
        <w:rPr>
          <w:lang w:val="en-PK"/>
        </w:rPr>
        <w:t>Introduce personalised discounts based on user behaviour and purchase history</w:t>
      </w:r>
      <w:r w:rsidR="006B384A">
        <w:rPr>
          <w:lang w:val="en-PK"/>
        </w:rPr>
        <w:t>.</w:t>
      </w:r>
      <w:r w:rsidRPr="00370573">
        <w:rPr>
          <w:lang w:val="en-PK"/>
        </w:rPr>
        <w:t xml:space="preserve"> </w:t>
      </w:r>
    </w:p>
    <w:p w14:paraId="12FFCF57" w14:textId="78975E08" w:rsidR="00370573" w:rsidRPr="00370573" w:rsidRDefault="00370573" w:rsidP="00F71577">
      <w:pPr>
        <w:numPr>
          <w:ilvl w:val="0"/>
          <w:numId w:val="14"/>
        </w:numPr>
        <w:spacing w:line="360" w:lineRule="auto"/>
        <w:rPr>
          <w:lang w:val="en-PK"/>
        </w:rPr>
      </w:pPr>
      <w:r w:rsidRPr="00370573">
        <w:rPr>
          <w:lang w:val="en-PK"/>
        </w:rPr>
        <w:lastRenderedPageBreak/>
        <w:t>Improve checkout experience for seamless transactions</w:t>
      </w:r>
      <w:r w:rsidR="006B384A">
        <w:rPr>
          <w:lang w:val="en-PK"/>
        </w:rPr>
        <w:t>.</w:t>
      </w:r>
      <w:r w:rsidRPr="00370573">
        <w:rPr>
          <w:lang w:val="en-PK"/>
        </w:rPr>
        <w:t xml:space="preserve"> </w:t>
      </w:r>
    </w:p>
    <w:p w14:paraId="7AC1E8E3" w14:textId="77777777" w:rsidR="00370573" w:rsidRPr="00370573" w:rsidRDefault="00370573" w:rsidP="00F71577">
      <w:pPr>
        <w:spacing w:line="360" w:lineRule="auto"/>
        <w:rPr>
          <w:lang w:val="en-PK"/>
        </w:rPr>
      </w:pPr>
      <w:r w:rsidRPr="00370573">
        <w:rPr>
          <w:b/>
          <w:bCs/>
          <w:lang w:val="en-PK"/>
        </w:rPr>
        <w:t>3. Strengthening Brand Visibility and Market Position</w:t>
      </w:r>
    </w:p>
    <w:p w14:paraId="7C1033B6" w14:textId="2BE25590" w:rsidR="00370573" w:rsidRPr="00370573" w:rsidRDefault="00370573" w:rsidP="00F71577">
      <w:pPr>
        <w:numPr>
          <w:ilvl w:val="0"/>
          <w:numId w:val="15"/>
        </w:numPr>
        <w:spacing w:line="360" w:lineRule="auto"/>
        <w:rPr>
          <w:lang w:val="en-PK"/>
        </w:rPr>
      </w:pPr>
      <w:r w:rsidRPr="00370573">
        <w:rPr>
          <w:lang w:val="en-PK"/>
        </w:rPr>
        <w:t>Reposition ASOS to compete effectively with fast-growing competitors such as Shein</w:t>
      </w:r>
      <w:r w:rsidR="006B384A">
        <w:rPr>
          <w:lang w:val="en-PK"/>
        </w:rPr>
        <w:t>.</w:t>
      </w:r>
      <w:r w:rsidRPr="00370573">
        <w:rPr>
          <w:lang w:val="en-PK"/>
        </w:rPr>
        <w:t xml:space="preserve"> </w:t>
      </w:r>
    </w:p>
    <w:p w14:paraId="149CD903" w14:textId="0212F234" w:rsidR="00370573" w:rsidRPr="00370573" w:rsidRDefault="00370573" w:rsidP="00F71577">
      <w:pPr>
        <w:numPr>
          <w:ilvl w:val="0"/>
          <w:numId w:val="15"/>
        </w:numPr>
        <w:spacing w:line="360" w:lineRule="auto"/>
        <w:rPr>
          <w:lang w:val="en-PK"/>
        </w:rPr>
      </w:pPr>
      <w:r w:rsidRPr="00370573">
        <w:rPr>
          <w:lang w:val="en-PK"/>
        </w:rPr>
        <w:t>Expand target audience beyond Gen Z to include millennials and other underserved consumer groups in the fashion industry</w:t>
      </w:r>
      <w:r w:rsidR="006B384A">
        <w:rPr>
          <w:lang w:val="en-PK"/>
        </w:rPr>
        <w:t>.</w:t>
      </w:r>
    </w:p>
    <w:p w14:paraId="603E005C" w14:textId="24F93049" w:rsidR="00370573" w:rsidRPr="00370573" w:rsidRDefault="00370573" w:rsidP="00F71577">
      <w:pPr>
        <w:numPr>
          <w:ilvl w:val="0"/>
          <w:numId w:val="15"/>
        </w:numPr>
        <w:spacing w:line="360" w:lineRule="auto"/>
        <w:rPr>
          <w:lang w:val="en-PK"/>
        </w:rPr>
      </w:pPr>
      <w:r w:rsidRPr="00370573">
        <w:rPr>
          <w:lang w:val="en-PK"/>
        </w:rPr>
        <w:t>Adopt high-performing marketing strategies such as influencer marketing, short-form video content, and targeted digital advertising</w:t>
      </w:r>
      <w:r w:rsidR="006B384A">
        <w:rPr>
          <w:lang w:val="en-PK"/>
        </w:rPr>
        <w:t>.</w:t>
      </w:r>
      <w:r w:rsidRPr="00370573">
        <w:rPr>
          <w:lang w:val="en-PK"/>
        </w:rPr>
        <w:t xml:space="preserve"> </w:t>
      </w:r>
    </w:p>
    <w:p w14:paraId="410297B9" w14:textId="06BE2921" w:rsidR="00370573" w:rsidRPr="00370573" w:rsidRDefault="00370573" w:rsidP="00F71577">
      <w:pPr>
        <w:numPr>
          <w:ilvl w:val="0"/>
          <w:numId w:val="15"/>
        </w:numPr>
        <w:spacing w:line="360" w:lineRule="auto"/>
        <w:rPr>
          <w:lang w:val="en-PK"/>
        </w:rPr>
      </w:pPr>
      <w:r w:rsidRPr="00370573">
        <w:rPr>
          <w:lang w:val="en-PK"/>
        </w:rPr>
        <w:t>Encourage targeted word-of-mouth through referrals and social engagement</w:t>
      </w:r>
      <w:r w:rsidR="006B384A">
        <w:rPr>
          <w:lang w:val="en-PK"/>
        </w:rPr>
        <w:t>.</w:t>
      </w:r>
      <w:r w:rsidRPr="00370573">
        <w:rPr>
          <w:lang w:val="en-PK"/>
        </w:rPr>
        <w:t xml:space="preserve"> </w:t>
      </w:r>
    </w:p>
    <w:p w14:paraId="1B837A69" w14:textId="77777777" w:rsidR="00370573" w:rsidRPr="00370573" w:rsidRDefault="00370573" w:rsidP="00F71577">
      <w:pPr>
        <w:spacing w:line="360" w:lineRule="auto"/>
        <w:rPr>
          <w:lang w:val="en-PK"/>
        </w:rPr>
      </w:pPr>
      <w:r w:rsidRPr="00370573">
        <w:rPr>
          <w:b/>
          <w:bCs/>
          <w:lang w:val="en-PK"/>
        </w:rPr>
        <w:t>4. Enhancing Customer Engagement and Personalisation</w:t>
      </w:r>
    </w:p>
    <w:p w14:paraId="1DFBDEB2" w14:textId="77777777" w:rsidR="00370573" w:rsidRPr="00370573" w:rsidRDefault="00370573" w:rsidP="00F71577">
      <w:pPr>
        <w:numPr>
          <w:ilvl w:val="0"/>
          <w:numId w:val="16"/>
        </w:numPr>
        <w:spacing w:line="360" w:lineRule="auto"/>
        <w:rPr>
          <w:lang w:val="en-PK"/>
        </w:rPr>
      </w:pPr>
      <w:r w:rsidRPr="00370573">
        <w:rPr>
          <w:lang w:val="en-PK"/>
        </w:rPr>
        <w:t xml:space="preserve">Increase awareness and effectiveness of the loyalty programme </w:t>
      </w:r>
    </w:p>
    <w:p w14:paraId="629B1041" w14:textId="77777777" w:rsidR="00370573" w:rsidRPr="00370573" w:rsidRDefault="00370573" w:rsidP="00F71577">
      <w:pPr>
        <w:numPr>
          <w:ilvl w:val="0"/>
          <w:numId w:val="16"/>
        </w:numPr>
        <w:spacing w:line="360" w:lineRule="auto"/>
        <w:rPr>
          <w:lang w:val="en-PK"/>
        </w:rPr>
      </w:pPr>
      <w:r w:rsidRPr="00370573">
        <w:rPr>
          <w:lang w:val="en-PK"/>
        </w:rPr>
        <w:t xml:space="preserve">Use customer data to deliver personalised recommendations and tailored shopping experiences </w:t>
      </w:r>
    </w:p>
    <w:p w14:paraId="71CB734A" w14:textId="3770A2EF" w:rsidR="00370573" w:rsidRPr="00370573" w:rsidRDefault="00370573" w:rsidP="00F71577">
      <w:pPr>
        <w:numPr>
          <w:ilvl w:val="0"/>
          <w:numId w:val="16"/>
        </w:numPr>
        <w:spacing w:line="360" w:lineRule="auto"/>
        <w:rPr>
          <w:lang w:val="en-PK"/>
        </w:rPr>
      </w:pPr>
      <w:r w:rsidRPr="00370573">
        <w:rPr>
          <w:lang w:val="en-PK"/>
        </w:rPr>
        <w:t xml:space="preserve">Implement intelligent product suggestions, for example recommending complementary items such as accessories with clothing purchases </w:t>
      </w:r>
      <w:r w:rsidR="00F71577">
        <w:rPr>
          <w:lang w:val="en-PK"/>
        </w:rPr>
        <w:t>.</w:t>
      </w:r>
    </w:p>
    <w:p w14:paraId="5CEAC5AD" w14:textId="77277DFE" w:rsidR="00370573" w:rsidRPr="00370573" w:rsidRDefault="00370573" w:rsidP="00F71577">
      <w:pPr>
        <w:numPr>
          <w:ilvl w:val="0"/>
          <w:numId w:val="16"/>
        </w:numPr>
        <w:spacing w:line="360" w:lineRule="auto"/>
        <w:rPr>
          <w:lang w:val="en-PK"/>
        </w:rPr>
      </w:pPr>
      <w:r w:rsidRPr="00370573">
        <w:rPr>
          <w:lang w:val="en-PK"/>
        </w:rPr>
        <w:t>Strengthen customer retention through customised offers and engagement strategies</w:t>
      </w:r>
      <w:r w:rsidR="00F71577">
        <w:rPr>
          <w:lang w:val="en-PK"/>
        </w:rPr>
        <w:t>.</w:t>
      </w:r>
      <w:r w:rsidRPr="00370573">
        <w:rPr>
          <w:lang w:val="en-PK"/>
        </w:rPr>
        <w:t xml:space="preserve"> </w:t>
      </w:r>
    </w:p>
    <w:p w14:paraId="35AE60E7" w14:textId="77777777" w:rsidR="00370573" w:rsidRPr="00370573" w:rsidRDefault="00370573" w:rsidP="00F71577">
      <w:pPr>
        <w:spacing w:line="360" w:lineRule="auto"/>
        <w:rPr>
          <w:lang w:val="en-PK"/>
        </w:rPr>
      </w:pPr>
      <w:r w:rsidRPr="00370573">
        <w:rPr>
          <w:b/>
          <w:bCs/>
          <w:lang w:val="en-PK"/>
        </w:rPr>
        <w:t>5. Digital Innovation and Customer Experience</w:t>
      </w:r>
    </w:p>
    <w:p w14:paraId="7DC85CB3" w14:textId="07179EA6" w:rsidR="00370573" w:rsidRPr="00370573" w:rsidRDefault="00370573" w:rsidP="00F71577">
      <w:pPr>
        <w:numPr>
          <w:ilvl w:val="0"/>
          <w:numId w:val="17"/>
        </w:numPr>
        <w:spacing w:line="360" w:lineRule="auto"/>
        <w:rPr>
          <w:lang w:val="en-PK"/>
        </w:rPr>
      </w:pPr>
      <w:r w:rsidRPr="00370573">
        <w:rPr>
          <w:lang w:val="en-PK"/>
        </w:rPr>
        <w:t xml:space="preserve">Introduce advanced technologies such as augmented reality (AR) for virtual try-ons and styling </w:t>
      </w:r>
      <w:r w:rsidR="00F71577">
        <w:rPr>
          <w:lang w:val="en-PK"/>
        </w:rPr>
        <w:t>as they positively impact customer engagement and interest (</w:t>
      </w:r>
      <w:r w:rsidR="00F71577" w:rsidRPr="006B384A">
        <w:t>Bezawada, 2025</w:t>
      </w:r>
      <w:r w:rsidR="00F71577">
        <w:t>)</w:t>
      </w:r>
      <w:r w:rsidR="00F71577" w:rsidRPr="006B384A">
        <w:t>.</w:t>
      </w:r>
    </w:p>
    <w:p w14:paraId="0A99369E" w14:textId="302E0BD7" w:rsidR="00370573" w:rsidRPr="00370573" w:rsidRDefault="00370573" w:rsidP="00F71577">
      <w:pPr>
        <w:numPr>
          <w:ilvl w:val="0"/>
          <w:numId w:val="17"/>
        </w:numPr>
        <w:spacing w:line="360" w:lineRule="auto"/>
        <w:rPr>
          <w:lang w:val="en-PK"/>
        </w:rPr>
      </w:pPr>
      <w:r w:rsidRPr="00370573">
        <w:rPr>
          <w:lang w:val="en-PK"/>
        </w:rPr>
        <w:t xml:space="preserve">Implement virtual recommendations to enhance the online shopping experience </w:t>
      </w:r>
      <w:r w:rsidR="00F71577">
        <w:rPr>
          <w:lang w:val="en-PK"/>
        </w:rPr>
        <w:t>.</w:t>
      </w:r>
    </w:p>
    <w:p w14:paraId="32D0FAFB" w14:textId="2FD8028E" w:rsidR="00370573" w:rsidRPr="00370573" w:rsidRDefault="00370573" w:rsidP="00F71577">
      <w:pPr>
        <w:numPr>
          <w:ilvl w:val="0"/>
          <w:numId w:val="17"/>
        </w:numPr>
        <w:spacing w:line="360" w:lineRule="auto"/>
        <w:rPr>
          <w:lang w:val="en-PK"/>
        </w:rPr>
      </w:pPr>
      <w:r w:rsidRPr="00370573">
        <w:rPr>
          <w:lang w:val="en-PK"/>
        </w:rPr>
        <w:t>Continuously improve website usability and mobile experience</w:t>
      </w:r>
      <w:r w:rsidR="00F71577">
        <w:rPr>
          <w:lang w:val="en-PK"/>
        </w:rPr>
        <w:t>.</w:t>
      </w:r>
    </w:p>
    <w:p w14:paraId="16392FC6" w14:textId="454C7268" w:rsidR="00370573" w:rsidRPr="00370573" w:rsidRDefault="00370573" w:rsidP="00F71577">
      <w:pPr>
        <w:numPr>
          <w:ilvl w:val="0"/>
          <w:numId w:val="17"/>
        </w:numPr>
        <w:spacing w:line="360" w:lineRule="auto"/>
        <w:rPr>
          <w:lang w:val="en-PK"/>
        </w:rPr>
      </w:pPr>
      <w:r w:rsidRPr="00370573">
        <w:rPr>
          <w:lang w:val="en-PK"/>
        </w:rPr>
        <w:t>Leverage AI-driven personalisation to align with modern consumer expectations</w:t>
      </w:r>
      <w:r w:rsidR="00F71577">
        <w:rPr>
          <w:lang w:val="en-PK"/>
        </w:rPr>
        <w:t>.</w:t>
      </w:r>
    </w:p>
    <w:p w14:paraId="1163C04D" w14:textId="64372856" w:rsidR="00370573" w:rsidRPr="00370573" w:rsidRDefault="00370573" w:rsidP="00F71577">
      <w:pPr>
        <w:pStyle w:val="Heading2"/>
        <w:spacing w:line="360" w:lineRule="auto"/>
      </w:pPr>
      <w:bookmarkStart w:id="16" w:name="_Toc225136049"/>
      <w:r>
        <w:t xml:space="preserve">b) </w:t>
      </w:r>
      <w:r w:rsidRPr="00370573">
        <w:t>Evaluation of Key Stakeholders in Change</w:t>
      </w:r>
      <w:bookmarkEnd w:id="16"/>
    </w:p>
    <w:p w14:paraId="3836AB9F" w14:textId="58199968" w:rsidR="00941BCB" w:rsidRDefault="00370573" w:rsidP="00F71577">
      <w:pPr>
        <w:spacing w:line="360" w:lineRule="auto"/>
        <w:rPr>
          <w:lang w:val="en-PK"/>
        </w:rPr>
      </w:pPr>
      <w:r w:rsidRPr="00370573">
        <w:rPr>
          <w:lang w:val="en-PK"/>
        </w:rPr>
        <w:t>Organisations often use structured tools such as tables or charts to classify stakeholders according to their level of power, influence, and interest. This enables a clearer understanding of how different groups should be engaged and communicated with. In this project, a power–interest framework was used to evaluate stakeholder influence and involvement, supporting effective prioritisation and strategic decision-making (</w:t>
      </w:r>
      <w:proofErr w:type="spellStart"/>
      <w:r w:rsidRPr="00370573">
        <w:rPr>
          <w:lang w:val="en-PK"/>
        </w:rPr>
        <w:t>Ginige</w:t>
      </w:r>
      <w:proofErr w:type="spellEnd"/>
      <w:r w:rsidRPr="00370573">
        <w:rPr>
          <w:lang w:val="en-PK"/>
        </w:rPr>
        <w:t>, Amaratunga and Haigh, 2022).</w:t>
      </w:r>
    </w:p>
    <w:tbl>
      <w:tblPr>
        <w:tblStyle w:val="TableGrid"/>
        <w:tblW w:w="0" w:type="auto"/>
        <w:tblLook w:val="04A0" w:firstRow="1" w:lastRow="0" w:firstColumn="1" w:lastColumn="0" w:noHBand="0" w:noVBand="1"/>
      </w:tblPr>
      <w:tblGrid>
        <w:gridCol w:w="2537"/>
        <w:gridCol w:w="1991"/>
        <w:gridCol w:w="877"/>
        <w:gridCol w:w="1011"/>
        <w:gridCol w:w="2600"/>
      </w:tblGrid>
      <w:tr w:rsidR="005E5897" w:rsidRPr="005E5897" w14:paraId="2C8D4BB4" w14:textId="77777777" w:rsidTr="005E5897">
        <w:tc>
          <w:tcPr>
            <w:tcW w:w="0" w:type="auto"/>
            <w:hideMark/>
          </w:tcPr>
          <w:p w14:paraId="799322FB" w14:textId="77777777" w:rsidR="005E5897" w:rsidRPr="005E5897" w:rsidRDefault="005E5897" w:rsidP="00F71577">
            <w:pPr>
              <w:spacing w:after="160" w:line="360" w:lineRule="auto"/>
              <w:jc w:val="left"/>
              <w:rPr>
                <w:b/>
                <w:bCs/>
                <w:lang w:val="en-PK"/>
              </w:rPr>
            </w:pPr>
            <w:r w:rsidRPr="005E5897">
              <w:rPr>
                <w:b/>
                <w:bCs/>
                <w:lang w:val="en-PK"/>
              </w:rPr>
              <w:lastRenderedPageBreak/>
              <w:t>Quadrant &amp; Description</w:t>
            </w:r>
          </w:p>
        </w:tc>
        <w:tc>
          <w:tcPr>
            <w:tcW w:w="0" w:type="auto"/>
            <w:hideMark/>
          </w:tcPr>
          <w:p w14:paraId="1CB1DDB0" w14:textId="77777777" w:rsidR="005E5897" w:rsidRPr="005E5897" w:rsidRDefault="005E5897" w:rsidP="00F71577">
            <w:pPr>
              <w:spacing w:after="160" w:line="360" w:lineRule="auto"/>
              <w:jc w:val="left"/>
              <w:rPr>
                <w:b/>
                <w:bCs/>
                <w:lang w:val="en-PK"/>
              </w:rPr>
            </w:pPr>
            <w:r w:rsidRPr="005E5897">
              <w:rPr>
                <w:b/>
                <w:bCs/>
                <w:lang w:val="en-PK"/>
              </w:rPr>
              <w:t>Stakeholder Group</w:t>
            </w:r>
          </w:p>
        </w:tc>
        <w:tc>
          <w:tcPr>
            <w:tcW w:w="0" w:type="auto"/>
            <w:hideMark/>
          </w:tcPr>
          <w:p w14:paraId="6E926EFE" w14:textId="77777777" w:rsidR="005E5897" w:rsidRPr="005E5897" w:rsidRDefault="005E5897" w:rsidP="00F71577">
            <w:pPr>
              <w:spacing w:after="160" w:line="360" w:lineRule="auto"/>
              <w:jc w:val="left"/>
              <w:rPr>
                <w:b/>
                <w:bCs/>
                <w:lang w:val="en-PK"/>
              </w:rPr>
            </w:pPr>
            <w:r w:rsidRPr="005E5897">
              <w:rPr>
                <w:b/>
                <w:bCs/>
                <w:lang w:val="en-PK"/>
              </w:rPr>
              <w:t>Power</w:t>
            </w:r>
          </w:p>
        </w:tc>
        <w:tc>
          <w:tcPr>
            <w:tcW w:w="0" w:type="auto"/>
            <w:hideMark/>
          </w:tcPr>
          <w:p w14:paraId="02B9001C" w14:textId="77777777" w:rsidR="005E5897" w:rsidRPr="005E5897" w:rsidRDefault="005E5897" w:rsidP="00F71577">
            <w:pPr>
              <w:spacing w:after="160" w:line="360" w:lineRule="auto"/>
              <w:jc w:val="left"/>
              <w:rPr>
                <w:b/>
                <w:bCs/>
                <w:lang w:val="en-PK"/>
              </w:rPr>
            </w:pPr>
            <w:r w:rsidRPr="005E5897">
              <w:rPr>
                <w:b/>
                <w:bCs/>
                <w:lang w:val="en-PK"/>
              </w:rPr>
              <w:t>Interest</w:t>
            </w:r>
          </w:p>
        </w:tc>
        <w:tc>
          <w:tcPr>
            <w:tcW w:w="0" w:type="auto"/>
            <w:hideMark/>
          </w:tcPr>
          <w:p w14:paraId="0E45F323" w14:textId="77777777" w:rsidR="005E5897" w:rsidRPr="005E5897" w:rsidRDefault="005E5897" w:rsidP="00F71577">
            <w:pPr>
              <w:spacing w:after="160" w:line="360" w:lineRule="auto"/>
              <w:jc w:val="left"/>
              <w:rPr>
                <w:b/>
                <w:bCs/>
                <w:lang w:val="en-PK"/>
              </w:rPr>
            </w:pPr>
            <w:r w:rsidRPr="005E5897">
              <w:rPr>
                <w:b/>
                <w:bCs/>
                <w:lang w:val="en-PK"/>
              </w:rPr>
              <w:t>Expectations and Influence</w:t>
            </w:r>
          </w:p>
        </w:tc>
      </w:tr>
      <w:tr w:rsidR="00637730" w:rsidRPr="005E5897" w14:paraId="1A321077" w14:textId="77777777" w:rsidTr="005E5897">
        <w:tc>
          <w:tcPr>
            <w:tcW w:w="0" w:type="auto"/>
            <w:vMerge w:val="restart"/>
            <w:hideMark/>
          </w:tcPr>
          <w:p w14:paraId="439DF588" w14:textId="5CFCBD7A" w:rsidR="00637730" w:rsidRPr="005E5897" w:rsidRDefault="00637730" w:rsidP="00F71577">
            <w:pPr>
              <w:spacing w:after="160" w:line="360" w:lineRule="auto"/>
              <w:jc w:val="left"/>
              <w:rPr>
                <w:lang w:val="en-PK"/>
              </w:rPr>
            </w:pPr>
            <w:r w:rsidRPr="005E5897">
              <w:rPr>
                <w:b/>
                <w:bCs/>
                <w:lang w:val="en-PK"/>
              </w:rPr>
              <w:t>Key Players (High Power, High Interest)</w:t>
            </w:r>
            <w:r w:rsidRPr="005E5897">
              <w:rPr>
                <w:lang w:val="en-PK"/>
              </w:rPr>
              <w:t xml:space="preserve"> </w:t>
            </w:r>
            <w:r w:rsidRPr="005E5897">
              <w:t>Need continuous involvement and consistent communication</w:t>
            </w:r>
          </w:p>
        </w:tc>
        <w:tc>
          <w:tcPr>
            <w:tcW w:w="0" w:type="auto"/>
            <w:hideMark/>
          </w:tcPr>
          <w:p w14:paraId="1DE144A4" w14:textId="77777777" w:rsidR="00637730" w:rsidRPr="005E5897" w:rsidRDefault="00637730" w:rsidP="00F71577">
            <w:pPr>
              <w:spacing w:after="160" w:line="360" w:lineRule="auto"/>
              <w:jc w:val="left"/>
              <w:rPr>
                <w:lang w:val="en-PK"/>
              </w:rPr>
            </w:pPr>
            <w:r w:rsidRPr="005E5897">
              <w:rPr>
                <w:lang w:val="en-PK"/>
              </w:rPr>
              <w:t>Senior Management, Board of Directors</w:t>
            </w:r>
          </w:p>
        </w:tc>
        <w:tc>
          <w:tcPr>
            <w:tcW w:w="0" w:type="auto"/>
            <w:hideMark/>
          </w:tcPr>
          <w:p w14:paraId="66130012"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01F6B119"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6FF4B78A" w14:textId="77777777" w:rsidR="00637730" w:rsidRPr="005E5897" w:rsidRDefault="00637730" w:rsidP="00F71577">
            <w:pPr>
              <w:spacing w:after="160" w:line="360" w:lineRule="auto"/>
              <w:jc w:val="left"/>
              <w:rPr>
                <w:lang w:val="en-PK"/>
              </w:rPr>
            </w:pPr>
            <w:r w:rsidRPr="005E5897">
              <w:rPr>
                <w:lang w:val="en-PK"/>
              </w:rPr>
              <w:t>Drive strategic direction, expect recovery in performance, profitability, and competitive positioning.</w:t>
            </w:r>
          </w:p>
        </w:tc>
      </w:tr>
      <w:tr w:rsidR="00637730" w:rsidRPr="005E5897" w14:paraId="1FFC64AF" w14:textId="77777777" w:rsidTr="005E5897">
        <w:tc>
          <w:tcPr>
            <w:tcW w:w="0" w:type="auto"/>
            <w:vMerge/>
            <w:hideMark/>
          </w:tcPr>
          <w:p w14:paraId="0DAE5BDB" w14:textId="77777777" w:rsidR="00637730" w:rsidRPr="005E5897" w:rsidRDefault="00637730" w:rsidP="00F71577">
            <w:pPr>
              <w:spacing w:after="160" w:line="360" w:lineRule="auto"/>
              <w:jc w:val="left"/>
              <w:rPr>
                <w:lang w:val="en-PK"/>
              </w:rPr>
            </w:pPr>
          </w:p>
        </w:tc>
        <w:tc>
          <w:tcPr>
            <w:tcW w:w="0" w:type="auto"/>
            <w:hideMark/>
          </w:tcPr>
          <w:p w14:paraId="7506A3FE" w14:textId="77777777" w:rsidR="00637730" w:rsidRPr="005E5897" w:rsidRDefault="00637730" w:rsidP="00F71577">
            <w:pPr>
              <w:spacing w:after="160" w:line="360" w:lineRule="auto"/>
              <w:jc w:val="left"/>
              <w:rPr>
                <w:lang w:val="en-PK"/>
              </w:rPr>
            </w:pPr>
            <w:r w:rsidRPr="005E5897">
              <w:rPr>
                <w:lang w:val="en-PK"/>
              </w:rPr>
              <w:t>Investors and Shareholders</w:t>
            </w:r>
          </w:p>
        </w:tc>
        <w:tc>
          <w:tcPr>
            <w:tcW w:w="0" w:type="auto"/>
            <w:hideMark/>
          </w:tcPr>
          <w:p w14:paraId="1ACE3366"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739687B9"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70E1C2D5" w14:textId="77777777" w:rsidR="00637730" w:rsidRPr="005E5897" w:rsidRDefault="00637730" w:rsidP="00F71577">
            <w:pPr>
              <w:spacing w:after="160" w:line="360" w:lineRule="auto"/>
              <w:jc w:val="left"/>
              <w:rPr>
                <w:lang w:val="en-PK"/>
              </w:rPr>
            </w:pPr>
            <w:r w:rsidRPr="005E5897">
              <w:rPr>
                <w:lang w:val="en-PK"/>
              </w:rPr>
              <w:t>Expect financial returns, growth, and effective cost management. Influence funding and strategic decisions.</w:t>
            </w:r>
          </w:p>
        </w:tc>
      </w:tr>
      <w:tr w:rsidR="00637730" w:rsidRPr="005E5897" w14:paraId="63D844EC" w14:textId="77777777" w:rsidTr="005E5897">
        <w:tc>
          <w:tcPr>
            <w:tcW w:w="0" w:type="auto"/>
            <w:vMerge/>
            <w:hideMark/>
          </w:tcPr>
          <w:p w14:paraId="30AF586E" w14:textId="77777777" w:rsidR="00637730" w:rsidRPr="005E5897" w:rsidRDefault="00637730" w:rsidP="00F71577">
            <w:pPr>
              <w:spacing w:after="160" w:line="360" w:lineRule="auto"/>
              <w:jc w:val="left"/>
              <w:rPr>
                <w:lang w:val="en-PK"/>
              </w:rPr>
            </w:pPr>
          </w:p>
        </w:tc>
        <w:tc>
          <w:tcPr>
            <w:tcW w:w="0" w:type="auto"/>
            <w:hideMark/>
          </w:tcPr>
          <w:p w14:paraId="51E0390B" w14:textId="77777777" w:rsidR="00637730" w:rsidRPr="005E5897" w:rsidRDefault="00637730" w:rsidP="00F71577">
            <w:pPr>
              <w:spacing w:after="160" w:line="360" w:lineRule="auto"/>
              <w:jc w:val="left"/>
              <w:rPr>
                <w:lang w:val="en-PK"/>
              </w:rPr>
            </w:pPr>
            <w:r w:rsidRPr="005E5897">
              <w:rPr>
                <w:lang w:val="en-PK"/>
              </w:rPr>
              <w:t>Key Technology Teams (Developers, Data Analysts)</w:t>
            </w:r>
          </w:p>
        </w:tc>
        <w:tc>
          <w:tcPr>
            <w:tcW w:w="0" w:type="auto"/>
            <w:hideMark/>
          </w:tcPr>
          <w:p w14:paraId="21F946F8"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7324681D"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56BB2070" w14:textId="77777777" w:rsidR="00637730" w:rsidRPr="005E5897" w:rsidRDefault="00637730" w:rsidP="00F71577">
            <w:pPr>
              <w:spacing w:after="160" w:line="360" w:lineRule="auto"/>
              <w:jc w:val="left"/>
              <w:rPr>
                <w:lang w:val="en-PK"/>
              </w:rPr>
            </w:pPr>
            <w:r w:rsidRPr="005E5897">
              <w:rPr>
                <w:lang w:val="en-PK"/>
              </w:rPr>
              <w:t>Responsible for implementing digital transformation, AI, and platform improvements.</w:t>
            </w:r>
          </w:p>
        </w:tc>
      </w:tr>
      <w:tr w:rsidR="00637730" w:rsidRPr="005E5897" w14:paraId="1A4CF678" w14:textId="77777777" w:rsidTr="005E5897">
        <w:tc>
          <w:tcPr>
            <w:tcW w:w="0" w:type="auto"/>
            <w:vMerge/>
            <w:hideMark/>
          </w:tcPr>
          <w:p w14:paraId="7AD90293" w14:textId="77777777" w:rsidR="00637730" w:rsidRPr="005E5897" w:rsidRDefault="00637730" w:rsidP="00F71577">
            <w:pPr>
              <w:spacing w:after="160" w:line="360" w:lineRule="auto"/>
              <w:jc w:val="left"/>
              <w:rPr>
                <w:lang w:val="en-PK"/>
              </w:rPr>
            </w:pPr>
          </w:p>
        </w:tc>
        <w:tc>
          <w:tcPr>
            <w:tcW w:w="0" w:type="auto"/>
            <w:hideMark/>
          </w:tcPr>
          <w:p w14:paraId="7244B05E" w14:textId="77777777" w:rsidR="00637730" w:rsidRPr="005E5897" w:rsidRDefault="00637730" w:rsidP="00F71577">
            <w:pPr>
              <w:spacing w:after="160" w:line="360" w:lineRule="auto"/>
              <w:jc w:val="left"/>
              <w:rPr>
                <w:lang w:val="en-PK"/>
              </w:rPr>
            </w:pPr>
            <w:r w:rsidRPr="005E5897">
              <w:rPr>
                <w:lang w:val="en-PK"/>
              </w:rPr>
              <w:t>Major Brand Partners (Top labels on ASOS)</w:t>
            </w:r>
          </w:p>
        </w:tc>
        <w:tc>
          <w:tcPr>
            <w:tcW w:w="0" w:type="auto"/>
            <w:hideMark/>
          </w:tcPr>
          <w:p w14:paraId="502F06CD"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3724BBAB"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174056C1" w14:textId="77777777" w:rsidR="00637730" w:rsidRPr="005E5897" w:rsidRDefault="00637730" w:rsidP="00F71577">
            <w:pPr>
              <w:spacing w:after="160" w:line="360" w:lineRule="auto"/>
              <w:jc w:val="left"/>
              <w:rPr>
                <w:lang w:val="en-PK"/>
              </w:rPr>
            </w:pPr>
            <w:r w:rsidRPr="005E5897">
              <w:rPr>
                <w:lang w:val="en-PK"/>
              </w:rPr>
              <w:t>Expect strong sales performance and brand visibility through the platform.</w:t>
            </w:r>
          </w:p>
        </w:tc>
      </w:tr>
      <w:tr w:rsidR="00637730" w:rsidRPr="005E5897" w14:paraId="43BB8F46" w14:textId="77777777" w:rsidTr="005E5897">
        <w:tc>
          <w:tcPr>
            <w:tcW w:w="0" w:type="auto"/>
            <w:vMerge w:val="restart"/>
            <w:hideMark/>
          </w:tcPr>
          <w:p w14:paraId="15981098" w14:textId="6008B5D8" w:rsidR="00637730" w:rsidRPr="005E5897" w:rsidRDefault="00637730" w:rsidP="00F71577">
            <w:pPr>
              <w:spacing w:after="160" w:line="360" w:lineRule="auto"/>
              <w:jc w:val="left"/>
              <w:rPr>
                <w:lang w:val="en-PK"/>
              </w:rPr>
            </w:pPr>
            <w:r w:rsidRPr="005E5897">
              <w:rPr>
                <w:b/>
                <w:bCs/>
                <w:lang w:val="en-PK"/>
              </w:rPr>
              <w:t>Keep Satisfied (High Power, Low Interest)</w:t>
            </w:r>
            <w:r w:rsidRPr="005E5897">
              <w:rPr>
                <w:lang w:val="en-PK"/>
              </w:rPr>
              <w:t xml:space="preserve"> </w:t>
            </w:r>
            <w:r w:rsidRPr="005E5897">
              <w:t>Should be managed carefully to avoid disruptions</w:t>
            </w:r>
          </w:p>
        </w:tc>
        <w:tc>
          <w:tcPr>
            <w:tcW w:w="0" w:type="auto"/>
            <w:hideMark/>
          </w:tcPr>
          <w:p w14:paraId="05C15723" w14:textId="77777777" w:rsidR="00637730" w:rsidRPr="005E5897" w:rsidRDefault="00637730" w:rsidP="00F71577">
            <w:pPr>
              <w:spacing w:after="160" w:line="360" w:lineRule="auto"/>
              <w:jc w:val="left"/>
              <w:rPr>
                <w:lang w:val="en-PK"/>
              </w:rPr>
            </w:pPr>
            <w:r w:rsidRPr="005E5897">
              <w:rPr>
                <w:lang w:val="en-PK"/>
              </w:rPr>
              <w:t>Regulatory Authorities</w:t>
            </w:r>
          </w:p>
        </w:tc>
        <w:tc>
          <w:tcPr>
            <w:tcW w:w="0" w:type="auto"/>
            <w:hideMark/>
          </w:tcPr>
          <w:p w14:paraId="65388ADE"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4534467B"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0180C2BD" w14:textId="77777777" w:rsidR="00637730" w:rsidRPr="005E5897" w:rsidRDefault="00637730" w:rsidP="00F71577">
            <w:pPr>
              <w:spacing w:after="160" w:line="360" w:lineRule="auto"/>
              <w:jc w:val="left"/>
              <w:rPr>
                <w:lang w:val="en-PK"/>
              </w:rPr>
            </w:pPr>
            <w:r w:rsidRPr="005E5897">
              <w:rPr>
                <w:lang w:val="en-PK"/>
              </w:rPr>
              <w:t>Expect compliance with laws, data protection, and sustainability regulations.</w:t>
            </w:r>
          </w:p>
        </w:tc>
      </w:tr>
      <w:tr w:rsidR="00637730" w:rsidRPr="005E5897" w14:paraId="2BEE6953" w14:textId="77777777" w:rsidTr="005E5897">
        <w:tc>
          <w:tcPr>
            <w:tcW w:w="0" w:type="auto"/>
            <w:vMerge/>
            <w:hideMark/>
          </w:tcPr>
          <w:p w14:paraId="0D743644" w14:textId="77777777" w:rsidR="00637730" w:rsidRPr="005E5897" w:rsidRDefault="00637730" w:rsidP="00F71577">
            <w:pPr>
              <w:spacing w:after="160" w:line="360" w:lineRule="auto"/>
              <w:jc w:val="left"/>
              <w:rPr>
                <w:lang w:val="en-PK"/>
              </w:rPr>
            </w:pPr>
          </w:p>
        </w:tc>
        <w:tc>
          <w:tcPr>
            <w:tcW w:w="0" w:type="auto"/>
            <w:hideMark/>
          </w:tcPr>
          <w:p w14:paraId="3E5298BC" w14:textId="77777777" w:rsidR="00637730" w:rsidRPr="005E5897" w:rsidRDefault="00637730" w:rsidP="00F71577">
            <w:pPr>
              <w:spacing w:after="160" w:line="360" w:lineRule="auto"/>
              <w:jc w:val="left"/>
              <w:rPr>
                <w:lang w:val="en-PK"/>
              </w:rPr>
            </w:pPr>
            <w:r w:rsidRPr="005E5897">
              <w:rPr>
                <w:lang w:val="en-PK"/>
              </w:rPr>
              <w:t>Logistics and Distribution Partners</w:t>
            </w:r>
          </w:p>
        </w:tc>
        <w:tc>
          <w:tcPr>
            <w:tcW w:w="0" w:type="auto"/>
            <w:hideMark/>
          </w:tcPr>
          <w:p w14:paraId="01BA2976"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5DD53A14"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58220388" w14:textId="77777777" w:rsidR="00637730" w:rsidRPr="005E5897" w:rsidRDefault="00637730" w:rsidP="00F71577">
            <w:pPr>
              <w:spacing w:after="160" w:line="360" w:lineRule="auto"/>
              <w:jc w:val="left"/>
              <w:rPr>
                <w:lang w:val="en-PK"/>
              </w:rPr>
            </w:pPr>
            <w:r w:rsidRPr="005E5897">
              <w:rPr>
                <w:lang w:val="en-PK"/>
              </w:rPr>
              <w:t>Expect efficient operations and consistent order volumes. Critical for delivery performance.</w:t>
            </w:r>
          </w:p>
        </w:tc>
      </w:tr>
      <w:tr w:rsidR="00637730" w:rsidRPr="005E5897" w14:paraId="1FEAC02D" w14:textId="77777777" w:rsidTr="005E5897">
        <w:tc>
          <w:tcPr>
            <w:tcW w:w="0" w:type="auto"/>
            <w:vMerge/>
            <w:hideMark/>
          </w:tcPr>
          <w:p w14:paraId="744B64B9" w14:textId="77777777" w:rsidR="00637730" w:rsidRPr="005E5897" w:rsidRDefault="00637730" w:rsidP="00F71577">
            <w:pPr>
              <w:spacing w:after="160" w:line="360" w:lineRule="auto"/>
              <w:jc w:val="left"/>
              <w:rPr>
                <w:lang w:val="en-PK"/>
              </w:rPr>
            </w:pPr>
          </w:p>
        </w:tc>
        <w:tc>
          <w:tcPr>
            <w:tcW w:w="0" w:type="auto"/>
            <w:hideMark/>
          </w:tcPr>
          <w:p w14:paraId="0B6409AB" w14:textId="77777777" w:rsidR="00637730" w:rsidRPr="005E5897" w:rsidRDefault="00637730" w:rsidP="00F71577">
            <w:pPr>
              <w:spacing w:after="160" w:line="360" w:lineRule="auto"/>
              <w:jc w:val="left"/>
              <w:rPr>
                <w:lang w:val="en-PK"/>
              </w:rPr>
            </w:pPr>
            <w:r w:rsidRPr="005E5897">
              <w:rPr>
                <w:lang w:val="en-PK"/>
              </w:rPr>
              <w:t>Financial Institutions / Credit Providers</w:t>
            </w:r>
          </w:p>
        </w:tc>
        <w:tc>
          <w:tcPr>
            <w:tcW w:w="0" w:type="auto"/>
            <w:hideMark/>
          </w:tcPr>
          <w:p w14:paraId="17D38D5C"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29E2CAA8"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7C854666" w14:textId="77777777" w:rsidR="00637730" w:rsidRPr="005E5897" w:rsidRDefault="00637730" w:rsidP="00F71577">
            <w:pPr>
              <w:spacing w:after="160" w:line="360" w:lineRule="auto"/>
              <w:jc w:val="left"/>
              <w:rPr>
                <w:lang w:val="en-PK"/>
              </w:rPr>
            </w:pPr>
            <w:r w:rsidRPr="005E5897">
              <w:rPr>
                <w:lang w:val="en-PK"/>
              </w:rPr>
              <w:t>Expect financial stability and repayment capability.</w:t>
            </w:r>
          </w:p>
        </w:tc>
      </w:tr>
      <w:tr w:rsidR="00637730" w:rsidRPr="005E5897" w14:paraId="01A6CFC7" w14:textId="77777777" w:rsidTr="005E5897">
        <w:tc>
          <w:tcPr>
            <w:tcW w:w="0" w:type="auto"/>
            <w:vMerge w:val="restart"/>
            <w:hideMark/>
          </w:tcPr>
          <w:p w14:paraId="0BDB4169" w14:textId="0C5936BB" w:rsidR="00637730" w:rsidRPr="005E5897" w:rsidRDefault="00637730" w:rsidP="00F71577">
            <w:pPr>
              <w:spacing w:after="160" w:line="360" w:lineRule="auto"/>
              <w:jc w:val="left"/>
              <w:rPr>
                <w:lang w:val="en-PK"/>
              </w:rPr>
            </w:pPr>
            <w:r w:rsidRPr="005E5897">
              <w:rPr>
                <w:b/>
                <w:bCs/>
                <w:lang w:val="en-PK"/>
              </w:rPr>
              <w:lastRenderedPageBreak/>
              <w:t>Keep Informed (Low Power, High Interest)</w:t>
            </w:r>
            <w:r w:rsidRPr="005E5897">
              <w:rPr>
                <w:lang w:val="en-PK"/>
              </w:rPr>
              <w:t xml:space="preserve"> </w:t>
            </w:r>
            <w:r w:rsidRPr="005E5897">
              <w:t>Highly interested but less influential, requiring regular updates</w:t>
            </w:r>
          </w:p>
        </w:tc>
        <w:tc>
          <w:tcPr>
            <w:tcW w:w="0" w:type="auto"/>
            <w:hideMark/>
          </w:tcPr>
          <w:p w14:paraId="7569226C" w14:textId="77777777" w:rsidR="00637730" w:rsidRPr="005E5897" w:rsidRDefault="00637730" w:rsidP="00F71577">
            <w:pPr>
              <w:spacing w:after="160" w:line="360" w:lineRule="auto"/>
              <w:jc w:val="left"/>
              <w:rPr>
                <w:lang w:val="en-PK"/>
              </w:rPr>
            </w:pPr>
            <w:r w:rsidRPr="005E5897">
              <w:rPr>
                <w:lang w:val="en-PK"/>
              </w:rPr>
              <w:t>Customers (Gen Z and Millennials)</w:t>
            </w:r>
          </w:p>
        </w:tc>
        <w:tc>
          <w:tcPr>
            <w:tcW w:w="0" w:type="auto"/>
            <w:hideMark/>
          </w:tcPr>
          <w:p w14:paraId="5D5A7BCC"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734C36F8"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4DE5BD95" w14:textId="77777777" w:rsidR="00637730" w:rsidRPr="005E5897" w:rsidRDefault="00637730" w:rsidP="00F71577">
            <w:pPr>
              <w:spacing w:after="160" w:line="360" w:lineRule="auto"/>
              <w:jc w:val="left"/>
              <w:rPr>
                <w:lang w:val="en-PK"/>
              </w:rPr>
            </w:pPr>
            <w:r w:rsidRPr="005E5897">
              <w:rPr>
                <w:lang w:val="en-PK"/>
              </w:rPr>
              <w:t>Expect affordable pricing, quality, personalisation, and seamless digital experience.</w:t>
            </w:r>
          </w:p>
        </w:tc>
      </w:tr>
      <w:tr w:rsidR="00637730" w:rsidRPr="005E5897" w14:paraId="0A0C0712" w14:textId="77777777" w:rsidTr="005E5897">
        <w:tc>
          <w:tcPr>
            <w:tcW w:w="0" w:type="auto"/>
            <w:vMerge/>
            <w:hideMark/>
          </w:tcPr>
          <w:p w14:paraId="777DC62E" w14:textId="77777777" w:rsidR="00637730" w:rsidRPr="005E5897" w:rsidRDefault="00637730" w:rsidP="00F71577">
            <w:pPr>
              <w:spacing w:after="160" w:line="360" w:lineRule="auto"/>
              <w:jc w:val="left"/>
              <w:rPr>
                <w:lang w:val="en-PK"/>
              </w:rPr>
            </w:pPr>
          </w:p>
        </w:tc>
        <w:tc>
          <w:tcPr>
            <w:tcW w:w="0" w:type="auto"/>
            <w:hideMark/>
          </w:tcPr>
          <w:p w14:paraId="2F28B817" w14:textId="77777777" w:rsidR="00637730" w:rsidRPr="005E5897" w:rsidRDefault="00637730" w:rsidP="00F71577">
            <w:pPr>
              <w:spacing w:after="160" w:line="360" w:lineRule="auto"/>
              <w:jc w:val="left"/>
              <w:rPr>
                <w:lang w:val="en-PK"/>
              </w:rPr>
            </w:pPr>
            <w:r w:rsidRPr="005E5897">
              <w:rPr>
                <w:lang w:val="en-PK"/>
              </w:rPr>
              <w:t>Employees (Marketing, Operations, Customer Service)</w:t>
            </w:r>
          </w:p>
        </w:tc>
        <w:tc>
          <w:tcPr>
            <w:tcW w:w="0" w:type="auto"/>
            <w:hideMark/>
          </w:tcPr>
          <w:p w14:paraId="482B2698"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3A745FB3"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1D881EA3" w14:textId="77777777" w:rsidR="00637730" w:rsidRPr="005E5897" w:rsidRDefault="00637730" w:rsidP="00F71577">
            <w:pPr>
              <w:spacing w:after="160" w:line="360" w:lineRule="auto"/>
              <w:jc w:val="left"/>
              <w:rPr>
                <w:lang w:val="en-PK"/>
              </w:rPr>
            </w:pPr>
            <w:r w:rsidRPr="005E5897">
              <w:rPr>
                <w:lang w:val="en-PK"/>
              </w:rPr>
              <w:t>Expect job security, clear communication, and support during change implementation.</w:t>
            </w:r>
          </w:p>
        </w:tc>
      </w:tr>
      <w:tr w:rsidR="00637730" w:rsidRPr="005E5897" w14:paraId="59CC404D" w14:textId="77777777" w:rsidTr="005E5897">
        <w:tc>
          <w:tcPr>
            <w:tcW w:w="0" w:type="auto"/>
            <w:vMerge/>
            <w:hideMark/>
          </w:tcPr>
          <w:p w14:paraId="0A77E554" w14:textId="77777777" w:rsidR="00637730" w:rsidRPr="005E5897" w:rsidRDefault="00637730" w:rsidP="00F71577">
            <w:pPr>
              <w:spacing w:after="160" w:line="360" w:lineRule="auto"/>
              <w:jc w:val="left"/>
              <w:rPr>
                <w:lang w:val="en-PK"/>
              </w:rPr>
            </w:pPr>
          </w:p>
        </w:tc>
        <w:tc>
          <w:tcPr>
            <w:tcW w:w="0" w:type="auto"/>
            <w:hideMark/>
          </w:tcPr>
          <w:p w14:paraId="34A58C4D" w14:textId="77777777" w:rsidR="00637730" w:rsidRPr="005E5897" w:rsidRDefault="00637730" w:rsidP="00F71577">
            <w:pPr>
              <w:spacing w:after="160" w:line="360" w:lineRule="auto"/>
              <w:jc w:val="left"/>
              <w:rPr>
                <w:lang w:val="en-PK"/>
              </w:rPr>
            </w:pPr>
            <w:r w:rsidRPr="005E5897">
              <w:rPr>
                <w:lang w:val="en-PK"/>
              </w:rPr>
              <w:t>Suppliers and Manufacturers</w:t>
            </w:r>
          </w:p>
        </w:tc>
        <w:tc>
          <w:tcPr>
            <w:tcW w:w="0" w:type="auto"/>
            <w:hideMark/>
          </w:tcPr>
          <w:p w14:paraId="4E043612"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129B310D"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66B57166" w14:textId="77777777" w:rsidR="00637730" w:rsidRPr="005E5897" w:rsidRDefault="00637730" w:rsidP="00F71577">
            <w:pPr>
              <w:spacing w:after="160" w:line="360" w:lineRule="auto"/>
              <w:jc w:val="left"/>
              <w:rPr>
                <w:lang w:val="en-PK"/>
              </w:rPr>
            </w:pPr>
            <w:r w:rsidRPr="005E5897">
              <w:rPr>
                <w:lang w:val="en-PK"/>
              </w:rPr>
              <w:t>Expect stable demand, timely payments, and long-term relationships.</w:t>
            </w:r>
          </w:p>
        </w:tc>
      </w:tr>
      <w:tr w:rsidR="00637730" w:rsidRPr="005E5897" w14:paraId="00672770" w14:textId="77777777" w:rsidTr="005E5897">
        <w:tc>
          <w:tcPr>
            <w:tcW w:w="0" w:type="auto"/>
            <w:vMerge/>
            <w:hideMark/>
          </w:tcPr>
          <w:p w14:paraId="0BCBB98B" w14:textId="77777777" w:rsidR="00637730" w:rsidRPr="005E5897" w:rsidRDefault="00637730" w:rsidP="00F71577">
            <w:pPr>
              <w:spacing w:after="160" w:line="360" w:lineRule="auto"/>
              <w:jc w:val="left"/>
              <w:rPr>
                <w:lang w:val="en-PK"/>
              </w:rPr>
            </w:pPr>
          </w:p>
        </w:tc>
        <w:tc>
          <w:tcPr>
            <w:tcW w:w="0" w:type="auto"/>
            <w:hideMark/>
          </w:tcPr>
          <w:p w14:paraId="2199CEBB" w14:textId="77777777" w:rsidR="00637730" w:rsidRPr="005E5897" w:rsidRDefault="00637730" w:rsidP="00F71577">
            <w:pPr>
              <w:spacing w:after="160" w:line="360" w:lineRule="auto"/>
              <w:jc w:val="left"/>
              <w:rPr>
                <w:lang w:val="en-PK"/>
              </w:rPr>
            </w:pPr>
            <w:r w:rsidRPr="005E5897">
              <w:rPr>
                <w:lang w:val="en-PK"/>
              </w:rPr>
              <w:t>Influencers and Content Creators</w:t>
            </w:r>
          </w:p>
        </w:tc>
        <w:tc>
          <w:tcPr>
            <w:tcW w:w="0" w:type="auto"/>
            <w:hideMark/>
          </w:tcPr>
          <w:p w14:paraId="249CAF7B"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2A04C977" w14:textId="77777777" w:rsidR="00637730" w:rsidRPr="005E5897" w:rsidRDefault="00637730" w:rsidP="00F71577">
            <w:pPr>
              <w:spacing w:after="160" w:line="360" w:lineRule="auto"/>
              <w:jc w:val="left"/>
              <w:rPr>
                <w:lang w:val="en-PK"/>
              </w:rPr>
            </w:pPr>
            <w:r w:rsidRPr="005E5897">
              <w:rPr>
                <w:lang w:val="en-PK"/>
              </w:rPr>
              <w:t>High</w:t>
            </w:r>
          </w:p>
        </w:tc>
        <w:tc>
          <w:tcPr>
            <w:tcW w:w="0" w:type="auto"/>
            <w:hideMark/>
          </w:tcPr>
          <w:p w14:paraId="14B1B486" w14:textId="77777777" w:rsidR="00637730" w:rsidRPr="005E5897" w:rsidRDefault="00637730" w:rsidP="00F71577">
            <w:pPr>
              <w:spacing w:after="160" w:line="360" w:lineRule="auto"/>
              <w:jc w:val="left"/>
              <w:rPr>
                <w:lang w:val="en-PK"/>
              </w:rPr>
            </w:pPr>
            <w:r w:rsidRPr="005E5897">
              <w:rPr>
                <w:lang w:val="en-PK"/>
              </w:rPr>
              <w:t>Expect collaboration opportunities and brand alignment. Influence brand visibility.</w:t>
            </w:r>
          </w:p>
        </w:tc>
      </w:tr>
      <w:tr w:rsidR="00637730" w:rsidRPr="005E5897" w14:paraId="046E3BC7" w14:textId="77777777" w:rsidTr="005E5897">
        <w:tc>
          <w:tcPr>
            <w:tcW w:w="0" w:type="auto"/>
            <w:vMerge w:val="restart"/>
            <w:hideMark/>
          </w:tcPr>
          <w:p w14:paraId="5159D3FE" w14:textId="77777777" w:rsidR="00637730" w:rsidRDefault="00637730" w:rsidP="00F71577">
            <w:pPr>
              <w:spacing w:after="160" w:line="360" w:lineRule="auto"/>
              <w:jc w:val="left"/>
              <w:rPr>
                <w:b/>
                <w:bCs/>
                <w:lang w:val="en-PK"/>
              </w:rPr>
            </w:pPr>
            <w:r w:rsidRPr="005E5897">
              <w:rPr>
                <w:b/>
                <w:bCs/>
                <w:lang w:val="en-PK"/>
              </w:rPr>
              <w:t>Monitor (Low Power, Low Interest)</w:t>
            </w:r>
          </w:p>
          <w:p w14:paraId="1060B45B" w14:textId="4B2E7C0D" w:rsidR="00637730" w:rsidRPr="005E5897" w:rsidRDefault="00637730" w:rsidP="00F71577">
            <w:pPr>
              <w:spacing w:after="160" w:line="360" w:lineRule="auto"/>
              <w:jc w:val="left"/>
              <w:rPr>
                <w:lang w:val="en-PK"/>
              </w:rPr>
            </w:pPr>
            <w:r w:rsidRPr="005E5897">
              <w:rPr>
                <w:lang w:val="en-PK"/>
              </w:rPr>
              <w:t xml:space="preserve"> </w:t>
            </w:r>
            <w:r w:rsidRPr="005E5897">
              <w:t>Limited impact but should be monitored for any developments</w:t>
            </w:r>
          </w:p>
        </w:tc>
        <w:tc>
          <w:tcPr>
            <w:tcW w:w="0" w:type="auto"/>
            <w:hideMark/>
          </w:tcPr>
          <w:p w14:paraId="68F3B12B" w14:textId="77777777" w:rsidR="00637730" w:rsidRPr="005E5897" w:rsidRDefault="00637730" w:rsidP="00F71577">
            <w:pPr>
              <w:spacing w:after="160" w:line="360" w:lineRule="auto"/>
              <w:jc w:val="left"/>
              <w:rPr>
                <w:lang w:val="en-PK"/>
              </w:rPr>
            </w:pPr>
            <w:r w:rsidRPr="005E5897">
              <w:rPr>
                <w:lang w:val="en-PK"/>
              </w:rPr>
              <w:t>General Public</w:t>
            </w:r>
          </w:p>
        </w:tc>
        <w:tc>
          <w:tcPr>
            <w:tcW w:w="0" w:type="auto"/>
            <w:hideMark/>
          </w:tcPr>
          <w:p w14:paraId="67E0A9F9"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30E5A254"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7491476E" w14:textId="77777777" w:rsidR="00637730" w:rsidRPr="005E5897" w:rsidRDefault="00637730" w:rsidP="00F71577">
            <w:pPr>
              <w:spacing w:after="160" w:line="360" w:lineRule="auto"/>
              <w:jc w:val="left"/>
              <w:rPr>
                <w:lang w:val="en-PK"/>
              </w:rPr>
            </w:pPr>
            <w:r w:rsidRPr="005E5897">
              <w:rPr>
                <w:lang w:val="en-PK"/>
              </w:rPr>
              <w:t>Limited direct impact but can influence brand perception over time.</w:t>
            </w:r>
          </w:p>
        </w:tc>
      </w:tr>
      <w:tr w:rsidR="00637730" w:rsidRPr="005E5897" w14:paraId="595046C6" w14:textId="77777777" w:rsidTr="005E5897">
        <w:tc>
          <w:tcPr>
            <w:tcW w:w="0" w:type="auto"/>
            <w:vMerge/>
            <w:hideMark/>
          </w:tcPr>
          <w:p w14:paraId="13F7FBAA" w14:textId="77777777" w:rsidR="00637730" w:rsidRPr="005E5897" w:rsidRDefault="00637730" w:rsidP="00F71577">
            <w:pPr>
              <w:spacing w:after="160" w:line="360" w:lineRule="auto"/>
              <w:jc w:val="left"/>
              <w:rPr>
                <w:lang w:val="en-PK"/>
              </w:rPr>
            </w:pPr>
          </w:p>
        </w:tc>
        <w:tc>
          <w:tcPr>
            <w:tcW w:w="0" w:type="auto"/>
            <w:hideMark/>
          </w:tcPr>
          <w:p w14:paraId="2B7E6F58" w14:textId="77777777" w:rsidR="00637730" w:rsidRPr="005E5897" w:rsidRDefault="00637730" w:rsidP="00F71577">
            <w:pPr>
              <w:spacing w:after="160" w:line="360" w:lineRule="auto"/>
              <w:jc w:val="left"/>
              <w:rPr>
                <w:lang w:val="en-PK"/>
              </w:rPr>
            </w:pPr>
            <w:r w:rsidRPr="005E5897">
              <w:rPr>
                <w:lang w:val="en-PK"/>
              </w:rPr>
              <w:t>Media and Press</w:t>
            </w:r>
          </w:p>
        </w:tc>
        <w:tc>
          <w:tcPr>
            <w:tcW w:w="0" w:type="auto"/>
            <w:hideMark/>
          </w:tcPr>
          <w:p w14:paraId="2C823A7E"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1B0ABE1B"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062BCC7B" w14:textId="77777777" w:rsidR="00637730" w:rsidRPr="005E5897" w:rsidRDefault="00637730" w:rsidP="00F71577">
            <w:pPr>
              <w:spacing w:after="160" w:line="360" w:lineRule="auto"/>
              <w:jc w:val="left"/>
              <w:rPr>
                <w:lang w:val="en-PK"/>
              </w:rPr>
            </w:pPr>
            <w:r w:rsidRPr="005E5897">
              <w:rPr>
                <w:lang w:val="en-PK"/>
              </w:rPr>
              <w:t>Can shape public opinion and brand image if issues arise.</w:t>
            </w:r>
          </w:p>
        </w:tc>
      </w:tr>
      <w:tr w:rsidR="00637730" w:rsidRPr="005E5897" w14:paraId="4710260D" w14:textId="77777777" w:rsidTr="005E5897">
        <w:tc>
          <w:tcPr>
            <w:tcW w:w="0" w:type="auto"/>
            <w:vMerge/>
            <w:hideMark/>
          </w:tcPr>
          <w:p w14:paraId="77B80DB1" w14:textId="77777777" w:rsidR="00637730" w:rsidRPr="005E5897" w:rsidRDefault="00637730" w:rsidP="00F71577">
            <w:pPr>
              <w:spacing w:after="160" w:line="360" w:lineRule="auto"/>
              <w:jc w:val="left"/>
              <w:rPr>
                <w:lang w:val="en-PK"/>
              </w:rPr>
            </w:pPr>
          </w:p>
        </w:tc>
        <w:tc>
          <w:tcPr>
            <w:tcW w:w="0" w:type="auto"/>
            <w:hideMark/>
          </w:tcPr>
          <w:p w14:paraId="6AF2317D" w14:textId="77777777" w:rsidR="00637730" w:rsidRPr="005E5897" w:rsidRDefault="00637730" w:rsidP="00F71577">
            <w:pPr>
              <w:spacing w:after="160" w:line="360" w:lineRule="auto"/>
              <w:jc w:val="left"/>
              <w:rPr>
                <w:lang w:val="en-PK"/>
              </w:rPr>
            </w:pPr>
            <w:r w:rsidRPr="005E5897">
              <w:rPr>
                <w:lang w:val="en-PK"/>
              </w:rPr>
              <w:t>Competitors (e.g., Shein, Boohoo)</w:t>
            </w:r>
          </w:p>
        </w:tc>
        <w:tc>
          <w:tcPr>
            <w:tcW w:w="0" w:type="auto"/>
            <w:hideMark/>
          </w:tcPr>
          <w:p w14:paraId="686181B8"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7FBA4CAD" w14:textId="77777777" w:rsidR="00637730" w:rsidRPr="005E5897" w:rsidRDefault="00637730" w:rsidP="00F71577">
            <w:pPr>
              <w:spacing w:after="160" w:line="360" w:lineRule="auto"/>
              <w:jc w:val="left"/>
              <w:rPr>
                <w:lang w:val="en-PK"/>
              </w:rPr>
            </w:pPr>
            <w:r w:rsidRPr="005E5897">
              <w:rPr>
                <w:lang w:val="en-PK"/>
              </w:rPr>
              <w:t>Low</w:t>
            </w:r>
          </w:p>
        </w:tc>
        <w:tc>
          <w:tcPr>
            <w:tcW w:w="0" w:type="auto"/>
            <w:hideMark/>
          </w:tcPr>
          <w:p w14:paraId="291C8B13" w14:textId="77777777" w:rsidR="00637730" w:rsidRPr="005E5897" w:rsidRDefault="00637730" w:rsidP="00F71577">
            <w:pPr>
              <w:spacing w:after="160" w:line="360" w:lineRule="auto"/>
              <w:jc w:val="left"/>
              <w:rPr>
                <w:lang w:val="en-PK"/>
              </w:rPr>
            </w:pPr>
            <w:r w:rsidRPr="005E5897">
              <w:rPr>
                <w:lang w:val="en-PK"/>
              </w:rPr>
              <w:t>Indirect influence through market competition and pricing strategies.</w:t>
            </w:r>
          </w:p>
        </w:tc>
      </w:tr>
    </w:tbl>
    <w:p w14:paraId="7DE57AE4" w14:textId="77777777" w:rsidR="00941BCB" w:rsidRDefault="00941BCB" w:rsidP="00F71577">
      <w:pPr>
        <w:spacing w:line="360" w:lineRule="auto"/>
        <w:rPr>
          <w:lang w:val="en-PK"/>
        </w:rPr>
      </w:pPr>
    </w:p>
    <w:p w14:paraId="4261D53A" w14:textId="632648FF" w:rsidR="00941BCB" w:rsidRDefault="00A92372" w:rsidP="00F71577">
      <w:pPr>
        <w:pStyle w:val="Heading2"/>
        <w:spacing w:line="360" w:lineRule="auto"/>
        <w:rPr>
          <w:lang w:val="en-PK"/>
        </w:rPr>
      </w:pPr>
      <w:bookmarkStart w:id="17" w:name="_Toc225136050"/>
      <w:r>
        <w:rPr>
          <w:lang w:val="en-PK"/>
        </w:rPr>
        <w:t xml:space="preserve">c) </w:t>
      </w:r>
      <w:r w:rsidRPr="00A92372">
        <w:t>Framework for Change Implementation</w:t>
      </w:r>
      <w:bookmarkEnd w:id="17"/>
    </w:p>
    <w:p w14:paraId="1681428B" w14:textId="77777777" w:rsidR="00A92372" w:rsidRDefault="00A92372" w:rsidP="00F71577">
      <w:pPr>
        <w:spacing w:line="360" w:lineRule="auto"/>
        <w:rPr>
          <w:lang w:val="en-PK"/>
        </w:rPr>
      </w:pPr>
      <w:r w:rsidRPr="00A92372">
        <w:rPr>
          <w:lang w:val="en-PK"/>
        </w:rPr>
        <w:t>This section explains how ASOS will implement change using a structured model in a practical, step-by-step manner.</w:t>
      </w:r>
    </w:p>
    <w:tbl>
      <w:tblPr>
        <w:tblStyle w:val="TableGrid"/>
        <w:tblW w:w="0" w:type="auto"/>
        <w:tblLook w:val="04A0" w:firstRow="1" w:lastRow="0" w:firstColumn="1" w:lastColumn="0" w:noHBand="0" w:noVBand="1"/>
      </w:tblPr>
      <w:tblGrid>
        <w:gridCol w:w="2428"/>
        <w:gridCol w:w="5014"/>
        <w:gridCol w:w="1574"/>
      </w:tblGrid>
      <w:tr w:rsidR="001005FB" w:rsidRPr="001005FB" w14:paraId="52EDA70D" w14:textId="77777777" w:rsidTr="001005FB">
        <w:tc>
          <w:tcPr>
            <w:tcW w:w="0" w:type="auto"/>
            <w:hideMark/>
          </w:tcPr>
          <w:p w14:paraId="1216D254" w14:textId="77777777" w:rsidR="001005FB" w:rsidRPr="001005FB" w:rsidRDefault="001005FB" w:rsidP="00F71577">
            <w:pPr>
              <w:spacing w:after="160" w:line="360" w:lineRule="auto"/>
              <w:jc w:val="left"/>
              <w:rPr>
                <w:b/>
                <w:bCs/>
                <w:lang w:val="en-PK"/>
              </w:rPr>
            </w:pPr>
            <w:r w:rsidRPr="001005FB">
              <w:rPr>
                <w:b/>
                <w:bCs/>
                <w:lang w:val="en-PK"/>
              </w:rPr>
              <w:lastRenderedPageBreak/>
              <w:t>Step</w:t>
            </w:r>
          </w:p>
        </w:tc>
        <w:tc>
          <w:tcPr>
            <w:tcW w:w="0" w:type="auto"/>
            <w:hideMark/>
          </w:tcPr>
          <w:p w14:paraId="108F92CC" w14:textId="77777777" w:rsidR="001005FB" w:rsidRPr="001005FB" w:rsidRDefault="001005FB" w:rsidP="00F71577">
            <w:pPr>
              <w:spacing w:after="160" w:line="360" w:lineRule="auto"/>
              <w:jc w:val="left"/>
              <w:rPr>
                <w:b/>
                <w:bCs/>
                <w:lang w:val="en-PK"/>
              </w:rPr>
            </w:pPr>
            <w:r w:rsidRPr="001005FB">
              <w:rPr>
                <w:b/>
                <w:bCs/>
                <w:lang w:val="en-PK"/>
              </w:rPr>
              <w:t>Practical Implementation at ASOS</w:t>
            </w:r>
          </w:p>
        </w:tc>
        <w:tc>
          <w:tcPr>
            <w:tcW w:w="0" w:type="auto"/>
            <w:hideMark/>
          </w:tcPr>
          <w:p w14:paraId="6EFF4B03" w14:textId="77777777" w:rsidR="001005FB" w:rsidRPr="001005FB" w:rsidRDefault="001005FB" w:rsidP="00F71577">
            <w:pPr>
              <w:spacing w:after="160" w:line="360" w:lineRule="auto"/>
              <w:jc w:val="left"/>
              <w:rPr>
                <w:b/>
                <w:bCs/>
                <w:lang w:val="en-PK"/>
              </w:rPr>
            </w:pPr>
            <w:r w:rsidRPr="001005FB">
              <w:rPr>
                <w:b/>
                <w:bCs/>
                <w:lang w:val="en-PK"/>
              </w:rPr>
              <w:t>Estimated Timeline</w:t>
            </w:r>
          </w:p>
        </w:tc>
      </w:tr>
      <w:tr w:rsidR="001005FB" w:rsidRPr="001005FB" w14:paraId="0F0D40CA" w14:textId="77777777" w:rsidTr="001005FB">
        <w:tc>
          <w:tcPr>
            <w:tcW w:w="0" w:type="auto"/>
            <w:hideMark/>
          </w:tcPr>
          <w:p w14:paraId="022E8C65" w14:textId="77777777" w:rsidR="001005FB" w:rsidRPr="001005FB" w:rsidRDefault="001005FB" w:rsidP="00F71577">
            <w:pPr>
              <w:spacing w:after="160" w:line="360" w:lineRule="auto"/>
              <w:jc w:val="left"/>
              <w:rPr>
                <w:lang w:val="en-PK"/>
              </w:rPr>
            </w:pPr>
            <w:r w:rsidRPr="001005FB">
              <w:rPr>
                <w:b/>
                <w:bCs/>
                <w:lang w:val="en-PK"/>
              </w:rPr>
              <w:t>Step 1: Create Urgency (Kotter) + Awareness (ADKAR)</w:t>
            </w:r>
          </w:p>
        </w:tc>
        <w:tc>
          <w:tcPr>
            <w:tcW w:w="0" w:type="auto"/>
            <w:hideMark/>
          </w:tcPr>
          <w:p w14:paraId="4ECCBD08" w14:textId="77777777" w:rsidR="001005FB" w:rsidRPr="001005FB" w:rsidRDefault="001005FB" w:rsidP="00F71577">
            <w:pPr>
              <w:spacing w:after="160" w:line="360" w:lineRule="auto"/>
              <w:jc w:val="left"/>
              <w:rPr>
                <w:lang w:val="en-PK"/>
              </w:rPr>
            </w:pPr>
            <w:r w:rsidRPr="001005FB">
              <w:rPr>
                <w:lang w:val="en-PK"/>
              </w:rPr>
              <w:t>ASOS will highlight urgency by sharing real performance data such as the £32 million loss, £1.1 billion excess inventory, and competitive pressure from Shein through internal dashboards, team meetings, and performance reports to ensure all departments understand the need for immediate action.</w:t>
            </w:r>
          </w:p>
        </w:tc>
        <w:tc>
          <w:tcPr>
            <w:tcW w:w="0" w:type="auto"/>
            <w:hideMark/>
          </w:tcPr>
          <w:p w14:paraId="1F7CBA8C" w14:textId="77777777" w:rsidR="001005FB" w:rsidRPr="001005FB" w:rsidRDefault="001005FB" w:rsidP="00F71577">
            <w:pPr>
              <w:spacing w:after="160" w:line="360" w:lineRule="auto"/>
              <w:jc w:val="left"/>
              <w:rPr>
                <w:lang w:val="en-PK"/>
              </w:rPr>
            </w:pPr>
            <w:r w:rsidRPr="001005FB">
              <w:rPr>
                <w:lang w:val="en-PK"/>
              </w:rPr>
              <w:t>Weeks 1–2</w:t>
            </w:r>
          </w:p>
        </w:tc>
      </w:tr>
      <w:tr w:rsidR="001005FB" w:rsidRPr="001005FB" w14:paraId="2C8D7B20" w14:textId="77777777" w:rsidTr="001005FB">
        <w:tc>
          <w:tcPr>
            <w:tcW w:w="0" w:type="auto"/>
            <w:hideMark/>
          </w:tcPr>
          <w:p w14:paraId="0A7B3424" w14:textId="77777777" w:rsidR="001005FB" w:rsidRPr="001005FB" w:rsidRDefault="001005FB" w:rsidP="00F71577">
            <w:pPr>
              <w:spacing w:after="160" w:line="360" w:lineRule="auto"/>
              <w:jc w:val="left"/>
              <w:rPr>
                <w:lang w:val="en-PK"/>
              </w:rPr>
            </w:pPr>
            <w:r w:rsidRPr="001005FB">
              <w:rPr>
                <w:b/>
                <w:bCs/>
                <w:lang w:val="en-PK"/>
              </w:rPr>
              <w:t>Step 2: Build a Guiding Coalition (Kotter)</w:t>
            </w:r>
          </w:p>
        </w:tc>
        <w:tc>
          <w:tcPr>
            <w:tcW w:w="0" w:type="auto"/>
            <w:hideMark/>
          </w:tcPr>
          <w:p w14:paraId="338C09BE" w14:textId="77777777" w:rsidR="001005FB" w:rsidRPr="001005FB" w:rsidRDefault="001005FB" w:rsidP="00F71577">
            <w:pPr>
              <w:spacing w:after="160" w:line="360" w:lineRule="auto"/>
              <w:jc w:val="left"/>
              <w:rPr>
                <w:lang w:val="en-PK"/>
              </w:rPr>
            </w:pPr>
            <w:r w:rsidRPr="001005FB">
              <w:rPr>
                <w:lang w:val="en-PK"/>
              </w:rPr>
              <w:t>A cross-functional team including senior management, data analysts, marketing teams, and supply chain managers will be formed to lead key initiatives such as inventory optimisation, digital transformation, and customer engagement improvements.</w:t>
            </w:r>
          </w:p>
        </w:tc>
        <w:tc>
          <w:tcPr>
            <w:tcW w:w="0" w:type="auto"/>
            <w:hideMark/>
          </w:tcPr>
          <w:p w14:paraId="1E5E8E80" w14:textId="77777777" w:rsidR="001005FB" w:rsidRPr="001005FB" w:rsidRDefault="001005FB" w:rsidP="00F71577">
            <w:pPr>
              <w:spacing w:after="160" w:line="360" w:lineRule="auto"/>
              <w:jc w:val="left"/>
              <w:rPr>
                <w:lang w:val="en-PK"/>
              </w:rPr>
            </w:pPr>
            <w:r w:rsidRPr="001005FB">
              <w:rPr>
                <w:lang w:val="en-PK"/>
              </w:rPr>
              <w:t>Weeks 2–3</w:t>
            </w:r>
          </w:p>
        </w:tc>
      </w:tr>
      <w:tr w:rsidR="001005FB" w:rsidRPr="001005FB" w14:paraId="6DBC2D4B" w14:textId="77777777" w:rsidTr="001005FB">
        <w:tc>
          <w:tcPr>
            <w:tcW w:w="0" w:type="auto"/>
            <w:hideMark/>
          </w:tcPr>
          <w:p w14:paraId="4AB93E0F" w14:textId="77777777" w:rsidR="001005FB" w:rsidRPr="001005FB" w:rsidRDefault="001005FB" w:rsidP="00F71577">
            <w:pPr>
              <w:spacing w:after="160" w:line="360" w:lineRule="auto"/>
              <w:jc w:val="left"/>
              <w:rPr>
                <w:lang w:val="en-PK"/>
              </w:rPr>
            </w:pPr>
            <w:r w:rsidRPr="001005FB">
              <w:rPr>
                <w:b/>
                <w:bCs/>
                <w:lang w:val="en-PK"/>
              </w:rPr>
              <w:t>Step 3: Develop Vision and Strategy (Kotter) + Desire (ADKAR)</w:t>
            </w:r>
          </w:p>
        </w:tc>
        <w:tc>
          <w:tcPr>
            <w:tcW w:w="0" w:type="auto"/>
            <w:hideMark/>
          </w:tcPr>
          <w:p w14:paraId="3F8EB192" w14:textId="77777777" w:rsidR="001005FB" w:rsidRPr="001005FB" w:rsidRDefault="001005FB" w:rsidP="00F71577">
            <w:pPr>
              <w:spacing w:after="160" w:line="360" w:lineRule="auto"/>
              <w:jc w:val="left"/>
              <w:rPr>
                <w:lang w:val="en-PK"/>
              </w:rPr>
            </w:pPr>
            <w:r w:rsidRPr="001005FB">
              <w:rPr>
                <w:lang w:val="en-PK"/>
              </w:rPr>
              <w:t>A clear vision of becoming a data-driven and customer-centric retailer will be communicated. Employees will be motivated by linking the change to job stability, performance incentives, and future growth opportunities to gain their commitment.</w:t>
            </w:r>
          </w:p>
        </w:tc>
        <w:tc>
          <w:tcPr>
            <w:tcW w:w="0" w:type="auto"/>
            <w:hideMark/>
          </w:tcPr>
          <w:p w14:paraId="603F0BFF" w14:textId="77777777" w:rsidR="001005FB" w:rsidRPr="001005FB" w:rsidRDefault="001005FB" w:rsidP="00F71577">
            <w:pPr>
              <w:spacing w:after="160" w:line="360" w:lineRule="auto"/>
              <w:jc w:val="left"/>
              <w:rPr>
                <w:lang w:val="en-PK"/>
              </w:rPr>
            </w:pPr>
            <w:r w:rsidRPr="001005FB">
              <w:rPr>
                <w:lang w:val="en-PK"/>
              </w:rPr>
              <w:t>Weeks 3–4</w:t>
            </w:r>
          </w:p>
        </w:tc>
      </w:tr>
      <w:tr w:rsidR="001005FB" w:rsidRPr="001005FB" w14:paraId="4B65DC29" w14:textId="77777777" w:rsidTr="001005FB">
        <w:tc>
          <w:tcPr>
            <w:tcW w:w="0" w:type="auto"/>
            <w:hideMark/>
          </w:tcPr>
          <w:p w14:paraId="67229985" w14:textId="77777777" w:rsidR="001005FB" w:rsidRPr="001005FB" w:rsidRDefault="001005FB" w:rsidP="00F71577">
            <w:pPr>
              <w:spacing w:after="160" w:line="360" w:lineRule="auto"/>
              <w:jc w:val="left"/>
              <w:rPr>
                <w:lang w:val="en-PK"/>
              </w:rPr>
            </w:pPr>
            <w:r w:rsidRPr="001005FB">
              <w:rPr>
                <w:b/>
                <w:bCs/>
                <w:lang w:val="en-PK"/>
              </w:rPr>
              <w:t>Step 4: Communicate the Change Vision (Kotter)</w:t>
            </w:r>
          </w:p>
        </w:tc>
        <w:tc>
          <w:tcPr>
            <w:tcW w:w="0" w:type="auto"/>
            <w:hideMark/>
          </w:tcPr>
          <w:p w14:paraId="35686626" w14:textId="77777777" w:rsidR="001005FB" w:rsidRPr="001005FB" w:rsidRDefault="001005FB" w:rsidP="00F71577">
            <w:pPr>
              <w:spacing w:after="160" w:line="360" w:lineRule="auto"/>
              <w:jc w:val="left"/>
              <w:rPr>
                <w:lang w:val="en-PK"/>
              </w:rPr>
            </w:pPr>
            <w:r w:rsidRPr="001005FB">
              <w:rPr>
                <w:lang w:val="en-PK"/>
              </w:rPr>
              <w:t>The strategy will be communicated through internal platforms, regular meetings, training sessions, and leadership updates. Clear messaging will focus on benefits such as improved efficiency, better customer experience, and long-term competitiveness.</w:t>
            </w:r>
          </w:p>
        </w:tc>
        <w:tc>
          <w:tcPr>
            <w:tcW w:w="0" w:type="auto"/>
            <w:hideMark/>
          </w:tcPr>
          <w:p w14:paraId="012389B0" w14:textId="77777777" w:rsidR="001005FB" w:rsidRPr="001005FB" w:rsidRDefault="001005FB" w:rsidP="00F71577">
            <w:pPr>
              <w:spacing w:after="160" w:line="360" w:lineRule="auto"/>
              <w:jc w:val="left"/>
              <w:rPr>
                <w:lang w:val="en-PK"/>
              </w:rPr>
            </w:pPr>
            <w:r w:rsidRPr="001005FB">
              <w:rPr>
                <w:lang w:val="en-PK"/>
              </w:rPr>
              <w:t>Weeks 4–6</w:t>
            </w:r>
          </w:p>
        </w:tc>
      </w:tr>
      <w:tr w:rsidR="001005FB" w:rsidRPr="001005FB" w14:paraId="0E4BFCF6" w14:textId="77777777" w:rsidTr="001005FB">
        <w:tc>
          <w:tcPr>
            <w:tcW w:w="0" w:type="auto"/>
            <w:hideMark/>
          </w:tcPr>
          <w:p w14:paraId="1DBBE5B8" w14:textId="77777777" w:rsidR="001005FB" w:rsidRPr="001005FB" w:rsidRDefault="001005FB" w:rsidP="00F71577">
            <w:pPr>
              <w:spacing w:after="160" w:line="360" w:lineRule="auto"/>
              <w:jc w:val="left"/>
              <w:rPr>
                <w:lang w:val="en-PK"/>
              </w:rPr>
            </w:pPr>
            <w:r w:rsidRPr="001005FB">
              <w:rPr>
                <w:b/>
                <w:bCs/>
                <w:lang w:val="en-PK"/>
              </w:rPr>
              <w:t>Step 5: Empower Action (Kotter) + Knowledge and Ability (ADKAR)</w:t>
            </w:r>
          </w:p>
        </w:tc>
        <w:tc>
          <w:tcPr>
            <w:tcW w:w="0" w:type="auto"/>
            <w:hideMark/>
          </w:tcPr>
          <w:p w14:paraId="4C687419" w14:textId="77777777" w:rsidR="001005FB" w:rsidRPr="001005FB" w:rsidRDefault="001005FB" w:rsidP="00F71577">
            <w:pPr>
              <w:spacing w:after="160" w:line="360" w:lineRule="auto"/>
              <w:jc w:val="left"/>
              <w:rPr>
                <w:lang w:val="en-PK"/>
              </w:rPr>
            </w:pPr>
            <w:r w:rsidRPr="001005FB">
              <w:rPr>
                <w:lang w:val="en-PK"/>
              </w:rPr>
              <w:t>Employees will be provided with tools such as AI-based recommendation systems, automated inventory tracking, and data dashboards. Training sessions will be conducted to ensure teams can effectively use these technologies, while outdated processes will be removed.</w:t>
            </w:r>
          </w:p>
        </w:tc>
        <w:tc>
          <w:tcPr>
            <w:tcW w:w="0" w:type="auto"/>
            <w:hideMark/>
          </w:tcPr>
          <w:p w14:paraId="5E3ABC05" w14:textId="77777777" w:rsidR="001005FB" w:rsidRPr="001005FB" w:rsidRDefault="001005FB" w:rsidP="00F71577">
            <w:pPr>
              <w:spacing w:after="160" w:line="360" w:lineRule="auto"/>
              <w:jc w:val="left"/>
              <w:rPr>
                <w:lang w:val="en-PK"/>
              </w:rPr>
            </w:pPr>
            <w:r w:rsidRPr="001005FB">
              <w:rPr>
                <w:lang w:val="en-PK"/>
              </w:rPr>
              <w:t>Weeks 6–10</w:t>
            </w:r>
          </w:p>
        </w:tc>
      </w:tr>
      <w:tr w:rsidR="001005FB" w:rsidRPr="001005FB" w14:paraId="2C17089D" w14:textId="77777777" w:rsidTr="001005FB">
        <w:tc>
          <w:tcPr>
            <w:tcW w:w="0" w:type="auto"/>
            <w:hideMark/>
          </w:tcPr>
          <w:p w14:paraId="1434277C" w14:textId="77777777" w:rsidR="001005FB" w:rsidRPr="001005FB" w:rsidRDefault="001005FB" w:rsidP="00F71577">
            <w:pPr>
              <w:spacing w:after="160" w:line="360" w:lineRule="auto"/>
              <w:jc w:val="left"/>
              <w:rPr>
                <w:lang w:val="en-PK"/>
              </w:rPr>
            </w:pPr>
            <w:r w:rsidRPr="001005FB">
              <w:rPr>
                <w:b/>
                <w:bCs/>
                <w:lang w:val="en-PK"/>
              </w:rPr>
              <w:lastRenderedPageBreak/>
              <w:t>Step 6: Implement Digital and Operational Changes (Kotter)</w:t>
            </w:r>
          </w:p>
        </w:tc>
        <w:tc>
          <w:tcPr>
            <w:tcW w:w="0" w:type="auto"/>
            <w:hideMark/>
          </w:tcPr>
          <w:p w14:paraId="2FDB89C7" w14:textId="77777777" w:rsidR="001005FB" w:rsidRPr="001005FB" w:rsidRDefault="001005FB" w:rsidP="00F71577">
            <w:pPr>
              <w:spacing w:after="160" w:line="360" w:lineRule="auto"/>
              <w:jc w:val="left"/>
              <w:rPr>
                <w:lang w:val="en-PK"/>
              </w:rPr>
            </w:pPr>
            <w:r w:rsidRPr="001005FB">
              <w:rPr>
                <w:lang w:val="en-PK"/>
              </w:rPr>
              <w:t>ASOS will implement practical initiatives including automated inventory monitoring, using loyalty programme data for demand forecasting, personalised product recommendations, AR-based virtual try-ons, and targeted marketing strategies such as influencer campaigns and short-form content.</w:t>
            </w:r>
          </w:p>
        </w:tc>
        <w:tc>
          <w:tcPr>
            <w:tcW w:w="0" w:type="auto"/>
            <w:hideMark/>
          </w:tcPr>
          <w:p w14:paraId="144166F2" w14:textId="77777777" w:rsidR="001005FB" w:rsidRPr="001005FB" w:rsidRDefault="001005FB" w:rsidP="00F71577">
            <w:pPr>
              <w:spacing w:after="160" w:line="360" w:lineRule="auto"/>
              <w:jc w:val="left"/>
              <w:rPr>
                <w:lang w:val="en-PK"/>
              </w:rPr>
            </w:pPr>
            <w:r w:rsidRPr="001005FB">
              <w:rPr>
                <w:lang w:val="en-PK"/>
              </w:rPr>
              <w:t>Months 3–6</w:t>
            </w:r>
          </w:p>
        </w:tc>
      </w:tr>
      <w:tr w:rsidR="001005FB" w:rsidRPr="001005FB" w14:paraId="3DCF1E48" w14:textId="77777777" w:rsidTr="001005FB">
        <w:tc>
          <w:tcPr>
            <w:tcW w:w="0" w:type="auto"/>
            <w:hideMark/>
          </w:tcPr>
          <w:p w14:paraId="0AB23971" w14:textId="77777777" w:rsidR="001005FB" w:rsidRPr="001005FB" w:rsidRDefault="001005FB" w:rsidP="00F71577">
            <w:pPr>
              <w:spacing w:after="160" w:line="360" w:lineRule="auto"/>
              <w:jc w:val="left"/>
              <w:rPr>
                <w:lang w:val="en-PK"/>
              </w:rPr>
            </w:pPr>
            <w:r w:rsidRPr="001005FB">
              <w:rPr>
                <w:b/>
                <w:bCs/>
                <w:lang w:val="en-PK"/>
              </w:rPr>
              <w:t>Step 7: Generate Short-Term Wins (Kotter)</w:t>
            </w:r>
          </w:p>
        </w:tc>
        <w:tc>
          <w:tcPr>
            <w:tcW w:w="0" w:type="auto"/>
            <w:hideMark/>
          </w:tcPr>
          <w:p w14:paraId="725265AF" w14:textId="77777777" w:rsidR="001005FB" w:rsidRPr="001005FB" w:rsidRDefault="001005FB" w:rsidP="00F71577">
            <w:pPr>
              <w:spacing w:after="160" w:line="360" w:lineRule="auto"/>
              <w:jc w:val="left"/>
              <w:rPr>
                <w:lang w:val="en-PK"/>
              </w:rPr>
            </w:pPr>
            <w:r w:rsidRPr="001005FB">
              <w:rPr>
                <w:lang w:val="en-PK"/>
              </w:rPr>
              <w:t xml:space="preserve">Performance improvements will be tracked using </w:t>
            </w:r>
            <w:proofErr w:type="spellStart"/>
            <w:r w:rsidRPr="001005FB">
              <w:rPr>
                <w:lang w:val="en-PK"/>
              </w:rPr>
              <w:t>KPIs</w:t>
            </w:r>
            <w:proofErr w:type="spellEnd"/>
            <w:r w:rsidRPr="001005FB">
              <w:rPr>
                <w:lang w:val="en-PK"/>
              </w:rPr>
              <w:t xml:space="preserve"> such as reduced cart abandonment, higher conversion rates, and increased average transaction value. Early successes will be shared across teams and rewarded to maintain motivation.</w:t>
            </w:r>
          </w:p>
        </w:tc>
        <w:tc>
          <w:tcPr>
            <w:tcW w:w="0" w:type="auto"/>
            <w:hideMark/>
          </w:tcPr>
          <w:p w14:paraId="5E13EF45" w14:textId="77777777" w:rsidR="001005FB" w:rsidRPr="001005FB" w:rsidRDefault="001005FB" w:rsidP="00F71577">
            <w:pPr>
              <w:spacing w:after="160" w:line="360" w:lineRule="auto"/>
              <w:jc w:val="left"/>
              <w:rPr>
                <w:lang w:val="en-PK"/>
              </w:rPr>
            </w:pPr>
            <w:r w:rsidRPr="001005FB">
              <w:rPr>
                <w:lang w:val="en-PK"/>
              </w:rPr>
              <w:t>Months 4–6 (ongoing)</w:t>
            </w:r>
          </w:p>
        </w:tc>
      </w:tr>
      <w:tr w:rsidR="001005FB" w:rsidRPr="001005FB" w14:paraId="2F10F8FE" w14:textId="77777777" w:rsidTr="001005FB">
        <w:tc>
          <w:tcPr>
            <w:tcW w:w="0" w:type="auto"/>
            <w:hideMark/>
          </w:tcPr>
          <w:p w14:paraId="4DC97F6E" w14:textId="77777777" w:rsidR="001005FB" w:rsidRPr="001005FB" w:rsidRDefault="001005FB" w:rsidP="00F71577">
            <w:pPr>
              <w:spacing w:after="160" w:line="360" w:lineRule="auto"/>
              <w:jc w:val="left"/>
              <w:rPr>
                <w:lang w:val="en-PK"/>
              </w:rPr>
            </w:pPr>
            <w:r w:rsidRPr="001005FB">
              <w:rPr>
                <w:b/>
                <w:bCs/>
                <w:lang w:val="en-PK"/>
              </w:rPr>
              <w:t>Step 8: Sustain and Reinforce Change (Kotter) + Reinforcement (ADKAR)</w:t>
            </w:r>
          </w:p>
        </w:tc>
        <w:tc>
          <w:tcPr>
            <w:tcW w:w="0" w:type="auto"/>
            <w:hideMark/>
          </w:tcPr>
          <w:p w14:paraId="462A7F8B" w14:textId="77777777" w:rsidR="001005FB" w:rsidRPr="001005FB" w:rsidRDefault="001005FB" w:rsidP="00F71577">
            <w:pPr>
              <w:spacing w:after="160" w:line="360" w:lineRule="auto"/>
              <w:jc w:val="left"/>
              <w:rPr>
                <w:lang w:val="en-PK"/>
              </w:rPr>
            </w:pPr>
            <w:r w:rsidRPr="001005FB">
              <w:rPr>
                <w:lang w:val="en-PK"/>
              </w:rPr>
              <w:t>Changes will be embedded into daily operations through continuous monitoring, performance feedback, and incentive systems. Leadership will ensure that improvements in digital strategy, inventory control, and customer engagement are sustained over time.</w:t>
            </w:r>
          </w:p>
        </w:tc>
        <w:tc>
          <w:tcPr>
            <w:tcW w:w="0" w:type="auto"/>
            <w:hideMark/>
          </w:tcPr>
          <w:p w14:paraId="676BD681" w14:textId="77777777" w:rsidR="001005FB" w:rsidRPr="001005FB" w:rsidRDefault="001005FB" w:rsidP="00F71577">
            <w:pPr>
              <w:spacing w:after="160" w:line="360" w:lineRule="auto"/>
              <w:jc w:val="left"/>
              <w:rPr>
                <w:lang w:val="en-PK"/>
              </w:rPr>
            </w:pPr>
            <w:r w:rsidRPr="001005FB">
              <w:rPr>
                <w:lang w:val="en-PK"/>
              </w:rPr>
              <w:t>Months 6–12 (continuous)</w:t>
            </w:r>
          </w:p>
        </w:tc>
      </w:tr>
    </w:tbl>
    <w:p w14:paraId="24FF879F" w14:textId="77777777" w:rsidR="001005FB" w:rsidRPr="00A92372" w:rsidRDefault="001005FB" w:rsidP="00F71577">
      <w:pPr>
        <w:spacing w:line="360" w:lineRule="auto"/>
        <w:jc w:val="left"/>
        <w:rPr>
          <w:lang w:val="en-PK"/>
        </w:rPr>
      </w:pPr>
    </w:p>
    <w:p w14:paraId="35BAF9E0" w14:textId="3BBCB5E3" w:rsidR="00A92372" w:rsidRDefault="00F53790" w:rsidP="00F71577">
      <w:pPr>
        <w:pStyle w:val="Heading2"/>
        <w:spacing w:line="360" w:lineRule="auto"/>
        <w:rPr>
          <w:lang w:val="en-PK"/>
        </w:rPr>
      </w:pPr>
      <w:bookmarkStart w:id="18" w:name="_Toc225136051"/>
      <w:r>
        <w:rPr>
          <w:lang w:val="en-PK"/>
        </w:rPr>
        <w:t>d) Communication Plan</w:t>
      </w:r>
      <w:bookmarkEnd w:id="18"/>
    </w:p>
    <w:tbl>
      <w:tblPr>
        <w:tblStyle w:val="TableGrid"/>
        <w:tblW w:w="0" w:type="auto"/>
        <w:tblLook w:val="04A0" w:firstRow="1" w:lastRow="0" w:firstColumn="1" w:lastColumn="0" w:noHBand="0" w:noVBand="1"/>
      </w:tblPr>
      <w:tblGrid>
        <w:gridCol w:w="1654"/>
        <w:gridCol w:w="2113"/>
        <w:gridCol w:w="1980"/>
        <w:gridCol w:w="1401"/>
        <w:gridCol w:w="1868"/>
      </w:tblGrid>
      <w:tr w:rsidR="00F53790" w:rsidRPr="00F53790" w14:paraId="4FBFF1E9" w14:textId="77777777" w:rsidTr="00F53790">
        <w:tc>
          <w:tcPr>
            <w:tcW w:w="0" w:type="auto"/>
            <w:hideMark/>
          </w:tcPr>
          <w:p w14:paraId="2D71A536" w14:textId="77777777" w:rsidR="00F53790" w:rsidRPr="00F53790" w:rsidRDefault="00F53790" w:rsidP="00F71577">
            <w:pPr>
              <w:spacing w:after="160" w:line="360" w:lineRule="auto"/>
              <w:jc w:val="left"/>
              <w:rPr>
                <w:b/>
                <w:bCs/>
                <w:lang w:val="en-PK"/>
              </w:rPr>
            </w:pPr>
            <w:r w:rsidRPr="00F53790">
              <w:rPr>
                <w:b/>
                <w:bCs/>
                <w:lang w:val="en-PK"/>
              </w:rPr>
              <w:t>Stakeholder</w:t>
            </w:r>
          </w:p>
        </w:tc>
        <w:tc>
          <w:tcPr>
            <w:tcW w:w="0" w:type="auto"/>
            <w:hideMark/>
          </w:tcPr>
          <w:p w14:paraId="7BDBDD22" w14:textId="77777777" w:rsidR="00F53790" w:rsidRPr="00F53790" w:rsidRDefault="00F53790" w:rsidP="00F71577">
            <w:pPr>
              <w:spacing w:after="160" w:line="360" w:lineRule="auto"/>
              <w:jc w:val="left"/>
              <w:rPr>
                <w:b/>
                <w:bCs/>
                <w:lang w:val="en-PK"/>
              </w:rPr>
            </w:pPr>
            <w:r w:rsidRPr="00F53790">
              <w:rPr>
                <w:b/>
                <w:bCs/>
                <w:lang w:val="en-PK"/>
              </w:rPr>
              <w:t>Message</w:t>
            </w:r>
          </w:p>
        </w:tc>
        <w:tc>
          <w:tcPr>
            <w:tcW w:w="0" w:type="auto"/>
            <w:hideMark/>
          </w:tcPr>
          <w:p w14:paraId="3CBF5D5C" w14:textId="77777777" w:rsidR="00F53790" w:rsidRPr="00F53790" w:rsidRDefault="00F53790" w:rsidP="00F71577">
            <w:pPr>
              <w:spacing w:after="160" w:line="360" w:lineRule="auto"/>
              <w:jc w:val="left"/>
              <w:rPr>
                <w:b/>
                <w:bCs/>
                <w:lang w:val="en-PK"/>
              </w:rPr>
            </w:pPr>
            <w:r w:rsidRPr="00F53790">
              <w:rPr>
                <w:b/>
                <w:bCs/>
                <w:lang w:val="en-PK"/>
              </w:rPr>
              <w:t>Channel</w:t>
            </w:r>
          </w:p>
        </w:tc>
        <w:tc>
          <w:tcPr>
            <w:tcW w:w="0" w:type="auto"/>
            <w:hideMark/>
          </w:tcPr>
          <w:p w14:paraId="146D5D94" w14:textId="77777777" w:rsidR="00F53790" w:rsidRPr="00F53790" w:rsidRDefault="00F53790" w:rsidP="00F71577">
            <w:pPr>
              <w:spacing w:after="160" w:line="360" w:lineRule="auto"/>
              <w:jc w:val="left"/>
              <w:rPr>
                <w:b/>
                <w:bCs/>
                <w:lang w:val="en-PK"/>
              </w:rPr>
            </w:pPr>
            <w:r w:rsidRPr="00F53790">
              <w:rPr>
                <w:b/>
                <w:bCs/>
                <w:lang w:val="en-PK"/>
              </w:rPr>
              <w:t>Frequency</w:t>
            </w:r>
          </w:p>
        </w:tc>
        <w:tc>
          <w:tcPr>
            <w:tcW w:w="0" w:type="auto"/>
            <w:hideMark/>
          </w:tcPr>
          <w:p w14:paraId="42ABB15C" w14:textId="77777777" w:rsidR="00F53790" w:rsidRPr="00F53790" w:rsidRDefault="00F53790" w:rsidP="00F71577">
            <w:pPr>
              <w:spacing w:after="160" w:line="360" w:lineRule="auto"/>
              <w:jc w:val="left"/>
              <w:rPr>
                <w:b/>
                <w:bCs/>
                <w:lang w:val="en-PK"/>
              </w:rPr>
            </w:pPr>
            <w:r w:rsidRPr="00F53790">
              <w:rPr>
                <w:b/>
                <w:bCs/>
                <w:lang w:val="en-PK"/>
              </w:rPr>
              <w:t>Purpose</w:t>
            </w:r>
          </w:p>
        </w:tc>
      </w:tr>
      <w:tr w:rsidR="00F53790" w:rsidRPr="00F53790" w14:paraId="335F7230" w14:textId="77777777" w:rsidTr="00F53790">
        <w:tc>
          <w:tcPr>
            <w:tcW w:w="0" w:type="auto"/>
            <w:hideMark/>
          </w:tcPr>
          <w:p w14:paraId="11B0492B" w14:textId="77777777" w:rsidR="00F53790" w:rsidRPr="00F53790" w:rsidRDefault="00F53790" w:rsidP="00F71577">
            <w:pPr>
              <w:spacing w:after="160" w:line="360" w:lineRule="auto"/>
              <w:jc w:val="left"/>
              <w:rPr>
                <w:lang w:val="en-PK"/>
              </w:rPr>
            </w:pPr>
            <w:r w:rsidRPr="00F53790">
              <w:rPr>
                <w:lang w:val="en-PK"/>
              </w:rPr>
              <w:t>Employees</w:t>
            </w:r>
          </w:p>
        </w:tc>
        <w:tc>
          <w:tcPr>
            <w:tcW w:w="0" w:type="auto"/>
            <w:hideMark/>
          </w:tcPr>
          <w:p w14:paraId="32F3C213" w14:textId="77777777" w:rsidR="00F53790" w:rsidRPr="00F53790" w:rsidRDefault="00F53790" w:rsidP="00F71577">
            <w:pPr>
              <w:spacing w:after="160" w:line="360" w:lineRule="auto"/>
              <w:jc w:val="left"/>
              <w:rPr>
                <w:lang w:val="en-PK"/>
              </w:rPr>
            </w:pPr>
            <w:r w:rsidRPr="00F53790">
              <w:rPr>
                <w:lang w:val="en-PK"/>
              </w:rPr>
              <w:t>Need for change, new systems, roles, and expectations</w:t>
            </w:r>
          </w:p>
        </w:tc>
        <w:tc>
          <w:tcPr>
            <w:tcW w:w="0" w:type="auto"/>
            <w:hideMark/>
          </w:tcPr>
          <w:p w14:paraId="4C69295F" w14:textId="77777777" w:rsidR="00F53790" w:rsidRPr="00F53790" w:rsidRDefault="00F53790" w:rsidP="00F71577">
            <w:pPr>
              <w:spacing w:after="160" w:line="360" w:lineRule="auto"/>
              <w:jc w:val="left"/>
              <w:rPr>
                <w:lang w:val="en-PK"/>
              </w:rPr>
            </w:pPr>
            <w:r w:rsidRPr="00F53790">
              <w:rPr>
                <w:lang w:val="en-PK"/>
              </w:rPr>
              <w:t>Emails, team meetings, internal dashboards, training sessions</w:t>
            </w:r>
          </w:p>
        </w:tc>
        <w:tc>
          <w:tcPr>
            <w:tcW w:w="0" w:type="auto"/>
            <w:hideMark/>
          </w:tcPr>
          <w:p w14:paraId="7964EC83" w14:textId="77777777" w:rsidR="00F53790" w:rsidRPr="00F53790" w:rsidRDefault="00F53790" w:rsidP="00F71577">
            <w:pPr>
              <w:spacing w:after="160" w:line="360" w:lineRule="auto"/>
              <w:jc w:val="left"/>
              <w:rPr>
                <w:lang w:val="en-PK"/>
              </w:rPr>
            </w:pPr>
            <w:r w:rsidRPr="00F53790">
              <w:rPr>
                <w:lang w:val="en-PK"/>
              </w:rPr>
              <w:t>Weekly / Ongoing</w:t>
            </w:r>
          </w:p>
        </w:tc>
        <w:tc>
          <w:tcPr>
            <w:tcW w:w="0" w:type="auto"/>
            <w:hideMark/>
          </w:tcPr>
          <w:p w14:paraId="2FD256FA" w14:textId="77777777" w:rsidR="00F53790" w:rsidRPr="00F53790" w:rsidRDefault="00F53790" w:rsidP="00F71577">
            <w:pPr>
              <w:spacing w:after="160" w:line="360" w:lineRule="auto"/>
              <w:jc w:val="left"/>
              <w:rPr>
                <w:lang w:val="en-PK"/>
              </w:rPr>
            </w:pPr>
            <w:r w:rsidRPr="00F53790">
              <w:rPr>
                <w:lang w:val="en-PK"/>
              </w:rPr>
              <w:t>Ensure alignment, reduce resistance, and support adoption</w:t>
            </w:r>
          </w:p>
        </w:tc>
      </w:tr>
      <w:tr w:rsidR="00F53790" w:rsidRPr="00F53790" w14:paraId="6E5D5C42" w14:textId="77777777" w:rsidTr="00F53790">
        <w:tc>
          <w:tcPr>
            <w:tcW w:w="0" w:type="auto"/>
            <w:hideMark/>
          </w:tcPr>
          <w:p w14:paraId="6FAC6C35" w14:textId="77777777" w:rsidR="00F53790" w:rsidRPr="00F53790" w:rsidRDefault="00F53790" w:rsidP="00F71577">
            <w:pPr>
              <w:spacing w:after="160" w:line="360" w:lineRule="auto"/>
              <w:jc w:val="left"/>
              <w:rPr>
                <w:lang w:val="en-PK"/>
              </w:rPr>
            </w:pPr>
            <w:r w:rsidRPr="00F53790">
              <w:rPr>
                <w:lang w:val="en-PK"/>
              </w:rPr>
              <w:t>Senior Management &amp; Investors</w:t>
            </w:r>
          </w:p>
        </w:tc>
        <w:tc>
          <w:tcPr>
            <w:tcW w:w="0" w:type="auto"/>
            <w:hideMark/>
          </w:tcPr>
          <w:p w14:paraId="44C0261D" w14:textId="77777777" w:rsidR="00F53790" w:rsidRPr="00F53790" w:rsidRDefault="00F53790" w:rsidP="00F71577">
            <w:pPr>
              <w:spacing w:after="160" w:line="360" w:lineRule="auto"/>
              <w:jc w:val="left"/>
              <w:rPr>
                <w:lang w:val="en-PK"/>
              </w:rPr>
            </w:pPr>
            <w:r w:rsidRPr="00F53790">
              <w:rPr>
                <w:lang w:val="en-PK"/>
              </w:rPr>
              <w:t xml:space="preserve">Performance updates, progress on </w:t>
            </w:r>
            <w:proofErr w:type="spellStart"/>
            <w:r w:rsidRPr="00F53790">
              <w:rPr>
                <w:lang w:val="en-PK"/>
              </w:rPr>
              <w:t>KPIs</w:t>
            </w:r>
            <w:proofErr w:type="spellEnd"/>
            <w:r w:rsidRPr="00F53790">
              <w:rPr>
                <w:lang w:val="en-PK"/>
              </w:rPr>
              <w:t>, strategic outcomes</w:t>
            </w:r>
          </w:p>
        </w:tc>
        <w:tc>
          <w:tcPr>
            <w:tcW w:w="0" w:type="auto"/>
            <w:hideMark/>
          </w:tcPr>
          <w:p w14:paraId="1A82FFED" w14:textId="77777777" w:rsidR="00F53790" w:rsidRPr="00F53790" w:rsidRDefault="00F53790" w:rsidP="00F71577">
            <w:pPr>
              <w:spacing w:after="160" w:line="360" w:lineRule="auto"/>
              <w:jc w:val="left"/>
              <w:rPr>
                <w:lang w:val="en-PK"/>
              </w:rPr>
            </w:pPr>
            <w:r w:rsidRPr="00F53790">
              <w:rPr>
                <w:lang w:val="en-PK"/>
              </w:rPr>
              <w:t>Reports, presentations, board meetings</w:t>
            </w:r>
          </w:p>
        </w:tc>
        <w:tc>
          <w:tcPr>
            <w:tcW w:w="0" w:type="auto"/>
            <w:hideMark/>
          </w:tcPr>
          <w:p w14:paraId="2EA0F553" w14:textId="77777777" w:rsidR="00F53790" w:rsidRPr="00F53790" w:rsidRDefault="00F53790" w:rsidP="00F71577">
            <w:pPr>
              <w:spacing w:after="160" w:line="360" w:lineRule="auto"/>
              <w:jc w:val="left"/>
              <w:rPr>
                <w:lang w:val="en-PK"/>
              </w:rPr>
            </w:pPr>
            <w:r w:rsidRPr="00F53790">
              <w:rPr>
                <w:lang w:val="en-PK"/>
              </w:rPr>
              <w:t>Monthly / Quarterly</w:t>
            </w:r>
          </w:p>
        </w:tc>
        <w:tc>
          <w:tcPr>
            <w:tcW w:w="0" w:type="auto"/>
            <w:hideMark/>
          </w:tcPr>
          <w:p w14:paraId="6FF03CE7" w14:textId="77777777" w:rsidR="00F53790" w:rsidRPr="00F53790" w:rsidRDefault="00F53790" w:rsidP="00F71577">
            <w:pPr>
              <w:spacing w:after="160" w:line="360" w:lineRule="auto"/>
              <w:jc w:val="left"/>
              <w:rPr>
                <w:lang w:val="en-PK"/>
              </w:rPr>
            </w:pPr>
            <w:r w:rsidRPr="00F53790">
              <w:rPr>
                <w:lang w:val="en-PK"/>
              </w:rPr>
              <w:t>Maintain confidence and support decision-making</w:t>
            </w:r>
          </w:p>
        </w:tc>
      </w:tr>
      <w:tr w:rsidR="00F53790" w:rsidRPr="00F53790" w14:paraId="54B515E1" w14:textId="77777777" w:rsidTr="00F53790">
        <w:tc>
          <w:tcPr>
            <w:tcW w:w="0" w:type="auto"/>
            <w:hideMark/>
          </w:tcPr>
          <w:p w14:paraId="0EA93103" w14:textId="77777777" w:rsidR="00F53790" w:rsidRPr="00F53790" w:rsidRDefault="00F53790" w:rsidP="00F71577">
            <w:pPr>
              <w:spacing w:after="160" w:line="360" w:lineRule="auto"/>
              <w:jc w:val="left"/>
              <w:rPr>
                <w:lang w:val="en-PK"/>
              </w:rPr>
            </w:pPr>
            <w:r w:rsidRPr="00F53790">
              <w:rPr>
                <w:lang w:val="en-PK"/>
              </w:rPr>
              <w:lastRenderedPageBreak/>
              <w:t>Customers</w:t>
            </w:r>
          </w:p>
        </w:tc>
        <w:tc>
          <w:tcPr>
            <w:tcW w:w="0" w:type="auto"/>
            <w:hideMark/>
          </w:tcPr>
          <w:p w14:paraId="0BC9FC43" w14:textId="77777777" w:rsidR="00F53790" w:rsidRPr="00F53790" w:rsidRDefault="00F53790" w:rsidP="00F71577">
            <w:pPr>
              <w:spacing w:after="160" w:line="360" w:lineRule="auto"/>
              <w:jc w:val="left"/>
              <w:rPr>
                <w:lang w:val="en-PK"/>
              </w:rPr>
            </w:pPr>
            <w:r w:rsidRPr="00F53790">
              <w:rPr>
                <w:lang w:val="en-PK"/>
              </w:rPr>
              <w:t>Improved experience, personalisation, offers, new features</w:t>
            </w:r>
          </w:p>
        </w:tc>
        <w:tc>
          <w:tcPr>
            <w:tcW w:w="0" w:type="auto"/>
            <w:hideMark/>
          </w:tcPr>
          <w:p w14:paraId="5EDF4458" w14:textId="77777777" w:rsidR="00F53790" w:rsidRPr="00F53790" w:rsidRDefault="00F53790" w:rsidP="00F71577">
            <w:pPr>
              <w:spacing w:after="160" w:line="360" w:lineRule="auto"/>
              <w:jc w:val="left"/>
              <w:rPr>
                <w:lang w:val="en-PK"/>
              </w:rPr>
            </w:pPr>
            <w:r w:rsidRPr="00F53790">
              <w:rPr>
                <w:lang w:val="en-PK"/>
              </w:rPr>
              <w:t>Email marketing, app notifications, social media</w:t>
            </w:r>
          </w:p>
        </w:tc>
        <w:tc>
          <w:tcPr>
            <w:tcW w:w="0" w:type="auto"/>
            <w:hideMark/>
          </w:tcPr>
          <w:p w14:paraId="364DD20A" w14:textId="77777777" w:rsidR="00F53790" w:rsidRPr="00F53790" w:rsidRDefault="00F53790" w:rsidP="00F71577">
            <w:pPr>
              <w:spacing w:after="160" w:line="360" w:lineRule="auto"/>
              <w:jc w:val="left"/>
              <w:rPr>
                <w:lang w:val="en-PK"/>
              </w:rPr>
            </w:pPr>
            <w:r w:rsidRPr="00F53790">
              <w:rPr>
                <w:lang w:val="en-PK"/>
              </w:rPr>
              <w:t>Regular campaigns</w:t>
            </w:r>
          </w:p>
        </w:tc>
        <w:tc>
          <w:tcPr>
            <w:tcW w:w="0" w:type="auto"/>
            <w:hideMark/>
          </w:tcPr>
          <w:p w14:paraId="627F9CF4" w14:textId="77777777" w:rsidR="00F53790" w:rsidRPr="00F53790" w:rsidRDefault="00F53790" w:rsidP="00F71577">
            <w:pPr>
              <w:spacing w:after="160" w:line="360" w:lineRule="auto"/>
              <w:jc w:val="left"/>
              <w:rPr>
                <w:lang w:val="en-PK"/>
              </w:rPr>
            </w:pPr>
            <w:r w:rsidRPr="00F53790">
              <w:rPr>
                <w:lang w:val="en-PK"/>
              </w:rPr>
              <w:t>Increase engagement, retention, and conversions</w:t>
            </w:r>
          </w:p>
        </w:tc>
      </w:tr>
      <w:tr w:rsidR="00F53790" w:rsidRPr="00F53790" w14:paraId="6D072905" w14:textId="77777777" w:rsidTr="00F53790">
        <w:tc>
          <w:tcPr>
            <w:tcW w:w="0" w:type="auto"/>
            <w:hideMark/>
          </w:tcPr>
          <w:p w14:paraId="42153F64" w14:textId="77777777" w:rsidR="00F53790" w:rsidRPr="00F53790" w:rsidRDefault="00F53790" w:rsidP="00F71577">
            <w:pPr>
              <w:spacing w:after="160" w:line="360" w:lineRule="auto"/>
              <w:jc w:val="left"/>
              <w:rPr>
                <w:lang w:val="en-PK"/>
              </w:rPr>
            </w:pPr>
            <w:r w:rsidRPr="00F53790">
              <w:rPr>
                <w:lang w:val="en-PK"/>
              </w:rPr>
              <w:t>Suppliers &amp; Partners</w:t>
            </w:r>
          </w:p>
        </w:tc>
        <w:tc>
          <w:tcPr>
            <w:tcW w:w="0" w:type="auto"/>
            <w:hideMark/>
          </w:tcPr>
          <w:p w14:paraId="442DB353" w14:textId="77777777" w:rsidR="00F53790" w:rsidRPr="00F53790" w:rsidRDefault="00F53790" w:rsidP="00F71577">
            <w:pPr>
              <w:spacing w:after="160" w:line="360" w:lineRule="auto"/>
              <w:jc w:val="left"/>
              <w:rPr>
                <w:lang w:val="en-PK"/>
              </w:rPr>
            </w:pPr>
            <w:r w:rsidRPr="00F53790">
              <w:rPr>
                <w:lang w:val="en-PK"/>
              </w:rPr>
              <w:t>Demand changes, inventory updates, coordination needs</w:t>
            </w:r>
          </w:p>
        </w:tc>
        <w:tc>
          <w:tcPr>
            <w:tcW w:w="0" w:type="auto"/>
            <w:hideMark/>
          </w:tcPr>
          <w:p w14:paraId="28454262" w14:textId="77777777" w:rsidR="00F53790" w:rsidRPr="00F53790" w:rsidRDefault="00F53790" w:rsidP="00F71577">
            <w:pPr>
              <w:spacing w:after="160" w:line="360" w:lineRule="auto"/>
              <w:jc w:val="left"/>
              <w:rPr>
                <w:lang w:val="en-PK"/>
              </w:rPr>
            </w:pPr>
            <w:r w:rsidRPr="00F53790">
              <w:rPr>
                <w:lang w:val="en-PK"/>
              </w:rPr>
              <w:t>Emails, coordination meetings</w:t>
            </w:r>
          </w:p>
        </w:tc>
        <w:tc>
          <w:tcPr>
            <w:tcW w:w="0" w:type="auto"/>
            <w:hideMark/>
          </w:tcPr>
          <w:p w14:paraId="04106B2B" w14:textId="77777777" w:rsidR="00F53790" w:rsidRPr="00F53790" w:rsidRDefault="00F53790" w:rsidP="00F71577">
            <w:pPr>
              <w:spacing w:after="160" w:line="360" w:lineRule="auto"/>
              <w:jc w:val="left"/>
              <w:rPr>
                <w:lang w:val="en-PK"/>
              </w:rPr>
            </w:pPr>
            <w:r w:rsidRPr="00F53790">
              <w:rPr>
                <w:lang w:val="en-PK"/>
              </w:rPr>
              <w:t>Monthly / As needed</w:t>
            </w:r>
          </w:p>
        </w:tc>
        <w:tc>
          <w:tcPr>
            <w:tcW w:w="0" w:type="auto"/>
            <w:hideMark/>
          </w:tcPr>
          <w:p w14:paraId="04EC01A1" w14:textId="77777777" w:rsidR="00F53790" w:rsidRPr="00F53790" w:rsidRDefault="00F53790" w:rsidP="00F71577">
            <w:pPr>
              <w:spacing w:after="160" w:line="360" w:lineRule="auto"/>
              <w:jc w:val="left"/>
              <w:rPr>
                <w:lang w:val="en-PK"/>
              </w:rPr>
            </w:pPr>
            <w:r w:rsidRPr="00F53790">
              <w:rPr>
                <w:lang w:val="en-PK"/>
              </w:rPr>
              <w:t>Ensure smooth supply chain and operational efficiency</w:t>
            </w:r>
          </w:p>
        </w:tc>
      </w:tr>
      <w:tr w:rsidR="00F53790" w:rsidRPr="00F53790" w14:paraId="5397C3C6" w14:textId="77777777" w:rsidTr="00F53790">
        <w:tc>
          <w:tcPr>
            <w:tcW w:w="0" w:type="auto"/>
            <w:hideMark/>
          </w:tcPr>
          <w:p w14:paraId="46BD931C" w14:textId="77777777" w:rsidR="00F53790" w:rsidRPr="00F53790" w:rsidRDefault="00F53790" w:rsidP="00F71577">
            <w:pPr>
              <w:spacing w:after="160" w:line="360" w:lineRule="auto"/>
              <w:jc w:val="left"/>
              <w:rPr>
                <w:lang w:val="en-PK"/>
              </w:rPr>
            </w:pPr>
            <w:r w:rsidRPr="00F53790">
              <w:rPr>
                <w:lang w:val="en-PK"/>
              </w:rPr>
              <w:t>Influencers &amp; Media</w:t>
            </w:r>
          </w:p>
        </w:tc>
        <w:tc>
          <w:tcPr>
            <w:tcW w:w="0" w:type="auto"/>
            <w:hideMark/>
          </w:tcPr>
          <w:p w14:paraId="71C18165" w14:textId="77777777" w:rsidR="00F53790" w:rsidRPr="00F53790" w:rsidRDefault="00F53790" w:rsidP="00F71577">
            <w:pPr>
              <w:spacing w:after="160" w:line="360" w:lineRule="auto"/>
              <w:jc w:val="left"/>
              <w:rPr>
                <w:lang w:val="en-PK"/>
              </w:rPr>
            </w:pPr>
            <w:r w:rsidRPr="00F53790">
              <w:rPr>
                <w:lang w:val="en-PK"/>
              </w:rPr>
              <w:t>Brand positioning, campaigns, collaborations</w:t>
            </w:r>
          </w:p>
        </w:tc>
        <w:tc>
          <w:tcPr>
            <w:tcW w:w="0" w:type="auto"/>
            <w:hideMark/>
          </w:tcPr>
          <w:p w14:paraId="278DF2EF" w14:textId="77777777" w:rsidR="00F53790" w:rsidRPr="00F53790" w:rsidRDefault="00F53790" w:rsidP="00F71577">
            <w:pPr>
              <w:spacing w:after="160" w:line="360" w:lineRule="auto"/>
              <w:jc w:val="left"/>
              <w:rPr>
                <w:lang w:val="en-PK"/>
              </w:rPr>
            </w:pPr>
            <w:r w:rsidRPr="00F53790">
              <w:rPr>
                <w:lang w:val="en-PK"/>
              </w:rPr>
              <w:t>Social media, PR releases, partnerships</w:t>
            </w:r>
          </w:p>
        </w:tc>
        <w:tc>
          <w:tcPr>
            <w:tcW w:w="0" w:type="auto"/>
            <w:hideMark/>
          </w:tcPr>
          <w:p w14:paraId="0BAD7C64" w14:textId="77777777" w:rsidR="00F53790" w:rsidRPr="00F53790" w:rsidRDefault="00F53790" w:rsidP="00F71577">
            <w:pPr>
              <w:spacing w:after="160" w:line="360" w:lineRule="auto"/>
              <w:jc w:val="left"/>
              <w:rPr>
                <w:lang w:val="en-PK"/>
              </w:rPr>
            </w:pPr>
            <w:r w:rsidRPr="00F53790">
              <w:rPr>
                <w:lang w:val="en-PK"/>
              </w:rPr>
              <w:t>Campaign-based</w:t>
            </w:r>
          </w:p>
        </w:tc>
        <w:tc>
          <w:tcPr>
            <w:tcW w:w="0" w:type="auto"/>
            <w:hideMark/>
          </w:tcPr>
          <w:p w14:paraId="1989B955" w14:textId="77777777" w:rsidR="00F53790" w:rsidRPr="00F53790" w:rsidRDefault="00F53790" w:rsidP="00F71577">
            <w:pPr>
              <w:spacing w:after="160" w:line="360" w:lineRule="auto"/>
              <w:jc w:val="left"/>
              <w:rPr>
                <w:lang w:val="en-PK"/>
              </w:rPr>
            </w:pPr>
            <w:r w:rsidRPr="00F53790">
              <w:rPr>
                <w:lang w:val="en-PK"/>
              </w:rPr>
              <w:t>Strengthen brand visibility and reach</w:t>
            </w:r>
          </w:p>
        </w:tc>
      </w:tr>
      <w:tr w:rsidR="00F53790" w:rsidRPr="00F53790" w14:paraId="5FFB47D9" w14:textId="77777777" w:rsidTr="00F53790">
        <w:tc>
          <w:tcPr>
            <w:tcW w:w="0" w:type="auto"/>
            <w:hideMark/>
          </w:tcPr>
          <w:p w14:paraId="003E713A" w14:textId="77777777" w:rsidR="00F53790" w:rsidRPr="00F53790" w:rsidRDefault="00F53790" w:rsidP="00F71577">
            <w:pPr>
              <w:spacing w:after="160" w:line="360" w:lineRule="auto"/>
              <w:jc w:val="left"/>
              <w:rPr>
                <w:lang w:val="en-PK"/>
              </w:rPr>
            </w:pPr>
            <w:r w:rsidRPr="00F53790">
              <w:rPr>
                <w:lang w:val="en-PK"/>
              </w:rPr>
              <w:t>General Public</w:t>
            </w:r>
          </w:p>
        </w:tc>
        <w:tc>
          <w:tcPr>
            <w:tcW w:w="0" w:type="auto"/>
            <w:hideMark/>
          </w:tcPr>
          <w:p w14:paraId="768A7FEE" w14:textId="77777777" w:rsidR="00F53790" w:rsidRPr="00F53790" w:rsidRDefault="00F53790" w:rsidP="00F71577">
            <w:pPr>
              <w:spacing w:after="160" w:line="360" w:lineRule="auto"/>
              <w:jc w:val="left"/>
              <w:rPr>
                <w:lang w:val="en-PK"/>
              </w:rPr>
            </w:pPr>
            <w:r w:rsidRPr="00F53790">
              <w:rPr>
                <w:lang w:val="en-PK"/>
              </w:rPr>
              <w:t>Brand updates and major changes</w:t>
            </w:r>
          </w:p>
        </w:tc>
        <w:tc>
          <w:tcPr>
            <w:tcW w:w="0" w:type="auto"/>
            <w:hideMark/>
          </w:tcPr>
          <w:p w14:paraId="3A5AC0B4" w14:textId="77777777" w:rsidR="00F53790" w:rsidRPr="00F53790" w:rsidRDefault="00F53790" w:rsidP="00F71577">
            <w:pPr>
              <w:spacing w:after="160" w:line="360" w:lineRule="auto"/>
              <w:jc w:val="left"/>
              <w:rPr>
                <w:lang w:val="en-PK"/>
              </w:rPr>
            </w:pPr>
            <w:r w:rsidRPr="00F53790">
              <w:rPr>
                <w:lang w:val="en-PK"/>
              </w:rPr>
              <w:t>Website updates, press releases</w:t>
            </w:r>
          </w:p>
        </w:tc>
        <w:tc>
          <w:tcPr>
            <w:tcW w:w="0" w:type="auto"/>
            <w:hideMark/>
          </w:tcPr>
          <w:p w14:paraId="469F8930" w14:textId="77777777" w:rsidR="00F53790" w:rsidRPr="00F53790" w:rsidRDefault="00F53790" w:rsidP="00F71577">
            <w:pPr>
              <w:spacing w:after="160" w:line="360" w:lineRule="auto"/>
              <w:jc w:val="left"/>
              <w:rPr>
                <w:lang w:val="en-PK"/>
              </w:rPr>
            </w:pPr>
            <w:r w:rsidRPr="00F53790">
              <w:rPr>
                <w:lang w:val="en-PK"/>
              </w:rPr>
              <w:t>As needed</w:t>
            </w:r>
          </w:p>
        </w:tc>
        <w:tc>
          <w:tcPr>
            <w:tcW w:w="0" w:type="auto"/>
            <w:hideMark/>
          </w:tcPr>
          <w:p w14:paraId="715EE16F" w14:textId="77777777" w:rsidR="00F53790" w:rsidRPr="00F53790" w:rsidRDefault="00F53790" w:rsidP="00F71577">
            <w:pPr>
              <w:spacing w:after="160" w:line="360" w:lineRule="auto"/>
              <w:jc w:val="left"/>
              <w:rPr>
                <w:lang w:val="en-PK"/>
              </w:rPr>
            </w:pPr>
            <w:r w:rsidRPr="00F53790">
              <w:rPr>
                <w:lang w:val="en-PK"/>
              </w:rPr>
              <w:t>Maintain brand image and transparency</w:t>
            </w:r>
          </w:p>
        </w:tc>
      </w:tr>
    </w:tbl>
    <w:p w14:paraId="3514B70B" w14:textId="77777777" w:rsidR="00F53790" w:rsidRDefault="00F53790" w:rsidP="00F71577">
      <w:pPr>
        <w:spacing w:line="360" w:lineRule="auto"/>
        <w:jc w:val="left"/>
        <w:rPr>
          <w:lang w:val="en-PK"/>
        </w:rPr>
      </w:pPr>
    </w:p>
    <w:p w14:paraId="5CAE486F" w14:textId="249D21B7" w:rsidR="00F53790" w:rsidRPr="00F53790" w:rsidRDefault="00F53790" w:rsidP="00F71577">
      <w:pPr>
        <w:pStyle w:val="Heading2"/>
        <w:spacing w:line="360" w:lineRule="auto"/>
        <w:rPr>
          <w:lang w:val="en-PK"/>
        </w:rPr>
      </w:pPr>
      <w:bookmarkStart w:id="19" w:name="_Toc225136052"/>
      <w:r w:rsidRPr="00F53790">
        <w:rPr>
          <w:lang w:val="en-PK"/>
        </w:rPr>
        <w:t xml:space="preserve">e) </w:t>
      </w:r>
      <w:r w:rsidRPr="00F53790">
        <w:rPr>
          <w:lang w:val="en-PK"/>
        </w:rPr>
        <w:t>Financial and Resource Plan</w:t>
      </w:r>
      <w:bookmarkEnd w:id="19"/>
    </w:p>
    <w:p w14:paraId="251DBC4B" w14:textId="77777777" w:rsidR="00F53790" w:rsidRPr="00F53790" w:rsidRDefault="00F53790" w:rsidP="00F71577">
      <w:pPr>
        <w:spacing w:line="360" w:lineRule="auto"/>
        <w:rPr>
          <w:lang w:val="en-PK"/>
        </w:rPr>
      </w:pPr>
      <w:r w:rsidRPr="00F53790">
        <w:rPr>
          <w:lang w:val="en-PK"/>
        </w:rPr>
        <w:t>The implementation of change at ASOS will require investment in both financial and human resources. Key financial allocations will include investment in advanced technologies such as AI-driven recommendation systems, AR-based virtual try-on tools, and automated inventory management systems. Budget will also be allocated to digital marketing strategies, including influencer partnerships, targeted advertising, and content creation.</w:t>
      </w:r>
    </w:p>
    <w:p w14:paraId="68CC7899" w14:textId="5E34A4A4" w:rsidR="00941BCB" w:rsidRDefault="00F53790" w:rsidP="00F71577">
      <w:pPr>
        <w:spacing w:line="360" w:lineRule="auto"/>
        <w:rPr>
          <w:lang w:val="en-PK"/>
        </w:rPr>
      </w:pPr>
      <w:r w:rsidRPr="00F53790">
        <w:rPr>
          <w:lang w:val="en-PK"/>
        </w:rPr>
        <w:t>From a resource perspective, ASOS will utilise cross-functional teams including data analysts, IT specialists, marketing professionals, and supply chain managers. Training programs will be conducted to enhance employee capabilities in using new technologies and systems. Although these investments may increase short-term costs, they are expected to improve operational efficiency, reduce losses from excess inventory, and increase revenue through better customer conversion and retention.</w:t>
      </w:r>
    </w:p>
    <w:p w14:paraId="0FFE736A" w14:textId="0BF0298D" w:rsidR="00941BCB" w:rsidRDefault="00F53790" w:rsidP="00F71577">
      <w:pPr>
        <w:pStyle w:val="Heading2"/>
        <w:spacing w:line="360" w:lineRule="auto"/>
        <w:rPr>
          <w:lang w:val="en-PK"/>
        </w:rPr>
      </w:pPr>
      <w:bookmarkStart w:id="20" w:name="_Toc225136053"/>
      <w:r>
        <w:rPr>
          <w:lang w:val="en-PK"/>
        </w:rPr>
        <w:t>f) Mitigation of Potential Risks</w:t>
      </w:r>
      <w:bookmarkEnd w:id="20"/>
    </w:p>
    <w:tbl>
      <w:tblPr>
        <w:tblStyle w:val="TableGrid"/>
        <w:tblW w:w="0" w:type="auto"/>
        <w:tblLook w:val="04A0" w:firstRow="1" w:lastRow="0" w:firstColumn="1" w:lastColumn="0" w:noHBand="0" w:noVBand="1"/>
      </w:tblPr>
      <w:tblGrid>
        <w:gridCol w:w="2394"/>
        <w:gridCol w:w="2112"/>
        <w:gridCol w:w="1343"/>
        <w:gridCol w:w="3167"/>
      </w:tblGrid>
      <w:tr w:rsidR="00F53790" w:rsidRPr="00F53790" w14:paraId="748E6CB4" w14:textId="77777777" w:rsidTr="00F53790">
        <w:tc>
          <w:tcPr>
            <w:tcW w:w="0" w:type="auto"/>
            <w:hideMark/>
          </w:tcPr>
          <w:p w14:paraId="42DBF335" w14:textId="77777777" w:rsidR="00F53790" w:rsidRPr="00F53790" w:rsidRDefault="00F53790" w:rsidP="00F71577">
            <w:pPr>
              <w:spacing w:after="160" w:line="360" w:lineRule="auto"/>
              <w:jc w:val="left"/>
              <w:rPr>
                <w:b/>
                <w:bCs/>
                <w:lang w:val="en-PK"/>
              </w:rPr>
            </w:pPr>
            <w:r w:rsidRPr="00F53790">
              <w:rPr>
                <w:b/>
                <w:bCs/>
                <w:lang w:val="en-PK"/>
              </w:rPr>
              <w:t>Risk</w:t>
            </w:r>
          </w:p>
        </w:tc>
        <w:tc>
          <w:tcPr>
            <w:tcW w:w="0" w:type="auto"/>
            <w:hideMark/>
          </w:tcPr>
          <w:p w14:paraId="0B0E02D0" w14:textId="77777777" w:rsidR="00F53790" w:rsidRPr="00F53790" w:rsidRDefault="00F53790" w:rsidP="00F71577">
            <w:pPr>
              <w:spacing w:after="160" w:line="360" w:lineRule="auto"/>
              <w:jc w:val="left"/>
              <w:rPr>
                <w:b/>
                <w:bCs/>
                <w:lang w:val="en-PK"/>
              </w:rPr>
            </w:pPr>
            <w:r w:rsidRPr="00F53790">
              <w:rPr>
                <w:b/>
                <w:bCs/>
                <w:lang w:val="en-PK"/>
              </w:rPr>
              <w:t>Impact on ASOS</w:t>
            </w:r>
          </w:p>
        </w:tc>
        <w:tc>
          <w:tcPr>
            <w:tcW w:w="0" w:type="auto"/>
            <w:hideMark/>
          </w:tcPr>
          <w:p w14:paraId="338E8EC6" w14:textId="77777777" w:rsidR="00F53790" w:rsidRPr="00F53790" w:rsidRDefault="00F53790" w:rsidP="00F71577">
            <w:pPr>
              <w:spacing w:after="160" w:line="360" w:lineRule="auto"/>
              <w:jc w:val="left"/>
              <w:rPr>
                <w:b/>
                <w:bCs/>
                <w:lang w:val="en-PK"/>
              </w:rPr>
            </w:pPr>
            <w:r w:rsidRPr="00F53790">
              <w:rPr>
                <w:b/>
                <w:bCs/>
                <w:lang w:val="en-PK"/>
              </w:rPr>
              <w:t>Likelihood</w:t>
            </w:r>
          </w:p>
        </w:tc>
        <w:tc>
          <w:tcPr>
            <w:tcW w:w="0" w:type="auto"/>
            <w:hideMark/>
          </w:tcPr>
          <w:p w14:paraId="7F081805" w14:textId="77777777" w:rsidR="00F53790" w:rsidRPr="00F53790" w:rsidRDefault="00F53790" w:rsidP="00F71577">
            <w:pPr>
              <w:spacing w:after="160" w:line="360" w:lineRule="auto"/>
              <w:jc w:val="left"/>
              <w:rPr>
                <w:b/>
                <w:bCs/>
                <w:lang w:val="en-PK"/>
              </w:rPr>
            </w:pPr>
            <w:r w:rsidRPr="00F53790">
              <w:rPr>
                <w:b/>
                <w:bCs/>
                <w:lang w:val="en-PK"/>
              </w:rPr>
              <w:t>Mitigation Strategy</w:t>
            </w:r>
          </w:p>
        </w:tc>
      </w:tr>
      <w:tr w:rsidR="00F53790" w:rsidRPr="00F53790" w14:paraId="0CC596F8" w14:textId="77777777" w:rsidTr="00F53790">
        <w:tc>
          <w:tcPr>
            <w:tcW w:w="0" w:type="auto"/>
            <w:hideMark/>
          </w:tcPr>
          <w:p w14:paraId="16ED1D05" w14:textId="77777777" w:rsidR="00F53790" w:rsidRPr="00F53790" w:rsidRDefault="00F53790" w:rsidP="00F71577">
            <w:pPr>
              <w:spacing w:after="160" w:line="360" w:lineRule="auto"/>
              <w:jc w:val="left"/>
              <w:rPr>
                <w:lang w:val="en-PK"/>
              </w:rPr>
            </w:pPr>
            <w:r w:rsidRPr="00F53790">
              <w:rPr>
                <w:lang w:val="en-PK"/>
              </w:rPr>
              <w:t>Resistance to AI tools and automation</w:t>
            </w:r>
          </w:p>
        </w:tc>
        <w:tc>
          <w:tcPr>
            <w:tcW w:w="0" w:type="auto"/>
            <w:hideMark/>
          </w:tcPr>
          <w:p w14:paraId="217F0463" w14:textId="77777777" w:rsidR="00F53790" w:rsidRPr="00F53790" w:rsidRDefault="00F53790" w:rsidP="00F71577">
            <w:pPr>
              <w:spacing w:after="160" w:line="360" w:lineRule="auto"/>
              <w:jc w:val="left"/>
              <w:rPr>
                <w:lang w:val="en-PK"/>
              </w:rPr>
            </w:pPr>
            <w:r w:rsidRPr="00F53790">
              <w:rPr>
                <w:lang w:val="en-PK"/>
              </w:rPr>
              <w:t xml:space="preserve">Slows digital transformation and </w:t>
            </w:r>
            <w:r w:rsidRPr="00F53790">
              <w:rPr>
                <w:lang w:val="en-PK"/>
              </w:rPr>
              <w:lastRenderedPageBreak/>
              <w:t>operational efficiency</w:t>
            </w:r>
          </w:p>
        </w:tc>
        <w:tc>
          <w:tcPr>
            <w:tcW w:w="0" w:type="auto"/>
            <w:hideMark/>
          </w:tcPr>
          <w:p w14:paraId="20D80CF4" w14:textId="77777777" w:rsidR="00F53790" w:rsidRPr="00F53790" w:rsidRDefault="00F53790" w:rsidP="00F71577">
            <w:pPr>
              <w:spacing w:after="160" w:line="360" w:lineRule="auto"/>
              <w:jc w:val="left"/>
              <w:rPr>
                <w:lang w:val="en-PK"/>
              </w:rPr>
            </w:pPr>
            <w:r w:rsidRPr="00F53790">
              <w:rPr>
                <w:lang w:val="en-PK"/>
              </w:rPr>
              <w:lastRenderedPageBreak/>
              <w:t>Medium</w:t>
            </w:r>
          </w:p>
        </w:tc>
        <w:tc>
          <w:tcPr>
            <w:tcW w:w="0" w:type="auto"/>
            <w:hideMark/>
          </w:tcPr>
          <w:p w14:paraId="1B75AEF4" w14:textId="77777777" w:rsidR="00F53790" w:rsidRPr="00F53790" w:rsidRDefault="00F53790" w:rsidP="00F71577">
            <w:pPr>
              <w:spacing w:after="160" w:line="360" w:lineRule="auto"/>
              <w:jc w:val="left"/>
              <w:rPr>
                <w:lang w:val="en-PK"/>
              </w:rPr>
            </w:pPr>
            <w:r w:rsidRPr="00F53790">
              <w:rPr>
                <w:lang w:val="en-PK"/>
              </w:rPr>
              <w:t>Provide training, pilot testing, and incentives</w:t>
            </w:r>
          </w:p>
        </w:tc>
      </w:tr>
      <w:tr w:rsidR="00F53790" w:rsidRPr="00F53790" w14:paraId="360AA9C2" w14:textId="77777777" w:rsidTr="00F53790">
        <w:tc>
          <w:tcPr>
            <w:tcW w:w="0" w:type="auto"/>
            <w:hideMark/>
          </w:tcPr>
          <w:p w14:paraId="133D50C8" w14:textId="77777777" w:rsidR="00F53790" w:rsidRPr="00F53790" w:rsidRDefault="00F53790" w:rsidP="00F71577">
            <w:pPr>
              <w:spacing w:after="160" w:line="360" w:lineRule="auto"/>
              <w:jc w:val="left"/>
              <w:rPr>
                <w:lang w:val="en-PK"/>
              </w:rPr>
            </w:pPr>
            <w:r w:rsidRPr="00F53790">
              <w:rPr>
                <w:lang w:val="en-PK"/>
              </w:rPr>
              <w:t>Delays in AR and recommendation systems</w:t>
            </w:r>
          </w:p>
        </w:tc>
        <w:tc>
          <w:tcPr>
            <w:tcW w:w="0" w:type="auto"/>
            <w:hideMark/>
          </w:tcPr>
          <w:p w14:paraId="3250D456" w14:textId="77777777" w:rsidR="00F53790" w:rsidRPr="00F53790" w:rsidRDefault="00F53790" w:rsidP="00F71577">
            <w:pPr>
              <w:spacing w:after="160" w:line="360" w:lineRule="auto"/>
              <w:jc w:val="left"/>
              <w:rPr>
                <w:lang w:val="en-PK"/>
              </w:rPr>
            </w:pPr>
            <w:r w:rsidRPr="00F53790">
              <w:rPr>
                <w:lang w:val="en-PK"/>
              </w:rPr>
              <w:t>Poor customer experience and wasted investment</w:t>
            </w:r>
          </w:p>
        </w:tc>
        <w:tc>
          <w:tcPr>
            <w:tcW w:w="0" w:type="auto"/>
            <w:hideMark/>
          </w:tcPr>
          <w:p w14:paraId="61EEAC40" w14:textId="77777777" w:rsidR="00F53790" w:rsidRPr="00F53790" w:rsidRDefault="00F53790" w:rsidP="00F71577">
            <w:pPr>
              <w:spacing w:after="160" w:line="360" w:lineRule="auto"/>
              <w:jc w:val="left"/>
              <w:rPr>
                <w:lang w:val="en-PK"/>
              </w:rPr>
            </w:pPr>
            <w:r w:rsidRPr="00F53790">
              <w:rPr>
                <w:lang w:val="en-PK"/>
              </w:rPr>
              <w:t>Medium</w:t>
            </w:r>
          </w:p>
        </w:tc>
        <w:tc>
          <w:tcPr>
            <w:tcW w:w="0" w:type="auto"/>
            <w:hideMark/>
          </w:tcPr>
          <w:p w14:paraId="1C52F841" w14:textId="77777777" w:rsidR="00F53790" w:rsidRPr="00F53790" w:rsidRDefault="00F53790" w:rsidP="00F71577">
            <w:pPr>
              <w:spacing w:after="160" w:line="360" w:lineRule="auto"/>
              <w:jc w:val="left"/>
              <w:rPr>
                <w:lang w:val="en-PK"/>
              </w:rPr>
            </w:pPr>
            <w:r w:rsidRPr="00F53790">
              <w:rPr>
                <w:lang w:val="en-PK"/>
              </w:rPr>
              <w:t>Phased rollout and testing before full launch</w:t>
            </w:r>
          </w:p>
        </w:tc>
      </w:tr>
      <w:tr w:rsidR="00F53790" w:rsidRPr="00F53790" w14:paraId="7495B681" w14:textId="77777777" w:rsidTr="00F53790">
        <w:tc>
          <w:tcPr>
            <w:tcW w:w="0" w:type="auto"/>
            <w:hideMark/>
          </w:tcPr>
          <w:p w14:paraId="521F50A4" w14:textId="77777777" w:rsidR="00F53790" w:rsidRPr="00F53790" w:rsidRDefault="00F53790" w:rsidP="00F71577">
            <w:pPr>
              <w:spacing w:after="160" w:line="360" w:lineRule="auto"/>
              <w:jc w:val="left"/>
              <w:rPr>
                <w:lang w:val="en-PK"/>
              </w:rPr>
            </w:pPr>
            <w:r w:rsidRPr="00F53790">
              <w:rPr>
                <w:lang w:val="en-PK"/>
              </w:rPr>
              <w:t>Stock overloading (inventory &gt; £1.1bn)</w:t>
            </w:r>
          </w:p>
        </w:tc>
        <w:tc>
          <w:tcPr>
            <w:tcW w:w="0" w:type="auto"/>
            <w:hideMark/>
          </w:tcPr>
          <w:p w14:paraId="16658344" w14:textId="77777777" w:rsidR="00F53790" w:rsidRPr="00F53790" w:rsidRDefault="00F53790" w:rsidP="00F71577">
            <w:pPr>
              <w:spacing w:after="160" w:line="360" w:lineRule="auto"/>
              <w:jc w:val="left"/>
              <w:rPr>
                <w:lang w:val="en-PK"/>
              </w:rPr>
            </w:pPr>
            <w:r w:rsidRPr="00F53790">
              <w:rPr>
                <w:lang w:val="en-PK"/>
              </w:rPr>
              <w:t>High costs, heavy discounting, reduced margins</w:t>
            </w:r>
          </w:p>
        </w:tc>
        <w:tc>
          <w:tcPr>
            <w:tcW w:w="0" w:type="auto"/>
            <w:hideMark/>
          </w:tcPr>
          <w:p w14:paraId="4F697974" w14:textId="77777777" w:rsidR="00F53790" w:rsidRPr="00F53790" w:rsidRDefault="00F53790" w:rsidP="00F71577">
            <w:pPr>
              <w:spacing w:after="160" w:line="360" w:lineRule="auto"/>
              <w:jc w:val="left"/>
              <w:rPr>
                <w:lang w:val="en-PK"/>
              </w:rPr>
            </w:pPr>
            <w:r w:rsidRPr="00F53790">
              <w:rPr>
                <w:lang w:val="en-PK"/>
              </w:rPr>
              <w:t>High</w:t>
            </w:r>
          </w:p>
        </w:tc>
        <w:tc>
          <w:tcPr>
            <w:tcW w:w="0" w:type="auto"/>
            <w:hideMark/>
          </w:tcPr>
          <w:p w14:paraId="1C65485C" w14:textId="06A3B02B" w:rsidR="00F53790" w:rsidRPr="00F53790" w:rsidRDefault="00F53790" w:rsidP="00F71577">
            <w:pPr>
              <w:spacing w:after="160" w:line="360" w:lineRule="auto"/>
              <w:jc w:val="left"/>
              <w:rPr>
                <w:lang w:val="en-PK"/>
              </w:rPr>
            </w:pPr>
            <w:r w:rsidRPr="00F53790">
              <w:rPr>
                <w:lang w:val="en-PK"/>
              </w:rPr>
              <w:t xml:space="preserve">Use </w:t>
            </w:r>
            <w:r>
              <w:rPr>
                <w:lang w:val="en-PK"/>
              </w:rPr>
              <w:t xml:space="preserve">AI and </w:t>
            </w:r>
            <w:r w:rsidRPr="00F53790">
              <w:rPr>
                <w:lang w:val="en-PK"/>
              </w:rPr>
              <w:t>real-time data and loyalty insights for accurate forecasting</w:t>
            </w:r>
          </w:p>
        </w:tc>
      </w:tr>
      <w:tr w:rsidR="00F53790" w:rsidRPr="00F53790" w14:paraId="247E4127" w14:textId="77777777" w:rsidTr="00F53790">
        <w:tc>
          <w:tcPr>
            <w:tcW w:w="0" w:type="auto"/>
            <w:hideMark/>
          </w:tcPr>
          <w:p w14:paraId="2E875ED6" w14:textId="77777777" w:rsidR="00F53790" w:rsidRPr="00F53790" w:rsidRDefault="00F53790" w:rsidP="00F71577">
            <w:pPr>
              <w:spacing w:after="160" w:line="360" w:lineRule="auto"/>
              <w:jc w:val="left"/>
              <w:rPr>
                <w:lang w:val="en-PK"/>
              </w:rPr>
            </w:pPr>
            <w:r w:rsidRPr="00F53790">
              <w:rPr>
                <w:lang w:val="en-PK"/>
              </w:rPr>
              <w:t>Competition from Shein</w:t>
            </w:r>
          </w:p>
        </w:tc>
        <w:tc>
          <w:tcPr>
            <w:tcW w:w="0" w:type="auto"/>
            <w:hideMark/>
          </w:tcPr>
          <w:p w14:paraId="1A4E07D8" w14:textId="77777777" w:rsidR="00F53790" w:rsidRPr="00F53790" w:rsidRDefault="00F53790" w:rsidP="00F71577">
            <w:pPr>
              <w:spacing w:after="160" w:line="360" w:lineRule="auto"/>
              <w:jc w:val="left"/>
              <w:rPr>
                <w:lang w:val="en-PK"/>
              </w:rPr>
            </w:pPr>
            <w:r w:rsidRPr="00F53790">
              <w:rPr>
                <w:lang w:val="en-PK"/>
              </w:rPr>
              <w:t>Loss of market share and pricing pressure</w:t>
            </w:r>
          </w:p>
        </w:tc>
        <w:tc>
          <w:tcPr>
            <w:tcW w:w="0" w:type="auto"/>
            <w:hideMark/>
          </w:tcPr>
          <w:p w14:paraId="3E8FA39D" w14:textId="77777777" w:rsidR="00F53790" w:rsidRPr="00F53790" w:rsidRDefault="00F53790" w:rsidP="00F71577">
            <w:pPr>
              <w:spacing w:after="160" w:line="360" w:lineRule="auto"/>
              <w:jc w:val="left"/>
              <w:rPr>
                <w:lang w:val="en-PK"/>
              </w:rPr>
            </w:pPr>
            <w:r w:rsidRPr="00F53790">
              <w:rPr>
                <w:lang w:val="en-PK"/>
              </w:rPr>
              <w:t>High</w:t>
            </w:r>
          </w:p>
        </w:tc>
        <w:tc>
          <w:tcPr>
            <w:tcW w:w="0" w:type="auto"/>
            <w:hideMark/>
          </w:tcPr>
          <w:p w14:paraId="27849614" w14:textId="77777777" w:rsidR="00F53790" w:rsidRPr="00F53790" w:rsidRDefault="00F53790" w:rsidP="00F71577">
            <w:pPr>
              <w:spacing w:after="160" w:line="360" w:lineRule="auto"/>
              <w:jc w:val="left"/>
              <w:rPr>
                <w:lang w:val="en-PK"/>
              </w:rPr>
            </w:pPr>
            <w:r w:rsidRPr="00F53790">
              <w:rPr>
                <w:lang w:val="en-PK"/>
              </w:rPr>
              <w:t>Focus on personalisation, quality, and brand differentiation</w:t>
            </w:r>
          </w:p>
        </w:tc>
      </w:tr>
      <w:tr w:rsidR="00F53790" w:rsidRPr="00F53790" w14:paraId="2099D96A" w14:textId="77777777" w:rsidTr="00F53790">
        <w:tc>
          <w:tcPr>
            <w:tcW w:w="0" w:type="auto"/>
            <w:hideMark/>
          </w:tcPr>
          <w:p w14:paraId="1A963E60" w14:textId="77777777" w:rsidR="00F53790" w:rsidRPr="00F53790" w:rsidRDefault="00F53790" w:rsidP="00F71577">
            <w:pPr>
              <w:spacing w:after="160" w:line="360" w:lineRule="auto"/>
              <w:jc w:val="left"/>
              <w:rPr>
                <w:lang w:val="en-PK"/>
              </w:rPr>
            </w:pPr>
            <w:r w:rsidRPr="00F53790">
              <w:rPr>
                <w:lang w:val="en-PK"/>
              </w:rPr>
              <w:t>Low engagement with loyalty programme (67.44% unaware)</w:t>
            </w:r>
          </w:p>
        </w:tc>
        <w:tc>
          <w:tcPr>
            <w:tcW w:w="0" w:type="auto"/>
            <w:hideMark/>
          </w:tcPr>
          <w:p w14:paraId="10E3AE1D" w14:textId="77777777" w:rsidR="00F53790" w:rsidRPr="00F53790" w:rsidRDefault="00F53790" w:rsidP="00F71577">
            <w:pPr>
              <w:spacing w:after="160" w:line="360" w:lineRule="auto"/>
              <w:jc w:val="left"/>
              <w:rPr>
                <w:lang w:val="en-PK"/>
              </w:rPr>
            </w:pPr>
            <w:r w:rsidRPr="00F53790">
              <w:rPr>
                <w:lang w:val="en-PK"/>
              </w:rPr>
              <w:t>Weak retention and limited conversion improvement</w:t>
            </w:r>
          </w:p>
        </w:tc>
        <w:tc>
          <w:tcPr>
            <w:tcW w:w="0" w:type="auto"/>
            <w:hideMark/>
          </w:tcPr>
          <w:p w14:paraId="099B3BB8" w14:textId="77777777" w:rsidR="00F53790" w:rsidRPr="00F53790" w:rsidRDefault="00F53790" w:rsidP="00F71577">
            <w:pPr>
              <w:spacing w:after="160" w:line="360" w:lineRule="auto"/>
              <w:jc w:val="left"/>
              <w:rPr>
                <w:lang w:val="en-PK"/>
              </w:rPr>
            </w:pPr>
            <w:r w:rsidRPr="00F53790">
              <w:rPr>
                <w:lang w:val="en-PK"/>
              </w:rPr>
              <w:t>Medium</w:t>
            </w:r>
          </w:p>
        </w:tc>
        <w:tc>
          <w:tcPr>
            <w:tcW w:w="0" w:type="auto"/>
            <w:hideMark/>
          </w:tcPr>
          <w:p w14:paraId="234EC9A1" w14:textId="77777777" w:rsidR="00F53790" w:rsidRPr="00F53790" w:rsidRDefault="00F53790" w:rsidP="00F71577">
            <w:pPr>
              <w:spacing w:after="160" w:line="360" w:lineRule="auto"/>
              <w:jc w:val="left"/>
              <w:rPr>
                <w:lang w:val="en-PK"/>
              </w:rPr>
            </w:pPr>
            <w:r w:rsidRPr="00F53790">
              <w:rPr>
                <w:lang w:val="en-PK"/>
              </w:rPr>
              <w:t>Improve visibility, personalised offers, and targeted campaigns</w:t>
            </w:r>
          </w:p>
        </w:tc>
      </w:tr>
      <w:tr w:rsidR="00F53790" w:rsidRPr="00F53790" w14:paraId="6866C71C" w14:textId="77777777" w:rsidTr="00F53790">
        <w:tc>
          <w:tcPr>
            <w:tcW w:w="0" w:type="auto"/>
            <w:hideMark/>
          </w:tcPr>
          <w:p w14:paraId="49368CA0" w14:textId="77777777" w:rsidR="00F53790" w:rsidRPr="00F53790" w:rsidRDefault="00F53790" w:rsidP="00F71577">
            <w:pPr>
              <w:spacing w:after="160" w:line="360" w:lineRule="auto"/>
              <w:jc w:val="left"/>
              <w:rPr>
                <w:lang w:val="en-PK"/>
              </w:rPr>
            </w:pPr>
            <w:r w:rsidRPr="00F53790">
              <w:rPr>
                <w:lang w:val="en-PK"/>
              </w:rPr>
              <w:t>Ineffective digital marketing (PPC, influencers)</w:t>
            </w:r>
          </w:p>
        </w:tc>
        <w:tc>
          <w:tcPr>
            <w:tcW w:w="0" w:type="auto"/>
            <w:hideMark/>
          </w:tcPr>
          <w:p w14:paraId="4CBDBD27" w14:textId="77777777" w:rsidR="00F53790" w:rsidRPr="00F53790" w:rsidRDefault="00F53790" w:rsidP="00F71577">
            <w:pPr>
              <w:spacing w:after="160" w:line="360" w:lineRule="auto"/>
              <w:jc w:val="left"/>
              <w:rPr>
                <w:lang w:val="en-PK"/>
              </w:rPr>
            </w:pPr>
            <w:r w:rsidRPr="00F53790">
              <w:rPr>
                <w:lang w:val="en-PK"/>
              </w:rPr>
              <w:t>High cost with low return</w:t>
            </w:r>
          </w:p>
        </w:tc>
        <w:tc>
          <w:tcPr>
            <w:tcW w:w="0" w:type="auto"/>
            <w:hideMark/>
          </w:tcPr>
          <w:p w14:paraId="260E51A5" w14:textId="77777777" w:rsidR="00F53790" w:rsidRPr="00F53790" w:rsidRDefault="00F53790" w:rsidP="00F71577">
            <w:pPr>
              <w:spacing w:after="160" w:line="360" w:lineRule="auto"/>
              <w:jc w:val="left"/>
              <w:rPr>
                <w:lang w:val="en-PK"/>
              </w:rPr>
            </w:pPr>
            <w:r w:rsidRPr="00F53790">
              <w:rPr>
                <w:lang w:val="en-PK"/>
              </w:rPr>
              <w:t>Medium</w:t>
            </w:r>
          </w:p>
        </w:tc>
        <w:tc>
          <w:tcPr>
            <w:tcW w:w="0" w:type="auto"/>
            <w:hideMark/>
          </w:tcPr>
          <w:p w14:paraId="0E5EDD91" w14:textId="68A1A279" w:rsidR="00F53790" w:rsidRPr="00F53790" w:rsidRDefault="00F53790" w:rsidP="00F71577">
            <w:pPr>
              <w:spacing w:after="160" w:line="360" w:lineRule="auto"/>
              <w:jc w:val="left"/>
              <w:rPr>
                <w:lang w:val="en-PK"/>
              </w:rPr>
            </w:pPr>
            <w:r w:rsidRPr="00F53790">
              <w:rPr>
                <w:lang w:val="en-PK"/>
              </w:rPr>
              <w:t>Optimise campaigns using ROAS</w:t>
            </w:r>
            <w:r>
              <w:rPr>
                <w:lang w:val="en-PK"/>
              </w:rPr>
              <w:t xml:space="preserve">, funnelling, micro advertising campaigns </w:t>
            </w:r>
            <w:r w:rsidRPr="00F53790">
              <w:rPr>
                <w:lang w:val="en-PK"/>
              </w:rPr>
              <w:t>and focus on high-performing channels</w:t>
            </w:r>
            <w:r>
              <w:rPr>
                <w:lang w:val="en-PK"/>
              </w:rPr>
              <w:t xml:space="preserve"> like </w:t>
            </w:r>
            <w:r w:rsidR="00A50C4E">
              <w:rPr>
                <w:lang w:val="en-PK"/>
              </w:rPr>
              <w:t>Tik-</w:t>
            </w:r>
            <w:r>
              <w:rPr>
                <w:lang w:val="en-PK"/>
              </w:rPr>
              <w:t xml:space="preserve">Tok </w:t>
            </w:r>
            <w:r w:rsidR="00A50C4E">
              <w:rPr>
                <w:lang w:val="en-PK"/>
              </w:rPr>
              <w:t>etc</w:t>
            </w:r>
          </w:p>
        </w:tc>
      </w:tr>
      <w:tr w:rsidR="00F53790" w:rsidRPr="00F53790" w14:paraId="138BD32F" w14:textId="77777777" w:rsidTr="00F53790">
        <w:tc>
          <w:tcPr>
            <w:tcW w:w="0" w:type="auto"/>
            <w:hideMark/>
          </w:tcPr>
          <w:p w14:paraId="001E976C" w14:textId="77777777" w:rsidR="00F53790" w:rsidRDefault="00F53790" w:rsidP="00F71577">
            <w:pPr>
              <w:spacing w:after="160" w:line="360" w:lineRule="auto"/>
              <w:jc w:val="left"/>
              <w:rPr>
                <w:lang w:val="en-PK"/>
              </w:rPr>
            </w:pPr>
            <w:r w:rsidRPr="00F53790">
              <w:rPr>
                <w:lang w:val="en-PK"/>
              </w:rPr>
              <w:t>Data privacy risks</w:t>
            </w:r>
          </w:p>
          <w:p w14:paraId="49F1694B" w14:textId="37A2CB2B" w:rsidR="00A50C4E" w:rsidRPr="00F53790" w:rsidRDefault="00A50C4E" w:rsidP="00F71577">
            <w:pPr>
              <w:spacing w:after="160" w:line="360" w:lineRule="auto"/>
              <w:jc w:val="left"/>
              <w:rPr>
                <w:lang w:val="en-PK"/>
              </w:rPr>
            </w:pPr>
            <w:r>
              <w:rPr>
                <w:lang w:val="en-PK"/>
              </w:rPr>
              <w:t>(Potential)</w:t>
            </w:r>
          </w:p>
        </w:tc>
        <w:tc>
          <w:tcPr>
            <w:tcW w:w="0" w:type="auto"/>
            <w:hideMark/>
          </w:tcPr>
          <w:p w14:paraId="4D614035" w14:textId="77777777" w:rsidR="00F53790" w:rsidRPr="00F53790" w:rsidRDefault="00F53790" w:rsidP="00F71577">
            <w:pPr>
              <w:spacing w:after="160" w:line="360" w:lineRule="auto"/>
              <w:jc w:val="left"/>
              <w:rPr>
                <w:lang w:val="en-PK"/>
              </w:rPr>
            </w:pPr>
            <w:r w:rsidRPr="00F53790">
              <w:rPr>
                <w:lang w:val="en-PK"/>
              </w:rPr>
              <w:t>Loss of trust and legal issues</w:t>
            </w:r>
          </w:p>
        </w:tc>
        <w:tc>
          <w:tcPr>
            <w:tcW w:w="0" w:type="auto"/>
            <w:hideMark/>
          </w:tcPr>
          <w:p w14:paraId="26E9028E" w14:textId="77777777" w:rsidR="00F53790" w:rsidRPr="00F53790" w:rsidRDefault="00F53790" w:rsidP="00F71577">
            <w:pPr>
              <w:spacing w:after="160" w:line="360" w:lineRule="auto"/>
              <w:jc w:val="left"/>
              <w:rPr>
                <w:lang w:val="en-PK"/>
              </w:rPr>
            </w:pPr>
            <w:r w:rsidRPr="00F53790">
              <w:rPr>
                <w:lang w:val="en-PK"/>
              </w:rPr>
              <w:t>Low–Medium</w:t>
            </w:r>
          </w:p>
        </w:tc>
        <w:tc>
          <w:tcPr>
            <w:tcW w:w="0" w:type="auto"/>
            <w:hideMark/>
          </w:tcPr>
          <w:p w14:paraId="5413B822" w14:textId="795A0086" w:rsidR="00F53790" w:rsidRPr="00F53790" w:rsidRDefault="00F53790" w:rsidP="00F71577">
            <w:pPr>
              <w:spacing w:after="160" w:line="360" w:lineRule="auto"/>
              <w:jc w:val="left"/>
              <w:rPr>
                <w:lang w:val="en-PK"/>
              </w:rPr>
            </w:pPr>
            <w:r w:rsidRPr="00F53790">
              <w:rPr>
                <w:lang w:val="en-PK"/>
              </w:rPr>
              <w:t>Ensure compliance and strong data security</w:t>
            </w:r>
            <w:r w:rsidR="00A50C4E">
              <w:rPr>
                <w:lang w:val="en-PK"/>
              </w:rPr>
              <w:t xml:space="preserve"> despite it is already up to the mark</w:t>
            </w:r>
          </w:p>
        </w:tc>
      </w:tr>
      <w:tr w:rsidR="00F53790" w:rsidRPr="00F53790" w14:paraId="5AC5E708" w14:textId="77777777" w:rsidTr="00F53790">
        <w:tc>
          <w:tcPr>
            <w:tcW w:w="0" w:type="auto"/>
            <w:hideMark/>
          </w:tcPr>
          <w:p w14:paraId="76317BF3" w14:textId="77777777" w:rsidR="00F53790" w:rsidRPr="00F53790" w:rsidRDefault="00F53790" w:rsidP="00F71577">
            <w:pPr>
              <w:spacing w:after="160" w:line="360" w:lineRule="auto"/>
              <w:jc w:val="left"/>
              <w:rPr>
                <w:lang w:val="en-PK"/>
              </w:rPr>
            </w:pPr>
            <w:r w:rsidRPr="00F53790">
              <w:rPr>
                <w:lang w:val="en-PK"/>
              </w:rPr>
              <w:t>Supply chain disruptions</w:t>
            </w:r>
          </w:p>
        </w:tc>
        <w:tc>
          <w:tcPr>
            <w:tcW w:w="0" w:type="auto"/>
            <w:hideMark/>
          </w:tcPr>
          <w:p w14:paraId="636D1D39" w14:textId="77777777" w:rsidR="00F53790" w:rsidRPr="00F53790" w:rsidRDefault="00F53790" w:rsidP="00F71577">
            <w:pPr>
              <w:spacing w:after="160" w:line="360" w:lineRule="auto"/>
              <w:jc w:val="left"/>
              <w:rPr>
                <w:lang w:val="en-PK"/>
              </w:rPr>
            </w:pPr>
            <w:r w:rsidRPr="00F53790">
              <w:rPr>
                <w:lang w:val="en-PK"/>
              </w:rPr>
              <w:t>Delivery delays and poor customer experience</w:t>
            </w:r>
          </w:p>
        </w:tc>
        <w:tc>
          <w:tcPr>
            <w:tcW w:w="0" w:type="auto"/>
            <w:hideMark/>
          </w:tcPr>
          <w:p w14:paraId="6C070EF6" w14:textId="77777777" w:rsidR="00F53790" w:rsidRPr="00F53790" w:rsidRDefault="00F53790" w:rsidP="00F71577">
            <w:pPr>
              <w:spacing w:after="160" w:line="360" w:lineRule="auto"/>
              <w:jc w:val="left"/>
              <w:rPr>
                <w:lang w:val="en-PK"/>
              </w:rPr>
            </w:pPr>
            <w:r w:rsidRPr="00F53790">
              <w:rPr>
                <w:lang w:val="en-PK"/>
              </w:rPr>
              <w:t>Medium</w:t>
            </w:r>
          </w:p>
        </w:tc>
        <w:tc>
          <w:tcPr>
            <w:tcW w:w="0" w:type="auto"/>
            <w:hideMark/>
          </w:tcPr>
          <w:p w14:paraId="65D5EBDA" w14:textId="77777777" w:rsidR="00F53790" w:rsidRPr="00F53790" w:rsidRDefault="00F53790" w:rsidP="00F71577">
            <w:pPr>
              <w:spacing w:after="160" w:line="360" w:lineRule="auto"/>
              <w:jc w:val="left"/>
              <w:rPr>
                <w:lang w:val="en-PK"/>
              </w:rPr>
            </w:pPr>
            <w:r w:rsidRPr="00F53790">
              <w:rPr>
                <w:lang w:val="en-PK"/>
              </w:rPr>
              <w:t>Improve coordination and diversify suppliers</w:t>
            </w:r>
          </w:p>
        </w:tc>
      </w:tr>
    </w:tbl>
    <w:p w14:paraId="67AFF4BF" w14:textId="77777777" w:rsidR="00941BCB" w:rsidRDefault="00941BCB" w:rsidP="00F71577">
      <w:pPr>
        <w:spacing w:line="360" w:lineRule="auto"/>
        <w:rPr>
          <w:lang w:val="en-PK"/>
        </w:rPr>
      </w:pPr>
    </w:p>
    <w:p w14:paraId="1A295A7F" w14:textId="77777777" w:rsidR="00A50C4E" w:rsidRPr="00A50C4E" w:rsidRDefault="00A50C4E" w:rsidP="00F71577">
      <w:pPr>
        <w:pStyle w:val="Heading2"/>
        <w:spacing w:line="360" w:lineRule="auto"/>
        <w:rPr>
          <w:rFonts w:eastAsiaTheme="minorHAnsi"/>
          <w:lang w:val="en-PK"/>
        </w:rPr>
      </w:pPr>
      <w:bookmarkStart w:id="21" w:name="_Toc225136054"/>
      <w:r w:rsidRPr="00A50C4E">
        <w:rPr>
          <w:lang w:val="en-PK"/>
        </w:rPr>
        <w:t xml:space="preserve">g) </w:t>
      </w:r>
      <w:r w:rsidRPr="00A50C4E">
        <w:rPr>
          <w:rFonts w:eastAsiaTheme="minorHAnsi"/>
          <w:lang w:val="en-PK"/>
        </w:rPr>
        <w:t xml:space="preserve">Evaluation and </w:t>
      </w:r>
      <w:proofErr w:type="spellStart"/>
      <w:r w:rsidRPr="00A50C4E">
        <w:rPr>
          <w:rFonts w:eastAsiaTheme="minorHAnsi"/>
          <w:lang w:val="en-PK"/>
        </w:rPr>
        <w:t>KPIs</w:t>
      </w:r>
      <w:bookmarkEnd w:id="21"/>
      <w:proofErr w:type="spellEnd"/>
    </w:p>
    <w:p w14:paraId="4A8A03EE" w14:textId="77777777" w:rsidR="00A50C4E" w:rsidRPr="00A50C4E" w:rsidRDefault="00A50C4E" w:rsidP="00F71577">
      <w:pPr>
        <w:spacing w:line="360" w:lineRule="auto"/>
        <w:rPr>
          <w:lang w:val="en-PK"/>
        </w:rPr>
      </w:pPr>
      <w:r w:rsidRPr="00A50C4E">
        <w:rPr>
          <w:lang w:val="en-PK"/>
        </w:rPr>
        <w:t xml:space="preserve">The success of ASOS’s change initiatives will be tracked using key website performance metrics that directly impact sales. The main focus will be on reducing the </w:t>
      </w:r>
      <w:r w:rsidRPr="00A50C4E">
        <w:rPr>
          <w:b/>
          <w:bCs/>
          <w:lang w:val="en-PK"/>
        </w:rPr>
        <w:t>cart abandonment rate from 70.09% to below 65%</w:t>
      </w:r>
      <w:r w:rsidRPr="00A50C4E">
        <w:rPr>
          <w:lang w:val="en-PK"/>
        </w:rPr>
        <w:t xml:space="preserve">, improving the </w:t>
      </w:r>
      <w:r w:rsidRPr="00A50C4E">
        <w:rPr>
          <w:b/>
          <w:bCs/>
          <w:lang w:val="en-PK"/>
        </w:rPr>
        <w:t>conversion rate from 3.29% to above 4%</w:t>
      </w:r>
      <w:r w:rsidRPr="00A50C4E">
        <w:rPr>
          <w:lang w:val="en-PK"/>
        </w:rPr>
        <w:t xml:space="preserve">, and increasing the </w:t>
      </w:r>
      <w:r w:rsidRPr="00A50C4E">
        <w:rPr>
          <w:b/>
          <w:bCs/>
          <w:lang w:val="en-PK"/>
        </w:rPr>
        <w:t>average transaction value from £39.48 towards £60+</w:t>
      </w:r>
      <w:r w:rsidRPr="00A50C4E">
        <w:rPr>
          <w:lang w:val="en-PK"/>
        </w:rPr>
        <w:t xml:space="preserve">. These </w:t>
      </w:r>
      <w:r w:rsidRPr="00A50C4E">
        <w:rPr>
          <w:lang w:val="en-PK"/>
        </w:rPr>
        <w:lastRenderedPageBreak/>
        <w:t>improvements will be driven by optimising the checkout process, introducing personalised recommendations, and offering targeted discounts.</w:t>
      </w:r>
    </w:p>
    <w:p w14:paraId="2BC593BC" w14:textId="77777777" w:rsidR="00A50C4E" w:rsidRPr="00A50C4E" w:rsidRDefault="00A50C4E" w:rsidP="00F71577">
      <w:pPr>
        <w:spacing w:line="360" w:lineRule="auto"/>
        <w:rPr>
          <w:lang w:val="en-PK"/>
        </w:rPr>
      </w:pPr>
      <w:r w:rsidRPr="00A50C4E">
        <w:rPr>
          <w:lang w:val="en-PK"/>
        </w:rPr>
        <w:t xml:space="preserve">The effectiveness of newly implemented digital tools will also be monitored. The success of </w:t>
      </w:r>
      <w:r w:rsidRPr="00A50C4E">
        <w:rPr>
          <w:b/>
          <w:bCs/>
          <w:lang w:val="en-PK"/>
        </w:rPr>
        <w:t>personalised recommendation systems</w:t>
      </w:r>
      <w:r w:rsidRPr="00A50C4E">
        <w:rPr>
          <w:lang w:val="en-PK"/>
        </w:rPr>
        <w:t xml:space="preserve"> will be measured through higher click-through rates and increased add-to-cart actions from suggested products. </w:t>
      </w:r>
      <w:r w:rsidRPr="00A50C4E">
        <w:rPr>
          <w:b/>
          <w:bCs/>
          <w:lang w:val="en-PK"/>
        </w:rPr>
        <w:t>Virtual try-on and AR features</w:t>
      </w:r>
      <w:r w:rsidRPr="00A50C4E">
        <w:rPr>
          <w:lang w:val="en-PK"/>
        </w:rPr>
        <w:t xml:space="preserve"> will be evaluated based on user adoption rates, time spent interacting with these features, and their impact on purchase decisions. Additionally, </w:t>
      </w:r>
      <w:r w:rsidRPr="00A50C4E">
        <w:rPr>
          <w:b/>
          <w:bCs/>
          <w:lang w:val="en-PK"/>
        </w:rPr>
        <w:t>product bundling and add-on suggestions</w:t>
      </w:r>
      <w:r w:rsidRPr="00A50C4E">
        <w:rPr>
          <w:lang w:val="en-PK"/>
        </w:rPr>
        <w:t xml:space="preserve"> will be assessed through the increase in multi-item purchases.</w:t>
      </w:r>
    </w:p>
    <w:p w14:paraId="55C157B5" w14:textId="77777777" w:rsidR="00A50C4E" w:rsidRPr="00A50C4E" w:rsidRDefault="00A50C4E" w:rsidP="00F71577">
      <w:pPr>
        <w:spacing w:line="360" w:lineRule="auto"/>
        <w:rPr>
          <w:lang w:val="en-PK"/>
        </w:rPr>
      </w:pPr>
      <w:r w:rsidRPr="00A50C4E">
        <w:rPr>
          <w:lang w:val="en-PK"/>
        </w:rPr>
        <w:t xml:space="preserve">Inventory performance will be monitored through </w:t>
      </w:r>
      <w:r w:rsidRPr="00A50C4E">
        <w:rPr>
          <w:b/>
          <w:bCs/>
          <w:lang w:val="en-PK"/>
        </w:rPr>
        <w:t>reduced excess stock levels and improved inventory turnover</w:t>
      </w:r>
      <w:r w:rsidRPr="00A50C4E">
        <w:rPr>
          <w:lang w:val="en-PK"/>
        </w:rPr>
        <w:t xml:space="preserve">, ensuring better alignment between demand and supply. Customer engagement will be improved by increasing </w:t>
      </w:r>
      <w:r w:rsidRPr="00A50C4E">
        <w:rPr>
          <w:b/>
          <w:bCs/>
          <w:lang w:val="en-PK"/>
        </w:rPr>
        <w:t>loyalty programme awareness from 32.56% to over 50%</w:t>
      </w:r>
      <w:r w:rsidRPr="00A50C4E">
        <w:rPr>
          <w:lang w:val="en-PK"/>
        </w:rPr>
        <w:t>, along with higher repeat purchases and retention rates.</w:t>
      </w:r>
    </w:p>
    <w:p w14:paraId="754E8E5F" w14:textId="77777777" w:rsidR="00A50C4E" w:rsidRPr="00A50C4E" w:rsidRDefault="00A50C4E" w:rsidP="00F71577">
      <w:pPr>
        <w:spacing w:line="360" w:lineRule="auto"/>
        <w:rPr>
          <w:lang w:val="en-PK"/>
        </w:rPr>
      </w:pPr>
      <w:r w:rsidRPr="00A50C4E">
        <w:rPr>
          <w:lang w:val="en-PK"/>
        </w:rPr>
        <w:t xml:space="preserve">Marketing performance will be evaluated through </w:t>
      </w:r>
      <w:r w:rsidRPr="00A50C4E">
        <w:rPr>
          <w:b/>
          <w:bCs/>
          <w:lang w:val="en-PK"/>
        </w:rPr>
        <w:t>return on ad spend and customer acquisition cost</w:t>
      </w:r>
      <w:r w:rsidRPr="00A50C4E">
        <w:rPr>
          <w:lang w:val="en-PK"/>
        </w:rPr>
        <w:t xml:space="preserve">, ensuring that campaigns such as influencer marketing and short-form video content deliver measurable results. All </w:t>
      </w:r>
      <w:proofErr w:type="spellStart"/>
      <w:r w:rsidRPr="00A50C4E">
        <w:rPr>
          <w:lang w:val="en-PK"/>
        </w:rPr>
        <w:t>KPIs</w:t>
      </w:r>
      <w:proofErr w:type="spellEnd"/>
      <w:r w:rsidRPr="00A50C4E">
        <w:rPr>
          <w:lang w:val="en-PK"/>
        </w:rPr>
        <w:t xml:space="preserve"> will be tracked through </w:t>
      </w:r>
      <w:r w:rsidRPr="00A50C4E">
        <w:rPr>
          <w:b/>
          <w:bCs/>
          <w:lang w:val="en-PK"/>
        </w:rPr>
        <w:t>real-time dashboards and monthly reviews</w:t>
      </w:r>
      <w:r w:rsidRPr="00A50C4E">
        <w:rPr>
          <w:lang w:val="en-PK"/>
        </w:rPr>
        <w:t>, allowing ASOS to continuously monitor performance and make data-driven improvements.</w:t>
      </w:r>
    </w:p>
    <w:p w14:paraId="15E6B5AE" w14:textId="3C3209DA" w:rsidR="00A50C4E" w:rsidRDefault="00D93B5C" w:rsidP="00F71577">
      <w:pPr>
        <w:pStyle w:val="Heading1"/>
        <w:spacing w:line="360" w:lineRule="auto"/>
        <w:rPr>
          <w:lang w:val="en-PK"/>
        </w:rPr>
      </w:pPr>
      <w:bookmarkStart w:id="22" w:name="_Toc225136055"/>
      <w:r>
        <w:rPr>
          <w:lang w:val="en-PK"/>
        </w:rPr>
        <w:t xml:space="preserve">6. </w:t>
      </w:r>
      <w:r w:rsidR="006B384A" w:rsidRPr="006B384A">
        <w:t>Critical Discussion and Reflection</w:t>
      </w:r>
      <w:bookmarkEnd w:id="22"/>
    </w:p>
    <w:p w14:paraId="649A310C" w14:textId="77777777" w:rsidR="006B384A" w:rsidRPr="006B384A" w:rsidRDefault="006B384A" w:rsidP="00F71577">
      <w:pPr>
        <w:spacing w:line="360" w:lineRule="auto"/>
        <w:rPr>
          <w:lang w:val="en-PK"/>
        </w:rPr>
      </w:pPr>
      <w:r w:rsidRPr="006B384A">
        <w:rPr>
          <w:lang w:val="en-PK"/>
        </w:rPr>
        <w:t>The proposed change plan for ASOS demonstrates several strengths, particularly its practical and data-driven approach. By integrating digital tools such as personalised recommendations, AR-based features, and automated inventory systems, the plan directly addresses key performance gaps including high cart abandonment (70.09%) and low conversion rates (3.29%). The use of a hybrid Kotter and ADKAR framework further strengthens the plan by combining strategic direction with individual adoption, ensuring both organisational alignment and effective implementation.</w:t>
      </w:r>
    </w:p>
    <w:p w14:paraId="0A587AFF" w14:textId="77777777" w:rsidR="006B384A" w:rsidRPr="006B384A" w:rsidRDefault="006B384A" w:rsidP="00F71577">
      <w:pPr>
        <w:spacing w:line="360" w:lineRule="auto"/>
        <w:rPr>
          <w:lang w:val="en-PK"/>
        </w:rPr>
      </w:pPr>
      <w:r w:rsidRPr="006B384A">
        <w:rPr>
          <w:lang w:val="en-PK"/>
        </w:rPr>
        <w:t>However, the plan also has limitations. It requires significant financial investment in technology and marketing, with no guarantee of immediate returns. Additionally, the success of advanced tools such as AR and personalisation depends heavily on customer adoption, which may vary across segments. Operational complexity and resistance to new systems may also slow implementation.</w:t>
      </w:r>
    </w:p>
    <w:p w14:paraId="7F732FBF" w14:textId="77777777" w:rsidR="006B384A" w:rsidRPr="006B384A" w:rsidRDefault="006B384A" w:rsidP="00F71577">
      <w:pPr>
        <w:spacing w:line="360" w:lineRule="auto"/>
        <w:rPr>
          <w:lang w:val="en-PK"/>
        </w:rPr>
      </w:pPr>
      <w:r w:rsidRPr="006B384A">
        <w:rPr>
          <w:lang w:val="en-PK"/>
        </w:rPr>
        <w:t xml:space="preserve">From an ethical perspective, the increased use of customer data for personalisation raises concerns regarding privacy and data protection. ASOS must ensure compliance with regulations and maintain transparency to build trust. In terms of sustainability, while improved </w:t>
      </w:r>
      <w:r w:rsidRPr="006B384A">
        <w:rPr>
          <w:lang w:val="en-PK"/>
        </w:rPr>
        <w:lastRenderedPageBreak/>
        <w:t>inventory management reduces waste and overproduction, the fast-fashion model still presents environmental challenges. Therefore, long-term success depends on balancing innovation with responsible and sustainable practices.</w:t>
      </w:r>
    </w:p>
    <w:p w14:paraId="7E9A9DE7" w14:textId="495176B1" w:rsidR="00941BCB" w:rsidRDefault="006B384A" w:rsidP="00F71577">
      <w:pPr>
        <w:pStyle w:val="Heading1"/>
        <w:spacing w:line="360" w:lineRule="auto"/>
        <w:rPr>
          <w:lang w:val="en-PK"/>
        </w:rPr>
      </w:pPr>
      <w:bookmarkStart w:id="23" w:name="_Toc225136056"/>
      <w:r>
        <w:rPr>
          <w:lang w:val="en-PK"/>
        </w:rPr>
        <w:t>7. Conclusion</w:t>
      </w:r>
      <w:bookmarkEnd w:id="23"/>
    </w:p>
    <w:p w14:paraId="5C46D66A" w14:textId="77777777" w:rsidR="006B384A" w:rsidRPr="006B384A" w:rsidRDefault="006B384A" w:rsidP="00F71577">
      <w:pPr>
        <w:spacing w:line="360" w:lineRule="auto"/>
        <w:rPr>
          <w:lang w:val="en-PK"/>
        </w:rPr>
      </w:pPr>
      <w:r w:rsidRPr="006B384A">
        <w:rPr>
          <w:lang w:val="en-PK"/>
        </w:rPr>
        <w:t>This report has critically analysed ASOS’s current business environment and identified key challenges affecting its performance. The findings highlight that ASOS is facing declining brand visibility, strong competitive pressure from Shein, operational inefficiencies such as stock overloading, and weak conversion performance despite strong customer engagement. Key website metrics, including a high cart abandonment rate (70.09%), low conversion rate (3.29%), and low average transaction value (£39.48), indicate that ASOS is struggling to convert traffic into revenue. Additionally, low awareness of the loyalty programme (67.44%) reflects gaps in customer retention and engagement.</w:t>
      </w:r>
    </w:p>
    <w:p w14:paraId="215F21E5" w14:textId="77777777" w:rsidR="006B384A" w:rsidRPr="006B384A" w:rsidRDefault="006B384A" w:rsidP="00F71577">
      <w:pPr>
        <w:spacing w:line="360" w:lineRule="auto"/>
        <w:rPr>
          <w:lang w:val="en-PK"/>
        </w:rPr>
      </w:pPr>
      <w:r w:rsidRPr="006B384A">
        <w:rPr>
          <w:lang w:val="en-PK"/>
        </w:rPr>
        <w:t>To address these issues, a strategic change plan has been proposed focusing on digital transformation, inventory optimisation, and enhanced customer experience. The integration of personalised recommendations, AR-based features, targeted marketing, and data-driven demand forecasting provides practical solutions to improve both operational efficiency and revenue performance. The adoption of a hybrid Kotter and ADKAR framework ensures that change is implemented effectively at both organisational and individual levels.</w:t>
      </w:r>
    </w:p>
    <w:p w14:paraId="3D3DC189" w14:textId="51138060" w:rsidR="00941BCB" w:rsidRDefault="006B384A" w:rsidP="00F71577">
      <w:pPr>
        <w:spacing w:line="360" w:lineRule="auto"/>
        <w:rPr>
          <w:lang w:val="en-PK"/>
        </w:rPr>
      </w:pPr>
      <w:r w:rsidRPr="006B384A">
        <w:rPr>
          <w:lang w:val="en-PK"/>
        </w:rPr>
        <w:t xml:space="preserve">It is recommended that the board prioritise investment in high-impact digital tools, strengthen brand positioning beyond price competition, and continuously monitor performance through key </w:t>
      </w:r>
      <w:proofErr w:type="spellStart"/>
      <w:r w:rsidRPr="006B384A">
        <w:rPr>
          <w:lang w:val="en-PK"/>
        </w:rPr>
        <w:t>KPIs</w:t>
      </w:r>
      <w:proofErr w:type="spellEnd"/>
      <w:r w:rsidRPr="006B384A">
        <w:rPr>
          <w:lang w:val="en-PK"/>
        </w:rPr>
        <w:t>. By doing so, ASOS can restore growth, improve profitability, and regain its competitive position in the online fashion market.</w:t>
      </w:r>
    </w:p>
    <w:p w14:paraId="2B10E8B9" w14:textId="77777777" w:rsidR="00F71577" w:rsidRDefault="00F71577" w:rsidP="00F71577">
      <w:pPr>
        <w:pStyle w:val="Heading1"/>
        <w:spacing w:line="360" w:lineRule="auto"/>
        <w:rPr>
          <w:lang w:val="en-PK"/>
        </w:rPr>
      </w:pPr>
      <w:bookmarkStart w:id="24" w:name="_Toc225136057"/>
    </w:p>
    <w:p w14:paraId="60BF1D74" w14:textId="77777777" w:rsidR="00F71577" w:rsidRDefault="00F71577" w:rsidP="00F71577">
      <w:pPr>
        <w:pStyle w:val="Heading1"/>
        <w:spacing w:line="360" w:lineRule="auto"/>
        <w:rPr>
          <w:lang w:val="en-PK"/>
        </w:rPr>
      </w:pPr>
    </w:p>
    <w:p w14:paraId="27071916" w14:textId="77777777" w:rsidR="00F71577" w:rsidRDefault="00F71577" w:rsidP="00F71577">
      <w:pPr>
        <w:pStyle w:val="Heading1"/>
        <w:spacing w:line="360" w:lineRule="auto"/>
        <w:rPr>
          <w:lang w:val="en-PK"/>
        </w:rPr>
      </w:pPr>
    </w:p>
    <w:p w14:paraId="5A7C5DFF" w14:textId="77777777" w:rsidR="00F71577" w:rsidRDefault="00F71577" w:rsidP="00F71577">
      <w:pPr>
        <w:pStyle w:val="Heading1"/>
        <w:spacing w:line="360" w:lineRule="auto"/>
        <w:rPr>
          <w:lang w:val="en-PK"/>
        </w:rPr>
      </w:pPr>
    </w:p>
    <w:p w14:paraId="50401028" w14:textId="77777777" w:rsidR="00F71577" w:rsidRDefault="00F71577" w:rsidP="00F71577">
      <w:pPr>
        <w:rPr>
          <w:lang w:val="en-PK"/>
        </w:rPr>
      </w:pPr>
    </w:p>
    <w:p w14:paraId="0AC4C84E" w14:textId="77777777" w:rsidR="00F71577" w:rsidRDefault="00F71577" w:rsidP="00F71577">
      <w:pPr>
        <w:rPr>
          <w:lang w:val="en-PK"/>
        </w:rPr>
      </w:pPr>
    </w:p>
    <w:p w14:paraId="110AC60B" w14:textId="77777777" w:rsidR="00F71577" w:rsidRDefault="00F71577" w:rsidP="00F71577">
      <w:pPr>
        <w:rPr>
          <w:lang w:val="en-PK"/>
        </w:rPr>
      </w:pPr>
    </w:p>
    <w:p w14:paraId="186D03C9" w14:textId="702ED8CC" w:rsidR="00941BCB" w:rsidRPr="00941BCB" w:rsidRDefault="00941BCB" w:rsidP="00F71577">
      <w:pPr>
        <w:pStyle w:val="Heading1"/>
        <w:spacing w:line="360" w:lineRule="auto"/>
        <w:rPr>
          <w:lang w:val="en-PK"/>
        </w:rPr>
      </w:pPr>
      <w:r w:rsidRPr="00941BCB">
        <w:rPr>
          <w:lang w:val="en-PK"/>
        </w:rPr>
        <w:lastRenderedPageBreak/>
        <w:t>References</w:t>
      </w:r>
      <w:bookmarkEnd w:id="24"/>
      <w:r w:rsidRPr="00941BCB">
        <w:rPr>
          <w:lang w:val="en-PK"/>
        </w:rPr>
        <w:t xml:space="preserve"> </w:t>
      </w:r>
    </w:p>
    <w:p w14:paraId="2DB196DB" w14:textId="53E23C88" w:rsidR="00F71577" w:rsidRPr="00BB5DF2" w:rsidRDefault="00F71577" w:rsidP="000B0E01">
      <w:pPr>
        <w:pStyle w:val="ListParagraph"/>
        <w:numPr>
          <w:ilvl w:val="0"/>
          <w:numId w:val="19"/>
        </w:numPr>
        <w:spacing w:line="360" w:lineRule="auto"/>
        <w:jc w:val="left"/>
        <w:rPr>
          <w:lang w:val="en-PK"/>
        </w:rPr>
      </w:pPr>
      <w:r w:rsidRPr="00F71577">
        <w:rPr>
          <w:lang w:val="en-PK"/>
        </w:rPr>
        <w:t xml:space="preserve">ASOS plc (2024) </w:t>
      </w:r>
      <w:r w:rsidRPr="00F71577">
        <w:rPr>
          <w:i/>
          <w:iCs/>
          <w:lang w:val="en-PK"/>
        </w:rPr>
        <w:t>ASOS Plc annual report and accounts 2023</w:t>
      </w:r>
      <w:r w:rsidRPr="00F71577">
        <w:rPr>
          <w:lang w:val="en-PK"/>
        </w:rPr>
        <w:t xml:space="preserve">. Available at: </w:t>
      </w:r>
      <w:hyperlink r:id="rId8" w:tgtFrame="_blank" w:history="1">
        <w:r w:rsidRPr="00F71577">
          <w:rPr>
            <w:rStyle w:val="Hyperlink"/>
            <w:lang w:val="en-PK"/>
          </w:rPr>
          <w:t>https://www.asosplc.com/media/rzzoy3ys/asos_annual_report_2023.pdf</w:t>
        </w:r>
      </w:hyperlink>
      <w:r w:rsidRPr="00F71577">
        <w:rPr>
          <w:lang w:val="en-PK"/>
        </w:rPr>
        <w:t xml:space="preserve"> </w:t>
      </w:r>
      <w:r w:rsidR="00BB5DF2" w:rsidRPr="00370573">
        <w:rPr>
          <w:lang w:val="en-PK"/>
        </w:rPr>
        <w:t xml:space="preserve">[Accessed </w:t>
      </w:r>
      <w:r w:rsidR="00BB5DF2">
        <w:rPr>
          <w:lang w:val="en-PK"/>
        </w:rPr>
        <w:t>12</w:t>
      </w:r>
      <w:r w:rsidR="00BB5DF2" w:rsidRPr="00370573">
        <w:rPr>
          <w:lang w:val="en-PK"/>
        </w:rPr>
        <w:t xml:space="preserve"> Mar. 2026].</w:t>
      </w:r>
    </w:p>
    <w:p w14:paraId="10F5226F" w14:textId="5C869A07" w:rsidR="00F71577" w:rsidRPr="00BB5DF2" w:rsidRDefault="00F71577" w:rsidP="000B0E01">
      <w:pPr>
        <w:pStyle w:val="ListParagraph"/>
        <w:numPr>
          <w:ilvl w:val="0"/>
          <w:numId w:val="19"/>
        </w:numPr>
        <w:spacing w:line="360" w:lineRule="auto"/>
        <w:jc w:val="left"/>
        <w:rPr>
          <w:lang w:val="en-PK"/>
        </w:rPr>
      </w:pPr>
      <w:r w:rsidRPr="00F71577">
        <w:rPr>
          <w:lang w:val="en-PK"/>
        </w:rPr>
        <w:t xml:space="preserve">ASOS plc (2025) </w:t>
      </w:r>
      <w:r w:rsidRPr="00F71577">
        <w:rPr>
          <w:i/>
          <w:iCs/>
          <w:lang w:val="en-PK"/>
        </w:rPr>
        <w:t>ASOS Plc annual report and accounts 2025</w:t>
      </w:r>
      <w:r w:rsidRPr="00F71577">
        <w:rPr>
          <w:lang w:val="en-PK"/>
        </w:rPr>
        <w:t xml:space="preserve">. Available at: </w:t>
      </w:r>
      <w:hyperlink r:id="rId9" w:tgtFrame="_blank" w:history="1">
        <w:r w:rsidRPr="00F71577">
          <w:rPr>
            <w:rStyle w:val="Hyperlink"/>
            <w:lang w:val="en-PK"/>
          </w:rPr>
          <w:t>https://www.asosplc.com/media/buijobcn/49775_asos_ar25_text_int_031225-final.pdf</w:t>
        </w:r>
      </w:hyperlink>
      <w:r w:rsidR="000B0E01">
        <w:rPr>
          <w:lang w:val="en-PK"/>
        </w:rPr>
        <w:t xml:space="preserve"> </w:t>
      </w:r>
      <w:r w:rsidR="00BB5DF2" w:rsidRPr="00370573">
        <w:rPr>
          <w:lang w:val="en-PK"/>
        </w:rPr>
        <w:t xml:space="preserve">[Accessed </w:t>
      </w:r>
      <w:r w:rsidR="00BB5DF2">
        <w:rPr>
          <w:lang w:val="en-PK"/>
        </w:rPr>
        <w:t>1</w:t>
      </w:r>
      <w:r w:rsidR="00BB5DF2" w:rsidRPr="00370573">
        <w:rPr>
          <w:lang w:val="en-PK"/>
        </w:rPr>
        <w:t>2 Mar. 2026].</w:t>
      </w:r>
    </w:p>
    <w:p w14:paraId="40032F22" w14:textId="6667D809" w:rsidR="00BB5DF2" w:rsidRPr="00BB5DF2" w:rsidRDefault="00F71577" w:rsidP="000B0E01">
      <w:pPr>
        <w:pStyle w:val="ListParagraph"/>
        <w:numPr>
          <w:ilvl w:val="0"/>
          <w:numId w:val="19"/>
        </w:numPr>
        <w:spacing w:line="360" w:lineRule="auto"/>
        <w:jc w:val="left"/>
        <w:rPr>
          <w:lang w:val="en-PK"/>
        </w:rPr>
      </w:pPr>
      <w:r w:rsidRPr="00F71577">
        <w:rPr>
          <w:lang w:val="en-PK"/>
        </w:rPr>
        <w:t xml:space="preserve">Bezawada, S. (2025) 'The influence of augmented reality clothing on consumer </w:t>
      </w:r>
      <w:proofErr w:type="spellStart"/>
      <w:r w:rsidRPr="00F71577">
        <w:rPr>
          <w:lang w:val="en-PK"/>
        </w:rPr>
        <w:t>behavior</w:t>
      </w:r>
      <w:proofErr w:type="spellEnd"/>
      <w:r w:rsidRPr="00F71577">
        <w:rPr>
          <w:lang w:val="en-PK"/>
        </w:rPr>
        <w:t xml:space="preserve"> and its impact on online shopping', </w:t>
      </w:r>
      <w:r w:rsidRPr="00F71577">
        <w:rPr>
          <w:i/>
          <w:iCs/>
          <w:lang w:val="en-PK"/>
        </w:rPr>
        <w:t>SSRN</w:t>
      </w:r>
      <w:r w:rsidRPr="00F71577">
        <w:rPr>
          <w:lang w:val="en-PK"/>
        </w:rPr>
        <w:t xml:space="preserve">. Available at: </w:t>
      </w:r>
      <w:hyperlink r:id="rId10" w:history="1">
        <w:r w:rsidR="00BB5DF2" w:rsidRPr="002971DA">
          <w:rPr>
            <w:rStyle w:val="Hyperlink"/>
          </w:rPr>
          <w:t>https://papers.ssrn.com/sol3/Delivery.cfm?abstractid=5264995</w:t>
        </w:r>
      </w:hyperlink>
    </w:p>
    <w:p w14:paraId="7767E420" w14:textId="0AAD0F62"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Buye, R. (2021) 'Critical examination of the PESTEL analysis model', </w:t>
      </w:r>
      <w:r w:rsidRPr="00F71577">
        <w:rPr>
          <w:i/>
          <w:iCs/>
          <w:lang w:val="en-PK"/>
        </w:rPr>
        <w:t>Project: Action Research for Development</w:t>
      </w:r>
      <w:r w:rsidRPr="00F71577">
        <w:rPr>
          <w:lang w:val="en-PK"/>
        </w:rPr>
        <w:t xml:space="preserve">, pp. 1–12. Available at: </w:t>
      </w:r>
      <w:hyperlink r:id="rId11" w:tgtFrame="_blank" w:history="1">
        <w:r w:rsidRPr="00F71577">
          <w:rPr>
            <w:rStyle w:val="Hyperlink"/>
            <w:lang w:val="en-PK"/>
          </w:rPr>
          <w:t>https://www.researchgate.net/profile/Ronald-Buye/publication/349506325_Critical_examination_of_the_PESTEL_Analysis_Model/links/6093f3fd92851c490fbd6e7e/Critical-examination-of-the-PESTEL-Analysis-Model</w:t>
        </w:r>
      </w:hyperlink>
      <w:r w:rsidRPr="00F71577">
        <w:rPr>
          <w:lang w:val="en-PK"/>
        </w:rPr>
        <w:t xml:space="preserve"> </w:t>
      </w:r>
    </w:p>
    <w:p w14:paraId="67A797BC" w14:textId="74CB9D1E"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Calder, A. (2013) </w:t>
      </w:r>
      <w:r w:rsidRPr="00F71577">
        <w:rPr>
          <w:i/>
          <w:iCs/>
          <w:lang w:val="en-PK"/>
        </w:rPr>
        <w:t>Organizational change: models for successfully implementing change</w:t>
      </w:r>
      <w:r w:rsidRPr="00F71577">
        <w:rPr>
          <w:lang w:val="en-PK"/>
        </w:rPr>
        <w:t xml:space="preserve">. Available at: </w:t>
      </w:r>
      <w:hyperlink r:id="rId12" w:history="1">
        <w:r w:rsidR="00BB5DF2" w:rsidRPr="002971DA">
          <w:rPr>
            <w:rStyle w:val="Hyperlink"/>
            <w:lang w:val="en-PK"/>
          </w:rPr>
          <w:t>https://digitalcommons.usu.edu/cgi/viewcontent.cgi?article=1142&amp;context=honors</w:t>
        </w:r>
      </w:hyperlink>
      <w:r w:rsidRPr="00F71577">
        <w:rPr>
          <w:lang w:val="en-PK"/>
        </w:rPr>
        <w:t xml:space="preserve"> </w:t>
      </w:r>
    </w:p>
    <w:p w14:paraId="2374E7BB" w14:textId="440052B6"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Choo, C.W. (2003) 'The art of scanning the environment', in </w:t>
      </w:r>
      <w:r w:rsidRPr="00F71577">
        <w:rPr>
          <w:i/>
          <w:iCs/>
          <w:lang w:val="en-PK"/>
        </w:rPr>
        <w:t>Reframing environmental scanning</w:t>
      </w:r>
      <w:r w:rsidRPr="00F71577">
        <w:rPr>
          <w:lang w:val="en-PK"/>
        </w:rPr>
        <w:t xml:space="preserve">, p. 7. Available at: </w:t>
      </w:r>
      <w:hyperlink r:id="rId13" w:anchor="page=18" w:tgtFrame="_blank" w:history="1">
        <w:r w:rsidRPr="00F71577">
          <w:rPr>
            <w:rStyle w:val="Hyperlink"/>
            <w:lang w:val="en-PK"/>
          </w:rPr>
          <w:t>https://www.academia.edu/download/82346271/AFI_Monograph_04.pdf#page=18</w:t>
        </w:r>
      </w:hyperlink>
      <w:r w:rsidRPr="00F71577">
        <w:rPr>
          <w:lang w:val="en-PK"/>
        </w:rPr>
        <w:t xml:space="preserve"> </w:t>
      </w:r>
    </w:p>
    <w:p w14:paraId="56EAC201" w14:textId="7119B72B"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Collins, J. (2014) 'Barack Obama: transformational leadership in the Obama presidency', </w:t>
      </w:r>
      <w:r w:rsidRPr="00F71577">
        <w:rPr>
          <w:i/>
          <w:iCs/>
          <w:lang w:val="en-PK"/>
        </w:rPr>
        <w:t>Journal of Leadership Studies</w:t>
      </w:r>
      <w:r w:rsidRPr="00F71577">
        <w:rPr>
          <w:lang w:val="en-PK"/>
        </w:rPr>
        <w:t>, 7(4), pp. 18–23.</w:t>
      </w:r>
    </w:p>
    <w:p w14:paraId="07218EBD" w14:textId="5B71E16A" w:rsidR="00F71577" w:rsidRPr="00F71577" w:rsidRDefault="00F71577" w:rsidP="000B0E01">
      <w:pPr>
        <w:pStyle w:val="ListParagraph"/>
        <w:numPr>
          <w:ilvl w:val="0"/>
          <w:numId w:val="19"/>
        </w:numPr>
        <w:spacing w:line="360" w:lineRule="auto"/>
        <w:jc w:val="left"/>
        <w:rPr>
          <w:lang w:val="en-PK"/>
        </w:rPr>
      </w:pPr>
      <w:proofErr w:type="spellStart"/>
      <w:r w:rsidRPr="00F71577">
        <w:rPr>
          <w:lang w:val="en-PK"/>
        </w:rPr>
        <w:t>Ginige</w:t>
      </w:r>
      <w:proofErr w:type="spellEnd"/>
      <w:r w:rsidRPr="00F71577">
        <w:rPr>
          <w:lang w:val="en-PK"/>
        </w:rPr>
        <w:t xml:space="preserve">, K., Amaratunga, D. and Haigh, R. (2022) 'Mapping stakeholders associated with societal challenges: a methodological framework', </w:t>
      </w:r>
      <w:r w:rsidRPr="00F71577">
        <w:rPr>
          <w:i/>
          <w:iCs/>
          <w:lang w:val="en-PK"/>
        </w:rPr>
        <w:t>ScienceDirect</w:t>
      </w:r>
      <w:r w:rsidRPr="00F71577">
        <w:rPr>
          <w:lang w:val="en-PK"/>
        </w:rPr>
        <w:t xml:space="preserve">. Available at: </w:t>
      </w:r>
      <w:hyperlink r:id="rId14" w:tgtFrame="_blank" w:history="1">
        <w:r w:rsidRPr="00F71577">
          <w:rPr>
            <w:rStyle w:val="Hyperlink"/>
            <w:lang w:val="en-PK"/>
          </w:rPr>
          <w:t>https://www.sciencedirect.com/science/article/pii/S1877705818301802/pdf?md5=737c3e8d16fe642489014b4d61f91b9f&amp;pid=1-s2.0-S1877705818301802-main.pdf</w:t>
        </w:r>
      </w:hyperlink>
      <w:r w:rsidRPr="00F71577">
        <w:rPr>
          <w:lang w:val="en-PK"/>
        </w:rPr>
        <w:t xml:space="preserve"> </w:t>
      </w:r>
    </w:p>
    <w:p w14:paraId="2D6D8B21" w14:textId="22480C9F"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Hawkes, S. (2008) 'Asos is not content to be second in line in internet sales race', </w:t>
      </w:r>
      <w:r w:rsidRPr="00F71577">
        <w:rPr>
          <w:i/>
          <w:iCs/>
          <w:lang w:val="en-PK"/>
        </w:rPr>
        <w:t>The Times</w:t>
      </w:r>
      <w:r w:rsidRPr="00F71577">
        <w:rPr>
          <w:lang w:val="en-PK"/>
        </w:rPr>
        <w:t xml:space="preserve">. Available at: </w:t>
      </w:r>
      <w:hyperlink r:id="rId15" w:tgtFrame="_blank" w:history="1">
        <w:r w:rsidRPr="00F71577">
          <w:rPr>
            <w:rStyle w:val="Hyperlink"/>
            <w:lang w:val="en-PK"/>
          </w:rPr>
          <w:t>https://www.thetimes.co.uk/article/asos-is-not-content-to-be-second-in-line-in-internet-sales-race-d535zj0678t</w:t>
        </w:r>
      </w:hyperlink>
      <w:r w:rsidRPr="00F71577">
        <w:rPr>
          <w:lang w:val="en-PK"/>
        </w:rPr>
        <w:t xml:space="preserve"> </w:t>
      </w:r>
      <w:r w:rsidR="00BB5DF2">
        <w:rPr>
          <w:lang w:val="en-PK"/>
        </w:rPr>
        <w:t xml:space="preserve"> </w:t>
      </w:r>
      <w:r w:rsidR="00BB5DF2" w:rsidRPr="00370573">
        <w:rPr>
          <w:lang w:val="en-PK"/>
        </w:rPr>
        <w:t xml:space="preserve">[Accessed </w:t>
      </w:r>
      <w:r w:rsidR="00BB5DF2">
        <w:rPr>
          <w:lang w:val="en-PK"/>
        </w:rPr>
        <w:t>1</w:t>
      </w:r>
      <w:r w:rsidR="00BB5DF2">
        <w:rPr>
          <w:lang w:val="en-PK"/>
        </w:rPr>
        <w:t>6</w:t>
      </w:r>
      <w:r w:rsidR="00BB5DF2" w:rsidRPr="00370573">
        <w:rPr>
          <w:lang w:val="en-PK"/>
        </w:rPr>
        <w:t xml:space="preserve"> Mar. 2026].</w:t>
      </w:r>
    </w:p>
    <w:p w14:paraId="5E7F39BE" w14:textId="67C234B0"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Hersey, P., Blanchard, K.H. and Johnson, D.E. (2013) </w:t>
      </w:r>
      <w:r w:rsidRPr="00F71577">
        <w:rPr>
          <w:i/>
          <w:iCs/>
          <w:lang w:val="en-PK"/>
        </w:rPr>
        <w:t xml:space="preserve">Management of organizational </w:t>
      </w:r>
      <w:proofErr w:type="spellStart"/>
      <w:r w:rsidRPr="00F71577">
        <w:rPr>
          <w:i/>
          <w:iCs/>
          <w:lang w:val="en-PK"/>
        </w:rPr>
        <w:t>behavior</w:t>
      </w:r>
      <w:proofErr w:type="spellEnd"/>
      <w:r w:rsidRPr="00F71577">
        <w:rPr>
          <w:i/>
          <w:iCs/>
          <w:lang w:val="en-PK"/>
        </w:rPr>
        <w:t>: leading human resources</w:t>
      </w:r>
      <w:r w:rsidRPr="00F71577">
        <w:rPr>
          <w:lang w:val="en-PK"/>
        </w:rPr>
        <w:t xml:space="preserve">. 10th </w:t>
      </w:r>
      <w:proofErr w:type="spellStart"/>
      <w:r w:rsidRPr="00F71577">
        <w:rPr>
          <w:lang w:val="en-PK"/>
        </w:rPr>
        <w:t>edn</w:t>
      </w:r>
      <w:proofErr w:type="spellEnd"/>
      <w:r w:rsidRPr="00F71577">
        <w:rPr>
          <w:lang w:val="en-PK"/>
        </w:rPr>
        <w:t>. Pearson Education.</w:t>
      </w:r>
    </w:p>
    <w:p w14:paraId="51D7162C" w14:textId="28E7178E"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Jobst, N. (2025) </w:t>
      </w:r>
      <w:r w:rsidRPr="00F71577">
        <w:rPr>
          <w:i/>
          <w:iCs/>
          <w:lang w:val="en-PK"/>
        </w:rPr>
        <w:t xml:space="preserve">ASOS - </w:t>
      </w:r>
      <w:r w:rsidR="00BB5DF2">
        <w:rPr>
          <w:i/>
          <w:iCs/>
          <w:lang w:val="en-PK"/>
        </w:rPr>
        <w:t>S</w:t>
      </w:r>
      <w:r w:rsidRPr="00F71577">
        <w:rPr>
          <w:i/>
          <w:iCs/>
          <w:lang w:val="en-PK"/>
        </w:rPr>
        <w:t>tatistics &amp;</w:t>
      </w:r>
      <w:r w:rsidR="00BB5DF2">
        <w:rPr>
          <w:i/>
          <w:iCs/>
          <w:lang w:val="en-PK"/>
        </w:rPr>
        <w:t xml:space="preserve"> F</w:t>
      </w:r>
      <w:r w:rsidRPr="00F71577">
        <w:rPr>
          <w:i/>
          <w:iCs/>
          <w:lang w:val="en-PK"/>
        </w:rPr>
        <w:t>acts</w:t>
      </w:r>
      <w:r w:rsidRPr="00F71577">
        <w:rPr>
          <w:lang w:val="en-PK"/>
        </w:rPr>
        <w:t xml:space="preserve">. Available at: </w:t>
      </w:r>
      <w:hyperlink r:id="rId16" w:anchor="topicOverview" w:tgtFrame="_blank" w:history="1">
        <w:r w:rsidRPr="00F71577">
          <w:rPr>
            <w:rStyle w:val="Hyperlink"/>
            <w:lang w:val="en-PK"/>
          </w:rPr>
          <w:t>https://www.statista.com/topics/6330/asos/?srsltid=AfmBOoof7m-60zpSEj5y2Ia1HG1GDOZOlT3XvAf_xNGzb-y0xhDlWmGt#topicOverview</w:t>
        </w:r>
      </w:hyperlink>
      <w:r w:rsidRPr="00F71577">
        <w:rPr>
          <w:lang w:val="en-PK"/>
        </w:rPr>
        <w:t xml:space="preserve"> </w:t>
      </w:r>
      <w:r w:rsidR="00BB5DF2">
        <w:rPr>
          <w:lang w:val="en-PK"/>
        </w:rPr>
        <w:t xml:space="preserve"> </w:t>
      </w:r>
      <w:r w:rsidRPr="00370573">
        <w:rPr>
          <w:lang w:val="en-PK"/>
        </w:rPr>
        <w:t xml:space="preserve">[Accessed  </w:t>
      </w:r>
      <w:r w:rsidR="00BB5DF2">
        <w:rPr>
          <w:lang w:val="en-PK"/>
        </w:rPr>
        <w:t xml:space="preserve">12 </w:t>
      </w:r>
      <w:r w:rsidRPr="00370573">
        <w:rPr>
          <w:lang w:val="en-PK"/>
        </w:rPr>
        <w:t>Mar. 2026].</w:t>
      </w:r>
    </w:p>
    <w:p w14:paraId="437A8242" w14:textId="3F5B125E" w:rsidR="00F71577" w:rsidRPr="00F71577" w:rsidRDefault="00F71577" w:rsidP="000B0E01">
      <w:pPr>
        <w:pStyle w:val="ListParagraph"/>
        <w:numPr>
          <w:ilvl w:val="0"/>
          <w:numId w:val="19"/>
        </w:numPr>
        <w:spacing w:line="360" w:lineRule="auto"/>
        <w:jc w:val="left"/>
        <w:rPr>
          <w:lang w:val="en-PK"/>
        </w:rPr>
      </w:pPr>
      <w:r w:rsidRPr="00F71577">
        <w:rPr>
          <w:lang w:val="en-PK"/>
        </w:rPr>
        <w:lastRenderedPageBreak/>
        <w:t xml:space="preserve">Johnson, J. (2024) 'Why Shein’s London listing will rattle its fast fashion rivals', </w:t>
      </w:r>
      <w:r w:rsidRPr="00F71577">
        <w:rPr>
          <w:i/>
          <w:iCs/>
          <w:lang w:val="en-PK"/>
        </w:rPr>
        <w:t>Investors Chronicle</w:t>
      </w:r>
      <w:r w:rsidRPr="00F71577">
        <w:rPr>
          <w:lang w:val="en-PK"/>
        </w:rPr>
        <w:t xml:space="preserve">. Available at: </w:t>
      </w:r>
      <w:hyperlink r:id="rId17" w:tgtFrame="_blank" w:history="1">
        <w:r w:rsidRPr="00F71577">
          <w:rPr>
            <w:rStyle w:val="Hyperlink"/>
            <w:lang w:val="en-PK"/>
          </w:rPr>
          <w:t>https://www.investorschronicle.co.uk/content/1936263e-22fd-579c-bf51-558f9acb04dd</w:t>
        </w:r>
      </w:hyperlink>
      <w:r w:rsidRPr="00F71577">
        <w:rPr>
          <w:lang w:val="en-PK"/>
        </w:rPr>
        <w:t xml:space="preserve"> (Accessed: 23 March 2026).</w:t>
      </w:r>
    </w:p>
    <w:p w14:paraId="4DE3E382" w14:textId="467E6676"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Khosla, A. and Green, J. (2024) 'What’s going wrong with ASOS? Millennial-loved brand hasn’t won over Gen Zs, "lost its fast-fashion crown to Shein" and overwhelms with "choice overload"', </w:t>
      </w:r>
      <w:r w:rsidRPr="00F71577">
        <w:rPr>
          <w:i/>
          <w:iCs/>
          <w:lang w:val="en-PK"/>
        </w:rPr>
        <w:t>Mail Online</w:t>
      </w:r>
      <w:r w:rsidRPr="00F71577">
        <w:rPr>
          <w:lang w:val="en-PK"/>
        </w:rPr>
        <w:t xml:space="preserve">. Available at: </w:t>
      </w:r>
      <w:hyperlink r:id="rId18" w:tgtFrame="_blank" w:history="1">
        <w:r w:rsidRPr="00F71577">
          <w:rPr>
            <w:rStyle w:val="Hyperlink"/>
            <w:lang w:val="en-PK"/>
          </w:rPr>
          <w:t>https://www.dailymail.co.uk/lifestyle/fashion/article-13260329/Whats-going-wrong-ASOS-sales-tumble-fifth-amid-overhaul-efforts-millennial-loved-brand-won-Gen-Zs-lost-fast-fashion-crown-Shein-overwhelms-choice-overload.html</w:t>
        </w:r>
      </w:hyperlink>
      <w:r w:rsidRPr="00F71577">
        <w:rPr>
          <w:lang w:val="en-PK"/>
        </w:rPr>
        <w:t xml:space="preserve"> </w:t>
      </w:r>
      <w:r w:rsidR="000B0E01" w:rsidRPr="00370573">
        <w:rPr>
          <w:lang w:val="en-PK"/>
        </w:rPr>
        <w:t xml:space="preserve">[Accessed </w:t>
      </w:r>
      <w:r w:rsidR="000B0E01">
        <w:rPr>
          <w:lang w:val="en-PK"/>
        </w:rPr>
        <w:t>1</w:t>
      </w:r>
      <w:r w:rsidR="000B0E01">
        <w:rPr>
          <w:lang w:val="en-PK"/>
        </w:rPr>
        <w:t>8</w:t>
      </w:r>
      <w:r w:rsidR="000B0E01" w:rsidRPr="00370573">
        <w:rPr>
          <w:lang w:val="en-PK"/>
        </w:rPr>
        <w:t xml:space="preserve"> Mar. 2026].</w:t>
      </w:r>
    </w:p>
    <w:p w14:paraId="3A9BE1A5" w14:textId="6A926EFF"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Kouzes, J. and Posner, B.Z. (2016) </w:t>
      </w:r>
      <w:r w:rsidRPr="00F71577">
        <w:rPr>
          <w:i/>
          <w:iCs/>
          <w:lang w:val="en-PK"/>
        </w:rPr>
        <w:t>An instructor’s guide to the leadership challenge</w:t>
      </w:r>
      <w:r w:rsidRPr="00F71577">
        <w:rPr>
          <w:lang w:val="en-PK"/>
        </w:rPr>
        <w:t xml:space="preserve">. Available at: </w:t>
      </w:r>
      <w:hyperlink r:id="rId19" w:tgtFrame="_blank" w:history="1">
        <w:r w:rsidRPr="00F71577">
          <w:rPr>
            <w:rStyle w:val="Hyperlink"/>
            <w:lang w:val="en-PK"/>
          </w:rPr>
          <w:t>https://www.academia.edu/download/71029361/An_Instructors_Guide_to_The_Leadership_20211002-19125-3r2gn4.pdf</w:t>
        </w:r>
      </w:hyperlink>
      <w:r w:rsidRPr="00F71577">
        <w:rPr>
          <w:lang w:val="en-PK"/>
        </w:rPr>
        <w:t xml:space="preserve"> </w:t>
      </w:r>
    </w:p>
    <w:p w14:paraId="092C549B" w14:textId="44F8A8CC" w:rsidR="00F71577" w:rsidRPr="00F71577" w:rsidRDefault="00F71577" w:rsidP="000B0E01">
      <w:pPr>
        <w:pStyle w:val="ListParagraph"/>
        <w:numPr>
          <w:ilvl w:val="0"/>
          <w:numId w:val="19"/>
        </w:numPr>
        <w:spacing w:line="360" w:lineRule="auto"/>
        <w:jc w:val="left"/>
        <w:rPr>
          <w:lang w:val="en-PK"/>
        </w:rPr>
      </w:pPr>
      <w:proofErr w:type="spellStart"/>
      <w:r w:rsidRPr="00F71577">
        <w:rPr>
          <w:lang w:val="en-PK"/>
        </w:rPr>
        <w:t>Lečić</w:t>
      </w:r>
      <w:proofErr w:type="spellEnd"/>
      <w:r w:rsidRPr="00F71577">
        <w:rPr>
          <w:lang w:val="en-PK"/>
        </w:rPr>
        <w:t xml:space="preserve">-Cvetković, D., Petković, J., </w:t>
      </w:r>
      <w:proofErr w:type="spellStart"/>
      <w:r w:rsidRPr="00F71577">
        <w:rPr>
          <w:lang w:val="en-PK"/>
        </w:rPr>
        <w:t>Burazor</w:t>
      </w:r>
      <w:proofErr w:type="spellEnd"/>
      <w:r w:rsidRPr="00F71577">
        <w:rPr>
          <w:lang w:val="en-PK"/>
        </w:rPr>
        <w:t xml:space="preserve">, V., Rajković, T. and Mihajlov, J. (2024) 'Improving sales performance management in textile and fashion companies: a case study of ASOS', </w:t>
      </w:r>
      <w:proofErr w:type="spellStart"/>
      <w:r w:rsidRPr="00F71577">
        <w:rPr>
          <w:i/>
          <w:iCs/>
          <w:lang w:val="en-PK"/>
        </w:rPr>
        <w:t>Industria</w:t>
      </w:r>
      <w:proofErr w:type="spellEnd"/>
      <w:r w:rsidRPr="00F71577">
        <w:rPr>
          <w:i/>
          <w:iCs/>
          <w:lang w:val="en-PK"/>
        </w:rPr>
        <w:t xml:space="preserve"> </w:t>
      </w:r>
      <w:proofErr w:type="spellStart"/>
      <w:r w:rsidRPr="00F71577">
        <w:rPr>
          <w:i/>
          <w:iCs/>
          <w:lang w:val="en-PK"/>
        </w:rPr>
        <w:t>Textila</w:t>
      </w:r>
      <w:proofErr w:type="spellEnd"/>
      <w:r w:rsidRPr="00F71577">
        <w:rPr>
          <w:lang w:val="en-PK"/>
        </w:rPr>
        <w:t xml:space="preserve">, 75(6), pp. 693–701. Available at: </w:t>
      </w:r>
      <w:hyperlink r:id="rId20" w:tgtFrame="_blank" w:history="1">
        <w:r w:rsidRPr="00F71577">
          <w:rPr>
            <w:rStyle w:val="Hyperlink"/>
            <w:lang w:val="en-PK"/>
          </w:rPr>
          <w:t>https://doi.org/10.35530/it.075.06.20249</w:t>
        </w:r>
      </w:hyperlink>
      <w:r w:rsidRPr="00F71577">
        <w:rPr>
          <w:lang w:val="en-PK"/>
        </w:rPr>
        <w:t>.</w:t>
      </w:r>
    </w:p>
    <w:p w14:paraId="04B673BD" w14:textId="701F8F9A"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Masinde </w:t>
      </w:r>
      <w:proofErr w:type="spellStart"/>
      <w:r w:rsidRPr="00F71577">
        <w:rPr>
          <w:lang w:val="en-PK"/>
        </w:rPr>
        <w:t>Indiatsy</w:t>
      </w:r>
      <w:proofErr w:type="spellEnd"/>
      <w:r w:rsidRPr="00F71577">
        <w:rPr>
          <w:lang w:val="en-PK"/>
        </w:rPr>
        <w:t xml:space="preserve">, C., Mwangi, M., Mandere, E., Miroga </w:t>
      </w:r>
      <w:proofErr w:type="spellStart"/>
      <w:r w:rsidRPr="00F71577">
        <w:rPr>
          <w:lang w:val="en-PK"/>
        </w:rPr>
        <w:t>Bichanga</w:t>
      </w:r>
      <w:proofErr w:type="spellEnd"/>
      <w:r w:rsidRPr="00F71577">
        <w:rPr>
          <w:lang w:val="en-PK"/>
        </w:rPr>
        <w:t xml:space="preserve">, J., </w:t>
      </w:r>
      <w:proofErr w:type="spellStart"/>
      <w:r w:rsidRPr="00F71577">
        <w:rPr>
          <w:lang w:val="en-PK"/>
        </w:rPr>
        <w:t>Gongera</w:t>
      </w:r>
      <w:proofErr w:type="spellEnd"/>
      <w:r w:rsidRPr="00F71577">
        <w:rPr>
          <w:lang w:val="en-PK"/>
        </w:rPr>
        <w:t xml:space="preserve">, E. and George, O. (2014) 'The application of Porter’s five forces model on organization performance: a case of Cooperative Bank of Kenya Ltd', </w:t>
      </w:r>
      <w:r w:rsidRPr="00F71577">
        <w:rPr>
          <w:i/>
          <w:iCs/>
          <w:lang w:val="en-PK"/>
        </w:rPr>
        <w:t>Online</w:t>
      </w:r>
      <w:r w:rsidRPr="00F71577">
        <w:rPr>
          <w:lang w:val="en-PK"/>
        </w:rPr>
        <w:t xml:space="preserve">, 6(16). Available at: </w:t>
      </w:r>
      <w:hyperlink r:id="rId21" w:tgtFrame="_blank" w:history="1">
        <w:r w:rsidRPr="00F71577">
          <w:rPr>
            <w:rStyle w:val="Hyperlink"/>
            <w:lang w:val="en-PK"/>
          </w:rPr>
          <w:t>https://erepository.uonbi.ac.ke/bitstream/handle/11295/73376/FULL%20TEXT%20.pdf%20?sequence=1&amp;isAll</w:t>
        </w:r>
      </w:hyperlink>
      <w:r w:rsidRPr="00F71577">
        <w:rPr>
          <w:lang w:val="en-PK"/>
        </w:rPr>
        <w:t xml:space="preserve"> </w:t>
      </w:r>
    </w:p>
    <w:p w14:paraId="6682BA54" w14:textId="05D50CFF"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Porter, M.E. (2008) 'The five competitive forces that shape strategy', </w:t>
      </w:r>
      <w:r w:rsidRPr="00F71577">
        <w:rPr>
          <w:i/>
          <w:iCs/>
          <w:lang w:val="en-PK"/>
        </w:rPr>
        <w:t>Harvard Business Review</w:t>
      </w:r>
      <w:r w:rsidRPr="00F71577">
        <w:rPr>
          <w:lang w:val="en-PK"/>
        </w:rPr>
        <w:t xml:space="preserve">, 86(1), pp. 79–93. Available at: </w:t>
      </w:r>
      <w:hyperlink r:id="rId22" w:tgtFrame="_blank" w:history="1">
        <w:r w:rsidRPr="00F71577">
          <w:rPr>
            <w:rStyle w:val="Hyperlink"/>
            <w:lang w:val="en-PK"/>
          </w:rPr>
          <w:t>https://hbr.org/2008/01/the-five-competitive-forces-that-shape-strategy</w:t>
        </w:r>
      </w:hyperlink>
      <w:r w:rsidRPr="00F71577">
        <w:rPr>
          <w:lang w:val="en-PK"/>
        </w:rPr>
        <w:t xml:space="preserve"> </w:t>
      </w:r>
    </w:p>
    <w:p w14:paraId="403309D9" w14:textId="7106C175"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Reuters (2024) 'UK’s ASOS posts 18% drop in first-half sales', </w:t>
      </w:r>
      <w:r w:rsidRPr="00F71577">
        <w:rPr>
          <w:i/>
          <w:iCs/>
          <w:lang w:val="en-PK"/>
        </w:rPr>
        <w:t>Reuters</w:t>
      </w:r>
      <w:r w:rsidRPr="00F71577">
        <w:rPr>
          <w:lang w:val="en-PK"/>
        </w:rPr>
        <w:t xml:space="preserve">, 26 March. Available at: </w:t>
      </w:r>
      <w:hyperlink r:id="rId23" w:tgtFrame="_blank" w:history="1">
        <w:r w:rsidRPr="00F71577">
          <w:rPr>
            <w:rStyle w:val="Hyperlink"/>
            <w:lang w:val="en-PK"/>
          </w:rPr>
          <w:t>https://www.reuters.com/business/retail-consumer/uks-asos-posts-18-drop-first-half-sales-2024-03-26/</w:t>
        </w:r>
      </w:hyperlink>
      <w:r w:rsidRPr="00F71577">
        <w:rPr>
          <w:lang w:val="en-PK"/>
        </w:rPr>
        <w:t xml:space="preserve"> </w:t>
      </w:r>
      <w:r w:rsidR="000B0E01" w:rsidRPr="00370573">
        <w:rPr>
          <w:lang w:val="en-PK"/>
        </w:rPr>
        <w:t xml:space="preserve">[Accessed </w:t>
      </w:r>
      <w:r w:rsidR="000B0E01">
        <w:rPr>
          <w:lang w:val="en-PK"/>
        </w:rPr>
        <w:t>21</w:t>
      </w:r>
      <w:r w:rsidR="000B0E01" w:rsidRPr="00370573">
        <w:rPr>
          <w:lang w:val="en-PK"/>
        </w:rPr>
        <w:t xml:space="preserve"> Mar. 2026].</w:t>
      </w:r>
    </w:p>
    <w:p w14:paraId="010DA1CD" w14:textId="741F6999"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Statista (2024) </w:t>
      </w:r>
      <w:r w:rsidRPr="00F71577">
        <w:rPr>
          <w:i/>
          <w:iCs/>
          <w:lang w:val="en-PK"/>
        </w:rPr>
        <w:t>ASOS revenue 2012-2019</w:t>
      </w:r>
      <w:r w:rsidRPr="00F71577">
        <w:rPr>
          <w:lang w:val="en-PK"/>
        </w:rPr>
        <w:t xml:space="preserve">. Available at: </w:t>
      </w:r>
      <w:hyperlink r:id="rId24" w:tgtFrame="_blank" w:history="1">
        <w:r w:rsidRPr="00F71577">
          <w:rPr>
            <w:rStyle w:val="Hyperlink"/>
            <w:lang w:val="en-PK"/>
          </w:rPr>
          <w:t>https://www.statista.com/statistics/485103/asos-revenue-worldwide/</w:t>
        </w:r>
      </w:hyperlink>
      <w:r w:rsidRPr="00F71577">
        <w:rPr>
          <w:lang w:val="en-PK"/>
        </w:rPr>
        <w:t xml:space="preserve"> </w:t>
      </w:r>
      <w:r w:rsidR="000B0E01" w:rsidRPr="00370573">
        <w:rPr>
          <w:lang w:val="en-PK"/>
        </w:rPr>
        <w:t xml:space="preserve">[Accessed </w:t>
      </w:r>
      <w:r w:rsidR="000B0E01">
        <w:rPr>
          <w:lang w:val="en-PK"/>
        </w:rPr>
        <w:t>9</w:t>
      </w:r>
      <w:r w:rsidR="000B0E01" w:rsidRPr="00370573">
        <w:rPr>
          <w:lang w:val="en-PK"/>
        </w:rPr>
        <w:t xml:space="preserve"> Mar. 2026].</w:t>
      </w:r>
    </w:p>
    <w:p w14:paraId="0304F265" w14:textId="7E8F120B" w:rsidR="00F71577" w:rsidRPr="00F71577" w:rsidRDefault="00F71577" w:rsidP="000B0E01">
      <w:pPr>
        <w:pStyle w:val="ListParagraph"/>
        <w:numPr>
          <w:ilvl w:val="0"/>
          <w:numId w:val="19"/>
        </w:numPr>
        <w:spacing w:line="360" w:lineRule="auto"/>
        <w:jc w:val="left"/>
        <w:rPr>
          <w:lang w:val="en-PK"/>
        </w:rPr>
      </w:pPr>
      <w:r w:rsidRPr="00F71577">
        <w:rPr>
          <w:lang w:val="en-PK"/>
        </w:rPr>
        <w:t xml:space="preserve">Witcher, B.J. and Chau, V.S. (2010) </w:t>
      </w:r>
      <w:r w:rsidRPr="00F71577">
        <w:rPr>
          <w:i/>
          <w:iCs/>
          <w:lang w:val="en-PK"/>
        </w:rPr>
        <w:t>Strategic management: principles and practice</w:t>
      </w:r>
      <w:r w:rsidRPr="00F71577">
        <w:rPr>
          <w:lang w:val="en-PK"/>
        </w:rPr>
        <w:t xml:space="preserve">. United Kingdom: Cengage Learning EMEA. Available at: </w:t>
      </w:r>
      <w:hyperlink r:id="rId25" w:tgtFrame="_blank" w:history="1">
        <w:r w:rsidRPr="00F71577">
          <w:rPr>
            <w:rStyle w:val="Hyperlink"/>
            <w:lang w:val="en-PK"/>
          </w:rPr>
          <w:t>https://www.researchgate.net/publication/303882051_Strategic_Management_Principles_and_Practice</w:t>
        </w:r>
      </w:hyperlink>
      <w:r w:rsidRPr="00F71577">
        <w:rPr>
          <w:lang w:val="en-PK"/>
        </w:rPr>
        <w:t xml:space="preserve"> </w:t>
      </w:r>
    </w:p>
    <w:p w14:paraId="6FD3B3A7" w14:textId="6A672B7F" w:rsidR="00F71577" w:rsidRPr="00F71577" w:rsidRDefault="00F71577" w:rsidP="00F71577">
      <w:pPr>
        <w:pStyle w:val="ListParagraph"/>
        <w:numPr>
          <w:ilvl w:val="0"/>
          <w:numId w:val="19"/>
        </w:numPr>
        <w:spacing w:line="360" w:lineRule="auto"/>
        <w:jc w:val="left"/>
        <w:rPr>
          <w:lang w:val="en-PK"/>
        </w:rPr>
      </w:pPr>
      <w:r w:rsidRPr="00F71577">
        <w:rPr>
          <w:lang w:val="en-PK"/>
        </w:rPr>
        <w:lastRenderedPageBreak/>
        <w:t xml:space="preserve">Zhang, Y. (2022) 'Evaluating the effectiveness of loyalty programmes in the fashion industry: a case study of ASOS UK', </w:t>
      </w:r>
      <w:r w:rsidRPr="00F71577">
        <w:rPr>
          <w:i/>
          <w:iCs/>
          <w:lang w:val="en-PK"/>
        </w:rPr>
        <w:t>Modern Economics &amp; Management Forum</w:t>
      </w:r>
      <w:r w:rsidRPr="00F71577">
        <w:rPr>
          <w:lang w:val="en-PK"/>
        </w:rPr>
        <w:t xml:space="preserve">, 3(3), p. 189. Available at: </w:t>
      </w:r>
      <w:hyperlink r:id="rId26" w:tgtFrame="_blank" w:history="1">
        <w:r w:rsidRPr="00F71577">
          <w:rPr>
            <w:rStyle w:val="Hyperlink"/>
            <w:lang w:val="en-PK"/>
          </w:rPr>
          <w:t>https://doi.org/10.32629/memf.v3i3.860</w:t>
        </w:r>
      </w:hyperlink>
      <w:r w:rsidRPr="00F71577">
        <w:rPr>
          <w:lang w:val="en-PK"/>
        </w:rPr>
        <w:t>.</w:t>
      </w:r>
    </w:p>
    <w:p w14:paraId="58B58F84" w14:textId="77777777" w:rsidR="006B384A" w:rsidRPr="00F71577" w:rsidRDefault="006B384A" w:rsidP="00F71577">
      <w:pPr>
        <w:spacing w:line="360" w:lineRule="auto"/>
        <w:jc w:val="left"/>
        <w:rPr>
          <w:lang w:val="en-PK"/>
        </w:rPr>
      </w:pPr>
    </w:p>
    <w:p w14:paraId="56A76B0C" w14:textId="77777777" w:rsidR="002933EF" w:rsidRDefault="002933EF" w:rsidP="00F71577">
      <w:pPr>
        <w:spacing w:line="360" w:lineRule="auto"/>
        <w:jc w:val="left"/>
        <w:rPr>
          <w:lang w:val="en-PK"/>
        </w:rPr>
      </w:pPr>
    </w:p>
    <w:p w14:paraId="4E4FFE0F" w14:textId="77777777" w:rsidR="00927F97" w:rsidRDefault="00927F97" w:rsidP="00F71577">
      <w:pPr>
        <w:spacing w:line="360" w:lineRule="auto"/>
      </w:pPr>
    </w:p>
    <w:p w14:paraId="6C364DBB" w14:textId="7C60C6B6" w:rsidR="00F76DB6" w:rsidRPr="00F76DB6" w:rsidRDefault="00F76DB6" w:rsidP="00F71577">
      <w:pPr>
        <w:spacing w:line="360" w:lineRule="auto"/>
        <w:rPr>
          <w:lang w:val="en-PK"/>
        </w:rPr>
      </w:pPr>
      <w:r w:rsidRPr="00F76DB6">
        <w:rPr>
          <w:lang w:val="en-PK"/>
        </w:rPr>
        <w:t>.</w:t>
      </w:r>
    </w:p>
    <w:p w14:paraId="5804A044" w14:textId="51866F59" w:rsidR="00941BCB" w:rsidRPr="00941BCB" w:rsidRDefault="00941BCB" w:rsidP="00F71577">
      <w:pPr>
        <w:spacing w:line="360" w:lineRule="auto"/>
        <w:rPr>
          <w:lang w:val="en-PK"/>
        </w:rPr>
      </w:pPr>
    </w:p>
    <w:p w14:paraId="73CDA9F5" w14:textId="77777777" w:rsidR="00941BCB" w:rsidRPr="00941BCB" w:rsidRDefault="00941BCB" w:rsidP="00F71577">
      <w:pPr>
        <w:spacing w:line="360" w:lineRule="auto"/>
        <w:rPr>
          <w:lang w:val="en-PK"/>
        </w:rPr>
      </w:pPr>
    </w:p>
    <w:p w14:paraId="6AA07C14" w14:textId="77777777" w:rsidR="00AE68B5" w:rsidRPr="00AE68B5" w:rsidRDefault="00AE68B5" w:rsidP="00F71577">
      <w:pPr>
        <w:spacing w:line="360" w:lineRule="auto"/>
      </w:pPr>
    </w:p>
    <w:p w14:paraId="1F4FD682" w14:textId="77777777" w:rsidR="009B3016" w:rsidRPr="00543DA9" w:rsidRDefault="009B3016" w:rsidP="00F71577">
      <w:pPr>
        <w:spacing w:line="360" w:lineRule="auto"/>
      </w:pPr>
    </w:p>
    <w:sectPr w:rsidR="009B3016" w:rsidRPr="00543DA9" w:rsidSect="00543DA9">
      <w:head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EF7ACA" w14:textId="77777777" w:rsidR="00F934DD" w:rsidRDefault="00F934DD" w:rsidP="00543DA9">
      <w:pPr>
        <w:spacing w:after="0" w:line="240" w:lineRule="auto"/>
      </w:pPr>
      <w:r>
        <w:separator/>
      </w:r>
    </w:p>
  </w:endnote>
  <w:endnote w:type="continuationSeparator" w:id="0">
    <w:p w14:paraId="0D72EBEA" w14:textId="77777777" w:rsidR="00F934DD" w:rsidRDefault="00F934DD" w:rsidP="00543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22F66" w14:textId="77777777" w:rsidR="00F934DD" w:rsidRDefault="00F934DD" w:rsidP="00543DA9">
      <w:pPr>
        <w:spacing w:after="0" w:line="240" w:lineRule="auto"/>
      </w:pPr>
      <w:r>
        <w:separator/>
      </w:r>
    </w:p>
  </w:footnote>
  <w:footnote w:type="continuationSeparator" w:id="0">
    <w:p w14:paraId="684447DF" w14:textId="77777777" w:rsidR="00F934DD" w:rsidRDefault="00F934DD" w:rsidP="00543D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39924851"/>
      <w:docPartObj>
        <w:docPartGallery w:val="Page Numbers (Top of Page)"/>
        <w:docPartUnique/>
      </w:docPartObj>
    </w:sdtPr>
    <w:sdtEndPr>
      <w:rPr>
        <w:noProof/>
      </w:rPr>
    </w:sdtEndPr>
    <w:sdtContent>
      <w:p w14:paraId="08BDBCFB" w14:textId="2BFA4F93" w:rsidR="00543DA9" w:rsidRDefault="00543DA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85F6BD" w14:textId="77777777" w:rsidR="00543DA9" w:rsidRDefault="00543D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72507"/>
    <w:multiLevelType w:val="hybridMultilevel"/>
    <w:tmpl w:val="6562E458"/>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 w15:restartNumberingAfterBreak="0">
    <w:nsid w:val="105A07CC"/>
    <w:multiLevelType w:val="multilevel"/>
    <w:tmpl w:val="B8F40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3B709A"/>
    <w:multiLevelType w:val="hybridMultilevel"/>
    <w:tmpl w:val="B16AD756"/>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3" w15:restartNumberingAfterBreak="0">
    <w:nsid w:val="21C0739D"/>
    <w:multiLevelType w:val="hybridMultilevel"/>
    <w:tmpl w:val="244CF53E"/>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4" w15:restartNumberingAfterBreak="0">
    <w:nsid w:val="221A03D2"/>
    <w:multiLevelType w:val="multilevel"/>
    <w:tmpl w:val="934C3C2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BAB0C46"/>
    <w:multiLevelType w:val="hybridMultilevel"/>
    <w:tmpl w:val="078E46BA"/>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6" w15:restartNumberingAfterBreak="0">
    <w:nsid w:val="2FAC08F0"/>
    <w:multiLevelType w:val="hybridMultilevel"/>
    <w:tmpl w:val="56462316"/>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7" w15:restartNumberingAfterBreak="0">
    <w:nsid w:val="34F60E30"/>
    <w:multiLevelType w:val="hybridMultilevel"/>
    <w:tmpl w:val="60F644F2"/>
    <w:lvl w:ilvl="0" w:tplc="20000001">
      <w:start w:val="1"/>
      <w:numFmt w:val="bullet"/>
      <w:lvlText w:val=""/>
      <w:lvlJc w:val="left"/>
      <w:pPr>
        <w:ind w:left="360" w:hanging="360"/>
      </w:pPr>
      <w:rPr>
        <w:rFonts w:ascii="Symbol" w:hAnsi="Symbol" w:hint="default"/>
      </w:rPr>
    </w:lvl>
    <w:lvl w:ilvl="1" w:tplc="20000003">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8" w15:restartNumberingAfterBreak="0">
    <w:nsid w:val="350300BB"/>
    <w:multiLevelType w:val="hybridMultilevel"/>
    <w:tmpl w:val="4D66B8FC"/>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9" w15:restartNumberingAfterBreak="0">
    <w:nsid w:val="3D273671"/>
    <w:multiLevelType w:val="hybridMultilevel"/>
    <w:tmpl w:val="64A0BA92"/>
    <w:lvl w:ilvl="0" w:tplc="04090005">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0" w15:restartNumberingAfterBreak="0">
    <w:nsid w:val="4AB0071E"/>
    <w:multiLevelType w:val="multilevel"/>
    <w:tmpl w:val="731EE1B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500E7F91"/>
    <w:multiLevelType w:val="hybridMultilevel"/>
    <w:tmpl w:val="88BC37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2" w15:restartNumberingAfterBreak="0">
    <w:nsid w:val="53A70174"/>
    <w:multiLevelType w:val="multilevel"/>
    <w:tmpl w:val="DD222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AC5793"/>
    <w:multiLevelType w:val="hybridMultilevel"/>
    <w:tmpl w:val="B8E008FE"/>
    <w:lvl w:ilvl="0" w:tplc="20000013">
      <w:start w:val="1"/>
      <w:numFmt w:val="upperRoman"/>
      <w:lvlText w:val="%1."/>
      <w:lvlJc w:val="righ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4" w15:restartNumberingAfterBreak="0">
    <w:nsid w:val="5E250CC5"/>
    <w:multiLevelType w:val="multilevel"/>
    <w:tmpl w:val="30220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1D0A8C"/>
    <w:multiLevelType w:val="hybridMultilevel"/>
    <w:tmpl w:val="DA3271F8"/>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16" w15:restartNumberingAfterBreak="0">
    <w:nsid w:val="6BDF0A48"/>
    <w:multiLevelType w:val="multilevel"/>
    <w:tmpl w:val="1F94D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654A42"/>
    <w:multiLevelType w:val="hybridMultilevel"/>
    <w:tmpl w:val="12ACC950"/>
    <w:lvl w:ilvl="0" w:tplc="2000000F">
      <w:start w:val="1"/>
      <w:numFmt w:val="decimal"/>
      <w:lvlText w:val="%1."/>
      <w:lvlJc w:val="left"/>
      <w:pPr>
        <w:ind w:left="360" w:hanging="360"/>
      </w:p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8" w15:restartNumberingAfterBreak="0">
    <w:nsid w:val="745E182B"/>
    <w:multiLevelType w:val="multilevel"/>
    <w:tmpl w:val="CA54B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9564016">
    <w:abstractNumId w:val="8"/>
  </w:num>
  <w:num w:numId="2" w16cid:durableId="1139496905">
    <w:abstractNumId w:val="2"/>
  </w:num>
  <w:num w:numId="3" w16cid:durableId="1292781218">
    <w:abstractNumId w:val="17"/>
  </w:num>
  <w:num w:numId="4" w16cid:durableId="805705743">
    <w:abstractNumId w:val="6"/>
  </w:num>
  <w:num w:numId="5" w16cid:durableId="387650298">
    <w:abstractNumId w:val="7"/>
  </w:num>
  <w:num w:numId="6" w16cid:durableId="239293150">
    <w:abstractNumId w:val="15"/>
  </w:num>
  <w:num w:numId="7" w16cid:durableId="326445204">
    <w:abstractNumId w:val="10"/>
  </w:num>
  <w:num w:numId="8" w16cid:durableId="978803389">
    <w:abstractNumId w:val="13"/>
  </w:num>
  <w:num w:numId="9" w16cid:durableId="1781561862">
    <w:abstractNumId w:val="4"/>
  </w:num>
  <w:num w:numId="10" w16cid:durableId="1097554351">
    <w:abstractNumId w:val="11"/>
  </w:num>
  <w:num w:numId="11" w16cid:durableId="745884460">
    <w:abstractNumId w:val="5"/>
  </w:num>
  <w:num w:numId="12" w16cid:durableId="1160266053">
    <w:abstractNumId w:val="9"/>
  </w:num>
  <w:num w:numId="13" w16cid:durableId="700859182">
    <w:abstractNumId w:val="16"/>
  </w:num>
  <w:num w:numId="14" w16cid:durableId="777874918">
    <w:abstractNumId w:val="1"/>
  </w:num>
  <w:num w:numId="15" w16cid:durableId="424690414">
    <w:abstractNumId w:val="12"/>
  </w:num>
  <w:num w:numId="16" w16cid:durableId="1281453069">
    <w:abstractNumId w:val="14"/>
  </w:num>
  <w:num w:numId="17" w16cid:durableId="552543226">
    <w:abstractNumId w:val="18"/>
  </w:num>
  <w:num w:numId="18" w16cid:durableId="1919243649">
    <w:abstractNumId w:val="0"/>
  </w:num>
  <w:num w:numId="19" w16cid:durableId="18517908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3D4"/>
    <w:rsid w:val="000910AC"/>
    <w:rsid w:val="000923AA"/>
    <w:rsid w:val="000B0E01"/>
    <w:rsid w:val="000D051D"/>
    <w:rsid w:val="000E1FCA"/>
    <w:rsid w:val="001005FB"/>
    <w:rsid w:val="00120E4F"/>
    <w:rsid w:val="001469A3"/>
    <w:rsid w:val="001808AE"/>
    <w:rsid w:val="001D03C9"/>
    <w:rsid w:val="002122E2"/>
    <w:rsid w:val="00271266"/>
    <w:rsid w:val="002933EF"/>
    <w:rsid w:val="002C23D4"/>
    <w:rsid w:val="00367278"/>
    <w:rsid w:val="00370573"/>
    <w:rsid w:val="00376806"/>
    <w:rsid w:val="00377E16"/>
    <w:rsid w:val="003E09B9"/>
    <w:rsid w:val="004219F7"/>
    <w:rsid w:val="00440F5D"/>
    <w:rsid w:val="00463F61"/>
    <w:rsid w:val="004915AE"/>
    <w:rsid w:val="004B10FA"/>
    <w:rsid w:val="004C689F"/>
    <w:rsid w:val="004D5184"/>
    <w:rsid w:val="00543DA9"/>
    <w:rsid w:val="005956E4"/>
    <w:rsid w:val="005A01B4"/>
    <w:rsid w:val="005E5897"/>
    <w:rsid w:val="005E7E24"/>
    <w:rsid w:val="00623739"/>
    <w:rsid w:val="00637730"/>
    <w:rsid w:val="00674E60"/>
    <w:rsid w:val="00692755"/>
    <w:rsid w:val="006B384A"/>
    <w:rsid w:val="00723828"/>
    <w:rsid w:val="0078391A"/>
    <w:rsid w:val="00833546"/>
    <w:rsid w:val="00852539"/>
    <w:rsid w:val="0089435B"/>
    <w:rsid w:val="00894AD7"/>
    <w:rsid w:val="008F536B"/>
    <w:rsid w:val="008F72F2"/>
    <w:rsid w:val="00927F97"/>
    <w:rsid w:val="00941BCB"/>
    <w:rsid w:val="0094621C"/>
    <w:rsid w:val="009A50F2"/>
    <w:rsid w:val="009B3016"/>
    <w:rsid w:val="009B4D4B"/>
    <w:rsid w:val="009C2E56"/>
    <w:rsid w:val="009D15A1"/>
    <w:rsid w:val="00A50C4E"/>
    <w:rsid w:val="00A612A3"/>
    <w:rsid w:val="00A92372"/>
    <w:rsid w:val="00AB65B4"/>
    <w:rsid w:val="00AE68B5"/>
    <w:rsid w:val="00B04F9C"/>
    <w:rsid w:val="00B11CC8"/>
    <w:rsid w:val="00B62FC1"/>
    <w:rsid w:val="00B7654D"/>
    <w:rsid w:val="00BB5DF2"/>
    <w:rsid w:val="00BD2A5F"/>
    <w:rsid w:val="00C00CE0"/>
    <w:rsid w:val="00C2608E"/>
    <w:rsid w:val="00C37E51"/>
    <w:rsid w:val="00C62670"/>
    <w:rsid w:val="00C73092"/>
    <w:rsid w:val="00C80037"/>
    <w:rsid w:val="00C91885"/>
    <w:rsid w:val="00C96B09"/>
    <w:rsid w:val="00CE48E3"/>
    <w:rsid w:val="00D2115E"/>
    <w:rsid w:val="00D575B1"/>
    <w:rsid w:val="00D63338"/>
    <w:rsid w:val="00D91902"/>
    <w:rsid w:val="00D93B5C"/>
    <w:rsid w:val="00DC53D4"/>
    <w:rsid w:val="00E30710"/>
    <w:rsid w:val="00E30889"/>
    <w:rsid w:val="00E31C8A"/>
    <w:rsid w:val="00E62D4C"/>
    <w:rsid w:val="00E659F1"/>
    <w:rsid w:val="00F12AFD"/>
    <w:rsid w:val="00F53790"/>
    <w:rsid w:val="00F62922"/>
    <w:rsid w:val="00F71577"/>
    <w:rsid w:val="00F76DB6"/>
    <w:rsid w:val="00F87863"/>
    <w:rsid w:val="00F934DD"/>
    <w:rsid w:val="00FA2236"/>
    <w:rsid w:val="00FD4944"/>
    <w:rsid w:val="00FD62AD"/>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14D85"/>
  <w15:chartTrackingRefBased/>
  <w15:docId w15:val="{0064FD63-A9DA-4122-8956-00B099D0A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DA9"/>
    <w:pPr>
      <w:jc w:val="both"/>
    </w:pPr>
    <w:rPr>
      <w:rFonts w:ascii="Arial" w:hAnsi="Arial"/>
    </w:rPr>
  </w:style>
  <w:style w:type="paragraph" w:styleId="Heading1">
    <w:name w:val="heading 1"/>
    <w:basedOn w:val="Normal"/>
    <w:next w:val="Normal"/>
    <w:link w:val="Heading1Char"/>
    <w:uiPriority w:val="9"/>
    <w:qFormat/>
    <w:rsid w:val="00543DA9"/>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543DA9"/>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674E60"/>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2C23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3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3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3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3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3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DA9"/>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543DA9"/>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674E60"/>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2C23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3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3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3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3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3D4"/>
    <w:rPr>
      <w:rFonts w:eastAsiaTheme="majorEastAsia" w:cstheme="majorBidi"/>
      <w:color w:val="272727" w:themeColor="text1" w:themeTint="D8"/>
    </w:rPr>
  </w:style>
  <w:style w:type="paragraph" w:styleId="Title">
    <w:name w:val="Title"/>
    <w:basedOn w:val="Normal"/>
    <w:next w:val="Normal"/>
    <w:link w:val="TitleChar"/>
    <w:uiPriority w:val="10"/>
    <w:qFormat/>
    <w:rsid w:val="002C2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3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3D4"/>
    <w:pPr>
      <w:spacing w:before="160"/>
      <w:jc w:val="center"/>
    </w:pPr>
    <w:rPr>
      <w:i/>
      <w:iCs/>
      <w:color w:val="404040" w:themeColor="text1" w:themeTint="BF"/>
    </w:rPr>
  </w:style>
  <w:style w:type="character" w:customStyle="1" w:styleId="QuoteChar">
    <w:name w:val="Quote Char"/>
    <w:basedOn w:val="DefaultParagraphFont"/>
    <w:link w:val="Quote"/>
    <w:uiPriority w:val="29"/>
    <w:rsid w:val="002C23D4"/>
    <w:rPr>
      <w:i/>
      <w:iCs/>
      <w:color w:val="404040" w:themeColor="text1" w:themeTint="BF"/>
    </w:rPr>
  </w:style>
  <w:style w:type="paragraph" w:styleId="ListParagraph">
    <w:name w:val="List Paragraph"/>
    <w:basedOn w:val="Normal"/>
    <w:uiPriority w:val="34"/>
    <w:qFormat/>
    <w:rsid w:val="002C23D4"/>
    <w:pPr>
      <w:ind w:left="720"/>
      <w:contextualSpacing/>
    </w:pPr>
  </w:style>
  <w:style w:type="character" w:styleId="IntenseEmphasis">
    <w:name w:val="Intense Emphasis"/>
    <w:basedOn w:val="DefaultParagraphFont"/>
    <w:uiPriority w:val="21"/>
    <w:qFormat/>
    <w:rsid w:val="002C23D4"/>
    <w:rPr>
      <w:i/>
      <w:iCs/>
      <w:color w:val="0F4761" w:themeColor="accent1" w:themeShade="BF"/>
    </w:rPr>
  </w:style>
  <w:style w:type="paragraph" w:styleId="IntenseQuote">
    <w:name w:val="Intense Quote"/>
    <w:basedOn w:val="Normal"/>
    <w:next w:val="Normal"/>
    <w:link w:val="IntenseQuoteChar"/>
    <w:uiPriority w:val="30"/>
    <w:qFormat/>
    <w:rsid w:val="002C23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3D4"/>
    <w:rPr>
      <w:i/>
      <w:iCs/>
      <w:color w:val="0F4761" w:themeColor="accent1" w:themeShade="BF"/>
    </w:rPr>
  </w:style>
  <w:style w:type="character" w:styleId="IntenseReference">
    <w:name w:val="Intense Reference"/>
    <w:basedOn w:val="DefaultParagraphFont"/>
    <w:uiPriority w:val="32"/>
    <w:qFormat/>
    <w:rsid w:val="002C23D4"/>
    <w:rPr>
      <w:b/>
      <w:bCs/>
      <w:smallCaps/>
      <w:color w:val="0F4761" w:themeColor="accent1" w:themeShade="BF"/>
      <w:spacing w:val="5"/>
    </w:rPr>
  </w:style>
  <w:style w:type="paragraph" w:styleId="NoSpacing">
    <w:name w:val="No Spacing"/>
    <w:link w:val="NoSpacingChar"/>
    <w:uiPriority w:val="1"/>
    <w:qFormat/>
    <w:rsid w:val="00543D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3DA9"/>
    <w:rPr>
      <w:rFonts w:eastAsiaTheme="minorEastAsia"/>
      <w:kern w:val="0"/>
      <w:lang w:val="en-US"/>
      <w14:ligatures w14:val="none"/>
    </w:rPr>
  </w:style>
  <w:style w:type="paragraph" w:styleId="TOCHeading">
    <w:name w:val="TOC Heading"/>
    <w:basedOn w:val="Heading1"/>
    <w:next w:val="Normal"/>
    <w:uiPriority w:val="39"/>
    <w:unhideWhenUsed/>
    <w:qFormat/>
    <w:rsid w:val="00543DA9"/>
    <w:pPr>
      <w:spacing w:before="240" w:after="0"/>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43DA9"/>
    <w:pPr>
      <w:spacing w:after="100"/>
    </w:pPr>
  </w:style>
  <w:style w:type="character" w:styleId="Hyperlink">
    <w:name w:val="Hyperlink"/>
    <w:basedOn w:val="DefaultParagraphFont"/>
    <w:uiPriority w:val="99"/>
    <w:unhideWhenUsed/>
    <w:rsid w:val="00543DA9"/>
    <w:rPr>
      <w:color w:val="467886" w:themeColor="hyperlink"/>
      <w:u w:val="single"/>
    </w:rPr>
  </w:style>
  <w:style w:type="paragraph" w:styleId="Header">
    <w:name w:val="header"/>
    <w:basedOn w:val="Normal"/>
    <w:link w:val="HeaderChar"/>
    <w:uiPriority w:val="99"/>
    <w:unhideWhenUsed/>
    <w:rsid w:val="00543D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DA9"/>
    <w:rPr>
      <w:rFonts w:ascii="Arial" w:hAnsi="Arial"/>
      <w:b/>
    </w:rPr>
  </w:style>
  <w:style w:type="paragraph" w:styleId="Footer">
    <w:name w:val="footer"/>
    <w:basedOn w:val="Normal"/>
    <w:link w:val="FooterChar"/>
    <w:uiPriority w:val="99"/>
    <w:unhideWhenUsed/>
    <w:rsid w:val="00543D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DA9"/>
    <w:rPr>
      <w:rFonts w:ascii="Arial" w:hAnsi="Arial"/>
      <w:b/>
    </w:rPr>
  </w:style>
  <w:style w:type="paragraph" w:styleId="NormalWeb">
    <w:name w:val="Normal (Web)"/>
    <w:basedOn w:val="Normal"/>
    <w:uiPriority w:val="99"/>
    <w:semiHidden/>
    <w:unhideWhenUsed/>
    <w:rsid w:val="009C2E5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C96B09"/>
    <w:rPr>
      <w:color w:val="605E5C"/>
      <w:shd w:val="clear" w:color="auto" w:fill="E1DFDD"/>
    </w:rPr>
  </w:style>
  <w:style w:type="paragraph" w:styleId="TOC2">
    <w:name w:val="toc 2"/>
    <w:basedOn w:val="Normal"/>
    <w:next w:val="Normal"/>
    <w:autoRedefine/>
    <w:uiPriority w:val="39"/>
    <w:unhideWhenUsed/>
    <w:rsid w:val="00E31C8A"/>
    <w:pPr>
      <w:spacing w:after="100"/>
      <w:ind w:left="220"/>
    </w:pPr>
  </w:style>
  <w:style w:type="character" w:styleId="Strong">
    <w:name w:val="Strong"/>
    <w:basedOn w:val="DefaultParagraphFont"/>
    <w:uiPriority w:val="22"/>
    <w:qFormat/>
    <w:rsid w:val="00CE48E3"/>
    <w:rPr>
      <w:b/>
      <w:bCs/>
    </w:rPr>
  </w:style>
  <w:style w:type="paragraph" w:styleId="TOC3">
    <w:name w:val="toc 3"/>
    <w:basedOn w:val="Normal"/>
    <w:next w:val="Normal"/>
    <w:autoRedefine/>
    <w:uiPriority w:val="39"/>
    <w:unhideWhenUsed/>
    <w:rsid w:val="00C80037"/>
    <w:pPr>
      <w:spacing w:after="100"/>
      <w:ind w:left="440"/>
    </w:pPr>
  </w:style>
  <w:style w:type="table" w:styleId="TableGrid">
    <w:name w:val="Table Grid"/>
    <w:basedOn w:val="TableNormal"/>
    <w:uiPriority w:val="39"/>
    <w:rsid w:val="009B4D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76DB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000">
      <w:bodyDiv w:val="1"/>
      <w:marLeft w:val="0"/>
      <w:marRight w:val="0"/>
      <w:marTop w:val="0"/>
      <w:marBottom w:val="0"/>
      <w:divBdr>
        <w:top w:val="none" w:sz="0" w:space="0" w:color="auto"/>
        <w:left w:val="none" w:sz="0" w:space="0" w:color="auto"/>
        <w:bottom w:val="none" w:sz="0" w:space="0" w:color="auto"/>
        <w:right w:val="none" w:sz="0" w:space="0" w:color="auto"/>
      </w:divBdr>
    </w:div>
    <w:div w:id="6373640">
      <w:bodyDiv w:val="1"/>
      <w:marLeft w:val="0"/>
      <w:marRight w:val="0"/>
      <w:marTop w:val="0"/>
      <w:marBottom w:val="0"/>
      <w:divBdr>
        <w:top w:val="none" w:sz="0" w:space="0" w:color="auto"/>
        <w:left w:val="none" w:sz="0" w:space="0" w:color="auto"/>
        <w:bottom w:val="none" w:sz="0" w:space="0" w:color="auto"/>
        <w:right w:val="none" w:sz="0" w:space="0" w:color="auto"/>
      </w:divBdr>
    </w:div>
    <w:div w:id="11538156">
      <w:bodyDiv w:val="1"/>
      <w:marLeft w:val="0"/>
      <w:marRight w:val="0"/>
      <w:marTop w:val="0"/>
      <w:marBottom w:val="0"/>
      <w:divBdr>
        <w:top w:val="none" w:sz="0" w:space="0" w:color="auto"/>
        <w:left w:val="none" w:sz="0" w:space="0" w:color="auto"/>
        <w:bottom w:val="none" w:sz="0" w:space="0" w:color="auto"/>
        <w:right w:val="none" w:sz="0" w:space="0" w:color="auto"/>
      </w:divBdr>
    </w:div>
    <w:div w:id="26953271">
      <w:bodyDiv w:val="1"/>
      <w:marLeft w:val="0"/>
      <w:marRight w:val="0"/>
      <w:marTop w:val="0"/>
      <w:marBottom w:val="0"/>
      <w:divBdr>
        <w:top w:val="none" w:sz="0" w:space="0" w:color="auto"/>
        <w:left w:val="none" w:sz="0" w:space="0" w:color="auto"/>
        <w:bottom w:val="none" w:sz="0" w:space="0" w:color="auto"/>
        <w:right w:val="none" w:sz="0" w:space="0" w:color="auto"/>
      </w:divBdr>
      <w:divsChild>
        <w:div w:id="1166167669">
          <w:marLeft w:val="0"/>
          <w:marRight w:val="0"/>
          <w:marTop w:val="0"/>
          <w:marBottom w:val="0"/>
          <w:divBdr>
            <w:top w:val="none" w:sz="0" w:space="0" w:color="auto"/>
            <w:left w:val="none" w:sz="0" w:space="0" w:color="auto"/>
            <w:bottom w:val="none" w:sz="0" w:space="0" w:color="auto"/>
            <w:right w:val="none" w:sz="0" w:space="0" w:color="auto"/>
          </w:divBdr>
        </w:div>
      </w:divsChild>
    </w:div>
    <w:div w:id="49153606">
      <w:bodyDiv w:val="1"/>
      <w:marLeft w:val="0"/>
      <w:marRight w:val="0"/>
      <w:marTop w:val="0"/>
      <w:marBottom w:val="0"/>
      <w:divBdr>
        <w:top w:val="none" w:sz="0" w:space="0" w:color="auto"/>
        <w:left w:val="none" w:sz="0" w:space="0" w:color="auto"/>
        <w:bottom w:val="none" w:sz="0" w:space="0" w:color="auto"/>
        <w:right w:val="none" w:sz="0" w:space="0" w:color="auto"/>
      </w:divBdr>
    </w:div>
    <w:div w:id="56171003">
      <w:bodyDiv w:val="1"/>
      <w:marLeft w:val="0"/>
      <w:marRight w:val="0"/>
      <w:marTop w:val="0"/>
      <w:marBottom w:val="0"/>
      <w:divBdr>
        <w:top w:val="none" w:sz="0" w:space="0" w:color="auto"/>
        <w:left w:val="none" w:sz="0" w:space="0" w:color="auto"/>
        <w:bottom w:val="none" w:sz="0" w:space="0" w:color="auto"/>
        <w:right w:val="none" w:sz="0" w:space="0" w:color="auto"/>
      </w:divBdr>
    </w:div>
    <w:div w:id="64378970">
      <w:bodyDiv w:val="1"/>
      <w:marLeft w:val="0"/>
      <w:marRight w:val="0"/>
      <w:marTop w:val="0"/>
      <w:marBottom w:val="0"/>
      <w:divBdr>
        <w:top w:val="none" w:sz="0" w:space="0" w:color="auto"/>
        <w:left w:val="none" w:sz="0" w:space="0" w:color="auto"/>
        <w:bottom w:val="none" w:sz="0" w:space="0" w:color="auto"/>
        <w:right w:val="none" w:sz="0" w:space="0" w:color="auto"/>
      </w:divBdr>
    </w:div>
    <w:div w:id="74713652">
      <w:bodyDiv w:val="1"/>
      <w:marLeft w:val="0"/>
      <w:marRight w:val="0"/>
      <w:marTop w:val="0"/>
      <w:marBottom w:val="0"/>
      <w:divBdr>
        <w:top w:val="none" w:sz="0" w:space="0" w:color="auto"/>
        <w:left w:val="none" w:sz="0" w:space="0" w:color="auto"/>
        <w:bottom w:val="none" w:sz="0" w:space="0" w:color="auto"/>
        <w:right w:val="none" w:sz="0" w:space="0" w:color="auto"/>
      </w:divBdr>
    </w:div>
    <w:div w:id="88816255">
      <w:bodyDiv w:val="1"/>
      <w:marLeft w:val="0"/>
      <w:marRight w:val="0"/>
      <w:marTop w:val="0"/>
      <w:marBottom w:val="0"/>
      <w:divBdr>
        <w:top w:val="none" w:sz="0" w:space="0" w:color="auto"/>
        <w:left w:val="none" w:sz="0" w:space="0" w:color="auto"/>
        <w:bottom w:val="none" w:sz="0" w:space="0" w:color="auto"/>
        <w:right w:val="none" w:sz="0" w:space="0" w:color="auto"/>
      </w:divBdr>
    </w:div>
    <w:div w:id="97919126">
      <w:bodyDiv w:val="1"/>
      <w:marLeft w:val="0"/>
      <w:marRight w:val="0"/>
      <w:marTop w:val="0"/>
      <w:marBottom w:val="0"/>
      <w:divBdr>
        <w:top w:val="none" w:sz="0" w:space="0" w:color="auto"/>
        <w:left w:val="none" w:sz="0" w:space="0" w:color="auto"/>
        <w:bottom w:val="none" w:sz="0" w:space="0" w:color="auto"/>
        <w:right w:val="none" w:sz="0" w:space="0" w:color="auto"/>
      </w:divBdr>
    </w:div>
    <w:div w:id="99883669">
      <w:bodyDiv w:val="1"/>
      <w:marLeft w:val="0"/>
      <w:marRight w:val="0"/>
      <w:marTop w:val="0"/>
      <w:marBottom w:val="0"/>
      <w:divBdr>
        <w:top w:val="none" w:sz="0" w:space="0" w:color="auto"/>
        <w:left w:val="none" w:sz="0" w:space="0" w:color="auto"/>
        <w:bottom w:val="none" w:sz="0" w:space="0" w:color="auto"/>
        <w:right w:val="none" w:sz="0" w:space="0" w:color="auto"/>
      </w:divBdr>
      <w:divsChild>
        <w:div w:id="307829882">
          <w:marLeft w:val="0"/>
          <w:marRight w:val="0"/>
          <w:marTop w:val="0"/>
          <w:marBottom w:val="0"/>
          <w:divBdr>
            <w:top w:val="none" w:sz="0" w:space="0" w:color="auto"/>
            <w:left w:val="none" w:sz="0" w:space="0" w:color="auto"/>
            <w:bottom w:val="none" w:sz="0" w:space="0" w:color="auto"/>
            <w:right w:val="none" w:sz="0" w:space="0" w:color="auto"/>
          </w:divBdr>
        </w:div>
      </w:divsChild>
    </w:div>
    <w:div w:id="100491179">
      <w:bodyDiv w:val="1"/>
      <w:marLeft w:val="0"/>
      <w:marRight w:val="0"/>
      <w:marTop w:val="0"/>
      <w:marBottom w:val="0"/>
      <w:divBdr>
        <w:top w:val="none" w:sz="0" w:space="0" w:color="auto"/>
        <w:left w:val="none" w:sz="0" w:space="0" w:color="auto"/>
        <w:bottom w:val="none" w:sz="0" w:space="0" w:color="auto"/>
        <w:right w:val="none" w:sz="0" w:space="0" w:color="auto"/>
      </w:divBdr>
    </w:div>
    <w:div w:id="109052900">
      <w:bodyDiv w:val="1"/>
      <w:marLeft w:val="0"/>
      <w:marRight w:val="0"/>
      <w:marTop w:val="0"/>
      <w:marBottom w:val="0"/>
      <w:divBdr>
        <w:top w:val="none" w:sz="0" w:space="0" w:color="auto"/>
        <w:left w:val="none" w:sz="0" w:space="0" w:color="auto"/>
        <w:bottom w:val="none" w:sz="0" w:space="0" w:color="auto"/>
        <w:right w:val="none" w:sz="0" w:space="0" w:color="auto"/>
      </w:divBdr>
      <w:divsChild>
        <w:div w:id="2073845260">
          <w:marLeft w:val="0"/>
          <w:marRight w:val="0"/>
          <w:marTop w:val="0"/>
          <w:marBottom w:val="0"/>
          <w:divBdr>
            <w:top w:val="none" w:sz="0" w:space="0" w:color="auto"/>
            <w:left w:val="none" w:sz="0" w:space="0" w:color="auto"/>
            <w:bottom w:val="none" w:sz="0" w:space="0" w:color="auto"/>
            <w:right w:val="none" w:sz="0" w:space="0" w:color="auto"/>
          </w:divBdr>
        </w:div>
      </w:divsChild>
    </w:div>
    <w:div w:id="125398569">
      <w:bodyDiv w:val="1"/>
      <w:marLeft w:val="0"/>
      <w:marRight w:val="0"/>
      <w:marTop w:val="0"/>
      <w:marBottom w:val="0"/>
      <w:divBdr>
        <w:top w:val="none" w:sz="0" w:space="0" w:color="auto"/>
        <w:left w:val="none" w:sz="0" w:space="0" w:color="auto"/>
        <w:bottom w:val="none" w:sz="0" w:space="0" w:color="auto"/>
        <w:right w:val="none" w:sz="0" w:space="0" w:color="auto"/>
      </w:divBdr>
    </w:div>
    <w:div w:id="129979881">
      <w:bodyDiv w:val="1"/>
      <w:marLeft w:val="0"/>
      <w:marRight w:val="0"/>
      <w:marTop w:val="0"/>
      <w:marBottom w:val="0"/>
      <w:divBdr>
        <w:top w:val="none" w:sz="0" w:space="0" w:color="auto"/>
        <w:left w:val="none" w:sz="0" w:space="0" w:color="auto"/>
        <w:bottom w:val="none" w:sz="0" w:space="0" w:color="auto"/>
        <w:right w:val="none" w:sz="0" w:space="0" w:color="auto"/>
      </w:divBdr>
    </w:div>
    <w:div w:id="139855845">
      <w:bodyDiv w:val="1"/>
      <w:marLeft w:val="0"/>
      <w:marRight w:val="0"/>
      <w:marTop w:val="0"/>
      <w:marBottom w:val="0"/>
      <w:divBdr>
        <w:top w:val="none" w:sz="0" w:space="0" w:color="auto"/>
        <w:left w:val="none" w:sz="0" w:space="0" w:color="auto"/>
        <w:bottom w:val="none" w:sz="0" w:space="0" w:color="auto"/>
        <w:right w:val="none" w:sz="0" w:space="0" w:color="auto"/>
      </w:divBdr>
      <w:divsChild>
        <w:div w:id="1086532534">
          <w:marLeft w:val="0"/>
          <w:marRight w:val="0"/>
          <w:marTop w:val="0"/>
          <w:marBottom w:val="0"/>
          <w:divBdr>
            <w:top w:val="none" w:sz="0" w:space="0" w:color="auto"/>
            <w:left w:val="none" w:sz="0" w:space="0" w:color="auto"/>
            <w:bottom w:val="none" w:sz="0" w:space="0" w:color="auto"/>
            <w:right w:val="none" w:sz="0" w:space="0" w:color="auto"/>
          </w:divBdr>
        </w:div>
      </w:divsChild>
    </w:div>
    <w:div w:id="147984666">
      <w:bodyDiv w:val="1"/>
      <w:marLeft w:val="0"/>
      <w:marRight w:val="0"/>
      <w:marTop w:val="0"/>
      <w:marBottom w:val="0"/>
      <w:divBdr>
        <w:top w:val="none" w:sz="0" w:space="0" w:color="auto"/>
        <w:left w:val="none" w:sz="0" w:space="0" w:color="auto"/>
        <w:bottom w:val="none" w:sz="0" w:space="0" w:color="auto"/>
        <w:right w:val="none" w:sz="0" w:space="0" w:color="auto"/>
      </w:divBdr>
      <w:divsChild>
        <w:div w:id="918563630">
          <w:marLeft w:val="0"/>
          <w:marRight w:val="0"/>
          <w:marTop w:val="0"/>
          <w:marBottom w:val="0"/>
          <w:divBdr>
            <w:top w:val="none" w:sz="0" w:space="0" w:color="auto"/>
            <w:left w:val="none" w:sz="0" w:space="0" w:color="auto"/>
            <w:bottom w:val="none" w:sz="0" w:space="0" w:color="auto"/>
            <w:right w:val="none" w:sz="0" w:space="0" w:color="auto"/>
          </w:divBdr>
        </w:div>
      </w:divsChild>
    </w:div>
    <w:div w:id="149516868">
      <w:bodyDiv w:val="1"/>
      <w:marLeft w:val="0"/>
      <w:marRight w:val="0"/>
      <w:marTop w:val="0"/>
      <w:marBottom w:val="0"/>
      <w:divBdr>
        <w:top w:val="none" w:sz="0" w:space="0" w:color="auto"/>
        <w:left w:val="none" w:sz="0" w:space="0" w:color="auto"/>
        <w:bottom w:val="none" w:sz="0" w:space="0" w:color="auto"/>
        <w:right w:val="none" w:sz="0" w:space="0" w:color="auto"/>
      </w:divBdr>
    </w:div>
    <w:div w:id="184096672">
      <w:bodyDiv w:val="1"/>
      <w:marLeft w:val="0"/>
      <w:marRight w:val="0"/>
      <w:marTop w:val="0"/>
      <w:marBottom w:val="0"/>
      <w:divBdr>
        <w:top w:val="none" w:sz="0" w:space="0" w:color="auto"/>
        <w:left w:val="none" w:sz="0" w:space="0" w:color="auto"/>
        <w:bottom w:val="none" w:sz="0" w:space="0" w:color="auto"/>
        <w:right w:val="none" w:sz="0" w:space="0" w:color="auto"/>
      </w:divBdr>
    </w:div>
    <w:div w:id="186676889">
      <w:bodyDiv w:val="1"/>
      <w:marLeft w:val="0"/>
      <w:marRight w:val="0"/>
      <w:marTop w:val="0"/>
      <w:marBottom w:val="0"/>
      <w:divBdr>
        <w:top w:val="none" w:sz="0" w:space="0" w:color="auto"/>
        <w:left w:val="none" w:sz="0" w:space="0" w:color="auto"/>
        <w:bottom w:val="none" w:sz="0" w:space="0" w:color="auto"/>
        <w:right w:val="none" w:sz="0" w:space="0" w:color="auto"/>
      </w:divBdr>
      <w:divsChild>
        <w:div w:id="449708406">
          <w:marLeft w:val="0"/>
          <w:marRight w:val="0"/>
          <w:marTop w:val="0"/>
          <w:marBottom w:val="0"/>
          <w:divBdr>
            <w:top w:val="none" w:sz="0" w:space="0" w:color="auto"/>
            <w:left w:val="none" w:sz="0" w:space="0" w:color="auto"/>
            <w:bottom w:val="none" w:sz="0" w:space="0" w:color="auto"/>
            <w:right w:val="none" w:sz="0" w:space="0" w:color="auto"/>
          </w:divBdr>
          <w:divsChild>
            <w:div w:id="240215505">
              <w:marLeft w:val="0"/>
              <w:marRight w:val="0"/>
              <w:marTop w:val="0"/>
              <w:marBottom w:val="0"/>
              <w:divBdr>
                <w:top w:val="none" w:sz="0" w:space="0" w:color="auto"/>
                <w:left w:val="none" w:sz="0" w:space="0" w:color="auto"/>
                <w:bottom w:val="none" w:sz="0" w:space="0" w:color="auto"/>
                <w:right w:val="none" w:sz="0" w:space="0" w:color="auto"/>
              </w:divBdr>
              <w:divsChild>
                <w:div w:id="1544630492">
                  <w:marLeft w:val="0"/>
                  <w:marRight w:val="0"/>
                  <w:marTop w:val="0"/>
                  <w:marBottom w:val="0"/>
                  <w:divBdr>
                    <w:top w:val="none" w:sz="0" w:space="0" w:color="auto"/>
                    <w:left w:val="none" w:sz="0" w:space="0" w:color="auto"/>
                    <w:bottom w:val="none" w:sz="0" w:space="0" w:color="auto"/>
                    <w:right w:val="none" w:sz="0" w:space="0" w:color="auto"/>
                  </w:divBdr>
                  <w:divsChild>
                    <w:div w:id="187305554">
                      <w:marLeft w:val="0"/>
                      <w:marRight w:val="0"/>
                      <w:marTop w:val="0"/>
                      <w:marBottom w:val="0"/>
                      <w:divBdr>
                        <w:top w:val="none" w:sz="0" w:space="0" w:color="auto"/>
                        <w:left w:val="none" w:sz="0" w:space="0" w:color="auto"/>
                        <w:bottom w:val="none" w:sz="0" w:space="0" w:color="auto"/>
                        <w:right w:val="none" w:sz="0" w:space="0" w:color="auto"/>
                      </w:divBdr>
                      <w:divsChild>
                        <w:div w:id="715815688">
                          <w:marLeft w:val="0"/>
                          <w:marRight w:val="0"/>
                          <w:marTop w:val="0"/>
                          <w:marBottom w:val="0"/>
                          <w:divBdr>
                            <w:top w:val="none" w:sz="0" w:space="0" w:color="auto"/>
                            <w:left w:val="none" w:sz="0" w:space="0" w:color="auto"/>
                            <w:bottom w:val="none" w:sz="0" w:space="0" w:color="auto"/>
                            <w:right w:val="none" w:sz="0" w:space="0" w:color="auto"/>
                          </w:divBdr>
                          <w:divsChild>
                            <w:div w:id="1165903027">
                              <w:marLeft w:val="0"/>
                              <w:marRight w:val="0"/>
                              <w:marTop w:val="0"/>
                              <w:marBottom w:val="0"/>
                              <w:divBdr>
                                <w:top w:val="none" w:sz="0" w:space="0" w:color="auto"/>
                                <w:left w:val="none" w:sz="0" w:space="0" w:color="auto"/>
                                <w:bottom w:val="none" w:sz="0" w:space="0" w:color="auto"/>
                                <w:right w:val="none" w:sz="0" w:space="0" w:color="auto"/>
                              </w:divBdr>
                              <w:divsChild>
                                <w:div w:id="175751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771090">
      <w:bodyDiv w:val="1"/>
      <w:marLeft w:val="0"/>
      <w:marRight w:val="0"/>
      <w:marTop w:val="0"/>
      <w:marBottom w:val="0"/>
      <w:divBdr>
        <w:top w:val="none" w:sz="0" w:space="0" w:color="auto"/>
        <w:left w:val="none" w:sz="0" w:space="0" w:color="auto"/>
        <w:bottom w:val="none" w:sz="0" w:space="0" w:color="auto"/>
        <w:right w:val="none" w:sz="0" w:space="0" w:color="auto"/>
      </w:divBdr>
    </w:div>
    <w:div w:id="192813440">
      <w:bodyDiv w:val="1"/>
      <w:marLeft w:val="0"/>
      <w:marRight w:val="0"/>
      <w:marTop w:val="0"/>
      <w:marBottom w:val="0"/>
      <w:divBdr>
        <w:top w:val="none" w:sz="0" w:space="0" w:color="auto"/>
        <w:left w:val="none" w:sz="0" w:space="0" w:color="auto"/>
        <w:bottom w:val="none" w:sz="0" w:space="0" w:color="auto"/>
        <w:right w:val="none" w:sz="0" w:space="0" w:color="auto"/>
      </w:divBdr>
      <w:divsChild>
        <w:div w:id="2006742381">
          <w:marLeft w:val="0"/>
          <w:marRight w:val="0"/>
          <w:marTop w:val="0"/>
          <w:marBottom w:val="0"/>
          <w:divBdr>
            <w:top w:val="none" w:sz="0" w:space="0" w:color="auto"/>
            <w:left w:val="none" w:sz="0" w:space="0" w:color="auto"/>
            <w:bottom w:val="none" w:sz="0" w:space="0" w:color="auto"/>
            <w:right w:val="none" w:sz="0" w:space="0" w:color="auto"/>
          </w:divBdr>
        </w:div>
      </w:divsChild>
    </w:div>
    <w:div w:id="195507224">
      <w:bodyDiv w:val="1"/>
      <w:marLeft w:val="0"/>
      <w:marRight w:val="0"/>
      <w:marTop w:val="0"/>
      <w:marBottom w:val="0"/>
      <w:divBdr>
        <w:top w:val="none" w:sz="0" w:space="0" w:color="auto"/>
        <w:left w:val="none" w:sz="0" w:space="0" w:color="auto"/>
        <w:bottom w:val="none" w:sz="0" w:space="0" w:color="auto"/>
        <w:right w:val="none" w:sz="0" w:space="0" w:color="auto"/>
      </w:divBdr>
    </w:div>
    <w:div w:id="195822886">
      <w:bodyDiv w:val="1"/>
      <w:marLeft w:val="0"/>
      <w:marRight w:val="0"/>
      <w:marTop w:val="0"/>
      <w:marBottom w:val="0"/>
      <w:divBdr>
        <w:top w:val="none" w:sz="0" w:space="0" w:color="auto"/>
        <w:left w:val="none" w:sz="0" w:space="0" w:color="auto"/>
        <w:bottom w:val="none" w:sz="0" w:space="0" w:color="auto"/>
        <w:right w:val="none" w:sz="0" w:space="0" w:color="auto"/>
      </w:divBdr>
    </w:div>
    <w:div w:id="221528984">
      <w:bodyDiv w:val="1"/>
      <w:marLeft w:val="0"/>
      <w:marRight w:val="0"/>
      <w:marTop w:val="0"/>
      <w:marBottom w:val="0"/>
      <w:divBdr>
        <w:top w:val="none" w:sz="0" w:space="0" w:color="auto"/>
        <w:left w:val="none" w:sz="0" w:space="0" w:color="auto"/>
        <w:bottom w:val="none" w:sz="0" w:space="0" w:color="auto"/>
        <w:right w:val="none" w:sz="0" w:space="0" w:color="auto"/>
      </w:divBdr>
    </w:div>
    <w:div w:id="230699209">
      <w:bodyDiv w:val="1"/>
      <w:marLeft w:val="0"/>
      <w:marRight w:val="0"/>
      <w:marTop w:val="0"/>
      <w:marBottom w:val="0"/>
      <w:divBdr>
        <w:top w:val="none" w:sz="0" w:space="0" w:color="auto"/>
        <w:left w:val="none" w:sz="0" w:space="0" w:color="auto"/>
        <w:bottom w:val="none" w:sz="0" w:space="0" w:color="auto"/>
        <w:right w:val="none" w:sz="0" w:space="0" w:color="auto"/>
      </w:divBdr>
      <w:divsChild>
        <w:div w:id="1779643683">
          <w:marLeft w:val="0"/>
          <w:marRight w:val="0"/>
          <w:marTop w:val="0"/>
          <w:marBottom w:val="0"/>
          <w:divBdr>
            <w:top w:val="none" w:sz="0" w:space="0" w:color="auto"/>
            <w:left w:val="none" w:sz="0" w:space="0" w:color="auto"/>
            <w:bottom w:val="none" w:sz="0" w:space="0" w:color="auto"/>
            <w:right w:val="none" w:sz="0" w:space="0" w:color="auto"/>
          </w:divBdr>
        </w:div>
      </w:divsChild>
    </w:div>
    <w:div w:id="283268043">
      <w:bodyDiv w:val="1"/>
      <w:marLeft w:val="0"/>
      <w:marRight w:val="0"/>
      <w:marTop w:val="0"/>
      <w:marBottom w:val="0"/>
      <w:divBdr>
        <w:top w:val="none" w:sz="0" w:space="0" w:color="auto"/>
        <w:left w:val="none" w:sz="0" w:space="0" w:color="auto"/>
        <w:bottom w:val="none" w:sz="0" w:space="0" w:color="auto"/>
        <w:right w:val="none" w:sz="0" w:space="0" w:color="auto"/>
      </w:divBdr>
    </w:div>
    <w:div w:id="337926877">
      <w:bodyDiv w:val="1"/>
      <w:marLeft w:val="0"/>
      <w:marRight w:val="0"/>
      <w:marTop w:val="0"/>
      <w:marBottom w:val="0"/>
      <w:divBdr>
        <w:top w:val="none" w:sz="0" w:space="0" w:color="auto"/>
        <w:left w:val="none" w:sz="0" w:space="0" w:color="auto"/>
        <w:bottom w:val="none" w:sz="0" w:space="0" w:color="auto"/>
        <w:right w:val="none" w:sz="0" w:space="0" w:color="auto"/>
      </w:divBdr>
    </w:div>
    <w:div w:id="344526380">
      <w:bodyDiv w:val="1"/>
      <w:marLeft w:val="0"/>
      <w:marRight w:val="0"/>
      <w:marTop w:val="0"/>
      <w:marBottom w:val="0"/>
      <w:divBdr>
        <w:top w:val="none" w:sz="0" w:space="0" w:color="auto"/>
        <w:left w:val="none" w:sz="0" w:space="0" w:color="auto"/>
        <w:bottom w:val="none" w:sz="0" w:space="0" w:color="auto"/>
        <w:right w:val="none" w:sz="0" w:space="0" w:color="auto"/>
      </w:divBdr>
    </w:div>
    <w:div w:id="349110863">
      <w:bodyDiv w:val="1"/>
      <w:marLeft w:val="0"/>
      <w:marRight w:val="0"/>
      <w:marTop w:val="0"/>
      <w:marBottom w:val="0"/>
      <w:divBdr>
        <w:top w:val="none" w:sz="0" w:space="0" w:color="auto"/>
        <w:left w:val="none" w:sz="0" w:space="0" w:color="auto"/>
        <w:bottom w:val="none" w:sz="0" w:space="0" w:color="auto"/>
        <w:right w:val="none" w:sz="0" w:space="0" w:color="auto"/>
      </w:divBdr>
    </w:div>
    <w:div w:id="359015299">
      <w:bodyDiv w:val="1"/>
      <w:marLeft w:val="0"/>
      <w:marRight w:val="0"/>
      <w:marTop w:val="0"/>
      <w:marBottom w:val="0"/>
      <w:divBdr>
        <w:top w:val="none" w:sz="0" w:space="0" w:color="auto"/>
        <w:left w:val="none" w:sz="0" w:space="0" w:color="auto"/>
        <w:bottom w:val="none" w:sz="0" w:space="0" w:color="auto"/>
        <w:right w:val="none" w:sz="0" w:space="0" w:color="auto"/>
      </w:divBdr>
    </w:div>
    <w:div w:id="366757506">
      <w:bodyDiv w:val="1"/>
      <w:marLeft w:val="0"/>
      <w:marRight w:val="0"/>
      <w:marTop w:val="0"/>
      <w:marBottom w:val="0"/>
      <w:divBdr>
        <w:top w:val="none" w:sz="0" w:space="0" w:color="auto"/>
        <w:left w:val="none" w:sz="0" w:space="0" w:color="auto"/>
        <w:bottom w:val="none" w:sz="0" w:space="0" w:color="auto"/>
        <w:right w:val="none" w:sz="0" w:space="0" w:color="auto"/>
      </w:divBdr>
    </w:div>
    <w:div w:id="402024692">
      <w:bodyDiv w:val="1"/>
      <w:marLeft w:val="0"/>
      <w:marRight w:val="0"/>
      <w:marTop w:val="0"/>
      <w:marBottom w:val="0"/>
      <w:divBdr>
        <w:top w:val="none" w:sz="0" w:space="0" w:color="auto"/>
        <w:left w:val="none" w:sz="0" w:space="0" w:color="auto"/>
        <w:bottom w:val="none" w:sz="0" w:space="0" w:color="auto"/>
        <w:right w:val="none" w:sz="0" w:space="0" w:color="auto"/>
      </w:divBdr>
    </w:div>
    <w:div w:id="426123841">
      <w:bodyDiv w:val="1"/>
      <w:marLeft w:val="0"/>
      <w:marRight w:val="0"/>
      <w:marTop w:val="0"/>
      <w:marBottom w:val="0"/>
      <w:divBdr>
        <w:top w:val="none" w:sz="0" w:space="0" w:color="auto"/>
        <w:left w:val="none" w:sz="0" w:space="0" w:color="auto"/>
        <w:bottom w:val="none" w:sz="0" w:space="0" w:color="auto"/>
        <w:right w:val="none" w:sz="0" w:space="0" w:color="auto"/>
      </w:divBdr>
    </w:div>
    <w:div w:id="441537971">
      <w:bodyDiv w:val="1"/>
      <w:marLeft w:val="0"/>
      <w:marRight w:val="0"/>
      <w:marTop w:val="0"/>
      <w:marBottom w:val="0"/>
      <w:divBdr>
        <w:top w:val="none" w:sz="0" w:space="0" w:color="auto"/>
        <w:left w:val="none" w:sz="0" w:space="0" w:color="auto"/>
        <w:bottom w:val="none" w:sz="0" w:space="0" w:color="auto"/>
        <w:right w:val="none" w:sz="0" w:space="0" w:color="auto"/>
      </w:divBdr>
    </w:div>
    <w:div w:id="469980719">
      <w:bodyDiv w:val="1"/>
      <w:marLeft w:val="0"/>
      <w:marRight w:val="0"/>
      <w:marTop w:val="0"/>
      <w:marBottom w:val="0"/>
      <w:divBdr>
        <w:top w:val="none" w:sz="0" w:space="0" w:color="auto"/>
        <w:left w:val="none" w:sz="0" w:space="0" w:color="auto"/>
        <w:bottom w:val="none" w:sz="0" w:space="0" w:color="auto"/>
        <w:right w:val="none" w:sz="0" w:space="0" w:color="auto"/>
      </w:divBdr>
    </w:div>
    <w:div w:id="484472932">
      <w:bodyDiv w:val="1"/>
      <w:marLeft w:val="0"/>
      <w:marRight w:val="0"/>
      <w:marTop w:val="0"/>
      <w:marBottom w:val="0"/>
      <w:divBdr>
        <w:top w:val="none" w:sz="0" w:space="0" w:color="auto"/>
        <w:left w:val="none" w:sz="0" w:space="0" w:color="auto"/>
        <w:bottom w:val="none" w:sz="0" w:space="0" w:color="auto"/>
        <w:right w:val="none" w:sz="0" w:space="0" w:color="auto"/>
      </w:divBdr>
    </w:div>
    <w:div w:id="513806145">
      <w:bodyDiv w:val="1"/>
      <w:marLeft w:val="0"/>
      <w:marRight w:val="0"/>
      <w:marTop w:val="0"/>
      <w:marBottom w:val="0"/>
      <w:divBdr>
        <w:top w:val="none" w:sz="0" w:space="0" w:color="auto"/>
        <w:left w:val="none" w:sz="0" w:space="0" w:color="auto"/>
        <w:bottom w:val="none" w:sz="0" w:space="0" w:color="auto"/>
        <w:right w:val="none" w:sz="0" w:space="0" w:color="auto"/>
      </w:divBdr>
    </w:div>
    <w:div w:id="524828709">
      <w:bodyDiv w:val="1"/>
      <w:marLeft w:val="0"/>
      <w:marRight w:val="0"/>
      <w:marTop w:val="0"/>
      <w:marBottom w:val="0"/>
      <w:divBdr>
        <w:top w:val="none" w:sz="0" w:space="0" w:color="auto"/>
        <w:left w:val="none" w:sz="0" w:space="0" w:color="auto"/>
        <w:bottom w:val="none" w:sz="0" w:space="0" w:color="auto"/>
        <w:right w:val="none" w:sz="0" w:space="0" w:color="auto"/>
      </w:divBdr>
      <w:divsChild>
        <w:div w:id="1842237987">
          <w:marLeft w:val="0"/>
          <w:marRight w:val="0"/>
          <w:marTop w:val="0"/>
          <w:marBottom w:val="0"/>
          <w:divBdr>
            <w:top w:val="none" w:sz="0" w:space="0" w:color="auto"/>
            <w:left w:val="none" w:sz="0" w:space="0" w:color="auto"/>
            <w:bottom w:val="none" w:sz="0" w:space="0" w:color="auto"/>
            <w:right w:val="none" w:sz="0" w:space="0" w:color="auto"/>
          </w:divBdr>
        </w:div>
      </w:divsChild>
    </w:div>
    <w:div w:id="558715261">
      <w:bodyDiv w:val="1"/>
      <w:marLeft w:val="0"/>
      <w:marRight w:val="0"/>
      <w:marTop w:val="0"/>
      <w:marBottom w:val="0"/>
      <w:divBdr>
        <w:top w:val="none" w:sz="0" w:space="0" w:color="auto"/>
        <w:left w:val="none" w:sz="0" w:space="0" w:color="auto"/>
        <w:bottom w:val="none" w:sz="0" w:space="0" w:color="auto"/>
        <w:right w:val="none" w:sz="0" w:space="0" w:color="auto"/>
      </w:divBdr>
    </w:div>
    <w:div w:id="568536527">
      <w:bodyDiv w:val="1"/>
      <w:marLeft w:val="0"/>
      <w:marRight w:val="0"/>
      <w:marTop w:val="0"/>
      <w:marBottom w:val="0"/>
      <w:divBdr>
        <w:top w:val="none" w:sz="0" w:space="0" w:color="auto"/>
        <w:left w:val="none" w:sz="0" w:space="0" w:color="auto"/>
        <w:bottom w:val="none" w:sz="0" w:space="0" w:color="auto"/>
        <w:right w:val="none" w:sz="0" w:space="0" w:color="auto"/>
      </w:divBdr>
    </w:div>
    <w:div w:id="571350988">
      <w:bodyDiv w:val="1"/>
      <w:marLeft w:val="0"/>
      <w:marRight w:val="0"/>
      <w:marTop w:val="0"/>
      <w:marBottom w:val="0"/>
      <w:divBdr>
        <w:top w:val="none" w:sz="0" w:space="0" w:color="auto"/>
        <w:left w:val="none" w:sz="0" w:space="0" w:color="auto"/>
        <w:bottom w:val="none" w:sz="0" w:space="0" w:color="auto"/>
        <w:right w:val="none" w:sz="0" w:space="0" w:color="auto"/>
      </w:divBdr>
    </w:div>
    <w:div w:id="579946770">
      <w:bodyDiv w:val="1"/>
      <w:marLeft w:val="0"/>
      <w:marRight w:val="0"/>
      <w:marTop w:val="0"/>
      <w:marBottom w:val="0"/>
      <w:divBdr>
        <w:top w:val="none" w:sz="0" w:space="0" w:color="auto"/>
        <w:left w:val="none" w:sz="0" w:space="0" w:color="auto"/>
        <w:bottom w:val="none" w:sz="0" w:space="0" w:color="auto"/>
        <w:right w:val="none" w:sz="0" w:space="0" w:color="auto"/>
      </w:divBdr>
    </w:div>
    <w:div w:id="594677537">
      <w:bodyDiv w:val="1"/>
      <w:marLeft w:val="0"/>
      <w:marRight w:val="0"/>
      <w:marTop w:val="0"/>
      <w:marBottom w:val="0"/>
      <w:divBdr>
        <w:top w:val="none" w:sz="0" w:space="0" w:color="auto"/>
        <w:left w:val="none" w:sz="0" w:space="0" w:color="auto"/>
        <w:bottom w:val="none" w:sz="0" w:space="0" w:color="auto"/>
        <w:right w:val="none" w:sz="0" w:space="0" w:color="auto"/>
      </w:divBdr>
    </w:div>
    <w:div w:id="611977942">
      <w:bodyDiv w:val="1"/>
      <w:marLeft w:val="0"/>
      <w:marRight w:val="0"/>
      <w:marTop w:val="0"/>
      <w:marBottom w:val="0"/>
      <w:divBdr>
        <w:top w:val="none" w:sz="0" w:space="0" w:color="auto"/>
        <w:left w:val="none" w:sz="0" w:space="0" w:color="auto"/>
        <w:bottom w:val="none" w:sz="0" w:space="0" w:color="auto"/>
        <w:right w:val="none" w:sz="0" w:space="0" w:color="auto"/>
      </w:divBdr>
    </w:div>
    <w:div w:id="622854484">
      <w:bodyDiv w:val="1"/>
      <w:marLeft w:val="0"/>
      <w:marRight w:val="0"/>
      <w:marTop w:val="0"/>
      <w:marBottom w:val="0"/>
      <w:divBdr>
        <w:top w:val="none" w:sz="0" w:space="0" w:color="auto"/>
        <w:left w:val="none" w:sz="0" w:space="0" w:color="auto"/>
        <w:bottom w:val="none" w:sz="0" w:space="0" w:color="auto"/>
        <w:right w:val="none" w:sz="0" w:space="0" w:color="auto"/>
      </w:divBdr>
    </w:div>
    <w:div w:id="624700683">
      <w:bodyDiv w:val="1"/>
      <w:marLeft w:val="0"/>
      <w:marRight w:val="0"/>
      <w:marTop w:val="0"/>
      <w:marBottom w:val="0"/>
      <w:divBdr>
        <w:top w:val="none" w:sz="0" w:space="0" w:color="auto"/>
        <w:left w:val="none" w:sz="0" w:space="0" w:color="auto"/>
        <w:bottom w:val="none" w:sz="0" w:space="0" w:color="auto"/>
        <w:right w:val="none" w:sz="0" w:space="0" w:color="auto"/>
      </w:divBdr>
    </w:div>
    <w:div w:id="629630178">
      <w:bodyDiv w:val="1"/>
      <w:marLeft w:val="0"/>
      <w:marRight w:val="0"/>
      <w:marTop w:val="0"/>
      <w:marBottom w:val="0"/>
      <w:divBdr>
        <w:top w:val="none" w:sz="0" w:space="0" w:color="auto"/>
        <w:left w:val="none" w:sz="0" w:space="0" w:color="auto"/>
        <w:bottom w:val="none" w:sz="0" w:space="0" w:color="auto"/>
        <w:right w:val="none" w:sz="0" w:space="0" w:color="auto"/>
      </w:divBdr>
    </w:div>
    <w:div w:id="632448964">
      <w:bodyDiv w:val="1"/>
      <w:marLeft w:val="0"/>
      <w:marRight w:val="0"/>
      <w:marTop w:val="0"/>
      <w:marBottom w:val="0"/>
      <w:divBdr>
        <w:top w:val="none" w:sz="0" w:space="0" w:color="auto"/>
        <w:left w:val="none" w:sz="0" w:space="0" w:color="auto"/>
        <w:bottom w:val="none" w:sz="0" w:space="0" w:color="auto"/>
        <w:right w:val="none" w:sz="0" w:space="0" w:color="auto"/>
      </w:divBdr>
      <w:divsChild>
        <w:div w:id="1983345499">
          <w:marLeft w:val="0"/>
          <w:marRight w:val="0"/>
          <w:marTop w:val="0"/>
          <w:marBottom w:val="0"/>
          <w:divBdr>
            <w:top w:val="none" w:sz="0" w:space="0" w:color="auto"/>
            <w:left w:val="none" w:sz="0" w:space="0" w:color="auto"/>
            <w:bottom w:val="none" w:sz="0" w:space="0" w:color="auto"/>
            <w:right w:val="none" w:sz="0" w:space="0" w:color="auto"/>
          </w:divBdr>
        </w:div>
      </w:divsChild>
    </w:div>
    <w:div w:id="634792488">
      <w:bodyDiv w:val="1"/>
      <w:marLeft w:val="0"/>
      <w:marRight w:val="0"/>
      <w:marTop w:val="0"/>
      <w:marBottom w:val="0"/>
      <w:divBdr>
        <w:top w:val="none" w:sz="0" w:space="0" w:color="auto"/>
        <w:left w:val="none" w:sz="0" w:space="0" w:color="auto"/>
        <w:bottom w:val="none" w:sz="0" w:space="0" w:color="auto"/>
        <w:right w:val="none" w:sz="0" w:space="0" w:color="auto"/>
      </w:divBdr>
    </w:div>
    <w:div w:id="637302907">
      <w:bodyDiv w:val="1"/>
      <w:marLeft w:val="0"/>
      <w:marRight w:val="0"/>
      <w:marTop w:val="0"/>
      <w:marBottom w:val="0"/>
      <w:divBdr>
        <w:top w:val="none" w:sz="0" w:space="0" w:color="auto"/>
        <w:left w:val="none" w:sz="0" w:space="0" w:color="auto"/>
        <w:bottom w:val="none" w:sz="0" w:space="0" w:color="auto"/>
        <w:right w:val="none" w:sz="0" w:space="0" w:color="auto"/>
      </w:divBdr>
    </w:div>
    <w:div w:id="637803398">
      <w:bodyDiv w:val="1"/>
      <w:marLeft w:val="0"/>
      <w:marRight w:val="0"/>
      <w:marTop w:val="0"/>
      <w:marBottom w:val="0"/>
      <w:divBdr>
        <w:top w:val="none" w:sz="0" w:space="0" w:color="auto"/>
        <w:left w:val="none" w:sz="0" w:space="0" w:color="auto"/>
        <w:bottom w:val="none" w:sz="0" w:space="0" w:color="auto"/>
        <w:right w:val="none" w:sz="0" w:space="0" w:color="auto"/>
      </w:divBdr>
    </w:div>
    <w:div w:id="643120369">
      <w:bodyDiv w:val="1"/>
      <w:marLeft w:val="0"/>
      <w:marRight w:val="0"/>
      <w:marTop w:val="0"/>
      <w:marBottom w:val="0"/>
      <w:divBdr>
        <w:top w:val="none" w:sz="0" w:space="0" w:color="auto"/>
        <w:left w:val="none" w:sz="0" w:space="0" w:color="auto"/>
        <w:bottom w:val="none" w:sz="0" w:space="0" w:color="auto"/>
        <w:right w:val="none" w:sz="0" w:space="0" w:color="auto"/>
      </w:divBdr>
      <w:divsChild>
        <w:div w:id="516694006">
          <w:marLeft w:val="0"/>
          <w:marRight w:val="0"/>
          <w:marTop w:val="0"/>
          <w:marBottom w:val="0"/>
          <w:divBdr>
            <w:top w:val="none" w:sz="0" w:space="0" w:color="auto"/>
            <w:left w:val="none" w:sz="0" w:space="0" w:color="auto"/>
            <w:bottom w:val="none" w:sz="0" w:space="0" w:color="auto"/>
            <w:right w:val="none" w:sz="0" w:space="0" w:color="auto"/>
          </w:divBdr>
        </w:div>
      </w:divsChild>
    </w:div>
    <w:div w:id="663438183">
      <w:bodyDiv w:val="1"/>
      <w:marLeft w:val="0"/>
      <w:marRight w:val="0"/>
      <w:marTop w:val="0"/>
      <w:marBottom w:val="0"/>
      <w:divBdr>
        <w:top w:val="none" w:sz="0" w:space="0" w:color="auto"/>
        <w:left w:val="none" w:sz="0" w:space="0" w:color="auto"/>
        <w:bottom w:val="none" w:sz="0" w:space="0" w:color="auto"/>
        <w:right w:val="none" w:sz="0" w:space="0" w:color="auto"/>
      </w:divBdr>
    </w:div>
    <w:div w:id="670834008">
      <w:bodyDiv w:val="1"/>
      <w:marLeft w:val="0"/>
      <w:marRight w:val="0"/>
      <w:marTop w:val="0"/>
      <w:marBottom w:val="0"/>
      <w:divBdr>
        <w:top w:val="none" w:sz="0" w:space="0" w:color="auto"/>
        <w:left w:val="none" w:sz="0" w:space="0" w:color="auto"/>
        <w:bottom w:val="none" w:sz="0" w:space="0" w:color="auto"/>
        <w:right w:val="none" w:sz="0" w:space="0" w:color="auto"/>
      </w:divBdr>
    </w:div>
    <w:div w:id="680199372">
      <w:bodyDiv w:val="1"/>
      <w:marLeft w:val="0"/>
      <w:marRight w:val="0"/>
      <w:marTop w:val="0"/>
      <w:marBottom w:val="0"/>
      <w:divBdr>
        <w:top w:val="none" w:sz="0" w:space="0" w:color="auto"/>
        <w:left w:val="none" w:sz="0" w:space="0" w:color="auto"/>
        <w:bottom w:val="none" w:sz="0" w:space="0" w:color="auto"/>
        <w:right w:val="none" w:sz="0" w:space="0" w:color="auto"/>
      </w:divBdr>
    </w:div>
    <w:div w:id="682320216">
      <w:bodyDiv w:val="1"/>
      <w:marLeft w:val="0"/>
      <w:marRight w:val="0"/>
      <w:marTop w:val="0"/>
      <w:marBottom w:val="0"/>
      <w:divBdr>
        <w:top w:val="none" w:sz="0" w:space="0" w:color="auto"/>
        <w:left w:val="none" w:sz="0" w:space="0" w:color="auto"/>
        <w:bottom w:val="none" w:sz="0" w:space="0" w:color="auto"/>
        <w:right w:val="none" w:sz="0" w:space="0" w:color="auto"/>
      </w:divBdr>
    </w:div>
    <w:div w:id="684944110">
      <w:bodyDiv w:val="1"/>
      <w:marLeft w:val="0"/>
      <w:marRight w:val="0"/>
      <w:marTop w:val="0"/>
      <w:marBottom w:val="0"/>
      <w:divBdr>
        <w:top w:val="none" w:sz="0" w:space="0" w:color="auto"/>
        <w:left w:val="none" w:sz="0" w:space="0" w:color="auto"/>
        <w:bottom w:val="none" w:sz="0" w:space="0" w:color="auto"/>
        <w:right w:val="none" w:sz="0" w:space="0" w:color="auto"/>
      </w:divBdr>
    </w:div>
    <w:div w:id="700665130">
      <w:bodyDiv w:val="1"/>
      <w:marLeft w:val="0"/>
      <w:marRight w:val="0"/>
      <w:marTop w:val="0"/>
      <w:marBottom w:val="0"/>
      <w:divBdr>
        <w:top w:val="none" w:sz="0" w:space="0" w:color="auto"/>
        <w:left w:val="none" w:sz="0" w:space="0" w:color="auto"/>
        <w:bottom w:val="none" w:sz="0" w:space="0" w:color="auto"/>
        <w:right w:val="none" w:sz="0" w:space="0" w:color="auto"/>
      </w:divBdr>
    </w:div>
    <w:div w:id="714743779">
      <w:bodyDiv w:val="1"/>
      <w:marLeft w:val="0"/>
      <w:marRight w:val="0"/>
      <w:marTop w:val="0"/>
      <w:marBottom w:val="0"/>
      <w:divBdr>
        <w:top w:val="none" w:sz="0" w:space="0" w:color="auto"/>
        <w:left w:val="none" w:sz="0" w:space="0" w:color="auto"/>
        <w:bottom w:val="none" w:sz="0" w:space="0" w:color="auto"/>
        <w:right w:val="none" w:sz="0" w:space="0" w:color="auto"/>
      </w:divBdr>
    </w:div>
    <w:div w:id="725955844">
      <w:bodyDiv w:val="1"/>
      <w:marLeft w:val="0"/>
      <w:marRight w:val="0"/>
      <w:marTop w:val="0"/>
      <w:marBottom w:val="0"/>
      <w:divBdr>
        <w:top w:val="none" w:sz="0" w:space="0" w:color="auto"/>
        <w:left w:val="none" w:sz="0" w:space="0" w:color="auto"/>
        <w:bottom w:val="none" w:sz="0" w:space="0" w:color="auto"/>
        <w:right w:val="none" w:sz="0" w:space="0" w:color="auto"/>
      </w:divBdr>
    </w:div>
    <w:div w:id="737019061">
      <w:bodyDiv w:val="1"/>
      <w:marLeft w:val="0"/>
      <w:marRight w:val="0"/>
      <w:marTop w:val="0"/>
      <w:marBottom w:val="0"/>
      <w:divBdr>
        <w:top w:val="none" w:sz="0" w:space="0" w:color="auto"/>
        <w:left w:val="none" w:sz="0" w:space="0" w:color="auto"/>
        <w:bottom w:val="none" w:sz="0" w:space="0" w:color="auto"/>
        <w:right w:val="none" w:sz="0" w:space="0" w:color="auto"/>
      </w:divBdr>
      <w:divsChild>
        <w:div w:id="788209767">
          <w:marLeft w:val="0"/>
          <w:marRight w:val="0"/>
          <w:marTop w:val="0"/>
          <w:marBottom w:val="0"/>
          <w:divBdr>
            <w:top w:val="none" w:sz="0" w:space="0" w:color="auto"/>
            <w:left w:val="none" w:sz="0" w:space="0" w:color="auto"/>
            <w:bottom w:val="none" w:sz="0" w:space="0" w:color="auto"/>
            <w:right w:val="none" w:sz="0" w:space="0" w:color="auto"/>
          </w:divBdr>
        </w:div>
      </w:divsChild>
    </w:div>
    <w:div w:id="771706525">
      <w:bodyDiv w:val="1"/>
      <w:marLeft w:val="0"/>
      <w:marRight w:val="0"/>
      <w:marTop w:val="0"/>
      <w:marBottom w:val="0"/>
      <w:divBdr>
        <w:top w:val="none" w:sz="0" w:space="0" w:color="auto"/>
        <w:left w:val="none" w:sz="0" w:space="0" w:color="auto"/>
        <w:bottom w:val="none" w:sz="0" w:space="0" w:color="auto"/>
        <w:right w:val="none" w:sz="0" w:space="0" w:color="auto"/>
      </w:divBdr>
    </w:div>
    <w:div w:id="772357976">
      <w:bodyDiv w:val="1"/>
      <w:marLeft w:val="0"/>
      <w:marRight w:val="0"/>
      <w:marTop w:val="0"/>
      <w:marBottom w:val="0"/>
      <w:divBdr>
        <w:top w:val="none" w:sz="0" w:space="0" w:color="auto"/>
        <w:left w:val="none" w:sz="0" w:space="0" w:color="auto"/>
        <w:bottom w:val="none" w:sz="0" w:space="0" w:color="auto"/>
        <w:right w:val="none" w:sz="0" w:space="0" w:color="auto"/>
      </w:divBdr>
    </w:div>
    <w:div w:id="774714924">
      <w:bodyDiv w:val="1"/>
      <w:marLeft w:val="0"/>
      <w:marRight w:val="0"/>
      <w:marTop w:val="0"/>
      <w:marBottom w:val="0"/>
      <w:divBdr>
        <w:top w:val="none" w:sz="0" w:space="0" w:color="auto"/>
        <w:left w:val="none" w:sz="0" w:space="0" w:color="auto"/>
        <w:bottom w:val="none" w:sz="0" w:space="0" w:color="auto"/>
        <w:right w:val="none" w:sz="0" w:space="0" w:color="auto"/>
      </w:divBdr>
    </w:div>
    <w:div w:id="780882080">
      <w:bodyDiv w:val="1"/>
      <w:marLeft w:val="0"/>
      <w:marRight w:val="0"/>
      <w:marTop w:val="0"/>
      <w:marBottom w:val="0"/>
      <w:divBdr>
        <w:top w:val="none" w:sz="0" w:space="0" w:color="auto"/>
        <w:left w:val="none" w:sz="0" w:space="0" w:color="auto"/>
        <w:bottom w:val="none" w:sz="0" w:space="0" w:color="auto"/>
        <w:right w:val="none" w:sz="0" w:space="0" w:color="auto"/>
      </w:divBdr>
    </w:div>
    <w:div w:id="800073502">
      <w:bodyDiv w:val="1"/>
      <w:marLeft w:val="0"/>
      <w:marRight w:val="0"/>
      <w:marTop w:val="0"/>
      <w:marBottom w:val="0"/>
      <w:divBdr>
        <w:top w:val="none" w:sz="0" w:space="0" w:color="auto"/>
        <w:left w:val="none" w:sz="0" w:space="0" w:color="auto"/>
        <w:bottom w:val="none" w:sz="0" w:space="0" w:color="auto"/>
        <w:right w:val="none" w:sz="0" w:space="0" w:color="auto"/>
      </w:divBdr>
    </w:div>
    <w:div w:id="809712667">
      <w:bodyDiv w:val="1"/>
      <w:marLeft w:val="0"/>
      <w:marRight w:val="0"/>
      <w:marTop w:val="0"/>
      <w:marBottom w:val="0"/>
      <w:divBdr>
        <w:top w:val="none" w:sz="0" w:space="0" w:color="auto"/>
        <w:left w:val="none" w:sz="0" w:space="0" w:color="auto"/>
        <w:bottom w:val="none" w:sz="0" w:space="0" w:color="auto"/>
        <w:right w:val="none" w:sz="0" w:space="0" w:color="auto"/>
      </w:divBdr>
      <w:divsChild>
        <w:div w:id="656880401">
          <w:marLeft w:val="0"/>
          <w:marRight w:val="0"/>
          <w:marTop w:val="0"/>
          <w:marBottom w:val="0"/>
          <w:divBdr>
            <w:top w:val="none" w:sz="0" w:space="0" w:color="auto"/>
            <w:left w:val="none" w:sz="0" w:space="0" w:color="auto"/>
            <w:bottom w:val="none" w:sz="0" w:space="0" w:color="auto"/>
            <w:right w:val="none" w:sz="0" w:space="0" w:color="auto"/>
          </w:divBdr>
        </w:div>
      </w:divsChild>
    </w:div>
    <w:div w:id="817457131">
      <w:bodyDiv w:val="1"/>
      <w:marLeft w:val="0"/>
      <w:marRight w:val="0"/>
      <w:marTop w:val="0"/>
      <w:marBottom w:val="0"/>
      <w:divBdr>
        <w:top w:val="none" w:sz="0" w:space="0" w:color="auto"/>
        <w:left w:val="none" w:sz="0" w:space="0" w:color="auto"/>
        <w:bottom w:val="none" w:sz="0" w:space="0" w:color="auto"/>
        <w:right w:val="none" w:sz="0" w:space="0" w:color="auto"/>
      </w:divBdr>
    </w:div>
    <w:div w:id="845902658">
      <w:bodyDiv w:val="1"/>
      <w:marLeft w:val="0"/>
      <w:marRight w:val="0"/>
      <w:marTop w:val="0"/>
      <w:marBottom w:val="0"/>
      <w:divBdr>
        <w:top w:val="none" w:sz="0" w:space="0" w:color="auto"/>
        <w:left w:val="none" w:sz="0" w:space="0" w:color="auto"/>
        <w:bottom w:val="none" w:sz="0" w:space="0" w:color="auto"/>
        <w:right w:val="none" w:sz="0" w:space="0" w:color="auto"/>
      </w:divBdr>
    </w:div>
    <w:div w:id="852955568">
      <w:bodyDiv w:val="1"/>
      <w:marLeft w:val="0"/>
      <w:marRight w:val="0"/>
      <w:marTop w:val="0"/>
      <w:marBottom w:val="0"/>
      <w:divBdr>
        <w:top w:val="none" w:sz="0" w:space="0" w:color="auto"/>
        <w:left w:val="none" w:sz="0" w:space="0" w:color="auto"/>
        <w:bottom w:val="none" w:sz="0" w:space="0" w:color="auto"/>
        <w:right w:val="none" w:sz="0" w:space="0" w:color="auto"/>
      </w:divBdr>
      <w:divsChild>
        <w:div w:id="99497702">
          <w:marLeft w:val="0"/>
          <w:marRight w:val="0"/>
          <w:marTop w:val="0"/>
          <w:marBottom w:val="0"/>
          <w:divBdr>
            <w:top w:val="none" w:sz="0" w:space="0" w:color="auto"/>
            <w:left w:val="none" w:sz="0" w:space="0" w:color="auto"/>
            <w:bottom w:val="none" w:sz="0" w:space="0" w:color="auto"/>
            <w:right w:val="none" w:sz="0" w:space="0" w:color="auto"/>
          </w:divBdr>
          <w:divsChild>
            <w:div w:id="656498441">
              <w:marLeft w:val="0"/>
              <w:marRight w:val="0"/>
              <w:marTop w:val="0"/>
              <w:marBottom w:val="0"/>
              <w:divBdr>
                <w:top w:val="none" w:sz="0" w:space="0" w:color="auto"/>
                <w:left w:val="none" w:sz="0" w:space="0" w:color="auto"/>
                <w:bottom w:val="none" w:sz="0" w:space="0" w:color="auto"/>
                <w:right w:val="none" w:sz="0" w:space="0" w:color="auto"/>
              </w:divBdr>
              <w:divsChild>
                <w:div w:id="282225746">
                  <w:marLeft w:val="0"/>
                  <w:marRight w:val="0"/>
                  <w:marTop w:val="0"/>
                  <w:marBottom w:val="0"/>
                  <w:divBdr>
                    <w:top w:val="none" w:sz="0" w:space="0" w:color="auto"/>
                    <w:left w:val="none" w:sz="0" w:space="0" w:color="auto"/>
                    <w:bottom w:val="none" w:sz="0" w:space="0" w:color="auto"/>
                    <w:right w:val="none" w:sz="0" w:space="0" w:color="auto"/>
                  </w:divBdr>
                  <w:divsChild>
                    <w:div w:id="953943361">
                      <w:marLeft w:val="0"/>
                      <w:marRight w:val="0"/>
                      <w:marTop w:val="0"/>
                      <w:marBottom w:val="0"/>
                      <w:divBdr>
                        <w:top w:val="none" w:sz="0" w:space="0" w:color="auto"/>
                        <w:left w:val="none" w:sz="0" w:space="0" w:color="auto"/>
                        <w:bottom w:val="none" w:sz="0" w:space="0" w:color="auto"/>
                        <w:right w:val="none" w:sz="0" w:space="0" w:color="auto"/>
                      </w:divBdr>
                      <w:divsChild>
                        <w:div w:id="841622432">
                          <w:marLeft w:val="0"/>
                          <w:marRight w:val="0"/>
                          <w:marTop w:val="0"/>
                          <w:marBottom w:val="0"/>
                          <w:divBdr>
                            <w:top w:val="none" w:sz="0" w:space="0" w:color="auto"/>
                            <w:left w:val="none" w:sz="0" w:space="0" w:color="auto"/>
                            <w:bottom w:val="none" w:sz="0" w:space="0" w:color="auto"/>
                            <w:right w:val="none" w:sz="0" w:space="0" w:color="auto"/>
                          </w:divBdr>
                          <w:divsChild>
                            <w:div w:id="1696034198">
                              <w:marLeft w:val="0"/>
                              <w:marRight w:val="0"/>
                              <w:marTop w:val="0"/>
                              <w:marBottom w:val="0"/>
                              <w:divBdr>
                                <w:top w:val="none" w:sz="0" w:space="0" w:color="auto"/>
                                <w:left w:val="none" w:sz="0" w:space="0" w:color="auto"/>
                                <w:bottom w:val="none" w:sz="0" w:space="0" w:color="auto"/>
                                <w:right w:val="none" w:sz="0" w:space="0" w:color="auto"/>
                              </w:divBdr>
                              <w:divsChild>
                                <w:div w:id="193779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2597314">
      <w:bodyDiv w:val="1"/>
      <w:marLeft w:val="0"/>
      <w:marRight w:val="0"/>
      <w:marTop w:val="0"/>
      <w:marBottom w:val="0"/>
      <w:divBdr>
        <w:top w:val="none" w:sz="0" w:space="0" w:color="auto"/>
        <w:left w:val="none" w:sz="0" w:space="0" w:color="auto"/>
        <w:bottom w:val="none" w:sz="0" w:space="0" w:color="auto"/>
        <w:right w:val="none" w:sz="0" w:space="0" w:color="auto"/>
      </w:divBdr>
    </w:div>
    <w:div w:id="873493973">
      <w:bodyDiv w:val="1"/>
      <w:marLeft w:val="0"/>
      <w:marRight w:val="0"/>
      <w:marTop w:val="0"/>
      <w:marBottom w:val="0"/>
      <w:divBdr>
        <w:top w:val="none" w:sz="0" w:space="0" w:color="auto"/>
        <w:left w:val="none" w:sz="0" w:space="0" w:color="auto"/>
        <w:bottom w:val="none" w:sz="0" w:space="0" w:color="auto"/>
        <w:right w:val="none" w:sz="0" w:space="0" w:color="auto"/>
      </w:divBdr>
    </w:div>
    <w:div w:id="874468000">
      <w:bodyDiv w:val="1"/>
      <w:marLeft w:val="0"/>
      <w:marRight w:val="0"/>
      <w:marTop w:val="0"/>
      <w:marBottom w:val="0"/>
      <w:divBdr>
        <w:top w:val="none" w:sz="0" w:space="0" w:color="auto"/>
        <w:left w:val="none" w:sz="0" w:space="0" w:color="auto"/>
        <w:bottom w:val="none" w:sz="0" w:space="0" w:color="auto"/>
        <w:right w:val="none" w:sz="0" w:space="0" w:color="auto"/>
      </w:divBdr>
    </w:div>
    <w:div w:id="886914160">
      <w:bodyDiv w:val="1"/>
      <w:marLeft w:val="0"/>
      <w:marRight w:val="0"/>
      <w:marTop w:val="0"/>
      <w:marBottom w:val="0"/>
      <w:divBdr>
        <w:top w:val="none" w:sz="0" w:space="0" w:color="auto"/>
        <w:left w:val="none" w:sz="0" w:space="0" w:color="auto"/>
        <w:bottom w:val="none" w:sz="0" w:space="0" w:color="auto"/>
        <w:right w:val="none" w:sz="0" w:space="0" w:color="auto"/>
      </w:divBdr>
    </w:div>
    <w:div w:id="902325971">
      <w:bodyDiv w:val="1"/>
      <w:marLeft w:val="0"/>
      <w:marRight w:val="0"/>
      <w:marTop w:val="0"/>
      <w:marBottom w:val="0"/>
      <w:divBdr>
        <w:top w:val="none" w:sz="0" w:space="0" w:color="auto"/>
        <w:left w:val="none" w:sz="0" w:space="0" w:color="auto"/>
        <w:bottom w:val="none" w:sz="0" w:space="0" w:color="auto"/>
        <w:right w:val="none" w:sz="0" w:space="0" w:color="auto"/>
      </w:divBdr>
    </w:div>
    <w:div w:id="911086723">
      <w:bodyDiv w:val="1"/>
      <w:marLeft w:val="0"/>
      <w:marRight w:val="0"/>
      <w:marTop w:val="0"/>
      <w:marBottom w:val="0"/>
      <w:divBdr>
        <w:top w:val="none" w:sz="0" w:space="0" w:color="auto"/>
        <w:left w:val="none" w:sz="0" w:space="0" w:color="auto"/>
        <w:bottom w:val="none" w:sz="0" w:space="0" w:color="auto"/>
        <w:right w:val="none" w:sz="0" w:space="0" w:color="auto"/>
      </w:divBdr>
    </w:div>
    <w:div w:id="916866793">
      <w:bodyDiv w:val="1"/>
      <w:marLeft w:val="0"/>
      <w:marRight w:val="0"/>
      <w:marTop w:val="0"/>
      <w:marBottom w:val="0"/>
      <w:divBdr>
        <w:top w:val="none" w:sz="0" w:space="0" w:color="auto"/>
        <w:left w:val="none" w:sz="0" w:space="0" w:color="auto"/>
        <w:bottom w:val="none" w:sz="0" w:space="0" w:color="auto"/>
        <w:right w:val="none" w:sz="0" w:space="0" w:color="auto"/>
      </w:divBdr>
    </w:div>
    <w:div w:id="942807478">
      <w:bodyDiv w:val="1"/>
      <w:marLeft w:val="0"/>
      <w:marRight w:val="0"/>
      <w:marTop w:val="0"/>
      <w:marBottom w:val="0"/>
      <w:divBdr>
        <w:top w:val="none" w:sz="0" w:space="0" w:color="auto"/>
        <w:left w:val="none" w:sz="0" w:space="0" w:color="auto"/>
        <w:bottom w:val="none" w:sz="0" w:space="0" w:color="auto"/>
        <w:right w:val="none" w:sz="0" w:space="0" w:color="auto"/>
      </w:divBdr>
    </w:div>
    <w:div w:id="967509321">
      <w:bodyDiv w:val="1"/>
      <w:marLeft w:val="0"/>
      <w:marRight w:val="0"/>
      <w:marTop w:val="0"/>
      <w:marBottom w:val="0"/>
      <w:divBdr>
        <w:top w:val="none" w:sz="0" w:space="0" w:color="auto"/>
        <w:left w:val="none" w:sz="0" w:space="0" w:color="auto"/>
        <w:bottom w:val="none" w:sz="0" w:space="0" w:color="auto"/>
        <w:right w:val="none" w:sz="0" w:space="0" w:color="auto"/>
      </w:divBdr>
    </w:div>
    <w:div w:id="982387171">
      <w:bodyDiv w:val="1"/>
      <w:marLeft w:val="0"/>
      <w:marRight w:val="0"/>
      <w:marTop w:val="0"/>
      <w:marBottom w:val="0"/>
      <w:divBdr>
        <w:top w:val="none" w:sz="0" w:space="0" w:color="auto"/>
        <w:left w:val="none" w:sz="0" w:space="0" w:color="auto"/>
        <w:bottom w:val="none" w:sz="0" w:space="0" w:color="auto"/>
        <w:right w:val="none" w:sz="0" w:space="0" w:color="auto"/>
      </w:divBdr>
    </w:div>
    <w:div w:id="1024945155">
      <w:bodyDiv w:val="1"/>
      <w:marLeft w:val="0"/>
      <w:marRight w:val="0"/>
      <w:marTop w:val="0"/>
      <w:marBottom w:val="0"/>
      <w:divBdr>
        <w:top w:val="none" w:sz="0" w:space="0" w:color="auto"/>
        <w:left w:val="none" w:sz="0" w:space="0" w:color="auto"/>
        <w:bottom w:val="none" w:sz="0" w:space="0" w:color="auto"/>
        <w:right w:val="none" w:sz="0" w:space="0" w:color="auto"/>
      </w:divBdr>
    </w:div>
    <w:div w:id="1040203793">
      <w:bodyDiv w:val="1"/>
      <w:marLeft w:val="0"/>
      <w:marRight w:val="0"/>
      <w:marTop w:val="0"/>
      <w:marBottom w:val="0"/>
      <w:divBdr>
        <w:top w:val="none" w:sz="0" w:space="0" w:color="auto"/>
        <w:left w:val="none" w:sz="0" w:space="0" w:color="auto"/>
        <w:bottom w:val="none" w:sz="0" w:space="0" w:color="auto"/>
        <w:right w:val="none" w:sz="0" w:space="0" w:color="auto"/>
      </w:divBdr>
    </w:div>
    <w:div w:id="1047488386">
      <w:bodyDiv w:val="1"/>
      <w:marLeft w:val="0"/>
      <w:marRight w:val="0"/>
      <w:marTop w:val="0"/>
      <w:marBottom w:val="0"/>
      <w:divBdr>
        <w:top w:val="none" w:sz="0" w:space="0" w:color="auto"/>
        <w:left w:val="none" w:sz="0" w:space="0" w:color="auto"/>
        <w:bottom w:val="none" w:sz="0" w:space="0" w:color="auto"/>
        <w:right w:val="none" w:sz="0" w:space="0" w:color="auto"/>
      </w:divBdr>
    </w:div>
    <w:div w:id="1057320210">
      <w:bodyDiv w:val="1"/>
      <w:marLeft w:val="0"/>
      <w:marRight w:val="0"/>
      <w:marTop w:val="0"/>
      <w:marBottom w:val="0"/>
      <w:divBdr>
        <w:top w:val="none" w:sz="0" w:space="0" w:color="auto"/>
        <w:left w:val="none" w:sz="0" w:space="0" w:color="auto"/>
        <w:bottom w:val="none" w:sz="0" w:space="0" w:color="auto"/>
        <w:right w:val="none" w:sz="0" w:space="0" w:color="auto"/>
      </w:divBdr>
    </w:div>
    <w:div w:id="1074888649">
      <w:bodyDiv w:val="1"/>
      <w:marLeft w:val="0"/>
      <w:marRight w:val="0"/>
      <w:marTop w:val="0"/>
      <w:marBottom w:val="0"/>
      <w:divBdr>
        <w:top w:val="none" w:sz="0" w:space="0" w:color="auto"/>
        <w:left w:val="none" w:sz="0" w:space="0" w:color="auto"/>
        <w:bottom w:val="none" w:sz="0" w:space="0" w:color="auto"/>
        <w:right w:val="none" w:sz="0" w:space="0" w:color="auto"/>
      </w:divBdr>
    </w:div>
    <w:div w:id="1093624752">
      <w:bodyDiv w:val="1"/>
      <w:marLeft w:val="0"/>
      <w:marRight w:val="0"/>
      <w:marTop w:val="0"/>
      <w:marBottom w:val="0"/>
      <w:divBdr>
        <w:top w:val="none" w:sz="0" w:space="0" w:color="auto"/>
        <w:left w:val="none" w:sz="0" w:space="0" w:color="auto"/>
        <w:bottom w:val="none" w:sz="0" w:space="0" w:color="auto"/>
        <w:right w:val="none" w:sz="0" w:space="0" w:color="auto"/>
      </w:divBdr>
    </w:div>
    <w:div w:id="1102454635">
      <w:bodyDiv w:val="1"/>
      <w:marLeft w:val="0"/>
      <w:marRight w:val="0"/>
      <w:marTop w:val="0"/>
      <w:marBottom w:val="0"/>
      <w:divBdr>
        <w:top w:val="none" w:sz="0" w:space="0" w:color="auto"/>
        <w:left w:val="none" w:sz="0" w:space="0" w:color="auto"/>
        <w:bottom w:val="none" w:sz="0" w:space="0" w:color="auto"/>
        <w:right w:val="none" w:sz="0" w:space="0" w:color="auto"/>
      </w:divBdr>
    </w:div>
    <w:div w:id="1108694445">
      <w:bodyDiv w:val="1"/>
      <w:marLeft w:val="0"/>
      <w:marRight w:val="0"/>
      <w:marTop w:val="0"/>
      <w:marBottom w:val="0"/>
      <w:divBdr>
        <w:top w:val="none" w:sz="0" w:space="0" w:color="auto"/>
        <w:left w:val="none" w:sz="0" w:space="0" w:color="auto"/>
        <w:bottom w:val="none" w:sz="0" w:space="0" w:color="auto"/>
        <w:right w:val="none" w:sz="0" w:space="0" w:color="auto"/>
      </w:divBdr>
      <w:divsChild>
        <w:div w:id="1602107608">
          <w:marLeft w:val="0"/>
          <w:marRight w:val="0"/>
          <w:marTop w:val="0"/>
          <w:marBottom w:val="0"/>
          <w:divBdr>
            <w:top w:val="none" w:sz="0" w:space="0" w:color="auto"/>
            <w:left w:val="none" w:sz="0" w:space="0" w:color="auto"/>
            <w:bottom w:val="none" w:sz="0" w:space="0" w:color="auto"/>
            <w:right w:val="none" w:sz="0" w:space="0" w:color="auto"/>
          </w:divBdr>
        </w:div>
      </w:divsChild>
    </w:div>
    <w:div w:id="1124033266">
      <w:bodyDiv w:val="1"/>
      <w:marLeft w:val="0"/>
      <w:marRight w:val="0"/>
      <w:marTop w:val="0"/>
      <w:marBottom w:val="0"/>
      <w:divBdr>
        <w:top w:val="none" w:sz="0" w:space="0" w:color="auto"/>
        <w:left w:val="none" w:sz="0" w:space="0" w:color="auto"/>
        <w:bottom w:val="none" w:sz="0" w:space="0" w:color="auto"/>
        <w:right w:val="none" w:sz="0" w:space="0" w:color="auto"/>
      </w:divBdr>
      <w:divsChild>
        <w:div w:id="486943292">
          <w:marLeft w:val="0"/>
          <w:marRight w:val="0"/>
          <w:marTop w:val="0"/>
          <w:marBottom w:val="0"/>
          <w:divBdr>
            <w:top w:val="none" w:sz="0" w:space="0" w:color="auto"/>
            <w:left w:val="none" w:sz="0" w:space="0" w:color="auto"/>
            <w:bottom w:val="none" w:sz="0" w:space="0" w:color="auto"/>
            <w:right w:val="none" w:sz="0" w:space="0" w:color="auto"/>
          </w:divBdr>
        </w:div>
      </w:divsChild>
    </w:div>
    <w:div w:id="1126660501">
      <w:bodyDiv w:val="1"/>
      <w:marLeft w:val="0"/>
      <w:marRight w:val="0"/>
      <w:marTop w:val="0"/>
      <w:marBottom w:val="0"/>
      <w:divBdr>
        <w:top w:val="none" w:sz="0" w:space="0" w:color="auto"/>
        <w:left w:val="none" w:sz="0" w:space="0" w:color="auto"/>
        <w:bottom w:val="none" w:sz="0" w:space="0" w:color="auto"/>
        <w:right w:val="none" w:sz="0" w:space="0" w:color="auto"/>
      </w:divBdr>
    </w:div>
    <w:div w:id="1138259129">
      <w:bodyDiv w:val="1"/>
      <w:marLeft w:val="0"/>
      <w:marRight w:val="0"/>
      <w:marTop w:val="0"/>
      <w:marBottom w:val="0"/>
      <w:divBdr>
        <w:top w:val="none" w:sz="0" w:space="0" w:color="auto"/>
        <w:left w:val="none" w:sz="0" w:space="0" w:color="auto"/>
        <w:bottom w:val="none" w:sz="0" w:space="0" w:color="auto"/>
        <w:right w:val="none" w:sz="0" w:space="0" w:color="auto"/>
      </w:divBdr>
    </w:div>
    <w:div w:id="1152528432">
      <w:bodyDiv w:val="1"/>
      <w:marLeft w:val="0"/>
      <w:marRight w:val="0"/>
      <w:marTop w:val="0"/>
      <w:marBottom w:val="0"/>
      <w:divBdr>
        <w:top w:val="none" w:sz="0" w:space="0" w:color="auto"/>
        <w:left w:val="none" w:sz="0" w:space="0" w:color="auto"/>
        <w:bottom w:val="none" w:sz="0" w:space="0" w:color="auto"/>
        <w:right w:val="none" w:sz="0" w:space="0" w:color="auto"/>
      </w:divBdr>
      <w:divsChild>
        <w:div w:id="1101531892">
          <w:marLeft w:val="0"/>
          <w:marRight w:val="0"/>
          <w:marTop w:val="0"/>
          <w:marBottom w:val="0"/>
          <w:divBdr>
            <w:top w:val="none" w:sz="0" w:space="0" w:color="auto"/>
            <w:left w:val="none" w:sz="0" w:space="0" w:color="auto"/>
            <w:bottom w:val="none" w:sz="0" w:space="0" w:color="auto"/>
            <w:right w:val="none" w:sz="0" w:space="0" w:color="auto"/>
          </w:divBdr>
        </w:div>
      </w:divsChild>
    </w:div>
    <w:div w:id="1161504290">
      <w:bodyDiv w:val="1"/>
      <w:marLeft w:val="0"/>
      <w:marRight w:val="0"/>
      <w:marTop w:val="0"/>
      <w:marBottom w:val="0"/>
      <w:divBdr>
        <w:top w:val="none" w:sz="0" w:space="0" w:color="auto"/>
        <w:left w:val="none" w:sz="0" w:space="0" w:color="auto"/>
        <w:bottom w:val="none" w:sz="0" w:space="0" w:color="auto"/>
        <w:right w:val="none" w:sz="0" w:space="0" w:color="auto"/>
      </w:divBdr>
    </w:div>
    <w:div w:id="1166357987">
      <w:bodyDiv w:val="1"/>
      <w:marLeft w:val="0"/>
      <w:marRight w:val="0"/>
      <w:marTop w:val="0"/>
      <w:marBottom w:val="0"/>
      <w:divBdr>
        <w:top w:val="none" w:sz="0" w:space="0" w:color="auto"/>
        <w:left w:val="none" w:sz="0" w:space="0" w:color="auto"/>
        <w:bottom w:val="none" w:sz="0" w:space="0" w:color="auto"/>
        <w:right w:val="none" w:sz="0" w:space="0" w:color="auto"/>
      </w:divBdr>
    </w:div>
    <w:div w:id="1168708932">
      <w:bodyDiv w:val="1"/>
      <w:marLeft w:val="0"/>
      <w:marRight w:val="0"/>
      <w:marTop w:val="0"/>
      <w:marBottom w:val="0"/>
      <w:divBdr>
        <w:top w:val="none" w:sz="0" w:space="0" w:color="auto"/>
        <w:left w:val="none" w:sz="0" w:space="0" w:color="auto"/>
        <w:bottom w:val="none" w:sz="0" w:space="0" w:color="auto"/>
        <w:right w:val="none" w:sz="0" w:space="0" w:color="auto"/>
      </w:divBdr>
      <w:divsChild>
        <w:div w:id="2133205106">
          <w:marLeft w:val="0"/>
          <w:marRight w:val="0"/>
          <w:marTop w:val="0"/>
          <w:marBottom w:val="0"/>
          <w:divBdr>
            <w:top w:val="none" w:sz="0" w:space="0" w:color="auto"/>
            <w:left w:val="none" w:sz="0" w:space="0" w:color="auto"/>
            <w:bottom w:val="none" w:sz="0" w:space="0" w:color="auto"/>
            <w:right w:val="none" w:sz="0" w:space="0" w:color="auto"/>
          </w:divBdr>
        </w:div>
      </w:divsChild>
    </w:div>
    <w:div w:id="1171263772">
      <w:bodyDiv w:val="1"/>
      <w:marLeft w:val="0"/>
      <w:marRight w:val="0"/>
      <w:marTop w:val="0"/>
      <w:marBottom w:val="0"/>
      <w:divBdr>
        <w:top w:val="none" w:sz="0" w:space="0" w:color="auto"/>
        <w:left w:val="none" w:sz="0" w:space="0" w:color="auto"/>
        <w:bottom w:val="none" w:sz="0" w:space="0" w:color="auto"/>
        <w:right w:val="none" w:sz="0" w:space="0" w:color="auto"/>
      </w:divBdr>
      <w:divsChild>
        <w:div w:id="60370208">
          <w:marLeft w:val="0"/>
          <w:marRight w:val="0"/>
          <w:marTop w:val="0"/>
          <w:marBottom w:val="0"/>
          <w:divBdr>
            <w:top w:val="none" w:sz="0" w:space="0" w:color="auto"/>
            <w:left w:val="none" w:sz="0" w:space="0" w:color="auto"/>
            <w:bottom w:val="none" w:sz="0" w:space="0" w:color="auto"/>
            <w:right w:val="none" w:sz="0" w:space="0" w:color="auto"/>
          </w:divBdr>
        </w:div>
      </w:divsChild>
    </w:div>
    <w:div w:id="1187450195">
      <w:bodyDiv w:val="1"/>
      <w:marLeft w:val="0"/>
      <w:marRight w:val="0"/>
      <w:marTop w:val="0"/>
      <w:marBottom w:val="0"/>
      <w:divBdr>
        <w:top w:val="none" w:sz="0" w:space="0" w:color="auto"/>
        <w:left w:val="none" w:sz="0" w:space="0" w:color="auto"/>
        <w:bottom w:val="none" w:sz="0" w:space="0" w:color="auto"/>
        <w:right w:val="none" w:sz="0" w:space="0" w:color="auto"/>
      </w:divBdr>
      <w:divsChild>
        <w:div w:id="1432778725">
          <w:marLeft w:val="0"/>
          <w:marRight w:val="0"/>
          <w:marTop w:val="0"/>
          <w:marBottom w:val="0"/>
          <w:divBdr>
            <w:top w:val="none" w:sz="0" w:space="0" w:color="auto"/>
            <w:left w:val="none" w:sz="0" w:space="0" w:color="auto"/>
            <w:bottom w:val="none" w:sz="0" w:space="0" w:color="auto"/>
            <w:right w:val="none" w:sz="0" w:space="0" w:color="auto"/>
          </w:divBdr>
        </w:div>
      </w:divsChild>
    </w:div>
    <w:div w:id="1192300939">
      <w:bodyDiv w:val="1"/>
      <w:marLeft w:val="0"/>
      <w:marRight w:val="0"/>
      <w:marTop w:val="0"/>
      <w:marBottom w:val="0"/>
      <w:divBdr>
        <w:top w:val="none" w:sz="0" w:space="0" w:color="auto"/>
        <w:left w:val="none" w:sz="0" w:space="0" w:color="auto"/>
        <w:bottom w:val="none" w:sz="0" w:space="0" w:color="auto"/>
        <w:right w:val="none" w:sz="0" w:space="0" w:color="auto"/>
      </w:divBdr>
    </w:div>
    <w:div w:id="1214074255">
      <w:bodyDiv w:val="1"/>
      <w:marLeft w:val="0"/>
      <w:marRight w:val="0"/>
      <w:marTop w:val="0"/>
      <w:marBottom w:val="0"/>
      <w:divBdr>
        <w:top w:val="none" w:sz="0" w:space="0" w:color="auto"/>
        <w:left w:val="none" w:sz="0" w:space="0" w:color="auto"/>
        <w:bottom w:val="none" w:sz="0" w:space="0" w:color="auto"/>
        <w:right w:val="none" w:sz="0" w:space="0" w:color="auto"/>
      </w:divBdr>
    </w:div>
    <w:div w:id="1217475920">
      <w:bodyDiv w:val="1"/>
      <w:marLeft w:val="0"/>
      <w:marRight w:val="0"/>
      <w:marTop w:val="0"/>
      <w:marBottom w:val="0"/>
      <w:divBdr>
        <w:top w:val="none" w:sz="0" w:space="0" w:color="auto"/>
        <w:left w:val="none" w:sz="0" w:space="0" w:color="auto"/>
        <w:bottom w:val="none" w:sz="0" w:space="0" w:color="auto"/>
        <w:right w:val="none" w:sz="0" w:space="0" w:color="auto"/>
      </w:divBdr>
    </w:div>
    <w:div w:id="1228347349">
      <w:bodyDiv w:val="1"/>
      <w:marLeft w:val="0"/>
      <w:marRight w:val="0"/>
      <w:marTop w:val="0"/>
      <w:marBottom w:val="0"/>
      <w:divBdr>
        <w:top w:val="none" w:sz="0" w:space="0" w:color="auto"/>
        <w:left w:val="none" w:sz="0" w:space="0" w:color="auto"/>
        <w:bottom w:val="none" w:sz="0" w:space="0" w:color="auto"/>
        <w:right w:val="none" w:sz="0" w:space="0" w:color="auto"/>
      </w:divBdr>
    </w:div>
    <w:div w:id="1243024534">
      <w:bodyDiv w:val="1"/>
      <w:marLeft w:val="0"/>
      <w:marRight w:val="0"/>
      <w:marTop w:val="0"/>
      <w:marBottom w:val="0"/>
      <w:divBdr>
        <w:top w:val="none" w:sz="0" w:space="0" w:color="auto"/>
        <w:left w:val="none" w:sz="0" w:space="0" w:color="auto"/>
        <w:bottom w:val="none" w:sz="0" w:space="0" w:color="auto"/>
        <w:right w:val="none" w:sz="0" w:space="0" w:color="auto"/>
      </w:divBdr>
      <w:divsChild>
        <w:div w:id="1506238339">
          <w:marLeft w:val="0"/>
          <w:marRight w:val="0"/>
          <w:marTop w:val="0"/>
          <w:marBottom w:val="0"/>
          <w:divBdr>
            <w:top w:val="none" w:sz="0" w:space="0" w:color="auto"/>
            <w:left w:val="none" w:sz="0" w:space="0" w:color="auto"/>
            <w:bottom w:val="none" w:sz="0" w:space="0" w:color="auto"/>
            <w:right w:val="none" w:sz="0" w:space="0" w:color="auto"/>
          </w:divBdr>
        </w:div>
      </w:divsChild>
    </w:div>
    <w:div w:id="1253709143">
      <w:bodyDiv w:val="1"/>
      <w:marLeft w:val="0"/>
      <w:marRight w:val="0"/>
      <w:marTop w:val="0"/>
      <w:marBottom w:val="0"/>
      <w:divBdr>
        <w:top w:val="none" w:sz="0" w:space="0" w:color="auto"/>
        <w:left w:val="none" w:sz="0" w:space="0" w:color="auto"/>
        <w:bottom w:val="none" w:sz="0" w:space="0" w:color="auto"/>
        <w:right w:val="none" w:sz="0" w:space="0" w:color="auto"/>
      </w:divBdr>
      <w:divsChild>
        <w:div w:id="1129128981">
          <w:marLeft w:val="0"/>
          <w:marRight w:val="0"/>
          <w:marTop w:val="0"/>
          <w:marBottom w:val="0"/>
          <w:divBdr>
            <w:top w:val="none" w:sz="0" w:space="0" w:color="auto"/>
            <w:left w:val="none" w:sz="0" w:space="0" w:color="auto"/>
            <w:bottom w:val="none" w:sz="0" w:space="0" w:color="auto"/>
            <w:right w:val="none" w:sz="0" w:space="0" w:color="auto"/>
          </w:divBdr>
        </w:div>
      </w:divsChild>
    </w:div>
    <w:div w:id="1256481769">
      <w:bodyDiv w:val="1"/>
      <w:marLeft w:val="0"/>
      <w:marRight w:val="0"/>
      <w:marTop w:val="0"/>
      <w:marBottom w:val="0"/>
      <w:divBdr>
        <w:top w:val="none" w:sz="0" w:space="0" w:color="auto"/>
        <w:left w:val="none" w:sz="0" w:space="0" w:color="auto"/>
        <w:bottom w:val="none" w:sz="0" w:space="0" w:color="auto"/>
        <w:right w:val="none" w:sz="0" w:space="0" w:color="auto"/>
      </w:divBdr>
    </w:div>
    <w:div w:id="1257976552">
      <w:bodyDiv w:val="1"/>
      <w:marLeft w:val="0"/>
      <w:marRight w:val="0"/>
      <w:marTop w:val="0"/>
      <w:marBottom w:val="0"/>
      <w:divBdr>
        <w:top w:val="none" w:sz="0" w:space="0" w:color="auto"/>
        <w:left w:val="none" w:sz="0" w:space="0" w:color="auto"/>
        <w:bottom w:val="none" w:sz="0" w:space="0" w:color="auto"/>
        <w:right w:val="none" w:sz="0" w:space="0" w:color="auto"/>
      </w:divBdr>
    </w:div>
    <w:div w:id="1258175234">
      <w:bodyDiv w:val="1"/>
      <w:marLeft w:val="0"/>
      <w:marRight w:val="0"/>
      <w:marTop w:val="0"/>
      <w:marBottom w:val="0"/>
      <w:divBdr>
        <w:top w:val="none" w:sz="0" w:space="0" w:color="auto"/>
        <w:left w:val="none" w:sz="0" w:space="0" w:color="auto"/>
        <w:bottom w:val="none" w:sz="0" w:space="0" w:color="auto"/>
        <w:right w:val="none" w:sz="0" w:space="0" w:color="auto"/>
      </w:divBdr>
    </w:div>
    <w:div w:id="1304768993">
      <w:bodyDiv w:val="1"/>
      <w:marLeft w:val="0"/>
      <w:marRight w:val="0"/>
      <w:marTop w:val="0"/>
      <w:marBottom w:val="0"/>
      <w:divBdr>
        <w:top w:val="none" w:sz="0" w:space="0" w:color="auto"/>
        <w:left w:val="none" w:sz="0" w:space="0" w:color="auto"/>
        <w:bottom w:val="none" w:sz="0" w:space="0" w:color="auto"/>
        <w:right w:val="none" w:sz="0" w:space="0" w:color="auto"/>
      </w:divBdr>
    </w:div>
    <w:div w:id="1312638231">
      <w:bodyDiv w:val="1"/>
      <w:marLeft w:val="0"/>
      <w:marRight w:val="0"/>
      <w:marTop w:val="0"/>
      <w:marBottom w:val="0"/>
      <w:divBdr>
        <w:top w:val="none" w:sz="0" w:space="0" w:color="auto"/>
        <w:left w:val="none" w:sz="0" w:space="0" w:color="auto"/>
        <w:bottom w:val="none" w:sz="0" w:space="0" w:color="auto"/>
        <w:right w:val="none" w:sz="0" w:space="0" w:color="auto"/>
      </w:divBdr>
    </w:div>
    <w:div w:id="1335956821">
      <w:bodyDiv w:val="1"/>
      <w:marLeft w:val="0"/>
      <w:marRight w:val="0"/>
      <w:marTop w:val="0"/>
      <w:marBottom w:val="0"/>
      <w:divBdr>
        <w:top w:val="none" w:sz="0" w:space="0" w:color="auto"/>
        <w:left w:val="none" w:sz="0" w:space="0" w:color="auto"/>
        <w:bottom w:val="none" w:sz="0" w:space="0" w:color="auto"/>
        <w:right w:val="none" w:sz="0" w:space="0" w:color="auto"/>
      </w:divBdr>
    </w:div>
    <w:div w:id="1372412208">
      <w:bodyDiv w:val="1"/>
      <w:marLeft w:val="0"/>
      <w:marRight w:val="0"/>
      <w:marTop w:val="0"/>
      <w:marBottom w:val="0"/>
      <w:divBdr>
        <w:top w:val="none" w:sz="0" w:space="0" w:color="auto"/>
        <w:left w:val="none" w:sz="0" w:space="0" w:color="auto"/>
        <w:bottom w:val="none" w:sz="0" w:space="0" w:color="auto"/>
        <w:right w:val="none" w:sz="0" w:space="0" w:color="auto"/>
      </w:divBdr>
    </w:div>
    <w:div w:id="1388407692">
      <w:bodyDiv w:val="1"/>
      <w:marLeft w:val="0"/>
      <w:marRight w:val="0"/>
      <w:marTop w:val="0"/>
      <w:marBottom w:val="0"/>
      <w:divBdr>
        <w:top w:val="none" w:sz="0" w:space="0" w:color="auto"/>
        <w:left w:val="none" w:sz="0" w:space="0" w:color="auto"/>
        <w:bottom w:val="none" w:sz="0" w:space="0" w:color="auto"/>
        <w:right w:val="none" w:sz="0" w:space="0" w:color="auto"/>
      </w:divBdr>
    </w:div>
    <w:div w:id="1394624175">
      <w:bodyDiv w:val="1"/>
      <w:marLeft w:val="0"/>
      <w:marRight w:val="0"/>
      <w:marTop w:val="0"/>
      <w:marBottom w:val="0"/>
      <w:divBdr>
        <w:top w:val="none" w:sz="0" w:space="0" w:color="auto"/>
        <w:left w:val="none" w:sz="0" w:space="0" w:color="auto"/>
        <w:bottom w:val="none" w:sz="0" w:space="0" w:color="auto"/>
        <w:right w:val="none" w:sz="0" w:space="0" w:color="auto"/>
      </w:divBdr>
    </w:div>
    <w:div w:id="1423839516">
      <w:bodyDiv w:val="1"/>
      <w:marLeft w:val="0"/>
      <w:marRight w:val="0"/>
      <w:marTop w:val="0"/>
      <w:marBottom w:val="0"/>
      <w:divBdr>
        <w:top w:val="none" w:sz="0" w:space="0" w:color="auto"/>
        <w:left w:val="none" w:sz="0" w:space="0" w:color="auto"/>
        <w:bottom w:val="none" w:sz="0" w:space="0" w:color="auto"/>
        <w:right w:val="none" w:sz="0" w:space="0" w:color="auto"/>
      </w:divBdr>
    </w:div>
    <w:div w:id="1435832316">
      <w:bodyDiv w:val="1"/>
      <w:marLeft w:val="0"/>
      <w:marRight w:val="0"/>
      <w:marTop w:val="0"/>
      <w:marBottom w:val="0"/>
      <w:divBdr>
        <w:top w:val="none" w:sz="0" w:space="0" w:color="auto"/>
        <w:left w:val="none" w:sz="0" w:space="0" w:color="auto"/>
        <w:bottom w:val="none" w:sz="0" w:space="0" w:color="auto"/>
        <w:right w:val="none" w:sz="0" w:space="0" w:color="auto"/>
      </w:divBdr>
      <w:divsChild>
        <w:div w:id="91054656">
          <w:marLeft w:val="0"/>
          <w:marRight w:val="0"/>
          <w:marTop w:val="0"/>
          <w:marBottom w:val="0"/>
          <w:divBdr>
            <w:top w:val="none" w:sz="0" w:space="0" w:color="auto"/>
            <w:left w:val="none" w:sz="0" w:space="0" w:color="auto"/>
            <w:bottom w:val="none" w:sz="0" w:space="0" w:color="auto"/>
            <w:right w:val="none" w:sz="0" w:space="0" w:color="auto"/>
          </w:divBdr>
        </w:div>
      </w:divsChild>
    </w:div>
    <w:div w:id="1442916830">
      <w:bodyDiv w:val="1"/>
      <w:marLeft w:val="0"/>
      <w:marRight w:val="0"/>
      <w:marTop w:val="0"/>
      <w:marBottom w:val="0"/>
      <w:divBdr>
        <w:top w:val="none" w:sz="0" w:space="0" w:color="auto"/>
        <w:left w:val="none" w:sz="0" w:space="0" w:color="auto"/>
        <w:bottom w:val="none" w:sz="0" w:space="0" w:color="auto"/>
        <w:right w:val="none" w:sz="0" w:space="0" w:color="auto"/>
      </w:divBdr>
    </w:div>
    <w:div w:id="1446196993">
      <w:bodyDiv w:val="1"/>
      <w:marLeft w:val="0"/>
      <w:marRight w:val="0"/>
      <w:marTop w:val="0"/>
      <w:marBottom w:val="0"/>
      <w:divBdr>
        <w:top w:val="none" w:sz="0" w:space="0" w:color="auto"/>
        <w:left w:val="none" w:sz="0" w:space="0" w:color="auto"/>
        <w:bottom w:val="none" w:sz="0" w:space="0" w:color="auto"/>
        <w:right w:val="none" w:sz="0" w:space="0" w:color="auto"/>
      </w:divBdr>
    </w:div>
    <w:div w:id="1450398909">
      <w:bodyDiv w:val="1"/>
      <w:marLeft w:val="0"/>
      <w:marRight w:val="0"/>
      <w:marTop w:val="0"/>
      <w:marBottom w:val="0"/>
      <w:divBdr>
        <w:top w:val="none" w:sz="0" w:space="0" w:color="auto"/>
        <w:left w:val="none" w:sz="0" w:space="0" w:color="auto"/>
        <w:bottom w:val="none" w:sz="0" w:space="0" w:color="auto"/>
        <w:right w:val="none" w:sz="0" w:space="0" w:color="auto"/>
      </w:divBdr>
    </w:div>
    <w:div w:id="1468477359">
      <w:bodyDiv w:val="1"/>
      <w:marLeft w:val="0"/>
      <w:marRight w:val="0"/>
      <w:marTop w:val="0"/>
      <w:marBottom w:val="0"/>
      <w:divBdr>
        <w:top w:val="none" w:sz="0" w:space="0" w:color="auto"/>
        <w:left w:val="none" w:sz="0" w:space="0" w:color="auto"/>
        <w:bottom w:val="none" w:sz="0" w:space="0" w:color="auto"/>
        <w:right w:val="none" w:sz="0" w:space="0" w:color="auto"/>
      </w:divBdr>
      <w:divsChild>
        <w:div w:id="77681382">
          <w:marLeft w:val="0"/>
          <w:marRight w:val="0"/>
          <w:marTop w:val="0"/>
          <w:marBottom w:val="0"/>
          <w:divBdr>
            <w:top w:val="none" w:sz="0" w:space="0" w:color="auto"/>
            <w:left w:val="none" w:sz="0" w:space="0" w:color="auto"/>
            <w:bottom w:val="none" w:sz="0" w:space="0" w:color="auto"/>
            <w:right w:val="none" w:sz="0" w:space="0" w:color="auto"/>
          </w:divBdr>
        </w:div>
      </w:divsChild>
    </w:div>
    <w:div w:id="1498768181">
      <w:bodyDiv w:val="1"/>
      <w:marLeft w:val="0"/>
      <w:marRight w:val="0"/>
      <w:marTop w:val="0"/>
      <w:marBottom w:val="0"/>
      <w:divBdr>
        <w:top w:val="none" w:sz="0" w:space="0" w:color="auto"/>
        <w:left w:val="none" w:sz="0" w:space="0" w:color="auto"/>
        <w:bottom w:val="none" w:sz="0" w:space="0" w:color="auto"/>
        <w:right w:val="none" w:sz="0" w:space="0" w:color="auto"/>
      </w:divBdr>
    </w:div>
    <w:div w:id="1500578106">
      <w:bodyDiv w:val="1"/>
      <w:marLeft w:val="0"/>
      <w:marRight w:val="0"/>
      <w:marTop w:val="0"/>
      <w:marBottom w:val="0"/>
      <w:divBdr>
        <w:top w:val="none" w:sz="0" w:space="0" w:color="auto"/>
        <w:left w:val="none" w:sz="0" w:space="0" w:color="auto"/>
        <w:bottom w:val="none" w:sz="0" w:space="0" w:color="auto"/>
        <w:right w:val="none" w:sz="0" w:space="0" w:color="auto"/>
      </w:divBdr>
    </w:div>
    <w:div w:id="1510873949">
      <w:bodyDiv w:val="1"/>
      <w:marLeft w:val="0"/>
      <w:marRight w:val="0"/>
      <w:marTop w:val="0"/>
      <w:marBottom w:val="0"/>
      <w:divBdr>
        <w:top w:val="none" w:sz="0" w:space="0" w:color="auto"/>
        <w:left w:val="none" w:sz="0" w:space="0" w:color="auto"/>
        <w:bottom w:val="none" w:sz="0" w:space="0" w:color="auto"/>
        <w:right w:val="none" w:sz="0" w:space="0" w:color="auto"/>
      </w:divBdr>
    </w:div>
    <w:div w:id="1511874826">
      <w:bodyDiv w:val="1"/>
      <w:marLeft w:val="0"/>
      <w:marRight w:val="0"/>
      <w:marTop w:val="0"/>
      <w:marBottom w:val="0"/>
      <w:divBdr>
        <w:top w:val="none" w:sz="0" w:space="0" w:color="auto"/>
        <w:left w:val="none" w:sz="0" w:space="0" w:color="auto"/>
        <w:bottom w:val="none" w:sz="0" w:space="0" w:color="auto"/>
        <w:right w:val="none" w:sz="0" w:space="0" w:color="auto"/>
      </w:divBdr>
      <w:divsChild>
        <w:div w:id="711923739">
          <w:marLeft w:val="0"/>
          <w:marRight w:val="0"/>
          <w:marTop w:val="0"/>
          <w:marBottom w:val="0"/>
          <w:divBdr>
            <w:top w:val="none" w:sz="0" w:space="0" w:color="auto"/>
            <w:left w:val="none" w:sz="0" w:space="0" w:color="auto"/>
            <w:bottom w:val="none" w:sz="0" w:space="0" w:color="auto"/>
            <w:right w:val="none" w:sz="0" w:space="0" w:color="auto"/>
          </w:divBdr>
        </w:div>
      </w:divsChild>
    </w:div>
    <w:div w:id="1514569320">
      <w:bodyDiv w:val="1"/>
      <w:marLeft w:val="0"/>
      <w:marRight w:val="0"/>
      <w:marTop w:val="0"/>
      <w:marBottom w:val="0"/>
      <w:divBdr>
        <w:top w:val="none" w:sz="0" w:space="0" w:color="auto"/>
        <w:left w:val="none" w:sz="0" w:space="0" w:color="auto"/>
        <w:bottom w:val="none" w:sz="0" w:space="0" w:color="auto"/>
        <w:right w:val="none" w:sz="0" w:space="0" w:color="auto"/>
      </w:divBdr>
    </w:div>
    <w:div w:id="1560021448">
      <w:bodyDiv w:val="1"/>
      <w:marLeft w:val="0"/>
      <w:marRight w:val="0"/>
      <w:marTop w:val="0"/>
      <w:marBottom w:val="0"/>
      <w:divBdr>
        <w:top w:val="none" w:sz="0" w:space="0" w:color="auto"/>
        <w:left w:val="none" w:sz="0" w:space="0" w:color="auto"/>
        <w:bottom w:val="none" w:sz="0" w:space="0" w:color="auto"/>
        <w:right w:val="none" w:sz="0" w:space="0" w:color="auto"/>
      </w:divBdr>
      <w:divsChild>
        <w:div w:id="1174803556">
          <w:marLeft w:val="0"/>
          <w:marRight w:val="0"/>
          <w:marTop w:val="0"/>
          <w:marBottom w:val="0"/>
          <w:divBdr>
            <w:top w:val="none" w:sz="0" w:space="0" w:color="auto"/>
            <w:left w:val="none" w:sz="0" w:space="0" w:color="auto"/>
            <w:bottom w:val="none" w:sz="0" w:space="0" w:color="auto"/>
            <w:right w:val="none" w:sz="0" w:space="0" w:color="auto"/>
          </w:divBdr>
        </w:div>
      </w:divsChild>
    </w:div>
    <w:div w:id="1565094878">
      <w:bodyDiv w:val="1"/>
      <w:marLeft w:val="0"/>
      <w:marRight w:val="0"/>
      <w:marTop w:val="0"/>
      <w:marBottom w:val="0"/>
      <w:divBdr>
        <w:top w:val="none" w:sz="0" w:space="0" w:color="auto"/>
        <w:left w:val="none" w:sz="0" w:space="0" w:color="auto"/>
        <w:bottom w:val="none" w:sz="0" w:space="0" w:color="auto"/>
        <w:right w:val="none" w:sz="0" w:space="0" w:color="auto"/>
      </w:divBdr>
    </w:div>
    <w:div w:id="1565339664">
      <w:bodyDiv w:val="1"/>
      <w:marLeft w:val="0"/>
      <w:marRight w:val="0"/>
      <w:marTop w:val="0"/>
      <w:marBottom w:val="0"/>
      <w:divBdr>
        <w:top w:val="none" w:sz="0" w:space="0" w:color="auto"/>
        <w:left w:val="none" w:sz="0" w:space="0" w:color="auto"/>
        <w:bottom w:val="none" w:sz="0" w:space="0" w:color="auto"/>
        <w:right w:val="none" w:sz="0" w:space="0" w:color="auto"/>
      </w:divBdr>
    </w:div>
    <w:div w:id="1567573760">
      <w:bodyDiv w:val="1"/>
      <w:marLeft w:val="0"/>
      <w:marRight w:val="0"/>
      <w:marTop w:val="0"/>
      <w:marBottom w:val="0"/>
      <w:divBdr>
        <w:top w:val="none" w:sz="0" w:space="0" w:color="auto"/>
        <w:left w:val="none" w:sz="0" w:space="0" w:color="auto"/>
        <w:bottom w:val="none" w:sz="0" w:space="0" w:color="auto"/>
        <w:right w:val="none" w:sz="0" w:space="0" w:color="auto"/>
      </w:divBdr>
      <w:divsChild>
        <w:div w:id="2002538591">
          <w:marLeft w:val="0"/>
          <w:marRight w:val="0"/>
          <w:marTop w:val="0"/>
          <w:marBottom w:val="0"/>
          <w:divBdr>
            <w:top w:val="none" w:sz="0" w:space="0" w:color="auto"/>
            <w:left w:val="none" w:sz="0" w:space="0" w:color="auto"/>
            <w:bottom w:val="none" w:sz="0" w:space="0" w:color="auto"/>
            <w:right w:val="none" w:sz="0" w:space="0" w:color="auto"/>
          </w:divBdr>
          <w:divsChild>
            <w:div w:id="303312762">
              <w:marLeft w:val="0"/>
              <w:marRight w:val="0"/>
              <w:marTop w:val="0"/>
              <w:marBottom w:val="0"/>
              <w:divBdr>
                <w:top w:val="none" w:sz="0" w:space="0" w:color="auto"/>
                <w:left w:val="none" w:sz="0" w:space="0" w:color="auto"/>
                <w:bottom w:val="none" w:sz="0" w:space="0" w:color="auto"/>
                <w:right w:val="none" w:sz="0" w:space="0" w:color="auto"/>
              </w:divBdr>
              <w:divsChild>
                <w:div w:id="2055155682">
                  <w:marLeft w:val="0"/>
                  <w:marRight w:val="0"/>
                  <w:marTop w:val="0"/>
                  <w:marBottom w:val="0"/>
                  <w:divBdr>
                    <w:top w:val="none" w:sz="0" w:space="0" w:color="auto"/>
                    <w:left w:val="none" w:sz="0" w:space="0" w:color="auto"/>
                    <w:bottom w:val="none" w:sz="0" w:space="0" w:color="auto"/>
                    <w:right w:val="none" w:sz="0" w:space="0" w:color="auto"/>
                  </w:divBdr>
                  <w:divsChild>
                    <w:div w:id="641614969">
                      <w:marLeft w:val="0"/>
                      <w:marRight w:val="0"/>
                      <w:marTop w:val="0"/>
                      <w:marBottom w:val="0"/>
                      <w:divBdr>
                        <w:top w:val="none" w:sz="0" w:space="0" w:color="auto"/>
                        <w:left w:val="none" w:sz="0" w:space="0" w:color="auto"/>
                        <w:bottom w:val="none" w:sz="0" w:space="0" w:color="auto"/>
                        <w:right w:val="none" w:sz="0" w:space="0" w:color="auto"/>
                      </w:divBdr>
                      <w:divsChild>
                        <w:div w:id="93206693">
                          <w:marLeft w:val="0"/>
                          <w:marRight w:val="0"/>
                          <w:marTop w:val="0"/>
                          <w:marBottom w:val="0"/>
                          <w:divBdr>
                            <w:top w:val="none" w:sz="0" w:space="0" w:color="auto"/>
                            <w:left w:val="none" w:sz="0" w:space="0" w:color="auto"/>
                            <w:bottom w:val="none" w:sz="0" w:space="0" w:color="auto"/>
                            <w:right w:val="none" w:sz="0" w:space="0" w:color="auto"/>
                          </w:divBdr>
                          <w:divsChild>
                            <w:div w:id="1492061338">
                              <w:marLeft w:val="0"/>
                              <w:marRight w:val="0"/>
                              <w:marTop w:val="0"/>
                              <w:marBottom w:val="0"/>
                              <w:divBdr>
                                <w:top w:val="none" w:sz="0" w:space="0" w:color="auto"/>
                                <w:left w:val="none" w:sz="0" w:space="0" w:color="auto"/>
                                <w:bottom w:val="none" w:sz="0" w:space="0" w:color="auto"/>
                                <w:right w:val="none" w:sz="0" w:space="0" w:color="auto"/>
                              </w:divBdr>
                              <w:divsChild>
                                <w:div w:id="92985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7396857">
      <w:bodyDiv w:val="1"/>
      <w:marLeft w:val="0"/>
      <w:marRight w:val="0"/>
      <w:marTop w:val="0"/>
      <w:marBottom w:val="0"/>
      <w:divBdr>
        <w:top w:val="none" w:sz="0" w:space="0" w:color="auto"/>
        <w:left w:val="none" w:sz="0" w:space="0" w:color="auto"/>
        <w:bottom w:val="none" w:sz="0" w:space="0" w:color="auto"/>
        <w:right w:val="none" w:sz="0" w:space="0" w:color="auto"/>
      </w:divBdr>
      <w:divsChild>
        <w:div w:id="1324621478">
          <w:marLeft w:val="0"/>
          <w:marRight w:val="0"/>
          <w:marTop w:val="0"/>
          <w:marBottom w:val="0"/>
          <w:divBdr>
            <w:top w:val="none" w:sz="0" w:space="0" w:color="auto"/>
            <w:left w:val="none" w:sz="0" w:space="0" w:color="auto"/>
            <w:bottom w:val="none" w:sz="0" w:space="0" w:color="auto"/>
            <w:right w:val="none" w:sz="0" w:space="0" w:color="auto"/>
          </w:divBdr>
        </w:div>
      </w:divsChild>
    </w:div>
    <w:div w:id="1590848438">
      <w:bodyDiv w:val="1"/>
      <w:marLeft w:val="0"/>
      <w:marRight w:val="0"/>
      <w:marTop w:val="0"/>
      <w:marBottom w:val="0"/>
      <w:divBdr>
        <w:top w:val="none" w:sz="0" w:space="0" w:color="auto"/>
        <w:left w:val="none" w:sz="0" w:space="0" w:color="auto"/>
        <w:bottom w:val="none" w:sz="0" w:space="0" w:color="auto"/>
        <w:right w:val="none" w:sz="0" w:space="0" w:color="auto"/>
      </w:divBdr>
      <w:divsChild>
        <w:div w:id="195967760">
          <w:marLeft w:val="0"/>
          <w:marRight w:val="0"/>
          <w:marTop w:val="0"/>
          <w:marBottom w:val="0"/>
          <w:divBdr>
            <w:top w:val="none" w:sz="0" w:space="0" w:color="auto"/>
            <w:left w:val="none" w:sz="0" w:space="0" w:color="auto"/>
            <w:bottom w:val="none" w:sz="0" w:space="0" w:color="auto"/>
            <w:right w:val="none" w:sz="0" w:space="0" w:color="auto"/>
          </w:divBdr>
          <w:divsChild>
            <w:div w:id="24249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666374">
      <w:bodyDiv w:val="1"/>
      <w:marLeft w:val="0"/>
      <w:marRight w:val="0"/>
      <w:marTop w:val="0"/>
      <w:marBottom w:val="0"/>
      <w:divBdr>
        <w:top w:val="none" w:sz="0" w:space="0" w:color="auto"/>
        <w:left w:val="none" w:sz="0" w:space="0" w:color="auto"/>
        <w:bottom w:val="none" w:sz="0" w:space="0" w:color="auto"/>
        <w:right w:val="none" w:sz="0" w:space="0" w:color="auto"/>
      </w:divBdr>
    </w:div>
    <w:div w:id="1619141102">
      <w:bodyDiv w:val="1"/>
      <w:marLeft w:val="0"/>
      <w:marRight w:val="0"/>
      <w:marTop w:val="0"/>
      <w:marBottom w:val="0"/>
      <w:divBdr>
        <w:top w:val="none" w:sz="0" w:space="0" w:color="auto"/>
        <w:left w:val="none" w:sz="0" w:space="0" w:color="auto"/>
        <w:bottom w:val="none" w:sz="0" w:space="0" w:color="auto"/>
        <w:right w:val="none" w:sz="0" w:space="0" w:color="auto"/>
      </w:divBdr>
    </w:div>
    <w:div w:id="1623460473">
      <w:bodyDiv w:val="1"/>
      <w:marLeft w:val="0"/>
      <w:marRight w:val="0"/>
      <w:marTop w:val="0"/>
      <w:marBottom w:val="0"/>
      <w:divBdr>
        <w:top w:val="none" w:sz="0" w:space="0" w:color="auto"/>
        <w:left w:val="none" w:sz="0" w:space="0" w:color="auto"/>
        <w:bottom w:val="none" w:sz="0" w:space="0" w:color="auto"/>
        <w:right w:val="none" w:sz="0" w:space="0" w:color="auto"/>
      </w:divBdr>
      <w:divsChild>
        <w:div w:id="640842276">
          <w:marLeft w:val="0"/>
          <w:marRight w:val="0"/>
          <w:marTop w:val="0"/>
          <w:marBottom w:val="0"/>
          <w:divBdr>
            <w:top w:val="none" w:sz="0" w:space="0" w:color="auto"/>
            <w:left w:val="none" w:sz="0" w:space="0" w:color="auto"/>
            <w:bottom w:val="none" w:sz="0" w:space="0" w:color="auto"/>
            <w:right w:val="none" w:sz="0" w:space="0" w:color="auto"/>
          </w:divBdr>
        </w:div>
      </w:divsChild>
    </w:div>
    <w:div w:id="1628193884">
      <w:bodyDiv w:val="1"/>
      <w:marLeft w:val="0"/>
      <w:marRight w:val="0"/>
      <w:marTop w:val="0"/>
      <w:marBottom w:val="0"/>
      <w:divBdr>
        <w:top w:val="none" w:sz="0" w:space="0" w:color="auto"/>
        <w:left w:val="none" w:sz="0" w:space="0" w:color="auto"/>
        <w:bottom w:val="none" w:sz="0" w:space="0" w:color="auto"/>
        <w:right w:val="none" w:sz="0" w:space="0" w:color="auto"/>
      </w:divBdr>
    </w:div>
    <w:div w:id="1635672155">
      <w:bodyDiv w:val="1"/>
      <w:marLeft w:val="0"/>
      <w:marRight w:val="0"/>
      <w:marTop w:val="0"/>
      <w:marBottom w:val="0"/>
      <w:divBdr>
        <w:top w:val="none" w:sz="0" w:space="0" w:color="auto"/>
        <w:left w:val="none" w:sz="0" w:space="0" w:color="auto"/>
        <w:bottom w:val="none" w:sz="0" w:space="0" w:color="auto"/>
        <w:right w:val="none" w:sz="0" w:space="0" w:color="auto"/>
      </w:divBdr>
    </w:div>
    <w:div w:id="1651708602">
      <w:bodyDiv w:val="1"/>
      <w:marLeft w:val="0"/>
      <w:marRight w:val="0"/>
      <w:marTop w:val="0"/>
      <w:marBottom w:val="0"/>
      <w:divBdr>
        <w:top w:val="none" w:sz="0" w:space="0" w:color="auto"/>
        <w:left w:val="none" w:sz="0" w:space="0" w:color="auto"/>
        <w:bottom w:val="none" w:sz="0" w:space="0" w:color="auto"/>
        <w:right w:val="none" w:sz="0" w:space="0" w:color="auto"/>
      </w:divBdr>
    </w:div>
    <w:div w:id="1662080486">
      <w:bodyDiv w:val="1"/>
      <w:marLeft w:val="0"/>
      <w:marRight w:val="0"/>
      <w:marTop w:val="0"/>
      <w:marBottom w:val="0"/>
      <w:divBdr>
        <w:top w:val="none" w:sz="0" w:space="0" w:color="auto"/>
        <w:left w:val="none" w:sz="0" w:space="0" w:color="auto"/>
        <w:bottom w:val="none" w:sz="0" w:space="0" w:color="auto"/>
        <w:right w:val="none" w:sz="0" w:space="0" w:color="auto"/>
      </w:divBdr>
      <w:divsChild>
        <w:div w:id="690179644">
          <w:marLeft w:val="0"/>
          <w:marRight w:val="0"/>
          <w:marTop w:val="0"/>
          <w:marBottom w:val="0"/>
          <w:divBdr>
            <w:top w:val="none" w:sz="0" w:space="0" w:color="auto"/>
            <w:left w:val="none" w:sz="0" w:space="0" w:color="auto"/>
            <w:bottom w:val="none" w:sz="0" w:space="0" w:color="auto"/>
            <w:right w:val="none" w:sz="0" w:space="0" w:color="auto"/>
          </w:divBdr>
        </w:div>
      </w:divsChild>
    </w:div>
    <w:div w:id="1675185197">
      <w:bodyDiv w:val="1"/>
      <w:marLeft w:val="0"/>
      <w:marRight w:val="0"/>
      <w:marTop w:val="0"/>
      <w:marBottom w:val="0"/>
      <w:divBdr>
        <w:top w:val="none" w:sz="0" w:space="0" w:color="auto"/>
        <w:left w:val="none" w:sz="0" w:space="0" w:color="auto"/>
        <w:bottom w:val="none" w:sz="0" w:space="0" w:color="auto"/>
        <w:right w:val="none" w:sz="0" w:space="0" w:color="auto"/>
      </w:divBdr>
      <w:divsChild>
        <w:div w:id="1519343471">
          <w:marLeft w:val="0"/>
          <w:marRight w:val="0"/>
          <w:marTop w:val="0"/>
          <w:marBottom w:val="0"/>
          <w:divBdr>
            <w:top w:val="none" w:sz="0" w:space="0" w:color="auto"/>
            <w:left w:val="none" w:sz="0" w:space="0" w:color="auto"/>
            <w:bottom w:val="none" w:sz="0" w:space="0" w:color="auto"/>
            <w:right w:val="none" w:sz="0" w:space="0" w:color="auto"/>
          </w:divBdr>
        </w:div>
      </w:divsChild>
    </w:div>
    <w:div w:id="1693262041">
      <w:bodyDiv w:val="1"/>
      <w:marLeft w:val="0"/>
      <w:marRight w:val="0"/>
      <w:marTop w:val="0"/>
      <w:marBottom w:val="0"/>
      <w:divBdr>
        <w:top w:val="none" w:sz="0" w:space="0" w:color="auto"/>
        <w:left w:val="none" w:sz="0" w:space="0" w:color="auto"/>
        <w:bottom w:val="none" w:sz="0" w:space="0" w:color="auto"/>
        <w:right w:val="none" w:sz="0" w:space="0" w:color="auto"/>
      </w:divBdr>
    </w:div>
    <w:div w:id="1697464228">
      <w:bodyDiv w:val="1"/>
      <w:marLeft w:val="0"/>
      <w:marRight w:val="0"/>
      <w:marTop w:val="0"/>
      <w:marBottom w:val="0"/>
      <w:divBdr>
        <w:top w:val="none" w:sz="0" w:space="0" w:color="auto"/>
        <w:left w:val="none" w:sz="0" w:space="0" w:color="auto"/>
        <w:bottom w:val="none" w:sz="0" w:space="0" w:color="auto"/>
        <w:right w:val="none" w:sz="0" w:space="0" w:color="auto"/>
      </w:divBdr>
      <w:divsChild>
        <w:div w:id="1961765056">
          <w:marLeft w:val="0"/>
          <w:marRight w:val="0"/>
          <w:marTop w:val="0"/>
          <w:marBottom w:val="0"/>
          <w:divBdr>
            <w:top w:val="none" w:sz="0" w:space="0" w:color="auto"/>
            <w:left w:val="none" w:sz="0" w:space="0" w:color="auto"/>
            <w:bottom w:val="none" w:sz="0" w:space="0" w:color="auto"/>
            <w:right w:val="none" w:sz="0" w:space="0" w:color="auto"/>
          </w:divBdr>
        </w:div>
      </w:divsChild>
    </w:div>
    <w:div w:id="1713311742">
      <w:bodyDiv w:val="1"/>
      <w:marLeft w:val="0"/>
      <w:marRight w:val="0"/>
      <w:marTop w:val="0"/>
      <w:marBottom w:val="0"/>
      <w:divBdr>
        <w:top w:val="none" w:sz="0" w:space="0" w:color="auto"/>
        <w:left w:val="none" w:sz="0" w:space="0" w:color="auto"/>
        <w:bottom w:val="none" w:sz="0" w:space="0" w:color="auto"/>
        <w:right w:val="none" w:sz="0" w:space="0" w:color="auto"/>
      </w:divBdr>
    </w:div>
    <w:div w:id="1719817577">
      <w:bodyDiv w:val="1"/>
      <w:marLeft w:val="0"/>
      <w:marRight w:val="0"/>
      <w:marTop w:val="0"/>
      <w:marBottom w:val="0"/>
      <w:divBdr>
        <w:top w:val="none" w:sz="0" w:space="0" w:color="auto"/>
        <w:left w:val="none" w:sz="0" w:space="0" w:color="auto"/>
        <w:bottom w:val="none" w:sz="0" w:space="0" w:color="auto"/>
        <w:right w:val="none" w:sz="0" w:space="0" w:color="auto"/>
      </w:divBdr>
      <w:divsChild>
        <w:div w:id="188490830">
          <w:marLeft w:val="0"/>
          <w:marRight w:val="0"/>
          <w:marTop w:val="0"/>
          <w:marBottom w:val="0"/>
          <w:divBdr>
            <w:top w:val="none" w:sz="0" w:space="0" w:color="auto"/>
            <w:left w:val="none" w:sz="0" w:space="0" w:color="auto"/>
            <w:bottom w:val="none" w:sz="0" w:space="0" w:color="auto"/>
            <w:right w:val="none" w:sz="0" w:space="0" w:color="auto"/>
          </w:divBdr>
        </w:div>
      </w:divsChild>
    </w:div>
    <w:div w:id="1721056055">
      <w:bodyDiv w:val="1"/>
      <w:marLeft w:val="0"/>
      <w:marRight w:val="0"/>
      <w:marTop w:val="0"/>
      <w:marBottom w:val="0"/>
      <w:divBdr>
        <w:top w:val="none" w:sz="0" w:space="0" w:color="auto"/>
        <w:left w:val="none" w:sz="0" w:space="0" w:color="auto"/>
        <w:bottom w:val="none" w:sz="0" w:space="0" w:color="auto"/>
        <w:right w:val="none" w:sz="0" w:space="0" w:color="auto"/>
      </w:divBdr>
    </w:div>
    <w:div w:id="1723750019">
      <w:bodyDiv w:val="1"/>
      <w:marLeft w:val="0"/>
      <w:marRight w:val="0"/>
      <w:marTop w:val="0"/>
      <w:marBottom w:val="0"/>
      <w:divBdr>
        <w:top w:val="none" w:sz="0" w:space="0" w:color="auto"/>
        <w:left w:val="none" w:sz="0" w:space="0" w:color="auto"/>
        <w:bottom w:val="none" w:sz="0" w:space="0" w:color="auto"/>
        <w:right w:val="none" w:sz="0" w:space="0" w:color="auto"/>
      </w:divBdr>
      <w:divsChild>
        <w:div w:id="1552380038">
          <w:marLeft w:val="0"/>
          <w:marRight w:val="0"/>
          <w:marTop w:val="0"/>
          <w:marBottom w:val="0"/>
          <w:divBdr>
            <w:top w:val="none" w:sz="0" w:space="0" w:color="auto"/>
            <w:left w:val="none" w:sz="0" w:space="0" w:color="auto"/>
            <w:bottom w:val="none" w:sz="0" w:space="0" w:color="auto"/>
            <w:right w:val="none" w:sz="0" w:space="0" w:color="auto"/>
          </w:divBdr>
        </w:div>
      </w:divsChild>
    </w:div>
    <w:div w:id="1725908492">
      <w:bodyDiv w:val="1"/>
      <w:marLeft w:val="0"/>
      <w:marRight w:val="0"/>
      <w:marTop w:val="0"/>
      <w:marBottom w:val="0"/>
      <w:divBdr>
        <w:top w:val="none" w:sz="0" w:space="0" w:color="auto"/>
        <w:left w:val="none" w:sz="0" w:space="0" w:color="auto"/>
        <w:bottom w:val="none" w:sz="0" w:space="0" w:color="auto"/>
        <w:right w:val="none" w:sz="0" w:space="0" w:color="auto"/>
      </w:divBdr>
      <w:divsChild>
        <w:div w:id="1920598122">
          <w:marLeft w:val="0"/>
          <w:marRight w:val="0"/>
          <w:marTop w:val="0"/>
          <w:marBottom w:val="0"/>
          <w:divBdr>
            <w:top w:val="none" w:sz="0" w:space="0" w:color="auto"/>
            <w:left w:val="none" w:sz="0" w:space="0" w:color="auto"/>
            <w:bottom w:val="none" w:sz="0" w:space="0" w:color="auto"/>
            <w:right w:val="none" w:sz="0" w:space="0" w:color="auto"/>
          </w:divBdr>
          <w:divsChild>
            <w:div w:id="131992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335099">
      <w:bodyDiv w:val="1"/>
      <w:marLeft w:val="0"/>
      <w:marRight w:val="0"/>
      <w:marTop w:val="0"/>
      <w:marBottom w:val="0"/>
      <w:divBdr>
        <w:top w:val="none" w:sz="0" w:space="0" w:color="auto"/>
        <w:left w:val="none" w:sz="0" w:space="0" w:color="auto"/>
        <w:bottom w:val="none" w:sz="0" w:space="0" w:color="auto"/>
        <w:right w:val="none" w:sz="0" w:space="0" w:color="auto"/>
      </w:divBdr>
    </w:div>
    <w:div w:id="1751075425">
      <w:bodyDiv w:val="1"/>
      <w:marLeft w:val="0"/>
      <w:marRight w:val="0"/>
      <w:marTop w:val="0"/>
      <w:marBottom w:val="0"/>
      <w:divBdr>
        <w:top w:val="none" w:sz="0" w:space="0" w:color="auto"/>
        <w:left w:val="none" w:sz="0" w:space="0" w:color="auto"/>
        <w:bottom w:val="none" w:sz="0" w:space="0" w:color="auto"/>
        <w:right w:val="none" w:sz="0" w:space="0" w:color="auto"/>
      </w:divBdr>
    </w:div>
    <w:div w:id="1764689933">
      <w:bodyDiv w:val="1"/>
      <w:marLeft w:val="0"/>
      <w:marRight w:val="0"/>
      <w:marTop w:val="0"/>
      <w:marBottom w:val="0"/>
      <w:divBdr>
        <w:top w:val="none" w:sz="0" w:space="0" w:color="auto"/>
        <w:left w:val="none" w:sz="0" w:space="0" w:color="auto"/>
        <w:bottom w:val="none" w:sz="0" w:space="0" w:color="auto"/>
        <w:right w:val="none" w:sz="0" w:space="0" w:color="auto"/>
      </w:divBdr>
      <w:divsChild>
        <w:div w:id="12925792">
          <w:marLeft w:val="0"/>
          <w:marRight w:val="0"/>
          <w:marTop w:val="0"/>
          <w:marBottom w:val="0"/>
          <w:divBdr>
            <w:top w:val="none" w:sz="0" w:space="0" w:color="auto"/>
            <w:left w:val="none" w:sz="0" w:space="0" w:color="auto"/>
            <w:bottom w:val="none" w:sz="0" w:space="0" w:color="auto"/>
            <w:right w:val="none" w:sz="0" w:space="0" w:color="auto"/>
          </w:divBdr>
        </w:div>
      </w:divsChild>
    </w:div>
    <w:div w:id="1772239577">
      <w:bodyDiv w:val="1"/>
      <w:marLeft w:val="0"/>
      <w:marRight w:val="0"/>
      <w:marTop w:val="0"/>
      <w:marBottom w:val="0"/>
      <w:divBdr>
        <w:top w:val="none" w:sz="0" w:space="0" w:color="auto"/>
        <w:left w:val="none" w:sz="0" w:space="0" w:color="auto"/>
        <w:bottom w:val="none" w:sz="0" w:space="0" w:color="auto"/>
        <w:right w:val="none" w:sz="0" w:space="0" w:color="auto"/>
      </w:divBdr>
    </w:div>
    <w:div w:id="1778480165">
      <w:bodyDiv w:val="1"/>
      <w:marLeft w:val="0"/>
      <w:marRight w:val="0"/>
      <w:marTop w:val="0"/>
      <w:marBottom w:val="0"/>
      <w:divBdr>
        <w:top w:val="none" w:sz="0" w:space="0" w:color="auto"/>
        <w:left w:val="none" w:sz="0" w:space="0" w:color="auto"/>
        <w:bottom w:val="none" w:sz="0" w:space="0" w:color="auto"/>
        <w:right w:val="none" w:sz="0" w:space="0" w:color="auto"/>
      </w:divBdr>
    </w:div>
    <w:div w:id="1801455200">
      <w:bodyDiv w:val="1"/>
      <w:marLeft w:val="0"/>
      <w:marRight w:val="0"/>
      <w:marTop w:val="0"/>
      <w:marBottom w:val="0"/>
      <w:divBdr>
        <w:top w:val="none" w:sz="0" w:space="0" w:color="auto"/>
        <w:left w:val="none" w:sz="0" w:space="0" w:color="auto"/>
        <w:bottom w:val="none" w:sz="0" w:space="0" w:color="auto"/>
        <w:right w:val="none" w:sz="0" w:space="0" w:color="auto"/>
      </w:divBdr>
    </w:div>
    <w:div w:id="1803571635">
      <w:bodyDiv w:val="1"/>
      <w:marLeft w:val="0"/>
      <w:marRight w:val="0"/>
      <w:marTop w:val="0"/>
      <w:marBottom w:val="0"/>
      <w:divBdr>
        <w:top w:val="none" w:sz="0" w:space="0" w:color="auto"/>
        <w:left w:val="none" w:sz="0" w:space="0" w:color="auto"/>
        <w:bottom w:val="none" w:sz="0" w:space="0" w:color="auto"/>
        <w:right w:val="none" w:sz="0" w:space="0" w:color="auto"/>
      </w:divBdr>
    </w:div>
    <w:div w:id="1804346667">
      <w:bodyDiv w:val="1"/>
      <w:marLeft w:val="0"/>
      <w:marRight w:val="0"/>
      <w:marTop w:val="0"/>
      <w:marBottom w:val="0"/>
      <w:divBdr>
        <w:top w:val="none" w:sz="0" w:space="0" w:color="auto"/>
        <w:left w:val="none" w:sz="0" w:space="0" w:color="auto"/>
        <w:bottom w:val="none" w:sz="0" w:space="0" w:color="auto"/>
        <w:right w:val="none" w:sz="0" w:space="0" w:color="auto"/>
      </w:divBdr>
      <w:divsChild>
        <w:div w:id="2035570370">
          <w:marLeft w:val="0"/>
          <w:marRight w:val="0"/>
          <w:marTop w:val="0"/>
          <w:marBottom w:val="0"/>
          <w:divBdr>
            <w:top w:val="none" w:sz="0" w:space="0" w:color="auto"/>
            <w:left w:val="none" w:sz="0" w:space="0" w:color="auto"/>
            <w:bottom w:val="none" w:sz="0" w:space="0" w:color="auto"/>
            <w:right w:val="none" w:sz="0" w:space="0" w:color="auto"/>
          </w:divBdr>
          <w:divsChild>
            <w:div w:id="1680737287">
              <w:marLeft w:val="0"/>
              <w:marRight w:val="0"/>
              <w:marTop w:val="0"/>
              <w:marBottom w:val="0"/>
              <w:divBdr>
                <w:top w:val="none" w:sz="0" w:space="0" w:color="auto"/>
                <w:left w:val="none" w:sz="0" w:space="0" w:color="auto"/>
                <w:bottom w:val="none" w:sz="0" w:space="0" w:color="auto"/>
                <w:right w:val="none" w:sz="0" w:space="0" w:color="auto"/>
              </w:divBdr>
              <w:divsChild>
                <w:div w:id="892042071">
                  <w:marLeft w:val="0"/>
                  <w:marRight w:val="0"/>
                  <w:marTop w:val="0"/>
                  <w:marBottom w:val="0"/>
                  <w:divBdr>
                    <w:top w:val="none" w:sz="0" w:space="0" w:color="auto"/>
                    <w:left w:val="none" w:sz="0" w:space="0" w:color="auto"/>
                    <w:bottom w:val="none" w:sz="0" w:space="0" w:color="auto"/>
                    <w:right w:val="none" w:sz="0" w:space="0" w:color="auto"/>
                  </w:divBdr>
                  <w:divsChild>
                    <w:div w:id="1901555861">
                      <w:marLeft w:val="0"/>
                      <w:marRight w:val="0"/>
                      <w:marTop w:val="0"/>
                      <w:marBottom w:val="0"/>
                      <w:divBdr>
                        <w:top w:val="none" w:sz="0" w:space="0" w:color="auto"/>
                        <w:left w:val="none" w:sz="0" w:space="0" w:color="auto"/>
                        <w:bottom w:val="none" w:sz="0" w:space="0" w:color="auto"/>
                        <w:right w:val="none" w:sz="0" w:space="0" w:color="auto"/>
                      </w:divBdr>
                      <w:divsChild>
                        <w:div w:id="1940602991">
                          <w:marLeft w:val="0"/>
                          <w:marRight w:val="0"/>
                          <w:marTop w:val="0"/>
                          <w:marBottom w:val="0"/>
                          <w:divBdr>
                            <w:top w:val="none" w:sz="0" w:space="0" w:color="auto"/>
                            <w:left w:val="none" w:sz="0" w:space="0" w:color="auto"/>
                            <w:bottom w:val="none" w:sz="0" w:space="0" w:color="auto"/>
                            <w:right w:val="none" w:sz="0" w:space="0" w:color="auto"/>
                          </w:divBdr>
                          <w:divsChild>
                            <w:div w:id="1022055636">
                              <w:marLeft w:val="0"/>
                              <w:marRight w:val="0"/>
                              <w:marTop w:val="0"/>
                              <w:marBottom w:val="0"/>
                              <w:divBdr>
                                <w:top w:val="none" w:sz="0" w:space="0" w:color="auto"/>
                                <w:left w:val="none" w:sz="0" w:space="0" w:color="auto"/>
                                <w:bottom w:val="none" w:sz="0" w:space="0" w:color="auto"/>
                                <w:right w:val="none" w:sz="0" w:space="0" w:color="auto"/>
                              </w:divBdr>
                              <w:divsChild>
                                <w:div w:id="1438597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5316121">
      <w:bodyDiv w:val="1"/>
      <w:marLeft w:val="0"/>
      <w:marRight w:val="0"/>
      <w:marTop w:val="0"/>
      <w:marBottom w:val="0"/>
      <w:divBdr>
        <w:top w:val="none" w:sz="0" w:space="0" w:color="auto"/>
        <w:left w:val="none" w:sz="0" w:space="0" w:color="auto"/>
        <w:bottom w:val="none" w:sz="0" w:space="0" w:color="auto"/>
        <w:right w:val="none" w:sz="0" w:space="0" w:color="auto"/>
      </w:divBdr>
    </w:div>
    <w:div w:id="1835757383">
      <w:bodyDiv w:val="1"/>
      <w:marLeft w:val="0"/>
      <w:marRight w:val="0"/>
      <w:marTop w:val="0"/>
      <w:marBottom w:val="0"/>
      <w:divBdr>
        <w:top w:val="none" w:sz="0" w:space="0" w:color="auto"/>
        <w:left w:val="none" w:sz="0" w:space="0" w:color="auto"/>
        <w:bottom w:val="none" w:sz="0" w:space="0" w:color="auto"/>
        <w:right w:val="none" w:sz="0" w:space="0" w:color="auto"/>
      </w:divBdr>
    </w:div>
    <w:div w:id="1856572050">
      <w:bodyDiv w:val="1"/>
      <w:marLeft w:val="0"/>
      <w:marRight w:val="0"/>
      <w:marTop w:val="0"/>
      <w:marBottom w:val="0"/>
      <w:divBdr>
        <w:top w:val="none" w:sz="0" w:space="0" w:color="auto"/>
        <w:left w:val="none" w:sz="0" w:space="0" w:color="auto"/>
        <w:bottom w:val="none" w:sz="0" w:space="0" w:color="auto"/>
        <w:right w:val="none" w:sz="0" w:space="0" w:color="auto"/>
      </w:divBdr>
    </w:div>
    <w:div w:id="1858808212">
      <w:bodyDiv w:val="1"/>
      <w:marLeft w:val="0"/>
      <w:marRight w:val="0"/>
      <w:marTop w:val="0"/>
      <w:marBottom w:val="0"/>
      <w:divBdr>
        <w:top w:val="none" w:sz="0" w:space="0" w:color="auto"/>
        <w:left w:val="none" w:sz="0" w:space="0" w:color="auto"/>
        <w:bottom w:val="none" w:sz="0" w:space="0" w:color="auto"/>
        <w:right w:val="none" w:sz="0" w:space="0" w:color="auto"/>
      </w:divBdr>
    </w:div>
    <w:div w:id="1882209475">
      <w:bodyDiv w:val="1"/>
      <w:marLeft w:val="0"/>
      <w:marRight w:val="0"/>
      <w:marTop w:val="0"/>
      <w:marBottom w:val="0"/>
      <w:divBdr>
        <w:top w:val="none" w:sz="0" w:space="0" w:color="auto"/>
        <w:left w:val="none" w:sz="0" w:space="0" w:color="auto"/>
        <w:bottom w:val="none" w:sz="0" w:space="0" w:color="auto"/>
        <w:right w:val="none" w:sz="0" w:space="0" w:color="auto"/>
      </w:divBdr>
    </w:div>
    <w:div w:id="1904675723">
      <w:bodyDiv w:val="1"/>
      <w:marLeft w:val="0"/>
      <w:marRight w:val="0"/>
      <w:marTop w:val="0"/>
      <w:marBottom w:val="0"/>
      <w:divBdr>
        <w:top w:val="none" w:sz="0" w:space="0" w:color="auto"/>
        <w:left w:val="none" w:sz="0" w:space="0" w:color="auto"/>
        <w:bottom w:val="none" w:sz="0" w:space="0" w:color="auto"/>
        <w:right w:val="none" w:sz="0" w:space="0" w:color="auto"/>
      </w:divBdr>
    </w:div>
    <w:div w:id="1916165069">
      <w:bodyDiv w:val="1"/>
      <w:marLeft w:val="0"/>
      <w:marRight w:val="0"/>
      <w:marTop w:val="0"/>
      <w:marBottom w:val="0"/>
      <w:divBdr>
        <w:top w:val="none" w:sz="0" w:space="0" w:color="auto"/>
        <w:left w:val="none" w:sz="0" w:space="0" w:color="auto"/>
        <w:bottom w:val="none" w:sz="0" w:space="0" w:color="auto"/>
        <w:right w:val="none" w:sz="0" w:space="0" w:color="auto"/>
      </w:divBdr>
    </w:div>
    <w:div w:id="1941793293">
      <w:bodyDiv w:val="1"/>
      <w:marLeft w:val="0"/>
      <w:marRight w:val="0"/>
      <w:marTop w:val="0"/>
      <w:marBottom w:val="0"/>
      <w:divBdr>
        <w:top w:val="none" w:sz="0" w:space="0" w:color="auto"/>
        <w:left w:val="none" w:sz="0" w:space="0" w:color="auto"/>
        <w:bottom w:val="none" w:sz="0" w:space="0" w:color="auto"/>
        <w:right w:val="none" w:sz="0" w:space="0" w:color="auto"/>
      </w:divBdr>
    </w:div>
    <w:div w:id="1966958716">
      <w:bodyDiv w:val="1"/>
      <w:marLeft w:val="0"/>
      <w:marRight w:val="0"/>
      <w:marTop w:val="0"/>
      <w:marBottom w:val="0"/>
      <w:divBdr>
        <w:top w:val="none" w:sz="0" w:space="0" w:color="auto"/>
        <w:left w:val="none" w:sz="0" w:space="0" w:color="auto"/>
        <w:bottom w:val="none" w:sz="0" w:space="0" w:color="auto"/>
        <w:right w:val="none" w:sz="0" w:space="0" w:color="auto"/>
      </w:divBdr>
    </w:div>
    <w:div w:id="1969433372">
      <w:bodyDiv w:val="1"/>
      <w:marLeft w:val="0"/>
      <w:marRight w:val="0"/>
      <w:marTop w:val="0"/>
      <w:marBottom w:val="0"/>
      <w:divBdr>
        <w:top w:val="none" w:sz="0" w:space="0" w:color="auto"/>
        <w:left w:val="none" w:sz="0" w:space="0" w:color="auto"/>
        <w:bottom w:val="none" w:sz="0" w:space="0" w:color="auto"/>
        <w:right w:val="none" w:sz="0" w:space="0" w:color="auto"/>
      </w:divBdr>
    </w:div>
    <w:div w:id="1991278031">
      <w:bodyDiv w:val="1"/>
      <w:marLeft w:val="0"/>
      <w:marRight w:val="0"/>
      <w:marTop w:val="0"/>
      <w:marBottom w:val="0"/>
      <w:divBdr>
        <w:top w:val="none" w:sz="0" w:space="0" w:color="auto"/>
        <w:left w:val="none" w:sz="0" w:space="0" w:color="auto"/>
        <w:bottom w:val="none" w:sz="0" w:space="0" w:color="auto"/>
        <w:right w:val="none" w:sz="0" w:space="0" w:color="auto"/>
      </w:divBdr>
      <w:divsChild>
        <w:div w:id="165747623">
          <w:marLeft w:val="0"/>
          <w:marRight w:val="0"/>
          <w:marTop w:val="0"/>
          <w:marBottom w:val="0"/>
          <w:divBdr>
            <w:top w:val="none" w:sz="0" w:space="0" w:color="auto"/>
            <w:left w:val="none" w:sz="0" w:space="0" w:color="auto"/>
            <w:bottom w:val="none" w:sz="0" w:space="0" w:color="auto"/>
            <w:right w:val="none" w:sz="0" w:space="0" w:color="auto"/>
          </w:divBdr>
        </w:div>
      </w:divsChild>
    </w:div>
    <w:div w:id="2046176046">
      <w:bodyDiv w:val="1"/>
      <w:marLeft w:val="0"/>
      <w:marRight w:val="0"/>
      <w:marTop w:val="0"/>
      <w:marBottom w:val="0"/>
      <w:divBdr>
        <w:top w:val="none" w:sz="0" w:space="0" w:color="auto"/>
        <w:left w:val="none" w:sz="0" w:space="0" w:color="auto"/>
        <w:bottom w:val="none" w:sz="0" w:space="0" w:color="auto"/>
        <w:right w:val="none" w:sz="0" w:space="0" w:color="auto"/>
      </w:divBdr>
    </w:div>
    <w:div w:id="2065637474">
      <w:bodyDiv w:val="1"/>
      <w:marLeft w:val="0"/>
      <w:marRight w:val="0"/>
      <w:marTop w:val="0"/>
      <w:marBottom w:val="0"/>
      <w:divBdr>
        <w:top w:val="none" w:sz="0" w:space="0" w:color="auto"/>
        <w:left w:val="none" w:sz="0" w:space="0" w:color="auto"/>
        <w:bottom w:val="none" w:sz="0" w:space="0" w:color="auto"/>
        <w:right w:val="none" w:sz="0" w:space="0" w:color="auto"/>
      </w:divBdr>
    </w:div>
    <w:div w:id="2068646814">
      <w:bodyDiv w:val="1"/>
      <w:marLeft w:val="0"/>
      <w:marRight w:val="0"/>
      <w:marTop w:val="0"/>
      <w:marBottom w:val="0"/>
      <w:divBdr>
        <w:top w:val="none" w:sz="0" w:space="0" w:color="auto"/>
        <w:left w:val="none" w:sz="0" w:space="0" w:color="auto"/>
        <w:bottom w:val="none" w:sz="0" w:space="0" w:color="auto"/>
        <w:right w:val="none" w:sz="0" w:space="0" w:color="auto"/>
      </w:divBdr>
    </w:div>
    <w:div w:id="2112897488">
      <w:bodyDiv w:val="1"/>
      <w:marLeft w:val="0"/>
      <w:marRight w:val="0"/>
      <w:marTop w:val="0"/>
      <w:marBottom w:val="0"/>
      <w:divBdr>
        <w:top w:val="none" w:sz="0" w:space="0" w:color="auto"/>
        <w:left w:val="none" w:sz="0" w:space="0" w:color="auto"/>
        <w:bottom w:val="none" w:sz="0" w:space="0" w:color="auto"/>
        <w:right w:val="none" w:sz="0" w:space="0" w:color="auto"/>
      </w:divBdr>
    </w:div>
    <w:div w:id="2137940909">
      <w:bodyDiv w:val="1"/>
      <w:marLeft w:val="0"/>
      <w:marRight w:val="0"/>
      <w:marTop w:val="0"/>
      <w:marBottom w:val="0"/>
      <w:divBdr>
        <w:top w:val="none" w:sz="0" w:space="0" w:color="auto"/>
        <w:left w:val="none" w:sz="0" w:space="0" w:color="auto"/>
        <w:bottom w:val="none" w:sz="0" w:space="0" w:color="auto"/>
        <w:right w:val="none" w:sz="0" w:space="0" w:color="auto"/>
      </w:divBdr>
      <w:divsChild>
        <w:div w:id="1072581200">
          <w:marLeft w:val="0"/>
          <w:marRight w:val="0"/>
          <w:marTop w:val="0"/>
          <w:marBottom w:val="0"/>
          <w:divBdr>
            <w:top w:val="none" w:sz="0" w:space="0" w:color="auto"/>
            <w:left w:val="none" w:sz="0" w:space="0" w:color="auto"/>
            <w:bottom w:val="none" w:sz="0" w:space="0" w:color="auto"/>
            <w:right w:val="none" w:sz="0" w:space="0" w:color="auto"/>
          </w:divBdr>
          <w:divsChild>
            <w:div w:id="1660889019">
              <w:marLeft w:val="0"/>
              <w:marRight w:val="0"/>
              <w:marTop w:val="0"/>
              <w:marBottom w:val="0"/>
              <w:divBdr>
                <w:top w:val="none" w:sz="0" w:space="0" w:color="auto"/>
                <w:left w:val="none" w:sz="0" w:space="0" w:color="auto"/>
                <w:bottom w:val="none" w:sz="0" w:space="0" w:color="auto"/>
                <w:right w:val="none" w:sz="0" w:space="0" w:color="auto"/>
              </w:divBdr>
              <w:divsChild>
                <w:div w:id="944655511">
                  <w:marLeft w:val="0"/>
                  <w:marRight w:val="0"/>
                  <w:marTop w:val="0"/>
                  <w:marBottom w:val="0"/>
                  <w:divBdr>
                    <w:top w:val="none" w:sz="0" w:space="0" w:color="auto"/>
                    <w:left w:val="none" w:sz="0" w:space="0" w:color="auto"/>
                    <w:bottom w:val="none" w:sz="0" w:space="0" w:color="auto"/>
                    <w:right w:val="none" w:sz="0" w:space="0" w:color="auto"/>
                  </w:divBdr>
                  <w:divsChild>
                    <w:div w:id="562526198">
                      <w:marLeft w:val="0"/>
                      <w:marRight w:val="0"/>
                      <w:marTop w:val="0"/>
                      <w:marBottom w:val="0"/>
                      <w:divBdr>
                        <w:top w:val="none" w:sz="0" w:space="0" w:color="auto"/>
                        <w:left w:val="none" w:sz="0" w:space="0" w:color="auto"/>
                        <w:bottom w:val="none" w:sz="0" w:space="0" w:color="auto"/>
                        <w:right w:val="none" w:sz="0" w:space="0" w:color="auto"/>
                      </w:divBdr>
                      <w:divsChild>
                        <w:div w:id="2121876749">
                          <w:marLeft w:val="0"/>
                          <w:marRight w:val="0"/>
                          <w:marTop w:val="0"/>
                          <w:marBottom w:val="0"/>
                          <w:divBdr>
                            <w:top w:val="none" w:sz="0" w:space="0" w:color="auto"/>
                            <w:left w:val="none" w:sz="0" w:space="0" w:color="auto"/>
                            <w:bottom w:val="none" w:sz="0" w:space="0" w:color="auto"/>
                            <w:right w:val="none" w:sz="0" w:space="0" w:color="auto"/>
                          </w:divBdr>
                          <w:divsChild>
                            <w:div w:id="440149565">
                              <w:marLeft w:val="0"/>
                              <w:marRight w:val="0"/>
                              <w:marTop w:val="0"/>
                              <w:marBottom w:val="0"/>
                              <w:divBdr>
                                <w:top w:val="none" w:sz="0" w:space="0" w:color="auto"/>
                                <w:left w:val="none" w:sz="0" w:space="0" w:color="auto"/>
                                <w:bottom w:val="none" w:sz="0" w:space="0" w:color="auto"/>
                                <w:right w:val="none" w:sz="0" w:space="0" w:color="auto"/>
                              </w:divBdr>
                              <w:divsChild>
                                <w:div w:id="194596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osplc.com/media/rzzoy3ys/asos_annual_report_2023.pdf" TargetMode="External"/><Relationship Id="rId13" Type="http://schemas.openxmlformats.org/officeDocument/2006/relationships/hyperlink" Target="https://www.academia.edu/download/82346271/AFI_Monograph_04.pdf" TargetMode="External"/><Relationship Id="rId18" Type="http://schemas.openxmlformats.org/officeDocument/2006/relationships/hyperlink" Target="https://www.dailymail.co.uk/lifestyle/fashion/article-13260329/Whats-going-wrong-ASOS-sales-tumble-fifth-amid-overhaul-efforts-millennial-loved-brand-won-Gen-Zs-lost-fast-fashion-crown-Shein-overwhelms-choice-overload.html" TargetMode="External"/><Relationship Id="rId26" Type="http://schemas.openxmlformats.org/officeDocument/2006/relationships/hyperlink" Target="https://doi.org/10.32629/memf.v3i3.860" TargetMode="External"/><Relationship Id="rId3" Type="http://schemas.openxmlformats.org/officeDocument/2006/relationships/styles" Target="styles.xml"/><Relationship Id="rId21" Type="http://schemas.openxmlformats.org/officeDocument/2006/relationships/hyperlink" Target="https://erepository.uonbi.ac.ke/bitstream/handle/11295/73376/FULL%20TEXT%20.pdf%20?sequence=1&amp;isAll" TargetMode="External"/><Relationship Id="rId7" Type="http://schemas.openxmlformats.org/officeDocument/2006/relationships/endnotes" Target="endnotes.xml"/><Relationship Id="rId12" Type="http://schemas.openxmlformats.org/officeDocument/2006/relationships/hyperlink" Target="https://digitalcommons.usu.edu/cgi/viewcontent.cgi?article=1142&amp;context=honors" TargetMode="External"/><Relationship Id="rId17" Type="http://schemas.openxmlformats.org/officeDocument/2006/relationships/hyperlink" Target="https://www.investorschronicle.co.uk/content/1936263e-22fd-579c-bf51-558f9acb04dd" TargetMode="External"/><Relationship Id="rId25" Type="http://schemas.openxmlformats.org/officeDocument/2006/relationships/hyperlink" Target="https://www.researchgate.net/publication/303882051_Strategic_Management_Principles_and_Practice" TargetMode="External"/><Relationship Id="rId2" Type="http://schemas.openxmlformats.org/officeDocument/2006/relationships/numbering" Target="numbering.xml"/><Relationship Id="rId16" Type="http://schemas.openxmlformats.org/officeDocument/2006/relationships/hyperlink" Target="https://www.statista.com/topics/6330/asos/?srsltid=AfmBOoof7m-60zpSEj5y2Ia1HG1GDOZOlT3XvAf_xNGzb-y0xhDlWmGt" TargetMode="External"/><Relationship Id="rId20" Type="http://schemas.openxmlformats.org/officeDocument/2006/relationships/hyperlink" Target="https://doi.org/10.35530/it.075.06.2024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24" Type="http://schemas.openxmlformats.org/officeDocument/2006/relationships/hyperlink" Target="https://www.statista.com/statistics/485103/asos-revenue-worldwide/" TargetMode="External"/><Relationship Id="rId5" Type="http://schemas.openxmlformats.org/officeDocument/2006/relationships/webSettings" Target="webSettings.xml"/><Relationship Id="rId15" Type="http://schemas.openxmlformats.org/officeDocument/2006/relationships/hyperlink" Target="https://www.thetimes.co.uk/article/asos-is-not-content-to-be-second-in-line-in-internet-sales-race-d535zj0678t" TargetMode="External"/><Relationship Id="rId23" Type="http://schemas.openxmlformats.org/officeDocument/2006/relationships/hyperlink" Target="https://www.reuters.com/business/retail-consumer/uks-asos-posts-18-drop-first-half-sales-2024-03-26/" TargetMode="External"/><Relationship Id="rId28" Type="http://schemas.openxmlformats.org/officeDocument/2006/relationships/fontTable" Target="fontTable.xml"/><Relationship Id="rId10" Type="http://schemas.openxmlformats.org/officeDocument/2006/relationships/hyperlink" Target="https://papers.ssrn.com/sol3/Delivery.cfm?abstractid=5264995" TargetMode="External"/><Relationship Id="rId19" Type="http://schemas.openxmlformats.org/officeDocument/2006/relationships/hyperlink" Target="https://www.academia.edu/download/71029361/An_Instructors_Guide_to_The_Leadership_20211002-19125-3r2gn4.pdf" TargetMode="External"/><Relationship Id="rId4" Type="http://schemas.openxmlformats.org/officeDocument/2006/relationships/settings" Target="settings.xml"/><Relationship Id="rId9" Type="http://schemas.openxmlformats.org/officeDocument/2006/relationships/hyperlink" Target="https://www.asosplc.com/media/buijobcn/49775_asos_ar25_text_int_031225-final.pdf" TargetMode="External"/><Relationship Id="rId14" Type="http://schemas.openxmlformats.org/officeDocument/2006/relationships/hyperlink" Target="https://www.sciencedirect.com/science/article/pii/S1877705818301802/pdf?md5=737c3e8d16fe642489014b4d61f91b9f&amp;pid=1-s2.0-S1877705818301802-main.pdf" TargetMode="External"/><Relationship Id="rId22" Type="http://schemas.openxmlformats.org/officeDocument/2006/relationships/hyperlink" Target="https://hbr.org/2008/01/the-five-competitive-forces-that-shape-strategy"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49F4B-0998-4D38-A789-D6503EE68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6422</Words>
  <Characters>36610</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Samyan Amin- 2308928</dc:creator>
  <cp:keywords/>
  <dc:description/>
  <cp:lastModifiedBy>ALI Masood KHAN -009</cp:lastModifiedBy>
  <cp:revision>2</cp:revision>
  <dcterms:created xsi:type="dcterms:W3CDTF">2026-03-23T00:40:00Z</dcterms:created>
  <dcterms:modified xsi:type="dcterms:W3CDTF">2026-03-23T00:40:00Z</dcterms:modified>
</cp:coreProperties>
</file>