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72" w:type="dxa"/>
        <w:tblLook w:val="0000" w:firstRow="0" w:lastRow="0" w:firstColumn="0" w:lastColumn="0" w:noHBand="0" w:noVBand="0"/>
      </w:tblPr>
      <w:tblGrid>
        <w:gridCol w:w="4266"/>
        <w:gridCol w:w="2223"/>
        <w:gridCol w:w="2223"/>
      </w:tblGrid>
      <w:tr w:rsidR="00F30126" w:rsidRPr="002F59DA" w14:paraId="411661F1" w14:textId="77777777">
        <w:trPr>
          <w:trHeight w:val="1255"/>
        </w:trPr>
        <w:tc>
          <w:tcPr>
            <w:tcW w:w="2818" w:type="dxa"/>
            <w:vAlign w:val="center"/>
          </w:tcPr>
          <w:p w14:paraId="720BCFEE" w14:textId="77777777" w:rsidR="00F30126" w:rsidRPr="002F59DA" w:rsidRDefault="00012CBC" w:rsidP="00F30126">
            <w:pPr>
              <w:jc w:val="center"/>
              <w:rPr>
                <w:rFonts w:ascii="Arial" w:hAnsi="Arial" w:cs="Arial"/>
                <w:b/>
              </w:rPr>
            </w:pPr>
            <w:r w:rsidRPr="002F59DA">
              <w:rPr>
                <w:rFonts w:ascii="Arial" w:hAnsi="Arial" w:cs="Arial"/>
                <w:b/>
                <w:noProof/>
                <w:lang w:eastAsia="en-GB"/>
              </w:rPr>
              <w:drawing>
                <wp:inline distT="0" distB="0" distL="0" distR="0" wp14:anchorId="3496D943" wp14:editId="1A199D15">
                  <wp:extent cx="2562225" cy="828675"/>
                  <wp:effectExtent l="0" t="0" r="9525" b="952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2225" cy="828675"/>
                          </a:xfrm>
                          <a:prstGeom prst="rect">
                            <a:avLst/>
                          </a:prstGeom>
                          <a:noFill/>
                          <a:ln>
                            <a:noFill/>
                          </a:ln>
                        </pic:spPr>
                      </pic:pic>
                    </a:graphicData>
                  </a:graphic>
                </wp:inline>
              </w:drawing>
            </w:r>
          </w:p>
        </w:tc>
        <w:tc>
          <w:tcPr>
            <w:tcW w:w="2818" w:type="dxa"/>
            <w:vAlign w:val="center"/>
          </w:tcPr>
          <w:p w14:paraId="4A34DFE9" w14:textId="77777777" w:rsidR="00F30126" w:rsidRPr="002F59DA" w:rsidRDefault="00F30126" w:rsidP="00F30126">
            <w:pPr>
              <w:jc w:val="center"/>
              <w:rPr>
                <w:rFonts w:ascii="Arial" w:hAnsi="Arial" w:cs="Arial"/>
                <w:b/>
              </w:rPr>
            </w:pPr>
          </w:p>
        </w:tc>
        <w:tc>
          <w:tcPr>
            <w:tcW w:w="2819" w:type="dxa"/>
            <w:vAlign w:val="center"/>
          </w:tcPr>
          <w:p w14:paraId="697ED09F" w14:textId="77777777" w:rsidR="00F30126" w:rsidRPr="002F59DA" w:rsidRDefault="00F30126" w:rsidP="00F30126">
            <w:pPr>
              <w:jc w:val="center"/>
              <w:rPr>
                <w:rFonts w:ascii="Arial" w:hAnsi="Arial" w:cs="Arial"/>
                <w:b/>
              </w:rPr>
            </w:pPr>
          </w:p>
        </w:tc>
      </w:tr>
    </w:tbl>
    <w:p w14:paraId="12B82FE6" w14:textId="77777777" w:rsidR="00F30126" w:rsidRPr="002F59DA" w:rsidRDefault="00F30126">
      <w:pPr>
        <w:rPr>
          <w:rFonts w:ascii="Arial" w:hAnsi="Arial" w:cs="Arial"/>
        </w:rPr>
      </w:pPr>
    </w:p>
    <w:p w14:paraId="3F1239C3" w14:textId="77777777" w:rsidR="00AC6C62" w:rsidRPr="002F59DA" w:rsidRDefault="00AC6C62">
      <w:pPr>
        <w:rPr>
          <w:rFonts w:ascii="Arial" w:hAnsi="Arial" w:cs="Arial"/>
        </w:rPr>
      </w:pPr>
    </w:p>
    <w:p w14:paraId="393EB1F3" w14:textId="77777777" w:rsidR="003B0537" w:rsidRPr="002F59DA" w:rsidRDefault="003B0537" w:rsidP="003B0537">
      <w:pPr>
        <w:jc w:val="center"/>
        <w:rPr>
          <w:rFonts w:ascii="Arial" w:hAnsi="Arial" w:cs="Arial"/>
        </w:rPr>
      </w:pPr>
      <w:r w:rsidRPr="002F59DA">
        <w:rPr>
          <w:rFonts w:ascii="Arial" w:hAnsi="Arial" w:cs="Arial"/>
        </w:rPr>
        <w:t>Faculty of Humanities</w:t>
      </w:r>
      <w:r w:rsidR="007E713F" w:rsidRPr="002F59DA">
        <w:rPr>
          <w:rFonts w:ascii="Arial" w:hAnsi="Arial" w:cs="Arial"/>
        </w:rPr>
        <w:t xml:space="preserve"> and Performing A</w:t>
      </w:r>
      <w:r w:rsidR="00C77796" w:rsidRPr="002F59DA">
        <w:rPr>
          <w:rFonts w:ascii="Arial" w:hAnsi="Arial" w:cs="Arial"/>
        </w:rPr>
        <w:t>r</w:t>
      </w:r>
      <w:r w:rsidR="007E713F" w:rsidRPr="002F59DA">
        <w:rPr>
          <w:rFonts w:ascii="Arial" w:hAnsi="Arial" w:cs="Arial"/>
        </w:rPr>
        <w:t>ts</w:t>
      </w:r>
    </w:p>
    <w:p w14:paraId="353D9563" w14:textId="77777777" w:rsidR="003B0537" w:rsidRPr="002F59DA" w:rsidRDefault="003B0537">
      <w:pPr>
        <w:rPr>
          <w:rFonts w:ascii="Arial" w:hAnsi="Arial" w:cs="Arial"/>
        </w:rPr>
      </w:pPr>
    </w:p>
    <w:p w14:paraId="1698D634" w14:textId="77777777" w:rsidR="007E713F" w:rsidRPr="002F59DA" w:rsidRDefault="007E713F" w:rsidP="00AC6C62">
      <w:pPr>
        <w:jc w:val="center"/>
        <w:rPr>
          <w:rFonts w:ascii="Arial" w:hAnsi="Arial" w:cs="Arial"/>
          <w:b/>
        </w:rPr>
      </w:pPr>
      <w:r w:rsidRPr="002F59DA">
        <w:rPr>
          <w:rFonts w:ascii="Arial" w:hAnsi="Arial" w:cs="Arial"/>
          <w:b/>
        </w:rPr>
        <w:t>Graduate Diploma in Bible and Theology</w:t>
      </w:r>
    </w:p>
    <w:p w14:paraId="005E3733" w14:textId="77777777" w:rsidR="007E713F" w:rsidRPr="002F59DA" w:rsidRDefault="007E713F" w:rsidP="00AC6C62">
      <w:pPr>
        <w:jc w:val="center"/>
        <w:rPr>
          <w:rFonts w:ascii="Arial" w:hAnsi="Arial" w:cs="Arial"/>
        </w:rPr>
      </w:pPr>
    </w:p>
    <w:p w14:paraId="39785CBF" w14:textId="77777777" w:rsidR="00AC6C62" w:rsidRPr="002F59DA" w:rsidRDefault="007E713F" w:rsidP="00AC6C62">
      <w:pPr>
        <w:jc w:val="center"/>
        <w:rPr>
          <w:rFonts w:ascii="Arial" w:hAnsi="Arial" w:cs="Arial"/>
        </w:rPr>
      </w:pPr>
      <w:r w:rsidRPr="002F59DA">
        <w:rPr>
          <w:rFonts w:ascii="Arial" w:hAnsi="Arial" w:cs="Arial"/>
        </w:rPr>
        <w:t>TRDL6022 Independent Project</w:t>
      </w:r>
      <w:r w:rsidR="00C77796" w:rsidRPr="002F59DA">
        <w:rPr>
          <w:rFonts w:ascii="Arial" w:hAnsi="Arial" w:cs="Arial"/>
        </w:rPr>
        <w:t xml:space="preserve"> - </w:t>
      </w:r>
      <w:r w:rsidRPr="002F59DA">
        <w:rPr>
          <w:rFonts w:ascii="Arial" w:hAnsi="Arial" w:cs="Arial"/>
          <w:b/>
        </w:rPr>
        <w:t>Proposal Form</w:t>
      </w:r>
    </w:p>
    <w:p w14:paraId="598ACE39" w14:textId="77777777" w:rsidR="007E713F" w:rsidRPr="002F59DA" w:rsidRDefault="007E713F" w:rsidP="00AC6C62">
      <w:pPr>
        <w:jc w:val="center"/>
        <w:rPr>
          <w:rFonts w:ascii="Arial" w:hAnsi="Arial" w:cs="Arial"/>
        </w:rPr>
      </w:pPr>
    </w:p>
    <w:p w14:paraId="3D1649D5" w14:textId="77777777" w:rsidR="00F30126" w:rsidRPr="002F59DA" w:rsidRDefault="00F3012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8"/>
        <w:gridCol w:w="6572"/>
      </w:tblGrid>
      <w:tr w:rsidR="00AC6C62" w:rsidRPr="002F59DA" w14:paraId="70B40E45" w14:textId="77777777" w:rsidTr="00C77796">
        <w:tc>
          <w:tcPr>
            <w:tcW w:w="2058" w:type="dxa"/>
            <w:vAlign w:val="center"/>
          </w:tcPr>
          <w:p w14:paraId="1B1B4427" w14:textId="77777777" w:rsidR="00AC6C62" w:rsidRPr="002F59DA" w:rsidRDefault="003B0537" w:rsidP="00497CE0">
            <w:pPr>
              <w:jc w:val="center"/>
              <w:rPr>
                <w:rFonts w:ascii="Arial" w:hAnsi="Arial" w:cs="Arial"/>
                <w:b/>
              </w:rPr>
            </w:pPr>
            <w:r w:rsidRPr="002F59DA">
              <w:rPr>
                <w:rFonts w:ascii="Arial" w:hAnsi="Arial" w:cs="Arial"/>
                <w:b/>
              </w:rPr>
              <w:t>Student N</w:t>
            </w:r>
            <w:r w:rsidR="00AC6C62" w:rsidRPr="002F59DA">
              <w:rPr>
                <w:rFonts w:ascii="Arial" w:hAnsi="Arial" w:cs="Arial"/>
                <w:b/>
              </w:rPr>
              <w:t>ame</w:t>
            </w:r>
          </w:p>
        </w:tc>
        <w:tc>
          <w:tcPr>
            <w:tcW w:w="6572" w:type="dxa"/>
          </w:tcPr>
          <w:p w14:paraId="0012427F" w14:textId="4A8879A9" w:rsidR="00AC6C62" w:rsidRPr="002F59DA" w:rsidRDefault="00F13D63">
            <w:pPr>
              <w:rPr>
                <w:rFonts w:ascii="Arial" w:hAnsi="Arial" w:cs="Arial"/>
              </w:rPr>
            </w:pPr>
            <w:r w:rsidRPr="002F59DA">
              <w:rPr>
                <w:rFonts w:ascii="Arial" w:hAnsi="Arial" w:cs="Arial"/>
              </w:rPr>
              <w:t>Rory Castle Jones</w:t>
            </w:r>
          </w:p>
          <w:p w14:paraId="578DA9B3" w14:textId="77777777" w:rsidR="008B49D7" w:rsidRPr="002F59DA" w:rsidRDefault="008B49D7">
            <w:pPr>
              <w:rPr>
                <w:rFonts w:ascii="Arial" w:hAnsi="Arial" w:cs="Arial"/>
              </w:rPr>
            </w:pPr>
          </w:p>
        </w:tc>
      </w:tr>
      <w:tr w:rsidR="00C77796" w:rsidRPr="002F59DA" w14:paraId="2B5FDA22" w14:textId="77777777" w:rsidTr="00C77796">
        <w:tc>
          <w:tcPr>
            <w:tcW w:w="2058" w:type="dxa"/>
            <w:tcBorders>
              <w:top w:val="single" w:sz="4" w:space="0" w:color="auto"/>
              <w:left w:val="single" w:sz="4" w:space="0" w:color="auto"/>
              <w:bottom w:val="single" w:sz="4" w:space="0" w:color="auto"/>
              <w:right w:val="single" w:sz="4" w:space="0" w:color="auto"/>
            </w:tcBorders>
            <w:vAlign w:val="center"/>
          </w:tcPr>
          <w:p w14:paraId="4694572A" w14:textId="77777777" w:rsidR="00C77796" w:rsidRPr="002F59DA" w:rsidRDefault="00C77796" w:rsidP="00C77796">
            <w:pPr>
              <w:jc w:val="center"/>
              <w:rPr>
                <w:rFonts w:ascii="Arial" w:hAnsi="Arial" w:cs="Arial"/>
                <w:b/>
              </w:rPr>
            </w:pPr>
            <w:r w:rsidRPr="002F59DA">
              <w:rPr>
                <w:rFonts w:ascii="Arial" w:hAnsi="Arial" w:cs="Arial"/>
                <w:b/>
              </w:rPr>
              <w:t>Student Number</w:t>
            </w:r>
          </w:p>
        </w:tc>
        <w:tc>
          <w:tcPr>
            <w:tcW w:w="6572" w:type="dxa"/>
            <w:tcBorders>
              <w:top w:val="single" w:sz="4" w:space="0" w:color="auto"/>
              <w:left w:val="single" w:sz="4" w:space="0" w:color="auto"/>
              <w:bottom w:val="single" w:sz="4" w:space="0" w:color="auto"/>
              <w:right w:val="single" w:sz="4" w:space="0" w:color="auto"/>
            </w:tcBorders>
          </w:tcPr>
          <w:p w14:paraId="43E0C7E4" w14:textId="560A5F19" w:rsidR="00C77796" w:rsidRPr="002F59DA" w:rsidRDefault="00A97E05" w:rsidP="00044B38">
            <w:pPr>
              <w:rPr>
                <w:rFonts w:ascii="Arial" w:hAnsi="Arial" w:cs="Arial"/>
              </w:rPr>
            </w:pPr>
            <w:r w:rsidRPr="002F59DA">
              <w:rPr>
                <w:rFonts w:ascii="Arial" w:hAnsi="Arial" w:cs="Arial"/>
              </w:rPr>
              <w:t>1904382</w:t>
            </w:r>
          </w:p>
          <w:p w14:paraId="2161434E" w14:textId="77777777" w:rsidR="00C77796" w:rsidRPr="002F59DA" w:rsidRDefault="00C77796" w:rsidP="00044B38">
            <w:pPr>
              <w:rPr>
                <w:rFonts w:ascii="Arial" w:hAnsi="Arial" w:cs="Arial"/>
              </w:rPr>
            </w:pPr>
          </w:p>
        </w:tc>
      </w:tr>
    </w:tbl>
    <w:p w14:paraId="1740192E" w14:textId="77777777" w:rsidR="00F30126" w:rsidRPr="002F59DA" w:rsidRDefault="00F30126">
      <w:pPr>
        <w:rPr>
          <w:rFonts w:ascii="Arial" w:hAnsi="Arial" w:cs="Arial"/>
        </w:rPr>
      </w:pPr>
    </w:p>
    <w:p w14:paraId="1112B07D" w14:textId="77777777" w:rsidR="00C77796" w:rsidRPr="002F59DA" w:rsidRDefault="00C77796">
      <w:pPr>
        <w:rPr>
          <w:rFonts w:ascii="Arial" w:hAnsi="Arial" w:cs="Arial"/>
        </w:rPr>
      </w:pPr>
    </w:p>
    <w:p w14:paraId="1509566C" w14:textId="77777777" w:rsidR="00C77796" w:rsidRPr="002F59DA" w:rsidRDefault="00C7779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0"/>
      </w:tblGrid>
      <w:tr w:rsidR="00C77796" w:rsidRPr="002F59DA" w14:paraId="32A1AAB4" w14:textId="77777777" w:rsidTr="00044B38">
        <w:tc>
          <w:tcPr>
            <w:tcW w:w="8630" w:type="dxa"/>
            <w:vAlign w:val="center"/>
          </w:tcPr>
          <w:p w14:paraId="22452AC1" w14:textId="77777777" w:rsidR="00C77796" w:rsidRPr="002F59DA" w:rsidRDefault="00C77796" w:rsidP="00044B38">
            <w:pPr>
              <w:jc w:val="center"/>
              <w:rPr>
                <w:rFonts w:ascii="Arial" w:hAnsi="Arial" w:cs="Arial"/>
                <w:b/>
              </w:rPr>
            </w:pPr>
            <w:r w:rsidRPr="002F59DA">
              <w:rPr>
                <w:rFonts w:ascii="Arial" w:hAnsi="Arial" w:cs="Arial"/>
                <w:b/>
              </w:rPr>
              <w:t>Please indicate the semester during which</w:t>
            </w:r>
            <w:r w:rsidR="004A47AA" w:rsidRPr="002F59DA">
              <w:rPr>
                <w:rFonts w:ascii="Arial" w:hAnsi="Arial" w:cs="Arial"/>
                <w:b/>
              </w:rPr>
              <w:t xml:space="preserve"> this</w:t>
            </w:r>
            <w:r w:rsidRPr="002F59DA">
              <w:rPr>
                <w:rFonts w:ascii="Arial" w:hAnsi="Arial" w:cs="Arial"/>
                <w:b/>
              </w:rPr>
              <w:t xml:space="preserve"> module is being taken</w:t>
            </w:r>
          </w:p>
          <w:p w14:paraId="5285E675" w14:textId="77777777" w:rsidR="00C77796" w:rsidRPr="002F59DA" w:rsidRDefault="00C77796" w:rsidP="00044B38">
            <w:pPr>
              <w:jc w:val="center"/>
              <w:rPr>
                <w:rFonts w:ascii="Arial" w:hAnsi="Arial" w:cs="Arial"/>
              </w:rPr>
            </w:pPr>
          </w:p>
          <w:p w14:paraId="75E7071E" w14:textId="66EF1A20" w:rsidR="00C77796" w:rsidRPr="002F59DA" w:rsidRDefault="00C77796" w:rsidP="00044B38">
            <w:pPr>
              <w:jc w:val="center"/>
              <w:rPr>
                <w:rFonts w:ascii="Arial" w:hAnsi="Arial" w:cs="Arial"/>
              </w:rPr>
            </w:pPr>
            <w:r w:rsidRPr="002F59DA">
              <w:rPr>
                <w:rFonts w:ascii="Arial" w:hAnsi="Arial" w:cs="Arial"/>
              </w:rPr>
              <w:t>Semester 3</w:t>
            </w:r>
          </w:p>
          <w:p w14:paraId="3B090A53" w14:textId="77777777" w:rsidR="00C77796" w:rsidRPr="002F59DA" w:rsidRDefault="00C77796" w:rsidP="00044B38">
            <w:pPr>
              <w:rPr>
                <w:rFonts w:ascii="Arial" w:hAnsi="Arial" w:cs="Arial"/>
              </w:rPr>
            </w:pPr>
          </w:p>
          <w:p w14:paraId="64DDF8E1" w14:textId="77777777" w:rsidR="00C77796" w:rsidRPr="002F59DA" w:rsidRDefault="00C77796" w:rsidP="00044B38">
            <w:pPr>
              <w:rPr>
                <w:rFonts w:ascii="Arial" w:hAnsi="Arial" w:cs="Arial"/>
              </w:rPr>
            </w:pPr>
          </w:p>
        </w:tc>
      </w:tr>
    </w:tbl>
    <w:p w14:paraId="7F1E827E" w14:textId="77777777" w:rsidR="00C77796" w:rsidRPr="002F59DA" w:rsidRDefault="00C77796">
      <w:pPr>
        <w:rPr>
          <w:rFonts w:ascii="Arial" w:hAnsi="Arial" w:cs="Arial"/>
        </w:rPr>
      </w:pPr>
    </w:p>
    <w:p w14:paraId="50812A70" w14:textId="77777777" w:rsidR="003B0537" w:rsidRPr="002F59DA" w:rsidRDefault="00D10D0C" w:rsidP="00D10D0C">
      <w:pPr>
        <w:jc w:val="center"/>
        <w:rPr>
          <w:rFonts w:ascii="Arial" w:hAnsi="Arial" w:cs="Arial"/>
          <w:b/>
        </w:rPr>
      </w:pPr>
      <w:r w:rsidRPr="002F59DA">
        <w:rPr>
          <w:rFonts w:ascii="Arial" w:hAnsi="Arial" w:cs="Arial"/>
          <w:b/>
        </w:rPr>
        <w:t>NB This proposal counts for 20% of the final mark for this module.  It should be 1000 words in length, excluding the bibliography.</w:t>
      </w:r>
    </w:p>
    <w:p w14:paraId="0645DE89" w14:textId="77777777" w:rsidR="00D10D0C" w:rsidRPr="002F59DA" w:rsidRDefault="00D10D0C">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0"/>
      </w:tblGrid>
      <w:tr w:rsidR="003B0537" w:rsidRPr="002F59DA" w14:paraId="4872E465" w14:textId="77777777" w:rsidTr="00210026">
        <w:tc>
          <w:tcPr>
            <w:tcW w:w="8630" w:type="dxa"/>
          </w:tcPr>
          <w:p w14:paraId="4176EB10" w14:textId="70B029F3" w:rsidR="003B0537" w:rsidRPr="002F59DA" w:rsidRDefault="00C77796">
            <w:pPr>
              <w:rPr>
                <w:rFonts w:ascii="Arial" w:hAnsi="Arial" w:cs="Arial"/>
                <w:b/>
              </w:rPr>
            </w:pPr>
            <w:r w:rsidRPr="002F59DA">
              <w:rPr>
                <w:rFonts w:ascii="Arial" w:hAnsi="Arial" w:cs="Arial"/>
                <w:b/>
              </w:rPr>
              <w:t>Proposed Title:</w:t>
            </w:r>
          </w:p>
          <w:p w14:paraId="31463C26" w14:textId="6E7E54CB" w:rsidR="00F13D63" w:rsidRPr="002F59DA" w:rsidRDefault="00F13D63">
            <w:pPr>
              <w:rPr>
                <w:rFonts w:ascii="Arial" w:hAnsi="Arial" w:cs="Arial"/>
                <w:b/>
              </w:rPr>
            </w:pPr>
          </w:p>
          <w:p w14:paraId="16EEC035" w14:textId="5989161B" w:rsidR="00F13D63" w:rsidRPr="002F59DA" w:rsidRDefault="00F13D63">
            <w:pPr>
              <w:rPr>
                <w:rFonts w:ascii="Arial" w:hAnsi="Arial" w:cs="Arial"/>
              </w:rPr>
            </w:pPr>
            <w:r w:rsidRPr="002F59DA">
              <w:rPr>
                <w:rFonts w:ascii="Arial" w:hAnsi="Arial" w:cs="Arial"/>
                <w:i/>
                <w:iCs/>
              </w:rPr>
              <w:t>“A Glorious Unitarian Church in Wales”:</w:t>
            </w:r>
            <w:r w:rsidRPr="002F59DA">
              <w:rPr>
                <w:rFonts w:ascii="Arial" w:hAnsi="Arial" w:cs="Arial"/>
              </w:rPr>
              <w:t xml:space="preserve"> </w:t>
            </w:r>
            <w:r w:rsidR="002F59DA">
              <w:rPr>
                <w:rFonts w:ascii="Arial" w:hAnsi="Arial" w:cs="Arial"/>
              </w:rPr>
              <w:t>an examination of the</w:t>
            </w:r>
            <w:r w:rsidR="00667AD2" w:rsidRPr="002F59DA">
              <w:rPr>
                <w:rFonts w:ascii="Arial" w:hAnsi="Arial" w:cs="Arial"/>
              </w:rPr>
              <w:t xml:space="preserve"> theological reasons for the founding of the </w:t>
            </w:r>
            <w:r w:rsidR="002F59DA">
              <w:rPr>
                <w:rFonts w:ascii="Arial" w:hAnsi="Arial" w:cs="Arial"/>
              </w:rPr>
              <w:t>South Wales Unitarian Society</w:t>
            </w:r>
            <w:r w:rsidR="00667AD2" w:rsidRPr="002F59DA">
              <w:rPr>
                <w:rFonts w:ascii="Arial" w:hAnsi="Arial" w:cs="Arial"/>
              </w:rPr>
              <w:t xml:space="preserve"> in 1802</w:t>
            </w:r>
          </w:p>
          <w:p w14:paraId="37801A04" w14:textId="6E002740" w:rsidR="00F13D63" w:rsidRPr="002F59DA" w:rsidRDefault="00F13D63">
            <w:pPr>
              <w:rPr>
                <w:rFonts w:ascii="Arial" w:hAnsi="Arial" w:cs="Arial"/>
              </w:rPr>
            </w:pPr>
          </w:p>
        </w:tc>
      </w:tr>
      <w:tr w:rsidR="003B0537" w:rsidRPr="002F59DA" w14:paraId="6A83DDD9" w14:textId="77777777" w:rsidTr="00210026">
        <w:tc>
          <w:tcPr>
            <w:tcW w:w="8630" w:type="dxa"/>
          </w:tcPr>
          <w:p w14:paraId="7AB0C177" w14:textId="77777777" w:rsidR="003B0537" w:rsidRPr="002F59DA" w:rsidRDefault="003B0537">
            <w:pPr>
              <w:rPr>
                <w:rFonts w:ascii="Arial" w:hAnsi="Arial" w:cs="Arial"/>
                <w:b/>
              </w:rPr>
            </w:pPr>
            <w:r w:rsidRPr="002F59DA">
              <w:rPr>
                <w:rFonts w:ascii="Arial" w:hAnsi="Arial" w:cs="Arial"/>
                <w:b/>
              </w:rPr>
              <w:t>Aim</w:t>
            </w:r>
            <w:r w:rsidR="006E34F5" w:rsidRPr="002F59DA">
              <w:rPr>
                <w:rFonts w:ascii="Arial" w:hAnsi="Arial" w:cs="Arial"/>
                <w:b/>
              </w:rPr>
              <w:t>(</w:t>
            </w:r>
            <w:r w:rsidRPr="002F59DA">
              <w:rPr>
                <w:rFonts w:ascii="Arial" w:hAnsi="Arial" w:cs="Arial"/>
                <w:b/>
              </w:rPr>
              <w:t>s</w:t>
            </w:r>
            <w:r w:rsidR="006E34F5" w:rsidRPr="002F59DA">
              <w:rPr>
                <w:rFonts w:ascii="Arial" w:hAnsi="Arial" w:cs="Arial"/>
                <w:b/>
              </w:rPr>
              <w:t>)</w:t>
            </w:r>
            <w:r w:rsidR="00D10D0C" w:rsidRPr="002F59DA">
              <w:rPr>
                <w:rFonts w:ascii="Arial" w:hAnsi="Arial" w:cs="Arial"/>
                <w:b/>
              </w:rPr>
              <w:t>, Methodology</w:t>
            </w:r>
            <w:r w:rsidRPr="002F59DA">
              <w:rPr>
                <w:rFonts w:ascii="Arial" w:hAnsi="Arial" w:cs="Arial"/>
                <w:b/>
              </w:rPr>
              <w:t xml:space="preserve"> and Objectives:</w:t>
            </w:r>
          </w:p>
          <w:p w14:paraId="69FAFD12" w14:textId="77777777" w:rsidR="003B0537" w:rsidRPr="002F59DA" w:rsidRDefault="003B0537">
            <w:pPr>
              <w:rPr>
                <w:rFonts w:ascii="Arial" w:hAnsi="Arial" w:cs="Arial"/>
              </w:rPr>
            </w:pPr>
          </w:p>
          <w:p w14:paraId="061B0CE6" w14:textId="5533B09C" w:rsidR="005224D1" w:rsidRPr="002F59DA" w:rsidRDefault="005224D1">
            <w:pPr>
              <w:rPr>
                <w:rFonts w:ascii="Arial" w:hAnsi="Arial" w:cs="Arial"/>
                <w:b/>
                <w:bCs/>
              </w:rPr>
            </w:pPr>
            <w:r w:rsidRPr="002F59DA">
              <w:rPr>
                <w:rFonts w:ascii="Arial" w:hAnsi="Arial" w:cs="Arial"/>
                <w:b/>
                <w:bCs/>
              </w:rPr>
              <w:t>Aims and Objectives</w:t>
            </w:r>
          </w:p>
          <w:p w14:paraId="01C515EA" w14:textId="00E66783" w:rsidR="005224D1" w:rsidRPr="002F59DA" w:rsidRDefault="005224D1">
            <w:pPr>
              <w:rPr>
                <w:rFonts w:ascii="Arial" w:hAnsi="Arial" w:cs="Arial"/>
                <w:b/>
                <w:bCs/>
              </w:rPr>
            </w:pPr>
          </w:p>
          <w:p w14:paraId="1F83B6C8" w14:textId="0F17BCD7" w:rsidR="0062495E" w:rsidRDefault="005224D1">
            <w:pPr>
              <w:rPr>
                <w:rFonts w:ascii="Arial" w:hAnsi="Arial" w:cs="Arial"/>
              </w:rPr>
            </w:pPr>
            <w:r w:rsidRPr="002F59DA">
              <w:rPr>
                <w:rFonts w:ascii="Arial" w:hAnsi="Arial" w:cs="Arial"/>
              </w:rPr>
              <w:t>Th</w:t>
            </w:r>
            <w:r w:rsidR="0062495E">
              <w:rPr>
                <w:rFonts w:ascii="Arial" w:hAnsi="Arial" w:cs="Arial"/>
              </w:rPr>
              <w:t>is independent project</w:t>
            </w:r>
            <w:r w:rsidRPr="002F59DA">
              <w:rPr>
                <w:rFonts w:ascii="Arial" w:hAnsi="Arial" w:cs="Arial"/>
              </w:rPr>
              <w:t xml:space="preserve"> will explore the split</w:t>
            </w:r>
            <w:r w:rsidR="0062495E">
              <w:rPr>
                <w:rFonts w:ascii="Arial" w:hAnsi="Arial" w:cs="Arial"/>
              </w:rPr>
              <w:t xml:space="preserve"> with</w:t>
            </w:r>
            <w:r w:rsidRPr="002F59DA">
              <w:rPr>
                <w:rFonts w:ascii="Arial" w:hAnsi="Arial" w:cs="Arial"/>
              </w:rPr>
              <w:t xml:space="preserve">in the </w:t>
            </w:r>
            <w:r w:rsidR="00C6760E">
              <w:rPr>
                <w:rFonts w:ascii="Arial" w:hAnsi="Arial" w:cs="Arial"/>
              </w:rPr>
              <w:t xml:space="preserve">dissenting </w:t>
            </w:r>
            <w:r w:rsidRPr="002F59DA">
              <w:rPr>
                <w:rFonts w:ascii="Arial" w:hAnsi="Arial" w:cs="Arial"/>
              </w:rPr>
              <w:t>Presbyterian</w:t>
            </w:r>
            <w:r w:rsidR="005C65D7" w:rsidRPr="002F59DA">
              <w:rPr>
                <w:rFonts w:ascii="Arial" w:hAnsi="Arial" w:cs="Arial"/>
              </w:rPr>
              <w:t xml:space="preserve"> </w:t>
            </w:r>
            <w:r w:rsidRPr="002F59DA">
              <w:rPr>
                <w:rFonts w:ascii="Arial" w:hAnsi="Arial" w:cs="Arial"/>
              </w:rPr>
              <w:t xml:space="preserve">movement in Wales </w:t>
            </w:r>
            <w:r w:rsidR="00C6760E">
              <w:rPr>
                <w:rFonts w:ascii="Arial" w:hAnsi="Arial" w:cs="Arial"/>
              </w:rPr>
              <w:t>at the end of the 18</w:t>
            </w:r>
            <w:r w:rsidR="00C6760E" w:rsidRPr="00C6760E">
              <w:rPr>
                <w:rFonts w:ascii="Arial" w:hAnsi="Arial" w:cs="Arial"/>
                <w:vertAlign w:val="superscript"/>
              </w:rPr>
              <w:t>th</w:t>
            </w:r>
            <w:r w:rsidR="00C6760E">
              <w:rPr>
                <w:rFonts w:ascii="Arial" w:hAnsi="Arial" w:cs="Arial"/>
              </w:rPr>
              <w:t xml:space="preserve"> century, </w:t>
            </w:r>
            <w:r w:rsidR="0062495E">
              <w:rPr>
                <w:rFonts w:ascii="Arial" w:hAnsi="Arial" w:cs="Arial"/>
              </w:rPr>
              <w:t xml:space="preserve">which resulted in </w:t>
            </w:r>
            <w:r w:rsidRPr="002F59DA">
              <w:rPr>
                <w:rFonts w:ascii="Arial" w:hAnsi="Arial" w:cs="Arial"/>
              </w:rPr>
              <w:t xml:space="preserve">the formation of </w:t>
            </w:r>
            <w:r w:rsidR="002F59DA">
              <w:rPr>
                <w:rFonts w:ascii="Arial" w:hAnsi="Arial" w:cs="Arial"/>
              </w:rPr>
              <w:t>the South Wales Unitarian Society</w:t>
            </w:r>
            <w:r w:rsidR="0062495E">
              <w:rPr>
                <w:rFonts w:ascii="Arial" w:hAnsi="Arial" w:cs="Arial"/>
              </w:rPr>
              <w:t xml:space="preserve"> in 1802</w:t>
            </w:r>
            <w:r w:rsidR="002F59DA">
              <w:rPr>
                <w:rFonts w:ascii="Arial" w:hAnsi="Arial" w:cs="Arial"/>
              </w:rPr>
              <w:t xml:space="preserve">, </w:t>
            </w:r>
            <w:r w:rsidRPr="002F59DA">
              <w:rPr>
                <w:rFonts w:ascii="Arial" w:hAnsi="Arial" w:cs="Arial"/>
              </w:rPr>
              <w:t>a separate Welsh Unitarian Church</w:t>
            </w:r>
            <w:r w:rsidR="00C6760E">
              <w:rPr>
                <w:rFonts w:ascii="Arial" w:hAnsi="Arial" w:cs="Arial"/>
              </w:rPr>
              <w:t xml:space="preserve"> in all but name.</w:t>
            </w:r>
            <w:r w:rsidR="005C65D7" w:rsidRPr="002F59DA">
              <w:rPr>
                <w:rFonts w:ascii="Arial" w:hAnsi="Arial" w:cs="Arial"/>
              </w:rPr>
              <w:t xml:space="preserve"> </w:t>
            </w:r>
            <w:r w:rsidR="0062495E">
              <w:rPr>
                <w:rFonts w:ascii="Arial" w:hAnsi="Arial" w:cs="Arial"/>
              </w:rPr>
              <w:t xml:space="preserve">The </w:t>
            </w:r>
            <w:r w:rsidR="00C6760E">
              <w:rPr>
                <w:rFonts w:ascii="Arial" w:hAnsi="Arial" w:cs="Arial"/>
              </w:rPr>
              <w:t xml:space="preserve">Welsh </w:t>
            </w:r>
            <w:r w:rsidR="0062495E">
              <w:rPr>
                <w:rFonts w:ascii="Arial" w:hAnsi="Arial" w:cs="Arial"/>
              </w:rPr>
              <w:t xml:space="preserve">Unitarian leader </w:t>
            </w:r>
            <w:r w:rsidR="00C6760E">
              <w:rPr>
                <w:rFonts w:ascii="Arial" w:hAnsi="Arial" w:cs="Arial"/>
              </w:rPr>
              <w:t>Edward Williams (</w:t>
            </w:r>
            <w:r w:rsidR="0062495E">
              <w:rPr>
                <w:rFonts w:ascii="Arial" w:hAnsi="Arial" w:cs="Arial"/>
              </w:rPr>
              <w:t xml:space="preserve">Iolo </w:t>
            </w:r>
            <w:proofErr w:type="spellStart"/>
            <w:r w:rsidR="0062495E">
              <w:rPr>
                <w:rFonts w:ascii="Arial" w:hAnsi="Arial" w:cs="Arial"/>
              </w:rPr>
              <w:t>Morganwg</w:t>
            </w:r>
            <w:proofErr w:type="spellEnd"/>
            <w:r w:rsidR="00C6760E">
              <w:rPr>
                <w:rFonts w:ascii="Arial" w:hAnsi="Arial" w:cs="Arial"/>
              </w:rPr>
              <w:t>)</w:t>
            </w:r>
            <w:r w:rsidR="0062495E">
              <w:rPr>
                <w:rFonts w:ascii="Arial" w:hAnsi="Arial" w:cs="Arial"/>
              </w:rPr>
              <w:t xml:space="preserve"> wrote </w:t>
            </w:r>
            <w:r w:rsidR="0062495E">
              <w:rPr>
                <w:rFonts w:ascii="Arial" w:hAnsi="Arial" w:cs="Arial"/>
              </w:rPr>
              <w:t xml:space="preserve">to the English Unitarian </w:t>
            </w:r>
            <w:r w:rsidR="00C6760E">
              <w:rPr>
                <w:rFonts w:ascii="Arial" w:hAnsi="Arial" w:cs="Arial"/>
              </w:rPr>
              <w:t xml:space="preserve">Rev. </w:t>
            </w:r>
            <w:r w:rsidR="0062495E">
              <w:rPr>
                <w:rFonts w:ascii="Arial" w:hAnsi="Arial" w:cs="Arial"/>
              </w:rPr>
              <w:t xml:space="preserve">Theophilus Lindsey </w:t>
            </w:r>
            <w:r w:rsidR="0062495E">
              <w:rPr>
                <w:rFonts w:ascii="Arial" w:hAnsi="Arial" w:cs="Arial"/>
              </w:rPr>
              <w:t>at the time of his hopes for a “a glorious Unitarian Church in Wales”.</w:t>
            </w:r>
          </w:p>
          <w:p w14:paraId="19183B87" w14:textId="77777777" w:rsidR="0062495E" w:rsidRDefault="0062495E">
            <w:pPr>
              <w:rPr>
                <w:rFonts w:ascii="Arial" w:hAnsi="Arial" w:cs="Arial"/>
              </w:rPr>
            </w:pPr>
          </w:p>
          <w:p w14:paraId="2BD67630" w14:textId="1489525A" w:rsidR="0062495E" w:rsidRDefault="00A85DEE">
            <w:pPr>
              <w:rPr>
                <w:rFonts w:ascii="Arial" w:hAnsi="Arial" w:cs="Arial"/>
              </w:rPr>
            </w:pPr>
            <w:r w:rsidRPr="002F59DA">
              <w:rPr>
                <w:rFonts w:ascii="Arial" w:hAnsi="Arial" w:cs="Arial"/>
              </w:rPr>
              <w:lastRenderedPageBreak/>
              <w:t xml:space="preserve">Using a range of primary and secondary sources, </w:t>
            </w:r>
            <w:r w:rsidR="0062495E">
              <w:rPr>
                <w:rFonts w:ascii="Arial" w:hAnsi="Arial" w:cs="Arial"/>
              </w:rPr>
              <w:t>this research project</w:t>
            </w:r>
            <w:r w:rsidRPr="002F59DA">
              <w:rPr>
                <w:rFonts w:ascii="Arial" w:hAnsi="Arial" w:cs="Arial"/>
              </w:rPr>
              <w:t xml:space="preserve"> will examine the key theological ideas which led to the split. The central </w:t>
            </w:r>
            <w:r w:rsidR="002F59DA">
              <w:rPr>
                <w:rFonts w:ascii="Arial" w:hAnsi="Arial" w:cs="Arial"/>
              </w:rPr>
              <w:t>theological debate</w:t>
            </w:r>
            <w:r w:rsidRPr="002F59DA">
              <w:rPr>
                <w:rFonts w:ascii="Arial" w:hAnsi="Arial" w:cs="Arial"/>
              </w:rPr>
              <w:t xml:space="preserve"> examined will the Trinitarian vs. Unitarian debate, although other </w:t>
            </w:r>
            <w:r w:rsidR="002F59DA">
              <w:rPr>
                <w:rFonts w:ascii="Arial" w:hAnsi="Arial" w:cs="Arial"/>
              </w:rPr>
              <w:t>theological disputes</w:t>
            </w:r>
            <w:r w:rsidRPr="002F59DA">
              <w:rPr>
                <w:rFonts w:ascii="Arial" w:hAnsi="Arial" w:cs="Arial"/>
              </w:rPr>
              <w:t xml:space="preserve"> will </w:t>
            </w:r>
            <w:r w:rsidR="002F59DA">
              <w:rPr>
                <w:rFonts w:ascii="Arial" w:hAnsi="Arial" w:cs="Arial"/>
              </w:rPr>
              <w:t xml:space="preserve">also </w:t>
            </w:r>
            <w:r w:rsidRPr="002F59DA">
              <w:rPr>
                <w:rFonts w:ascii="Arial" w:hAnsi="Arial" w:cs="Arial"/>
              </w:rPr>
              <w:t>be outlined</w:t>
            </w:r>
            <w:r w:rsidR="00C6760E">
              <w:rPr>
                <w:rFonts w:ascii="Arial" w:hAnsi="Arial" w:cs="Arial"/>
              </w:rPr>
              <w:t xml:space="preserve"> and their importance analysed.</w:t>
            </w:r>
          </w:p>
          <w:p w14:paraId="357C5AB9" w14:textId="77777777" w:rsidR="0062495E" w:rsidRDefault="0062495E">
            <w:pPr>
              <w:rPr>
                <w:rFonts w:ascii="Arial" w:hAnsi="Arial" w:cs="Arial"/>
              </w:rPr>
            </w:pPr>
          </w:p>
          <w:p w14:paraId="72DDA194" w14:textId="5C07DAF0" w:rsidR="0062495E" w:rsidRDefault="00A85DEE">
            <w:pPr>
              <w:rPr>
                <w:rFonts w:ascii="Arial" w:hAnsi="Arial" w:cs="Arial"/>
              </w:rPr>
            </w:pPr>
            <w:r w:rsidRPr="002F59DA">
              <w:rPr>
                <w:rFonts w:ascii="Arial" w:hAnsi="Arial" w:cs="Arial"/>
              </w:rPr>
              <w:t>The research project will examine the thought of the leading thinkers</w:t>
            </w:r>
            <w:r w:rsidR="0062495E">
              <w:rPr>
                <w:rFonts w:ascii="Arial" w:hAnsi="Arial" w:cs="Arial"/>
              </w:rPr>
              <w:t xml:space="preserve"> involved in the debates</w:t>
            </w:r>
            <w:r w:rsidRPr="002F59DA">
              <w:rPr>
                <w:rFonts w:ascii="Arial" w:hAnsi="Arial" w:cs="Arial"/>
              </w:rPr>
              <w:t xml:space="preserve">, including </w:t>
            </w:r>
            <w:r w:rsidR="00632F47">
              <w:rPr>
                <w:rFonts w:ascii="Arial" w:hAnsi="Arial" w:cs="Arial"/>
              </w:rPr>
              <w:t>Edward Williams (</w:t>
            </w:r>
            <w:r w:rsidRPr="002F59DA">
              <w:rPr>
                <w:rFonts w:ascii="Arial" w:hAnsi="Arial" w:cs="Arial"/>
              </w:rPr>
              <w:t xml:space="preserve">Iolo </w:t>
            </w:r>
            <w:proofErr w:type="spellStart"/>
            <w:r w:rsidRPr="002F59DA">
              <w:rPr>
                <w:rFonts w:ascii="Arial" w:hAnsi="Arial" w:cs="Arial"/>
              </w:rPr>
              <w:t>Morganwg</w:t>
            </w:r>
            <w:proofErr w:type="spellEnd"/>
            <w:r w:rsidR="00632F47">
              <w:rPr>
                <w:rFonts w:ascii="Arial" w:hAnsi="Arial" w:cs="Arial"/>
              </w:rPr>
              <w:t>)</w:t>
            </w:r>
            <w:r w:rsidRPr="002F59DA">
              <w:rPr>
                <w:rFonts w:ascii="Arial" w:hAnsi="Arial" w:cs="Arial"/>
              </w:rPr>
              <w:t xml:space="preserve">, </w:t>
            </w:r>
            <w:r w:rsidR="00632F47">
              <w:rPr>
                <w:rFonts w:ascii="Arial" w:hAnsi="Arial" w:cs="Arial"/>
              </w:rPr>
              <w:t xml:space="preserve">Rev. </w:t>
            </w:r>
            <w:r w:rsidRPr="002F59DA">
              <w:rPr>
                <w:rFonts w:ascii="Arial" w:hAnsi="Arial" w:cs="Arial"/>
              </w:rPr>
              <w:t xml:space="preserve">Josiah Rees, </w:t>
            </w:r>
            <w:r w:rsidR="00632F47">
              <w:rPr>
                <w:rFonts w:ascii="Arial" w:hAnsi="Arial" w:cs="Arial"/>
              </w:rPr>
              <w:t xml:space="preserve">Rev. </w:t>
            </w:r>
            <w:r w:rsidRPr="002F59DA">
              <w:rPr>
                <w:rFonts w:ascii="Arial" w:hAnsi="Arial" w:cs="Arial"/>
              </w:rPr>
              <w:t>David Davis</w:t>
            </w:r>
            <w:r w:rsidR="00632F47">
              <w:rPr>
                <w:rFonts w:ascii="Arial" w:hAnsi="Arial" w:cs="Arial"/>
              </w:rPr>
              <w:t xml:space="preserve"> of Neath</w:t>
            </w:r>
            <w:r w:rsidRPr="002F59DA">
              <w:rPr>
                <w:rFonts w:ascii="Arial" w:hAnsi="Arial" w:cs="Arial"/>
              </w:rPr>
              <w:t>,</w:t>
            </w:r>
            <w:r w:rsidR="00632F47">
              <w:rPr>
                <w:rFonts w:ascii="Arial" w:hAnsi="Arial" w:cs="Arial"/>
              </w:rPr>
              <w:t xml:space="preserve"> </w:t>
            </w:r>
            <w:r w:rsidR="00C6760E">
              <w:rPr>
                <w:rFonts w:ascii="Arial" w:hAnsi="Arial" w:cs="Arial"/>
              </w:rPr>
              <w:t xml:space="preserve">Rev. </w:t>
            </w:r>
            <w:r w:rsidR="00632F47">
              <w:rPr>
                <w:rFonts w:ascii="Arial" w:hAnsi="Arial" w:cs="Arial"/>
              </w:rPr>
              <w:t>Thomas Evans (</w:t>
            </w:r>
            <w:proofErr w:type="spellStart"/>
            <w:r w:rsidRPr="002F59DA">
              <w:rPr>
                <w:rFonts w:ascii="Arial" w:hAnsi="Arial" w:cs="Arial"/>
              </w:rPr>
              <w:t>Tomos</w:t>
            </w:r>
            <w:proofErr w:type="spellEnd"/>
            <w:r w:rsidRPr="002F59DA">
              <w:rPr>
                <w:rFonts w:ascii="Arial" w:hAnsi="Arial" w:cs="Arial"/>
              </w:rPr>
              <w:t xml:space="preserve"> Glyn </w:t>
            </w:r>
            <w:proofErr w:type="spellStart"/>
            <w:r w:rsidRPr="002F59DA">
              <w:rPr>
                <w:rFonts w:ascii="Arial" w:hAnsi="Arial" w:cs="Arial"/>
              </w:rPr>
              <w:t>Cothi</w:t>
            </w:r>
            <w:proofErr w:type="spellEnd"/>
            <w:r w:rsidR="00632F47">
              <w:rPr>
                <w:rFonts w:ascii="Arial" w:hAnsi="Arial" w:cs="Arial"/>
              </w:rPr>
              <w:t>)</w:t>
            </w:r>
            <w:r w:rsidR="0062495E">
              <w:rPr>
                <w:rFonts w:ascii="Arial" w:hAnsi="Arial" w:cs="Arial"/>
              </w:rPr>
              <w:t>, and</w:t>
            </w:r>
            <w:r w:rsidR="00632F47">
              <w:rPr>
                <w:rFonts w:ascii="Arial" w:hAnsi="Arial" w:cs="Arial"/>
              </w:rPr>
              <w:t xml:space="preserve"> David Davis</w:t>
            </w:r>
            <w:r w:rsidR="0062495E">
              <w:rPr>
                <w:rFonts w:ascii="Arial" w:hAnsi="Arial" w:cs="Arial"/>
              </w:rPr>
              <w:t xml:space="preserve"> </w:t>
            </w:r>
            <w:r w:rsidR="00632F47">
              <w:rPr>
                <w:rFonts w:ascii="Arial" w:hAnsi="Arial" w:cs="Arial"/>
              </w:rPr>
              <w:t>(</w:t>
            </w:r>
            <w:proofErr w:type="spellStart"/>
            <w:r w:rsidRPr="002F59DA">
              <w:rPr>
                <w:rFonts w:ascii="Arial" w:hAnsi="Arial" w:cs="Arial"/>
              </w:rPr>
              <w:t>Dafydd</w:t>
            </w:r>
            <w:proofErr w:type="spellEnd"/>
            <w:r w:rsidRPr="002F59DA">
              <w:rPr>
                <w:rFonts w:ascii="Arial" w:hAnsi="Arial" w:cs="Arial"/>
              </w:rPr>
              <w:t xml:space="preserve"> </w:t>
            </w:r>
            <w:proofErr w:type="spellStart"/>
            <w:r w:rsidRPr="002F59DA">
              <w:rPr>
                <w:rFonts w:ascii="Arial" w:hAnsi="Arial" w:cs="Arial"/>
              </w:rPr>
              <w:t>Dafis</w:t>
            </w:r>
            <w:proofErr w:type="spellEnd"/>
            <w:r w:rsidRPr="002F59DA">
              <w:rPr>
                <w:rFonts w:ascii="Arial" w:hAnsi="Arial" w:cs="Arial"/>
              </w:rPr>
              <w:t xml:space="preserve"> Castell Hywel</w:t>
            </w:r>
            <w:r w:rsidR="00632F47">
              <w:rPr>
                <w:rFonts w:ascii="Arial" w:hAnsi="Arial" w:cs="Arial"/>
              </w:rPr>
              <w:t>)</w:t>
            </w:r>
            <w:r w:rsidRPr="002F59DA">
              <w:rPr>
                <w:rFonts w:ascii="Arial" w:hAnsi="Arial" w:cs="Arial"/>
              </w:rPr>
              <w:t>.</w:t>
            </w:r>
            <w:r w:rsidR="002F59DA">
              <w:rPr>
                <w:rFonts w:ascii="Arial" w:hAnsi="Arial" w:cs="Arial"/>
              </w:rPr>
              <w:t xml:space="preserve"> </w:t>
            </w:r>
            <w:r w:rsidR="0062495E">
              <w:rPr>
                <w:rFonts w:ascii="Arial" w:hAnsi="Arial" w:cs="Arial"/>
              </w:rPr>
              <w:t xml:space="preserve">It will explore and engage with scholarly debate around the reasons for the split and the formation of a </w:t>
            </w:r>
            <w:r w:rsidR="00C6760E">
              <w:rPr>
                <w:rFonts w:ascii="Arial" w:hAnsi="Arial" w:cs="Arial"/>
              </w:rPr>
              <w:t xml:space="preserve">separate </w:t>
            </w:r>
            <w:r w:rsidR="0062495E">
              <w:rPr>
                <w:rFonts w:ascii="Arial" w:hAnsi="Arial" w:cs="Arial"/>
              </w:rPr>
              <w:t>Unitarian church in Wales.</w:t>
            </w:r>
          </w:p>
          <w:p w14:paraId="1D7F49BE" w14:textId="77777777" w:rsidR="0062495E" w:rsidRDefault="0062495E">
            <w:pPr>
              <w:rPr>
                <w:rFonts w:ascii="Arial" w:hAnsi="Arial" w:cs="Arial"/>
              </w:rPr>
            </w:pPr>
          </w:p>
          <w:p w14:paraId="221DB43B" w14:textId="2797AC06" w:rsidR="005224D1" w:rsidRPr="002F59DA" w:rsidRDefault="002F59DA">
            <w:pPr>
              <w:rPr>
                <w:rFonts w:ascii="Arial" w:hAnsi="Arial" w:cs="Arial"/>
              </w:rPr>
            </w:pPr>
            <w:r>
              <w:rPr>
                <w:rFonts w:ascii="Arial" w:hAnsi="Arial" w:cs="Arial"/>
              </w:rPr>
              <w:t xml:space="preserve">The </w:t>
            </w:r>
            <w:r w:rsidR="0021314E">
              <w:rPr>
                <w:rFonts w:ascii="Arial" w:hAnsi="Arial" w:cs="Arial"/>
              </w:rPr>
              <w:t xml:space="preserve">primary </w:t>
            </w:r>
            <w:r>
              <w:rPr>
                <w:rFonts w:ascii="Arial" w:hAnsi="Arial" w:cs="Arial"/>
              </w:rPr>
              <w:t xml:space="preserve">objective of the </w:t>
            </w:r>
            <w:r w:rsidR="0021314E">
              <w:rPr>
                <w:rFonts w:ascii="Arial" w:hAnsi="Arial" w:cs="Arial"/>
              </w:rPr>
              <w:t>research project</w:t>
            </w:r>
            <w:r>
              <w:rPr>
                <w:rFonts w:ascii="Arial" w:hAnsi="Arial" w:cs="Arial"/>
              </w:rPr>
              <w:t xml:space="preserve"> is to examine and reassess the theological reasons for the founding of the South Wales Unitarian Society in 1802 and the split between Trinitarian and Unitarian Christianity in Wales which this event represented and solidified.</w:t>
            </w:r>
            <w:r w:rsidR="0021314E">
              <w:rPr>
                <w:rFonts w:ascii="Arial" w:hAnsi="Arial" w:cs="Arial"/>
              </w:rPr>
              <w:t xml:space="preserve"> Secondary objectives include assessing the importance of other factors and considering the legacy of the split of Welsh non-conformity.</w:t>
            </w:r>
          </w:p>
          <w:p w14:paraId="63206930" w14:textId="77777777" w:rsidR="005224D1" w:rsidRPr="002F59DA" w:rsidRDefault="005224D1">
            <w:pPr>
              <w:rPr>
                <w:rFonts w:ascii="Arial" w:hAnsi="Arial" w:cs="Arial"/>
              </w:rPr>
            </w:pPr>
          </w:p>
          <w:p w14:paraId="726C3432" w14:textId="42ED140C" w:rsidR="005224D1" w:rsidRPr="002F59DA" w:rsidRDefault="005224D1">
            <w:pPr>
              <w:rPr>
                <w:rFonts w:ascii="Arial" w:hAnsi="Arial" w:cs="Arial"/>
                <w:b/>
                <w:bCs/>
              </w:rPr>
            </w:pPr>
            <w:r w:rsidRPr="002F59DA">
              <w:rPr>
                <w:rFonts w:ascii="Arial" w:hAnsi="Arial" w:cs="Arial"/>
                <w:b/>
                <w:bCs/>
              </w:rPr>
              <w:t xml:space="preserve">Methodology </w:t>
            </w:r>
          </w:p>
          <w:p w14:paraId="720E14BF" w14:textId="77777777" w:rsidR="005224D1" w:rsidRPr="002F59DA" w:rsidRDefault="005224D1">
            <w:pPr>
              <w:rPr>
                <w:rFonts w:ascii="Arial" w:hAnsi="Arial" w:cs="Arial"/>
                <w:b/>
                <w:bCs/>
              </w:rPr>
            </w:pPr>
          </w:p>
          <w:p w14:paraId="159A893E" w14:textId="77777777" w:rsidR="002F1656" w:rsidRDefault="005224D1">
            <w:pPr>
              <w:rPr>
                <w:rFonts w:ascii="Arial" w:hAnsi="Arial" w:cs="Arial"/>
              </w:rPr>
            </w:pPr>
            <w:r w:rsidRPr="002F59DA">
              <w:rPr>
                <w:rFonts w:ascii="Arial" w:hAnsi="Arial" w:cs="Arial"/>
              </w:rPr>
              <w:t xml:space="preserve">The main sources for this research project will be primary sources in Welsh and English and secondary </w:t>
            </w:r>
            <w:r w:rsidR="00FD42BB">
              <w:rPr>
                <w:rFonts w:ascii="Arial" w:hAnsi="Arial" w:cs="Arial"/>
              </w:rPr>
              <w:t>literature</w:t>
            </w:r>
            <w:r w:rsidRPr="002F59DA">
              <w:rPr>
                <w:rFonts w:ascii="Arial" w:hAnsi="Arial" w:cs="Arial"/>
              </w:rPr>
              <w:t xml:space="preserve">. </w:t>
            </w:r>
          </w:p>
          <w:p w14:paraId="796C91DA" w14:textId="77777777" w:rsidR="002F1656" w:rsidRDefault="002F1656">
            <w:pPr>
              <w:rPr>
                <w:rFonts w:ascii="Arial" w:hAnsi="Arial" w:cs="Arial"/>
              </w:rPr>
            </w:pPr>
          </w:p>
          <w:p w14:paraId="15435AA5" w14:textId="18BC67DB" w:rsidR="008F3EDE" w:rsidRDefault="002F59DA">
            <w:pPr>
              <w:rPr>
                <w:rFonts w:ascii="Arial" w:hAnsi="Arial" w:cs="Arial"/>
              </w:rPr>
            </w:pPr>
            <w:r>
              <w:rPr>
                <w:rFonts w:ascii="Arial" w:hAnsi="Arial" w:cs="Arial"/>
              </w:rPr>
              <w:t xml:space="preserve">There are numerous primary sources available for this subject, including those held at The National Library of Wales, Aberystwyth, but also further resources held at the West Glamorgan Archives and in private collections. </w:t>
            </w:r>
            <w:r w:rsidR="00632F47">
              <w:rPr>
                <w:rFonts w:ascii="Arial" w:hAnsi="Arial" w:cs="Arial"/>
              </w:rPr>
              <w:t>These primary sources include: the rules of the South Wales Unitarian Society (1803); the letters of</w:t>
            </w:r>
            <w:r w:rsidR="002F1656">
              <w:rPr>
                <w:rFonts w:ascii="Arial" w:hAnsi="Arial" w:cs="Arial"/>
              </w:rPr>
              <w:t xml:space="preserve"> Edward Williams (</w:t>
            </w:r>
            <w:r w:rsidR="00632F47">
              <w:rPr>
                <w:rFonts w:ascii="Arial" w:hAnsi="Arial" w:cs="Arial"/>
              </w:rPr>
              <w:t xml:space="preserve">Iolo </w:t>
            </w:r>
            <w:proofErr w:type="spellStart"/>
            <w:r w:rsidR="00632F47">
              <w:rPr>
                <w:rFonts w:ascii="Arial" w:hAnsi="Arial" w:cs="Arial"/>
              </w:rPr>
              <w:t>Morganwg</w:t>
            </w:r>
            <w:proofErr w:type="spellEnd"/>
            <w:r w:rsidR="002F1656">
              <w:rPr>
                <w:rFonts w:ascii="Arial" w:hAnsi="Arial" w:cs="Arial"/>
              </w:rPr>
              <w:t>)</w:t>
            </w:r>
            <w:r w:rsidR="00632F47">
              <w:rPr>
                <w:rFonts w:ascii="Arial" w:hAnsi="Arial" w:cs="Arial"/>
              </w:rPr>
              <w:t xml:space="preserve">, </w:t>
            </w:r>
            <w:r w:rsidR="002F1656">
              <w:rPr>
                <w:rFonts w:ascii="Arial" w:hAnsi="Arial" w:cs="Arial"/>
              </w:rPr>
              <w:t xml:space="preserve">Rev. </w:t>
            </w:r>
            <w:r w:rsidR="00632F47">
              <w:rPr>
                <w:rFonts w:ascii="Arial" w:hAnsi="Arial" w:cs="Arial"/>
              </w:rPr>
              <w:t xml:space="preserve">Josiah Rees, </w:t>
            </w:r>
            <w:r w:rsidR="002F1656">
              <w:rPr>
                <w:rFonts w:ascii="Arial" w:hAnsi="Arial" w:cs="Arial"/>
              </w:rPr>
              <w:t xml:space="preserve">Rev. </w:t>
            </w:r>
            <w:r w:rsidR="00632F47">
              <w:rPr>
                <w:rFonts w:ascii="Arial" w:hAnsi="Arial" w:cs="Arial"/>
              </w:rPr>
              <w:t>David Davis</w:t>
            </w:r>
            <w:r w:rsidR="002F1656">
              <w:rPr>
                <w:rFonts w:ascii="Arial" w:hAnsi="Arial" w:cs="Arial"/>
              </w:rPr>
              <w:t xml:space="preserve"> of Neath</w:t>
            </w:r>
            <w:r w:rsidR="00632F47">
              <w:rPr>
                <w:rFonts w:ascii="Arial" w:hAnsi="Arial" w:cs="Arial"/>
              </w:rPr>
              <w:t xml:space="preserve"> and others; the autobiography of </w:t>
            </w:r>
            <w:r w:rsidR="009E01A0">
              <w:rPr>
                <w:rFonts w:ascii="Arial" w:hAnsi="Arial" w:cs="Arial"/>
              </w:rPr>
              <w:t xml:space="preserve">Rev. </w:t>
            </w:r>
            <w:r w:rsidR="00632F47">
              <w:rPr>
                <w:rFonts w:ascii="Arial" w:hAnsi="Arial" w:cs="Arial"/>
              </w:rPr>
              <w:t xml:space="preserve">Charles Lloyd; sermons and publications by leading thinkers; </w:t>
            </w:r>
            <w:r w:rsidR="00AC5A7F">
              <w:rPr>
                <w:rFonts w:ascii="Arial" w:hAnsi="Arial" w:cs="Arial"/>
              </w:rPr>
              <w:t xml:space="preserve">periodicals of the time; </w:t>
            </w:r>
            <w:r w:rsidR="00632F47">
              <w:rPr>
                <w:rFonts w:ascii="Arial" w:hAnsi="Arial" w:cs="Arial"/>
              </w:rPr>
              <w:t>and first-hand accounts of the events of 1802.</w:t>
            </w:r>
          </w:p>
          <w:p w14:paraId="16C142D9" w14:textId="77777777" w:rsidR="008F3EDE" w:rsidRDefault="008F3EDE">
            <w:pPr>
              <w:rPr>
                <w:rFonts w:ascii="Arial" w:hAnsi="Arial" w:cs="Arial"/>
              </w:rPr>
            </w:pPr>
          </w:p>
          <w:p w14:paraId="7BDDACEC" w14:textId="77777777" w:rsidR="009E01A0" w:rsidRDefault="002F59DA">
            <w:pPr>
              <w:rPr>
                <w:rFonts w:ascii="Arial" w:hAnsi="Arial" w:cs="Arial"/>
              </w:rPr>
            </w:pPr>
            <w:r>
              <w:rPr>
                <w:rFonts w:ascii="Arial" w:hAnsi="Arial" w:cs="Arial"/>
              </w:rPr>
              <w:t xml:space="preserve">Similarly, there is a wide range of secondary literature around the Unitarian vs. Trinitarian debate, the development of the Unitarian denomination, and key thinkers such as </w:t>
            </w:r>
            <w:r w:rsidR="009E01A0">
              <w:rPr>
                <w:rFonts w:ascii="Arial" w:hAnsi="Arial" w:cs="Arial"/>
              </w:rPr>
              <w:t>Edward Williams (</w:t>
            </w:r>
            <w:r>
              <w:rPr>
                <w:rFonts w:ascii="Arial" w:hAnsi="Arial" w:cs="Arial"/>
              </w:rPr>
              <w:t xml:space="preserve">Iolo </w:t>
            </w:r>
            <w:proofErr w:type="spellStart"/>
            <w:r>
              <w:rPr>
                <w:rFonts w:ascii="Arial" w:hAnsi="Arial" w:cs="Arial"/>
              </w:rPr>
              <w:t>Morganwg</w:t>
            </w:r>
            <w:proofErr w:type="spellEnd"/>
            <w:r w:rsidR="009E01A0">
              <w:rPr>
                <w:rFonts w:ascii="Arial" w:hAnsi="Arial" w:cs="Arial"/>
              </w:rPr>
              <w:t>)</w:t>
            </w:r>
            <w:r>
              <w:rPr>
                <w:rFonts w:ascii="Arial" w:hAnsi="Arial" w:cs="Arial"/>
              </w:rPr>
              <w:t xml:space="preserve">. </w:t>
            </w:r>
            <w:r w:rsidR="008F3EDE">
              <w:rPr>
                <w:rFonts w:ascii="Arial" w:hAnsi="Arial" w:cs="Arial"/>
              </w:rPr>
              <w:t xml:space="preserve">Many academics and theologians have explored “the Unitarian controversy” in Wales, including those sympathetic to Unitarianism and those opposed to it. </w:t>
            </w:r>
          </w:p>
          <w:p w14:paraId="65EC25B1" w14:textId="77777777" w:rsidR="009E01A0" w:rsidRDefault="009E01A0">
            <w:pPr>
              <w:rPr>
                <w:rFonts w:ascii="Arial" w:hAnsi="Arial" w:cs="Arial"/>
              </w:rPr>
            </w:pPr>
          </w:p>
          <w:p w14:paraId="7C8E9860" w14:textId="69DE420C" w:rsidR="008F3EDE" w:rsidRDefault="00632F47">
            <w:pPr>
              <w:rPr>
                <w:rFonts w:ascii="Arial" w:hAnsi="Arial" w:cs="Arial"/>
              </w:rPr>
            </w:pPr>
            <w:r>
              <w:rPr>
                <w:rFonts w:ascii="Arial" w:hAnsi="Arial" w:cs="Arial"/>
              </w:rPr>
              <w:t xml:space="preserve">The leading scholars within the </w:t>
            </w:r>
            <w:r w:rsidR="00AC5A7F">
              <w:rPr>
                <w:rFonts w:ascii="Arial" w:hAnsi="Arial" w:cs="Arial"/>
              </w:rPr>
              <w:t xml:space="preserve">Welsh </w:t>
            </w:r>
            <w:r>
              <w:rPr>
                <w:rFonts w:ascii="Arial" w:hAnsi="Arial" w:cs="Arial"/>
              </w:rPr>
              <w:t xml:space="preserve">Unitarian movement whose work will be drawn on include Rev. </w:t>
            </w:r>
            <w:proofErr w:type="spellStart"/>
            <w:r>
              <w:rPr>
                <w:rFonts w:ascii="Arial" w:hAnsi="Arial" w:cs="Arial"/>
              </w:rPr>
              <w:t>Dr.</w:t>
            </w:r>
            <w:proofErr w:type="spellEnd"/>
            <w:r>
              <w:rPr>
                <w:rFonts w:ascii="Arial" w:hAnsi="Arial" w:cs="Arial"/>
              </w:rPr>
              <w:t xml:space="preserve"> D. Elwyn Davies, Rev. Alun-Wyn </w:t>
            </w:r>
            <w:proofErr w:type="spellStart"/>
            <w:r>
              <w:rPr>
                <w:rFonts w:ascii="Arial" w:hAnsi="Arial" w:cs="Arial"/>
              </w:rPr>
              <w:t>Dafis</w:t>
            </w:r>
            <w:proofErr w:type="spellEnd"/>
            <w:r>
              <w:rPr>
                <w:rFonts w:ascii="Arial" w:hAnsi="Arial" w:cs="Arial"/>
              </w:rPr>
              <w:t>, Rev. T. Oswald Williams.</w:t>
            </w:r>
            <w:r w:rsidR="00AC5A7F">
              <w:rPr>
                <w:rFonts w:ascii="Arial" w:hAnsi="Arial" w:cs="Arial"/>
              </w:rPr>
              <w:t xml:space="preserve"> The work of scholars outside Wales on Unitarian theology used will include that of </w:t>
            </w:r>
            <w:r w:rsidR="009E01A0">
              <w:rPr>
                <w:rFonts w:ascii="Arial" w:hAnsi="Arial" w:cs="Arial"/>
              </w:rPr>
              <w:t xml:space="preserve">Rev. </w:t>
            </w:r>
            <w:r w:rsidR="00AC5A7F">
              <w:rPr>
                <w:rFonts w:ascii="Arial" w:hAnsi="Arial" w:cs="Arial"/>
              </w:rPr>
              <w:t xml:space="preserve">Henry </w:t>
            </w:r>
            <w:proofErr w:type="spellStart"/>
            <w:r w:rsidR="00AC5A7F">
              <w:rPr>
                <w:rFonts w:ascii="Arial" w:hAnsi="Arial" w:cs="Arial"/>
              </w:rPr>
              <w:t>Gow</w:t>
            </w:r>
            <w:proofErr w:type="spellEnd"/>
            <w:r w:rsidR="00AC5A7F">
              <w:rPr>
                <w:rFonts w:ascii="Arial" w:hAnsi="Arial" w:cs="Arial"/>
              </w:rPr>
              <w:t xml:space="preserve">, </w:t>
            </w:r>
            <w:r w:rsidR="009E01A0">
              <w:rPr>
                <w:rFonts w:ascii="Arial" w:hAnsi="Arial" w:cs="Arial"/>
              </w:rPr>
              <w:t xml:space="preserve">Rev. </w:t>
            </w:r>
            <w:r w:rsidR="00AC5A7F">
              <w:rPr>
                <w:rFonts w:ascii="Arial" w:hAnsi="Arial" w:cs="Arial"/>
              </w:rPr>
              <w:t xml:space="preserve">Leonard Smith, Rev. </w:t>
            </w:r>
            <w:proofErr w:type="spellStart"/>
            <w:r w:rsidR="00AC5A7F">
              <w:rPr>
                <w:rFonts w:ascii="Arial" w:hAnsi="Arial" w:cs="Arial"/>
              </w:rPr>
              <w:t>Dr.</w:t>
            </w:r>
            <w:proofErr w:type="spellEnd"/>
            <w:r w:rsidR="00AC5A7F">
              <w:rPr>
                <w:rFonts w:ascii="Arial" w:hAnsi="Arial" w:cs="Arial"/>
              </w:rPr>
              <w:t xml:space="preserve"> Ann Peart, Rev. H. L. Short, Rev. Frank Schulman, and Rev. Earl Morse Wilbur. The project will also draw on scholars of Welsh non-conformity including </w:t>
            </w:r>
            <w:r w:rsidR="009E01A0">
              <w:rPr>
                <w:rFonts w:ascii="Arial" w:hAnsi="Arial" w:cs="Arial"/>
              </w:rPr>
              <w:t xml:space="preserve">Sir </w:t>
            </w:r>
            <w:proofErr w:type="spellStart"/>
            <w:r w:rsidR="00AC5A7F">
              <w:rPr>
                <w:rFonts w:ascii="Arial" w:hAnsi="Arial" w:cs="Arial"/>
              </w:rPr>
              <w:t>Glanmor</w:t>
            </w:r>
            <w:proofErr w:type="spellEnd"/>
            <w:r w:rsidR="00AC5A7F">
              <w:rPr>
                <w:rFonts w:ascii="Arial" w:hAnsi="Arial" w:cs="Arial"/>
              </w:rPr>
              <w:t xml:space="preserve"> Williams</w:t>
            </w:r>
            <w:r w:rsidR="009E01A0">
              <w:rPr>
                <w:rFonts w:ascii="Arial" w:hAnsi="Arial" w:cs="Arial"/>
              </w:rPr>
              <w:t xml:space="preserve">, Rev. Prof. </w:t>
            </w:r>
            <w:proofErr w:type="spellStart"/>
            <w:r w:rsidR="00AC5A7F">
              <w:rPr>
                <w:rFonts w:ascii="Arial" w:hAnsi="Arial" w:cs="Arial"/>
              </w:rPr>
              <w:t>Dewi</w:t>
            </w:r>
            <w:proofErr w:type="spellEnd"/>
            <w:r w:rsidR="00AC5A7F">
              <w:rPr>
                <w:rFonts w:ascii="Arial" w:hAnsi="Arial" w:cs="Arial"/>
              </w:rPr>
              <w:t xml:space="preserve"> </w:t>
            </w:r>
            <w:proofErr w:type="spellStart"/>
            <w:r w:rsidR="00AC5A7F">
              <w:rPr>
                <w:rFonts w:ascii="Arial" w:hAnsi="Arial" w:cs="Arial"/>
              </w:rPr>
              <w:t>Eirug</w:t>
            </w:r>
            <w:proofErr w:type="spellEnd"/>
            <w:r w:rsidR="00AC5A7F">
              <w:rPr>
                <w:rFonts w:ascii="Arial" w:hAnsi="Arial" w:cs="Arial"/>
              </w:rPr>
              <w:t xml:space="preserve"> Davies, and Rev. Thomas Rees. </w:t>
            </w:r>
            <w:r w:rsidR="00AC5A7F">
              <w:rPr>
                <w:rFonts w:ascii="Arial" w:hAnsi="Arial" w:cs="Arial"/>
              </w:rPr>
              <w:lastRenderedPageBreak/>
              <w:t>There is a wide range of secondary literature on</w:t>
            </w:r>
            <w:r w:rsidR="009E01A0">
              <w:rPr>
                <w:rFonts w:ascii="Arial" w:hAnsi="Arial" w:cs="Arial"/>
              </w:rPr>
              <w:t xml:space="preserve"> Edward </w:t>
            </w:r>
            <w:proofErr w:type="spellStart"/>
            <w:r w:rsidR="009E01A0">
              <w:rPr>
                <w:rFonts w:ascii="Arial" w:hAnsi="Arial" w:cs="Arial"/>
              </w:rPr>
              <w:t>Willaims</w:t>
            </w:r>
            <w:proofErr w:type="spellEnd"/>
            <w:r w:rsidR="00AC5A7F">
              <w:rPr>
                <w:rFonts w:ascii="Arial" w:hAnsi="Arial" w:cs="Arial"/>
              </w:rPr>
              <w:t xml:space="preserve"> </w:t>
            </w:r>
            <w:r w:rsidR="009E01A0">
              <w:rPr>
                <w:rFonts w:ascii="Arial" w:hAnsi="Arial" w:cs="Arial"/>
              </w:rPr>
              <w:t>(</w:t>
            </w:r>
            <w:r w:rsidR="00AC5A7F">
              <w:rPr>
                <w:rFonts w:ascii="Arial" w:hAnsi="Arial" w:cs="Arial"/>
              </w:rPr>
              <w:t xml:space="preserve">Iolo </w:t>
            </w:r>
            <w:proofErr w:type="spellStart"/>
            <w:r w:rsidR="00AC5A7F">
              <w:rPr>
                <w:rFonts w:ascii="Arial" w:hAnsi="Arial" w:cs="Arial"/>
              </w:rPr>
              <w:t>Morganwg</w:t>
            </w:r>
            <w:proofErr w:type="spellEnd"/>
            <w:r w:rsidR="009E01A0">
              <w:rPr>
                <w:rFonts w:ascii="Arial" w:hAnsi="Arial" w:cs="Arial"/>
              </w:rPr>
              <w:t>)</w:t>
            </w:r>
            <w:r w:rsidR="00AC5A7F">
              <w:rPr>
                <w:rFonts w:ascii="Arial" w:hAnsi="Arial" w:cs="Arial"/>
              </w:rPr>
              <w:t xml:space="preserve">, the most prominent figure involved in the theological debates of the time, including the work of Prof. Geraint Jenkins, Dr </w:t>
            </w:r>
            <w:r w:rsidR="00AC5A7F" w:rsidRPr="002F59DA">
              <w:rPr>
                <w:rFonts w:ascii="Arial" w:hAnsi="Arial" w:cs="Arial"/>
                <w:color w:val="000000" w:themeColor="text1"/>
              </w:rPr>
              <w:t>Ffion Mair</w:t>
            </w:r>
            <w:r w:rsidR="00AC5A7F" w:rsidRPr="002F59DA">
              <w:rPr>
                <w:rFonts w:ascii="Arial" w:hAnsi="Arial" w:cs="Arial"/>
                <w:color w:val="000000" w:themeColor="text1"/>
              </w:rPr>
              <w:t xml:space="preserve"> </w:t>
            </w:r>
            <w:r w:rsidR="00AC5A7F" w:rsidRPr="002F59DA">
              <w:rPr>
                <w:rFonts w:ascii="Arial" w:hAnsi="Arial" w:cs="Arial"/>
                <w:color w:val="000000" w:themeColor="text1"/>
              </w:rPr>
              <w:t xml:space="preserve">Jones, </w:t>
            </w:r>
            <w:r w:rsidR="00AC5A7F">
              <w:rPr>
                <w:rFonts w:ascii="Arial" w:hAnsi="Arial" w:cs="Arial"/>
                <w:color w:val="000000" w:themeColor="text1"/>
              </w:rPr>
              <w:t xml:space="preserve">Dr </w:t>
            </w:r>
            <w:r w:rsidR="00AC5A7F" w:rsidRPr="002F59DA">
              <w:rPr>
                <w:rFonts w:ascii="Arial" w:hAnsi="Arial" w:cs="Arial"/>
                <w:color w:val="000000" w:themeColor="text1"/>
              </w:rPr>
              <w:t>David Ceri</w:t>
            </w:r>
            <w:r w:rsidR="00AC5A7F" w:rsidRPr="002F59DA">
              <w:rPr>
                <w:rFonts w:ascii="Arial" w:hAnsi="Arial" w:cs="Arial"/>
                <w:color w:val="000000" w:themeColor="text1"/>
              </w:rPr>
              <w:t xml:space="preserve"> </w:t>
            </w:r>
            <w:r w:rsidR="00AC5A7F" w:rsidRPr="002F59DA">
              <w:rPr>
                <w:rFonts w:ascii="Arial" w:hAnsi="Arial" w:cs="Arial"/>
                <w:color w:val="000000" w:themeColor="text1"/>
              </w:rPr>
              <w:t>Jones,</w:t>
            </w:r>
            <w:r w:rsidR="00AC5A7F">
              <w:rPr>
                <w:rFonts w:ascii="Arial" w:hAnsi="Arial" w:cs="Arial"/>
                <w:color w:val="000000" w:themeColor="text1"/>
              </w:rPr>
              <w:t xml:space="preserve"> and </w:t>
            </w:r>
            <w:r w:rsidR="00AC5A7F" w:rsidRPr="00AC5A7F">
              <w:rPr>
                <w:rFonts w:ascii="Arial" w:hAnsi="Arial" w:cs="Arial"/>
                <w:color w:val="000000" w:themeColor="text1"/>
              </w:rPr>
              <w:t>Thomas Islwyn Nicholas</w:t>
            </w:r>
            <w:r w:rsidR="00AC5A7F" w:rsidRPr="00AC5A7F">
              <w:rPr>
                <w:rFonts w:ascii="Arial" w:hAnsi="Arial" w:cs="Arial"/>
                <w:color w:val="000000" w:themeColor="text1"/>
              </w:rPr>
              <w:t xml:space="preserve"> </w:t>
            </w:r>
            <w:r w:rsidR="00AC5A7F">
              <w:rPr>
                <w:rFonts w:ascii="Arial" w:hAnsi="Arial" w:cs="Arial"/>
                <w:color w:val="000000" w:themeColor="text1"/>
              </w:rPr>
              <w:t>(Islwyn Ap Nicholas).</w:t>
            </w:r>
          </w:p>
          <w:p w14:paraId="7B69E80C" w14:textId="77777777" w:rsidR="008F3EDE" w:rsidRDefault="008F3EDE">
            <w:pPr>
              <w:rPr>
                <w:rFonts w:ascii="Arial" w:hAnsi="Arial" w:cs="Arial"/>
              </w:rPr>
            </w:pPr>
          </w:p>
          <w:p w14:paraId="4C726BFF" w14:textId="057883EE" w:rsidR="002F59DA" w:rsidRPr="002F59DA" w:rsidRDefault="002F59DA">
            <w:pPr>
              <w:rPr>
                <w:rFonts w:ascii="Arial" w:hAnsi="Arial" w:cs="Arial"/>
              </w:rPr>
            </w:pPr>
            <w:r>
              <w:rPr>
                <w:rFonts w:ascii="Arial" w:hAnsi="Arial" w:cs="Arial"/>
              </w:rPr>
              <w:t>The bibliography below sets out many, thought not all, the resources available for this research project.</w:t>
            </w:r>
          </w:p>
          <w:p w14:paraId="3BA2AAEB" w14:textId="77777777" w:rsidR="003B0537" w:rsidRPr="002F59DA" w:rsidRDefault="003B0537">
            <w:pPr>
              <w:rPr>
                <w:rFonts w:ascii="Arial" w:hAnsi="Arial" w:cs="Arial"/>
              </w:rPr>
            </w:pPr>
          </w:p>
        </w:tc>
      </w:tr>
      <w:tr w:rsidR="003B0537" w:rsidRPr="002F59DA" w14:paraId="28A015EB" w14:textId="77777777" w:rsidTr="00210026">
        <w:tc>
          <w:tcPr>
            <w:tcW w:w="8630" w:type="dxa"/>
          </w:tcPr>
          <w:p w14:paraId="5FE2BDEC" w14:textId="77777777" w:rsidR="003B0537" w:rsidRPr="002F59DA" w:rsidRDefault="00D10D0C" w:rsidP="003B0537">
            <w:pPr>
              <w:rPr>
                <w:rFonts w:ascii="Arial" w:hAnsi="Arial" w:cs="Arial"/>
                <w:b/>
              </w:rPr>
            </w:pPr>
            <w:r w:rsidRPr="002F59DA">
              <w:rPr>
                <w:rFonts w:ascii="Arial" w:hAnsi="Arial" w:cs="Arial"/>
                <w:b/>
              </w:rPr>
              <w:lastRenderedPageBreak/>
              <w:t>Abstract:</w:t>
            </w:r>
          </w:p>
          <w:p w14:paraId="59990872" w14:textId="77777777" w:rsidR="003B0537" w:rsidRPr="002F59DA" w:rsidRDefault="003B0537">
            <w:pPr>
              <w:rPr>
                <w:rFonts w:ascii="Arial" w:hAnsi="Arial" w:cs="Arial"/>
              </w:rPr>
            </w:pPr>
          </w:p>
          <w:p w14:paraId="4ED7EA5C" w14:textId="2D2CA452" w:rsidR="0006316D" w:rsidRPr="002F59DA" w:rsidRDefault="0006316D" w:rsidP="0006316D">
            <w:pPr>
              <w:rPr>
                <w:rFonts w:ascii="Arial" w:hAnsi="Arial" w:cs="Arial"/>
              </w:rPr>
            </w:pPr>
            <w:r w:rsidRPr="002F59DA">
              <w:rPr>
                <w:rFonts w:ascii="Arial" w:hAnsi="Arial" w:cs="Arial"/>
              </w:rPr>
              <w:t xml:space="preserve">A study of the theological </w:t>
            </w:r>
            <w:r w:rsidR="00667AD2" w:rsidRPr="002F59DA">
              <w:rPr>
                <w:rFonts w:ascii="Arial" w:hAnsi="Arial" w:cs="Arial"/>
              </w:rPr>
              <w:t>reasons for</w:t>
            </w:r>
            <w:r w:rsidRPr="002F59DA">
              <w:rPr>
                <w:rFonts w:ascii="Arial" w:hAnsi="Arial" w:cs="Arial"/>
              </w:rPr>
              <w:t xml:space="preserve"> the </w:t>
            </w:r>
            <w:r w:rsidR="002C05B0" w:rsidRPr="002F59DA">
              <w:rPr>
                <w:rFonts w:ascii="Arial" w:hAnsi="Arial" w:cs="Arial"/>
              </w:rPr>
              <w:t>establishment</w:t>
            </w:r>
            <w:r w:rsidRPr="002F59DA">
              <w:rPr>
                <w:rFonts w:ascii="Arial" w:hAnsi="Arial" w:cs="Arial"/>
              </w:rPr>
              <w:t xml:space="preserve"> of the Welsh Unitarian Church in 1802, formalised by the founding of the South Wales Unitarian Society at </w:t>
            </w:r>
            <w:proofErr w:type="spellStart"/>
            <w:r w:rsidRPr="002F59DA">
              <w:rPr>
                <w:rFonts w:ascii="Arial" w:hAnsi="Arial" w:cs="Arial"/>
              </w:rPr>
              <w:t>Gellionnen</w:t>
            </w:r>
            <w:proofErr w:type="spellEnd"/>
            <w:r w:rsidRPr="002F59DA">
              <w:rPr>
                <w:rFonts w:ascii="Arial" w:hAnsi="Arial" w:cs="Arial"/>
              </w:rPr>
              <w:t xml:space="preserve"> Chapel</w:t>
            </w:r>
            <w:r w:rsidR="009E01A0">
              <w:rPr>
                <w:rFonts w:ascii="Arial" w:hAnsi="Arial" w:cs="Arial"/>
              </w:rPr>
              <w:t xml:space="preserve">, </w:t>
            </w:r>
            <w:proofErr w:type="spellStart"/>
            <w:r w:rsidR="009E01A0">
              <w:rPr>
                <w:rFonts w:ascii="Arial" w:hAnsi="Arial" w:cs="Arial"/>
              </w:rPr>
              <w:t>Pontardawe</w:t>
            </w:r>
            <w:proofErr w:type="spellEnd"/>
            <w:r w:rsidR="009E01A0">
              <w:rPr>
                <w:rFonts w:ascii="Arial" w:hAnsi="Arial" w:cs="Arial"/>
              </w:rPr>
              <w:t>,</w:t>
            </w:r>
            <w:r w:rsidRPr="002F59DA">
              <w:rPr>
                <w:rFonts w:ascii="Arial" w:hAnsi="Arial" w:cs="Arial"/>
              </w:rPr>
              <w:t xml:space="preserve"> on 8 October 1802 by</w:t>
            </w:r>
            <w:r w:rsidR="009E01A0">
              <w:rPr>
                <w:rFonts w:ascii="Arial" w:hAnsi="Arial" w:cs="Arial"/>
              </w:rPr>
              <w:t xml:space="preserve"> Edward Williams (</w:t>
            </w:r>
            <w:r w:rsidRPr="002F59DA">
              <w:rPr>
                <w:rFonts w:ascii="Arial" w:hAnsi="Arial" w:cs="Arial"/>
              </w:rPr>
              <w:t xml:space="preserve">Iolo </w:t>
            </w:r>
            <w:proofErr w:type="spellStart"/>
            <w:r w:rsidRPr="002F59DA">
              <w:rPr>
                <w:rFonts w:ascii="Arial" w:hAnsi="Arial" w:cs="Arial"/>
              </w:rPr>
              <w:t>Morgan</w:t>
            </w:r>
            <w:r w:rsidR="002C05B0" w:rsidRPr="002F59DA">
              <w:rPr>
                <w:rFonts w:ascii="Arial" w:hAnsi="Arial" w:cs="Arial"/>
              </w:rPr>
              <w:t>w</w:t>
            </w:r>
            <w:r w:rsidRPr="002F59DA">
              <w:rPr>
                <w:rFonts w:ascii="Arial" w:hAnsi="Arial" w:cs="Arial"/>
              </w:rPr>
              <w:t>g</w:t>
            </w:r>
            <w:proofErr w:type="spellEnd"/>
            <w:r w:rsidR="009E01A0">
              <w:rPr>
                <w:rFonts w:ascii="Arial" w:hAnsi="Arial" w:cs="Arial"/>
              </w:rPr>
              <w:t>)</w:t>
            </w:r>
            <w:r w:rsidRPr="002F59DA">
              <w:rPr>
                <w:rFonts w:ascii="Arial" w:hAnsi="Arial" w:cs="Arial"/>
              </w:rPr>
              <w:t xml:space="preserve">, </w:t>
            </w:r>
            <w:r w:rsidR="009E01A0">
              <w:rPr>
                <w:rFonts w:ascii="Arial" w:hAnsi="Arial" w:cs="Arial"/>
              </w:rPr>
              <w:t xml:space="preserve">Rev. </w:t>
            </w:r>
            <w:r w:rsidRPr="002F59DA">
              <w:rPr>
                <w:rFonts w:ascii="Arial" w:hAnsi="Arial" w:cs="Arial"/>
              </w:rPr>
              <w:t xml:space="preserve">Josiah Rees, </w:t>
            </w:r>
            <w:r w:rsidR="009E01A0">
              <w:rPr>
                <w:rFonts w:ascii="Arial" w:hAnsi="Arial" w:cs="Arial"/>
              </w:rPr>
              <w:t xml:space="preserve">Rev. </w:t>
            </w:r>
            <w:r w:rsidRPr="002F59DA">
              <w:rPr>
                <w:rFonts w:ascii="Arial" w:hAnsi="Arial" w:cs="Arial"/>
              </w:rPr>
              <w:t>David Davis and others.</w:t>
            </w:r>
            <w:r w:rsidR="002C05B0" w:rsidRPr="002F59DA">
              <w:rPr>
                <w:rFonts w:ascii="Arial" w:hAnsi="Arial" w:cs="Arial"/>
              </w:rPr>
              <w:t xml:space="preserve"> The dissertation explores the central theological debate between Trinitarianism and Unitarianism which led to the formation of the Unitarian denomination in Wales</w:t>
            </w:r>
            <w:r w:rsidR="009E01A0">
              <w:rPr>
                <w:rFonts w:ascii="Arial" w:hAnsi="Arial" w:cs="Arial"/>
              </w:rPr>
              <w:t xml:space="preserve">, as well as </w:t>
            </w:r>
            <w:r w:rsidR="007F7FAC">
              <w:rPr>
                <w:rFonts w:ascii="Arial" w:hAnsi="Arial" w:cs="Arial"/>
              </w:rPr>
              <w:t>examin</w:t>
            </w:r>
            <w:r w:rsidR="009E01A0">
              <w:rPr>
                <w:rFonts w:ascii="Arial" w:hAnsi="Arial" w:cs="Arial"/>
              </w:rPr>
              <w:t>ing</w:t>
            </w:r>
            <w:r w:rsidR="007F7FAC">
              <w:rPr>
                <w:rFonts w:ascii="Arial" w:hAnsi="Arial" w:cs="Arial"/>
              </w:rPr>
              <w:t xml:space="preserve"> the role played by other factors.</w:t>
            </w:r>
          </w:p>
          <w:p w14:paraId="4A803AD5" w14:textId="4C46AA81" w:rsidR="0006316D" w:rsidRPr="002F59DA" w:rsidRDefault="0006316D">
            <w:pPr>
              <w:rPr>
                <w:rFonts w:ascii="Arial" w:hAnsi="Arial" w:cs="Arial"/>
              </w:rPr>
            </w:pPr>
          </w:p>
          <w:p w14:paraId="68804FFB" w14:textId="194C430C" w:rsidR="00A97E05" w:rsidRPr="002F59DA" w:rsidRDefault="00A97E05">
            <w:pPr>
              <w:rPr>
                <w:rFonts w:ascii="Arial" w:hAnsi="Arial" w:cs="Arial"/>
                <w:b/>
                <w:bCs/>
              </w:rPr>
            </w:pPr>
            <w:r w:rsidRPr="002F59DA">
              <w:rPr>
                <w:rFonts w:ascii="Arial" w:hAnsi="Arial" w:cs="Arial"/>
                <w:b/>
                <w:bCs/>
              </w:rPr>
              <w:t xml:space="preserve">Provisional chapter headings </w:t>
            </w:r>
          </w:p>
          <w:p w14:paraId="1DB4D364" w14:textId="3D1E675D" w:rsidR="002C05B0" w:rsidRPr="002F59DA" w:rsidRDefault="002C05B0">
            <w:pPr>
              <w:rPr>
                <w:rFonts w:ascii="Arial" w:hAnsi="Arial" w:cs="Arial"/>
                <w:b/>
                <w:bCs/>
              </w:rPr>
            </w:pPr>
          </w:p>
          <w:p w14:paraId="527031ED" w14:textId="5FB3CE83" w:rsidR="002C05B0" w:rsidRPr="002F59DA" w:rsidRDefault="002C05B0">
            <w:pPr>
              <w:rPr>
                <w:rFonts w:ascii="Arial" w:hAnsi="Arial" w:cs="Arial"/>
              </w:rPr>
            </w:pPr>
            <w:r w:rsidRPr="002F59DA">
              <w:rPr>
                <w:rFonts w:ascii="Arial" w:hAnsi="Arial" w:cs="Arial"/>
              </w:rPr>
              <w:t>Introduction</w:t>
            </w:r>
            <w:r w:rsidR="00F44C60">
              <w:rPr>
                <w:rFonts w:ascii="Arial" w:hAnsi="Arial" w:cs="Arial"/>
              </w:rPr>
              <w:t xml:space="preserve"> – setting up the topic and focus of the research project, as well aims</w:t>
            </w:r>
            <w:r w:rsidR="007F7FAC">
              <w:rPr>
                <w:rFonts w:ascii="Arial" w:hAnsi="Arial" w:cs="Arial"/>
              </w:rPr>
              <w:t>, objectives</w:t>
            </w:r>
            <w:r w:rsidR="00F44C60">
              <w:rPr>
                <w:rFonts w:ascii="Arial" w:hAnsi="Arial" w:cs="Arial"/>
              </w:rPr>
              <w:t xml:space="preserve"> and methodology.</w:t>
            </w:r>
            <w:r w:rsidR="009E01A0">
              <w:rPr>
                <w:rFonts w:ascii="Arial" w:hAnsi="Arial" w:cs="Arial"/>
              </w:rPr>
              <w:t xml:space="preserve"> Briefly introducing the key thinkers, ideas and events.</w:t>
            </w:r>
          </w:p>
          <w:p w14:paraId="527A6426" w14:textId="3C60DBE6" w:rsidR="002C05B0" w:rsidRPr="002F59DA" w:rsidRDefault="002C05B0">
            <w:pPr>
              <w:rPr>
                <w:rFonts w:ascii="Arial" w:hAnsi="Arial" w:cs="Arial"/>
              </w:rPr>
            </w:pPr>
          </w:p>
          <w:p w14:paraId="6AE0D514" w14:textId="122A0E0D" w:rsidR="002C05B0" w:rsidRPr="002F59DA" w:rsidRDefault="002C05B0" w:rsidP="002C05B0">
            <w:pPr>
              <w:rPr>
                <w:rFonts w:ascii="Arial" w:hAnsi="Arial" w:cs="Arial"/>
              </w:rPr>
            </w:pPr>
            <w:r w:rsidRPr="002F59DA">
              <w:rPr>
                <w:rFonts w:ascii="Arial" w:hAnsi="Arial" w:cs="Arial"/>
              </w:rPr>
              <w:t>I. Background</w:t>
            </w:r>
            <w:r w:rsidR="00646462">
              <w:rPr>
                <w:rFonts w:ascii="Arial" w:hAnsi="Arial" w:cs="Arial"/>
              </w:rPr>
              <w:t xml:space="preserve"> and Context</w:t>
            </w:r>
            <w:r w:rsidRPr="002F59DA">
              <w:rPr>
                <w:rFonts w:ascii="Arial" w:hAnsi="Arial" w:cs="Arial"/>
              </w:rPr>
              <w:t xml:space="preserve"> – </w:t>
            </w:r>
            <w:r w:rsidR="00646462">
              <w:rPr>
                <w:rFonts w:ascii="Arial" w:hAnsi="Arial" w:cs="Arial"/>
              </w:rPr>
              <w:t xml:space="preserve">outlining the development of the </w:t>
            </w:r>
            <w:r w:rsidR="009E01A0">
              <w:rPr>
                <w:rFonts w:ascii="Arial" w:hAnsi="Arial" w:cs="Arial"/>
              </w:rPr>
              <w:t>dissenting</w:t>
            </w:r>
            <w:r w:rsidR="009E01A0">
              <w:rPr>
                <w:rFonts w:ascii="Arial" w:hAnsi="Arial" w:cs="Arial"/>
              </w:rPr>
              <w:t xml:space="preserve"> </w:t>
            </w:r>
            <w:r w:rsidR="00646462">
              <w:rPr>
                <w:rFonts w:ascii="Arial" w:hAnsi="Arial" w:cs="Arial"/>
              </w:rPr>
              <w:t>Presbyterian movement in Wales and tracing Unitarian theological developments from early Christianity</w:t>
            </w:r>
            <w:r w:rsidR="009E01A0">
              <w:rPr>
                <w:rFonts w:ascii="Arial" w:hAnsi="Arial" w:cs="Arial"/>
              </w:rPr>
              <w:t xml:space="preserve">, through the Council of </w:t>
            </w:r>
            <w:proofErr w:type="spellStart"/>
            <w:r w:rsidR="009E01A0">
              <w:rPr>
                <w:rFonts w:ascii="Arial" w:hAnsi="Arial" w:cs="Arial"/>
              </w:rPr>
              <w:t>Nicea</w:t>
            </w:r>
            <w:proofErr w:type="spellEnd"/>
            <w:r w:rsidR="009E01A0">
              <w:rPr>
                <w:rFonts w:ascii="Arial" w:hAnsi="Arial" w:cs="Arial"/>
              </w:rPr>
              <w:t xml:space="preserve">, Arianism, </w:t>
            </w:r>
            <w:proofErr w:type="spellStart"/>
            <w:r w:rsidR="009E01A0">
              <w:rPr>
                <w:rFonts w:ascii="Arial" w:hAnsi="Arial" w:cs="Arial"/>
              </w:rPr>
              <w:t>Socianism</w:t>
            </w:r>
            <w:proofErr w:type="spellEnd"/>
            <w:r w:rsidR="009E01A0">
              <w:rPr>
                <w:rFonts w:ascii="Arial" w:hAnsi="Arial" w:cs="Arial"/>
              </w:rPr>
              <w:t xml:space="preserve">, the Polish Brethren, Transylvanian and Hungarian Unitarianism, the Reformation, up </w:t>
            </w:r>
            <w:r w:rsidR="00646462">
              <w:rPr>
                <w:rFonts w:ascii="Arial" w:hAnsi="Arial" w:cs="Arial"/>
              </w:rPr>
              <w:t>to the</w:t>
            </w:r>
            <w:r w:rsidR="009E01A0">
              <w:rPr>
                <w:rFonts w:ascii="Arial" w:hAnsi="Arial" w:cs="Arial"/>
              </w:rPr>
              <w:t xml:space="preserve"> end of the mid-</w:t>
            </w:r>
            <w:r w:rsidR="00646462">
              <w:rPr>
                <w:rFonts w:ascii="Arial" w:hAnsi="Arial" w:cs="Arial"/>
              </w:rPr>
              <w:t>18</w:t>
            </w:r>
            <w:r w:rsidR="00646462" w:rsidRPr="00646462">
              <w:rPr>
                <w:rFonts w:ascii="Arial" w:hAnsi="Arial" w:cs="Arial"/>
                <w:vertAlign w:val="superscript"/>
              </w:rPr>
              <w:t>th</w:t>
            </w:r>
            <w:r w:rsidR="00646462">
              <w:rPr>
                <w:rFonts w:ascii="Arial" w:hAnsi="Arial" w:cs="Arial"/>
              </w:rPr>
              <w:t xml:space="preserve"> century. Briefly outlining </w:t>
            </w:r>
            <w:r w:rsidR="009E01A0">
              <w:rPr>
                <w:rFonts w:ascii="Arial" w:hAnsi="Arial" w:cs="Arial"/>
              </w:rPr>
              <w:t xml:space="preserve">the </w:t>
            </w:r>
            <w:r w:rsidR="00646462">
              <w:rPr>
                <w:rFonts w:ascii="Arial" w:hAnsi="Arial" w:cs="Arial"/>
              </w:rPr>
              <w:t xml:space="preserve">political, social and cultural situation in Wales </w:t>
            </w:r>
            <w:r w:rsidR="009E01A0">
              <w:rPr>
                <w:rFonts w:ascii="Arial" w:hAnsi="Arial" w:cs="Arial"/>
              </w:rPr>
              <w:t>in the late 18</w:t>
            </w:r>
            <w:r w:rsidR="009E01A0" w:rsidRPr="009E01A0">
              <w:rPr>
                <w:rFonts w:ascii="Arial" w:hAnsi="Arial" w:cs="Arial"/>
                <w:vertAlign w:val="superscript"/>
              </w:rPr>
              <w:t>th</w:t>
            </w:r>
            <w:r w:rsidR="009E01A0">
              <w:rPr>
                <w:rFonts w:ascii="Arial" w:hAnsi="Arial" w:cs="Arial"/>
              </w:rPr>
              <w:t xml:space="preserve"> century</w:t>
            </w:r>
            <w:r w:rsidR="00646462">
              <w:rPr>
                <w:rFonts w:ascii="Arial" w:hAnsi="Arial" w:cs="Arial"/>
              </w:rPr>
              <w:t>.</w:t>
            </w:r>
          </w:p>
          <w:p w14:paraId="24BB5E67" w14:textId="43216897" w:rsidR="002C05B0" w:rsidRPr="002F59DA" w:rsidRDefault="002C05B0" w:rsidP="002C05B0">
            <w:pPr>
              <w:rPr>
                <w:rFonts w:ascii="Arial" w:hAnsi="Arial" w:cs="Arial"/>
              </w:rPr>
            </w:pPr>
          </w:p>
          <w:p w14:paraId="73B63428" w14:textId="43392A67" w:rsidR="002C05B0" w:rsidRPr="002F59DA" w:rsidRDefault="002C05B0" w:rsidP="002C05B0">
            <w:pPr>
              <w:rPr>
                <w:rFonts w:ascii="Arial" w:hAnsi="Arial" w:cs="Arial"/>
              </w:rPr>
            </w:pPr>
            <w:r w:rsidRPr="002F59DA">
              <w:rPr>
                <w:rFonts w:ascii="Arial" w:hAnsi="Arial" w:cs="Arial"/>
              </w:rPr>
              <w:t xml:space="preserve">II. The Unitarian Controversy – </w:t>
            </w:r>
            <w:r w:rsidR="00646462">
              <w:rPr>
                <w:rFonts w:ascii="Arial" w:hAnsi="Arial" w:cs="Arial"/>
              </w:rPr>
              <w:t>analysis of the theological debate</w:t>
            </w:r>
            <w:r w:rsidR="009E01A0">
              <w:rPr>
                <w:rFonts w:ascii="Arial" w:hAnsi="Arial" w:cs="Arial"/>
              </w:rPr>
              <w:t>s</w:t>
            </w:r>
            <w:r w:rsidR="00646462">
              <w:rPr>
                <w:rFonts w:ascii="Arial" w:hAnsi="Arial" w:cs="Arial"/>
              </w:rPr>
              <w:t xml:space="preserve"> between Trinitarians and Unitarians at the end of the 18</w:t>
            </w:r>
            <w:r w:rsidR="00646462" w:rsidRPr="00646462">
              <w:rPr>
                <w:rFonts w:ascii="Arial" w:hAnsi="Arial" w:cs="Arial"/>
                <w:vertAlign w:val="superscript"/>
              </w:rPr>
              <w:t>th</w:t>
            </w:r>
            <w:r w:rsidR="00646462">
              <w:rPr>
                <w:rFonts w:ascii="Arial" w:hAnsi="Arial" w:cs="Arial"/>
              </w:rPr>
              <w:t xml:space="preserve"> century globally,</w:t>
            </w:r>
            <w:r w:rsidR="009E01A0">
              <w:rPr>
                <w:rFonts w:ascii="Arial" w:hAnsi="Arial" w:cs="Arial"/>
              </w:rPr>
              <w:t xml:space="preserve"> known as “the Unitarian controversy”,</w:t>
            </w:r>
            <w:r w:rsidR="00646462">
              <w:rPr>
                <w:rFonts w:ascii="Arial" w:hAnsi="Arial" w:cs="Arial"/>
              </w:rPr>
              <w:t xml:space="preserve"> especially in Britain, the United States and Central Eastern Europe.</w:t>
            </w:r>
            <w:r w:rsidR="008F3EDE">
              <w:rPr>
                <w:rFonts w:ascii="Arial" w:hAnsi="Arial" w:cs="Arial"/>
              </w:rPr>
              <w:t xml:space="preserve"> </w:t>
            </w:r>
            <w:r w:rsidR="009E01A0">
              <w:rPr>
                <w:rFonts w:ascii="Arial" w:hAnsi="Arial" w:cs="Arial"/>
              </w:rPr>
              <w:t xml:space="preserve">Exploration of the key thinkers, ideas and events of the controversy, including the establishment of the first </w:t>
            </w:r>
            <w:r w:rsidR="000E4F74">
              <w:rPr>
                <w:rFonts w:ascii="Arial" w:hAnsi="Arial" w:cs="Arial"/>
              </w:rPr>
              <w:t xml:space="preserve">distinctly </w:t>
            </w:r>
            <w:r w:rsidR="009E01A0">
              <w:rPr>
                <w:rFonts w:ascii="Arial" w:hAnsi="Arial" w:cs="Arial"/>
              </w:rPr>
              <w:t xml:space="preserve">Unitarian churches in England (1774), </w:t>
            </w:r>
            <w:r w:rsidR="000E4F74">
              <w:rPr>
                <w:rFonts w:ascii="Arial" w:hAnsi="Arial" w:cs="Arial"/>
              </w:rPr>
              <w:t xml:space="preserve">the United States (1782), and Wales (1792). </w:t>
            </w:r>
          </w:p>
          <w:p w14:paraId="52D56D4D" w14:textId="60CEFED5" w:rsidR="00667AD2" w:rsidRPr="002F59DA" w:rsidRDefault="00667AD2" w:rsidP="002C05B0">
            <w:pPr>
              <w:rPr>
                <w:rFonts w:ascii="Arial" w:hAnsi="Arial" w:cs="Arial"/>
              </w:rPr>
            </w:pPr>
          </w:p>
          <w:p w14:paraId="24BCAE06" w14:textId="16123829" w:rsidR="00667AD2" w:rsidRDefault="00667AD2" w:rsidP="002C05B0">
            <w:pPr>
              <w:rPr>
                <w:rFonts w:ascii="Arial" w:hAnsi="Arial" w:cs="Arial"/>
              </w:rPr>
            </w:pPr>
            <w:r w:rsidRPr="002F59DA">
              <w:rPr>
                <w:rFonts w:ascii="Arial" w:hAnsi="Arial" w:cs="Arial"/>
              </w:rPr>
              <w:t xml:space="preserve">III. </w:t>
            </w:r>
            <w:r w:rsidR="008F3EDE">
              <w:rPr>
                <w:rFonts w:ascii="Arial" w:hAnsi="Arial" w:cs="Arial"/>
              </w:rPr>
              <w:t>Welsh Unitarianism</w:t>
            </w:r>
            <w:r w:rsidR="00646462">
              <w:rPr>
                <w:rFonts w:ascii="Arial" w:hAnsi="Arial" w:cs="Arial"/>
              </w:rPr>
              <w:t xml:space="preserve"> – analysis of the leading thinkers and theological ideas on this subject in Wales in the period, including </w:t>
            </w:r>
            <w:r w:rsidR="00C6760E">
              <w:rPr>
                <w:rFonts w:ascii="Arial" w:hAnsi="Arial" w:cs="Arial"/>
              </w:rPr>
              <w:t>Edward Williams (</w:t>
            </w:r>
            <w:r w:rsidR="00646462">
              <w:rPr>
                <w:rFonts w:ascii="Arial" w:hAnsi="Arial" w:cs="Arial"/>
              </w:rPr>
              <w:t xml:space="preserve">Iolo </w:t>
            </w:r>
            <w:proofErr w:type="spellStart"/>
            <w:r w:rsidR="00646462">
              <w:rPr>
                <w:rFonts w:ascii="Arial" w:hAnsi="Arial" w:cs="Arial"/>
              </w:rPr>
              <w:t>Morganwg</w:t>
            </w:r>
            <w:proofErr w:type="spellEnd"/>
            <w:r w:rsidR="00C6760E">
              <w:rPr>
                <w:rFonts w:ascii="Arial" w:hAnsi="Arial" w:cs="Arial"/>
              </w:rPr>
              <w:t>)</w:t>
            </w:r>
            <w:r w:rsidR="00646462">
              <w:rPr>
                <w:rFonts w:ascii="Arial" w:hAnsi="Arial" w:cs="Arial"/>
              </w:rPr>
              <w:t xml:space="preserve">, </w:t>
            </w:r>
            <w:r w:rsidR="00C6760E">
              <w:rPr>
                <w:rFonts w:ascii="Arial" w:hAnsi="Arial" w:cs="Arial"/>
              </w:rPr>
              <w:t xml:space="preserve">Rev. </w:t>
            </w:r>
            <w:r w:rsidR="00646462">
              <w:rPr>
                <w:rFonts w:ascii="Arial" w:hAnsi="Arial" w:cs="Arial"/>
              </w:rPr>
              <w:t xml:space="preserve">Josiah Rees, </w:t>
            </w:r>
            <w:r w:rsidR="00C6760E">
              <w:rPr>
                <w:rFonts w:ascii="Arial" w:hAnsi="Arial" w:cs="Arial"/>
              </w:rPr>
              <w:t>Rev. Thomas Evans (</w:t>
            </w:r>
            <w:proofErr w:type="spellStart"/>
            <w:r w:rsidR="00646462">
              <w:rPr>
                <w:rFonts w:ascii="Arial" w:hAnsi="Arial" w:cs="Arial"/>
              </w:rPr>
              <w:t>Tomos</w:t>
            </w:r>
            <w:proofErr w:type="spellEnd"/>
            <w:r w:rsidR="00646462">
              <w:rPr>
                <w:rFonts w:ascii="Arial" w:hAnsi="Arial" w:cs="Arial"/>
              </w:rPr>
              <w:t xml:space="preserve"> Glyn </w:t>
            </w:r>
            <w:proofErr w:type="spellStart"/>
            <w:r w:rsidR="00646462">
              <w:rPr>
                <w:rFonts w:ascii="Arial" w:hAnsi="Arial" w:cs="Arial"/>
              </w:rPr>
              <w:t>Cothi</w:t>
            </w:r>
            <w:proofErr w:type="spellEnd"/>
            <w:r w:rsidR="00C6760E">
              <w:rPr>
                <w:rFonts w:ascii="Arial" w:hAnsi="Arial" w:cs="Arial"/>
              </w:rPr>
              <w:t>)</w:t>
            </w:r>
            <w:r w:rsidR="00646462">
              <w:rPr>
                <w:rFonts w:ascii="Arial" w:hAnsi="Arial" w:cs="Arial"/>
              </w:rPr>
              <w:t xml:space="preserve">, </w:t>
            </w:r>
            <w:r w:rsidR="00C6760E">
              <w:rPr>
                <w:rFonts w:ascii="Arial" w:hAnsi="Arial" w:cs="Arial"/>
              </w:rPr>
              <w:t>David Davis (</w:t>
            </w:r>
            <w:proofErr w:type="spellStart"/>
            <w:r w:rsidR="00646462">
              <w:rPr>
                <w:rFonts w:ascii="Arial" w:hAnsi="Arial" w:cs="Arial"/>
              </w:rPr>
              <w:t>Dafydd</w:t>
            </w:r>
            <w:proofErr w:type="spellEnd"/>
            <w:r w:rsidR="00646462">
              <w:rPr>
                <w:rFonts w:ascii="Arial" w:hAnsi="Arial" w:cs="Arial"/>
              </w:rPr>
              <w:t xml:space="preserve"> </w:t>
            </w:r>
            <w:proofErr w:type="spellStart"/>
            <w:r w:rsidR="00646462">
              <w:rPr>
                <w:rFonts w:ascii="Arial" w:hAnsi="Arial" w:cs="Arial"/>
              </w:rPr>
              <w:t>Dafis</w:t>
            </w:r>
            <w:proofErr w:type="spellEnd"/>
            <w:r w:rsidR="00646462">
              <w:rPr>
                <w:rFonts w:ascii="Arial" w:hAnsi="Arial" w:cs="Arial"/>
              </w:rPr>
              <w:t xml:space="preserve"> Castell Hywel</w:t>
            </w:r>
            <w:r w:rsidR="00C6760E">
              <w:rPr>
                <w:rFonts w:ascii="Arial" w:hAnsi="Arial" w:cs="Arial"/>
              </w:rPr>
              <w:t>)</w:t>
            </w:r>
            <w:r w:rsidR="00646462">
              <w:rPr>
                <w:rFonts w:ascii="Arial" w:hAnsi="Arial" w:cs="Arial"/>
              </w:rPr>
              <w:t>, David Davis</w:t>
            </w:r>
            <w:r w:rsidR="00C6760E">
              <w:rPr>
                <w:rFonts w:ascii="Arial" w:hAnsi="Arial" w:cs="Arial"/>
              </w:rPr>
              <w:t xml:space="preserve"> of Neath</w:t>
            </w:r>
            <w:r w:rsidR="00646462">
              <w:rPr>
                <w:rFonts w:ascii="Arial" w:hAnsi="Arial" w:cs="Arial"/>
              </w:rPr>
              <w:t>, and others.</w:t>
            </w:r>
            <w:r w:rsidR="000E4F74">
              <w:rPr>
                <w:rFonts w:ascii="Arial" w:hAnsi="Arial" w:cs="Arial"/>
              </w:rPr>
              <w:t xml:space="preserve"> Tracing the development of Unitarian thought within the Presbyterian churches during the later 18</w:t>
            </w:r>
            <w:r w:rsidR="000E4F74" w:rsidRPr="000E4F74">
              <w:rPr>
                <w:rFonts w:ascii="Arial" w:hAnsi="Arial" w:cs="Arial"/>
                <w:vertAlign w:val="superscript"/>
              </w:rPr>
              <w:t>th</w:t>
            </w:r>
            <w:r w:rsidR="000E4F74">
              <w:rPr>
                <w:rFonts w:ascii="Arial" w:hAnsi="Arial" w:cs="Arial"/>
              </w:rPr>
              <w:t xml:space="preserve"> century and how these ideas led to the 1802 split.</w:t>
            </w:r>
          </w:p>
          <w:p w14:paraId="26F162CB" w14:textId="1567C1D7" w:rsidR="00667AD2" w:rsidRPr="002F59DA" w:rsidRDefault="00667AD2" w:rsidP="002C05B0">
            <w:pPr>
              <w:rPr>
                <w:rFonts w:ascii="Arial" w:hAnsi="Arial" w:cs="Arial"/>
              </w:rPr>
            </w:pPr>
          </w:p>
          <w:p w14:paraId="6C91A6D6" w14:textId="184880F1" w:rsidR="00646462" w:rsidRPr="002F59DA" w:rsidRDefault="00646462" w:rsidP="002C05B0">
            <w:pPr>
              <w:rPr>
                <w:rFonts w:ascii="Arial" w:hAnsi="Arial" w:cs="Arial"/>
              </w:rPr>
            </w:pPr>
            <w:r>
              <w:rPr>
                <w:rFonts w:ascii="Arial" w:hAnsi="Arial" w:cs="Arial"/>
              </w:rPr>
              <w:lastRenderedPageBreak/>
              <w:t>IV. Other factors</w:t>
            </w:r>
            <w:r w:rsidR="008F3EDE">
              <w:rPr>
                <w:rFonts w:ascii="Arial" w:hAnsi="Arial" w:cs="Arial"/>
              </w:rPr>
              <w:t xml:space="preserve"> </w:t>
            </w:r>
            <w:r>
              <w:rPr>
                <w:rFonts w:ascii="Arial" w:hAnsi="Arial" w:cs="Arial"/>
              </w:rPr>
              <w:t>–</w:t>
            </w:r>
            <w:r w:rsidR="00F44C60">
              <w:rPr>
                <w:rFonts w:ascii="Arial" w:hAnsi="Arial" w:cs="Arial"/>
              </w:rPr>
              <w:t xml:space="preserve"> analysis of other factors besides the Trinitarian vs. Unitarian debate which influenced the split. Including other theological debates of the day, disagreements over church structures and governances, political radicalism, </w:t>
            </w:r>
            <w:r w:rsidR="00C6760E">
              <w:rPr>
                <w:rFonts w:ascii="Arial" w:hAnsi="Arial" w:cs="Arial"/>
              </w:rPr>
              <w:t>threat of persecution (</w:t>
            </w:r>
            <w:proofErr w:type="gramStart"/>
            <w:r w:rsidR="00C6760E">
              <w:rPr>
                <w:rFonts w:ascii="Arial" w:hAnsi="Arial" w:cs="Arial"/>
              </w:rPr>
              <w:t>e.g.</w:t>
            </w:r>
            <w:proofErr w:type="gramEnd"/>
            <w:r w:rsidR="00C6760E">
              <w:rPr>
                <w:rFonts w:ascii="Arial" w:hAnsi="Arial" w:cs="Arial"/>
              </w:rPr>
              <w:t xml:space="preserve"> imprisonment of </w:t>
            </w:r>
            <w:r w:rsidR="000E4F74">
              <w:rPr>
                <w:rFonts w:ascii="Arial" w:hAnsi="Arial" w:cs="Arial"/>
              </w:rPr>
              <w:t>Thomas Evans (</w:t>
            </w:r>
            <w:proofErr w:type="spellStart"/>
            <w:r w:rsidR="00C6760E">
              <w:rPr>
                <w:rFonts w:ascii="Arial" w:hAnsi="Arial" w:cs="Arial"/>
              </w:rPr>
              <w:t>Tomos</w:t>
            </w:r>
            <w:proofErr w:type="spellEnd"/>
            <w:r w:rsidR="00C6760E">
              <w:rPr>
                <w:rFonts w:ascii="Arial" w:hAnsi="Arial" w:cs="Arial"/>
              </w:rPr>
              <w:t xml:space="preserve"> Glyn </w:t>
            </w:r>
            <w:proofErr w:type="spellStart"/>
            <w:r w:rsidR="00C6760E">
              <w:rPr>
                <w:rFonts w:ascii="Arial" w:hAnsi="Arial" w:cs="Arial"/>
              </w:rPr>
              <w:t>Cothi</w:t>
            </w:r>
            <w:proofErr w:type="spellEnd"/>
            <w:r w:rsidR="000E4F74">
              <w:rPr>
                <w:rFonts w:ascii="Arial" w:hAnsi="Arial" w:cs="Arial"/>
              </w:rPr>
              <w:t>) in 1797</w:t>
            </w:r>
            <w:r w:rsidR="00C6760E">
              <w:rPr>
                <w:rFonts w:ascii="Arial" w:hAnsi="Arial" w:cs="Arial"/>
              </w:rPr>
              <w:t xml:space="preserve">), </w:t>
            </w:r>
            <w:r w:rsidR="00F44C60">
              <w:rPr>
                <w:rFonts w:ascii="Arial" w:hAnsi="Arial" w:cs="Arial"/>
              </w:rPr>
              <w:t>practical considerations, influence from England and overseas.</w:t>
            </w:r>
          </w:p>
          <w:p w14:paraId="637E8F41" w14:textId="094AACC6" w:rsidR="00667AD2" w:rsidRPr="002F59DA" w:rsidRDefault="00667AD2" w:rsidP="002C05B0">
            <w:pPr>
              <w:rPr>
                <w:rFonts w:ascii="Arial" w:hAnsi="Arial" w:cs="Arial"/>
              </w:rPr>
            </w:pPr>
          </w:p>
          <w:p w14:paraId="35EF42B6" w14:textId="7FCC0374" w:rsidR="00210026" w:rsidRPr="002F59DA" w:rsidRDefault="00667AD2">
            <w:pPr>
              <w:rPr>
                <w:rFonts w:ascii="Arial" w:hAnsi="Arial" w:cs="Arial"/>
              </w:rPr>
            </w:pPr>
            <w:r w:rsidRPr="002F59DA">
              <w:rPr>
                <w:rFonts w:ascii="Arial" w:hAnsi="Arial" w:cs="Arial"/>
              </w:rPr>
              <w:t>Conclusion</w:t>
            </w:r>
            <w:r w:rsidR="00F44C60">
              <w:rPr>
                <w:rFonts w:ascii="Arial" w:hAnsi="Arial" w:cs="Arial"/>
              </w:rPr>
              <w:t xml:space="preserve"> – what were the theological reasons for the split within Presbyterianism and the founding of the Welsh Unitarian Church? Was the Unitarian controversy itself the primary theological reason and how important were other factors? What has been the legacy of the events of 1802 for Welsh Christianity generally and Welsh non-conformity more specifically?</w:t>
            </w:r>
          </w:p>
          <w:p w14:paraId="36DF1E74" w14:textId="77777777" w:rsidR="003B0537" w:rsidRPr="002F59DA" w:rsidRDefault="003B0537">
            <w:pPr>
              <w:rPr>
                <w:rFonts w:ascii="Arial" w:hAnsi="Arial" w:cs="Arial"/>
              </w:rPr>
            </w:pPr>
          </w:p>
        </w:tc>
      </w:tr>
      <w:tr w:rsidR="003B0537" w:rsidRPr="002F59DA" w14:paraId="027230A3" w14:textId="77777777" w:rsidTr="00210026">
        <w:tc>
          <w:tcPr>
            <w:tcW w:w="8630" w:type="dxa"/>
          </w:tcPr>
          <w:p w14:paraId="2075A0AE" w14:textId="77777777" w:rsidR="003B0537" w:rsidRPr="000E4F74" w:rsidRDefault="003B0537" w:rsidP="000E4F74">
            <w:pPr>
              <w:rPr>
                <w:rFonts w:ascii="Arial" w:hAnsi="Arial" w:cs="Arial"/>
                <w:b/>
              </w:rPr>
            </w:pPr>
            <w:r w:rsidRPr="000E4F74">
              <w:rPr>
                <w:rFonts w:ascii="Arial" w:hAnsi="Arial" w:cs="Arial"/>
                <w:b/>
              </w:rPr>
              <w:lastRenderedPageBreak/>
              <w:t>Short Introductory Bibliography:</w:t>
            </w:r>
          </w:p>
          <w:p w14:paraId="5BA1F18D" w14:textId="77777777" w:rsidR="003B0537" w:rsidRPr="000E4F74" w:rsidRDefault="003B0537" w:rsidP="000E4F74">
            <w:pPr>
              <w:rPr>
                <w:rFonts w:ascii="Arial" w:hAnsi="Arial" w:cs="Arial"/>
              </w:rPr>
            </w:pPr>
          </w:p>
          <w:p w14:paraId="6AC0310D" w14:textId="564C0B0A" w:rsidR="009E1C6E" w:rsidRPr="000E4F74" w:rsidRDefault="009E1C6E" w:rsidP="000E4F74">
            <w:pPr>
              <w:rPr>
                <w:rFonts w:ascii="Arial" w:hAnsi="Arial" w:cs="Arial"/>
              </w:rPr>
            </w:pPr>
            <w:r w:rsidRPr="000E4F74">
              <w:rPr>
                <w:rFonts w:ascii="Arial" w:hAnsi="Arial" w:cs="Arial"/>
              </w:rPr>
              <w:t xml:space="preserve">Josiah Rees </w:t>
            </w:r>
            <w:r w:rsidR="0062495E" w:rsidRPr="000E4F74">
              <w:rPr>
                <w:rFonts w:ascii="Arial" w:hAnsi="Arial" w:cs="Arial"/>
              </w:rPr>
              <w:t>papers</w:t>
            </w:r>
            <w:r w:rsidRPr="000E4F74">
              <w:rPr>
                <w:rFonts w:ascii="Arial" w:hAnsi="Arial" w:cs="Arial"/>
              </w:rPr>
              <w:t>, National Library of Wales, Aberystwyth</w:t>
            </w:r>
          </w:p>
          <w:p w14:paraId="45D55A4B" w14:textId="3FD7AF78" w:rsidR="009E1C6E" w:rsidRPr="000E4F74" w:rsidRDefault="009E1C6E" w:rsidP="000E4F74">
            <w:pPr>
              <w:rPr>
                <w:rFonts w:ascii="Arial" w:hAnsi="Arial" w:cs="Arial"/>
              </w:rPr>
            </w:pPr>
          </w:p>
          <w:p w14:paraId="50736DAD" w14:textId="30876D93" w:rsidR="00A03570" w:rsidRPr="000E4F74" w:rsidRDefault="00A03570" w:rsidP="000E4F74">
            <w:pPr>
              <w:rPr>
                <w:rFonts w:ascii="Arial" w:hAnsi="Arial" w:cs="Arial"/>
              </w:rPr>
            </w:pPr>
            <w:r w:rsidRPr="000E4F74">
              <w:rPr>
                <w:rFonts w:ascii="Arial" w:hAnsi="Arial" w:cs="Arial"/>
              </w:rPr>
              <w:t>Llanover Manuscripts: Extracts from the scriptures; rules of the South Wales Unitarian Society; etc., National Library of Wales, Aberystwyth</w:t>
            </w:r>
          </w:p>
          <w:p w14:paraId="568379F1" w14:textId="0CE9EEB7" w:rsidR="000E4F74" w:rsidRPr="000E4F74" w:rsidRDefault="000E4F74" w:rsidP="000E4F74">
            <w:pPr>
              <w:rPr>
                <w:rFonts w:ascii="Arial" w:hAnsi="Arial" w:cs="Arial"/>
              </w:rPr>
            </w:pPr>
          </w:p>
          <w:p w14:paraId="0D7BE15B" w14:textId="77777777" w:rsidR="000E4F74" w:rsidRPr="000E4F74" w:rsidRDefault="000E4F74" w:rsidP="000E4F74">
            <w:pPr>
              <w:rPr>
                <w:rFonts w:ascii="Arial" w:hAnsi="Arial" w:cs="Arial"/>
              </w:rPr>
            </w:pPr>
            <w:r w:rsidRPr="000E4F74">
              <w:rPr>
                <w:rFonts w:ascii="Arial" w:hAnsi="Arial" w:cs="Arial"/>
              </w:rPr>
              <w:t xml:space="preserve">Periodicals: </w:t>
            </w:r>
          </w:p>
          <w:p w14:paraId="4A60B7B4" w14:textId="77777777" w:rsidR="000E4F74" w:rsidRPr="000E4F74" w:rsidRDefault="000E4F74" w:rsidP="000E4F74">
            <w:pPr>
              <w:rPr>
                <w:rFonts w:ascii="Arial" w:hAnsi="Arial" w:cs="Arial"/>
                <w:i/>
                <w:iCs/>
              </w:rPr>
            </w:pPr>
          </w:p>
          <w:p w14:paraId="313FBB40" w14:textId="64812B23" w:rsidR="00A03570" w:rsidRPr="000E4F74" w:rsidRDefault="009E1C6E" w:rsidP="000E4F74">
            <w:pPr>
              <w:rPr>
                <w:rFonts w:ascii="Arial" w:hAnsi="Arial" w:cs="Arial"/>
                <w:i/>
                <w:iCs/>
              </w:rPr>
            </w:pPr>
            <w:r w:rsidRPr="000E4F74">
              <w:rPr>
                <w:rFonts w:ascii="Arial" w:hAnsi="Arial" w:cs="Arial"/>
                <w:i/>
                <w:iCs/>
              </w:rPr>
              <w:t>The Monthly Repository of Theology and General Literature</w:t>
            </w:r>
          </w:p>
          <w:p w14:paraId="4B44D638" w14:textId="77777777" w:rsidR="000E4F74" w:rsidRPr="000E4F74" w:rsidRDefault="000E4F74" w:rsidP="000E4F74">
            <w:pPr>
              <w:rPr>
                <w:rFonts w:ascii="Arial" w:hAnsi="Arial" w:cs="Arial"/>
                <w:i/>
                <w:iCs/>
              </w:rPr>
            </w:pPr>
          </w:p>
          <w:p w14:paraId="460BAFB9" w14:textId="2ADAEDA6" w:rsidR="009E1C6E" w:rsidRPr="000E4F74" w:rsidRDefault="009E1C6E" w:rsidP="000E4F74">
            <w:pPr>
              <w:rPr>
                <w:rFonts w:ascii="Arial" w:hAnsi="Arial" w:cs="Arial"/>
                <w:i/>
                <w:iCs/>
              </w:rPr>
            </w:pPr>
            <w:proofErr w:type="spellStart"/>
            <w:r w:rsidRPr="000E4F74">
              <w:rPr>
                <w:rFonts w:ascii="Arial" w:hAnsi="Arial" w:cs="Arial"/>
                <w:i/>
                <w:iCs/>
              </w:rPr>
              <w:t>Yr</w:t>
            </w:r>
            <w:proofErr w:type="spellEnd"/>
            <w:r w:rsidRPr="000E4F74">
              <w:rPr>
                <w:rFonts w:ascii="Arial" w:hAnsi="Arial" w:cs="Arial"/>
                <w:i/>
                <w:iCs/>
              </w:rPr>
              <w:t xml:space="preserve"> </w:t>
            </w:r>
            <w:proofErr w:type="spellStart"/>
            <w:r w:rsidRPr="000E4F74">
              <w:rPr>
                <w:rFonts w:ascii="Arial" w:hAnsi="Arial" w:cs="Arial"/>
                <w:i/>
                <w:iCs/>
              </w:rPr>
              <w:t>Ymofynnydd</w:t>
            </w:r>
            <w:proofErr w:type="spellEnd"/>
          </w:p>
          <w:p w14:paraId="2BDBC1D6" w14:textId="77777777" w:rsidR="000E4F74" w:rsidRPr="000E4F74" w:rsidRDefault="000E4F74" w:rsidP="000E4F74">
            <w:pPr>
              <w:rPr>
                <w:rFonts w:ascii="Arial" w:hAnsi="Arial" w:cs="Arial"/>
                <w:i/>
                <w:iCs/>
              </w:rPr>
            </w:pPr>
          </w:p>
          <w:p w14:paraId="496116E9" w14:textId="28A801FD" w:rsidR="009E1C6E" w:rsidRPr="000E4F74" w:rsidRDefault="009E1C6E" w:rsidP="000E4F74">
            <w:pPr>
              <w:rPr>
                <w:rFonts w:ascii="Arial" w:hAnsi="Arial" w:cs="Arial"/>
                <w:i/>
                <w:iCs/>
              </w:rPr>
            </w:pPr>
            <w:r w:rsidRPr="000E4F74">
              <w:rPr>
                <w:rFonts w:ascii="Arial" w:hAnsi="Arial" w:cs="Arial"/>
                <w:i/>
                <w:iCs/>
              </w:rPr>
              <w:t>The Inquirer</w:t>
            </w:r>
          </w:p>
          <w:p w14:paraId="5061192E" w14:textId="77777777" w:rsidR="000E4F74" w:rsidRPr="000E4F74" w:rsidRDefault="000E4F74" w:rsidP="000E4F74">
            <w:pPr>
              <w:rPr>
                <w:rFonts w:ascii="Arial" w:hAnsi="Arial" w:cs="Arial"/>
                <w:i/>
                <w:iCs/>
              </w:rPr>
            </w:pPr>
          </w:p>
          <w:p w14:paraId="2CB8C628" w14:textId="77777777" w:rsidR="009E1C6E" w:rsidRPr="000E4F74" w:rsidRDefault="009E1C6E" w:rsidP="000E4F74">
            <w:pPr>
              <w:rPr>
                <w:rFonts w:ascii="Arial" w:hAnsi="Arial" w:cs="Arial"/>
                <w:i/>
                <w:iCs/>
              </w:rPr>
            </w:pPr>
            <w:r w:rsidRPr="000E4F74">
              <w:rPr>
                <w:rFonts w:ascii="Arial" w:hAnsi="Arial" w:cs="Arial"/>
                <w:i/>
                <w:iCs/>
              </w:rPr>
              <w:t>The Christian Pioneer</w:t>
            </w:r>
          </w:p>
          <w:p w14:paraId="357F8FBA" w14:textId="77777777" w:rsidR="009E1C6E" w:rsidRPr="000E4F74" w:rsidRDefault="009E1C6E" w:rsidP="000E4F74">
            <w:pPr>
              <w:rPr>
                <w:rFonts w:ascii="Arial" w:hAnsi="Arial" w:cs="Arial"/>
              </w:rPr>
            </w:pPr>
          </w:p>
          <w:p w14:paraId="25DBEC3D" w14:textId="4B3C133C" w:rsidR="00A97E05" w:rsidRPr="000E4F74" w:rsidRDefault="00A97E05" w:rsidP="000E4F74">
            <w:pPr>
              <w:rPr>
                <w:rFonts w:ascii="Arial" w:hAnsi="Arial" w:cs="Arial"/>
              </w:rPr>
            </w:pPr>
            <w:proofErr w:type="spellStart"/>
            <w:r w:rsidRPr="000E4F74">
              <w:rPr>
                <w:rFonts w:ascii="Arial" w:hAnsi="Arial" w:cs="Arial"/>
              </w:rPr>
              <w:t>Dafis</w:t>
            </w:r>
            <w:proofErr w:type="spellEnd"/>
            <w:r w:rsidRPr="000E4F74">
              <w:rPr>
                <w:rFonts w:ascii="Arial" w:hAnsi="Arial" w:cs="Arial"/>
              </w:rPr>
              <w:t xml:space="preserve">, David Alun Wyn, </w:t>
            </w:r>
            <w:r w:rsidRPr="000E4F74">
              <w:rPr>
                <w:rFonts w:ascii="Arial" w:hAnsi="Arial" w:cs="Arial"/>
                <w:i/>
                <w:iCs/>
              </w:rPr>
              <w:t xml:space="preserve">Josiah Rees, 1744-1804, </w:t>
            </w:r>
            <w:proofErr w:type="spellStart"/>
            <w:r w:rsidRPr="000E4F74">
              <w:rPr>
                <w:rFonts w:ascii="Arial" w:hAnsi="Arial" w:cs="Arial"/>
                <w:i/>
                <w:iCs/>
              </w:rPr>
              <w:t>ei</w:t>
            </w:r>
            <w:proofErr w:type="spellEnd"/>
            <w:r w:rsidRPr="000E4F74">
              <w:rPr>
                <w:rFonts w:ascii="Arial" w:hAnsi="Arial" w:cs="Arial"/>
                <w:i/>
                <w:iCs/>
              </w:rPr>
              <w:t xml:space="preserve"> </w:t>
            </w:r>
            <w:proofErr w:type="spellStart"/>
            <w:r w:rsidRPr="000E4F74">
              <w:rPr>
                <w:rFonts w:ascii="Arial" w:hAnsi="Arial" w:cs="Arial"/>
                <w:i/>
                <w:iCs/>
              </w:rPr>
              <w:t>gefndir</w:t>
            </w:r>
            <w:proofErr w:type="spellEnd"/>
            <w:r w:rsidRPr="000E4F74">
              <w:rPr>
                <w:rFonts w:ascii="Arial" w:hAnsi="Arial" w:cs="Arial"/>
                <w:i/>
                <w:iCs/>
              </w:rPr>
              <w:t xml:space="preserve"> </w:t>
            </w:r>
            <w:proofErr w:type="spellStart"/>
            <w:r w:rsidRPr="000E4F74">
              <w:rPr>
                <w:rFonts w:ascii="Arial" w:hAnsi="Arial" w:cs="Arial"/>
                <w:i/>
                <w:iCs/>
              </w:rPr>
              <w:t>a'i</w:t>
            </w:r>
            <w:proofErr w:type="spellEnd"/>
            <w:r w:rsidRPr="000E4F74">
              <w:rPr>
                <w:rFonts w:ascii="Arial" w:hAnsi="Arial" w:cs="Arial"/>
                <w:i/>
                <w:iCs/>
              </w:rPr>
              <w:t xml:space="preserve"> </w:t>
            </w:r>
            <w:proofErr w:type="spellStart"/>
            <w:r w:rsidRPr="000E4F74">
              <w:rPr>
                <w:rFonts w:ascii="Arial" w:hAnsi="Arial" w:cs="Arial"/>
                <w:i/>
                <w:iCs/>
              </w:rPr>
              <w:t>gyfraniad</w:t>
            </w:r>
            <w:proofErr w:type="spellEnd"/>
            <w:r w:rsidRPr="000E4F74">
              <w:rPr>
                <w:rFonts w:ascii="Arial" w:hAnsi="Arial" w:cs="Arial"/>
                <w:i/>
                <w:iCs/>
              </w:rPr>
              <w:t xml:space="preserve"> </w:t>
            </w:r>
            <w:proofErr w:type="spellStart"/>
            <w:r w:rsidRPr="000E4F74">
              <w:rPr>
                <w:rFonts w:ascii="Arial" w:hAnsi="Arial" w:cs="Arial"/>
                <w:i/>
                <w:iCs/>
              </w:rPr>
              <w:t>gyda</w:t>
            </w:r>
            <w:proofErr w:type="spellEnd"/>
            <w:r w:rsidRPr="000E4F74">
              <w:rPr>
                <w:rFonts w:ascii="Arial" w:hAnsi="Arial" w:cs="Arial"/>
                <w:i/>
                <w:iCs/>
              </w:rPr>
              <w:t xml:space="preserve"> </w:t>
            </w:r>
            <w:proofErr w:type="spellStart"/>
            <w:r w:rsidRPr="000E4F74">
              <w:rPr>
                <w:rFonts w:ascii="Arial" w:hAnsi="Arial" w:cs="Arial"/>
                <w:i/>
                <w:iCs/>
              </w:rPr>
              <w:t>sylw</w:t>
            </w:r>
            <w:proofErr w:type="spellEnd"/>
            <w:r w:rsidRPr="000E4F74">
              <w:rPr>
                <w:rFonts w:ascii="Arial" w:hAnsi="Arial" w:cs="Arial"/>
                <w:i/>
                <w:iCs/>
              </w:rPr>
              <w:t xml:space="preserve"> </w:t>
            </w:r>
            <w:proofErr w:type="spellStart"/>
            <w:r w:rsidRPr="000E4F74">
              <w:rPr>
                <w:rFonts w:ascii="Arial" w:hAnsi="Arial" w:cs="Arial"/>
                <w:i/>
                <w:iCs/>
              </w:rPr>
              <w:t>arbennig</w:t>
            </w:r>
            <w:proofErr w:type="spellEnd"/>
            <w:r w:rsidRPr="000E4F74">
              <w:rPr>
                <w:rFonts w:ascii="Arial" w:hAnsi="Arial" w:cs="Arial"/>
                <w:i/>
                <w:iCs/>
              </w:rPr>
              <w:t xml:space="preserve"> </w:t>
            </w:r>
            <w:proofErr w:type="spellStart"/>
            <w:r w:rsidRPr="000E4F74">
              <w:rPr>
                <w:rFonts w:ascii="Arial" w:hAnsi="Arial" w:cs="Arial"/>
                <w:i/>
                <w:iCs/>
              </w:rPr>
              <w:t>i'w</w:t>
            </w:r>
            <w:proofErr w:type="spellEnd"/>
            <w:r w:rsidRPr="000E4F74">
              <w:rPr>
                <w:rFonts w:ascii="Arial" w:hAnsi="Arial" w:cs="Arial"/>
                <w:i/>
                <w:iCs/>
              </w:rPr>
              <w:t xml:space="preserve"> </w:t>
            </w:r>
            <w:proofErr w:type="spellStart"/>
            <w:r w:rsidRPr="000E4F74">
              <w:rPr>
                <w:rFonts w:ascii="Arial" w:hAnsi="Arial" w:cs="Arial"/>
                <w:i/>
                <w:iCs/>
              </w:rPr>
              <w:t>gyfnod</w:t>
            </w:r>
            <w:proofErr w:type="spellEnd"/>
            <w:r w:rsidRPr="000E4F74">
              <w:rPr>
                <w:rFonts w:ascii="Arial" w:hAnsi="Arial" w:cs="Arial"/>
                <w:i/>
                <w:iCs/>
              </w:rPr>
              <w:t xml:space="preserve"> </w:t>
            </w:r>
            <w:proofErr w:type="spellStart"/>
            <w:r w:rsidRPr="000E4F74">
              <w:rPr>
                <w:rFonts w:ascii="Arial" w:hAnsi="Arial" w:cs="Arial"/>
                <w:i/>
                <w:iCs/>
              </w:rPr>
              <w:t>yng</w:t>
            </w:r>
            <w:proofErr w:type="spellEnd"/>
            <w:r w:rsidRPr="000E4F74">
              <w:rPr>
                <w:rFonts w:ascii="Arial" w:hAnsi="Arial" w:cs="Arial"/>
                <w:i/>
                <w:iCs/>
              </w:rPr>
              <w:t xml:space="preserve"> </w:t>
            </w:r>
            <w:proofErr w:type="spellStart"/>
            <w:r w:rsidRPr="000E4F74">
              <w:rPr>
                <w:rFonts w:ascii="Arial" w:hAnsi="Arial" w:cs="Arial"/>
                <w:i/>
                <w:iCs/>
              </w:rPr>
              <w:t>Ngellionnen</w:t>
            </w:r>
            <w:proofErr w:type="spellEnd"/>
            <w:r w:rsidR="000E4F74" w:rsidRPr="000E4F74">
              <w:rPr>
                <w:rFonts w:ascii="Arial" w:hAnsi="Arial" w:cs="Arial"/>
                <w:i/>
                <w:iCs/>
              </w:rPr>
              <w:t>,</w:t>
            </w:r>
            <w:r w:rsidRPr="000E4F74">
              <w:rPr>
                <w:rFonts w:ascii="Arial" w:hAnsi="Arial" w:cs="Arial"/>
              </w:rPr>
              <w:t xml:space="preserve"> </w:t>
            </w:r>
            <w:r w:rsidR="000E4F74" w:rsidRPr="000E4F74">
              <w:rPr>
                <w:rFonts w:ascii="Arial" w:hAnsi="Arial" w:cs="Arial"/>
              </w:rPr>
              <w:t>Thesis</w:t>
            </w:r>
            <w:r w:rsidRPr="000E4F74">
              <w:rPr>
                <w:rFonts w:ascii="Arial" w:hAnsi="Arial" w:cs="Arial"/>
              </w:rPr>
              <w:t xml:space="preserve"> (M.Th.) (Aberystwyth, 1996)</w:t>
            </w:r>
          </w:p>
          <w:p w14:paraId="5AF7E51C" w14:textId="77777777" w:rsidR="00A97E05" w:rsidRPr="000E4F74" w:rsidRDefault="00A97E05" w:rsidP="000E4F74">
            <w:pPr>
              <w:rPr>
                <w:rFonts w:ascii="Arial" w:hAnsi="Arial" w:cs="Arial"/>
                <w:color w:val="000000" w:themeColor="text1"/>
              </w:rPr>
            </w:pPr>
          </w:p>
          <w:p w14:paraId="663CB003" w14:textId="784FAC47" w:rsidR="00F13D63" w:rsidRPr="000E4F74" w:rsidRDefault="00F13D63" w:rsidP="000E4F74">
            <w:pPr>
              <w:rPr>
                <w:rFonts w:ascii="Arial" w:hAnsi="Arial" w:cs="Arial"/>
                <w:color w:val="000000" w:themeColor="text1"/>
              </w:rPr>
            </w:pPr>
            <w:r w:rsidRPr="000E4F74">
              <w:rPr>
                <w:rFonts w:ascii="Arial" w:hAnsi="Arial" w:cs="Arial"/>
                <w:color w:val="000000" w:themeColor="text1"/>
              </w:rPr>
              <w:t xml:space="preserve">Davies, D. Elwyn, </w:t>
            </w:r>
            <w:r w:rsidRPr="000E4F74">
              <w:rPr>
                <w:rFonts w:ascii="Arial" w:hAnsi="Arial" w:cs="Arial"/>
                <w:i/>
                <w:iCs/>
                <w:color w:val="000000" w:themeColor="text1"/>
              </w:rPr>
              <w:t xml:space="preserve">Capel </w:t>
            </w:r>
            <w:proofErr w:type="spellStart"/>
            <w:r w:rsidRPr="000E4F74">
              <w:rPr>
                <w:rFonts w:ascii="Arial" w:hAnsi="Arial" w:cs="Arial"/>
                <w:i/>
                <w:iCs/>
                <w:color w:val="000000" w:themeColor="text1"/>
              </w:rPr>
              <w:t>Gellionnen</w:t>
            </w:r>
            <w:proofErr w:type="spellEnd"/>
            <w:r w:rsidRPr="000E4F74">
              <w:rPr>
                <w:rFonts w:ascii="Arial" w:hAnsi="Arial" w:cs="Arial"/>
                <w:i/>
                <w:iCs/>
                <w:color w:val="000000" w:themeColor="text1"/>
              </w:rPr>
              <w:t>: 1692-1992</w:t>
            </w:r>
            <w:r w:rsidR="00694667" w:rsidRPr="000E4F74">
              <w:rPr>
                <w:rFonts w:ascii="Arial" w:hAnsi="Arial" w:cs="Arial"/>
                <w:i/>
                <w:iCs/>
                <w:color w:val="000000" w:themeColor="text1"/>
              </w:rPr>
              <w:t xml:space="preserve"> </w:t>
            </w:r>
            <w:r w:rsidR="00694667" w:rsidRPr="000E4F74">
              <w:rPr>
                <w:rFonts w:ascii="Arial" w:hAnsi="Arial" w:cs="Arial"/>
                <w:color w:val="000000" w:themeColor="text1"/>
              </w:rPr>
              <w:t>(</w:t>
            </w:r>
            <w:proofErr w:type="spellStart"/>
            <w:r w:rsidR="00694667" w:rsidRPr="000E4F74">
              <w:rPr>
                <w:rFonts w:ascii="Arial" w:hAnsi="Arial" w:cs="Arial"/>
                <w:color w:val="000000" w:themeColor="text1"/>
              </w:rPr>
              <w:t>Clydach</w:t>
            </w:r>
            <w:proofErr w:type="spellEnd"/>
            <w:r w:rsidR="00694667" w:rsidRPr="000E4F74">
              <w:rPr>
                <w:rFonts w:ascii="Arial" w:hAnsi="Arial" w:cs="Arial"/>
                <w:color w:val="000000" w:themeColor="text1"/>
              </w:rPr>
              <w:t>, 1992)</w:t>
            </w:r>
          </w:p>
          <w:p w14:paraId="04297C4D" w14:textId="77777777" w:rsidR="009E1C6E" w:rsidRPr="000E4F74" w:rsidRDefault="009E1C6E" w:rsidP="000E4F74">
            <w:pPr>
              <w:rPr>
                <w:rFonts w:ascii="Arial" w:hAnsi="Arial" w:cs="Arial"/>
                <w:i/>
                <w:iCs/>
                <w:color w:val="000000" w:themeColor="text1"/>
              </w:rPr>
            </w:pPr>
          </w:p>
          <w:p w14:paraId="54175943" w14:textId="546B27DA" w:rsidR="00694667" w:rsidRPr="000E4F74" w:rsidRDefault="00694667" w:rsidP="000E4F74">
            <w:pPr>
              <w:pStyle w:val="ListParagraph"/>
              <w:numPr>
                <w:ilvl w:val="0"/>
                <w:numId w:val="3"/>
              </w:numPr>
              <w:rPr>
                <w:rFonts w:ascii="Arial" w:hAnsi="Arial" w:cs="Arial"/>
                <w:color w:val="000000" w:themeColor="text1"/>
              </w:rPr>
            </w:pPr>
            <w:proofErr w:type="spellStart"/>
            <w:r w:rsidRPr="000E4F74">
              <w:rPr>
                <w:rFonts w:ascii="Arial" w:hAnsi="Arial" w:cs="Arial"/>
                <w:i/>
                <w:iCs/>
                <w:color w:val="000000" w:themeColor="text1"/>
              </w:rPr>
              <w:t>Cewri’r</w:t>
            </w:r>
            <w:proofErr w:type="spellEnd"/>
            <w:r w:rsidRPr="000E4F74">
              <w:rPr>
                <w:rFonts w:ascii="Arial" w:hAnsi="Arial" w:cs="Arial"/>
                <w:i/>
                <w:iCs/>
                <w:color w:val="000000" w:themeColor="text1"/>
              </w:rPr>
              <w:t xml:space="preserve"> </w:t>
            </w:r>
            <w:proofErr w:type="spellStart"/>
            <w:r w:rsidRPr="000E4F74">
              <w:rPr>
                <w:rFonts w:ascii="Arial" w:hAnsi="Arial" w:cs="Arial"/>
                <w:i/>
                <w:iCs/>
                <w:color w:val="000000" w:themeColor="text1"/>
              </w:rPr>
              <w:t>Ffydd</w:t>
            </w:r>
            <w:proofErr w:type="spellEnd"/>
            <w:r w:rsidRPr="000E4F74">
              <w:rPr>
                <w:rFonts w:ascii="Arial" w:hAnsi="Arial" w:cs="Arial"/>
                <w:i/>
                <w:iCs/>
                <w:color w:val="000000" w:themeColor="text1"/>
              </w:rPr>
              <w:t xml:space="preserve">: </w:t>
            </w:r>
            <w:proofErr w:type="spellStart"/>
            <w:r w:rsidRPr="000E4F74">
              <w:rPr>
                <w:rFonts w:ascii="Arial" w:hAnsi="Arial" w:cs="Arial"/>
                <w:i/>
                <w:iCs/>
                <w:color w:val="000000" w:themeColor="text1"/>
              </w:rPr>
              <w:t>Bywgraffiadur</w:t>
            </w:r>
            <w:proofErr w:type="spellEnd"/>
            <w:r w:rsidRPr="000E4F74">
              <w:rPr>
                <w:rFonts w:ascii="Arial" w:hAnsi="Arial" w:cs="Arial"/>
                <w:i/>
                <w:iCs/>
                <w:color w:val="000000" w:themeColor="text1"/>
              </w:rPr>
              <w:t xml:space="preserve"> y </w:t>
            </w:r>
            <w:proofErr w:type="spellStart"/>
            <w:r w:rsidRPr="000E4F74">
              <w:rPr>
                <w:rFonts w:ascii="Arial" w:hAnsi="Arial" w:cs="Arial"/>
                <w:i/>
                <w:iCs/>
                <w:color w:val="000000" w:themeColor="text1"/>
              </w:rPr>
              <w:t>Mudiad</w:t>
            </w:r>
            <w:proofErr w:type="spellEnd"/>
            <w:r w:rsidRPr="000E4F74">
              <w:rPr>
                <w:rFonts w:ascii="Arial" w:hAnsi="Arial" w:cs="Arial"/>
                <w:i/>
                <w:iCs/>
                <w:color w:val="000000" w:themeColor="text1"/>
              </w:rPr>
              <w:t xml:space="preserve"> </w:t>
            </w:r>
            <w:proofErr w:type="spellStart"/>
            <w:r w:rsidRPr="000E4F74">
              <w:rPr>
                <w:rFonts w:ascii="Arial" w:hAnsi="Arial" w:cs="Arial"/>
                <w:i/>
                <w:iCs/>
                <w:color w:val="000000" w:themeColor="text1"/>
              </w:rPr>
              <w:t>Undodaidd</w:t>
            </w:r>
            <w:proofErr w:type="spellEnd"/>
            <w:r w:rsidRPr="000E4F74">
              <w:rPr>
                <w:rFonts w:ascii="Arial" w:hAnsi="Arial" w:cs="Arial"/>
                <w:i/>
                <w:iCs/>
                <w:color w:val="000000" w:themeColor="text1"/>
              </w:rPr>
              <w:t xml:space="preserve"> </w:t>
            </w:r>
            <w:proofErr w:type="spellStart"/>
            <w:r w:rsidRPr="000E4F74">
              <w:rPr>
                <w:rFonts w:ascii="Arial" w:hAnsi="Arial" w:cs="Arial"/>
                <w:i/>
                <w:iCs/>
                <w:color w:val="000000" w:themeColor="text1"/>
              </w:rPr>
              <w:t>yng</w:t>
            </w:r>
            <w:proofErr w:type="spellEnd"/>
            <w:r w:rsidRPr="000E4F74">
              <w:rPr>
                <w:rFonts w:ascii="Arial" w:hAnsi="Arial" w:cs="Arial"/>
                <w:i/>
                <w:iCs/>
                <w:color w:val="000000" w:themeColor="text1"/>
              </w:rPr>
              <w:t xml:space="preserve"> </w:t>
            </w:r>
            <w:proofErr w:type="spellStart"/>
            <w:r w:rsidRPr="000E4F74">
              <w:rPr>
                <w:rFonts w:ascii="Arial" w:hAnsi="Arial" w:cs="Arial"/>
                <w:i/>
                <w:iCs/>
                <w:color w:val="000000" w:themeColor="text1"/>
              </w:rPr>
              <w:t>Nghymru</w:t>
            </w:r>
            <w:proofErr w:type="spellEnd"/>
            <w:r w:rsidRPr="000E4F74">
              <w:rPr>
                <w:rFonts w:ascii="Arial" w:hAnsi="Arial" w:cs="Arial"/>
                <w:i/>
                <w:iCs/>
                <w:color w:val="000000" w:themeColor="text1"/>
              </w:rPr>
              <w:t xml:space="preserve"> </w:t>
            </w:r>
            <w:r w:rsidRPr="000E4F74">
              <w:rPr>
                <w:rFonts w:ascii="Arial" w:hAnsi="Arial" w:cs="Arial"/>
                <w:color w:val="000000" w:themeColor="text1"/>
              </w:rPr>
              <w:t>(Llandysul: Gomer, 1999)</w:t>
            </w:r>
          </w:p>
          <w:p w14:paraId="71D0A7D2" w14:textId="5176C2AD" w:rsidR="00D50A0D" w:rsidRPr="000E4F74" w:rsidRDefault="00D50A0D" w:rsidP="000E4F74">
            <w:pPr>
              <w:pStyle w:val="ListParagraph"/>
              <w:numPr>
                <w:ilvl w:val="0"/>
                <w:numId w:val="3"/>
              </w:numPr>
              <w:rPr>
                <w:rFonts w:ascii="Arial" w:hAnsi="Arial" w:cs="Arial"/>
                <w:color w:val="000000" w:themeColor="text1"/>
              </w:rPr>
            </w:pPr>
            <w:r w:rsidRPr="000E4F74">
              <w:rPr>
                <w:rFonts w:ascii="Arial" w:hAnsi="Arial" w:cs="Arial"/>
                <w:color w:val="000000" w:themeColor="text1"/>
              </w:rPr>
              <w:t>‘Education and Radical Dissent in Wales in the 18</w:t>
            </w:r>
            <w:r w:rsidRPr="000E4F74">
              <w:rPr>
                <w:rFonts w:ascii="Arial" w:hAnsi="Arial" w:cs="Arial"/>
                <w:color w:val="000000" w:themeColor="text1"/>
                <w:vertAlign w:val="superscript"/>
              </w:rPr>
              <w:t>th</w:t>
            </w:r>
            <w:r w:rsidRPr="000E4F74">
              <w:rPr>
                <w:rFonts w:ascii="Arial" w:hAnsi="Arial" w:cs="Arial"/>
                <w:color w:val="000000" w:themeColor="text1"/>
              </w:rPr>
              <w:t xml:space="preserve"> and 19</w:t>
            </w:r>
            <w:r w:rsidRPr="000E4F74">
              <w:rPr>
                <w:rFonts w:ascii="Arial" w:hAnsi="Arial" w:cs="Arial"/>
                <w:color w:val="000000" w:themeColor="text1"/>
                <w:vertAlign w:val="superscript"/>
              </w:rPr>
              <w:t>th</w:t>
            </w:r>
            <w:r w:rsidRPr="000E4F74">
              <w:rPr>
                <w:rFonts w:ascii="Arial" w:hAnsi="Arial" w:cs="Arial"/>
                <w:color w:val="000000" w:themeColor="text1"/>
              </w:rPr>
              <w:t xml:space="preserve"> centuries’, </w:t>
            </w:r>
            <w:r w:rsidR="00694667" w:rsidRPr="000E4F74">
              <w:rPr>
                <w:rFonts w:ascii="Arial" w:hAnsi="Arial" w:cs="Arial"/>
                <w:i/>
                <w:iCs/>
                <w:color w:val="000000" w:themeColor="text1"/>
              </w:rPr>
              <w:t xml:space="preserve">Transactions of the Unitarian Historical Society </w:t>
            </w:r>
            <w:r w:rsidR="00694667" w:rsidRPr="000E4F74">
              <w:rPr>
                <w:rFonts w:ascii="Arial" w:hAnsi="Arial" w:cs="Arial"/>
                <w:color w:val="000000" w:themeColor="text1"/>
              </w:rPr>
              <w:t>(London), vol. 19, no. 2 (Apr 1988), pp. 92-101</w:t>
            </w:r>
          </w:p>
          <w:p w14:paraId="0E48C012" w14:textId="478E5F7B" w:rsidR="00694667" w:rsidRPr="000E4F74" w:rsidRDefault="00694667" w:rsidP="000E4F74">
            <w:pPr>
              <w:pStyle w:val="ListParagraph"/>
              <w:numPr>
                <w:ilvl w:val="0"/>
                <w:numId w:val="3"/>
              </w:numPr>
              <w:rPr>
                <w:rFonts w:ascii="Arial" w:hAnsi="Arial" w:cs="Arial"/>
                <w:color w:val="000000" w:themeColor="text1"/>
              </w:rPr>
            </w:pPr>
            <w:r w:rsidRPr="000E4F74">
              <w:rPr>
                <w:rFonts w:ascii="Arial" w:hAnsi="Arial" w:cs="Arial"/>
                <w:color w:val="000000" w:themeColor="text1"/>
              </w:rPr>
              <w:t>‘Education and Radical Dissent in Wales in the 18</w:t>
            </w:r>
            <w:r w:rsidRPr="000E4F74">
              <w:rPr>
                <w:rFonts w:ascii="Arial" w:hAnsi="Arial" w:cs="Arial"/>
                <w:color w:val="000000" w:themeColor="text1"/>
                <w:vertAlign w:val="superscript"/>
              </w:rPr>
              <w:t>th</w:t>
            </w:r>
            <w:r w:rsidRPr="000E4F74">
              <w:rPr>
                <w:rFonts w:ascii="Arial" w:hAnsi="Arial" w:cs="Arial"/>
                <w:color w:val="000000" w:themeColor="text1"/>
              </w:rPr>
              <w:t xml:space="preserve"> and 19</w:t>
            </w:r>
            <w:r w:rsidRPr="000E4F74">
              <w:rPr>
                <w:rFonts w:ascii="Arial" w:hAnsi="Arial" w:cs="Arial"/>
                <w:color w:val="000000" w:themeColor="text1"/>
                <w:vertAlign w:val="superscript"/>
              </w:rPr>
              <w:t>th</w:t>
            </w:r>
            <w:r w:rsidRPr="000E4F74">
              <w:rPr>
                <w:rFonts w:ascii="Arial" w:hAnsi="Arial" w:cs="Arial"/>
                <w:color w:val="000000" w:themeColor="text1"/>
              </w:rPr>
              <w:t xml:space="preserve"> centuries (continued)’, </w:t>
            </w:r>
            <w:r w:rsidRPr="000E4F74">
              <w:rPr>
                <w:rFonts w:ascii="Arial" w:hAnsi="Arial" w:cs="Arial"/>
                <w:i/>
                <w:iCs/>
                <w:color w:val="000000" w:themeColor="text1"/>
              </w:rPr>
              <w:t xml:space="preserve">Transactions of the Unitarian Historical Society </w:t>
            </w:r>
            <w:r w:rsidRPr="000E4F74">
              <w:rPr>
                <w:rFonts w:ascii="Arial" w:hAnsi="Arial" w:cs="Arial"/>
                <w:color w:val="000000" w:themeColor="text1"/>
              </w:rPr>
              <w:t>(London), vol. 19, no. 3 (Apr 1989), pp. 181-94</w:t>
            </w:r>
          </w:p>
          <w:p w14:paraId="64C9727E" w14:textId="258BD33D" w:rsidR="00A97E05" w:rsidRPr="000E4F74" w:rsidRDefault="00A97E05" w:rsidP="000E4F74">
            <w:pPr>
              <w:pStyle w:val="ListParagraph"/>
              <w:numPr>
                <w:ilvl w:val="0"/>
                <w:numId w:val="3"/>
              </w:numPr>
              <w:rPr>
                <w:rFonts w:ascii="Arial" w:hAnsi="Arial" w:cs="Arial"/>
                <w:color w:val="000000" w:themeColor="text1"/>
              </w:rPr>
            </w:pPr>
            <w:r w:rsidRPr="000E4F74">
              <w:rPr>
                <w:rFonts w:ascii="Arial" w:hAnsi="Arial" w:cs="Arial"/>
                <w:color w:val="000000" w:themeColor="text1"/>
              </w:rPr>
              <w:t xml:space="preserve">‘Priestley and Wales’, </w:t>
            </w:r>
            <w:r w:rsidRPr="000E4F74">
              <w:rPr>
                <w:rFonts w:ascii="Arial" w:hAnsi="Arial" w:cs="Arial"/>
                <w:i/>
                <w:iCs/>
                <w:color w:val="000000" w:themeColor="text1"/>
              </w:rPr>
              <w:t xml:space="preserve">Transactions of the Unitarian Historical Society </w:t>
            </w:r>
            <w:r w:rsidRPr="000E4F74">
              <w:rPr>
                <w:rFonts w:ascii="Arial" w:hAnsi="Arial" w:cs="Arial"/>
                <w:color w:val="000000" w:themeColor="text1"/>
              </w:rPr>
              <w:t xml:space="preserve">(London), vol. 18, </w:t>
            </w:r>
            <w:r w:rsidR="00694667" w:rsidRPr="000E4F74">
              <w:rPr>
                <w:rFonts w:ascii="Arial" w:hAnsi="Arial" w:cs="Arial"/>
                <w:color w:val="000000" w:themeColor="text1"/>
              </w:rPr>
              <w:t>no.</w:t>
            </w:r>
            <w:r w:rsidRPr="000E4F74">
              <w:rPr>
                <w:rFonts w:ascii="Arial" w:hAnsi="Arial" w:cs="Arial"/>
                <w:color w:val="000000" w:themeColor="text1"/>
              </w:rPr>
              <w:t xml:space="preserve"> 1 (Apr</w:t>
            </w:r>
            <w:r w:rsidR="00694667" w:rsidRPr="000E4F74">
              <w:rPr>
                <w:rFonts w:ascii="Arial" w:hAnsi="Arial" w:cs="Arial"/>
                <w:color w:val="000000" w:themeColor="text1"/>
              </w:rPr>
              <w:t xml:space="preserve"> </w:t>
            </w:r>
            <w:r w:rsidRPr="000E4F74">
              <w:rPr>
                <w:rFonts w:ascii="Arial" w:hAnsi="Arial" w:cs="Arial"/>
                <w:color w:val="000000" w:themeColor="text1"/>
              </w:rPr>
              <w:t>1983), pp. 5-</w:t>
            </w:r>
            <w:r w:rsidR="000E4F74" w:rsidRPr="000E4F74">
              <w:rPr>
                <w:rFonts w:ascii="Arial" w:hAnsi="Arial" w:cs="Arial"/>
                <w:color w:val="000000" w:themeColor="text1"/>
              </w:rPr>
              <w:t>8</w:t>
            </w:r>
          </w:p>
          <w:p w14:paraId="6EBC8CDB" w14:textId="2E5A15D5" w:rsidR="003B0537" w:rsidRPr="000E4F74" w:rsidRDefault="00F13D63" w:rsidP="000E4F74">
            <w:pPr>
              <w:pStyle w:val="ListParagraph"/>
              <w:numPr>
                <w:ilvl w:val="0"/>
                <w:numId w:val="3"/>
              </w:numPr>
              <w:rPr>
                <w:rFonts w:ascii="Arial" w:hAnsi="Arial" w:cs="Arial"/>
                <w:color w:val="000000" w:themeColor="text1"/>
              </w:rPr>
            </w:pPr>
            <w:r w:rsidRPr="000E4F74">
              <w:rPr>
                <w:rFonts w:ascii="Arial" w:hAnsi="Arial" w:cs="Arial"/>
                <w:i/>
                <w:iCs/>
                <w:color w:val="000000" w:themeColor="text1"/>
              </w:rPr>
              <w:lastRenderedPageBreak/>
              <w:t xml:space="preserve">They Thought </w:t>
            </w:r>
            <w:proofErr w:type="gramStart"/>
            <w:r w:rsidRPr="000E4F74">
              <w:rPr>
                <w:rFonts w:ascii="Arial" w:hAnsi="Arial" w:cs="Arial"/>
                <w:i/>
                <w:iCs/>
                <w:color w:val="000000" w:themeColor="text1"/>
              </w:rPr>
              <w:t>For</w:t>
            </w:r>
            <w:proofErr w:type="gramEnd"/>
            <w:r w:rsidRPr="000E4F74">
              <w:rPr>
                <w:rFonts w:ascii="Arial" w:hAnsi="Arial" w:cs="Arial"/>
                <w:i/>
                <w:iCs/>
                <w:color w:val="000000" w:themeColor="text1"/>
              </w:rPr>
              <w:t xml:space="preserve"> Themselves: A Brief Look at the Story of Unitarianism and the Liberal Tradition in Wales and Beyond Its Borders </w:t>
            </w:r>
            <w:r w:rsidRPr="000E4F74">
              <w:rPr>
                <w:rFonts w:ascii="Arial" w:hAnsi="Arial" w:cs="Arial"/>
                <w:color w:val="000000" w:themeColor="text1"/>
              </w:rPr>
              <w:t>(Llandysul: Gomer, 1992)</w:t>
            </w:r>
          </w:p>
          <w:p w14:paraId="51045296" w14:textId="26BF10B7" w:rsidR="009E1C6E" w:rsidRPr="000E4F74" w:rsidRDefault="009E1C6E" w:rsidP="000E4F74">
            <w:pPr>
              <w:pStyle w:val="ListParagraph"/>
              <w:numPr>
                <w:ilvl w:val="0"/>
                <w:numId w:val="3"/>
              </w:numPr>
              <w:rPr>
                <w:rFonts w:ascii="Arial" w:hAnsi="Arial" w:cs="Arial"/>
                <w:color w:val="000000" w:themeColor="text1"/>
              </w:rPr>
            </w:pPr>
            <w:r w:rsidRPr="000E4F74">
              <w:rPr>
                <w:rFonts w:ascii="Arial" w:hAnsi="Arial" w:cs="Arial"/>
                <w:i/>
                <w:iCs/>
                <w:color w:val="000000" w:themeColor="text1"/>
              </w:rPr>
              <w:t xml:space="preserve">Y </w:t>
            </w:r>
            <w:proofErr w:type="spellStart"/>
            <w:r w:rsidRPr="000E4F74">
              <w:rPr>
                <w:rFonts w:ascii="Arial" w:hAnsi="Arial" w:cs="Arial"/>
                <w:i/>
                <w:iCs/>
                <w:color w:val="000000" w:themeColor="text1"/>
              </w:rPr>
              <w:t>Smotiau</w:t>
            </w:r>
            <w:proofErr w:type="spellEnd"/>
            <w:r w:rsidRPr="000E4F74">
              <w:rPr>
                <w:rFonts w:ascii="Arial" w:hAnsi="Arial" w:cs="Arial"/>
                <w:i/>
                <w:iCs/>
                <w:color w:val="000000" w:themeColor="text1"/>
              </w:rPr>
              <w:t xml:space="preserve"> </w:t>
            </w:r>
            <w:proofErr w:type="spellStart"/>
            <w:r w:rsidRPr="000E4F74">
              <w:rPr>
                <w:rFonts w:ascii="Arial" w:hAnsi="Arial" w:cs="Arial"/>
                <w:i/>
                <w:iCs/>
                <w:color w:val="000000" w:themeColor="text1"/>
              </w:rPr>
              <w:t>Duon</w:t>
            </w:r>
            <w:proofErr w:type="spellEnd"/>
            <w:r w:rsidRPr="000E4F74">
              <w:rPr>
                <w:rFonts w:ascii="Arial" w:hAnsi="Arial" w:cs="Arial"/>
                <w:i/>
                <w:iCs/>
                <w:color w:val="000000" w:themeColor="text1"/>
              </w:rPr>
              <w:t xml:space="preserve">: </w:t>
            </w:r>
            <w:proofErr w:type="spellStart"/>
            <w:r w:rsidRPr="000E4F74">
              <w:rPr>
                <w:rFonts w:ascii="Arial" w:hAnsi="Arial" w:cs="Arial"/>
                <w:i/>
                <w:iCs/>
                <w:color w:val="000000" w:themeColor="text1"/>
              </w:rPr>
              <w:t>Braslun</w:t>
            </w:r>
            <w:proofErr w:type="spellEnd"/>
            <w:r w:rsidRPr="000E4F74">
              <w:rPr>
                <w:rFonts w:ascii="Arial" w:hAnsi="Arial" w:cs="Arial"/>
                <w:i/>
                <w:iCs/>
                <w:color w:val="000000" w:themeColor="text1"/>
              </w:rPr>
              <w:t xml:space="preserve"> o Hanes y </w:t>
            </w:r>
            <w:proofErr w:type="spellStart"/>
            <w:r w:rsidRPr="000E4F74">
              <w:rPr>
                <w:rFonts w:ascii="Arial" w:hAnsi="Arial" w:cs="Arial"/>
                <w:i/>
                <w:iCs/>
                <w:color w:val="000000" w:themeColor="text1"/>
              </w:rPr>
              <w:t>Traddodiad</w:t>
            </w:r>
            <w:proofErr w:type="spellEnd"/>
            <w:r w:rsidRPr="000E4F74">
              <w:rPr>
                <w:rFonts w:ascii="Arial" w:hAnsi="Arial" w:cs="Arial"/>
                <w:i/>
                <w:iCs/>
                <w:color w:val="000000" w:themeColor="text1"/>
              </w:rPr>
              <w:t xml:space="preserve"> </w:t>
            </w:r>
            <w:proofErr w:type="spellStart"/>
            <w:r w:rsidRPr="000E4F74">
              <w:rPr>
                <w:rFonts w:ascii="Arial" w:hAnsi="Arial" w:cs="Arial"/>
                <w:i/>
                <w:iCs/>
                <w:color w:val="000000" w:themeColor="text1"/>
              </w:rPr>
              <w:t>Rhyddfrydol</w:t>
            </w:r>
            <w:proofErr w:type="spellEnd"/>
            <w:r w:rsidRPr="000E4F74">
              <w:rPr>
                <w:rFonts w:ascii="Arial" w:hAnsi="Arial" w:cs="Arial"/>
                <w:i/>
                <w:iCs/>
                <w:color w:val="000000" w:themeColor="text1"/>
              </w:rPr>
              <w:t xml:space="preserve"> ac </w:t>
            </w:r>
            <w:proofErr w:type="spellStart"/>
            <w:r w:rsidRPr="000E4F74">
              <w:rPr>
                <w:rFonts w:ascii="Arial" w:hAnsi="Arial" w:cs="Arial"/>
                <w:i/>
                <w:iCs/>
                <w:color w:val="000000" w:themeColor="text1"/>
              </w:rPr>
              <w:t>Undodiaeth</w:t>
            </w:r>
            <w:proofErr w:type="spellEnd"/>
            <w:r w:rsidRPr="000E4F74">
              <w:rPr>
                <w:rFonts w:ascii="Arial" w:hAnsi="Arial" w:cs="Arial"/>
                <w:i/>
                <w:iCs/>
                <w:color w:val="000000" w:themeColor="text1"/>
              </w:rPr>
              <w:t xml:space="preserve"> </w:t>
            </w:r>
            <w:r w:rsidRPr="000E4F74">
              <w:rPr>
                <w:rFonts w:ascii="Arial" w:hAnsi="Arial" w:cs="Arial"/>
                <w:color w:val="000000" w:themeColor="text1"/>
              </w:rPr>
              <w:t>(Llandysul: Gomer, 1980)</w:t>
            </w:r>
          </w:p>
          <w:p w14:paraId="69A6F3BA" w14:textId="44E1049B" w:rsidR="009E1C6E" w:rsidRPr="000E4F74" w:rsidRDefault="009E1C6E" w:rsidP="000E4F74">
            <w:pPr>
              <w:rPr>
                <w:rFonts w:ascii="Arial" w:hAnsi="Arial" w:cs="Arial"/>
                <w:color w:val="000000" w:themeColor="text1"/>
              </w:rPr>
            </w:pPr>
          </w:p>
          <w:p w14:paraId="38D7BFBA" w14:textId="062BF6F4" w:rsidR="00694667" w:rsidRPr="000E4F74" w:rsidRDefault="00694667" w:rsidP="000E4F74">
            <w:pPr>
              <w:rPr>
                <w:rFonts w:ascii="Arial" w:hAnsi="Arial" w:cs="Arial"/>
              </w:rPr>
            </w:pPr>
            <w:r w:rsidRPr="000E4F74">
              <w:rPr>
                <w:rFonts w:ascii="Arial" w:hAnsi="Arial" w:cs="Arial"/>
              </w:rPr>
              <w:t xml:space="preserve">Davies, </w:t>
            </w:r>
            <w:proofErr w:type="spellStart"/>
            <w:r w:rsidRPr="000E4F74">
              <w:rPr>
                <w:rFonts w:ascii="Arial" w:hAnsi="Arial" w:cs="Arial"/>
              </w:rPr>
              <w:t>Dewi</w:t>
            </w:r>
            <w:proofErr w:type="spellEnd"/>
            <w:r w:rsidRPr="000E4F74">
              <w:rPr>
                <w:rFonts w:ascii="Arial" w:hAnsi="Arial" w:cs="Arial"/>
              </w:rPr>
              <w:t xml:space="preserve"> </w:t>
            </w:r>
            <w:proofErr w:type="spellStart"/>
            <w:r w:rsidRPr="000E4F74">
              <w:rPr>
                <w:rFonts w:ascii="Arial" w:hAnsi="Arial" w:cs="Arial"/>
              </w:rPr>
              <w:t>Eirug</w:t>
            </w:r>
            <w:proofErr w:type="spellEnd"/>
            <w:r w:rsidRPr="000E4F74">
              <w:rPr>
                <w:rFonts w:ascii="Arial" w:hAnsi="Arial" w:cs="Arial"/>
              </w:rPr>
              <w:t xml:space="preserve">, </w:t>
            </w:r>
            <w:r w:rsidRPr="000E4F74">
              <w:rPr>
                <w:rFonts w:ascii="Arial" w:hAnsi="Arial" w:cs="Arial"/>
                <w:i/>
                <w:iCs/>
              </w:rPr>
              <w:t xml:space="preserve">Hoff </w:t>
            </w:r>
            <w:proofErr w:type="spellStart"/>
            <w:r w:rsidRPr="000E4F74">
              <w:rPr>
                <w:rFonts w:ascii="Arial" w:hAnsi="Arial" w:cs="Arial"/>
                <w:i/>
                <w:iCs/>
              </w:rPr>
              <w:t>Ddysgedig</w:t>
            </w:r>
            <w:proofErr w:type="spellEnd"/>
            <w:r w:rsidRPr="000E4F74">
              <w:rPr>
                <w:rFonts w:ascii="Arial" w:hAnsi="Arial" w:cs="Arial"/>
                <w:i/>
                <w:iCs/>
              </w:rPr>
              <w:t xml:space="preserve"> </w:t>
            </w:r>
            <w:proofErr w:type="spellStart"/>
            <w:r w:rsidRPr="000E4F74">
              <w:rPr>
                <w:rFonts w:ascii="Arial" w:hAnsi="Arial" w:cs="Arial"/>
                <w:i/>
                <w:iCs/>
              </w:rPr>
              <w:t>Nyth</w:t>
            </w:r>
            <w:proofErr w:type="spellEnd"/>
            <w:r w:rsidRPr="000E4F74">
              <w:rPr>
                <w:rFonts w:ascii="Arial" w:hAnsi="Arial" w:cs="Arial"/>
                <w:i/>
                <w:iCs/>
              </w:rPr>
              <w:t xml:space="preserve">: </w:t>
            </w:r>
            <w:proofErr w:type="spellStart"/>
            <w:r w:rsidRPr="000E4F74">
              <w:rPr>
                <w:rFonts w:ascii="Arial" w:hAnsi="Arial" w:cs="Arial"/>
                <w:i/>
                <w:iCs/>
              </w:rPr>
              <w:t>Cyfraniad</w:t>
            </w:r>
            <w:proofErr w:type="spellEnd"/>
            <w:r w:rsidRPr="000E4F74">
              <w:rPr>
                <w:rFonts w:ascii="Arial" w:hAnsi="Arial" w:cs="Arial"/>
                <w:i/>
                <w:iCs/>
              </w:rPr>
              <w:t xml:space="preserve"> Coleg </w:t>
            </w:r>
            <w:proofErr w:type="spellStart"/>
            <w:r w:rsidRPr="000E4F74">
              <w:rPr>
                <w:rFonts w:ascii="Arial" w:hAnsi="Arial" w:cs="Arial"/>
                <w:i/>
                <w:iCs/>
              </w:rPr>
              <w:t>Presbyteraidd</w:t>
            </w:r>
            <w:proofErr w:type="spellEnd"/>
            <w:r w:rsidRPr="000E4F74">
              <w:rPr>
                <w:rFonts w:ascii="Arial" w:hAnsi="Arial" w:cs="Arial"/>
                <w:i/>
                <w:iCs/>
              </w:rPr>
              <w:t xml:space="preserve"> </w:t>
            </w:r>
            <w:proofErr w:type="spellStart"/>
            <w:r w:rsidRPr="000E4F74">
              <w:rPr>
                <w:rFonts w:ascii="Arial" w:hAnsi="Arial" w:cs="Arial"/>
                <w:i/>
                <w:iCs/>
              </w:rPr>
              <w:t>Caerfyrddin</w:t>
            </w:r>
            <w:proofErr w:type="spellEnd"/>
            <w:r w:rsidRPr="000E4F74">
              <w:rPr>
                <w:rFonts w:ascii="Arial" w:hAnsi="Arial" w:cs="Arial"/>
                <w:i/>
                <w:iCs/>
              </w:rPr>
              <w:t xml:space="preserve"> </w:t>
            </w:r>
            <w:proofErr w:type="spellStart"/>
            <w:r w:rsidRPr="000E4F74">
              <w:rPr>
                <w:rFonts w:ascii="Arial" w:hAnsi="Arial" w:cs="Arial"/>
                <w:i/>
                <w:iCs/>
              </w:rPr>
              <w:t>i</w:t>
            </w:r>
            <w:proofErr w:type="spellEnd"/>
            <w:r w:rsidRPr="000E4F74">
              <w:rPr>
                <w:rFonts w:ascii="Arial" w:hAnsi="Arial" w:cs="Arial"/>
                <w:i/>
                <w:iCs/>
              </w:rPr>
              <w:t xml:space="preserve"> </w:t>
            </w:r>
            <w:proofErr w:type="spellStart"/>
            <w:r w:rsidRPr="000E4F74">
              <w:rPr>
                <w:rFonts w:ascii="Arial" w:hAnsi="Arial" w:cs="Arial"/>
                <w:i/>
                <w:iCs/>
              </w:rPr>
              <w:t>Fywyd</w:t>
            </w:r>
            <w:proofErr w:type="spellEnd"/>
            <w:r w:rsidRPr="000E4F74">
              <w:rPr>
                <w:rFonts w:ascii="Arial" w:hAnsi="Arial" w:cs="Arial"/>
                <w:i/>
                <w:iCs/>
              </w:rPr>
              <w:t xml:space="preserve"> Cymru</w:t>
            </w:r>
            <w:r w:rsidRPr="000E4F74">
              <w:rPr>
                <w:rFonts w:ascii="Arial" w:hAnsi="Arial" w:cs="Arial"/>
              </w:rPr>
              <w:t xml:space="preserve"> (Abertawe: Ty John Penry, 1976)</w:t>
            </w:r>
          </w:p>
          <w:p w14:paraId="5FAD966D" w14:textId="2170BEBF" w:rsidR="00A03570" w:rsidRPr="000E4F74" w:rsidRDefault="00A03570" w:rsidP="000E4F74">
            <w:pPr>
              <w:rPr>
                <w:rFonts w:ascii="Arial" w:hAnsi="Arial" w:cs="Arial"/>
              </w:rPr>
            </w:pPr>
          </w:p>
          <w:p w14:paraId="7D52757B" w14:textId="51F4439C" w:rsidR="00A03570" w:rsidRPr="000E4F74" w:rsidRDefault="00A03570" w:rsidP="000E4F74">
            <w:pPr>
              <w:rPr>
                <w:rFonts w:ascii="Arial" w:hAnsi="Arial" w:cs="Arial"/>
              </w:rPr>
            </w:pPr>
            <w:proofErr w:type="spellStart"/>
            <w:r w:rsidRPr="000E4F74">
              <w:rPr>
                <w:rFonts w:ascii="Arial" w:hAnsi="Arial" w:cs="Arial"/>
              </w:rPr>
              <w:t>Gow</w:t>
            </w:r>
            <w:proofErr w:type="spellEnd"/>
            <w:r w:rsidRPr="000E4F74">
              <w:rPr>
                <w:rFonts w:ascii="Arial" w:hAnsi="Arial" w:cs="Arial"/>
              </w:rPr>
              <w:t xml:space="preserve">, Henry, </w:t>
            </w:r>
            <w:r w:rsidRPr="000E4F74">
              <w:rPr>
                <w:rFonts w:ascii="Arial" w:hAnsi="Arial" w:cs="Arial"/>
                <w:i/>
                <w:iCs/>
              </w:rPr>
              <w:t>The Unitarians</w:t>
            </w:r>
            <w:r w:rsidRPr="000E4F74">
              <w:rPr>
                <w:rFonts w:ascii="Arial" w:hAnsi="Arial" w:cs="Arial"/>
              </w:rPr>
              <w:t xml:space="preserve"> (London: </w:t>
            </w:r>
            <w:proofErr w:type="spellStart"/>
            <w:r w:rsidRPr="000E4F74">
              <w:rPr>
                <w:rFonts w:ascii="Arial" w:hAnsi="Arial" w:cs="Arial"/>
              </w:rPr>
              <w:t>Meuthen</w:t>
            </w:r>
            <w:proofErr w:type="spellEnd"/>
            <w:r w:rsidRPr="000E4F74">
              <w:rPr>
                <w:rFonts w:ascii="Arial" w:hAnsi="Arial" w:cs="Arial"/>
              </w:rPr>
              <w:t>, 1928)</w:t>
            </w:r>
          </w:p>
          <w:p w14:paraId="6E8F1C45" w14:textId="77777777" w:rsidR="00694667" w:rsidRPr="000E4F74" w:rsidRDefault="00694667" w:rsidP="000E4F74">
            <w:pPr>
              <w:rPr>
                <w:rFonts w:ascii="Arial" w:hAnsi="Arial" w:cs="Arial"/>
              </w:rPr>
            </w:pPr>
          </w:p>
          <w:p w14:paraId="4D58D196" w14:textId="574E7927" w:rsidR="002C05B0" w:rsidRPr="000E4F74" w:rsidRDefault="009E1C6E" w:rsidP="000E4F74">
            <w:pPr>
              <w:rPr>
                <w:rFonts w:ascii="Arial" w:hAnsi="Arial" w:cs="Arial"/>
                <w:i/>
                <w:iCs/>
              </w:rPr>
            </w:pPr>
            <w:r w:rsidRPr="000E4F74">
              <w:rPr>
                <w:rFonts w:ascii="Arial" w:hAnsi="Arial" w:cs="Arial"/>
              </w:rPr>
              <w:t xml:space="preserve">Jenkins, Geraint H., </w:t>
            </w:r>
            <w:r w:rsidR="002C05B0" w:rsidRPr="000E4F74">
              <w:rPr>
                <w:rFonts w:ascii="Arial" w:hAnsi="Arial" w:cs="Arial"/>
                <w:i/>
                <w:iCs/>
              </w:rPr>
              <w:t xml:space="preserve">A </w:t>
            </w:r>
            <w:proofErr w:type="spellStart"/>
            <w:r w:rsidR="002C05B0" w:rsidRPr="000E4F74">
              <w:rPr>
                <w:rFonts w:ascii="Arial" w:hAnsi="Arial" w:cs="Arial"/>
                <w:i/>
                <w:iCs/>
              </w:rPr>
              <w:t>Rattleskull</w:t>
            </w:r>
            <w:proofErr w:type="spellEnd"/>
            <w:r w:rsidR="002C05B0" w:rsidRPr="000E4F74">
              <w:rPr>
                <w:rFonts w:ascii="Arial" w:hAnsi="Arial" w:cs="Arial"/>
                <w:i/>
                <w:iCs/>
              </w:rPr>
              <w:t xml:space="preserve"> Genius: The Many Faces </w:t>
            </w:r>
            <w:proofErr w:type="gramStart"/>
            <w:r w:rsidR="002C05B0" w:rsidRPr="000E4F74">
              <w:rPr>
                <w:rFonts w:ascii="Arial" w:hAnsi="Arial" w:cs="Arial"/>
                <w:i/>
                <w:iCs/>
              </w:rPr>
              <w:t>Of</w:t>
            </w:r>
            <w:proofErr w:type="gramEnd"/>
            <w:r w:rsidR="002C05B0" w:rsidRPr="000E4F74">
              <w:rPr>
                <w:rFonts w:ascii="Arial" w:hAnsi="Arial" w:cs="Arial"/>
                <w:i/>
                <w:iCs/>
              </w:rPr>
              <w:t xml:space="preserve"> Iolo </w:t>
            </w:r>
            <w:proofErr w:type="spellStart"/>
            <w:r w:rsidR="002C05B0" w:rsidRPr="000E4F74">
              <w:rPr>
                <w:rFonts w:ascii="Arial" w:hAnsi="Arial" w:cs="Arial"/>
                <w:i/>
                <w:iCs/>
              </w:rPr>
              <w:t>Morganwg</w:t>
            </w:r>
            <w:proofErr w:type="spellEnd"/>
            <w:r w:rsidR="002C05B0" w:rsidRPr="000E4F74">
              <w:rPr>
                <w:rFonts w:ascii="Arial" w:hAnsi="Arial" w:cs="Arial"/>
                <w:i/>
                <w:iCs/>
              </w:rPr>
              <w:t xml:space="preserve"> </w:t>
            </w:r>
            <w:r w:rsidR="002C05B0" w:rsidRPr="000E4F74">
              <w:rPr>
                <w:rFonts w:ascii="Arial" w:hAnsi="Arial" w:cs="Arial"/>
              </w:rPr>
              <w:t>(Cardiff: University of Wales Press, 2005)</w:t>
            </w:r>
          </w:p>
          <w:p w14:paraId="3C0EC497" w14:textId="1D989EE3" w:rsidR="00F13D63" w:rsidRPr="000E4F74" w:rsidRDefault="00F13D63" w:rsidP="000E4F74">
            <w:pPr>
              <w:rPr>
                <w:rFonts w:ascii="Arial" w:hAnsi="Arial" w:cs="Arial"/>
                <w:color w:val="000000" w:themeColor="text1"/>
              </w:rPr>
            </w:pPr>
          </w:p>
          <w:p w14:paraId="37814FCA" w14:textId="77777777" w:rsidR="00A85DEE" w:rsidRPr="000E4F74" w:rsidRDefault="00A85DEE" w:rsidP="000E4F74">
            <w:pPr>
              <w:pStyle w:val="ListParagraph"/>
              <w:numPr>
                <w:ilvl w:val="0"/>
                <w:numId w:val="3"/>
              </w:numPr>
              <w:rPr>
                <w:rFonts w:ascii="Arial" w:hAnsi="Arial" w:cs="Arial"/>
                <w:i/>
                <w:iCs/>
                <w:color w:val="000000" w:themeColor="text1"/>
              </w:rPr>
            </w:pPr>
            <w:r w:rsidRPr="000E4F74">
              <w:rPr>
                <w:rFonts w:ascii="Arial" w:hAnsi="Arial" w:cs="Arial"/>
                <w:i/>
                <w:iCs/>
                <w:color w:val="000000" w:themeColor="text1"/>
              </w:rPr>
              <w:t xml:space="preserve">Bard of Liberty: The Political Radicalism of Iolo </w:t>
            </w:r>
            <w:proofErr w:type="spellStart"/>
            <w:r w:rsidRPr="000E4F74">
              <w:rPr>
                <w:rFonts w:ascii="Arial" w:hAnsi="Arial" w:cs="Arial"/>
                <w:i/>
                <w:iCs/>
                <w:color w:val="000000" w:themeColor="text1"/>
              </w:rPr>
              <w:t>Morganwg</w:t>
            </w:r>
            <w:proofErr w:type="spellEnd"/>
            <w:r w:rsidRPr="000E4F74">
              <w:rPr>
                <w:rFonts w:ascii="Arial" w:hAnsi="Arial" w:cs="Arial"/>
                <w:i/>
                <w:iCs/>
                <w:color w:val="000000" w:themeColor="text1"/>
              </w:rPr>
              <w:t xml:space="preserve"> </w:t>
            </w:r>
            <w:r w:rsidRPr="000E4F74">
              <w:rPr>
                <w:rFonts w:ascii="Arial" w:hAnsi="Arial" w:cs="Arial"/>
                <w:color w:val="000000" w:themeColor="text1"/>
              </w:rPr>
              <w:t>(Cardiff: University of Wales Press, 2012)</w:t>
            </w:r>
            <w:r w:rsidRPr="000E4F74">
              <w:rPr>
                <w:rFonts w:ascii="Arial" w:hAnsi="Arial" w:cs="Arial"/>
                <w:i/>
                <w:iCs/>
                <w:color w:val="000000" w:themeColor="text1"/>
              </w:rPr>
              <w:t xml:space="preserve"> </w:t>
            </w:r>
          </w:p>
          <w:p w14:paraId="288D78B7" w14:textId="650DEA0F" w:rsidR="009E1C6E" w:rsidRPr="000E4F74" w:rsidRDefault="009E1C6E" w:rsidP="000E4F74">
            <w:pPr>
              <w:pStyle w:val="ListParagraph"/>
              <w:numPr>
                <w:ilvl w:val="0"/>
                <w:numId w:val="3"/>
              </w:numPr>
              <w:rPr>
                <w:rFonts w:ascii="Arial" w:hAnsi="Arial" w:cs="Arial"/>
                <w:i/>
                <w:iCs/>
                <w:color w:val="000000" w:themeColor="text1"/>
              </w:rPr>
            </w:pPr>
            <w:r w:rsidRPr="000E4F74">
              <w:rPr>
                <w:rFonts w:ascii="Arial" w:hAnsi="Arial" w:cs="Arial"/>
                <w:i/>
                <w:iCs/>
                <w:color w:val="000000" w:themeColor="text1"/>
              </w:rPr>
              <w:t xml:space="preserve">‘Reclaiming the Bard of Liberty’, Oxford Dictionary of National Biography (Oxford: Oxford University Press, 2005). Available online at: </w:t>
            </w:r>
            <w:hyperlink r:id="rId9" w:history="1">
              <w:r w:rsidR="000E4F74" w:rsidRPr="000E4F74">
                <w:rPr>
                  <w:rStyle w:val="Hyperlink"/>
                  <w:rFonts w:ascii="Arial" w:hAnsi="Arial" w:cs="Arial"/>
                  <w:i/>
                  <w:iCs/>
                </w:rPr>
                <w:t>https://www.oxforddnb.com/view/10.1093/ref:odnb/9780198614128.001.0001/odnb-9780198614128-e-93796</w:t>
              </w:r>
            </w:hyperlink>
            <w:r w:rsidR="000E4F74" w:rsidRPr="000E4F74">
              <w:rPr>
                <w:rFonts w:ascii="Arial" w:hAnsi="Arial" w:cs="Arial"/>
                <w:i/>
                <w:iCs/>
                <w:color w:val="000000" w:themeColor="text1"/>
              </w:rPr>
              <w:t xml:space="preserve"> </w:t>
            </w:r>
            <w:r w:rsidRPr="000E4F74">
              <w:rPr>
                <w:rFonts w:ascii="Arial" w:hAnsi="Arial" w:cs="Arial"/>
                <w:i/>
                <w:iCs/>
                <w:color w:val="000000" w:themeColor="text1"/>
              </w:rPr>
              <w:t>[accessed 8.7.2021].</w:t>
            </w:r>
          </w:p>
          <w:p w14:paraId="2B31DD64" w14:textId="77777777" w:rsidR="002C05B0" w:rsidRPr="000E4F74" w:rsidRDefault="002C05B0" w:rsidP="000E4F74">
            <w:pPr>
              <w:rPr>
                <w:rFonts w:ascii="Arial" w:hAnsi="Arial" w:cs="Arial"/>
                <w:i/>
                <w:iCs/>
                <w:color w:val="000000" w:themeColor="text1"/>
              </w:rPr>
            </w:pPr>
          </w:p>
          <w:p w14:paraId="6B0027DC" w14:textId="593CF408" w:rsidR="009E1C6E" w:rsidRPr="000E4F74" w:rsidRDefault="002C05B0" w:rsidP="000E4F74">
            <w:pPr>
              <w:rPr>
                <w:rFonts w:ascii="Arial" w:hAnsi="Arial" w:cs="Arial"/>
                <w:color w:val="000000" w:themeColor="text1"/>
              </w:rPr>
            </w:pPr>
            <w:r w:rsidRPr="000E4F74">
              <w:rPr>
                <w:rFonts w:ascii="Arial" w:hAnsi="Arial" w:cs="Arial"/>
                <w:color w:val="000000" w:themeColor="text1"/>
              </w:rPr>
              <w:t xml:space="preserve">Jenkins, Geraint H., Jones, Ffion Mair, and Jones, David Ceri (eds.), </w:t>
            </w:r>
            <w:r w:rsidR="00F13D63" w:rsidRPr="000E4F74">
              <w:rPr>
                <w:rFonts w:ascii="Arial" w:hAnsi="Arial" w:cs="Arial"/>
                <w:i/>
                <w:iCs/>
                <w:color w:val="000000" w:themeColor="text1"/>
              </w:rPr>
              <w:t xml:space="preserve">The Correspondence of Iolo </w:t>
            </w:r>
            <w:proofErr w:type="spellStart"/>
            <w:r w:rsidR="00F13D63" w:rsidRPr="000E4F74">
              <w:rPr>
                <w:rFonts w:ascii="Arial" w:hAnsi="Arial" w:cs="Arial"/>
                <w:i/>
                <w:iCs/>
                <w:color w:val="000000" w:themeColor="text1"/>
              </w:rPr>
              <w:t>Morganwg</w:t>
            </w:r>
            <w:proofErr w:type="spellEnd"/>
            <w:r w:rsidRPr="000E4F74">
              <w:rPr>
                <w:rFonts w:ascii="Arial" w:hAnsi="Arial" w:cs="Arial"/>
                <w:i/>
                <w:iCs/>
                <w:color w:val="000000" w:themeColor="text1"/>
              </w:rPr>
              <w:t xml:space="preserve">, </w:t>
            </w:r>
            <w:r w:rsidRPr="000E4F74">
              <w:rPr>
                <w:rFonts w:ascii="Arial" w:hAnsi="Arial" w:cs="Arial"/>
                <w:color w:val="000000" w:themeColor="text1"/>
              </w:rPr>
              <w:t>3 vols. (Cardiff: University of Wales Press, 2007)</w:t>
            </w:r>
          </w:p>
          <w:p w14:paraId="126AAD4D" w14:textId="21872702" w:rsidR="00A85DEE" w:rsidRPr="000E4F74" w:rsidRDefault="00A85DEE" w:rsidP="000E4F74">
            <w:pPr>
              <w:rPr>
                <w:rFonts w:ascii="Arial" w:hAnsi="Arial" w:cs="Arial"/>
                <w:i/>
                <w:iCs/>
                <w:color w:val="000000" w:themeColor="text1"/>
              </w:rPr>
            </w:pPr>
          </w:p>
          <w:p w14:paraId="58F04EDE" w14:textId="3AFAC9D9" w:rsidR="00A85DEE" w:rsidRPr="000E4F74" w:rsidRDefault="00A85DEE" w:rsidP="000E4F74">
            <w:pPr>
              <w:rPr>
                <w:rFonts w:ascii="Arial" w:hAnsi="Arial" w:cs="Arial"/>
              </w:rPr>
            </w:pPr>
            <w:r w:rsidRPr="000E4F74">
              <w:rPr>
                <w:rFonts w:ascii="Arial" w:hAnsi="Arial" w:cs="Arial"/>
              </w:rPr>
              <w:t xml:space="preserve">Jones, J. D., ‘Josiah Rees and his Period’ [in Welsh], </w:t>
            </w:r>
            <w:proofErr w:type="spellStart"/>
            <w:r w:rsidRPr="000E4F74">
              <w:rPr>
                <w:rFonts w:ascii="Arial" w:hAnsi="Arial" w:cs="Arial"/>
                <w:i/>
                <w:iCs/>
              </w:rPr>
              <w:t>Yr</w:t>
            </w:r>
            <w:proofErr w:type="spellEnd"/>
            <w:r w:rsidRPr="000E4F74">
              <w:rPr>
                <w:rFonts w:ascii="Arial" w:hAnsi="Arial" w:cs="Arial"/>
                <w:i/>
                <w:iCs/>
              </w:rPr>
              <w:t xml:space="preserve"> </w:t>
            </w:r>
            <w:proofErr w:type="spellStart"/>
            <w:r w:rsidRPr="000E4F74">
              <w:rPr>
                <w:rFonts w:ascii="Arial" w:hAnsi="Arial" w:cs="Arial"/>
                <w:i/>
                <w:iCs/>
              </w:rPr>
              <w:t>Ymofynydd</w:t>
            </w:r>
            <w:proofErr w:type="spellEnd"/>
            <w:r w:rsidRPr="000E4F74">
              <w:rPr>
                <w:rFonts w:ascii="Arial" w:hAnsi="Arial" w:cs="Arial"/>
                <w:i/>
                <w:iCs/>
              </w:rPr>
              <w:t xml:space="preserve"> </w:t>
            </w:r>
            <w:r w:rsidRPr="000E4F74">
              <w:rPr>
                <w:rFonts w:ascii="Arial" w:hAnsi="Arial" w:cs="Arial"/>
              </w:rPr>
              <w:t>(1942)</w:t>
            </w:r>
          </w:p>
          <w:p w14:paraId="69956CF3" w14:textId="2481A1C3" w:rsidR="009E1C6E" w:rsidRPr="000E4F74" w:rsidRDefault="009E1C6E" w:rsidP="000E4F74">
            <w:pPr>
              <w:rPr>
                <w:rFonts w:ascii="Arial" w:hAnsi="Arial" w:cs="Arial"/>
                <w:color w:val="000000" w:themeColor="text1"/>
                <w:shd w:val="clear" w:color="auto" w:fill="F2F5F9"/>
              </w:rPr>
            </w:pPr>
          </w:p>
          <w:p w14:paraId="10C4B3FA" w14:textId="6AE0E9D0" w:rsidR="00694667" w:rsidRPr="000E4F74" w:rsidRDefault="00694667" w:rsidP="000E4F74">
            <w:pPr>
              <w:rPr>
                <w:rFonts w:ascii="Arial" w:hAnsi="Arial" w:cs="Arial"/>
              </w:rPr>
            </w:pPr>
            <w:r w:rsidRPr="000E4F74">
              <w:rPr>
                <w:rFonts w:ascii="Arial" w:hAnsi="Arial" w:cs="Arial"/>
              </w:rPr>
              <w:t xml:space="preserve">Lloyd, Charles, </w:t>
            </w:r>
            <w:r w:rsidRPr="000E4F74">
              <w:rPr>
                <w:rFonts w:ascii="Arial" w:hAnsi="Arial" w:cs="Arial"/>
                <w:i/>
                <w:iCs/>
              </w:rPr>
              <w:t xml:space="preserve">Particulars of the Life of a Dissenting Minister </w:t>
            </w:r>
            <w:r w:rsidRPr="000E4F74">
              <w:rPr>
                <w:rFonts w:ascii="Arial" w:hAnsi="Arial" w:cs="Arial"/>
              </w:rPr>
              <w:t>(London, 1813)</w:t>
            </w:r>
          </w:p>
          <w:p w14:paraId="38CB2599" w14:textId="77777777" w:rsidR="005224D1" w:rsidRPr="000E4F74" w:rsidRDefault="005224D1" w:rsidP="000E4F74">
            <w:pPr>
              <w:rPr>
                <w:rFonts w:ascii="Arial" w:hAnsi="Arial" w:cs="Arial"/>
              </w:rPr>
            </w:pPr>
          </w:p>
          <w:p w14:paraId="127FF16B" w14:textId="094C47E4" w:rsidR="00D50A0D" w:rsidRPr="000E4F74" w:rsidRDefault="009E1C6E" w:rsidP="000E4F74">
            <w:pPr>
              <w:rPr>
                <w:rFonts w:ascii="Arial" w:hAnsi="Arial" w:cs="Arial"/>
              </w:rPr>
            </w:pPr>
            <w:r w:rsidRPr="000E4F74">
              <w:rPr>
                <w:rFonts w:ascii="Arial" w:hAnsi="Arial" w:cs="Arial"/>
              </w:rPr>
              <w:t xml:space="preserve">Morgan, Haydn, </w:t>
            </w:r>
            <w:r w:rsidRPr="000E4F74">
              <w:rPr>
                <w:rFonts w:ascii="Arial" w:hAnsi="Arial" w:cs="Arial"/>
                <w:i/>
                <w:iCs/>
              </w:rPr>
              <w:t xml:space="preserve">A Short History of </w:t>
            </w:r>
            <w:proofErr w:type="spellStart"/>
            <w:r w:rsidRPr="000E4F74">
              <w:rPr>
                <w:rFonts w:ascii="Arial" w:hAnsi="Arial" w:cs="Arial"/>
                <w:i/>
                <w:iCs/>
              </w:rPr>
              <w:t>Gellionnen</w:t>
            </w:r>
            <w:proofErr w:type="spellEnd"/>
            <w:r w:rsidRPr="000E4F74">
              <w:rPr>
                <w:rFonts w:ascii="Arial" w:hAnsi="Arial" w:cs="Arial"/>
                <w:i/>
                <w:iCs/>
              </w:rPr>
              <w:t xml:space="preserve"> Chapel and Baran Chapel </w:t>
            </w:r>
            <w:r w:rsidRPr="000E4F74">
              <w:rPr>
                <w:rFonts w:ascii="Arial" w:hAnsi="Arial" w:cs="Arial"/>
              </w:rPr>
              <w:t>[</w:t>
            </w:r>
            <w:r w:rsidR="005224D1" w:rsidRPr="000E4F74">
              <w:rPr>
                <w:rFonts w:ascii="Arial" w:hAnsi="Arial" w:cs="Arial"/>
              </w:rPr>
              <w:t>1977,</w:t>
            </w:r>
            <w:r w:rsidRPr="000E4F74">
              <w:rPr>
                <w:rFonts w:ascii="Arial" w:hAnsi="Arial" w:cs="Arial"/>
              </w:rPr>
              <w:t xml:space="preserve"> unpublished manuscript]</w:t>
            </w:r>
          </w:p>
          <w:p w14:paraId="71EB0EE7" w14:textId="61A7BA6A" w:rsidR="00D50A0D" w:rsidRPr="000E4F74" w:rsidRDefault="00D50A0D" w:rsidP="000E4F74">
            <w:pPr>
              <w:rPr>
                <w:rFonts w:ascii="Arial" w:hAnsi="Arial" w:cs="Arial"/>
              </w:rPr>
            </w:pPr>
          </w:p>
          <w:p w14:paraId="7AA75024" w14:textId="7E7B3054" w:rsidR="00D50A0D" w:rsidRPr="000E4F74" w:rsidRDefault="00D50A0D" w:rsidP="000E4F74">
            <w:pPr>
              <w:rPr>
                <w:rFonts w:ascii="Arial" w:hAnsi="Arial" w:cs="Arial"/>
              </w:rPr>
            </w:pPr>
            <w:r w:rsidRPr="000E4F74">
              <w:rPr>
                <w:rFonts w:ascii="Arial" w:hAnsi="Arial" w:cs="Arial"/>
              </w:rPr>
              <w:t xml:space="preserve">ap Nicholas, Islwyn, </w:t>
            </w:r>
            <w:r w:rsidRPr="000E4F74">
              <w:rPr>
                <w:rFonts w:ascii="Arial" w:hAnsi="Arial" w:cs="Arial"/>
                <w:i/>
                <w:iCs/>
              </w:rPr>
              <w:t xml:space="preserve">Iolo </w:t>
            </w:r>
            <w:proofErr w:type="spellStart"/>
            <w:r w:rsidRPr="000E4F74">
              <w:rPr>
                <w:rFonts w:ascii="Arial" w:hAnsi="Arial" w:cs="Arial"/>
                <w:i/>
                <w:iCs/>
              </w:rPr>
              <w:t>Morganwg</w:t>
            </w:r>
            <w:proofErr w:type="spellEnd"/>
            <w:r w:rsidRPr="000E4F74">
              <w:rPr>
                <w:rFonts w:ascii="Arial" w:hAnsi="Arial" w:cs="Arial"/>
                <w:i/>
                <w:iCs/>
              </w:rPr>
              <w:t xml:space="preserve">: Bard of Liberty </w:t>
            </w:r>
            <w:r w:rsidRPr="000E4F74">
              <w:rPr>
                <w:rFonts w:ascii="Arial" w:hAnsi="Arial" w:cs="Arial"/>
              </w:rPr>
              <w:t xml:space="preserve">(London: Foyles Welsh Press,1945) </w:t>
            </w:r>
          </w:p>
          <w:p w14:paraId="56FA13D4" w14:textId="52D79C08" w:rsidR="00A03570" w:rsidRPr="000E4F74" w:rsidRDefault="00A03570" w:rsidP="000E4F74">
            <w:pPr>
              <w:rPr>
                <w:rFonts w:ascii="Arial" w:hAnsi="Arial" w:cs="Arial"/>
              </w:rPr>
            </w:pPr>
          </w:p>
          <w:p w14:paraId="3489CDF3" w14:textId="464A6321" w:rsidR="00A03570" w:rsidRPr="000E4F74" w:rsidRDefault="00A03570" w:rsidP="000E4F74">
            <w:pPr>
              <w:rPr>
                <w:rFonts w:ascii="Arial" w:hAnsi="Arial" w:cs="Arial"/>
              </w:rPr>
            </w:pPr>
            <w:r w:rsidRPr="000E4F74">
              <w:rPr>
                <w:rFonts w:ascii="Arial" w:hAnsi="Arial" w:cs="Arial"/>
              </w:rPr>
              <w:t xml:space="preserve">Peart, Ann (ed.), </w:t>
            </w:r>
            <w:r w:rsidRPr="000E4F74">
              <w:rPr>
                <w:rFonts w:ascii="Arial" w:hAnsi="Arial" w:cs="Arial"/>
                <w:i/>
                <w:iCs/>
              </w:rPr>
              <w:t xml:space="preserve">Unitarian Women: A Legacy of Dissent </w:t>
            </w:r>
            <w:r w:rsidRPr="000E4F74">
              <w:rPr>
                <w:rFonts w:ascii="Arial" w:hAnsi="Arial" w:cs="Arial"/>
              </w:rPr>
              <w:t>(London: Lindsey Press, 2019)</w:t>
            </w:r>
          </w:p>
          <w:p w14:paraId="460A7AAA" w14:textId="77777777" w:rsidR="009E1C6E" w:rsidRPr="000E4F74" w:rsidRDefault="009E1C6E" w:rsidP="000E4F74">
            <w:pPr>
              <w:rPr>
                <w:rFonts w:ascii="Arial" w:hAnsi="Arial" w:cs="Arial"/>
              </w:rPr>
            </w:pPr>
          </w:p>
          <w:p w14:paraId="6E861A95" w14:textId="066F1281" w:rsidR="000E4F74" w:rsidRPr="000E4F74" w:rsidRDefault="009E1C6E" w:rsidP="000E4F74">
            <w:pPr>
              <w:rPr>
                <w:rFonts w:ascii="Arial" w:hAnsi="Arial" w:cs="Arial"/>
              </w:rPr>
            </w:pPr>
            <w:r w:rsidRPr="000E4F74">
              <w:rPr>
                <w:rFonts w:ascii="Arial" w:hAnsi="Arial" w:cs="Arial"/>
              </w:rPr>
              <w:t xml:space="preserve">Phillips, W. J., ‘Iolo </w:t>
            </w:r>
            <w:proofErr w:type="spellStart"/>
            <w:r w:rsidRPr="000E4F74">
              <w:rPr>
                <w:rFonts w:ascii="Arial" w:hAnsi="Arial" w:cs="Arial"/>
              </w:rPr>
              <w:t>Morganwg</w:t>
            </w:r>
            <w:proofErr w:type="spellEnd"/>
            <w:r w:rsidRPr="000E4F74">
              <w:rPr>
                <w:rFonts w:ascii="Arial" w:hAnsi="Arial" w:cs="Arial"/>
              </w:rPr>
              <w:t xml:space="preserve"> and the Rees Family of </w:t>
            </w:r>
            <w:proofErr w:type="spellStart"/>
            <w:r w:rsidRPr="000E4F74">
              <w:rPr>
                <w:rFonts w:ascii="Arial" w:hAnsi="Arial" w:cs="Arial"/>
              </w:rPr>
              <w:t>Gelligron</w:t>
            </w:r>
            <w:proofErr w:type="spellEnd"/>
            <w:r w:rsidRPr="000E4F74">
              <w:rPr>
                <w:rFonts w:ascii="Arial" w:hAnsi="Arial" w:cs="Arial"/>
              </w:rPr>
              <w:t>’</w:t>
            </w:r>
            <w:r w:rsidR="000E4F74" w:rsidRPr="000E4F74">
              <w:rPr>
                <w:rFonts w:ascii="Arial" w:hAnsi="Arial" w:cs="Arial"/>
              </w:rPr>
              <w:t xml:space="preserve">, </w:t>
            </w:r>
            <w:r w:rsidRPr="000E4F74">
              <w:rPr>
                <w:rFonts w:ascii="Arial" w:hAnsi="Arial" w:cs="Arial"/>
                <w:i/>
                <w:iCs/>
              </w:rPr>
              <w:t>National Library of Wales Journal</w:t>
            </w:r>
            <w:r w:rsidRPr="000E4F74">
              <w:rPr>
                <w:rFonts w:ascii="Arial" w:hAnsi="Arial" w:cs="Arial"/>
              </w:rPr>
              <w:t>, vol. 14, no. 1 (1966), pp. 227-36, avail</w:t>
            </w:r>
            <w:r w:rsidR="000E4F74" w:rsidRPr="000E4F74">
              <w:rPr>
                <w:rFonts w:ascii="Arial" w:hAnsi="Arial" w:cs="Arial"/>
              </w:rPr>
              <w:t>able</w:t>
            </w:r>
            <w:r w:rsidRPr="000E4F74">
              <w:rPr>
                <w:rFonts w:ascii="Arial" w:hAnsi="Arial" w:cs="Arial"/>
              </w:rPr>
              <w:t xml:space="preserve"> online at: </w:t>
            </w:r>
            <w:hyperlink r:id="rId10" w:anchor="?xywh=-257%2C-237%2C3681%2C4658" w:history="1">
              <w:r w:rsidRPr="000E4F74">
                <w:rPr>
                  <w:rStyle w:val="Hyperlink"/>
                  <w:rFonts w:ascii="Arial" w:hAnsi="Arial" w:cs="Arial"/>
                </w:rPr>
                <w:t>https://journals.library.wales/view/1277425/1282484/4#?xywh=-257%2C-237%2C3681%2C4658</w:t>
              </w:r>
            </w:hyperlink>
            <w:r w:rsidR="000E4F74" w:rsidRPr="000E4F74">
              <w:rPr>
                <w:rStyle w:val="Hyperlink"/>
                <w:rFonts w:ascii="Arial" w:hAnsi="Arial" w:cs="Arial"/>
              </w:rPr>
              <w:t xml:space="preserve"> </w:t>
            </w:r>
            <w:r w:rsidR="000E4F74" w:rsidRPr="000E4F74">
              <w:rPr>
                <w:rFonts w:ascii="Arial" w:hAnsi="Arial" w:cs="Arial"/>
              </w:rPr>
              <w:t>[accessed 8.7.2021]</w:t>
            </w:r>
          </w:p>
          <w:p w14:paraId="6184F7D6" w14:textId="77777777" w:rsidR="000E4F74" w:rsidRDefault="000E4F74" w:rsidP="000E4F74"/>
          <w:p w14:paraId="5CA1A358" w14:textId="29B6B686" w:rsidR="00A85DEE" w:rsidRPr="000E4F74" w:rsidRDefault="009E1C6E" w:rsidP="000E4F74">
            <w:pPr>
              <w:rPr>
                <w:rFonts w:ascii="Arial" w:hAnsi="Arial" w:cs="Arial"/>
              </w:rPr>
            </w:pPr>
            <w:r w:rsidRPr="000E4F74">
              <w:rPr>
                <w:rFonts w:ascii="Arial" w:hAnsi="Arial" w:cs="Arial"/>
              </w:rPr>
              <w:t xml:space="preserve">Rees, Josiah, </w:t>
            </w:r>
            <w:proofErr w:type="spellStart"/>
            <w:r w:rsidR="00A85DEE" w:rsidRPr="000E4F74">
              <w:rPr>
                <w:rFonts w:ascii="Arial" w:hAnsi="Arial" w:cs="Arial"/>
                <w:i/>
                <w:iCs/>
              </w:rPr>
              <w:t>Pregeth</w:t>
            </w:r>
            <w:proofErr w:type="spellEnd"/>
            <w:r w:rsidR="00A85DEE" w:rsidRPr="000E4F74">
              <w:rPr>
                <w:rFonts w:ascii="Arial" w:hAnsi="Arial" w:cs="Arial"/>
                <w:i/>
                <w:iCs/>
              </w:rPr>
              <w:t xml:space="preserve"> </w:t>
            </w:r>
            <w:proofErr w:type="spellStart"/>
            <w:r w:rsidR="00A85DEE" w:rsidRPr="000E4F74">
              <w:rPr>
                <w:rFonts w:ascii="Arial" w:hAnsi="Arial" w:cs="Arial"/>
                <w:i/>
                <w:iCs/>
              </w:rPr>
              <w:t>yn</w:t>
            </w:r>
            <w:proofErr w:type="spellEnd"/>
            <w:r w:rsidR="00A85DEE" w:rsidRPr="000E4F74">
              <w:rPr>
                <w:rFonts w:ascii="Arial" w:hAnsi="Arial" w:cs="Arial"/>
                <w:i/>
                <w:iCs/>
              </w:rPr>
              <w:t xml:space="preserve"> </w:t>
            </w:r>
            <w:proofErr w:type="spellStart"/>
            <w:r w:rsidR="00A85DEE" w:rsidRPr="000E4F74">
              <w:rPr>
                <w:rFonts w:ascii="Arial" w:hAnsi="Arial" w:cs="Arial"/>
                <w:i/>
                <w:iCs/>
              </w:rPr>
              <w:t>erbyn</w:t>
            </w:r>
            <w:proofErr w:type="spellEnd"/>
            <w:r w:rsidR="00A85DEE" w:rsidRPr="000E4F74">
              <w:rPr>
                <w:rFonts w:ascii="Arial" w:hAnsi="Arial" w:cs="Arial"/>
                <w:i/>
                <w:iCs/>
              </w:rPr>
              <w:t xml:space="preserve"> </w:t>
            </w:r>
            <w:proofErr w:type="spellStart"/>
            <w:r w:rsidR="00A85DEE" w:rsidRPr="000E4F74">
              <w:rPr>
                <w:rFonts w:ascii="Arial" w:hAnsi="Arial" w:cs="Arial"/>
                <w:i/>
                <w:iCs/>
              </w:rPr>
              <w:t>enllib</w:t>
            </w:r>
            <w:proofErr w:type="spellEnd"/>
            <w:r w:rsidR="00A85DEE" w:rsidRPr="000E4F74">
              <w:rPr>
                <w:rFonts w:ascii="Arial" w:hAnsi="Arial" w:cs="Arial"/>
                <w:i/>
                <w:iCs/>
              </w:rPr>
              <w:t xml:space="preserve"> a </w:t>
            </w:r>
            <w:proofErr w:type="spellStart"/>
            <w:r w:rsidR="00A85DEE" w:rsidRPr="000E4F74">
              <w:rPr>
                <w:rFonts w:ascii="Arial" w:hAnsi="Arial" w:cs="Arial"/>
                <w:i/>
                <w:iCs/>
              </w:rPr>
              <w:t>phob</w:t>
            </w:r>
            <w:proofErr w:type="spellEnd"/>
            <w:r w:rsidR="00A85DEE" w:rsidRPr="000E4F74">
              <w:rPr>
                <w:rFonts w:ascii="Arial" w:hAnsi="Arial" w:cs="Arial"/>
                <w:i/>
                <w:iCs/>
              </w:rPr>
              <w:t xml:space="preserve"> </w:t>
            </w:r>
            <w:proofErr w:type="spellStart"/>
            <w:r w:rsidR="00A85DEE" w:rsidRPr="000E4F74">
              <w:rPr>
                <w:rFonts w:ascii="Arial" w:hAnsi="Arial" w:cs="Arial"/>
                <w:i/>
                <w:iCs/>
              </w:rPr>
              <w:t>gogan</w:t>
            </w:r>
            <w:proofErr w:type="spellEnd"/>
            <w:r w:rsidR="00A85DEE" w:rsidRPr="000E4F74">
              <w:rPr>
                <w:rFonts w:ascii="Arial" w:hAnsi="Arial" w:cs="Arial"/>
                <w:i/>
                <w:iCs/>
              </w:rPr>
              <w:t xml:space="preserve">-air </w:t>
            </w:r>
            <w:r w:rsidR="00A85DEE" w:rsidRPr="000E4F74">
              <w:rPr>
                <w:rFonts w:ascii="Arial" w:hAnsi="Arial" w:cs="Arial"/>
              </w:rPr>
              <w:t>(</w:t>
            </w:r>
            <w:proofErr w:type="spellStart"/>
            <w:r w:rsidR="00A85DEE" w:rsidRPr="000E4F74">
              <w:rPr>
                <w:rFonts w:ascii="Arial" w:hAnsi="Arial" w:cs="Arial"/>
              </w:rPr>
              <w:t>Caerfyrddin</w:t>
            </w:r>
            <w:proofErr w:type="spellEnd"/>
            <w:r w:rsidR="00A85DEE" w:rsidRPr="000E4F74">
              <w:rPr>
                <w:rFonts w:ascii="Arial" w:hAnsi="Arial" w:cs="Arial"/>
              </w:rPr>
              <w:t>: J. Ross, 1776)</w:t>
            </w:r>
          </w:p>
          <w:p w14:paraId="015632EC" w14:textId="77777777" w:rsidR="00A85DEE" w:rsidRPr="000E4F74" w:rsidRDefault="00A85DEE" w:rsidP="000E4F74">
            <w:pPr>
              <w:rPr>
                <w:rFonts w:ascii="Arial" w:hAnsi="Arial" w:cs="Arial"/>
                <w:i/>
                <w:iCs/>
              </w:rPr>
            </w:pPr>
          </w:p>
          <w:p w14:paraId="7195BF01" w14:textId="62F1D8A5" w:rsidR="009E1C6E" w:rsidRPr="000E4F74" w:rsidRDefault="009E1C6E" w:rsidP="000E4F74">
            <w:pPr>
              <w:pStyle w:val="ListParagraph"/>
              <w:numPr>
                <w:ilvl w:val="0"/>
                <w:numId w:val="3"/>
              </w:numPr>
              <w:rPr>
                <w:rFonts w:ascii="Arial" w:hAnsi="Arial" w:cs="Arial"/>
              </w:rPr>
            </w:pPr>
            <w:proofErr w:type="spellStart"/>
            <w:r w:rsidRPr="000E4F74">
              <w:rPr>
                <w:rFonts w:ascii="Arial" w:hAnsi="Arial" w:cs="Arial"/>
                <w:i/>
                <w:iCs/>
              </w:rPr>
              <w:lastRenderedPageBreak/>
              <w:t>Pregeth</w:t>
            </w:r>
            <w:proofErr w:type="spellEnd"/>
            <w:r w:rsidRPr="000E4F74">
              <w:rPr>
                <w:rFonts w:ascii="Arial" w:hAnsi="Arial" w:cs="Arial"/>
                <w:i/>
                <w:iCs/>
              </w:rPr>
              <w:t xml:space="preserve"> </w:t>
            </w:r>
            <w:proofErr w:type="spellStart"/>
            <w:r w:rsidRPr="000E4F74">
              <w:rPr>
                <w:rFonts w:ascii="Arial" w:hAnsi="Arial" w:cs="Arial"/>
                <w:i/>
                <w:iCs/>
              </w:rPr>
              <w:t>ynghylch</w:t>
            </w:r>
            <w:proofErr w:type="spellEnd"/>
            <w:r w:rsidRPr="000E4F74">
              <w:rPr>
                <w:rFonts w:ascii="Arial" w:hAnsi="Arial" w:cs="Arial"/>
                <w:i/>
                <w:iCs/>
              </w:rPr>
              <w:t xml:space="preserve"> y </w:t>
            </w:r>
            <w:proofErr w:type="spellStart"/>
            <w:r w:rsidRPr="000E4F74">
              <w:rPr>
                <w:rFonts w:ascii="Arial" w:hAnsi="Arial" w:cs="Arial"/>
                <w:i/>
                <w:iCs/>
              </w:rPr>
              <w:t>drwg</w:t>
            </w:r>
            <w:proofErr w:type="spellEnd"/>
            <w:r w:rsidRPr="000E4F74">
              <w:rPr>
                <w:rFonts w:ascii="Arial" w:hAnsi="Arial" w:cs="Arial"/>
                <w:i/>
                <w:iCs/>
              </w:rPr>
              <w:t xml:space="preserve"> o </w:t>
            </w:r>
            <w:proofErr w:type="spellStart"/>
            <w:r w:rsidRPr="000E4F74">
              <w:rPr>
                <w:rFonts w:ascii="Arial" w:hAnsi="Arial" w:cs="Arial"/>
                <w:i/>
                <w:iCs/>
              </w:rPr>
              <w:t>farnu</w:t>
            </w:r>
            <w:proofErr w:type="spellEnd"/>
            <w:r w:rsidRPr="000E4F74">
              <w:rPr>
                <w:rFonts w:ascii="Arial" w:hAnsi="Arial" w:cs="Arial"/>
                <w:i/>
                <w:iCs/>
              </w:rPr>
              <w:t xml:space="preserve"> </w:t>
            </w:r>
            <w:proofErr w:type="spellStart"/>
            <w:r w:rsidRPr="000E4F74">
              <w:rPr>
                <w:rFonts w:ascii="Arial" w:hAnsi="Arial" w:cs="Arial"/>
                <w:i/>
                <w:iCs/>
              </w:rPr>
              <w:t>yn</w:t>
            </w:r>
            <w:proofErr w:type="spellEnd"/>
            <w:r w:rsidRPr="000E4F74">
              <w:rPr>
                <w:rFonts w:ascii="Arial" w:hAnsi="Arial" w:cs="Arial"/>
                <w:i/>
                <w:iCs/>
              </w:rPr>
              <w:t xml:space="preserve"> </w:t>
            </w:r>
            <w:proofErr w:type="spellStart"/>
            <w:r w:rsidRPr="000E4F74">
              <w:rPr>
                <w:rFonts w:ascii="Arial" w:hAnsi="Arial" w:cs="Arial"/>
                <w:i/>
                <w:iCs/>
              </w:rPr>
              <w:t>galed</w:t>
            </w:r>
            <w:proofErr w:type="spellEnd"/>
            <w:r w:rsidRPr="000E4F74">
              <w:rPr>
                <w:rFonts w:ascii="Arial" w:hAnsi="Arial" w:cs="Arial"/>
                <w:i/>
                <w:iCs/>
              </w:rPr>
              <w:t xml:space="preserve"> am </w:t>
            </w:r>
            <w:proofErr w:type="spellStart"/>
            <w:r w:rsidRPr="000E4F74">
              <w:rPr>
                <w:rFonts w:ascii="Arial" w:hAnsi="Arial" w:cs="Arial"/>
                <w:i/>
                <w:iCs/>
              </w:rPr>
              <w:t>eraill</w:t>
            </w:r>
            <w:proofErr w:type="spellEnd"/>
            <w:r w:rsidRPr="000E4F74">
              <w:rPr>
                <w:rFonts w:ascii="Arial" w:hAnsi="Arial" w:cs="Arial"/>
                <w:i/>
                <w:iCs/>
              </w:rPr>
              <w:t xml:space="preserve">, ac </w:t>
            </w:r>
            <w:proofErr w:type="spellStart"/>
            <w:r w:rsidRPr="000E4F74">
              <w:rPr>
                <w:rFonts w:ascii="Arial" w:hAnsi="Arial" w:cs="Arial"/>
                <w:i/>
                <w:iCs/>
              </w:rPr>
              <w:t>eu</w:t>
            </w:r>
            <w:proofErr w:type="spellEnd"/>
            <w:r w:rsidRPr="000E4F74">
              <w:rPr>
                <w:rFonts w:ascii="Arial" w:hAnsi="Arial" w:cs="Arial"/>
                <w:i/>
                <w:iCs/>
              </w:rPr>
              <w:t xml:space="preserve"> </w:t>
            </w:r>
            <w:proofErr w:type="spellStart"/>
            <w:proofErr w:type="gramStart"/>
            <w:r w:rsidRPr="000E4F74">
              <w:rPr>
                <w:rFonts w:ascii="Arial" w:hAnsi="Arial" w:cs="Arial"/>
                <w:i/>
                <w:iCs/>
              </w:rPr>
              <w:t>dirmygu</w:t>
            </w:r>
            <w:proofErr w:type="spellEnd"/>
            <w:r w:rsidRPr="000E4F74">
              <w:rPr>
                <w:rFonts w:ascii="Arial" w:hAnsi="Arial" w:cs="Arial"/>
                <w:i/>
                <w:iCs/>
              </w:rPr>
              <w:t xml:space="preserve"> :</w:t>
            </w:r>
            <w:proofErr w:type="gramEnd"/>
            <w:r w:rsidRPr="000E4F74">
              <w:rPr>
                <w:rFonts w:ascii="Arial" w:hAnsi="Arial" w:cs="Arial"/>
                <w:i/>
                <w:iCs/>
              </w:rPr>
              <w:t xml:space="preserve"> </w:t>
            </w:r>
            <w:proofErr w:type="spellStart"/>
            <w:r w:rsidRPr="000E4F74">
              <w:rPr>
                <w:rFonts w:ascii="Arial" w:hAnsi="Arial" w:cs="Arial"/>
                <w:i/>
                <w:iCs/>
              </w:rPr>
              <w:t>gwedi</w:t>
            </w:r>
            <w:proofErr w:type="spellEnd"/>
            <w:r w:rsidRPr="000E4F74">
              <w:rPr>
                <w:rFonts w:ascii="Arial" w:hAnsi="Arial" w:cs="Arial"/>
                <w:i/>
                <w:iCs/>
              </w:rPr>
              <w:t xml:space="preserve"> </w:t>
            </w:r>
            <w:proofErr w:type="spellStart"/>
            <w:r w:rsidRPr="000E4F74">
              <w:rPr>
                <w:rFonts w:ascii="Arial" w:hAnsi="Arial" w:cs="Arial"/>
                <w:i/>
                <w:iCs/>
              </w:rPr>
              <w:t>ei</w:t>
            </w:r>
            <w:proofErr w:type="spellEnd"/>
            <w:r w:rsidRPr="000E4F74">
              <w:rPr>
                <w:rFonts w:ascii="Arial" w:hAnsi="Arial" w:cs="Arial"/>
                <w:i/>
                <w:iCs/>
              </w:rPr>
              <w:t xml:space="preserve"> </w:t>
            </w:r>
            <w:proofErr w:type="spellStart"/>
            <w:r w:rsidRPr="000E4F74">
              <w:rPr>
                <w:rFonts w:ascii="Arial" w:hAnsi="Arial" w:cs="Arial"/>
                <w:i/>
                <w:iCs/>
              </w:rPr>
              <w:t>hargraffu</w:t>
            </w:r>
            <w:proofErr w:type="spellEnd"/>
            <w:r w:rsidRPr="000E4F74">
              <w:rPr>
                <w:rFonts w:ascii="Arial" w:hAnsi="Arial" w:cs="Arial"/>
                <w:i/>
                <w:iCs/>
              </w:rPr>
              <w:t xml:space="preserve"> </w:t>
            </w:r>
            <w:proofErr w:type="spellStart"/>
            <w:r w:rsidRPr="000E4F74">
              <w:rPr>
                <w:rFonts w:ascii="Arial" w:hAnsi="Arial" w:cs="Arial"/>
                <w:i/>
                <w:iCs/>
              </w:rPr>
              <w:t>ar</w:t>
            </w:r>
            <w:proofErr w:type="spellEnd"/>
            <w:r w:rsidRPr="000E4F74">
              <w:rPr>
                <w:rFonts w:ascii="Arial" w:hAnsi="Arial" w:cs="Arial"/>
                <w:i/>
                <w:iCs/>
              </w:rPr>
              <w:t xml:space="preserve"> </w:t>
            </w:r>
            <w:proofErr w:type="spellStart"/>
            <w:r w:rsidRPr="000E4F74">
              <w:rPr>
                <w:rFonts w:ascii="Arial" w:hAnsi="Arial" w:cs="Arial"/>
                <w:i/>
                <w:iCs/>
              </w:rPr>
              <w:t>ddeisyfiad</w:t>
            </w:r>
            <w:proofErr w:type="spellEnd"/>
            <w:r w:rsidRPr="000E4F74">
              <w:rPr>
                <w:rFonts w:ascii="Arial" w:hAnsi="Arial" w:cs="Arial"/>
                <w:i/>
                <w:iCs/>
              </w:rPr>
              <w:t xml:space="preserve"> y </w:t>
            </w:r>
            <w:proofErr w:type="spellStart"/>
            <w:r w:rsidRPr="000E4F74">
              <w:rPr>
                <w:rFonts w:ascii="Arial" w:hAnsi="Arial" w:cs="Arial"/>
                <w:i/>
                <w:iCs/>
              </w:rPr>
              <w:t>gweinidogion</w:t>
            </w:r>
            <w:proofErr w:type="spellEnd"/>
            <w:r w:rsidRPr="000E4F74">
              <w:rPr>
                <w:rFonts w:ascii="Arial" w:hAnsi="Arial" w:cs="Arial"/>
                <w:i/>
                <w:iCs/>
              </w:rPr>
              <w:t xml:space="preserve"> ai </w:t>
            </w:r>
            <w:proofErr w:type="spellStart"/>
            <w:r w:rsidRPr="000E4F74">
              <w:rPr>
                <w:rFonts w:ascii="Arial" w:hAnsi="Arial" w:cs="Arial"/>
                <w:i/>
                <w:iCs/>
              </w:rPr>
              <w:t>clywsant</w:t>
            </w:r>
            <w:proofErr w:type="spellEnd"/>
            <w:r w:rsidRPr="000E4F74">
              <w:rPr>
                <w:rFonts w:ascii="Arial" w:hAnsi="Arial" w:cs="Arial"/>
                <w:i/>
                <w:iCs/>
              </w:rPr>
              <w:t xml:space="preserve"> </w:t>
            </w:r>
            <w:proofErr w:type="spellStart"/>
            <w:r w:rsidRPr="000E4F74">
              <w:rPr>
                <w:rFonts w:ascii="Arial" w:hAnsi="Arial" w:cs="Arial"/>
                <w:i/>
                <w:iCs/>
              </w:rPr>
              <w:t>yn</w:t>
            </w:r>
            <w:proofErr w:type="spellEnd"/>
            <w:r w:rsidRPr="000E4F74">
              <w:rPr>
                <w:rFonts w:ascii="Arial" w:hAnsi="Arial" w:cs="Arial"/>
                <w:i/>
                <w:iCs/>
              </w:rPr>
              <w:t xml:space="preserve"> y </w:t>
            </w:r>
            <w:proofErr w:type="spellStart"/>
            <w:r w:rsidRPr="000E4F74">
              <w:rPr>
                <w:rFonts w:ascii="Arial" w:hAnsi="Arial" w:cs="Arial"/>
                <w:i/>
                <w:iCs/>
              </w:rPr>
              <w:t>gymmanfa</w:t>
            </w:r>
            <w:proofErr w:type="spellEnd"/>
            <w:r w:rsidRPr="000E4F74">
              <w:rPr>
                <w:rFonts w:ascii="Arial" w:hAnsi="Arial" w:cs="Arial"/>
                <w:i/>
                <w:iCs/>
              </w:rPr>
              <w:t xml:space="preserve"> </w:t>
            </w:r>
            <w:proofErr w:type="spellStart"/>
            <w:r w:rsidRPr="000E4F74">
              <w:rPr>
                <w:rFonts w:ascii="Arial" w:hAnsi="Arial" w:cs="Arial"/>
                <w:i/>
                <w:iCs/>
              </w:rPr>
              <w:t>flynyddol</w:t>
            </w:r>
            <w:proofErr w:type="spellEnd"/>
            <w:r w:rsidRPr="000E4F74">
              <w:rPr>
                <w:rFonts w:ascii="Arial" w:hAnsi="Arial" w:cs="Arial"/>
                <w:i/>
                <w:iCs/>
              </w:rPr>
              <w:t xml:space="preserve"> </w:t>
            </w:r>
            <w:proofErr w:type="spellStart"/>
            <w:r w:rsidRPr="000E4F74">
              <w:rPr>
                <w:rFonts w:ascii="Arial" w:hAnsi="Arial" w:cs="Arial"/>
                <w:i/>
                <w:iCs/>
              </w:rPr>
              <w:t>yn</w:t>
            </w:r>
            <w:proofErr w:type="spellEnd"/>
            <w:r w:rsidRPr="000E4F74">
              <w:rPr>
                <w:rFonts w:ascii="Arial" w:hAnsi="Arial" w:cs="Arial"/>
                <w:i/>
                <w:iCs/>
              </w:rPr>
              <w:t xml:space="preserve"> </w:t>
            </w:r>
            <w:proofErr w:type="spellStart"/>
            <w:r w:rsidRPr="000E4F74">
              <w:rPr>
                <w:rFonts w:ascii="Arial" w:hAnsi="Arial" w:cs="Arial"/>
                <w:i/>
                <w:iCs/>
              </w:rPr>
              <w:t>Nghaerfyrddin</w:t>
            </w:r>
            <w:proofErr w:type="spellEnd"/>
            <w:r w:rsidRPr="000E4F74">
              <w:rPr>
                <w:rFonts w:ascii="Arial" w:hAnsi="Arial" w:cs="Arial"/>
                <w:i/>
                <w:iCs/>
              </w:rPr>
              <w:t xml:space="preserve">, </w:t>
            </w:r>
            <w:proofErr w:type="spellStart"/>
            <w:r w:rsidRPr="000E4F74">
              <w:rPr>
                <w:rFonts w:ascii="Arial" w:hAnsi="Arial" w:cs="Arial"/>
                <w:i/>
                <w:iCs/>
              </w:rPr>
              <w:t>Myhefin</w:t>
            </w:r>
            <w:proofErr w:type="spellEnd"/>
            <w:r w:rsidRPr="000E4F74">
              <w:rPr>
                <w:rFonts w:ascii="Arial" w:hAnsi="Arial" w:cs="Arial"/>
                <w:i/>
                <w:iCs/>
              </w:rPr>
              <w:t xml:space="preserve"> 5, 1800</w:t>
            </w:r>
            <w:r w:rsidRPr="000E4F74">
              <w:rPr>
                <w:rFonts w:ascii="Arial" w:hAnsi="Arial" w:cs="Arial"/>
              </w:rPr>
              <w:t xml:space="preserve">. Available online: </w:t>
            </w:r>
            <w:hyperlink r:id="rId11" w:anchor="?c=&amp;m=&amp;s=&amp;cv=&amp;manifest=https%3A%2F%2Fdamsssl.llgc.org.uk%2Fiiif%2F2.0%2F5207509%2Fmanifest.json&amp;xywh=-453%2C0%2C2642%2C2771" w:history="1">
              <w:r w:rsidRPr="000E4F74">
                <w:rPr>
                  <w:rStyle w:val="Hyperlink"/>
                  <w:rFonts w:ascii="Arial" w:hAnsi="Arial" w:cs="Arial"/>
                </w:rPr>
                <w:t>https://viewer.library.wales/5207509#?c=&amp;m=&amp;s=&amp;cv=&amp;manifest=https%3A%2F%2Fdamsssl.llgc.org.uk%2Fiiif%2F2.0%2F5207509%2Fmanifest.json&amp;xywh=-453%2C0%2C2642%2C2771</w:t>
              </w:r>
            </w:hyperlink>
            <w:r w:rsidRPr="000E4F74">
              <w:rPr>
                <w:rFonts w:ascii="Arial" w:hAnsi="Arial" w:cs="Arial"/>
              </w:rPr>
              <w:t xml:space="preserve"> [accessed 8.7.2021]</w:t>
            </w:r>
          </w:p>
          <w:p w14:paraId="18D4E0E4" w14:textId="77777777" w:rsidR="00A85DEE" w:rsidRPr="000E4F74" w:rsidRDefault="00A85DEE" w:rsidP="000E4F74">
            <w:pPr>
              <w:rPr>
                <w:rFonts w:ascii="Arial" w:hAnsi="Arial" w:cs="Arial"/>
              </w:rPr>
            </w:pPr>
          </w:p>
          <w:p w14:paraId="72F3DD20" w14:textId="4E14652A" w:rsidR="009E1C6E" w:rsidRPr="000E4F74" w:rsidRDefault="00632F47" w:rsidP="000E4F74">
            <w:pPr>
              <w:rPr>
                <w:rFonts w:ascii="Arial" w:hAnsi="Arial" w:cs="Arial"/>
              </w:rPr>
            </w:pPr>
            <w:r w:rsidRPr="000E4F74">
              <w:rPr>
                <w:rFonts w:ascii="Arial" w:hAnsi="Arial" w:cs="Arial"/>
              </w:rPr>
              <w:t xml:space="preserve">Rees, Thomas, </w:t>
            </w:r>
            <w:r w:rsidRPr="000E4F74">
              <w:rPr>
                <w:rFonts w:ascii="Arial" w:hAnsi="Arial" w:cs="Arial"/>
                <w:i/>
                <w:iCs/>
              </w:rPr>
              <w:t>History of Protestant Nonconformity in Wales: From Its Rise to the Present Time</w:t>
            </w:r>
            <w:r w:rsidRPr="000E4F74">
              <w:rPr>
                <w:rFonts w:ascii="Arial" w:hAnsi="Arial" w:cs="Arial"/>
              </w:rPr>
              <w:t xml:space="preserve"> (</w:t>
            </w:r>
            <w:r w:rsidR="00AC5A7F" w:rsidRPr="000E4F74">
              <w:rPr>
                <w:rFonts w:ascii="Arial" w:hAnsi="Arial" w:cs="Arial"/>
              </w:rPr>
              <w:t xml:space="preserve">London: John Snow, </w:t>
            </w:r>
            <w:r w:rsidRPr="000E4F74">
              <w:rPr>
                <w:rFonts w:ascii="Arial" w:hAnsi="Arial" w:cs="Arial"/>
              </w:rPr>
              <w:t>1861)</w:t>
            </w:r>
          </w:p>
          <w:p w14:paraId="20437B88" w14:textId="77777777" w:rsidR="00632F47" w:rsidRPr="000E4F74" w:rsidRDefault="00632F47" w:rsidP="000E4F74">
            <w:pPr>
              <w:rPr>
                <w:rFonts w:ascii="Arial" w:hAnsi="Arial" w:cs="Arial"/>
              </w:rPr>
            </w:pPr>
          </w:p>
          <w:p w14:paraId="5AF59851" w14:textId="7F79C9A8" w:rsidR="00694667" w:rsidRPr="000E4F74" w:rsidRDefault="00694667" w:rsidP="000E4F74">
            <w:pPr>
              <w:rPr>
                <w:rFonts w:ascii="Arial" w:hAnsi="Arial" w:cs="Arial"/>
              </w:rPr>
            </w:pPr>
            <w:r w:rsidRPr="000E4F74">
              <w:rPr>
                <w:rFonts w:ascii="Arial" w:hAnsi="Arial" w:cs="Arial"/>
              </w:rPr>
              <w:t xml:space="preserve">Short, H. L., ‘Presbyterians Under </w:t>
            </w:r>
            <w:proofErr w:type="gramStart"/>
            <w:r w:rsidRPr="000E4F74">
              <w:rPr>
                <w:rFonts w:ascii="Arial" w:hAnsi="Arial" w:cs="Arial"/>
              </w:rPr>
              <w:t>A</w:t>
            </w:r>
            <w:proofErr w:type="gramEnd"/>
            <w:r w:rsidRPr="000E4F74">
              <w:rPr>
                <w:rFonts w:ascii="Arial" w:hAnsi="Arial" w:cs="Arial"/>
              </w:rPr>
              <w:t xml:space="preserve"> New Name’ in </w:t>
            </w:r>
            <w:proofErr w:type="spellStart"/>
            <w:r w:rsidRPr="000E4F74">
              <w:rPr>
                <w:rFonts w:ascii="Arial" w:hAnsi="Arial" w:cs="Arial"/>
              </w:rPr>
              <w:t>Bolam</w:t>
            </w:r>
            <w:proofErr w:type="spellEnd"/>
            <w:r w:rsidRPr="000E4F74">
              <w:rPr>
                <w:rFonts w:ascii="Arial" w:hAnsi="Arial" w:cs="Arial"/>
              </w:rPr>
              <w:t xml:space="preserve">, C. G., Goring, J., Short, H. L. and Thomas, R., </w:t>
            </w:r>
            <w:r w:rsidRPr="000E4F74">
              <w:rPr>
                <w:rFonts w:ascii="Arial" w:hAnsi="Arial" w:cs="Arial"/>
                <w:i/>
                <w:iCs/>
              </w:rPr>
              <w:t>The English Presbyterians: from Elizabethan Puritanism to Modern Unitarianism</w:t>
            </w:r>
            <w:r w:rsidR="00A03570" w:rsidRPr="000E4F74">
              <w:rPr>
                <w:rFonts w:ascii="Arial" w:hAnsi="Arial" w:cs="Arial"/>
              </w:rPr>
              <w:t xml:space="preserve"> (London: George Allen &amp; Unwin Ltd., 1968)</w:t>
            </w:r>
            <w:r w:rsidRPr="000E4F74">
              <w:rPr>
                <w:rFonts w:ascii="Arial" w:hAnsi="Arial" w:cs="Arial"/>
              </w:rPr>
              <w:t>, pp. 219-86</w:t>
            </w:r>
          </w:p>
          <w:p w14:paraId="716C8DF6" w14:textId="6C8F0662" w:rsidR="00A03570" w:rsidRPr="000E4F74" w:rsidRDefault="00A03570" w:rsidP="000E4F74">
            <w:pPr>
              <w:rPr>
                <w:rFonts w:ascii="Arial" w:hAnsi="Arial" w:cs="Arial"/>
              </w:rPr>
            </w:pPr>
          </w:p>
          <w:p w14:paraId="45F4CCB8" w14:textId="15D0CBED" w:rsidR="00A03570" w:rsidRPr="000E4F74" w:rsidRDefault="00A03570" w:rsidP="000E4F74">
            <w:pPr>
              <w:rPr>
                <w:rFonts w:ascii="Arial" w:hAnsi="Arial" w:cs="Arial"/>
              </w:rPr>
            </w:pPr>
            <w:r w:rsidRPr="000E4F74">
              <w:rPr>
                <w:rFonts w:ascii="Arial" w:hAnsi="Arial" w:cs="Arial"/>
              </w:rPr>
              <w:t>Schulman, Frank, “</w:t>
            </w:r>
            <w:r w:rsidRPr="000E4F74">
              <w:rPr>
                <w:rFonts w:ascii="Arial" w:hAnsi="Arial" w:cs="Arial"/>
                <w:i/>
                <w:iCs/>
              </w:rPr>
              <w:t xml:space="preserve">Blasphemous and Wicked”: The Unitarian Struggle for Equality 1813-1844 </w:t>
            </w:r>
            <w:r w:rsidRPr="000E4F74">
              <w:rPr>
                <w:rFonts w:ascii="Arial" w:hAnsi="Arial" w:cs="Arial"/>
              </w:rPr>
              <w:t>(Oxford: Harris Manchester College, 1997)</w:t>
            </w:r>
          </w:p>
          <w:p w14:paraId="4FCD6075" w14:textId="77777777" w:rsidR="00694667" w:rsidRPr="000E4F74" w:rsidRDefault="00694667" w:rsidP="000E4F74">
            <w:pPr>
              <w:rPr>
                <w:rFonts w:ascii="Arial" w:hAnsi="Arial" w:cs="Arial"/>
              </w:rPr>
            </w:pPr>
          </w:p>
          <w:p w14:paraId="68B57EB2" w14:textId="77777777" w:rsidR="00A85DEE" w:rsidRPr="000E4F74" w:rsidRDefault="00A85DEE" w:rsidP="000E4F74">
            <w:pPr>
              <w:rPr>
                <w:rFonts w:ascii="Arial" w:hAnsi="Arial" w:cs="Arial"/>
              </w:rPr>
            </w:pPr>
            <w:r w:rsidRPr="000E4F74">
              <w:rPr>
                <w:rFonts w:ascii="Arial" w:hAnsi="Arial" w:cs="Arial"/>
              </w:rPr>
              <w:t xml:space="preserve">Sell, Alan P. F., </w:t>
            </w:r>
            <w:r w:rsidRPr="000E4F74">
              <w:rPr>
                <w:rFonts w:ascii="Arial" w:hAnsi="Arial" w:cs="Arial"/>
                <w:i/>
                <w:iCs/>
              </w:rPr>
              <w:t xml:space="preserve">Christ and Controversy: The Person of Christ in Nonconformist Thought and Ecclesial Experience, 1600-2000 </w:t>
            </w:r>
            <w:r w:rsidRPr="000E4F74">
              <w:rPr>
                <w:rFonts w:ascii="Arial" w:hAnsi="Arial" w:cs="Arial"/>
              </w:rPr>
              <w:t>(Pickwick, 2011)</w:t>
            </w:r>
          </w:p>
          <w:p w14:paraId="05D9E119" w14:textId="129D3362" w:rsidR="00A03570" w:rsidRPr="000E4F74" w:rsidRDefault="00A03570" w:rsidP="000E4F74">
            <w:pPr>
              <w:rPr>
                <w:rFonts w:ascii="Arial" w:hAnsi="Arial" w:cs="Arial"/>
                <w:i/>
                <w:iCs/>
              </w:rPr>
            </w:pPr>
          </w:p>
          <w:p w14:paraId="33C8EC07" w14:textId="4A88D5B4" w:rsidR="00A03570" w:rsidRPr="000E4F74" w:rsidRDefault="00A03570" w:rsidP="000E4F74">
            <w:pPr>
              <w:rPr>
                <w:rFonts w:ascii="Arial" w:hAnsi="Arial" w:cs="Arial"/>
              </w:rPr>
            </w:pPr>
            <w:r w:rsidRPr="000E4F74">
              <w:rPr>
                <w:rFonts w:ascii="Arial" w:hAnsi="Arial" w:cs="Arial"/>
              </w:rPr>
              <w:t xml:space="preserve">Smith, Leonard, </w:t>
            </w:r>
            <w:r w:rsidRPr="000E4F74">
              <w:rPr>
                <w:rFonts w:ascii="Arial" w:hAnsi="Arial" w:cs="Arial"/>
                <w:i/>
                <w:iCs/>
              </w:rPr>
              <w:t xml:space="preserve">The Unitarians: A Short History </w:t>
            </w:r>
            <w:r w:rsidRPr="000E4F74">
              <w:rPr>
                <w:rFonts w:ascii="Arial" w:hAnsi="Arial" w:cs="Arial"/>
              </w:rPr>
              <w:t>(Providence, Rhode Island: Blackstone, 2006)</w:t>
            </w:r>
          </w:p>
          <w:p w14:paraId="560958B3" w14:textId="3F9CADA2" w:rsidR="009E1C6E" w:rsidRPr="000E4F74" w:rsidRDefault="009E1C6E" w:rsidP="000E4F74">
            <w:pPr>
              <w:rPr>
                <w:rFonts w:ascii="Arial" w:hAnsi="Arial" w:cs="Arial"/>
                <w:i/>
                <w:iCs/>
              </w:rPr>
            </w:pPr>
          </w:p>
          <w:p w14:paraId="2B5A4A63" w14:textId="248CB9D4" w:rsidR="009E1C6E" w:rsidRPr="000E4F74" w:rsidRDefault="009E1C6E" w:rsidP="000E4F74">
            <w:pPr>
              <w:rPr>
                <w:rFonts w:ascii="Arial" w:hAnsi="Arial" w:cs="Arial"/>
              </w:rPr>
            </w:pPr>
            <w:r w:rsidRPr="000E4F74">
              <w:rPr>
                <w:rFonts w:ascii="Arial" w:hAnsi="Arial" w:cs="Arial"/>
              </w:rPr>
              <w:t xml:space="preserve">Wilbur, Earl Morse, </w:t>
            </w:r>
            <w:r w:rsidRPr="000E4F74">
              <w:rPr>
                <w:rFonts w:ascii="Arial" w:hAnsi="Arial" w:cs="Arial"/>
                <w:i/>
                <w:iCs/>
              </w:rPr>
              <w:t>A History of Unitarianism: In Transylvania, England, and America</w:t>
            </w:r>
            <w:r w:rsidR="00694667" w:rsidRPr="000E4F74">
              <w:rPr>
                <w:rFonts w:ascii="Arial" w:hAnsi="Arial" w:cs="Arial"/>
                <w:i/>
                <w:iCs/>
              </w:rPr>
              <w:t xml:space="preserve">, </w:t>
            </w:r>
            <w:r w:rsidR="00694667" w:rsidRPr="000E4F74">
              <w:rPr>
                <w:rFonts w:ascii="Arial" w:hAnsi="Arial" w:cs="Arial"/>
              </w:rPr>
              <w:t>2 vols.</w:t>
            </w:r>
            <w:r w:rsidRPr="000E4F74">
              <w:rPr>
                <w:rFonts w:ascii="Arial" w:hAnsi="Arial" w:cs="Arial"/>
              </w:rPr>
              <w:t xml:space="preserve"> (</w:t>
            </w:r>
            <w:r w:rsidR="00694667" w:rsidRPr="000E4F74">
              <w:rPr>
                <w:rFonts w:ascii="Arial" w:hAnsi="Arial" w:cs="Arial"/>
              </w:rPr>
              <w:t xml:space="preserve">Boston: Beacon Press, </w:t>
            </w:r>
            <w:r w:rsidRPr="000E4F74">
              <w:rPr>
                <w:rFonts w:ascii="Arial" w:hAnsi="Arial" w:cs="Arial"/>
              </w:rPr>
              <w:t>1945)</w:t>
            </w:r>
          </w:p>
          <w:p w14:paraId="45C1BC1A" w14:textId="345A133A" w:rsidR="0006316D" w:rsidRPr="000E4F74" w:rsidRDefault="0006316D" w:rsidP="000E4F74">
            <w:pPr>
              <w:rPr>
                <w:rFonts w:ascii="Arial" w:hAnsi="Arial" w:cs="Arial"/>
              </w:rPr>
            </w:pPr>
          </w:p>
          <w:p w14:paraId="7EA0737B" w14:textId="116C7C77" w:rsidR="0006316D" w:rsidRPr="000E4F74" w:rsidRDefault="0006316D" w:rsidP="000E4F74">
            <w:pPr>
              <w:rPr>
                <w:rFonts w:ascii="Arial" w:hAnsi="Arial" w:cs="Arial"/>
              </w:rPr>
            </w:pPr>
            <w:r w:rsidRPr="000E4F74">
              <w:rPr>
                <w:rFonts w:ascii="Arial" w:hAnsi="Arial" w:cs="Arial"/>
              </w:rPr>
              <w:t xml:space="preserve">Williams, Edward, </w:t>
            </w:r>
            <w:proofErr w:type="spellStart"/>
            <w:r w:rsidRPr="000E4F74">
              <w:rPr>
                <w:rFonts w:ascii="Arial" w:hAnsi="Arial" w:cs="Arial"/>
                <w:i/>
                <w:iCs/>
              </w:rPr>
              <w:t>Rheolau</w:t>
            </w:r>
            <w:proofErr w:type="spellEnd"/>
            <w:r w:rsidRPr="000E4F74">
              <w:rPr>
                <w:rFonts w:ascii="Arial" w:hAnsi="Arial" w:cs="Arial"/>
                <w:i/>
                <w:iCs/>
              </w:rPr>
              <w:t xml:space="preserve"> a </w:t>
            </w:r>
            <w:proofErr w:type="spellStart"/>
            <w:r w:rsidRPr="000E4F74">
              <w:rPr>
                <w:rFonts w:ascii="Arial" w:hAnsi="Arial" w:cs="Arial"/>
                <w:i/>
                <w:iCs/>
              </w:rPr>
              <w:t>Threfniadau</w:t>
            </w:r>
            <w:proofErr w:type="spellEnd"/>
            <w:r w:rsidRPr="000E4F74">
              <w:rPr>
                <w:rFonts w:ascii="Arial" w:hAnsi="Arial" w:cs="Arial"/>
                <w:i/>
                <w:iCs/>
              </w:rPr>
              <w:t xml:space="preserve"> </w:t>
            </w:r>
            <w:proofErr w:type="spellStart"/>
            <w:r w:rsidRPr="000E4F74">
              <w:rPr>
                <w:rFonts w:ascii="Arial" w:hAnsi="Arial" w:cs="Arial"/>
                <w:i/>
                <w:iCs/>
              </w:rPr>
              <w:t>Cymdeithas</w:t>
            </w:r>
            <w:proofErr w:type="spellEnd"/>
            <w:r w:rsidRPr="000E4F74">
              <w:rPr>
                <w:rFonts w:ascii="Arial" w:hAnsi="Arial" w:cs="Arial"/>
                <w:i/>
                <w:iCs/>
              </w:rPr>
              <w:t xml:space="preserve"> </w:t>
            </w:r>
            <w:proofErr w:type="spellStart"/>
            <w:r w:rsidRPr="000E4F74">
              <w:rPr>
                <w:rFonts w:ascii="Arial" w:hAnsi="Arial" w:cs="Arial"/>
                <w:i/>
                <w:iCs/>
              </w:rPr>
              <w:t>Dwyfundodiaid</w:t>
            </w:r>
            <w:proofErr w:type="spellEnd"/>
            <w:r w:rsidRPr="000E4F74">
              <w:rPr>
                <w:rFonts w:ascii="Arial" w:hAnsi="Arial" w:cs="Arial"/>
                <w:i/>
                <w:iCs/>
              </w:rPr>
              <w:t xml:space="preserve"> </w:t>
            </w:r>
            <w:proofErr w:type="spellStart"/>
            <w:r w:rsidRPr="000E4F74">
              <w:rPr>
                <w:rFonts w:ascii="Arial" w:hAnsi="Arial" w:cs="Arial"/>
                <w:i/>
                <w:iCs/>
              </w:rPr>
              <w:t>yn</w:t>
            </w:r>
            <w:proofErr w:type="spellEnd"/>
            <w:r w:rsidRPr="000E4F74">
              <w:rPr>
                <w:rFonts w:ascii="Arial" w:hAnsi="Arial" w:cs="Arial"/>
                <w:i/>
                <w:iCs/>
              </w:rPr>
              <w:t xml:space="preserve"> </w:t>
            </w:r>
            <w:proofErr w:type="spellStart"/>
            <w:r w:rsidRPr="000E4F74">
              <w:rPr>
                <w:rFonts w:ascii="Arial" w:hAnsi="Arial" w:cs="Arial"/>
                <w:i/>
                <w:iCs/>
              </w:rPr>
              <w:t>Neheubarth</w:t>
            </w:r>
            <w:proofErr w:type="spellEnd"/>
            <w:r w:rsidRPr="000E4F74">
              <w:rPr>
                <w:rFonts w:ascii="Arial" w:hAnsi="Arial" w:cs="Arial"/>
                <w:i/>
                <w:iCs/>
              </w:rPr>
              <w:t xml:space="preserve"> Cymru </w:t>
            </w:r>
            <w:r w:rsidRPr="000E4F74">
              <w:rPr>
                <w:rFonts w:ascii="Arial" w:hAnsi="Arial" w:cs="Arial"/>
              </w:rPr>
              <w:t>(</w:t>
            </w:r>
            <w:proofErr w:type="spellStart"/>
            <w:r w:rsidRPr="000E4F74">
              <w:rPr>
                <w:rFonts w:ascii="Arial" w:hAnsi="Arial" w:cs="Arial"/>
              </w:rPr>
              <w:t>Llundain</w:t>
            </w:r>
            <w:proofErr w:type="spellEnd"/>
            <w:r w:rsidRPr="000E4F74">
              <w:rPr>
                <w:rFonts w:ascii="Arial" w:hAnsi="Arial" w:cs="Arial"/>
              </w:rPr>
              <w:t>, 1803)</w:t>
            </w:r>
          </w:p>
          <w:p w14:paraId="09EF92D6" w14:textId="46E0D8A9" w:rsidR="00A85DEE" w:rsidRPr="000E4F74" w:rsidRDefault="00A85DEE" w:rsidP="000E4F74">
            <w:pPr>
              <w:rPr>
                <w:rFonts w:ascii="Arial" w:hAnsi="Arial" w:cs="Arial"/>
              </w:rPr>
            </w:pPr>
          </w:p>
          <w:p w14:paraId="3AE498B9" w14:textId="461399CD" w:rsidR="00A85DEE" w:rsidRPr="000E4F74" w:rsidRDefault="00A85DEE" w:rsidP="000E4F74">
            <w:pPr>
              <w:rPr>
                <w:rFonts w:ascii="Arial" w:hAnsi="Arial" w:cs="Arial"/>
              </w:rPr>
            </w:pPr>
            <w:r w:rsidRPr="000E4F74">
              <w:rPr>
                <w:rFonts w:ascii="Arial" w:hAnsi="Arial" w:cs="Arial"/>
              </w:rPr>
              <w:t xml:space="preserve">Williams, </w:t>
            </w:r>
            <w:proofErr w:type="spellStart"/>
            <w:r w:rsidRPr="000E4F74">
              <w:rPr>
                <w:rFonts w:ascii="Arial" w:hAnsi="Arial" w:cs="Arial"/>
              </w:rPr>
              <w:t>Glanmor</w:t>
            </w:r>
            <w:proofErr w:type="spellEnd"/>
            <w:r w:rsidRPr="000E4F74">
              <w:rPr>
                <w:rFonts w:ascii="Arial" w:hAnsi="Arial" w:cs="Arial"/>
              </w:rPr>
              <w:t xml:space="preserve">, </w:t>
            </w:r>
            <w:r w:rsidRPr="000E4F74">
              <w:rPr>
                <w:rFonts w:ascii="Arial" w:hAnsi="Arial" w:cs="Arial"/>
                <w:i/>
                <w:iCs/>
              </w:rPr>
              <w:t xml:space="preserve">Wales and the Reformation </w:t>
            </w:r>
            <w:r w:rsidRPr="000E4F74">
              <w:rPr>
                <w:rFonts w:ascii="Arial" w:hAnsi="Arial" w:cs="Arial"/>
              </w:rPr>
              <w:t>(Cardiff: University of Wales Press, 1997)</w:t>
            </w:r>
          </w:p>
          <w:p w14:paraId="33540D10" w14:textId="3A85ED90" w:rsidR="00694667" w:rsidRPr="000E4F74" w:rsidRDefault="00694667" w:rsidP="000E4F74">
            <w:pPr>
              <w:rPr>
                <w:rFonts w:ascii="Arial" w:hAnsi="Arial" w:cs="Arial"/>
              </w:rPr>
            </w:pPr>
          </w:p>
          <w:p w14:paraId="3EF7837B" w14:textId="4025FD9A" w:rsidR="00694667" w:rsidRPr="000E4F74" w:rsidRDefault="00694667" w:rsidP="000E4F74">
            <w:pPr>
              <w:rPr>
                <w:rFonts w:ascii="Arial" w:hAnsi="Arial" w:cs="Arial"/>
              </w:rPr>
            </w:pPr>
            <w:r w:rsidRPr="000E4F74">
              <w:rPr>
                <w:rFonts w:ascii="Arial" w:hAnsi="Arial" w:cs="Arial"/>
              </w:rPr>
              <w:t xml:space="preserve">Williams, T. Oswald, </w:t>
            </w:r>
            <w:proofErr w:type="spellStart"/>
            <w:r w:rsidRPr="000E4F74">
              <w:rPr>
                <w:rFonts w:ascii="Arial" w:hAnsi="Arial" w:cs="Arial"/>
                <w:i/>
                <w:iCs/>
              </w:rPr>
              <w:t>Undodiaeth</w:t>
            </w:r>
            <w:proofErr w:type="spellEnd"/>
            <w:r w:rsidRPr="000E4F74">
              <w:rPr>
                <w:rFonts w:ascii="Arial" w:hAnsi="Arial" w:cs="Arial"/>
                <w:i/>
                <w:iCs/>
              </w:rPr>
              <w:t xml:space="preserve"> a </w:t>
            </w:r>
            <w:proofErr w:type="spellStart"/>
            <w:r w:rsidRPr="000E4F74">
              <w:rPr>
                <w:rFonts w:ascii="Arial" w:hAnsi="Arial" w:cs="Arial"/>
                <w:i/>
                <w:iCs/>
              </w:rPr>
              <w:t>Rhyddid</w:t>
            </w:r>
            <w:proofErr w:type="spellEnd"/>
            <w:r w:rsidRPr="000E4F74">
              <w:rPr>
                <w:rFonts w:ascii="Arial" w:hAnsi="Arial" w:cs="Arial"/>
                <w:i/>
                <w:iCs/>
              </w:rPr>
              <w:t xml:space="preserve"> </w:t>
            </w:r>
            <w:proofErr w:type="spellStart"/>
            <w:r w:rsidRPr="000E4F74">
              <w:rPr>
                <w:rFonts w:ascii="Arial" w:hAnsi="Arial" w:cs="Arial"/>
                <w:i/>
                <w:iCs/>
              </w:rPr>
              <w:t>Meddwl</w:t>
            </w:r>
            <w:proofErr w:type="spellEnd"/>
            <w:r w:rsidRPr="000E4F74">
              <w:rPr>
                <w:rFonts w:ascii="Arial" w:hAnsi="Arial" w:cs="Arial"/>
                <w:i/>
                <w:iCs/>
              </w:rPr>
              <w:t xml:space="preserve"> </w:t>
            </w:r>
            <w:r w:rsidRPr="000E4F74">
              <w:rPr>
                <w:rFonts w:ascii="Arial" w:hAnsi="Arial" w:cs="Arial"/>
              </w:rPr>
              <w:t>(Llandysul: Gomer, 1962)</w:t>
            </w:r>
          </w:p>
          <w:p w14:paraId="5DD9AA96" w14:textId="77777777" w:rsidR="003B0537" w:rsidRPr="002F59DA" w:rsidRDefault="003B0537">
            <w:pPr>
              <w:rPr>
                <w:rFonts w:ascii="Arial" w:hAnsi="Arial" w:cs="Arial"/>
              </w:rPr>
            </w:pPr>
          </w:p>
        </w:tc>
      </w:tr>
    </w:tbl>
    <w:p w14:paraId="71C07F28" w14:textId="77777777" w:rsidR="003B0537" w:rsidRPr="002F59DA" w:rsidRDefault="003B0537">
      <w:pPr>
        <w:rPr>
          <w:rFonts w:ascii="Arial" w:hAnsi="Arial" w:cs="Arial"/>
        </w:rPr>
      </w:pPr>
    </w:p>
    <w:p w14:paraId="00DB063E" w14:textId="77777777" w:rsidR="003B0537" w:rsidRPr="002F59DA" w:rsidRDefault="003B0537">
      <w:pPr>
        <w:rPr>
          <w:rFonts w:ascii="Arial" w:hAnsi="Arial" w:cs="Arial"/>
        </w:rPr>
      </w:pPr>
    </w:p>
    <w:p w14:paraId="6D8B2182" w14:textId="77777777" w:rsidR="00210026" w:rsidRPr="002F59DA" w:rsidRDefault="00210026" w:rsidP="00210026">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0"/>
      </w:tblGrid>
      <w:tr w:rsidR="00210026" w:rsidRPr="002F59DA" w14:paraId="2C43E74C" w14:textId="77777777" w:rsidTr="00044B38">
        <w:tc>
          <w:tcPr>
            <w:tcW w:w="8630" w:type="dxa"/>
          </w:tcPr>
          <w:p w14:paraId="0D915FC8" w14:textId="787BDB2D" w:rsidR="00210026" w:rsidRPr="002F59DA" w:rsidRDefault="00210026" w:rsidP="00044B38">
            <w:pPr>
              <w:rPr>
                <w:rFonts w:ascii="Arial" w:hAnsi="Arial" w:cs="Arial"/>
                <w:bCs/>
              </w:rPr>
            </w:pPr>
            <w:r w:rsidRPr="002F59DA">
              <w:rPr>
                <w:rFonts w:ascii="Arial" w:hAnsi="Arial" w:cs="Arial"/>
                <w:b/>
              </w:rPr>
              <w:t>Proposed Supervisor:</w:t>
            </w:r>
            <w:r w:rsidR="008C5345" w:rsidRPr="002F59DA">
              <w:rPr>
                <w:rFonts w:ascii="Arial" w:hAnsi="Arial" w:cs="Arial"/>
                <w:bCs/>
              </w:rPr>
              <w:t xml:space="preserve"> Dr Angus Slater</w:t>
            </w:r>
          </w:p>
          <w:p w14:paraId="1D143BB9" w14:textId="77777777" w:rsidR="00210026" w:rsidRPr="002F59DA" w:rsidRDefault="00210026" w:rsidP="00044B38">
            <w:pPr>
              <w:rPr>
                <w:rFonts w:ascii="Arial" w:hAnsi="Arial" w:cs="Arial"/>
              </w:rPr>
            </w:pPr>
          </w:p>
        </w:tc>
      </w:tr>
    </w:tbl>
    <w:p w14:paraId="440D2633" w14:textId="77777777" w:rsidR="00210026" w:rsidRPr="002F59DA" w:rsidRDefault="00210026" w:rsidP="00210026">
      <w:pPr>
        <w:rPr>
          <w:rFonts w:ascii="Arial" w:hAnsi="Arial" w:cs="Arial"/>
          <w:b/>
        </w:rPr>
      </w:pPr>
    </w:p>
    <w:p w14:paraId="477F5954" w14:textId="77777777" w:rsidR="00210026" w:rsidRPr="002F59DA" w:rsidRDefault="00210026" w:rsidP="00210026">
      <w:pPr>
        <w:rPr>
          <w:rFonts w:ascii="Arial" w:hAnsi="Arial" w:cs="Arial"/>
        </w:rPr>
      </w:pPr>
    </w:p>
    <w:p w14:paraId="7B92CD72" w14:textId="77777777" w:rsidR="003B0537" w:rsidRPr="002F59DA" w:rsidRDefault="003B0537">
      <w:pPr>
        <w:rPr>
          <w:rFonts w:ascii="Arial" w:hAnsi="Arial" w:cs="Arial"/>
        </w:rPr>
      </w:pPr>
    </w:p>
    <w:p w14:paraId="49E077C3" w14:textId="77777777" w:rsidR="003B0537" w:rsidRPr="002F59DA" w:rsidRDefault="003B0537">
      <w:pPr>
        <w:rPr>
          <w:rFonts w:ascii="Arial" w:hAnsi="Arial" w:cs="Arial"/>
        </w:rPr>
      </w:pPr>
      <w:r w:rsidRPr="002F59DA">
        <w:rPr>
          <w:rFonts w:ascii="Arial" w:hAnsi="Arial" w:cs="Arial"/>
        </w:rPr>
        <w:t>Please indica</w:t>
      </w:r>
      <w:r w:rsidR="006E34F5" w:rsidRPr="002F59DA">
        <w:rPr>
          <w:rFonts w:ascii="Arial" w:hAnsi="Arial" w:cs="Arial"/>
        </w:rPr>
        <w:t xml:space="preserve">te whether ethical approval </w:t>
      </w:r>
      <w:r w:rsidRPr="002F59DA">
        <w:rPr>
          <w:rFonts w:ascii="Arial" w:hAnsi="Arial" w:cs="Arial"/>
        </w:rPr>
        <w:t xml:space="preserve">is </w:t>
      </w:r>
      <w:r w:rsidR="006E34F5" w:rsidRPr="002F59DA">
        <w:rPr>
          <w:rFonts w:ascii="Arial" w:hAnsi="Arial" w:cs="Arial"/>
        </w:rPr>
        <w:t>required</w:t>
      </w:r>
      <w:r w:rsidRPr="002F59DA">
        <w:rPr>
          <w:rFonts w:ascii="Arial" w:hAnsi="Arial" w:cs="Arial"/>
        </w:rPr>
        <w:t xml:space="preserve"> – YES/NO</w:t>
      </w:r>
    </w:p>
    <w:p w14:paraId="435F5CAA" w14:textId="77777777" w:rsidR="003B0537" w:rsidRPr="002F59DA" w:rsidRDefault="003B0537">
      <w:pPr>
        <w:rPr>
          <w:rFonts w:ascii="Arial" w:hAnsi="Arial" w:cs="Arial"/>
        </w:rPr>
      </w:pPr>
    </w:p>
    <w:p w14:paraId="3C72C405" w14:textId="77777777" w:rsidR="003B0537" w:rsidRPr="002F59DA" w:rsidRDefault="003B0537">
      <w:pPr>
        <w:rPr>
          <w:rFonts w:ascii="Arial" w:hAnsi="Arial" w:cs="Arial"/>
        </w:rPr>
      </w:pPr>
      <w:r w:rsidRPr="002F59DA">
        <w:rPr>
          <w:rFonts w:ascii="Arial" w:hAnsi="Arial" w:cs="Arial"/>
        </w:rPr>
        <w:lastRenderedPageBreak/>
        <w:t>Please indicate whether sufficient resources are available for the project – YES/NO</w:t>
      </w:r>
    </w:p>
    <w:p w14:paraId="19D6BAA0" w14:textId="77777777" w:rsidR="00AC6C62" w:rsidRPr="002F59DA" w:rsidRDefault="00AC6C62">
      <w:pPr>
        <w:rPr>
          <w:rFonts w:ascii="Arial" w:hAnsi="Arial" w:cs="Arial"/>
        </w:rPr>
      </w:pPr>
    </w:p>
    <w:p w14:paraId="5DC2588D" w14:textId="77777777" w:rsidR="0058546C" w:rsidRPr="002F59DA" w:rsidRDefault="0058546C">
      <w:pPr>
        <w:rPr>
          <w:rFonts w:ascii="Arial" w:hAnsi="Arial" w:cs="Arial"/>
        </w:rPr>
      </w:pPr>
    </w:p>
    <w:p w14:paraId="03CBFD8E" w14:textId="77777777" w:rsidR="00AC6C62" w:rsidRPr="002F59DA" w:rsidRDefault="0058546C">
      <w:pPr>
        <w:rPr>
          <w:rFonts w:ascii="Arial" w:hAnsi="Arial" w:cs="Arial"/>
        </w:rPr>
      </w:pPr>
      <w:r w:rsidRPr="002F59DA">
        <w:rPr>
          <w:rFonts w:ascii="Arial" w:hAnsi="Arial" w:cs="Arial"/>
        </w:rPr>
        <w:t>The above topic</w:t>
      </w:r>
      <w:r w:rsidR="00366998" w:rsidRPr="002F59DA">
        <w:rPr>
          <w:rFonts w:ascii="Arial" w:hAnsi="Arial" w:cs="Arial"/>
        </w:rPr>
        <w:t>, proposal</w:t>
      </w:r>
      <w:r w:rsidR="003B0537" w:rsidRPr="002F59DA">
        <w:rPr>
          <w:rFonts w:ascii="Arial" w:hAnsi="Arial" w:cs="Arial"/>
        </w:rPr>
        <w:t xml:space="preserve">, </w:t>
      </w:r>
      <w:r w:rsidRPr="002F59DA">
        <w:rPr>
          <w:rFonts w:ascii="Arial" w:hAnsi="Arial" w:cs="Arial"/>
        </w:rPr>
        <w:t xml:space="preserve">and supervisor have been agreed:  </w:t>
      </w:r>
    </w:p>
    <w:p w14:paraId="43CAEC61" w14:textId="77777777" w:rsidR="0058546C" w:rsidRPr="002F59DA" w:rsidRDefault="0058546C">
      <w:pPr>
        <w:rPr>
          <w:rFonts w:ascii="Arial" w:hAnsi="Arial" w:cs="Arial"/>
        </w:rPr>
      </w:pPr>
    </w:p>
    <w:p w14:paraId="5ADB1D21" w14:textId="77777777" w:rsidR="0058546C" w:rsidRPr="002F59DA" w:rsidRDefault="00026288">
      <w:pPr>
        <w:rPr>
          <w:rFonts w:ascii="Arial" w:hAnsi="Arial" w:cs="Arial"/>
        </w:rPr>
      </w:pPr>
      <w:r w:rsidRPr="002F59DA">
        <w:rPr>
          <w:rFonts w:ascii="Arial" w:hAnsi="Arial" w:cs="Arial"/>
        </w:rPr>
        <w:t>Signed: ……………………………………</w:t>
      </w:r>
      <w:r w:rsidR="003B0537" w:rsidRPr="002F59DA">
        <w:rPr>
          <w:rFonts w:ascii="Arial" w:hAnsi="Arial" w:cs="Arial"/>
        </w:rPr>
        <w:t>……………</w:t>
      </w:r>
      <w:proofErr w:type="gramStart"/>
      <w:r w:rsidR="003B0537" w:rsidRPr="002F59DA">
        <w:rPr>
          <w:rFonts w:ascii="Arial" w:hAnsi="Arial" w:cs="Arial"/>
        </w:rPr>
        <w:t>…..</w:t>
      </w:r>
      <w:proofErr w:type="gramEnd"/>
      <w:r w:rsidR="003B0537" w:rsidRPr="002F59DA">
        <w:rPr>
          <w:rFonts w:ascii="Arial" w:hAnsi="Arial" w:cs="Arial"/>
        </w:rPr>
        <w:t>Programme</w:t>
      </w:r>
      <w:r w:rsidRPr="002F59DA">
        <w:rPr>
          <w:rFonts w:ascii="Arial" w:hAnsi="Arial" w:cs="Arial"/>
        </w:rPr>
        <w:t xml:space="preserve"> </w:t>
      </w:r>
      <w:r w:rsidR="003D5E3B" w:rsidRPr="002F59DA">
        <w:rPr>
          <w:rFonts w:ascii="Arial" w:hAnsi="Arial" w:cs="Arial"/>
        </w:rPr>
        <w:t>Director</w:t>
      </w:r>
    </w:p>
    <w:p w14:paraId="22F9574D" w14:textId="77777777" w:rsidR="0058546C" w:rsidRPr="002F59DA" w:rsidRDefault="0058546C">
      <w:pPr>
        <w:rPr>
          <w:rFonts w:ascii="Arial" w:hAnsi="Arial" w:cs="Arial"/>
        </w:rPr>
      </w:pPr>
    </w:p>
    <w:p w14:paraId="5296F66B" w14:textId="77777777" w:rsidR="00366998" w:rsidRPr="002F59DA" w:rsidRDefault="003866C2">
      <w:pPr>
        <w:rPr>
          <w:rFonts w:ascii="Arial" w:hAnsi="Arial" w:cs="Arial"/>
        </w:rPr>
      </w:pPr>
      <w:r w:rsidRPr="002F59DA">
        <w:rPr>
          <w:rFonts w:ascii="Arial" w:hAnsi="Arial" w:cs="Arial"/>
        </w:rPr>
        <w:t>Date</w:t>
      </w:r>
      <w:r w:rsidR="00D10D0C" w:rsidRPr="002F59DA">
        <w:rPr>
          <w:rFonts w:ascii="Arial" w:hAnsi="Arial" w:cs="Arial"/>
        </w:rPr>
        <w:t xml:space="preserve">: </w:t>
      </w:r>
      <w:r w:rsidR="00366998" w:rsidRPr="002F59DA">
        <w:rPr>
          <w:rFonts w:ascii="Arial" w:hAnsi="Arial" w:cs="Arial"/>
        </w:rPr>
        <w:t>……………………</w:t>
      </w:r>
      <w:r w:rsidR="003B0537" w:rsidRPr="002F59DA">
        <w:rPr>
          <w:rFonts w:ascii="Arial" w:hAnsi="Arial" w:cs="Arial"/>
        </w:rPr>
        <w:t>………………………………</w:t>
      </w:r>
    </w:p>
    <w:p w14:paraId="047851B9" w14:textId="77777777" w:rsidR="00366998" w:rsidRPr="002F59DA" w:rsidRDefault="00366998">
      <w:pPr>
        <w:rPr>
          <w:rFonts w:ascii="Arial" w:hAnsi="Arial" w:cs="Arial"/>
        </w:rPr>
      </w:pPr>
    </w:p>
    <w:p w14:paraId="16E3DA6F" w14:textId="77777777" w:rsidR="00366998" w:rsidRPr="002F59DA" w:rsidRDefault="00366998">
      <w:pPr>
        <w:rPr>
          <w:rFonts w:ascii="Arial" w:hAnsi="Arial" w:cs="Arial"/>
        </w:rPr>
      </w:pPr>
    </w:p>
    <w:p w14:paraId="3E3F9EF4" w14:textId="77777777" w:rsidR="00366998" w:rsidRPr="002F59DA" w:rsidRDefault="00366998">
      <w:pPr>
        <w:rPr>
          <w:rFonts w:ascii="Arial" w:hAnsi="Arial" w:cs="Arial"/>
        </w:rPr>
      </w:pPr>
    </w:p>
    <w:p w14:paraId="29C1CD2F" w14:textId="77777777" w:rsidR="00366998" w:rsidRPr="002F59DA" w:rsidRDefault="00E61446">
      <w:pPr>
        <w:rPr>
          <w:rFonts w:ascii="Arial" w:hAnsi="Arial" w:cs="Arial"/>
          <w:b/>
        </w:rPr>
      </w:pPr>
      <w:r w:rsidRPr="002F59DA">
        <w:rPr>
          <w:rFonts w:ascii="Arial" w:hAnsi="Arial" w:cs="Arial"/>
          <w:b/>
        </w:rPr>
        <w:t xml:space="preserve">Please return this form to </w:t>
      </w:r>
      <w:r w:rsidR="00210026" w:rsidRPr="002F59DA">
        <w:rPr>
          <w:rFonts w:ascii="Arial" w:hAnsi="Arial" w:cs="Arial"/>
          <w:b/>
        </w:rPr>
        <w:t>the</w:t>
      </w:r>
      <w:r w:rsidRPr="002F59DA">
        <w:rPr>
          <w:rFonts w:ascii="Arial" w:hAnsi="Arial" w:cs="Arial"/>
          <w:b/>
        </w:rPr>
        <w:t xml:space="preserve"> Programme </w:t>
      </w:r>
      <w:r w:rsidR="003D5E3B" w:rsidRPr="002F59DA">
        <w:rPr>
          <w:rFonts w:ascii="Arial" w:hAnsi="Arial" w:cs="Arial"/>
          <w:b/>
        </w:rPr>
        <w:t>Director</w:t>
      </w:r>
    </w:p>
    <w:p w14:paraId="0AE9560D" w14:textId="77777777" w:rsidR="008B49D7" w:rsidRPr="002F59DA" w:rsidRDefault="008B49D7" w:rsidP="003B0537">
      <w:pPr>
        <w:rPr>
          <w:rFonts w:ascii="Arial" w:hAnsi="Arial" w:cs="Arial"/>
        </w:rPr>
      </w:pPr>
    </w:p>
    <w:sectPr w:rsidR="008B49D7" w:rsidRPr="002F59DA">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E18F04" w14:textId="77777777" w:rsidR="00484B42" w:rsidRDefault="00484B42">
      <w:r>
        <w:separator/>
      </w:r>
    </w:p>
  </w:endnote>
  <w:endnote w:type="continuationSeparator" w:id="0">
    <w:p w14:paraId="14AD1AE8" w14:textId="77777777" w:rsidR="00484B42" w:rsidRDefault="00484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0EE69C" w14:textId="77777777" w:rsidR="00484B42" w:rsidRDefault="00484B42">
      <w:r>
        <w:separator/>
      </w:r>
    </w:p>
  </w:footnote>
  <w:footnote w:type="continuationSeparator" w:id="0">
    <w:p w14:paraId="28542E13" w14:textId="77777777" w:rsidR="00484B42" w:rsidRDefault="00484B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E5159A"/>
    <w:multiLevelType w:val="hybridMultilevel"/>
    <w:tmpl w:val="42DE940E"/>
    <w:lvl w:ilvl="0" w:tplc="FC866A2A">
      <w:numFmt w:val="bullet"/>
      <w:lvlText w:val="—"/>
      <w:lvlJc w:val="left"/>
      <w:pPr>
        <w:ind w:left="720" w:hanging="360"/>
      </w:pPr>
      <w:rPr>
        <w:rFonts w:ascii="Arial" w:eastAsia="Times New Roman" w:hAnsi="Arial" w:cs="Arial" w:hint="default"/>
        <w:color w:val="4D5156"/>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FA2A96"/>
    <w:multiLevelType w:val="hybridMultilevel"/>
    <w:tmpl w:val="073CCA50"/>
    <w:lvl w:ilvl="0" w:tplc="4CEE9BEA">
      <w:numFmt w:val="bullet"/>
      <w:lvlText w:val="—"/>
      <w:lvlJc w:val="left"/>
      <w:pPr>
        <w:ind w:left="720" w:hanging="360"/>
      </w:pPr>
      <w:rPr>
        <w:rFonts w:ascii="Arial" w:eastAsia="Times New Roman" w:hAnsi="Arial" w:cs="Arial" w:hint="default"/>
        <w:color w:val="4D5156"/>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F54FF6"/>
    <w:multiLevelType w:val="hybridMultilevel"/>
    <w:tmpl w:val="794277F0"/>
    <w:lvl w:ilvl="0" w:tplc="C5DC266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9F497D"/>
    <w:multiLevelType w:val="hybridMultilevel"/>
    <w:tmpl w:val="2CDEB5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3BF"/>
    <w:rsid w:val="00012CBC"/>
    <w:rsid w:val="00017BD4"/>
    <w:rsid w:val="00026288"/>
    <w:rsid w:val="0006316D"/>
    <w:rsid w:val="000E0919"/>
    <w:rsid w:val="000E4F74"/>
    <w:rsid w:val="000F43BF"/>
    <w:rsid w:val="001D0396"/>
    <w:rsid w:val="001F5503"/>
    <w:rsid w:val="00210026"/>
    <w:rsid w:val="0021314E"/>
    <w:rsid w:val="00233829"/>
    <w:rsid w:val="00272557"/>
    <w:rsid w:val="00286C21"/>
    <w:rsid w:val="002C05B0"/>
    <w:rsid w:val="002F1656"/>
    <w:rsid w:val="002F59DA"/>
    <w:rsid w:val="00366998"/>
    <w:rsid w:val="003866C2"/>
    <w:rsid w:val="003B0537"/>
    <w:rsid w:val="003D5E3B"/>
    <w:rsid w:val="00465F7A"/>
    <w:rsid w:val="00484B42"/>
    <w:rsid w:val="00485720"/>
    <w:rsid w:val="00497CE0"/>
    <w:rsid w:val="004A47AA"/>
    <w:rsid w:val="004B6363"/>
    <w:rsid w:val="005224D1"/>
    <w:rsid w:val="0058546C"/>
    <w:rsid w:val="005B1F12"/>
    <w:rsid w:val="005C65D7"/>
    <w:rsid w:val="005D4B18"/>
    <w:rsid w:val="005F624C"/>
    <w:rsid w:val="00624592"/>
    <w:rsid w:val="0062495E"/>
    <w:rsid w:val="00632F47"/>
    <w:rsid w:val="00646462"/>
    <w:rsid w:val="00667AD2"/>
    <w:rsid w:val="00694667"/>
    <w:rsid w:val="006E34F5"/>
    <w:rsid w:val="0074541C"/>
    <w:rsid w:val="007E713F"/>
    <w:rsid w:val="007F7FAC"/>
    <w:rsid w:val="008A3B7B"/>
    <w:rsid w:val="008B49D7"/>
    <w:rsid w:val="008C5345"/>
    <w:rsid w:val="008F3EDE"/>
    <w:rsid w:val="008F4938"/>
    <w:rsid w:val="00900A02"/>
    <w:rsid w:val="009E01A0"/>
    <w:rsid w:val="009E1C6E"/>
    <w:rsid w:val="00A03570"/>
    <w:rsid w:val="00A85DEE"/>
    <w:rsid w:val="00A97E05"/>
    <w:rsid w:val="00AC5A7F"/>
    <w:rsid w:val="00AC6C62"/>
    <w:rsid w:val="00B9324F"/>
    <w:rsid w:val="00C6760E"/>
    <w:rsid w:val="00C77796"/>
    <w:rsid w:val="00D10D0C"/>
    <w:rsid w:val="00D50A0D"/>
    <w:rsid w:val="00D87C42"/>
    <w:rsid w:val="00DD0641"/>
    <w:rsid w:val="00DF2CDE"/>
    <w:rsid w:val="00E021AA"/>
    <w:rsid w:val="00E06103"/>
    <w:rsid w:val="00E07339"/>
    <w:rsid w:val="00E33B13"/>
    <w:rsid w:val="00E61446"/>
    <w:rsid w:val="00E91E92"/>
    <w:rsid w:val="00EB23D3"/>
    <w:rsid w:val="00EF1C0A"/>
    <w:rsid w:val="00F13D63"/>
    <w:rsid w:val="00F30126"/>
    <w:rsid w:val="00F44C60"/>
    <w:rsid w:val="00FD4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A4307"/>
  <w15:chartTrackingRefBased/>
  <w15:docId w15:val="{552F34D6-ED49-48F9-9D6D-A56CF0A21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C6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017BD4"/>
    <w:pPr>
      <w:tabs>
        <w:tab w:val="center" w:pos="4153"/>
        <w:tab w:val="right" w:pos="8306"/>
      </w:tabs>
    </w:pPr>
  </w:style>
  <w:style w:type="paragraph" w:styleId="Footer">
    <w:name w:val="footer"/>
    <w:basedOn w:val="Normal"/>
    <w:rsid w:val="00017BD4"/>
    <w:pPr>
      <w:tabs>
        <w:tab w:val="center" w:pos="4153"/>
        <w:tab w:val="right" w:pos="8306"/>
      </w:tabs>
    </w:pPr>
  </w:style>
  <w:style w:type="paragraph" w:styleId="BalloonText">
    <w:name w:val="Balloon Text"/>
    <w:basedOn w:val="Normal"/>
    <w:semiHidden/>
    <w:rsid w:val="00017BD4"/>
    <w:rPr>
      <w:rFonts w:ascii="Tahoma" w:hAnsi="Tahoma" w:cs="Tahoma"/>
      <w:sz w:val="16"/>
      <w:szCs w:val="16"/>
    </w:rPr>
  </w:style>
  <w:style w:type="character" w:styleId="Hyperlink">
    <w:name w:val="Hyperlink"/>
    <w:basedOn w:val="DefaultParagraphFont"/>
    <w:uiPriority w:val="99"/>
    <w:rsid w:val="00A97E05"/>
    <w:rPr>
      <w:color w:val="0563C1" w:themeColor="hyperlink"/>
      <w:u w:val="single"/>
    </w:rPr>
  </w:style>
  <w:style w:type="character" w:styleId="UnresolvedMention">
    <w:name w:val="Unresolved Mention"/>
    <w:basedOn w:val="DefaultParagraphFont"/>
    <w:uiPriority w:val="99"/>
    <w:semiHidden/>
    <w:unhideWhenUsed/>
    <w:rsid w:val="00A97E05"/>
    <w:rPr>
      <w:color w:val="605E5C"/>
      <w:shd w:val="clear" w:color="auto" w:fill="E1DFDD"/>
    </w:rPr>
  </w:style>
  <w:style w:type="paragraph" w:styleId="ListParagraph">
    <w:name w:val="List Paragraph"/>
    <w:basedOn w:val="Normal"/>
    <w:uiPriority w:val="34"/>
    <w:qFormat/>
    <w:rsid w:val="009E1C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ewer.library.wales/5207509" TargetMode="External"/><Relationship Id="rId5" Type="http://schemas.openxmlformats.org/officeDocument/2006/relationships/webSettings" Target="webSettings.xml"/><Relationship Id="rId10" Type="http://schemas.openxmlformats.org/officeDocument/2006/relationships/hyperlink" Target="https://journals.library.wales/view/1277425/1282484/4" TargetMode="External"/><Relationship Id="rId4" Type="http://schemas.openxmlformats.org/officeDocument/2006/relationships/settings" Target="settings.xml"/><Relationship Id="rId9" Type="http://schemas.openxmlformats.org/officeDocument/2006/relationships/hyperlink" Target="https://www.oxforddnb.com/view/10.1093/ref:odnb/9780198614128.001.0001/odnb-9780198614128-e-9379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042\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6DE88-733D-4328-8EDB-0B624F514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Headed paper</Template>
  <TotalTime>227</TotalTime>
  <Pages>7</Pages>
  <Words>1743</Words>
  <Characters>10567</Characters>
  <Application>Microsoft Office Word</Application>
  <DocSecurity>0</DocSecurity>
  <Lines>352</Lines>
  <Paragraphs>121</Paragraphs>
  <ScaleCrop>false</ScaleCrop>
  <HeadingPairs>
    <vt:vector size="2" baseType="variant">
      <vt:variant>
        <vt:lpstr>Title</vt:lpstr>
      </vt:variant>
      <vt:variant>
        <vt:i4>1</vt:i4>
      </vt:variant>
    </vt:vector>
  </HeadingPairs>
  <TitlesOfParts>
    <vt:vector size="1" baseType="lpstr">
      <vt:lpstr>University of Wales, Lampeter</vt:lpstr>
    </vt:vector>
  </TitlesOfParts>
  <Company>University of Wales Lampeter</Company>
  <LinksUpToDate>false</LinksUpToDate>
  <CharactersWithSpaces>12189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subject/>
  <dc:creator>SA042</dc:creator>
  <cp:keywords/>
  <dc:description/>
  <cp:lastModifiedBy>Rory Castle</cp:lastModifiedBy>
  <cp:revision>25</cp:revision>
  <cp:lastPrinted>2008-11-20T15:40:00Z</cp:lastPrinted>
  <dcterms:created xsi:type="dcterms:W3CDTF">2017-06-23T10:40:00Z</dcterms:created>
  <dcterms:modified xsi:type="dcterms:W3CDTF">2021-07-09T09:50:00Z</dcterms:modified>
</cp:coreProperties>
</file>