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F6265D" w14:textId="54F8AD91" w:rsidR="009D4185" w:rsidRDefault="009D4185">
      <w:pPr>
        <w:spacing w:after="580" w:line="259" w:lineRule="auto"/>
        <w:ind w:left="91" w:firstLine="0"/>
        <w:jc w:val="center"/>
        <w:rPr>
          <w:b/>
          <w:bCs/>
          <w:sz w:val="40"/>
        </w:rPr>
      </w:pPr>
      <w:r>
        <w:rPr>
          <w:b/>
          <w:bCs/>
          <w:sz w:val="40"/>
        </w:rPr>
        <w:t>Reflectiv</w:t>
      </w:r>
      <w:r w:rsidR="0096743B">
        <w:rPr>
          <w:b/>
          <w:bCs/>
          <w:sz w:val="40"/>
          <w:szCs w:val="40"/>
        </w:rPr>
        <w:t>e</w:t>
      </w:r>
      <w:r>
        <w:rPr>
          <w:b/>
          <w:bCs/>
          <w:sz w:val="40"/>
        </w:rPr>
        <w:t xml:space="preserve"> Report</w:t>
      </w:r>
    </w:p>
    <w:p w14:paraId="6C530E4A" w14:textId="5DD012D3" w:rsidR="009D4185" w:rsidRDefault="009D4185">
      <w:pPr>
        <w:spacing w:after="580" w:line="259" w:lineRule="auto"/>
        <w:ind w:left="91" w:firstLine="0"/>
        <w:jc w:val="center"/>
        <w:rPr>
          <w:b/>
          <w:bCs/>
          <w:sz w:val="40"/>
        </w:rPr>
      </w:pPr>
      <w:r>
        <w:rPr>
          <w:b/>
          <w:bCs/>
          <w:sz w:val="40"/>
        </w:rPr>
        <w:t xml:space="preserve">Module </w:t>
      </w:r>
      <w:proofErr w:type="spellStart"/>
      <w:proofErr w:type="gramStart"/>
      <w:r>
        <w:rPr>
          <w:b/>
          <w:bCs/>
          <w:sz w:val="40"/>
        </w:rPr>
        <w:t>Name:Accademik</w:t>
      </w:r>
      <w:proofErr w:type="spellEnd"/>
      <w:proofErr w:type="gramEnd"/>
      <w:r>
        <w:rPr>
          <w:b/>
          <w:bCs/>
          <w:sz w:val="40"/>
        </w:rPr>
        <w:t xml:space="preserve"> Skills</w:t>
      </w:r>
    </w:p>
    <w:p w14:paraId="575B4297" w14:textId="5275D3B1" w:rsidR="009D4185" w:rsidRDefault="009D4185" w:rsidP="009D4185">
      <w:pPr>
        <w:spacing w:after="580" w:line="259" w:lineRule="auto"/>
        <w:ind w:left="91" w:firstLine="0"/>
        <w:rPr>
          <w:b/>
          <w:bCs/>
          <w:sz w:val="40"/>
        </w:rPr>
      </w:pPr>
      <w:r>
        <w:rPr>
          <w:b/>
          <w:bCs/>
          <w:sz w:val="40"/>
        </w:rPr>
        <w:t xml:space="preserve">                 Module </w:t>
      </w:r>
      <w:proofErr w:type="spellStart"/>
      <w:proofErr w:type="gramStart"/>
      <w:r>
        <w:rPr>
          <w:b/>
          <w:bCs/>
          <w:sz w:val="40"/>
        </w:rPr>
        <w:t>Code:LCLM</w:t>
      </w:r>
      <w:proofErr w:type="spellEnd"/>
      <w:proofErr w:type="gramEnd"/>
      <w:r>
        <w:rPr>
          <w:b/>
          <w:bCs/>
          <w:sz w:val="40"/>
        </w:rPr>
        <w:t xml:space="preserve"> 4</w:t>
      </w:r>
      <w:r w:rsidR="00FE5B20">
        <w:rPr>
          <w:b/>
          <w:bCs/>
          <w:sz w:val="40"/>
        </w:rPr>
        <w:t>001</w:t>
      </w:r>
    </w:p>
    <w:p w14:paraId="4A0D0948" w14:textId="481A757F" w:rsidR="00FE5B20" w:rsidRDefault="00FE5B20" w:rsidP="00FE5B20">
      <w:pPr>
        <w:spacing w:after="580" w:line="259" w:lineRule="auto"/>
        <w:ind w:left="91" w:firstLine="0"/>
        <w:rPr>
          <w:b/>
          <w:bCs/>
          <w:sz w:val="40"/>
        </w:rPr>
      </w:pPr>
      <w:r>
        <w:rPr>
          <w:b/>
          <w:bCs/>
          <w:sz w:val="40"/>
        </w:rPr>
        <w:t xml:space="preserve">                 Student’s </w:t>
      </w:r>
      <w:proofErr w:type="gramStart"/>
      <w:r>
        <w:rPr>
          <w:b/>
          <w:bCs/>
          <w:sz w:val="40"/>
        </w:rPr>
        <w:t>Name :Anna</w:t>
      </w:r>
      <w:proofErr w:type="gramEnd"/>
      <w:r>
        <w:rPr>
          <w:b/>
          <w:bCs/>
          <w:sz w:val="40"/>
        </w:rPr>
        <w:t xml:space="preserve"> Chausheva</w:t>
      </w:r>
    </w:p>
    <w:p w14:paraId="05EFD3EE" w14:textId="1CB33EAD" w:rsidR="00FE5B20" w:rsidRDefault="00FE5B20" w:rsidP="009D4185">
      <w:pPr>
        <w:spacing w:after="580" w:line="259" w:lineRule="auto"/>
        <w:ind w:left="91" w:firstLine="0"/>
        <w:rPr>
          <w:b/>
          <w:bCs/>
          <w:sz w:val="40"/>
        </w:rPr>
      </w:pPr>
      <w:r>
        <w:rPr>
          <w:b/>
          <w:bCs/>
          <w:sz w:val="40"/>
        </w:rPr>
        <w:t xml:space="preserve">                  </w:t>
      </w:r>
      <w:proofErr w:type="spellStart"/>
      <w:r>
        <w:rPr>
          <w:b/>
          <w:bCs/>
          <w:sz w:val="40"/>
        </w:rPr>
        <w:t>Sudent’s</w:t>
      </w:r>
      <w:proofErr w:type="spellEnd"/>
      <w:r>
        <w:rPr>
          <w:b/>
          <w:bCs/>
          <w:sz w:val="40"/>
        </w:rPr>
        <w:t xml:space="preserve"> Number:2335868</w:t>
      </w:r>
    </w:p>
    <w:p w14:paraId="555CF910" w14:textId="7595193D" w:rsidR="00FE5B20" w:rsidRDefault="00FE5B20" w:rsidP="009D4185">
      <w:pPr>
        <w:spacing w:after="580" w:line="259" w:lineRule="auto"/>
        <w:ind w:left="91" w:firstLine="0"/>
        <w:rPr>
          <w:b/>
          <w:bCs/>
          <w:sz w:val="40"/>
        </w:rPr>
      </w:pPr>
      <w:r>
        <w:rPr>
          <w:b/>
          <w:bCs/>
          <w:sz w:val="40"/>
        </w:rPr>
        <w:t xml:space="preserve">                  Lecturer’s </w:t>
      </w:r>
      <w:proofErr w:type="spellStart"/>
      <w:proofErr w:type="gramStart"/>
      <w:r>
        <w:rPr>
          <w:b/>
          <w:bCs/>
          <w:sz w:val="40"/>
        </w:rPr>
        <w:t>Name:Sylvia</w:t>
      </w:r>
      <w:proofErr w:type="spellEnd"/>
      <w:proofErr w:type="gramEnd"/>
      <w:r>
        <w:rPr>
          <w:b/>
          <w:bCs/>
          <w:sz w:val="40"/>
        </w:rPr>
        <w:t xml:space="preserve"> Hoffmann</w:t>
      </w:r>
    </w:p>
    <w:p w14:paraId="5BC86079" w14:textId="77777777" w:rsidR="00C13874" w:rsidRDefault="00C13874" w:rsidP="009D4185">
      <w:pPr>
        <w:spacing w:after="580" w:line="259" w:lineRule="auto"/>
        <w:ind w:left="91" w:firstLine="0"/>
        <w:rPr>
          <w:b/>
          <w:bCs/>
          <w:sz w:val="40"/>
        </w:rPr>
      </w:pPr>
    </w:p>
    <w:p w14:paraId="319C47D9" w14:textId="632787F6" w:rsidR="00C13874" w:rsidRDefault="00C13874" w:rsidP="009D4185">
      <w:pPr>
        <w:spacing w:after="580" w:line="259" w:lineRule="auto"/>
        <w:ind w:left="91" w:firstLine="0"/>
        <w:rPr>
          <w:b/>
          <w:bCs/>
          <w:sz w:val="40"/>
        </w:rPr>
      </w:pPr>
      <w:proofErr w:type="spellStart"/>
      <w:r>
        <w:rPr>
          <w:b/>
          <w:bCs/>
          <w:sz w:val="40"/>
        </w:rPr>
        <w:t>University:University</w:t>
      </w:r>
      <w:proofErr w:type="spellEnd"/>
      <w:r>
        <w:rPr>
          <w:b/>
          <w:bCs/>
          <w:sz w:val="40"/>
        </w:rPr>
        <w:t xml:space="preserve"> of Wales Trinity Saint David</w:t>
      </w:r>
    </w:p>
    <w:p w14:paraId="3715D24A" w14:textId="51FC3976" w:rsidR="00FE5B20" w:rsidRPr="00FE5B20" w:rsidRDefault="00FE5B20" w:rsidP="00FE5B20">
      <w:pPr>
        <w:spacing w:after="580" w:line="259" w:lineRule="auto"/>
        <w:rPr>
          <w:i/>
          <w:iCs/>
          <w:sz w:val="40"/>
        </w:rPr>
      </w:pPr>
    </w:p>
    <w:p w14:paraId="4A382D94" w14:textId="77777777" w:rsidR="009D4185" w:rsidRDefault="009D4185">
      <w:pPr>
        <w:spacing w:after="160" w:line="259" w:lineRule="auto"/>
        <w:ind w:left="0" w:firstLine="0"/>
        <w:jc w:val="left"/>
        <w:rPr>
          <w:sz w:val="40"/>
        </w:rPr>
      </w:pPr>
      <w:r>
        <w:rPr>
          <w:sz w:val="40"/>
        </w:rPr>
        <w:br w:type="page"/>
      </w:r>
    </w:p>
    <w:p w14:paraId="5985C337" w14:textId="472AA63C" w:rsidR="00B00D9D" w:rsidRDefault="00000000">
      <w:pPr>
        <w:spacing w:after="580" w:line="259" w:lineRule="auto"/>
        <w:ind w:left="91" w:firstLine="0"/>
        <w:jc w:val="center"/>
      </w:pPr>
      <w:r>
        <w:rPr>
          <w:sz w:val="40"/>
        </w:rPr>
        <w:lastRenderedPageBreak/>
        <w:t xml:space="preserve"> </w:t>
      </w:r>
    </w:p>
    <w:p w14:paraId="756C28FF" w14:textId="77777777" w:rsidR="00C13874" w:rsidRPr="00C13874" w:rsidRDefault="00C13874" w:rsidP="00C13874">
      <w:pPr>
        <w:pStyle w:val="Heading2"/>
        <w:spacing w:after="417"/>
        <w:ind w:left="-5"/>
        <w:rPr>
          <w:sz w:val="36"/>
          <w:szCs w:val="28"/>
        </w:rPr>
      </w:pPr>
      <w:r w:rsidRPr="00C13874">
        <w:rPr>
          <w:sz w:val="36"/>
          <w:szCs w:val="28"/>
        </w:rPr>
        <w:t xml:space="preserve">Table of Contents </w:t>
      </w:r>
    </w:p>
    <w:p w14:paraId="7B9F09A4" w14:textId="77777777" w:rsidR="00B00D9D" w:rsidRDefault="00000000">
      <w:pPr>
        <w:spacing w:after="579" w:line="259" w:lineRule="auto"/>
        <w:ind w:left="91" w:firstLine="0"/>
        <w:jc w:val="center"/>
      </w:pPr>
      <w:r>
        <w:rPr>
          <w:sz w:val="40"/>
        </w:rPr>
        <w:t xml:space="preserve"> </w:t>
      </w:r>
    </w:p>
    <w:sdt>
      <w:sdtPr>
        <w:rPr>
          <w:b/>
        </w:rPr>
        <w:id w:val="1848358904"/>
        <w:docPartObj>
          <w:docPartGallery w:val="Table of Contents"/>
        </w:docPartObj>
      </w:sdtPr>
      <w:sdtEndPr>
        <w:rPr>
          <w:b w:val="0"/>
        </w:rPr>
      </w:sdtEndPr>
      <w:sdtContent>
        <w:p w14:paraId="12EBF9F2" w14:textId="77777777" w:rsidR="00F6772B" w:rsidRDefault="00F6772B" w:rsidP="00F6772B">
          <w:pPr>
            <w:pStyle w:val="TOC1"/>
            <w:tabs>
              <w:tab w:val="right" w:leader="dot" w:pos="9033"/>
            </w:tabs>
          </w:pPr>
          <w:r>
            <w:fldChar w:fldCharType="begin"/>
          </w:r>
          <w:r>
            <w:instrText xml:space="preserve"> TOC \o "1-1" \h \z \u </w:instrText>
          </w:r>
          <w:r>
            <w:fldChar w:fldCharType="separate"/>
          </w:r>
          <w:hyperlink w:anchor="_Toc5364">
            <w:r>
              <w:t>Introduction</w:t>
            </w:r>
            <w:r>
              <w:tab/>
            </w:r>
            <w:r>
              <w:fldChar w:fldCharType="begin"/>
            </w:r>
            <w:r>
              <w:instrText>PAGEREF _Toc5364 \h</w:instrText>
            </w:r>
            <w:r>
              <w:fldChar w:fldCharType="separate"/>
            </w:r>
            <w:r>
              <w:t xml:space="preserve">3 </w:t>
            </w:r>
            <w:r>
              <w:fldChar w:fldCharType="end"/>
            </w:r>
          </w:hyperlink>
        </w:p>
        <w:p w14:paraId="01E0729D" w14:textId="77777777" w:rsidR="00F6772B" w:rsidRDefault="00F6772B" w:rsidP="00F6772B">
          <w:pPr>
            <w:pStyle w:val="TOC1"/>
            <w:tabs>
              <w:tab w:val="right" w:leader="dot" w:pos="9033"/>
            </w:tabs>
          </w:pPr>
          <w:hyperlink w:anchor="_Toc5365">
            <w:r>
              <w:t>Reflection</w:t>
            </w:r>
            <w:r>
              <w:tab/>
            </w:r>
            <w:r>
              <w:fldChar w:fldCharType="begin"/>
            </w:r>
            <w:r>
              <w:instrText>PAGEREF _Toc5365 \h</w:instrText>
            </w:r>
            <w:r>
              <w:fldChar w:fldCharType="separate"/>
            </w:r>
            <w:r>
              <w:t xml:space="preserve">4 </w:t>
            </w:r>
            <w:r>
              <w:fldChar w:fldCharType="end"/>
            </w:r>
          </w:hyperlink>
        </w:p>
        <w:p w14:paraId="1A999F45" w14:textId="77777777" w:rsidR="00F6772B" w:rsidRDefault="00F6772B" w:rsidP="00F6772B">
          <w:pPr>
            <w:pStyle w:val="TOC1"/>
            <w:tabs>
              <w:tab w:val="right" w:leader="dot" w:pos="9033"/>
            </w:tabs>
          </w:pPr>
          <w:hyperlink w:anchor="_Toc5366">
            <w:r>
              <w:t>Conclusion</w:t>
            </w:r>
            <w:r>
              <w:tab/>
            </w:r>
            <w:r>
              <w:fldChar w:fldCharType="begin"/>
            </w:r>
            <w:r>
              <w:instrText>PAGEREF _Toc5366 \h</w:instrText>
            </w:r>
            <w:r>
              <w:fldChar w:fldCharType="separate"/>
            </w:r>
            <w:r>
              <w:t xml:space="preserve">8 </w:t>
            </w:r>
            <w:r>
              <w:fldChar w:fldCharType="end"/>
            </w:r>
          </w:hyperlink>
        </w:p>
        <w:p w14:paraId="127FD052" w14:textId="77777777" w:rsidR="00F6772B" w:rsidRDefault="00F6772B" w:rsidP="00F6772B">
          <w:pPr>
            <w:pStyle w:val="TOC1"/>
            <w:tabs>
              <w:tab w:val="right" w:leader="dot" w:pos="9033"/>
            </w:tabs>
          </w:pPr>
          <w:hyperlink w:anchor="_Toc5367">
            <w:r>
              <w:t>References</w:t>
            </w:r>
            <w:r>
              <w:tab/>
            </w:r>
            <w:r>
              <w:fldChar w:fldCharType="begin"/>
            </w:r>
            <w:r>
              <w:instrText>PAGEREF _Toc5367 \h</w:instrText>
            </w:r>
            <w:r>
              <w:fldChar w:fldCharType="separate"/>
            </w:r>
            <w:r>
              <w:t xml:space="preserve">9 </w:t>
            </w:r>
            <w:r>
              <w:fldChar w:fldCharType="end"/>
            </w:r>
          </w:hyperlink>
        </w:p>
        <w:p w14:paraId="4C679163" w14:textId="77777777" w:rsidR="00F6772B" w:rsidRDefault="00F6772B" w:rsidP="00F6772B">
          <w:r>
            <w:fldChar w:fldCharType="end"/>
          </w:r>
        </w:p>
      </w:sdtContent>
    </w:sdt>
    <w:p w14:paraId="1F41D1AA" w14:textId="77777777" w:rsidR="00B00D9D" w:rsidRDefault="00000000">
      <w:pPr>
        <w:spacing w:after="580" w:line="259" w:lineRule="auto"/>
        <w:ind w:left="91" w:firstLine="0"/>
        <w:jc w:val="center"/>
      </w:pPr>
      <w:r>
        <w:rPr>
          <w:sz w:val="40"/>
        </w:rPr>
        <w:t xml:space="preserve"> </w:t>
      </w:r>
    </w:p>
    <w:p w14:paraId="75DD783B" w14:textId="03157C94" w:rsidR="00C13874" w:rsidRDefault="00C13874" w:rsidP="00C13874"/>
    <w:p w14:paraId="3B152E9D" w14:textId="10826512" w:rsidR="00B00D9D" w:rsidRDefault="00B00D9D">
      <w:pPr>
        <w:spacing w:after="580" w:line="259" w:lineRule="auto"/>
        <w:ind w:left="91" w:firstLine="0"/>
        <w:jc w:val="center"/>
      </w:pPr>
    </w:p>
    <w:p w14:paraId="36AA1E4B" w14:textId="77777777" w:rsidR="00B00D9D" w:rsidRDefault="00000000">
      <w:pPr>
        <w:spacing w:after="797" w:line="259" w:lineRule="auto"/>
        <w:ind w:left="91" w:firstLine="0"/>
        <w:jc w:val="center"/>
      </w:pPr>
      <w:r>
        <w:rPr>
          <w:sz w:val="40"/>
        </w:rPr>
        <w:t xml:space="preserve"> </w:t>
      </w:r>
    </w:p>
    <w:p w14:paraId="6A81B20C" w14:textId="3F575E3C" w:rsidR="00B00D9D" w:rsidRDefault="00000000">
      <w:pPr>
        <w:spacing w:after="0" w:line="259" w:lineRule="auto"/>
        <w:ind w:left="0" w:firstLine="0"/>
        <w:jc w:val="left"/>
      </w:pPr>
      <w:r>
        <w:rPr>
          <w:sz w:val="22"/>
        </w:rPr>
        <w:tab/>
        <w:t xml:space="preserve"> </w:t>
      </w:r>
    </w:p>
    <w:p w14:paraId="19F8B852" w14:textId="71694944" w:rsidR="00B00D9D" w:rsidRDefault="00B00D9D">
      <w:pPr>
        <w:spacing w:after="114" w:line="567" w:lineRule="auto"/>
        <w:ind w:left="-5"/>
      </w:pPr>
    </w:p>
    <w:p w14:paraId="75C3F422" w14:textId="77777777" w:rsidR="00B00D9D" w:rsidRDefault="00000000">
      <w:pPr>
        <w:spacing w:after="0" w:line="259" w:lineRule="auto"/>
        <w:ind w:left="4512" w:firstLine="0"/>
        <w:jc w:val="left"/>
      </w:pPr>
      <w:r>
        <w:t xml:space="preserve"> </w:t>
      </w:r>
      <w:r>
        <w:tab/>
      </w:r>
      <w:r>
        <w:rPr>
          <w:b/>
          <w:sz w:val="28"/>
        </w:rPr>
        <w:t xml:space="preserve"> </w:t>
      </w:r>
      <w:r>
        <w:br w:type="page"/>
      </w:r>
    </w:p>
    <w:p w14:paraId="7979AE17" w14:textId="77777777" w:rsidR="00B00D9D" w:rsidRDefault="00000000">
      <w:pPr>
        <w:pStyle w:val="Heading1"/>
        <w:ind w:left="-5"/>
        <w:rPr>
          <w:sz w:val="36"/>
          <w:szCs w:val="28"/>
        </w:rPr>
      </w:pPr>
      <w:bookmarkStart w:id="0" w:name="_Toc5364"/>
      <w:r w:rsidRPr="00C13874">
        <w:rPr>
          <w:sz w:val="36"/>
          <w:szCs w:val="28"/>
        </w:rPr>
        <w:lastRenderedPageBreak/>
        <w:t xml:space="preserve">Introduction </w:t>
      </w:r>
      <w:bookmarkEnd w:id="0"/>
    </w:p>
    <w:p w14:paraId="05E17F75" w14:textId="77777777" w:rsidR="00C13874" w:rsidRPr="00C13874" w:rsidRDefault="00C13874" w:rsidP="00C13874"/>
    <w:p w14:paraId="4C189E5E" w14:textId="77777777" w:rsidR="00B00D9D" w:rsidRDefault="00000000">
      <w:pPr>
        <w:ind w:left="-5"/>
      </w:pPr>
      <w:r>
        <w:t xml:space="preserve">The reflective report is about applying a reflective model to evaluate the ways the learning in this module has allowed me to develop my academic skills. I am applying here Gibb’s reflective cycle to explore and evaluate my experience and learning throughout this module which has helped me develop three important academic skills- academic writing skills, note-taking skills, and reflection skills. The main reason behind applying Gibb’s reflective cycle is that the model is very effective in allowing individuals to learn from settings that they regularly experience. </w:t>
      </w:r>
    </w:p>
    <w:p w14:paraId="67805948" w14:textId="77777777" w:rsidR="00B00D9D" w:rsidRDefault="00000000">
      <w:pPr>
        <w:spacing w:after="0" w:line="259" w:lineRule="auto"/>
        <w:ind w:left="0" w:firstLine="0"/>
        <w:jc w:val="left"/>
      </w:pPr>
      <w:r>
        <w:t xml:space="preserve"> </w:t>
      </w:r>
      <w:r>
        <w:tab/>
      </w:r>
      <w:r>
        <w:rPr>
          <w:b/>
          <w:sz w:val="28"/>
        </w:rPr>
        <w:t xml:space="preserve"> </w:t>
      </w:r>
      <w:r>
        <w:br w:type="page"/>
      </w:r>
    </w:p>
    <w:p w14:paraId="4C830C10" w14:textId="5A728F83" w:rsidR="00C13874" w:rsidRPr="00C13874" w:rsidRDefault="00000000" w:rsidP="00C13874">
      <w:pPr>
        <w:pStyle w:val="Heading1"/>
        <w:ind w:left="-5"/>
      </w:pPr>
      <w:bookmarkStart w:id="1" w:name="_Toc5365"/>
      <w:r>
        <w:lastRenderedPageBreak/>
        <w:t xml:space="preserve">Reflection </w:t>
      </w:r>
      <w:bookmarkEnd w:id="1"/>
    </w:p>
    <w:p w14:paraId="65F10CB5" w14:textId="77777777" w:rsidR="00B00D9D" w:rsidRDefault="00000000">
      <w:pPr>
        <w:ind w:left="-5"/>
      </w:pPr>
      <w:r>
        <w:t xml:space="preserve">The following steps of Gibb’s reflective cycle are applied here to evaluate my learning in the module. </w:t>
      </w:r>
    </w:p>
    <w:p w14:paraId="6B815A76" w14:textId="77777777" w:rsidR="00B00D9D" w:rsidRDefault="00000000">
      <w:pPr>
        <w:pStyle w:val="Heading3"/>
        <w:ind w:left="-5"/>
      </w:pPr>
      <w:r>
        <w:t xml:space="preserve">Step 1: Description </w:t>
      </w:r>
    </w:p>
    <w:p w14:paraId="5C78517C" w14:textId="7D861ECD" w:rsidR="00B00D9D" w:rsidRDefault="00000000">
      <w:pPr>
        <w:ind w:left="-5"/>
      </w:pPr>
      <w:r>
        <w:t xml:space="preserve">The module has covered various important topics which were effective in developing the academic skills of students. At the start of this module, we were introduced to basic academic skills, such as academic writing, paraphrasing, referencing, note-taking, and others and taught their importance to improve academic performance and be an efficient </w:t>
      </w:r>
      <w:proofErr w:type="spellStart"/>
      <w:r>
        <w:t>learner</w:t>
      </w:r>
      <w:r w:rsidR="00DC3ADC">
        <w:t>.During</w:t>
      </w:r>
      <w:proofErr w:type="spellEnd"/>
      <w:r w:rsidR="00DC3ADC">
        <w:t xml:space="preserve"> the module we had class activities to reinforce what we had </w:t>
      </w:r>
      <w:proofErr w:type="spellStart"/>
      <w:r w:rsidR="00DC3ADC">
        <w:t>learned.</w:t>
      </w:r>
      <w:r w:rsidR="00C01E22">
        <w:t>I</w:t>
      </w:r>
      <w:proofErr w:type="spellEnd"/>
      <w:r w:rsidR="00C01E22">
        <w:t xml:space="preserve"> did not take much </w:t>
      </w:r>
      <w:proofErr w:type="spellStart"/>
      <w:r w:rsidR="00CF6100">
        <w:t>part,but</w:t>
      </w:r>
      <w:proofErr w:type="spellEnd"/>
      <w:r w:rsidR="00CF6100">
        <w:t xml:space="preserve"> </w:t>
      </w:r>
      <w:r w:rsidR="00C01E22">
        <w:t xml:space="preserve">my classmates take an active </w:t>
      </w:r>
      <w:proofErr w:type="spellStart"/>
      <w:r w:rsidR="00C01E22">
        <w:t>part,reflecting</w:t>
      </w:r>
      <w:proofErr w:type="spellEnd"/>
      <w:r w:rsidR="00C01E22">
        <w:t xml:space="preserve"> on the study </w:t>
      </w:r>
      <w:proofErr w:type="spellStart"/>
      <w:r w:rsidR="00C01E22">
        <w:t>topics.The</w:t>
      </w:r>
      <w:proofErr w:type="spellEnd"/>
      <w:r w:rsidR="00C01E22">
        <w:t xml:space="preserve"> lecturer taught and guided us through the module in a very accessible and understandable </w:t>
      </w:r>
      <w:proofErr w:type="spellStart"/>
      <w:r w:rsidR="00C01E22">
        <w:t>languade.</w:t>
      </w:r>
      <w:r w:rsidR="00CF6100">
        <w:t>The</w:t>
      </w:r>
      <w:proofErr w:type="spellEnd"/>
      <w:r w:rsidR="00CF6100">
        <w:t xml:space="preserve"> time I spent at the University was very </w:t>
      </w:r>
      <w:proofErr w:type="spellStart"/>
      <w:r w:rsidR="00CF6100">
        <w:t>interesting.I</w:t>
      </w:r>
      <w:proofErr w:type="spellEnd"/>
      <w:r w:rsidR="00CF6100">
        <w:t xml:space="preserve"> took advantage of every minute to develop my Academic Skills.</w:t>
      </w:r>
      <w:r>
        <w:t xml:space="preserve"> The module was very effective in developing the skills which I lacked before, such as note-taking, reflection writing, and academic writing skills. </w:t>
      </w:r>
    </w:p>
    <w:p w14:paraId="0EDADC30" w14:textId="77777777" w:rsidR="00B00D9D" w:rsidRDefault="00000000">
      <w:pPr>
        <w:pStyle w:val="Heading3"/>
        <w:ind w:left="-5"/>
      </w:pPr>
      <w:r>
        <w:t xml:space="preserve">Step 2: Feelings </w:t>
      </w:r>
    </w:p>
    <w:p w14:paraId="7D3DE49E" w14:textId="77777777" w:rsidR="00B00D9D" w:rsidRDefault="00000000">
      <w:pPr>
        <w:ind w:left="-5"/>
      </w:pPr>
      <w:r>
        <w:t xml:space="preserve">Before starting this module, I was very nervous and lacked confidence in thinking of participating in various skill development classroom activities. The main reason behind such nervousness was not properly understanding the significance of the module. I lacked confidence mainly thinking if I could not perform well in this module or showcase my ability to learn properly. In this situation, my teachers and classmates helped a lot and encouraged me to be actively involved in classroom activities. When our teachers in the class made us understand how academic skill development could improve our learning and performance, I became very excited to learn new things throughout the module and develop new skills. After </w:t>
      </w:r>
      <w:r>
        <w:lastRenderedPageBreak/>
        <w:t xml:space="preserve">involving some skill development activities in the class with my classmates, I gained confidence and started showing courage to solve my doubts and perform well. I think most of my classmates felt the same and after learning and participating in classroom activities they increased their confidence levels. After completing this module, now I feel that the session was very important for us to prepare ourselves to be efficient learners. </w:t>
      </w:r>
    </w:p>
    <w:p w14:paraId="4A7870AB" w14:textId="77777777" w:rsidR="00B00D9D" w:rsidRDefault="00000000">
      <w:pPr>
        <w:pStyle w:val="Heading3"/>
        <w:ind w:left="-5"/>
      </w:pPr>
      <w:r>
        <w:t xml:space="preserve">Step 3: Evaluation </w:t>
      </w:r>
    </w:p>
    <w:p w14:paraId="09871FEC" w14:textId="77777777" w:rsidR="00B00D9D" w:rsidRDefault="00000000">
      <w:pPr>
        <w:ind w:left="-5"/>
      </w:pPr>
      <w:r>
        <w:t xml:space="preserve">There are several positive things about this module. The most important thing which went very well throughout the module was that we got the opportunity to improve our performance through academic skill development. Things that have excited me immensely were various classroom activities for academic skill development, such as note-taking activities, memory games, project writing, reflective writing, developing research projects, group project activities, and others. Another thing that went well was that I learned to write reflections and memorise things for the long run. On the other hand, there were some particular things that did not go well. For example, as the module has covered several class activities, I felt it quite challenging to participate in all and complete my tasks on deadline. Moreover, often I lost my interest in working on specific academic skills as l felt learning several skills at a time was quite challenging. However, in such situations, my teachers have significantly contributed to increasing my motivation. They have guided and supported me in creating a schedule and organising my priorities so that I could manage my tasks effectively. </w:t>
      </w:r>
    </w:p>
    <w:p w14:paraId="1FE0655F" w14:textId="77777777" w:rsidR="00B00D9D" w:rsidRDefault="00000000">
      <w:pPr>
        <w:pStyle w:val="Heading3"/>
        <w:ind w:left="-5"/>
      </w:pPr>
      <w:r>
        <w:t xml:space="preserve">Step 4: Analysis </w:t>
      </w:r>
    </w:p>
    <w:p w14:paraId="7E9DAFAB" w14:textId="77777777" w:rsidR="00B00D9D" w:rsidRDefault="00000000">
      <w:pPr>
        <w:spacing w:after="293" w:line="259" w:lineRule="auto"/>
        <w:ind w:left="-5"/>
      </w:pPr>
      <w:r>
        <w:t xml:space="preserve">Throughout the module, I have had various opportunities to develop the following academic </w:t>
      </w:r>
    </w:p>
    <w:p w14:paraId="0269423D" w14:textId="77777777" w:rsidR="00B00D9D" w:rsidRDefault="00000000">
      <w:pPr>
        <w:spacing w:after="416" w:line="259" w:lineRule="auto"/>
        <w:ind w:left="-5"/>
      </w:pPr>
      <w:r>
        <w:t>skills.</w:t>
      </w:r>
      <w:r>
        <w:rPr>
          <w:b/>
        </w:rPr>
        <w:t xml:space="preserve"> </w:t>
      </w:r>
    </w:p>
    <w:p w14:paraId="1B1ECF3E" w14:textId="77777777" w:rsidR="00B00D9D" w:rsidRDefault="00000000">
      <w:pPr>
        <w:ind w:left="-5"/>
      </w:pPr>
      <w:r>
        <w:rPr>
          <w:b/>
        </w:rPr>
        <w:lastRenderedPageBreak/>
        <w:t>Academic writing skills:</w:t>
      </w:r>
      <w:r>
        <w:t xml:space="preserve"> Academic writing skills are referred to as the traits that allow individuals to effectively present information and thoughts in a written manner (Cottrell, 2024). </w:t>
      </w:r>
    </w:p>
    <w:p w14:paraId="08013008" w14:textId="77777777" w:rsidR="00B00D9D" w:rsidRDefault="00000000">
      <w:pPr>
        <w:spacing w:after="153"/>
        <w:ind w:left="-5"/>
      </w:pPr>
      <w:r>
        <w:t xml:space="preserve">Academic writing is considered a multifaceted procedure of identifying, analysing, and evaluating information and planning, structuring, and editing the work (Burns and Sinfield, 2022). In this module, the classroom activities covered numerous written assignments and projects which aimed to improve the writing capabilities of students. These classroom activities have helped me learn a lot. I have learned how to write an essay and how to write a report. I have moreover learned about in-text citations and referencing to acknowledge real information sources. I learned that academic writing covers many skills such as note-taking, summarising, referencing skills, paraphrasing, and reflective writing. It moreover covers the ability to organise your time, how to reduce stress and many more. </w:t>
      </w:r>
    </w:p>
    <w:p w14:paraId="309C575B" w14:textId="77777777" w:rsidR="00B00D9D" w:rsidRDefault="00000000">
      <w:pPr>
        <w:spacing w:after="149"/>
        <w:ind w:left="-5"/>
      </w:pPr>
      <w:r>
        <w:rPr>
          <w:b/>
        </w:rPr>
        <w:t>Note-taking skills:</w:t>
      </w:r>
      <w:r>
        <w:t xml:space="preserve"> My note-taking skills have significantly improved during this module. Note-taking is referred to as the capability to record crucial information precisely and clearly so that one can recall it correctly later (Morehead </w:t>
      </w:r>
      <w:r>
        <w:rPr>
          <w:i/>
        </w:rPr>
        <w:t>et al.,</w:t>
      </w:r>
      <w:r>
        <w:t xml:space="preserve"> 2019). Our teacher made us understand that taking notes can help us to listen and concentrate actively and memorise information for a long time. When taking notes, I learned that people have different memory capacities, such as some have high memory work and due to that they can remember a lot. Others have average memory work; therefore, they remember less than the first ones. However, the third category of people have low memory work which is why they remember little of the received information (Salame and Thompson, 2020). To boost the memory of all the students, the module has taught us about different note-taking methods, like the Cornell method, outlining method, mapping method, and others. I have utilised the Cornell method to divide my pages into three sections- cues, notes, and summary while taking notes. </w:t>
      </w:r>
    </w:p>
    <w:p w14:paraId="78D01D97" w14:textId="77777777" w:rsidR="00B00D9D" w:rsidRDefault="00000000">
      <w:pPr>
        <w:ind w:left="-5"/>
      </w:pPr>
      <w:r>
        <w:rPr>
          <w:b/>
        </w:rPr>
        <w:lastRenderedPageBreak/>
        <w:t>Reflection skills:</w:t>
      </w:r>
      <w:r>
        <w:t xml:space="preserve"> Reflection refers to analysing one’s own experiences to enhance the way one learns or works (Veine </w:t>
      </w:r>
      <w:r>
        <w:rPr>
          <w:i/>
        </w:rPr>
        <w:t>et al.,</w:t>
      </w:r>
      <w:r>
        <w:t xml:space="preserve"> 2020). Therefore, it is considered a valuable skill which can aid learners gain experience, learning from their previous mistakes, and increasing confidence. Throughout the module, I have learned about the application of different reflective models, including Gibbs’ Reflective Cycle, Kolb’s Experiential Learning Cycle, and Driscoll’s Model to evaluate a situation or experience. The reflection of (Gibbs, 1988) made a strong impression on me in terms of reflective skills. I understand it is not enough to have experiences and experience, you must have reasoning, and feelings on a given experience to remember it. In this case, the classroom activities involved reflection writing using suitable reflective models which helped me improve my reflection writing skills. </w:t>
      </w:r>
    </w:p>
    <w:p w14:paraId="630C1A65" w14:textId="77777777" w:rsidR="00B00D9D" w:rsidRDefault="00000000">
      <w:pPr>
        <w:pStyle w:val="Heading3"/>
        <w:ind w:left="-5"/>
      </w:pPr>
      <w:r>
        <w:t xml:space="preserve">Step 5: Conclusion </w:t>
      </w:r>
    </w:p>
    <w:p w14:paraId="12C50BB6" w14:textId="77777777" w:rsidR="00C13874" w:rsidRDefault="00000000">
      <w:pPr>
        <w:spacing w:after="145"/>
        <w:ind w:left="-5"/>
      </w:pPr>
      <w:r>
        <w:t>The module and classroom activities were helpful to me in developing the above-mentioned academic skills. Though I have developed some important academic skills, I need to practice them more and focus on other areas to improve more skills to improve my academic performance further.</w:t>
      </w:r>
    </w:p>
    <w:p w14:paraId="625D8E4C" w14:textId="77F87C4A" w:rsidR="00B00D9D" w:rsidRDefault="00000000">
      <w:pPr>
        <w:spacing w:after="145"/>
        <w:ind w:left="-5"/>
      </w:pPr>
      <w:r>
        <w:t xml:space="preserve"> </w:t>
      </w:r>
      <w:r>
        <w:rPr>
          <w:b/>
        </w:rPr>
        <w:t xml:space="preserve">Step 6: Action plan </w:t>
      </w:r>
    </w:p>
    <w:p w14:paraId="3A28F23F" w14:textId="004DF1CC" w:rsidR="00B00D9D" w:rsidRDefault="00000000">
      <w:pPr>
        <w:ind w:left="-5"/>
      </w:pPr>
      <w:r>
        <w:t xml:space="preserve">I must practice more writing in different projects and topics to strengthen my academic writing skills. During classroom lectures, I must consider taking notes to collect new words and information so that I can memorise </w:t>
      </w:r>
      <w:proofErr w:type="spellStart"/>
      <w:r>
        <w:t>them.</w:t>
      </w:r>
      <w:r w:rsidR="000910D9">
        <w:t>I</w:t>
      </w:r>
      <w:proofErr w:type="spellEnd"/>
      <w:r w:rsidR="000910D9">
        <w:t xml:space="preserve"> have to develop a habit of </w:t>
      </w:r>
      <w:proofErr w:type="spellStart"/>
      <w:r w:rsidR="000910D9">
        <w:t>reading.Every</w:t>
      </w:r>
      <w:proofErr w:type="spellEnd"/>
      <w:r w:rsidR="000910D9">
        <w:t xml:space="preserve"> day at least half an hour.</w:t>
      </w:r>
      <w:r>
        <w:t xml:space="preserve"> Moreover, I will consider applying different reflective models to evaluate situations and learn from my experiences.  </w:t>
      </w:r>
    </w:p>
    <w:p w14:paraId="4FE21F4C" w14:textId="77777777" w:rsidR="00B00D9D" w:rsidRDefault="00000000">
      <w:pPr>
        <w:spacing w:after="0" w:line="259" w:lineRule="auto"/>
        <w:ind w:left="0" w:firstLine="0"/>
        <w:jc w:val="left"/>
      </w:pPr>
      <w:r>
        <w:t xml:space="preserve"> </w:t>
      </w:r>
      <w:r>
        <w:tab/>
      </w:r>
      <w:r>
        <w:rPr>
          <w:b/>
          <w:sz w:val="28"/>
        </w:rPr>
        <w:t xml:space="preserve"> </w:t>
      </w:r>
    </w:p>
    <w:p w14:paraId="30D77A3B" w14:textId="77777777" w:rsidR="00B00D9D" w:rsidRDefault="00000000">
      <w:pPr>
        <w:pStyle w:val="Heading1"/>
        <w:ind w:left="-5"/>
      </w:pPr>
      <w:bookmarkStart w:id="2" w:name="_Toc5366"/>
      <w:r>
        <w:lastRenderedPageBreak/>
        <w:t xml:space="preserve">Conclusion </w:t>
      </w:r>
      <w:bookmarkEnd w:id="2"/>
    </w:p>
    <w:p w14:paraId="5578F82F" w14:textId="77777777" w:rsidR="00B00D9D" w:rsidRDefault="00000000">
      <w:pPr>
        <w:spacing w:after="31"/>
        <w:ind w:left="-5"/>
      </w:pPr>
      <w:r>
        <w:t xml:space="preserve">It is concluded that the module has played a vital role in developing our academic skills. The application of Gibb’s reflective cycle has helped me evaluate my learning throughout the module along with identifying both positive and negative aspects of my experience. Examination and analysis of my experience have helped me how I can further strengthen </w:t>
      </w:r>
      <w:proofErr w:type="gramStart"/>
      <w:r>
        <w:t>my</w:t>
      </w:r>
      <w:proofErr w:type="gramEnd"/>
      <w:r>
        <w:t xml:space="preserve"> </w:t>
      </w:r>
    </w:p>
    <w:p w14:paraId="1CD5F93F" w14:textId="77777777" w:rsidR="00B00D9D" w:rsidRDefault="00000000">
      <w:pPr>
        <w:tabs>
          <w:tab w:val="center" w:pos="3787"/>
        </w:tabs>
        <w:spacing w:line="259" w:lineRule="auto"/>
        <w:ind w:left="-15" w:firstLine="0"/>
        <w:jc w:val="left"/>
      </w:pPr>
      <w:r>
        <w:t xml:space="preserve">learning.  </w:t>
      </w:r>
      <w:r>
        <w:tab/>
        <w:t xml:space="preserve"> </w:t>
      </w:r>
      <w:r>
        <w:br w:type="page"/>
      </w:r>
    </w:p>
    <w:p w14:paraId="57C79504" w14:textId="77777777" w:rsidR="00B00D9D" w:rsidRDefault="00000000">
      <w:pPr>
        <w:pStyle w:val="Heading1"/>
        <w:ind w:left="-5"/>
      </w:pPr>
      <w:bookmarkStart w:id="3" w:name="_Toc5367"/>
      <w:r>
        <w:lastRenderedPageBreak/>
        <w:t xml:space="preserve">References </w:t>
      </w:r>
      <w:bookmarkEnd w:id="3"/>
    </w:p>
    <w:p w14:paraId="1EAC9DF6" w14:textId="77777777" w:rsidR="00B00D9D" w:rsidRDefault="00000000">
      <w:pPr>
        <w:ind w:left="-5"/>
      </w:pPr>
      <w:r>
        <w:t xml:space="preserve">Burns, T. and Sinfield, S., (2022). Essential study skills: The complete guide to success at university. </w:t>
      </w:r>
    </w:p>
    <w:p w14:paraId="5F34A23C" w14:textId="77777777" w:rsidR="00B00D9D" w:rsidRDefault="00000000">
      <w:pPr>
        <w:spacing w:after="410" w:line="259" w:lineRule="auto"/>
        <w:ind w:left="-5"/>
      </w:pPr>
      <w:r>
        <w:t xml:space="preserve">Cottrell, S., (2024). </w:t>
      </w:r>
      <w:r>
        <w:rPr>
          <w:i/>
        </w:rPr>
        <w:t>The study skills handbook</w:t>
      </w:r>
      <w:r>
        <w:t xml:space="preserve">. Bloomsbury Publishing. </w:t>
      </w:r>
    </w:p>
    <w:p w14:paraId="0140B6A9" w14:textId="77777777" w:rsidR="00B00D9D" w:rsidRDefault="00000000">
      <w:pPr>
        <w:spacing w:after="146"/>
        <w:ind w:left="-5"/>
      </w:pPr>
      <w:r>
        <w:t xml:space="preserve">Morehead, K., </w:t>
      </w:r>
      <w:proofErr w:type="spellStart"/>
      <w:r>
        <w:t>Dunlosky</w:t>
      </w:r>
      <w:proofErr w:type="spellEnd"/>
      <w:r>
        <w:t xml:space="preserve">, J., Rawson, K.A., Blasiman, R. and Hollis, R.B., (2019). Note-taking habits of 21st century college students: implications for student learning, memory, and achievement. </w:t>
      </w:r>
      <w:r>
        <w:rPr>
          <w:i/>
        </w:rPr>
        <w:t>Memory</w:t>
      </w:r>
      <w:r>
        <w:t xml:space="preserve">, </w:t>
      </w:r>
      <w:r>
        <w:rPr>
          <w:i/>
        </w:rPr>
        <w:t>27</w:t>
      </w:r>
      <w:r>
        <w:t xml:space="preserve">(6), pp.807-819. </w:t>
      </w:r>
    </w:p>
    <w:p w14:paraId="2AAC2339" w14:textId="77777777" w:rsidR="00B00D9D" w:rsidRDefault="00000000">
      <w:pPr>
        <w:spacing w:after="34"/>
        <w:ind w:left="-5"/>
      </w:pPr>
      <w:r>
        <w:t xml:space="preserve">Salame, I.I. and Thompson, A., (2020). Students' Views on Strategic Note-Taking and Its Impact on Performance, Achievement, and Learning. </w:t>
      </w:r>
      <w:r>
        <w:rPr>
          <w:i/>
        </w:rPr>
        <w:t xml:space="preserve">International Journal of </w:t>
      </w:r>
    </w:p>
    <w:p w14:paraId="28D01388" w14:textId="77777777" w:rsidR="00B00D9D" w:rsidRDefault="00000000">
      <w:pPr>
        <w:spacing w:after="410" w:line="259" w:lineRule="auto"/>
        <w:ind w:left="-5"/>
      </w:pPr>
      <w:r>
        <w:rPr>
          <w:i/>
        </w:rPr>
        <w:t>Instruction</w:t>
      </w:r>
      <w:r>
        <w:t xml:space="preserve">, </w:t>
      </w:r>
      <w:r>
        <w:rPr>
          <w:i/>
        </w:rPr>
        <w:t>13</w:t>
      </w:r>
      <w:r>
        <w:t xml:space="preserve">(2), pp.1-16. </w:t>
      </w:r>
    </w:p>
    <w:p w14:paraId="518A14DF" w14:textId="77777777" w:rsidR="00B00D9D" w:rsidRDefault="00000000">
      <w:pPr>
        <w:spacing w:after="31"/>
        <w:ind w:left="-5"/>
      </w:pPr>
      <w:r>
        <w:t xml:space="preserve">Veine, S., Anderson, M.K., Andersen, N.H., Espenes, T.C., Søyland, T.B., Wallin, P. and Reams, J., (2020). Reflection as a core student learning activity in higher education-Insights from nearly two decades of academic development. </w:t>
      </w:r>
      <w:r>
        <w:rPr>
          <w:i/>
        </w:rPr>
        <w:t xml:space="preserve">International Journal for Academic </w:t>
      </w:r>
    </w:p>
    <w:p w14:paraId="394F83A5" w14:textId="77777777" w:rsidR="00B00D9D" w:rsidRDefault="00000000">
      <w:pPr>
        <w:spacing w:line="259" w:lineRule="auto"/>
        <w:ind w:left="-5"/>
      </w:pPr>
      <w:r>
        <w:rPr>
          <w:i/>
        </w:rPr>
        <w:t>Development</w:t>
      </w:r>
      <w:r>
        <w:t xml:space="preserve">, </w:t>
      </w:r>
      <w:r>
        <w:rPr>
          <w:i/>
        </w:rPr>
        <w:t>25</w:t>
      </w:r>
      <w:r>
        <w:t xml:space="preserve">(2), pp.147-161. </w:t>
      </w:r>
    </w:p>
    <w:sectPr w:rsidR="00B00D9D">
      <w:headerReference w:type="even" r:id="rId6"/>
      <w:headerReference w:type="default" r:id="rId7"/>
      <w:footerReference w:type="even" r:id="rId8"/>
      <w:footerReference w:type="default" r:id="rId9"/>
      <w:headerReference w:type="first" r:id="rId10"/>
      <w:footerReference w:type="first" r:id="rId11"/>
      <w:pgSz w:w="11905" w:h="16840"/>
      <w:pgMar w:top="1459" w:right="1432" w:bottom="1554" w:left="144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FF2281" w14:textId="77777777" w:rsidR="00274A7F" w:rsidRDefault="00274A7F">
      <w:pPr>
        <w:spacing w:after="0" w:line="240" w:lineRule="auto"/>
      </w:pPr>
      <w:r>
        <w:separator/>
      </w:r>
    </w:p>
  </w:endnote>
  <w:endnote w:type="continuationSeparator" w:id="0">
    <w:p w14:paraId="25390236" w14:textId="77777777" w:rsidR="00274A7F" w:rsidRDefault="00274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05D65" w14:textId="77777777" w:rsidR="00B00D9D" w:rsidRDefault="00000000">
    <w:pPr>
      <w:spacing w:after="0" w:line="237" w:lineRule="auto"/>
      <w:ind w:left="0" w:right="4" w:firstLine="0"/>
      <w:jc w:val="right"/>
    </w:pPr>
    <w:r>
      <w:t xml:space="preserve">Page </w:t>
    </w:r>
    <w:r>
      <w:fldChar w:fldCharType="begin"/>
    </w:r>
    <w:r>
      <w:instrText xml:space="preserve"> PAGE   \* MERGEFORMAT </w:instrText>
    </w:r>
    <w:r>
      <w:fldChar w:fldCharType="separate"/>
    </w:r>
    <w:r>
      <w:rPr>
        <w:b/>
      </w:rPr>
      <w:t>2</w:t>
    </w:r>
    <w:r>
      <w:rPr>
        <w:b/>
      </w:rPr>
      <w:fldChar w:fldCharType="end"/>
    </w:r>
    <w:r>
      <w:t xml:space="preserve"> of </w:t>
    </w:r>
    <w:fldSimple w:instr=" NUMPAGES   \* MERGEFORMAT ">
      <w:r>
        <w:rPr>
          <w:b/>
        </w:rPr>
        <w:t>9</w:t>
      </w:r>
    </w:fldSimple>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C86FB" w14:textId="77777777" w:rsidR="00B00D9D" w:rsidRDefault="00000000">
    <w:pPr>
      <w:spacing w:after="0" w:line="237" w:lineRule="auto"/>
      <w:ind w:left="0" w:right="4" w:firstLine="0"/>
      <w:jc w:val="right"/>
    </w:pPr>
    <w:r>
      <w:t xml:space="preserve">Page </w:t>
    </w:r>
    <w:r>
      <w:fldChar w:fldCharType="begin"/>
    </w:r>
    <w:r>
      <w:instrText xml:space="preserve"> PAGE   \* MERGEFORMAT </w:instrText>
    </w:r>
    <w:r>
      <w:fldChar w:fldCharType="separate"/>
    </w:r>
    <w:r>
      <w:rPr>
        <w:b/>
      </w:rPr>
      <w:t>2</w:t>
    </w:r>
    <w:r>
      <w:rPr>
        <w:b/>
      </w:rPr>
      <w:fldChar w:fldCharType="end"/>
    </w:r>
    <w:r>
      <w:t xml:space="preserve"> of </w:t>
    </w:r>
    <w:fldSimple w:instr=" NUMPAGES   \* MERGEFORMAT ">
      <w:r>
        <w:rPr>
          <w:b/>
        </w:rPr>
        <w:t>9</w:t>
      </w:r>
    </w:fldSimple>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ED210" w14:textId="77777777" w:rsidR="00B00D9D" w:rsidRDefault="00B00D9D">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64E6C1" w14:textId="77777777" w:rsidR="00274A7F" w:rsidRDefault="00274A7F">
      <w:pPr>
        <w:spacing w:after="0" w:line="240" w:lineRule="auto"/>
      </w:pPr>
      <w:r>
        <w:separator/>
      </w:r>
    </w:p>
  </w:footnote>
  <w:footnote w:type="continuationSeparator" w:id="0">
    <w:p w14:paraId="55B39D07" w14:textId="77777777" w:rsidR="00274A7F" w:rsidRDefault="00274A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ACA15" w14:textId="77777777" w:rsidR="00B00D9D" w:rsidRDefault="00000000">
    <w:pPr>
      <w:spacing w:after="0" w:line="259" w:lineRule="auto"/>
      <w:ind w:left="0" w:right="12" w:firstLine="0"/>
      <w:jc w:val="right"/>
    </w:pPr>
    <w:r>
      <w:t xml:space="preserve">Academic Skills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8265F" w14:textId="77777777" w:rsidR="00B00D9D" w:rsidRDefault="00000000">
    <w:pPr>
      <w:spacing w:after="0" w:line="259" w:lineRule="auto"/>
      <w:ind w:left="0" w:right="12" w:firstLine="0"/>
      <w:jc w:val="right"/>
    </w:pPr>
    <w:r>
      <w:t xml:space="preserve">Academic Skills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7B4C1" w14:textId="77777777" w:rsidR="00B00D9D" w:rsidRDefault="00B00D9D">
    <w:pPr>
      <w:spacing w:after="160" w:line="259" w:lineRule="auto"/>
      <w:ind w:left="0" w:firstLine="0"/>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D9D"/>
    <w:rsid w:val="000910D9"/>
    <w:rsid w:val="00274A7F"/>
    <w:rsid w:val="008F3771"/>
    <w:rsid w:val="0096743B"/>
    <w:rsid w:val="009D4185"/>
    <w:rsid w:val="00B00D9D"/>
    <w:rsid w:val="00B070DD"/>
    <w:rsid w:val="00C01E22"/>
    <w:rsid w:val="00C13874"/>
    <w:rsid w:val="00CF6100"/>
    <w:rsid w:val="00DC3ADC"/>
    <w:rsid w:val="00E16463"/>
    <w:rsid w:val="00EB3CC4"/>
    <w:rsid w:val="00F61FC0"/>
    <w:rsid w:val="00F6772B"/>
    <w:rsid w:val="00FE5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CEBF9"/>
  <w15:docId w15:val="{4158C2B5-EDEC-4079-8ADD-47E1A644E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9" w:line="486"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50" w:line="263" w:lineRule="auto"/>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250" w:line="263" w:lineRule="auto"/>
      <w:ind w:left="10"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spacing w:after="377" w:line="295" w:lineRule="auto"/>
      <w:ind w:left="10" w:hanging="10"/>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8"/>
    </w:rPr>
  </w:style>
  <w:style w:type="character" w:customStyle="1" w:styleId="Heading1Char">
    <w:name w:val="Heading 1 Char"/>
    <w:link w:val="Heading1"/>
    <w:rPr>
      <w:rFonts w:ascii="Times New Roman" w:eastAsia="Times New Roman" w:hAnsi="Times New Roman" w:cs="Times New Roman"/>
      <w:b/>
      <w:color w:val="000000"/>
      <w:sz w:val="28"/>
    </w:rPr>
  </w:style>
  <w:style w:type="paragraph" w:styleId="TOC1">
    <w:name w:val="toc 1"/>
    <w:hidden/>
    <w:pPr>
      <w:spacing w:after="364"/>
      <w:ind w:left="25" w:right="24" w:hanging="10"/>
      <w:jc w:val="both"/>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1451</Words>
  <Characters>8272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Chausheva</dc:creator>
  <cp:keywords/>
  <cp:lastModifiedBy>Anna Chausheva</cp:lastModifiedBy>
  <cp:revision>2</cp:revision>
  <dcterms:created xsi:type="dcterms:W3CDTF">2024-08-19T15:54:00Z</dcterms:created>
  <dcterms:modified xsi:type="dcterms:W3CDTF">2024-08-19T15:54:00Z</dcterms:modified>
</cp:coreProperties>
</file>