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7AE6E5BB" w:rsidR="00301299" w:rsidRPr="009604AB" w:rsidRDefault="000A320F" w:rsidP="00301299">
      <w:pPr>
        <w:jc w:val="center"/>
        <w:rPr>
          <w:sz w:val="28"/>
          <w:szCs w:val="28"/>
        </w:rPr>
      </w:pPr>
      <w:r w:rsidRPr="009604AB">
        <w:rPr>
          <w:sz w:val="56"/>
          <w:szCs w:val="56"/>
        </w:rPr>
        <w:t xml:space="preserve">Electronic Circuits Testing </w:t>
      </w:r>
      <w:r w:rsidR="009604AB" w:rsidRPr="009604AB">
        <w:rPr>
          <w:sz w:val="56"/>
          <w:szCs w:val="56"/>
        </w:rPr>
        <w:t>and Applications</w:t>
      </w:r>
    </w:p>
    <w:p w14:paraId="34E74634" w14:textId="1F4BB551" w:rsidR="00301299" w:rsidRPr="00301299" w:rsidRDefault="00C546A8" w:rsidP="00301299">
      <w:pPr>
        <w:jc w:val="center"/>
        <w:rPr>
          <w:sz w:val="36"/>
          <w:szCs w:val="36"/>
        </w:rPr>
      </w:pPr>
      <w:r>
        <w:rPr>
          <w:sz w:val="36"/>
          <w:szCs w:val="36"/>
        </w:rPr>
        <w:t>Electrical Control Systems</w:t>
      </w:r>
      <w:r w:rsidR="00A700DE">
        <w:rPr>
          <w:sz w:val="36"/>
          <w:szCs w:val="36"/>
        </w:rPr>
        <w:t xml:space="preserve"> (ACHA4010)</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335D44D7" w14:textId="77777777" w:rsidR="0009299D" w:rsidRDefault="0009299D" w:rsidP="00301299">
      <w:pPr>
        <w:jc w:val="center"/>
        <w:rPr>
          <w:sz w:val="32"/>
          <w:szCs w:val="32"/>
        </w:rPr>
      </w:pPr>
      <w:r w:rsidRPr="0009299D">
        <w:rPr>
          <w:sz w:val="32"/>
          <w:szCs w:val="32"/>
        </w:rPr>
        <w:t xml:space="preserve">Rhys Thomas </w:t>
      </w:r>
    </w:p>
    <w:p w14:paraId="50046D85" w14:textId="33ED5832" w:rsidR="00301299" w:rsidRDefault="0009299D" w:rsidP="00301299">
      <w:pPr>
        <w:jc w:val="center"/>
        <w:rPr>
          <w:sz w:val="32"/>
          <w:szCs w:val="32"/>
        </w:rPr>
      </w:pPr>
      <w:r w:rsidRPr="0009299D">
        <w:rPr>
          <w:sz w:val="32"/>
          <w:szCs w:val="32"/>
        </w:rPr>
        <w:t>(2303931)</w:t>
      </w:r>
    </w:p>
    <w:p w14:paraId="3E4DBD2C" w14:textId="77777777" w:rsidR="00301299" w:rsidRDefault="00301299" w:rsidP="00301299">
      <w:pPr>
        <w:jc w:val="center"/>
      </w:pPr>
    </w:p>
    <w:p w14:paraId="5E3CE57E" w14:textId="1CFCA06C" w:rsidR="009A3924" w:rsidRDefault="009A3924" w:rsidP="00301299">
      <w:pPr>
        <w:jc w:val="center"/>
        <w:sectPr w:rsidR="009A3924" w:rsidSect="00A02127">
          <w:headerReference w:type="default" r:id="rId12"/>
          <w:footerReference w:type="default" r:id="rId13"/>
          <w:pgSz w:w="11906" w:h="16838"/>
          <w:pgMar w:top="1440" w:right="1440" w:bottom="1440" w:left="1440" w:header="708" w:footer="708" w:gutter="0"/>
          <w:cols w:space="708"/>
          <w:titlePg/>
          <w:docGrid w:linePitch="360"/>
        </w:sectPr>
      </w:pPr>
      <w:r>
        <w:t>21/03/2024</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363FDB7D" w14:textId="22AC7B01" w:rsidR="008104B7" w:rsidRDefault="00B25D24">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60612868" w:history="1">
            <w:r w:rsidR="008104B7" w:rsidRPr="00911A6A">
              <w:rPr>
                <w:rStyle w:val="Hyperlink"/>
                <w:noProof/>
              </w:rPr>
              <w:t>1</w:t>
            </w:r>
            <w:r w:rsidR="008104B7">
              <w:rPr>
                <w:rFonts w:eastAsiaTheme="minorEastAsia"/>
                <w:noProof/>
                <w:kern w:val="2"/>
                <w:sz w:val="24"/>
                <w:szCs w:val="24"/>
                <w:lang w:eastAsia="zh-CN"/>
                <w14:ligatures w14:val="standardContextual"/>
              </w:rPr>
              <w:tab/>
            </w:r>
            <w:r w:rsidR="008104B7" w:rsidRPr="00911A6A">
              <w:rPr>
                <w:rStyle w:val="Hyperlink"/>
                <w:noProof/>
              </w:rPr>
              <w:t>Task 2</w:t>
            </w:r>
            <w:r w:rsidR="008104B7">
              <w:rPr>
                <w:noProof/>
                <w:webHidden/>
              </w:rPr>
              <w:tab/>
            </w:r>
            <w:r w:rsidR="008104B7">
              <w:rPr>
                <w:noProof/>
                <w:webHidden/>
              </w:rPr>
              <w:fldChar w:fldCharType="begin"/>
            </w:r>
            <w:r w:rsidR="008104B7">
              <w:rPr>
                <w:noProof/>
                <w:webHidden/>
              </w:rPr>
              <w:instrText xml:space="preserve"> PAGEREF _Toc160612868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4AD40E98" w14:textId="060B56D4"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69" w:history="1">
            <w:r w:rsidR="008104B7" w:rsidRPr="00911A6A">
              <w:rPr>
                <w:rStyle w:val="Hyperlink"/>
                <w:noProof/>
              </w:rPr>
              <w:t>1.1</w:t>
            </w:r>
            <w:r w:rsidR="008104B7">
              <w:rPr>
                <w:rFonts w:eastAsiaTheme="minorEastAsia"/>
                <w:noProof/>
                <w:kern w:val="2"/>
                <w:sz w:val="24"/>
                <w:szCs w:val="24"/>
                <w:lang w:eastAsia="zh-CN"/>
                <w14:ligatures w14:val="standardContextual"/>
              </w:rPr>
              <w:tab/>
            </w:r>
            <w:r w:rsidR="008104B7" w:rsidRPr="00911A6A">
              <w:rPr>
                <w:rStyle w:val="Hyperlink"/>
                <w:noProof/>
              </w:rPr>
              <w:t>Scope Time Division Calculations (4)</w:t>
            </w:r>
            <w:r w:rsidR="008104B7">
              <w:rPr>
                <w:noProof/>
                <w:webHidden/>
              </w:rPr>
              <w:tab/>
            </w:r>
            <w:r w:rsidR="008104B7">
              <w:rPr>
                <w:noProof/>
                <w:webHidden/>
              </w:rPr>
              <w:fldChar w:fldCharType="begin"/>
            </w:r>
            <w:r w:rsidR="008104B7">
              <w:rPr>
                <w:noProof/>
                <w:webHidden/>
              </w:rPr>
              <w:instrText xml:space="preserve"> PAGEREF _Toc160612869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4440C24C" w14:textId="634CB575"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70" w:history="1">
            <w:r w:rsidR="008104B7" w:rsidRPr="00911A6A">
              <w:rPr>
                <w:rStyle w:val="Hyperlink"/>
                <w:noProof/>
              </w:rPr>
              <w:t>1.2</w:t>
            </w:r>
            <w:r w:rsidR="008104B7">
              <w:rPr>
                <w:rFonts w:eastAsiaTheme="minorEastAsia"/>
                <w:noProof/>
                <w:kern w:val="2"/>
                <w:sz w:val="24"/>
                <w:szCs w:val="24"/>
                <w:lang w:eastAsia="zh-CN"/>
                <w14:ligatures w14:val="standardContextual"/>
              </w:rPr>
              <w:tab/>
            </w:r>
            <w:r w:rsidR="008104B7" w:rsidRPr="00911A6A">
              <w:rPr>
                <w:rStyle w:val="Hyperlink"/>
                <w:noProof/>
              </w:rPr>
              <w:t>Function Generator output sine wave (3)</w:t>
            </w:r>
            <w:r w:rsidR="008104B7">
              <w:rPr>
                <w:noProof/>
                <w:webHidden/>
              </w:rPr>
              <w:tab/>
            </w:r>
            <w:r w:rsidR="008104B7">
              <w:rPr>
                <w:noProof/>
                <w:webHidden/>
              </w:rPr>
              <w:fldChar w:fldCharType="begin"/>
            </w:r>
            <w:r w:rsidR="008104B7">
              <w:rPr>
                <w:noProof/>
                <w:webHidden/>
              </w:rPr>
              <w:instrText xml:space="preserve"> PAGEREF _Toc160612870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036AB8BA" w14:textId="56B1DFA7"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71" w:history="1">
            <w:r w:rsidR="008104B7" w:rsidRPr="00911A6A">
              <w:rPr>
                <w:rStyle w:val="Hyperlink"/>
                <w:noProof/>
              </w:rPr>
              <w:t>1.3</w:t>
            </w:r>
            <w:r w:rsidR="008104B7">
              <w:rPr>
                <w:rFonts w:eastAsiaTheme="minorEastAsia"/>
                <w:noProof/>
                <w:kern w:val="2"/>
                <w:sz w:val="24"/>
                <w:szCs w:val="24"/>
                <w:lang w:eastAsia="zh-CN"/>
                <w14:ligatures w14:val="standardContextual"/>
              </w:rPr>
              <w:tab/>
            </w:r>
            <w:r w:rsidR="008104B7" w:rsidRPr="00911A6A">
              <w:rPr>
                <w:rStyle w:val="Hyperlink"/>
                <w:noProof/>
              </w:rPr>
              <w:t>Unsmoothed Rectifier Wave (3)</w:t>
            </w:r>
            <w:r w:rsidR="008104B7">
              <w:rPr>
                <w:noProof/>
                <w:webHidden/>
              </w:rPr>
              <w:tab/>
            </w:r>
            <w:r w:rsidR="008104B7">
              <w:rPr>
                <w:noProof/>
                <w:webHidden/>
              </w:rPr>
              <w:fldChar w:fldCharType="begin"/>
            </w:r>
            <w:r w:rsidR="008104B7">
              <w:rPr>
                <w:noProof/>
                <w:webHidden/>
              </w:rPr>
              <w:instrText xml:space="preserve"> PAGEREF _Toc160612871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303D6640" w14:textId="6019B841"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72" w:history="1">
            <w:r w:rsidR="008104B7" w:rsidRPr="00911A6A">
              <w:rPr>
                <w:rStyle w:val="Hyperlink"/>
                <w:noProof/>
              </w:rPr>
              <w:t>1.4</w:t>
            </w:r>
            <w:r w:rsidR="008104B7">
              <w:rPr>
                <w:rFonts w:eastAsiaTheme="minorEastAsia"/>
                <w:noProof/>
                <w:kern w:val="2"/>
                <w:sz w:val="24"/>
                <w:szCs w:val="24"/>
                <w:lang w:eastAsia="zh-CN"/>
                <w14:ligatures w14:val="standardContextual"/>
              </w:rPr>
              <w:tab/>
            </w:r>
            <w:r w:rsidR="008104B7" w:rsidRPr="00911A6A">
              <w:rPr>
                <w:rStyle w:val="Hyperlink"/>
                <w:noProof/>
              </w:rPr>
              <w:t>Smoothed Rectifier Wave with capacitor (3)</w:t>
            </w:r>
            <w:r w:rsidR="008104B7">
              <w:rPr>
                <w:noProof/>
                <w:webHidden/>
              </w:rPr>
              <w:tab/>
            </w:r>
            <w:r w:rsidR="008104B7">
              <w:rPr>
                <w:noProof/>
                <w:webHidden/>
              </w:rPr>
              <w:fldChar w:fldCharType="begin"/>
            </w:r>
            <w:r w:rsidR="008104B7">
              <w:rPr>
                <w:noProof/>
                <w:webHidden/>
              </w:rPr>
              <w:instrText xml:space="preserve"> PAGEREF _Toc160612872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3E88854F" w14:textId="2BF078BD"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73" w:history="1">
            <w:r w:rsidR="008104B7" w:rsidRPr="00911A6A">
              <w:rPr>
                <w:rStyle w:val="Hyperlink"/>
                <w:noProof/>
              </w:rPr>
              <w:t>1.5</w:t>
            </w:r>
            <w:r w:rsidR="008104B7">
              <w:rPr>
                <w:rFonts w:eastAsiaTheme="minorEastAsia"/>
                <w:noProof/>
                <w:kern w:val="2"/>
                <w:sz w:val="24"/>
                <w:szCs w:val="24"/>
                <w:lang w:eastAsia="zh-CN"/>
                <w14:ligatures w14:val="standardContextual"/>
              </w:rPr>
              <w:tab/>
            </w:r>
            <w:r w:rsidR="008104B7" w:rsidRPr="00911A6A">
              <w:rPr>
                <w:rStyle w:val="Hyperlink"/>
                <w:noProof/>
              </w:rPr>
              <w:t>Drop in Voltage Question (4)</w:t>
            </w:r>
            <w:r w:rsidR="008104B7">
              <w:rPr>
                <w:noProof/>
                <w:webHidden/>
              </w:rPr>
              <w:tab/>
            </w:r>
            <w:r w:rsidR="008104B7">
              <w:rPr>
                <w:noProof/>
                <w:webHidden/>
              </w:rPr>
              <w:fldChar w:fldCharType="begin"/>
            </w:r>
            <w:r w:rsidR="008104B7">
              <w:rPr>
                <w:noProof/>
                <w:webHidden/>
              </w:rPr>
              <w:instrText xml:space="preserve"> PAGEREF _Toc160612873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166EFC4C" w14:textId="11484D3C"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74" w:history="1">
            <w:r w:rsidR="008104B7" w:rsidRPr="00911A6A">
              <w:rPr>
                <w:rStyle w:val="Hyperlink"/>
                <w:noProof/>
              </w:rPr>
              <w:t>1.6</w:t>
            </w:r>
            <w:r w:rsidR="008104B7">
              <w:rPr>
                <w:rFonts w:eastAsiaTheme="minorEastAsia"/>
                <w:noProof/>
                <w:kern w:val="2"/>
                <w:sz w:val="24"/>
                <w:szCs w:val="24"/>
                <w:lang w:eastAsia="zh-CN"/>
                <w14:ligatures w14:val="standardContextual"/>
              </w:rPr>
              <w:tab/>
            </w:r>
            <w:r w:rsidR="008104B7" w:rsidRPr="00911A6A">
              <w:rPr>
                <w:rStyle w:val="Hyperlink"/>
                <w:noProof/>
              </w:rPr>
              <w:t>Different Voltage Readings Question (5)</w:t>
            </w:r>
            <w:r w:rsidR="008104B7">
              <w:rPr>
                <w:noProof/>
                <w:webHidden/>
              </w:rPr>
              <w:tab/>
            </w:r>
            <w:r w:rsidR="008104B7">
              <w:rPr>
                <w:noProof/>
                <w:webHidden/>
              </w:rPr>
              <w:fldChar w:fldCharType="begin"/>
            </w:r>
            <w:r w:rsidR="008104B7">
              <w:rPr>
                <w:noProof/>
                <w:webHidden/>
              </w:rPr>
              <w:instrText xml:space="preserve"> PAGEREF _Toc160612874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3AD1A5DC" w14:textId="33596E19"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75" w:history="1">
            <w:r w:rsidR="008104B7" w:rsidRPr="00911A6A">
              <w:rPr>
                <w:rStyle w:val="Hyperlink"/>
                <w:noProof/>
              </w:rPr>
              <w:t>1.7</w:t>
            </w:r>
            <w:r w:rsidR="008104B7">
              <w:rPr>
                <w:rFonts w:eastAsiaTheme="minorEastAsia"/>
                <w:noProof/>
                <w:kern w:val="2"/>
                <w:sz w:val="24"/>
                <w:szCs w:val="24"/>
                <w:lang w:eastAsia="zh-CN"/>
                <w14:ligatures w14:val="standardContextual"/>
              </w:rPr>
              <w:tab/>
            </w:r>
            <w:r w:rsidR="008104B7" w:rsidRPr="00911A6A">
              <w:rPr>
                <w:rStyle w:val="Hyperlink"/>
                <w:noProof/>
              </w:rPr>
              <w:t>Rectifiers use in Automotive applications Question. (4)</w:t>
            </w:r>
            <w:r w:rsidR="008104B7">
              <w:rPr>
                <w:noProof/>
                <w:webHidden/>
              </w:rPr>
              <w:tab/>
            </w:r>
            <w:r w:rsidR="008104B7">
              <w:rPr>
                <w:noProof/>
                <w:webHidden/>
              </w:rPr>
              <w:fldChar w:fldCharType="begin"/>
            </w:r>
            <w:r w:rsidR="008104B7">
              <w:rPr>
                <w:noProof/>
                <w:webHidden/>
              </w:rPr>
              <w:instrText xml:space="preserve"> PAGEREF _Toc160612875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17D4AFE2" w14:textId="7E7B165C"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76" w:history="1">
            <w:r w:rsidR="008104B7" w:rsidRPr="00911A6A">
              <w:rPr>
                <w:rStyle w:val="Hyperlink"/>
                <w:noProof/>
              </w:rPr>
              <w:t>1.8</w:t>
            </w:r>
            <w:r w:rsidR="008104B7">
              <w:rPr>
                <w:rFonts w:eastAsiaTheme="minorEastAsia"/>
                <w:noProof/>
                <w:kern w:val="2"/>
                <w:sz w:val="24"/>
                <w:szCs w:val="24"/>
                <w:lang w:eastAsia="zh-CN"/>
                <w14:ligatures w14:val="standardContextual"/>
              </w:rPr>
              <w:tab/>
            </w:r>
            <w:r w:rsidR="008104B7" w:rsidRPr="00911A6A">
              <w:rPr>
                <w:rStyle w:val="Hyperlink"/>
                <w:noProof/>
              </w:rPr>
              <w:t>Probing Question (4)</w:t>
            </w:r>
            <w:r w:rsidR="008104B7">
              <w:rPr>
                <w:noProof/>
                <w:webHidden/>
              </w:rPr>
              <w:tab/>
            </w:r>
            <w:r w:rsidR="008104B7">
              <w:rPr>
                <w:noProof/>
                <w:webHidden/>
              </w:rPr>
              <w:fldChar w:fldCharType="begin"/>
            </w:r>
            <w:r w:rsidR="008104B7">
              <w:rPr>
                <w:noProof/>
                <w:webHidden/>
              </w:rPr>
              <w:instrText xml:space="preserve"> PAGEREF _Toc160612876 \h </w:instrText>
            </w:r>
            <w:r w:rsidR="008104B7">
              <w:rPr>
                <w:noProof/>
                <w:webHidden/>
              </w:rPr>
            </w:r>
            <w:r w:rsidR="008104B7">
              <w:rPr>
                <w:noProof/>
                <w:webHidden/>
              </w:rPr>
              <w:fldChar w:fldCharType="separate"/>
            </w:r>
            <w:r w:rsidR="008104B7">
              <w:rPr>
                <w:noProof/>
                <w:webHidden/>
              </w:rPr>
              <w:t>1</w:t>
            </w:r>
            <w:r w:rsidR="008104B7">
              <w:rPr>
                <w:noProof/>
                <w:webHidden/>
              </w:rPr>
              <w:fldChar w:fldCharType="end"/>
            </w:r>
          </w:hyperlink>
        </w:p>
        <w:p w14:paraId="556C251A" w14:textId="2F54F354" w:rsidR="008104B7" w:rsidRDefault="00A638BC">
          <w:pPr>
            <w:pStyle w:val="TOC1"/>
            <w:tabs>
              <w:tab w:val="left" w:pos="440"/>
              <w:tab w:val="right" w:leader="dot" w:pos="9016"/>
            </w:tabs>
            <w:rPr>
              <w:rFonts w:eastAsiaTheme="minorEastAsia"/>
              <w:noProof/>
              <w:kern w:val="2"/>
              <w:sz w:val="24"/>
              <w:szCs w:val="24"/>
              <w:lang w:eastAsia="zh-CN"/>
              <w14:ligatures w14:val="standardContextual"/>
            </w:rPr>
          </w:pPr>
          <w:hyperlink w:anchor="_Toc160612877" w:history="1">
            <w:r w:rsidR="008104B7" w:rsidRPr="00911A6A">
              <w:rPr>
                <w:rStyle w:val="Hyperlink"/>
                <w:noProof/>
              </w:rPr>
              <w:t>2</w:t>
            </w:r>
            <w:r w:rsidR="008104B7">
              <w:rPr>
                <w:rFonts w:eastAsiaTheme="minorEastAsia"/>
                <w:noProof/>
                <w:kern w:val="2"/>
                <w:sz w:val="24"/>
                <w:szCs w:val="24"/>
                <w:lang w:eastAsia="zh-CN"/>
                <w14:ligatures w14:val="standardContextual"/>
              </w:rPr>
              <w:tab/>
            </w:r>
            <w:r w:rsidR="008104B7" w:rsidRPr="00911A6A">
              <w:rPr>
                <w:rStyle w:val="Hyperlink"/>
                <w:noProof/>
              </w:rPr>
              <w:t>Task 3</w:t>
            </w:r>
            <w:r w:rsidR="008104B7">
              <w:rPr>
                <w:noProof/>
                <w:webHidden/>
              </w:rPr>
              <w:tab/>
            </w:r>
            <w:r w:rsidR="008104B7">
              <w:rPr>
                <w:noProof/>
                <w:webHidden/>
              </w:rPr>
              <w:fldChar w:fldCharType="begin"/>
            </w:r>
            <w:r w:rsidR="008104B7">
              <w:rPr>
                <w:noProof/>
                <w:webHidden/>
              </w:rPr>
              <w:instrText xml:space="preserve"> PAGEREF _Toc160612877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30D83289" w14:textId="227EF76F"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78" w:history="1">
            <w:r w:rsidR="008104B7" w:rsidRPr="00911A6A">
              <w:rPr>
                <w:rStyle w:val="Hyperlink"/>
                <w:noProof/>
              </w:rPr>
              <w:t>2.1</w:t>
            </w:r>
            <w:r w:rsidR="008104B7">
              <w:rPr>
                <w:rFonts w:eastAsiaTheme="minorEastAsia"/>
                <w:noProof/>
                <w:kern w:val="2"/>
                <w:sz w:val="24"/>
                <w:szCs w:val="24"/>
                <w:lang w:eastAsia="zh-CN"/>
                <w14:ligatures w14:val="standardContextual"/>
              </w:rPr>
              <w:tab/>
            </w:r>
            <w:r w:rsidR="008104B7" w:rsidRPr="00911A6A">
              <w:rPr>
                <w:rStyle w:val="Hyperlink"/>
                <w:noProof/>
              </w:rPr>
              <w:t>Scope Time Division Calculations (4)</w:t>
            </w:r>
            <w:r w:rsidR="008104B7">
              <w:rPr>
                <w:noProof/>
                <w:webHidden/>
              </w:rPr>
              <w:tab/>
            </w:r>
            <w:r w:rsidR="008104B7">
              <w:rPr>
                <w:noProof/>
                <w:webHidden/>
              </w:rPr>
              <w:fldChar w:fldCharType="begin"/>
            </w:r>
            <w:r w:rsidR="008104B7">
              <w:rPr>
                <w:noProof/>
                <w:webHidden/>
              </w:rPr>
              <w:instrText xml:space="preserve"> PAGEREF _Toc160612878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71176E4F" w14:textId="00504ECE"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79" w:history="1">
            <w:r w:rsidR="008104B7" w:rsidRPr="00911A6A">
              <w:rPr>
                <w:rStyle w:val="Hyperlink"/>
                <w:noProof/>
              </w:rPr>
              <w:t>2.2</w:t>
            </w:r>
            <w:r w:rsidR="008104B7">
              <w:rPr>
                <w:rFonts w:eastAsiaTheme="minorEastAsia"/>
                <w:noProof/>
                <w:kern w:val="2"/>
                <w:sz w:val="24"/>
                <w:szCs w:val="24"/>
                <w:lang w:eastAsia="zh-CN"/>
                <w14:ligatures w14:val="standardContextual"/>
              </w:rPr>
              <w:tab/>
            </w:r>
            <w:r w:rsidR="008104B7" w:rsidRPr="00911A6A">
              <w:rPr>
                <w:rStyle w:val="Hyperlink"/>
                <w:noProof/>
              </w:rPr>
              <w:t>Function Generator output square wave (3)</w:t>
            </w:r>
            <w:r w:rsidR="008104B7">
              <w:rPr>
                <w:noProof/>
                <w:webHidden/>
              </w:rPr>
              <w:tab/>
            </w:r>
            <w:r w:rsidR="008104B7">
              <w:rPr>
                <w:noProof/>
                <w:webHidden/>
              </w:rPr>
              <w:fldChar w:fldCharType="begin"/>
            </w:r>
            <w:r w:rsidR="008104B7">
              <w:rPr>
                <w:noProof/>
                <w:webHidden/>
              </w:rPr>
              <w:instrText xml:space="preserve"> PAGEREF _Toc160612879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2AEFC3E9" w14:textId="0AF0D5A1"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80" w:history="1">
            <w:r w:rsidR="008104B7" w:rsidRPr="00911A6A">
              <w:rPr>
                <w:rStyle w:val="Hyperlink"/>
                <w:noProof/>
              </w:rPr>
              <w:t>2.3</w:t>
            </w:r>
            <w:r w:rsidR="008104B7">
              <w:rPr>
                <w:rFonts w:eastAsiaTheme="minorEastAsia"/>
                <w:noProof/>
                <w:kern w:val="2"/>
                <w:sz w:val="24"/>
                <w:szCs w:val="24"/>
                <w:lang w:eastAsia="zh-CN"/>
                <w14:ligatures w14:val="standardContextual"/>
              </w:rPr>
              <w:tab/>
            </w:r>
            <w:r w:rsidR="008104B7" w:rsidRPr="00911A6A">
              <w:rPr>
                <w:rStyle w:val="Hyperlink"/>
                <w:noProof/>
              </w:rPr>
              <w:t>Capacitor charge and discharge wave marked at correct points. (3)</w:t>
            </w:r>
            <w:r w:rsidR="008104B7">
              <w:rPr>
                <w:noProof/>
                <w:webHidden/>
              </w:rPr>
              <w:tab/>
            </w:r>
            <w:r w:rsidR="008104B7">
              <w:rPr>
                <w:noProof/>
                <w:webHidden/>
              </w:rPr>
              <w:fldChar w:fldCharType="begin"/>
            </w:r>
            <w:r w:rsidR="008104B7">
              <w:rPr>
                <w:noProof/>
                <w:webHidden/>
              </w:rPr>
              <w:instrText xml:space="preserve"> PAGEREF _Toc160612880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4B3B9B2F" w14:textId="484F1193"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81" w:history="1">
            <w:r w:rsidR="008104B7" w:rsidRPr="00911A6A">
              <w:rPr>
                <w:rStyle w:val="Hyperlink"/>
                <w:noProof/>
              </w:rPr>
              <w:t>2.4</w:t>
            </w:r>
            <w:r w:rsidR="008104B7">
              <w:rPr>
                <w:rFonts w:eastAsiaTheme="minorEastAsia"/>
                <w:noProof/>
                <w:kern w:val="2"/>
                <w:sz w:val="24"/>
                <w:szCs w:val="24"/>
                <w:lang w:eastAsia="zh-CN"/>
                <w14:ligatures w14:val="standardContextual"/>
              </w:rPr>
              <w:tab/>
            </w:r>
            <w:r w:rsidR="008104B7" w:rsidRPr="00911A6A">
              <w:rPr>
                <w:rStyle w:val="Hyperlink"/>
                <w:noProof/>
              </w:rPr>
              <w:t>Basic Capacitor Calculations (3)</w:t>
            </w:r>
            <w:r w:rsidR="008104B7">
              <w:rPr>
                <w:noProof/>
                <w:webHidden/>
              </w:rPr>
              <w:tab/>
            </w:r>
            <w:r w:rsidR="008104B7">
              <w:rPr>
                <w:noProof/>
                <w:webHidden/>
              </w:rPr>
              <w:fldChar w:fldCharType="begin"/>
            </w:r>
            <w:r w:rsidR="008104B7">
              <w:rPr>
                <w:noProof/>
                <w:webHidden/>
              </w:rPr>
              <w:instrText xml:space="preserve"> PAGEREF _Toc160612881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48BD363C" w14:textId="59594757"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82" w:history="1">
            <w:r w:rsidR="008104B7" w:rsidRPr="00911A6A">
              <w:rPr>
                <w:rStyle w:val="Hyperlink"/>
                <w:noProof/>
              </w:rPr>
              <w:t>2.5</w:t>
            </w:r>
            <w:r w:rsidR="008104B7">
              <w:rPr>
                <w:rFonts w:eastAsiaTheme="minorEastAsia"/>
                <w:noProof/>
                <w:kern w:val="2"/>
                <w:sz w:val="24"/>
                <w:szCs w:val="24"/>
                <w:lang w:eastAsia="zh-CN"/>
                <w14:ligatures w14:val="standardContextual"/>
              </w:rPr>
              <w:tab/>
            </w:r>
            <w:r w:rsidR="008104B7" w:rsidRPr="00911A6A">
              <w:rPr>
                <w:rStyle w:val="Hyperlink"/>
                <w:noProof/>
              </w:rPr>
              <w:t>Capacitor discharge table (4)</w:t>
            </w:r>
            <w:r w:rsidR="008104B7">
              <w:rPr>
                <w:noProof/>
                <w:webHidden/>
              </w:rPr>
              <w:tab/>
            </w:r>
            <w:r w:rsidR="008104B7">
              <w:rPr>
                <w:noProof/>
                <w:webHidden/>
              </w:rPr>
              <w:fldChar w:fldCharType="begin"/>
            </w:r>
            <w:r w:rsidR="008104B7">
              <w:rPr>
                <w:noProof/>
                <w:webHidden/>
              </w:rPr>
              <w:instrText xml:space="preserve"> PAGEREF _Toc160612882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1DD685AC" w14:textId="44F11022"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83" w:history="1">
            <w:r w:rsidR="008104B7" w:rsidRPr="00911A6A">
              <w:rPr>
                <w:rStyle w:val="Hyperlink"/>
                <w:noProof/>
              </w:rPr>
              <w:t>2.6</w:t>
            </w:r>
            <w:r w:rsidR="008104B7">
              <w:rPr>
                <w:rFonts w:eastAsiaTheme="minorEastAsia"/>
                <w:noProof/>
                <w:kern w:val="2"/>
                <w:sz w:val="24"/>
                <w:szCs w:val="24"/>
                <w:lang w:eastAsia="zh-CN"/>
                <w14:ligatures w14:val="standardContextual"/>
              </w:rPr>
              <w:tab/>
            </w:r>
            <w:r w:rsidR="008104B7" w:rsidRPr="00911A6A">
              <w:rPr>
                <w:rStyle w:val="Hyperlink"/>
                <w:noProof/>
              </w:rPr>
              <w:t>Gradient Plot and calculations (4)</w:t>
            </w:r>
            <w:r w:rsidR="008104B7">
              <w:rPr>
                <w:noProof/>
                <w:webHidden/>
              </w:rPr>
              <w:tab/>
            </w:r>
            <w:r w:rsidR="008104B7">
              <w:rPr>
                <w:noProof/>
                <w:webHidden/>
              </w:rPr>
              <w:fldChar w:fldCharType="begin"/>
            </w:r>
            <w:r w:rsidR="008104B7">
              <w:rPr>
                <w:noProof/>
                <w:webHidden/>
              </w:rPr>
              <w:instrText xml:space="preserve"> PAGEREF _Toc160612883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49D2E436" w14:textId="20DAFE1E"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84" w:history="1">
            <w:r w:rsidR="008104B7" w:rsidRPr="00911A6A">
              <w:rPr>
                <w:rStyle w:val="Hyperlink"/>
                <w:noProof/>
              </w:rPr>
              <w:t>2.7</w:t>
            </w:r>
            <w:r w:rsidR="008104B7">
              <w:rPr>
                <w:rFonts w:eastAsiaTheme="minorEastAsia"/>
                <w:noProof/>
                <w:kern w:val="2"/>
                <w:sz w:val="24"/>
                <w:szCs w:val="24"/>
                <w:lang w:eastAsia="zh-CN"/>
                <w14:ligatures w14:val="standardContextual"/>
              </w:rPr>
              <w:tab/>
            </w:r>
            <w:r w:rsidR="008104B7" w:rsidRPr="00911A6A">
              <w:rPr>
                <w:rStyle w:val="Hyperlink"/>
                <w:noProof/>
              </w:rPr>
              <w:t>Capacitor Uses (5)</w:t>
            </w:r>
            <w:r w:rsidR="008104B7">
              <w:rPr>
                <w:noProof/>
                <w:webHidden/>
              </w:rPr>
              <w:tab/>
            </w:r>
            <w:r w:rsidR="008104B7">
              <w:rPr>
                <w:noProof/>
                <w:webHidden/>
              </w:rPr>
              <w:fldChar w:fldCharType="begin"/>
            </w:r>
            <w:r w:rsidR="008104B7">
              <w:rPr>
                <w:noProof/>
                <w:webHidden/>
              </w:rPr>
              <w:instrText xml:space="preserve"> PAGEREF _Toc160612884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3A89C575" w14:textId="1F1A9D8F" w:rsidR="008104B7" w:rsidRDefault="00A638BC">
          <w:pPr>
            <w:pStyle w:val="TOC2"/>
            <w:tabs>
              <w:tab w:val="left" w:pos="960"/>
              <w:tab w:val="right" w:leader="dot" w:pos="9016"/>
            </w:tabs>
            <w:rPr>
              <w:rFonts w:eastAsiaTheme="minorEastAsia"/>
              <w:noProof/>
              <w:kern w:val="2"/>
              <w:sz w:val="24"/>
              <w:szCs w:val="24"/>
              <w:lang w:eastAsia="zh-CN"/>
              <w14:ligatures w14:val="standardContextual"/>
            </w:rPr>
          </w:pPr>
          <w:hyperlink w:anchor="_Toc160612885" w:history="1">
            <w:r w:rsidR="008104B7" w:rsidRPr="00911A6A">
              <w:rPr>
                <w:rStyle w:val="Hyperlink"/>
                <w:noProof/>
              </w:rPr>
              <w:t>2.8</w:t>
            </w:r>
            <w:r w:rsidR="008104B7">
              <w:rPr>
                <w:rFonts w:eastAsiaTheme="minorEastAsia"/>
                <w:noProof/>
                <w:kern w:val="2"/>
                <w:sz w:val="24"/>
                <w:szCs w:val="24"/>
                <w:lang w:eastAsia="zh-CN"/>
                <w14:ligatures w14:val="standardContextual"/>
              </w:rPr>
              <w:tab/>
            </w:r>
            <w:r w:rsidR="008104B7" w:rsidRPr="00911A6A">
              <w:rPr>
                <w:rStyle w:val="Hyperlink"/>
                <w:noProof/>
              </w:rPr>
              <w:t>Inaccuracies Question (4)</w:t>
            </w:r>
            <w:r w:rsidR="008104B7">
              <w:rPr>
                <w:noProof/>
                <w:webHidden/>
              </w:rPr>
              <w:tab/>
            </w:r>
            <w:r w:rsidR="008104B7">
              <w:rPr>
                <w:noProof/>
                <w:webHidden/>
              </w:rPr>
              <w:fldChar w:fldCharType="begin"/>
            </w:r>
            <w:r w:rsidR="008104B7">
              <w:rPr>
                <w:noProof/>
                <w:webHidden/>
              </w:rPr>
              <w:instrText xml:space="preserve"> PAGEREF _Toc160612885 \h </w:instrText>
            </w:r>
            <w:r w:rsidR="008104B7">
              <w:rPr>
                <w:noProof/>
                <w:webHidden/>
              </w:rPr>
            </w:r>
            <w:r w:rsidR="008104B7">
              <w:rPr>
                <w:noProof/>
                <w:webHidden/>
              </w:rPr>
              <w:fldChar w:fldCharType="separate"/>
            </w:r>
            <w:r w:rsidR="008104B7">
              <w:rPr>
                <w:noProof/>
                <w:webHidden/>
              </w:rPr>
              <w:t>2</w:t>
            </w:r>
            <w:r w:rsidR="008104B7">
              <w:rPr>
                <w:noProof/>
                <w:webHidden/>
              </w:rPr>
              <w:fldChar w:fldCharType="end"/>
            </w:r>
          </w:hyperlink>
        </w:p>
        <w:p w14:paraId="5268EB2D" w14:textId="53B90AE8" w:rsidR="008104B7" w:rsidRDefault="00A638BC">
          <w:pPr>
            <w:pStyle w:val="TOC1"/>
            <w:tabs>
              <w:tab w:val="left" w:pos="440"/>
              <w:tab w:val="right" w:leader="dot" w:pos="9016"/>
            </w:tabs>
            <w:rPr>
              <w:rFonts w:eastAsiaTheme="minorEastAsia"/>
              <w:noProof/>
              <w:kern w:val="2"/>
              <w:sz w:val="24"/>
              <w:szCs w:val="24"/>
              <w:lang w:eastAsia="zh-CN"/>
              <w14:ligatures w14:val="standardContextual"/>
            </w:rPr>
          </w:pPr>
          <w:hyperlink w:anchor="_Toc160612886" w:history="1">
            <w:r w:rsidR="008104B7" w:rsidRPr="00911A6A">
              <w:rPr>
                <w:rStyle w:val="Hyperlink"/>
                <w:noProof/>
              </w:rPr>
              <w:t>3</w:t>
            </w:r>
            <w:r w:rsidR="008104B7">
              <w:rPr>
                <w:rFonts w:eastAsiaTheme="minorEastAsia"/>
                <w:noProof/>
                <w:kern w:val="2"/>
                <w:sz w:val="24"/>
                <w:szCs w:val="24"/>
                <w:lang w:eastAsia="zh-CN"/>
                <w14:ligatures w14:val="standardContextual"/>
              </w:rPr>
              <w:tab/>
            </w:r>
            <w:r w:rsidR="008104B7" w:rsidRPr="00911A6A">
              <w:rPr>
                <w:rStyle w:val="Hyperlink"/>
                <w:noProof/>
              </w:rPr>
              <w:t>References</w:t>
            </w:r>
            <w:r w:rsidR="008104B7">
              <w:rPr>
                <w:noProof/>
                <w:webHidden/>
              </w:rPr>
              <w:tab/>
            </w:r>
            <w:r w:rsidR="008104B7">
              <w:rPr>
                <w:noProof/>
                <w:webHidden/>
              </w:rPr>
              <w:fldChar w:fldCharType="begin"/>
            </w:r>
            <w:r w:rsidR="008104B7">
              <w:rPr>
                <w:noProof/>
                <w:webHidden/>
              </w:rPr>
              <w:instrText xml:space="preserve"> PAGEREF _Toc160612886 \h </w:instrText>
            </w:r>
            <w:r w:rsidR="008104B7">
              <w:rPr>
                <w:noProof/>
                <w:webHidden/>
              </w:rPr>
            </w:r>
            <w:r w:rsidR="008104B7">
              <w:rPr>
                <w:noProof/>
                <w:webHidden/>
              </w:rPr>
              <w:fldChar w:fldCharType="separate"/>
            </w:r>
            <w:r w:rsidR="008104B7">
              <w:rPr>
                <w:noProof/>
                <w:webHidden/>
              </w:rPr>
              <w:t>3</w:t>
            </w:r>
            <w:r w:rsidR="008104B7">
              <w:rPr>
                <w:noProof/>
                <w:webHidden/>
              </w:rPr>
              <w:fldChar w:fldCharType="end"/>
            </w:r>
          </w:hyperlink>
        </w:p>
        <w:p w14:paraId="450FA7E4" w14:textId="1E12F6BD" w:rsidR="00B25D24" w:rsidRDefault="00B25D24">
          <w:r>
            <w:rPr>
              <w:b/>
              <w:bCs/>
              <w:noProof/>
            </w:rPr>
            <w:fldChar w:fldCharType="end"/>
          </w:r>
        </w:p>
      </w:sdtContent>
    </w:sdt>
    <w:p w14:paraId="4EFDA460" w14:textId="77777777" w:rsidR="001728B1" w:rsidRDefault="001728B1" w:rsidP="00301299">
      <w:pPr>
        <w:pStyle w:val="Heading1"/>
        <w:sectPr w:rsidR="001728B1" w:rsidSect="00A02127">
          <w:pgSz w:w="11906" w:h="16838"/>
          <w:pgMar w:top="1440" w:right="1440" w:bottom="1440" w:left="1440" w:header="708" w:footer="708" w:gutter="0"/>
          <w:pgNumType w:start="1"/>
          <w:cols w:space="708"/>
          <w:docGrid w:linePitch="360"/>
        </w:sectPr>
      </w:pPr>
    </w:p>
    <w:p w14:paraId="01D98339" w14:textId="77637AF6" w:rsidR="00952BC4" w:rsidRDefault="00952BC4" w:rsidP="00952BC4">
      <w:pPr>
        <w:pStyle w:val="Heading1"/>
      </w:pPr>
      <w:bookmarkStart w:id="0" w:name="_Toc160612868"/>
      <w:r>
        <w:lastRenderedPageBreak/>
        <w:t xml:space="preserve">Task </w:t>
      </w:r>
      <w:r w:rsidR="001728B1">
        <w:t>2</w:t>
      </w:r>
      <w:bookmarkEnd w:id="0"/>
    </w:p>
    <w:p w14:paraId="108BC407" w14:textId="490D20CC" w:rsidR="00952BC4" w:rsidRDefault="00067C94" w:rsidP="00952BC4">
      <w:pPr>
        <w:pStyle w:val="Heading2"/>
      </w:pPr>
      <w:bookmarkStart w:id="1" w:name="_Toc160612869"/>
      <w:r>
        <w:t>Scope Time Division Calculations</w:t>
      </w:r>
      <w:r w:rsidR="003211F6">
        <w:t xml:space="preserve"> (4)</w:t>
      </w:r>
      <w:bookmarkEnd w:id="1"/>
    </w:p>
    <w:p w14:paraId="2432B38E" w14:textId="7BBBFEA1" w:rsidR="00741E60" w:rsidRDefault="002B5980" w:rsidP="00452118">
      <w:pPr>
        <w:ind w:left="576"/>
      </w:pPr>
      <w:r>
        <w:t xml:space="preserve">The Frequency is </w:t>
      </w:r>
      <w:r w:rsidR="00656E27">
        <w:t>10Hz.</w:t>
      </w:r>
    </w:p>
    <w:p w14:paraId="1217E619" w14:textId="7D3202D6" w:rsidR="002B5980" w:rsidRDefault="002B5980" w:rsidP="00452118">
      <w:pPr>
        <w:ind w:left="576"/>
      </w:pPr>
      <w:r>
        <w:t>To turn this into a time period</w:t>
      </w:r>
      <w:r w:rsidR="00656E27">
        <w:t xml:space="preserve"> you must:</w:t>
      </w:r>
    </w:p>
    <w:p w14:paraId="5F24A80F" w14:textId="124C6B15" w:rsidR="00656E27" w:rsidRDefault="00656E27" w:rsidP="00452118">
      <w:pPr>
        <w:ind w:left="576"/>
      </w:pPr>
      <w:r>
        <w:t>Time period = 1/10 = 0.1</w:t>
      </w:r>
      <w:r w:rsidR="00B30F48">
        <w:t>s</w:t>
      </w:r>
    </w:p>
    <w:p w14:paraId="662D22C2" w14:textId="6FC7FEA0" w:rsidR="0099716F" w:rsidRDefault="0099716F" w:rsidP="00452118">
      <w:pPr>
        <w:ind w:left="576"/>
      </w:pPr>
      <w:r>
        <w:t>t</w:t>
      </w:r>
      <w:r w:rsidR="00B30F48">
        <w:t>/div =</w:t>
      </w:r>
      <w:r w:rsidR="008600A4">
        <w:t xml:space="preserve"> </w:t>
      </w:r>
      <w:r w:rsidR="007B5302">
        <w:t>t/ndiv</w:t>
      </w:r>
      <w:r w:rsidR="008600A4">
        <w:t xml:space="preserve"> =</w:t>
      </w:r>
      <w:r w:rsidR="00B30F48">
        <w:t xml:space="preserve"> 0.1</w:t>
      </w:r>
      <w:r w:rsidR="008600A4">
        <w:t xml:space="preserve">/10 = 0.01s </w:t>
      </w:r>
    </w:p>
    <w:p w14:paraId="6AA766F3" w14:textId="7AC9C2AE" w:rsidR="00656E27" w:rsidRPr="00741E60" w:rsidRDefault="00656E27" w:rsidP="00F56EDF"/>
    <w:p w14:paraId="5CEBFB5D" w14:textId="4414CA7B" w:rsidR="00952BC4" w:rsidRDefault="00D80299" w:rsidP="00952BC4">
      <w:pPr>
        <w:pStyle w:val="Heading2"/>
      </w:pPr>
      <w:bookmarkStart w:id="2" w:name="_Toc160612870"/>
      <w:r>
        <w:t xml:space="preserve">Function </w:t>
      </w:r>
      <w:r w:rsidR="004506B2">
        <w:t>Generator</w:t>
      </w:r>
      <w:r>
        <w:t xml:space="preserve"> output</w:t>
      </w:r>
      <w:r w:rsidR="004506B2">
        <w:t xml:space="preserve"> sine</w:t>
      </w:r>
      <w:r>
        <w:t xml:space="preserve"> wave</w:t>
      </w:r>
      <w:r w:rsidR="003211F6">
        <w:t xml:space="preserve"> (3)</w:t>
      </w:r>
      <w:bookmarkEnd w:id="2"/>
    </w:p>
    <w:p w14:paraId="2DE5252B" w14:textId="070CD2D7" w:rsidR="00F34A1E" w:rsidRDefault="00F34A1E" w:rsidP="00F34A1E">
      <w:pPr>
        <w:pStyle w:val="Caption"/>
        <w:keepNext/>
      </w:pPr>
      <w:r>
        <w:t xml:space="preserve">Figure </w:t>
      </w:r>
      <w:r>
        <w:fldChar w:fldCharType="begin"/>
      </w:r>
      <w:r>
        <w:instrText xml:space="preserve"> SEQ Figure \* ARABIC </w:instrText>
      </w:r>
      <w:r>
        <w:fldChar w:fldCharType="separate"/>
      </w:r>
      <w:r w:rsidR="003829ED">
        <w:rPr>
          <w:noProof/>
        </w:rPr>
        <w:t>1</w:t>
      </w:r>
      <w:r>
        <w:fldChar w:fldCharType="end"/>
      </w:r>
      <w:r>
        <w:t xml:space="preserve"> - Function Generator Output Sine Wave</w:t>
      </w:r>
    </w:p>
    <w:p w14:paraId="7C28F87D" w14:textId="05E00095" w:rsidR="00DB24FE" w:rsidRPr="00DB24FE" w:rsidRDefault="00F12C60" w:rsidP="006F6F6B">
      <w:pPr>
        <w:ind w:left="576"/>
      </w:pPr>
      <w:r>
        <w:rPr>
          <w:noProof/>
        </w:rPr>
        <w:drawing>
          <wp:anchor distT="0" distB="0" distL="114300" distR="114300" simplePos="0" relativeHeight="251665408" behindDoc="0" locked="0" layoutInCell="1" allowOverlap="1" wp14:anchorId="7D8317A3" wp14:editId="43A14F90">
            <wp:simplePos x="0" y="0"/>
            <wp:positionH relativeFrom="column">
              <wp:posOffset>368490</wp:posOffset>
            </wp:positionH>
            <wp:positionV relativeFrom="paragraph">
              <wp:posOffset>-2322</wp:posOffset>
            </wp:positionV>
            <wp:extent cx="5731510" cy="2781935"/>
            <wp:effectExtent l="0" t="0" r="2540" b="0"/>
            <wp:wrapSquare wrapText="bothSides"/>
            <wp:docPr id="953372730" name="Picture 2"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372730" name="Picture 2" descr="A screen shot of a computer scree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81935"/>
                    </a:xfrm>
                    <a:prstGeom prst="rect">
                      <a:avLst/>
                    </a:prstGeom>
                  </pic:spPr>
                </pic:pic>
              </a:graphicData>
            </a:graphic>
          </wp:anchor>
        </w:drawing>
      </w:r>
    </w:p>
    <w:p w14:paraId="6416FFD1" w14:textId="551C9667" w:rsidR="00952BC4" w:rsidRDefault="004506B2" w:rsidP="00952BC4">
      <w:pPr>
        <w:pStyle w:val="Heading2"/>
      </w:pPr>
      <w:bookmarkStart w:id="3" w:name="_Toc160612871"/>
      <w:r>
        <w:t xml:space="preserve">Unsmoothed </w:t>
      </w:r>
      <w:r w:rsidR="00FC3082">
        <w:t>Rectifier Wave</w:t>
      </w:r>
      <w:r w:rsidR="003211F6">
        <w:t xml:space="preserve"> (3)</w:t>
      </w:r>
      <w:bookmarkEnd w:id="3"/>
    </w:p>
    <w:p w14:paraId="5085F5B3" w14:textId="696A0090" w:rsidR="00DB24FE" w:rsidRDefault="00F34A1E" w:rsidP="00DB24FE">
      <w:r>
        <w:rPr>
          <w:noProof/>
        </w:rPr>
        <mc:AlternateContent>
          <mc:Choice Requires="wps">
            <w:drawing>
              <wp:anchor distT="0" distB="0" distL="114300" distR="114300" simplePos="0" relativeHeight="251662848" behindDoc="1" locked="0" layoutInCell="1" allowOverlap="1" wp14:anchorId="1569F59B" wp14:editId="27DD7DCD">
                <wp:simplePos x="0" y="0"/>
                <wp:positionH relativeFrom="column">
                  <wp:posOffset>402590</wp:posOffset>
                </wp:positionH>
                <wp:positionV relativeFrom="paragraph">
                  <wp:posOffset>55880</wp:posOffset>
                </wp:positionV>
                <wp:extent cx="5731510" cy="170180"/>
                <wp:effectExtent l="0" t="0" r="2540" b="1270"/>
                <wp:wrapTight wrapText="bothSides">
                  <wp:wrapPolygon edited="0">
                    <wp:start x="0" y="0"/>
                    <wp:lineTo x="0" y="19343"/>
                    <wp:lineTo x="21538" y="19343"/>
                    <wp:lineTo x="21538" y="0"/>
                    <wp:lineTo x="0" y="0"/>
                  </wp:wrapPolygon>
                </wp:wrapTight>
                <wp:docPr id="1103060919" name="Text Box 1"/>
                <wp:cNvGraphicFramePr/>
                <a:graphic xmlns:a="http://schemas.openxmlformats.org/drawingml/2006/main">
                  <a:graphicData uri="http://schemas.microsoft.com/office/word/2010/wordprocessingShape">
                    <wps:wsp>
                      <wps:cNvSpPr txBox="1"/>
                      <wps:spPr>
                        <a:xfrm>
                          <a:off x="0" y="0"/>
                          <a:ext cx="5731510" cy="170180"/>
                        </a:xfrm>
                        <a:prstGeom prst="rect">
                          <a:avLst/>
                        </a:prstGeom>
                        <a:solidFill>
                          <a:prstClr val="white"/>
                        </a:solidFill>
                        <a:ln>
                          <a:noFill/>
                        </a:ln>
                      </wps:spPr>
                      <wps:txbx>
                        <w:txbxContent>
                          <w:p w14:paraId="3BB7F538" w14:textId="06B3DC08" w:rsidR="00F34A1E" w:rsidRPr="00B02D8B" w:rsidRDefault="00F34A1E" w:rsidP="00F34A1E">
                            <w:pPr>
                              <w:pStyle w:val="Caption"/>
                              <w:rPr>
                                <w:noProof/>
                                <w:sz w:val="22"/>
                                <w:szCs w:val="22"/>
                              </w:rPr>
                            </w:pPr>
                            <w:r>
                              <w:t xml:space="preserve">Figure </w:t>
                            </w:r>
                            <w:r>
                              <w:fldChar w:fldCharType="begin"/>
                            </w:r>
                            <w:r>
                              <w:instrText xml:space="preserve"> SEQ Figure \* ARABIC </w:instrText>
                            </w:r>
                            <w:r>
                              <w:fldChar w:fldCharType="separate"/>
                            </w:r>
                            <w:r w:rsidR="003829ED">
                              <w:rPr>
                                <w:noProof/>
                              </w:rPr>
                              <w:t>2</w:t>
                            </w:r>
                            <w:r>
                              <w:fldChar w:fldCharType="end"/>
                            </w:r>
                            <w:r>
                              <w:t xml:space="preserve"> - Unsmoothed Rectifier Wave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569F59B" id="_x0000_t202" coordsize="21600,21600" o:spt="202" path="m,l,21600r21600,l21600,xe">
                <v:stroke joinstyle="miter"/>
                <v:path gradientshapeok="t" o:connecttype="rect"/>
              </v:shapetype>
              <v:shape id="Text Box 1" o:spid="_x0000_s1026" type="#_x0000_t202" style="position:absolute;margin-left:31.7pt;margin-top:4.4pt;width:451.3pt;height:13.4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" stroked="f">
                <v:textbox inset="0,0,0,0">
                  <w:txbxContent>
                    <w:p w14:paraId="3BB7F538" w14:textId="06B3DC08" w:rsidR="00F34A1E" w:rsidRPr="00B02D8B" w:rsidRDefault="00F34A1E" w:rsidP="00F34A1E">
                      <w:pPr>
                        <w:pStyle w:val="Caption"/>
                        <w:rPr>
                          <w:noProof/>
                          <w:sz w:val="22"/>
                          <w:szCs w:val="22"/>
                        </w:rPr>
                      </w:pPr>
                      <w:r>
                        <w:t xml:space="preserve">Figure </w:t>
                      </w:r>
                      <w:r>
                        <w:fldChar w:fldCharType="begin"/>
                      </w:r>
                      <w:r>
                        <w:instrText xml:space="preserve"> SEQ Figure \* ARABIC </w:instrText>
                      </w:r>
                      <w:r>
                        <w:fldChar w:fldCharType="separate"/>
                      </w:r>
                      <w:r w:rsidR="003829ED">
                        <w:rPr>
                          <w:noProof/>
                        </w:rPr>
                        <w:t>2</w:t>
                      </w:r>
                      <w:r>
                        <w:fldChar w:fldCharType="end"/>
                      </w:r>
                      <w:r>
                        <w:t xml:space="preserve"> - Unsmoothed Rectifier Wave</w:t>
                      </w:r>
                    </w:p>
                  </w:txbxContent>
                </v:textbox>
                <w10:wrap type="tight"/>
              </v:shape>
            </w:pict>
          </mc:Fallback>
        </mc:AlternateContent>
      </w:r>
    </w:p>
    <w:p w14:paraId="2BB2CE51" w14:textId="22A48B27" w:rsidR="00652EDA" w:rsidRDefault="00F34A1E" w:rsidP="00DB24FE">
      <w:r>
        <w:rPr>
          <w:noProof/>
        </w:rPr>
        <w:drawing>
          <wp:anchor distT="0" distB="0" distL="114300" distR="114300" simplePos="0" relativeHeight="251622912" behindDoc="0" locked="0" layoutInCell="1" allowOverlap="1" wp14:anchorId="6EE4F586" wp14:editId="2D9183CF">
            <wp:simplePos x="0" y="0"/>
            <wp:positionH relativeFrom="column">
              <wp:posOffset>375456</wp:posOffset>
            </wp:positionH>
            <wp:positionV relativeFrom="paragraph">
              <wp:posOffset>-69679</wp:posOffset>
            </wp:positionV>
            <wp:extent cx="5731510" cy="2785745"/>
            <wp:effectExtent l="0" t="0" r="2540" b="0"/>
            <wp:wrapSquare wrapText="bothSides"/>
            <wp:docPr id="2012762989" name="Picture 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762989" name="Picture 3" descr="A screen 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85745"/>
                    </a:xfrm>
                    <a:prstGeom prst="rect">
                      <a:avLst/>
                    </a:prstGeom>
                  </pic:spPr>
                </pic:pic>
              </a:graphicData>
            </a:graphic>
          </wp:anchor>
        </w:drawing>
      </w:r>
    </w:p>
    <w:p w14:paraId="49AF1072" w14:textId="4BBAD396" w:rsidR="000C2D23" w:rsidRDefault="000C2D23" w:rsidP="00DB24FE"/>
    <w:p w14:paraId="65347BEA" w14:textId="40B4180B" w:rsidR="000C2D23" w:rsidRDefault="000C2D23" w:rsidP="00DB24FE"/>
    <w:p w14:paraId="607AA782" w14:textId="77777777" w:rsidR="000C2D23" w:rsidRDefault="000C2D23" w:rsidP="00DB24FE"/>
    <w:p w14:paraId="244FAAF7" w14:textId="6DC35B64" w:rsidR="000C2D23" w:rsidRDefault="000C2D23" w:rsidP="00DB24FE"/>
    <w:p w14:paraId="3401284A" w14:textId="77777777" w:rsidR="000C2D23" w:rsidRDefault="000C2D23" w:rsidP="00DB24FE"/>
    <w:p w14:paraId="43F82BD5" w14:textId="77777777" w:rsidR="000C2D23" w:rsidRDefault="000C2D23" w:rsidP="00DB24FE"/>
    <w:p w14:paraId="5F053F77" w14:textId="77777777" w:rsidR="000C2D23" w:rsidRDefault="000C2D23" w:rsidP="00DB24FE"/>
    <w:p w14:paraId="73C0AB92" w14:textId="39BCA38E" w:rsidR="000C2D23" w:rsidRPr="00DB24FE" w:rsidRDefault="000C2D23" w:rsidP="00DB24FE">
      <w:r>
        <w:br w:type="page"/>
      </w:r>
    </w:p>
    <w:p w14:paraId="25755334" w14:textId="0CBD174D" w:rsidR="00FC3082" w:rsidRDefault="00F34A1E" w:rsidP="00FC3082">
      <w:pPr>
        <w:pStyle w:val="Heading2"/>
      </w:pPr>
      <w:bookmarkStart w:id="4" w:name="_Toc160612872"/>
      <w:r>
        <w:rPr>
          <w:noProof/>
        </w:rPr>
        <w:lastRenderedPageBreak/>
        <w:drawing>
          <wp:anchor distT="0" distB="0" distL="114300" distR="114300" simplePos="0" relativeHeight="251629056" behindDoc="1" locked="0" layoutInCell="1" allowOverlap="1" wp14:anchorId="06715BE1" wp14:editId="4D33AE8D">
            <wp:simplePos x="0" y="0"/>
            <wp:positionH relativeFrom="margin">
              <wp:align>right</wp:align>
            </wp:positionH>
            <wp:positionV relativeFrom="paragraph">
              <wp:posOffset>456044</wp:posOffset>
            </wp:positionV>
            <wp:extent cx="5731510" cy="2806700"/>
            <wp:effectExtent l="0" t="0" r="2540" b="0"/>
            <wp:wrapSquare wrapText="bothSides"/>
            <wp:docPr id="446662752" name="Picture 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662752" name="Picture 4" descr="A screen shot of a graph&#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06700"/>
                    </a:xfrm>
                    <a:prstGeom prst="rect">
                      <a:avLst/>
                    </a:prstGeom>
                  </pic:spPr>
                </pic:pic>
              </a:graphicData>
            </a:graphic>
          </wp:anchor>
        </w:drawing>
      </w:r>
      <w:r>
        <w:rPr>
          <w:noProof/>
        </w:rPr>
        <mc:AlternateContent>
          <mc:Choice Requires="wps">
            <w:drawing>
              <wp:anchor distT="0" distB="0" distL="114300" distR="114300" simplePos="0" relativeHeight="251671040" behindDoc="0" locked="0" layoutInCell="1" allowOverlap="1" wp14:anchorId="75F48E13" wp14:editId="3FE24938">
                <wp:simplePos x="0" y="0"/>
                <wp:positionH relativeFrom="margin">
                  <wp:align>right</wp:align>
                </wp:positionH>
                <wp:positionV relativeFrom="paragraph">
                  <wp:posOffset>286603</wp:posOffset>
                </wp:positionV>
                <wp:extent cx="5731510" cy="142875"/>
                <wp:effectExtent l="0" t="0" r="2540" b="9525"/>
                <wp:wrapSquare wrapText="bothSides"/>
                <wp:docPr id="595926552" name="Text Box 1"/>
                <wp:cNvGraphicFramePr/>
                <a:graphic xmlns:a="http://schemas.openxmlformats.org/drawingml/2006/main">
                  <a:graphicData uri="http://schemas.microsoft.com/office/word/2010/wordprocessingShape">
                    <wps:wsp>
                      <wps:cNvSpPr txBox="1"/>
                      <wps:spPr>
                        <a:xfrm>
                          <a:off x="0" y="0"/>
                          <a:ext cx="5731510" cy="143301"/>
                        </a:xfrm>
                        <a:prstGeom prst="rect">
                          <a:avLst/>
                        </a:prstGeom>
                        <a:solidFill>
                          <a:prstClr val="white"/>
                        </a:solidFill>
                        <a:ln>
                          <a:noFill/>
                        </a:ln>
                      </wps:spPr>
                      <wps:txbx>
                        <w:txbxContent>
                          <w:p w14:paraId="5B4DE332" w14:textId="0B5B5817" w:rsidR="00F34A1E" w:rsidRPr="00981476" w:rsidRDefault="00F34A1E" w:rsidP="00F34A1E">
                            <w:pPr>
                              <w:pStyle w:val="Caption"/>
                              <w:rPr>
                                <w:noProof/>
                                <w:sz w:val="22"/>
                                <w:szCs w:val="22"/>
                              </w:rPr>
                            </w:pPr>
                            <w:r>
                              <w:t xml:space="preserve">Figure </w:t>
                            </w:r>
                            <w:r>
                              <w:fldChar w:fldCharType="begin"/>
                            </w:r>
                            <w:r>
                              <w:instrText xml:space="preserve"> SEQ Figure \* ARABIC </w:instrText>
                            </w:r>
                            <w:r>
                              <w:fldChar w:fldCharType="separate"/>
                            </w:r>
                            <w:r w:rsidR="003829ED">
                              <w:rPr>
                                <w:noProof/>
                              </w:rPr>
                              <w:t>3</w:t>
                            </w:r>
                            <w:r>
                              <w:fldChar w:fldCharType="end"/>
                            </w:r>
                            <w:r>
                              <w:t xml:space="preserve"> - Smoothed rectifier Wave with Capacitor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F48E13" id="_x0000_s1027" type="#_x0000_t202" style="position:absolute;left:0;text-align:left;margin-left:400.1pt;margin-top:22.55pt;width:451.3pt;height:11.25pt;z-index:25167104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" stroked="f">
                <v:textbox inset="0,0,0,0">
                  <w:txbxContent>
                    <w:p w14:paraId="5B4DE332" w14:textId="0B5B5817" w:rsidR="00F34A1E" w:rsidRPr="00981476" w:rsidRDefault="00F34A1E" w:rsidP="00F34A1E">
                      <w:pPr>
                        <w:pStyle w:val="Caption"/>
                        <w:rPr>
                          <w:noProof/>
                          <w:sz w:val="22"/>
                          <w:szCs w:val="22"/>
                        </w:rPr>
                      </w:pPr>
                      <w:r>
                        <w:t xml:space="preserve">Figure </w:t>
                      </w:r>
                      <w:r>
                        <w:fldChar w:fldCharType="begin"/>
                      </w:r>
                      <w:r>
                        <w:instrText xml:space="preserve"> SEQ Figure \* ARABIC </w:instrText>
                      </w:r>
                      <w:r>
                        <w:fldChar w:fldCharType="separate"/>
                      </w:r>
                      <w:r w:rsidR="003829ED">
                        <w:rPr>
                          <w:noProof/>
                        </w:rPr>
                        <w:t>3</w:t>
                      </w:r>
                      <w:r>
                        <w:fldChar w:fldCharType="end"/>
                      </w:r>
                      <w:r>
                        <w:t xml:space="preserve"> - Smoothed rectifier Wave with Capacitor</w:t>
                      </w:r>
                    </w:p>
                  </w:txbxContent>
                </v:textbox>
                <w10:wrap type="square" anchorx="margin"/>
              </v:shape>
            </w:pict>
          </mc:Fallback>
        </mc:AlternateContent>
      </w:r>
      <w:r w:rsidR="00FC3082">
        <w:t>Smoothed Rectifier Wave</w:t>
      </w:r>
      <w:r w:rsidR="004F2C29">
        <w:t xml:space="preserve"> with capacitor (3)</w:t>
      </w:r>
      <w:bookmarkEnd w:id="4"/>
    </w:p>
    <w:p w14:paraId="33750345" w14:textId="0170CC15" w:rsidR="000D14D0" w:rsidRPr="00FC3082" w:rsidRDefault="000D14D0" w:rsidP="00FC3082"/>
    <w:p w14:paraId="5B339800" w14:textId="7FAD8780" w:rsidR="00952BC4" w:rsidRDefault="00FC3082" w:rsidP="00952BC4">
      <w:pPr>
        <w:pStyle w:val="Heading2"/>
      </w:pPr>
      <w:bookmarkStart w:id="5" w:name="_Toc160612873"/>
      <w:r>
        <w:t>Drop in Voltage Question</w:t>
      </w:r>
      <w:r w:rsidR="001D16D3">
        <w:t xml:space="preserve"> (4)</w:t>
      </w:r>
      <w:bookmarkEnd w:id="5"/>
    </w:p>
    <w:p w14:paraId="4E3AC7ED" w14:textId="6B1EDCD8" w:rsidR="001D16D3" w:rsidRDefault="00AA752B" w:rsidP="00AA752B">
      <w:pPr>
        <w:ind w:left="576"/>
      </w:pPr>
      <w:r>
        <w:t xml:space="preserve">One of the main reasons for </w:t>
      </w:r>
      <w:r w:rsidR="00D668A4">
        <w:t xml:space="preserve">voltage to be lost during </w:t>
      </w:r>
      <w:r w:rsidR="00D668A4">
        <w:t>Alternating Current (AC</w:t>
      </w:r>
      <w:r w:rsidR="00D668A4">
        <w:t>) to D</w:t>
      </w:r>
      <w:r w:rsidR="00D668A4">
        <w:t>irect Current (DC)</w:t>
      </w:r>
      <w:r w:rsidR="00AD791F">
        <w:t xml:space="preserve"> rectification is from a </w:t>
      </w:r>
      <w:r w:rsidR="000A53FC">
        <w:t>transformer’s</w:t>
      </w:r>
      <w:r w:rsidR="00AD791F">
        <w:t xml:space="preserve"> </w:t>
      </w:r>
      <w:r w:rsidR="00E67444">
        <w:t>efficiency</w:t>
      </w:r>
      <w:r w:rsidR="001148FC">
        <w:t xml:space="preserve">, when using </w:t>
      </w:r>
      <w:r w:rsidR="002014ED">
        <w:t xml:space="preserve">any electrical component there is a form of loss, the loss seen when using a transformer is heat loss, due to the </w:t>
      </w:r>
      <w:r w:rsidR="001F6D33">
        <w:t>work the transformer is doing</w:t>
      </w:r>
      <w:r w:rsidR="00CB58F2">
        <w:t xml:space="preserve"> it will create heat therefore dropping the voltage.</w:t>
      </w:r>
    </w:p>
    <w:p w14:paraId="73D86E66" w14:textId="717588B9" w:rsidR="001D16D3" w:rsidRPr="001D16D3" w:rsidRDefault="00510730" w:rsidP="001D16D3">
      <w:pPr>
        <w:pStyle w:val="Heading2"/>
      </w:pPr>
      <w:bookmarkStart w:id="6" w:name="_Toc160612874"/>
      <w:r>
        <w:t>Different</w:t>
      </w:r>
      <w:r w:rsidR="001D16D3">
        <w:t xml:space="preserve"> Voltage </w:t>
      </w:r>
      <w:r>
        <w:t>Readings Question (5)</w:t>
      </w:r>
      <w:bookmarkEnd w:id="6"/>
    </w:p>
    <w:p w14:paraId="0FE15412" w14:textId="77777777" w:rsidR="00FC3082" w:rsidRPr="00FC3082" w:rsidRDefault="00FC3082" w:rsidP="00CB58F2">
      <w:pPr>
        <w:ind w:left="576"/>
      </w:pPr>
    </w:p>
    <w:p w14:paraId="655B2A30" w14:textId="54BE0B82" w:rsidR="00952BC4" w:rsidRPr="00BD76DB" w:rsidRDefault="00FC3082" w:rsidP="00952BC4">
      <w:pPr>
        <w:pStyle w:val="Heading2"/>
      </w:pPr>
      <w:bookmarkStart w:id="7" w:name="_Toc160612875"/>
      <w:r w:rsidRPr="00BD76DB">
        <w:t xml:space="preserve">Rectifiers use in Automotive applications </w:t>
      </w:r>
      <w:r w:rsidR="00514DC8" w:rsidRPr="00BD76DB">
        <w:t>Question.</w:t>
      </w:r>
      <w:r w:rsidR="001D16D3" w:rsidRPr="00BD76DB">
        <w:t xml:space="preserve"> (4)</w:t>
      </w:r>
      <w:bookmarkEnd w:id="7"/>
    </w:p>
    <w:p w14:paraId="573B51A9" w14:textId="6EA7FF2D" w:rsidR="00514DC8" w:rsidRPr="00EA164C" w:rsidRDefault="00A1571B" w:rsidP="00AF05C8">
      <w:pPr>
        <w:ind w:left="576"/>
        <w:rPr>
          <w:caps/>
        </w:rPr>
      </w:pPr>
      <w:r>
        <w:t>One of the main</w:t>
      </w:r>
      <w:r w:rsidR="00F465E2">
        <w:t xml:space="preserve"> and most important uses of rectifiers in an automotive context is to convert the </w:t>
      </w:r>
      <w:r w:rsidR="00816A7F">
        <w:t>AC and</w:t>
      </w:r>
      <w:r w:rsidR="009B3004">
        <w:t xml:space="preserve"> DC. This is needed as all electrics in a modern car use a DC </w:t>
      </w:r>
      <w:r w:rsidR="004578D2">
        <w:t xml:space="preserve">which isn’t </w:t>
      </w:r>
      <w:r w:rsidR="00150AA3">
        <w:t>produced</w:t>
      </w:r>
      <w:r w:rsidR="004578D2">
        <w:t xml:space="preserve"> by the alternator, the alternator produces an AC which has no use to the </w:t>
      </w:r>
      <w:r w:rsidR="00150AA3">
        <w:t>electrics</w:t>
      </w:r>
      <w:r w:rsidR="004578D2">
        <w:t xml:space="preserve"> in the car. </w:t>
      </w:r>
      <w:r w:rsidR="00150AA3">
        <w:t>However,</w:t>
      </w:r>
      <w:r w:rsidR="004578D2">
        <w:t xml:space="preserve"> this is where the </w:t>
      </w:r>
      <w:r w:rsidR="00150AA3">
        <w:t>rectifier is used, it takes the AC from the alternator and converts it to a DC.</w:t>
      </w:r>
      <w:r w:rsidR="00EA164C">
        <w:t xml:space="preserve"> A more modern version of this is the use in an electric vehicle, the power going into the vehicle is AC and then as it goes into the </w:t>
      </w:r>
      <w:r w:rsidR="00BD76DB">
        <w:t>vehicle</w:t>
      </w:r>
      <w:r w:rsidR="00EA164C">
        <w:t xml:space="preserve"> a </w:t>
      </w:r>
      <w:r w:rsidR="00BD76DB">
        <w:t>bridge rectifier is used to convert this to a DC.</w:t>
      </w:r>
      <w:sdt>
        <w:sdtPr>
          <w:id w:val="-1391717641"/>
          <w:citation/>
        </w:sdtPr>
        <w:sdtContent>
          <w:r w:rsidR="0016779D">
            <w:fldChar w:fldCharType="begin"/>
          </w:r>
          <w:r w:rsidR="0016779D">
            <w:instrText xml:space="preserve">CITATION Pow20 \l 2057 </w:instrText>
          </w:r>
          <w:r w:rsidR="0016779D">
            <w:fldChar w:fldCharType="separate"/>
          </w:r>
          <w:r w:rsidR="00B65C7F">
            <w:rPr>
              <w:noProof/>
            </w:rPr>
            <w:t xml:space="preserve"> </w:t>
          </w:r>
          <w:r w:rsidR="00B65C7F" w:rsidRPr="00B65C7F">
            <w:rPr>
              <w:noProof/>
            </w:rPr>
            <w:t>(Power Electronics, 2020)</w:t>
          </w:r>
          <w:r w:rsidR="0016779D">
            <w:fldChar w:fldCharType="end"/>
          </w:r>
        </w:sdtContent>
      </w:sdt>
    </w:p>
    <w:p w14:paraId="756E6CBE" w14:textId="6ABA4176" w:rsidR="00952BC4" w:rsidRDefault="00514DC8" w:rsidP="00952BC4">
      <w:pPr>
        <w:pStyle w:val="Heading2"/>
      </w:pPr>
      <w:bookmarkStart w:id="8" w:name="_Toc160612876"/>
      <w:r>
        <w:t>Probing Question</w:t>
      </w:r>
      <w:r w:rsidR="001D34E0">
        <w:t xml:space="preserve"> (4)</w:t>
      </w:r>
      <w:bookmarkEnd w:id="8"/>
    </w:p>
    <w:p w14:paraId="1A0BEA86" w14:textId="13E3913B" w:rsidR="00952BC4" w:rsidRDefault="00E57DD3" w:rsidP="00B17A63">
      <w:pPr>
        <w:ind w:left="576"/>
        <w:rPr>
          <w:rFonts w:asciiTheme="majorHAnsi" w:eastAsiaTheme="majorEastAsia" w:hAnsiTheme="majorHAnsi" w:cstheme="majorBidi"/>
          <w:color w:val="2F5496" w:themeColor="accent1" w:themeShade="BF"/>
          <w:sz w:val="32"/>
          <w:szCs w:val="32"/>
        </w:rPr>
      </w:pPr>
      <w:r>
        <w:t xml:space="preserve">The scopes used for the data are basic and inexpensive scopes that do a simple job of just reading the </w:t>
      </w:r>
      <w:r w:rsidR="00AD51EF">
        <w:t xml:space="preserve">data. Therefore, probing both the function generator and the rectifiers wont work as there aren’t enough channels for the data, using a more expensive scope for example a </w:t>
      </w:r>
      <w:r w:rsidR="003876F9">
        <w:t>Pico</w:t>
      </w:r>
      <w:r w:rsidR="00AD51EF">
        <w:t xml:space="preserve"> </w:t>
      </w:r>
      <w:r w:rsidR="003876F9">
        <w:t>oscilloscope</w:t>
      </w:r>
      <w:r w:rsidR="00AD51EF">
        <w:t xml:space="preserve"> </w:t>
      </w:r>
      <w:r w:rsidR="003876F9">
        <w:t xml:space="preserve">is a better option for a wider range </w:t>
      </w:r>
      <w:r w:rsidR="00A87A61">
        <w:t>of channels</w:t>
      </w:r>
      <w:r w:rsidR="00D03B60">
        <w:t>. The software that comes with the scope can set data ranges for you in their functions bar and show you how to correctly setup the test to get the most accurate data possible.</w:t>
      </w:r>
      <w:r w:rsidR="00952BC4">
        <w:br w:type="page"/>
      </w:r>
    </w:p>
    <w:p w14:paraId="47B315D1" w14:textId="178B422B" w:rsidR="00952BC4" w:rsidRDefault="00952BC4" w:rsidP="00952BC4">
      <w:pPr>
        <w:pStyle w:val="Heading1"/>
      </w:pPr>
      <w:bookmarkStart w:id="9" w:name="_Toc160612877"/>
      <w:r>
        <w:lastRenderedPageBreak/>
        <w:t xml:space="preserve">Task </w:t>
      </w:r>
      <w:r w:rsidR="001728B1">
        <w:t>3</w:t>
      </w:r>
      <w:bookmarkEnd w:id="9"/>
    </w:p>
    <w:p w14:paraId="30BD5770" w14:textId="65960429" w:rsidR="001728B1" w:rsidRDefault="001728B1" w:rsidP="001728B1">
      <w:pPr>
        <w:pStyle w:val="Heading2"/>
      </w:pPr>
      <w:bookmarkStart w:id="10" w:name="_Toc160612878"/>
      <w:r>
        <w:t>Scope Time Division Calculations</w:t>
      </w:r>
      <w:r w:rsidR="006A4811">
        <w:t xml:space="preserve"> (4)</w:t>
      </w:r>
      <w:bookmarkEnd w:id="10"/>
    </w:p>
    <w:p w14:paraId="6AD036B5" w14:textId="7065F98C" w:rsidR="001728B1" w:rsidRPr="00DB24FE" w:rsidRDefault="001728B1" w:rsidP="000C1E3F">
      <w:pPr>
        <w:ind w:left="576"/>
      </w:pPr>
    </w:p>
    <w:p w14:paraId="60E14147" w14:textId="0BA0A145" w:rsidR="009F1EF6" w:rsidRDefault="00340721" w:rsidP="009F1EF6">
      <w:pPr>
        <w:pStyle w:val="Heading2"/>
      </w:pPr>
      <w:bookmarkStart w:id="11" w:name="_Toc160612879"/>
      <w:r>
        <w:rPr>
          <w:noProof/>
        </w:rPr>
        <w:drawing>
          <wp:anchor distT="0" distB="0" distL="114300" distR="114300" simplePos="0" relativeHeight="251655680" behindDoc="1" locked="0" layoutInCell="1" allowOverlap="1" wp14:anchorId="5932A212" wp14:editId="33346579">
            <wp:simplePos x="0" y="0"/>
            <wp:positionH relativeFrom="margin">
              <wp:posOffset>-15572</wp:posOffset>
            </wp:positionH>
            <wp:positionV relativeFrom="paragraph">
              <wp:posOffset>554639</wp:posOffset>
            </wp:positionV>
            <wp:extent cx="5731510" cy="2787650"/>
            <wp:effectExtent l="0" t="0" r="2540" b="0"/>
            <wp:wrapSquare wrapText="bothSides"/>
            <wp:docPr id="595809611" name="Picture 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09611" name="Picture 6" descr="A screen 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87650"/>
                    </a:xfrm>
                    <a:prstGeom prst="rect">
                      <a:avLst/>
                    </a:prstGeom>
                  </pic:spPr>
                </pic:pic>
              </a:graphicData>
            </a:graphic>
          </wp:anchor>
        </w:drawing>
      </w:r>
      <w:r>
        <w:rPr>
          <w:noProof/>
        </w:rPr>
        <mc:AlternateContent>
          <mc:Choice Requires="wps">
            <w:drawing>
              <wp:anchor distT="0" distB="0" distL="114300" distR="114300" simplePos="0" relativeHeight="251680256" behindDoc="1" locked="0" layoutInCell="1" allowOverlap="1" wp14:anchorId="2693EE25" wp14:editId="4F2AA32E">
                <wp:simplePos x="0" y="0"/>
                <wp:positionH relativeFrom="margin">
                  <wp:align>right</wp:align>
                </wp:positionH>
                <wp:positionV relativeFrom="paragraph">
                  <wp:posOffset>327897</wp:posOffset>
                </wp:positionV>
                <wp:extent cx="5731510" cy="224790"/>
                <wp:effectExtent l="0" t="0" r="2540" b="3810"/>
                <wp:wrapTight wrapText="bothSides">
                  <wp:wrapPolygon edited="0">
                    <wp:start x="0" y="0"/>
                    <wp:lineTo x="0" y="20136"/>
                    <wp:lineTo x="21538" y="20136"/>
                    <wp:lineTo x="21538" y="0"/>
                    <wp:lineTo x="0" y="0"/>
                  </wp:wrapPolygon>
                </wp:wrapTight>
                <wp:docPr id="1284275185" name="Text Box 1"/>
                <wp:cNvGraphicFramePr/>
                <a:graphic xmlns:a="http://schemas.openxmlformats.org/drawingml/2006/main">
                  <a:graphicData uri="http://schemas.microsoft.com/office/word/2010/wordprocessingShape">
                    <wps:wsp>
                      <wps:cNvSpPr txBox="1"/>
                      <wps:spPr>
                        <a:xfrm>
                          <a:off x="0" y="0"/>
                          <a:ext cx="5731510" cy="224790"/>
                        </a:xfrm>
                        <a:prstGeom prst="rect">
                          <a:avLst/>
                        </a:prstGeom>
                        <a:solidFill>
                          <a:prstClr val="white"/>
                        </a:solidFill>
                        <a:ln>
                          <a:noFill/>
                        </a:ln>
                      </wps:spPr>
                      <wps:txbx>
                        <w:txbxContent>
                          <w:p w14:paraId="67607753" w14:textId="416BFA5D" w:rsidR="00340721" w:rsidRPr="00873782" w:rsidRDefault="00340721" w:rsidP="00340721">
                            <w:pPr>
                              <w:pStyle w:val="Caption"/>
                              <w:rPr>
                                <w:noProof/>
                                <w:sz w:val="26"/>
                                <w:szCs w:val="26"/>
                              </w:rPr>
                            </w:pPr>
                            <w:r>
                              <w:t xml:space="preserve">Figure </w:t>
                            </w:r>
                            <w:r>
                              <w:fldChar w:fldCharType="begin"/>
                            </w:r>
                            <w:r>
                              <w:instrText xml:space="preserve"> SEQ Figure \* ARABIC </w:instrText>
                            </w:r>
                            <w:r>
                              <w:fldChar w:fldCharType="separate"/>
                            </w:r>
                            <w:r w:rsidR="003829ED">
                              <w:rPr>
                                <w:noProof/>
                              </w:rPr>
                              <w:t>4</w:t>
                            </w:r>
                            <w:r>
                              <w:fldChar w:fldCharType="end"/>
                            </w:r>
                            <w:r>
                              <w:t xml:space="preserve"> - Function Generator Output Square Wave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93EE25" id="_x0000_s1028" type="#_x0000_t202" style="position:absolute;left:0;text-align:left;margin-left:400.1pt;margin-top:25.8pt;width:451.3pt;height:17.7pt;z-index:-2516362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" stroked="f">
                <v:textbox inset="0,0,0,0">
                  <w:txbxContent>
                    <w:p w14:paraId="67607753" w14:textId="416BFA5D" w:rsidR="00340721" w:rsidRPr="00873782" w:rsidRDefault="00340721" w:rsidP="00340721">
                      <w:pPr>
                        <w:pStyle w:val="Caption"/>
                        <w:rPr>
                          <w:noProof/>
                          <w:sz w:val="26"/>
                          <w:szCs w:val="26"/>
                        </w:rPr>
                      </w:pPr>
                      <w:r>
                        <w:t xml:space="preserve">Figure </w:t>
                      </w:r>
                      <w:r>
                        <w:fldChar w:fldCharType="begin"/>
                      </w:r>
                      <w:r>
                        <w:instrText xml:space="preserve"> SEQ Figure \* ARABIC </w:instrText>
                      </w:r>
                      <w:r>
                        <w:fldChar w:fldCharType="separate"/>
                      </w:r>
                      <w:r w:rsidR="003829ED">
                        <w:rPr>
                          <w:noProof/>
                        </w:rPr>
                        <w:t>4</w:t>
                      </w:r>
                      <w:r>
                        <w:fldChar w:fldCharType="end"/>
                      </w:r>
                      <w:r>
                        <w:t xml:space="preserve"> - Function Generator Output Square Wave</w:t>
                      </w:r>
                    </w:p>
                  </w:txbxContent>
                </v:textbox>
                <w10:wrap type="tight" anchorx="margin"/>
              </v:shape>
            </w:pict>
          </mc:Fallback>
        </mc:AlternateContent>
      </w:r>
      <w:r w:rsidR="001728B1">
        <w:t>Function Generator output s</w:t>
      </w:r>
      <w:r w:rsidR="006A4811">
        <w:t>quare</w:t>
      </w:r>
      <w:r w:rsidR="001728B1">
        <w:t xml:space="preserve"> wave</w:t>
      </w:r>
      <w:r w:rsidR="006A4811">
        <w:t xml:space="preserve"> (3)</w:t>
      </w:r>
      <w:bookmarkStart w:id="12" w:name="_Toc160612880"/>
      <w:bookmarkEnd w:id="11"/>
    </w:p>
    <w:p w14:paraId="446CD108" w14:textId="7C8FE32A" w:rsidR="00340721" w:rsidRPr="009F1EF6" w:rsidRDefault="00340721" w:rsidP="009F1EF6"/>
    <w:p w14:paraId="7A16A9CE" w14:textId="1FFF5B98" w:rsidR="009C56BF" w:rsidRDefault="00340721" w:rsidP="009F1EF6">
      <w:pPr>
        <w:pStyle w:val="Heading2"/>
      </w:pPr>
      <w:r>
        <w:rPr>
          <w:noProof/>
        </w:rPr>
        <w:drawing>
          <wp:anchor distT="0" distB="0" distL="114300" distR="114300" simplePos="0" relativeHeight="251643392" behindDoc="1" locked="0" layoutInCell="1" allowOverlap="1" wp14:anchorId="6BA1A2CA" wp14:editId="22698AF8">
            <wp:simplePos x="0" y="0"/>
            <wp:positionH relativeFrom="margin">
              <wp:align>right</wp:align>
            </wp:positionH>
            <wp:positionV relativeFrom="paragraph">
              <wp:posOffset>453484</wp:posOffset>
            </wp:positionV>
            <wp:extent cx="5731510" cy="2764790"/>
            <wp:effectExtent l="0" t="0" r="2540" b="0"/>
            <wp:wrapTight wrapText="bothSides">
              <wp:wrapPolygon edited="0">
                <wp:start x="0" y="0"/>
                <wp:lineTo x="0" y="21431"/>
                <wp:lineTo x="21538" y="21431"/>
                <wp:lineTo x="21538" y="0"/>
                <wp:lineTo x="0" y="0"/>
              </wp:wrapPolygon>
            </wp:wrapTight>
            <wp:docPr id="1250222685" name="Picture 5"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22685" name="Picture 5" descr="A screen shot of a graph&#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764790"/>
                    </a:xfrm>
                    <a:prstGeom prst="rect">
                      <a:avLst/>
                    </a:prstGeom>
                  </pic:spPr>
                </pic:pic>
              </a:graphicData>
            </a:graphic>
          </wp:anchor>
        </w:drawing>
      </w:r>
      <w:r>
        <w:rPr>
          <w:noProof/>
        </w:rPr>
        <mc:AlternateContent>
          <mc:Choice Requires="wps">
            <w:drawing>
              <wp:anchor distT="0" distB="0" distL="114300" distR="114300" simplePos="0" relativeHeight="251686400" behindDoc="1" locked="0" layoutInCell="1" allowOverlap="1" wp14:anchorId="75FB529E" wp14:editId="4EF395B4">
                <wp:simplePos x="0" y="0"/>
                <wp:positionH relativeFrom="margin">
                  <wp:align>right</wp:align>
                </wp:positionH>
                <wp:positionV relativeFrom="paragraph">
                  <wp:posOffset>209095</wp:posOffset>
                </wp:positionV>
                <wp:extent cx="5731510" cy="197485"/>
                <wp:effectExtent l="0" t="0" r="2540" b="0"/>
                <wp:wrapSquare wrapText="bothSides"/>
                <wp:docPr id="1135602937" name="Text Box 1"/>
                <wp:cNvGraphicFramePr/>
                <a:graphic xmlns:a="http://schemas.openxmlformats.org/drawingml/2006/main">
                  <a:graphicData uri="http://schemas.microsoft.com/office/word/2010/wordprocessingShape">
                    <wps:wsp>
                      <wps:cNvSpPr txBox="1"/>
                      <wps:spPr>
                        <a:xfrm>
                          <a:off x="0" y="0"/>
                          <a:ext cx="5731510" cy="197892"/>
                        </a:xfrm>
                        <a:prstGeom prst="rect">
                          <a:avLst/>
                        </a:prstGeom>
                        <a:solidFill>
                          <a:prstClr val="white"/>
                        </a:solidFill>
                        <a:ln>
                          <a:noFill/>
                        </a:ln>
                      </wps:spPr>
                      <wps:txbx>
                        <w:txbxContent>
                          <w:p w14:paraId="4E2C913A" w14:textId="1615B58B" w:rsidR="00340721" w:rsidRPr="00D45D2E" w:rsidRDefault="00340721" w:rsidP="00340721">
                            <w:pPr>
                              <w:pStyle w:val="Caption"/>
                              <w:rPr>
                                <w:noProof/>
                                <w:sz w:val="26"/>
                                <w:szCs w:val="26"/>
                              </w:rPr>
                            </w:pPr>
                            <w:r>
                              <w:t xml:space="preserve">Figure </w:t>
                            </w:r>
                            <w:r>
                              <w:fldChar w:fldCharType="begin"/>
                            </w:r>
                            <w:r>
                              <w:instrText xml:space="preserve"> SEQ Figure \* ARABIC </w:instrText>
                            </w:r>
                            <w:r>
                              <w:fldChar w:fldCharType="separate"/>
                            </w:r>
                            <w:r w:rsidR="003829ED">
                              <w:rPr>
                                <w:noProof/>
                              </w:rPr>
                              <w:t>5</w:t>
                            </w:r>
                            <w:r>
                              <w:fldChar w:fldCharType="end"/>
                            </w:r>
                            <w:r>
                              <w:t xml:space="preserve"> - </w:t>
                            </w:r>
                            <w:r w:rsidRPr="00BD7544">
                              <w:t>Capacitor charge and discharge wave marked at correct points.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FB529E" id="_x0000_s1029" type="#_x0000_t202" style="position:absolute;left:0;text-align:left;margin-left:400.1pt;margin-top:16.45pt;width:451.3pt;height:15.55pt;z-index:-2516300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" stroked="f">
                <v:textbox inset="0,0,0,0">
                  <w:txbxContent>
                    <w:p w14:paraId="4E2C913A" w14:textId="1615B58B" w:rsidR="00340721" w:rsidRPr="00D45D2E" w:rsidRDefault="00340721" w:rsidP="00340721">
                      <w:pPr>
                        <w:pStyle w:val="Caption"/>
                        <w:rPr>
                          <w:noProof/>
                          <w:sz w:val="26"/>
                          <w:szCs w:val="26"/>
                        </w:rPr>
                      </w:pPr>
                      <w:r>
                        <w:t xml:space="preserve">Figure </w:t>
                      </w:r>
                      <w:r>
                        <w:fldChar w:fldCharType="begin"/>
                      </w:r>
                      <w:r>
                        <w:instrText xml:space="preserve"> SEQ Figure \* ARABIC </w:instrText>
                      </w:r>
                      <w:r>
                        <w:fldChar w:fldCharType="separate"/>
                      </w:r>
                      <w:r w:rsidR="003829ED">
                        <w:rPr>
                          <w:noProof/>
                        </w:rPr>
                        <w:t>5</w:t>
                      </w:r>
                      <w:r>
                        <w:fldChar w:fldCharType="end"/>
                      </w:r>
                      <w:r>
                        <w:t xml:space="preserve"> - </w:t>
                      </w:r>
                      <w:r w:rsidRPr="00BD7544">
                        <w:t>Capacitor charge and discharge wave marked at correct points.</w:t>
                      </w:r>
                    </w:p>
                  </w:txbxContent>
                </v:textbox>
                <w10:wrap type="square" anchorx="margin"/>
              </v:shape>
            </w:pict>
          </mc:Fallback>
        </mc:AlternateContent>
      </w:r>
      <w:r w:rsidR="005919FC">
        <w:t>Capacitor charge and discharge wave</w:t>
      </w:r>
      <w:r w:rsidR="00651E6C">
        <w:t xml:space="preserve"> marked at correct </w:t>
      </w:r>
      <w:r w:rsidR="002044B2">
        <w:t>points.</w:t>
      </w:r>
      <w:r w:rsidR="006A4811">
        <w:t xml:space="preserve"> (3)</w:t>
      </w:r>
      <w:bookmarkEnd w:id="12"/>
    </w:p>
    <w:p w14:paraId="35849332" w14:textId="6B6E52CC" w:rsidR="007A192A" w:rsidRPr="00DB24FE" w:rsidRDefault="009F1EF6" w:rsidP="009F1EF6">
      <w:r>
        <w:br w:type="page"/>
      </w:r>
    </w:p>
    <w:p w14:paraId="0D0896C8" w14:textId="1C2EA137" w:rsidR="001728B1" w:rsidRDefault="00651E6C" w:rsidP="001728B1">
      <w:pPr>
        <w:pStyle w:val="Heading2"/>
      </w:pPr>
      <w:bookmarkStart w:id="13" w:name="_Toc160612881"/>
      <w:r>
        <w:lastRenderedPageBreak/>
        <w:t xml:space="preserve">Basic Capacitor </w:t>
      </w:r>
      <w:r w:rsidR="002044B2">
        <w:t>Calculations</w:t>
      </w:r>
      <w:r w:rsidR="006A4811">
        <w:t xml:space="preserve"> (</w:t>
      </w:r>
      <w:r w:rsidR="00367038">
        <w:t>3)</w:t>
      </w:r>
      <w:bookmarkEnd w:id="13"/>
    </w:p>
    <w:p w14:paraId="12D76341" w14:textId="4C7DF4DF" w:rsidR="00CB078A" w:rsidRDefault="00CB078A" w:rsidP="00CB078A">
      <w:pPr>
        <w:ind w:left="576"/>
      </w:pPr>
      <w:r>
        <w:t>To be able to find capacitance use the formula T = R.C</w:t>
      </w:r>
    </w:p>
    <w:p w14:paraId="6C077546" w14:textId="405AC772" w:rsidR="00CB078A" w:rsidRDefault="00CB078A" w:rsidP="00CB078A">
      <w:pPr>
        <w:ind w:left="576"/>
      </w:pPr>
      <w:r>
        <w:t xml:space="preserve">To be able to find T the time constant for the 63.2% rise in the voltage. The marker on </w:t>
      </w:r>
      <w:r w:rsidRPr="003829ED">
        <w:t>Figure</w:t>
      </w:r>
      <w:r w:rsidR="003829ED">
        <w:t xml:space="preserve"> 5</w:t>
      </w:r>
      <w:r>
        <w:t xml:space="preserve"> shows the Maximum voltage from zero. </w:t>
      </w:r>
    </w:p>
    <w:p w14:paraId="752AF543" w14:textId="673DDBFF" w:rsidR="00CB078A" w:rsidRDefault="00CB078A" w:rsidP="00CB078A">
      <w:pPr>
        <w:ind w:left="576"/>
      </w:pPr>
      <w:r>
        <w:t>(9.15 – 0) x 0.632 + 0 = 5.78V</w:t>
      </w:r>
    </w:p>
    <w:p w14:paraId="0C100ED8" w14:textId="698EB30C" w:rsidR="00CB078A" w:rsidRDefault="00CB078A" w:rsidP="00CB078A">
      <w:pPr>
        <w:ind w:left="576"/>
      </w:pPr>
      <w:r>
        <w:t>Resistance was 10K</w:t>
      </w:r>
      <w:r>
        <w:rPr>
          <w:rFonts w:cstheme="minorHAnsi"/>
        </w:rPr>
        <w:t>Ω.</w:t>
      </w:r>
    </w:p>
    <w:p w14:paraId="05F32BF2" w14:textId="2E5DADE4" w:rsidR="00C93CF5" w:rsidRPr="00FC3082" w:rsidRDefault="00C70CCF" w:rsidP="009F1EF6">
      <w:pPr>
        <w:ind w:left="576"/>
      </w:pPr>
      <w:r>
        <w:rPr>
          <w:noProof/>
        </w:rPr>
        <w:drawing>
          <wp:anchor distT="0" distB="0" distL="114300" distR="114300" simplePos="0" relativeHeight="251660800" behindDoc="1" locked="0" layoutInCell="1" allowOverlap="1" wp14:anchorId="16979BB2" wp14:editId="5AE4C371">
            <wp:simplePos x="0" y="0"/>
            <wp:positionH relativeFrom="margin">
              <wp:align>right</wp:align>
            </wp:positionH>
            <wp:positionV relativeFrom="paragraph">
              <wp:posOffset>489556</wp:posOffset>
            </wp:positionV>
            <wp:extent cx="5731510" cy="2800985"/>
            <wp:effectExtent l="0" t="0" r="2540" b="0"/>
            <wp:wrapTight wrapText="bothSides">
              <wp:wrapPolygon edited="0">
                <wp:start x="0" y="0"/>
                <wp:lineTo x="0" y="21448"/>
                <wp:lineTo x="21538" y="21448"/>
                <wp:lineTo x="21538" y="0"/>
                <wp:lineTo x="0" y="0"/>
              </wp:wrapPolygon>
            </wp:wrapTight>
            <wp:docPr id="1053639793" name="Picture 8"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639793" name="Picture 8" descr="A screen shot of a graph&#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800985"/>
                    </a:xfrm>
                    <a:prstGeom prst="rect">
                      <a:avLst/>
                    </a:prstGeom>
                  </pic:spPr>
                </pic:pic>
              </a:graphicData>
            </a:graphic>
          </wp:anchor>
        </w:drawing>
      </w:r>
      <w:r>
        <w:rPr>
          <w:noProof/>
        </w:rPr>
        <mc:AlternateContent>
          <mc:Choice Requires="wps">
            <w:drawing>
              <wp:anchor distT="0" distB="0" distL="114300" distR="114300" simplePos="0" relativeHeight="251694592" behindDoc="1" locked="0" layoutInCell="1" allowOverlap="1" wp14:anchorId="62606D84" wp14:editId="25DECD80">
                <wp:simplePos x="0" y="0"/>
                <wp:positionH relativeFrom="margin">
                  <wp:align>right</wp:align>
                </wp:positionH>
                <wp:positionV relativeFrom="paragraph">
                  <wp:posOffset>256910</wp:posOffset>
                </wp:positionV>
                <wp:extent cx="5731510" cy="217805"/>
                <wp:effectExtent l="0" t="0" r="2540" b="0"/>
                <wp:wrapTight wrapText="bothSides">
                  <wp:wrapPolygon edited="0">
                    <wp:start x="0" y="0"/>
                    <wp:lineTo x="0" y="18892"/>
                    <wp:lineTo x="21538" y="18892"/>
                    <wp:lineTo x="21538" y="0"/>
                    <wp:lineTo x="0" y="0"/>
                  </wp:wrapPolygon>
                </wp:wrapTight>
                <wp:docPr id="1608091176" name="Text Box 1"/>
                <wp:cNvGraphicFramePr/>
                <a:graphic xmlns:a="http://schemas.openxmlformats.org/drawingml/2006/main">
                  <a:graphicData uri="http://schemas.microsoft.com/office/word/2010/wordprocessingShape">
                    <wps:wsp>
                      <wps:cNvSpPr txBox="1"/>
                      <wps:spPr>
                        <a:xfrm>
                          <a:off x="0" y="0"/>
                          <a:ext cx="5731510" cy="217805"/>
                        </a:xfrm>
                        <a:prstGeom prst="rect">
                          <a:avLst/>
                        </a:prstGeom>
                        <a:solidFill>
                          <a:prstClr val="white"/>
                        </a:solidFill>
                        <a:ln>
                          <a:noFill/>
                        </a:ln>
                      </wps:spPr>
                      <wps:txbx>
                        <w:txbxContent>
                          <w:p w14:paraId="6BA8DD50" w14:textId="4FFA0188" w:rsidR="00C70CCF" w:rsidRPr="000B5B42" w:rsidRDefault="00C70CCF" w:rsidP="00C70CCF">
                            <w:pPr>
                              <w:pStyle w:val="Caption"/>
                              <w:rPr>
                                <w:noProof/>
                                <w:sz w:val="22"/>
                                <w:szCs w:val="22"/>
                              </w:rPr>
                            </w:pPr>
                            <w:r>
                              <w:t xml:space="preserve">Figure </w:t>
                            </w:r>
                            <w:r>
                              <w:fldChar w:fldCharType="begin"/>
                            </w:r>
                            <w:r>
                              <w:instrText xml:space="preserve"> SEQ Figure \* ARABIC </w:instrText>
                            </w:r>
                            <w:r>
                              <w:fldChar w:fldCharType="separate"/>
                            </w:r>
                            <w:r w:rsidR="003829ED">
                              <w:rPr>
                                <w:noProof/>
                              </w:rPr>
                              <w:t>6</w:t>
                            </w:r>
                            <w:r>
                              <w:fldChar w:fldCharType="end"/>
                            </w:r>
                            <w:r>
                              <w:t xml:space="preserve"> - </w:t>
                            </w:r>
                            <w:r w:rsidRPr="006B3A57">
                              <w:t xml:space="preserve">Capacitor charge and discharge wave </w:t>
                            </w:r>
                            <w:r>
                              <w:t>Marked at a 63.2% Rise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606D84" id="_x0000_s1030" type="#_x0000_t202" style="position:absolute;left:0;text-align:left;margin-left:400.1pt;margin-top:20.25pt;width:451.3pt;height:17.15pt;z-index:-2516218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" stroked="f">
                <v:textbox inset="0,0,0,0">
                  <w:txbxContent>
                    <w:p w14:paraId="6BA8DD50" w14:textId="4FFA0188" w:rsidR="00C70CCF" w:rsidRPr="000B5B42" w:rsidRDefault="00C70CCF" w:rsidP="00C70CCF">
                      <w:pPr>
                        <w:pStyle w:val="Caption"/>
                        <w:rPr>
                          <w:noProof/>
                          <w:sz w:val="22"/>
                          <w:szCs w:val="22"/>
                        </w:rPr>
                      </w:pPr>
                      <w:r>
                        <w:t xml:space="preserve">Figure </w:t>
                      </w:r>
                      <w:r>
                        <w:fldChar w:fldCharType="begin"/>
                      </w:r>
                      <w:r>
                        <w:instrText xml:space="preserve"> SEQ Figure \* ARABIC </w:instrText>
                      </w:r>
                      <w:r>
                        <w:fldChar w:fldCharType="separate"/>
                      </w:r>
                      <w:r w:rsidR="003829ED">
                        <w:rPr>
                          <w:noProof/>
                        </w:rPr>
                        <w:t>6</w:t>
                      </w:r>
                      <w:r>
                        <w:fldChar w:fldCharType="end"/>
                      </w:r>
                      <w:r>
                        <w:t xml:space="preserve"> - </w:t>
                      </w:r>
                      <w:r w:rsidRPr="006B3A57">
                        <w:t xml:space="preserve">Capacitor charge and discharge wave </w:t>
                      </w:r>
                      <w:r>
                        <w:t>Marked at a 63.2% Rise</w:t>
                      </w:r>
                    </w:p>
                  </w:txbxContent>
                </v:textbox>
                <w10:wrap type="tight" anchorx="margin"/>
              </v:shape>
            </w:pict>
          </mc:Fallback>
        </mc:AlternateContent>
      </w:r>
      <w:r w:rsidR="00CB078A">
        <w:t xml:space="preserve">C = </w:t>
      </w:r>
      <w:r w:rsidR="00F921C7">
        <w:t>24.8 x 10</w:t>
      </w:r>
      <w:r w:rsidR="002140F8">
        <w:rPr>
          <w:vertAlign w:val="superscript"/>
        </w:rPr>
        <w:t>-6</w:t>
      </w:r>
      <w:r w:rsidR="001F5214">
        <w:t xml:space="preserve">/10,000 = </w:t>
      </w:r>
      <w:r w:rsidR="00F764AD">
        <w:t>24.8x10</w:t>
      </w:r>
      <w:r w:rsidR="00F764AD">
        <w:rPr>
          <w:vertAlign w:val="superscript"/>
        </w:rPr>
        <w:t>-10</w:t>
      </w:r>
      <w:r w:rsidR="00F764AD">
        <w:t xml:space="preserve"> Farads</w:t>
      </w:r>
    </w:p>
    <w:p w14:paraId="4A9C1746" w14:textId="74B0FDB8" w:rsidR="001728B1" w:rsidRDefault="000C44D0" w:rsidP="001728B1">
      <w:pPr>
        <w:pStyle w:val="Heading2"/>
      </w:pPr>
      <w:bookmarkStart w:id="14" w:name="_Toc160612882"/>
      <w:r>
        <w:t>Capacitor discharge table</w:t>
      </w:r>
      <w:r w:rsidR="00C34C38">
        <w:t xml:space="preserve"> (</w:t>
      </w:r>
      <w:r w:rsidR="00156CE0">
        <w:t>4)</w:t>
      </w:r>
      <w:bookmarkEnd w:id="14"/>
    </w:p>
    <w:p w14:paraId="6A8DADB3" w14:textId="77777777" w:rsidR="003829ED" w:rsidRPr="003829ED" w:rsidRDefault="003829ED" w:rsidP="003829ED"/>
    <w:p w14:paraId="6D3E2880" w14:textId="60567839" w:rsidR="003829ED" w:rsidRDefault="003829ED" w:rsidP="003829ED">
      <w:pPr>
        <w:pStyle w:val="Caption"/>
        <w:keepNext/>
      </w:pPr>
      <w:r>
        <w:t xml:space="preserve">Figure </w:t>
      </w:r>
      <w:r>
        <w:fldChar w:fldCharType="begin"/>
      </w:r>
      <w:r>
        <w:instrText xml:space="preserve"> SEQ Figure \* ARABIC </w:instrText>
      </w:r>
      <w:r>
        <w:fldChar w:fldCharType="separate"/>
      </w:r>
      <w:r>
        <w:rPr>
          <w:noProof/>
        </w:rPr>
        <w:t>7</w:t>
      </w:r>
      <w:r>
        <w:fldChar w:fldCharType="end"/>
      </w:r>
      <w:r>
        <w:t xml:space="preserve"> - Capacitor Discharge Table</w:t>
      </w:r>
    </w:p>
    <w:tbl>
      <w:tblPr>
        <w:tblStyle w:val="TableGrid"/>
        <w:tblW w:w="8987" w:type="dxa"/>
        <w:tblLook w:val="04A0" w:firstRow="1" w:lastRow="0" w:firstColumn="1" w:lastColumn="0" w:noHBand="0" w:noVBand="1"/>
      </w:tblPr>
      <w:tblGrid>
        <w:gridCol w:w="1054"/>
        <w:gridCol w:w="1209"/>
        <w:gridCol w:w="1418"/>
        <w:gridCol w:w="1287"/>
        <w:gridCol w:w="1264"/>
        <w:gridCol w:w="1054"/>
        <w:gridCol w:w="1701"/>
      </w:tblGrid>
      <w:tr w:rsidR="00D461AE" w:rsidRPr="00DF176A" w14:paraId="7DF5151E" w14:textId="77777777" w:rsidTr="003829ED">
        <w:trPr>
          <w:trHeight w:val="300"/>
        </w:trPr>
        <w:tc>
          <w:tcPr>
            <w:tcW w:w="1054" w:type="dxa"/>
            <w:noWrap/>
            <w:hideMark/>
          </w:tcPr>
          <w:p w14:paraId="732E3419" w14:textId="77777777" w:rsidR="00DF176A" w:rsidRPr="00DF176A" w:rsidRDefault="00DF176A" w:rsidP="00DF176A">
            <w:pPr>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Time</w:t>
            </w:r>
          </w:p>
        </w:tc>
        <w:tc>
          <w:tcPr>
            <w:tcW w:w="1209" w:type="dxa"/>
            <w:noWrap/>
            <w:hideMark/>
          </w:tcPr>
          <w:p w14:paraId="4E919A84" w14:textId="77777777" w:rsidR="00DF176A" w:rsidRPr="00DF176A" w:rsidRDefault="00DF176A" w:rsidP="00DF176A">
            <w:pPr>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V</w:t>
            </w:r>
          </w:p>
        </w:tc>
        <w:tc>
          <w:tcPr>
            <w:tcW w:w="1418" w:type="dxa"/>
            <w:noWrap/>
            <w:hideMark/>
          </w:tcPr>
          <w:p w14:paraId="42E1A879" w14:textId="77777777" w:rsidR="00DF176A" w:rsidRPr="00DF176A" w:rsidRDefault="00DF176A" w:rsidP="00DF176A">
            <w:pPr>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V+</w:t>
            </w:r>
          </w:p>
        </w:tc>
        <w:tc>
          <w:tcPr>
            <w:tcW w:w="1287" w:type="dxa"/>
            <w:noWrap/>
            <w:hideMark/>
          </w:tcPr>
          <w:p w14:paraId="660900B9" w14:textId="77777777" w:rsidR="00DF176A" w:rsidRPr="00DF176A" w:rsidRDefault="00DF176A" w:rsidP="00DF176A">
            <w:pPr>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ln(V)</w:t>
            </w:r>
          </w:p>
        </w:tc>
        <w:tc>
          <w:tcPr>
            <w:tcW w:w="1264" w:type="dxa"/>
            <w:noWrap/>
            <w:hideMark/>
          </w:tcPr>
          <w:p w14:paraId="026DA016" w14:textId="77777777" w:rsidR="00DF176A" w:rsidRPr="00DF176A" w:rsidRDefault="00DF176A" w:rsidP="00DF176A">
            <w:pPr>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dy</w:t>
            </w:r>
          </w:p>
        </w:tc>
        <w:tc>
          <w:tcPr>
            <w:tcW w:w="1054" w:type="dxa"/>
            <w:noWrap/>
            <w:hideMark/>
          </w:tcPr>
          <w:p w14:paraId="42A32E87" w14:textId="77777777" w:rsidR="00DF176A" w:rsidRPr="00DF176A" w:rsidRDefault="00DF176A" w:rsidP="00DF176A">
            <w:pPr>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dx</w:t>
            </w:r>
          </w:p>
        </w:tc>
        <w:tc>
          <w:tcPr>
            <w:tcW w:w="1701" w:type="dxa"/>
            <w:noWrap/>
            <w:hideMark/>
          </w:tcPr>
          <w:p w14:paraId="093CD647" w14:textId="77777777" w:rsidR="00DF176A" w:rsidRPr="00DF176A" w:rsidRDefault="00DF176A" w:rsidP="00DF176A">
            <w:pPr>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dy/dx</w:t>
            </w:r>
          </w:p>
        </w:tc>
      </w:tr>
      <w:tr w:rsidR="00D461AE" w:rsidRPr="00DF176A" w14:paraId="3CD38DA8" w14:textId="77777777" w:rsidTr="003829ED">
        <w:trPr>
          <w:trHeight w:val="300"/>
        </w:trPr>
        <w:tc>
          <w:tcPr>
            <w:tcW w:w="1054" w:type="dxa"/>
            <w:noWrap/>
            <w:hideMark/>
          </w:tcPr>
          <w:p w14:paraId="3E3809FF"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0.002078</w:t>
            </w:r>
          </w:p>
        </w:tc>
        <w:tc>
          <w:tcPr>
            <w:tcW w:w="1209" w:type="dxa"/>
            <w:noWrap/>
            <w:hideMark/>
          </w:tcPr>
          <w:p w14:paraId="06E45D46"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1.0667</w:t>
            </w:r>
          </w:p>
        </w:tc>
        <w:tc>
          <w:tcPr>
            <w:tcW w:w="1418" w:type="dxa"/>
            <w:noWrap/>
            <w:hideMark/>
          </w:tcPr>
          <w:p w14:paraId="01DAED8C"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2.0667</w:t>
            </w:r>
          </w:p>
        </w:tc>
        <w:tc>
          <w:tcPr>
            <w:tcW w:w="1287" w:type="dxa"/>
            <w:noWrap/>
            <w:hideMark/>
          </w:tcPr>
          <w:p w14:paraId="46D7C04B"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0.725953</w:t>
            </w:r>
          </w:p>
        </w:tc>
        <w:tc>
          <w:tcPr>
            <w:tcW w:w="1264" w:type="dxa"/>
            <w:noWrap/>
            <w:hideMark/>
          </w:tcPr>
          <w:p w14:paraId="5DF8CC12" w14:textId="77777777" w:rsidR="00DF176A" w:rsidRPr="00DF176A" w:rsidRDefault="00DF176A" w:rsidP="00DF176A">
            <w:pPr>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x</w:t>
            </w:r>
          </w:p>
        </w:tc>
        <w:tc>
          <w:tcPr>
            <w:tcW w:w="1054" w:type="dxa"/>
            <w:noWrap/>
            <w:hideMark/>
          </w:tcPr>
          <w:p w14:paraId="2CB9C2AE" w14:textId="77777777" w:rsidR="00DF176A" w:rsidRPr="00DF176A" w:rsidRDefault="00DF176A" w:rsidP="00DF176A">
            <w:pPr>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x</w:t>
            </w:r>
          </w:p>
        </w:tc>
        <w:tc>
          <w:tcPr>
            <w:tcW w:w="1701" w:type="dxa"/>
            <w:noWrap/>
            <w:hideMark/>
          </w:tcPr>
          <w:p w14:paraId="6D6E5584" w14:textId="77777777" w:rsidR="00DF176A" w:rsidRPr="00DF176A" w:rsidRDefault="00DF176A" w:rsidP="00DF176A">
            <w:pPr>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x</w:t>
            </w:r>
          </w:p>
        </w:tc>
      </w:tr>
      <w:tr w:rsidR="00D461AE" w:rsidRPr="00DF176A" w14:paraId="7FA23684" w14:textId="77777777" w:rsidTr="003829ED">
        <w:trPr>
          <w:trHeight w:val="300"/>
        </w:trPr>
        <w:tc>
          <w:tcPr>
            <w:tcW w:w="1054" w:type="dxa"/>
            <w:noWrap/>
            <w:hideMark/>
          </w:tcPr>
          <w:p w14:paraId="1AEE44AB"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0.002291</w:t>
            </w:r>
          </w:p>
        </w:tc>
        <w:tc>
          <w:tcPr>
            <w:tcW w:w="1209" w:type="dxa"/>
            <w:noWrap/>
            <w:hideMark/>
          </w:tcPr>
          <w:p w14:paraId="41CD1768"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0.5961</w:t>
            </w:r>
          </w:p>
        </w:tc>
        <w:tc>
          <w:tcPr>
            <w:tcW w:w="1418" w:type="dxa"/>
            <w:noWrap/>
            <w:hideMark/>
          </w:tcPr>
          <w:p w14:paraId="7407CEF7"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1.5961</w:t>
            </w:r>
          </w:p>
        </w:tc>
        <w:tc>
          <w:tcPr>
            <w:tcW w:w="1287" w:type="dxa"/>
            <w:noWrap/>
            <w:hideMark/>
          </w:tcPr>
          <w:p w14:paraId="6A9BBFEE"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0.467563</w:t>
            </w:r>
          </w:p>
        </w:tc>
        <w:tc>
          <w:tcPr>
            <w:tcW w:w="1264" w:type="dxa"/>
            <w:noWrap/>
            <w:hideMark/>
          </w:tcPr>
          <w:p w14:paraId="741F045F"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-0.25839</w:t>
            </w:r>
          </w:p>
        </w:tc>
        <w:tc>
          <w:tcPr>
            <w:tcW w:w="1054" w:type="dxa"/>
            <w:noWrap/>
            <w:hideMark/>
          </w:tcPr>
          <w:p w14:paraId="64F79477"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0.000213</w:t>
            </w:r>
          </w:p>
        </w:tc>
        <w:tc>
          <w:tcPr>
            <w:tcW w:w="1701" w:type="dxa"/>
            <w:noWrap/>
            <w:hideMark/>
          </w:tcPr>
          <w:p w14:paraId="09077F10"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-1213.098592</w:t>
            </w:r>
          </w:p>
        </w:tc>
      </w:tr>
      <w:tr w:rsidR="00D461AE" w:rsidRPr="00DF176A" w14:paraId="28CEC0B0" w14:textId="77777777" w:rsidTr="003829ED">
        <w:trPr>
          <w:trHeight w:val="300"/>
        </w:trPr>
        <w:tc>
          <w:tcPr>
            <w:tcW w:w="1054" w:type="dxa"/>
            <w:noWrap/>
            <w:hideMark/>
          </w:tcPr>
          <w:p w14:paraId="0D125E84"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0.002504</w:t>
            </w:r>
          </w:p>
        </w:tc>
        <w:tc>
          <w:tcPr>
            <w:tcW w:w="1209" w:type="dxa"/>
            <w:noWrap/>
            <w:hideMark/>
          </w:tcPr>
          <w:p w14:paraId="14C0AB79"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0.2353</w:t>
            </w:r>
          </w:p>
        </w:tc>
        <w:tc>
          <w:tcPr>
            <w:tcW w:w="1418" w:type="dxa"/>
            <w:noWrap/>
            <w:hideMark/>
          </w:tcPr>
          <w:p w14:paraId="3E7EF94E"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1.2353</w:t>
            </w:r>
          </w:p>
        </w:tc>
        <w:tc>
          <w:tcPr>
            <w:tcW w:w="1287" w:type="dxa"/>
            <w:noWrap/>
            <w:hideMark/>
          </w:tcPr>
          <w:p w14:paraId="282EEF97"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0.211314</w:t>
            </w:r>
          </w:p>
        </w:tc>
        <w:tc>
          <w:tcPr>
            <w:tcW w:w="1264" w:type="dxa"/>
            <w:noWrap/>
            <w:hideMark/>
          </w:tcPr>
          <w:p w14:paraId="2BAA4DEC"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-0.256249</w:t>
            </w:r>
          </w:p>
        </w:tc>
        <w:tc>
          <w:tcPr>
            <w:tcW w:w="1054" w:type="dxa"/>
            <w:noWrap/>
            <w:hideMark/>
          </w:tcPr>
          <w:p w14:paraId="3F7C16F3"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0.000213</w:t>
            </w:r>
          </w:p>
        </w:tc>
        <w:tc>
          <w:tcPr>
            <w:tcW w:w="1701" w:type="dxa"/>
            <w:noWrap/>
            <w:hideMark/>
          </w:tcPr>
          <w:p w14:paraId="1689354E"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-1203.046948</w:t>
            </w:r>
          </w:p>
        </w:tc>
      </w:tr>
      <w:tr w:rsidR="00D461AE" w:rsidRPr="00DF176A" w14:paraId="59AFE7F9" w14:textId="77777777" w:rsidTr="003829ED">
        <w:trPr>
          <w:trHeight w:val="300"/>
        </w:trPr>
        <w:tc>
          <w:tcPr>
            <w:tcW w:w="1054" w:type="dxa"/>
            <w:noWrap/>
            <w:hideMark/>
          </w:tcPr>
          <w:p w14:paraId="1EC2E121"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0.002717</w:t>
            </w:r>
          </w:p>
        </w:tc>
        <w:tc>
          <w:tcPr>
            <w:tcW w:w="1209" w:type="dxa"/>
            <w:noWrap/>
            <w:hideMark/>
          </w:tcPr>
          <w:p w14:paraId="35436384"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-0.0471</w:t>
            </w:r>
          </w:p>
        </w:tc>
        <w:tc>
          <w:tcPr>
            <w:tcW w:w="1418" w:type="dxa"/>
            <w:noWrap/>
            <w:hideMark/>
          </w:tcPr>
          <w:p w14:paraId="754D7F17"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0.9529</w:t>
            </w:r>
          </w:p>
        </w:tc>
        <w:tc>
          <w:tcPr>
            <w:tcW w:w="1287" w:type="dxa"/>
            <w:noWrap/>
            <w:hideMark/>
          </w:tcPr>
          <w:p w14:paraId="391181C7"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-0.04825</w:t>
            </w:r>
          </w:p>
        </w:tc>
        <w:tc>
          <w:tcPr>
            <w:tcW w:w="1264" w:type="dxa"/>
            <w:noWrap/>
            <w:hideMark/>
          </w:tcPr>
          <w:p w14:paraId="6FAC82D6"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-0.259564</w:t>
            </w:r>
          </w:p>
        </w:tc>
        <w:tc>
          <w:tcPr>
            <w:tcW w:w="1054" w:type="dxa"/>
            <w:noWrap/>
            <w:hideMark/>
          </w:tcPr>
          <w:p w14:paraId="482439E3"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0.000213</w:t>
            </w:r>
          </w:p>
        </w:tc>
        <w:tc>
          <w:tcPr>
            <w:tcW w:w="1701" w:type="dxa"/>
            <w:noWrap/>
            <w:hideMark/>
          </w:tcPr>
          <w:p w14:paraId="30CD93E8"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-1218.610329</w:t>
            </w:r>
          </w:p>
        </w:tc>
      </w:tr>
      <w:tr w:rsidR="00D461AE" w:rsidRPr="00DF176A" w14:paraId="5DADF590" w14:textId="77777777" w:rsidTr="003829ED">
        <w:trPr>
          <w:trHeight w:val="300"/>
        </w:trPr>
        <w:tc>
          <w:tcPr>
            <w:tcW w:w="1054" w:type="dxa"/>
            <w:noWrap/>
            <w:hideMark/>
          </w:tcPr>
          <w:p w14:paraId="4C631A3E"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0.00293</w:t>
            </w:r>
          </w:p>
        </w:tc>
        <w:tc>
          <w:tcPr>
            <w:tcW w:w="1209" w:type="dxa"/>
            <w:noWrap/>
            <w:hideMark/>
          </w:tcPr>
          <w:p w14:paraId="10F28DC0"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-0.2353</w:t>
            </w:r>
          </w:p>
        </w:tc>
        <w:tc>
          <w:tcPr>
            <w:tcW w:w="1418" w:type="dxa"/>
            <w:noWrap/>
            <w:hideMark/>
          </w:tcPr>
          <w:p w14:paraId="4434AE54"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0.7647</w:t>
            </w:r>
          </w:p>
        </w:tc>
        <w:tc>
          <w:tcPr>
            <w:tcW w:w="1287" w:type="dxa"/>
            <w:noWrap/>
            <w:hideMark/>
          </w:tcPr>
          <w:p w14:paraId="3410B378"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-0.26827</w:t>
            </w:r>
          </w:p>
        </w:tc>
        <w:tc>
          <w:tcPr>
            <w:tcW w:w="1264" w:type="dxa"/>
            <w:noWrap/>
            <w:hideMark/>
          </w:tcPr>
          <w:p w14:paraId="7FC1CC18"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-0.22002</w:t>
            </w:r>
          </w:p>
        </w:tc>
        <w:tc>
          <w:tcPr>
            <w:tcW w:w="1054" w:type="dxa"/>
            <w:noWrap/>
            <w:hideMark/>
          </w:tcPr>
          <w:p w14:paraId="48BFBC30"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0.000213</w:t>
            </w:r>
          </w:p>
        </w:tc>
        <w:tc>
          <w:tcPr>
            <w:tcW w:w="1701" w:type="dxa"/>
            <w:noWrap/>
            <w:hideMark/>
          </w:tcPr>
          <w:p w14:paraId="7EA366DC"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-1032.957746</w:t>
            </w:r>
          </w:p>
        </w:tc>
      </w:tr>
      <w:tr w:rsidR="00D461AE" w:rsidRPr="00DF176A" w14:paraId="4D811CE3" w14:textId="77777777" w:rsidTr="003829ED">
        <w:trPr>
          <w:trHeight w:val="300"/>
        </w:trPr>
        <w:tc>
          <w:tcPr>
            <w:tcW w:w="1054" w:type="dxa"/>
            <w:noWrap/>
            <w:hideMark/>
          </w:tcPr>
          <w:p w14:paraId="75B28806"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0.003143</w:t>
            </w:r>
          </w:p>
        </w:tc>
        <w:tc>
          <w:tcPr>
            <w:tcW w:w="1209" w:type="dxa"/>
            <w:noWrap/>
            <w:hideMark/>
          </w:tcPr>
          <w:p w14:paraId="5D1951E7"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-0.4392</w:t>
            </w:r>
          </w:p>
        </w:tc>
        <w:tc>
          <w:tcPr>
            <w:tcW w:w="1418" w:type="dxa"/>
            <w:noWrap/>
            <w:hideMark/>
          </w:tcPr>
          <w:p w14:paraId="2F67F159"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0.5608</w:t>
            </w:r>
          </w:p>
        </w:tc>
        <w:tc>
          <w:tcPr>
            <w:tcW w:w="1287" w:type="dxa"/>
            <w:noWrap/>
            <w:hideMark/>
          </w:tcPr>
          <w:p w14:paraId="41A2A26C"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-0.57839</w:t>
            </w:r>
          </w:p>
        </w:tc>
        <w:tc>
          <w:tcPr>
            <w:tcW w:w="1264" w:type="dxa"/>
            <w:noWrap/>
            <w:hideMark/>
          </w:tcPr>
          <w:p w14:paraId="173DE0D4"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-0.31012</w:t>
            </w:r>
          </w:p>
        </w:tc>
        <w:tc>
          <w:tcPr>
            <w:tcW w:w="1054" w:type="dxa"/>
            <w:noWrap/>
            <w:hideMark/>
          </w:tcPr>
          <w:p w14:paraId="3BE6E574"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0.000213</w:t>
            </w:r>
          </w:p>
        </w:tc>
        <w:tc>
          <w:tcPr>
            <w:tcW w:w="1701" w:type="dxa"/>
            <w:noWrap/>
            <w:hideMark/>
          </w:tcPr>
          <w:p w14:paraId="23FD7513"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-1455.962441</w:t>
            </w:r>
          </w:p>
        </w:tc>
      </w:tr>
      <w:tr w:rsidR="00D461AE" w:rsidRPr="00DF176A" w14:paraId="1CD904D5" w14:textId="77777777" w:rsidTr="003829ED">
        <w:trPr>
          <w:trHeight w:val="300"/>
        </w:trPr>
        <w:tc>
          <w:tcPr>
            <w:tcW w:w="1054" w:type="dxa"/>
            <w:noWrap/>
            <w:hideMark/>
          </w:tcPr>
          <w:p w14:paraId="6D3E1923"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0.003356</w:t>
            </w:r>
          </w:p>
        </w:tc>
        <w:tc>
          <w:tcPr>
            <w:tcW w:w="1209" w:type="dxa"/>
            <w:noWrap/>
            <w:hideMark/>
          </w:tcPr>
          <w:p w14:paraId="02574A68"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-0.5961</w:t>
            </w:r>
          </w:p>
        </w:tc>
        <w:tc>
          <w:tcPr>
            <w:tcW w:w="1418" w:type="dxa"/>
            <w:noWrap/>
            <w:hideMark/>
          </w:tcPr>
          <w:p w14:paraId="69CE2077"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0.4039</w:t>
            </w:r>
          </w:p>
        </w:tc>
        <w:tc>
          <w:tcPr>
            <w:tcW w:w="1287" w:type="dxa"/>
            <w:noWrap/>
            <w:hideMark/>
          </w:tcPr>
          <w:p w14:paraId="23C06747"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-0.90659</w:t>
            </w:r>
          </w:p>
        </w:tc>
        <w:tc>
          <w:tcPr>
            <w:tcW w:w="1264" w:type="dxa"/>
            <w:noWrap/>
            <w:hideMark/>
          </w:tcPr>
          <w:p w14:paraId="2746C472"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-0.3282</w:t>
            </w:r>
          </w:p>
        </w:tc>
        <w:tc>
          <w:tcPr>
            <w:tcW w:w="1054" w:type="dxa"/>
            <w:noWrap/>
            <w:hideMark/>
          </w:tcPr>
          <w:p w14:paraId="60EAFEFC"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0.000213</w:t>
            </w:r>
          </w:p>
        </w:tc>
        <w:tc>
          <w:tcPr>
            <w:tcW w:w="1701" w:type="dxa"/>
            <w:noWrap/>
            <w:hideMark/>
          </w:tcPr>
          <w:p w14:paraId="324504E1"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-1540.84507</w:t>
            </w:r>
          </w:p>
        </w:tc>
      </w:tr>
      <w:tr w:rsidR="00D461AE" w:rsidRPr="00DF176A" w14:paraId="2553BB22" w14:textId="77777777" w:rsidTr="003829ED">
        <w:trPr>
          <w:trHeight w:val="300"/>
        </w:trPr>
        <w:tc>
          <w:tcPr>
            <w:tcW w:w="1054" w:type="dxa"/>
            <w:noWrap/>
            <w:hideMark/>
          </w:tcPr>
          <w:p w14:paraId="4C9B11BB"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0.003569</w:t>
            </w:r>
          </w:p>
        </w:tc>
        <w:tc>
          <w:tcPr>
            <w:tcW w:w="1209" w:type="dxa"/>
            <w:noWrap/>
            <w:hideMark/>
          </w:tcPr>
          <w:p w14:paraId="74040F2B"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-0.7216</w:t>
            </w:r>
          </w:p>
        </w:tc>
        <w:tc>
          <w:tcPr>
            <w:tcW w:w="1418" w:type="dxa"/>
            <w:noWrap/>
            <w:hideMark/>
          </w:tcPr>
          <w:p w14:paraId="5AC6D576"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0.2784</w:t>
            </w:r>
          </w:p>
        </w:tc>
        <w:tc>
          <w:tcPr>
            <w:tcW w:w="1287" w:type="dxa"/>
            <w:noWrap/>
            <w:hideMark/>
          </w:tcPr>
          <w:p w14:paraId="18F7FEFD"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-1.2787</w:t>
            </w:r>
          </w:p>
        </w:tc>
        <w:tc>
          <w:tcPr>
            <w:tcW w:w="1264" w:type="dxa"/>
            <w:noWrap/>
            <w:hideMark/>
          </w:tcPr>
          <w:p w14:paraId="7CFDF1B2"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-0.37211</w:t>
            </w:r>
          </w:p>
        </w:tc>
        <w:tc>
          <w:tcPr>
            <w:tcW w:w="1054" w:type="dxa"/>
            <w:noWrap/>
            <w:hideMark/>
          </w:tcPr>
          <w:p w14:paraId="352E25F0"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0.000213</w:t>
            </w:r>
          </w:p>
        </w:tc>
        <w:tc>
          <w:tcPr>
            <w:tcW w:w="1701" w:type="dxa"/>
            <w:noWrap/>
            <w:hideMark/>
          </w:tcPr>
          <w:p w14:paraId="46722DCC"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-1746.995305</w:t>
            </w:r>
          </w:p>
        </w:tc>
      </w:tr>
      <w:tr w:rsidR="00D461AE" w:rsidRPr="00DF176A" w14:paraId="03DDD17A" w14:textId="77777777" w:rsidTr="003829ED">
        <w:trPr>
          <w:trHeight w:val="300"/>
        </w:trPr>
        <w:tc>
          <w:tcPr>
            <w:tcW w:w="1054" w:type="dxa"/>
            <w:noWrap/>
            <w:hideMark/>
          </w:tcPr>
          <w:p w14:paraId="183EE0E5"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0.003782</w:t>
            </w:r>
          </w:p>
        </w:tc>
        <w:tc>
          <w:tcPr>
            <w:tcW w:w="1209" w:type="dxa"/>
            <w:noWrap/>
            <w:hideMark/>
          </w:tcPr>
          <w:p w14:paraId="3F4666FE"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-0.8</w:t>
            </w:r>
          </w:p>
        </w:tc>
        <w:tc>
          <w:tcPr>
            <w:tcW w:w="1418" w:type="dxa"/>
            <w:noWrap/>
            <w:hideMark/>
          </w:tcPr>
          <w:p w14:paraId="0AE9E1CA"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0.2</w:t>
            </w:r>
          </w:p>
        </w:tc>
        <w:tc>
          <w:tcPr>
            <w:tcW w:w="1287" w:type="dxa"/>
            <w:noWrap/>
            <w:hideMark/>
          </w:tcPr>
          <w:p w14:paraId="4987A8BF"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-1.60944</w:t>
            </w:r>
          </w:p>
        </w:tc>
        <w:tc>
          <w:tcPr>
            <w:tcW w:w="1264" w:type="dxa"/>
            <w:noWrap/>
            <w:hideMark/>
          </w:tcPr>
          <w:p w14:paraId="74618139"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-0.33074</w:t>
            </w:r>
          </w:p>
        </w:tc>
        <w:tc>
          <w:tcPr>
            <w:tcW w:w="1054" w:type="dxa"/>
            <w:noWrap/>
            <w:hideMark/>
          </w:tcPr>
          <w:p w14:paraId="5BA75FBE"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0.000213</w:t>
            </w:r>
          </w:p>
        </w:tc>
        <w:tc>
          <w:tcPr>
            <w:tcW w:w="1701" w:type="dxa"/>
            <w:noWrap/>
            <w:hideMark/>
          </w:tcPr>
          <w:p w14:paraId="3F10D590"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-1552.769953</w:t>
            </w:r>
          </w:p>
        </w:tc>
      </w:tr>
      <w:tr w:rsidR="00D461AE" w:rsidRPr="00DF176A" w14:paraId="22683194" w14:textId="77777777" w:rsidTr="003829ED">
        <w:trPr>
          <w:trHeight w:val="300"/>
        </w:trPr>
        <w:tc>
          <w:tcPr>
            <w:tcW w:w="1054" w:type="dxa"/>
            <w:noWrap/>
            <w:hideMark/>
          </w:tcPr>
          <w:p w14:paraId="6FB9F8D4"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0.003995</w:t>
            </w:r>
          </w:p>
        </w:tc>
        <w:tc>
          <w:tcPr>
            <w:tcW w:w="1209" w:type="dxa"/>
            <w:noWrap/>
            <w:hideMark/>
          </w:tcPr>
          <w:p w14:paraId="4C8BD01B"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-0.8784</w:t>
            </w:r>
          </w:p>
        </w:tc>
        <w:tc>
          <w:tcPr>
            <w:tcW w:w="1418" w:type="dxa"/>
            <w:noWrap/>
            <w:hideMark/>
          </w:tcPr>
          <w:p w14:paraId="2ABB75A6"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0.1216</w:t>
            </w:r>
          </w:p>
        </w:tc>
        <w:tc>
          <w:tcPr>
            <w:tcW w:w="1287" w:type="dxa"/>
            <w:noWrap/>
            <w:hideMark/>
          </w:tcPr>
          <w:p w14:paraId="749D32F9"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-2.10702</w:t>
            </w:r>
          </w:p>
        </w:tc>
        <w:tc>
          <w:tcPr>
            <w:tcW w:w="1264" w:type="dxa"/>
            <w:noWrap/>
            <w:hideMark/>
          </w:tcPr>
          <w:p w14:paraId="4DB97A36"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-0.49758</w:t>
            </w:r>
          </w:p>
        </w:tc>
        <w:tc>
          <w:tcPr>
            <w:tcW w:w="1054" w:type="dxa"/>
            <w:noWrap/>
            <w:hideMark/>
          </w:tcPr>
          <w:p w14:paraId="5F9237EA"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0.000213</w:t>
            </w:r>
          </w:p>
        </w:tc>
        <w:tc>
          <w:tcPr>
            <w:tcW w:w="1701" w:type="dxa"/>
            <w:noWrap/>
            <w:hideMark/>
          </w:tcPr>
          <w:p w14:paraId="07780519" w14:textId="77777777" w:rsidR="00DF176A" w:rsidRPr="00DF176A" w:rsidRDefault="00DF176A" w:rsidP="00DF176A">
            <w:pPr>
              <w:jc w:val="right"/>
              <w:rPr>
                <w:rFonts w:ascii="Aptos Narrow" w:eastAsia="Times New Roman" w:hAnsi="Aptos Narrow" w:cs="Times New Roman"/>
                <w:color w:val="000000"/>
                <w:lang w:eastAsia="zh-CN"/>
              </w:rPr>
            </w:pPr>
            <w:r w:rsidRPr="00DF176A">
              <w:rPr>
                <w:rFonts w:ascii="Aptos Narrow" w:eastAsia="Times New Roman" w:hAnsi="Aptos Narrow" w:cs="Times New Roman"/>
                <w:color w:val="000000"/>
                <w:lang w:eastAsia="zh-CN"/>
              </w:rPr>
              <w:t>-2336.056338</w:t>
            </w:r>
          </w:p>
        </w:tc>
      </w:tr>
    </w:tbl>
    <w:p w14:paraId="6135BF14" w14:textId="47E9A7E8" w:rsidR="009F1EF6" w:rsidRDefault="009F1EF6" w:rsidP="001728B1"/>
    <w:p w14:paraId="1AFBC60D" w14:textId="366FB95E" w:rsidR="001728B1" w:rsidRPr="00FC3082" w:rsidRDefault="009F1EF6" w:rsidP="001728B1">
      <w:r>
        <w:br w:type="page"/>
      </w:r>
    </w:p>
    <w:p w14:paraId="65F05C9F" w14:textId="39430DD4" w:rsidR="001728B1" w:rsidRDefault="008F2254" w:rsidP="001728B1">
      <w:pPr>
        <w:pStyle w:val="Heading2"/>
      </w:pPr>
      <w:bookmarkStart w:id="15" w:name="_Toc160612883"/>
      <w:r>
        <w:lastRenderedPageBreak/>
        <w:t>Gradient Plot and calculations</w:t>
      </w:r>
      <w:r w:rsidR="00E829CD">
        <w:t xml:space="preserve"> </w:t>
      </w:r>
      <w:r w:rsidR="007C7D1F">
        <w:t>(4)</w:t>
      </w:r>
      <w:bookmarkEnd w:id="15"/>
    </w:p>
    <w:p w14:paraId="5FEB2CFF" w14:textId="601A68C4" w:rsidR="003829ED" w:rsidRDefault="003829ED" w:rsidP="003829ED">
      <w:pPr>
        <w:pStyle w:val="Caption"/>
        <w:keepNext/>
      </w:pPr>
      <w:r>
        <w:t xml:space="preserve">Figure </w:t>
      </w:r>
      <w:r>
        <w:fldChar w:fldCharType="begin"/>
      </w:r>
      <w:r>
        <w:instrText xml:space="preserve"> SEQ Figure \* ARABIC </w:instrText>
      </w:r>
      <w:r>
        <w:fldChar w:fldCharType="separate"/>
      </w:r>
      <w:r>
        <w:rPr>
          <w:noProof/>
        </w:rPr>
        <w:t>8</w:t>
      </w:r>
      <w:r>
        <w:fldChar w:fldCharType="end"/>
      </w:r>
      <w:r>
        <w:t xml:space="preserve"> - Time Vs Log Gradient</w:t>
      </w:r>
    </w:p>
    <w:p w14:paraId="52315EC4" w14:textId="161CCD32" w:rsidR="009D0434" w:rsidRPr="009D0434" w:rsidRDefault="00B3467E" w:rsidP="00B3467E">
      <w:pPr>
        <w:spacing w:after="0" w:line="240" w:lineRule="auto"/>
        <w:ind w:left="576"/>
        <w:rPr>
          <w:rFonts w:ascii="Times New Roman" w:eastAsia="Times New Roman" w:hAnsi="Times New Roman" w:cs="Times New Roman"/>
          <w:sz w:val="24"/>
          <w:szCs w:val="24"/>
          <w:lang w:eastAsia="zh-CN"/>
        </w:rPr>
      </w:pPr>
      <w:r>
        <w:rPr>
          <w:noProof/>
        </w:rPr>
        <w:drawing>
          <wp:inline distT="0" distB="0" distL="0" distR="0" wp14:anchorId="69F8BFC4" wp14:editId="67AEE1B3">
            <wp:extent cx="5543550" cy="3200400"/>
            <wp:effectExtent l="0" t="0" r="0" b="0"/>
            <wp:docPr id="1586778040" name="Chart 1">
              <a:extLst xmlns:a="http://schemas.openxmlformats.org/drawingml/2006/main">
                <a:ext uri="{FF2B5EF4-FFF2-40B4-BE49-F238E27FC236}">
                  <a16:creationId xmlns:a16="http://schemas.microsoft.com/office/drawing/2014/main" id="{97C22D46-37D2-01BF-3BEE-74908F279D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03C4C6F" w14:textId="1F324F64" w:rsidR="007C7D1F" w:rsidRDefault="002772A3" w:rsidP="007C7D1F">
      <w:r>
        <w:tab/>
      </w:r>
    </w:p>
    <w:p w14:paraId="25B6771C" w14:textId="60A9A323" w:rsidR="002772A3" w:rsidRDefault="002772A3" w:rsidP="00EC7B52">
      <w:pPr>
        <w:ind w:firstLine="576"/>
      </w:pPr>
      <w:r>
        <w:t xml:space="preserve">The </w:t>
      </w:r>
      <w:r w:rsidR="00EC7B52">
        <w:t>Gradient</w:t>
      </w:r>
      <w:r>
        <w:t xml:space="preserve"> that is shown on </w:t>
      </w:r>
      <w:r w:rsidR="003829ED">
        <w:t>Figure 8</w:t>
      </w:r>
      <w:r>
        <w:t xml:space="preserve"> </w:t>
      </w:r>
      <w:r w:rsidR="004E4498">
        <w:t xml:space="preserve">is </w:t>
      </w:r>
      <w:r w:rsidR="006A290A">
        <w:t>-1433.2</w:t>
      </w:r>
    </w:p>
    <w:p w14:paraId="3199DDD9" w14:textId="6573540C" w:rsidR="006A290A" w:rsidRPr="006A290A" w:rsidRDefault="006A290A" w:rsidP="00EC7B52">
      <w:pPr>
        <w:ind w:left="576"/>
      </w:pPr>
      <w:r>
        <w:t>R</w:t>
      </w:r>
      <w:r>
        <w:rPr>
          <w:vertAlign w:val="superscript"/>
        </w:rPr>
        <w:t>2</w:t>
      </w:r>
      <w:r>
        <w:t xml:space="preserve"> </w:t>
      </w:r>
      <w:r w:rsidR="00DC5A23">
        <w:t xml:space="preserve">shows the difference between the trend line and the graph line, The closer the number is </w:t>
      </w:r>
      <w:r w:rsidR="00EC7B52">
        <w:t xml:space="preserve">    </w:t>
      </w:r>
      <w:r w:rsidR="00DC5A23">
        <w:t xml:space="preserve">to 1 </w:t>
      </w:r>
      <w:r w:rsidR="00EC7B52">
        <w:t>the closer they are to being the same.</w:t>
      </w:r>
    </w:p>
    <w:p w14:paraId="69439BDB" w14:textId="7D87D015" w:rsidR="007C7D1F" w:rsidRPr="00C159B4" w:rsidRDefault="007C7D1F" w:rsidP="007C7D1F">
      <w:pPr>
        <w:pStyle w:val="Heading2"/>
      </w:pPr>
      <w:bookmarkStart w:id="16" w:name="_Toc160612884"/>
      <w:r w:rsidRPr="00C159B4">
        <w:t>Capacitor Uses (5)</w:t>
      </w:r>
      <w:bookmarkEnd w:id="16"/>
    </w:p>
    <w:p w14:paraId="511E315A" w14:textId="33582D30" w:rsidR="001728B1" w:rsidRDefault="00A12776" w:rsidP="00A12776">
      <w:pPr>
        <w:ind w:left="576"/>
      </w:pPr>
      <w:r>
        <w:t xml:space="preserve">Capacitors can be used for so many different applications and uses, </w:t>
      </w:r>
      <w:r w:rsidR="005E39AD">
        <w:t>f</w:t>
      </w:r>
      <w:r w:rsidR="00113C65">
        <w:t>or</w:t>
      </w:r>
      <w:r w:rsidR="005E39AD">
        <w:t xml:space="preserve"> </w:t>
      </w:r>
      <w:r w:rsidR="00D60D04">
        <w:t xml:space="preserve">storing energy, filtering and signal processing </w:t>
      </w:r>
      <w:r w:rsidR="00113C65">
        <w:t>are just a few. Here are a few different uses across different applications:</w:t>
      </w:r>
    </w:p>
    <w:p w14:paraId="287E3127" w14:textId="3D312721" w:rsidR="00D67DB3" w:rsidRDefault="005B4F6A" w:rsidP="00D67DB3">
      <w:pPr>
        <w:ind w:left="576"/>
      </w:pPr>
      <w:r>
        <w:t xml:space="preserve">Energy storage: for </w:t>
      </w:r>
      <w:r w:rsidR="00D67DB3">
        <w:t>example,</w:t>
      </w:r>
      <w:r>
        <w:t xml:space="preserve"> in a computer power supply, capacitors </w:t>
      </w:r>
      <w:r w:rsidR="00E24A01">
        <w:t xml:space="preserve">store and then release energy to provide more power during an energy spike or if the power is </w:t>
      </w:r>
      <w:r w:rsidR="00D67DB3">
        <w:t>interrupted.</w:t>
      </w:r>
    </w:p>
    <w:p w14:paraId="35877C12" w14:textId="5778F02F" w:rsidR="00D67DB3" w:rsidRDefault="00D67DB3" w:rsidP="00D67DB3">
      <w:pPr>
        <w:ind w:left="576"/>
      </w:pPr>
      <w:r>
        <w:t xml:space="preserve">Noise Filtering: </w:t>
      </w:r>
      <w:r w:rsidR="00D40852">
        <w:t xml:space="preserve">They can </w:t>
      </w:r>
      <w:r w:rsidR="00E14612">
        <w:t xml:space="preserve">filter out noise from </w:t>
      </w:r>
      <w:r w:rsidR="005E33ED">
        <w:t>power supplies</w:t>
      </w:r>
      <w:r w:rsidR="00E14612">
        <w:t xml:space="preserve"> ensuring the </w:t>
      </w:r>
      <w:r w:rsidR="005E33ED">
        <w:t>performance</w:t>
      </w:r>
      <w:r w:rsidR="00E14612">
        <w:t xml:space="preserve"> and </w:t>
      </w:r>
      <w:r w:rsidR="005E33ED">
        <w:t>reliability</w:t>
      </w:r>
      <w:r w:rsidR="00E14612">
        <w:t xml:space="preserve"> is met to the </w:t>
      </w:r>
      <w:r w:rsidR="005E33ED">
        <w:t>component’s</w:t>
      </w:r>
      <w:r w:rsidR="00E14612">
        <w:t xml:space="preserve"> standards</w:t>
      </w:r>
      <w:r w:rsidR="005E33ED">
        <w:t>. This is done by only letting the DC signal to pass through while the AC noise is grounded.</w:t>
      </w:r>
    </w:p>
    <w:p w14:paraId="2D24DC64" w14:textId="48F0B715" w:rsidR="00534E62" w:rsidRDefault="00CF3333" w:rsidP="00D67DB3">
      <w:pPr>
        <w:ind w:left="576"/>
      </w:pPr>
      <w:r>
        <w:t xml:space="preserve">Signal coupling: </w:t>
      </w:r>
      <w:r w:rsidR="006F54CF" w:rsidRPr="006F54CF">
        <w:t xml:space="preserve">Capacitors are used to connect two circuits </w:t>
      </w:r>
      <w:r w:rsidR="006F54CF">
        <w:t>so</w:t>
      </w:r>
      <w:r w:rsidR="006F54CF" w:rsidRPr="006F54CF">
        <w:t xml:space="preserve"> that only the AC signal passes from one circuit to the other, allowing the </w:t>
      </w:r>
      <w:r w:rsidR="0052452E" w:rsidRPr="006F54CF">
        <w:t>spread</w:t>
      </w:r>
      <w:r w:rsidR="006F54CF" w:rsidRPr="006F54CF">
        <w:t xml:space="preserve"> of audio signals or modulated RF signals without DC </w:t>
      </w:r>
      <w:r w:rsidR="0052452E">
        <w:t>obstructing the signal.</w:t>
      </w:r>
    </w:p>
    <w:p w14:paraId="557E5848" w14:textId="1E57DC6F" w:rsidR="0052452E" w:rsidRDefault="00246158" w:rsidP="00D67DB3">
      <w:pPr>
        <w:ind w:left="576"/>
      </w:pPr>
      <w:r w:rsidRPr="00246158">
        <w:t>Timing and Oscillation: In timing circuits, capacitors are used with resistors to create oscillators or timers. These are critical in applications like blinking LEDs</w:t>
      </w:r>
      <w:r>
        <w:t xml:space="preserve"> and clocks.</w:t>
      </w:r>
    </w:p>
    <w:p w14:paraId="361AECD3" w14:textId="767C1EF1" w:rsidR="00F862E3" w:rsidRDefault="00F862E3" w:rsidP="00D67DB3">
      <w:pPr>
        <w:ind w:left="576"/>
      </w:pPr>
      <w:r>
        <w:t>Engine</w:t>
      </w:r>
      <w:r w:rsidRPr="00F862E3">
        <w:t xml:space="preserve"> Start and Run: Capacitors provide a phase shift for starting single-phase induction motors and can improve </w:t>
      </w:r>
      <w:r>
        <w:t>engine</w:t>
      </w:r>
      <w:r w:rsidRPr="00F862E3">
        <w:t xml:space="preserve"> efficiency and power factor when used in AC motor run applications.</w:t>
      </w:r>
    </w:p>
    <w:p w14:paraId="4DC144B6" w14:textId="77777777" w:rsidR="00F862E3" w:rsidRDefault="00F862E3" w:rsidP="00D67DB3">
      <w:pPr>
        <w:ind w:left="576"/>
      </w:pPr>
    </w:p>
    <w:p w14:paraId="64D5953C" w14:textId="281BA03C" w:rsidR="00F862E3" w:rsidRDefault="00440B36" w:rsidP="00D67DB3">
      <w:pPr>
        <w:ind w:left="576"/>
      </w:pPr>
      <w:r w:rsidRPr="00440B36">
        <w:lastRenderedPageBreak/>
        <w:t xml:space="preserve">Audio Systems: </w:t>
      </w:r>
      <w:r>
        <w:t>C</w:t>
      </w:r>
      <w:r w:rsidRPr="00440B36">
        <w:t xml:space="preserve">apacitors are used to stabilize the power supply </w:t>
      </w:r>
      <w:r w:rsidR="00541BC6">
        <w:t xml:space="preserve">and </w:t>
      </w:r>
      <w:r w:rsidRPr="00440B36">
        <w:t xml:space="preserve">storing energy </w:t>
      </w:r>
      <w:r w:rsidR="00541BC6">
        <w:t xml:space="preserve">to </w:t>
      </w:r>
      <w:r w:rsidRPr="00440B36">
        <w:t>supply it quickly during high demand, ensuring consistent performance at high volumes.</w:t>
      </w:r>
    </w:p>
    <w:p w14:paraId="6E9ECA1F" w14:textId="27324FE4" w:rsidR="00541BC6" w:rsidRDefault="00AE6850" w:rsidP="00D67DB3">
      <w:pPr>
        <w:ind w:left="576"/>
      </w:pPr>
      <w:r w:rsidRPr="00AE6850">
        <w:t>Engine Control Units (ECUs): Capacitors in ECUs filter out noise and stabilize the power supply to the sensors and microcontrollers, ensuring accurate sensor readings and reliable operation of the vehicle's computer systems</w:t>
      </w:r>
      <w:r w:rsidR="00E46411">
        <w:t>.</w:t>
      </w:r>
    </w:p>
    <w:p w14:paraId="4EE88C59" w14:textId="11B6FF08" w:rsidR="00E46411" w:rsidRDefault="00E46411" w:rsidP="00D67DB3">
      <w:pPr>
        <w:ind w:left="576"/>
      </w:pPr>
      <w:r w:rsidRPr="00E46411">
        <w:t>Ignition Systems: In automotive ignition systems, capacitors are used to suppress spark plug noise, improve the efficiency of the ignition system, and reduce radio frequency interference.</w:t>
      </w:r>
    </w:p>
    <w:p w14:paraId="44E3D343" w14:textId="1A0354F2" w:rsidR="003A3DAA" w:rsidRDefault="00B14871" w:rsidP="00D67DB3">
      <w:pPr>
        <w:ind w:left="576"/>
      </w:pPr>
      <w:r w:rsidRPr="00B14871">
        <w:t xml:space="preserve">Regenerative Braking: In electric </w:t>
      </w:r>
      <w:r>
        <w:t>vehicles</w:t>
      </w:r>
      <w:r w:rsidRPr="00B14871">
        <w:t xml:space="preserve">, capacitors can be used in regenerative braking systems to quickly store energy recovered during braking, which is then used to assist in accelerating the </w:t>
      </w:r>
      <w:r>
        <w:t>vehicle</w:t>
      </w:r>
      <w:r w:rsidRPr="00B14871">
        <w:t>, enhancing efficiency.</w:t>
      </w:r>
    </w:p>
    <w:p w14:paraId="3830A36D" w14:textId="130017CF" w:rsidR="00BF4677" w:rsidRDefault="00BF4677" w:rsidP="00D67DB3">
      <w:pPr>
        <w:ind w:left="576"/>
      </w:pPr>
      <w:r w:rsidRPr="00BF4677">
        <w:t>LED Lighting: Capacitors are used in</w:t>
      </w:r>
      <w:r>
        <w:t xml:space="preserve"> </w:t>
      </w:r>
      <w:r w:rsidRPr="00BF4677">
        <w:t>LED lighting systems to smooth out flickering caused by irregular power supply, ensuring steady illumination of LEDs for headlights, indicators, and brake lights.</w:t>
      </w:r>
    </w:p>
    <w:p w14:paraId="503025FB" w14:textId="4B96644E" w:rsidR="00B14871" w:rsidRDefault="00C159B4" w:rsidP="00D67DB3">
      <w:pPr>
        <w:ind w:left="576"/>
      </w:pPr>
      <w:sdt>
        <w:sdtPr>
          <w:id w:val="-1370599881"/>
          <w:citation/>
        </w:sdtPr>
        <w:sdtContent>
          <w:r>
            <w:fldChar w:fldCharType="begin"/>
          </w:r>
          <w:r>
            <w:instrText xml:space="preserve"> CITATION Cha24 \l 2057 </w:instrText>
          </w:r>
          <w:r>
            <w:fldChar w:fldCharType="separate"/>
          </w:r>
          <w:r w:rsidR="00B65C7F" w:rsidRPr="00B65C7F">
            <w:rPr>
              <w:noProof/>
            </w:rPr>
            <w:t>(Chat GPT, 2024)</w:t>
          </w:r>
          <w:r>
            <w:fldChar w:fldCharType="end"/>
          </w:r>
        </w:sdtContent>
      </w:sdt>
    </w:p>
    <w:p w14:paraId="24BF1CCD" w14:textId="77777777" w:rsidR="00246158" w:rsidRPr="00514DC8" w:rsidRDefault="00246158" w:rsidP="00C75021"/>
    <w:p w14:paraId="0E5831A0" w14:textId="0E77EEB9" w:rsidR="001728B1" w:rsidRDefault="004D5065" w:rsidP="001728B1">
      <w:pPr>
        <w:pStyle w:val="Heading2"/>
      </w:pPr>
      <w:bookmarkStart w:id="17" w:name="_Toc160612885"/>
      <w:r>
        <w:t>Inaccur</w:t>
      </w:r>
      <w:r w:rsidR="009F732A">
        <w:t>acies Question</w:t>
      </w:r>
      <w:r w:rsidR="007C7D1F">
        <w:t xml:space="preserve"> (4)</w:t>
      </w:r>
      <w:bookmarkEnd w:id="17"/>
    </w:p>
    <w:p w14:paraId="4EA02785" w14:textId="15C1393B" w:rsidR="00301299" w:rsidRPr="00952BC4" w:rsidRDefault="00301299" w:rsidP="00952BC4">
      <w:pPr>
        <w:rPr>
          <w:rFonts w:asciiTheme="majorHAnsi" w:eastAsiaTheme="majorEastAsia" w:hAnsiTheme="majorHAnsi" w:cstheme="majorBidi"/>
          <w:color w:val="2F5496" w:themeColor="accent1" w:themeShade="BF"/>
          <w:sz w:val="26"/>
          <w:szCs w:val="26"/>
        </w:rPr>
      </w:pPr>
      <w:r>
        <w:br w:type="page"/>
      </w:r>
    </w:p>
    <w:sdt>
      <w:sdtPr>
        <w:id w:val="-33043178"/>
        <w:docPartObj>
          <w:docPartGallery w:val="Bibliographies"/>
          <w:docPartUnique/>
        </w:docPartObj>
      </w:sdtPr>
      <w:sdtEndPr>
        <w:rPr>
          <w:rFonts w:asciiTheme="minorHAnsi" w:eastAsiaTheme="minorHAnsi" w:hAnsiTheme="minorHAnsi" w:cstheme="minorBidi"/>
          <w:color w:val="auto"/>
          <w:sz w:val="22"/>
          <w:szCs w:val="22"/>
        </w:rPr>
      </w:sdtEndPr>
      <w:sdtContent>
        <w:p w14:paraId="51AFBC3D" w14:textId="351EF0B0" w:rsidR="005D44DA" w:rsidRDefault="005D44DA">
          <w:pPr>
            <w:pStyle w:val="Heading1"/>
          </w:pPr>
          <w:r>
            <w:t>References</w:t>
          </w:r>
        </w:p>
        <w:sdt>
          <w:sdtPr>
            <w:id w:val="-573587230"/>
            <w:bibliography/>
          </w:sdtPr>
          <w:sdtContent>
            <w:p w14:paraId="062AE605" w14:textId="77777777" w:rsidR="00B65C7F" w:rsidRDefault="005D44DA" w:rsidP="00B65C7F">
              <w:pPr>
                <w:pStyle w:val="Bibliography"/>
                <w:rPr>
                  <w:noProof/>
                  <w:sz w:val="24"/>
                  <w:szCs w:val="24"/>
                </w:rPr>
              </w:pPr>
              <w:r>
                <w:fldChar w:fldCharType="begin"/>
              </w:r>
              <w:r>
                <w:instrText xml:space="preserve"> BIBLIOGRAPHY </w:instrText>
              </w:r>
              <w:r>
                <w:fldChar w:fldCharType="separate"/>
              </w:r>
              <w:r w:rsidR="00B65C7F">
                <w:rPr>
                  <w:noProof/>
                </w:rPr>
                <w:t xml:space="preserve">Chat GPT, 2024. </w:t>
              </w:r>
              <w:r w:rsidR="00B65C7F">
                <w:rPr>
                  <w:i/>
                  <w:iCs/>
                  <w:noProof/>
                </w:rPr>
                <w:t xml:space="preserve">Chat GPT. </w:t>
              </w:r>
              <w:r w:rsidR="00B65C7F">
                <w:rPr>
                  <w:noProof/>
                </w:rPr>
                <w:t xml:space="preserve">[Online] </w:t>
              </w:r>
              <w:r w:rsidR="00B65C7F">
                <w:rPr>
                  <w:noProof/>
                </w:rPr>
                <w:br/>
                <w:t xml:space="preserve">Available at: </w:t>
              </w:r>
              <w:r w:rsidR="00B65C7F">
                <w:rPr>
                  <w:noProof/>
                  <w:u w:val="single"/>
                </w:rPr>
                <w:t>https://chat.openai.com/</w:t>
              </w:r>
              <w:r w:rsidR="00B65C7F">
                <w:rPr>
                  <w:noProof/>
                </w:rPr>
                <w:br/>
                <w:t>[Accessed 21 03 2024].</w:t>
              </w:r>
            </w:p>
            <w:p w14:paraId="36C711B4" w14:textId="77777777" w:rsidR="00B65C7F" w:rsidRDefault="00B65C7F" w:rsidP="00B65C7F">
              <w:pPr>
                <w:pStyle w:val="Bibliography"/>
                <w:rPr>
                  <w:noProof/>
                </w:rPr>
              </w:pPr>
              <w:r>
                <w:rPr>
                  <w:noProof/>
                </w:rPr>
                <w:t xml:space="preserve">Power Electronics, 2020. </w:t>
              </w:r>
              <w:r>
                <w:rPr>
                  <w:i/>
                  <w:iCs/>
                  <w:noProof/>
                </w:rPr>
                <w:t xml:space="preserve">Appreciating onboard EV Charging Systems. </w:t>
              </w:r>
              <w:r>
                <w:rPr>
                  <w:noProof/>
                </w:rPr>
                <w:t xml:space="preserve">[Online] </w:t>
              </w:r>
              <w:r>
                <w:rPr>
                  <w:noProof/>
                </w:rPr>
                <w:br/>
                <w:t xml:space="preserve">Available at: </w:t>
              </w:r>
              <w:r>
                <w:rPr>
                  <w:noProof/>
                  <w:u w:val="single"/>
                </w:rPr>
                <w:t>https://www.powerelectronicsnews.com/appreciating-onboard-ev-charging-systems/</w:t>
              </w:r>
              <w:r>
                <w:rPr>
                  <w:noProof/>
                </w:rPr>
                <w:br/>
                <w:t>[Accessed 21 03 2024].</w:t>
              </w:r>
            </w:p>
            <w:p w14:paraId="5DD55BD5" w14:textId="15D20538" w:rsidR="005D44DA" w:rsidRDefault="005D44DA" w:rsidP="00B65C7F">
              <w:r>
                <w:rPr>
                  <w:b/>
                  <w:bCs/>
                  <w:noProof/>
                </w:rPr>
                <w:fldChar w:fldCharType="end"/>
              </w:r>
            </w:p>
          </w:sdtContent>
        </w:sdt>
      </w:sdtContent>
    </w:sdt>
    <w:p w14:paraId="622A0EBC" w14:textId="2A46F4AD" w:rsidR="0004542F" w:rsidRPr="0004542F" w:rsidRDefault="0004542F" w:rsidP="0004542F"/>
    <w:sectPr w:rsidR="0004542F" w:rsidRPr="0004542F" w:rsidSect="00A021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0F299" w14:textId="77777777" w:rsidR="00A02127" w:rsidRDefault="00A02127" w:rsidP="00962E5F">
      <w:pPr>
        <w:spacing w:after="0" w:line="240" w:lineRule="auto"/>
      </w:pPr>
      <w:r>
        <w:separator/>
      </w:r>
    </w:p>
  </w:endnote>
  <w:endnote w:type="continuationSeparator" w:id="0">
    <w:p w14:paraId="3FDA34F7" w14:textId="77777777" w:rsidR="00A02127" w:rsidRDefault="00A02127"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C1C3E" w14:textId="77777777" w:rsidR="00A02127" w:rsidRDefault="00A02127" w:rsidP="00962E5F">
      <w:pPr>
        <w:spacing w:after="0" w:line="240" w:lineRule="auto"/>
      </w:pPr>
      <w:r>
        <w:separator/>
      </w:r>
    </w:p>
  </w:footnote>
  <w:footnote w:type="continuationSeparator" w:id="0">
    <w:p w14:paraId="0392658D" w14:textId="77777777" w:rsidR="00A02127" w:rsidRDefault="00A02127"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4212C33F" w:rsidR="000D61BC" w:rsidRDefault="00F221DC">
    <w:pPr>
      <w:pStyle w:val="Header"/>
    </w:pPr>
    <w:r>
      <w:t>Rhys Thomas</w:t>
    </w:r>
    <w:r w:rsidR="000D61BC">
      <w:ptab w:relativeTo="margin" w:alignment="center" w:leader="none"/>
    </w:r>
    <w:r w:rsidR="000D61BC">
      <w:ptab w:relativeTo="margin" w:alignment="right" w:leader="none"/>
    </w:r>
    <w:r>
      <w:t>2303931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708F"/>
    <w:rsid w:val="00015F1C"/>
    <w:rsid w:val="0004542F"/>
    <w:rsid w:val="00060EC0"/>
    <w:rsid w:val="00067C94"/>
    <w:rsid w:val="00090210"/>
    <w:rsid w:val="0009299D"/>
    <w:rsid w:val="000A320F"/>
    <w:rsid w:val="000A53FC"/>
    <w:rsid w:val="000C1E3F"/>
    <w:rsid w:val="000C2D23"/>
    <w:rsid w:val="000C44D0"/>
    <w:rsid w:val="000D14D0"/>
    <w:rsid w:val="000D61BC"/>
    <w:rsid w:val="000F0D22"/>
    <w:rsid w:val="00113C65"/>
    <w:rsid w:val="001148FC"/>
    <w:rsid w:val="00125179"/>
    <w:rsid w:val="001454FC"/>
    <w:rsid w:val="00147E17"/>
    <w:rsid w:val="00150AA3"/>
    <w:rsid w:val="00156CE0"/>
    <w:rsid w:val="0016779D"/>
    <w:rsid w:val="001728B1"/>
    <w:rsid w:val="0017586D"/>
    <w:rsid w:val="0019332E"/>
    <w:rsid w:val="001A4EB7"/>
    <w:rsid w:val="001D16D3"/>
    <w:rsid w:val="001D34E0"/>
    <w:rsid w:val="001F5214"/>
    <w:rsid w:val="001F6D33"/>
    <w:rsid w:val="002014ED"/>
    <w:rsid w:val="00201A61"/>
    <w:rsid w:val="00203670"/>
    <w:rsid w:val="002044B2"/>
    <w:rsid w:val="002140F8"/>
    <w:rsid w:val="00246158"/>
    <w:rsid w:val="00270878"/>
    <w:rsid w:val="002772A3"/>
    <w:rsid w:val="002A2C0D"/>
    <w:rsid w:val="002A400B"/>
    <w:rsid w:val="002A745E"/>
    <w:rsid w:val="002B5980"/>
    <w:rsid w:val="002C2808"/>
    <w:rsid w:val="00301299"/>
    <w:rsid w:val="003211F6"/>
    <w:rsid w:val="00324D41"/>
    <w:rsid w:val="00324EDD"/>
    <w:rsid w:val="00332AB7"/>
    <w:rsid w:val="00336239"/>
    <w:rsid w:val="00337E35"/>
    <w:rsid w:val="00340721"/>
    <w:rsid w:val="00340B7E"/>
    <w:rsid w:val="00367038"/>
    <w:rsid w:val="00370837"/>
    <w:rsid w:val="0037417D"/>
    <w:rsid w:val="003829ED"/>
    <w:rsid w:val="0038621E"/>
    <w:rsid w:val="003876F9"/>
    <w:rsid w:val="00395053"/>
    <w:rsid w:val="003A02C3"/>
    <w:rsid w:val="003A3DAA"/>
    <w:rsid w:val="003B1A68"/>
    <w:rsid w:val="00400DC7"/>
    <w:rsid w:val="00440B36"/>
    <w:rsid w:val="004506B2"/>
    <w:rsid w:val="0045095D"/>
    <w:rsid w:val="00452118"/>
    <w:rsid w:val="004578D2"/>
    <w:rsid w:val="00497AD6"/>
    <w:rsid w:val="004B6547"/>
    <w:rsid w:val="004D5065"/>
    <w:rsid w:val="004E2E7C"/>
    <w:rsid w:val="004E4498"/>
    <w:rsid w:val="004F2C29"/>
    <w:rsid w:val="0050456F"/>
    <w:rsid w:val="00510730"/>
    <w:rsid w:val="00514DC8"/>
    <w:rsid w:val="0052452E"/>
    <w:rsid w:val="00534E62"/>
    <w:rsid w:val="005356C3"/>
    <w:rsid w:val="00541BC6"/>
    <w:rsid w:val="005919FC"/>
    <w:rsid w:val="005B4F6A"/>
    <w:rsid w:val="005D44DA"/>
    <w:rsid w:val="005D62C6"/>
    <w:rsid w:val="005E33ED"/>
    <w:rsid w:val="005E39AD"/>
    <w:rsid w:val="005E4F7B"/>
    <w:rsid w:val="005F4B3F"/>
    <w:rsid w:val="00634491"/>
    <w:rsid w:val="00647B3D"/>
    <w:rsid w:val="00651E6C"/>
    <w:rsid w:val="00652EDA"/>
    <w:rsid w:val="00656E27"/>
    <w:rsid w:val="00664834"/>
    <w:rsid w:val="0066554A"/>
    <w:rsid w:val="0069150D"/>
    <w:rsid w:val="006A290A"/>
    <w:rsid w:val="006A4811"/>
    <w:rsid w:val="006B16A9"/>
    <w:rsid w:val="006D0FD5"/>
    <w:rsid w:val="006F54CF"/>
    <w:rsid w:val="006F6F6B"/>
    <w:rsid w:val="00741E60"/>
    <w:rsid w:val="00746710"/>
    <w:rsid w:val="0075047F"/>
    <w:rsid w:val="00750A67"/>
    <w:rsid w:val="007861CC"/>
    <w:rsid w:val="007A0C00"/>
    <w:rsid w:val="007A192A"/>
    <w:rsid w:val="007B5302"/>
    <w:rsid w:val="007C7D1F"/>
    <w:rsid w:val="008104B7"/>
    <w:rsid w:val="00816A7F"/>
    <w:rsid w:val="008600A4"/>
    <w:rsid w:val="00893BB9"/>
    <w:rsid w:val="008B05DA"/>
    <w:rsid w:val="008F2254"/>
    <w:rsid w:val="008F5EF0"/>
    <w:rsid w:val="00951F38"/>
    <w:rsid w:val="00952BC4"/>
    <w:rsid w:val="009604AB"/>
    <w:rsid w:val="00962E5F"/>
    <w:rsid w:val="009651B9"/>
    <w:rsid w:val="00965787"/>
    <w:rsid w:val="009820C7"/>
    <w:rsid w:val="0099716F"/>
    <w:rsid w:val="009A3924"/>
    <w:rsid w:val="009B3004"/>
    <w:rsid w:val="009C56BF"/>
    <w:rsid w:val="009D0434"/>
    <w:rsid w:val="009D1102"/>
    <w:rsid w:val="009E3E96"/>
    <w:rsid w:val="009F1EF6"/>
    <w:rsid w:val="009F732A"/>
    <w:rsid w:val="00A02127"/>
    <w:rsid w:val="00A12776"/>
    <w:rsid w:val="00A1571B"/>
    <w:rsid w:val="00A30122"/>
    <w:rsid w:val="00A44B2A"/>
    <w:rsid w:val="00A700DE"/>
    <w:rsid w:val="00A87A61"/>
    <w:rsid w:val="00AA752B"/>
    <w:rsid w:val="00AB0915"/>
    <w:rsid w:val="00AD51EF"/>
    <w:rsid w:val="00AD791F"/>
    <w:rsid w:val="00AE0F5E"/>
    <w:rsid w:val="00AE6850"/>
    <w:rsid w:val="00AF05C8"/>
    <w:rsid w:val="00AF56D8"/>
    <w:rsid w:val="00B0072D"/>
    <w:rsid w:val="00B14871"/>
    <w:rsid w:val="00B14C99"/>
    <w:rsid w:val="00B17A63"/>
    <w:rsid w:val="00B25D24"/>
    <w:rsid w:val="00B30F48"/>
    <w:rsid w:val="00B3199E"/>
    <w:rsid w:val="00B3467E"/>
    <w:rsid w:val="00B44170"/>
    <w:rsid w:val="00B502B0"/>
    <w:rsid w:val="00B65C7F"/>
    <w:rsid w:val="00B97773"/>
    <w:rsid w:val="00BA4DAA"/>
    <w:rsid w:val="00BD76DB"/>
    <w:rsid w:val="00BF4677"/>
    <w:rsid w:val="00C025D0"/>
    <w:rsid w:val="00C159B4"/>
    <w:rsid w:val="00C34C38"/>
    <w:rsid w:val="00C546A8"/>
    <w:rsid w:val="00C675BB"/>
    <w:rsid w:val="00C70CCF"/>
    <w:rsid w:val="00C75021"/>
    <w:rsid w:val="00C93CF5"/>
    <w:rsid w:val="00CA5F1C"/>
    <w:rsid w:val="00CB078A"/>
    <w:rsid w:val="00CB148F"/>
    <w:rsid w:val="00CB58F2"/>
    <w:rsid w:val="00CD63BF"/>
    <w:rsid w:val="00CE51D4"/>
    <w:rsid w:val="00CF3333"/>
    <w:rsid w:val="00D03B60"/>
    <w:rsid w:val="00D100D7"/>
    <w:rsid w:val="00D21AA9"/>
    <w:rsid w:val="00D26C24"/>
    <w:rsid w:val="00D40852"/>
    <w:rsid w:val="00D461AE"/>
    <w:rsid w:val="00D60D04"/>
    <w:rsid w:val="00D668A4"/>
    <w:rsid w:val="00D67DB3"/>
    <w:rsid w:val="00D80299"/>
    <w:rsid w:val="00D86FC0"/>
    <w:rsid w:val="00D95D78"/>
    <w:rsid w:val="00DB10C2"/>
    <w:rsid w:val="00DB24FE"/>
    <w:rsid w:val="00DC25E0"/>
    <w:rsid w:val="00DC5A23"/>
    <w:rsid w:val="00DD5EDE"/>
    <w:rsid w:val="00DF176A"/>
    <w:rsid w:val="00DF3B06"/>
    <w:rsid w:val="00E14612"/>
    <w:rsid w:val="00E24A01"/>
    <w:rsid w:val="00E279FB"/>
    <w:rsid w:val="00E44D60"/>
    <w:rsid w:val="00E46411"/>
    <w:rsid w:val="00E57DD3"/>
    <w:rsid w:val="00E67444"/>
    <w:rsid w:val="00E829CD"/>
    <w:rsid w:val="00EA164C"/>
    <w:rsid w:val="00EC7B52"/>
    <w:rsid w:val="00EE755C"/>
    <w:rsid w:val="00F12C60"/>
    <w:rsid w:val="00F1444B"/>
    <w:rsid w:val="00F221DC"/>
    <w:rsid w:val="00F32D0B"/>
    <w:rsid w:val="00F34A1E"/>
    <w:rsid w:val="00F465E2"/>
    <w:rsid w:val="00F56EDF"/>
    <w:rsid w:val="00F63948"/>
    <w:rsid w:val="00F764AD"/>
    <w:rsid w:val="00F862E3"/>
    <w:rsid w:val="00F921C7"/>
    <w:rsid w:val="00FA11A3"/>
    <w:rsid w:val="00FC30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table" w:styleId="GridTable1Light">
    <w:name w:val="Grid Table 1 Light"/>
    <w:basedOn w:val="TableNormal"/>
    <w:uiPriority w:val="46"/>
    <w:rsid w:val="00D461A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5D4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35777">
      <w:bodyDiv w:val="1"/>
      <w:marLeft w:val="0"/>
      <w:marRight w:val="0"/>
      <w:marTop w:val="0"/>
      <w:marBottom w:val="0"/>
      <w:divBdr>
        <w:top w:val="none" w:sz="0" w:space="0" w:color="auto"/>
        <w:left w:val="none" w:sz="0" w:space="0" w:color="auto"/>
        <w:bottom w:val="none" w:sz="0" w:space="0" w:color="auto"/>
        <w:right w:val="none" w:sz="0" w:space="0" w:color="auto"/>
      </w:divBdr>
    </w:div>
    <w:div w:id="593631492">
      <w:bodyDiv w:val="1"/>
      <w:marLeft w:val="0"/>
      <w:marRight w:val="0"/>
      <w:marTop w:val="0"/>
      <w:marBottom w:val="0"/>
      <w:divBdr>
        <w:top w:val="none" w:sz="0" w:space="0" w:color="auto"/>
        <w:left w:val="none" w:sz="0" w:space="0" w:color="auto"/>
        <w:bottom w:val="none" w:sz="0" w:space="0" w:color="auto"/>
        <w:right w:val="none" w:sz="0" w:space="0" w:color="auto"/>
      </w:divBdr>
    </w:div>
    <w:div w:id="697394042">
      <w:bodyDiv w:val="1"/>
      <w:marLeft w:val="0"/>
      <w:marRight w:val="0"/>
      <w:marTop w:val="0"/>
      <w:marBottom w:val="0"/>
      <w:divBdr>
        <w:top w:val="none" w:sz="0" w:space="0" w:color="auto"/>
        <w:left w:val="none" w:sz="0" w:space="0" w:color="auto"/>
        <w:bottom w:val="none" w:sz="0" w:space="0" w:color="auto"/>
        <w:right w:val="none" w:sz="0" w:space="0" w:color="auto"/>
      </w:divBdr>
    </w:div>
    <w:div w:id="825130402">
      <w:bodyDiv w:val="1"/>
      <w:marLeft w:val="0"/>
      <w:marRight w:val="0"/>
      <w:marTop w:val="0"/>
      <w:marBottom w:val="0"/>
      <w:divBdr>
        <w:top w:val="none" w:sz="0" w:space="0" w:color="auto"/>
        <w:left w:val="none" w:sz="0" w:space="0" w:color="auto"/>
        <w:bottom w:val="none" w:sz="0" w:space="0" w:color="auto"/>
        <w:right w:val="none" w:sz="0" w:space="0" w:color="auto"/>
      </w:divBdr>
    </w:div>
    <w:div w:id="1308586733">
      <w:bodyDiv w:val="1"/>
      <w:marLeft w:val="0"/>
      <w:marRight w:val="0"/>
      <w:marTop w:val="0"/>
      <w:marBottom w:val="0"/>
      <w:divBdr>
        <w:top w:val="none" w:sz="0" w:space="0" w:color="auto"/>
        <w:left w:val="none" w:sz="0" w:space="0" w:color="auto"/>
        <w:bottom w:val="none" w:sz="0" w:space="0" w:color="auto"/>
        <w:right w:val="none" w:sz="0" w:space="0" w:color="auto"/>
      </w:divBdr>
      <w:divsChild>
        <w:div w:id="1382905760">
          <w:marLeft w:val="0"/>
          <w:marRight w:val="0"/>
          <w:marTop w:val="0"/>
          <w:marBottom w:val="0"/>
          <w:divBdr>
            <w:top w:val="none" w:sz="0" w:space="0" w:color="auto"/>
            <w:left w:val="none" w:sz="0" w:space="0" w:color="auto"/>
            <w:bottom w:val="none" w:sz="0" w:space="0" w:color="auto"/>
            <w:right w:val="none" w:sz="0" w:space="0" w:color="auto"/>
          </w:divBdr>
        </w:div>
      </w:divsChild>
    </w:div>
    <w:div w:id="1323045674">
      <w:bodyDiv w:val="1"/>
      <w:marLeft w:val="0"/>
      <w:marRight w:val="0"/>
      <w:marTop w:val="0"/>
      <w:marBottom w:val="0"/>
      <w:divBdr>
        <w:top w:val="none" w:sz="0" w:space="0" w:color="auto"/>
        <w:left w:val="none" w:sz="0" w:space="0" w:color="auto"/>
        <w:bottom w:val="none" w:sz="0" w:space="0" w:color="auto"/>
        <w:right w:val="none" w:sz="0" w:space="0" w:color="auto"/>
      </w:divBdr>
    </w:div>
    <w:div w:id="1354527905">
      <w:bodyDiv w:val="1"/>
      <w:marLeft w:val="0"/>
      <w:marRight w:val="0"/>
      <w:marTop w:val="0"/>
      <w:marBottom w:val="0"/>
      <w:divBdr>
        <w:top w:val="none" w:sz="0" w:space="0" w:color="auto"/>
        <w:left w:val="none" w:sz="0" w:space="0" w:color="auto"/>
        <w:bottom w:val="none" w:sz="0" w:space="0" w:color="auto"/>
        <w:right w:val="none" w:sz="0" w:space="0" w:color="auto"/>
      </w:divBdr>
      <w:divsChild>
        <w:div w:id="2131783526">
          <w:marLeft w:val="0"/>
          <w:marRight w:val="0"/>
          <w:marTop w:val="0"/>
          <w:marBottom w:val="0"/>
          <w:divBdr>
            <w:top w:val="none" w:sz="0" w:space="0" w:color="auto"/>
            <w:left w:val="none" w:sz="0" w:space="0" w:color="auto"/>
            <w:bottom w:val="none" w:sz="0" w:space="0" w:color="auto"/>
            <w:right w:val="none" w:sz="0" w:space="0" w:color="auto"/>
          </w:divBdr>
        </w:div>
      </w:divsChild>
    </w:div>
    <w:div w:id="1357317950">
      <w:bodyDiv w:val="1"/>
      <w:marLeft w:val="0"/>
      <w:marRight w:val="0"/>
      <w:marTop w:val="0"/>
      <w:marBottom w:val="0"/>
      <w:divBdr>
        <w:top w:val="none" w:sz="0" w:space="0" w:color="auto"/>
        <w:left w:val="none" w:sz="0" w:space="0" w:color="auto"/>
        <w:bottom w:val="none" w:sz="0" w:space="0" w:color="auto"/>
        <w:right w:val="none" w:sz="0" w:space="0" w:color="auto"/>
      </w:divBdr>
    </w:div>
    <w:div w:id="1374425724">
      <w:bodyDiv w:val="1"/>
      <w:marLeft w:val="0"/>
      <w:marRight w:val="0"/>
      <w:marTop w:val="0"/>
      <w:marBottom w:val="0"/>
      <w:divBdr>
        <w:top w:val="none" w:sz="0" w:space="0" w:color="auto"/>
        <w:left w:val="none" w:sz="0" w:space="0" w:color="auto"/>
        <w:bottom w:val="none" w:sz="0" w:space="0" w:color="auto"/>
        <w:right w:val="none" w:sz="0" w:space="0" w:color="auto"/>
      </w:divBdr>
    </w:div>
    <w:div w:id="1448499994">
      <w:bodyDiv w:val="1"/>
      <w:marLeft w:val="0"/>
      <w:marRight w:val="0"/>
      <w:marTop w:val="0"/>
      <w:marBottom w:val="0"/>
      <w:divBdr>
        <w:top w:val="none" w:sz="0" w:space="0" w:color="auto"/>
        <w:left w:val="none" w:sz="0" w:space="0" w:color="auto"/>
        <w:bottom w:val="none" w:sz="0" w:space="0" w:color="auto"/>
        <w:right w:val="none" w:sz="0" w:space="0" w:color="auto"/>
      </w:divBdr>
    </w:div>
    <w:div w:id="1545172420">
      <w:bodyDiv w:val="1"/>
      <w:marLeft w:val="0"/>
      <w:marRight w:val="0"/>
      <w:marTop w:val="0"/>
      <w:marBottom w:val="0"/>
      <w:divBdr>
        <w:top w:val="none" w:sz="0" w:space="0" w:color="auto"/>
        <w:left w:val="none" w:sz="0" w:space="0" w:color="auto"/>
        <w:bottom w:val="none" w:sz="0" w:space="0" w:color="auto"/>
        <w:right w:val="none" w:sz="0" w:space="0" w:color="auto"/>
      </w:divBdr>
    </w:div>
    <w:div w:id="1595241837">
      <w:bodyDiv w:val="1"/>
      <w:marLeft w:val="0"/>
      <w:marRight w:val="0"/>
      <w:marTop w:val="0"/>
      <w:marBottom w:val="0"/>
      <w:divBdr>
        <w:top w:val="none" w:sz="0" w:space="0" w:color="auto"/>
        <w:left w:val="none" w:sz="0" w:space="0" w:color="auto"/>
        <w:bottom w:val="none" w:sz="0" w:space="0" w:color="auto"/>
        <w:right w:val="none" w:sz="0" w:space="0" w:color="auto"/>
      </w:divBdr>
    </w:div>
    <w:div w:id="1741949156">
      <w:bodyDiv w:val="1"/>
      <w:marLeft w:val="0"/>
      <w:marRight w:val="0"/>
      <w:marTop w:val="0"/>
      <w:marBottom w:val="0"/>
      <w:divBdr>
        <w:top w:val="none" w:sz="0" w:space="0" w:color="auto"/>
        <w:left w:val="none" w:sz="0" w:space="0" w:color="auto"/>
        <w:bottom w:val="none" w:sz="0" w:space="0" w:color="auto"/>
        <w:right w:val="none" w:sz="0" w:space="0" w:color="auto"/>
      </w:divBdr>
    </w:div>
    <w:div w:id="1949697286">
      <w:bodyDiv w:val="1"/>
      <w:marLeft w:val="0"/>
      <w:marRight w:val="0"/>
      <w:marTop w:val="0"/>
      <w:marBottom w:val="0"/>
      <w:divBdr>
        <w:top w:val="none" w:sz="0" w:space="0" w:color="auto"/>
        <w:left w:val="none" w:sz="0" w:space="0" w:color="auto"/>
        <w:bottom w:val="none" w:sz="0" w:space="0" w:color="auto"/>
        <w:right w:val="none" w:sz="0" w:space="0" w:color="auto"/>
      </w:divBdr>
    </w:div>
    <w:div w:id="2058121478">
      <w:bodyDiv w:val="1"/>
      <w:marLeft w:val="0"/>
      <w:marRight w:val="0"/>
      <w:marTop w:val="0"/>
      <w:marBottom w:val="0"/>
      <w:divBdr>
        <w:top w:val="none" w:sz="0" w:space="0" w:color="auto"/>
        <w:left w:val="none" w:sz="0" w:space="0" w:color="auto"/>
        <w:bottom w:val="none" w:sz="0" w:space="0" w:color="auto"/>
        <w:right w:val="none" w:sz="0" w:space="0" w:color="auto"/>
      </w:divBdr>
    </w:div>
    <w:div w:id="206224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03931_student_uwtsd_ac_uk/Documents/Microsoft%20Teams%20Chat%20Files/No%20cap%20Data%2010%20Pon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Time</a:t>
            </a:r>
            <a:r>
              <a:rPr lang="en-GB" baseline="0"/>
              <a:t> Vs Log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'[No cap Data 10 Ponts.xlsx]Sheet1'!$H$11:$H$20</c:f>
              <c:numCache>
                <c:formatCode>General</c:formatCode>
                <c:ptCount val="10"/>
                <c:pt idx="0">
                  <c:v>2.078E-3</c:v>
                </c:pt>
                <c:pt idx="1">
                  <c:v>2.2910000000000001E-3</c:v>
                </c:pt>
                <c:pt idx="2">
                  <c:v>2.5039999999999997E-3</c:v>
                </c:pt>
                <c:pt idx="3">
                  <c:v>2.7169999999999998E-3</c:v>
                </c:pt>
                <c:pt idx="4">
                  <c:v>2.9299999999999999E-3</c:v>
                </c:pt>
                <c:pt idx="5">
                  <c:v>3.143E-3</c:v>
                </c:pt>
                <c:pt idx="6">
                  <c:v>3.356E-3</c:v>
                </c:pt>
                <c:pt idx="7">
                  <c:v>3.5689999999999997E-3</c:v>
                </c:pt>
                <c:pt idx="8">
                  <c:v>3.7819999999999998E-3</c:v>
                </c:pt>
                <c:pt idx="9">
                  <c:v>3.9949999999999994E-3</c:v>
                </c:pt>
              </c:numCache>
            </c:numRef>
          </c:xVal>
          <c:yVal>
            <c:numRef>
              <c:f>'[No cap Data 10 Ponts.xlsx]Sheet1'!$K$11:$K$20</c:f>
              <c:numCache>
                <c:formatCode>General</c:formatCode>
                <c:ptCount val="10"/>
                <c:pt idx="0">
                  <c:v>0.72595299999999996</c:v>
                </c:pt>
                <c:pt idx="1">
                  <c:v>0.46756300000000001</c:v>
                </c:pt>
                <c:pt idx="2">
                  <c:v>0.211314</c:v>
                </c:pt>
                <c:pt idx="3">
                  <c:v>-4.8250000000000001E-2</c:v>
                </c:pt>
                <c:pt idx="4">
                  <c:v>-0.26827000000000001</c:v>
                </c:pt>
                <c:pt idx="5">
                  <c:v>-0.57838999999999996</c:v>
                </c:pt>
                <c:pt idx="6">
                  <c:v>-0.90659000000000001</c:v>
                </c:pt>
                <c:pt idx="7">
                  <c:v>-1.2786999999999999</c:v>
                </c:pt>
                <c:pt idx="8">
                  <c:v>-1.60944</c:v>
                </c:pt>
                <c:pt idx="9">
                  <c:v>-2.1070199999999999</c:v>
                </c:pt>
              </c:numCache>
            </c:numRef>
          </c:yVal>
          <c:smooth val="0"/>
          <c:extLst>
            <c:ext xmlns:c16="http://schemas.microsoft.com/office/drawing/2014/chart" uri="{C3380CC4-5D6E-409C-BE32-E72D297353CC}">
              <c16:uniqueId val="{00000000-62E3-4B96-B69D-48A37BFF2066}"/>
            </c:ext>
          </c:extLst>
        </c:ser>
        <c:dLbls>
          <c:showLegendKey val="0"/>
          <c:showVal val="0"/>
          <c:showCatName val="0"/>
          <c:showSerName val="0"/>
          <c:showPercent val="0"/>
          <c:showBubbleSize val="0"/>
        </c:dLbls>
        <c:axId val="1607455536"/>
        <c:axId val="1607455056"/>
      </c:scatterChart>
      <c:valAx>
        <c:axId val="16074555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55056"/>
        <c:crosses val="autoZero"/>
        <c:crossBetween val="midCat"/>
      </c:valAx>
      <c:valAx>
        <c:axId val="1607455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4555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db6ea2669407ca3dec5aa1fdde0da7a5">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47c0505359bfbec24ba2e2de74713f3"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a443c7b-c683-4b83-aaec-ea71847c2264}"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Pow20</b:Tag>
    <b:SourceType>InternetSite</b:SourceType>
    <b:Guid>{AE33D8EE-17AB-487F-8E78-BAE5764F7216}</b:Guid>
    <b:Title>Appreciating onboard EV Charging Systems</b:Title>
    <b:Year>2020</b:Year>
    <b:Author>
      <b:Author>
        <b:Corporate>Power Electronics</b:Corporate>
      </b:Author>
    </b:Author>
    <b:YearAccessed>2024</b:YearAccessed>
    <b:MonthAccessed>03</b:MonthAccessed>
    <b:DayAccessed>21</b:DayAccessed>
    <b:URL>https://www.powerelectronicsnews.com/appreciating-onboard-ev-charging-systems/</b:URL>
    <b:RefOrder>1</b:RefOrder>
  </b:Source>
  <b:Source>
    <b:Tag>Cha24</b:Tag>
    <b:SourceType>InternetSite</b:SourceType>
    <b:Guid>{E5D374B1-538F-40D3-B459-A6DAD09A7094}</b:Guid>
    <b:Author>
      <b:Author>
        <b:Corporate>Chat GPT</b:Corporate>
      </b:Author>
    </b:Author>
    <b:Title>Chat GPT</b:Title>
    <b:Year>2024</b:Year>
    <b:YearAccessed>2024</b:YearAccessed>
    <b:MonthAccessed>03</b:MonthAccessed>
    <b:DayAccessed>21</b:DayAccessed>
    <b:URL>https://chat.openai.com/</b:URL>
    <b:RefOrder>2</b:RefOrder>
  </b:Source>
</b:Sources>
</file>

<file path=customXml/itemProps1.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68201c9b-a986-4f63-aff5-d2cad17c790a"/>
    <ds:schemaRef ds:uri="2163c9c1-7118-40fd-b07b-82039bbfed7d"/>
  </ds:schemaRefs>
</ds:datastoreItem>
</file>

<file path=customXml/itemProps2.xml><?xml version="1.0" encoding="utf-8"?>
<ds:datastoreItem xmlns:ds="http://schemas.openxmlformats.org/officeDocument/2006/customXml" ds:itemID="{EF5DB5F4-C308-45D8-A4C7-5E40DB14D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35301756-E35E-4277-B174-BE74C1EBF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1238</Words>
  <Characters>7062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Rhys Thomas</cp:lastModifiedBy>
  <cp:revision>2</cp:revision>
  <cp:lastPrinted>2021-09-30T11:07:00Z</cp:lastPrinted>
  <dcterms:created xsi:type="dcterms:W3CDTF">2024-03-24T22:14:00Z</dcterms:created>
  <dcterms:modified xsi:type="dcterms:W3CDTF">2024-03-24T22:14:00Z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0x0101003964E2C53674C34B8D1B91829DC3B449</vt:lpwstr>
  </property>
</Properties>
</file>