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98CDF53" w14:textId="1F15311B" w:rsidR="00230F35" w:rsidRDefault="00E20E16" w:rsidP="00230F35">
      <w:pPr>
        <w:pStyle w:val="a3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7A746CE6" wp14:editId="7156840F">
            <wp:extent cx="1905000" cy="638175"/>
            <wp:effectExtent l="19050" t="19050" r="0" b="9525"/>
            <wp:docPr id="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2C606199" w14:textId="77777777" w:rsidR="00230F35" w:rsidRDefault="00230F35" w:rsidP="00230F35">
      <w:pPr>
        <w:pStyle w:val="a3"/>
        <w:spacing w:before="0" w:beforeAutospacing="0" w:after="0" w:afterAutospacing="0"/>
        <w:ind w:left="-180" w:right="-334"/>
      </w:pPr>
    </w:p>
    <w:p w14:paraId="088CFA89" w14:textId="77777777" w:rsidR="00A745B6" w:rsidRDefault="00A745B6" w:rsidP="00230F35">
      <w:pPr>
        <w:pStyle w:val="a3"/>
        <w:spacing w:before="0" w:beforeAutospacing="0" w:after="0" w:afterAutospacing="0"/>
        <w:ind w:left="-180" w:right="-334"/>
      </w:pPr>
    </w:p>
    <w:p w14:paraId="237405FB" w14:textId="77777777" w:rsidR="00CB5E37" w:rsidRDefault="00901157" w:rsidP="00230F35">
      <w:pPr>
        <w:pStyle w:val="a3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 w:rsidR="00CB5E37"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3516281B" w14:textId="77777777" w:rsidR="002E67CE" w:rsidRPr="00230F35" w:rsidRDefault="00CB5E37" w:rsidP="00230F35">
      <w:pPr>
        <w:pStyle w:val="a3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="002E67CE"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2E0D56F2" w14:textId="77777777" w:rsidR="002E67CE" w:rsidRPr="00230F35" w:rsidRDefault="002E67CE" w:rsidP="002E67CE">
      <w:pPr>
        <w:rPr>
          <w:rFonts w:ascii="Arial" w:hAnsi="Arial" w:cs="Arial"/>
          <w:sz w:val="28"/>
          <w:szCs w:val="28"/>
          <w:lang w:val="cy-GB"/>
        </w:rPr>
      </w:pPr>
    </w:p>
    <w:p w14:paraId="50CD5229" w14:textId="77777777" w:rsidR="002E67CE" w:rsidRDefault="002E67CE" w:rsidP="002E67CE">
      <w:pPr>
        <w:pStyle w:val="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FD5DD56" w14:textId="77777777" w:rsidR="00230F35" w:rsidRDefault="00230F35" w:rsidP="002E67CE">
      <w:pPr>
        <w:pStyle w:val="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633"/>
        <w:gridCol w:w="423"/>
        <w:gridCol w:w="1499"/>
        <w:gridCol w:w="286"/>
        <w:gridCol w:w="1795"/>
      </w:tblGrid>
      <w:tr w:rsidR="00E57529" w:rsidRPr="00230F35" w14:paraId="5FC9B47D" w14:textId="77777777" w:rsidTr="00A745B6">
        <w:trPr>
          <w:trHeight w:val="614"/>
        </w:trPr>
        <w:tc>
          <w:tcPr>
            <w:tcW w:w="8856" w:type="dxa"/>
            <w:gridSpan w:val="5"/>
          </w:tcPr>
          <w:p w14:paraId="7A992267" w14:textId="77777777" w:rsidR="0058726A" w:rsidRPr="00230F35" w:rsidRDefault="00E57529" w:rsidP="002F467C">
            <w:pPr>
              <w:pStyle w:val="a3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 w:rsidR="00001C3B"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65654E" w:rsidRPr="00230F35" w14:paraId="25AFF4A8" w14:textId="77777777" w:rsidTr="00A745B6">
        <w:trPr>
          <w:trHeight w:val="718"/>
        </w:trPr>
        <w:tc>
          <w:tcPr>
            <w:tcW w:w="8856" w:type="dxa"/>
            <w:gridSpan w:val="5"/>
          </w:tcPr>
          <w:p w14:paraId="581E0EFA" w14:textId="178137D0" w:rsidR="0065654E" w:rsidRDefault="0065654E" w:rsidP="002F467C">
            <w:pPr>
              <w:pStyle w:val="a3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>me:</w:t>
            </w:r>
            <w:r w:rsidR="009C2505">
              <w:rPr>
                <w:rFonts w:ascii="Arial" w:hAnsi="Arial" w:cs="Arial" w:hint="eastAsia"/>
                <w:sz w:val="22"/>
                <w:szCs w:val="22"/>
              </w:rPr>
              <w:t xml:space="preserve"> Mengyao Liu </w:t>
            </w:r>
          </w:p>
          <w:p w14:paraId="1431786C" w14:textId="77777777" w:rsidR="00230F35" w:rsidRPr="00230F35" w:rsidRDefault="00230F35" w:rsidP="002F467C">
            <w:pPr>
              <w:pStyle w:val="a3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8E5746A" w14:textId="69EFC419" w:rsidR="00FA2A4C" w:rsidRPr="00230F35" w:rsidRDefault="00FA2A4C" w:rsidP="002F467C">
            <w:pPr>
              <w:pStyle w:val="a3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9C2505" w:rsidRPr="009C2505">
              <w:rPr>
                <w:rFonts w:ascii="Arial" w:hAnsi="Arial" w:cs="Arial"/>
                <w:sz w:val="22"/>
                <w:szCs w:val="22"/>
              </w:rPr>
              <w:t>2400507@student.uwtsd.ac.uk</w:t>
            </w:r>
          </w:p>
        </w:tc>
      </w:tr>
      <w:tr w:rsidR="00CE3B79" w:rsidRPr="00230F35" w14:paraId="2F742CF8" w14:textId="77777777" w:rsidTr="00A745B6">
        <w:trPr>
          <w:trHeight w:val="849"/>
        </w:trPr>
        <w:tc>
          <w:tcPr>
            <w:tcW w:w="4788" w:type="dxa"/>
          </w:tcPr>
          <w:p w14:paraId="6A4984F4" w14:textId="6411B229" w:rsidR="00D67BF8" w:rsidRPr="00230F35" w:rsidRDefault="00CE3B79" w:rsidP="002F467C">
            <w:pPr>
              <w:pStyle w:val="a3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 w:rsidR="009C2505">
              <w:rPr>
                <w:rFonts w:ascii="Arial" w:hAnsi="Arial" w:cs="Arial" w:hint="eastAsia"/>
                <w:sz w:val="22"/>
                <w:szCs w:val="22"/>
              </w:rPr>
              <w:t xml:space="preserve"> </w:t>
            </w:r>
            <w:r w:rsidR="009C2505" w:rsidRPr="009C2505">
              <w:rPr>
                <w:rFonts w:ascii="Arial" w:hAnsi="Arial" w:cs="Arial"/>
                <w:sz w:val="22"/>
                <w:szCs w:val="22"/>
              </w:rPr>
              <w:t>HPCA7015</w:t>
            </w:r>
          </w:p>
          <w:p w14:paraId="217E8020" w14:textId="77777777" w:rsidR="00D67BF8" w:rsidRPr="00230F35" w:rsidRDefault="00D67BF8" w:rsidP="002F467C">
            <w:pPr>
              <w:pStyle w:val="a3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D060C4B" w14:textId="67B46D95" w:rsidR="00CE3B79" w:rsidRDefault="00CE3B79" w:rsidP="002F467C">
            <w:pPr>
              <w:pStyle w:val="a3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9C2505">
              <w:t xml:space="preserve"> </w:t>
            </w:r>
            <w:r w:rsidR="009C2505" w:rsidRPr="009C2505">
              <w:rPr>
                <w:rFonts w:ascii="Arial" w:hAnsi="Arial" w:cs="Arial"/>
                <w:sz w:val="22"/>
                <w:szCs w:val="22"/>
              </w:rPr>
              <w:t>Foundations in Cultural Astronomy and Astrology</w:t>
            </w:r>
          </w:p>
          <w:p w14:paraId="23AED70C" w14:textId="77777777" w:rsidR="00A745B6" w:rsidRPr="00230F35" w:rsidRDefault="00A745B6" w:rsidP="002F467C">
            <w:pPr>
              <w:pStyle w:val="a3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057CAACC" w14:textId="7587A33E" w:rsidR="00CE3B79" w:rsidRPr="00230F35" w:rsidRDefault="00CE3B79" w:rsidP="002F467C">
            <w:pPr>
              <w:pStyle w:val="a3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  <w:r w:rsidR="009C2505">
              <w:rPr>
                <w:rFonts w:ascii="Arial" w:hAnsi="Arial" w:cs="Arial" w:hint="eastAsia"/>
                <w:sz w:val="22"/>
                <w:szCs w:val="22"/>
              </w:rPr>
              <w:t xml:space="preserve"> </w:t>
            </w:r>
            <w:r w:rsidR="008722B8" w:rsidRPr="009C2505">
              <w:rPr>
                <w:rFonts w:ascii="Arial" w:hAnsi="Arial" w:cs="Arial"/>
                <w:sz w:val="22"/>
                <w:szCs w:val="22"/>
              </w:rPr>
              <w:t>2400507</w:t>
            </w:r>
          </w:p>
        </w:tc>
        <w:tc>
          <w:tcPr>
            <w:tcW w:w="1802" w:type="dxa"/>
          </w:tcPr>
          <w:p w14:paraId="1AB119DF" w14:textId="77777777" w:rsidR="00CE3B79" w:rsidRPr="00230F35" w:rsidRDefault="00CE3B79" w:rsidP="002F467C">
            <w:pPr>
              <w:pStyle w:val="a3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173A379D" w14:textId="3D8C27AF" w:rsidR="00CE3B79" w:rsidRPr="00230F35" w:rsidRDefault="00CE3B79" w:rsidP="002F467C">
            <w:pPr>
              <w:pStyle w:val="a3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CE3B79" w:rsidRPr="00230F35" w14:paraId="07BDE7F4" w14:textId="77777777" w:rsidTr="00A745B6">
        <w:trPr>
          <w:trHeight w:val="1139"/>
        </w:trPr>
        <w:tc>
          <w:tcPr>
            <w:tcW w:w="8856" w:type="dxa"/>
            <w:gridSpan w:val="5"/>
          </w:tcPr>
          <w:p w14:paraId="16EE0302" w14:textId="3CF1A29C" w:rsidR="00CE3B79" w:rsidRPr="00230F35" w:rsidRDefault="00CE3B79" w:rsidP="002F467C">
            <w:pPr>
              <w:pStyle w:val="a3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FA5CF8">
              <w:t xml:space="preserve"> </w:t>
            </w:r>
            <w:r w:rsidR="00C0412D" w:rsidRPr="00C0412D">
              <w:rPr>
                <w:rFonts w:ascii="Arial" w:hAnsi="Arial" w:cs="Arial"/>
                <w:sz w:val="22"/>
                <w:szCs w:val="22"/>
              </w:rPr>
              <w:t>Essay based on a Sky Journal</w:t>
            </w:r>
          </w:p>
          <w:p w14:paraId="43F62032" w14:textId="77777777" w:rsidR="00D67BF8" w:rsidRPr="00230F35" w:rsidRDefault="00D67BF8" w:rsidP="002F467C">
            <w:pPr>
              <w:pStyle w:val="a3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43DE80B" w14:textId="77777777" w:rsidR="00230F35" w:rsidRDefault="00230F35" w:rsidP="002F467C">
            <w:pPr>
              <w:pStyle w:val="a3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5FBCB94" w14:textId="5449EB7A" w:rsidR="00D67BF8" w:rsidRPr="00230F35" w:rsidRDefault="00B42501" w:rsidP="002F467C">
            <w:pPr>
              <w:pStyle w:val="a3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A33266">
              <w:t xml:space="preserve"> </w:t>
            </w:r>
            <w:r w:rsidR="00AD2411" w:rsidRPr="00AD2411">
              <w:rPr>
                <w:rFonts w:ascii="Arial" w:hAnsi="Arial" w:cs="Arial"/>
                <w:sz w:val="22"/>
                <w:szCs w:val="22"/>
              </w:rPr>
              <w:t>28 November 2024</w:t>
            </w:r>
          </w:p>
        </w:tc>
      </w:tr>
      <w:tr w:rsidR="00230F35" w:rsidRPr="00230F35" w14:paraId="6A80FCEA" w14:textId="77777777" w:rsidTr="00A745B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1B78206F" w14:textId="0C86FDD6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="00F06C81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0" w:name="Check13"/>
            <w:r w:rsidR="00F06C81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F06C81">
              <w:rPr>
                <w:rFonts w:ascii="Arial" w:hAnsi="Arial" w:cs="Arial"/>
                <w:sz w:val="22"/>
                <w:szCs w:val="22"/>
              </w:rPr>
            </w:r>
            <w:r w:rsidR="00F06C81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F06C81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901157" w:rsidRPr="00A32E1B" w14:paraId="278DC3C6" w14:textId="77777777" w:rsidTr="00A745B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71739EDB" w14:textId="77777777" w:rsidR="00901157" w:rsidRPr="00230F35" w:rsidRDefault="00901157" w:rsidP="002F467C">
            <w:pPr>
              <w:pStyle w:val="a3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7BA22F71" w14:textId="3F995BBC" w:rsidR="00901157" w:rsidRDefault="00901157" w:rsidP="002F467C">
            <w:pPr>
              <w:pStyle w:val="a3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</w:t>
            </w:r>
            <w:r w:rsidR="00AE3217" w:rsidRPr="00230F35">
              <w:rPr>
                <w:rFonts w:ascii="Arial" w:hAnsi="Arial" w:cs="Arial"/>
                <w:sz w:val="22"/>
                <w:szCs w:val="22"/>
              </w:rPr>
              <w:t>………</w:t>
            </w:r>
            <w:r w:rsidR="002A64CA">
              <w:rPr>
                <w:rFonts w:ascii="Arial" w:hAnsi="Arial" w:cs="Arial" w:hint="eastAsia"/>
                <w:sz w:val="22"/>
                <w:szCs w:val="22"/>
              </w:rPr>
              <w:t>Mengyao Liu</w:t>
            </w:r>
          </w:p>
          <w:p w14:paraId="1802F3DF" w14:textId="77777777" w:rsidR="00B462B1" w:rsidRDefault="00B462B1" w:rsidP="00B462B1">
            <w:pPr>
              <w:pStyle w:val="a3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proofErr w:type="gramStart"/>
            <w:r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</w:t>
            </w:r>
            <w:proofErr w:type="spellEnd"/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44526231" w14:textId="77777777" w:rsidR="00B462B1" w:rsidRPr="00230F35" w:rsidRDefault="00B462B1" w:rsidP="00B462B1">
            <w:pPr>
              <w:pStyle w:val="a3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590E9A" w:rsidRPr="00230F35" w14:paraId="4C2046B4" w14:textId="77777777" w:rsidTr="00A745B6">
        <w:trPr>
          <w:trHeight w:val="3972"/>
        </w:trPr>
        <w:tc>
          <w:tcPr>
            <w:tcW w:w="8856" w:type="dxa"/>
            <w:gridSpan w:val="5"/>
          </w:tcPr>
          <w:p w14:paraId="049C51D5" w14:textId="77777777" w:rsidR="00A745B6" w:rsidRDefault="00A745B6" w:rsidP="00A745B6">
            <w:pPr>
              <w:rPr>
                <w:rFonts w:ascii="Arial" w:hAnsi="Arial"/>
                <w:b/>
              </w:rPr>
            </w:pPr>
          </w:p>
          <w:p w14:paraId="7BFC161E" w14:textId="77777777" w:rsidR="00A745B6" w:rsidRPr="00116CE6" w:rsidRDefault="00A745B6" w:rsidP="00A745B6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800"/>
              <w:gridCol w:w="1610"/>
            </w:tblGrid>
            <w:tr w:rsidR="00A745B6" w:rsidRPr="00116CE6" w14:paraId="2D18C4EF" w14:textId="77777777" w:rsidTr="00022345">
              <w:tc>
                <w:tcPr>
                  <w:tcW w:w="6970" w:type="dxa"/>
                </w:tcPr>
                <w:p w14:paraId="10E97084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68E35EB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78B75A86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3DCA0BD1" w14:textId="77777777" w:rsidTr="00022345">
              <w:tc>
                <w:tcPr>
                  <w:tcW w:w="6970" w:type="dxa"/>
                </w:tcPr>
                <w:p w14:paraId="2A47E136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297AD09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 w:rsidR="00022345"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2FD5F2A2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06A0DEBE" w14:textId="77777777" w:rsidTr="00022345">
              <w:tc>
                <w:tcPr>
                  <w:tcW w:w="6970" w:type="dxa"/>
                </w:tcPr>
                <w:p w14:paraId="0B341809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88AD334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30D56C1A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4D5AA03B" w14:textId="77777777" w:rsidTr="00022345">
              <w:tc>
                <w:tcPr>
                  <w:tcW w:w="6970" w:type="dxa"/>
                </w:tcPr>
                <w:p w14:paraId="648DC276" w14:textId="77777777" w:rsidR="00A745B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D6A25D9" w14:textId="77777777" w:rsidR="00A745B6" w:rsidRPr="00022345" w:rsidRDefault="00A745B6" w:rsidP="009C1A08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5C3ACEC5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571B4CB5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28C1E787" w14:textId="77777777" w:rsidR="00022345" w:rsidRDefault="00022345" w:rsidP="00A745B6">
            <w:pPr>
              <w:pStyle w:val="a3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1DBF5B1" w14:textId="77777777" w:rsidR="00A745B6" w:rsidRPr="00230F35" w:rsidRDefault="00A745B6" w:rsidP="00A745B6">
            <w:pPr>
              <w:pStyle w:val="a3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5E6D645C" w14:textId="77777777" w:rsidR="00A745B6" w:rsidRDefault="00A745B6" w:rsidP="002F467C">
            <w:pPr>
              <w:pStyle w:val="a3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5B00E31" w14:textId="77777777" w:rsidR="00B462B1" w:rsidRDefault="00B462B1" w:rsidP="002F467C">
            <w:pPr>
              <w:pStyle w:val="a3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E1D2F6F" w14:textId="77777777" w:rsidR="00B462B1" w:rsidRDefault="00B462B1" w:rsidP="002F467C">
            <w:pPr>
              <w:pStyle w:val="a3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D466B3D" w14:textId="77777777" w:rsidR="002A1E57" w:rsidRPr="000B4117" w:rsidRDefault="002A1E57" w:rsidP="002F467C">
            <w:pPr>
              <w:pStyle w:val="a3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F9D7041" w14:textId="12B9A9AD" w:rsidR="00590E9A" w:rsidRPr="00230F35" w:rsidRDefault="00E67719" w:rsidP="002F467C">
            <w:pPr>
              <w:pStyle w:val="a3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arker</w:t>
            </w:r>
            <w:r w:rsidR="00D67BF8" w:rsidRPr="00230F3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2A1E57" w:rsidRPr="00230F35">
              <w:rPr>
                <w:rFonts w:ascii="Arial" w:hAnsi="Arial" w:cs="Arial"/>
                <w:b/>
                <w:sz w:val="22"/>
                <w:szCs w:val="22"/>
              </w:rPr>
              <w:t>1:</w:t>
            </w:r>
          </w:p>
          <w:p w14:paraId="05E8553E" w14:textId="77777777" w:rsidR="00230F35" w:rsidRDefault="00590E9A" w:rsidP="00043549">
            <w:pPr>
              <w:pStyle w:val="a3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Comments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3D1AE718" w14:textId="77777777" w:rsidR="00B56E7B" w:rsidRPr="00001C3B" w:rsidRDefault="00B56E7B" w:rsidP="00043549">
            <w:pPr>
              <w:pStyle w:val="a3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C7546" w:rsidRPr="00230F35" w14:paraId="7ED8398C" w14:textId="77777777" w:rsidTr="00A745B6">
        <w:trPr>
          <w:trHeight w:val="492"/>
        </w:trPr>
        <w:tc>
          <w:tcPr>
            <w:tcW w:w="6768" w:type="dxa"/>
            <w:gridSpan w:val="3"/>
          </w:tcPr>
          <w:p w14:paraId="0D455012" w14:textId="77777777" w:rsidR="00230F35" w:rsidRPr="00230F35" w:rsidRDefault="00E3766D" w:rsidP="00230F35">
            <w:pPr>
              <w:pStyle w:val="a3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arker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 xml:space="preserve">’s 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signatur</w:t>
            </w:r>
            <w:r w:rsidR="00230F35"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371D6C80" w14:textId="77777777" w:rsidR="00EC7546" w:rsidRPr="00230F35" w:rsidRDefault="0065654E" w:rsidP="002F467C">
            <w:pPr>
              <w:pStyle w:val="a3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ate</w:t>
            </w:r>
            <w:r w:rsidRPr="00230F35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D67BF8" w:rsidRPr="002F467C" w14:paraId="22776034" w14:textId="77777777" w:rsidTr="002F467C">
        <w:tc>
          <w:tcPr>
            <w:tcW w:w="8856" w:type="dxa"/>
            <w:gridSpan w:val="5"/>
          </w:tcPr>
          <w:p w14:paraId="4824A1E6" w14:textId="77777777" w:rsidR="00D67BF8" w:rsidRPr="00230F35" w:rsidRDefault="00D67BF8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4063E014" w14:textId="77777777" w:rsidR="00D67BF8" w:rsidRPr="00230F35" w:rsidRDefault="00E67719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="00230F35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52982BD7" w14:textId="77777777" w:rsidR="00D67BF8" w:rsidRPr="00230F35" w:rsidRDefault="00D67BF8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2D6C95F" w14:textId="77777777" w:rsidR="00D67BF8" w:rsidRPr="00230F35" w:rsidRDefault="00D67BF8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74F81B6C" w14:textId="77777777" w:rsidR="00D67BF8" w:rsidRPr="00230F35" w:rsidRDefault="00D67BF8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40FD3C" w14:textId="77777777" w:rsidR="00D67BF8" w:rsidRPr="00230F35" w:rsidRDefault="00D67BF8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13FE280" w14:textId="77777777" w:rsidR="00D67BF8" w:rsidRPr="00230F35" w:rsidRDefault="00D67BF8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AE14482" w14:textId="77777777" w:rsidR="00D67BF8" w:rsidRPr="00230F35" w:rsidRDefault="00D67BF8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0DFA61" w14:textId="77777777" w:rsidR="00D67BF8" w:rsidRPr="00230F35" w:rsidRDefault="00D67BF8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64B3C33" w14:textId="77777777" w:rsidR="00D67BF8" w:rsidRPr="00230F35" w:rsidRDefault="00D67BF8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5125CE" w14:textId="77777777" w:rsidR="00D67BF8" w:rsidRPr="00230F35" w:rsidRDefault="00D67BF8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2408EF" w14:textId="77777777" w:rsidR="00D67BF8" w:rsidRPr="00230F35" w:rsidRDefault="00D67BF8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C777C08" w14:textId="77777777" w:rsidR="00D67BF8" w:rsidRDefault="00D67BF8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EDE3C7D" w14:textId="77777777" w:rsidR="00B56E7B" w:rsidRPr="00230F35" w:rsidRDefault="00B56E7B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C34B5E" w14:textId="77777777" w:rsidR="00D67BF8" w:rsidRPr="00230F35" w:rsidRDefault="00D67BF8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2F4BB0" w14:textId="77777777" w:rsidR="00D67BF8" w:rsidRPr="00230F35" w:rsidRDefault="00D67BF8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67BF8" w:rsidRPr="002F467C" w14:paraId="7F1C4CFA" w14:textId="77777777" w:rsidTr="008D674F">
        <w:trPr>
          <w:trHeight w:val="720"/>
        </w:trPr>
        <w:tc>
          <w:tcPr>
            <w:tcW w:w="5211" w:type="dxa"/>
            <w:gridSpan w:val="2"/>
          </w:tcPr>
          <w:p w14:paraId="58B26662" w14:textId="77777777" w:rsidR="00B56E7B" w:rsidRPr="00230F35" w:rsidRDefault="00D67BF8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 w:rsidR="00B56E7B"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4F0E9FFB" w14:textId="77777777" w:rsidR="00D67BF8" w:rsidRPr="00230F35" w:rsidRDefault="00D67BF8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30F35" w:rsidRPr="002F467C" w14:paraId="0BFE39ED" w14:textId="77777777" w:rsidTr="009C1A08">
        <w:trPr>
          <w:trHeight w:val="720"/>
        </w:trPr>
        <w:tc>
          <w:tcPr>
            <w:tcW w:w="8856" w:type="dxa"/>
            <w:gridSpan w:val="5"/>
          </w:tcPr>
          <w:p w14:paraId="7BC20921" w14:textId="77777777" w:rsidR="00230F35" w:rsidRPr="00B34964" w:rsidRDefault="00230F35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5DE52FFF" w14:textId="77777777" w:rsidR="00230F35" w:rsidRPr="00230F35" w:rsidRDefault="00230F35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C6F30F7" w14:textId="77777777" w:rsidR="00230F35" w:rsidRPr="00230F35" w:rsidRDefault="00230F35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0B639B7" w14:textId="77777777" w:rsidR="00230F35" w:rsidRPr="00230F35" w:rsidRDefault="00230F35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9D0EDFC" w14:textId="77777777" w:rsidR="00230F35" w:rsidRPr="00230F35" w:rsidRDefault="00230F35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F46A17C" w14:textId="77777777" w:rsidR="00230F35" w:rsidRPr="00230F35" w:rsidRDefault="00230F35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3ADC9B7" w14:textId="77777777" w:rsidR="00230F35" w:rsidRPr="00230F35" w:rsidRDefault="00230F35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20701B" w14:textId="77777777" w:rsidR="00230F35" w:rsidRPr="00230F35" w:rsidRDefault="00230F35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079BB1D" w14:textId="77777777" w:rsidR="00230F35" w:rsidRPr="00230F35" w:rsidRDefault="00230F35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0C1264" w14:textId="77777777" w:rsidR="00230F35" w:rsidRDefault="00230F35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F2A4B69" w14:textId="77777777" w:rsidR="00B56E7B" w:rsidRPr="00230F35" w:rsidRDefault="00B56E7B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49BE71E" w14:textId="77777777" w:rsidR="00230F35" w:rsidRPr="00230F35" w:rsidRDefault="00230F35" w:rsidP="002F467C">
            <w:pPr>
              <w:pStyle w:val="a3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30F35" w:rsidRPr="002F467C" w14:paraId="37CA2BBB" w14:textId="77777777" w:rsidTr="00230F35">
        <w:trPr>
          <w:trHeight w:val="720"/>
        </w:trPr>
        <w:tc>
          <w:tcPr>
            <w:tcW w:w="5211" w:type="dxa"/>
            <w:gridSpan w:val="2"/>
          </w:tcPr>
          <w:p w14:paraId="3300EC46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5751597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61FC71A9" w14:textId="77777777" w:rsidR="00EC7546" w:rsidRDefault="00EC7546" w:rsidP="00FA07E9">
      <w:pPr>
        <w:pStyle w:val="a3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2F86C4A" w14:textId="553C2AA4" w:rsidR="008A39A5" w:rsidRDefault="008A39A5">
      <w:pPr>
        <w:pStyle w:val="ad"/>
      </w:pPr>
    </w:p>
    <w:p w14:paraId="57A95098" w14:textId="77777777" w:rsidR="009E18B0" w:rsidRDefault="009E18B0" w:rsidP="00FA07E9">
      <w:pPr>
        <w:pStyle w:val="a3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  <w:sectPr w:rsidR="009E18B0" w:rsidSect="007F0860">
          <w:headerReference w:type="default" r:id="rId9"/>
          <w:footerReference w:type="default" r:id="rId10"/>
          <w:headerReference w:type="first" r:id="rId11"/>
          <w:pgSz w:w="12240" w:h="15840"/>
          <w:pgMar w:top="567" w:right="1797" w:bottom="567" w:left="1797" w:header="567" w:footer="720" w:gutter="0"/>
          <w:pgNumType w:start="1"/>
          <w:cols w:space="720"/>
          <w:titlePg/>
          <w:docGrid w:linePitch="326"/>
        </w:sectPr>
      </w:pPr>
    </w:p>
    <w:p w14:paraId="0FCDB33D" w14:textId="77777777" w:rsidR="00321593" w:rsidRPr="00FF161C" w:rsidRDefault="00321593" w:rsidP="00321593">
      <w:pPr>
        <w:pStyle w:val="a3"/>
        <w:spacing w:before="0" w:beforeAutospacing="0" w:after="0" w:afterAutospacing="0"/>
        <w:rPr>
          <w:rFonts w:ascii="Calibri" w:hAnsi="Calibri" w:cs="Tahoma"/>
          <w:bCs/>
          <w:sz w:val="24"/>
          <w:szCs w:val="24"/>
        </w:rPr>
      </w:pPr>
    </w:p>
    <w:p w14:paraId="6A8D81A2" w14:textId="3B72FD07" w:rsidR="002A64CA" w:rsidRDefault="00C0412D" w:rsidP="00321593">
      <w:pPr>
        <w:pStyle w:val="a3"/>
        <w:spacing w:before="0" w:beforeAutospacing="0" w:after="0" w:afterAutospacing="0"/>
        <w:jc w:val="center"/>
        <w:rPr>
          <w:rFonts w:ascii="Calibri" w:hAnsi="Calibri" w:cs="Tahoma"/>
          <w:b/>
          <w:sz w:val="24"/>
          <w:szCs w:val="24"/>
        </w:rPr>
      </w:pPr>
      <w:r w:rsidRPr="00C0412D">
        <w:rPr>
          <w:rFonts w:ascii="Calibri" w:hAnsi="Calibri" w:cs="Tahoma"/>
          <w:b/>
          <w:sz w:val="24"/>
          <w:szCs w:val="24"/>
        </w:rPr>
        <w:t>Essay based on a Sky Journal</w:t>
      </w:r>
    </w:p>
    <w:p w14:paraId="06010BF7" w14:textId="460F91AF" w:rsidR="00F71656" w:rsidRPr="0068289B" w:rsidRDefault="00037AB6" w:rsidP="00321593">
      <w:pPr>
        <w:pStyle w:val="a3"/>
        <w:spacing w:before="0" w:beforeAutospacing="0" w:after="0" w:afterAutospacing="0"/>
        <w:jc w:val="center"/>
        <w:rPr>
          <w:rFonts w:ascii="Calibri" w:hAnsi="Calibri" w:cs="Tahoma"/>
          <w:b/>
          <w:sz w:val="24"/>
          <w:szCs w:val="24"/>
        </w:rPr>
      </w:pPr>
      <w:r w:rsidRPr="00037AB6">
        <w:rPr>
          <w:rFonts w:ascii="Calibri" w:hAnsi="Calibri" w:cs="Tahoma"/>
          <w:b/>
          <w:sz w:val="24"/>
          <w:szCs w:val="24"/>
        </w:rPr>
        <w:t>Gazing at the Infinite: Sunlight, Perception, and the Enchantment</w:t>
      </w:r>
    </w:p>
    <w:p w14:paraId="2D6FE6A0" w14:textId="0C4F77CB" w:rsidR="00321593" w:rsidRPr="005B7403" w:rsidRDefault="002F19DC" w:rsidP="00321593">
      <w:pPr>
        <w:pStyle w:val="a3"/>
        <w:spacing w:before="0" w:beforeAutospacing="0" w:after="0" w:afterAutospacing="0"/>
        <w:jc w:val="center"/>
        <w:rPr>
          <w:rFonts w:ascii="Calibri" w:hAnsi="Calibri" w:cs="Tahoma"/>
          <w:bCs/>
          <w:sz w:val="24"/>
          <w:szCs w:val="24"/>
        </w:rPr>
      </w:pPr>
      <w:r w:rsidRPr="0068289B">
        <w:rPr>
          <w:rFonts w:ascii="Calibri" w:hAnsi="Calibri" w:cs="Tahoma"/>
          <w:bCs/>
          <w:sz w:val="24"/>
          <w:szCs w:val="24"/>
        </w:rPr>
        <w:t xml:space="preserve">Word Count: </w:t>
      </w:r>
      <w:r w:rsidR="00A46E52">
        <w:rPr>
          <w:rFonts w:ascii="Calibri" w:hAnsi="Calibri" w:cs="Tahoma" w:hint="eastAsia"/>
          <w:bCs/>
          <w:sz w:val="24"/>
          <w:szCs w:val="24"/>
        </w:rPr>
        <w:t>20</w:t>
      </w:r>
      <w:r w:rsidR="00F647C8">
        <w:rPr>
          <w:rFonts w:ascii="Calibri" w:hAnsi="Calibri" w:cs="Tahoma" w:hint="eastAsia"/>
          <w:bCs/>
          <w:sz w:val="24"/>
          <w:szCs w:val="24"/>
        </w:rPr>
        <w:t>45</w:t>
      </w:r>
    </w:p>
    <w:p w14:paraId="6B98B7D5" w14:textId="77777777" w:rsidR="00EC39CE" w:rsidRPr="0068289B" w:rsidRDefault="00EC39CE" w:rsidP="00321593">
      <w:pPr>
        <w:pStyle w:val="a3"/>
        <w:spacing w:before="0" w:beforeAutospacing="0" w:after="0" w:afterAutospacing="0"/>
        <w:jc w:val="center"/>
        <w:rPr>
          <w:rFonts w:ascii="Calibri" w:hAnsi="Calibri" w:cs="Tahoma"/>
          <w:bCs/>
          <w:sz w:val="24"/>
          <w:szCs w:val="24"/>
        </w:rPr>
      </w:pPr>
    </w:p>
    <w:p w14:paraId="5E1D6D6F" w14:textId="4C601EF7" w:rsidR="002F306E" w:rsidRPr="00EB6BD0" w:rsidRDefault="00DA65EF" w:rsidP="00EC39CE">
      <w:pPr>
        <w:pStyle w:val="a3"/>
        <w:spacing w:before="0" w:beforeAutospacing="0" w:after="0" w:afterAutospacing="0"/>
        <w:rPr>
          <w:rFonts w:ascii="Calibri" w:hAnsi="Calibri" w:cs="Tahoma"/>
          <w:b/>
          <w:sz w:val="24"/>
          <w:szCs w:val="24"/>
        </w:rPr>
      </w:pPr>
      <w:r w:rsidRPr="00EB6BD0">
        <w:rPr>
          <w:rFonts w:ascii="Calibri" w:hAnsi="Calibri" w:cs="Tahoma"/>
          <w:b/>
          <w:sz w:val="24"/>
          <w:szCs w:val="24"/>
        </w:rPr>
        <w:t>Introduction</w:t>
      </w:r>
      <w:r w:rsidR="00AD2411">
        <w:rPr>
          <w:rFonts w:ascii="Calibri" w:hAnsi="Calibri" w:cs="Tahoma" w:hint="eastAsia"/>
          <w:b/>
          <w:sz w:val="24"/>
          <w:szCs w:val="24"/>
        </w:rPr>
        <w:t xml:space="preserve"> </w:t>
      </w:r>
    </w:p>
    <w:p w14:paraId="69105F6C" w14:textId="77777777" w:rsidR="006D25F3" w:rsidRPr="00EB6BD0" w:rsidRDefault="006D25F3" w:rsidP="00EC39CE">
      <w:pPr>
        <w:pStyle w:val="a3"/>
        <w:spacing w:before="0" w:beforeAutospacing="0" w:after="0" w:afterAutospacing="0"/>
        <w:rPr>
          <w:rFonts w:ascii="Calibri" w:hAnsi="Calibri" w:cs="Tahoma"/>
          <w:b/>
          <w:sz w:val="24"/>
          <w:szCs w:val="24"/>
        </w:rPr>
      </w:pPr>
    </w:p>
    <w:p w14:paraId="42A72C76" w14:textId="7F5DFAF3" w:rsidR="00486C74" w:rsidRPr="009E4751" w:rsidRDefault="0088468D" w:rsidP="00D84628">
      <w:pPr>
        <w:pStyle w:val="a3"/>
        <w:spacing w:before="0" w:beforeAutospacing="0" w:after="0" w:afterAutospacing="0"/>
        <w:ind w:firstLine="720"/>
        <w:rPr>
          <w:rFonts w:ascii="Calibri" w:hAnsi="Calibri" w:cs="Calibri"/>
          <w:bCs/>
          <w:sz w:val="24"/>
          <w:szCs w:val="24"/>
          <w:lang w:val="en-US"/>
        </w:rPr>
      </w:pPr>
      <w:r w:rsidRPr="009E4751">
        <w:rPr>
          <w:rFonts w:ascii="Calibri" w:hAnsi="Calibri" w:cs="Calibri"/>
          <w:bCs/>
          <w:sz w:val="24"/>
          <w:szCs w:val="24"/>
        </w:rPr>
        <w:t xml:space="preserve">This essay </w:t>
      </w:r>
      <w:r w:rsidR="00097E63" w:rsidRPr="009E4751">
        <w:rPr>
          <w:rFonts w:ascii="Calibri" w:hAnsi="Calibri" w:cs="Calibri"/>
          <w:bCs/>
          <w:sz w:val="24"/>
          <w:szCs w:val="24"/>
        </w:rPr>
        <w:t>summarises and analyses</w:t>
      </w:r>
      <w:r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097E63" w:rsidRPr="009E4751">
        <w:rPr>
          <w:rFonts w:ascii="Calibri" w:hAnsi="Calibri" w:cs="Calibri"/>
          <w:bCs/>
          <w:sz w:val="24"/>
          <w:szCs w:val="24"/>
        </w:rPr>
        <w:t>my</w:t>
      </w:r>
      <w:r w:rsidR="003A69B2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882D60" w:rsidRPr="009E4751">
        <w:rPr>
          <w:rFonts w:ascii="Calibri" w:hAnsi="Calibri" w:cs="Calibri"/>
          <w:bCs/>
          <w:sz w:val="24"/>
          <w:szCs w:val="24"/>
        </w:rPr>
        <w:t>month-long sky journa</w:t>
      </w:r>
      <w:r w:rsidR="002C0FE2" w:rsidRPr="009E4751">
        <w:rPr>
          <w:rFonts w:ascii="Calibri" w:hAnsi="Calibri" w:cs="Calibri"/>
          <w:bCs/>
          <w:sz w:val="24"/>
          <w:szCs w:val="24"/>
        </w:rPr>
        <w:t>l</w:t>
      </w:r>
      <w:r w:rsidR="001C2B04" w:rsidRPr="009E4751">
        <w:rPr>
          <w:rFonts w:ascii="Calibri" w:hAnsi="Calibri" w:cs="Calibri"/>
          <w:bCs/>
          <w:sz w:val="24"/>
          <w:szCs w:val="24"/>
        </w:rPr>
        <w:t xml:space="preserve">, </w:t>
      </w:r>
      <w:r w:rsidR="008D62E6" w:rsidRPr="009E4751">
        <w:rPr>
          <w:rFonts w:ascii="Calibri" w:hAnsi="Calibri" w:cs="Calibri"/>
          <w:bCs/>
          <w:sz w:val="24"/>
          <w:szCs w:val="24"/>
        </w:rPr>
        <w:t>which serves as primary material comprising</w:t>
      </w:r>
      <w:r w:rsidR="001C2B04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AA696A" w:rsidRPr="009E4751">
        <w:rPr>
          <w:rFonts w:ascii="Calibri" w:hAnsi="Calibri" w:cs="Calibri"/>
          <w:bCs/>
          <w:sz w:val="24"/>
          <w:szCs w:val="24"/>
        </w:rPr>
        <w:t xml:space="preserve">photographs of specific </w:t>
      </w:r>
      <w:r w:rsidR="004E2F39" w:rsidRPr="009E4751">
        <w:rPr>
          <w:rFonts w:ascii="Calibri" w:hAnsi="Calibri" w:cs="Calibri"/>
          <w:bCs/>
          <w:sz w:val="24"/>
          <w:szCs w:val="24"/>
        </w:rPr>
        <w:t>sunlight</w:t>
      </w:r>
      <w:r w:rsidR="00AA696A" w:rsidRPr="009E4751">
        <w:rPr>
          <w:rFonts w:ascii="Calibri" w:hAnsi="Calibri" w:cs="Calibri"/>
          <w:bCs/>
          <w:sz w:val="24"/>
          <w:szCs w:val="24"/>
        </w:rPr>
        <w:t xml:space="preserve"> scenes</w:t>
      </w:r>
      <w:r w:rsidR="008509A0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982A2D" w:rsidRPr="009E4751">
        <w:rPr>
          <w:rFonts w:ascii="Calibri" w:hAnsi="Calibri" w:cs="Calibri"/>
          <w:bCs/>
          <w:sz w:val="24"/>
          <w:szCs w:val="24"/>
        </w:rPr>
        <w:t>captured around 3:30 pm,</w:t>
      </w:r>
      <w:r w:rsidR="00AA696A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3054F0" w:rsidRPr="009E4751">
        <w:rPr>
          <w:rFonts w:ascii="Calibri" w:hAnsi="Calibri" w:cs="Calibri"/>
          <w:bCs/>
          <w:sz w:val="24"/>
          <w:szCs w:val="24"/>
        </w:rPr>
        <w:t>paired with</w:t>
      </w:r>
      <w:r w:rsidR="00AA696A" w:rsidRPr="009E4751">
        <w:rPr>
          <w:rFonts w:ascii="Calibri" w:hAnsi="Calibri" w:cs="Calibri"/>
          <w:bCs/>
          <w:sz w:val="24"/>
          <w:szCs w:val="24"/>
        </w:rPr>
        <w:t xml:space="preserve"> corresponding journal</w:t>
      </w:r>
      <w:r w:rsidR="001C2B04" w:rsidRPr="009E4751">
        <w:rPr>
          <w:rFonts w:ascii="Calibri" w:hAnsi="Calibri" w:cs="Calibri"/>
          <w:bCs/>
          <w:sz w:val="24"/>
          <w:szCs w:val="24"/>
        </w:rPr>
        <w:t xml:space="preserve"> text</w:t>
      </w:r>
      <w:r w:rsidR="00AA696A" w:rsidRPr="009E4751">
        <w:rPr>
          <w:rFonts w:ascii="Calibri" w:hAnsi="Calibri" w:cs="Calibri"/>
          <w:bCs/>
          <w:sz w:val="24"/>
          <w:szCs w:val="24"/>
        </w:rPr>
        <w:t>s</w:t>
      </w:r>
      <w:r w:rsidR="001C2B04" w:rsidRPr="009E4751">
        <w:rPr>
          <w:rFonts w:ascii="Calibri" w:hAnsi="Calibri" w:cs="Calibri"/>
          <w:bCs/>
          <w:sz w:val="24"/>
          <w:szCs w:val="24"/>
        </w:rPr>
        <w:t>.</w:t>
      </w:r>
      <w:r w:rsidR="00097E63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48385F" w:rsidRPr="009E4751">
        <w:rPr>
          <w:rFonts w:ascii="Calibri" w:hAnsi="Calibri" w:cs="Calibri"/>
          <w:bCs/>
          <w:sz w:val="24"/>
          <w:szCs w:val="24"/>
        </w:rPr>
        <w:t>Using</w:t>
      </w:r>
      <w:r w:rsidR="00DE4C4D" w:rsidRPr="009E4751">
        <w:rPr>
          <w:rFonts w:ascii="Calibri" w:hAnsi="Calibri" w:cs="Calibri"/>
          <w:bCs/>
          <w:sz w:val="24"/>
          <w:szCs w:val="24"/>
        </w:rPr>
        <w:t xml:space="preserve"> Vincent van Gogh</w:t>
      </w:r>
      <w:proofErr w:type="gramStart"/>
      <w:r w:rsidR="00D268C1" w:rsidRPr="009E4751">
        <w:rPr>
          <w:rFonts w:ascii="Calibri" w:hAnsi="Calibri" w:cs="Calibri"/>
          <w:bCs/>
          <w:sz w:val="24"/>
          <w:szCs w:val="24"/>
        </w:rPr>
        <w:t>’</w:t>
      </w:r>
      <w:proofErr w:type="gramEnd"/>
      <w:r w:rsidR="00DE4C4D" w:rsidRPr="009E4751">
        <w:rPr>
          <w:rFonts w:ascii="Calibri" w:hAnsi="Calibri" w:cs="Calibri"/>
          <w:bCs/>
          <w:sz w:val="24"/>
          <w:szCs w:val="24"/>
        </w:rPr>
        <w:t xml:space="preserve">s </w:t>
      </w:r>
      <w:r w:rsidR="00C15F51" w:rsidRPr="009E4751">
        <w:rPr>
          <w:rFonts w:ascii="Calibri" w:hAnsi="Calibri" w:cs="Calibri"/>
          <w:bCs/>
          <w:sz w:val="24"/>
          <w:szCs w:val="24"/>
        </w:rPr>
        <w:t xml:space="preserve">poetic words </w:t>
      </w:r>
      <w:r w:rsidR="0062575E" w:rsidRPr="009E4751">
        <w:rPr>
          <w:rFonts w:ascii="Calibri" w:hAnsi="Calibri" w:cs="Calibri"/>
          <w:bCs/>
          <w:sz w:val="24"/>
          <w:szCs w:val="24"/>
        </w:rPr>
        <w:t>i</w:t>
      </w:r>
      <w:r w:rsidR="00E02928" w:rsidRPr="009E4751">
        <w:rPr>
          <w:rFonts w:ascii="Calibri" w:hAnsi="Calibri" w:cs="Calibri"/>
          <w:bCs/>
          <w:sz w:val="24"/>
          <w:szCs w:val="24"/>
        </w:rPr>
        <w:t xml:space="preserve">n a letter to his brother </w:t>
      </w:r>
      <w:r w:rsidR="008F31EF" w:rsidRPr="009E4751">
        <w:rPr>
          <w:rFonts w:ascii="Calibri" w:hAnsi="Calibri" w:cs="Calibri"/>
          <w:bCs/>
          <w:sz w:val="24"/>
          <w:szCs w:val="24"/>
        </w:rPr>
        <w:t>Theo van Gogh</w:t>
      </w:r>
      <w:r w:rsidR="00E02928" w:rsidRPr="009E4751">
        <w:rPr>
          <w:rFonts w:ascii="Calibri" w:hAnsi="Calibri" w:cs="Calibri"/>
          <w:bCs/>
          <w:sz w:val="24"/>
          <w:szCs w:val="24"/>
        </w:rPr>
        <w:t xml:space="preserve"> in 1888</w:t>
      </w:r>
      <w:r w:rsidR="00D268C1" w:rsidRPr="009E4751">
        <w:rPr>
          <w:rFonts w:ascii="Calibri" w:hAnsi="Calibri" w:cs="Calibri"/>
          <w:bCs/>
          <w:sz w:val="24"/>
          <w:szCs w:val="24"/>
        </w:rPr>
        <w:t>—</w:t>
      </w:r>
      <w:r w:rsidR="001B7455" w:rsidRPr="009E4751">
        <w:rPr>
          <w:rFonts w:ascii="Calibri" w:hAnsi="Calibri" w:cs="Calibri"/>
          <w:bCs/>
          <w:sz w:val="24"/>
          <w:szCs w:val="24"/>
        </w:rPr>
        <w:t>‘</w:t>
      </w:r>
      <w:bookmarkStart w:id="6" w:name="_Hlk183704479"/>
      <w:r w:rsidR="001B7455" w:rsidRPr="009E4751">
        <w:rPr>
          <w:rFonts w:ascii="Calibri" w:hAnsi="Calibri" w:cs="Calibri"/>
          <w:bCs/>
          <w:sz w:val="24"/>
          <w:szCs w:val="24"/>
        </w:rPr>
        <w:t>Be clearly aware of the stars and infinity on high</w:t>
      </w:r>
      <w:bookmarkEnd w:id="6"/>
      <w:r w:rsidR="001B7455" w:rsidRPr="009E4751">
        <w:rPr>
          <w:rFonts w:ascii="Calibri" w:hAnsi="Calibri" w:cs="Calibri"/>
          <w:bCs/>
          <w:sz w:val="24"/>
          <w:szCs w:val="24"/>
        </w:rPr>
        <w:t>. Then life seems almost enchanted after all.’</w:t>
      </w:r>
      <w:r w:rsidR="007B4AFC" w:rsidRPr="009E4751">
        <w:rPr>
          <w:rStyle w:val="af2"/>
          <w:rFonts w:ascii="Calibri" w:hAnsi="Calibri" w:cs="Calibri"/>
          <w:bCs/>
          <w:sz w:val="24"/>
          <w:szCs w:val="24"/>
        </w:rPr>
        <w:footnoteReference w:id="1"/>
      </w:r>
      <w:r w:rsidR="00D268C1" w:rsidRPr="009E4751">
        <w:rPr>
          <w:rFonts w:ascii="Calibri" w:hAnsi="Calibri" w:cs="Calibri"/>
          <w:bCs/>
          <w:sz w:val="24"/>
          <w:szCs w:val="24"/>
        </w:rPr>
        <w:t>—</w:t>
      </w:r>
      <w:r w:rsidR="00E72018" w:rsidRPr="009E4751">
        <w:rPr>
          <w:rFonts w:ascii="Calibri" w:hAnsi="Calibri" w:cs="Calibri"/>
          <w:bCs/>
          <w:sz w:val="24"/>
          <w:szCs w:val="24"/>
        </w:rPr>
        <w:t xml:space="preserve">as the discussion background, </w:t>
      </w:r>
      <w:r w:rsidR="00091A14" w:rsidRPr="009E4751">
        <w:rPr>
          <w:rFonts w:ascii="Calibri" w:hAnsi="Calibri" w:cs="Calibri"/>
          <w:bCs/>
          <w:sz w:val="24"/>
          <w:szCs w:val="24"/>
        </w:rPr>
        <w:t xml:space="preserve">this essay </w:t>
      </w:r>
      <w:r w:rsidR="00BB00BF" w:rsidRPr="009E4751">
        <w:rPr>
          <w:rFonts w:ascii="Calibri" w:hAnsi="Calibri" w:cs="Calibri"/>
          <w:bCs/>
          <w:sz w:val="24"/>
          <w:szCs w:val="24"/>
        </w:rPr>
        <w:t>focuses on</w:t>
      </w:r>
      <w:r w:rsidR="00D811AA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827B14" w:rsidRPr="009E4751">
        <w:rPr>
          <w:rFonts w:ascii="Calibri" w:hAnsi="Calibri" w:cs="Calibri"/>
          <w:bCs/>
          <w:sz w:val="24"/>
          <w:szCs w:val="24"/>
        </w:rPr>
        <w:t xml:space="preserve">the </w:t>
      </w:r>
      <w:r w:rsidR="0046572E" w:rsidRPr="009E4751">
        <w:rPr>
          <w:rFonts w:ascii="Calibri" w:hAnsi="Calibri" w:cs="Calibri"/>
          <w:bCs/>
          <w:sz w:val="24"/>
          <w:szCs w:val="24"/>
        </w:rPr>
        <w:t>concept</w:t>
      </w:r>
      <w:r w:rsidR="00827B14" w:rsidRPr="009E4751">
        <w:rPr>
          <w:rFonts w:ascii="Calibri" w:hAnsi="Calibri" w:cs="Calibri"/>
          <w:bCs/>
          <w:sz w:val="24"/>
          <w:szCs w:val="24"/>
        </w:rPr>
        <w:t xml:space="preserve"> of</w:t>
      </w:r>
      <w:r w:rsidR="002E48EF" w:rsidRPr="009E4751">
        <w:rPr>
          <w:rFonts w:ascii="Calibri" w:hAnsi="Calibri" w:cs="Calibri"/>
          <w:bCs/>
          <w:sz w:val="24"/>
          <w:szCs w:val="24"/>
        </w:rPr>
        <w:t xml:space="preserve"> ‘enchanted’</w:t>
      </w:r>
      <w:r w:rsidR="0097605F" w:rsidRPr="009E4751">
        <w:rPr>
          <w:rFonts w:ascii="Calibri" w:hAnsi="Calibri" w:cs="Calibri"/>
          <w:bCs/>
          <w:sz w:val="24"/>
          <w:szCs w:val="24"/>
        </w:rPr>
        <w:t>.</w:t>
      </w:r>
      <w:r w:rsidR="00A75E2C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776E96" w:rsidRPr="009E4751">
        <w:rPr>
          <w:rFonts w:ascii="Calibri" w:hAnsi="Calibri" w:cs="Calibri"/>
          <w:bCs/>
          <w:sz w:val="24"/>
          <w:szCs w:val="24"/>
        </w:rPr>
        <w:t>The main discussion is divided</w:t>
      </w:r>
      <w:r w:rsidR="0075261B" w:rsidRPr="009E4751">
        <w:rPr>
          <w:rFonts w:ascii="Calibri" w:hAnsi="Calibri" w:cs="Calibri"/>
          <w:bCs/>
          <w:sz w:val="24"/>
          <w:szCs w:val="24"/>
        </w:rPr>
        <w:t xml:space="preserve"> into</w:t>
      </w:r>
      <w:r w:rsidR="0097605F" w:rsidRPr="009E4751">
        <w:rPr>
          <w:rFonts w:ascii="Calibri" w:hAnsi="Calibri" w:cs="Calibri"/>
          <w:bCs/>
          <w:sz w:val="24"/>
          <w:szCs w:val="24"/>
        </w:rPr>
        <w:t xml:space="preserve"> two key aspects</w:t>
      </w:r>
      <w:r w:rsidR="00973F0B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75261B" w:rsidRPr="009E4751">
        <w:rPr>
          <w:rFonts w:ascii="Calibri" w:hAnsi="Calibri" w:cs="Calibri"/>
          <w:bCs/>
          <w:sz w:val="24"/>
          <w:szCs w:val="24"/>
        </w:rPr>
        <w:t>about the</w:t>
      </w:r>
      <w:r w:rsidR="00973F0B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75261B" w:rsidRPr="009E4751">
        <w:rPr>
          <w:rFonts w:ascii="Calibri" w:hAnsi="Calibri" w:cs="Calibri"/>
          <w:bCs/>
          <w:sz w:val="24"/>
          <w:szCs w:val="24"/>
        </w:rPr>
        <w:t>‘</w:t>
      </w:r>
      <w:r w:rsidR="00973F0B" w:rsidRPr="009E4751">
        <w:rPr>
          <w:rFonts w:ascii="Calibri" w:hAnsi="Calibri" w:cs="Calibri"/>
          <w:bCs/>
          <w:sz w:val="24"/>
          <w:szCs w:val="24"/>
        </w:rPr>
        <w:t>enchantment</w:t>
      </w:r>
      <w:r w:rsidR="0075261B" w:rsidRPr="009E4751">
        <w:rPr>
          <w:rFonts w:ascii="Calibri" w:hAnsi="Calibri" w:cs="Calibri"/>
          <w:bCs/>
          <w:sz w:val="24"/>
          <w:szCs w:val="24"/>
        </w:rPr>
        <w:t>’</w:t>
      </w:r>
      <w:r w:rsidR="0097605F" w:rsidRPr="009E4751">
        <w:rPr>
          <w:rFonts w:ascii="Calibri" w:hAnsi="Calibri" w:cs="Calibri"/>
          <w:bCs/>
          <w:sz w:val="24"/>
          <w:szCs w:val="24"/>
        </w:rPr>
        <w:t xml:space="preserve">: </w:t>
      </w:r>
      <w:r w:rsidR="00247EE2" w:rsidRPr="009E4751">
        <w:rPr>
          <w:rFonts w:ascii="Calibri" w:hAnsi="Calibri" w:cs="Calibri"/>
          <w:bCs/>
          <w:sz w:val="24"/>
          <w:szCs w:val="24"/>
        </w:rPr>
        <w:t xml:space="preserve">how </w:t>
      </w:r>
      <w:r w:rsidR="0097605F" w:rsidRPr="009E4751">
        <w:rPr>
          <w:rFonts w:ascii="Calibri" w:hAnsi="Calibri" w:cs="Calibri"/>
          <w:bCs/>
          <w:sz w:val="24"/>
          <w:szCs w:val="24"/>
        </w:rPr>
        <w:t>sunlight</w:t>
      </w:r>
      <w:r w:rsidR="00247EE2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97605F" w:rsidRPr="009E4751">
        <w:rPr>
          <w:rFonts w:ascii="Calibri" w:hAnsi="Calibri" w:cs="Calibri"/>
          <w:bCs/>
          <w:sz w:val="24"/>
          <w:szCs w:val="24"/>
        </w:rPr>
        <w:t>direct</w:t>
      </w:r>
      <w:r w:rsidR="00247EE2" w:rsidRPr="009E4751">
        <w:rPr>
          <w:rFonts w:ascii="Calibri" w:hAnsi="Calibri" w:cs="Calibri"/>
          <w:bCs/>
          <w:sz w:val="24"/>
          <w:szCs w:val="24"/>
        </w:rPr>
        <w:t>s</w:t>
      </w:r>
      <w:r w:rsidR="0097605F" w:rsidRPr="009E4751">
        <w:rPr>
          <w:rFonts w:ascii="Calibri" w:hAnsi="Calibri" w:cs="Calibri"/>
          <w:bCs/>
          <w:sz w:val="24"/>
          <w:szCs w:val="24"/>
        </w:rPr>
        <w:t xml:space="preserve"> attention and </w:t>
      </w:r>
      <w:r w:rsidR="00094B14" w:rsidRPr="009E4751">
        <w:rPr>
          <w:rFonts w:ascii="Calibri" w:hAnsi="Calibri" w:cs="Calibri"/>
          <w:bCs/>
          <w:sz w:val="24"/>
          <w:szCs w:val="24"/>
        </w:rPr>
        <w:t>how sky observation fosters courage and compassion.</w:t>
      </w:r>
      <w:r w:rsidR="004E40AB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8D292C" w:rsidRPr="009E4751">
        <w:rPr>
          <w:rFonts w:ascii="Calibri" w:hAnsi="Calibri" w:cs="Calibri"/>
          <w:bCs/>
          <w:sz w:val="24"/>
          <w:szCs w:val="24"/>
        </w:rPr>
        <w:t>Through these</w:t>
      </w:r>
      <w:r w:rsidR="007E2DB1" w:rsidRPr="009E4751">
        <w:rPr>
          <w:rFonts w:ascii="Calibri" w:hAnsi="Calibri" w:cs="Calibri"/>
          <w:bCs/>
          <w:sz w:val="24"/>
          <w:szCs w:val="24"/>
        </w:rPr>
        <w:t xml:space="preserve"> two</w:t>
      </w:r>
      <w:r w:rsidR="008D292C" w:rsidRPr="009E4751">
        <w:rPr>
          <w:rFonts w:ascii="Calibri" w:hAnsi="Calibri" w:cs="Calibri"/>
          <w:bCs/>
          <w:sz w:val="24"/>
          <w:szCs w:val="24"/>
        </w:rPr>
        <w:t xml:space="preserve"> themes and additional </w:t>
      </w:r>
      <w:r w:rsidR="002F057C" w:rsidRPr="009E4751">
        <w:rPr>
          <w:rFonts w:ascii="Calibri" w:hAnsi="Calibri" w:cs="Calibri"/>
          <w:bCs/>
          <w:sz w:val="24"/>
          <w:szCs w:val="24"/>
        </w:rPr>
        <w:t>observations</w:t>
      </w:r>
      <w:r w:rsidR="00E023E8" w:rsidRPr="009E4751">
        <w:rPr>
          <w:rFonts w:ascii="Calibri" w:hAnsi="Calibri" w:cs="Calibri"/>
          <w:bCs/>
          <w:sz w:val="24"/>
          <w:szCs w:val="24"/>
        </w:rPr>
        <w:t xml:space="preserve">, this essay aims to </w:t>
      </w:r>
      <w:r w:rsidR="00AE049E" w:rsidRPr="009E4751">
        <w:rPr>
          <w:rFonts w:ascii="Calibri" w:hAnsi="Calibri" w:cs="Calibri"/>
          <w:bCs/>
          <w:sz w:val="24"/>
          <w:szCs w:val="24"/>
        </w:rPr>
        <w:t>seek</w:t>
      </w:r>
      <w:r w:rsidR="00E023E8" w:rsidRPr="009E4751">
        <w:rPr>
          <w:rFonts w:ascii="Calibri" w:hAnsi="Calibri" w:cs="Calibri"/>
          <w:bCs/>
          <w:sz w:val="24"/>
          <w:szCs w:val="24"/>
        </w:rPr>
        <w:t xml:space="preserve"> the deeper connection between the sky and</w:t>
      </w:r>
      <w:r w:rsidR="007E2DB1" w:rsidRPr="009E4751">
        <w:rPr>
          <w:rFonts w:ascii="Calibri" w:hAnsi="Calibri" w:cs="Calibri"/>
          <w:bCs/>
          <w:sz w:val="24"/>
          <w:szCs w:val="24"/>
        </w:rPr>
        <w:t xml:space="preserve"> human</w:t>
      </w:r>
      <w:r w:rsidR="00E023E8" w:rsidRPr="009E4751">
        <w:rPr>
          <w:rFonts w:ascii="Calibri" w:hAnsi="Calibri" w:cs="Calibri"/>
          <w:bCs/>
          <w:sz w:val="24"/>
          <w:szCs w:val="24"/>
        </w:rPr>
        <w:t xml:space="preserve"> life </w:t>
      </w:r>
      <w:r w:rsidR="006A0BD0" w:rsidRPr="009E4751">
        <w:rPr>
          <w:rFonts w:ascii="Calibri" w:hAnsi="Calibri" w:cs="Calibri"/>
          <w:bCs/>
          <w:sz w:val="24"/>
          <w:szCs w:val="24"/>
        </w:rPr>
        <w:t xml:space="preserve">and </w:t>
      </w:r>
      <w:r w:rsidR="00E023E8" w:rsidRPr="009E4751">
        <w:rPr>
          <w:rFonts w:ascii="Calibri" w:hAnsi="Calibri" w:cs="Calibri"/>
          <w:bCs/>
          <w:sz w:val="24"/>
          <w:szCs w:val="24"/>
        </w:rPr>
        <w:t>explor</w:t>
      </w:r>
      <w:r w:rsidR="006A0BD0" w:rsidRPr="009E4751">
        <w:rPr>
          <w:rFonts w:ascii="Calibri" w:hAnsi="Calibri" w:cs="Calibri"/>
          <w:bCs/>
          <w:sz w:val="24"/>
          <w:szCs w:val="24"/>
        </w:rPr>
        <w:t>e</w:t>
      </w:r>
      <w:r w:rsidR="001F2D9B" w:rsidRPr="009E4751">
        <w:rPr>
          <w:rFonts w:ascii="Calibri" w:hAnsi="Calibri" w:cs="Calibri"/>
          <w:bCs/>
          <w:sz w:val="24"/>
          <w:szCs w:val="24"/>
        </w:rPr>
        <w:t xml:space="preserve"> the effects of sky gazing on</w:t>
      </w:r>
      <w:r w:rsidR="00E023E8" w:rsidRPr="009E4751">
        <w:rPr>
          <w:rFonts w:ascii="Calibri" w:hAnsi="Calibri" w:cs="Calibri"/>
          <w:bCs/>
          <w:sz w:val="24"/>
          <w:szCs w:val="24"/>
        </w:rPr>
        <w:t xml:space="preserve"> people’s perception and understanding of the world.</w:t>
      </w:r>
    </w:p>
    <w:p w14:paraId="5A2C37E4" w14:textId="77777777" w:rsidR="00486C74" w:rsidRPr="00EB6BD0" w:rsidRDefault="00486C74" w:rsidP="001B7455">
      <w:pPr>
        <w:pStyle w:val="a3"/>
        <w:spacing w:before="0" w:beforeAutospacing="0" w:after="0" w:afterAutospacing="0"/>
        <w:ind w:firstLine="720"/>
        <w:rPr>
          <w:rFonts w:ascii="Calibri" w:hAnsi="Calibri" w:cs="Tahoma"/>
          <w:bCs/>
          <w:sz w:val="24"/>
          <w:szCs w:val="24"/>
        </w:rPr>
      </w:pPr>
    </w:p>
    <w:p w14:paraId="70BA8E11" w14:textId="072E4352" w:rsidR="00486C74" w:rsidRPr="00EB6BD0" w:rsidRDefault="00486C74" w:rsidP="00486C74">
      <w:pPr>
        <w:pStyle w:val="a3"/>
        <w:spacing w:before="0" w:beforeAutospacing="0" w:after="0" w:afterAutospacing="0"/>
        <w:rPr>
          <w:rFonts w:ascii="Calibri" w:hAnsi="Calibri" w:cs="Tahoma"/>
          <w:b/>
          <w:sz w:val="24"/>
          <w:szCs w:val="24"/>
        </w:rPr>
      </w:pPr>
      <w:r>
        <w:rPr>
          <w:rFonts w:ascii="Calibri" w:hAnsi="Calibri" w:cs="Tahoma"/>
          <w:b/>
          <w:sz w:val="24"/>
          <w:szCs w:val="24"/>
        </w:rPr>
        <w:t>Methodology</w:t>
      </w:r>
      <w:r>
        <w:rPr>
          <w:rFonts w:ascii="Calibri" w:hAnsi="Calibri" w:cs="Tahoma" w:hint="eastAsia"/>
          <w:b/>
          <w:sz w:val="24"/>
          <w:szCs w:val="24"/>
        </w:rPr>
        <w:t xml:space="preserve"> </w:t>
      </w:r>
    </w:p>
    <w:p w14:paraId="145523F2" w14:textId="77777777" w:rsidR="00614930" w:rsidRDefault="00614930" w:rsidP="00EA2510">
      <w:pPr>
        <w:pStyle w:val="a3"/>
        <w:spacing w:before="0" w:beforeAutospacing="0" w:after="0" w:afterAutospacing="0"/>
        <w:rPr>
          <w:rFonts w:ascii="Calibri" w:hAnsi="Calibri" w:cs="Tahoma"/>
          <w:bCs/>
          <w:sz w:val="24"/>
          <w:szCs w:val="24"/>
        </w:rPr>
      </w:pPr>
    </w:p>
    <w:p w14:paraId="1F6A7B29" w14:textId="19EAC4DB" w:rsidR="00C91825" w:rsidRPr="009E4751" w:rsidRDefault="00486C74" w:rsidP="00EA2510">
      <w:pPr>
        <w:pStyle w:val="a3"/>
        <w:spacing w:before="0" w:beforeAutospacing="0" w:after="0" w:afterAutospacing="0"/>
        <w:rPr>
          <w:sz w:val="24"/>
          <w:szCs w:val="24"/>
        </w:rPr>
      </w:pPr>
      <w:r>
        <w:rPr>
          <w:rFonts w:ascii="Calibri" w:hAnsi="Calibri" w:cs="Tahoma"/>
          <w:bCs/>
          <w:sz w:val="24"/>
          <w:szCs w:val="24"/>
        </w:rPr>
        <w:tab/>
      </w:r>
      <w:r w:rsidR="00B87E62" w:rsidRPr="009E4751">
        <w:rPr>
          <w:rFonts w:ascii="Calibri" w:hAnsi="Calibri" w:cs="Tahoma"/>
          <w:bCs/>
          <w:sz w:val="24"/>
          <w:szCs w:val="24"/>
        </w:rPr>
        <w:t>From October 18 to November 19, 2024</w:t>
      </w:r>
      <w:r w:rsidR="00D348F0" w:rsidRPr="009E4751">
        <w:rPr>
          <w:rFonts w:ascii="Calibri" w:hAnsi="Calibri" w:cs="Tahoma"/>
          <w:bCs/>
          <w:sz w:val="24"/>
          <w:szCs w:val="24"/>
        </w:rPr>
        <w:t xml:space="preserve">, </w:t>
      </w:r>
      <w:r w:rsidR="000F2BC5" w:rsidRPr="009E4751">
        <w:rPr>
          <w:rFonts w:ascii="Calibri" w:hAnsi="Calibri" w:cs="Tahoma" w:hint="eastAsia"/>
          <w:bCs/>
          <w:sz w:val="24"/>
          <w:szCs w:val="24"/>
        </w:rPr>
        <w:t xml:space="preserve">at </w:t>
      </w:r>
      <w:r w:rsidR="00D348F0" w:rsidRPr="009E4751">
        <w:rPr>
          <w:rFonts w:ascii="Calibri" w:hAnsi="Calibri" w:cs="Tahoma"/>
          <w:bCs/>
          <w:sz w:val="24"/>
          <w:szCs w:val="24"/>
        </w:rPr>
        <w:t>around 3:30 pm</w:t>
      </w:r>
      <w:r w:rsidR="00FE2876" w:rsidRPr="009E4751">
        <w:rPr>
          <w:rFonts w:ascii="Calibri" w:hAnsi="Calibri" w:cs="Tahoma" w:hint="eastAsia"/>
          <w:bCs/>
          <w:sz w:val="24"/>
          <w:szCs w:val="24"/>
        </w:rPr>
        <w:t xml:space="preserve"> each day</w:t>
      </w:r>
      <w:r w:rsidR="00D348F0" w:rsidRPr="009E4751">
        <w:rPr>
          <w:rFonts w:ascii="Calibri" w:hAnsi="Calibri" w:cs="Tahoma"/>
          <w:bCs/>
          <w:sz w:val="24"/>
          <w:szCs w:val="24"/>
        </w:rPr>
        <w:t>,</w:t>
      </w:r>
      <w:r w:rsidR="00B87E62" w:rsidRPr="009E4751">
        <w:rPr>
          <w:rFonts w:ascii="Calibri" w:hAnsi="Calibri" w:cs="Tahoma"/>
          <w:bCs/>
          <w:sz w:val="24"/>
          <w:szCs w:val="24"/>
        </w:rPr>
        <w:t xml:space="preserve"> I used my </w:t>
      </w:r>
      <w:r w:rsidR="000F2BC5" w:rsidRPr="009E4751">
        <w:rPr>
          <w:rFonts w:ascii="Calibri" w:hAnsi="Calibri" w:cs="Tahoma" w:hint="eastAsia"/>
          <w:bCs/>
          <w:sz w:val="24"/>
          <w:szCs w:val="24"/>
        </w:rPr>
        <w:t>smart</w:t>
      </w:r>
      <w:r w:rsidR="00B87E62" w:rsidRPr="009E4751">
        <w:rPr>
          <w:rFonts w:ascii="Calibri" w:hAnsi="Calibri" w:cs="Tahoma"/>
          <w:bCs/>
          <w:sz w:val="24"/>
          <w:szCs w:val="24"/>
        </w:rPr>
        <w:t xml:space="preserve">phone to photograph the sun shining in the western sky of a </w:t>
      </w:r>
      <w:r w:rsidR="00620233" w:rsidRPr="009E4751">
        <w:rPr>
          <w:rFonts w:ascii="Calibri" w:hAnsi="Calibri" w:cs="Tahoma" w:hint="eastAsia"/>
          <w:bCs/>
          <w:sz w:val="24"/>
          <w:szCs w:val="24"/>
        </w:rPr>
        <w:t xml:space="preserve">public </w:t>
      </w:r>
      <w:r w:rsidR="00B87E62" w:rsidRPr="009E4751">
        <w:rPr>
          <w:rFonts w:ascii="Calibri" w:hAnsi="Calibri" w:cs="Tahoma"/>
          <w:bCs/>
          <w:sz w:val="24"/>
          <w:szCs w:val="24"/>
        </w:rPr>
        <w:t>square near my home</w:t>
      </w:r>
      <w:r w:rsidR="00C91825" w:rsidRPr="009E4751">
        <w:rPr>
          <w:rFonts w:ascii="Calibri" w:hAnsi="Calibri" w:cs="Tahoma" w:hint="eastAsia"/>
          <w:bCs/>
          <w:sz w:val="24"/>
          <w:szCs w:val="24"/>
        </w:rPr>
        <w:t xml:space="preserve"> (</w:t>
      </w:r>
      <w:r w:rsidR="00845319" w:rsidRPr="009E4751">
        <w:rPr>
          <w:rFonts w:ascii="Calibri" w:hAnsi="Calibri" w:cs="Tahoma"/>
          <w:bCs/>
          <w:sz w:val="24"/>
          <w:szCs w:val="24"/>
        </w:rPr>
        <w:fldChar w:fldCharType="begin"/>
      </w:r>
      <w:r w:rsidR="00845319" w:rsidRPr="009E4751">
        <w:rPr>
          <w:rFonts w:ascii="Calibri" w:hAnsi="Calibri" w:cs="Tahoma"/>
          <w:bCs/>
          <w:sz w:val="24"/>
          <w:szCs w:val="24"/>
        </w:rPr>
        <w:instrText xml:space="preserve"> </w:instrText>
      </w:r>
      <w:r w:rsidR="00845319" w:rsidRPr="009E4751">
        <w:rPr>
          <w:rFonts w:ascii="Calibri" w:hAnsi="Calibri" w:cs="Tahoma" w:hint="eastAsia"/>
          <w:bCs/>
          <w:sz w:val="24"/>
          <w:szCs w:val="24"/>
        </w:rPr>
        <w:instrText>REF _Ref183691870 \h</w:instrText>
      </w:r>
      <w:r w:rsidR="00845319" w:rsidRPr="009E4751">
        <w:rPr>
          <w:rFonts w:ascii="Calibri" w:hAnsi="Calibri" w:cs="Tahoma"/>
          <w:bCs/>
          <w:sz w:val="24"/>
          <w:szCs w:val="24"/>
        </w:rPr>
        <w:instrText xml:space="preserve"> </w:instrText>
      </w:r>
      <w:r w:rsidR="00845319" w:rsidRPr="009E4751">
        <w:rPr>
          <w:rFonts w:ascii="Calibri" w:hAnsi="Calibri" w:cs="Tahoma"/>
          <w:bCs/>
          <w:sz w:val="24"/>
          <w:szCs w:val="24"/>
        </w:rPr>
      </w:r>
      <w:r w:rsidR="00B21B46" w:rsidRPr="009E4751">
        <w:rPr>
          <w:rFonts w:ascii="Calibri" w:hAnsi="Calibri" w:cs="Tahoma"/>
          <w:bCs/>
          <w:sz w:val="24"/>
          <w:szCs w:val="24"/>
        </w:rPr>
        <w:instrText xml:space="preserve"> \* MERGEFORMAT </w:instrText>
      </w:r>
      <w:r w:rsidR="00845319" w:rsidRPr="009E4751">
        <w:rPr>
          <w:rFonts w:ascii="Calibri" w:hAnsi="Calibri" w:cs="Tahoma"/>
          <w:bCs/>
          <w:sz w:val="24"/>
          <w:szCs w:val="24"/>
        </w:rPr>
        <w:fldChar w:fldCharType="separate"/>
      </w:r>
      <w:r w:rsidR="00845319" w:rsidRPr="009E4751">
        <w:rPr>
          <w:rFonts w:ascii="Calibri" w:hAnsi="Calibri" w:cs="Tahoma" w:hint="eastAsia"/>
          <w:b/>
          <w:sz w:val="24"/>
          <w:szCs w:val="24"/>
        </w:rPr>
        <w:t>Figure 1</w:t>
      </w:r>
      <w:r w:rsidR="00845319" w:rsidRPr="009E4751">
        <w:rPr>
          <w:rFonts w:ascii="Calibri" w:hAnsi="Calibri" w:cs="Tahoma"/>
          <w:bCs/>
          <w:sz w:val="24"/>
          <w:szCs w:val="24"/>
        </w:rPr>
        <w:fldChar w:fldCharType="end"/>
      </w:r>
      <w:r w:rsidR="00C91825" w:rsidRPr="009E4751">
        <w:rPr>
          <w:rFonts w:ascii="Calibri" w:hAnsi="Calibri" w:cs="Tahoma" w:hint="eastAsia"/>
          <w:bCs/>
          <w:sz w:val="24"/>
          <w:szCs w:val="24"/>
        </w:rPr>
        <w:t>)</w:t>
      </w:r>
      <w:r w:rsidR="00B87E62" w:rsidRPr="009E4751">
        <w:rPr>
          <w:rFonts w:ascii="Calibri" w:hAnsi="Calibri" w:cs="Tahoma"/>
          <w:bCs/>
          <w:sz w:val="24"/>
          <w:szCs w:val="24"/>
        </w:rPr>
        <w:t xml:space="preserve">, located in a northern city of China </w:t>
      </w:r>
      <w:r w:rsidR="00133ADC" w:rsidRPr="009E4751">
        <w:rPr>
          <w:rFonts w:ascii="Calibri" w:hAnsi="Calibri" w:cs="Tahoma" w:hint="eastAsia"/>
          <w:bCs/>
          <w:sz w:val="24"/>
          <w:szCs w:val="24"/>
        </w:rPr>
        <w:t>at 38</w:t>
      </w:r>
      <w:r w:rsidR="001D681F" w:rsidRPr="009E4751">
        <w:rPr>
          <w:rFonts w:ascii="Calibri" w:hAnsi="Calibri" w:cs="Tahoma"/>
          <w:bCs/>
          <w:i/>
          <w:iCs/>
          <w:sz w:val="24"/>
          <w:szCs w:val="24"/>
          <w:lang w:val="en-US"/>
        </w:rPr>
        <w:t>°</w:t>
      </w:r>
      <w:r w:rsidR="00133ADC" w:rsidRPr="009E4751">
        <w:rPr>
          <w:rFonts w:ascii="Calibri" w:hAnsi="Calibri" w:cs="Tahoma" w:hint="eastAsia"/>
          <w:bCs/>
          <w:sz w:val="24"/>
          <w:szCs w:val="24"/>
        </w:rPr>
        <w:t>03</w:t>
      </w:r>
      <w:r w:rsidR="00E94D72" w:rsidRPr="009E4751">
        <w:rPr>
          <w:rFonts w:ascii="Calibri" w:hAnsi="Calibri" w:cs="Tahoma"/>
          <w:bCs/>
          <w:sz w:val="24"/>
          <w:szCs w:val="24"/>
        </w:rPr>
        <w:t>’</w:t>
      </w:r>
      <w:r w:rsidR="00133ADC" w:rsidRPr="009E4751">
        <w:rPr>
          <w:rFonts w:ascii="Calibri" w:hAnsi="Calibri" w:cs="Tahoma" w:hint="eastAsia"/>
          <w:bCs/>
          <w:sz w:val="24"/>
          <w:szCs w:val="24"/>
        </w:rPr>
        <w:t xml:space="preserve"> north latitude and 114</w:t>
      </w:r>
      <w:r w:rsidR="001D681F" w:rsidRPr="009E4751">
        <w:rPr>
          <w:rFonts w:ascii="Calibri" w:hAnsi="Calibri" w:cs="Tahoma"/>
          <w:bCs/>
          <w:i/>
          <w:iCs/>
          <w:sz w:val="24"/>
          <w:szCs w:val="24"/>
          <w:lang w:val="en-US"/>
        </w:rPr>
        <w:t>°</w:t>
      </w:r>
      <w:r w:rsidR="00133ADC" w:rsidRPr="009E4751">
        <w:rPr>
          <w:rFonts w:ascii="Calibri" w:hAnsi="Calibri" w:cs="Tahoma" w:hint="eastAsia"/>
          <w:bCs/>
          <w:sz w:val="24"/>
          <w:szCs w:val="24"/>
        </w:rPr>
        <w:t>29</w:t>
      </w:r>
      <w:r w:rsidR="001D681F" w:rsidRPr="009E4751">
        <w:rPr>
          <w:rFonts w:ascii="Calibri" w:hAnsi="Calibri" w:cs="Tahoma"/>
          <w:bCs/>
          <w:sz w:val="24"/>
          <w:szCs w:val="24"/>
        </w:rPr>
        <w:t>’</w:t>
      </w:r>
      <w:r w:rsidR="00133ADC" w:rsidRPr="009E4751">
        <w:rPr>
          <w:rFonts w:ascii="Calibri" w:hAnsi="Calibri" w:cs="Tahoma" w:hint="eastAsia"/>
          <w:bCs/>
          <w:sz w:val="24"/>
          <w:szCs w:val="24"/>
        </w:rPr>
        <w:t xml:space="preserve"> east longitude.</w:t>
      </w:r>
      <w:r w:rsidR="000A0147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1934F6" w:rsidRPr="009E4751">
        <w:rPr>
          <w:rFonts w:ascii="Calibri" w:hAnsi="Calibri" w:cs="Tahoma" w:hint="eastAsia"/>
          <w:bCs/>
          <w:sz w:val="24"/>
          <w:szCs w:val="24"/>
        </w:rPr>
        <w:t>A</w:t>
      </w:r>
      <w:r w:rsidR="001934F6" w:rsidRPr="009E4751">
        <w:rPr>
          <w:rFonts w:ascii="Calibri" w:hAnsi="Calibri" w:cs="Tahoma"/>
          <w:bCs/>
          <w:sz w:val="24"/>
          <w:szCs w:val="24"/>
        </w:rPr>
        <w:t>t the same time</w:t>
      </w:r>
      <w:r w:rsidR="004E5A31" w:rsidRPr="009E4751">
        <w:rPr>
          <w:rFonts w:ascii="Calibri" w:hAnsi="Calibri" w:cs="Tahoma"/>
          <w:bCs/>
          <w:sz w:val="24"/>
          <w:szCs w:val="24"/>
        </w:rPr>
        <w:t>, I recorded in my notebook</w:t>
      </w:r>
      <w:r w:rsidR="00A01247" w:rsidRPr="009E4751">
        <w:rPr>
          <w:rFonts w:ascii="Calibri" w:hAnsi="Calibri" w:cs="Tahoma" w:hint="eastAsia"/>
          <w:bCs/>
          <w:sz w:val="24"/>
          <w:szCs w:val="24"/>
        </w:rPr>
        <w:t xml:space="preserve"> (</w:t>
      </w:r>
      <w:r w:rsidR="00817959" w:rsidRPr="009E4751">
        <w:rPr>
          <w:rFonts w:ascii="Calibri" w:hAnsi="Calibri" w:cs="Tahoma"/>
          <w:bCs/>
          <w:sz w:val="24"/>
          <w:szCs w:val="24"/>
        </w:rPr>
        <w:fldChar w:fldCharType="begin"/>
      </w:r>
      <w:r w:rsidR="00817959" w:rsidRPr="009E4751">
        <w:rPr>
          <w:rFonts w:ascii="Calibri" w:hAnsi="Calibri" w:cs="Tahoma"/>
          <w:bCs/>
          <w:sz w:val="24"/>
          <w:szCs w:val="24"/>
        </w:rPr>
        <w:instrText xml:space="preserve"> </w:instrText>
      </w:r>
      <w:r w:rsidR="00817959" w:rsidRPr="009E4751">
        <w:rPr>
          <w:rFonts w:ascii="Calibri" w:hAnsi="Calibri" w:cs="Tahoma" w:hint="eastAsia"/>
          <w:bCs/>
          <w:sz w:val="24"/>
          <w:szCs w:val="24"/>
        </w:rPr>
        <w:instrText>REF _Ref183687632 \h</w:instrText>
      </w:r>
      <w:r w:rsidR="00817959" w:rsidRPr="009E4751">
        <w:rPr>
          <w:rFonts w:ascii="Calibri" w:hAnsi="Calibri" w:cs="Tahoma"/>
          <w:bCs/>
          <w:sz w:val="24"/>
          <w:szCs w:val="24"/>
        </w:rPr>
        <w:instrText xml:space="preserve"> </w:instrText>
      </w:r>
      <w:r w:rsidR="00817959" w:rsidRPr="009E4751">
        <w:rPr>
          <w:rFonts w:ascii="Calibri" w:hAnsi="Calibri" w:cs="Tahoma"/>
          <w:bCs/>
          <w:sz w:val="24"/>
          <w:szCs w:val="24"/>
        </w:rPr>
      </w:r>
      <w:r w:rsidR="00B21B46" w:rsidRPr="009E4751">
        <w:rPr>
          <w:rFonts w:ascii="Calibri" w:hAnsi="Calibri" w:cs="Tahoma"/>
          <w:bCs/>
          <w:sz w:val="24"/>
          <w:szCs w:val="24"/>
        </w:rPr>
        <w:instrText xml:space="preserve"> \* MERGEFORMAT </w:instrText>
      </w:r>
      <w:r w:rsidR="00817959" w:rsidRPr="009E4751">
        <w:rPr>
          <w:rFonts w:ascii="Calibri" w:hAnsi="Calibri" w:cs="Tahoma"/>
          <w:bCs/>
          <w:sz w:val="24"/>
          <w:szCs w:val="24"/>
        </w:rPr>
        <w:fldChar w:fldCharType="separate"/>
      </w:r>
      <w:r w:rsidR="00817959" w:rsidRPr="009E4751">
        <w:rPr>
          <w:rFonts w:ascii="Calibri" w:hAnsi="Calibri" w:cs="Tahoma" w:hint="eastAsia"/>
          <w:b/>
          <w:sz w:val="24"/>
          <w:szCs w:val="24"/>
        </w:rPr>
        <w:t>Figure 2</w:t>
      </w:r>
      <w:r w:rsidR="00817959" w:rsidRPr="009E4751">
        <w:rPr>
          <w:rFonts w:ascii="Calibri" w:hAnsi="Calibri" w:cs="Tahoma"/>
          <w:bCs/>
          <w:sz w:val="24"/>
          <w:szCs w:val="24"/>
        </w:rPr>
        <w:fldChar w:fldCharType="end"/>
      </w:r>
      <w:r w:rsidR="00A01247" w:rsidRPr="009E4751">
        <w:rPr>
          <w:rFonts w:ascii="Calibri" w:hAnsi="Calibri" w:cs="Tahoma" w:hint="eastAsia"/>
          <w:bCs/>
          <w:sz w:val="24"/>
          <w:szCs w:val="24"/>
        </w:rPr>
        <w:t>)</w:t>
      </w:r>
      <w:r w:rsidR="004E5A31" w:rsidRPr="009E4751">
        <w:rPr>
          <w:rFonts w:ascii="Calibri" w:hAnsi="Calibri" w:cs="Tahoma"/>
          <w:bCs/>
          <w:sz w:val="24"/>
          <w:szCs w:val="24"/>
        </w:rPr>
        <w:t xml:space="preserve"> the mood of the moment</w:t>
      </w:r>
      <w:r w:rsidR="00C9053C" w:rsidRPr="009E4751">
        <w:rPr>
          <w:rFonts w:ascii="Calibri" w:hAnsi="Calibri" w:cs="Tahoma" w:hint="eastAsia"/>
          <w:bCs/>
          <w:sz w:val="24"/>
          <w:szCs w:val="24"/>
        </w:rPr>
        <w:t xml:space="preserve">, </w:t>
      </w:r>
      <w:r w:rsidR="00C9053C" w:rsidRPr="009E4751">
        <w:rPr>
          <w:rFonts w:ascii="Calibri" w:hAnsi="Calibri" w:cs="Tahoma"/>
          <w:bCs/>
          <w:sz w:val="24"/>
          <w:szCs w:val="24"/>
        </w:rPr>
        <w:t xml:space="preserve">the sounds and smells around </w:t>
      </w:r>
      <w:r w:rsidR="00C9053C" w:rsidRPr="009E4751">
        <w:rPr>
          <w:rFonts w:ascii="Calibri" w:hAnsi="Calibri" w:cs="Tahoma" w:hint="eastAsia"/>
          <w:bCs/>
          <w:sz w:val="24"/>
          <w:szCs w:val="24"/>
        </w:rPr>
        <w:t>me</w:t>
      </w:r>
      <w:r w:rsidR="00B946EE" w:rsidRPr="009E4751">
        <w:rPr>
          <w:rFonts w:ascii="Calibri" w:hAnsi="Calibri" w:cs="Tahoma" w:hint="eastAsia"/>
          <w:bCs/>
          <w:sz w:val="24"/>
          <w:szCs w:val="24"/>
        </w:rPr>
        <w:t xml:space="preserve"> and</w:t>
      </w:r>
      <w:r w:rsidR="004E5A31" w:rsidRPr="009E4751">
        <w:rPr>
          <w:rFonts w:ascii="Calibri" w:hAnsi="Calibri" w:cs="Tahoma"/>
          <w:bCs/>
          <w:sz w:val="24"/>
          <w:szCs w:val="24"/>
        </w:rPr>
        <w:t xml:space="preserve"> human activities</w:t>
      </w:r>
      <w:r w:rsidR="009D1E54" w:rsidRPr="009E4751">
        <w:rPr>
          <w:rFonts w:ascii="Calibri" w:hAnsi="Calibri" w:cs="Tahoma" w:hint="eastAsia"/>
          <w:bCs/>
          <w:sz w:val="24"/>
          <w:szCs w:val="24"/>
        </w:rPr>
        <w:t xml:space="preserve"> in the s</w:t>
      </w:r>
      <w:r w:rsidR="00B946EE" w:rsidRPr="009E4751">
        <w:rPr>
          <w:rFonts w:ascii="Calibri" w:hAnsi="Calibri" w:cs="Tahoma" w:hint="eastAsia"/>
          <w:bCs/>
          <w:sz w:val="24"/>
          <w:szCs w:val="24"/>
        </w:rPr>
        <w:t>q</w:t>
      </w:r>
      <w:r w:rsidR="009D1E54" w:rsidRPr="009E4751">
        <w:rPr>
          <w:rFonts w:ascii="Calibri" w:hAnsi="Calibri" w:cs="Tahoma" w:hint="eastAsia"/>
          <w:bCs/>
          <w:sz w:val="24"/>
          <w:szCs w:val="24"/>
        </w:rPr>
        <w:t>uare</w:t>
      </w:r>
      <w:r w:rsidR="00721D20" w:rsidRPr="009E4751">
        <w:rPr>
          <w:rFonts w:ascii="Calibri" w:hAnsi="Calibri" w:cs="Tahoma" w:hint="eastAsia"/>
          <w:bCs/>
          <w:sz w:val="24"/>
          <w:szCs w:val="24"/>
        </w:rPr>
        <w:t>.</w:t>
      </w:r>
      <w:r w:rsidR="004E5A31" w:rsidRPr="009E4751">
        <w:rPr>
          <w:rFonts w:ascii="Calibri" w:hAnsi="Calibri" w:cs="Tahoma"/>
          <w:bCs/>
          <w:sz w:val="24"/>
          <w:szCs w:val="24"/>
        </w:rPr>
        <w:t xml:space="preserve"> </w:t>
      </w:r>
      <w:r w:rsidR="00B946EE" w:rsidRPr="009E4751">
        <w:rPr>
          <w:rFonts w:ascii="Calibri" w:hAnsi="Calibri" w:cs="Tahoma" w:hint="eastAsia"/>
          <w:bCs/>
          <w:sz w:val="24"/>
          <w:szCs w:val="24"/>
        </w:rPr>
        <w:t xml:space="preserve">I </w:t>
      </w:r>
      <w:r w:rsidR="00B946EE" w:rsidRPr="009E4751">
        <w:rPr>
          <w:rFonts w:ascii="Calibri" w:hAnsi="Calibri" w:cs="Tahoma"/>
          <w:bCs/>
          <w:sz w:val="24"/>
          <w:szCs w:val="24"/>
        </w:rPr>
        <w:t>also</w:t>
      </w:r>
      <w:r w:rsidR="00B946EE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4E5A31" w:rsidRPr="009E4751">
        <w:rPr>
          <w:rFonts w:ascii="Calibri" w:hAnsi="Calibri" w:cs="Tahoma"/>
          <w:bCs/>
          <w:sz w:val="24"/>
          <w:szCs w:val="24"/>
        </w:rPr>
        <w:t xml:space="preserve">described the characteristics of the sky, including the clouds and the sun’s rays—such as their density, length, and </w:t>
      </w:r>
      <w:r w:rsidR="00832442" w:rsidRPr="009E4751">
        <w:rPr>
          <w:rFonts w:ascii="Calibri" w:hAnsi="Calibri" w:cs="Tahoma"/>
          <w:bCs/>
          <w:sz w:val="24"/>
          <w:szCs w:val="24"/>
        </w:rPr>
        <w:t>colour</w:t>
      </w:r>
      <w:bookmarkStart w:id="8" w:name="OLE_LINK4"/>
      <w:r w:rsidR="004E5A31" w:rsidRPr="009E4751">
        <w:rPr>
          <w:rFonts w:ascii="Calibri" w:hAnsi="Calibri" w:cs="Tahoma"/>
          <w:bCs/>
          <w:sz w:val="24"/>
          <w:szCs w:val="24"/>
        </w:rPr>
        <w:t>—</w:t>
      </w:r>
      <w:bookmarkEnd w:id="8"/>
      <w:r w:rsidR="004E5A31" w:rsidRPr="009E4751">
        <w:rPr>
          <w:rFonts w:ascii="Calibri" w:hAnsi="Calibri" w:cs="Tahoma"/>
          <w:bCs/>
          <w:sz w:val="24"/>
          <w:szCs w:val="24"/>
        </w:rPr>
        <w:t>as well as other details.</w:t>
      </w:r>
      <w:r w:rsidR="00F3789F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2B3522" w:rsidRPr="009E4751">
        <w:rPr>
          <w:rFonts w:ascii="Calibri" w:hAnsi="Calibri" w:cs="Tahoma"/>
          <w:bCs/>
          <w:sz w:val="24"/>
          <w:szCs w:val="24"/>
        </w:rPr>
        <w:t>Occasionally</w:t>
      </w:r>
      <w:r w:rsidR="00B55F33" w:rsidRPr="009E4751">
        <w:rPr>
          <w:rFonts w:ascii="Calibri" w:hAnsi="Calibri" w:cs="Tahoma"/>
          <w:bCs/>
          <w:sz w:val="24"/>
          <w:szCs w:val="24"/>
        </w:rPr>
        <w:t xml:space="preserve">, I drew a </w:t>
      </w:r>
      <w:r w:rsidR="00D760A5" w:rsidRPr="009E4751">
        <w:rPr>
          <w:rFonts w:ascii="Calibri" w:hAnsi="Calibri" w:cs="Tahoma" w:hint="eastAsia"/>
          <w:bCs/>
          <w:sz w:val="24"/>
          <w:szCs w:val="24"/>
        </w:rPr>
        <w:t>tiny</w:t>
      </w:r>
      <w:r w:rsidR="00B55F33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2B3522" w:rsidRPr="009E4751">
        <w:rPr>
          <w:rFonts w:ascii="Calibri" w:hAnsi="Calibri" w:cs="Tahoma"/>
          <w:bCs/>
          <w:sz w:val="24"/>
          <w:szCs w:val="24"/>
        </w:rPr>
        <w:t xml:space="preserve">sketch to record the sun rays </w:t>
      </w:r>
      <w:r w:rsidR="00B55F33" w:rsidRPr="009E4751">
        <w:rPr>
          <w:rFonts w:ascii="Calibri" w:hAnsi="Calibri" w:cs="Tahoma"/>
          <w:bCs/>
          <w:sz w:val="24"/>
          <w:szCs w:val="24"/>
        </w:rPr>
        <w:t>I have</w:t>
      </w:r>
      <w:r w:rsidR="002B3522" w:rsidRPr="009E4751">
        <w:rPr>
          <w:rFonts w:ascii="Calibri" w:hAnsi="Calibri" w:cs="Tahoma"/>
          <w:bCs/>
          <w:sz w:val="24"/>
          <w:szCs w:val="24"/>
        </w:rPr>
        <w:t xml:space="preserve"> captured with my naked eye</w:t>
      </w:r>
      <w:r w:rsidR="00C33FD5" w:rsidRPr="009E4751">
        <w:rPr>
          <w:rFonts w:ascii="Calibri" w:hAnsi="Calibri" w:cs="Tahoma" w:hint="eastAsia"/>
          <w:bCs/>
          <w:sz w:val="24"/>
          <w:szCs w:val="24"/>
        </w:rPr>
        <w:t xml:space="preserve"> i</w:t>
      </w:r>
      <w:r w:rsidR="00C33FD5" w:rsidRPr="009E4751">
        <w:rPr>
          <w:rFonts w:ascii="Calibri" w:hAnsi="Calibri" w:cs="Tahoma"/>
          <w:bCs/>
          <w:sz w:val="24"/>
          <w:szCs w:val="24"/>
        </w:rPr>
        <w:t xml:space="preserve">n case the </w:t>
      </w:r>
      <w:r w:rsidR="00CB6DF0" w:rsidRPr="009E4751">
        <w:rPr>
          <w:rFonts w:ascii="Calibri" w:hAnsi="Calibri" w:cs="Tahoma"/>
          <w:bCs/>
          <w:sz w:val="24"/>
          <w:szCs w:val="24"/>
        </w:rPr>
        <w:t>electronic</w:t>
      </w:r>
      <w:r w:rsidR="00D75961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D75961" w:rsidRPr="009E4751">
        <w:rPr>
          <w:rFonts w:ascii="Calibri" w:hAnsi="Calibri" w:cs="Tahoma"/>
          <w:bCs/>
          <w:sz w:val="24"/>
          <w:szCs w:val="24"/>
        </w:rPr>
        <w:t>device</w:t>
      </w:r>
      <w:r w:rsidR="00C33FD5" w:rsidRPr="009E4751">
        <w:rPr>
          <w:rFonts w:ascii="Calibri" w:hAnsi="Calibri" w:cs="Tahoma"/>
          <w:bCs/>
          <w:sz w:val="24"/>
          <w:szCs w:val="24"/>
        </w:rPr>
        <w:t xml:space="preserve"> </w:t>
      </w:r>
      <w:r w:rsidR="00D75961" w:rsidRPr="009E4751">
        <w:rPr>
          <w:rFonts w:ascii="Calibri" w:hAnsi="Calibri" w:cs="Tahoma"/>
          <w:bCs/>
          <w:sz w:val="24"/>
          <w:szCs w:val="24"/>
        </w:rPr>
        <w:t>misses</w:t>
      </w:r>
      <w:r w:rsidR="00C33FD5" w:rsidRPr="009E4751">
        <w:rPr>
          <w:rFonts w:ascii="Calibri" w:hAnsi="Calibri" w:cs="Tahoma"/>
          <w:bCs/>
          <w:sz w:val="24"/>
          <w:szCs w:val="24"/>
        </w:rPr>
        <w:t xml:space="preserve"> some details</w:t>
      </w:r>
      <w:r w:rsidR="002B3522" w:rsidRPr="009E4751">
        <w:rPr>
          <w:rFonts w:ascii="Calibri" w:hAnsi="Calibri" w:cs="Tahoma" w:hint="eastAsia"/>
          <w:bCs/>
          <w:sz w:val="24"/>
          <w:szCs w:val="24"/>
        </w:rPr>
        <w:t xml:space="preserve">. </w:t>
      </w:r>
      <w:r w:rsidR="00CB6DF0" w:rsidRPr="009E4751">
        <w:rPr>
          <w:rFonts w:ascii="Calibri" w:hAnsi="Calibri" w:cs="Tahoma"/>
          <w:bCs/>
          <w:sz w:val="24"/>
          <w:szCs w:val="24"/>
        </w:rPr>
        <w:t>This information</w:t>
      </w:r>
      <w:r w:rsidR="002C5611" w:rsidRPr="009E4751">
        <w:rPr>
          <w:rFonts w:ascii="Calibri" w:hAnsi="Calibri" w:cs="Tahoma"/>
          <w:bCs/>
          <w:sz w:val="24"/>
          <w:szCs w:val="24"/>
        </w:rPr>
        <w:t xml:space="preserve"> served as a complementary source of material, enabling me to link my sensory experiences with the observed natural phenomena.</w:t>
      </w:r>
    </w:p>
    <w:p w14:paraId="3BAEC120" w14:textId="247B7183" w:rsidR="00960335" w:rsidRPr="009E4751" w:rsidRDefault="00960335" w:rsidP="00EA2510">
      <w:pPr>
        <w:pStyle w:val="a3"/>
        <w:spacing w:before="0" w:beforeAutospacing="0" w:after="0" w:afterAutospacing="0"/>
        <w:rPr>
          <w:rFonts w:ascii="Calibri" w:hAnsi="Calibri" w:cs="Tahoma"/>
          <w:bCs/>
          <w:sz w:val="24"/>
          <w:szCs w:val="24"/>
        </w:rPr>
      </w:pPr>
      <w:r w:rsidRPr="009E4751">
        <w:rPr>
          <w:rFonts w:ascii="Calibri" w:hAnsi="Calibri" w:cs="Tahoma"/>
          <w:bCs/>
          <w:sz w:val="24"/>
          <w:szCs w:val="24"/>
        </w:rPr>
        <w:tab/>
      </w:r>
      <w:r w:rsidR="009B2794" w:rsidRPr="009E4751">
        <w:rPr>
          <w:rFonts w:ascii="Calibri" w:hAnsi="Calibri" w:cs="Tahoma"/>
          <w:bCs/>
          <w:sz w:val="24"/>
          <w:szCs w:val="24"/>
        </w:rPr>
        <w:t>Maurice Merleau-Ponty</w:t>
      </w:r>
      <w:r w:rsidR="007A514B" w:rsidRPr="009E4751">
        <w:rPr>
          <w:rFonts w:ascii="Calibri" w:hAnsi="Calibri" w:cs="Tahoma" w:hint="eastAsia"/>
          <w:bCs/>
          <w:sz w:val="24"/>
          <w:szCs w:val="24"/>
        </w:rPr>
        <w:t xml:space="preserve"> (1908-1961)</w:t>
      </w:r>
      <w:r w:rsidR="009B2794" w:rsidRPr="009E4751">
        <w:rPr>
          <w:rFonts w:ascii="Calibri" w:hAnsi="Calibri" w:cs="Tahoma"/>
          <w:bCs/>
          <w:sz w:val="24"/>
          <w:szCs w:val="24"/>
        </w:rPr>
        <w:t xml:space="preserve">, in his book </w:t>
      </w:r>
      <w:r w:rsidR="009B2794" w:rsidRPr="009E4751">
        <w:rPr>
          <w:rFonts w:ascii="Calibri" w:hAnsi="Calibri" w:cs="Tahoma"/>
          <w:bCs/>
          <w:i/>
          <w:iCs/>
          <w:sz w:val="24"/>
          <w:szCs w:val="24"/>
        </w:rPr>
        <w:t>Phenomenology of Perception</w:t>
      </w:r>
      <w:r w:rsidR="009B2794" w:rsidRPr="009E4751">
        <w:rPr>
          <w:rFonts w:ascii="Calibri" w:hAnsi="Calibri" w:cs="Tahoma"/>
          <w:bCs/>
          <w:sz w:val="24"/>
          <w:szCs w:val="24"/>
        </w:rPr>
        <w:t>, states that</w:t>
      </w:r>
      <w:r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Pr="009E4751">
        <w:rPr>
          <w:rFonts w:ascii="Calibri" w:hAnsi="Calibri" w:cs="Tahoma"/>
          <w:bCs/>
          <w:sz w:val="24"/>
          <w:szCs w:val="24"/>
        </w:rPr>
        <w:t>‘</w:t>
      </w:r>
      <w:r w:rsidRPr="009E4751">
        <w:rPr>
          <w:rFonts w:ascii="Calibri" w:hAnsi="Calibri" w:cs="Tahoma" w:hint="eastAsia"/>
          <w:bCs/>
          <w:sz w:val="24"/>
          <w:szCs w:val="24"/>
        </w:rPr>
        <w:t>s</w:t>
      </w:r>
      <w:r w:rsidRPr="009E4751">
        <w:rPr>
          <w:rFonts w:ascii="Calibri" w:hAnsi="Calibri" w:cs="Tahoma"/>
          <w:bCs/>
          <w:sz w:val="24"/>
          <w:szCs w:val="24"/>
        </w:rPr>
        <w:t xml:space="preserve">ensing is </w:t>
      </w:r>
      <w:r w:rsidRPr="009E4751">
        <w:rPr>
          <w:rFonts w:ascii="Calibri" w:hAnsi="Calibri" w:cs="Tahoma" w:hint="eastAsia"/>
          <w:bCs/>
          <w:sz w:val="24"/>
          <w:szCs w:val="24"/>
        </w:rPr>
        <w:t>this</w:t>
      </w:r>
      <w:r w:rsidRPr="009E4751">
        <w:rPr>
          <w:rFonts w:ascii="Calibri" w:hAnsi="Calibri" w:cs="Tahoma"/>
          <w:bCs/>
          <w:sz w:val="24"/>
          <w:szCs w:val="24"/>
        </w:rPr>
        <w:t xml:space="preserve"> living communication with the worl</w:t>
      </w:r>
      <w:r w:rsidRPr="009E4751">
        <w:rPr>
          <w:rFonts w:ascii="Calibri" w:hAnsi="Calibri" w:cs="Tahoma" w:hint="eastAsia"/>
          <w:bCs/>
          <w:sz w:val="24"/>
          <w:szCs w:val="24"/>
        </w:rPr>
        <w:t>d</w:t>
      </w:r>
      <w:r w:rsidRPr="009E4751">
        <w:rPr>
          <w:rFonts w:ascii="Calibri" w:hAnsi="Calibri" w:cs="Tahoma"/>
          <w:bCs/>
          <w:sz w:val="24"/>
          <w:szCs w:val="24"/>
        </w:rPr>
        <w:t>’</w:t>
      </w:r>
      <w:r w:rsidRPr="009E4751">
        <w:rPr>
          <w:rStyle w:val="af2"/>
          <w:rFonts w:ascii="Calibri" w:hAnsi="Calibri" w:cs="Tahoma"/>
          <w:bCs/>
          <w:sz w:val="24"/>
          <w:szCs w:val="24"/>
        </w:rPr>
        <w:footnoteReference w:id="2"/>
      </w:r>
      <w:r w:rsidRPr="009E4751">
        <w:rPr>
          <w:rFonts w:ascii="Calibri" w:hAnsi="Calibri" w:cs="Tahoma" w:hint="eastAsia"/>
          <w:bCs/>
          <w:sz w:val="24"/>
          <w:szCs w:val="24"/>
        </w:rPr>
        <w:t>.</w:t>
      </w:r>
      <w:r w:rsidR="003F7AF4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F45B8D" w:rsidRPr="009E4751">
        <w:rPr>
          <w:rFonts w:ascii="Calibri" w:hAnsi="Calibri" w:cs="Tahoma"/>
          <w:bCs/>
          <w:sz w:val="24"/>
          <w:szCs w:val="24"/>
        </w:rPr>
        <w:t xml:space="preserve">This </w:t>
      </w:r>
      <w:r w:rsidR="00707DA9" w:rsidRPr="009E4751">
        <w:rPr>
          <w:rFonts w:ascii="Calibri" w:hAnsi="Calibri" w:cs="Tahoma" w:hint="eastAsia"/>
          <w:bCs/>
          <w:sz w:val="24"/>
          <w:szCs w:val="24"/>
        </w:rPr>
        <w:t>essay will</w:t>
      </w:r>
      <w:r w:rsidR="00F45B8D" w:rsidRPr="009E4751">
        <w:rPr>
          <w:rFonts w:ascii="Calibri" w:hAnsi="Calibri" w:cs="Tahoma"/>
          <w:bCs/>
          <w:sz w:val="24"/>
          <w:szCs w:val="24"/>
        </w:rPr>
        <w:t xml:space="preserve"> </w:t>
      </w:r>
      <w:r w:rsidR="00707DA9" w:rsidRPr="009E4751">
        <w:rPr>
          <w:rFonts w:ascii="Calibri" w:hAnsi="Calibri" w:cs="Tahoma"/>
          <w:bCs/>
          <w:sz w:val="24"/>
          <w:szCs w:val="24"/>
        </w:rPr>
        <w:t>follow</w:t>
      </w:r>
      <w:r w:rsidR="00F45B8D" w:rsidRPr="009E4751">
        <w:rPr>
          <w:rFonts w:ascii="Calibri" w:hAnsi="Calibri" w:cs="Tahoma"/>
          <w:bCs/>
          <w:sz w:val="24"/>
          <w:szCs w:val="24"/>
        </w:rPr>
        <w:t xml:space="preserve"> this </w:t>
      </w:r>
      <w:r w:rsidR="00707DA9" w:rsidRPr="009E4751">
        <w:rPr>
          <w:rFonts w:ascii="Calibri" w:hAnsi="Calibri" w:cs="Tahoma" w:hint="eastAsia"/>
          <w:bCs/>
          <w:sz w:val="24"/>
          <w:szCs w:val="24"/>
        </w:rPr>
        <w:t>view</w:t>
      </w:r>
      <w:r w:rsidR="00F45B8D" w:rsidRPr="009E4751">
        <w:rPr>
          <w:rFonts w:ascii="Calibri" w:hAnsi="Calibri" w:cs="Tahoma"/>
          <w:bCs/>
          <w:sz w:val="24"/>
          <w:szCs w:val="24"/>
        </w:rPr>
        <w:t>,</w:t>
      </w:r>
      <w:r w:rsidR="00F376EE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F45B8D" w:rsidRPr="009E4751">
        <w:rPr>
          <w:rFonts w:ascii="Calibri" w:hAnsi="Calibri" w:cs="Tahoma"/>
          <w:bCs/>
          <w:sz w:val="24"/>
          <w:szCs w:val="24"/>
        </w:rPr>
        <w:t>that</w:t>
      </w:r>
      <w:r w:rsidR="00F376EE" w:rsidRPr="009E4751">
        <w:rPr>
          <w:rFonts w:ascii="Calibri" w:hAnsi="Calibri" w:cs="Tahoma" w:hint="eastAsia"/>
          <w:bCs/>
          <w:sz w:val="24"/>
          <w:szCs w:val="24"/>
        </w:rPr>
        <w:t xml:space="preserve"> is,</w:t>
      </w:r>
      <w:r w:rsidR="00F45B8D" w:rsidRPr="009E4751">
        <w:rPr>
          <w:rFonts w:ascii="Calibri" w:hAnsi="Calibri" w:cs="Tahoma"/>
          <w:bCs/>
          <w:sz w:val="24"/>
          <w:szCs w:val="24"/>
        </w:rPr>
        <w:t xml:space="preserve"> vision is not a passive, mechanical sensory input</w:t>
      </w:r>
      <w:r w:rsidR="00482256" w:rsidRPr="009E4751">
        <w:rPr>
          <w:rFonts w:ascii="Calibri" w:hAnsi="Calibri" w:cs="Tahoma"/>
          <w:bCs/>
          <w:sz w:val="24"/>
          <w:szCs w:val="24"/>
        </w:rPr>
        <w:t xml:space="preserve"> but </w:t>
      </w:r>
      <w:r w:rsidR="00F45B8D" w:rsidRPr="009E4751">
        <w:rPr>
          <w:rFonts w:ascii="Calibri" w:hAnsi="Calibri" w:cs="Tahoma"/>
          <w:bCs/>
          <w:sz w:val="24"/>
          <w:szCs w:val="24"/>
        </w:rPr>
        <w:t xml:space="preserve">an active, interactive process. By sitting quietly on a </w:t>
      </w:r>
      <w:r w:rsidR="0089705E" w:rsidRPr="009E4751">
        <w:rPr>
          <w:rFonts w:ascii="Calibri" w:hAnsi="Calibri" w:cs="Tahoma" w:hint="eastAsia"/>
          <w:bCs/>
          <w:sz w:val="24"/>
          <w:szCs w:val="24"/>
        </w:rPr>
        <w:t xml:space="preserve">square </w:t>
      </w:r>
      <w:r w:rsidR="00E36C29" w:rsidRPr="009E4751">
        <w:rPr>
          <w:rFonts w:ascii="Calibri" w:hAnsi="Calibri" w:cs="Tahoma" w:hint="eastAsia"/>
          <w:bCs/>
          <w:sz w:val="24"/>
          <w:szCs w:val="24"/>
        </w:rPr>
        <w:t xml:space="preserve">public </w:t>
      </w:r>
      <w:r w:rsidR="00F45B8D" w:rsidRPr="009E4751">
        <w:rPr>
          <w:rFonts w:ascii="Calibri" w:hAnsi="Calibri" w:cs="Tahoma"/>
          <w:bCs/>
          <w:sz w:val="24"/>
          <w:szCs w:val="24"/>
        </w:rPr>
        <w:t xml:space="preserve">bench for half an hour each day, observing the sun and the same </w:t>
      </w:r>
      <w:r w:rsidR="0089705E" w:rsidRPr="009E4751">
        <w:rPr>
          <w:rFonts w:ascii="Calibri" w:hAnsi="Calibri" w:cs="Tahoma" w:hint="eastAsia"/>
          <w:bCs/>
          <w:sz w:val="24"/>
          <w:szCs w:val="24"/>
        </w:rPr>
        <w:t>d</w:t>
      </w:r>
      <w:r w:rsidR="00DB49F1" w:rsidRPr="009E4751">
        <w:rPr>
          <w:rFonts w:ascii="Calibri" w:hAnsi="Calibri" w:cs="Tahoma" w:hint="eastAsia"/>
          <w:bCs/>
          <w:sz w:val="24"/>
          <w:szCs w:val="24"/>
        </w:rPr>
        <w:t>irection</w:t>
      </w:r>
      <w:r w:rsidR="00F45B8D" w:rsidRPr="009E4751">
        <w:rPr>
          <w:rFonts w:ascii="Calibri" w:hAnsi="Calibri" w:cs="Tahoma"/>
          <w:bCs/>
          <w:sz w:val="24"/>
          <w:szCs w:val="24"/>
        </w:rPr>
        <w:t xml:space="preserve"> of </w:t>
      </w:r>
      <w:r w:rsidR="00DB49F1" w:rsidRPr="009E4751">
        <w:rPr>
          <w:rFonts w:ascii="Calibri" w:hAnsi="Calibri" w:cs="Tahoma"/>
          <w:bCs/>
          <w:sz w:val="24"/>
          <w:szCs w:val="24"/>
        </w:rPr>
        <w:t xml:space="preserve">the </w:t>
      </w:r>
      <w:r w:rsidR="00F45B8D" w:rsidRPr="009E4751">
        <w:rPr>
          <w:rFonts w:ascii="Calibri" w:hAnsi="Calibri" w:cs="Tahoma"/>
          <w:bCs/>
          <w:sz w:val="24"/>
          <w:szCs w:val="24"/>
        </w:rPr>
        <w:t xml:space="preserve">sky, I </w:t>
      </w:r>
      <w:r w:rsidR="00DB49F1" w:rsidRPr="009E4751">
        <w:rPr>
          <w:rFonts w:ascii="Calibri" w:hAnsi="Calibri" w:cs="Tahoma" w:hint="eastAsia"/>
          <w:bCs/>
          <w:sz w:val="24"/>
          <w:szCs w:val="24"/>
        </w:rPr>
        <w:t>tr</w:t>
      </w:r>
      <w:r w:rsidR="008E7AC7" w:rsidRPr="009E4751">
        <w:rPr>
          <w:rFonts w:ascii="Calibri" w:hAnsi="Calibri" w:cs="Tahoma" w:hint="eastAsia"/>
          <w:bCs/>
          <w:sz w:val="24"/>
          <w:szCs w:val="24"/>
        </w:rPr>
        <w:t>ied</w:t>
      </w:r>
      <w:r w:rsidR="00F45B8D" w:rsidRPr="009E4751">
        <w:rPr>
          <w:rFonts w:ascii="Calibri" w:hAnsi="Calibri" w:cs="Tahoma"/>
          <w:bCs/>
          <w:sz w:val="24"/>
          <w:szCs w:val="24"/>
        </w:rPr>
        <w:t xml:space="preserve"> to </w:t>
      </w:r>
      <w:r w:rsidR="00147B81" w:rsidRPr="009E4751">
        <w:rPr>
          <w:rFonts w:ascii="Calibri" w:hAnsi="Calibri" w:cs="Tahoma"/>
          <w:bCs/>
          <w:sz w:val="24"/>
          <w:szCs w:val="24"/>
        </w:rPr>
        <w:t>realise</w:t>
      </w:r>
      <w:r w:rsidR="00F45B8D" w:rsidRPr="009E4751">
        <w:rPr>
          <w:rFonts w:ascii="Calibri" w:hAnsi="Calibri" w:cs="Tahoma"/>
          <w:bCs/>
          <w:sz w:val="24"/>
          <w:szCs w:val="24"/>
        </w:rPr>
        <w:t xml:space="preserve"> the</w:t>
      </w:r>
      <w:r w:rsidR="00142D04" w:rsidRPr="009E4751">
        <w:rPr>
          <w:rFonts w:ascii="Calibri" w:hAnsi="Calibri" w:cs="Tahoma"/>
          <w:bCs/>
          <w:sz w:val="24"/>
          <w:szCs w:val="24"/>
        </w:rPr>
        <w:t xml:space="preserve"> </w:t>
      </w:r>
      <w:r w:rsidR="009C275D" w:rsidRPr="009E4751">
        <w:rPr>
          <w:rFonts w:ascii="Calibri" w:hAnsi="Calibri" w:cs="Tahoma"/>
          <w:bCs/>
          <w:sz w:val="24"/>
          <w:szCs w:val="24"/>
        </w:rPr>
        <w:t>‘</w:t>
      </w:r>
      <w:r w:rsidR="00142D04" w:rsidRPr="009E4751">
        <w:rPr>
          <w:rFonts w:ascii="Calibri" w:hAnsi="Calibri" w:cs="Tahoma"/>
          <w:bCs/>
          <w:sz w:val="24"/>
          <w:szCs w:val="24"/>
        </w:rPr>
        <w:t>gaze</w:t>
      </w:r>
      <w:r w:rsidR="009C275D" w:rsidRPr="009E4751">
        <w:rPr>
          <w:rFonts w:ascii="Calibri" w:hAnsi="Calibri" w:cs="Tahoma"/>
          <w:bCs/>
          <w:sz w:val="24"/>
          <w:szCs w:val="24"/>
        </w:rPr>
        <w:t>’</w:t>
      </w:r>
      <w:r w:rsidR="00142D04" w:rsidRPr="009E4751">
        <w:rPr>
          <w:rFonts w:ascii="Calibri" w:hAnsi="Calibri" w:cs="Tahoma"/>
          <w:bCs/>
          <w:sz w:val="24"/>
          <w:szCs w:val="24"/>
        </w:rPr>
        <w:t xml:space="preserve"> </w:t>
      </w:r>
      <w:r w:rsidR="005B1D96" w:rsidRPr="009E4751">
        <w:rPr>
          <w:rFonts w:ascii="Calibri" w:hAnsi="Calibri" w:cs="Tahoma"/>
          <w:bCs/>
          <w:sz w:val="24"/>
          <w:szCs w:val="24"/>
        </w:rPr>
        <w:t>Merleau-Ponty describes</w:t>
      </w:r>
      <w:r w:rsidR="009C275D" w:rsidRPr="009E4751">
        <w:rPr>
          <w:rStyle w:val="af2"/>
          <w:rFonts w:ascii="Calibri" w:hAnsi="Calibri" w:cs="Tahoma"/>
          <w:bCs/>
          <w:sz w:val="24"/>
          <w:szCs w:val="24"/>
        </w:rPr>
        <w:footnoteReference w:id="3"/>
      </w:r>
      <w:r w:rsidR="00142D04" w:rsidRPr="009E4751">
        <w:rPr>
          <w:rFonts w:ascii="Calibri" w:hAnsi="Calibri" w:cs="Tahoma" w:hint="eastAsia"/>
          <w:bCs/>
          <w:sz w:val="24"/>
          <w:szCs w:val="24"/>
        </w:rPr>
        <w:t>.</w:t>
      </w:r>
      <w:r w:rsidR="00C475C3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F44350" w:rsidRPr="009E4751">
        <w:rPr>
          <w:rFonts w:ascii="Calibri" w:hAnsi="Calibri" w:cs="Tahoma"/>
          <w:bCs/>
          <w:sz w:val="24"/>
          <w:szCs w:val="24"/>
        </w:rPr>
        <w:t>I gaze</w:t>
      </w:r>
      <w:r w:rsidR="00A17D87" w:rsidRPr="009E4751">
        <w:rPr>
          <w:rFonts w:ascii="Calibri" w:hAnsi="Calibri" w:cs="Tahoma" w:hint="eastAsia"/>
          <w:bCs/>
          <w:sz w:val="24"/>
          <w:szCs w:val="24"/>
        </w:rPr>
        <w:t>d</w:t>
      </w:r>
      <w:r w:rsidR="00F44350" w:rsidRPr="009E4751">
        <w:rPr>
          <w:rFonts w:ascii="Calibri" w:hAnsi="Calibri" w:cs="Tahoma"/>
          <w:bCs/>
          <w:sz w:val="24"/>
          <w:szCs w:val="24"/>
        </w:rPr>
        <w:t xml:space="preserve"> at that sky, at my surroundings, and </w:t>
      </w:r>
      <w:r w:rsidR="00A17D87" w:rsidRPr="009E4751">
        <w:rPr>
          <w:rFonts w:ascii="Calibri" w:hAnsi="Calibri" w:cs="Tahoma"/>
          <w:bCs/>
          <w:sz w:val="24"/>
          <w:szCs w:val="24"/>
        </w:rPr>
        <w:t>immersed</w:t>
      </w:r>
      <w:r w:rsidR="00F44350" w:rsidRPr="009E4751">
        <w:rPr>
          <w:rFonts w:ascii="Calibri" w:hAnsi="Calibri" w:cs="Tahoma"/>
          <w:bCs/>
          <w:sz w:val="24"/>
          <w:szCs w:val="24"/>
        </w:rPr>
        <w:t xml:space="preserve"> myself in a kind of </w:t>
      </w:r>
      <w:r w:rsidR="00A17D87" w:rsidRPr="009E4751">
        <w:rPr>
          <w:rFonts w:ascii="Calibri" w:hAnsi="Calibri" w:cs="Tahoma"/>
          <w:bCs/>
          <w:sz w:val="24"/>
          <w:szCs w:val="24"/>
        </w:rPr>
        <w:t>‘pausing’</w:t>
      </w:r>
      <w:r w:rsidR="00F44350" w:rsidRPr="009E4751">
        <w:rPr>
          <w:rFonts w:ascii="Calibri" w:hAnsi="Calibri" w:cs="Tahoma"/>
          <w:bCs/>
          <w:sz w:val="24"/>
          <w:szCs w:val="24"/>
        </w:rPr>
        <w:t xml:space="preserve"> of time</w:t>
      </w:r>
      <w:r w:rsidR="00F44350" w:rsidRPr="009E4751">
        <w:rPr>
          <w:rFonts w:ascii="Calibri" w:hAnsi="Calibri" w:cs="Tahoma" w:hint="eastAsia"/>
          <w:bCs/>
          <w:sz w:val="24"/>
          <w:szCs w:val="24"/>
        </w:rPr>
        <w:t>.</w:t>
      </w:r>
      <w:r w:rsidR="000B70B8" w:rsidRPr="009E4751">
        <w:rPr>
          <w:rFonts w:ascii="Calibri" w:hAnsi="Calibri" w:cs="Tahoma" w:hint="eastAsia"/>
          <w:bCs/>
          <w:sz w:val="24"/>
          <w:szCs w:val="24"/>
        </w:rPr>
        <w:t xml:space="preserve"> An</w:t>
      </w:r>
      <w:r w:rsidR="000B70B8" w:rsidRPr="009E4751">
        <w:rPr>
          <w:rFonts w:ascii="Calibri" w:hAnsi="Calibri" w:cs="Tahoma"/>
          <w:bCs/>
          <w:sz w:val="24"/>
          <w:szCs w:val="24"/>
        </w:rPr>
        <w:t xml:space="preserve">d then, </w:t>
      </w:r>
      <w:r w:rsidR="000B70B8" w:rsidRPr="009E4751">
        <w:rPr>
          <w:rFonts w:ascii="Calibri" w:hAnsi="Calibri" w:cs="Tahoma" w:hint="eastAsia"/>
          <w:bCs/>
          <w:sz w:val="24"/>
          <w:szCs w:val="24"/>
        </w:rPr>
        <w:t xml:space="preserve">I </w:t>
      </w:r>
      <w:r w:rsidR="000B70B8" w:rsidRPr="009E4751">
        <w:rPr>
          <w:rFonts w:ascii="Calibri" w:hAnsi="Calibri" w:cs="Tahoma"/>
          <w:bCs/>
          <w:sz w:val="24"/>
          <w:szCs w:val="24"/>
        </w:rPr>
        <w:t>record</w:t>
      </w:r>
      <w:r w:rsidR="000B70B8" w:rsidRPr="009E4751">
        <w:rPr>
          <w:rFonts w:ascii="Calibri" w:hAnsi="Calibri" w:cs="Tahoma" w:hint="eastAsia"/>
          <w:bCs/>
          <w:sz w:val="24"/>
          <w:szCs w:val="24"/>
        </w:rPr>
        <w:t>ed</w:t>
      </w:r>
      <w:r w:rsidR="000B70B8" w:rsidRPr="009E4751">
        <w:rPr>
          <w:rFonts w:ascii="Calibri" w:hAnsi="Calibri" w:cs="Tahoma"/>
          <w:bCs/>
          <w:sz w:val="24"/>
          <w:szCs w:val="24"/>
        </w:rPr>
        <w:t xml:space="preserve"> all the intuitive sensations.</w:t>
      </w:r>
      <w:r w:rsidR="00F44350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C84D9D" w:rsidRPr="009E4751">
        <w:rPr>
          <w:rFonts w:ascii="Calibri" w:hAnsi="Calibri" w:cs="Tahoma"/>
          <w:bCs/>
          <w:sz w:val="24"/>
          <w:szCs w:val="24"/>
        </w:rPr>
        <w:t>Through this practice, I seek to understand, experience, and engage with the sky through dynamic, life-affirming visuals.</w:t>
      </w:r>
    </w:p>
    <w:p w14:paraId="34BBFC1B" w14:textId="6156BA01" w:rsidR="0049156B" w:rsidRPr="009E4751" w:rsidRDefault="00976F66" w:rsidP="00EC39CE">
      <w:pPr>
        <w:pStyle w:val="a3"/>
        <w:spacing w:before="0" w:beforeAutospacing="0" w:after="0" w:afterAutospacing="0"/>
        <w:rPr>
          <w:rFonts w:ascii="Calibri" w:hAnsi="Calibri" w:cs="Tahoma"/>
          <w:bCs/>
          <w:sz w:val="24"/>
          <w:szCs w:val="24"/>
        </w:rPr>
      </w:pPr>
      <w:r w:rsidRPr="009E4751">
        <w:rPr>
          <w:rFonts w:ascii="Calibri" w:hAnsi="Calibri" w:cs="Tahoma"/>
          <w:bCs/>
          <w:sz w:val="24"/>
          <w:szCs w:val="24"/>
        </w:rPr>
        <w:tab/>
        <w:t>The photographs and notebook entries were analysed qualitatively, with particular attention to recurring patterns</w:t>
      </w:r>
      <w:r w:rsidR="008E4320" w:rsidRPr="009E4751">
        <w:rPr>
          <w:rFonts w:ascii="Calibri" w:hAnsi="Calibri" w:cs="Tahoma" w:hint="eastAsia"/>
          <w:bCs/>
          <w:sz w:val="24"/>
          <w:szCs w:val="24"/>
        </w:rPr>
        <w:t>,</w:t>
      </w:r>
      <w:r w:rsidR="008341AC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Pr="009E4751">
        <w:rPr>
          <w:rFonts w:ascii="Calibri" w:hAnsi="Calibri" w:cs="Tahoma"/>
          <w:bCs/>
          <w:sz w:val="24"/>
          <w:szCs w:val="24"/>
        </w:rPr>
        <w:t xml:space="preserve">in the way the sunlight, sky, and surrounding </w:t>
      </w:r>
      <w:r w:rsidR="00B47BED" w:rsidRPr="009E4751">
        <w:rPr>
          <w:rFonts w:ascii="Calibri" w:hAnsi="Calibri" w:cs="Tahoma"/>
          <w:bCs/>
          <w:sz w:val="24"/>
          <w:szCs w:val="24"/>
        </w:rPr>
        <w:t>natural</w:t>
      </w:r>
      <w:r w:rsidR="00B47BED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B47BED" w:rsidRPr="009E4751">
        <w:rPr>
          <w:rFonts w:ascii="Calibri" w:hAnsi="Calibri" w:cs="Tahoma"/>
          <w:bCs/>
          <w:sz w:val="24"/>
          <w:szCs w:val="24"/>
        </w:rPr>
        <w:t>environment</w:t>
      </w:r>
      <w:r w:rsidRPr="009E4751">
        <w:rPr>
          <w:rFonts w:ascii="Calibri" w:hAnsi="Calibri" w:cs="Tahoma"/>
          <w:bCs/>
          <w:sz w:val="24"/>
          <w:szCs w:val="24"/>
        </w:rPr>
        <w:t xml:space="preserve"> shaped my perceptions.</w:t>
      </w:r>
      <w:r w:rsidR="001C3126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7861BF" w:rsidRPr="009E4751">
        <w:rPr>
          <w:rFonts w:ascii="Calibri" w:hAnsi="Calibri" w:cs="Tahoma"/>
          <w:bCs/>
          <w:sz w:val="24"/>
          <w:szCs w:val="24"/>
        </w:rPr>
        <w:t xml:space="preserve">I also focused on specific phenomena, </w:t>
      </w:r>
      <w:r w:rsidR="007861BF" w:rsidRPr="009E4751">
        <w:rPr>
          <w:rFonts w:ascii="Calibri" w:hAnsi="Calibri" w:cs="Tahoma"/>
          <w:bCs/>
          <w:sz w:val="24"/>
          <w:szCs w:val="24"/>
        </w:rPr>
        <w:lastRenderedPageBreak/>
        <w:t>such as changes in mood or weathe</w:t>
      </w:r>
      <w:r w:rsidR="007861BF" w:rsidRPr="009E4751">
        <w:rPr>
          <w:rFonts w:ascii="Calibri" w:hAnsi="Calibri" w:cs="Tahoma" w:hint="eastAsia"/>
          <w:bCs/>
          <w:sz w:val="24"/>
          <w:szCs w:val="24"/>
        </w:rPr>
        <w:t>r</w:t>
      </w:r>
      <w:r w:rsidR="001C3126" w:rsidRPr="009E4751">
        <w:rPr>
          <w:rFonts w:ascii="Calibri" w:hAnsi="Calibri" w:cs="Tahoma" w:hint="eastAsia"/>
          <w:bCs/>
          <w:sz w:val="24"/>
          <w:szCs w:val="24"/>
        </w:rPr>
        <w:t xml:space="preserve">: </w:t>
      </w:r>
      <w:r w:rsidR="007861BF" w:rsidRPr="009E4751">
        <w:rPr>
          <w:rFonts w:ascii="Calibri" w:hAnsi="Calibri" w:cs="Tahoma"/>
          <w:bCs/>
          <w:sz w:val="24"/>
          <w:szCs w:val="24"/>
        </w:rPr>
        <w:t>anger, sadness, or cloudy and rainy conditions</w:t>
      </w:r>
      <w:r w:rsidR="00EB6171" w:rsidRPr="009E4751">
        <w:rPr>
          <w:rFonts w:ascii="Calibri" w:hAnsi="Calibri" w:cs="Tahoma" w:hint="eastAsia"/>
          <w:bCs/>
          <w:sz w:val="24"/>
          <w:szCs w:val="24"/>
        </w:rPr>
        <w:t>.</w:t>
      </w:r>
      <w:r w:rsidR="008C26CF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EB6171" w:rsidRPr="009E4751">
        <w:rPr>
          <w:rFonts w:ascii="Calibri" w:hAnsi="Calibri" w:cs="Tahoma"/>
          <w:bCs/>
          <w:sz w:val="24"/>
          <w:szCs w:val="24"/>
        </w:rPr>
        <w:t>Furthermore,</w:t>
      </w:r>
      <w:r w:rsidR="008C26CF" w:rsidRPr="009E4751">
        <w:rPr>
          <w:rFonts w:ascii="Calibri" w:hAnsi="Calibri" w:cs="Tahoma"/>
          <w:bCs/>
          <w:sz w:val="24"/>
          <w:szCs w:val="24"/>
        </w:rPr>
        <w:t xml:space="preserve"> </w:t>
      </w:r>
      <w:r w:rsidR="00EB6171" w:rsidRPr="009E4751">
        <w:rPr>
          <w:rFonts w:ascii="Calibri" w:hAnsi="Calibri" w:cs="Tahoma"/>
          <w:bCs/>
          <w:sz w:val="24"/>
          <w:szCs w:val="24"/>
        </w:rPr>
        <w:t xml:space="preserve">I </w:t>
      </w:r>
      <w:r w:rsidR="008C26CF" w:rsidRPr="009E4751">
        <w:rPr>
          <w:rFonts w:ascii="Calibri" w:hAnsi="Calibri" w:cs="Tahoma"/>
          <w:bCs/>
          <w:sz w:val="24"/>
          <w:szCs w:val="24"/>
        </w:rPr>
        <w:t>discuss</w:t>
      </w:r>
      <w:r w:rsidR="008C26CF" w:rsidRPr="009E4751">
        <w:rPr>
          <w:rFonts w:ascii="Calibri" w:hAnsi="Calibri" w:cs="Tahoma" w:hint="eastAsia"/>
          <w:bCs/>
          <w:sz w:val="24"/>
          <w:szCs w:val="24"/>
        </w:rPr>
        <w:t>ed</w:t>
      </w:r>
      <w:r w:rsidR="008C26CF" w:rsidRPr="009E4751">
        <w:rPr>
          <w:rFonts w:ascii="Calibri" w:hAnsi="Calibri" w:cs="Tahoma"/>
          <w:bCs/>
          <w:sz w:val="24"/>
          <w:szCs w:val="24"/>
        </w:rPr>
        <w:t xml:space="preserve"> how these changes have affected my ‘gaze’</w:t>
      </w:r>
      <w:r w:rsidR="00EB6171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8D55DB" w:rsidRPr="009E4751">
        <w:rPr>
          <w:rFonts w:ascii="Calibri" w:hAnsi="Calibri" w:cs="Tahoma" w:hint="eastAsia"/>
          <w:bCs/>
          <w:sz w:val="24"/>
          <w:szCs w:val="24"/>
        </w:rPr>
        <w:t>or made life</w:t>
      </w:r>
      <w:r w:rsidR="00DF0021" w:rsidRPr="009E4751">
        <w:rPr>
          <w:rFonts w:ascii="Calibri" w:hAnsi="Calibri" w:cs="Tahoma"/>
          <w:bCs/>
          <w:sz w:val="24"/>
          <w:szCs w:val="24"/>
        </w:rPr>
        <w:t xml:space="preserve"> </w:t>
      </w:r>
      <w:r w:rsidR="00EB6171" w:rsidRPr="009E4751">
        <w:rPr>
          <w:rFonts w:ascii="Calibri" w:hAnsi="Calibri" w:cs="Tahoma"/>
          <w:bCs/>
          <w:sz w:val="24"/>
          <w:szCs w:val="24"/>
        </w:rPr>
        <w:t>‘</w:t>
      </w:r>
      <w:r w:rsidR="00DF0021" w:rsidRPr="009E4751">
        <w:rPr>
          <w:rFonts w:ascii="Calibri" w:hAnsi="Calibri" w:cs="Tahoma"/>
          <w:bCs/>
          <w:sz w:val="24"/>
          <w:szCs w:val="24"/>
        </w:rPr>
        <w:t>enchant</w:t>
      </w:r>
      <w:r w:rsidR="00E32389" w:rsidRPr="009E4751">
        <w:rPr>
          <w:rFonts w:ascii="Calibri" w:hAnsi="Calibri" w:cs="Tahoma" w:hint="eastAsia"/>
          <w:bCs/>
          <w:sz w:val="24"/>
          <w:szCs w:val="24"/>
        </w:rPr>
        <w:t>ed</w:t>
      </w:r>
      <w:r w:rsidR="00EB6171" w:rsidRPr="009E4751">
        <w:rPr>
          <w:rFonts w:ascii="Calibri" w:hAnsi="Calibri" w:cs="Tahoma"/>
          <w:bCs/>
          <w:sz w:val="24"/>
          <w:szCs w:val="24"/>
        </w:rPr>
        <w:t>’</w:t>
      </w:r>
      <w:r w:rsidR="00DF0021" w:rsidRPr="009E4751">
        <w:rPr>
          <w:rFonts w:ascii="Calibri" w:hAnsi="Calibri" w:cs="Tahoma" w:hint="eastAsia"/>
          <w:bCs/>
          <w:sz w:val="24"/>
          <w:szCs w:val="24"/>
        </w:rPr>
        <w:t>.</w:t>
      </w:r>
    </w:p>
    <w:p w14:paraId="5815536A" w14:textId="77777777" w:rsidR="008C26CF" w:rsidRDefault="008C26CF" w:rsidP="00EC39CE">
      <w:pPr>
        <w:pStyle w:val="a3"/>
        <w:spacing w:before="0" w:beforeAutospacing="0" w:after="0" w:afterAutospacing="0"/>
        <w:rPr>
          <w:rFonts w:ascii="Calibri" w:hAnsi="Calibri" w:cs="Tahoma"/>
          <w:bCs/>
          <w:sz w:val="24"/>
          <w:szCs w:val="24"/>
        </w:rPr>
      </w:pPr>
    </w:p>
    <w:p w14:paraId="5CB0ED02" w14:textId="77777777" w:rsidR="00845319" w:rsidRDefault="00845319" w:rsidP="00845319">
      <w:pPr>
        <w:pStyle w:val="a3"/>
        <w:spacing w:before="0" w:beforeAutospacing="0" w:after="0" w:afterAutospacing="0"/>
        <w:rPr>
          <w:rFonts w:ascii="Calibri" w:hAnsi="Calibri" w:cs="Tahoma"/>
          <w:bCs/>
          <w:sz w:val="24"/>
          <w:szCs w:val="24"/>
        </w:rPr>
      </w:pPr>
      <w:r w:rsidRPr="00845319">
        <w:rPr>
          <w:rFonts w:ascii="Calibri" w:hAnsi="Calibri" w:cs="Tahoma"/>
          <w:bCs/>
          <w:noProof/>
          <w:sz w:val="24"/>
          <w:szCs w:val="24"/>
        </w:rPr>
        <w:drawing>
          <wp:inline distT="0" distB="0" distL="0" distR="0" wp14:anchorId="1EF706BE" wp14:editId="5E8EB510">
            <wp:extent cx="5490210" cy="4116070"/>
            <wp:effectExtent l="0" t="0" r="0" b="0"/>
            <wp:docPr id="337153989" name="图片 1" descr="城市街道与高楼大厦的树&#10;&#10;低可信度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153989" name="图片 1" descr="城市街道与高楼大厦的树&#10;&#10;低可信度描述已自动生成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0210" cy="4116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AA9207" w14:textId="166923D6" w:rsidR="00845319" w:rsidRDefault="00845319" w:rsidP="00845319">
      <w:pPr>
        <w:pStyle w:val="a3"/>
        <w:spacing w:before="0" w:beforeAutospacing="0" w:after="0" w:afterAutospacing="0"/>
        <w:rPr>
          <w:rFonts w:ascii="Calibri" w:hAnsi="Calibri" w:cs="Tahoma"/>
          <w:b/>
          <w:sz w:val="22"/>
          <w:szCs w:val="22"/>
        </w:rPr>
      </w:pPr>
      <w:bookmarkStart w:id="10" w:name="_Ref183691870"/>
      <w:r w:rsidRPr="00E32389">
        <w:rPr>
          <w:rFonts w:ascii="Calibri" w:hAnsi="Calibri" w:cs="Tahoma" w:hint="eastAsia"/>
          <w:b/>
          <w:sz w:val="22"/>
          <w:szCs w:val="22"/>
        </w:rPr>
        <w:t xml:space="preserve">Figure </w:t>
      </w:r>
      <w:r w:rsidRPr="00E32389">
        <w:rPr>
          <w:rFonts w:ascii="Calibri" w:hAnsi="Calibri" w:cs="Tahoma" w:hint="eastAsia"/>
          <w:b/>
          <w:sz w:val="22"/>
          <w:szCs w:val="22"/>
        </w:rPr>
        <w:fldChar w:fldCharType="begin"/>
      </w:r>
      <w:r w:rsidRPr="00E32389">
        <w:rPr>
          <w:rFonts w:ascii="Calibri" w:hAnsi="Calibri" w:cs="Tahoma" w:hint="eastAsia"/>
          <w:b/>
          <w:sz w:val="22"/>
          <w:szCs w:val="22"/>
        </w:rPr>
        <w:instrText xml:space="preserve"> SEQ Figure \* ARABIC </w:instrText>
      </w:r>
      <w:r w:rsidRPr="00E32389">
        <w:rPr>
          <w:rFonts w:ascii="Calibri" w:hAnsi="Calibri" w:cs="Tahoma" w:hint="eastAsia"/>
          <w:b/>
          <w:sz w:val="22"/>
          <w:szCs w:val="22"/>
        </w:rPr>
        <w:fldChar w:fldCharType="separate"/>
      </w:r>
      <w:r w:rsidR="002618CB">
        <w:rPr>
          <w:rFonts w:ascii="Calibri" w:hAnsi="Calibri" w:cs="Tahoma"/>
          <w:b/>
          <w:noProof/>
          <w:sz w:val="22"/>
          <w:szCs w:val="22"/>
        </w:rPr>
        <w:t>1</w:t>
      </w:r>
      <w:r w:rsidRPr="00E32389">
        <w:rPr>
          <w:rFonts w:ascii="Calibri" w:hAnsi="Calibri" w:cs="Tahoma" w:hint="eastAsia"/>
          <w:b/>
          <w:sz w:val="22"/>
          <w:szCs w:val="22"/>
        </w:rPr>
        <w:fldChar w:fldCharType="end"/>
      </w:r>
      <w:bookmarkEnd w:id="10"/>
      <w:r w:rsidRPr="00E32389">
        <w:rPr>
          <w:rFonts w:ascii="Calibri" w:hAnsi="Calibri" w:cs="Tahoma" w:hint="eastAsia"/>
          <w:b/>
          <w:sz w:val="22"/>
          <w:szCs w:val="22"/>
        </w:rPr>
        <w:t>:</w:t>
      </w:r>
      <w:r>
        <w:rPr>
          <w:rFonts w:ascii="Calibri" w:hAnsi="Calibri" w:cs="Tahoma" w:hint="eastAsia"/>
          <w:b/>
          <w:sz w:val="22"/>
          <w:szCs w:val="22"/>
        </w:rPr>
        <w:t xml:space="preserve"> </w:t>
      </w:r>
      <w:r w:rsidR="00133F87">
        <w:rPr>
          <w:rFonts w:ascii="Calibri" w:hAnsi="Calibri" w:cs="Tahoma" w:hint="eastAsia"/>
          <w:b/>
          <w:sz w:val="22"/>
          <w:szCs w:val="22"/>
        </w:rPr>
        <w:t>P</w:t>
      </w:r>
      <w:r w:rsidRPr="00200434">
        <w:rPr>
          <w:rFonts w:ascii="Calibri" w:hAnsi="Calibri" w:cs="Tahoma"/>
          <w:b/>
          <w:sz w:val="22"/>
          <w:szCs w:val="22"/>
        </w:rPr>
        <w:t>hotographs of the sun and sky</w:t>
      </w:r>
      <w:r>
        <w:rPr>
          <w:rFonts w:ascii="Calibri" w:hAnsi="Calibri" w:cs="Tahoma" w:hint="eastAsia"/>
          <w:b/>
          <w:sz w:val="22"/>
          <w:szCs w:val="22"/>
        </w:rPr>
        <w:t xml:space="preserve"> </w:t>
      </w:r>
      <w:r w:rsidR="00B958D2" w:rsidRPr="00B958D2">
        <w:rPr>
          <w:rFonts w:ascii="Calibri" w:hAnsi="Calibri" w:cs="Tahoma"/>
          <w:b/>
          <w:sz w:val="22"/>
          <w:szCs w:val="22"/>
        </w:rPr>
        <w:t>on the southwest side taken from the</w:t>
      </w:r>
      <w:r w:rsidR="00B958D2">
        <w:rPr>
          <w:rFonts w:ascii="Calibri" w:hAnsi="Calibri" w:cs="Tahoma" w:hint="eastAsia"/>
          <w:b/>
          <w:sz w:val="22"/>
          <w:szCs w:val="22"/>
        </w:rPr>
        <w:t xml:space="preserve"> public</w:t>
      </w:r>
      <w:r w:rsidR="00B958D2" w:rsidRPr="00B958D2">
        <w:rPr>
          <w:rFonts w:ascii="Calibri" w:hAnsi="Calibri" w:cs="Tahoma"/>
          <w:b/>
          <w:sz w:val="22"/>
          <w:szCs w:val="22"/>
        </w:rPr>
        <w:t xml:space="preserve"> square</w:t>
      </w:r>
      <w:r w:rsidR="001F0F1A" w:rsidRPr="001F0F1A">
        <w:rPr>
          <w:rFonts w:ascii="Calibri" w:hAnsi="Calibri" w:cs="Tahoma"/>
          <w:b/>
          <w:sz w:val="22"/>
          <w:szCs w:val="22"/>
        </w:rPr>
        <w:t>.</w:t>
      </w:r>
      <w:r>
        <w:rPr>
          <w:rFonts w:ascii="Calibri" w:hAnsi="Calibri" w:cs="Tahoma" w:hint="eastAsia"/>
          <w:b/>
          <w:sz w:val="22"/>
          <w:szCs w:val="22"/>
        </w:rPr>
        <w:t xml:space="preserve"> </w:t>
      </w:r>
      <w:r w:rsidRPr="00992CDD">
        <w:rPr>
          <w:rFonts w:ascii="Calibri" w:hAnsi="Calibri" w:cs="Tahoma"/>
          <w:b/>
          <w:sz w:val="22"/>
          <w:szCs w:val="22"/>
        </w:rPr>
        <w:t>November 7</w:t>
      </w:r>
      <w:r w:rsidR="00490C4F">
        <w:rPr>
          <w:rFonts w:ascii="Calibri" w:hAnsi="Calibri" w:cs="Tahoma"/>
          <w:b/>
          <w:sz w:val="22"/>
          <w:szCs w:val="22"/>
        </w:rPr>
        <w:t>, 2024</w:t>
      </w:r>
      <w:r>
        <w:rPr>
          <w:rFonts w:ascii="Calibri" w:hAnsi="Calibri" w:cs="Tahoma" w:hint="eastAsia"/>
          <w:b/>
          <w:sz w:val="22"/>
          <w:szCs w:val="22"/>
        </w:rPr>
        <w:t xml:space="preserve">, </w:t>
      </w:r>
      <w:r w:rsidR="003D39CA">
        <w:rPr>
          <w:rFonts w:ascii="Calibri" w:hAnsi="Calibri" w:cs="Tahoma" w:hint="eastAsia"/>
          <w:b/>
          <w:sz w:val="22"/>
          <w:szCs w:val="22"/>
        </w:rPr>
        <w:t xml:space="preserve">at </w:t>
      </w:r>
      <w:r>
        <w:rPr>
          <w:rFonts w:ascii="Calibri" w:hAnsi="Calibri" w:cs="Tahoma" w:hint="eastAsia"/>
          <w:b/>
          <w:sz w:val="22"/>
          <w:szCs w:val="22"/>
        </w:rPr>
        <w:t xml:space="preserve">15:24 </w:t>
      </w:r>
      <w:r w:rsidR="003D39CA">
        <w:rPr>
          <w:rFonts w:ascii="Calibri" w:hAnsi="Calibri" w:cs="Tahoma" w:hint="eastAsia"/>
          <w:b/>
          <w:sz w:val="22"/>
          <w:szCs w:val="22"/>
        </w:rPr>
        <w:t>PM</w:t>
      </w:r>
      <w:r>
        <w:rPr>
          <w:rFonts w:ascii="Calibri" w:hAnsi="Calibri" w:cs="Tahoma" w:hint="eastAsia"/>
          <w:b/>
          <w:sz w:val="22"/>
          <w:szCs w:val="22"/>
        </w:rPr>
        <w:t xml:space="preserve">, </w:t>
      </w:r>
      <w:r w:rsidRPr="005B6580">
        <w:rPr>
          <w:rFonts w:ascii="Calibri" w:hAnsi="Calibri" w:cs="Tahoma"/>
          <w:b/>
          <w:sz w:val="22"/>
          <w:szCs w:val="22"/>
        </w:rPr>
        <w:t>Shijiazhuang, China</w:t>
      </w:r>
      <w:r>
        <w:rPr>
          <w:rFonts w:ascii="Calibri" w:hAnsi="Calibri" w:cs="Tahoma" w:hint="eastAsia"/>
          <w:b/>
          <w:sz w:val="22"/>
          <w:szCs w:val="22"/>
        </w:rPr>
        <w:t>.</w:t>
      </w:r>
    </w:p>
    <w:p w14:paraId="4ECDBD2D" w14:textId="77777777" w:rsidR="00845319" w:rsidRDefault="00845319" w:rsidP="00845319">
      <w:pPr>
        <w:pStyle w:val="a3"/>
        <w:spacing w:before="0" w:beforeAutospacing="0" w:after="0" w:afterAutospacing="0"/>
        <w:rPr>
          <w:rFonts w:ascii="Calibri" w:hAnsi="Calibri" w:cs="Tahoma"/>
          <w:bCs/>
          <w:sz w:val="24"/>
          <w:szCs w:val="24"/>
        </w:rPr>
      </w:pPr>
    </w:p>
    <w:p w14:paraId="24ACD8D8" w14:textId="5DCD94EE" w:rsidR="0049156B" w:rsidRDefault="00AC3649" w:rsidP="00EC39CE">
      <w:pPr>
        <w:pStyle w:val="a3"/>
        <w:spacing w:before="0" w:beforeAutospacing="0" w:after="0" w:afterAutospacing="0"/>
        <w:rPr>
          <w:rFonts w:ascii="Calibri" w:hAnsi="Calibri" w:cs="Tahoma"/>
          <w:bCs/>
          <w:sz w:val="24"/>
          <w:szCs w:val="24"/>
        </w:rPr>
      </w:pPr>
      <w:r>
        <w:rPr>
          <w:rFonts w:ascii="Calibri" w:hAnsi="Calibri" w:cs="Tahoma" w:hint="eastAsia"/>
          <w:bCs/>
          <w:noProof/>
          <w:sz w:val="24"/>
          <w:szCs w:val="24"/>
        </w:rPr>
        <w:drawing>
          <wp:inline distT="0" distB="0" distL="0" distR="0" wp14:anchorId="2EE4EA2C" wp14:editId="0FDF2BAF">
            <wp:extent cx="2635416" cy="1980000"/>
            <wp:effectExtent l="0" t="0" r="0" b="1270"/>
            <wp:docPr id="1646108113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5416" cy="19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Tahoma" w:hint="eastAsia"/>
          <w:bCs/>
          <w:noProof/>
          <w:sz w:val="24"/>
          <w:szCs w:val="24"/>
        </w:rPr>
        <w:drawing>
          <wp:inline distT="0" distB="0" distL="0" distR="0" wp14:anchorId="2A0A06BC" wp14:editId="009FDC9D">
            <wp:extent cx="2635416" cy="1980000"/>
            <wp:effectExtent l="0" t="0" r="0" b="1270"/>
            <wp:docPr id="406373020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2635416" cy="19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7A8FB5" w14:textId="1936223A" w:rsidR="00C91825" w:rsidRPr="00C91825" w:rsidRDefault="00C91825" w:rsidP="00C91825">
      <w:pPr>
        <w:pStyle w:val="af5"/>
        <w:rPr>
          <w:rFonts w:ascii="Calibri" w:hAnsi="Calibri" w:cs="Tahoma"/>
          <w:b/>
          <w:sz w:val="22"/>
          <w:szCs w:val="22"/>
        </w:rPr>
      </w:pPr>
      <w:bookmarkStart w:id="11" w:name="_Ref183687632"/>
      <w:r w:rsidRPr="00C91825">
        <w:rPr>
          <w:rFonts w:ascii="Calibri" w:hAnsi="Calibri" w:cs="Tahoma" w:hint="eastAsia"/>
          <w:b/>
          <w:sz w:val="22"/>
          <w:szCs w:val="22"/>
        </w:rPr>
        <w:t xml:space="preserve">Figure </w:t>
      </w:r>
      <w:r w:rsidRPr="00C91825">
        <w:rPr>
          <w:rFonts w:ascii="Calibri" w:hAnsi="Calibri" w:cs="Tahoma" w:hint="eastAsia"/>
          <w:b/>
          <w:sz w:val="22"/>
          <w:szCs w:val="22"/>
        </w:rPr>
        <w:fldChar w:fldCharType="begin"/>
      </w:r>
      <w:r w:rsidRPr="00C91825">
        <w:rPr>
          <w:rFonts w:ascii="Calibri" w:hAnsi="Calibri" w:cs="Tahoma" w:hint="eastAsia"/>
          <w:b/>
          <w:sz w:val="22"/>
          <w:szCs w:val="22"/>
        </w:rPr>
        <w:instrText xml:space="preserve"> SEQ Figure \* ARABIC </w:instrText>
      </w:r>
      <w:r w:rsidRPr="00C91825">
        <w:rPr>
          <w:rFonts w:ascii="Calibri" w:hAnsi="Calibri" w:cs="Tahoma" w:hint="eastAsia"/>
          <w:b/>
          <w:sz w:val="22"/>
          <w:szCs w:val="22"/>
        </w:rPr>
        <w:fldChar w:fldCharType="separate"/>
      </w:r>
      <w:r w:rsidR="002618CB">
        <w:rPr>
          <w:rFonts w:ascii="Calibri" w:hAnsi="Calibri" w:cs="Tahoma"/>
          <w:b/>
          <w:noProof/>
          <w:sz w:val="22"/>
          <w:szCs w:val="22"/>
        </w:rPr>
        <w:t>2</w:t>
      </w:r>
      <w:r w:rsidRPr="00C91825">
        <w:rPr>
          <w:rFonts w:ascii="Calibri" w:hAnsi="Calibri" w:cs="Tahoma" w:hint="eastAsia"/>
          <w:b/>
          <w:sz w:val="22"/>
          <w:szCs w:val="22"/>
        </w:rPr>
        <w:fldChar w:fldCharType="end"/>
      </w:r>
      <w:bookmarkEnd w:id="11"/>
      <w:r w:rsidR="00C72622" w:rsidRPr="00C91825">
        <w:rPr>
          <w:rFonts w:ascii="Calibri" w:hAnsi="Calibri" w:cs="Tahoma" w:hint="eastAsia"/>
          <w:b/>
          <w:sz w:val="22"/>
          <w:szCs w:val="22"/>
        </w:rPr>
        <w:t xml:space="preserve">: </w:t>
      </w:r>
      <w:r w:rsidR="009425FD" w:rsidRPr="00C91825">
        <w:rPr>
          <w:rFonts w:ascii="Calibri" w:hAnsi="Calibri" w:cs="Tahoma"/>
          <w:b/>
          <w:sz w:val="22"/>
          <w:szCs w:val="22"/>
        </w:rPr>
        <w:t>Partial record presentation</w:t>
      </w:r>
      <w:r w:rsidR="009425FD" w:rsidRPr="00C91825">
        <w:rPr>
          <w:rFonts w:ascii="Calibri" w:hAnsi="Calibri" w:cs="Tahoma" w:hint="eastAsia"/>
          <w:b/>
          <w:sz w:val="22"/>
          <w:szCs w:val="22"/>
        </w:rPr>
        <w:t xml:space="preserve">. </w:t>
      </w:r>
      <w:r w:rsidR="00C72622" w:rsidRPr="00C91825">
        <w:rPr>
          <w:rFonts w:ascii="Calibri" w:hAnsi="Calibri" w:cs="Tahoma" w:hint="eastAsia"/>
          <w:b/>
          <w:sz w:val="22"/>
          <w:szCs w:val="22"/>
        </w:rPr>
        <w:t>(</w:t>
      </w:r>
      <w:r w:rsidR="005B6CCA">
        <w:rPr>
          <w:rFonts w:ascii="Calibri" w:hAnsi="Calibri" w:cs="Tahoma" w:hint="eastAsia"/>
          <w:b/>
          <w:sz w:val="22"/>
          <w:szCs w:val="22"/>
        </w:rPr>
        <w:t>l</w:t>
      </w:r>
      <w:r w:rsidR="00991582" w:rsidRPr="00C91825">
        <w:rPr>
          <w:rFonts w:ascii="Calibri" w:hAnsi="Calibri" w:cs="Tahoma" w:hint="eastAsia"/>
          <w:b/>
          <w:sz w:val="22"/>
          <w:szCs w:val="22"/>
        </w:rPr>
        <w:t>eft</w:t>
      </w:r>
      <w:r w:rsidR="00C72622" w:rsidRPr="00C91825">
        <w:rPr>
          <w:rFonts w:ascii="Calibri" w:hAnsi="Calibri" w:cs="Tahoma" w:hint="eastAsia"/>
          <w:b/>
          <w:sz w:val="22"/>
          <w:szCs w:val="22"/>
        </w:rPr>
        <w:t>)</w:t>
      </w:r>
      <w:r w:rsidR="00991582" w:rsidRPr="00C91825">
        <w:rPr>
          <w:rFonts w:ascii="Calibri" w:hAnsi="Calibri" w:cs="Tahoma" w:hint="eastAsia"/>
          <w:b/>
          <w:sz w:val="22"/>
          <w:szCs w:val="22"/>
        </w:rPr>
        <w:t xml:space="preserve"> </w:t>
      </w:r>
      <w:r w:rsidR="00E92264" w:rsidRPr="00C91825">
        <w:rPr>
          <w:rFonts w:ascii="Calibri" w:hAnsi="Calibri" w:cs="Tahoma" w:hint="eastAsia"/>
          <w:b/>
          <w:sz w:val="22"/>
          <w:szCs w:val="22"/>
        </w:rPr>
        <w:t>J</w:t>
      </w:r>
      <w:r w:rsidR="00E92264" w:rsidRPr="00C91825">
        <w:rPr>
          <w:rFonts w:ascii="Calibri" w:hAnsi="Calibri" w:cs="Tahoma"/>
          <w:b/>
          <w:sz w:val="22"/>
          <w:szCs w:val="22"/>
        </w:rPr>
        <w:t>ournal entries</w:t>
      </w:r>
      <w:r w:rsidR="00653C01" w:rsidRPr="00C91825">
        <w:rPr>
          <w:rFonts w:ascii="Calibri" w:hAnsi="Calibri" w:cs="Tahoma" w:hint="eastAsia"/>
          <w:b/>
          <w:sz w:val="22"/>
          <w:szCs w:val="22"/>
        </w:rPr>
        <w:t xml:space="preserve"> </w:t>
      </w:r>
      <w:r w:rsidR="00653C01" w:rsidRPr="00C91825">
        <w:rPr>
          <w:rFonts w:ascii="Calibri" w:hAnsi="Calibri" w:cs="Tahoma"/>
          <w:b/>
          <w:sz w:val="22"/>
          <w:szCs w:val="22"/>
        </w:rPr>
        <w:t>on</w:t>
      </w:r>
      <w:r w:rsidR="00E92264" w:rsidRPr="00C91825">
        <w:rPr>
          <w:rFonts w:ascii="Calibri" w:hAnsi="Calibri" w:cs="Tahoma" w:hint="eastAsia"/>
          <w:b/>
          <w:sz w:val="22"/>
          <w:szCs w:val="22"/>
        </w:rPr>
        <w:t xml:space="preserve"> </w:t>
      </w:r>
      <w:r w:rsidR="00991582" w:rsidRPr="00C91825">
        <w:rPr>
          <w:rFonts w:ascii="Calibri" w:hAnsi="Calibri" w:cs="Tahoma"/>
          <w:b/>
          <w:sz w:val="22"/>
          <w:szCs w:val="22"/>
        </w:rPr>
        <w:t xml:space="preserve">October </w:t>
      </w:r>
      <w:r w:rsidR="00991582" w:rsidRPr="00C91825">
        <w:rPr>
          <w:rFonts w:ascii="Calibri" w:hAnsi="Calibri" w:cs="Tahoma" w:hint="eastAsia"/>
          <w:b/>
          <w:sz w:val="22"/>
          <w:szCs w:val="22"/>
        </w:rPr>
        <w:t>27</w:t>
      </w:r>
      <w:r w:rsidR="00991582" w:rsidRPr="00C91825">
        <w:rPr>
          <w:rFonts w:ascii="Calibri" w:hAnsi="Calibri" w:cs="Tahoma"/>
          <w:b/>
          <w:sz w:val="22"/>
          <w:szCs w:val="22"/>
        </w:rPr>
        <w:t>, 2024</w:t>
      </w:r>
      <w:r w:rsidR="00653C01" w:rsidRPr="00C91825">
        <w:rPr>
          <w:rFonts w:ascii="Calibri" w:hAnsi="Calibri" w:cs="Tahoma" w:hint="eastAsia"/>
          <w:b/>
          <w:sz w:val="22"/>
          <w:szCs w:val="22"/>
        </w:rPr>
        <w:t>. (</w:t>
      </w:r>
      <w:r w:rsidR="005B6CCA">
        <w:rPr>
          <w:rFonts w:ascii="Calibri" w:hAnsi="Calibri" w:cs="Tahoma" w:hint="eastAsia"/>
          <w:b/>
          <w:sz w:val="22"/>
          <w:szCs w:val="22"/>
        </w:rPr>
        <w:t>r</w:t>
      </w:r>
      <w:r w:rsidR="00653C01" w:rsidRPr="00C91825">
        <w:rPr>
          <w:rFonts w:ascii="Calibri" w:hAnsi="Calibri" w:cs="Tahoma" w:hint="eastAsia"/>
          <w:b/>
          <w:sz w:val="22"/>
          <w:szCs w:val="22"/>
        </w:rPr>
        <w:t>ight) J</w:t>
      </w:r>
      <w:r w:rsidR="00653C01" w:rsidRPr="00C91825">
        <w:rPr>
          <w:rFonts w:ascii="Calibri" w:hAnsi="Calibri" w:cs="Tahoma"/>
          <w:b/>
          <w:sz w:val="22"/>
          <w:szCs w:val="22"/>
        </w:rPr>
        <w:t>ournal entries</w:t>
      </w:r>
      <w:r w:rsidR="00653C01" w:rsidRPr="00C91825">
        <w:rPr>
          <w:rFonts w:ascii="Calibri" w:hAnsi="Calibri" w:cs="Tahoma" w:hint="eastAsia"/>
          <w:b/>
          <w:sz w:val="22"/>
          <w:szCs w:val="22"/>
        </w:rPr>
        <w:t xml:space="preserve"> </w:t>
      </w:r>
      <w:r w:rsidR="00653C01" w:rsidRPr="00C91825">
        <w:rPr>
          <w:rFonts w:ascii="Calibri" w:hAnsi="Calibri" w:cs="Tahoma"/>
          <w:b/>
          <w:sz w:val="22"/>
          <w:szCs w:val="22"/>
        </w:rPr>
        <w:t>on</w:t>
      </w:r>
      <w:r w:rsidR="00653C01" w:rsidRPr="00C91825">
        <w:rPr>
          <w:rFonts w:ascii="Calibri" w:hAnsi="Calibri" w:cs="Tahoma" w:hint="eastAsia"/>
          <w:b/>
          <w:sz w:val="22"/>
          <w:szCs w:val="22"/>
        </w:rPr>
        <w:t xml:space="preserve"> </w:t>
      </w:r>
      <w:r w:rsidR="00F07B51" w:rsidRPr="00C91825">
        <w:rPr>
          <w:rFonts w:ascii="Calibri" w:hAnsi="Calibri" w:cs="Tahoma"/>
          <w:b/>
          <w:sz w:val="22"/>
          <w:szCs w:val="22"/>
        </w:rPr>
        <w:t>November</w:t>
      </w:r>
      <w:r w:rsidR="00653C01" w:rsidRPr="00C91825">
        <w:rPr>
          <w:rFonts w:ascii="Calibri" w:hAnsi="Calibri" w:cs="Tahoma"/>
          <w:b/>
          <w:sz w:val="22"/>
          <w:szCs w:val="22"/>
        </w:rPr>
        <w:t xml:space="preserve"> </w:t>
      </w:r>
      <w:r w:rsidR="00F07B51" w:rsidRPr="00C91825">
        <w:rPr>
          <w:rFonts w:ascii="Calibri" w:hAnsi="Calibri" w:cs="Tahoma" w:hint="eastAsia"/>
          <w:b/>
          <w:sz w:val="22"/>
          <w:szCs w:val="22"/>
        </w:rPr>
        <w:t>3</w:t>
      </w:r>
      <w:r w:rsidR="00490C4F" w:rsidRPr="00C91825">
        <w:rPr>
          <w:rFonts w:ascii="Calibri" w:hAnsi="Calibri" w:cs="Tahoma"/>
          <w:b/>
          <w:sz w:val="22"/>
          <w:szCs w:val="22"/>
        </w:rPr>
        <w:t>, 2024</w:t>
      </w:r>
      <w:r w:rsidR="00653C01" w:rsidRPr="00C91825">
        <w:rPr>
          <w:rFonts w:ascii="Calibri" w:hAnsi="Calibri" w:cs="Tahoma" w:hint="eastAsia"/>
          <w:b/>
          <w:sz w:val="22"/>
          <w:szCs w:val="22"/>
        </w:rPr>
        <w:t xml:space="preserve">. </w:t>
      </w:r>
    </w:p>
    <w:p w14:paraId="783B891B" w14:textId="77777777" w:rsidR="009425FD" w:rsidRPr="00960335" w:rsidRDefault="009425FD" w:rsidP="00EC39CE">
      <w:pPr>
        <w:pStyle w:val="a3"/>
        <w:spacing w:before="0" w:beforeAutospacing="0" w:after="0" w:afterAutospacing="0"/>
        <w:rPr>
          <w:rFonts w:ascii="Calibri" w:hAnsi="Calibri" w:cs="Tahoma"/>
          <w:bCs/>
          <w:sz w:val="24"/>
          <w:szCs w:val="24"/>
        </w:rPr>
      </w:pPr>
    </w:p>
    <w:p w14:paraId="416E62D4" w14:textId="14D9582A" w:rsidR="00D70066" w:rsidRPr="00EB6BD0" w:rsidRDefault="00E913EE" w:rsidP="00EC39CE">
      <w:pPr>
        <w:pStyle w:val="a3"/>
        <w:spacing w:before="0" w:beforeAutospacing="0" w:after="0" w:afterAutospacing="0"/>
        <w:rPr>
          <w:rFonts w:ascii="Calibri" w:hAnsi="Calibri" w:cs="Tahoma"/>
          <w:b/>
          <w:sz w:val="24"/>
          <w:szCs w:val="24"/>
        </w:rPr>
      </w:pPr>
      <w:r w:rsidRPr="00E913EE">
        <w:rPr>
          <w:rFonts w:ascii="Calibri" w:hAnsi="Calibri" w:cs="Tahoma"/>
          <w:b/>
          <w:sz w:val="24"/>
          <w:szCs w:val="24"/>
        </w:rPr>
        <w:t>The Dance of Light:</w:t>
      </w:r>
      <w:r>
        <w:rPr>
          <w:rFonts w:ascii="Calibri" w:hAnsi="Calibri" w:cs="Tahoma" w:hint="eastAsia"/>
          <w:b/>
          <w:sz w:val="24"/>
          <w:szCs w:val="24"/>
        </w:rPr>
        <w:t xml:space="preserve"> </w:t>
      </w:r>
      <w:r w:rsidR="00D70233" w:rsidRPr="00D70233">
        <w:rPr>
          <w:rFonts w:ascii="Calibri" w:hAnsi="Calibri" w:cs="Tahoma"/>
          <w:b/>
          <w:sz w:val="24"/>
          <w:szCs w:val="24"/>
        </w:rPr>
        <w:t>How Sunlight Directs Attention</w:t>
      </w:r>
      <w:r w:rsidR="004879BD">
        <w:rPr>
          <w:rFonts w:ascii="Calibri" w:hAnsi="Calibri" w:cs="Tahoma" w:hint="eastAsia"/>
          <w:b/>
          <w:sz w:val="24"/>
          <w:szCs w:val="24"/>
        </w:rPr>
        <w:t xml:space="preserve"> </w:t>
      </w:r>
    </w:p>
    <w:p w14:paraId="5FCA280E" w14:textId="77777777" w:rsidR="001A258C" w:rsidRPr="008E0893" w:rsidRDefault="001A258C" w:rsidP="00EC39CE">
      <w:pPr>
        <w:pStyle w:val="a3"/>
        <w:spacing w:before="0" w:beforeAutospacing="0" w:after="0" w:afterAutospacing="0"/>
        <w:rPr>
          <w:rFonts w:ascii="Calibri" w:hAnsi="Calibri" w:cs="Tahoma"/>
          <w:b/>
          <w:sz w:val="24"/>
          <w:szCs w:val="24"/>
        </w:rPr>
      </w:pPr>
    </w:p>
    <w:p w14:paraId="1E708C7A" w14:textId="17CB9492" w:rsidR="00371E66" w:rsidRPr="00C343B3" w:rsidRDefault="00D70066" w:rsidP="00C343B3">
      <w:pPr>
        <w:pStyle w:val="a3"/>
        <w:widowControl w:val="0"/>
        <w:spacing w:before="0" w:beforeAutospacing="0" w:after="0" w:afterAutospacing="0"/>
      </w:pPr>
      <w:r w:rsidRPr="00EB6BD0">
        <w:rPr>
          <w:rFonts w:ascii="Calibri" w:hAnsi="Calibri" w:cs="Tahoma"/>
          <w:bCs/>
          <w:sz w:val="24"/>
          <w:szCs w:val="24"/>
        </w:rPr>
        <w:tab/>
      </w:r>
      <w:bookmarkStart w:id="12" w:name="OLE_LINK1"/>
      <w:r w:rsidR="00F34F7F" w:rsidRPr="00F34F7F">
        <w:rPr>
          <w:rFonts w:ascii="Calibri" w:hAnsi="Calibri" w:cs="Tahoma"/>
          <w:bCs/>
          <w:sz w:val="24"/>
          <w:szCs w:val="24"/>
        </w:rPr>
        <w:t xml:space="preserve">Although </w:t>
      </w:r>
      <w:r w:rsidR="00576B14">
        <w:rPr>
          <w:rFonts w:ascii="Calibri" w:hAnsi="Calibri" w:cs="Tahoma"/>
          <w:bCs/>
          <w:sz w:val="24"/>
          <w:szCs w:val="24"/>
        </w:rPr>
        <w:t xml:space="preserve">the previous text set the timeframe for this study </w:t>
      </w:r>
      <w:r w:rsidR="00F34F7F" w:rsidRPr="00F34F7F">
        <w:rPr>
          <w:rFonts w:ascii="Calibri" w:hAnsi="Calibri" w:cs="Tahoma"/>
          <w:bCs/>
          <w:sz w:val="24"/>
          <w:szCs w:val="24"/>
        </w:rPr>
        <w:t xml:space="preserve">as starting from </w:t>
      </w:r>
      <w:r w:rsidR="00F34F7F" w:rsidRPr="00B87E62">
        <w:rPr>
          <w:rFonts w:ascii="Calibri" w:hAnsi="Calibri" w:cs="Tahoma"/>
          <w:bCs/>
          <w:sz w:val="24"/>
          <w:szCs w:val="24"/>
        </w:rPr>
        <w:t>October 18</w:t>
      </w:r>
      <w:r w:rsidR="00F34F7F" w:rsidRPr="00F34F7F">
        <w:rPr>
          <w:rFonts w:ascii="Calibri" w:hAnsi="Calibri" w:cs="Tahoma"/>
          <w:bCs/>
          <w:sz w:val="24"/>
          <w:szCs w:val="24"/>
        </w:rPr>
        <w:t xml:space="preserve">, I </w:t>
      </w:r>
      <w:proofErr w:type="gramStart"/>
      <w:r w:rsidR="00F34F7F" w:rsidRPr="00F34F7F">
        <w:rPr>
          <w:rFonts w:ascii="Calibri" w:hAnsi="Calibri" w:cs="Tahoma"/>
          <w:bCs/>
          <w:sz w:val="24"/>
          <w:szCs w:val="24"/>
        </w:rPr>
        <w:t>actually started</w:t>
      </w:r>
      <w:proofErr w:type="gramEnd"/>
      <w:r w:rsidR="00F34F7F" w:rsidRPr="00F34F7F">
        <w:rPr>
          <w:rFonts w:ascii="Calibri" w:hAnsi="Calibri" w:cs="Tahoma"/>
          <w:bCs/>
          <w:sz w:val="24"/>
          <w:szCs w:val="24"/>
        </w:rPr>
        <w:t xml:space="preserve"> photographing and recording on October 10</w:t>
      </w:r>
      <w:r w:rsidR="001E5247">
        <w:rPr>
          <w:rFonts w:ascii="Calibri" w:hAnsi="Calibri" w:cs="Tahoma" w:hint="eastAsia"/>
          <w:bCs/>
          <w:sz w:val="24"/>
          <w:szCs w:val="24"/>
        </w:rPr>
        <w:t>. H</w:t>
      </w:r>
      <w:r w:rsidR="001E5247" w:rsidRPr="001E5247">
        <w:rPr>
          <w:rFonts w:ascii="Calibri" w:hAnsi="Calibri" w:cs="Tahoma"/>
          <w:bCs/>
          <w:sz w:val="24"/>
          <w:szCs w:val="24"/>
        </w:rPr>
        <w:t>owever,</w:t>
      </w:r>
      <w:r w:rsidR="00026F2A" w:rsidRPr="00026F2A">
        <w:rPr>
          <w:rFonts w:ascii="Calibri" w:hAnsi="Calibri" w:cs="Tahoma"/>
          <w:bCs/>
          <w:sz w:val="24"/>
          <w:szCs w:val="24"/>
        </w:rPr>
        <w:t xml:space="preserve"> </w:t>
      </w:r>
      <w:r w:rsidR="00697EE9" w:rsidRPr="00697EE9">
        <w:rPr>
          <w:rFonts w:ascii="Calibri" w:hAnsi="Calibri" w:cs="Tahoma"/>
          <w:bCs/>
          <w:sz w:val="24"/>
          <w:szCs w:val="24"/>
        </w:rPr>
        <w:t>I was less engaged with the work</w:t>
      </w:r>
      <w:r w:rsidR="00026F2A" w:rsidRPr="00026F2A">
        <w:rPr>
          <w:rFonts w:ascii="Calibri" w:hAnsi="Calibri" w:cs="Tahoma"/>
          <w:bCs/>
          <w:sz w:val="24"/>
          <w:szCs w:val="24"/>
        </w:rPr>
        <w:t xml:space="preserve"> at that time.</w:t>
      </w:r>
      <w:r w:rsidR="009856D9">
        <w:rPr>
          <w:rFonts w:ascii="Calibri" w:hAnsi="Calibri" w:cs="Tahoma"/>
          <w:bCs/>
          <w:sz w:val="24"/>
          <w:szCs w:val="24"/>
        </w:rPr>
        <w:t xml:space="preserve"> I shot from </w:t>
      </w:r>
      <w:r w:rsidR="008F6F6C">
        <w:rPr>
          <w:rFonts w:ascii="Calibri" w:hAnsi="Calibri" w:cs="Tahoma"/>
          <w:bCs/>
          <w:sz w:val="24"/>
          <w:szCs w:val="24"/>
        </w:rPr>
        <w:t>various</w:t>
      </w:r>
      <w:r w:rsidR="009856D9">
        <w:rPr>
          <w:rFonts w:ascii="Calibri" w:hAnsi="Calibri" w:cs="Tahoma"/>
          <w:bCs/>
          <w:sz w:val="24"/>
          <w:szCs w:val="24"/>
        </w:rPr>
        <w:t xml:space="preserve"> </w:t>
      </w:r>
      <w:r w:rsidR="008F6F6C">
        <w:rPr>
          <w:rFonts w:ascii="Calibri" w:hAnsi="Calibri" w:cs="Tahoma"/>
          <w:bCs/>
          <w:sz w:val="24"/>
          <w:szCs w:val="24"/>
        </w:rPr>
        <w:t>disorganised</w:t>
      </w:r>
      <w:r w:rsidR="008F6F6C" w:rsidRPr="008F6F6C">
        <w:rPr>
          <w:rFonts w:ascii="Calibri" w:hAnsi="Calibri" w:cs="Tahoma"/>
          <w:bCs/>
          <w:sz w:val="24"/>
          <w:szCs w:val="24"/>
        </w:rPr>
        <w:t xml:space="preserve"> </w:t>
      </w:r>
      <w:r w:rsidR="009856D9">
        <w:rPr>
          <w:rFonts w:ascii="Calibri" w:hAnsi="Calibri" w:cs="Tahoma"/>
          <w:bCs/>
          <w:sz w:val="24"/>
          <w:szCs w:val="24"/>
        </w:rPr>
        <w:lastRenderedPageBreak/>
        <w:t>perspectives</w:t>
      </w:r>
      <w:r w:rsidR="00F34F7F" w:rsidRPr="00F34F7F">
        <w:rPr>
          <w:rFonts w:ascii="Calibri" w:hAnsi="Calibri" w:cs="Tahoma"/>
          <w:bCs/>
          <w:sz w:val="24"/>
          <w:szCs w:val="24"/>
        </w:rPr>
        <w:t xml:space="preserve"> and recorded very perfunctorily.</w:t>
      </w:r>
      <w:r w:rsidR="008F6F6C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F075A0" w:rsidRPr="00F075A0">
        <w:rPr>
          <w:rFonts w:ascii="Calibri" w:hAnsi="Calibri" w:cs="Tahoma"/>
          <w:bCs/>
          <w:sz w:val="24"/>
          <w:szCs w:val="24"/>
        </w:rPr>
        <w:t>After about a week, I decided to switch to handwritten records, selecting a fixed location and perspective for my observations.</w:t>
      </w:r>
      <w:r w:rsidR="00902D39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303376" w:rsidRPr="00303376">
        <w:rPr>
          <w:rFonts w:ascii="Calibri" w:hAnsi="Calibri" w:cs="Tahoma"/>
          <w:bCs/>
          <w:sz w:val="24"/>
          <w:szCs w:val="24"/>
        </w:rPr>
        <w:t>In my journal entry for October 23,</w:t>
      </w:r>
      <w:r w:rsidR="00786915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786915" w:rsidRPr="00786915">
        <w:rPr>
          <w:rFonts w:ascii="Calibri" w:hAnsi="Calibri" w:cs="Tahoma"/>
          <w:bCs/>
          <w:sz w:val="24"/>
          <w:szCs w:val="24"/>
        </w:rPr>
        <w:t>I reflected on the reason</w:t>
      </w:r>
      <w:r w:rsidR="00B675D7">
        <w:rPr>
          <w:rFonts w:ascii="Calibri" w:hAnsi="Calibri" w:cs="Tahoma" w:hint="eastAsia"/>
          <w:bCs/>
          <w:sz w:val="24"/>
          <w:szCs w:val="24"/>
        </w:rPr>
        <w:t>s</w:t>
      </w:r>
      <w:r w:rsidR="00303376" w:rsidRPr="00303376">
        <w:rPr>
          <w:rFonts w:ascii="Calibri" w:hAnsi="Calibri" w:cs="Tahoma"/>
          <w:bCs/>
          <w:sz w:val="24"/>
          <w:szCs w:val="24"/>
        </w:rPr>
        <w:t xml:space="preserve"> for </w:t>
      </w:r>
      <w:r w:rsidR="00B675D7" w:rsidRPr="00B675D7">
        <w:rPr>
          <w:rFonts w:ascii="Calibri" w:hAnsi="Calibri" w:cs="Tahoma"/>
          <w:bCs/>
          <w:sz w:val="24"/>
          <w:szCs w:val="24"/>
        </w:rPr>
        <w:t>this shift</w:t>
      </w:r>
      <w:r w:rsidR="00303376">
        <w:rPr>
          <w:rFonts w:ascii="Calibri" w:hAnsi="Calibri" w:cs="Tahoma" w:hint="eastAsia"/>
          <w:bCs/>
          <w:sz w:val="24"/>
          <w:szCs w:val="24"/>
        </w:rPr>
        <w:t xml:space="preserve">: </w:t>
      </w:r>
      <w:r w:rsidR="000C6F74" w:rsidRPr="000C6F74">
        <w:rPr>
          <w:rFonts w:ascii="Calibri" w:hAnsi="Calibri" w:cs="Tahoma"/>
          <w:bCs/>
          <w:sz w:val="24"/>
          <w:szCs w:val="24"/>
        </w:rPr>
        <w:t xml:space="preserve">I wanted to note nature in a more natural way, and I </w:t>
      </w:r>
      <w:r w:rsidR="000C6F74">
        <w:rPr>
          <w:rFonts w:ascii="Calibri" w:hAnsi="Calibri" w:cs="Tahoma"/>
          <w:bCs/>
          <w:sz w:val="24"/>
          <w:szCs w:val="24"/>
        </w:rPr>
        <w:t>realised</w:t>
      </w:r>
      <w:r w:rsidR="000C6F74" w:rsidRPr="000C6F74">
        <w:rPr>
          <w:rFonts w:ascii="Calibri" w:hAnsi="Calibri" w:cs="Tahoma"/>
          <w:bCs/>
          <w:sz w:val="24"/>
          <w:szCs w:val="24"/>
        </w:rPr>
        <w:t xml:space="preserve"> that observing the sky is not </w:t>
      </w:r>
      <w:r w:rsidR="0037601B">
        <w:rPr>
          <w:rFonts w:ascii="Calibri" w:hAnsi="Calibri" w:cs="Tahoma"/>
          <w:bCs/>
          <w:sz w:val="24"/>
          <w:szCs w:val="24"/>
        </w:rPr>
        <w:t>a dull</w:t>
      </w:r>
      <w:r w:rsidR="00F772DA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295035">
        <w:rPr>
          <w:rFonts w:ascii="Calibri" w:hAnsi="Calibri" w:cs="Tahoma" w:hint="eastAsia"/>
          <w:bCs/>
          <w:sz w:val="24"/>
          <w:szCs w:val="24"/>
        </w:rPr>
        <w:t>ta</w:t>
      </w:r>
      <w:r w:rsidR="000C6F74" w:rsidRPr="000C6F74">
        <w:rPr>
          <w:rFonts w:ascii="Calibri" w:hAnsi="Calibri" w:cs="Tahoma"/>
          <w:bCs/>
          <w:sz w:val="24"/>
          <w:szCs w:val="24"/>
        </w:rPr>
        <w:t xml:space="preserve">sk. </w:t>
      </w:r>
      <w:r w:rsidR="00CB444E" w:rsidRPr="00CB444E">
        <w:rPr>
          <w:rFonts w:ascii="Calibri" w:hAnsi="Calibri" w:cs="Tahoma"/>
          <w:bCs/>
          <w:sz w:val="24"/>
          <w:szCs w:val="24"/>
        </w:rPr>
        <w:t>The sun, though a constant presence, is ever-changing</w:t>
      </w:r>
      <w:r w:rsidR="00A761DC">
        <w:rPr>
          <w:rFonts w:ascii="Calibri" w:hAnsi="Calibri" w:cs="Tahoma" w:hint="eastAsia"/>
          <w:bCs/>
          <w:sz w:val="24"/>
          <w:szCs w:val="24"/>
        </w:rPr>
        <w:t xml:space="preserve">. </w:t>
      </w:r>
      <w:r w:rsidR="00426D91" w:rsidRPr="00426D91">
        <w:rPr>
          <w:rFonts w:ascii="Calibri" w:hAnsi="Calibri" w:cs="Tahoma"/>
          <w:bCs/>
          <w:sz w:val="24"/>
          <w:szCs w:val="24"/>
        </w:rPr>
        <w:t>The fact that I noticed a change in its colour, light</w:t>
      </w:r>
      <w:r w:rsidR="003A5E1E">
        <w:rPr>
          <w:rFonts w:ascii="Calibri" w:hAnsi="Calibri" w:cs="Tahoma" w:hint="eastAsia"/>
          <w:bCs/>
          <w:sz w:val="24"/>
          <w:szCs w:val="24"/>
        </w:rPr>
        <w:t xml:space="preserve"> rays</w:t>
      </w:r>
      <w:r w:rsidR="00426D91" w:rsidRPr="00426D91">
        <w:rPr>
          <w:rFonts w:ascii="Calibri" w:hAnsi="Calibri" w:cs="Tahoma"/>
          <w:bCs/>
          <w:sz w:val="24"/>
          <w:szCs w:val="24"/>
        </w:rPr>
        <w:t>, and even size (as perceived by the naked eye) during the first few days of observing</w:t>
      </w:r>
      <w:r w:rsidR="003E175A">
        <w:rPr>
          <w:rFonts w:ascii="Calibri" w:hAnsi="Calibri" w:cs="Tahoma" w:hint="eastAsia"/>
          <w:bCs/>
          <w:sz w:val="24"/>
          <w:szCs w:val="24"/>
        </w:rPr>
        <w:t>.</w:t>
      </w:r>
      <w:r w:rsidR="00426D91" w:rsidRPr="00426D91">
        <w:rPr>
          <w:rFonts w:ascii="Calibri" w:hAnsi="Calibri" w:cs="Tahoma"/>
          <w:bCs/>
          <w:sz w:val="24"/>
          <w:szCs w:val="24"/>
        </w:rPr>
        <w:t xml:space="preserve"> </w:t>
      </w:r>
      <w:r w:rsidR="003E175A" w:rsidRPr="003E175A">
        <w:rPr>
          <w:rFonts w:ascii="Calibri" w:hAnsi="Calibri" w:cs="Tahoma"/>
          <w:bCs/>
          <w:sz w:val="24"/>
          <w:szCs w:val="24"/>
        </w:rPr>
        <w:t xml:space="preserve">This </w:t>
      </w:r>
      <w:r w:rsidR="00C9202C">
        <w:rPr>
          <w:rFonts w:ascii="Calibri" w:hAnsi="Calibri" w:cs="Tahoma" w:hint="eastAsia"/>
          <w:bCs/>
          <w:sz w:val="24"/>
          <w:szCs w:val="24"/>
        </w:rPr>
        <w:t xml:space="preserve">idea </w:t>
      </w:r>
      <w:r w:rsidR="003E175A" w:rsidRPr="003E175A">
        <w:rPr>
          <w:rFonts w:ascii="Calibri" w:hAnsi="Calibri" w:cs="Tahoma"/>
          <w:bCs/>
          <w:sz w:val="24"/>
          <w:szCs w:val="24"/>
        </w:rPr>
        <w:t>sparked</w:t>
      </w:r>
      <w:r w:rsidR="00C9202C">
        <w:rPr>
          <w:rFonts w:ascii="Calibri" w:hAnsi="Calibri" w:cs="Tahoma" w:hint="eastAsia"/>
          <w:bCs/>
          <w:sz w:val="24"/>
          <w:szCs w:val="24"/>
        </w:rPr>
        <w:t xml:space="preserve"> my</w:t>
      </w:r>
      <w:r w:rsidR="003E175A" w:rsidRPr="003E175A">
        <w:rPr>
          <w:rFonts w:ascii="Calibri" w:hAnsi="Calibri" w:cs="Tahoma"/>
          <w:bCs/>
          <w:sz w:val="24"/>
          <w:szCs w:val="24"/>
        </w:rPr>
        <w:t xml:space="preserve"> curiosity, which then </w:t>
      </w:r>
      <w:r w:rsidR="00D81DF1" w:rsidRPr="003E175A">
        <w:rPr>
          <w:rFonts w:ascii="Calibri" w:hAnsi="Calibri" w:cs="Tahoma"/>
          <w:bCs/>
          <w:sz w:val="24"/>
          <w:szCs w:val="24"/>
        </w:rPr>
        <w:t>fuelled</w:t>
      </w:r>
      <w:r w:rsidR="003E175A" w:rsidRPr="003E175A">
        <w:rPr>
          <w:rFonts w:ascii="Calibri" w:hAnsi="Calibri" w:cs="Tahoma"/>
          <w:bCs/>
          <w:sz w:val="24"/>
          <w:szCs w:val="24"/>
        </w:rPr>
        <w:t xml:space="preserve"> a deeper desire to explore </w:t>
      </w:r>
      <w:r w:rsidR="00EC50DA">
        <w:rPr>
          <w:rFonts w:ascii="Calibri" w:hAnsi="Calibri" w:cs="Tahoma" w:hint="eastAsia"/>
          <w:bCs/>
          <w:sz w:val="24"/>
          <w:szCs w:val="24"/>
        </w:rPr>
        <w:t xml:space="preserve">more </w:t>
      </w:r>
      <w:r w:rsidR="00210643">
        <w:rPr>
          <w:rFonts w:ascii="Calibri" w:hAnsi="Calibri" w:cs="Tahoma"/>
          <w:bCs/>
          <w:sz w:val="24"/>
          <w:szCs w:val="24"/>
        </w:rPr>
        <w:t>forms</w:t>
      </w:r>
      <w:r w:rsidR="00EC50DA">
        <w:rPr>
          <w:rFonts w:ascii="Calibri" w:hAnsi="Calibri" w:cs="Tahoma" w:hint="eastAsia"/>
          <w:bCs/>
          <w:sz w:val="24"/>
          <w:szCs w:val="24"/>
        </w:rPr>
        <w:t xml:space="preserve"> of </w:t>
      </w:r>
      <w:r w:rsidR="003E175A" w:rsidRPr="003E175A">
        <w:rPr>
          <w:rFonts w:ascii="Calibri" w:hAnsi="Calibri" w:cs="Tahoma"/>
          <w:bCs/>
          <w:sz w:val="24"/>
          <w:szCs w:val="24"/>
        </w:rPr>
        <w:t>the sun.</w:t>
      </w:r>
      <w:r w:rsidR="00B9363A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DA639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5C2FBE">
        <w:rPr>
          <w:rFonts w:ascii="Calibri" w:hAnsi="Calibri" w:cs="Tahoma" w:hint="eastAsia"/>
          <w:bCs/>
          <w:sz w:val="24"/>
          <w:szCs w:val="24"/>
        </w:rPr>
        <w:t>F</w:t>
      </w:r>
      <w:r w:rsidR="001F4CA3" w:rsidRPr="001F4CA3">
        <w:rPr>
          <w:rFonts w:ascii="Calibri" w:hAnsi="Calibri" w:cs="Tahoma"/>
          <w:bCs/>
          <w:sz w:val="24"/>
          <w:szCs w:val="24"/>
        </w:rPr>
        <w:t xml:space="preserve">ortunately, </w:t>
      </w:r>
      <w:r w:rsidR="00A843D6" w:rsidRPr="00A843D6">
        <w:rPr>
          <w:rFonts w:ascii="Calibri" w:hAnsi="Calibri" w:cs="Tahoma"/>
          <w:bCs/>
          <w:sz w:val="24"/>
          <w:szCs w:val="24"/>
        </w:rPr>
        <w:t>the use of electronic devices did not hinder</w:t>
      </w:r>
      <w:r w:rsidR="001F4CA3" w:rsidRPr="001F4CA3">
        <w:rPr>
          <w:rFonts w:ascii="Calibri" w:hAnsi="Calibri" w:cs="Tahoma"/>
          <w:bCs/>
          <w:sz w:val="24"/>
          <w:szCs w:val="24"/>
        </w:rPr>
        <w:t xml:space="preserve"> the presentation of these changes, and the following set of photos </w:t>
      </w:r>
      <w:r w:rsidR="000D4881">
        <w:rPr>
          <w:rFonts w:ascii="Calibri" w:hAnsi="Calibri" w:cs="Tahoma" w:hint="eastAsia"/>
          <w:bCs/>
          <w:sz w:val="24"/>
          <w:szCs w:val="24"/>
        </w:rPr>
        <w:t>offers</w:t>
      </w:r>
      <w:r w:rsidR="001F4CA3" w:rsidRPr="001F4CA3">
        <w:rPr>
          <w:rFonts w:ascii="Calibri" w:hAnsi="Calibri" w:cs="Tahoma"/>
          <w:bCs/>
          <w:sz w:val="24"/>
          <w:szCs w:val="24"/>
        </w:rPr>
        <w:t xml:space="preserve"> a clear comparison</w:t>
      </w:r>
      <w:r w:rsidR="00371E66">
        <w:rPr>
          <w:rFonts w:ascii="Calibri" w:hAnsi="Calibri" w:cs="Tahoma" w:hint="eastAsia"/>
          <w:bCs/>
          <w:sz w:val="24"/>
          <w:szCs w:val="24"/>
        </w:rPr>
        <w:t xml:space="preserve"> (Figure 3)</w:t>
      </w:r>
      <w:r w:rsidR="001F4CA3">
        <w:rPr>
          <w:rFonts w:ascii="Calibri" w:hAnsi="Calibri" w:cs="Tahoma" w:hint="eastAsia"/>
          <w:bCs/>
          <w:sz w:val="24"/>
          <w:szCs w:val="24"/>
        </w:rPr>
        <w:t>.</w:t>
      </w:r>
      <w:r w:rsidR="004778C5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4778C5">
        <w:rPr>
          <w:rFonts w:ascii="Calibri" w:hAnsi="Calibri" w:cs="Tahoma"/>
          <w:bCs/>
          <w:sz w:val="24"/>
          <w:szCs w:val="24"/>
        </w:rPr>
        <w:t>The</w:t>
      </w:r>
      <w:r w:rsidR="004778C5" w:rsidRPr="004778C5">
        <w:rPr>
          <w:rFonts w:ascii="Calibri" w:hAnsi="Calibri" w:cs="Tahoma"/>
          <w:bCs/>
          <w:sz w:val="24"/>
          <w:szCs w:val="24"/>
        </w:rPr>
        <w:t xml:space="preserve"> </w:t>
      </w:r>
      <w:r w:rsidR="004778C5">
        <w:rPr>
          <w:rFonts w:ascii="Calibri" w:hAnsi="Calibri" w:cs="Tahoma" w:hint="eastAsia"/>
          <w:bCs/>
          <w:sz w:val="24"/>
          <w:szCs w:val="24"/>
        </w:rPr>
        <w:t>sun</w:t>
      </w:r>
      <w:r w:rsidR="004778C5" w:rsidRPr="004778C5">
        <w:rPr>
          <w:rFonts w:ascii="Calibri" w:hAnsi="Calibri" w:cs="Tahoma"/>
          <w:bCs/>
          <w:sz w:val="24"/>
          <w:szCs w:val="24"/>
        </w:rPr>
        <w:t xml:space="preserve">light rays are </w:t>
      </w:r>
      <w:r w:rsidR="004778C5" w:rsidRPr="00B21B46">
        <w:rPr>
          <w:rFonts w:ascii="Calibri" w:hAnsi="Calibri" w:cs="Tahoma"/>
          <w:bCs/>
          <w:sz w:val="24"/>
          <w:szCs w:val="24"/>
        </w:rPr>
        <w:t>getting stronger</w:t>
      </w:r>
      <w:r w:rsidR="005C2FBE" w:rsidRPr="00B21B46">
        <w:rPr>
          <w:rFonts w:ascii="Calibri" w:hAnsi="Calibri" w:cs="Tahoma"/>
          <w:bCs/>
          <w:sz w:val="24"/>
          <w:szCs w:val="24"/>
        </w:rPr>
        <w:t>,</w:t>
      </w:r>
      <w:r w:rsidR="004778C5" w:rsidRPr="00B21B46">
        <w:rPr>
          <w:rFonts w:ascii="Calibri" w:hAnsi="Calibri" w:cs="Tahoma"/>
          <w:bCs/>
          <w:sz w:val="24"/>
          <w:szCs w:val="24"/>
        </w:rPr>
        <w:t xml:space="preserve"> and the colour of the sky changes</w:t>
      </w:r>
      <w:r w:rsidR="004778C5" w:rsidRPr="00B21B46">
        <w:rPr>
          <w:rFonts w:ascii="Calibri" w:hAnsi="Calibri" w:cs="Tahoma" w:hint="eastAsia"/>
          <w:bCs/>
          <w:sz w:val="24"/>
          <w:szCs w:val="24"/>
        </w:rPr>
        <w:t>.</w:t>
      </w:r>
      <w:bookmarkEnd w:id="12"/>
      <w:r w:rsidR="005A2972" w:rsidRPr="00B21B46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F72E8A" w:rsidRPr="00B21B46">
        <w:rPr>
          <w:rFonts w:ascii="Calibri" w:hAnsi="Calibri" w:cs="Tahoma"/>
          <w:bCs/>
          <w:sz w:val="24"/>
          <w:szCs w:val="24"/>
        </w:rPr>
        <w:t>It reminds me of Van Gogh</w:t>
      </w:r>
      <w:r w:rsidR="00395A55" w:rsidRPr="00B21B46">
        <w:rPr>
          <w:rFonts w:ascii="Calibri" w:hAnsi="Calibri" w:cs="Tahoma"/>
          <w:bCs/>
          <w:sz w:val="24"/>
          <w:szCs w:val="24"/>
        </w:rPr>
        <w:t>’</w:t>
      </w:r>
      <w:r w:rsidR="00F72E8A" w:rsidRPr="00B21B46">
        <w:rPr>
          <w:rFonts w:ascii="Calibri" w:hAnsi="Calibri" w:cs="Tahoma"/>
          <w:bCs/>
          <w:sz w:val="24"/>
          <w:szCs w:val="24"/>
        </w:rPr>
        <w:t>s reference to ‘the stars and infinity on high’</w:t>
      </w:r>
      <w:r w:rsidR="00F72E8A" w:rsidRPr="00B21B46">
        <w:rPr>
          <w:rStyle w:val="af2"/>
          <w:rFonts w:ascii="Calibri" w:hAnsi="Calibri" w:cs="Tahoma"/>
          <w:bCs/>
          <w:sz w:val="24"/>
          <w:szCs w:val="24"/>
        </w:rPr>
        <w:footnoteReference w:id="4"/>
      </w:r>
      <w:r w:rsidR="00F72E8A" w:rsidRPr="00B21B46">
        <w:rPr>
          <w:rFonts w:ascii="Calibri" w:hAnsi="Calibri" w:cs="Tahoma" w:hint="eastAsia"/>
          <w:bCs/>
          <w:sz w:val="24"/>
          <w:szCs w:val="24"/>
        </w:rPr>
        <w:t xml:space="preserve">. </w:t>
      </w:r>
      <w:r w:rsidR="007C6B3F" w:rsidRPr="00B21B46">
        <w:rPr>
          <w:rFonts w:ascii="Calibri" w:hAnsi="Calibri" w:cs="Tahoma"/>
          <w:bCs/>
          <w:sz w:val="24"/>
          <w:szCs w:val="24"/>
        </w:rPr>
        <w:t xml:space="preserve">I </w:t>
      </w:r>
      <w:r w:rsidR="00D41CAC" w:rsidRPr="00B21B46">
        <w:rPr>
          <w:rFonts w:ascii="Calibri" w:hAnsi="Calibri" w:cs="Tahoma"/>
          <w:bCs/>
          <w:sz w:val="24"/>
          <w:szCs w:val="24"/>
        </w:rPr>
        <w:t>could not</w:t>
      </w:r>
      <w:r w:rsidR="007C6B3F" w:rsidRPr="00B21B46">
        <w:rPr>
          <w:rFonts w:ascii="Calibri" w:hAnsi="Calibri" w:cs="Tahoma"/>
          <w:bCs/>
          <w:sz w:val="24"/>
          <w:szCs w:val="24"/>
        </w:rPr>
        <w:t xml:space="preserve"> record the sun in all its forms, but in this constant observation, I felt the infinite variations of the sky so attractive.</w:t>
      </w:r>
      <w:r w:rsidR="00861753" w:rsidRPr="00B21B46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861753" w:rsidRPr="00B21B46">
        <w:rPr>
          <w:rFonts w:ascii="Calibri" w:hAnsi="Calibri" w:cs="Tahoma"/>
          <w:bCs/>
          <w:sz w:val="24"/>
          <w:szCs w:val="24"/>
        </w:rPr>
        <w:t>In my journal entry of November 3, I</w:t>
      </w:r>
      <w:r w:rsidR="00861753" w:rsidRPr="00861753">
        <w:rPr>
          <w:rFonts w:ascii="Calibri" w:hAnsi="Calibri" w:cs="Tahoma"/>
          <w:bCs/>
          <w:sz w:val="24"/>
          <w:szCs w:val="24"/>
        </w:rPr>
        <w:t xml:space="preserve"> described this anticipation as an open-blind-box surprise.</w:t>
      </w:r>
      <w:r w:rsidR="00D879DD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C30D42">
        <w:rPr>
          <w:rFonts w:ascii="Calibri" w:hAnsi="Calibri" w:cs="Tahoma" w:hint="eastAsia"/>
          <w:bCs/>
          <w:sz w:val="24"/>
          <w:szCs w:val="24"/>
        </w:rPr>
        <w:t>T</w:t>
      </w:r>
      <w:r w:rsidR="00D879DD" w:rsidRPr="00D879DD">
        <w:rPr>
          <w:rFonts w:ascii="Calibri" w:hAnsi="Calibri" w:cs="Tahoma"/>
          <w:bCs/>
          <w:sz w:val="24"/>
          <w:szCs w:val="24"/>
        </w:rPr>
        <w:t xml:space="preserve">he desire to explore is the first thing I would label </w:t>
      </w:r>
      <w:r w:rsidR="00C30D42" w:rsidRPr="00BC699D">
        <w:rPr>
          <w:rFonts w:ascii="Calibri" w:hAnsi="Calibri" w:cs="Tahoma"/>
          <w:bCs/>
          <w:sz w:val="24"/>
          <w:szCs w:val="24"/>
        </w:rPr>
        <w:t>enchantment</w:t>
      </w:r>
      <w:r w:rsidR="00C30D42">
        <w:rPr>
          <w:rFonts w:ascii="Calibri" w:hAnsi="Calibri" w:cs="Tahoma" w:hint="eastAsia"/>
          <w:bCs/>
          <w:sz w:val="24"/>
          <w:szCs w:val="24"/>
        </w:rPr>
        <w:t>.</w:t>
      </w:r>
    </w:p>
    <w:p w14:paraId="053C872D" w14:textId="0410FF9E" w:rsidR="00371E66" w:rsidRPr="00371E66" w:rsidRDefault="00F976C8" w:rsidP="0041015D">
      <w:pPr>
        <w:pStyle w:val="a3"/>
        <w:spacing w:before="0" w:beforeAutospacing="0" w:after="0" w:afterAutospacing="0"/>
        <w:jc w:val="center"/>
        <w:rPr>
          <w:rFonts w:ascii="Calibri" w:hAnsi="Calibri" w:cs="Tahoma"/>
          <w:bCs/>
          <w:sz w:val="24"/>
          <w:szCs w:val="24"/>
        </w:rPr>
      </w:pPr>
      <w:r w:rsidRPr="00F976C8">
        <w:rPr>
          <w:rFonts w:ascii="Calibri" w:hAnsi="Calibri" w:cs="Tahoma"/>
          <w:bCs/>
          <w:noProof/>
          <w:sz w:val="24"/>
          <w:szCs w:val="24"/>
        </w:rPr>
        <w:drawing>
          <wp:inline distT="0" distB="0" distL="0" distR="0" wp14:anchorId="1A88DB67" wp14:editId="52E3E946">
            <wp:extent cx="5467350" cy="5467350"/>
            <wp:effectExtent l="0" t="0" r="0" b="0"/>
            <wp:docPr id="455155658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67350" cy="546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374F97" w14:textId="3A006563" w:rsidR="00726503" w:rsidRPr="00371E66" w:rsidRDefault="00371E66" w:rsidP="00726503">
      <w:pPr>
        <w:pStyle w:val="af5"/>
        <w:rPr>
          <w:rFonts w:ascii="Calibri" w:hAnsi="Calibri" w:cs="Tahoma"/>
          <w:b/>
          <w:sz w:val="22"/>
          <w:szCs w:val="22"/>
        </w:rPr>
      </w:pPr>
      <w:r w:rsidRPr="00371E66">
        <w:rPr>
          <w:rFonts w:ascii="Calibri" w:hAnsi="Calibri" w:cs="Tahoma" w:hint="eastAsia"/>
          <w:b/>
          <w:sz w:val="22"/>
          <w:szCs w:val="22"/>
        </w:rPr>
        <w:lastRenderedPageBreak/>
        <w:t xml:space="preserve">Figure </w:t>
      </w:r>
      <w:r w:rsidRPr="00371E66">
        <w:rPr>
          <w:rFonts w:ascii="Calibri" w:hAnsi="Calibri" w:cs="Tahoma" w:hint="eastAsia"/>
          <w:b/>
          <w:sz w:val="22"/>
          <w:szCs w:val="22"/>
        </w:rPr>
        <w:fldChar w:fldCharType="begin"/>
      </w:r>
      <w:r w:rsidRPr="00371E66">
        <w:rPr>
          <w:rFonts w:ascii="Calibri" w:hAnsi="Calibri" w:cs="Tahoma" w:hint="eastAsia"/>
          <w:b/>
          <w:sz w:val="22"/>
          <w:szCs w:val="22"/>
        </w:rPr>
        <w:instrText xml:space="preserve"> SEQ Figure \* ARABIC </w:instrText>
      </w:r>
      <w:r w:rsidRPr="00371E66">
        <w:rPr>
          <w:rFonts w:ascii="Calibri" w:hAnsi="Calibri" w:cs="Tahoma" w:hint="eastAsia"/>
          <w:b/>
          <w:sz w:val="22"/>
          <w:szCs w:val="22"/>
        </w:rPr>
        <w:fldChar w:fldCharType="separate"/>
      </w:r>
      <w:r w:rsidR="002618CB">
        <w:rPr>
          <w:rFonts w:ascii="Calibri" w:hAnsi="Calibri" w:cs="Tahoma"/>
          <w:b/>
          <w:noProof/>
          <w:sz w:val="22"/>
          <w:szCs w:val="22"/>
        </w:rPr>
        <w:t>3</w:t>
      </w:r>
      <w:r w:rsidRPr="00371E66">
        <w:rPr>
          <w:rFonts w:ascii="Calibri" w:hAnsi="Calibri" w:cs="Tahoma" w:hint="eastAsia"/>
          <w:b/>
          <w:sz w:val="22"/>
          <w:szCs w:val="22"/>
        </w:rPr>
        <w:fldChar w:fldCharType="end"/>
      </w:r>
      <w:r w:rsidRPr="00C91825">
        <w:rPr>
          <w:rFonts w:ascii="Calibri" w:hAnsi="Calibri" w:cs="Tahoma" w:hint="eastAsia"/>
          <w:b/>
          <w:sz w:val="22"/>
          <w:szCs w:val="22"/>
        </w:rPr>
        <w:t xml:space="preserve">: </w:t>
      </w:r>
      <w:r w:rsidR="00AE117E" w:rsidRPr="00AE117E">
        <w:rPr>
          <w:rFonts w:ascii="Calibri" w:hAnsi="Calibri" w:cs="Tahoma"/>
          <w:b/>
          <w:sz w:val="22"/>
          <w:szCs w:val="22"/>
        </w:rPr>
        <w:t>Photographs of the sun and sky on the southwest side taken from the public square</w:t>
      </w:r>
      <w:r w:rsidRPr="00C91825">
        <w:rPr>
          <w:rFonts w:ascii="Calibri" w:hAnsi="Calibri" w:cs="Tahoma" w:hint="eastAsia"/>
          <w:b/>
          <w:sz w:val="22"/>
          <w:szCs w:val="22"/>
        </w:rPr>
        <w:t>. (</w:t>
      </w:r>
      <w:r w:rsidR="005B6CCA">
        <w:rPr>
          <w:rFonts w:ascii="Calibri" w:hAnsi="Calibri" w:cs="Tahoma" w:hint="eastAsia"/>
          <w:b/>
          <w:sz w:val="22"/>
          <w:szCs w:val="22"/>
        </w:rPr>
        <w:t>upper l</w:t>
      </w:r>
      <w:r w:rsidRPr="00C91825">
        <w:rPr>
          <w:rFonts w:ascii="Calibri" w:hAnsi="Calibri" w:cs="Tahoma" w:hint="eastAsia"/>
          <w:b/>
          <w:sz w:val="22"/>
          <w:szCs w:val="22"/>
        </w:rPr>
        <w:t xml:space="preserve">eft) </w:t>
      </w:r>
      <w:r w:rsidR="00BE18B9" w:rsidRPr="00BE18B9">
        <w:rPr>
          <w:rFonts w:ascii="Calibri" w:hAnsi="Calibri" w:cs="Tahoma"/>
          <w:b/>
          <w:sz w:val="22"/>
          <w:szCs w:val="22"/>
        </w:rPr>
        <w:t xml:space="preserve">Journal entries from </w:t>
      </w:r>
      <w:r w:rsidR="003D39CA" w:rsidRPr="00C91825">
        <w:rPr>
          <w:rFonts w:ascii="Calibri" w:hAnsi="Calibri" w:cs="Tahoma"/>
          <w:b/>
          <w:sz w:val="22"/>
          <w:szCs w:val="22"/>
        </w:rPr>
        <w:t>November</w:t>
      </w:r>
      <w:r w:rsidR="00BE18B9" w:rsidRPr="00BE18B9">
        <w:rPr>
          <w:rFonts w:ascii="Calibri" w:hAnsi="Calibri" w:cs="Tahoma"/>
          <w:b/>
          <w:sz w:val="22"/>
          <w:szCs w:val="22"/>
        </w:rPr>
        <w:t xml:space="preserve"> 8, 2024, at </w:t>
      </w:r>
      <w:r w:rsidR="000F71DA">
        <w:rPr>
          <w:rFonts w:ascii="Calibri" w:hAnsi="Calibri" w:cs="Tahoma" w:hint="eastAsia"/>
          <w:b/>
          <w:sz w:val="22"/>
          <w:szCs w:val="22"/>
        </w:rPr>
        <w:t>15</w:t>
      </w:r>
      <w:r w:rsidR="00BE18B9" w:rsidRPr="00BE18B9">
        <w:rPr>
          <w:rFonts w:ascii="Calibri" w:hAnsi="Calibri" w:cs="Tahoma"/>
          <w:b/>
          <w:sz w:val="22"/>
          <w:szCs w:val="22"/>
        </w:rPr>
        <w:t>:46 PM</w:t>
      </w:r>
      <w:r w:rsidRPr="00C91825">
        <w:rPr>
          <w:rFonts w:ascii="Calibri" w:hAnsi="Calibri" w:cs="Tahoma" w:hint="eastAsia"/>
          <w:b/>
          <w:sz w:val="22"/>
          <w:szCs w:val="22"/>
        </w:rPr>
        <w:t>. (</w:t>
      </w:r>
      <w:r w:rsidR="005B6CCA">
        <w:rPr>
          <w:rFonts w:ascii="Calibri" w:hAnsi="Calibri" w:cs="Tahoma" w:hint="eastAsia"/>
          <w:b/>
          <w:sz w:val="22"/>
          <w:szCs w:val="22"/>
        </w:rPr>
        <w:t>upper r</w:t>
      </w:r>
      <w:r w:rsidRPr="00C91825">
        <w:rPr>
          <w:rFonts w:ascii="Calibri" w:hAnsi="Calibri" w:cs="Tahoma" w:hint="eastAsia"/>
          <w:b/>
          <w:sz w:val="22"/>
          <w:szCs w:val="22"/>
        </w:rPr>
        <w:t>ight) J</w:t>
      </w:r>
      <w:r w:rsidRPr="00C91825">
        <w:rPr>
          <w:rFonts w:ascii="Calibri" w:hAnsi="Calibri" w:cs="Tahoma"/>
          <w:b/>
          <w:sz w:val="22"/>
          <w:szCs w:val="22"/>
        </w:rPr>
        <w:t>ournal entries</w:t>
      </w:r>
      <w:r w:rsidR="00726503" w:rsidRPr="00BE18B9">
        <w:rPr>
          <w:rFonts w:ascii="Calibri" w:hAnsi="Calibri" w:cs="Tahoma"/>
          <w:b/>
          <w:sz w:val="22"/>
          <w:szCs w:val="22"/>
        </w:rPr>
        <w:t xml:space="preserve"> from</w:t>
      </w:r>
      <w:r w:rsidRPr="00C91825">
        <w:rPr>
          <w:rFonts w:ascii="Calibri" w:hAnsi="Calibri" w:cs="Tahoma" w:hint="eastAsia"/>
          <w:b/>
          <w:sz w:val="22"/>
          <w:szCs w:val="22"/>
        </w:rPr>
        <w:t xml:space="preserve"> </w:t>
      </w:r>
      <w:r w:rsidR="00726503" w:rsidRPr="00C91825">
        <w:rPr>
          <w:rFonts w:ascii="Calibri" w:hAnsi="Calibri" w:cs="Tahoma"/>
          <w:b/>
          <w:sz w:val="22"/>
          <w:szCs w:val="22"/>
        </w:rPr>
        <w:t>October</w:t>
      </w:r>
      <w:r w:rsidRPr="00C91825">
        <w:rPr>
          <w:rFonts w:ascii="Calibri" w:hAnsi="Calibri" w:cs="Tahoma"/>
          <w:b/>
          <w:sz w:val="22"/>
          <w:szCs w:val="22"/>
        </w:rPr>
        <w:t xml:space="preserve"> </w:t>
      </w:r>
      <w:r w:rsidR="00726503">
        <w:rPr>
          <w:rFonts w:ascii="Calibri" w:hAnsi="Calibri" w:cs="Tahoma" w:hint="eastAsia"/>
          <w:b/>
          <w:sz w:val="22"/>
          <w:szCs w:val="22"/>
        </w:rPr>
        <w:t>25</w:t>
      </w:r>
      <w:r w:rsidRPr="00C91825">
        <w:rPr>
          <w:rFonts w:ascii="Calibri" w:hAnsi="Calibri" w:cs="Tahoma"/>
          <w:b/>
          <w:sz w:val="22"/>
          <w:szCs w:val="22"/>
        </w:rPr>
        <w:t>, 2024</w:t>
      </w:r>
      <w:r w:rsidR="00726503">
        <w:rPr>
          <w:rFonts w:ascii="Calibri" w:hAnsi="Calibri" w:cs="Tahoma" w:hint="eastAsia"/>
          <w:b/>
          <w:sz w:val="22"/>
          <w:szCs w:val="22"/>
        </w:rPr>
        <w:t xml:space="preserve">, at 15:34 PM. </w:t>
      </w:r>
      <w:r w:rsidR="00726503" w:rsidRPr="00C91825">
        <w:rPr>
          <w:rFonts w:ascii="Calibri" w:hAnsi="Calibri" w:cs="Tahoma" w:hint="eastAsia"/>
          <w:b/>
          <w:sz w:val="22"/>
          <w:szCs w:val="22"/>
        </w:rPr>
        <w:t>(</w:t>
      </w:r>
      <w:r w:rsidR="004D4992" w:rsidRPr="004D4992">
        <w:rPr>
          <w:rFonts w:ascii="Calibri" w:hAnsi="Calibri" w:cs="Tahoma"/>
          <w:b/>
          <w:sz w:val="22"/>
          <w:szCs w:val="22"/>
        </w:rPr>
        <w:t>middle</w:t>
      </w:r>
      <w:r w:rsidR="00726503">
        <w:rPr>
          <w:rFonts w:ascii="Calibri" w:hAnsi="Calibri" w:cs="Tahoma" w:hint="eastAsia"/>
          <w:b/>
          <w:sz w:val="22"/>
          <w:szCs w:val="22"/>
        </w:rPr>
        <w:t xml:space="preserve"> l</w:t>
      </w:r>
      <w:r w:rsidR="00726503" w:rsidRPr="00C91825">
        <w:rPr>
          <w:rFonts w:ascii="Calibri" w:hAnsi="Calibri" w:cs="Tahoma" w:hint="eastAsia"/>
          <w:b/>
          <w:sz w:val="22"/>
          <w:szCs w:val="22"/>
        </w:rPr>
        <w:t xml:space="preserve">eft) </w:t>
      </w:r>
      <w:r w:rsidR="00726503" w:rsidRPr="00BE18B9">
        <w:rPr>
          <w:rFonts w:ascii="Calibri" w:hAnsi="Calibri" w:cs="Tahoma"/>
          <w:b/>
          <w:sz w:val="22"/>
          <w:szCs w:val="22"/>
        </w:rPr>
        <w:t xml:space="preserve">Journal entries from </w:t>
      </w:r>
      <w:r w:rsidR="000F71DA" w:rsidRPr="00C91825">
        <w:rPr>
          <w:rFonts w:ascii="Calibri" w:hAnsi="Calibri" w:cs="Tahoma"/>
          <w:b/>
          <w:sz w:val="22"/>
          <w:szCs w:val="22"/>
        </w:rPr>
        <w:t>October</w:t>
      </w:r>
      <w:r w:rsidR="00726503" w:rsidRPr="00BE18B9">
        <w:rPr>
          <w:rFonts w:ascii="Calibri" w:hAnsi="Calibri" w:cs="Tahoma"/>
          <w:b/>
          <w:sz w:val="22"/>
          <w:szCs w:val="22"/>
        </w:rPr>
        <w:t xml:space="preserve"> </w:t>
      </w:r>
      <w:r w:rsidR="000F71DA">
        <w:rPr>
          <w:rFonts w:ascii="Calibri" w:hAnsi="Calibri" w:cs="Tahoma" w:hint="eastAsia"/>
          <w:b/>
          <w:sz w:val="22"/>
          <w:szCs w:val="22"/>
        </w:rPr>
        <w:t>27</w:t>
      </w:r>
      <w:r w:rsidR="00726503" w:rsidRPr="00BE18B9">
        <w:rPr>
          <w:rFonts w:ascii="Calibri" w:hAnsi="Calibri" w:cs="Tahoma"/>
          <w:b/>
          <w:sz w:val="22"/>
          <w:szCs w:val="22"/>
        </w:rPr>
        <w:t xml:space="preserve">, 2024, at </w:t>
      </w:r>
      <w:r w:rsidR="000F71DA">
        <w:rPr>
          <w:rFonts w:ascii="Calibri" w:hAnsi="Calibri" w:cs="Tahoma" w:hint="eastAsia"/>
          <w:b/>
          <w:sz w:val="22"/>
          <w:szCs w:val="22"/>
        </w:rPr>
        <w:t>15:35</w:t>
      </w:r>
      <w:r w:rsidR="00726503" w:rsidRPr="00BE18B9">
        <w:rPr>
          <w:rFonts w:ascii="Calibri" w:hAnsi="Calibri" w:cs="Tahoma"/>
          <w:b/>
          <w:sz w:val="22"/>
          <w:szCs w:val="22"/>
        </w:rPr>
        <w:t xml:space="preserve"> PM</w:t>
      </w:r>
      <w:r w:rsidR="00726503" w:rsidRPr="00C91825">
        <w:rPr>
          <w:rFonts w:ascii="Calibri" w:hAnsi="Calibri" w:cs="Tahoma" w:hint="eastAsia"/>
          <w:b/>
          <w:sz w:val="22"/>
          <w:szCs w:val="22"/>
        </w:rPr>
        <w:t>. (</w:t>
      </w:r>
      <w:r w:rsidR="004D4992" w:rsidRPr="004D4992">
        <w:rPr>
          <w:rFonts w:ascii="Calibri" w:hAnsi="Calibri" w:cs="Tahoma"/>
          <w:b/>
          <w:sz w:val="22"/>
          <w:szCs w:val="22"/>
        </w:rPr>
        <w:t>middle</w:t>
      </w:r>
      <w:r w:rsidR="00726503">
        <w:rPr>
          <w:rFonts w:ascii="Calibri" w:hAnsi="Calibri" w:cs="Tahoma" w:hint="eastAsia"/>
          <w:b/>
          <w:sz w:val="22"/>
          <w:szCs w:val="22"/>
        </w:rPr>
        <w:t xml:space="preserve"> r</w:t>
      </w:r>
      <w:r w:rsidR="00726503" w:rsidRPr="00C91825">
        <w:rPr>
          <w:rFonts w:ascii="Calibri" w:hAnsi="Calibri" w:cs="Tahoma" w:hint="eastAsia"/>
          <w:b/>
          <w:sz w:val="22"/>
          <w:szCs w:val="22"/>
        </w:rPr>
        <w:t>ight) J</w:t>
      </w:r>
      <w:r w:rsidR="00726503" w:rsidRPr="00C91825">
        <w:rPr>
          <w:rFonts w:ascii="Calibri" w:hAnsi="Calibri" w:cs="Tahoma"/>
          <w:b/>
          <w:sz w:val="22"/>
          <w:szCs w:val="22"/>
        </w:rPr>
        <w:t>ournal entries</w:t>
      </w:r>
      <w:r w:rsidR="00726503" w:rsidRPr="00BE18B9">
        <w:rPr>
          <w:rFonts w:ascii="Calibri" w:hAnsi="Calibri" w:cs="Tahoma"/>
          <w:b/>
          <w:sz w:val="22"/>
          <w:szCs w:val="22"/>
        </w:rPr>
        <w:t xml:space="preserve"> from</w:t>
      </w:r>
      <w:r w:rsidR="00726503" w:rsidRPr="00C91825">
        <w:rPr>
          <w:rFonts w:ascii="Calibri" w:hAnsi="Calibri" w:cs="Tahoma" w:hint="eastAsia"/>
          <w:b/>
          <w:sz w:val="22"/>
          <w:szCs w:val="22"/>
        </w:rPr>
        <w:t xml:space="preserve"> </w:t>
      </w:r>
      <w:r w:rsidR="00726503" w:rsidRPr="00C91825">
        <w:rPr>
          <w:rFonts w:ascii="Calibri" w:hAnsi="Calibri" w:cs="Tahoma"/>
          <w:b/>
          <w:sz w:val="22"/>
          <w:szCs w:val="22"/>
        </w:rPr>
        <w:t xml:space="preserve">October </w:t>
      </w:r>
      <w:r w:rsidR="00726503">
        <w:rPr>
          <w:rFonts w:ascii="Calibri" w:hAnsi="Calibri" w:cs="Tahoma" w:hint="eastAsia"/>
          <w:b/>
          <w:sz w:val="22"/>
          <w:szCs w:val="22"/>
        </w:rPr>
        <w:t>2</w:t>
      </w:r>
      <w:r w:rsidR="006D38F8">
        <w:rPr>
          <w:rFonts w:ascii="Calibri" w:hAnsi="Calibri" w:cs="Tahoma" w:hint="eastAsia"/>
          <w:b/>
          <w:sz w:val="22"/>
          <w:szCs w:val="22"/>
        </w:rPr>
        <w:t>9</w:t>
      </w:r>
      <w:r w:rsidR="00726503" w:rsidRPr="00C91825">
        <w:rPr>
          <w:rFonts w:ascii="Calibri" w:hAnsi="Calibri" w:cs="Tahoma"/>
          <w:b/>
          <w:sz w:val="22"/>
          <w:szCs w:val="22"/>
        </w:rPr>
        <w:t>, 2024</w:t>
      </w:r>
      <w:r w:rsidR="00726503">
        <w:rPr>
          <w:rFonts w:ascii="Calibri" w:hAnsi="Calibri" w:cs="Tahoma" w:hint="eastAsia"/>
          <w:b/>
          <w:sz w:val="22"/>
          <w:szCs w:val="22"/>
        </w:rPr>
        <w:t>, at 15:34 PM.</w:t>
      </w:r>
      <w:r w:rsidR="006D38F8">
        <w:rPr>
          <w:rFonts w:ascii="Calibri" w:hAnsi="Calibri" w:cs="Tahoma" w:hint="eastAsia"/>
          <w:b/>
          <w:sz w:val="22"/>
          <w:szCs w:val="22"/>
        </w:rPr>
        <w:t xml:space="preserve"> </w:t>
      </w:r>
      <w:r w:rsidR="006D38F8" w:rsidRPr="00C91825">
        <w:rPr>
          <w:rFonts w:ascii="Calibri" w:hAnsi="Calibri" w:cs="Tahoma" w:hint="eastAsia"/>
          <w:b/>
          <w:sz w:val="22"/>
          <w:szCs w:val="22"/>
        </w:rPr>
        <w:t>(</w:t>
      </w:r>
      <w:r w:rsidR="006D38F8" w:rsidRPr="006D38F8">
        <w:rPr>
          <w:rFonts w:ascii="Calibri" w:hAnsi="Calibri" w:cs="Tahoma"/>
          <w:b/>
          <w:sz w:val="22"/>
          <w:szCs w:val="22"/>
        </w:rPr>
        <w:t>bottom</w:t>
      </w:r>
      <w:r w:rsidR="006D38F8">
        <w:rPr>
          <w:rFonts w:ascii="Calibri" w:hAnsi="Calibri" w:cs="Tahoma" w:hint="eastAsia"/>
          <w:b/>
          <w:sz w:val="22"/>
          <w:szCs w:val="22"/>
        </w:rPr>
        <w:t xml:space="preserve"> l</w:t>
      </w:r>
      <w:r w:rsidR="006D38F8" w:rsidRPr="00C91825">
        <w:rPr>
          <w:rFonts w:ascii="Calibri" w:hAnsi="Calibri" w:cs="Tahoma" w:hint="eastAsia"/>
          <w:b/>
          <w:sz w:val="22"/>
          <w:szCs w:val="22"/>
        </w:rPr>
        <w:t xml:space="preserve">eft) </w:t>
      </w:r>
      <w:r w:rsidR="006D38F8" w:rsidRPr="00BE18B9">
        <w:rPr>
          <w:rFonts w:ascii="Calibri" w:hAnsi="Calibri" w:cs="Tahoma"/>
          <w:b/>
          <w:sz w:val="22"/>
          <w:szCs w:val="22"/>
        </w:rPr>
        <w:t xml:space="preserve">Journal entries from </w:t>
      </w:r>
      <w:r w:rsidR="007018B7" w:rsidRPr="00C91825">
        <w:rPr>
          <w:rFonts w:ascii="Calibri" w:hAnsi="Calibri" w:cs="Tahoma"/>
          <w:b/>
          <w:sz w:val="22"/>
          <w:szCs w:val="22"/>
        </w:rPr>
        <w:t>November</w:t>
      </w:r>
      <w:r w:rsidR="006D38F8" w:rsidRPr="00BE18B9">
        <w:rPr>
          <w:rFonts w:ascii="Calibri" w:hAnsi="Calibri" w:cs="Tahoma"/>
          <w:b/>
          <w:sz w:val="22"/>
          <w:szCs w:val="22"/>
        </w:rPr>
        <w:t xml:space="preserve"> </w:t>
      </w:r>
      <w:r w:rsidR="006D38F8">
        <w:rPr>
          <w:rFonts w:ascii="Calibri" w:hAnsi="Calibri" w:cs="Tahoma" w:hint="eastAsia"/>
          <w:b/>
          <w:sz w:val="22"/>
          <w:szCs w:val="22"/>
        </w:rPr>
        <w:t>2</w:t>
      </w:r>
      <w:r w:rsidR="006D38F8" w:rsidRPr="00BE18B9">
        <w:rPr>
          <w:rFonts w:ascii="Calibri" w:hAnsi="Calibri" w:cs="Tahoma"/>
          <w:b/>
          <w:sz w:val="22"/>
          <w:szCs w:val="22"/>
        </w:rPr>
        <w:t xml:space="preserve">, 2024, at </w:t>
      </w:r>
      <w:r w:rsidR="006D38F8">
        <w:rPr>
          <w:rFonts w:ascii="Calibri" w:hAnsi="Calibri" w:cs="Tahoma" w:hint="eastAsia"/>
          <w:b/>
          <w:sz w:val="22"/>
          <w:szCs w:val="22"/>
        </w:rPr>
        <w:t>15:3</w:t>
      </w:r>
      <w:r w:rsidR="007018B7">
        <w:rPr>
          <w:rFonts w:ascii="Calibri" w:hAnsi="Calibri" w:cs="Tahoma" w:hint="eastAsia"/>
          <w:b/>
          <w:sz w:val="22"/>
          <w:szCs w:val="22"/>
        </w:rPr>
        <w:t>7</w:t>
      </w:r>
      <w:r w:rsidR="006D38F8" w:rsidRPr="00BE18B9">
        <w:rPr>
          <w:rFonts w:ascii="Calibri" w:hAnsi="Calibri" w:cs="Tahoma"/>
          <w:b/>
          <w:sz w:val="22"/>
          <w:szCs w:val="22"/>
        </w:rPr>
        <w:t xml:space="preserve"> PM</w:t>
      </w:r>
      <w:r w:rsidR="006D38F8" w:rsidRPr="00C91825">
        <w:rPr>
          <w:rFonts w:ascii="Calibri" w:hAnsi="Calibri" w:cs="Tahoma" w:hint="eastAsia"/>
          <w:b/>
          <w:sz w:val="22"/>
          <w:szCs w:val="22"/>
        </w:rPr>
        <w:t>. (</w:t>
      </w:r>
      <w:r w:rsidR="006D38F8" w:rsidRPr="006D38F8">
        <w:rPr>
          <w:rFonts w:ascii="Calibri" w:hAnsi="Calibri" w:cs="Tahoma"/>
          <w:b/>
          <w:sz w:val="22"/>
          <w:szCs w:val="22"/>
        </w:rPr>
        <w:t>bottom</w:t>
      </w:r>
      <w:r w:rsidR="006D38F8">
        <w:rPr>
          <w:rFonts w:ascii="Calibri" w:hAnsi="Calibri" w:cs="Tahoma" w:hint="eastAsia"/>
          <w:b/>
          <w:sz w:val="22"/>
          <w:szCs w:val="22"/>
        </w:rPr>
        <w:t xml:space="preserve"> r</w:t>
      </w:r>
      <w:r w:rsidR="006D38F8" w:rsidRPr="00C91825">
        <w:rPr>
          <w:rFonts w:ascii="Calibri" w:hAnsi="Calibri" w:cs="Tahoma" w:hint="eastAsia"/>
          <w:b/>
          <w:sz w:val="22"/>
          <w:szCs w:val="22"/>
        </w:rPr>
        <w:t>ight) J</w:t>
      </w:r>
      <w:r w:rsidR="006D38F8" w:rsidRPr="00C91825">
        <w:rPr>
          <w:rFonts w:ascii="Calibri" w:hAnsi="Calibri" w:cs="Tahoma"/>
          <w:b/>
          <w:sz w:val="22"/>
          <w:szCs w:val="22"/>
        </w:rPr>
        <w:t>ournal entries</w:t>
      </w:r>
      <w:r w:rsidR="006D38F8" w:rsidRPr="00BE18B9">
        <w:rPr>
          <w:rFonts w:ascii="Calibri" w:hAnsi="Calibri" w:cs="Tahoma"/>
          <w:b/>
          <w:sz w:val="22"/>
          <w:szCs w:val="22"/>
        </w:rPr>
        <w:t xml:space="preserve"> from</w:t>
      </w:r>
      <w:r w:rsidR="006D38F8" w:rsidRPr="00C91825">
        <w:rPr>
          <w:rFonts w:ascii="Calibri" w:hAnsi="Calibri" w:cs="Tahoma" w:hint="eastAsia"/>
          <w:b/>
          <w:sz w:val="22"/>
          <w:szCs w:val="22"/>
        </w:rPr>
        <w:t xml:space="preserve"> </w:t>
      </w:r>
      <w:r w:rsidR="007018B7" w:rsidRPr="00C91825">
        <w:rPr>
          <w:rFonts w:ascii="Calibri" w:hAnsi="Calibri" w:cs="Tahoma"/>
          <w:b/>
          <w:sz w:val="22"/>
          <w:szCs w:val="22"/>
        </w:rPr>
        <w:t>November</w:t>
      </w:r>
      <w:r w:rsidR="006D38F8" w:rsidRPr="00C91825">
        <w:rPr>
          <w:rFonts w:ascii="Calibri" w:hAnsi="Calibri" w:cs="Tahoma"/>
          <w:b/>
          <w:sz w:val="22"/>
          <w:szCs w:val="22"/>
        </w:rPr>
        <w:t xml:space="preserve"> </w:t>
      </w:r>
      <w:r w:rsidR="007018B7">
        <w:rPr>
          <w:rFonts w:ascii="Calibri" w:hAnsi="Calibri" w:cs="Tahoma" w:hint="eastAsia"/>
          <w:b/>
          <w:sz w:val="22"/>
          <w:szCs w:val="22"/>
        </w:rPr>
        <w:t>4</w:t>
      </w:r>
      <w:r w:rsidR="006D38F8" w:rsidRPr="00C91825">
        <w:rPr>
          <w:rFonts w:ascii="Calibri" w:hAnsi="Calibri" w:cs="Tahoma"/>
          <w:b/>
          <w:sz w:val="22"/>
          <w:szCs w:val="22"/>
        </w:rPr>
        <w:t>, 2024</w:t>
      </w:r>
      <w:r w:rsidR="006D38F8">
        <w:rPr>
          <w:rFonts w:ascii="Calibri" w:hAnsi="Calibri" w:cs="Tahoma" w:hint="eastAsia"/>
          <w:b/>
          <w:sz w:val="22"/>
          <w:szCs w:val="22"/>
        </w:rPr>
        <w:t>, at 15:3</w:t>
      </w:r>
      <w:r w:rsidR="007018B7">
        <w:rPr>
          <w:rFonts w:ascii="Calibri" w:hAnsi="Calibri" w:cs="Tahoma" w:hint="eastAsia"/>
          <w:b/>
          <w:sz w:val="22"/>
          <w:szCs w:val="22"/>
        </w:rPr>
        <w:t>8</w:t>
      </w:r>
      <w:r w:rsidR="006D38F8">
        <w:rPr>
          <w:rFonts w:ascii="Calibri" w:hAnsi="Calibri" w:cs="Tahoma" w:hint="eastAsia"/>
          <w:b/>
          <w:sz w:val="22"/>
          <w:szCs w:val="22"/>
        </w:rPr>
        <w:t xml:space="preserve"> PM.</w:t>
      </w:r>
    </w:p>
    <w:p w14:paraId="2B409B2E" w14:textId="77777777" w:rsidR="00371E66" w:rsidRPr="009E4751" w:rsidRDefault="00371E66" w:rsidP="007C2B0A">
      <w:pPr>
        <w:pStyle w:val="a3"/>
        <w:spacing w:before="0" w:beforeAutospacing="0" w:after="0" w:afterAutospacing="0"/>
        <w:rPr>
          <w:rFonts w:ascii="Calibri" w:hAnsi="Calibri" w:cs="Tahoma"/>
          <w:bCs/>
          <w:sz w:val="24"/>
          <w:szCs w:val="24"/>
        </w:rPr>
      </w:pPr>
    </w:p>
    <w:p w14:paraId="64D8ED8C" w14:textId="5CB528C8" w:rsidR="002D1E0A" w:rsidRPr="009E4751" w:rsidRDefault="00AE7C60" w:rsidP="00271FAC">
      <w:pPr>
        <w:pStyle w:val="a3"/>
        <w:widowControl w:val="0"/>
        <w:spacing w:before="0" w:beforeAutospacing="0" w:after="0" w:afterAutospacing="0"/>
        <w:rPr>
          <w:rFonts w:ascii="Calibri" w:hAnsi="Calibri" w:cs="Tahoma"/>
          <w:bCs/>
          <w:sz w:val="24"/>
          <w:szCs w:val="24"/>
        </w:rPr>
      </w:pPr>
      <w:r w:rsidRPr="009E4751">
        <w:rPr>
          <w:rFonts w:ascii="Calibri" w:hAnsi="Calibri" w:cs="Tahoma"/>
          <w:bCs/>
          <w:sz w:val="24"/>
          <w:szCs w:val="24"/>
        </w:rPr>
        <w:tab/>
      </w:r>
      <w:bookmarkStart w:id="13" w:name="OLE_LINK2"/>
      <w:r w:rsidR="002E5255" w:rsidRPr="009E4751">
        <w:rPr>
          <w:rFonts w:ascii="Calibri" w:hAnsi="Calibri" w:cs="Tahoma"/>
          <w:bCs/>
          <w:sz w:val="24"/>
          <w:szCs w:val="24"/>
        </w:rPr>
        <w:t xml:space="preserve">Two </w:t>
      </w:r>
      <w:r w:rsidR="001D3E0D" w:rsidRPr="009E4751">
        <w:rPr>
          <w:rFonts w:ascii="Calibri" w:hAnsi="Calibri" w:cs="Tahoma"/>
          <w:bCs/>
          <w:sz w:val="24"/>
          <w:szCs w:val="24"/>
        </w:rPr>
        <w:t>contrasting weather conditions</w:t>
      </w:r>
      <w:r w:rsidR="002E5255" w:rsidRPr="009E4751">
        <w:rPr>
          <w:rFonts w:ascii="Calibri" w:hAnsi="Calibri" w:cs="Tahoma" w:hint="eastAsia"/>
          <w:bCs/>
          <w:sz w:val="24"/>
          <w:szCs w:val="24"/>
        </w:rPr>
        <w:t>, which are cloudy</w:t>
      </w:r>
      <w:r w:rsidR="00BD2AFA" w:rsidRPr="009E4751">
        <w:rPr>
          <w:rFonts w:ascii="Calibri" w:hAnsi="Calibri" w:cs="Tahoma" w:hint="eastAsia"/>
          <w:bCs/>
          <w:sz w:val="24"/>
          <w:szCs w:val="24"/>
        </w:rPr>
        <w:t xml:space="preserve"> days and </w:t>
      </w:r>
      <w:r w:rsidR="00BD2AFA" w:rsidRPr="009E4751">
        <w:rPr>
          <w:rFonts w:ascii="Calibri" w:hAnsi="Calibri" w:cs="Tahoma"/>
          <w:bCs/>
          <w:sz w:val="24"/>
          <w:szCs w:val="24"/>
        </w:rPr>
        <w:t>great sunny days</w:t>
      </w:r>
      <w:r w:rsidR="002E5255" w:rsidRPr="009E4751">
        <w:rPr>
          <w:rFonts w:ascii="Calibri" w:hAnsi="Calibri" w:cs="Tahoma"/>
          <w:bCs/>
          <w:sz w:val="24"/>
          <w:szCs w:val="24"/>
        </w:rPr>
        <w:t xml:space="preserve"> in these </w:t>
      </w:r>
      <w:r w:rsidR="002E5255" w:rsidRPr="009E4751">
        <w:rPr>
          <w:rFonts w:ascii="Calibri" w:hAnsi="Calibri" w:cs="Tahoma" w:hint="eastAsia"/>
          <w:bCs/>
          <w:sz w:val="24"/>
          <w:szCs w:val="24"/>
        </w:rPr>
        <w:t>sun</w:t>
      </w:r>
      <w:r w:rsidR="002E5255" w:rsidRPr="009E4751">
        <w:rPr>
          <w:rFonts w:ascii="Calibri" w:hAnsi="Calibri" w:cs="Tahoma"/>
          <w:bCs/>
          <w:sz w:val="24"/>
          <w:szCs w:val="24"/>
        </w:rPr>
        <w:t>light variations</w:t>
      </w:r>
      <w:r w:rsidR="00BD2AFA" w:rsidRPr="009E4751">
        <w:rPr>
          <w:rFonts w:ascii="Calibri" w:hAnsi="Calibri" w:cs="Tahoma" w:hint="eastAsia"/>
          <w:bCs/>
          <w:sz w:val="24"/>
          <w:szCs w:val="24"/>
        </w:rPr>
        <w:t>,</w:t>
      </w:r>
      <w:r w:rsidR="002E5255" w:rsidRPr="009E4751">
        <w:rPr>
          <w:rFonts w:ascii="Calibri" w:hAnsi="Calibri" w:cs="Tahoma"/>
          <w:bCs/>
          <w:sz w:val="24"/>
          <w:szCs w:val="24"/>
        </w:rPr>
        <w:t xml:space="preserve"> provided me with new perspectives</w:t>
      </w:r>
      <w:r w:rsidR="00BD2AFA" w:rsidRPr="009E4751">
        <w:rPr>
          <w:rFonts w:ascii="Calibri" w:hAnsi="Calibri" w:cs="Tahoma" w:hint="eastAsia"/>
          <w:bCs/>
          <w:sz w:val="24"/>
          <w:szCs w:val="24"/>
        </w:rPr>
        <w:t>.</w:t>
      </w:r>
      <w:bookmarkEnd w:id="13"/>
      <w:r w:rsidR="00B116F6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B116F6" w:rsidRPr="009E4751">
        <w:rPr>
          <w:rFonts w:ascii="Calibri" w:hAnsi="Calibri" w:cs="Tahoma"/>
          <w:bCs/>
          <w:sz w:val="24"/>
          <w:szCs w:val="24"/>
        </w:rPr>
        <w:t>As illustrated in the series of photographs</w:t>
      </w:r>
      <w:r w:rsidR="004F2815" w:rsidRPr="009E4751">
        <w:rPr>
          <w:rFonts w:ascii="Calibri" w:hAnsi="Calibri" w:cs="Tahoma" w:hint="eastAsia"/>
          <w:bCs/>
          <w:sz w:val="24"/>
          <w:szCs w:val="24"/>
        </w:rPr>
        <w:t xml:space="preserve"> (</w:t>
      </w:r>
      <w:r w:rsidR="008C126A" w:rsidRPr="009E4751">
        <w:rPr>
          <w:rFonts w:ascii="Calibri" w:hAnsi="Calibri" w:cs="Tahoma"/>
          <w:bCs/>
          <w:sz w:val="24"/>
          <w:szCs w:val="24"/>
        </w:rPr>
        <w:fldChar w:fldCharType="begin"/>
      </w:r>
      <w:r w:rsidR="008C126A" w:rsidRPr="009E4751">
        <w:rPr>
          <w:rFonts w:ascii="Calibri" w:hAnsi="Calibri" w:cs="Tahoma"/>
          <w:bCs/>
          <w:sz w:val="24"/>
          <w:szCs w:val="24"/>
        </w:rPr>
        <w:instrText xml:space="preserve"> </w:instrText>
      </w:r>
      <w:r w:rsidR="008C126A" w:rsidRPr="009E4751">
        <w:rPr>
          <w:rFonts w:ascii="Calibri" w:hAnsi="Calibri" w:cs="Tahoma" w:hint="eastAsia"/>
          <w:bCs/>
          <w:sz w:val="24"/>
          <w:szCs w:val="24"/>
        </w:rPr>
        <w:instrText>REF _Ref183713674 \h</w:instrText>
      </w:r>
      <w:r w:rsidR="008C126A" w:rsidRPr="009E4751">
        <w:rPr>
          <w:rFonts w:ascii="Calibri" w:hAnsi="Calibri" w:cs="Tahoma"/>
          <w:bCs/>
          <w:sz w:val="24"/>
          <w:szCs w:val="24"/>
        </w:rPr>
        <w:instrText xml:space="preserve"> </w:instrText>
      </w:r>
      <w:r w:rsidR="008C126A" w:rsidRPr="009E4751">
        <w:rPr>
          <w:rFonts w:ascii="Calibri" w:hAnsi="Calibri" w:cs="Tahoma"/>
          <w:bCs/>
          <w:sz w:val="24"/>
          <w:szCs w:val="24"/>
        </w:rPr>
      </w:r>
      <w:r w:rsidR="009E4751">
        <w:rPr>
          <w:rFonts w:ascii="Calibri" w:hAnsi="Calibri" w:cs="Tahoma"/>
          <w:bCs/>
          <w:sz w:val="24"/>
          <w:szCs w:val="24"/>
        </w:rPr>
        <w:instrText xml:space="preserve"> \* MERGEFORMAT </w:instrText>
      </w:r>
      <w:r w:rsidR="008C126A" w:rsidRPr="009E4751">
        <w:rPr>
          <w:rFonts w:ascii="Calibri" w:hAnsi="Calibri" w:cs="Tahoma"/>
          <w:bCs/>
          <w:sz w:val="24"/>
          <w:szCs w:val="24"/>
        </w:rPr>
        <w:fldChar w:fldCharType="separate"/>
      </w:r>
      <w:r w:rsidR="008C126A" w:rsidRPr="009E4751">
        <w:rPr>
          <w:rFonts w:ascii="Calibri" w:hAnsi="Calibri" w:cs="Tahoma"/>
          <w:b/>
          <w:sz w:val="24"/>
          <w:szCs w:val="24"/>
        </w:rPr>
        <w:t xml:space="preserve">Figure </w:t>
      </w:r>
      <w:r w:rsidR="008C126A" w:rsidRPr="009E4751">
        <w:rPr>
          <w:rFonts w:ascii="Calibri" w:hAnsi="Calibri" w:cs="Tahoma" w:hint="eastAsia"/>
          <w:b/>
          <w:sz w:val="24"/>
          <w:szCs w:val="24"/>
        </w:rPr>
        <w:t>4</w:t>
      </w:r>
      <w:r w:rsidR="008C126A" w:rsidRPr="009E4751">
        <w:rPr>
          <w:rFonts w:ascii="Calibri" w:hAnsi="Calibri" w:cs="Tahoma"/>
          <w:bCs/>
          <w:sz w:val="24"/>
          <w:szCs w:val="24"/>
        </w:rPr>
        <w:fldChar w:fldCharType="end"/>
      </w:r>
      <w:r w:rsidR="004F2815" w:rsidRPr="009E4751">
        <w:rPr>
          <w:rFonts w:ascii="Calibri" w:hAnsi="Calibri" w:cs="Tahoma" w:hint="eastAsia"/>
          <w:bCs/>
          <w:sz w:val="24"/>
          <w:szCs w:val="24"/>
        </w:rPr>
        <w:t>)</w:t>
      </w:r>
      <w:r w:rsidR="00502CD9" w:rsidRPr="009E4751">
        <w:rPr>
          <w:rFonts w:ascii="Calibri" w:hAnsi="Calibri" w:cs="Tahoma" w:hint="eastAsia"/>
          <w:bCs/>
          <w:sz w:val="24"/>
          <w:szCs w:val="24"/>
        </w:rPr>
        <w:t xml:space="preserve">, </w:t>
      </w:r>
      <w:r w:rsidR="00C074C3" w:rsidRPr="009E4751">
        <w:rPr>
          <w:rFonts w:ascii="Calibri" w:hAnsi="Calibri" w:cs="Tahoma" w:hint="eastAsia"/>
          <w:bCs/>
          <w:sz w:val="24"/>
          <w:szCs w:val="24"/>
        </w:rPr>
        <w:t>w</w:t>
      </w:r>
      <w:r w:rsidR="00C074C3" w:rsidRPr="009E4751">
        <w:rPr>
          <w:rFonts w:ascii="Calibri" w:hAnsi="Calibri" w:cs="Tahoma"/>
          <w:bCs/>
          <w:sz w:val="24"/>
          <w:szCs w:val="24"/>
        </w:rPr>
        <w:t>hen the</w:t>
      </w:r>
      <w:r w:rsidR="00C074C3" w:rsidRPr="009E4751">
        <w:rPr>
          <w:rFonts w:ascii="Calibri" w:hAnsi="Calibri" w:cs="Tahoma" w:hint="eastAsia"/>
          <w:bCs/>
          <w:sz w:val="24"/>
          <w:szCs w:val="24"/>
        </w:rPr>
        <w:t xml:space="preserve"> sun</w:t>
      </w:r>
      <w:r w:rsidR="00C074C3" w:rsidRPr="009E4751">
        <w:rPr>
          <w:rFonts w:ascii="Calibri" w:hAnsi="Calibri" w:cs="Tahoma"/>
          <w:bCs/>
          <w:sz w:val="24"/>
          <w:szCs w:val="24"/>
        </w:rPr>
        <w:t>light</w:t>
      </w:r>
      <w:r w:rsidR="00C074C3" w:rsidRPr="009E4751">
        <w:rPr>
          <w:rFonts w:ascii="Calibri" w:hAnsi="Calibri" w:cs="Tahoma" w:hint="eastAsia"/>
          <w:bCs/>
          <w:sz w:val="24"/>
          <w:szCs w:val="24"/>
        </w:rPr>
        <w:t xml:space="preserve"> is strong</w:t>
      </w:r>
      <w:r w:rsidR="00C074C3" w:rsidRPr="009E4751">
        <w:rPr>
          <w:rFonts w:ascii="Calibri" w:hAnsi="Calibri" w:cs="Tahoma"/>
          <w:bCs/>
          <w:sz w:val="24"/>
          <w:szCs w:val="24"/>
        </w:rPr>
        <w:t xml:space="preserve">, my eyes are more drawn to the </w:t>
      </w:r>
      <w:r w:rsidR="00FD4AA9" w:rsidRPr="009E4751">
        <w:rPr>
          <w:rFonts w:ascii="Calibri" w:hAnsi="Calibri" w:cs="Tahoma" w:hint="eastAsia"/>
          <w:bCs/>
          <w:sz w:val="24"/>
          <w:szCs w:val="24"/>
        </w:rPr>
        <w:t>light rays and the sky</w:t>
      </w:r>
      <w:r w:rsidR="00AA7098" w:rsidRPr="009E4751">
        <w:rPr>
          <w:rFonts w:ascii="Calibri" w:hAnsi="Calibri" w:cs="Tahoma" w:hint="eastAsia"/>
          <w:bCs/>
          <w:sz w:val="24"/>
          <w:szCs w:val="24"/>
        </w:rPr>
        <w:t>.</w:t>
      </w:r>
      <w:r w:rsidR="00C074C3" w:rsidRPr="009E4751">
        <w:rPr>
          <w:rFonts w:ascii="Calibri" w:hAnsi="Calibri" w:cs="Tahoma"/>
          <w:bCs/>
          <w:sz w:val="24"/>
          <w:szCs w:val="24"/>
        </w:rPr>
        <w:t xml:space="preserve"> </w:t>
      </w:r>
      <w:r w:rsidR="00AA7098" w:rsidRPr="009E4751">
        <w:rPr>
          <w:rFonts w:ascii="Calibri" w:hAnsi="Calibri" w:cs="Tahoma"/>
          <w:bCs/>
          <w:sz w:val="24"/>
          <w:szCs w:val="24"/>
        </w:rPr>
        <w:t>In contrast, on days without sunlight, the buildings, sculptures, and plants become more prominent in the photographs.</w:t>
      </w:r>
      <w:r w:rsidR="00271FAC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EA4D5D" w:rsidRPr="009E4751">
        <w:rPr>
          <w:rFonts w:ascii="Calibri" w:hAnsi="Calibri" w:cs="Tahoma"/>
          <w:bCs/>
          <w:sz w:val="24"/>
          <w:szCs w:val="24"/>
        </w:rPr>
        <w:t xml:space="preserve">The same attention shift </w:t>
      </w:r>
      <w:r w:rsidR="00F56E35" w:rsidRPr="009E4751">
        <w:rPr>
          <w:rFonts w:ascii="Calibri" w:hAnsi="Calibri" w:cs="Tahoma"/>
          <w:bCs/>
          <w:sz w:val="24"/>
          <w:szCs w:val="24"/>
        </w:rPr>
        <w:t>is also reflected</w:t>
      </w:r>
      <w:r w:rsidR="00EA4D5D" w:rsidRPr="009E4751">
        <w:rPr>
          <w:rFonts w:ascii="Calibri" w:hAnsi="Calibri" w:cs="Tahoma"/>
          <w:bCs/>
          <w:sz w:val="24"/>
          <w:szCs w:val="24"/>
        </w:rPr>
        <w:t xml:space="preserve"> in my journal</w:t>
      </w:r>
      <w:r w:rsidR="00EA4D5D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BC493D" w:rsidRPr="009E4751">
        <w:rPr>
          <w:rFonts w:ascii="Calibri" w:hAnsi="Calibri" w:cs="Tahoma"/>
          <w:bCs/>
          <w:sz w:val="24"/>
          <w:szCs w:val="24"/>
        </w:rPr>
        <w:t>entries</w:t>
      </w:r>
      <w:r w:rsidR="00EA4D5D" w:rsidRPr="009E4751">
        <w:rPr>
          <w:rFonts w:ascii="Calibri" w:hAnsi="Calibri" w:cs="Tahoma"/>
          <w:bCs/>
          <w:sz w:val="24"/>
          <w:szCs w:val="24"/>
        </w:rPr>
        <w:t>.</w:t>
      </w:r>
      <w:r w:rsidR="00BC493D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D97466" w:rsidRPr="009E4751">
        <w:rPr>
          <w:rFonts w:ascii="Calibri" w:hAnsi="Calibri" w:cs="Tahoma"/>
          <w:bCs/>
          <w:sz w:val="24"/>
          <w:szCs w:val="24"/>
        </w:rPr>
        <w:t xml:space="preserve">In my journal entry for October 31, which corresponds to </w:t>
      </w:r>
      <w:bookmarkStart w:id="14" w:name="OLE_LINK3"/>
      <w:r w:rsidR="00D97466" w:rsidRPr="009E4751">
        <w:rPr>
          <w:rFonts w:ascii="Calibri" w:hAnsi="Calibri" w:cs="Tahoma"/>
          <w:bCs/>
          <w:sz w:val="24"/>
          <w:szCs w:val="24"/>
        </w:rPr>
        <w:t xml:space="preserve">the </w:t>
      </w:r>
      <w:r w:rsidR="006847E9" w:rsidRPr="009E4751">
        <w:rPr>
          <w:rFonts w:ascii="Calibri" w:hAnsi="Calibri" w:cs="Tahoma" w:hint="eastAsia"/>
          <w:bCs/>
          <w:sz w:val="24"/>
          <w:szCs w:val="24"/>
        </w:rPr>
        <w:t xml:space="preserve">upper picture of </w:t>
      </w:r>
      <w:r w:rsidR="006847E9" w:rsidRPr="009E4751">
        <w:rPr>
          <w:rFonts w:ascii="Calibri" w:hAnsi="Calibri" w:cs="Tahoma"/>
          <w:bCs/>
          <w:sz w:val="24"/>
          <w:szCs w:val="24"/>
        </w:rPr>
        <w:fldChar w:fldCharType="begin"/>
      </w:r>
      <w:r w:rsidR="006847E9" w:rsidRPr="009E4751">
        <w:rPr>
          <w:rFonts w:ascii="Calibri" w:hAnsi="Calibri" w:cs="Tahoma"/>
          <w:bCs/>
          <w:sz w:val="24"/>
          <w:szCs w:val="24"/>
        </w:rPr>
        <w:instrText xml:space="preserve"> </w:instrText>
      </w:r>
      <w:r w:rsidR="006847E9" w:rsidRPr="009E4751">
        <w:rPr>
          <w:rFonts w:ascii="Calibri" w:hAnsi="Calibri" w:cs="Tahoma" w:hint="eastAsia"/>
          <w:bCs/>
          <w:sz w:val="24"/>
          <w:szCs w:val="24"/>
        </w:rPr>
        <w:instrText>REF _Ref183698176 \h</w:instrText>
      </w:r>
      <w:r w:rsidR="006847E9" w:rsidRPr="009E4751">
        <w:rPr>
          <w:rFonts w:ascii="Calibri" w:hAnsi="Calibri" w:cs="Tahoma"/>
          <w:bCs/>
          <w:sz w:val="24"/>
          <w:szCs w:val="24"/>
        </w:rPr>
        <w:instrText xml:space="preserve"> </w:instrText>
      </w:r>
      <w:r w:rsidR="006847E9" w:rsidRPr="009E4751">
        <w:rPr>
          <w:rFonts w:ascii="Calibri" w:hAnsi="Calibri" w:cs="Tahoma"/>
          <w:bCs/>
          <w:sz w:val="24"/>
          <w:szCs w:val="24"/>
        </w:rPr>
      </w:r>
      <w:r w:rsidR="009E4751">
        <w:rPr>
          <w:rFonts w:ascii="Calibri" w:hAnsi="Calibri" w:cs="Tahoma"/>
          <w:bCs/>
          <w:sz w:val="24"/>
          <w:szCs w:val="24"/>
        </w:rPr>
        <w:instrText xml:space="preserve"> \* MERGEFORMAT </w:instrText>
      </w:r>
      <w:r w:rsidR="006847E9" w:rsidRPr="009E4751">
        <w:rPr>
          <w:rFonts w:ascii="Calibri" w:hAnsi="Calibri" w:cs="Tahoma"/>
          <w:bCs/>
          <w:sz w:val="24"/>
          <w:szCs w:val="24"/>
        </w:rPr>
        <w:fldChar w:fldCharType="separate"/>
      </w:r>
      <w:r w:rsidR="006847E9" w:rsidRPr="009E4751">
        <w:rPr>
          <w:rFonts w:ascii="Calibri" w:hAnsi="Calibri" w:cs="Tahoma" w:hint="eastAsia"/>
          <w:b/>
          <w:sz w:val="24"/>
          <w:szCs w:val="24"/>
        </w:rPr>
        <w:t>Figure 4</w:t>
      </w:r>
      <w:r w:rsidR="006847E9" w:rsidRPr="009E4751">
        <w:rPr>
          <w:rFonts w:ascii="Calibri" w:hAnsi="Calibri" w:cs="Tahoma"/>
          <w:bCs/>
          <w:sz w:val="24"/>
          <w:szCs w:val="24"/>
        </w:rPr>
        <w:fldChar w:fldCharType="end"/>
      </w:r>
      <w:bookmarkEnd w:id="14"/>
      <w:r w:rsidR="00D97466" w:rsidRPr="009E4751">
        <w:rPr>
          <w:rFonts w:ascii="Calibri" w:hAnsi="Calibri" w:cs="Tahoma"/>
          <w:bCs/>
          <w:sz w:val="24"/>
          <w:szCs w:val="24"/>
        </w:rPr>
        <w:t xml:space="preserve">, I described </w:t>
      </w:r>
      <w:r w:rsidR="008B0184" w:rsidRPr="009E4751">
        <w:rPr>
          <w:rFonts w:ascii="Calibri" w:hAnsi="Calibri" w:cs="Tahoma"/>
          <w:bCs/>
          <w:sz w:val="24"/>
          <w:szCs w:val="24"/>
        </w:rPr>
        <w:t>the sense of relaxation I felt after completing my first essay</w:t>
      </w:r>
      <w:r w:rsidR="00D97466" w:rsidRPr="009E4751">
        <w:rPr>
          <w:rFonts w:ascii="Calibri" w:hAnsi="Calibri" w:cs="Tahoma"/>
          <w:bCs/>
          <w:sz w:val="24"/>
          <w:szCs w:val="24"/>
        </w:rPr>
        <w:t xml:space="preserve"> and noted the personal </w:t>
      </w:r>
      <w:r w:rsidR="00A90B64" w:rsidRPr="009E4751">
        <w:rPr>
          <w:rFonts w:ascii="Calibri" w:hAnsi="Calibri" w:cs="Tahoma"/>
          <w:bCs/>
          <w:sz w:val="24"/>
          <w:szCs w:val="24"/>
        </w:rPr>
        <w:t>schedule</w:t>
      </w:r>
      <w:r w:rsidR="00D97466" w:rsidRPr="009E4751">
        <w:rPr>
          <w:rFonts w:ascii="Calibri" w:hAnsi="Calibri" w:cs="Tahoma"/>
          <w:bCs/>
          <w:sz w:val="24"/>
          <w:szCs w:val="24"/>
        </w:rPr>
        <w:t xml:space="preserve"> of getting my hair </w:t>
      </w:r>
      <w:r w:rsidR="00DA3F38" w:rsidRPr="009E4751">
        <w:rPr>
          <w:rFonts w:ascii="Calibri" w:hAnsi="Calibri" w:cs="Tahoma"/>
          <w:bCs/>
          <w:sz w:val="24"/>
          <w:szCs w:val="24"/>
        </w:rPr>
        <w:t>styled</w:t>
      </w:r>
      <w:r w:rsidR="00D97466" w:rsidRPr="009E4751">
        <w:rPr>
          <w:rFonts w:ascii="Calibri" w:hAnsi="Calibri" w:cs="Tahoma"/>
          <w:bCs/>
          <w:sz w:val="24"/>
          <w:szCs w:val="24"/>
        </w:rPr>
        <w:t>.</w:t>
      </w:r>
      <w:r w:rsidR="00DA3F38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B30D6A" w:rsidRPr="009E4751">
        <w:rPr>
          <w:rFonts w:ascii="Calibri" w:hAnsi="Calibri" w:cs="Tahoma"/>
          <w:bCs/>
          <w:sz w:val="24"/>
          <w:szCs w:val="24"/>
        </w:rPr>
        <w:t xml:space="preserve">I even </w:t>
      </w:r>
      <w:r w:rsidR="00566923" w:rsidRPr="009E4751">
        <w:rPr>
          <w:rFonts w:ascii="Calibri" w:hAnsi="Calibri" w:cs="Tahoma"/>
          <w:bCs/>
          <w:sz w:val="24"/>
          <w:szCs w:val="24"/>
        </w:rPr>
        <w:t>mentioned</w:t>
      </w:r>
      <w:r w:rsidR="00B30D6A" w:rsidRPr="009E4751">
        <w:rPr>
          <w:rFonts w:ascii="Calibri" w:hAnsi="Calibri" w:cs="Tahoma"/>
          <w:bCs/>
          <w:sz w:val="24"/>
          <w:szCs w:val="24"/>
        </w:rPr>
        <w:t xml:space="preserve"> my lack of makeup and dress code.</w:t>
      </w:r>
      <w:r w:rsidR="00B30D6A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6E69B1" w:rsidRPr="009E4751">
        <w:rPr>
          <w:rFonts w:ascii="Calibri" w:hAnsi="Calibri" w:cs="Tahoma"/>
          <w:bCs/>
          <w:sz w:val="24"/>
          <w:szCs w:val="24"/>
        </w:rPr>
        <w:t xml:space="preserve">In another scene, the journal entry corresponding to the </w:t>
      </w:r>
      <w:r w:rsidR="006E69B1" w:rsidRPr="009E4751">
        <w:rPr>
          <w:rFonts w:ascii="Calibri" w:hAnsi="Calibri" w:cs="Tahoma" w:hint="eastAsia"/>
          <w:bCs/>
          <w:sz w:val="24"/>
          <w:szCs w:val="24"/>
        </w:rPr>
        <w:t xml:space="preserve">bottom picture of </w:t>
      </w:r>
      <w:r w:rsidR="006E69B1" w:rsidRPr="009E4751">
        <w:rPr>
          <w:rFonts w:ascii="Calibri" w:hAnsi="Calibri" w:cs="Tahoma"/>
          <w:bCs/>
          <w:sz w:val="24"/>
          <w:szCs w:val="24"/>
        </w:rPr>
        <w:fldChar w:fldCharType="begin"/>
      </w:r>
      <w:r w:rsidR="006E69B1" w:rsidRPr="009E4751">
        <w:rPr>
          <w:rFonts w:ascii="Calibri" w:hAnsi="Calibri" w:cs="Tahoma"/>
          <w:bCs/>
          <w:sz w:val="24"/>
          <w:szCs w:val="24"/>
        </w:rPr>
        <w:instrText xml:space="preserve"> </w:instrText>
      </w:r>
      <w:r w:rsidR="006E69B1" w:rsidRPr="009E4751">
        <w:rPr>
          <w:rFonts w:ascii="Calibri" w:hAnsi="Calibri" w:cs="Tahoma" w:hint="eastAsia"/>
          <w:bCs/>
          <w:sz w:val="24"/>
          <w:szCs w:val="24"/>
        </w:rPr>
        <w:instrText>REF _Ref183698176 \h</w:instrText>
      </w:r>
      <w:r w:rsidR="006E69B1" w:rsidRPr="009E4751">
        <w:rPr>
          <w:rFonts w:ascii="Calibri" w:hAnsi="Calibri" w:cs="Tahoma"/>
          <w:bCs/>
          <w:sz w:val="24"/>
          <w:szCs w:val="24"/>
        </w:rPr>
        <w:instrText xml:space="preserve"> </w:instrText>
      </w:r>
      <w:r w:rsidR="006E69B1" w:rsidRPr="009E4751">
        <w:rPr>
          <w:rFonts w:ascii="Calibri" w:hAnsi="Calibri" w:cs="Tahoma"/>
          <w:bCs/>
          <w:sz w:val="24"/>
          <w:szCs w:val="24"/>
        </w:rPr>
      </w:r>
      <w:r w:rsidR="009E4751">
        <w:rPr>
          <w:rFonts w:ascii="Calibri" w:hAnsi="Calibri" w:cs="Tahoma"/>
          <w:bCs/>
          <w:sz w:val="24"/>
          <w:szCs w:val="24"/>
        </w:rPr>
        <w:instrText xml:space="preserve"> \* MERGEFORMAT </w:instrText>
      </w:r>
      <w:r w:rsidR="006E69B1" w:rsidRPr="009E4751">
        <w:rPr>
          <w:rFonts w:ascii="Calibri" w:hAnsi="Calibri" w:cs="Tahoma"/>
          <w:bCs/>
          <w:sz w:val="24"/>
          <w:szCs w:val="24"/>
        </w:rPr>
        <w:fldChar w:fldCharType="separate"/>
      </w:r>
      <w:r w:rsidR="006E69B1" w:rsidRPr="009E4751">
        <w:rPr>
          <w:rFonts w:ascii="Calibri" w:hAnsi="Calibri" w:cs="Tahoma" w:hint="eastAsia"/>
          <w:b/>
          <w:sz w:val="24"/>
          <w:szCs w:val="24"/>
        </w:rPr>
        <w:t>Figure 4</w:t>
      </w:r>
      <w:r w:rsidR="006E69B1" w:rsidRPr="009E4751">
        <w:rPr>
          <w:rFonts w:ascii="Calibri" w:hAnsi="Calibri" w:cs="Tahoma"/>
          <w:bCs/>
          <w:sz w:val="24"/>
          <w:szCs w:val="24"/>
        </w:rPr>
        <w:fldChar w:fldCharType="end"/>
      </w:r>
      <w:r w:rsidR="006E69B1" w:rsidRPr="009E4751">
        <w:rPr>
          <w:rFonts w:ascii="Calibri" w:hAnsi="Calibri" w:cs="Tahoma"/>
          <w:bCs/>
          <w:sz w:val="24"/>
          <w:szCs w:val="24"/>
        </w:rPr>
        <w:t>, I describe</w:t>
      </w:r>
      <w:r w:rsidR="006E69B1" w:rsidRPr="009E4751">
        <w:rPr>
          <w:rFonts w:ascii="Calibri" w:hAnsi="Calibri" w:cs="Tahoma" w:hint="eastAsia"/>
          <w:bCs/>
          <w:sz w:val="24"/>
          <w:szCs w:val="24"/>
        </w:rPr>
        <w:t>d</w:t>
      </w:r>
      <w:r w:rsidR="006E69B1" w:rsidRPr="009E4751">
        <w:rPr>
          <w:rFonts w:ascii="Calibri" w:hAnsi="Calibri" w:cs="Tahoma"/>
          <w:bCs/>
          <w:sz w:val="24"/>
          <w:szCs w:val="24"/>
        </w:rPr>
        <w:t xml:space="preserve"> </w:t>
      </w:r>
      <w:r w:rsidR="00E364F3" w:rsidRPr="009E4751">
        <w:rPr>
          <w:rFonts w:ascii="Calibri" w:hAnsi="Calibri" w:cs="Tahoma"/>
          <w:bCs/>
          <w:sz w:val="24"/>
          <w:szCs w:val="24"/>
        </w:rPr>
        <w:t>the burning sensation of the sun’s rays on my skin</w:t>
      </w:r>
      <w:r w:rsidR="006E69B1" w:rsidRPr="009E4751">
        <w:rPr>
          <w:rFonts w:ascii="Calibri" w:hAnsi="Calibri" w:cs="Tahoma"/>
          <w:bCs/>
          <w:sz w:val="24"/>
          <w:szCs w:val="24"/>
        </w:rPr>
        <w:t>, the size of the halo, and the colour of the sky.</w:t>
      </w:r>
      <w:r w:rsidR="00231A8A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</w:p>
    <w:p w14:paraId="47C5D464" w14:textId="7BE713DB" w:rsidR="00AE7C60" w:rsidRPr="009E4751" w:rsidRDefault="00F30E11" w:rsidP="0082333A">
      <w:pPr>
        <w:pStyle w:val="a3"/>
        <w:widowControl w:val="0"/>
        <w:spacing w:before="0" w:beforeAutospacing="0" w:after="0" w:afterAutospacing="0"/>
        <w:ind w:firstLine="720"/>
        <w:rPr>
          <w:rFonts w:ascii="Calibri" w:hAnsi="Calibri" w:cs="Tahoma"/>
          <w:bCs/>
          <w:sz w:val="24"/>
          <w:szCs w:val="24"/>
        </w:rPr>
      </w:pPr>
      <w:r w:rsidRPr="009E4751">
        <w:rPr>
          <w:rFonts w:ascii="Calibri" w:hAnsi="Calibri" w:cs="Tahoma"/>
          <w:bCs/>
          <w:sz w:val="24"/>
          <w:szCs w:val="24"/>
        </w:rPr>
        <w:t>Consequently</w:t>
      </w:r>
      <w:r w:rsidRPr="009E4751">
        <w:rPr>
          <w:rFonts w:ascii="Calibri" w:hAnsi="Calibri" w:cs="Tahoma" w:hint="eastAsia"/>
          <w:bCs/>
          <w:sz w:val="24"/>
          <w:szCs w:val="24"/>
        </w:rPr>
        <w:t xml:space="preserve">, </w:t>
      </w:r>
      <w:r w:rsidR="00217AA5" w:rsidRPr="009E4751">
        <w:rPr>
          <w:rFonts w:ascii="Calibri" w:hAnsi="Calibri" w:cs="Tahoma" w:hint="eastAsia"/>
          <w:bCs/>
          <w:sz w:val="24"/>
          <w:szCs w:val="24"/>
        </w:rPr>
        <w:t>t</w:t>
      </w:r>
      <w:r w:rsidR="00217AA5" w:rsidRPr="009E4751">
        <w:rPr>
          <w:rFonts w:ascii="Calibri" w:hAnsi="Calibri" w:cs="Tahoma"/>
          <w:bCs/>
          <w:sz w:val="24"/>
          <w:szCs w:val="24"/>
        </w:rPr>
        <w:t>his leads me to the second aspect of enchantment</w:t>
      </w:r>
      <w:r w:rsidR="00217AA5" w:rsidRPr="009E4751">
        <w:rPr>
          <w:rFonts w:ascii="Calibri" w:hAnsi="Calibri" w:cs="Tahoma" w:hint="eastAsia"/>
          <w:bCs/>
          <w:sz w:val="24"/>
          <w:szCs w:val="24"/>
        </w:rPr>
        <w:t xml:space="preserve">: </w:t>
      </w:r>
      <w:r w:rsidR="007E3722" w:rsidRPr="009E4751">
        <w:rPr>
          <w:rFonts w:ascii="Calibri" w:hAnsi="Calibri" w:cs="Tahoma" w:hint="eastAsia"/>
          <w:bCs/>
          <w:sz w:val="24"/>
          <w:szCs w:val="24"/>
        </w:rPr>
        <w:t>sunl</w:t>
      </w:r>
      <w:r w:rsidR="007E3722" w:rsidRPr="009E4751">
        <w:rPr>
          <w:rFonts w:ascii="Calibri" w:hAnsi="Calibri" w:cs="Tahoma"/>
          <w:bCs/>
          <w:sz w:val="24"/>
          <w:szCs w:val="24"/>
        </w:rPr>
        <w:t>ight can guide the direction of human perception</w:t>
      </w:r>
      <w:r w:rsidR="007E3722" w:rsidRPr="009E4751">
        <w:rPr>
          <w:rFonts w:ascii="Calibri" w:hAnsi="Calibri" w:cs="Tahoma" w:hint="eastAsia"/>
          <w:bCs/>
          <w:sz w:val="24"/>
          <w:szCs w:val="24"/>
        </w:rPr>
        <w:t>.</w:t>
      </w:r>
      <w:r w:rsidR="00AC1EBD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A66902" w:rsidRPr="009E4751">
        <w:rPr>
          <w:rFonts w:ascii="Calibri" w:hAnsi="Calibri" w:cs="Tahoma" w:hint="eastAsia"/>
          <w:bCs/>
          <w:sz w:val="24"/>
          <w:szCs w:val="24"/>
        </w:rPr>
        <w:t>M</w:t>
      </w:r>
      <w:r w:rsidR="00A66902" w:rsidRPr="009E4751">
        <w:rPr>
          <w:rFonts w:ascii="Calibri" w:hAnsi="Calibri" w:cs="Tahoma"/>
          <w:bCs/>
          <w:sz w:val="24"/>
          <w:szCs w:val="24"/>
        </w:rPr>
        <w:t>ore specifically</w:t>
      </w:r>
      <w:r w:rsidR="00AC1EBD" w:rsidRPr="009E4751">
        <w:rPr>
          <w:rFonts w:ascii="Calibri" w:hAnsi="Calibri" w:cs="Tahoma" w:hint="eastAsia"/>
          <w:bCs/>
          <w:sz w:val="24"/>
          <w:szCs w:val="24"/>
        </w:rPr>
        <w:t>,</w:t>
      </w:r>
      <w:r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AC1EBD" w:rsidRPr="009E4751">
        <w:rPr>
          <w:rFonts w:ascii="Calibri" w:hAnsi="Calibri" w:cs="Tahoma" w:hint="eastAsia"/>
          <w:bCs/>
          <w:sz w:val="24"/>
          <w:szCs w:val="24"/>
        </w:rPr>
        <w:t>t</w:t>
      </w:r>
      <w:r w:rsidR="00725F7A" w:rsidRPr="009E4751">
        <w:rPr>
          <w:rFonts w:ascii="Calibri" w:hAnsi="Calibri" w:cs="Tahoma"/>
          <w:bCs/>
          <w:sz w:val="24"/>
          <w:szCs w:val="24"/>
        </w:rPr>
        <w:t xml:space="preserve">he </w:t>
      </w:r>
      <w:r w:rsidR="00F5160A" w:rsidRPr="009E4751">
        <w:rPr>
          <w:rFonts w:ascii="Calibri" w:hAnsi="Calibri" w:cs="Tahoma"/>
          <w:bCs/>
          <w:sz w:val="24"/>
          <w:szCs w:val="24"/>
        </w:rPr>
        <w:t>varying</w:t>
      </w:r>
      <w:r w:rsidR="00725F7A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725F7A" w:rsidRPr="009E4751">
        <w:rPr>
          <w:rFonts w:ascii="Calibri" w:hAnsi="Calibri" w:cs="Tahoma"/>
          <w:bCs/>
          <w:sz w:val="24"/>
          <w:szCs w:val="24"/>
        </w:rPr>
        <w:t>brightness of the sun</w:t>
      </w:r>
      <w:r w:rsidR="00725F7A" w:rsidRPr="009E4751">
        <w:rPr>
          <w:rFonts w:ascii="Calibri" w:hAnsi="Calibri" w:cs="Tahoma" w:hint="eastAsia"/>
          <w:bCs/>
          <w:sz w:val="24"/>
          <w:szCs w:val="24"/>
        </w:rPr>
        <w:t>light</w:t>
      </w:r>
      <w:r w:rsidR="00725F7A" w:rsidRPr="009E4751">
        <w:rPr>
          <w:rFonts w:ascii="Calibri" w:hAnsi="Calibri" w:cs="Tahoma"/>
          <w:bCs/>
          <w:sz w:val="24"/>
          <w:szCs w:val="24"/>
        </w:rPr>
        <w:t xml:space="preserve"> </w:t>
      </w:r>
      <w:r w:rsidR="00772B7E" w:rsidRPr="009E4751">
        <w:rPr>
          <w:rFonts w:ascii="Calibri" w:hAnsi="Calibri" w:cs="Tahoma" w:hint="eastAsia"/>
          <w:bCs/>
          <w:sz w:val="24"/>
          <w:szCs w:val="24"/>
        </w:rPr>
        <w:t xml:space="preserve">not only </w:t>
      </w:r>
      <w:r w:rsidR="000B64C7" w:rsidRPr="009E4751">
        <w:rPr>
          <w:rFonts w:ascii="Calibri" w:hAnsi="Calibri" w:cs="Tahoma"/>
          <w:bCs/>
          <w:sz w:val="24"/>
          <w:szCs w:val="24"/>
        </w:rPr>
        <w:t xml:space="preserve">captured my curiosity </w:t>
      </w:r>
      <w:r w:rsidR="00772B7E" w:rsidRPr="009E4751">
        <w:rPr>
          <w:rFonts w:ascii="Calibri" w:hAnsi="Calibri" w:cs="Tahoma" w:hint="eastAsia"/>
          <w:bCs/>
          <w:sz w:val="24"/>
          <w:szCs w:val="24"/>
        </w:rPr>
        <w:t>but</w:t>
      </w:r>
      <w:r w:rsidR="000B64C7" w:rsidRPr="009E4751">
        <w:rPr>
          <w:rFonts w:ascii="Calibri" w:hAnsi="Calibri" w:cs="Tahoma"/>
          <w:bCs/>
          <w:sz w:val="24"/>
          <w:szCs w:val="24"/>
        </w:rPr>
        <w:t xml:space="preserve"> </w:t>
      </w:r>
      <w:r w:rsidR="00772B7E" w:rsidRPr="009E4751">
        <w:rPr>
          <w:rFonts w:ascii="Calibri" w:hAnsi="Calibri" w:cs="Tahoma"/>
          <w:bCs/>
          <w:sz w:val="24"/>
          <w:szCs w:val="24"/>
        </w:rPr>
        <w:t>also</w:t>
      </w:r>
      <w:r w:rsidR="000B64C7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725F7A" w:rsidRPr="009E4751">
        <w:rPr>
          <w:rFonts w:ascii="Calibri" w:hAnsi="Calibri" w:cs="Tahoma"/>
          <w:bCs/>
          <w:sz w:val="24"/>
          <w:szCs w:val="24"/>
        </w:rPr>
        <w:t>affect</w:t>
      </w:r>
      <w:r w:rsidR="000B64C7" w:rsidRPr="009E4751">
        <w:rPr>
          <w:rFonts w:ascii="Calibri" w:hAnsi="Calibri" w:cs="Tahoma" w:hint="eastAsia"/>
          <w:bCs/>
          <w:sz w:val="24"/>
          <w:szCs w:val="24"/>
        </w:rPr>
        <w:t>ed</w:t>
      </w:r>
      <w:r w:rsidR="00725F7A" w:rsidRPr="009E4751">
        <w:rPr>
          <w:rFonts w:ascii="Calibri" w:hAnsi="Calibri" w:cs="Tahoma"/>
          <w:bCs/>
          <w:sz w:val="24"/>
          <w:szCs w:val="24"/>
        </w:rPr>
        <w:t xml:space="preserve"> how I </w:t>
      </w:r>
      <w:r w:rsidR="00EB6CD9" w:rsidRPr="009E4751">
        <w:rPr>
          <w:rFonts w:ascii="Calibri" w:hAnsi="Calibri" w:cs="Tahoma"/>
          <w:bCs/>
          <w:sz w:val="24"/>
          <w:szCs w:val="24"/>
        </w:rPr>
        <w:t>allocated</w:t>
      </w:r>
      <w:r w:rsidR="00725F7A" w:rsidRPr="009E4751">
        <w:rPr>
          <w:rFonts w:ascii="Calibri" w:hAnsi="Calibri" w:cs="Tahoma"/>
          <w:bCs/>
          <w:sz w:val="24"/>
          <w:szCs w:val="24"/>
        </w:rPr>
        <w:t xml:space="preserve"> my attention.</w:t>
      </w:r>
      <w:r w:rsidR="00725F7A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685B87" w:rsidRPr="009E4751">
        <w:rPr>
          <w:rFonts w:ascii="Calibri" w:hAnsi="Calibri" w:cs="Tahoma"/>
          <w:bCs/>
          <w:sz w:val="24"/>
          <w:szCs w:val="24"/>
        </w:rPr>
        <w:t xml:space="preserve">Juhani </w:t>
      </w:r>
      <w:proofErr w:type="spellStart"/>
      <w:r w:rsidR="00685B87" w:rsidRPr="009E4751">
        <w:rPr>
          <w:rFonts w:ascii="Calibri" w:hAnsi="Calibri" w:cs="Tahoma"/>
          <w:bCs/>
          <w:sz w:val="24"/>
          <w:szCs w:val="24"/>
        </w:rPr>
        <w:t>Pallasmaa</w:t>
      </w:r>
      <w:proofErr w:type="spellEnd"/>
      <w:r w:rsidR="005944CC" w:rsidRPr="009E4751">
        <w:rPr>
          <w:rFonts w:ascii="Calibri" w:hAnsi="Calibri" w:cs="Tahoma" w:hint="eastAsia"/>
          <w:bCs/>
          <w:sz w:val="24"/>
          <w:szCs w:val="24"/>
        </w:rPr>
        <w:t xml:space="preserve"> (1936-)</w:t>
      </w:r>
      <w:r w:rsidR="00685B87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EB6CD9" w:rsidRPr="009E4751">
        <w:rPr>
          <w:rFonts w:ascii="Calibri" w:hAnsi="Calibri" w:cs="Tahoma"/>
          <w:bCs/>
          <w:sz w:val="24"/>
          <w:szCs w:val="24"/>
        </w:rPr>
        <w:t>noted</w:t>
      </w:r>
      <w:r w:rsidR="001D49E9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E85951" w:rsidRPr="009E4751">
        <w:rPr>
          <w:rFonts w:ascii="Calibri" w:hAnsi="Calibri" w:cs="Tahoma" w:hint="eastAsia"/>
          <w:bCs/>
          <w:sz w:val="24"/>
          <w:szCs w:val="24"/>
        </w:rPr>
        <w:t>that b</w:t>
      </w:r>
      <w:r w:rsidR="00E85951" w:rsidRPr="009E4751">
        <w:rPr>
          <w:rFonts w:ascii="Calibri" w:hAnsi="Calibri" w:cs="Tahoma"/>
          <w:bCs/>
          <w:sz w:val="24"/>
          <w:szCs w:val="24"/>
        </w:rPr>
        <w:t xml:space="preserve">right light enhances visual </w:t>
      </w:r>
      <w:r w:rsidR="006475C5" w:rsidRPr="009E4751">
        <w:rPr>
          <w:rFonts w:ascii="Calibri" w:hAnsi="Calibri" w:cs="Tahoma"/>
          <w:bCs/>
          <w:sz w:val="24"/>
          <w:szCs w:val="24"/>
        </w:rPr>
        <w:t>sharpness</w:t>
      </w:r>
      <w:r w:rsidR="00E85951" w:rsidRPr="009E4751">
        <w:rPr>
          <w:rFonts w:ascii="Calibri" w:hAnsi="Calibri" w:cs="Tahoma"/>
          <w:bCs/>
          <w:sz w:val="24"/>
          <w:szCs w:val="24"/>
        </w:rPr>
        <w:t xml:space="preserve">, </w:t>
      </w:r>
      <w:r w:rsidR="00DF6E91" w:rsidRPr="009E4751">
        <w:rPr>
          <w:rFonts w:ascii="Calibri" w:hAnsi="Calibri" w:cs="Tahoma"/>
          <w:bCs/>
          <w:sz w:val="24"/>
          <w:szCs w:val="24"/>
        </w:rPr>
        <w:t>yet it can</w:t>
      </w:r>
      <w:r w:rsidR="00E85951" w:rsidRPr="009E4751">
        <w:rPr>
          <w:rFonts w:ascii="Calibri" w:hAnsi="Calibri" w:cs="Tahoma"/>
          <w:bCs/>
          <w:sz w:val="24"/>
          <w:szCs w:val="24"/>
        </w:rPr>
        <w:t xml:space="preserve"> mak</w:t>
      </w:r>
      <w:r w:rsidR="00DF6E91" w:rsidRPr="009E4751">
        <w:rPr>
          <w:rFonts w:ascii="Calibri" w:hAnsi="Calibri" w:cs="Tahoma" w:hint="eastAsia"/>
          <w:bCs/>
          <w:sz w:val="24"/>
          <w:szCs w:val="24"/>
        </w:rPr>
        <w:t>e</w:t>
      </w:r>
      <w:r w:rsidR="00E85951" w:rsidRPr="009E4751">
        <w:rPr>
          <w:rFonts w:ascii="Calibri" w:hAnsi="Calibri" w:cs="Tahoma"/>
          <w:bCs/>
          <w:sz w:val="24"/>
          <w:szCs w:val="24"/>
        </w:rPr>
        <w:t xml:space="preserve"> </w:t>
      </w:r>
      <w:r w:rsidR="00E75E83" w:rsidRPr="009E4751">
        <w:rPr>
          <w:rFonts w:ascii="Calibri" w:hAnsi="Calibri" w:cs="Tahoma" w:hint="eastAsia"/>
          <w:bCs/>
          <w:sz w:val="24"/>
          <w:szCs w:val="24"/>
        </w:rPr>
        <w:t xml:space="preserve">an </w:t>
      </w:r>
      <w:r w:rsidR="00E75E83" w:rsidRPr="009E4751">
        <w:rPr>
          <w:rFonts w:ascii="Calibri" w:hAnsi="Calibri" w:cs="Tahoma"/>
          <w:bCs/>
          <w:sz w:val="24"/>
          <w:szCs w:val="24"/>
        </w:rPr>
        <w:t>overly focused vision and thinking</w:t>
      </w:r>
      <w:r w:rsidR="00571C08" w:rsidRPr="009E4751">
        <w:rPr>
          <w:rFonts w:ascii="Calibri" w:hAnsi="Calibri" w:cs="Tahoma" w:hint="eastAsia"/>
          <w:bCs/>
          <w:sz w:val="24"/>
          <w:szCs w:val="24"/>
        </w:rPr>
        <w:t xml:space="preserve">, </w:t>
      </w:r>
      <w:r w:rsidR="00571C08" w:rsidRPr="009E4751">
        <w:rPr>
          <w:rFonts w:ascii="Calibri" w:hAnsi="Calibri" w:cs="Tahoma"/>
          <w:bCs/>
          <w:sz w:val="24"/>
          <w:szCs w:val="24"/>
        </w:rPr>
        <w:t xml:space="preserve">while dim light softens this focus, encouraging more fluid and imaginative </w:t>
      </w:r>
      <w:r w:rsidR="00FA42E7" w:rsidRPr="009E4751">
        <w:rPr>
          <w:rFonts w:ascii="Calibri" w:hAnsi="Calibri" w:cs="Tahoma"/>
          <w:bCs/>
          <w:sz w:val="24"/>
          <w:szCs w:val="24"/>
        </w:rPr>
        <w:t>thought</w:t>
      </w:r>
      <w:r w:rsidR="009F262C" w:rsidRPr="009E4751">
        <w:rPr>
          <w:rStyle w:val="af2"/>
          <w:rFonts w:ascii="Calibri" w:hAnsi="Calibri" w:cs="Tahoma"/>
          <w:bCs/>
          <w:sz w:val="24"/>
          <w:szCs w:val="24"/>
        </w:rPr>
        <w:footnoteReference w:id="5"/>
      </w:r>
      <w:r w:rsidR="00E85951" w:rsidRPr="009E4751">
        <w:rPr>
          <w:rFonts w:ascii="Calibri" w:hAnsi="Calibri" w:cs="Tahoma"/>
          <w:bCs/>
          <w:sz w:val="24"/>
          <w:szCs w:val="24"/>
        </w:rPr>
        <w:t>.</w:t>
      </w:r>
      <w:r w:rsidR="003D299F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8F71B8" w:rsidRPr="009E4751">
        <w:rPr>
          <w:rFonts w:ascii="Calibri" w:hAnsi="Calibri" w:cs="Tahoma"/>
          <w:bCs/>
          <w:sz w:val="24"/>
          <w:szCs w:val="24"/>
        </w:rPr>
        <w:t>In line with this</w:t>
      </w:r>
      <w:r w:rsidR="008877F1" w:rsidRPr="009E4751">
        <w:rPr>
          <w:rFonts w:ascii="Calibri" w:hAnsi="Calibri" w:cs="Tahoma"/>
          <w:bCs/>
          <w:sz w:val="24"/>
          <w:szCs w:val="24"/>
        </w:rPr>
        <w:t xml:space="preserve">, </w:t>
      </w:r>
      <w:r w:rsidR="008F71B8" w:rsidRPr="009E4751">
        <w:rPr>
          <w:rFonts w:ascii="Calibri" w:hAnsi="Calibri" w:cs="Tahoma"/>
          <w:bCs/>
          <w:sz w:val="24"/>
          <w:szCs w:val="24"/>
        </w:rPr>
        <w:t xml:space="preserve">I found that my attention was more </w:t>
      </w:r>
      <w:r w:rsidR="004A35E3" w:rsidRPr="009E4751">
        <w:rPr>
          <w:rFonts w:ascii="Calibri" w:hAnsi="Calibri" w:cs="Tahoma"/>
          <w:bCs/>
          <w:sz w:val="24"/>
          <w:szCs w:val="24"/>
        </w:rPr>
        <w:t>focused</w:t>
      </w:r>
      <w:r w:rsidR="008F71B8" w:rsidRPr="009E4751">
        <w:rPr>
          <w:rFonts w:ascii="Calibri" w:hAnsi="Calibri" w:cs="Tahoma"/>
          <w:bCs/>
          <w:sz w:val="24"/>
          <w:szCs w:val="24"/>
        </w:rPr>
        <w:t xml:space="preserve"> on sun-related elements </w:t>
      </w:r>
      <w:r w:rsidR="009765F9" w:rsidRPr="009E4751">
        <w:rPr>
          <w:rFonts w:ascii="Calibri" w:hAnsi="Calibri" w:cs="Tahoma" w:hint="eastAsia"/>
          <w:bCs/>
          <w:sz w:val="24"/>
          <w:szCs w:val="24"/>
        </w:rPr>
        <w:t>in</w:t>
      </w:r>
      <w:r w:rsidR="008F71B8" w:rsidRPr="009E4751">
        <w:rPr>
          <w:rFonts w:ascii="Calibri" w:hAnsi="Calibri" w:cs="Tahoma"/>
          <w:bCs/>
          <w:sz w:val="24"/>
          <w:szCs w:val="24"/>
        </w:rPr>
        <w:t xml:space="preserve"> bright sunlight</w:t>
      </w:r>
      <w:r w:rsidR="008877F1" w:rsidRPr="009E4751">
        <w:rPr>
          <w:rFonts w:ascii="Calibri" w:hAnsi="Calibri" w:cs="Tahoma"/>
          <w:bCs/>
          <w:sz w:val="24"/>
          <w:szCs w:val="24"/>
        </w:rPr>
        <w:t xml:space="preserve">, </w:t>
      </w:r>
      <w:r w:rsidR="00B24430" w:rsidRPr="009E4751">
        <w:rPr>
          <w:rFonts w:ascii="Calibri" w:hAnsi="Calibri" w:cs="Tahoma"/>
          <w:bCs/>
          <w:sz w:val="24"/>
          <w:szCs w:val="24"/>
        </w:rPr>
        <w:t>while</w:t>
      </w:r>
      <w:r w:rsidR="008877F1" w:rsidRPr="009E4751">
        <w:rPr>
          <w:rFonts w:ascii="Calibri" w:hAnsi="Calibri" w:cs="Tahoma"/>
          <w:bCs/>
          <w:sz w:val="24"/>
          <w:szCs w:val="24"/>
        </w:rPr>
        <w:t xml:space="preserve"> my mind </w:t>
      </w:r>
      <w:r w:rsidR="00B24430" w:rsidRPr="009E4751">
        <w:rPr>
          <w:rFonts w:ascii="Calibri" w:hAnsi="Calibri" w:cs="Tahoma"/>
          <w:bCs/>
          <w:sz w:val="24"/>
          <w:szCs w:val="24"/>
        </w:rPr>
        <w:t>became</w:t>
      </w:r>
      <w:r w:rsidR="004A35E3" w:rsidRPr="009E4751">
        <w:rPr>
          <w:rFonts w:ascii="Calibri" w:hAnsi="Calibri" w:cs="Tahoma"/>
          <w:bCs/>
          <w:sz w:val="24"/>
          <w:szCs w:val="24"/>
        </w:rPr>
        <w:t xml:space="preserve"> more diffuse when </w:t>
      </w:r>
      <w:r w:rsidR="00D42FB3" w:rsidRPr="009E4751">
        <w:rPr>
          <w:rFonts w:ascii="Calibri" w:hAnsi="Calibri" w:cs="Tahoma"/>
          <w:bCs/>
          <w:sz w:val="24"/>
          <w:szCs w:val="24"/>
        </w:rPr>
        <w:t>the sky was overcast</w:t>
      </w:r>
      <w:r w:rsidR="008877F1" w:rsidRPr="009E4751">
        <w:rPr>
          <w:rFonts w:ascii="Calibri" w:hAnsi="Calibri" w:cs="Tahoma"/>
          <w:bCs/>
          <w:sz w:val="24"/>
          <w:szCs w:val="24"/>
        </w:rPr>
        <w:t>.</w:t>
      </w:r>
      <w:r w:rsidR="00140C61" w:rsidRPr="009E4751">
        <w:rPr>
          <w:rFonts w:ascii="Calibri" w:hAnsi="Calibri" w:cs="Tahoma" w:hint="eastAsia"/>
          <w:bCs/>
          <w:sz w:val="24"/>
          <w:szCs w:val="24"/>
        </w:rPr>
        <w:t xml:space="preserve"> I</w:t>
      </w:r>
      <w:r w:rsidR="00140C61" w:rsidRPr="009E4751">
        <w:rPr>
          <w:rFonts w:ascii="Calibri" w:hAnsi="Calibri" w:cs="Tahoma"/>
          <w:bCs/>
          <w:sz w:val="24"/>
          <w:szCs w:val="24"/>
        </w:rPr>
        <w:t>t made me realise that the relationship between humans and nature is a two-way street</w:t>
      </w:r>
      <w:r w:rsidR="002D2DFB" w:rsidRPr="009E4751">
        <w:rPr>
          <w:rFonts w:ascii="Calibri" w:hAnsi="Calibri" w:cs="Tahoma" w:hint="eastAsia"/>
          <w:bCs/>
          <w:sz w:val="24"/>
          <w:szCs w:val="24"/>
        </w:rPr>
        <w:t xml:space="preserve">: </w:t>
      </w:r>
      <w:r w:rsidR="00140C61" w:rsidRPr="009E4751">
        <w:rPr>
          <w:rFonts w:ascii="Calibri" w:hAnsi="Calibri" w:cs="Tahoma"/>
          <w:bCs/>
          <w:sz w:val="24"/>
          <w:szCs w:val="24"/>
        </w:rPr>
        <w:t>I observe the sky and then reconnect with the world on the earth as it changes</w:t>
      </w:r>
      <w:r w:rsidR="001F536E" w:rsidRPr="009E4751">
        <w:rPr>
          <w:rFonts w:ascii="Calibri" w:hAnsi="Calibri" w:cs="Tahoma" w:hint="eastAsia"/>
          <w:bCs/>
          <w:sz w:val="24"/>
          <w:szCs w:val="24"/>
        </w:rPr>
        <w:t xml:space="preserve">, </w:t>
      </w:r>
      <w:r w:rsidR="005F3C75" w:rsidRPr="009E4751">
        <w:rPr>
          <w:rFonts w:ascii="Calibri" w:hAnsi="Calibri" w:cs="Tahoma"/>
          <w:bCs/>
          <w:sz w:val="24"/>
          <w:szCs w:val="24"/>
        </w:rPr>
        <w:t>sometimes converging on the same theme and sometimes enjoying a sense of free time.</w:t>
      </w:r>
    </w:p>
    <w:p w14:paraId="6C6101C6" w14:textId="3C226995" w:rsidR="00767602" w:rsidRPr="009E4751" w:rsidRDefault="00BC030A" w:rsidP="00767602">
      <w:pPr>
        <w:pStyle w:val="a3"/>
        <w:widowControl w:val="0"/>
        <w:spacing w:before="0" w:beforeAutospacing="0" w:after="0" w:afterAutospacing="0"/>
        <w:ind w:firstLine="720"/>
        <w:rPr>
          <w:rFonts w:ascii="Calibri" w:hAnsi="Calibri" w:cs="Tahoma"/>
          <w:bCs/>
          <w:sz w:val="24"/>
          <w:szCs w:val="24"/>
        </w:rPr>
      </w:pPr>
      <w:r w:rsidRPr="009E4751">
        <w:rPr>
          <w:rFonts w:ascii="Calibri" w:hAnsi="Calibri" w:cs="Tahoma"/>
          <w:bCs/>
          <w:sz w:val="24"/>
          <w:szCs w:val="24"/>
        </w:rPr>
        <w:t xml:space="preserve">The change in sunlight brings the most straightforward visual perception, but in the process of analysing my journal, I </w:t>
      </w:r>
      <w:r w:rsidR="003B74B7" w:rsidRPr="009E4751">
        <w:rPr>
          <w:rFonts w:ascii="Calibri" w:hAnsi="Calibri" w:cs="Tahoma"/>
          <w:bCs/>
          <w:sz w:val="24"/>
          <w:szCs w:val="24"/>
        </w:rPr>
        <w:t xml:space="preserve">noticed </w:t>
      </w:r>
      <w:r w:rsidRPr="009E4751">
        <w:rPr>
          <w:rFonts w:ascii="Calibri" w:hAnsi="Calibri" w:cs="Tahoma"/>
          <w:bCs/>
          <w:sz w:val="24"/>
          <w:szCs w:val="24"/>
        </w:rPr>
        <w:t xml:space="preserve">that on </w:t>
      </w:r>
      <w:r w:rsidR="00E0554A" w:rsidRPr="009E4751">
        <w:rPr>
          <w:rFonts w:ascii="Calibri" w:hAnsi="Calibri" w:cs="Tahoma"/>
          <w:bCs/>
          <w:sz w:val="24"/>
          <w:szCs w:val="24"/>
        </w:rPr>
        <w:t xml:space="preserve">nearly </w:t>
      </w:r>
      <w:r w:rsidRPr="009E4751">
        <w:rPr>
          <w:rFonts w:ascii="Calibri" w:hAnsi="Calibri" w:cs="Tahoma"/>
          <w:bCs/>
          <w:sz w:val="24"/>
          <w:szCs w:val="24"/>
        </w:rPr>
        <w:t xml:space="preserve">every day </w:t>
      </w:r>
      <w:r w:rsidR="006F1914" w:rsidRPr="009E4751">
        <w:rPr>
          <w:rFonts w:ascii="Calibri" w:hAnsi="Calibri" w:cs="Tahoma" w:hint="eastAsia"/>
          <w:bCs/>
          <w:sz w:val="24"/>
          <w:szCs w:val="24"/>
        </w:rPr>
        <w:t>with visible</w:t>
      </w:r>
      <w:r w:rsidRPr="009E4751">
        <w:rPr>
          <w:rFonts w:ascii="Calibri" w:hAnsi="Calibri" w:cs="Tahoma"/>
          <w:bCs/>
          <w:sz w:val="24"/>
          <w:szCs w:val="24"/>
        </w:rPr>
        <w:t xml:space="preserve"> </w:t>
      </w:r>
      <w:r w:rsidR="00E0554A" w:rsidRPr="009E4751">
        <w:rPr>
          <w:rFonts w:ascii="Calibri" w:hAnsi="Calibri" w:cs="Tahoma"/>
          <w:bCs/>
          <w:sz w:val="24"/>
          <w:szCs w:val="24"/>
        </w:rPr>
        <w:t>sunlight</w:t>
      </w:r>
      <w:r w:rsidRPr="009E4751">
        <w:rPr>
          <w:rFonts w:ascii="Calibri" w:hAnsi="Calibri" w:cs="Tahoma"/>
          <w:bCs/>
          <w:sz w:val="24"/>
          <w:szCs w:val="24"/>
        </w:rPr>
        <w:t>, I coincidentally recorded other sensory perceptions.</w:t>
      </w:r>
      <w:r w:rsidR="006F1914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DF6961" w:rsidRPr="009E4751">
        <w:rPr>
          <w:rFonts w:ascii="Calibri" w:hAnsi="Calibri" w:cs="Tahoma"/>
          <w:bCs/>
          <w:sz w:val="24"/>
          <w:szCs w:val="24"/>
        </w:rPr>
        <w:t xml:space="preserve">For example, </w:t>
      </w:r>
      <w:r w:rsidR="009C3CE2" w:rsidRPr="009E4751">
        <w:rPr>
          <w:rFonts w:ascii="Calibri" w:hAnsi="Calibri" w:cs="Tahoma"/>
          <w:bCs/>
          <w:sz w:val="24"/>
          <w:szCs w:val="24"/>
        </w:rPr>
        <w:t xml:space="preserve">I noted </w:t>
      </w:r>
      <w:r w:rsidR="00DF6961" w:rsidRPr="009E4751">
        <w:rPr>
          <w:rFonts w:ascii="Calibri" w:hAnsi="Calibri" w:cs="Tahoma"/>
          <w:bCs/>
          <w:sz w:val="24"/>
          <w:szCs w:val="24"/>
        </w:rPr>
        <w:t xml:space="preserve">the type of music playing in the square, the topics of conversation of the people around me, the smell in the air, </w:t>
      </w:r>
      <w:r w:rsidR="00844A7D" w:rsidRPr="009E4751">
        <w:rPr>
          <w:rFonts w:ascii="Calibri" w:hAnsi="Calibri" w:cs="Tahoma"/>
          <w:bCs/>
          <w:sz w:val="24"/>
          <w:szCs w:val="24"/>
        </w:rPr>
        <w:t>and the touch of the leaves that fell</w:t>
      </w:r>
      <w:r w:rsidR="00DF6961" w:rsidRPr="009E4751">
        <w:rPr>
          <w:rFonts w:ascii="Calibri" w:hAnsi="Calibri" w:cs="Tahoma"/>
          <w:bCs/>
          <w:sz w:val="24"/>
          <w:szCs w:val="24"/>
        </w:rPr>
        <w:t xml:space="preserve"> at my feet.</w:t>
      </w:r>
      <w:r w:rsidR="00DF6961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844A7D" w:rsidRPr="009E4751">
        <w:rPr>
          <w:rFonts w:ascii="Calibri" w:hAnsi="Calibri" w:cs="Tahoma"/>
          <w:bCs/>
          <w:sz w:val="24"/>
          <w:szCs w:val="24"/>
        </w:rPr>
        <w:t xml:space="preserve">One </w:t>
      </w:r>
      <w:proofErr w:type="gramStart"/>
      <w:r w:rsidR="00844A7D" w:rsidRPr="009E4751">
        <w:rPr>
          <w:rFonts w:ascii="Calibri" w:hAnsi="Calibri" w:cs="Tahoma"/>
          <w:bCs/>
          <w:sz w:val="24"/>
          <w:szCs w:val="24"/>
        </w:rPr>
        <w:t>particular detail</w:t>
      </w:r>
      <w:proofErr w:type="gramEnd"/>
      <w:r w:rsidR="00844A7D" w:rsidRPr="009E4751">
        <w:rPr>
          <w:rFonts w:ascii="Calibri" w:hAnsi="Calibri" w:cs="Tahoma"/>
          <w:bCs/>
          <w:sz w:val="24"/>
          <w:szCs w:val="24"/>
        </w:rPr>
        <w:t xml:space="preserve"> that surprised me was the variety of scents I described.</w:t>
      </w:r>
      <w:r w:rsidR="00FE2ADC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5B4038" w:rsidRPr="009E4751">
        <w:rPr>
          <w:rFonts w:ascii="Calibri" w:hAnsi="Calibri" w:cs="Tahoma"/>
          <w:bCs/>
          <w:sz w:val="24"/>
          <w:szCs w:val="24"/>
        </w:rPr>
        <w:t xml:space="preserve">In my journal entry for October 23, </w:t>
      </w:r>
      <w:r w:rsidR="00EF4369" w:rsidRPr="009E4751">
        <w:rPr>
          <w:rFonts w:ascii="Calibri" w:hAnsi="Calibri" w:cs="Tahoma"/>
          <w:bCs/>
          <w:sz w:val="24"/>
          <w:szCs w:val="24"/>
        </w:rPr>
        <w:t>I wrote about</w:t>
      </w:r>
      <w:r w:rsidR="005B4038" w:rsidRPr="009E4751">
        <w:rPr>
          <w:rFonts w:ascii="Calibri" w:hAnsi="Calibri" w:cs="Tahoma"/>
          <w:bCs/>
          <w:sz w:val="24"/>
          <w:szCs w:val="24"/>
        </w:rPr>
        <w:t xml:space="preserve"> </w:t>
      </w:r>
      <w:r w:rsidR="00EF4369" w:rsidRPr="009E4751">
        <w:rPr>
          <w:rFonts w:ascii="Calibri" w:hAnsi="Calibri" w:cs="Tahoma" w:hint="eastAsia"/>
          <w:bCs/>
          <w:sz w:val="24"/>
          <w:szCs w:val="24"/>
        </w:rPr>
        <w:t>the</w:t>
      </w:r>
      <w:r w:rsidR="005B4038" w:rsidRPr="009E4751">
        <w:rPr>
          <w:rFonts w:ascii="Calibri" w:hAnsi="Calibri" w:cs="Tahoma"/>
          <w:bCs/>
          <w:sz w:val="24"/>
          <w:szCs w:val="24"/>
        </w:rPr>
        <w:t xml:space="preserve"> </w:t>
      </w:r>
      <w:r w:rsidR="00EF4369" w:rsidRPr="009E4751">
        <w:rPr>
          <w:rFonts w:ascii="Calibri" w:hAnsi="Calibri" w:cs="Tahoma"/>
          <w:bCs/>
          <w:sz w:val="24"/>
          <w:szCs w:val="24"/>
        </w:rPr>
        <w:t xml:space="preserve">smell of </w:t>
      </w:r>
      <w:r w:rsidR="009647FE" w:rsidRPr="009E4751">
        <w:rPr>
          <w:rFonts w:ascii="Calibri" w:hAnsi="Calibri" w:cs="Tahoma"/>
          <w:bCs/>
          <w:sz w:val="24"/>
          <w:szCs w:val="24"/>
        </w:rPr>
        <w:t>freshly watered grass</w:t>
      </w:r>
      <w:r w:rsidR="003C16E9" w:rsidRPr="009E4751">
        <w:rPr>
          <w:rFonts w:ascii="Calibri" w:hAnsi="Calibri" w:cs="Tahoma"/>
          <w:bCs/>
          <w:sz w:val="24"/>
          <w:szCs w:val="24"/>
        </w:rPr>
        <w:t xml:space="preserve">; for October 26, </w:t>
      </w:r>
      <w:r w:rsidR="008E3E40" w:rsidRPr="009E4751">
        <w:rPr>
          <w:rFonts w:ascii="Calibri" w:hAnsi="Calibri" w:cs="Tahoma"/>
          <w:bCs/>
          <w:sz w:val="24"/>
          <w:szCs w:val="24"/>
        </w:rPr>
        <w:t xml:space="preserve">I noted the scent of </w:t>
      </w:r>
      <w:r w:rsidR="008E3E40" w:rsidRPr="009E4751">
        <w:rPr>
          <w:rFonts w:ascii="Calibri" w:hAnsi="Calibri" w:cs="Tahoma" w:hint="eastAsia"/>
          <w:bCs/>
          <w:sz w:val="24"/>
          <w:szCs w:val="24"/>
        </w:rPr>
        <w:t>pure</w:t>
      </w:r>
      <w:r w:rsidR="008E3E40" w:rsidRPr="009E4751">
        <w:rPr>
          <w:rFonts w:ascii="Calibri" w:hAnsi="Calibri" w:cs="Tahoma"/>
          <w:bCs/>
          <w:sz w:val="24"/>
          <w:szCs w:val="24"/>
        </w:rPr>
        <w:t>, healing air</w:t>
      </w:r>
      <w:r w:rsidR="003C16E9" w:rsidRPr="009E4751">
        <w:rPr>
          <w:rFonts w:ascii="Calibri" w:hAnsi="Calibri" w:cs="Tahoma"/>
          <w:bCs/>
          <w:sz w:val="24"/>
          <w:szCs w:val="24"/>
        </w:rPr>
        <w:t>; and</w:t>
      </w:r>
      <w:r w:rsidR="00C72744" w:rsidRPr="009E4751">
        <w:rPr>
          <w:rFonts w:ascii="Calibri" w:hAnsi="Calibri" w:cs="Tahoma"/>
          <w:bCs/>
          <w:sz w:val="24"/>
          <w:szCs w:val="24"/>
        </w:rPr>
        <w:t xml:space="preserve"> </w:t>
      </w:r>
      <w:r w:rsidR="003C16E9" w:rsidRPr="009E4751">
        <w:rPr>
          <w:rFonts w:ascii="Calibri" w:hAnsi="Calibri" w:cs="Tahoma"/>
          <w:bCs/>
          <w:sz w:val="24"/>
          <w:szCs w:val="24"/>
        </w:rPr>
        <w:t>for October 2</w:t>
      </w:r>
      <w:r w:rsidR="003C16E9" w:rsidRPr="009E4751">
        <w:rPr>
          <w:rFonts w:ascii="Calibri" w:hAnsi="Calibri" w:cs="Tahoma" w:hint="eastAsia"/>
          <w:bCs/>
          <w:sz w:val="24"/>
          <w:szCs w:val="24"/>
        </w:rPr>
        <w:t xml:space="preserve">7, </w:t>
      </w:r>
      <w:r w:rsidR="0066314C" w:rsidRPr="009E4751">
        <w:rPr>
          <w:rFonts w:ascii="Calibri" w:hAnsi="Calibri" w:cs="Tahoma"/>
          <w:bCs/>
          <w:sz w:val="24"/>
          <w:szCs w:val="24"/>
        </w:rPr>
        <w:t>I described the</w:t>
      </w:r>
      <w:r w:rsidR="00B450A8" w:rsidRPr="009E4751">
        <w:rPr>
          <w:rFonts w:ascii="Calibri" w:hAnsi="Calibri" w:cs="Tahoma" w:hint="eastAsia"/>
          <w:bCs/>
          <w:sz w:val="24"/>
          <w:szCs w:val="24"/>
        </w:rPr>
        <w:t xml:space="preserve"> smell of </w:t>
      </w:r>
      <w:r w:rsidR="005B4038" w:rsidRPr="009E4751">
        <w:rPr>
          <w:rFonts w:ascii="Calibri" w:hAnsi="Calibri" w:cs="Tahoma"/>
          <w:bCs/>
          <w:sz w:val="24"/>
          <w:szCs w:val="24"/>
        </w:rPr>
        <w:t>fallen leaves.</w:t>
      </w:r>
      <w:r w:rsidR="00D37AAD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D37AAD" w:rsidRPr="009E4751">
        <w:rPr>
          <w:rFonts w:ascii="Calibri" w:hAnsi="Calibri" w:cs="Tahoma"/>
          <w:bCs/>
          <w:sz w:val="24"/>
          <w:szCs w:val="24"/>
        </w:rPr>
        <w:t>It is hard for me to imagine that I can distinguish so many</w:t>
      </w:r>
      <w:r w:rsidR="00864EAB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864EAB" w:rsidRPr="009E4751">
        <w:rPr>
          <w:rFonts w:ascii="Calibri" w:hAnsi="Calibri" w:cs="Tahoma"/>
          <w:bCs/>
          <w:sz w:val="24"/>
          <w:szCs w:val="24"/>
        </w:rPr>
        <w:t>scents from what seemed like ordinary air</w:t>
      </w:r>
      <w:r w:rsidR="00D37AAD" w:rsidRPr="009E4751">
        <w:rPr>
          <w:rFonts w:ascii="Calibri" w:hAnsi="Calibri" w:cs="Tahoma"/>
          <w:bCs/>
          <w:sz w:val="24"/>
          <w:szCs w:val="24"/>
        </w:rPr>
        <w:t>.</w:t>
      </w:r>
      <w:r w:rsidR="007172A4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7555F8" w:rsidRPr="009E4751">
        <w:rPr>
          <w:rFonts w:ascii="Calibri" w:hAnsi="Calibri" w:cs="Tahoma"/>
          <w:bCs/>
          <w:sz w:val="24"/>
          <w:szCs w:val="24"/>
        </w:rPr>
        <w:t>I am not a very careful, imaginative person in general.</w:t>
      </w:r>
      <w:r w:rsidR="007555F8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8356F9" w:rsidRPr="009E4751">
        <w:rPr>
          <w:rFonts w:ascii="Calibri" w:hAnsi="Calibri" w:cs="Tahoma"/>
          <w:bCs/>
          <w:sz w:val="24"/>
          <w:szCs w:val="24"/>
        </w:rPr>
        <w:t>Therefore, I believe the enchantment influenced my multiple senses as I gazed at the sky and consciously observed the stars high above.</w:t>
      </w:r>
      <w:r w:rsidR="00B56C18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4F411D" w:rsidRPr="009E4751">
        <w:rPr>
          <w:rFonts w:ascii="Calibri" w:hAnsi="Calibri" w:cs="Tahoma"/>
          <w:bCs/>
          <w:sz w:val="24"/>
          <w:szCs w:val="24"/>
        </w:rPr>
        <w:t>Jane</w:t>
      </w:r>
      <w:r w:rsidR="004F411D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4F411D" w:rsidRPr="009E4751">
        <w:rPr>
          <w:rFonts w:ascii="Calibri" w:hAnsi="Calibri" w:cs="Tahoma"/>
          <w:bCs/>
          <w:sz w:val="24"/>
          <w:szCs w:val="24"/>
        </w:rPr>
        <w:t>Bennett</w:t>
      </w:r>
      <w:r w:rsidR="008007AF" w:rsidRPr="009E4751">
        <w:rPr>
          <w:rFonts w:ascii="Calibri" w:hAnsi="Calibri" w:cs="Tahoma" w:hint="eastAsia"/>
          <w:bCs/>
          <w:sz w:val="24"/>
          <w:szCs w:val="24"/>
        </w:rPr>
        <w:t xml:space="preserve"> (1957-)</w:t>
      </w:r>
      <w:r w:rsidR="004F411D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9510CB" w:rsidRPr="009E4751">
        <w:rPr>
          <w:rFonts w:ascii="Calibri" w:hAnsi="Calibri" w:cs="Tahoma"/>
          <w:bCs/>
          <w:sz w:val="24"/>
          <w:szCs w:val="24"/>
        </w:rPr>
        <w:t>also</w:t>
      </w:r>
      <w:r w:rsidR="009510CB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7E1C14" w:rsidRPr="009E4751">
        <w:rPr>
          <w:rFonts w:ascii="Calibri" w:hAnsi="Calibri" w:cs="Tahoma"/>
          <w:bCs/>
          <w:sz w:val="24"/>
          <w:szCs w:val="24"/>
        </w:rPr>
        <w:t>links</w:t>
      </w:r>
      <w:r w:rsidR="009510CB" w:rsidRPr="009E4751">
        <w:rPr>
          <w:rFonts w:ascii="Calibri" w:hAnsi="Calibri" w:cs="Tahoma" w:hint="eastAsia"/>
          <w:bCs/>
          <w:sz w:val="24"/>
          <w:szCs w:val="24"/>
        </w:rPr>
        <w:t xml:space="preserve"> the </w:t>
      </w:r>
      <w:r w:rsidR="008366D4" w:rsidRPr="009E4751">
        <w:rPr>
          <w:rFonts w:ascii="Calibri" w:hAnsi="Calibri" w:cs="Tahoma"/>
          <w:bCs/>
          <w:sz w:val="24"/>
          <w:szCs w:val="24"/>
        </w:rPr>
        <w:t>‘enchantment’</w:t>
      </w:r>
      <w:r w:rsidR="008366D4" w:rsidRPr="009E4751">
        <w:rPr>
          <w:rFonts w:ascii="Calibri" w:hAnsi="Calibri" w:cs="Tahoma" w:hint="eastAsia"/>
          <w:bCs/>
          <w:sz w:val="24"/>
          <w:szCs w:val="24"/>
        </w:rPr>
        <w:t xml:space="preserve"> with human</w:t>
      </w:r>
      <w:r w:rsidR="007E1C14" w:rsidRPr="009E4751">
        <w:rPr>
          <w:rFonts w:ascii="Calibri" w:hAnsi="Calibri" w:cs="Tahoma" w:hint="eastAsia"/>
          <w:bCs/>
          <w:sz w:val="24"/>
          <w:szCs w:val="24"/>
        </w:rPr>
        <w:t xml:space="preserve"> s</w:t>
      </w:r>
      <w:r w:rsidR="007E1C14" w:rsidRPr="009E4751">
        <w:rPr>
          <w:rFonts w:ascii="Calibri" w:hAnsi="Calibri" w:cs="Tahoma"/>
          <w:bCs/>
          <w:sz w:val="24"/>
          <w:szCs w:val="24"/>
        </w:rPr>
        <w:t>ensuous experience</w:t>
      </w:r>
      <w:r w:rsidR="00364D75" w:rsidRPr="009E4751">
        <w:rPr>
          <w:rFonts w:ascii="Calibri" w:hAnsi="Calibri" w:cs="Tahoma" w:hint="eastAsia"/>
          <w:bCs/>
          <w:sz w:val="24"/>
          <w:szCs w:val="24"/>
        </w:rPr>
        <w:t>, incl</w:t>
      </w:r>
      <w:r w:rsidR="00283C3A" w:rsidRPr="009E4751">
        <w:rPr>
          <w:rFonts w:ascii="Calibri" w:hAnsi="Calibri" w:cs="Tahoma" w:hint="eastAsia"/>
          <w:bCs/>
          <w:sz w:val="24"/>
          <w:szCs w:val="24"/>
        </w:rPr>
        <w:t xml:space="preserve">uding </w:t>
      </w:r>
      <w:r w:rsidR="00283C3A" w:rsidRPr="009E4751">
        <w:rPr>
          <w:rFonts w:ascii="Calibri" w:hAnsi="Calibri" w:cs="Tahoma"/>
          <w:bCs/>
          <w:sz w:val="24"/>
          <w:szCs w:val="24"/>
        </w:rPr>
        <w:t>‘sounds,</w:t>
      </w:r>
      <w:r w:rsidR="00283C3A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283C3A" w:rsidRPr="009E4751">
        <w:rPr>
          <w:rFonts w:ascii="Calibri" w:hAnsi="Calibri" w:cs="Tahoma"/>
          <w:bCs/>
          <w:sz w:val="24"/>
          <w:szCs w:val="24"/>
        </w:rPr>
        <w:t xml:space="preserve">smells, tastes, forms, </w:t>
      </w:r>
      <w:proofErr w:type="spellStart"/>
      <w:r w:rsidR="00283C3A" w:rsidRPr="009E4751">
        <w:rPr>
          <w:rFonts w:ascii="Calibri" w:hAnsi="Calibri" w:cs="Tahoma"/>
          <w:bCs/>
          <w:sz w:val="24"/>
          <w:szCs w:val="24"/>
        </w:rPr>
        <w:t>colors</w:t>
      </w:r>
      <w:proofErr w:type="spellEnd"/>
      <w:r w:rsidR="00283C3A" w:rsidRPr="009E4751">
        <w:rPr>
          <w:rFonts w:ascii="Calibri" w:hAnsi="Calibri" w:cs="Tahoma"/>
          <w:bCs/>
          <w:sz w:val="24"/>
          <w:szCs w:val="24"/>
        </w:rPr>
        <w:t xml:space="preserve">, </w:t>
      </w:r>
      <w:proofErr w:type="gramStart"/>
      <w:r w:rsidR="00283C3A" w:rsidRPr="009E4751">
        <w:rPr>
          <w:rFonts w:ascii="Calibri" w:hAnsi="Calibri" w:cs="Tahoma"/>
          <w:bCs/>
          <w:sz w:val="24"/>
          <w:szCs w:val="24"/>
        </w:rPr>
        <w:t>textures’</w:t>
      </w:r>
      <w:proofErr w:type="gramEnd"/>
      <w:r w:rsidR="00283C3A" w:rsidRPr="009E4751">
        <w:rPr>
          <w:rFonts w:ascii="Calibri" w:hAnsi="Calibri" w:cs="Tahoma"/>
          <w:bCs/>
          <w:sz w:val="24"/>
          <w:szCs w:val="24"/>
        </w:rPr>
        <w:t>.</w:t>
      </w:r>
      <w:r w:rsidR="00095457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71220F" w:rsidRPr="009E4751">
        <w:rPr>
          <w:rFonts w:ascii="Calibri" w:hAnsi="Calibri" w:cs="Tahoma" w:hint="eastAsia"/>
          <w:bCs/>
          <w:sz w:val="24"/>
          <w:szCs w:val="24"/>
        </w:rPr>
        <w:t>As a mood, e</w:t>
      </w:r>
      <w:r w:rsidR="0071220F" w:rsidRPr="009E4751">
        <w:rPr>
          <w:rFonts w:ascii="Calibri" w:hAnsi="Calibri" w:cs="Tahoma"/>
          <w:bCs/>
          <w:sz w:val="24"/>
          <w:szCs w:val="24"/>
        </w:rPr>
        <w:t>nchantment</w:t>
      </w:r>
      <w:r w:rsidR="0071220F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71220F" w:rsidRPr="009E4751">
        <w:rPr>
          <w:rFonts w:ascii="Calibri" w:hAnsi="Calibri" w:cs="Tahoma"/>
          <w:bCs/>
          <w:sz w:val="24"/>
          <w:szCs w:val="24"/>
        </w:rPr>
        <w:t xml:space="preserve">can </w:t>
      </w:r>
      <w:r w:rsidR="00ED79AE" w:rsidRPr="009E4751">
        <w:rPr>
          <w:rFonts w:ascii="Calibri" w:hAnsi="Calibri" w:cs="Tahoma"/>
          <w:bCs/>
          <w:sz w:val="24"/>
          <w:szCs w:val="24"/>
        </w:rPr>
        <w:t>cultivate</w:t>
      </w:r>
      <w:r w:rsidR="0071220F" w:rsidRPr="009E4751">
        <w:rPr>
          <w:rFonts w:ascii="Calibri" w:hAnsi="Calibri" w:cs="Tahoma"/>
          <w:bCs/>
          <w:sz w:val="24"/>
          <w:szCs w:val="24"/>
        </w:rPr>
        <w:t xml:space="preserve"> </w:t>
      </w:r>
      <w:r w:rsidR="007C2807" w:rsidRPr="009E4751">
        <w:rPr>
          <w:rFonts w:ascii="Calibri" w:hAnsi="Calibri" w:cs="Tahoma"/>
          <w:bCs/>
          <w:sz w:val="24"/>
          <w:szCs w:val="24"/>
        </w:rPr>
        <w:t>meticulous</w:t>
      </w:r>
      <w:r w:rsidR="007C2807" w:rsidRPr="009E4751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71220F" w:rsidRPr="009E4751">
        <w:rPr>
          <w:rFonts w:ascii="Calibri" w:hAnsi="Calibri" w:cs="Tahoma"/>
          <w:bCs/>
          <w:sz w:val="24"/>
          <w:szCs w:val="24"/>
        </w:rPr>
        <w:t>perceptual patterns and</w:t>
      </w:r>
      <w:r w:rsidR="007C2807" w:rsidRPr="009E4751">
        <w:rPr>
          <w:rFonts w:ascii="Calibri" w:hAnsi="Calibri" w:cs="Tahoma" w:hint="eastAsia"/>
          <w:bCs/>
          <w:sz w:val="24"/>
          <w:szCs w:val="24"/>
        </w:rPr>
        <w:t xml:space="preserve"> lead people to feel more </w:t>
      </w:r>
      <w:r w:rsidR="00657CF1" w:rsidRPr="009E4751">
        <w:rPr>
          <w:rFonts w:ascii="Calibri" w:hAnsi="Calibri" w:cs="Tahoma"/>
          <w:bCs/>
          <w:sz w:val="24"/>
          <w:szCs w:val="24"/>
        </w:rPr>
        <w:t>specificity</w:t>
      </w:r>
      <w:r w:rsidR="00657CF1" w:rsidRPr="009E4751">
        <w:rPr>
          <w:rFonts w:ascii="Calibri" w:hAnsi="Calibri" w:cs="Tahoma" w:hint="eastAsia"/>
          <w:bCs/>
          <w:sz w:val="24"/>
          <w:szCs w:val="24"/>
        </w:rPr>
        <w:t xml:space="preserve"> of </w:t>
      </w:r>
      <w:r w:rsidR="007D3EC7" w:rsidRPr="009E4751">
        <w:rPr>
          <w:rFonts w:ascii="Calibri" w:hAnsi="Calibri" w:cs="Tahoma" w:hint="eastAsia"/>
          <w:bCs/>
          <w:sz w:val="24"/>
          <w:szCs w:val="24"/>
        </w:rPr>
        <w:t xml:space="preserve">even </w:t>
      </w:r>
      <w:r w:rsidR="00657CF1" w:rsidRPr="009E4751">
        <w:rPr>
          <w:rFonts w:ascii="Calibri" w:hAnsi="Calibri" w:cs="Tahoma" w:hint="eastAsia"/>
          <w:bCs/>
          <w:sz w:val="24"/>
          <w:szCs w:val="24"/>
        </w:rPr>
        <w:t>simple things</w:t>
      </w:r>
      <w:r w:rsidR="00C6114F" w:rsidRPr="009E4751">
        <w:rPr>
          <w:rStyle w:val="af2"/>
          <w:rFonts w:ascii="Calibri" w:hAnsi="Calibri" w:cs="Tahoma"/>
          <w:bCs/>
          <w:sz w:val="24"/>
          <w:szCs w:val="24"/>
        </w:rPr>
        <w:footnoteReference w:id="6"/>
      </w:r>
      <w:r w:rsidR="00657CF1" w:rsidRPr="009E4751">
        <w:rPr>
          <w:rFonts w:ascii="Calibri" w:hAnsi="Calibri" w:cs="Tahoma" w:hint="eastAsia"/>
          <w:bCs/>
          <w:sz w:val="24"/>
          <w:szCs w:val="24"/>
        </w:rPr>
        <w:t>.</w:t>
      </w:r>
    </w:p>
    <w:p w14:paraId="5DF86DC2" w14:textId="503903CA" w:rsidR="00AE7C60" w:rsidRDefault="003C6A70" w:rsidP="007C2B0A">
      <w:pPr>
        <w:pStyle w:val="a3"/>
        <w:spacing w:before="0" w:beforeAutospacing="0" w:after="0" w:afterAutospacing="0"/>
        <w:rPr>
          <w:rFonts w:ascii="Calibri" w:hAnsi="Calibri" w:cs="Tahoma"/>
          <w:bCs/>
          <w:sz w:val="24"/>
          <w:szCs w:val="24"/>
        </w:rPr>
      </w:pPr>
      <w:r w:rsidRPr="003C6A70">
        <w:rPr>
          <w:rFonts w:ascii="Calibri" w:hAnsi="Calibri" w:cs="Tahoma"/>
          <w:bCs/>
          <w:noProof/>
          <w:sz w:val="24"/>
          <w:szCs w:val="24"/>
        </w:rPr>
        <w:lastRenderedPageBreak/>
        <w:drawing>
          <wp:inline distT="0" distB="0" distL="0" distR="0" wp14:anchorId="02972892" wp14:editId="1E0E2F55">
            <wp:extent cx="5490210" cy="8235315"/>
            <wp:effectExtent l="0" t="0" r="0" b="0"/>
            <wp:docPr id="60094041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0210" cy="8235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528908" w14:textId="62E60C6C" w:rsidR="004F2815" w:rsidRDefault="002618CB" w:rsidP="004F2815">
      <w:pPr>
        <w:pStyle w:val="af5"/>
        <w:rPr>
          <w:rFonts w:hint="eastAsia"/>
        </w:rPr>
      </w:pPr>
      <w:bookmarkStart w:id="15" w:name="_Ref183713674"/>
      <w:r w:rsidRPr="002618CB">
        <w:rPr>
          <w:rFonts w:ascii="Calibri" w:hAnsi="Calibri" w:cs="Tahoma"/>
          <w:b/>
          <w:sz w:val="22"/>
          <w:szCs w:val="22"/>
        </w:rPr>
        <w:t xml:space="preserve">Figure </w:t>
      </w:r>
      <w:r w:rsidRPr="002618CB">
        <w:rPr>
          <w:rFonts w:ascii="Calibri" w:hAnsi="Calibri" w:cs="Tahoma"/>
          <w:b/>
          <w:sz w:val="22"/>
          <w:szCs w:val="22"/>
        </w:rPr>
        <w:fldChar w:fldCharType="begin"/>
      </w:r>
      <w:r w:rsidRPr="002618CB">
        <w:rPr>
          <w:rFonts w:ascii="Calibri" w:hAnsi="Calibri" w:cs="Tahoma"/>
          <w:b/>
          <w:sz w:val="22"/>
          <w:szCs w:val="22"/>
        </w:rPr>
        <w:instrText xml:space="preserve"> SEQ Figure \* ARABIC </w:instrText>
      </w:r>
      <w:r w:rsidRPr="002618CB">
        <w:rPr>
          <w:rFonts w:ascii="Calibri" w:hAnsi="Calibri" w:cs="Tahoma"/>
          <w:b/>
          <w:sz w:val="22"/>
          <w:szCs w:val="22"/>
        </w:rPr>
        <w:fldChar w:fldCharType="separate"/>
      </w:r>
      <w:r w:rsidRPr="002618CB">
        <w:rPr>
          <w:rFonts w:ascii="Calibri" w:hAnsi="Calibri" w:cs="Tahoma" w:hint="eastAsia"/>
          <w:b/>
          <w:sz w:val="22"/>
          <w:szCs w:val="22"/>
        </w:rPr>
        <w:t>4</w:t>
      </w:r>
      <w:r w:rsidRPr="002618CB">
        <w:rPr>
          <w:rFonts w:ascii="Calibri" w:hAnsi="Calibri" w:cs="Tahoma"/>
          <w:b/>
          <w:sz w:val="22"/>
          <w:szCs w:val="22"/>
        </w:rPr>
        <w:fldChar w:fldCharType="end"/>
      </w:r>
      <w:bookmarkEnd w:id="15"/>
      <w:r w:rsidR="004F2815" w:rsidRPr="004F2815">
        <w:rPr>
          <w:rFonts w:ascii="Calibri" w:hAnsi="Calibri" w:cs="Tahoma" w:hint="eastAsia"/>
          <w:b/>
          <w:sz w:val="22"/>
          <w:szCs w:val="22"/>
        </w:rPr>
        <w:t>:</w:t>
      </w:r>
      <w:r w:rsidR="004F2815">
        <w:rPr>
          <w:rFonts w:ascii="Calibri" w:hAnsi="Calibri" w:cs="Tahoma" w:hint="eastAsia"/>
          <w:b/>
          <w:sz w:val="22"/>
          <w:szCs w:val="22"/>
        </w:rPr>
        <w:t xml:space="preserve"> </w:t>
      </w:r>
      <w:r w:rsidR="004F2815" w:rsidRPr="00AE117E">
        <w:rPr>
          <w:rFonts w:ascii="Calibri" w:hAnsi="Calibri" w:cs="Tahoma"/>
          <w:b/>
          <w:sz w:val="22"/>
          <w:szCs w:val="22"/>
        </w:rPr>
        <w:t>Photographs of the sun and sky on the southwest side taken from the public square</w:t>
      </w:r>
      <w:r w:rsidR="004F2815" w:rsidRPr="00C91825">
        <w:rPr>
          <w:rFonts w:ascii="Calibri" w:hAnsi="Calibri" w:cs="Tahoma" w:hint="eastAsia"/>
          <w:b/>
          <w:sz w:val="22"/>
          <w:szCs w:val="22"/>
        </w:rPr>
        <w:t>. (</w:t>
      </w:r>
      <w:r w:rsidR="004F2815">
        <w:rPr>
          <w:rFonts w:ascii="Calibri" w:hAnsi="Calibri" w:cs="Tahoma" w:hint="eastAsia"/>
          <w:b/>
          <w:sz w:val="22"/>
          <w:szCs w:val="22"/>
        </w:rPr>
        <w:t>upper</w:t>
      </w:r>
      <w:r w:rsidR="004F2815" w:rsidRPr="00C91825">
        <w:rPr>
          <w:rFonts w:ascii="Calibri" w:hAnsi="Calibri" w:cs="Tahoma" w:hint="eastAsia"/>
          <w:b/>
          <w:sz w:val="22"/>
          <w:szCs w:val="22"/>
        </w:rPr>
        <w:t xml:space="preserve">) </w:t>
      </w:r>
      <w:r w:rsidR="004F2815" w:rsidRPr="00BE18B9">
        <w:rPr>
          <w:rFonts w:ascii="Calibri" w:hAnsi="Calibri" w:cs="Tahoma"/>
          <w:b/>
          <w:sz w:val="22"/>
          <w:szCs w:val="22"/>
        </w:rPr>
        <w:t>Journal entries from</w:t>
      </w:r>
      <w:r w:rsidR="00403C6E">
        <w:rPr>
          <w:rFonts w:ascii="Calibri" w:hAnsi="Calibri" w:cs="Tahoma" w:hint="eastAsia"/>
          <w:b/>
          <w:sz w:val="22"/>
          <w:szCs w:val="22"/>
        </w:rPr>
        <w:t xml:space="preserve"> </w:t>
      </w:r>
      <w:r w:rsidR="00403C6E" w:rsidRPr="00C91825">
        <w:rPr>
          <w:rFonts w:ascii="Calibri" w:hAnsi="Calibri" w:cs="Tahoma"/>
          <w:b/>
          <w:sz w:val="22"/>
          <w:szCs w:val="22"/>
        </w:rPr>
        <w:t>October</w:t>
      </w:r>
      <w:r w:rsidR="00371FA9">
        <w:rPr>
          <w:rFonts w:ascii="Calibri" w:hAnsi="Calibri" w:cs="Tahoma" w:hint="eastAsia"/>
          <w:b/>
          <w:sz w:val="22"/>
          <w:szCs w:val="22"/>
        </w:rPr>
        <w:t xml:space="preserve"> 31,</w:t>
      </w:r>
      <w:r w:rsidR="004F2815" w:rsidRPr="00BE18B9">
        <w:rPr>
          <w:rFonts w:ascii="Calibri" w:hAnsi="Calibri" w:cs="Tahoma"/>
          <w:b/>
          <w:sz w:val="22"/>
          <w:szCs w:val="22"/>
        </w:rPr>
        <w:t xml:space="preserve"> 2024, at </w:t>
      </w:r>
      <w:r w:rsidR="004F2815">
        <w:rPr>
          <w:rFonts w:ascii="Calibri" w:hAnsi="Calibri" w:cs="Tahoma" w:hint="eastAsia"/>
          <w:b/>
          <w:sz w:val="22"/>
          <w:szCs w:val="22"/>
        </w:rPr>
        <w:t>15</w:t>
      </w:r>
      <w:r w:rsidR="004F2815" w:rsidRPr="00BE18B9">
        <w:rPr>
          <w:rFonts w:ascii="Calibri" w:hAnsi="Calibri" w:cs="Tahoma"/>
          <w:b/>
          <w:sz w:val="22"/>
          <w:szCs w:val="22"/>
        </w:rPr>
        <w:t>:</w:t>
      </w:r>
      <w:r w:rsidR="00371FA9">
        <w:rPr>
          <w:rFonts w:ascii="Calibri" w:hAnsi="Calibri" w:cs="Tahoma" w:hint="eastAsia"/>
          <w:b/>
          <w:sz w:val="22"/>
          <w:szCs w:val="22"/>
        </w:rPr>
        <w:t>50</w:t>
      </w:r>
      <w:r w:rsidR="004F2815" w:rsidRPr="00BE18B9">
        <w:rPr>
          <w:rFonts w:ascii="Calibri" w:hAnsi="Calibri" w:cs="Tahoma"/>
          <w:b/>
          <w:sz w:val="22"/>
          <w:szCs w:val="22"/>
        </w:rPr>
        <w:t xml:space="preserve"> PM</w:t>
      </w:r>
      <w:r w:rsidR="004F2815" w:rsidRPr="00C91825">
        <w:rPr>
          <w:rFonts w:ascii="Calibri" w:hAnsi="Calibri" w:cs="Tahoma" w:hint="eastAsia"/>
          <w:b/>
          <w:sz w:val="22"/>
          <w:szCs w:val="22"/>
        </w:rPr>
        <w:t>.</w:t>
      </w:r>
      <w:r w:rsidR="005A7C54">
        <w:rPr>
          <w:rFonts w:ascii="Calibri" w:hAnsi="Calibri" w:cs="Tahoma" w:hint="eastAsia"/>
          <w:b/>
          <w:sz w:val="22"/>
          <w:szCs w:val="22"/>
        </w:rPr>
        <w:t xml:space="preserve"> </w:t>
      </w:r>
      <w:r w:rsidR="005A7C54">
        <w:rPr>
          <w:rFonts w:ascii="Calibri" w:hAnsi="Calibri" w:cs="Tahoma"/>
          <w:b/>
          <w:sz w:val="22"/>
          <w:szCs w:val="22"/>
        </w:rPr>
        <w:t>It was a</w:t>
      </w:r>
      <w:r w:rsidR="005A7C54">
        <w:rPr>
          <w:rFonts w:ascii="Calibri" w:hAnsi="Calibri" w:cs="Tahoma" w:hint="eastAsia"/>
          <w:b/>
          <w:sz w:val="22"/>
          <w:szCs w:val="22"/>
        </w:rPr>
        <w:t xml:space="preserve"> </w:t>
      </w:r>
      <w:r w:rsidR="005A7C54" w:rsidRPr="005A7C54">
        <w:rPr>
          <w:rFonts w:ascii="Calibri" w:hAnsi="Calibri" w:cs="Tahoma"/>
          <w:b/>
          <w:sz w:val="22"/>
          <w:szCs w:val="22"/>
        </w:rPr>
        <w:t>totally overcast day.</w:t>
      </w:r>
      <w:r w:rsidR="005A7C54">
        <w:rPr>
          <w:rFonts w:ascii="Calibri" w:hAnsi="Calibri" w:cs="Tahoma" w:hint="eastAsia"/>
          <w:b/>
          <w:sz w:val="22"/>
          <w:szCs w:val="22"/>
        </w:rPr>
        <w:t xml:space="preserve"> </w:t>
      </w:r>
      <w:r w:rsidR="004F2815" w:rsidRPr="00C91825">
        <w:rPr>
          <w:rFonts w:ascii="Calibri" w:hAnsi="Calibri" w:cs="Tahoma" w:hint="eastAsia"/>
          <w:b/>
          <w:sz w:val="22"/>
          <w:szCs w:val="22"/>
        </w:rPr>
        <w:t>(</w:t>
      </w:r>
      <w:r w:rsidR="004F2815" w:rsidRPr="006D38F8">
        <w:rPr>
          <w:rFonts w:ascii="Calibri" w:hAnsi="Calibri" w:cs="Tahoma"/>
          <w:b/>
          <w:sz w:val="22"/>
          <w:szCs w:val="22"/>
        </w:rPr>
        <w:t>bottom</w:t>
      </w:r>
      <w:r w:rsidR="004F2815" w:rsidRPr="00C91825">
        <w:rPr>
          <w:rFonts w:ascii="Calibri" w:hAnsi="Calibri" w:cs="Tahoma" w:hint="eastAsia"/>
          <w:b/>
          <w:sz w:val="22"/>
          <w:szCs w:val="22"/>
        </w:rPr>
        <w:t>) J</w:t>
      </w:r>
      <w:r w:rsidR="004F2815" w:rsidRPr="00C91825">
        <w:rPr>
          <w:rFonts w:ascii="Calibri" w:hAnsi="Calibri" w:cs="Tahoma"/>
          <w:b/>
          <w:sz w:val="22"/>
          <w:szCs w:val="22"/>
        </w:rPr>
        <w:t>ournal entries</w:t>
      </w:r>
      <w:r w:rsidR="004F2815" w:rsidRPr="00BE18B9">
        <w:rPr>
          <w:rFonts w:ascii="Calibri" w:hAnsi="Calibri" w:cs="Tahoma"/>
          <w:b/>
          <w:sz w:val="22"/>
          <w:szCs w:val="22"/>
        </w:rPr>
        <w:t xml:space="preserve"> from</w:t>
      </w:r>
      <w:r w:rsidR="004F2815" w:rsidRPr="00C91825">
        <w:rPr>
          <w:rFonts w:ascii="Calibri" w:hAnsi="Calibri" w:cs="Tahoma" w:hint="eastAsia"/>
          <w:b/>
          <w:sz w:val="22"/>
          <w:szCs w:val="22"/>
        </w:rPr>
        <w:t xml:space="preserve"> </w:t>
      </w:r>
      <w:r w:rsidR="00371FA9" w:rsidRPr="00C91825">
        <w:rPr>
          <w:rFonts w:ascii="Calibri" w:hAnsi="Calibri" w:cs="Tahoma"/>
          <w:b/>
          <w:sz w:val="22"/>
          <w:szCs w:val="22"/>
        </w:rPr>
        <w:t>November</w:t>
      </w:r>
      <w:r w:rsidR="004F2815" w:rsidRPr="00C91825">
        <w:rPr>
          <w:rFonts w:ascii="Calibri" w:hAnsi="Calibri" w:cs="Tahoma"/>
          <w:b/>
          <w:sz w:val="22"/>
          <w:szCs w:val="22"/>
        </w:rPr>
        <w:t xml:space="preserve"> </w:t>
      </w:r>
      <w:r w:rsidR="00371FA9">
        <w:rPr>
          <w:rFonts w:ascii="Calibri" w:hAnsi="Calibri" w:cs="Tahoma" w:hint="eastAsia"/>
          <w:b/>
          <w:sz w:val="22"/>
          <w:szCs w:val="22"/>
        </w:rPr>
        <w:t>3</w:t>
      </w:r>
      <w:r w:rsidR="004F2815" w:rsidRPr="00C91825">
        <w:rPr>
          <w:rFonts w:ascii="Calibri" w:hAnsi="Calibri" w:cs="Tahoma"/>
          <w:b/>
          <w:sz w:val="22"/>
          <w:szCs w:val="22"/>
        </w:rPr>
        <w:t>, 2024</w:t>
      </w:r>
      <w:r w:rsidR="004F2815">
        <w:rPr>
          <w:rFonts w:ascii="Calibri" w:hAnsi="Calibri" w:cs="Tahoma" w:hint="eastAsia"/>
          <w:b/>
          <w:sz w:val="22"/>
          <w:szCs w:val="22"/>
        </w:rPr>
        <w:t>, at 15:3</w:t>
      </w:r>
      <w:r w:rsidR="00371FA9">
        <w:rPr>
          <w:rFonts w:ascii="Calibri" w:hAnsi="Calibri" w:cs="Tahoma" w:hint="eastAsia"/>
          <w:b/>
          <w:sz w:val="22"/>
          <w:szCs w:val="22"/>
        </w:rPr>
        <w:t>6</w:t>
      </w:r>
      <w:r w:rsidR="004F2815">
        <w:rPr>
          <w:rFonts w:ascii="Calibri" w:hAnsi="Calibri" w:cs="Tahoma" w:hint="eastAsia"/>
          <w:b/>
          <w:sz w:val="22"/>
          <w:szCs w:val="22"/>
        </w:rPr>
        <w:t xml:space="preserve"> PM.</w:t>
      </w:r>
      <w:r w:rsidR="005A7C54">
        <w:rPr>
          <w:rFonts w:ascii="Calibri" w:hAnsi="Calibri" w:cs="Tahoma" w:hint="eastAsia"/>
          <w:b/>
          <w:sz w:val="22"/>
          <w:szCs w:val="22"/>
        </w:rPr>
        <w:t xml:space="preserve"> </w:t>
      </w:r>
      <w:r w:rsidR="005A7C54">
        <w:rPr>
          <w:rFonts w:ascii="Calibri" w:hAnsi="Calibri" w:cs="Tahoma"/>
          <w:b/>
          <w:sz w:val="22"/>
          <w:szCs w:val="22"/>
        </w:rPr>
        <w:t>It was a</w:t>
      </w:r>
      <w:r w:rsidR="005A7C54">
        <w:rPr>
          <w:rFonts w:ascii="Calibri" w:hAnsi="Calibri" w:cs="Tahoma" w:hint="eastAsia"/>
          <w:b/>
          <w:sz w:val="22"/>
          <w:szCs w:val="22"/>
        </w:rPr>
        <w:t xml:space="preserve"> sunny day.</w:t>
      </w:r>
    </w:p>
    <w:p w14:paraId="5DB1465F" w14:textId="77777777" w:rsidR="004F2815" w:rsidRDefault="004F2815" w:rsidP="007C2B0A">
      <w:pPr>
        <w:pStyle w:val="a3"/>
        <w:spacing w:before="0" w:beforeAutospacing="0" w:after="0" w:afterAutospacing="0"/>
        <w:rPr>
          <w:rFonts w:ascii="Calibri" w:hAnsi="Calibri" w:cs="Tahoma"/>
          <w:bCs/>
          <w:sz w:val="24"/>
          <w:szCs w:val="24"/>
        </w:rPr>
      </w:pPr>
    </w:p>
    <w:p w14:paraId="23EDE40D" w14:textId="00F60FB0" w:rsidR="004F2815" w:rsidRDefault="00767602" w:rsidP="007C2B0A">
      <w:pPr>
        <w:pStyle w:val="a3"/>
        <w:spacing w:before="0" w:beforeAutospacing="0" w:after="0" w:afterAutospacing="0"/>
        <w:rPr>
          <w:rFonts w:ascii="Calibri" w:hAnsi="Calibri" w:cs="Tahoma"/>
          <w:bCs/>
          <w:sz w:val="24"/>
          <w:szCs w:val="24"/>
        </w:rPr>
      </w:pPr>
      <w:r>
        <w:rPr>
          <w:rFonts w:ascii="Calibri" w:hAnsi="Calibri" w:cs="Tahoma"/>
          <w:bCs/>
          <w:sz w:val="24"/>
          <w:szCs w:val="24"/>
        </w:rPr>
        <w:tab/>
      </w:r>
      <w:r w:rsidR="00412D23" w:rsidRPr="00B21B46">
        <w:rPr>
          <w:rFonts w:ascii="Calibri" w:hAnsi="Calibri" w:cs="Tahoma"/>
          <w:bCs/>
          <w:sz w:val="24"/>
          <w:szCs w:val="24"/>
        </w:rPr>
        <w:t xml:space="preserve">The definition of the term </w:t>
      </w:r>
      <w:r w:rsidR="004D27C3" w:rsidRPr="00B21B46">
        <w:rPr>
          <w:rFonts w:ascii="Calibri" w:hAnsi="Calibri" w:cs="Tahoma"/>
          <w:bCs/>
          <w:sz w:val="24"/>
          <w:szCs w:val="24"/>
        </w:rPr>
        <w:t>‘</w:t>
      </w:r>
      <w:r w:rsidR="00412D23" w:rsidRPr="00B21B46">
        <w:rPr>
          <w:rFonts w:ascii="Calibri" w:hAnsi="Calibri" w:cs="Tahoma"/>
          <w:bCs/>
          <w:sz w:val="24"/>
          <w:szCs w:val="24"/>
        </w:rPr>
        <w:t>enchantment</w:t>
      </w:r>
      <w:r w:rsidR="004D27C3" w:rsidRPr="00B21B46">
        <w:rPr>
          <w:rFonts w:ascii="Calibri" w:hAnsi="Calibri" w:cs="Tahoma"/>
          <w:bCs/>
          <w:sz w:val="24"/>
          <w:szCs w:val="24"/>
        </w:rPr>
        <w:t>’</w:t>
      </w:r>
      <w:r w:rsidR="00412D23" w:rsidRPr="00B21B46">
        <w:rPr>
          <w:rFonts w:ascii="Calibri" w:hAnsi="Calibri" w:cs="Tahoma"/>
          <w:bCs/>
          <w:sz w:val="24"/>
          <w:szCs w:val="24"/>
        </w:rPr>
        <w:t xml:space="preserve"> i</w:t>
      </w:r>
      <w:r w:rsidR="00412D23" w:rsidRPr="00B21B46">
        <w:rPr>
          <w:rFonts w:ascii="Calibri" w:hAnsi="Calibri" w:cs="Tahoma" w:hint="eastAsia"/>
          <w:bCs/>
          <w:sz w:val="24"/>
          <w:szCs w:val="24"/>
        </w:rPr>
        <w:t>s</w:t>
      </w:r>
      <w:r w:rsidR="00412D23" w:rsidRPr="00B21B46">
        <w:rPr>
          <w:rFonts w:ascii="Calibri" w:hAnsi="Calibri" w:cs="Tahoma"/>
          <w:bCs/>
          <w:sz w:val="24"/>
          <w:szCs w:val="24"/>
        </w:rPr>
        <w:t xml:space="preserve"> complex</w:t>
      </w:r>
      <w:r w:rsidR="00412D23" w:rsidRPr="00B21B46">
        <w:rPr>
          <w:rFonts w:ascii="Calibri" w:hAnsi="Calibri" w:cs="Tahoma" w:hint="eastAsia"/>
          <w:bCs/>
          <w:sz w:val="24"/>
          <w:szCs w:val="24"/>
        </w:rPr>
        <w:t xml:space="preserve">. </w:t>
      </w:r>
      <w:r w:rsidR="000A1A93" w:rsidRPr="00B21B46">
        <w:rPr>
          <w:rFonts w:ascii="Calibri" w:hAnsi="Calibri" w:cs="Tahoma"/>
          <w:bCs/>
          <w:sz w:val="24"/>
          <w:szCs w:val="24"/>
        </w:rPr>
        <w:t>Beyond the meticulous sensory perception discussed earlier,</w:t>
      </w:r>
      <w:r w:rsidR="00E90F3C" w:rsidRPr="00B21B46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553626" w:rsidRPr="00B21B46">
        <w:rPr>
          <w:rFonts w:ascii="Calibri" w:hAnsi="Calibri" w:cs="Tahoma"/>
          <w:bCs/>
          <w:sz w:val="24"/>
          <w:szCs w:val="24"/>
        </w:rPr>
        <w:t>Tara Woodyer and Hilary Geoghegan</w:t>
      </w:r>
      <w:r w:rsidR="00553626" w:rsidRPr="00B21B46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9520DE" w:rsidRPr="00B21B46">
        <w:rPr>
          <w:rFonts w:ascii="Calibri" w:hAnsi="Calibri" w:cs="Tahoma"/>
          <w:bCs/>
          <w:sz w:val="24"/>
          <w:szCs w:val="24"/>
        </w:rPr>
        <w:t xml:space="preserve">summarised </w:t>
      </w:r>
      <w:r w:rsidR="00FF1C11" w:rsidRPr="00B21B46">
        <w:rPr>
          <w:rFonts w:ascii="Calibri" w:hAnsi="Calibri" w:cs="Tahoma"/>
          <w:bCs/>
          <w:sz w:val="24"/>
          <w:szCs w:val="24"/>
        </w:rPr>
        <w:t>a geographical perspective on enchantment, describing it as</w:t>
      </w:r>
      <w:r w:rsidR="009520DE" w:rsidRPr="00B21B46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694FD6" w:rsidRPr="00B21B46">
        <w:rPr>
          <w:rFonts w:ascii="Calibri" w:hAnsi="Calibri" w:cs="Tahoma"/>
          <w:bCs/>
          <w:sz w:val="24"/>
          <w:szCs w:val="24"/>
        </w:rPr>
        <w:t>‘to express delight, wonder or that which cannot be simply explained’</w:t>
      </w:r>
      <w:r w:rsidR="00694FD6" w:rsidRPr="00B21B46">
        <w:rPr>
          <w:rStyle w:val="af2"/>
          <w:rFonts w:ascii="Calibri" w:hAnsi="Calibri" w:cs="Tahoma"/>
          <w:bCs/>
          <w:sz w:val="24"/>
          <w:szCs w:val="24"/>
        </w:rPr>
        <w:footnoteReference w:id="7"/>
      </w:r>
      <w:r w:rsidR="009520DE" w:rsidRPr="00B21B46">
        <w:rPr>
          <w:rFonts w:ascii="Calibri" w:hAnsi="Calibri" w:cs="Tahoma" w:hint="eastAsia"/>
          <w:bCs/>
          <w:sz w:val="24"/>
          <w:szCs w:val="24"/>
        </w:rPr>
        <w:t xml:space="preserve">. </w:t>
      </w:r>
      <w:r w:rsidR="00C74A27" w:rsidRPr="00B21B46">
        <w:rPr>
          <w:rFonts w:ascii="Calibri" w:hAnsi="Calibri" w:cs="Tahoma"/>
          <w:bCs/>
          <w:sz w:val="24"/>
          <w:szCs w:val="24"/>
        </w:rPr>
        <w:t xml:space="preserve">The Cambridge </w:t>
      </w:r>
      <w:r w:rsidR="00C74A27" w:rsidRPr="00B21B46">
        <w:rPr>
          <w:rFonts w:ascii="Calibri" w:hAnsi="Calibri" w:cs="Tahoma" w:hint="eastAsia"/>
          <w:bCs/>
          <w:sz w:val="24"/>
          <w:szCs w:val="24"/>
        </w:rPr>
        <w:t>D</w:t>
      </w:r>
      <w:r w:rsidR="00C74A27" w:rsidRPr="00B21B46">
        <w:rPr>
          <w:rFonts w:ascii="Calibri" w:hAnsi="Calibri" w:cs="Tahoma"/>
          <w:bCs/>
          <w:sz w:val="24"/>
          <w:szCs w:val="24"/>
        </w:rPr>
        <w:t xml:space="preserve">ictionary defines </w:t>
      </w:r>
      <w:r w:rsidR="002E3208" w:rsidRPr="00B21B46">
        <w:rPr>
          <w:rFonts w:ascii="Calibri" w:hAnsi="Calibri" w:cs="Tahoma"/>
          <w:bCs/>
          <w:sz w:val="24"/>
          <w:szCs w:val="24"/>
        </w:rPr>
        <w:t>‘</w:t>
      </w:r>
      <w:r w:rsidR="00C74A27" w:rsidRPr="00B21B46">
        <w:rPr>
          <w:rFonts w:ascii="Calibri" w:hAnsi="Calibri" w:cs="Tahoma"/>
          <w:bCs/>
          <w:sz w:val="24"/>
          <w:szCs w:val="24"/>
        </w:rPr>
        <w:t>enchant</w:t>
      </w:r>
      <w:r w:rsidR="002E3208" w:rsidRPr="00B21B46">
        <w:rPr>
          <w:rFonts w:ascii="Calibri" w:hAnsi="Calibri" w:cs="Tahoma"/>
          <w:bCs/>
          <w:sz w:val="24"/>
          <w:szCs w:val="24"/>
        </w:rPr>
        <w:t>’</w:t>
      </w:r>
      <w:r w:rsidR="00C74A27" w:rsidRPr="00B21B46">
        <w:rPr>
          <w:rFonts w:ascii="Calibri" w:hAnsi="Calibri" w:cs="Tahoma"/>
          <w:bCs/>
          <w:sz w:val="24"/>
          <w:szCs w:val="24"/>
        </w:rPr>
        <w:t xml:space="preserve"> as</w:t>
      </w:r>
      <w:r w:rsidR="00C74A27" w:rsidRPr="00B21B46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C74A27" w:rsidRPr="00B21B46">
        <w:rPr>
          <w:rFonts w:ascii="Calibri" w:hAnsi="Calibri" w:cs="Tahoma"/>
          <w:bCs/>
          <w:sz w:val="24"/>
          <w:szCs w:val="24"/>
        </w:rPr>
        <w:t>‘</w:t>
      </w:r>
      <w:r w:rsidR="005B7403" w:rsidRPr="00B21B46">
        <w:rPr>
          <w:rFonts w:ascii="Calibri" w:hAnsi="Calibri" w:cs="Tahoma"/>
          <w:bCs/>
          <w:sz w:val="24"/>
          <w:szCs w:val="24"/>
        </w:rPr>
        <w:t>to attract or please someone very much</w:t>
      </w:r>
      <w:r w:rsidR="00C74A27" w:rsidRPr="00B21B46">
        <w:rPr>
          <w:rFonts w:ascii="Calibri" w:hAnsi="Calibri" w:cs="Tahoma"/>
          <w:bCs/>
          <w:sz w:val="24"/>
          <w:szCs w:val="24"/>
        </w:rPr>
        <w:t>’</w:t>
      </w:r>
      <w:r w:rsidR="005B7403" w:rsidRPr="00B21B46">
        <w:rPr>
          <w:rStyle w:val="af2"/>
          <w:rFonts w:ascii="Calibri" w:hAnsi="Calibri" w:cs="Tahoma"/>
          <w:bCs/>
          <w:sz w:val="24"/>
          <w:szCs w:val="24"/>
        </w:rPr>
        <w:footnoteReference w:id="8"/>
      </w:r>
      <w:r w:rsidR="00C74A27" w:rsidRPr="00B21B46">
        <w:rPr>
          <w:rFonts w:ascii="Calibri" w:hAnsi="Calibri" w:cs="Tahoma" w:hint="eastAsia"/>
          <w:bCs/>
          <w:sz w:val="24"/>
          <w:szCs w:val="24"/>
        </w:rPr>
        <w:t xml:space="preserve">. </w:t>
      </w:r>
      <w:r w:rsidR="00580D4E" w:rsidRPr="00B21B46">
        <w:rPr>
          <w:rFonts w:ascii="Calibri" w:hAnsi="Calibri" w:cs="Tahoma"/>
          <w:bCs/>
          <w:sz w:val="24"/>
          <w:szCs w:val="24"/>
        </w:rPr>
        <w:t xml:space="preserve">This subsection </w:t>
      </w:r>
      <w:r w:rsidR="00985BC8" w:rsidRPr="00B21B46">
        <w:rPr>
          <w:rFonts w:ascii="Calibri" w:hAnsi="Calibri" w:cs="Tahoma"/>
          <w:bCs/>
          <w:sz w:val="24"/>
          <w:szCs w:val="24"/>
        </w:rPr>
        <w:t>explores how</w:t>
      </w:r>
      <w:r w:rsidR="00580D4E" w:rsidRPr="00B21B46">
        <w:rPr>
          <w:rFonts w:ascii="Calibri" w:hAnsi="Calibri" w:cs="Tahoma"/>
          <w:bCs/>
          <w:sz w:val="24"/>
          <w:szCs w:val="24"/>
        </w:rPr>
        <w:t xml:space="preserve"> </w:t>
      </w:r>
      <w:r w:rsidR="00B736D9" w:rsidRPr="00B21B46">
        <w:rPr>
          <w:rFonts w:ascii="Calibri" w:hAnsi="Calibri" w:cs="Tahoma"/>
          <w:bCs/>
          <w:sz w:val="24"/>
          <w:szCs w:val="24"/>
        </w:rPr>
        <w:t xml:space="preserve">variations in the sun and sky </w:t>
      </w:r>
      <w:r w:rsidR="002949EA" w:rsidRPr="00B21B46">
        <w:rPr>
          <w:rFonts w:ascii="Calibri" w:hAnsi="Calibri" w:cs="Tahoma"/>
          <w:bCs/>
          <w:sz w:val="24"/>
          <w:szCs w:val="24"/>
        </w:rPr>
        <w:t xml:space="preserve">that </w:t>
      </w:r>
      <w:r w:rsidR="00B736D9" w:rsidRPr="00B21B46">
        <w:rPr>
          <w:rFonts w:ascii="Calibri" w:hAnsi="Calibri" w:cs="Tahoma"/>
          <w:bCs/>
          <w:sz w:val="24"/>
          <w:szCs w:val="24"/>
        </w:rPr>
        <w:t>captivated my desire to explore, influenced my attention, and heightened my multi-sensory sensitivity.</w:t>
      </w:r>
      <w:r w:rsidR="00AE01B9" w:rsidRPr="00B21B46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AE01B9" w:rsidRPr="00B21B46">
        <w:rPr>
          <w:rFonts w:ascii="Calibri" w:hAnsi="Calibri" w:cs="Tahoma"/>
          <w:bCs/>
          <w:sz w:val="24"/>
          <w:szCs w:val="24"/>
        </w:rPr>
        <w:t>These experiences overlap with the i</w:t>
      </w:r>
      <w:r w:rsidR="00AE01B9" w:rsidRPr="00AE01B9">
        <w:rPr>
          <w:rFonts w:ascii="Calibri" w:hAnsi="Calibri" w:cs="Tahoma"/>
          <w:bCs/>
          <w:sz w:val="24"/>
          <w:szCs w:val="24"/>
        </w:rPr>
        <w:t>deas of sensory perception, delight, and attraction, as mentioned above.</w:t>
      </w:r>
      <w:r w:rsidR="007D0DAB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2609C6" w:rsidRPr="002609C6">
        <w:rPr>
          <w:rFonts w:ascii="Calibri" w:hAnsi="Calibri" w:cs="Tahoma"/>
          <w:bCs/>
          <w:sz w:val="24"/>
          <w:szCs w:val="24"/>
        </w:rPr>
        <w:t xml:space="preserve">This is the first layer of </w:t>
      </w:r>
      <w:r w:rsidR="00F2702C">
        <w:rPr>
          <w:rFonts w:ascii="Calibri" w:hAnsi="Calibri" w:cs="Tahoma" w:hint="eastAsia"/>
          <w:bCs/>
          <w:sz w:val="24"/>
          <w:szCs w:val="24"/>
        </w:rPr>
        <w:t>enchantment</w:t>
      </w:r>
      <w:r w:rsidR="002609C6" w:rsidRPr="002609C6">
        <w:rPr>
          <w:rFonts w:ascii="Calibri" w:hAnsi="Calibri" w:cs="Tahoma"/>
          <w:bCs/>
          <w:sz w:val="24"/>
          <w:szCs w:val="24"/>
        </w:rPr>
        <w:t xml:space="preserve"> </w:t>
      </w:r>
      <w:r w:rsidR="0048383E" w:rsidRPr="0048383E">
        <w:rPr>
          <w:rFonts w:ascii="Calibri" w:hAnsi="Calibri" w:cs="Tahoma"/>
          <w:bCs/>
          <w:sz w:val="24"/>
          <w:szCs w:val="24"/>
        </w:rPr>
        <w:t>I aim to characterise</w:t>
      </w:r>
      <w:r w:rsidR="002609C6" w:rsidRPr="002609C6">
        <w:rPr>
          <w:rFonts w:ascii="Calibri" w:hAnsi="Calibri" w:cs="Tahoma"/>
          <w:bCs/>
          <w:sz w:val="24"/>
          <w:szCs w:val="24"/>
        </w:rPr>
        <w:t xml:space="preserve">, coming from the comparison of the surface images with the written record </w:t>
      </w:r>
      <w:r w:rsidR="00E67F78">
        <w:rPr>
          <w:rFonts w:ascii="Calibri" w:hAnsi="Calibri" w:cs="Tahoma"/>
          <w:bCs/>
          <w:sz w:val="24"/>
          <w:szCs w:val="24"/>
        </w:rPr>
        <w:t>of</w:t>
      </w:r>
      <w:r w:rsidR="002609C6" w:rsidRPr="002609C6">
        <w:rPr>
          <w:rFonts w:ascii="Calibri" w:hAnsi="Calibri" w:cs="Tahoma"/>
          <w:bCs/>
          <w:sz w:val="24"/>
          <w:szCs w:val="24"/>
        </w:rPr>
        <w:t xml:space="preserve"> the phenomenon</w:t>
      </w:r>
      <w:r w:rsidR="00E67F78">
        <w:rPr>
          <w:rFonts w:ascii="Calibri" w:hAnsi="Calibri" w:cs="Tahoma" w:hint="eastAsia"/>
          <w:bCs/>
          <w:sz w:val="24"/>
          <w:szCs w:val="24"/>
        </w:rPr>
        <w:t>.</w:t>
      </w:r>
      <w:r w:rsidR="002609C6" w:rsidRPr="002609C6">
        <w:rPr>
          <w:rFonts w:ascii="Calibri" w:hAnsi="Calibri" w:cs="Tahoma"/>
          <w:bCs/>
          <w:sz w:val="24"/>
          <w:szCs w:val="24"/>
        </w:rPr>
        <w:t xml:space="preserve"> </w:t>
      </w:r>
      <w:r w:rsidR="00FB68DB" w:rsidRPr="00FB68DB">
        <w:rPr>
          <w:rFonts w:ascii="Calibri" w:hAnsi="Calibri" w:cs="Tahoma"/>
          <w:bCs/>
          <w:sz w:val="24"/>
          <w:szCs w:val="24"/>
        </w:rPr>
        <w:t>Next,</w:t>
      </w:r>
      <w:r w:rsidR="002609C6" w:rsidRPr="002609C6">
        <w:rPr>
          <w:rFonts w:ascii="Calibri" w:hAnsi="Calibri" w:cs="Tahoma"/>
          <w:bCs/>
          <w:sz w:val="24"/>
          <w:szCs w:val="24"/>
        </w:rPr>
        <w:t xml:space="preserve"> I will focus on describing the impact of observing the sky in terms of my state of mind.</w:t>
      </w:r>
    </w:p>
    <w:p w14:paraId="0249456A" w14:textId="77777777" w:rsidR="00767602" w:rsidRPr="00725741" w:rsidRDefault="00767602" w:rsidP="007C2B0A">
      <w:pPr>
        <w:pStyle w:val="a3"/>
        <w:spacing w:before="0" w:beforeAutospacing="0" w:after="0" w:afterAutospacing="0"/>
        <w:rPr>
          <w:rFonts w:ascii="Calibri" w:hAnsi="Calibri" w:cs="Tahoma"/>
          <w:bCs/>
          <w:sz w:val="24"/>
          <w:szCs w:val="24"/>
        </w:rPr>
      </w:pPr>
    </w:p>
    <w:p w14:paraId="77B42C58" w14:textId="0FFCE035" w:rsidR="00C87A29" w:rsidRDefault="00725F6F" w:rsidP="00EC39CE">
      <w:pPr>
        <w:pStyle w:val="a3"/>
        <w:spacing w:before="0" w:beforeAutospacing="0" w:after="0" w:afterAutospacing="0"/>
        <w:rPr>
          <w:rFonts w:ascii="Calibri" w:hAnsi="Calibri" w:cs="Tahoma"/>
          <w:b/>
          <w:sz w:val="24"/>
          <w:szCs w:val="24"/>
        </w:rPr>
      </w:pPr>
      <w:r w:rsidRPr="00725F6F">
        <w:rPr>
          <w:rFonts w:ascii="Calibri" w:hAnsi="Calibri" w:cs="Tahoma"/>
          <w:b/>
          <w:sz w:val="24"/>
          <w:szCs w:val="24"/>
        </w:rPr>
        <w:t>Embracing the Infinite: Courage and Compassion Under the Sky</w:t>
      </w:r>
      <w:r w:rsidR="004879BD">
        <w:rPr>
          <w:rFonts w:ascii="Calibri" w:hAnsi="Calibri" w:cs="Tahoma" w:hint="eastAsia"/>
          <w:b/>
          <w:sz w:val="24"/>
          <w:szCs w:val="24"/>
        </w:rPr>
        <w:t xml:space="preserve"> </w:t>
      </w:r>
      <w:r w:rsidR="00F55A82">
        <w:rPr>
          <w:rFonts w:ascii="Calibri" w:hAnsi="Calibri" w:cs="Tahoma" w:hint="eastAsia"/>
          <w:b/>
          <w:sz w:val="24"/>
          <w:szCs w:val="24"/>
        </w:rPr>
        <w:t>511</w:t>
      </w:r>
    </w:p>
    <w:p w14:paraId="44E0EAE2" w14:textId="3707DD6A" w:rsidR="00C055FE" w:rsidRDefault="00C055FE" w:rsidP="00EC39CE">
      <w:pPr>
        <w:pStyle w:val="a3"/>
        <w:spacing w:before="0" w:beforeAutospacing="0" w:after="0" w:afterAutospacing="0"/>
        <w:rPr>
          <w:rFonts w:ascii="Calibri" w:hAnsi="Calibri" w:cs="Tahoma"/>
          <w:bCs/>
          <w:sz w:val="24"/>
          <w:szCs w:val="24"/>
        </w:rPr>
      </w:pPr>
    </w:p>
    <w:p w14:paraId="08DF6D1B" w14:textId="5EC0BD0B" w:rsidR="000674BD" w:rsidRPr="009E4751" w:rsidRDefault="00486C74" w:rsidP="00B44049">
      <w:pPr>
        <w:pStyle w:val="af5"/>
        <w:rPr>
          <w:rFonts w:ascii="Calibri" w:hAnsi="Calibri" w:cs="Calibri"/>
          <w:bCs/>
          <w:sz w:val="24"/>
          <w:szCs w:val="24"/>
        </w:rPr>
      </w:pPr>
      <w:r>
        <w:rPr>
          <w:rFonts w:ascii="Calibri" w:hAnsi="Calibri" w:cs="Tahoma"/>
          <w:bCs/>
          <w:sz w:val="24"/>
          <w:szCs w:val="24"/>
        </w:rPr>
        <w:tab/>
      </w:r>
      <w:r w:rsidR="0013410C" w:rsidRPr="009E4751">
        <w:rPr>
          <w:rFonts w:ascii="Calibri" w:hAnsi="Calibri" w:cs="Calibri"/>
          <w:bCs/>
          <w:sz w:val="24"/>
          <w:szCs w:val="24"/>
        </w:rPr>
        <w:t xml:space="preserve">In my journal entry </w:t>
      </w:r>
      <w:r w:rsidR="00FC2C42" w:rsidRPr="009E4751">
        <w:rPr>
          <w:rFonts w:ascii="Calibri" w:hAnsi="Calibri" w:cs="Calibri"/>
          <w:bCs/>
          <w:sz w:val="24"/>
          <w:szCs w:val="24"/>
        </w:rPr>
        <w:t>for</w:t>
      </w:r>
      <w:r w:rsidR="0013410C" w:rsidRPr="009E4751">
        <w:rPr>
          <w:rFonts w:ascii="Calibri" w:hAnsi="Calibri" w:cs="Calibri"/>
          <w:bCs/>
          <w:sz w:val="24"/>
          <w:szCs w:val="24"/>
        </w:rPr>
        <w:t xml:space="preserve"> October 26, I met</w:t>
      </w:r>
      <w:r w:rsidR="00231117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13410C" w:rsidRPr="009E4751">
        <w:rPr>
          <w:rFonts w:ascii="Calibri" w:hAnsi="Calibri" w:cs="Calibri"/>
          <w:bCs/>
          <w:sz w:val="24"/>
          <w:szCs w:val="24"/>
        </w:rPr>
        <w:t xml:space="preserve">with a </w:t>
      </w:r>
      <w:r w:rsidR="00231117" w:rsidRPr="009E4751">
        <w:rPr>
          <w:rFonts w:ascii="Calibri" w:hAnsi="Calibri" w:cs="Calibri"/>
          <w:bCs/>
          <w:sz w:val="24"/>
          <w:szCs w:val="24"/>
        </w:rPr>
        <w:t xml:space="preserve">little red </w:t>
      </w:r>
      <w:r w:rsidR="0013410C" w:rsidRPr="009E4751">
        <w:rPr>
          <w:rFonts w:ascii="Calibri" w:hAnsi="Calibri" w:cs="Calibri"/>
          <w:bCs/>
          <w:sz w:val="24"/>
          <w:szCs w:val="24"/>
        </w:rPr>
        <w:t>spider and wrote that it crawled up my leg</w:t>
      </w:r>
      <w:r w:rsidR="00231117" w:rsidRPr="009E4751">
        <w:rPr>
          <w:rFonts w:ascii="Calibri" w:hAnsi="Calibri" w:cs="Calibri"/>
          <w:bCs/>
          <w:sz w:val="24"/>
          <w:szCs w:val="24"/>
        </w:rPr>
        <w:t>, then</w:t>
      </w:r>
      <w:r w:rsidR="0013410C" w:rsidRPr="009E4751">
        <w:rPr>
          <w:rFonts w:ascii="Calibri" w:hAnsi="Calibri" w:cs="Calibri"/>
          <w:bCs/>
          <w:sz w:val="24"/>
          <w:szCs w:val="24"/>
        </w:rPr>
        <w:t xml:space="preserve"> I caught it in my hand and carried it safely to a rock.</w:t>
      </w:r>
      <w:r w:rsidR="00276B37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F17316" w:rsidRPr="009E4751">
        <w:rPr>
          <w:rFonts w:ascii="Calibri" w:hAnsi="Calibri" w:cs="Calibri"/>
          <w:bCs/>
          <w:sz w:val="24"/>
          <w:szCs w:val="24"/>
        </w:rPr>
        <w:t>On November 12, a bee flew around me and</w:t>
      </w:r>
      <w:r w:rsidR="00D35B44" w:rsidRPr="009E4751">
        <w:rPr>
          <w:rFonts w:ascii="Calibri" w:hAnsi="Calibri" w:cs="Calibri"/>
          <w:bCs/>
          <w:sz w:val="24"/>
          <w:szCs w:val="24"/>
        </w:rPr>
        <w:t xml:space="preserve"> possibly moved</w:t>
      </w:r>
      <w:r w:rsidR="001A7514" w:rsidRPr="009E4751">
        <w:rPr>
          <w:rFonts w:ascii="Calibri" w:hAnsi="Calibri" w:cs="Calibri"/>
          <w:bCs/>
          <w:sz w:val="24"/>
          <w:szCs w:val="24"/>
        </w:rPr>
        <w:t xml:space="preserve"> toward the plants behind me.</w:t>
      </w:r>
      <w:r w:rsidR="00F17316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F92F71" w:rsidRPr="009E4751">
        <w:rPr>
          <w:rFonts w:ascii="Calibri" w:hAnsi="Calibri" w:cs="Calibri"/>
          <w:bCs/>
          <w:sz w:val="24"/>
          <w:szCs w:val="24"/>
        </w:rPr>
        <w:t xml:space="preserve">On November 2, a group of children </w:t>
      </w:r>
      <w:r w:rsidR="00D35B44" w:rsidRPr="009E4751">
        <w:rPr>
          <w:rFonts w:ascii="Calibri" w:hAnsi="Calibri" w:cs="Calibri"/>
          <w:bCs/>
          <w:sz w:val="24"/>
          <w:szCs w:val="24"/>
        </w:rPr>
        <w:t>played</w:t>
      </w:r>
      <w:r w:rsidR="003B74A6" w:rsidRPr="009E4751">
        <w:rPr>
          <w:rFonts w:ascii="Calibri" w:hAnsi="Calibri" w:cs="Calibri"/>
          <w:bCs/>
          <w:sz w:val="24"/>
          <w:szCs w:val="24"/>
        </w:rPr>
        <w:t xml:space="preserve"> with balloons</w:t>
      </w:r>
      <w:r w:rsidR="00F92F71" w:rsidRPr="009E4751">
        <w:rPr>
          <w:rFonts w:ascii="Calibri" w:hAnsi="Calibri" w:cs="Calibri"/>
          <w:bCs/>
          <w:sz w:val="24"/>
          <w:szCs w:val="24"/>
        </w:rPr>
        <w:t xml:space="preserve"> in the grass across from me</w:t>
      </w:r>
      <w:r w:rsidR="00D5701E" w:rsidRPr="009E4751">
        <w:rPr>
          <w:rFonts w:ascii="Calibri" w:hAnsi="Calibri" w:cs="Calibri"/>
          <w:bCs/>
          <w:sz w:val="24"/>
          <w:szCs w:val="24"/>
        </w:rPr>
        <w:t>, laughing and scuffling</w:t>
      </w:r>
      <w:r w:rsidR="00172548" w:rsidRPr="009E4751">
        <w:rPr>
          <w:rFonts w:ascii="Calibri" w:hAnsi="Calibri" w:cs="Calibri"/>
          <w:bCs/>
          <w:sz w:val="24"/>
          <w:szCs w:val="24"/>
        </w:rPr>
        <w:t xml:space="preserve"> (</w:t>
      </w:r>
      <w:r w:rsidR="00E54EE0" w:rsidRPr="009E4751">
        <w:rPr>
          <w:rFonts w:ascii="Calibri" w:hAnsi="Calibri" w:cs="Calibri"/>
          <w:sz w:val="24"/>
          <w:szCs w:val="24"/>
        </w:rPr>
        <w:fldChar w:fldCharType="begin"/>
      </w:r>
      <w:r w:rsidR="00E54EE0" w:rsidRPr="009E4751">
        <w:rPr>
          <w:rFonts w:ascii="Calibri" w:hAnsi="Calibri" w:cs="Calibri"/>
          <w:bCs/>
          <w:sz w:val="24"/>
          <w:szCs w:val="24"/>
        </w:rPr>
        <w:instrText xml:space="preserve"> REF _Ref183713868 \h </w:instrText>
      </w:r>
      <w:r w:rsidR="00E54EE0" w:rsidRPr="009E4751">
        <w:rPr>
          <w:rFonts w:ascii="Calibri" w:hAnsi="Calibri" w:cs="Calibri"/>
          <w:sz w:val="24"/>
          <w:szCs w:val="24"/>
        </w:rPr>
      </w:r>
      <w:r w:rsidR="009E4751" w:rsidRPr="009E4751">
        <w:rPr>
          <w:rFonts w:ascii="Calibri" w:hAnsi="Calibri" w:cs="Calibri"/>
          <w:sz w:val="24"/>
          <w:szCs w:val="24"/>
        </w:rPr>
        <w:instrText xml:space="preserve"> \* MERGEFORMAT </w:instrText>
      </w:r>
      <w:r w:rsidR="00E54EE0" w:rsidRPr="009E4751">
        <w:rPr>
          <w:rFonts w:ascii="Calibri" w:hAnsi="Calibri" w:cs="Calibri"/>
          <w:sz w:val="24"/>
          <w:szCs w:val="24"/>
        </w:rPr>
        <w:fldChar w:fldCharType="separate"/>
      </w:r>
      <w:r w:rsidR="00E54EE0" w:rsidRPr="009E4751">
        <w:rPr>
          <w:rFonts w:ascii="Calibri" w:hAnsi="Calibri" w:cs="Calibri"/>
          <w:b/>
          <w:sz w:val="24"/>
          <w:szCs w:val="24"/>
        </w:rPr>
        <w:t>Figure 5</w:t>
      </w:r>
      <w:r w:rsidR="00E54EE0" w:rsidRPr="009E4751">
        <w:rPr>
          <w:rFonts w:ascii="Calibri" w:hAnsi="Calibri" w:cs="Calibri"/>
          <w:sz w:val="24"/>
          <w:szCs w:val="24"/>
        </w:rPr>
        <w:fldChar w:fldCharType="end"/>
      </w:r>
      <w:r w:rsidR="00172548" w:rsidRPr="009E4751">
        <w:rPr>
          <w:rFonts w:ascii="Calibri" w:hAnsi="Calibri" w:cs="Calibri"/>
          <w:bCs/>
          <w:sz w:val="24"/>
          <w:szCs w:val="24"/>
        </w:rPr>
        <w:t>)</w:t>
      </w:r>
      <w:r w:rsidR="00F92F71" w:rsidRPr="009E4751">
        <w:rPr>
          <w:rFonts w:ascii="Calibri" w:hAnsi="Calibri" w:cs="Calibri"/>
          <w:bCs/>
          <w:sz w:val="24"/>
          <w:szCs w:val="24"/>
        </w:rPr>
        <w:t>.</w:t>
      </w:r>
      <w:r w:rsidR="003B74A6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561DA3" w:rsidRPr="009E4751">
        <w:rPr>
          <w:rFonts w:ascii="Calibri" w:hAnsi="Calibri" w:cs="Calibri"/>
          <w:bCs/>
          <w:sz w:val="24"/>
          <w:szCs w:val="24"/>
        </w:rPr>
        <w:t xml:space="preserve">I picked out these records because </w:t>
      </w:r>
      <w:r w:rsidR="00AB578A" w:rsidRPr="009E4751">
        <w:rPr>
          <w:rFonts w:ascii="Calibri" w:hAnsi="Calibri" w:cs="Calibri"/>
          <w:bCs/>
          <w:sz w:val="24"/>
          <w:szCs w:val="24"/>
        </w:rPr>
        <w:t>I have a strong fear of insects</w:t>
      </w:r>
      <w:r w:rsidR="00FE016B" w:rsidRPr="009E4751">
        <w:rPr>
          <w:rFonts w:ascii="Calibri" w:hAnsi="Calibri" w:cs="Calibri"/>
          <w:bCs/>
          <w:sz w:val="24"/>
          <w:szCs w:val="24"/>
        </w:rPr>
        <w:t>, especially bees,</w:t>
      </w:r>
      <w:r w:rsidR="00561DA3" w:rsidRPr="009E4751">
        <w:rPr>
          <w:rFonts w:ascii="Calibri" w:hAnsi="Calibri" w:cs="Calibri"/>
          <w:bCs/>
          <w:sz w:val="24"/>
          <w:szCs w:val="24"/>
        </w:rPr>
        <w:t xml:space="preserve"> and </w:t>
      </w:r>
      <w:r w:rsidR="00AB578A" w:rsidRPr="009E4751">
        <w:rPr>
          <w:rFonts w:ascii="Calibri" w:hAnsi="Calibri" w:cs="Calibri"/>
          <w:bCs/>
          <w:sz w:val="24"/>
          <w:szCs w:val="24"/>
        </w:rPr>
        <w:t>I would typically avoid areas with children, fearing their loud screams.</w:t>
      </w:r>
      <w:r w:rsidR="00532F2B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4827F6" w:rsidRPr="009E4751">
        <w:rPr>
          <w:rFonts w:ascii="Calibri" w:hAnsi="Calibri" w:cs="Calibri"/>
          <w:bCs/>
          <w:sz w:val="24"/>
          <w:szCs w:val="24"/>
        </w:rPr>
        <w:t xml:space="preserve">Unlike the </w:t>
      </w:r>
      <w:r w:rsidR="00DD4EFC" w:rsidRPr="009E4751">
        <w:rPr>
          <w:rFonts w:ascii="Calibri" w:hAnsi="Calibri" w:cs="Calibri"/>
          <w:bCs/>
          <w:sz w:val="24"/>
          <w:szCs w:val="24"/>
        </w:rPr>
        <w:t>previous</w:t>
      </w:r>
      <w:r w:rsidR="004827F6" w:rsidRPr="009E4751">
        <w:rPr>
          <w:rFonts w:ascii="Calibri" w:hAnsi="Calibri" w:cs="Calibri"/>
          <w:bCs/>
          <w:sz w:val="24"/>
          <w:szCs w:val="24"/>
        </w:rPr>
        <w:t xml:space="preserve"> subsection, which was enchanting through comparison, summarisation, and retrospection</w:t>
      </w:r>
      <w:r w:rsidR="003B7861" w:rsidRPr="009E4751">
        <w:rPr>
          <w:rFonts w:ascii="Calibri" w:hAnsi="Calibri" w:cs="Calibri"/>
          <w:bCs/>
          <w:sz w:val="24"/>
          <w:szCs w:val="24"/>
        </w:rPr>
        <w:t xml:space="preserve"> of the sky journal</w:t>
      </w:r>
      <w:r w:rsidR="001C6A42" w:rsidRPr="009E4751">
        <w:rPr>
          <w:rFonts w:ascii="Calibri" w:hAnsi="Calibri" w:cs="Calibri"/>
          <w:bCs/>
          <w:sz w:val="24"/>
          <w:szCs w:val="24"/>
        </w:rPr>
        <w:t xml:space="preserve"> after the fact</w:t>
      </w:r>
      <w:r w:rsidR="004827F6" w:rsidRPr="009E4751">
        <w:rPr>
          <w:rFonts w:ascii="Calibri" w:hAnsi="Calibri" w:cs="Calibri"/>
          <w:bCs/>
          <w:sz w:val="24"/>
          <w:szCs w:val="24"/>
        </w:rPr>
        <w:t>,</w:t>
      </w:r>
      <w:r w:rsidR="006F46EF" w:rsidRPr="009E4751">
        <w:rPr>
          <w:rFonts w:ascii="Calibri" w:hAnsi="Calibri" w:cs="Calibri"/>
          <w:bCs/>
          <w:sz w:val="24"/>
          <w:szCs w:val="24"/>
        </w:rPr>
        <w:t xml:space="preserve"> this moment was distinctly different. The emotions I experienced at the time were clear to me in that present moment.</w:t>
      </w:r>
      <w:r w:rsidR="00AF1313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8361FD" w:rsidRPr="009E4751">
        <w:rPr>
          <w:rFonts w:ascii="Calibri" w:hAnsi="Calibri" w:cs="Calibri"/>
          <w:bCs/>
          <w:sz w:val="24"/>
          <w:szCs w:val="24"/>
        </w:rPr>
        <w:t>I repeatedly used the words</w:t>
      </w:r>
      <w:r w:rsidR="00D27976" w:rsidRPr="009E4751">
        <w:rPr>
          <w:rFonts w:ascii="Calibri" w:hAnsi="Calibri" w:cs="Calibri"/>
          <w:bCs/>
          <w:sz w:val="24"/>
          <w:szCs w:val="24"/>
        </w:rPr>
        <w:t xml:space="preserve"> calm, peaceful, and joyful in my journal to describe</w:t>
      </w:r>
      <w:r w:rsidR="005C4F19" w:rsidRPr="009E4751">
        <w:rPr>
          <w:rFonts w:ascii="Calibri" w:hAnsi="Calibri" w:cs="Calibri"/>
          <w:bCs/>
          <w:sz w:val="24"/>
          <w:szCs w:val="24"/>
        </w:rPr>
        <w:t xml:space="preserve"> my feelings—emotions that seemed out of place given my usual fear and irritation.</w:t>
      </w:r>
      <w:r w:rsidR="00C02D15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7E011C" w:rsidRPr="009E4751">
        <w:rPr>
          <w:rFonts w:ascii="Calibri" w:hAnsi="Calibri" w:cs="Calibri"/>
          <w:bCs/>
          <w:sz w:val="24"/>
          <w:szCs w:val="24"/>
        </w:rPr>
        <w:t xml:space="preserve">On November 19, I began by writing, ‘Outrage is the uncontroversial keyword of today.’ In </w:t>
      </w:r>
      <w:r w:rsidR="001D375E" w:rsidRPr="009E4751">
        <w:rPr>
          <w:rFonts w:ascii="Calibri" w:hAnsi="Calibri" w:cs="Calibri"/>
          <w:bCs/>
          <w:sz w:val="24"/>
          <w:szCs w:val="24"/>
        </w:rPr>
        <w:t>this journal entry,</w:t>
      </w:r>
      <w:r w:rsidR="007E011C" w:rsidRPr="009E4751">
        <w:rPr>
          <w:rFonts w:ascii="Calibri" w:hAnsi="Calibri" w:cs="Calibri"/>
          <w:bCs/>
          <w:sz w:val="24"/>
          <w:szCs w:val="24"/>
        </w:rPr>
        <w:t xml:space="preserve"> I recorded </w:t>
      </w:r>
      <w:r w:rsidR="00B70855" w:rsidRPr="009E4751">
        <w:rPr>
          <w:rFonts w:ascii="Calibri" w:hAnsi="Calibri" w:cs="Calibri"/>
          <w:bCs/>
          <w:sz w:val="24"/>
          <w:szCs w:val="24"/>
        </w:rPr>
        <w:t>a</w:t>
      </w:r>
      <w:r w:rsidR="007E011C" w:rsidRPr="009E4751">
        <w:rPr>
          <w:rFonts w:ascii="Calibri" w:hAnsi="Calibri" w:cs="Calibri"/>
          <w:bCs/>
          <w:sz w:val="24"/>
          <w:szCs w:val="24"/>
        </w:rPr>
        <w:t xml:space="preserve"> change </w:t>
      </w:r>
      <w:r w:rsidR="00B70855" w:rsidRPr="009E4751">
        <w:rPr>
          <w:rFonts w:ascii="Calibri" w:hAnsi="Calibri" w:cs="Calibri"/>
          <w:bCs/>
          <w:sz w:val="24"/>
          <w:szCs w:val="24"/>
        </w:rPr>
        <w:t>in my</w:t>
      </w:r>
      <w:r w:rsidR="007E011C" w:rsidRPr="009E4751">
        <w:rPr>
          <w:rFonts w:ascii="Calibri" w:hAnsi="Calibri" w:cs="Calibri"/>
          <w:bCs/>
          <w:sz w:val="24"/>
          <w:szCs w:val="24"/>
        </w:rPr>
        <w:t xml:space="preserve"> inner attitude. </w:t>
      </w:r>
      <w:r w:rsidR="00C765B0" w:rsidRPr="009E4751">
        <w:rPr>
          <w:rFonts w:ascii="Calibri" w:hAnsi="Calibri" w:cs="Calibri"/>
          <w:bCs/>
          <w:sz w:val="24"/>
          <w:szCs w:val="24"/>
        </w:rPr>
        <w:t>Initially,</w:t>
      </w:r>
      <w:r w:rsidR="007E011C" w:rsidRPr="009E4751">
        <w:rPr>
          <w:rFonts w:ascii="Calibri" w:hAnsi="Calibri" w:cs="Calibri"/>
          <w:bCs/>
          <w:sz w:val="24"/>
          <w:szCs w:val="24"/>
        </w:rPr>
        <w:t xml:space="preserve"> I </w:t>
      </w:r>
      <w:r w:rsidR="00C765B0" w:rsidRPr="009E4751">
        <w:rPr>
          <w:rFonts w:ascii="Calibri" w:hAnsi="Calibri" w:cs="Calibri"/>
          <w:bCs/>
          <w:sz w:val="24"/>
          <w:szCs w:val="24"/>
        </w:rPr>
        <w:t>hoped</w:t>
      </w:r>
      <w:r w:rsidR="007E011C" w:rsidRPr="009E4751">
        <w:rPr>
          <w:rFonts w:ascii="Calibri" w:hAnsi="Calibri" w:cs="Calibri"/>
          <w:bCs/>
          <w:sz w:val="24"/>
          <w:szCs w:val="24"/>
        </w:rPr>
        <w:t xml:space="preserve"> that the sun could heal my anger, but after a half-hour</w:t>
      </w:r>
      <w:r w:rsidR="00CF5701" w:rsidRPr="009E4751">
        <w:rPr>
          <w:rFonts w:ascii="Calibri" w:hAnsi="Calibri" w:cs="Calibri"/>
          <w:bCs/>
          <w:sz w:val="24"/>
          <w:szCs w:val="24"/>
        </w:rPr>
        <w:t xml:space="preserve"> of sitting in meditation and gazing at the sky,</w:t>
      </w:r>
      <w:r w:rsidR="00852CD0" w:rsidRPr="009E4751">
        <w:rPr>
          <w:rFonts w:ascii="Calibri" w:hAnsi="Calibri" w:cs="Calibri"/>
          <w:bCs/>
          <w:sz w:val="24"/>
          <w:szCs w:val="24"/>
        </w:rPr>
        <w:t xml:space="preserve"> I released that expectation</w:t>
      </w:r>
      <w:r w:rsidR="00CF5701" w:rsidRPr="009E4751">
        <w:rPr>
          <w:rFonts w:ascii="Calibri" w:hAnsi="Calibri" w:cs="Calibri"/>
          <w:bCs/>
          <w:sz w:val="24"/>
          <w:szCs w:val="24"/>
        </w:rPr>
        <w:t>.</w:t>
      </w:r>
      <w:r w:rsidR="00F662A7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753D7C" w:rsidRPr="009E4751">
        <w:rPr>
          <w:rFonts w:ascii="Calibri" w:hAnsi="Calibri" w:cs="Calibri"/>
          <w:bCs/>
          <w:sz w:val="24"/>
          <w:szCs w:val="24"/>
        </w:rPr>
        <w:t>The anger was still there, and it was much clearer. I no longer reject it</w:t>
      </w:r>
      <w:r w:rsidR="00F93C81" w:rsidRPr="009E4751">
        <w:rPr>
          <w:rFonts w:ascii="Calibri" w:hAnsi="Calibri" w:cs="Calibri"/>
          <w:bCs/>
          <w:sz w:val="24"/>
          <w:szCs w:val="24"/>
        </w:rPr>
        <w:t>.</w:t>
      </w:r>
      <w:r w:rsidR="00753D7C" w:rsidRPr="009E4751">
        <w:rPr>
          <w:rFonts w:ascii="Calibri" w:hAnsi="Calibri" w:cs="Calibri"/>
          <w:bCs/>
          <w:sz w:val="24"/>
          <w:szCs w:val="24"/>
        </w:rPr>
        <w:t xml:space="preserve"> </w:t>
      </w:r>
      <w:r w:rsidR="00F93C81" w:rsidRPr="009E4751">
        <w:rPr>
          <w:rFonts w:ascii="Calibri" w:hAnsi="Calibri" w:cs="Calibri"/>
          <w:bCs/>
          <w:sz w:val="24"/>
          <w:szCs w:val="24"/>
        </w:rPr>
        <w:t>I began to accept that it should be there, as if a new sense of power had emerged within me to face the unjust events that had triggered my anger. I stopped thinking of anger as a negative emotion.</w:t>
      </w:r>
    </w:p>
    <w:p w14:paraId="5764FCA4" w14:textId="61FF808E" w:rsidR="00F62605" w:rsidRPr="009E4751" w:rsidRDefault="00B44049" w:rsidP="0009129D">
      <w:pPr>
        <w:rPr>
          <w:rFonts w:ascii="Calibri" w:eastAsia="黑体" w:hAnsi="Calibri" w:cs="Calibri"/>
          <w:bCs/>
        </w:rPr>
      </w:pPr>
      <w:r w:rsidRPr="009E4751">
        <w:rPr>
          <w:rFonts w:ascii="Calibri" w:eastAsia="黑体" w:hAnsi="Calibri" w:cs="Calibri"/>
          <w:bCs/>
        </w:rPr>
        <w:tab/>
      </w:r>
      <w:r w:rsidR="00663CC6" w:rsidRPr="009E4751">
        <w:rPr>
          <w:rFonts w:ascii="Calibri" w:eastAsia="黑体" w:hAnsi="Calibri" w:cs="Calibri"/>
          <w:bCs/>
        </w:rPr>
        <w:t xml:space="preserve">Taken together, these experiences suggest that </w:t>
      </w:r>
      <w:r w:rsidR="005C0794" w:rsidRPr="009E4751">
        <w:rPr>
          <w:rFonts w:ascii="Calibri" w:eastAsia="黑体" w:hAnsi="Calibri" w:cs="Calibri"/>
          <w:bCs/>
        </w:rPr>
        <w:t>g</w:t>
      </w:r>
      <w:r w:rsidR="00FF371F" w:rsidRPr="009E4751">
        <w:rPr>
          <w:rFonts w:ascii="Calibri" w:eastAsia="黑体" w:hAnsi="Calibri" w:cs="Calibri"/>
          <w:bCs/>
        </w:rPr>
        <w:t>azing at the sky allowed me to let drop my prejudices against children and eliminate my fear of insects.</w:t>
      </w:r>
      <w:r w:rsidR="00663CC6" w:rsidRPr="009E4751">
        <w:rPr>
          <w:rFonts w:ascii="Calibri" w:eastAsia="黑体" w:hAnsi="Calibri" w:cs="Calibri"/>
          <w:bCs/>
        </w:rPr>
        <w:t xml:space="preserve"> </w:t>
      </w:r>
      <w:r w:rsidR="00354CB2" w:rsidRPr="009E4751">
        <w:rPr>
          <w:rFonts w:ascii="Calibri" w:eastAsia="黑体" w:hAnsi="Calibri" w:cs="Calibri"/>
          <w:bCs/>
        </w:rPr>
        <w:t>Furthermore</w:t>
      </w:r>
      <w:r w:rsidR="00F40487" w:rsidRPr="009E4751">
        <w:rPr>
          <w:rFonts w:ascii="Calibri" w:eastAsia="黑体" w:hAnsi="Calibri" w:cs="Calibri"/>
          <w:bCs/>
        </w:rPr>
        <w:t>,</w:t>
      </w:r>
      <w:r w:rsidR="0009129D" w:rsidRPr="009E4751">
        <w:rPr>
          <w:rFonts w:ascii="Calibri" w:eastAsia="黑体" w:hAnsi="Calibri" w:cs="Calibri"/>
          <w:bCs/>
        </w:rPr>
        <w:t xml:space="preserve"> </w:t>
      </w:r>
      <w:r w:rsidR="007D5076" w:rsidRPr="009E4751">
        <w:rPr>
          <w:rFonts w:ascii="Calibri" w:eastAsia="黑体" w:hAnsi="Calibri" w:cs="Calibri"/>
          <w:bCs/>
        </w:rPr>
        <w:t>observing the sun and sky instilled in me a sense of courage and tolerance.</w:t>
      </w:r>
      <w:r w:rsidR="0009129D" w:rsidRPr="009E4751">
        <w:rPr>
          <w:rFonts w:ascii="Calibri" w:eastAsia="黑体" w:hAnsi="Calibri" w:cs="Calibri"/>
          <w:bCs/>
        </w:rPr>
        <w:t xml:space="preserve"> </w:t>
      </w:r>
      <w:r w:rsidR="007D5076" w:rsidRPr="009E4751">
        <w:rPr>
          <w:rFonts w:ascii="Calibri" w:eastAsia="黑体" w:hAnsi="Calibri" w:cs="Calibri"/>
          <w:bCs/>
        </w:rPr>
        <w:t>Interestingly</w:t>
      </w:r>
      <w:r w:rsidR="0031630C" w:rsidRPr="009E4751">
        <w:rPr>
          <w:rFonts w:ascii="Calibri" w:eastAsia="黑体" w:hAnsi="Calibri" w:cs="Calibri"/>
          <w:bCs/>
        </w:rPr>
        <w:t xml:space="preserve">, </w:t>
      </w:r>
      <w:r w:rsidR="00B14CC9" w:rsidRPr="009E4751">
        <w:rPr>
          <w:rFonts w:ascii="Calibri" w:eastAsia="黑体" w:hAnsi="Calibri" w:cs="Calibri"/>
          <w:bCs/>
        </w:rPr>
        <w:t xml:space="preserve">during the first week of November, </w:t>
      </w:r>
      <w:r w:rsidR="0031630C" w:rsidRPr="009E4751">
        <w:rPr>
          <w:rFonts w:ascii="Calibri" w:eastAsia="黑体" w:hAnsi="Calibri" w:cs="Calibri"/>
          <w:bCs/>
        </w:rPr>
        <w:t xml:space="preserve">I was preparing for a presentation about </w:t>
      </w:r>
      <w:r w:rsidR="00353566" w:rsidRPr="009E4751">
        <w:rPr>
          <w:rFonts w:ascii="Calibri" w:eastAsia="黑体" w:hAnsi="Calibri" w:cs="Calibri"/>
          <w:bCs/>
        </w:rPr>
        <w:t xml:space="preserve">Marsilio Ficino’s </w:t>
      </w:r>
      <w:r w:rsidR="006D1065" w:rsidRPr="009E4751">
        <w:rPr>
          <w:rFonts w:ascii="Calibri" w:eastAsia="黑体" w:hAnsi="Calibri" w:cs="Calibri"/>
          <w:bCs/>
          <w:i/>
          <w:iCs/>
        </w:rPr>
        <w:t>The Book of the Sun</w:t>
      </w:r>
      <w:r w:rsidR="006D1065" w:rsidRPr="009E4751">
        <w:rPr>
          <w:rStyle w:val="af2"/>
          <w:rFonts w:ascii="Calibri" w:eastAsia="黑体" w:hAnsi="Calibri" w:cs="Calibri"/>
          <w:bCs/>
          <w:i/>
          <w:iCs/>
        </w:rPr>
        <w:footnoteReference w:id="9"/>
      </w:r>
      <w:r w:rsidR="006D1065" w:rsidRPr="009E4751">
        <w:rPr>
          <w:rFonts w:ascii="Calibri" w:eastAsia="黑体" w:hAnsi="Calibri" w:cs="Calibri"/>
          <w:bCs/>
        </w:rPr>
        <w:t xml:space="preserve"> </w:t>
      </w:r>
      <w:r w:rsidR="00805331" w:rsidRPr="009E4751">
        <w:rPr>
          <w:rFonts w:ascii="Calibri" w:eastAsia="黑体" w:hAnsi="Calibri" w:cs="Calibri"/>
          <w:bCs/>
        </w:rPr>
        <w:t>(1494)</w:t>
      </w:r>
      <w:r w:rsidR="00B14CC9" w:rsidRPr="009E4751">
        <w:rPr>
          <w:rFonts w:ascii="Calibri" w:eastAsia="黑体" w:hAnsi="Calibri" w:cs="Calibri"/>
          <w:bCs/>
        </w:rPr>
        <w:t>,</w:t>
      </w:r>
      <w:r w:rsidR="0031630C" w:rsidRPr="009E4751">
        <w:rPr>
          <w:rFonts w:ascii="Calibri" w:eastAsia="黑体" w:hAnsi="Calibri" w:cs="Calibri"/>
          <w:bCs/>
        </w:rPr>
        <w:t xml:space="preserve"> and since my sky journal also focuses on the sun, this part of the episode showed up in my journal as well. </w:t>
      </w:r>
      <w:r w:rsidR="00E96A0D" w:rsidRPr="009E4751">
        <w:rPr>
          <w:rFonts w:ascii="Calibri" w:eastAsia="黑体" w:hAnsi="Calibri" w:cs="Calibri"/>
          <w:bCs/>
        </w:rPr>
        <w:t>Ficino views the sun as the son of God, with sunlight representing the vision of the pure and noble cosmic soul, embodying goodness, much like God himself</w:t>
      </w:r>
      <w:r w:rsidR="008C74E5" w:rsidRPr="009E4751">
        <w:rPr>
          <w:rStyle w:val="af2"/>
          <w:rFonts w:ascii="Calibri" w:eastAsia="黑体" w:hAnsi="Calibri" w:cs="Calibri"/>
          <w:bCs/>
        </w:rPr>
        <w:footnoteReference w:id="10"/>
      </w:r>
      <w:r w:rsidR="00113EEA" w:rsidRPr="009E4751">
        <w:rPr>
          <w:rFonts w:ascii="Calibri" w:eastAsia="黑体" w:hAnsi="Calibri" w:cs="Calibri"/>
          <w:bCs/>
        </w:rPr>
        <w:t>.</w:t>
      </w:r>
      <w:r w:rsidR="00683FB6" w:rsidRPr="009E4751">
        <w:rPr>
          <w:rFonts w:ascii="Calibri" w:eastAsia="黑体" w:hAnsi="Calibri" w:cs="Calibri"/>
          <w:bCs/>
        </w:rPr>
        <w:t xml:space="preserve"> </w:t>
      </w:r>
      <w:r w:rsidR="0052516A" w:rsidRPr="009E4751">
        <w:rPr>
          <w:rFonts w:ascii="Calibri" w:eastAsia="黑体" w:hAnsi="Calibri" w:cs="Calibri"/>
          <w:bCs/>
        </w:rPr>
        <w:t xml:space="preserve">Although </w:t>
      </w:r>
      <w:r w:rsidR="00D363AD" w:rsidRPr="009E4751">
        <w:rPr>
          <w:rFonts w:ascii="Calibri" w:eastAsia="黑体" w:hAnsi="Calibri" w:cs="Calibri"/>
          <w:bCs/>
        </w:rPr>
        <w:t xml:space="preserve">I am an atheist, what struck me </w:t>
      </w:r>
      <w:r w:rsidR="00D363AD" w:rsidRPr="009E4751">
        <w:rPr>
          <w:rFonts w:ascii="Calibri" w:eastAsia="黑体" w:hAnsi="Calibri" w:cs="Calibri"/>
          <w:bCs/>
        </w:rPr>
        <w:lastRenderedPageBreak/>
        <w:t xml:space="preserve">was </w:t>
      </w:r>
      <w:r w:rsidR="0052516A" w:rsidRPr="009E4751">
        <w:rPr>
          <w:rFonts w:ascii="Calibri" w:eastAsia="黑体" w:hAnsi="Calibri" w:cs="Calibri"/>
          <w:bCs/>
        </w:rPr>
        <w:t>the concept of</w:t>
      </w:r>
      <w:r w:rsidR="00D363AD" w:rsidRPr="009E4751">
        <w:rPr>
          <w:rFonts w:ascii="Calibri" w:eastAsia="黑体" w:hAnsi="Calibri" w:cs="Calibri"/>
          <w:bCs/>
        </w:rPr>
        <w:t xml:space="preserve"> ‘goodness’. </w:t>
      </w:r>
      <w:r w:rsidR="00842E4C" w:rsidRPr="009E4751">
        <w:rPr>
          <w:rFonts w:ascii="Calibri" w:eastAsia="黑体" w:hAnsi="Calibri" w:cs="Calibri"/>
          <w:bCs/>
        </w:rPr>
        <w:t xml:space="preserve">The comfort, the pleasure and the acceptance I feel when I smile at things that would otherwise bore me all </w:t>
      </w:r>
      <w:r w:rsidR="00496936" w:rsidRPr="009E4751">
        <w:rPr>
          <w:rFonts w:ascii="Calibri" w:eastAsia="黑体" w:hAnsi="Calibri" w:cs="Calibri"/>
          <w:bCs/>
        </w:rPr>
        <w:t>stem from a sense of goodness</w:t>
      </w:r>
      <w:r w:rsidR="004A4F10" w:rsidRPr="009E4751">
        <w:rPr>
          <w:rFonts w:ascii="Calibri" w:eastAsia="黑体" w:hAnsi="Calibri" w:cs="Calibri"/>
          <w:bCs/>
        </w:rPr>
        <w:t xml:space="preserve">, </w:t>
      </w:r>
      <w:r w:rsidR="00CC108B" w:rsidRPr="009E4751">
        <w:rPr>
          <w:rFonts w:ascii="Calibri" w:eastAsia="黑体" w:hAnsi="Calibri" w:cs="Calibri"/>
          <w:bCs/>
        </w:rPr>
        <w:t>which seems to resonate with the sunlight.</w:t>
      </w:r>
      <w:r w:rsidR="00842E4C" w:rsidRPr="009E4751">
        <w:rPr>
          <w:rFonts w:ascii="Calibri" w:eastAsia="黑体" w:hAnsi="Calibri" w:cs="Calibri"/>
          <w:bCs/>
        </w:rPr>
        <w:t xml:space="preserve"> </w:t>
      </w:r>
      <w:r w:rsidR="00724981" w:rsidRPr="009E4751">
        <w:rPr>
          <w:rFonts w:ascii="Calibri" w:eastAsia="黑体" w:hAnsi="Calibri" w:cs="Calibri"/>
          <w:bCs/>
        </w:rPr>
        <w:t>At the same time</w:t>
      </w:r>
      <w:r w:rsidR="009F3D8A" w:rsidRPr="009E4751">
        <w:rPr>
          <w:rFonts w:ascii="Calibri" w:eastAsia="黑体" w:hAnsi="Calibri" w:cs="Calibri"/>
          <w:bCs/>
        </w:rPr>
        <w:t>,</w:t>
      </w:r>
      <w:r w:rsidR="00724981" w:rsidRPr="009E4751">
        <w:rPr>
          <w:rFonts w:ascii="Calibri" w:eastAsia="黑体" w:hAnsi="Calibri" w:cs="Calibri"/>
          <w:bCs/>
        </w:rPr>
        <w:t xml:space="preserve"> this kind of </w:t>
      </w:r>
      <w:r w:rsidR="000B0FA3" w:rsidRPr="009E4751">
        <w:rPr>
          <w:rFonts w:ascii="Calibri" w:eastAsia="黑体" w:hAnsi="Calibri" w:cs="Calibri"/>
          <w:bCs/>
        </w:rPr>
        <w:t>good,</w:t>
      </w:r>
      <w:r w:rsidR="00724981" w:rsidRPr="009E4751">
        <w:rPr>
          <w:rFonts w:ascii="Calibri" w:eastAsia="黑体" w:hAnsi="Calibri" w:cs="Calibri"/>
          <w:bCs/>
        </w:rPr>
        <w:t xml:space="preserve"> or this inspired courage and tolerance, </w:t>
      </w:r>
      <w:r w:rsidR="00E90D6E" w:rsidRPr="009E4751">
        <w:rPr>
          <w:rFonts w:ascii="Calibri" w:eastAsia="黑体" w:hAnsi="Calibri" w:cs="Calibri"/>
          <w:bCs/>
        </w:rPr>
        <w:t>gave me a tangible experience of</w:t>
      </w:r>
      <w:r w:rsidR="00724981" w:rsidRPr="009E4751">
        <w:rPr>
          <w:rFonts w:ascii="Calibri" w:eastAsia="黑体" w:hAnsi="Calibri" w:cs="Calibri"/>
          <w:bCs/>
        </w:rPr>
        <w:t xml:space="preserve"> what is called the </w:t>
      </w:r>
      <w:r w:rsidR="000B0FA3" w:rsidRPr="009E4751">
        <w:rPr>
          <w:rFonts w:ascii="Calibri" w:eastAsia="黑体" w:hAnsi="Calibri" w:cs="Calibri"/>
          <w:bCs/>
        </w:rPr>
        <w:t>enchantment.</w:t>
      </w:r>
      <w:r w:rsidR="009F3D8A" w:rsidRPr="009E4751">
        <w:rPr>
          <w:rFonts w:ascii="Calibri" w:eastAsia="黑体" w:hAnsi="Calibri" w:cs="Calibri"/>
          <w:bCs/>
        </w:rPr>
        <w:t xml:space="preserve"> </w:t>
      </w:r>
      <w:r w:rsidR="00FE092D" w:rsidRPr="009E4751">
        <w:rPr>
          <w:rFonts w:ascii="Calibri" w:eastAsia="黑体" w:hAnsi="Calibri" w:cs="Calibri"/>
          <w:bCs/>
        </w:rPr>
        <w:t xml:space="preserve">Similar positive </w:t>
      </w:r>
      <w:r w:rsidR="00C03619" w:rsidRPr="009E4751">
        <w:rPr>
          <w:rFonts w:ascii="Calibri" w:eastAsia="黑体" w:hAnsi="Calibri" w:cs="Calibri"/>
          <w:bCs/>
        </w:rPr>
        <w:t>effects</w:t>
      </w:r>
      <w:r w:rsidR="00FE092D" w:rsidRPr="009E4751">
        <w:rPr>
          <w:rFonts w:ascii="Calibri" w:eastAsia="黑体" w:hAnsi="Calibri" w:cs="Calibri"/>
          <w:bCs/>
        </w:rPr>
        <w:t xml:space="preserve"> have been </w:t>
      </w:r>
      <w:r w:rsidR="008637F9" w:rsidRPr="009E4751">
        <w:rPr>
          <w:rFonts w:ascii="Calibri" w:eastAsia="黑体" w:hAnsi="Calibri" w:cs="Calibri"/>
          <w:bCs/>
        </w:rPr>
        <w:t>suggested</w:t>
      </w:r>
      <w:r w:rsidR="00FE092D" w:rsidRPr="009E4751">
        <w:rPr>
          <w:rFonts w:ascii="Calibri" w:eastAsia="黑体" w:hAnsi="Calibri" w:cs="Calibri"/>
          <w:bCs/>
        </w:rPr>
        <w:t xml:space="preserve"> in some </w:t>
      </w:r>
      <w:r w:rsidR="008637F9" w:rsidRPr="009E4751">
        <w:rPr>
          <w:rFonts w:ascii="Calibri" w:eastAsia="黑体" w:hAnsi="Calibri" w:cs="Calibri"/>
          <w:bCs/>
        </w:rPr>
        <w:t xml:space="preserve">academic </w:t>
      </w:r>
      <w:r w:rsidR="00FE092D" w:rsidRPr="009E4751">
        <w:rPr>
          <w:rFonts w:ascii="Calibri" w:eastAsia="黑体" w:hAnsi="Calibri" w:cs="Calibri"/>
          <w:bCs/>
        </w:rPr>
        <w:t>science paper</w:t>
      </w:r>
      <w:r w:rsidR="002A7303" w:rsidRPr="009E4751">
        <w:rPr>
          <w:rFonts w:ascii="Calibri" w:eastAsia="黑体" w:hAnsi="Calibri" w:cs="Calibri"/>
          <w:bCs/>
        </w:rPr>
        <w:t>s</w:t>
      </w:r>
      <w:r w:rsidR="00FE092D" w:rsidRPr="009E4751">
        <w:rPr>
          <w:rFonts w:ascii="Calibri" w:eastAsia="黑体" w:hAnsi="Calibri" w:cs="Calibri"/>
          <w:bCs/>
        </w:rPr>
        <w:t>.</w:t>
      </w:r>
      <w:r w:rsidR="002A7303" w:rsidRPr="009E4751">
        <w:rPr>
          <w:rFonts w:ascii="Calibri" w:eastAsia="黑体" w:hAnsi="Calibri" w:cs="Calibri"/>
          <w:bCs/>
        </w:rPr>
        <w:t xml:space="preserve"> </w:t>
      </w:r>
      <w:r w:rsidR="005C3B47" w:rsidRPr="009E4751">
        <w:rPr>
          <w:rFonts w:ascii="Calibri" w:eastAsia="黑体" w:hAnsi="Calibri" w:cs="Calibri"/>
          <w:bCs/>
        </w:rPr>
        <w:t xml:space="preserve">For instance. </w:t>
      </w:r>
      <w:proofErr w:type="spellStart"/>
      <w:r w:rsidR="00C14AAB" w:rsidRPr="009E4751">
        <w:rPr>
          <w:rFonts w:ascii="Calibri" w:hAnsi="Calibri" w:cs="Calibri"/>
          <w:bCs/>
          <w:lang w:val="en-US"/>
        </w:rPr>
        <w:t>Mihyang</w:t>
      </w:r>
      <w:proofErr w:type="spellEnd"/>
      <w:r w:rsidR="00C14AAB" w:rsidRPr="009E4751">
        <w:rPr>
          <w:rFonts w:ascii="Calibri" w:hAnsi="Calibri" w:cs="Calibri"/>
          <w:bCs/>
          <w:lang w:val="en-US"/>
        </w:rPr>
        <w:t xml:space="preserve"> </w:t>
      </w:r>
      <w:r w:rsidR="0015575D" w:rsidRPr="009E4751">
        <w:rPr>
          <w:rFonts w:ascii="Calibri" w:eastAsia="黑体" w:hAnsi="Calibri" w:cs="Calibri"/>
          <w:bCs/>
        </w:rPr>
        <w:t>An and others</w:t>
      </w:r>
      <w:r w:rsidR="00C14AAB" w:rsidRPr="009E4751">
        <w:rPr>
          <w:rFonts w:ascii="Calibri" w:eastAsia="黑体" w:hAnsi="Calibri" w:cs="Calibri"/>
          <w:bCs/>
        </w:rPr>
        <w:t xml:space="preserve"> </w:t>
      </w:r>
      <w:r w:rsidR="00684BFB" w:rsidRPr="009E4751">
        <w:rPr>
          <w:rFonts w:ascii="Calibri" w:eastAsia="黑体" w:hAnsi="Calibri" w:cs="Calibri"/>
          <w:bCs/>
        </w:rPr>
        <w:t xml:space="preserve">confirm a </w:t>
      </w:r>
      <w:r w:rsidR="00457629" w:rsidRPr="009E4751">
        <w:rPr>
          <w:rFonts w:ascii="Calibri" w:eastAsia="黑体" w:hAnsi="Calibri" w:cs="Calibri"/>
          <w:bCs/>
        </w:rPr>
        <w:t>correlation</w:t>
      </w:r>
      <w:r w:rsidR="00684BFB" w:rsidRPr="009E4751">
        <w:rPr>
          <w:rFonts w:ascii="Calibri" w:eastAsia="黑体" w:hAnsi="Calibri" w:cs="Calibri"/>
          <w:bCs/>
        </w:rPr>
        <w:t xml:space="preserve"> between employees' mental health and the adequacy of sunlight exposure</w:t>
      </w:r>
      <w:r w:rsidR="00457629" w:rsidRPr="009E4751">
        <w:rPr>
          <w:rStyle w:val="af2"/>
          <w:rFonts w:ascii="Calibri" w:eastAsia="黑体" w:hAnsi="Calibri" w:cs="Calibri"/>
          <w:bCs/>
        </w:rPr>
        <w:footnoteReference w:id="11"/>
      </w:r>
      <w:r w:rsidR="00684BFB" w:rsidRPr="009E4751">
        <w:rPr>
          <w:rFonts w:ascii="Calibri" w:eastAsia="黑体" w:hAnsi="Calibri" w:cs="Calibri"/>
          <w:bCs/>
        </w:rPr>
        <w:t>.</w:t>
      </w:r>
      <w:r w:rsidR="005C3B47" w:rsidRPr="009E4751">
        <w:rPr>
          <w:rFonts w:ascii="Calibri" w:eastAsia="黑体" w:hAnsi="Calibri" w:cs="Calibri"/>
          <w:bCs/>
        </w:rPr>
        <w:t xml:space="preserve"> </w:t>
      </w:r>
      <w:r w:rsidR="007F3A63" w:rsidRPr="009E4751">
        <w:rPr>
          <w:rFonts w:ascii="Calibri" w:eastAsia="黑体" w:hAnsi="Calibri" w:cs="Calibri"/>
          <w:bCs/>
        </w:rPr>
        <w:t>Keita Taniguchi</w:t>
      </w:r>
      <w:r w:rsidR="005C3B47" w:rsidRPr="009E4751">
        <w:rPr>
          <w:rFonts w:ascii="Calibri" w:eastAsia="黑体" w:hAnsi="Calibri" w:cs="Calibri"/>
          <w:bCs/>
        </w:rPr>
        <w:t xml:space="preserve"> </w:t>
      </w:r>
      <w:r w:rsidR="007F3A63" w:rsidRPr="009E4751">
        <w:rPr>
          <w:rFonts w:ascii="Calibri" w:eastAsia="黑体" w:hAnsi="Calibri" w:cs="Calibri"/>
          <w:bCs/>
        </w:rPr>
        <w:t>and others s</w:t>
      </w:r>
      <w:r w:rsidR="00206C17" w:rsidRPr="009E4751">
        <w:rPr>
          <w:rFonts w:ascii="Calibri" w:eastAsia="黑体" w:hAnsi="Calibri" w:cs="Calibri"/>
          <w:bCs/>
        </w:rPr>
        <w:t>tat</w:t>
      </w:r>
      <w:r w:rsidR="007F3A63" w:rsidRPr="009E4751">
        <w:rPr>
          <w:rFonts w:ascii="Calibri" w:eastAsia="黑体" w:hAnsi="Calibri" w:cs="Calibri"/>
          <w:bCs/>
        </w:rPr>
        <w:t>ed</w:t>
      </w:r>
      <w:r w:rsidR="00206C17" w:rsidRPr="009E4751">
        <w:rPr>
          <w:rFonts w:ascii="Calibri" w:eastAsia="黑体" w:hAnsi="Calibri" w:cs="Calibri"/>
          <w:bCs/>
        </w:rPr>
        <w:t xml:space="preserve"> that access to sunlight, green spaces, and physical activity all have a positive impact on mental health</w:t>
      </w:r>
      <w:r w:rsidR="00206C17" w:rsidRPr="009E4751">
        <w:rPr>
          <w:rStyle w:val="af2"/>
          <w:rFonts w:ascii="Calibri" w:eastAsia="黑体" w:hAnsi="Calibri" w:cs="Calibri"/>
          <w:bCs/>
        </w:rPr>
        <w:footnoteReference w:id="12"/>
      </w:r>
      <w:r w:rsidR="00206C17" w:rsidRPr="009E4751">
        <w:rPr>
          <w:rFonts w:ascii="Calibri" w:eastAsia="黑体" w:hAnsi="Calibri" w:cs="Calibri"/>
          <w:bCs/>
        </w:rPr>
        <w:t>.</w:t>
      </w:r>
    </w:p>
    <w:p w14:paraId="57C7BBBC" w14:textId="77777777" w:rsidR="002618CB" w:rsidRPr="00753668" w:rsidRDefault="002618CB" w:rsidP="00EC39CE">
      <w:pPr>
        <w:pStyle w:val="a3"/>
        <w:spacing w:before="0" w:beforeAutospacing="0" w:after="0" w:afterAutospacing="0"/>
        <w:rPr>
          <w:rFonts w:ascii="Calibri" w:eastAsia="黑体" w:hAnsi="Calibri" w:cs="Tahoma"/>
          <w:bCs/>
          <w:color w:val="auto"/>
          <w:sz w:val="24"/>
          <w:szCs w:val="24"/>
        </w:rPr>
      </w:pPr>
    </w:p>
    <w:p w14:paraId="4AEA0C2C" w14:textId="24CFED1A" w:rsidR="002618CB" w:rsidRDefault="002618CB" w:rsidP="00EC39CE">
      <w:pPr>
        <w:pStyle w:val="a3"/>
        <w:spacing w:before="0" w:beforeAutospacing="0" w:after="0" w:afterAutospacing="0"/>
        <w:rPr>
          <w:rFonts w:ascii="Calibri" w:hAnsi="Calibri" w:cs="Calibri"/>
          <w:bCs/>
          <w:sz w:val="24"/>
          <w:szCs w:val="24"/>
        </w:rPr>
      </w:pPr>
      <w:r w:rsidRPr="002618CB">
        <w:rPr>
          <w:rFonts w:ascii="Calibri" w:hAnsi="Calibri" w:cs="Calibri"/>
          <w:bCs/>
          <w:noProof/>
          <w:sz w:val="24"/>
          <w:szCs w:val="24"/>
        </w:rPr>
        <w:drawing>
          <wp:inline distT="0" distB="0" distL="0" distR="0" wp14:anchorId="01AD6942" wp14:editId="09A54836">
            <wp:extent cx="5490210" cy="4457700"/>
            <wp:effectExtent l="0" t="0" r="0" b="0"/>
            <wp:docPr id="1516146318" name="图片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702" b="17998"/>
                    <a:stretch/>
                  </pic:blipFill>
                  <pic:spPr bwMode="auto">
                    <a:xfrm>
                      <a:off x="0" y="0"/>
                      <a:ext cx="5490210" cy="445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905314" w14:textId="73D2C17A" w:rsidR="002618CB" w:rsidRPr="008C126A" w:rsidRDefault="008C126A" w:rsidP="00EC39CE">
      <w:pPr>
        <w:pStyle w:val="a3"/>
        <w:spacing w:before="0" w:beforeAutospacing="0" w:after="0" w:afterAutospacing="0"/>
        <w:rPr>
          <w:rFonts w:ascii="Calibri" w:hAnsi="Calibri" w:cs="Tahoma"/>
          <w:b/>
          <w:sz w:val="22"/>
          <w:szCs w:val="22"/>
        </w:rPr>
      </w:pPr>
      <w:bookmarkStart w:id="16" w:name="_Ref183713868"/>
      <w:r w:rsidRPr="008C126A">
        <w:rPr>
          <w:rFonts w:ascii="Calibri" w:hAnsi="Calibri" w:cs="Tahoma" w:hint="eastAsia"/>
          <w:b/>
          <w:sz w:val="22"/>
          <w:szCs w:val="22"/>
        </w:rPr>
        <w:t xml:space="preserve">Figure </w:t>
      </w:r>
      <w:r w:rsidRPr="008C126A">
        <w:rPr>
          <w:rFonts w:ascii="Calibri" w:hAnsi="Calibri" w:cs="Tahoma" w:hint="eastAsia"/>
          <w:b/>
          <w:sz w:val="22"/>
          <w:szCs w:val="22"/>
        </w:rPr>
        <w:fldChar w:fldCharType="begin"/>
      </w:r>
      <w:r w:rsidRPr="008C126A">
        <w:rPr>
          <w:rFonts w:ascii="Calibri" w:hAnsi="Calibri" w:cs="Tahoma" w:hint="eastAsia"/>
          <w:b/>
          <w:sz w:val="22"/>
          <w:szCs w:val="22"/>
        </w:rPr>
        <w:instrText xml:space="preserve"> SEQ Figure \* ARABIC </w:instrText>
      </w:r>
      <w:r w:rsidRPr="008C126A">
        <w:rPr>
          <w:rFonts w:ascii="Calibri" w:hAnsi="Calibri" w:cs="Tahoma" w:hint="eastAsia"/>
          <w:b/>
          <w:sz w:val="22"/>
          <w:szCs w:val="22"/>
        </w:rPr>
        <w:fldChar w:fldCharType="separate"/>
      </w:r>
      <w:r w:rsidRPr="008C126A">
        <w:rPr>
          <w:rFonts w:ascii="Calibri" w:hAnsi="Calibri" w:cs="Tahoma" w:hint="eastAsia"/>
          <w:b/>
          <w:sz w:val="22"/>
          <w:szCs w:val="22"/>
        </w:rPr>
        <w:t>5</w:t>
      </w:r>
      <w:r w:rsidRPr="008C126A">
        <w:rPr>
          <w:rFonts w:ascii="Calibri" w:hAnsi="Calibri" w:cs="Tahoma" w:hint="eastAsia"/>
          <w:b/>
          <w:sz w:val="22"/>
          <w:szCs w:val="22"/>
        </w:rPr>
        <w:fldChar w:fldCharType="end"/>
      </w:r>
      <w:bookmarkEnd w:id="16"/>
      <w:r w:rsidRPr="004F2815">
        <w:rPr>
          <w:rFonts w:ascii="Calibri" w:hAnsi="Calibri" w:cs="Tahoma" w:hint="eastAsia"/>
          <w:b/>
          <w:sz w:val="22"/>
          <w:szCs w:val="22"/>
        </w:rPr>
        <w:t>:</w:t>
      </w:r>
      <w:r>
        <w:rPr>
          <w:rFonts w:ascii="Calibri" w:hAnsi="Calibri" w:cs="Tahoma" w:hint="eastAsia"/>
          <w:b/>
          <w:sz w:val="22"/>
          <w:szCs w:val="22"/>
        </w:rPr>
        <w:t xml:space="preserve"> </w:t>
      </w:r>
      <w:r w:rsidRPr="00AE117E">
        <w:rPr>
          <w:rFonts w:ascii="Calibri" w:hAnsi="Calibri" w:cs="Tahoma"/>
          <w:b/>
          <w:sz w:val="22"/>
          <w:szCs w:val="22"/>
        </w:rPr>
        <w:t>Photograph of the sun</w:t>
      </w:r>
      <w:r w:rsidR="000E1AF4">
        <w:rPr>
          <w:rFonts w:ascii="Calibri" w:hAnsi="Calibri" w:cs="Tahoma" w:hint="eastAsia"/>
          <w:b/>
          <w:sz w:val="22"/>
          <w:szCs w:val="22"/>
        </w:rPr>
        <w:t xml:space="preserve">, </w:t>
      </w:r>
      <w:r w:rsidR="000E1AF4">
        <w:rPr>
          <w:rFonts w:ascii="Calibri" w:hAnsi="Calibri" w:cs="Tahoma"/>
          <w:b/>
          <w:sz w:val="22"/>
          <w:szCs w:val="22"/>
        </w:rPr>
        <w:t>children</w:t>
      </w:r>
      <w:r w:rsidR="000E1AF4">
        <w:rPr>
          <w:rFonts w:ascii="Calibri" w:hAnsi="Calibri" w:cs="Tahoma" w:hint="eastAsia"/>
          <w:b/>
          <w:sz w:val="22"/>
          <w:szCs w:val="22"/>
        </w:rPr>
        <w:t xml:space="preserve">, rose and </w:t>
      </w:r>
      <w:r w:rsidR="000E1AF4">
        <w:rPr>
          <w:rFonts w:ascii="Calibri" w:hAnsi="Calibri" w:cs="Tahoma"/>
          <w:b/>
          <w:sz w:val="22"/>
          <w:szCs w:val="22"/>
        </w:rPr>
        <w:t>balloon</w:t>
      </w:r>
      <w:r w:rsidR="000E1AF4">
        <w:rPr>
          <w:rFonts w:ascii="Calibri" w:hAnsi="Calibri" w:cs="Tahoma" w:hint="eastAsia"/>
          <w:b/>
          <w:sz w:val="22"/>
          <w:szCs w:val="22"/>
        </w:rPr>
        <w:t xml:space="preserve"> in the </w:t>
      </w:r>
      <w:r w:rsidR="001A006E">
        <w:rPr>
          <w:rFonts w:ascii="Calibri" w:hAnsi="Calibri" w:cs="Tahoma" w:hint="eastAsia"/>
          <w:b/>
          <w:sz w:val="22"/>
          <w:szCs w:val="22"/>
        </w:rPr>
        <w:t>park</w:t>
      </w:r>
      <w:r w:rsidRPr="00BE18B9">
        <w:rPr>
          <w:rFonts w:ascii="Calibri" w:hAnsi="Calibri" w:cs="Tahoma"/>
          <w:b/>
          <w:sz w:val="22"/>
          <w:szCs w:val="22"/>
        </w:rPr>
        <w:t xml:space="preserve"> from</w:t>
      </w:r>
      <w:r w:rsidR="00336B27">
        <w:rPr>
          <w:rFonts w:ascii="Calibri" w:hAnsi="Calibri" w:cs="Tahoma" w:hint="eastAsia"/>
          <w:b/>
          <w:sz w:val="22"/>
          <w:szCs w:val="22"/>
        </w:rPr>
        <w:t xml:space="preserve"> </w:t>
      </w:r>
      <w:r w:rsidR="00336B27" w:rsidRPr="00C91825">
        <w:rPr>
          <w:rFonts w:ascii="Calibri" w:hAnsi="Calibri" w:cs="Tahoma"/>
          <w:b/>
          <w:sz w:val="22"/>
          <w:szCs w:val="22"/>
        </w:rPr>
        <w:t>November</w:t>
      </w:r>
      <w:r>
        <w:rPr>
          <w:rFonts w:ascii="Calibri" w:hAnsi="Calibri" w:cs="Tahoma" w:hint="eastAsia"/>
          <w:b/>
          <w:sz w:val="22"/>
          <w:szCs w:val="22"/>
        </w:rPr>
        <w:t xml:space="preserve"> </w:t>
      </w:r>
      <w:r w:rsidR="00336B27">
        <w:rPr>
          <w:rFonts w:ascii="Calibri" w:hAnsi="Calibri" w:cs="Tahoma" w:hint="eastAsia"/>
          <w:b/>
          <w:sz w:val="22"/>
          <w:szCs w:val="22"/>
        </w:rPr>
        <w:t>2</w:t>
      </w:r>
      <w:r>
        <w:rPr>
          <w:rFonts w:ascii="Calibri" w:hAnsi="Calibri" w:cs="Tahoma" w:hint="eastAsia"/>
          <w:b/>
          <w:sz w:val="22"/>
          <w:szCs w:val="22"/>
        </w:rPr>
        <w:t>,</w:t>
      </w:r>
      <w:r w:rsidRPr="00BE18B9">
        <w:rPr>
          <w:rFonts w:ascii="Calibri" w:hAnsi="Calibri" w:cs="Tahoma"/>
          <w:b/>
          <w:sz w:val="22"/>
          <w:szCs w:val="22"/>
        </w:rPr>
        <w:t xml:space="preserve"> 2024, at </w:t>
      </w:r>
      <w:r>
        <w:rPr>
          <w:rFonts w:ascii="Calibri" w:hAnsi="Calibri" w:cs="Tahoma" w:hint="eastAsia"/>
          <w:b/>
          <w:sz w:val="22"/>
          <w:szCs w:val="22"/>
        </w:rPr>
        <w:t>15</w:t>
      </w:r>
      <w:r w:rsidRPr="00BE18B9">
        <w:rPr>
          <w:rFonts w:ascii="Calibri" w:hAnsi="Calibri" w:cs="Tahoma"/>
          <w:b/>
          <w:sz w:val="22"/>
          <w:szCs w:val="22"/>
        </w:rPr>
        <w:t>:</w:t>
      </w:r>
      <w:r w:rsidR="00336B27">
        <w:rPr>
          <w:rFonts w:ascii="Calibri" w:hAnsi="Calibri" w:cs="Tahoma" w:hint="eastAsia"/>
          <w:b/>
          <w:sz w:val="22"/>
          <w:szCs w:val="22"/>
        </w:rPr>
        <w:t>31</w:t>
      </w:r>
      <w:r w:rsidRPr="00BE18B9">
        <w:rPr>
          <w:rFonts w:ascii="Calibri" w:hAnsi="Calibri" w:cs="Tahoma"/>
          <w:b/>
          <w:sz w:val="22"/>
          <w:szCs w:val="22"/>
        </w:rPr>
        <w:t xml:space="preserve"> PM</w:t>
      </w:r>
      <w:r w:rsidRPr="00C91825">
        <w:rPr>
          <w:rFonts w:ascii="Calibri" w:hAnsi="Calibri" w:cs="Tahoma" w:hint="eastAsia"/>
          <w:b/>
          <w:sz w:val="22"/>
          <w:szCs w:val="22"/>
        </w:rPr>
        <w:t>.</w:t>
      </w:r>
    </w:p>
    <w:p w14:paraId="58B7C154" w14:textId="77777777" w:rsidR="008C126A" w:rsidRPr="00532F2B" w:rsidRDefault="008C126A" w:rsidP="00EC39CE">
      <w:pPr>
        <w:pStyle w:val="a3"/>
        <w:spacing w:before="0" w:beforeAutospacing="0" w:after="0" w:afterAutospacing="0"/>
        <w:rPr>
          <w:rFonts w:ascii="Calibri" w:hAnsi="Calibri" w:cs="Calibri"/>
          <w:bCs/>
          <w:sz w:val="24"/>
          <w:szCs w:val="24"/>
        </w:rPr>
      </w:pPr>
    </w:p>
    <w:p w14:paraId="5131C613" w14:textId="50431A76" w:rsidR="00F62605" w:rsidRPr="00EB6BD0" w:rsidRDefault="00F62605" w:rsidP="00985EE7">
      <w:pPr>
        <w:pStyle w:val="a3"/>
        <w:spacing w:before="0" w:beforeAutospacing="0" w:after="0" w:afterAutospacing="0"/>
        <w:rPr>
          <w:rFonts w:ascii="Calibri" w:hAnsi="Calibri" w:cs="Tahoma"/>
          <w:b/>
          <w:sz w:val="24"/>
          <w:szCs w:val="24"/>
        </w:rPr>
      </w:pPr>
      <w:r w:rsidRPr="00EB6BD0">
        <w:rPr>
          <w:rFonts w:ascii="Calibri" w:hAnsi="Calibri" w:cs="Tahoma"/>
          <w:b/>
          <w:sz w:val="24"/>
          <w:szCs w:val="24"/>
        </w:rPr>
        <w:t>Conclusion</w:t>
      </w:r>
      <w:r w:rsidR="009E4FD5">
        <w:rPr>
          <w:rFonts w:ascii="Calibri" w:hAnsi="Calibri" w:cs="Tahoma" w:hint="eastAsia"/>
          <w:b/>
          <w:sz w:val="24"/>
          <w:szCs w:val="24"/>
        </w:rPr>
        <w:t xml:space="preserve"> </w:t>
      </w:r>
    </w:p>
    <w:p w14:paraId="4B56C6F6" w14:textId="77777777" w:rsidR="00985EE7" w:rsidRDefault="00985EE7" w:rsidP="00985EE7">
      <w:pPr>
        <w:pStyle w:val="a3"/>
        <w:spacing w:before="0" w:beforeAutospacing="0" w:after="0" w:afterAutospacing="0"/>
        <w:rPr>
          <w:rFonts w:ascii="Calibri" w:hAnsi="Calibri" w:cs="Tahoma"/>
          <w:b/>
          <w:sz w:val="24"/>
          <w:szCs w:val="24"/>
        </w:rPr>
      </w:pPr>
    </w:p>
    <w:p w14:paraId="70886D57" w14:textId="144431A5" w:rsidR="00C77D9B" w:rsidRDefault="00D74BAD" w:rsidP="007C2B0A">
      <w:pPr>
        <w:pStyle w:val="a3"/>
        <w:spacing w:before="0" w:beforeAutospacing="0" w:after="0" w:afterAutospacing="0"/>
        <w:rPr>
          <w:rFonts w:ascii="Calibri" w:hAnsi="Calibri" w:cs="Tahoma"/>
          <w:bCs/>
          <w:sz w:val="24"/>
          <w:szCs w:val="24"/>
        </w:rPr>
      </w:pPr>
      <w:r>
        <w:rPr>
          <w:rFonts w:ascii="Calibri" w:hAnsi="Calibri" w:cs="Tahoma"/>
          <w:b/>
          <w:sz w:val="24"/>
          <w:szCs w:val="24"/>
        </w:rPr>
        <w:tab/>
      </w:r>
      <w:r w:rsidR="0054116E" w:rsidRPr="0054116E">
        <w:rPr>
          <w:rFonts w:ascii="Calibri" w:eastAsia="黑体" w:hAnsi="Calibri" w:cs="Tahoma"/>
          <w:bCs/>
          <w:color w:val="auto"/>
          <w:sz w:val="24"/>
          <w:szCs w:val="24"/>
        </w:rPr>
        <w:t xml:space="preserve">Based on Van Gogh's quote, this paper synthesises, compares, and reflects on a one-month-long sky journal to explore the </w:t>
      </w:r>
      <w:r w:rsidR="004A5107" w:rsidRPr="004A5107">
        <w:rPr>
          <w:rFonts w:ascii="Calibri" w:eastAsia="黑体" w:hAnsi="Calibri" w:cs="Tahoma"/>
          <w:bCs/>
          <w:color w:val="auto"/>
          <w:sz w:val="24"/>
          <w:szCs w:val="24"/>
        </w:rPr>
        <w:t>connection</w:t>
      </w:r>
      <w:r w:rsidR="0054116E" w:rsidRPr="0054116E">
        <w:rPr>
          <w:rFonts w:ascii="Calibri" w:eastAsia="黑体" w:hAnsi="Calibri" w:cs="Tahoma"/>
          <w:bCs/>
          <w:color w:val="auto"/>
          <w:sz w:val="24"/>
          <w:szCs w:val="24"/>
        </w:rPr>
        <w:t xml:space="preserve"> between the sky and human perception</w:t>
      </w:r>
      <w:r w:rsidR="00EC5CC5" w:rsidRPr="00EC5CC5">
        <w:rPr>
          <w:rFonts w:ascii="Calibri" w:eastAsia="黑体" w:hAnsi="Calibri" w:cs="Tahoma"/>
          <w:bCs/>
          <w:color w:val="auto"/>
          <w:sz w:val="24"/>
          <w:szCs w:val="24"/>
        </w:rPr>
        <w:t>, centred around the concept of ‘enchantment’</w:t>
      </w:r>
      <w:r w:rsidR="0054116E" w:rsidRPr="0054116E">
        <w:rPr>
          <w:rFonts w:ascii="Calibri" w:eastAsia="黑体" w:hAnsi="Calibri" w:cs="Tahoma"/>
          <w:bCs/>
          <w:color w:val="auto"/>
          <w:sz w:val="24"/>
          <w:szCs w:val="24"/>
        </w:rPr>
        <w:t>.</w:t>
      </w:r>
      <w:r w:rsidR="001651B9">
        <w:rPr>
          <w:rFonts w:ascii="Calibri" w:eastAsia="黑体" w:hAnsi="Calibri" w:cs="Tahoma" w:hint="eastAsia"/>
          <w:bCs/>
          <w:color w:val="auto"/>
          <w:sz w:val="24"/>
          <w:szCs w:val="24"/>
        </w:rPr>
        <w:t xml:space="preserve"> </w:t>
      </w:r>
      <w:r w:rsidR="00C87FEE" w:rsidRPr="00C87FEE">
        <w:rPr>
          <w:rFonts w:ascii="Calibri" w:eastAsia="黑体" w:hAnsi="Calibri" w:cs="Tahoma"/>
          <w:bCs/>
          <w:color w:val="auto"/>
          <w:sz w:val="24"/>
          <w:szCs w:val="24"/>
        </w:rPr>
        <w:t xml:space="preserve">My observations </w:t>
      </w:r>
      <w:r w:rsidR="00EC5CC5" w:rsidRPr="00EC5CC5">
        <w:rPr>
          <w:rFonts w:ascii="Calibri" w:eastAsia="黑体" w:hAnsi="Calibri" w:cs="Tahoma"/>
          <w:bCs/>
          <w:color w:val="auto"/>
          <w:sz w:val="24"/>
          <w:szCs w:val="24"/>
        </w:rPr>
        <w:lastRenderedPageBreak/>
        <w:t>demonstrate</w:t>
      </w:r>
      <w:r w:rsidR="001704E3">
        <w:rPr>
          <w:rFonts w:ascii="Calibri" w:eastAsia="黑体" w:hAnsi="Calibri" w:cs="Tahoma"/>
          <w:bCs/>
          <w:color w:val="auto"/>
          <w:sz w:val="24"/>
          <w:szCs w:val="24"/>
        </w:rPr>
        <w:t xml:space="preserve"> how this awareness changes one's perception </w:t>
      </w:r>
      <w:r w:rsidR="003E6EB9" w:rsidRPr="003E6EB9">
        <w:rPr>
          <w:rFonts w:ascii="Calibri" w:eastAsia="黑体" w:hAnsi="Calibri" w:cs="Tahoma"/>
          <w:bCs/>
          <w:color w:val="auto"/>
          <w:sz w:val="24"/>
          <w:szCs w:val="24"/>
        </w:rPr>
        <w:t>of the surrounding world in multiple dimensions</w:t>
      </w:r>
      <w:r w:rsidR="00C87FEE" w:rsidRPr="00C87FEE">
        <w:rPr>
          <w:rFonts w:ascii="Calibri" w:eastAsia="黑体" w:hAnsi="Calibri" w:cs="Tahoma"/>
          <w:bCs/>
          <w:color w:val="auto"/>
          <w:sz w:val="24"/>
          <w:szCs w:val="24"/>
        </w:rPr>
        <w:t xml:space="preserve">, expanding from simply contrasting light </w:t>
      </w:r>
      <w:r w:rsidR="001704E3">
        <w:rPr>
          <w:rFonts w:ascii="Calibri" w:eastAsia="黑体" w:hAnsi="Calibri" w:cs="Tahoma" w:hint="eastAsia"/>
          <w:bCs/>
          <w:color w:val="auto"/>
          <w:sz w:val="24"/>
          <w:szCs w:val="24"/>
        </w:rPr>
        <w:t>form</w:t>
      </w:r>
      <w:r w:rsidR="00C87FEE" w:rsidRPr="00C87FEE">
        <w:rPr>
          <w:rFonts w:ascii="Calibri" w:eastAsia="黑体" w:hAnsi="Calibri" w:cs="Tahoma"/>
          <w:bCs/>
          <w:color w:val="auto"/>
          <w:sz w:val="24"/>
          <w:szCs w:val="24"/>
        </w:rPr>
        <w:t xml:space="preserve">s to an </w:t>
      </w:r>
      <w:r w:rsidR="00BE038C" w:rsidRPr="00BE038C">
        <w:rPr>
          <w:rFonts w:ascii="Calibri" w:eastAsia="黑体" w:hAnsi="Calibri" w:cs="Tahoma"/>
          <w:bCs/>
          <w:color w:val="auto"/>
          <w:sz w:val="24"/>
          <w:szCs w:val="24"/>
        </w:rPr>
        <w:t>embracing and acute perception of nature, emotions, and human activity.</w:t>
      </w:r>
      <w:r w:rsidR="00BE038C">
        <w:rPr>
          <w:rFonts w:ascii="Calibri" w:eastAsia="黑体" w:hAnsi="Calibri" w:cs="Tahoma" w:hint="eastAsia"/>
          <w:bCs/>
          <w:color w:val="auto"/>
          <w:sz w:val="24"/>
          <w:szCs w:val="24"/>
        </w:rPr>
        <w:t xml:space="preserve"> </w:t>
      </w:r>
      <w:r w:rsidR="00AF0437" w:rsidRPr="00AF0437">
        <w:rPr>
          <w:rFonts w:ascii="Calibri" w:eastAsia="黑体" w:hAnsi="Calibri" w:cs="Tahoma"/>
          <w:bCs/>
          <w:color w:val="auto"/>
          <w:sz w:val="24"/>
          <w:szCs w:val="24"/>
        </w:rPr>
        <w:t xml:space="preserve">As </w:t>
      </w:r>
      <w:r w:rsidR="00AF0437" w:rsidRPr="009B2794">
        <w:rPr>
          <w:rFonts w:ascii="Calibri" w:hAnsi="Calibri" w:cs="Tahoma"/>
          <w:bCs/>
          <w:sz w:val="24"/>
          <w:szCs w:val="24"/>
        </w:rPr>
        <w:t>Merleau-Ponty</w:t>
      </w:r>
      <w:r w:rsidR="00AF0437">
        <w:rPr>
          <w:rFonts w:ascii="Calibri" w:hAnsi="Calibri" w:cs="Tahoma" w:hint="eastAsia"/>
          <w:bCs/>
          <w:sz w:val="24"/>
          <w:szCs w:val="24"/>
        </w:rPr>
        <w:t xml:space="preserve"> (1908-1961)</w:t>
      </w:r>
      <w:r w:rsidR="00AF0437" w:rsidRPr="00AF0437">
        <w:rPr>
          <w:rFonts w:ascii="Calibri" w:eastAsia="黑体" w:hAnsi="Calibri" w:cs="Tahoma"/>
          <w:bCs/>
          <w:color w:val="auto"/>
          <w:sz w:val="24"/>
          <w:szCs w:val="24"/>
        </w:rPr>
        <w:t xml:space="preserve"> said</w:t>
      </w:r>
      <w:r w:rsidR="00AF0437">
        <w:rPr>
          <w:rFonts w:ascii="Calibri" w:eastAsia="黑体" w:hAnsi="Calibri" w:cs="Tahoma" w:hint="eastAsia"/>
          <w:bCs/>
          <w:color w:val="auto"/>
          <w:sz w:val="24"/>
          <w:szCs w:val="24"/>
        </w:rPr>
        <w:t xml:space="preserve">, </w:t>
      </w:r>
      <w:r w:rsidR="00C77D9B" w:rsidRPr="00C77D9B">
        <w:rPr>
          <w:rFonts w:ascii="Calibri" w:eastAsia="黑体" w:hAnsi="Calibri" w:cs="Tahoma"/>
          <w:bCs/>
          <w:color w:val="auto"/>
          <w:sz w:val="24"/>
          <w:szCs w:val="24"/>
        </w:rPr>
        <w:t>sensory perception is active communication with the world</w:t>
      </w:r>
      <w:r w:rsidR="00C77D9B">
        <w:rPr>
          <w:rStyle w:val="af2"/>
          <w:rFonts w:ascii="Calibri" w:eastAsia="黑体" w:hAnsi="Calibri" w:cs="Tahoma"/>
          <w:bCs/>
          <w:color w:val="auto"/>
          <w:sz w:val="24"/>
          <w:szCs w:val="24"/>
        </w:rPr>
        <w:footnoteReference w:id="13"/>
      </w:r>
      <w:r w:rsidR="00AF0437" w:rsidRPr="00AF0437">
        <w:rPr>
          <w:rFonts w:ascii="Calibri" w:eastAsia="黑体" w:hAnsi="Calibri" w:cs="Tahoma"/>
          <w:bCs/>
          <w:color w:val="auto"/>
          <w:sz w:val="24"/>
          <w:szCs w:val="24"/>
        </w:rPr>
        <w:t>.</w:t>
      </w:r>
      <w:r w:rsidR="00AF0437">
        <w:rPr>
          <w:rFonts w:ascii="Calibri" w:eastAsia="黑体" w:hAnsi="Calibri" w:cs="Tahoma" w:hint="eastAsia"/>
          <w:bCs/>
          <w:color w:val="auto"/>
          <w:sz w:val="24"/>
          <w:szCs w:val="24"/>
        </w:rPr>
        <w:t xml:space="preserve"> </w:t>
      </w:r>
      <w:r w:rsidR="008F6E3F" w:rsidRPr="008F6E3F">
        <w:rPr>
          <w:rFonts w:ascii="Calibri" w:eastAsia="黑体" w:hAnsi="Calibri" w:cs="Tahoma"/>
          <w:bCs/>
          <w:color w:val="auto"/>
          <w:sz w:val="24"/>
          <w:szCs w:val="24"/>
        </w:rPr>
        <w:t>My connection to the sky is not only visual, but emotional and spiritual.</w:t>
      </w:r>
      <w:r w:rsidR="00C77D9B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010F90" w:rsidRPr="00010F90">
        <w:rPr>
          <w:rFonts w:ascii="Calibri" w:hAnsi="Calibri" w:cs="Tahoma"/>
          <w:bCs/>
          <w:sz w:val="24"/>
          <w:szCs w:val="24"/>
        </w:rPr>
        <w:t>The universe is multifarious and unpredictable, and the variations in sunlight that I have observed are one of the expressions of this infinity.</w:t>
      </w:r>
      <w:r w:rsidR="00010F90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E43162" w:rsidRPr="00E43162">
        <w:rPr>
          <w:rFonts w:ascii="Calibri" w:hAnsi="Calibri" w:cs="Tahoma"/>
          <w:bCs/>
          <w:sz w:val="24"/>
          <w:szCs w:val="24"/>
        </w:rPr>
        <w:t>Changes in light activate my curiosity, redirect my attention, and heighten my sensory acuity.</w:t>
      </w:r>
      <w:r w:rsidR="00E43162">
        <w:rPr>
          <w:rFonts w:ascii="Calibri" w:hAnsi="Calibri" w:cs="Tahoma" w:hint="eastAsia"/>
          <w:bCs/>
          <w:sz w:val="24"/>
          <w:szCs w:val="24"/>
        </w:rPr>
        <w:t xml:space="preserve"> </w:t>
      </w:r>
      <w:r w:rsidR="006B1A1E" w:rsidRPr="006B1A1E">
        <w:rPr>
          <w:rFonts w:ascii="Calibri" w:hAnsi="Calibri" w:cs="Tahoma"/>
          <w:bCs/>
          <w:sz w:val="24"/>
          <w:szCs w:val="24"/>
        </w:rPr>
        <w:t>Being aware of the magnificence of the universe has made my time with life more peaceful, inclusive and positive.</w:t>
      </w:r>
    </w:p>
    <w:p w14:paraId="3A7BD335" w14:textId="779A2B9F" w:rsidR="00E40920" w:rsidRPr="00EB6BD0" w:rsidRDefault="00E40920" w:rsidP="007C2B0A">
      <w:pPr>
        <w:pStyle w:val="a3"/>
        <w:spacing w:before="0" w:beforeAutospacing="0" w:after="0" w:afterAutospacing="0"/>
        <w:rPr>
          <w:rFonts w:ascii="Calibri" w:hAnsi="Calibri" w:cs="Tahoma"/>
          <w:bCs/>
        </w:rPr>
      </w:pPr>
      <w:r w:rsidRPr="00EB6BD0">
        <w:rPr>
          <w:rFonts w:ascii="Calibri" w:hAnsi="Calibri" w:cs="Tahoma"/>
          <w:bCs/>
        </w:rPr>
        <w:br w:type="page"/>
      </w:r>
    </w:p>
    <w:p w14:paraId="34076817" w14:textId="77777777" w:rsidR="00E40920" w:rsidRDefault="00E40920" w:rsidP="00E40920">
      <w:pPr>
        <w:pStyle w:val="a3"/>
        <w:spacing w:before="0" w:beforeAutospacing="0" w:after="0" w:afterAutospacing="0"/>
        <w:jc w:val="center"/>
        <w:rPr>
          <w:rFonts w:ascii="Calibri" w:hAnsi="Calibri" w:cs="Tahoma"/>
          <w:bCs/>
          <w:sz w:val="24"/>
          <w:szCs w:val="24"/>
        </w:rPr>
      </w:pPr>
    </w:p>
    <w:p w14:paraId="24DF5A0D" w14:textId="278E61B7" w:rsidR="009F70CA" w:rsidRPr="00E40920" w:rsidRDefault="00E40920" w:rsidP="009F70CA">
      <w:pPr>
        <w:pStyle w:val="a3"/>
        <w:spacing w:before="0" w:beforeAutospacing="0" w:after="0" w:afterAutospacing="0"/>
        <w:jc w:val="center"/>
        <w:rPr>
          <w:rFonts w:ascii="Calibri" w:hAnsi="Calibri" w:cs="Tahoma"/>
          <w:b/>
          <w:sz w:val="24"/>
          <w:szCs w:val="24"/>
        </w:rPr>
      </w:pPr>
      <w:r w:rsidRPr="00E40920">
        <w:rPr>
          <w:rFonts w:ascii="Calibri" w:hAnsi="Calibri" w:cs="Tahoma"/>
          <w:b/>
          <w:sz w:val="24"/>
          <w:szCs w:val="24"/>
        </w:rPr>
        <w:t>References</w:t>
      </w:r>
    </w:p>
    <w:p w14:paraId="030C8993" w14:textId="0D92434D" w:rsidR="006170FE" w:rsidRPr="009E4751" w:rsidRDefault="00EC2856" w:rsidP="009F70CA">
      <w:pPr>
        <w:pStyle w:val="a3"/>
        <w:rPr>
          <w:rFonts w:ascii="Calibri" w:hAnsi="Calibri" w:cs="Calibri"/>
          <w:bCs/>
          <w:sz w:val="24"/>
          <w:szCs w:val="24"/>
          <w:lang w:val="en-US"/>
        </w:rPr>
      </w:pPr>
      <w:r w:rsidRPr="009E4751">
        <w:rPr>
          <w:rFonts w:ascii="Calibri" w:hAnsi="Calibri" w:cs="Calibri"/>
          <w:bCs/>
          <w:sz w:val="24"/>
          <w:szCs w:val="24"/>
          <w:lang w:val="en-US"/>
        </w:rPr>
        <w:t xml:space="preserve">Gogh, </w:t>
      </w:r>
      <w:r w:rsidR="006170FE" w:rsidRPr="009E4751">
        <w:rPr>
          <w:rFonts w:ascii="Calibri" w:hAnsi="Calibri" w:cs="Calibri"/>
          <w:bCs/>
          <w:sz w:val="24"/>
          <w:szCs w:val="24"/>
          <w:lang w:val="en-US"/>
        </w:rPr>
        <w:t>Vincent van, T</w:t>
      </w:r>
      <w:r w:rsidR="006170FE" w:rsidRPr="009E4751">
        <w:rPr>
          <w:rFonts w:ascii="Calibri" w:hAnsi="Calibri" w:cs="Calibri"/>
          <w:bCs/>
          <w:i/>
          <w:iCs/>
          <w:sz w:val="24"/>
          <w:szCs w:val="24"/>
          <w:lang w:val="en-US"/>
        </w:rPr>
        <w:t>he Letters of Vincent van Gogh</w:t>
      </w:r>
      <w:r w:rsidR="006170FE" w:rsidRPr="009E4751">
        <w:rPr>
          <w:rFonts w:ascii="Calibri" w:hAnsi="Calibri" w:cs="Calibri"/>
          <w:bCs/>
          <w:sz w:val="24"/>
          <w:szCs w:val="24"/>
          <w:lang w:val="en-US"/>
        </w:rPr>
        <w:t>, ed. by Ronald de Leeuw (Penguin Books, 1997)</w:t>
      </w:r>
    </w:p>
    <w:p w14:paraId="4A200875" w14:textId="04020596" w:rsidR="009C170C" w:rsidRPr="009E4751" w:rsidRDefault="00C47130" w:rsidP="009C170C">
      <w:pPr>
        <w:pStyle w:val="a3"/>
        <w:rPr>
          <w:rFonts w:ascii="Calibri" w:hAnsi="Calibri" w:cs="Calibri"/>
          <w:sz w:val="24"/>
          <w:szCs w:val="24"/>
          <w:lang w:val="en-US"/>
        </w:rPr>
      </w:pPr>
      <w:r w:rsidRPr="009E4751">
        <w:rPr>
          <w:rFonts w:ascii="Calibri" w:hAnsi="Calibri" w:cs="Calibri"/>
          <w:sz w:val="24"/>
          <w:szCs w:val="24"/>
        </w:rPr>
        <w:t>Merleau-Ponty, Maurice</w:t>
      </w:r>
      <w:r w:rsidR="00DF42F2" w:rsidRPr="009E4751">
        <w:rPr>
          <w:rFonts w:ascii="Calibri" w:hAnsi="Calibri" w:cs="Calibri"/>
          <w:sz w:val="24"/>
          <w:szCs w:val="24"/>
        </w:rPr>
        <w:t>.</w:t>
      </w:r>
      <w:r w:rsidR="009C170C" w:rsidRPr="009E4751">
        <w:rPr>
          <w:rFonts w:ascii="Calibri" w:hAnsi="Calibri" w:cs="Calibri"/>
          <w:sz w:val="24"/>
          <w:szCs w:val="24"/>
          <w:lang w:val="en-US"/>
        </w:rPr>
        <w:t xml:space="preserve">, and Donald Landes, </w:t>
      </w:r>
      <w:r w:rsidR="009C170C" w:rsidRPr="009E4751">
        <w:rPr>
          <w:rFonts w:ascii="Calibri" w:hAnsi="Calibri" w:cs="Calibri"/>
          <w:i/>
          <w:iCs/>
          <w:sz w:val="24"/>
          <w:szCs w:val="24"/>
          <w:lang w:val="en-US"/>
        </w:rPr>
        <w:t>Phenomenology of Perception</w:t>
      </w:r>
      <w:r w:rsidR="009C170C" w:rsidRPr="009E4751">
        <w:rPr>
          <w:rFonts w:ascii="Calibri" w:hAnsi="Calibri" w:cs="Calibri"/>
          <w:sz w:val="24"/>
          <w:szCs w:val="24"/>
          <w:lang w:val="en-US"/>
        </w:rPr>
        <w:t xml:space="preserve"> (Taylor &amp; Francis Group, 2012)</w:t>
      </w:r>
    </w:p>
    <w:p w14:paraId="3A4E4A20" w14:textId="398D2964" w:rsidR="00EC2856" w:rsidRPr="009E4751" w:rsidRDefault="00F06950" w:rsidP="009F70CA">
      <w:pPr>
        <w:pStyle w:val="a3"/>
        <w:rPr>
          <w:rFonts w:ascii="Calibri" w:hAnsi="Calibri" w:cs="Calibri"/>
          <w:sz w:val="24"/>
          <w:szCs w:val="24"/>
          <w:lang w:val="en-US"/>
        </w:rPr>
      </w:pPr>
      <w:proofErr w:type="spellStart"/>
      <w:r w:rsidRPr="009E4751">
        <w:rPr>
          <w:rFonts w:ascii="Calibri" w:hAnsi="Calibri" w:cs="Calibri"/>
          <w:sz w:val="24"/>
          <w:szCs w:val="24"/>
          <w:lang w:val="en-US"/>
        </w:rPr>
        <w:t>Pallasmaa</w:t>
      </w:r>
      <w:proofErr w:type="spellEnd"/>
      <w:r w:rsidRPr="009E4751">
        <w:rPr>
          <w:rFonts w:ascii="Calibri" w:hAnsi="Calibri" w:cs="Calibri"/>
          <w:sz w:val="24"/>
          <w:szCs w:val="24"/>
          <w:lang w:val="en-US"/>
        </w:rPr>
        <w:t xml:space="preserve">, Juhani, </w:t>
      </w:r>
      <w:r w:rsidRPr="009E4751">
        <w:rPr>
          <w:rFonts w:ascii="Calibri" w:hAnsi="Calibri" w:cs="Calibri"/>
          <w:i/>
          <w:iCs/>
          <w:sz w:val="24"/>
          <w:szCs w:val="24"/>
          <w:lang w:val="en-US"/>
        </w:rPr>
        <w:t xml:space="preserve">The Eyes of the Skin: Architecture and the Senses, 1st </w:t>
      </w:r>
      <w:proofErr w:type="spellStart"/>
      <w:proofErr w:type="gramStart"/>
      <w:r w:rsidRPr="009E4751">
        <w:rPr>
          <w:rFonts w:ascii="Calibri" w:hAnsi="Calibri" w:cs="Calibri"/>
          <w:i/>
          <w:iCs/>
          <w:sz w:val="24"/>
          <w:szCs w:val="24"/>
          <w:lang w:val="en-US"/>
        </w:rPr>
        <w:t>edn</w:t>
      </w:r>
      <w:proofErr w:type="spellEnd"/>
      <w:proofErr w:type="gramEnd"/>
      <w:r w:rsidR="00DF7DBD" w:rsidRPr="009E4751">
        <w:rPr>
          <w:rFonts w:ascii="Calibri" w:hAnsi="Calibri" w:cs="Calibri"/>
          <w:i/>
          <w:iCs/>
          <w:sz w:val="24"/>
          <w:szCs w:val="24"/>
          <w:lang w:val="en-US"/>
        </w:rPr>
        <w:t>.</w:t>
      </w:r>
      <w:r w:rsidRPr="009E4751">
        <w:rPr>
          <w:rFonts w:ascii="Calibri" w:hAnsi="Calibri" w:cs="Calibri"/>
          <w:sz w:val="24"/>
          <w:szCs w:val="24"/>
          <w:lang w:val="en-US"/>
        </w:rPr>
        <w:t xml:space="preserve"> (Wiley, 2024), </w:t>
      </w:r>
      <w:r w:rsidR="009959D7" w:rsidRPr="009E4751">
        <w:rPr>
          <w:rFonts w:ascii="Calibri" w:hAnsi="Calibri" w:cs="Calibri"/>
          <w:sz w:val="24"/>
          <w:szCs w:val="24"/>
          <w:lang w:val="en-US"/>
        </w:rPr>
        <w:t>&lt;DOI: 10.1002/9781394200702&gt;</w:t>
      </w:r>
    </w:p>
    <w:p w14:paraId="2B0700FA" w14:textId="387E3A34" w:rsidR="00A84EE7" w:rsidRPr="009E4751" w:rsidRDefault="00A84EE7" w:rsidP="009F70CA">
      <w:pPr>
        <w:pStyle w:val="a3"/>
        <w:rPr>
          <w:rFonts w:ascii="Calibri" w:hAnsi="Calibri" w:cs="Calibri"/>
          <w:sz w:val="24"/>
          <w:szCs w:val="24"/>
          <w:lang w:val="en-US"/>
        </w:rPr>
      </w:pPr>
      <w:r w:rsidRPr="009E4751">
        <w:rPr>
          <w:rFonts w:ascii="Calibri" w:hAnsi="Calibri" w:cs="Calibri"/>
          <w:sz w:val="24"/>
          <w:szCs w:val="24"/>
          <w:lang w:val="en-US"/>
        </w:rPr>
        <w:t xml:space="preserve">Bennett, Jane, </w:t>
      </w:r>
      <w:r w:rsidRPr="009E4751">
        <w:rPr>
          <w:rFonts w:ascii="Calibri" w:hAnsi="Calibri" w:cs="Calibri"/>
          <w:i/>
          <w:iCs/>
          <w:sz w:val="24"/>
          <w:szCs w:val="24"/>
          <w:lang w:val="en-US"/>
        </w:rPr>
        <w:t>The Enchantment of Modern Life: Attachments, Crossings, and Ethics</w:t>
      </w:r>
      <w:r w:rsidRPr="009E4751">
        <w:rPr>
          <w:rFonts w:ascii="Calibri" w:hAnsi="Calibri" w:cs="Calibri"/>
          <w:sz w:val="24"/>
          <w:szCs w:val="24"/>
          <w:lang w:val="en-US"/>
        </w:rPr>
        <w:t xml:space="preserve"> (Princeton University Press, 2001)</w:t>
      </w:r>
    </w:p>
    <w:p w14:paraId="4E79B714" w14:textId="4900D993" w:rsidR="00A84EE7" w:rsidRPr="009E4751" w:rsidRDefault="00945079" w:rsidP="009F70CA">
      <w:pPr>
        <w:pStyle w:val="a3"/>
        <w:rPr>
          <w:rFonts w:ascii="Calibri" w:hAnsi="Calibri" w:cs="Calibri"/>
          <w:sz w:val="24"/>
          <w:szCs w:val="24"/>
        </w:rPr>
      </w:pPr>
      <w:r w:rsidRPr="009E4751">
        <w:rPr>
          <w:rFonts w:ascii="Calibri" w:hAnsi="Calibri" w:cs="Calibri"/>
          <w:sz w:val="24"/>
          <w:szCs w:val="24"/>
          <w:lang w:val="en-US"/>
        </w:rPr>
        <w:t xml:space="preserve">Woodyer, Tara, and Hilary </w:t>
      </w:r>
      <w:proofErr w:type="gramStart"/>
      <w:r w:rsidRPr="009E4751">
        <w:rPr>
          <w:rFonts w:ascii="Calibri" w:hAnsi="Calibri" w:cs="Calibri"/>
          <w:sz w:val="24"/>
          <w:szCs w:val="24"/>
          <w:lang w:val="en-US"/>
        </w:rPr>
        <w:t>Geoghegan, ‘</w:t>
      </w:r>
      <w:proofErr w:type="gramEnd"/>
      <w:r w:rsidRPr="009E4751">
        <w:rPr>
          <w:rFonts w:ascii="Calibri" w:hAnsi="Calibri" w:cs="Calibri"/>
          <w:sz w:val="24"/>
          <w:szCs w:val="24"/>
          <w:lang w:val="en-US"/>
        </w:rPr>
        <w:t xml:space="preserve">(Re)Enchanting Geography? The Nature of Being Critical and the Character of Critique in Human Geography’ </w:t>
      </w:r>
      <w:r w:rsidRPr="009E4751">
        <w:rPr>
          <w:rFonts w:ascii="Calibri" w:hAnsi="Calibri" w:cs="Calibri"/>
          <w:i/>
          <w:iCs/>
          <w:sz w:val="24"/>
          <w:szCs w:val="24"/>
          <w:lang w:val="en-US"/>
        </w:rPr>
        <w:t>Progress in Human Geography</w:t>
      </w:r>
      <w:r w:rsidRPr="009E4751">
        <w:rPr>
          <w:rFonts w:ascii="Calibri" w:hAnsi="Calibri" w:cs="Calibri"/>
          <w:sz w:val="24"/>
          <w:szCs w:val="24"/>
          <w:lang w:val="en-US"/>
        </w:rPr>
        <w:t>, 37.2 (2013), 195–214</w:t>
      </w:r>
      <w:r w:rsidR="00C5224C" w:rsidRPr="009E4751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C5224C" w:rsidRPr="009E4751">
        <w:rPr>
          <w:rFonts w:ascii="Calibri" w:hAnsi="Calibri" w:cs="Calibri"/>
          <w:sz w:val="24"/>
          <w:szCs w:val="24"/>
        </w:rPr>
        <w:t xml:space="preserve">&lt;DOI: </w:t>
      </w:r>
      <w:r w:rsidR="00C5224C" w:rsidRPr="009E4751">
        <w:rPr>
          <w:rFonts w:ascii="Calibri" w:hAnsi="Calibri" w:cs="Calibri"/>
          <w:sz w:val="24"/>
          <w:szCs w:val="24"/>
          <w:lang w:val="en-US"/>
        </w:rPr>
        <w:t>10.1177/0309132512460905</w:t>
      </w:r>
      <w:r w:rsidR="00C5224C" w:rsidRPr="009E4751">
        <w:rPr>
          <w:rFonts w:ascii="Calibri" w:hAnsi="Calibri" w:cs="Calibri"/>
          <w:sz w:val="24"/>
          <w:szCs w:val="24"/>
        </w:rPr>
        <w:t>&gt;</w:t>
      </w:r>
    </w:p>
    <w:p w14:paraId="603F8D7E" w14:textId="011EF6EB" w:rsidR="00443821" w:rsidRPr="009E4751" w:rsidRDefault="00FD2F40" w:rsidP="009F70CA">
      <w:pPr>
        <w:pStyle w:val="a3"/>
        <w:rPr>
          <w:rFonts w:ascii="Calibri" w:hAnsi="Calibri" w:cs="Calibri"/>
          <w:sz w:val="24"/>
          <w:szCs w:val="24"/>
        </w:rPr>
      </w:pPr>
      <w:r w:rsidRPr="009E4751">
        <w:rPr>
          <w:rFonts w:ascii="Calibri" w:hAnsi="Calibri" w:cs="Calibri"/>
          <w:sz w:val="24"/>
          <w:szCs w:val="24"/>
        </w:rPr>
        <w:t xml:space="preserve">Cambridge Dictionary, </w:t>
      </w:r>
      <w:r w:rsidRPr="009E4751">
        <w:rPr>
          <w:rFonts w:ascii="Calibri" w:hAnsi="Calibri" w:cs="Calibri"/>
          <w:i/>
          <w:iCs/>
          <w:sz w:val="24"/>
          <w:szCs w:val="24"/>
        </w:rPr>
        <w:t>enchant</w:t>
      </w:r>
      <w:r w:rsidRPr="009E4751">
        <w:rPr>
          <w:rFonts w:ascii="Calibri" w:hAnsi="Calibri" w:cs="Calibri"/>
          <w:sz w:val="24"/>
          <w:szCs w:val="24"/>
        </w:rPr>
        <w:t xml:space="preserve"> (</w:t>
      </w:r>
      <w:proofErr w:type="spellStart"/>
      <w:r w:rsidRPr="009E4751">
        <w:rPr>
          <w:rFonts w:ascii="Calibri" w:hAnsi="Calibri" w:cs="Calibri"/>
          <w:sz w:val="24"/>
          <w:szCs w:val="24"/>
        </w:rPr>
        <w:t>nd</w:t>
      </w:r>
      <w:proofErr w:type="spellEnd"/>
      <w:r w:rsidRPr="009E4751">
        <w:rPr>
          <w:rFonts w:ascii="Calibri" w:hAnsi="Calibri" w:cs="Calibri"/>
          <w:sz w:val="24"/>
          <w:szCs w:val="24"/>
        </w:rPr>
        <w:t>), &lt;https://dictionary.cambridge.org/dictionary/english/enchant&gt;</w:t>
      </w:r>
    </w:p>
    <w:p w14:paraId="07C934CE" w14:textId="77777777" w:rsidR="004765B0" w:rsidRPr="009E4751" w:rsidRDefault="00D92CBB" w:rsidP="004765B0">
      <w:pPr>
        <w:pStyle w:val="a3"/>
        <w:rPr>
          <w:rFonts w:ascii="Calibri" w:hAnsi="Calibri" w:cs="Calibri"/>
          <w:sz w:val="24"/>
          <w:szCs w:val="24"/>
          <w:lang w:val="en-US"/>
        </w:rPr>
      </w:pPr>
      <w:r w:rsidRPr="009E4751">
        <w:rPr>
          <w:rFonts w:ascii="Calibri" w:hAnsi="Calibri" w:cs="Calibri"/>
          <w:sz w:val="24"/>
          <w:szCs w:val="24"/>
        </w:rPr>
        <w:t xml:space="preserve">Ficino, Marsilio, </w:t>
      </w:r>
      <w:r w:rsidR="007B6E4F" w:rsidRPr="009E4751">
        <w:rPr>
          <w:rFonts w:ascii="Calibri" w:hAnsi="Calibri" w:cs="Calibri"/>
          <w:i/>
          <w:iCs/>
          <w:sz w:val="24"/>
          <w:szCs w:val="24"/>
        </w:rPr>
        <w:t>The Book of the Sun (De Sole)</w:t>
      </w:r>
      <w:r w:rsidR="007B6E4F" w:rsidRPr="009E4751">
        <w:rPr>
          <w:rFonts w:ascii="Calibri" w:hAnsi="Calibri" w:cs="Calibri"/>
          <w:sz w:val="24"/>
          <w:szCs w:val="24"/>
        </w:rPr>
        <w:t xml:space="preserve">, </w:t>
      </w:r>
      <w:r w:rsidR="008F5AC4" w:rsidRPr="009E4751">
        <w:rPr>
          <w:rFonts w:ascii="Calibri" w:hAnsi="Calibri" w:cs="Calibri"/>
          <w:sz w:val="24"/>
          <w:szCs w:val="24"/>
        </w:rPr>
        <w:t>translated by</w:t>
      </w:r>
      <w:r w:rsidR="007B6E4F" w:rsidRPr="009E4751">
        <w:rPr>
          <w:rFonts w:ascii="Calibri" w:hAnsi="Calibri" w:cs="Calibri"/>
          <w:sz w:val="24"/>
          <w:szCs w:val="24"/>
        </w:rPr>
        <w:t xml:space="preserve"> </w:t>
      </w:r>
      <w:r w:rsidR="00A2543B" w:rsidRPr="009E4751">
        <w:rPr>
          <w:rFonts w:ascii="Calibri" w:hAnsi="Calibri" w:cs="Calibri"/>
          <w:sz w:val="24"/>
          <w:szCs w:val="24"/>
        </w:rPr>
        <w:t xml:space="preserve">Geoffrey Cornelius and others </w:t>
      </w:r>
      <w:r w:rsidR="004765B0" w:rsidRPr="009E4751">
        <w:rPr>
          <w:rFonts w:ascii="Calibri" w:hAnsi="Calibri" w:cs="Calibri"/>
          <w:sz w:val="24"/>
          <w:szCs w:val="24"/>
          <w:lang w:val="en-US"/>
        </w:rPr>
        <w:t>(North Atlantic Books, 2006), &lt;</w:t>
      </w:r>
      <w:hyperlink r:id="rId18" w:history="1">
        <w:r w:rsidR="004765B0" w:rsidRPr="009E4751">
          <w:rPr>
            <w:rStyle w:val="af3"/>
            <w:rFonts w:ascii="Calibri" w:hAnsi="Calibri" w:cs="Calibri"/>
            <w:sz w:val="24"/>
            <w:szCs w:val="24"/>
            <w:lang w:val="en-US"/>
          </w:rPr>
          <w:t>http://www.users.globalnet.co.uk/~alfar2/ficino.htm</w:t>
        </w:r>
      </w:hyperlink>
      <w:r w:rsidR="004765B0" w:rsidRPr="009E4751">
        <w:rPr>
          <w:rFonts w:ascii="Calibri" w:hAnsi="Calibri" w:cs="Calibri"/>
          <w:sz w:val="24"/>
          <w:szCs w:val="24"/>
          <w:lang w:val="en-US"/>
        </w:rPr>
        <w:t>&gt; [accessed 2 November 2024]</w:t>
      </w:r>
    </w:p>
    <w:p w14:paraId="0770FD46" w14:textId="41AF2072" w:rsidR="00E84958" w:rsidRPr="009E4751" w:rsidRDefault="008374CD">
      <w:pPr>
        <w:pStyle w:val="a3"/>
        <w:rPr>
          <w:rFonts w:ascii="Calibri" w:hAnsi="Calibri" w:cs="Calibri"/>
          <w:sz w:val="24"/>
          <w:szCs w:val="24"/>
        </w:rPr>
      </w:pPr>
      <w:r w:rsidRPr="009E4751">
        <w:rPr>
          <w:rFonts w:ascii="Calibri" w:hAnsi="Calibri" w:cs="Calibri"/>
          <w:bCs/>
          <w:sz w:val="24"/>
          <w:szCs w:val="24"/>
          <w:lang w:val="en-US"/>
        </w:rPr>
        <w:t xml:space="preserve">An, </w:t>
      </w:r>
      <w:proofErr w:type="spellStart"/>
      <w:r w:rsidRPr="009E4751">
        <w:rPr>
          <w:rFonts w:ascii="Calibri" w:hAnsi="Calibri" w:cs="Calibri"/>
          <w:bCs/>
          <w:sz w:val="24"/>
          <w:szCs w:val="24"/>
          <w:lang w:val="en-US"/>
        </w:rPr>
        <w:t>Mihyang</w:t>
      </w:r>
      <w:proofErr w:type="spellEnd"/>
      <w:r w:rsidR="00C4442F" w:rsidRPr="009E4751">
        <w:rPr>
          <w:rFonts w:ascii="Calibri" w:hAnsi="Calibri" w:cs="Calibri"/>
          <w:bCs/>
          <w:sz w:val="24"/>
          <w:szCs w:val="24"/>
          <w:lang w:val="en-US"/>
        </w:rPr>
        <w:t xml:space="preserve"> </w:t>
      </w:r>
      <w:r w:rsidRPr="009E4751">
        <w:rPr>
          <w:rFonts w:ascii="Calibri" w:hAnsi="Calibri" w:cs="Calibri"/>
          <w:bCs/>
          <w:sz w:val="24"/>
          <w:szCs w:val="24"/>
          <w:lang w:val="en-US"/>
        </w:rPr>
        <w:t xml:space="preserve">and </w:t>
      </w:r>
      <w:r w:rsidR="00C4442F" w:rsidRPr="009E4751">
        <w:rPr>
          <w:rFonts w:ascii="Calibri" w:hAnsi="Calibri" w:cs="Calibri"/>
          <w:bCs/>
          <w:sz w:val="24"/>
          <w:szCs w:val="24"/>
          <w:lang w:val="en-US"/>
        </w:rPr>
        <w:t>oth</w:t>
      </w:r>
      <w:r w:rsidR="0015575D" w:rsidRPr="009E4751">
        <w:rPr>
          <w:rFonts w:ascii="Calibri" w:hAnsi="Calibri" w:cs="Calibri"/>
          <w:bCs/>
          <w:sz w:val="24"/>
          <w:szCs w:val="24"/>
          <w:lang w:val="en-US"/>
        </w:rPr>
        <w:t>ers</w:t>
      </w:r>
      <w:r w:rsidRPr="009E4751">
        <w:rPr>
          <w:rFonts w:ascii="Calibri" w:hAnsi="Calibri" w:cs="Calibri"/>
          <w:bCs/>
          <w:sz w:val="24"/>
          <w:szCs w:val="24"/>
          <w:lang w:val="en-US"/>
        </w:rPr>
        <w:t xml:space="preserve">, ‘Why We Need More Nature at Work: Effects of Natural Elements and Sunlight on Employee Mental Health and Work Attitudes’, ed. by Igor </w:t>
      </w:r>
      <w:proofErr w:type="spellStart"/>
      <w:r w:rsidRPr="009E4751">
        <w:rPr>
          <w:rFonts w:ascii="Calibri" w:hAnsi="Calibri" w:cs="Calibri"/>
          <w:bCs/>
          <w:sz w:val="24"/>
          <w:szCs w:val="24"/>
          <w:lang w:val="en-US"/>
        </w:rPr>
        <w:t>Branchi</w:t>
      </w:r>
      <w:proofErr w:type="spellEnd"/>
      <w:r w:rsidRPr="009E4751">
        <w:rPr>
          <w:rFonts w:ascii="Calibri" w:hAnsi="Calibri" w:cs="Calibri"/>
          <w:bCs/>
          <w:sz w:val="24"/>
          <w:szCs w:val="24"/>
          <w:lang w:val="en-US"/>
        </w:rPr>
        <w:t xml:space="preserve">, </w:t>
      </w:r>
      <w:r w:rsidRPr="009E4751">
        <w:rPr>
          <w:rFonts w:ascii="Calibri" w:hAnsi="Calibri" w:cs="Calibri"/>
          <w:bCs/>
          <w:i/>
          <w:iCs/>
          <w:sz w:val="24"/>
          <w:szCs w:val="24"/>
          <w:lang w:val="en-US"/>
        </w:rPr>
        <w:t>PLOS ONE</w:t>
      </w:r>
      <w:r w:rsidRPr="009E4751">
        <w:rPr>
          <w:rFonts w:ascii="Calibri" w:hAnsi="Calibri" w:cs="Calibri"/>
          <w:bCs/>
          <w:sz w:val="24"/>
          <w:szCs w:val="24"/>
          <w:lang w:val="en-US"/>
        </w:rPr>
        <w:t>, 11.5 (2016)</w:t>
      </w:r>
      <w:r w:rsidR="00C4442F" w:rsidRPr="009E4751">
        <w:rPr>
          <w:rFonts w:ascii="Calibri" w:hAnsi="Calibri" w:cs="Calibri"/>
          <w:bCs/>
          <w:sz w:val="24"/>
          <w:szCs w:val="24"/>
          <w:lang w:val="en-US"/>
        </w:rPr>
        <w:t xml:space="preserve"> </w:t>
      </w:r>
      <w:r w:rsidR="00C4442F" w:rsidRPr="009E4751">
        <w:rPr>
          <w:rFonts w:ascii="Calibri" w:hAnsi="Calibri" w:cs="Calibri"/>
          <w:sz w:val="24"/>
          <w:szCs w:val="24"/>
        </w:rPr>
        <w:t xml:space="preserve">&lt;DOI: </w:t>
      </w:r>
      <w:r w:rsidR="00C4442F" w:rsidRPr="009E4751">
        <w:rPr>
          <w:rFonts w:ascii="Calibri" w:hAnsi="Calibri" w:cs="Calibri"/>
          <w:sz w:val="24"/>
          <w:szCs w:val="24"/>
          <w:lang w:val="en-US"/>
        </w:rPr>
        <w:t>10.1371/journal.pone.0155614</w:t>
      </w:r>
      <w:r w:rsidR="00C4442F" w:rsidRPr="009E4751">
        <w:rPr>
          <w:rFonts w:ascii="Calibri" w:hAnsi="Calibri" w:cs="Calibri"/>
          <w:sz w:val="24"/>
          <w:szCs w:val="24"/>
        </w:rPr>
        <w:t>&gt;</w:t>
      </w:r>
    </w:p>
    <w:p w14:paraId="0FBDFFAF" w14:textId="731E8456" w:rsidR="001B19C2" w:rsidRPr="009E4751" w:rsidRDefault="000408AC">
      <w:pPr>
        <w:pStyle w:val="a3"/>
        <w:rPr>
          <w:rFonts w:ascii="Calibri" w:hAnsi="Calibri" w:cs="Calibri"/>
          <w:bCs/>
          <w:sz w:val="24"/>
          <w:szCs w:val="24"/>
          <w:lang w:val="en-US"/>
        </w:rPr>
      </w:pPr>
      <w:r w:rsidRPr="009E4751">
        <w:rPr>
          <w:rFonts w:ascii="Calibri" w:hAnsi="Calibri" w:cs="Calibri"/>
          <w:bCs/>
          <w:sz w:val="24"/>
          <w:szCs w:val="24"/>
          <w:lang w:val="en-US"/>
        </w:rPr>
        <w:t xml:space="preserve">Taniguchi, Keita and others, ‘Influence of External Natural Environment Including Sunshine Exposure on Public Mental Health: A Systematic Review’, </w:t>
      </w:r>
      <w:r w:rsidRPr="009E4751">
        <w:rPr>
          <w:rFonts w:ascii="Calibri" w:hAnsi="Calibri" w:cs="Calibri"/>
          <w:bCs/>
          <w:i/>
          <w:iCs/>
          <w:sz w:val="24"/>
          <w:szCs w:val="24"/>
          <w:lang w:val="en-US"/>
        </w:rPr>
        <w:t>Psychiatry International</w:t>
      </w:r>
      <w:r w:rsidRPr="009E4751">
        <w:rPr>
          <w:rFonts w:ascii="Calibri" w:hAnsi="Calibri" w:cs="Calibri"/>
          <w:bCs/>
          <w:sz w:val="24"/>
          <w:szCs w:val="24"/>
          <w:lang w:val="en-US"/>
        </w:rPr>
        <w:t>, 3.1 (2022), 91–113</w:t>
      </w:r>
      <w:r w:rsidR="00E33364" w:rsidRPr="009E4751">
        <w:rPr>
          <w:rFonts w:ascii="Calibri" w:hAnsi="Calibri" w:cs="Calibri"/>
          <w:bCs/>
          <w:sz w:val="24"/>
          <w:szCs w:val="24"/>
          <w:lang w:val="en-US"/>
        </w:rPr>
        <w:t xml:space="preserve"> </w:t>
      </w:r>
      <w:r w:rsidR="00E33364" w:rsidRPr="009E4751">
        <w:rPr>
          <w:rFonts w:ascii="Calibri" w:hAnsi="Calibri" w:cs="Calibri"/>
          <w:sz w:val="24"/>
          <w:szCs w:val="24"/>
        </w:rPr>
        <w:t xml:space="preserve">&lt;DOI: </w:t>
      </w:r>
      <w:r w:rsidR="00E33364" w:rsidRPr="009E4751">
        <w:rPr>
          <w:rFonts w:ascii="Calibri" w:hAnsi="Calibri" w:cs="Calibri"/>
          <w:sz w:val="24"/>
          <w:szCs w:val="24"/>
          <w:lang w:val="en-US"/>
        </w:rPr>
        <w:t>10.3390/psychiatryint3010008</w:t>
      </w:r>
      <w:r w:rsidR="00E33364" w:rsidRPr="009E4751">
        <w:rPr>
          <w:rFonts w:ascii="Calibri" w:hAnsi="Calibri" w:cs="Calibri"/>
          <w:sz w:val="24"/>
          <w:szCs w:val="24"/>
        </w:rPr>
        <w:t>&gt;</w:t>
      </w:r>
    </w:p>
    <w:sectPr w:rsidR="001B19C2" w:rsidRPr="009E4751" w:rsidSect="000D248E">
      <w:headerReference w:type="default" r:id="rId19"/>
      <w:footerReference w:type="default" r:id="rId20"/>
      <w:headerReference w:type="first" r:id="rId21"/>
      <w:footerReference w:type="first" r:id="rId22"/>
      <w:pgSz w:w="12240" w:h="15840"/>
      <w:pgMar w:top="567" w:right="1797" w:bottom="567" w:left="1797" w:header="567" w:footer="720" w:gutter="0"/>
      <w:pgNumType w:start="1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4EF0664" w14:textId="77777777" w:rsidR="00F910BB" w:rsidRDefault="00F910BB" w:rsidP="00AD5D5A">
      <w:r>
        <w:separator/>
      </w:r>
    </w:p>
  </w:endnote>
  <w:endnote w:type="continuationSeparator" w:id="0">
    <w:p w14:paraId="03F45AFE" w14:textId="77777777" w:rsidR="00F910BB" w:rsidRDefault="00F910BB" w:rsidP="00AD5D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黑体">
    <w:altName w:val="SimHei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6EC8B9F" w14:textId="3240ED96" w:rsidR="009C1A08" w:rsidRPr="00774362" w:rsidRDefault="009C1A08" w:rsidP="00774362">
    <w:pPr>
      <w:pStyle w:val="ad"/>
      <w:jc w:val="center"/>
      <w:rPr>
        <w:rFonts w:ascii="Calibri" w:hAnsi="Calibri" w:cs="Calibri"/>
        <w:lang w:val="zh-CN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413344078"/>
      <w:docPartObj>
        <w:docPartGallery w:val="Page Numbers (Bottom of Page)"/>
        <w:docPartUnique/>
      </w:docPartObj>
    </w:sdtPr>
    <w:sdtEndPr/>
    <w:sdtContent>
      <w:p w14:paraId="420AB132" w14:textId="451CE3EB" w:rsidR="00857B27" w:rsidRPr="000D248E" w:rsidRDefault="000D248E" w:rsidP="000D248E">
        <w:pPr>
          <w:pStyle w:val="ad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zh-CN"/>
          </w:rPr>
          <w:t>2</w:t>
        </w:r>
        <w: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A884183" w14:textId="09D5EDBA" w:rsidR="009E18B0" w:rsidRPr="00EB311C" w:rsidRDefault="008E3AD7" w:rsidP="00EB311C">
    <w:pPr>
      <w:pStyle w:val="ad"/>
      <w:jc w:val="center"/>
      <w:rPr>
        <w:rFonts w:ascii="Calibri" w:hAnsi="Calibri" w:cs="Calibri"/>
      </w:rPr>
    </w:pPr>
    <w:r>
      <w:rPr>
        <w:rFonts w:ascii="Calibri" w:hAnsi="Calibri" w:cs="Calibri" w:hint="eastAsia"/>
      </w:rPr>
      <w:t>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2112F3" w14:textId="77777777" w:rsidR="00F910BB" w:rsidRDefault="00F910BB" w:rsidP="00AD5D5A">
      <w:r>
        <w:separator/>
      </w:r>
    </w:p>
  </w:footnote>
  <w:footnote w:type="continuationSeparator" w:id="0">
    <w:p w14:paraId="37E34281" w14:textId="77777777" w:rsidR="00F910BB" w:rsidRDefault="00F910BB" w:rsidP="00AD5D5A">
      <w:r>
        <w:continuationSeparator/>
      </w:r>
    </w:p>
  </w:footnote>
  <w:footnote w:id="1">
    <w:p w14:paraId="4C17FBBE" w14:textId="6E12486C" w:rsidR="007B4AFC" w:rsidRPr="007B4AFC" w:rsidRDefault="007B4AFC">
      <w:pPr>
        <w:pStyle w:val="af0"/>
      </w:pPr>
      <w:r>
        <w:rPr>
          <w:rStyle w:val="af2"/>
        </w:rPr>
        <w:footnoteRef/>
      </w:r>
      <w:r>
        <w:t xml:space="preserve"> </w:t>
      </w:r>
      <w:bookmarkStart w:id="7" w:name="_Hlk183633937"/>
      <w:r w:rsidR="009B78E7" w:rsidRPr="009B78E7">
        <w:t>Vincent van</w:t>
      </w:r>
      <w:r w:rsidR="009B78E7">
        <w:rPr>
          <w:rFonts w:hint="eastAsia"/>
        </w:rPr>
        <w:t xml:space="preserve"> </w:t>
      </w:r>
      <w:r w:rsidR="009B78E7" w:rsidRPr="009B78E7">
        <w:t xml:space="preserve">Gogh, </w:t>
      </w:r>
      <w:r w:rsidR="009B78E7" w:rsidRPr="007B3DE1">
        <w:rPr>
          <w:i/>
          <w:iCs/>
        </w:rPr>
        <w:t>The Letters of Vincent van Gogh</w:t>
      </w:r>
      <w:r w:rsidR="009B78E7" w:rsidRPr="009B78E7">
        <w:t>, ed. by Ronald de Leeuw (Penguin Books, 1997)</w:t>
      </w:r>
      <w:bookmarkEnd w:id="7"/>
      <w:r w:rsidR="006170FE">
        <w:rPr>
          <w:rFonts w:hint="eastAsia"/>
        </w:rPr>
        <w:t>, p. 392.</w:t>
      </w:r>
    </w:p>
  </w:footnote>
  <w:footnote w:id="2">
    <w:p w14:paraId="1BA1F7F8" w14:textId="77777777" w:rsidR="00960335" w:rsidRDefault="00960335" w:rsidP="00960335">
      <w:pPr>
        <w:pStyle w:val="af0"/>
      </w:pPr>
      <w:r>
        <w:rPr>
          <w:rStyle w:val="af2"/>
        </w:rPr>
        <w:footnoteRef/>
      </w:r>
      <w:r>
        <w:t xml:space="preserve"> </w:t>
      </w:r>
      <w:bookmarkStart w:id="9" w:name="OLE_LINK5"/>
      <w:r w:rsidRPr="00DF42F2">
        <w:t>Maurice.</w:t>
      </w:r>
      <w:r>
        <w:rPr>
          <w:rFonts w:hint="eastAsia"/>
        </w:rPr>
        <w:t xml:space="preserve"> </w:t>
      </w:r>
      <w:r w:rsidRPr="00DF42F2">
        <w:t xml:space="preserve">Merleau-Ponty, and Donald Landes, </w:t>
      </w:r>
      <w:r w:rsidRPr="00DF42F2">
        <w:rPr>
          <w:i/>
          <w:iCs/>
        </w:rPr>
        <w:t>Phenomenology of Perception</w:t>
      </w:r>
      <w:r w:rsidRPr="00DF42F2">
        <w:t xml:space="preserve"> (Taylor &amp; Francis Group, 2012)</w:t>
      </w:r>
      <w:r>
        <w:rPr>
          <w:rFonts w:hint="eastAsia"/>
        </w:rPr>
        <w:t>, p. 53.</w:t>
      </w:r>
      <w:bookmarkEnd w:id="9"/>
    </w:p>
  </w:footnote>
  <w:footnote w:id="3">
    <w:p w14:paraId="4AFEEF51" w14:textId="1E4E089E" w:rsidR="009C275D" w:rsidRDefault="009C275D">
      <w:pPr>
        <w:pStyle w:val="af0"/>
      </w:pPr>
      <w:r>
        <w:rPr>
          <w:rStyle w:val="af2"/>
        </w:rPr>
        <w:footnoteRef/>
      </w:r>
      <w:r>
        <w:t xml:space="preserve"> </w:t>
      </w:r>
      <w:r w:rsidRPr="00DF42F2">
        <w:t>Maurice.</w:t>
      </w:r>
      <w:r>
        <w:rPr>
          <w:rFonts w:hint="eastAsia"/>
        </w:rPr>
        <w:t xml:space="preserve"> </w:t>
      </w:r>
      <w:r w:rsidRPr="00DF42F2">
        <w:t xml:space="preserve">Merleau-Ponty, and Donald Landes, </w:t>
      </w:r>
      <w:r w:rsidRPr="00DF42F2">
        <w:rPr>
          <w:i/>
          <w:iCs/>
        </w:rPr>
        <w:t>Phenomenology of Perception</w:t>
      </w:r>
      <w:r w:rsidRPr="00DF42F2">
        <w:t xml:space="preserve"> (Taylor &amp; Francis Group, 2012)</w:t>
      </w:r>
      <w:r>
        <w:rPr>
          <w:rFonts w:hint="eastAsia"/>
        </w:rPr>
        <w:t>, p</w:t>
      </w:r>
      <w:r w:rsidR="0022124D">
        <w:rPr>
          <w:rFonts w:hint="eastAsia"/>
        </w:rPr>
        <w:t>p</w:t>
      </w:r>
      <w:r>
        <w:rPr>
          <w:rFonts w:hint="eastAsia"/>
        </w:rPr>
        <w:t xml:space="preserve">. </w:t>
      </w:r>
      <w:r w:rsidR="0022124D">
        <w:rPr>
          <w:rFonts w:hint="eastAsia"/>
        </w:rPr>
        <w:t>69-71</w:t>
      </w:r>
      <w:r>
        <w:rPr>
          <w:rFonts w:hint="eastAsia"/>
        </w:rPr>
        <w:t>.</w:t>
      </w:r>
    </w:p>
  </w:footnote>
  <w:footnote w:id="4">
    <w:p w14:paraId="546B7174" w14:textId="77777777" w:rsidR="00F72E8A" w:rsidRDefault="00F72E8A" w:rsidP="00F72E8A">
      <w:pPr>
        <w:pStyle w:val="af0"/>
      </w:pPr>
      <w:r>
        <w:rPr>
          <w:rStyle w:val="af2"/>
        </w:rPr>
        <w:footnoteRef/>
      </w:r>
      <w:r>
        <w:t xml:space="preserve"> </w:t>
      </w:r>
      <w:r w:rsidRPr="009B78E7">
        <w:t>Vincent van</w:t>
      </w:r>
      <w:r>
        <w:rPr>
          <w:rFonts w:hint="eastAsia"/>
        </w:rPr>
        <w:t xml:space="preserve"> </w:t>
      </w:r>
      <w:r w:rsidRPr="009B78E7">
        <w:t xml:space="preserve">Gogh, </w:t>
      </w:r>
      <w:r w:rsidRPr="007B3DE1">
        <w:rPr>
          <w:i/>
          <w:iCs/>
        </w:rPr>
        <w:t>The Letters of Vincent van Gogh</w:t>
      </w:r>
      <w:r w:rsidRPr="009B78E7">
        <w:t>, ed. by Ronald de Leeuw (Penguin Books, 1997)</w:t>
      </w:r>
      <w:r>
        <w:rPr>
          <w:rFonts w:hint="eastAsia"/>
        </w:rPr>
        <w:t>, p. 392.</w:t>
      </w:r>
    </w:p>
  </w:footnote>
  <w:footnote w:id="5">
    <w:p w14:paraId="09A401D3" w14:textId="15C3B4F4" w:rsidR="009F262C" w:rsidRDefault="009F262C">
      <w:pPr>
        <w:pStyle w:val="af0"/>
      </w:pPr>
      <w:r>
        <w:rPr>
          <w:rStyle w:val="af2"/>
        </w:rPr>
        <w:footnoteRef/>
      </w:r>
      <w:r>
        <w:t xml:space="preserve"> </w:t>
      </w:r>
      <w:r w:rsidRPr="009F262C">
        <w:t>Juhani</w:t>
      </w:r>
      <w:r>
        <w:rPr>
          <w:rFonts w:hint="eastAsia"/>
        </w:rPr>
        <w:t xml:space="preserve"> </w:t>
      </w:r>
      <w:proofErr w:type="spellStart"/>
      <w:r w:rsidRPr="009F262C">
        <w:t>Pallasmaa</w:t>
      </w:r>
      <w:proofErr w:type="spellEnd"/>
      <w:r w:rsidRPr="009F262C">
        <w:t xml:space="preserve">, </w:t>
      </w:r>
      <w:r w:rsidRPr="009F262C">
        <w:rPr>
          <w:i/>
          <w:iCs/>
        </w:rPr>
        <w:t xml:space="preserve">The Eyes of the Skin: Architecture and the Senses, 1st </w:t>
      </w:r>
      <w:proofErr w:type="spellStart"/>
      <w:r w:rsidRPr="009F262C">
        <w:rPr>
          <w:i/>
          <w:iCs/>
        </w:rPr>
        <w:t>edn</w:t>
      </w:r>
      <w:proofErr w:type="spellEnd"/>
      <w:r w:rsidRPr="009F262C">
        <w:rPr>
          <w:i/>
          <w:iCs/>
        </w:rPr>
        <w:t>.</w:t>
      </w:r>
      <w:r w:rsidRPr="009F262C">
        <w:t xml:space="preserve"> (Wiley, 2024), &lt;DOI: 10.1002/9781394200702&gt;</w:t>
      </w:r>
      <w:r>
        <w:rPr>
          <w:rFonts w:hint="eastAsia"/>
        </w:rPr>
        <w:t xml:space="preserve">, pp. </w:t>
      </w:r>
      <w:r w:rsidR="00354DB4">
        <w:rPr>
          <w:rFonts w:hint="eastAsia"/>
        </w:rPr>
        <w:t>46-49.</w:t>
      </w:r>
    </w:p>
  </w:footnote>
  <w:footnote w:id="6">
    <w:p w14:paraId="07538BA8" w14:textId="470BB5E5" w:rsidR="00C6114F" w:rsidRDefault="00C6114F" w:rsidP="00C6114F">
      <w:pPr>
        <w:pStyle w:val="af0"/>
      </w:pPr>
      <w:r>
        <w:rPr>
          <w:rStyle w:val="af2"/>
        </w:rPr>
        <w:footnoteRef/>
      </w:r>
      <w:r>
        <w:t xml:space="preserve"> </w:t>
      </w:r>
      <w:r w:rsidRPr="00283C3A">
        <w:t>Jane</w:t>
      </w:r>
      <w:r>
        <w:rPr>
          <w:rFonts w:hint="eastAsia"/>
        </w:rPr>
        <w:t xml:space="preserve"> </w:t>
      </w:r>
      <w:r w:rsidRPr="00283C3A">
        <w:t xml:space="preserve">Bennett, </w:t>
      </w:r>
      <w:r w:rsidRPr="00283C3A">
        <w:rPr>
          <w:i/>
          <w:iCs/>
        </w:rPr>
        <w:t>The Enchantment of Modern Life: Attachments, Crossings, and Ethics</w:t>
      </w:r>
      <w:r w:rsidRPr="00283C3A">
        <w:t xml:space="preserve"> (Princeton University Press, 2001)</w:t>
      </w:r>
      <w:r>
        <w:rPr>
          <w:rFonts w:hint="eastAsia"/>
        </w:rPr>
        <w:t>, pp.</w:t>
      </w:r>
      <w:r w:rsidR="00532601">
        <w:rPr>
          <w:rFonts w:hint="eastAsia"/>
        </w:rPr>
        <w:t xml:space="preserve"> 36-38.</w:t>
      </w:r>
      <w:r>
        <w:rPr>
          <w:rFonts w:hint="eastAsia"/>
        </w:rPr>
        <w:t xml:space="preserve"> </w:t>
      </w:r>
    </w:p>
  </w:footnote>
  <w:footnote w:id="7">
    <w:p w14:paraId="2886EFBD" w14:textId="194CA47A" w:rsidR="00694FD6" w:rsidRDefault="00694FD6">
      <w:pPr>
        <w:pStyle w:val="af0"/>
      </w:pPr>
      <w:r>
        <w:rPr>
          <w:rStyle w:val="af2"/>
        </w:rPr>
        <w:footnoteRef/>
      </w:r>
      <w:r>
        <w:t xml:space="preserve"> </w:t>
      </w:r>
      <w:r w:rsidR="00432B64" w:rsidRPr="00C5224C">
        <w:t>Tara</w:t>
      </w:r>
      <w:r w:rsidR="00432B64">
        <w:rPr>
          <w:rFonts w:hint="eastAsia"/>
        </w:rPr>
        <w:t xml:space="preserve"> </w:t>
      </w:r>
      <w:r w:rsidR="00C5224C" w:rsidRPr="00C5224C">
        <w:t xml:space="preserve">Woodyer and Hilary Geoghegan, ‘(Re)Enchanting Geography? The Nature of Being Critical and the Character of Critique in Human Geography’ </w:t>
      </w:r>
      <w:r w:rsidR="00C5224C" w:rsidRPr="00432B64">
        <w:rPr>
          <w:i/>
          <w:iCs/>
        </w:rPr>
        <w:t>Progress in Human Geography</w:t>
      </w:r>
      <w:r w:rsidR="00C5224C" w:rsidRPr="00C5224C">
        <w:t>, 37.2 (2013), 195–214</w:t>
      </w:r>
      <w:r w:rsidR="00D051E8">
        <w:rPr>
          <w:rFonts w:hint="eastAsia"/>
        </w:rPr>
        <w:t xml:space="preserve"> (p. </w:t>
      </w:r>
      <w:proofErr w:type="gramStart"/>
      <w:r w:rsidR="00D051E8">
        <w:rPr>
          <w:rFonts w:hint="eastAsia"/>
        </w:rPr>
        <w:t>195)</w:t>
      </w:r>
      <w:r w:rsidR="00C5224C" w:rsidRPr="00C5224C">
        <w:t>&lt;</w:t>
      </w:r>
      <w:proofErr w:type="gramEnd"/>
      <w:r w:rsidR="00C5224C" w:rsidRPr="00C5224C">
        <w:t>DOI: 10.1177/0309132512460905&gt;</w:t>
      </w:r>
      <w:r w:rsidR="00432B64">
        <w:rPr>
          <w:rFonts w:hint="eastAsia"/>
        </w:rPr>
        <w:t>.</w:t>
      </w:r>
    </w:p>
  </w:footnote>
  <w:footnote w:id="8">
    <w:p w14:paraId="6FEA25C3" w14:textId="22097DEE" w:rsidR="005B7403" w:rsidRPr="00151974" w:rsidRDefault="005B7403">
      <w:pPr>
        <w:pStyle w:val="af0"/>
      </w:pPr>
      <w:r>
        <w:rPr>
          <w:rStyle w:val="af2"/>
        </w:rPr>
        <w:footnoteRef/>
      </w:r>
      <w:r>
        <w:t xml:space="preserve"> </w:t>
      </w:r>
      <w:r w:rsidR="0057207D" w:rsidRPr="0057207D">
        <w:t>Cambridge Dictionary</w:t>
      </w:r>
      <w:r w:rsidR="00975734">
        <w:rPr>
          <w:rFonts w:hint="eastAsia"/>
        </w:rPr>
        <w:t>,</w:t>
      </w:r>
      <w:r w:rsidR="00975734" w:rsidRPr="00FD2F40">
        <w:rPr>
          <w:rFonts w:hint="eastAsia"/>
          <w:i/>
          <w:iCs/>
        </w:rPr>
        <w:t xml:space="preserve"> </w:t>
      </w:r>
      <w:r w:rsidR="00975734" w:rsidRPr="00FD2F40">
        <w:rPr>
          <w:i/>
          <w:iCs/>
        </w:rPr>
        <w:t>enchant</w:t>
      </w:r>
      <w:r w:rsidR="00FD2F40">
        <w:rPr>
          <w:rFonts w:hint="eastAsia"/>
        </w:rPr>
        <w:t xml:space="preserve"> (</w:t>
      </w:r>
      <w:proofErr w:type="spellStart"/>
      <w:r w:rsidR="00FD2F40">
        <w:rPr>
          <w:rFonts w:hint="eastAsia"/>
        </w:rPr>
        <w:t>nd</w:t>
      </w:r>
      <w:proofErr w:type="spellEnd"/>
      <w:r w:rsidR="00FD2F40">
        <w:rPr>
          <w:rFonts w:hint="eastAsia"/>
        </w:rPr>
        <w:t>)</w:t>
      </w:r>
      <w:r w:rsidR="00975734">
        <w:rPr>
          <w:rFonts w:hint="eastAsia"/>
        </w:rPr>
        <w:t>,</w:t>
      </w:r>
      <w:r w:rsidR="00151974" w:rsidRPr="00151974">
        <w:t xml:space="preserve"> &lt;https://dictionary.cambridge.org/dictionary/english/enchant</w:t>
      </w:r>
      <w:r w:rsidR="00151974">
        <w:rPr>
          <w:rFonts w:hint="eastAsia"/>
        </w:rPr>
        <w:t>&gt;.</w:t>
      </w:r>
    </w:p>
  </w:footnote>
  <w:footnote w:id="9">
    <w:p w14:paraId="49F1F76B" w14:textId="683AC3D9" w:rsidR="006D1065" w:rsidRDefault="006D1065">
      <w:pPr>
        <w:pStyle w:val="af0"/>
      </w:pPr>
      <w:r>
        <w:rPr>
          <w:rStyle w:val="af2"/>
        </w:rPr>
        <w:footnoteRef/>
      </w:r>
      <w:r>
        <w:t xml:space="preserve"> </w:t>
      </w:r>
      <w:r w:rsidR="004765B0" w:rsidRPr="004765B0">
        <w:t>Marsilio</w:t>
      </w:r>
      <w:r w:rsidR="004765B0">
        <w:rPr>
          <w:rFonts w:hint="eastAsia"/>
        </w:rPr>
        <w:t xml:space="preserve"> </w:t>
      </w:r>
      <w:r w:rsidR="004765B0" w:rsidRPr="004765B0">
        <w:t xml:space="preserve">Ficino, </w:t>
      </w:r>
      <w:r w:rsidR="004765B0" w:rsidRPr="004765B0">
        <w:rPr>
          <w:i/>
          <w:iCs/>
        </w:rPr>
        <w:t>The Book of the Sun (De Sole)</w:t>
      </w:r>
      <w:r w:rsidR="004765B0" w:rsidRPr="004765B0">
        <w:t>, translated by Geoffrey Cornelius and others (North Atlantic Books, 2006), &lt;http://www.users.globalnet.co.uk/~alfar2/ficino.htm&gt; [accessed 2 November 2024]</w:t>
      </w:r>
      <w:r w:rsidR="008C74E5">
        <w:rPr>
          <w:rFonts w:hint="eastAsia"/>
        </w:rPr>
        <w:t>.</w:t>
      </w:r>
    </w:p>
  </w:footnote>
  <w:footnote w:id="10">
    <w:p w14:paraId="7A2EC950" w14:textId="4649A50D" w:rsidR="008C74E5" w:rsidRDefault="008C74E5">
      <w:pPr>
        <w:pStyle w:val="af0"/>
      </w:pPr>
      <w:r>
        <w:rPr>
          <w:rStyle w:val="af2"/>
        </w:rPr>
        <w:footnoteRef/>
      </w:r>
      <w:r>
        <w:t xml:space="preserve"> </w:t>
      </w:r>
      <w:r w:rsidRPr="004765B0">
        <w:t>Marsilio</w:t>
      </w:r>
      <w:r>
        <w:rPr>
          <w:rFonts w:hint="eastAsia"/>
        </w:rPr>
        <w:t xml:space="preserve"> </w:t>
      </w:r>
      <w:r w:rsidRPr="004765B0">
        <w:t xml:space="preserve">Ficino, </w:t>
      </w:r>
      <w:r w:rsidRPr="004765B0">
        <w:rPr>
          <w:i/>
          <w:iCs/>
        </w:rPr>
        <w:t>The Book of the Sun (De Sole)</w:t>
      </w:r>
      <w:r w:rsidRPr="004765B0">
        <w:t>, translated by Geoffrey Cornelius and others (North Atlantic Books, 2006), &lt;http://www.users.globalnet.co.uk/~alfar2/ficino.htm&gt; [accessed 2 November 2024]</w:t>
      </w:r>
      <w:r>
        <w:rPr>
          <w:rFonts w:hint="eastAsia"/>
        </w:rPr>
        <w:t xml:space="preserve">, </w:t>
      </w:r>
      <w:r w:rsidR="00D65B9F" w:rsidRPr="00D65B9F">
        <w:t xml:space="preserve">Chapter </w:t>
      </w:r>
      <w:r w:rsidR="00027457" w:rsidRPr="00027457">
        <w:t>II</w:t>
      </w:r>
      <w:r w:rsidR="00027457">
        <w:rPr>
          <w:rFonts w:hint="eastAsia"/>
        </w:rPr>
        <w:t>,</w:t>
      </w:r>
      <w:r w:rsidR="00683FB6">
        <w:rPr>
          <w:rFonts w:hint="eastAsia"/>
        </w:rPr>
        <w:t xml:space="preserve"> </w:t>
      </w:r>
      <w:r w:rsidR="00D65B9F" w:rsidRPr="00D65B9F">
        <w:t>IX</w:t>
      </w:r>
      <w:r w:rsidR="00683FB6">
        <w:rPr>
          <w:rFonts w:hint="eastAsia"/>
        </w:rPr>
        <w:t xml:space="preserve">, </w:t>
      </w:r>
      <w:r w:rsidR="00683FB6" w:rsidRPr="00683FB6">
        <w:t>XI</w:t>
      </w:r>
      <w:r w:rsidR="00683FB6">
        <w:rPr>
          <w:rFonts w:hint="eastAsia"/>
        </w:rPr>
        <w:t>.</w:t>
      </w:r>
    </w:p>
  </w:footnote>
  <w:footnote w:id="11">
    <w:p w14:paraId="7AF5B890" w14:textId="580860A3" w:rsidR="00457629" w:rsidRDefault="00457629">
      <w:pPr>
        <w:pStyle w:val="af0"/>
      </w:pPr>
      <w:r>
        <w:rPr>
          <w:rStyle w:val="af2"/>
        </w:rPr>
        <w:footnoteRef/>
      </w:r>
      <w:r>
        <w:t xml:space="preserve"> </w:t>
      </w:r>
      <w:proofErr w:type="spellStart"/>
      <w:r w:rsidRPr="00457629">
        <w:t>Mihyang</w:t>
      </w:r>
      <w:proofErr w:type="spellEnd"/>
      <w:r w:rsidRPr="00457629">
        <w:t xml:space="preserve"> </w:t>
      </w:r>
      <w:r>
        <w:rPr>
          <w:rFonts w:hint="eastAsia"/>
        </w:rPr>
        <w:t xml:space="preserve">An </w:t>
      </w:r>
      <w:r w:rsidRPr="00457629">
        <w:t xml:space="preserve">and others, ‘Why We Need More Nature at Work: Effects of Natural Elements and Sunlight on Employee Mental Health and Work Attitudes’, ed. by Igor </w:t>
      </w:r>
      <w:proofErr w:type="spellStart"/>
      <w:r w:rsidRPr="00457629">
        <w:t>Branchi</w:t>
      </w:r>
      <w:proofErr w:type="spellEnd"/>
      <w:r w:rsidRPr="00457629">
        <w:t xml:space="preserve">, </w:t>
      </w:r>
      <w:r w:rsidRPr="00457629">
        <w:rPr>
          <w:i/>
          <w:iCs/>
        </w:rPr>
        <w:t>PLOS ONE</w:t>
      </w:r>
      <w:r w:rsidRPr="00457629">
        <w:t>, 11.5 (2016) &lt;DOI: 10.1371/journal.pone.0155614&gt;</w:t>
      </w:r>
      <w:r>
        <w:rPr>
          <w:rFonts w:hint="eastAsia"/>
        </w:rPr>
        <w:t>.</w:t>
      </w:r>
    </w:p>
  </w:footnote>
  <w:footnote w:id="12">
    <w:p w14:paraId="7050BBE3" w14:textId="70D4DC37" w:rsidR="00206C17" w:rsidRDefault="00206C17">
      <w:pPr>
        <w:pStyle w:val="af0"/>
      </w:pPr>
      <w:r>
        <w:rPr>
          <w:rStyle w:val="af2"/>
        </w:rPr>
        <w:footnoteRef/>
      </w:r>
      <w:r>
        <w:t xml:space="preserve"> </w:t>
      </w:r>
      <w:r w:rsidR="00E33364" w:rsidRPr="00E33364">
        <w:t>Keita</w:t>
      </w:r>
      <w:r w:rsidR="00E33364">
        <w:rPr>
          <w:rFonts w:hint="eastAsia"/>
        </w:rPr>
        <w:t xml:space="preserve"> </w:t>
      </w:r>
      <w:r w:rsidR="00E33364" w:rsidRPr="00E33364">
        <w:t>Taniguchi</w:t>
      </w:r>
      <w:r w:rsidR="00E33364">
        <w:rPr>
          <w:rFonts w:hint="eastAsia"/>
        </w:rPr>
        <w:t xml:space="preserve"> </w:t>
      </w:r>
      <w:r w:rsidR="00E33364" w:rsidRPr="00E33364">
        <w:t xml:space="preserve">and others, ‘Influence of External Natural Environment Including Sunshine Exposure on Public Mental Health: A Systematic Review’, </w:t>
      </w:r>
      <w:r w:rsidR="00E33364" w:rsidRPr="00E33364">
        <w:rPr>
          <w:i/>
          <w:iCs/>
        </w:rPr>
        <w:t>Psychiatry International</w:t>
      </w:r>
      <w:r w:rsidR="00E33364" w:rsidRPr="00E33364">
        <w:t xml:space="preserve">, 3.1 (2022), </w:t>
      </w:r>
      <w:r w:rsidR="00C44991">
        <w:rPr>
          <w:rFonts w:hint="eastAsia"/>
        </w:rPr>
        <w:t xml:space="preserve">pp. </w:t>
      </w:r>
      <w:r w:rsidR="00E33364" w:rsidRPr="00E33364">
        <w:t>91–113 &lt;DOI: 10.3390/psychiatryint3010008&gt;</w:t>
      </w:r>
      <w:r w:rsidR="00E33364">
        <w:rPr>
          <w:rFonts w:hint="eastAsia"/>
        </w:rPr>
        <w:t>.</w:t>
      </w:r>
    </w:p>
  </w:footnote>
  <w:footnote w:id="13">
    <w:p w14:paraId="387F2615" w14:textId="0C6E899E" w:rsidR="00C77D9B" w:rsidRDefault="00C77D9B">
      <w:pPr>
        <w:pStyle w:val="af0"/>
      </w:pPr>
      <w:r>
        <w:rPr>
          <w:rStyle w:val="af2"/>
        </w:rPr>
        <w:footnoteRef/>
      </w:r>
      <w:r>
        <w:t xml:space="preserve"> </w:t>
      </w:r>
      <w:r w:rsidRPr="00DF42F2">
        <w:t>Maurice.</w:t>
      </w:r>
      <w:r>
        <w:rPr>
          <w:rFonts w:hint="eastAsia"/>
        </w:rPr>
        <w:t xml:space="preserve"> </w:t>
      </w:r>
      <w:r w:rsidRPr="00DF42F2">
        <w:t xml:space="preserve">Merleau-Ponty, and Donald Landes, </w:t>
      </w:r>
      <w:r w:rsidRPr="00DF42F2">
        <w:rPr>
          <w:i/>
          <w:iCs/>
        </w:rPr>
        <w:t>Phenomenology of Perception</w:t>
      </w:r>
      <w:r w:rsidRPr="00DF42F2">
        <w:t xml:space="preserve"> (Taylor &amp; Francis Group, 2012)</w:t>
      </w:r>
      <w:r>
        <w:rPr>
          <w:rFonts w:hint="eastAsia"/>
        </w:rPr>
        <w:t>, p. 53.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B84E9EC" w14:textId="1FF74987" w:rsidR="00CB6C4E" w:rsidRPr="001E37DB" w:rsidRDefault="00B31E12">
    <w:pPr>
      <w:pStyle w:val="ab"/>
      <w:rPr>
        <w:rFonts w:ascii="Calibri" w:eastAsiaTheme="minorEastAsia" w:hAnsi="Calibri" w:cs="Calibri"/>
        <w:color w:val="FFFFFF" w:themeColor="background1"/>
        <w:lang w:eastAsia="zh-CN"/>
      </w:rPr>
    </w:pPr>
    <w:r w:rsidRPr="001E37DB">
      <w:rPr>
        <w:rFonts w:ascii="Calibri" w:eastAsiaTheme="minorEastAsia" w:hAnsi="Calibri" w:cs="Calibri"/>
        <w:color w:val="FFFFFF" w:themeColor="background1"/>
        <w:lang w:eastAsia="zh-CN"/>
      </w:rPr>
      <w:t>Mengyao Liu</w:t>
    </w:r>
    <w:r w:rsidRPr="001E37DB">
      <w:rPr>
        <w:rFonts w:ascii="Calibri" w:eastAsiaTheme="minorEastAsia" w:hAnsi="Calibri" w:cs="Calibri" w:hint="eastAsia"/>
        <w:color w:val="FFFFFF" w:themeColor="background1"/>
        <w:lang w:eastAsia="zh-CN"/>
      </w:rPr>
      <w:t xml:space="preserve"> 2400507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0100137" w14:textId="3A9B4C34" w:rsidR="00CB6C4E" w:rsidRPr="001E37DB" w:rsidRDefault="00B31E12">
    <w:pPr>
      <w:pStyle w:val="ab"/>
      <w:rPr>
        <w:rFonts w:ascii="Calibri" w:eastAsiaTheme="minorEastAsia" w:hAnsi="Calibri" w:cs="Calibri"/>
        <w:color w:val="FFFFFF" w:themeColor="background1"/>
        <w:lang w:eastAsia="zh-CN"/>
      </w:rPr>
    </w:pPr>
    <w:r w:rsidRPr="001E37DB">
      <w:rPr>
        <w:rFonts w:ascii="Calibri" w:eastAsiaTheme="minorEastAsia" w:hAnsi="Calibri" w:cs="Calibri"/>
        <w:color w:val="FFFFFF" w:themeColor="background1"/>
        <w:lang w:eastAsia="zh-CN"/>
      </w:rPr>
      <w:t>Mengyao Liu</w:t>
    </w:r>
    <w:r w:rsidRPr="001E37DB">
      <w:rPr>
        <w:rFonts w:ascii="Calibri" w:eastAsiaTheme="minorEastAsia" w:hAnsi="Calibri" w:cs="Calibri" w:hint="eastAsia"/>
        <w:color w:val="FFFFFF" w:themeColor="background1"/>
        <w:lang w:eastAsia="zh-CN"/>
      </w:rPr>
      <w:t xml:space="preserve"> 2400507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B06BE15" w14:textId="77777777" w:rsidR="00B31E12" w:rsidRPr="00B31E12" w:rsidRDefault="00B31E12">
    <w:pPr>
      <w:pStyle w:val="ab"/>
      <w:rPr>
        <w:rFonts w:ascii="Calibri" w:eastAsiaTheme="minorEastAsia" w:hAnsi="Calibri" w:cs="Calibri"/>
        <w:lang w:eastAsia="zh-CN"/>
      </w:rPr>
    </w:pPr>
    <w:r w:rsidRPr="009A0BBF">
      <w:rPr>
        <w:rFonts w:ascii="Calibri" w:eastAsiaTheme="minorEastAsia" w:hAnsi="Calibri" w:cs="Calibri"/>
        <w:lang w:eastAsia="zh-CN"/>
      </w:rPr>
      <w:t>Mengyao Liu</w:t>
    </w:r>
    <w:r>
      <w:rPr>
        <w:rFonts w:ascii="Calibri" w:eastAsiaTheme="minorEastAsia" w:hAnsi="Calibri" w:cs="Calibri" w:hint="eastAsia"/>
        <w:lang w:eastAsia="zh-CN"/>
      </w:rPr>
      <w:t xml:space="preserve"> 2400507</w: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E7CDE8A" w14:textId="77777777" w:rsidR="00B31E12" w:rsidRPr="009A0BBF" w:rsidRDefault="00B31E12">
    <w:pPr>
      <w:pStyle w:val="ab"/>
      <w:rPr>
        <w:rFonts w:ascii="Calibri" w:eastAsiaTheme="minorEastAsia" w:hAnsi="Calibri" w:cs="Calibri"/>
        <w:lang w:eastAsia="zh-CN"/>
      </w:rPr>
    </w:pPr>
    <w:r w:rsidRPr="009A0BBF">
      <w:rPr>
        <w:rFonts w:ascii="Calibri" w:eastAsiaTheme="minorEastAsia" w:hAnsi="Calibri" w:cs="Calibri"/>
        <w:lang w:eastAsia="zh-CN"/>
      </w:rPr>
      <w:t>Mengyao Liu</w:t>
    </w:r>
    <w:r>
      <w:rPr>
        <w:rFonts w:ascii="Calibri" w:eastAsiaTheme="minorEastAsia" w:hAnsi="Calibri" w:cs="Calibri" w:hint="eastAsia"/>
        <w:lang w:eastAsia="zh-CN"/>
      </w:rPr>
      <w:t xml:space="preserve"> 2400507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7" w15:restartNumberingAfterBreak="0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0" w15:restartNumberingAfterBreak="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1" w15:restartNumberingAfterBreak="0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2" w15:restartNumberingAfterBreak="0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3" w15:restartNumberingAfterBreak="0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5" w15:restartNumberingAfterBreak="0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7" w15:restartNumberingAfterBreak="0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20" w15:restartNumberingAfterBreak="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1" w15:restartNumberingAfterBreak="0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2" w15:restartNumberingAfterBreak="0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3" w15:restartNumberingAfterBreak="0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966160478">
    <w:abstractNumId w:val="18"/>
  </w:num>
  <w:num w:numId="2" w16cid:durableId="363987742">
    <w:abstractNumId w:val="20"/>
  </w:num>
  <w:num w:numId="3" w16cid:durableId="1238788857">
    <w:abstractNumId w:val="9"/>
  </w:num>
  <w:num w:numId="4" w16cid:durableId="557939767">
    <w:abstractNumId w:val="6"/>
  </w:num>
  <w:num w:numId="5" w16cid:durableId="589236583">
    <w:abstractNumId w:val="2"/>
  </w:num>
  <w:num w:numId="6" w16cid:durableId="1480611270">
    <w:abstractNumId w:val="4"/>
  </w:num>
  <w:num w:numId="7" w16cid:durableId="1471560206">
    <w:abstractNumId w:val="13"/>
  </w:num>
  <w:num w:numId="8" w16cid:durableId="1991858167">
    <w:abstractNumId w:val="21"/>
  </w:num>
  <w:num w:numId="9" w16cid:durableId="1684740840">
    <w:abstractNumId w:val="23"/>
  </w:num>
  <w:num w:numId="10" w16cid:durableId="1718429172">
    <w:abstractNumId w:val="5"/>
  </w:num>
  <w:num w:numId="11" w16cid:durableId="1105422000">
    <w:abstractNumId w:val="19"/>
  </w:num>
  <w:num w:numId="12" w16cid:durableId="818809479">
    <w:abstractNumId w:val="22"/>
  </w:num>
  <w:num w:numId="13" w16cid:durableId="558519307">
    <w:abstractNumId w:val="11"/>
  </w:num>
  <w:num w:numId="14" w16cid:durableId="2024939840">
    <w:abstractNumId w:val="14"/>
  </w:num>
  <w:num w:numId="15" w16cid:durableId="1472015121">
    <w:abstractNumId w:val="16"/>
  </w:num>
  <w:num w:numId="16" w16cid:durableId="1540895772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 w16cid:durableId="1304313809">
    <w:abstractNumId w:val="10"/>
  </w:num>
  <w:num w:numId="18" w16cid:durableId="5540064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 w16cid:durableId="1517959388">
    <w:abstractNumId w:val="12"/>
  </w:num>
  <w:num w:numId="20" w16cid:durableId="178128908">
    <w:abstractNumId w:val="17"/>
  </w:num>
  <w:num w:numId="21" w16cid:durableId="1890917039">
    <w:abstractNumId w:val="3"/>
  </w:num>
  <w:num w:numId="22" w16cid:durableId="1635065632">
    <w:abstractNumId w:val="7"/>
  </w:num>
  <w:num w:numId="23" w16cid:durableId="1462309505">
    <w:abstractNumId w:val="15"/>
  </w:num>
  <w:num w:numId="24" w16cid:durableId="299306192">
    <w:abstractNumId w:val="8"/>
  </w:num>
  <w:num w:numId="25" w16cid:durableId="12706225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isplayBackgroundShape/>
  <w:bordersDoNotSurroundHeader/>
  <w:bordersDoNotSurroundFooter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185F"/>
    <w:rsid w:val="000017D1"/>
    <w:rsid w:val="00001C3B"/>
    <w:rsid w:val="00001F18"/>
    <w:rsid w:val="00003429"/>
    <w:rsid w:val="00006506"/>
    <w:rsid w:val="00006735"/>
    <w:rsid w:val="0000793C"/>
    <w:rsid w:val="00010F90"/>
    <w:rsid w:val="0001324D"/>
    <w:rsid w:val="00013545"/>
    <w:rsid w:val="000141CE"/>
    <w:rsid w:val="00016059"/>
    <w:rsid w:val="00020853"/>
    <w:rsid w:val="0002118A"/>
    <w:rsid w:val="000211AB"/>
    <w:rsid w:val="0002139F"/>
    <w:rsid w:val="00021CFA"/>
    <w:rsid w:val="00022345"/>
    <w:rsid w:val="00023728"/>
    <w:rsid w:val="00023AAB"/>
    <w:rsid w:val="00023B83"/>
    <w:rsid w:val="00025F45"/>
    <w:rsid w:val="00026363"/>
    <w:rsid w:val="00026D1E"/>
    <w:rsid w:val="00026F2A"/>
    <w:rsid w:val="00027457"/>
    <w:rsid w:val="00030624"/>
    <w:rsid w:val="00031825"/>
    <w:rsid w:val="00033112"/>
    <w:rsid w:val="000340F9"/>
    <w:rsid w:val="0003489F"/>
    <w:rsid w:val="00037A7C"/>
    <w:rsid w:val="00037AB6"/>
    <w:rsid w:val="000407CA"/>
    <w:rsid w:val="000408AC"/>
    <w:rsid w:val="0004304B"/>
    <w:rsid w:val="00043549"/>
    <w:rsid w:val="0004467B"/>
    <w:rsid w:val="00044B26"/>
    <w:rsid w:val="00044CD4"/>
    <w:rsid w:val="0004597B"/>
    <w:rsid w:val="00045D11"/>
    <w:rsid w:val="00046916"/>
    <w:rsid w:val="00046A16"/>
    <w:rsid w:val="00047074"/>
    <w:rsid w:val="0004722B"/>
    <w:rsid w:val="00047D0C"/>
    <w:rsid w:val="0005499A"/>
    <w:rsid w:val="0006060A"/>
    <w:rsid w:val="000615AB"/>
    <w:rsid w:val="000641C9"/>
    <w:rsid w:val="000674BD"/>
    <w:rsid w:val="00067DD8"/>
    <w:rsid w:val="00071761"/>
    <w:rsid w:val="00071F65"/>
    <w:rsid w:val="00074F46"/>
    <w:rsid w:val="00076A0B"/>
    <w:rsid w:val="00080319"/>
    <w:rsid w:val="000806D2"/>
    <w:rsid w:val="000815D6"/>
    <w:rsid w:val="000818F9"/>
    <w:rsid w:val="000854DF"/>
    <w:rsid w:val="0009129D"/>
    <w:rsid w:val="00091A14"/>
    <w:rsid w:val="00092BF5"/>
    <w:rsid w:val="00094B14"/>
    <w:rsid w:val="00094B3B"/>
    <w:rsid w:val="00095457"/>
    <w:rsid w:val="00096D31"/>
    <w:rsid w:val="000977AE"/>
    <w:rsid w:val="00097E63"/>
    <w:rsid w:val="000A0147"/>
    <w:rsid w:val="000A01E6"/>
    <w:rsid w:val="000A0370"/>
    <w:rsid w:val="000A1A93"/>
    <w:rsid w:val="000A524C"/>
    <w:rsid w:val="000A53C1"/>
    <w:rsid w:val="000A6D49"/>
    <w:rsid w:val="000B0302"/>
    <w:rsid w:val="000B0FA3"/>
    <w:rsid w:val="000B2436"/>
    <w:rsid w:val="000B3E50"/>
    <w:rsid w:val="000B4117"/>
    <w:rsid w:val="000B64C7"/>
    <w:rsid w:val="000B6E23"/>
    <w:rsid w:val="000B70B8"/>
    <w:rsid w:val="000B728E"/>
    <w:rsid w:val="000B7AAC"/>
    <w:rsid w:val="000B7B05"/>
    <w:rsid w:val="000C0A24"/>
    <w:rsid w:val="000C0A49"/>
    <w:rsid w:val="000C1104"/>
    <w:rsid w:val="000C1249"/>
    <w:rsid w:val="000C16DC"/>
    <w:rsid w:val="000C25DB"/>
    <w:rsid w:val="000C3575"/>
    <w:rsid w:val="000C3820"/>
    <w:rsid w:val="000C48F4"/>
    <w:rsid w:val="000C4FFF"/>
    <w:rsid w:val="000C557B"/>
    <w:rsid w:val="000C6F74"/>
    <w:rsid w:val="000C73CC"/>
    <w:rsid w:val="000D248E"/>
    <w:rsid w:val="000D34E1"/>
    <w:rsid w:val="000D4881"/>
    <w:rsid w:val="000D4CDA"/>
    <w:rsid w:val="000D5C49"/>
    <w:rsid w:val="000D60E1"/>
    <w:rsid w:val="000D7126"/>
    <w:rsid w:val="000D7DF6"/>
    <w:rsid w:val="000E094C"/>
    <w:rsid w:val="000E1AF4"/>
    <w:rsid w:val="000E2305"/>
    <w:rsid w:val="000E361D"/>
    <w:rsid w:val="000E3682"/>
    <w:rsid w:val="000E3751"/>
    <w:rsid w:val="000E4392"/>
    <w:rsid w:val="000F1923"/>
    <w:rsid w:val="000F2BC5"/>
    <w:rsid w:val="000F32C2"/>
    <w:rsid w:val="000F5610"/>
    <w:rsid w:val="000F5905"/>
    <w:rsid w:val="000F5C51"/>
    <w:rsid w:val="000F71DA"/>
    <w:rsid w:val="000F7D50"/>
    <w:rsid w:val="0010199D"/>
    <w:rsid w:val="0010258F"/>
    <w:rsid w:val="001048F2"/>
    <w:rsid w:val="00104D4A"/>
    <w:rsid w:val="00106998"/>
    <w:rsid w:val="001070F2"/>
    <w:rsid w:val="00107DE4"/>
    <w:rsid w:val="00110F32"/>
    <w:rsid w:val="00111283"/>
    <w:rsid w:val="0011161A"/>
    <w:rsid w:val="00111E6A"/>
    <w:rsid w:val="0011254C"/>
    <w:rsid w:val="0011329F"/>
    <w:rsid w:val="00113EEA"/>
    <w:rsid w:val="00114390"/>
    <w:rsid w:val="00116D7F"/>
    <w:rsid w:val="00122128"/>
    <w:rsid w:val="0012438B"/>
    <w:rsid w:val="00124B5F"/>
    <w:rsid w:val="00130C58"/>
    <w:rsid w:val="00133528"/>
    <w:rsid w:val="00133ADC"/>
    <w:rsid w:val="00133F87"/>
    <w:rsid w:val="0013410C"/>
    <w:rsid w:val="00134CC1"/>
    <w:rsid w:val="0013555C"/>
    <w:rsid w:val="00136E4B"/>
    <w:rsid w:val="00137E7C"/>
    <w:rsid w:val="00140C61"/>
    <w:rsid w:val="00140CDA"/>
    <w:rsid w:val="0014260F"/>
    <w:rsid w:val="00142D04"/>
    <w:rsid w:val="001432E9"/>
    <w:rsid w:val="001447A3"/>
    <w:rsid w:val="001468F9"/>
    <w:rsid w:val="00146BC2"/>
    <w:rsid w:val="001473EF"/>
    <w:rsid w:val="00147B81"/>
    <w:rsid w:val="00151974"/>
    <w:rsid w:val="00153603"/>
    <w:rsid w:val="0015453C"/>
    <w:rsid w:val="00154947"/>
    <w:rsid w:val="0015575D"/>
    <w:rsid w:val="00156291"/>
    <w:rsid w:val="00161C2A"/>
    <w:rsid w:val="00162501"/>
    <w:rsid w:val="00163615"/>
    <w:rsid w:val="00165047"/>
    <w:rsid w:val="001651B9"/>
    <w:rsid w:val="0017038B"/>
    <w:rsid w:val="001704E3"/>
    <w:rsid w:val="001705EB"/>
    <w:rsid w:val="00170601"/>
    <w:rsid w:val="00172497"/>
    <w:rsid w:val="00172548"/>
    <w:rsid w:val="0017300E"/>
    <w:rsid w:val="001731FB"/>
    <w:rsid w:val="0017327C"/>
    <w:rsid w:val="00176732"/>
    <w:rsid w:val="00176CA1"/>
    <w:rsid w:val="0017715A"/>
    <w:rsid w:val="0018407B"/>
    <w:rsid w:val="0018488E"/>
    <w:rsid w:val="00184945"/>
    <w:rsid w:val="00187445"/>
    <w:rsid w:val="00190AA9"/>
    <w:rsid w:val="00190B42"/>
    <w:rsid w:val="001934F6"/>
    <w:rsid w:val="001952AE"/>
    <w:rsid w:val="00195F8D"/>
    <w:rsid w:val="00196207"/>
    <w:rsid w:val="001A006E"/>
    <w:rsid w:val="001A1050"/>
    <w:rsid w:val="001A258C"/>
    <w:rsid w:val="001A4097"/>
    <w:rsid w:val="001A571C"/>
    <w:rsid w:val="001A7514"/>
    <w:rsid w:val="001B19C2"/>
    <w:rsid w:val="001B2798"/>
    <w:rsid w:val="001B3523"/>
    <w:rsid w:val="001B4AF7"/>
    <w:rsid w:val="001B564F"/>
    <w:rsid w:val="001B7455"/>
    <w:rsid w:val="001C0B52"/>
    <w:rsid w:val="001C285C"/>
    <w:rsid w:val="001C2B04"/>
    <w:rsid w:val="001C3126"/>
    <w:rsid w:val="001C4543"/>
    <w:rsid w:val="001C4A05"/>
    <w:rsid w:val="001C4B2D"/>
    <w:rsid w:val="001C64F3"/>
    <w:rsid w:val="001C6A42"/>
    <w:rsid w:val="001D146B"/>
    <w:rsid w:val="001D2374"/>
    <w:rsid w:val="001D24E8"/>
    <w:rsid w:val="001D375E"/>
    <w:rsid w:val="001D3A8E"/>
    <w:rsid w:val="001D3E0D"/>
    <w:rsid w:val="001D484D"/>
    <w:rsid w:val="001D49E9"/>
    <w:rsid w:val="001D4E8B"/>
    <w:rsid w:val="001D681F"/>
    <w:rsid w:val="001D72A8"/>
    <w:rsid w:val="001E021C"/>
    <w:rsid w:val="001E026B"/>
    <w:rsid w:val="001E0C4B"/>
    <w:rsid w:val="001E0E06"/>
    <w:rsid w:val="001E37DB"/>
    <w:rsid w:val="001E5247"/>
    <w:rsid w:val="001E53C0"/>
    <w:rsid w:val="001F0F1A"/>
    <w:rsid w:val="001F27D2"/>
    <w:rsid w:val="001F2D9B"/>
    <w:rsid w:val="001F4CA3"/>
    <w:rsid w:val="001F4CE1"/>
    <w:rsid w:val="001F536E"/>
    <w:rsid w:val="001F6107"/>
    <w:rsid w:val="001F691A"/>
    <w:rsid w:val="00200434"/>
    <w:rsid w:val="002016FA"/>
    <w:rsid w:val="002024F8"/>
    <w:rsid w:val="0020379F"/>
    <w:rsid w:val="00203E56"/>
    <w:rsid w:val="0020551D"/>
    <w:rsid w:val="0020663A"/>
    <w:rsid w:val="00206872"/>
    <w:rsid w:val="00206B39"/>
    <w:rsid w:val="00206C17"/>
    <w:rsid w:val="00207662"/>
    <w:rsid w:val="00210643"/>
    <w:rsid w:val="00211556"/>
    <w:rsid w:val="0021218F"/>
    <w:rsid w:val="0021305A"/>
    <w:rsid w:val="002132DC"/>
    <w:rsid w:val="002141AD"/>
    <w:rsid w:val="00216211"/>
    <w:rsid w:val="00216C37"/>
    <w:rsid w:val="00216E97"/>
    <w:rsid w:val="00217AA5"/>
    <w:rsid w:val="0022124D"/>
    <w:rsid w:val="00224B95"/>
    <w:rsid w:val="002257C1"/>
    <w:rsid w:val="0022583A"/>
    <w:rsid w:val="0022775F"/>
    <w:rsid w:val="00230F35"/>
    <w:rsid w:val="00231117"/>
    <w:rsid w:val="00231A8A"/>
    <w:rsid w:val="00233EA7"/>
    <w:rsid w:val="00234629"/>
    <w:rsid w:val="002375FC"/>
    <w:rsid w:val="002407A0"/>
    <w:rsid w:val="00240C76"/>
    <w:rsid w:val="00240CB5"/>
    <w:rsid w:val="00240DF7"/>
    <w:rsid w:val="00242BBC"/>
    <w:rsid w:val="00242D6E"/>
    <w:rsid w:val="0024501B"/>
    <w:rsid w:val="00247EE2"/>
    <w:rsid w:val="002519CD"/>
    <w:rsid w:val="002539A6"/>
    <w:rsid w:val="0025530E"/>
    <w:rsid w:val="002609C6"/>
    <w:rsid w:val="002618CB"/>
    <w:rsid w:val="0026530D"/>
    <w:rsid w:val="0026574E"/>
    <w:rsid w:val="002662FC"/>
    <w:rsid w:val="0026738E"/>
    <w:rsid w:val="002707AB"/>
    <w:rsid w:val="002715FA"/>
    <w:rsid w:val="00271B14"/>
    <w:rsid w:val="00271FAC"/>
    <w:rsid w:val="002723BE"/>
    <w:rsid w:val="00272D19"/>
    <w:rsid w:val="002753E4"/>
    <w:rsid w:val="00276002"/>
    <w:rsid w:val="00276B37"/>
    <w:rsid w:val="00277421"/>
    <w:rsid w:val="00280351"/>
    <w:rsid w:val="00281315"/>
    <w:rsid w:val="00283907"/>
    <w:rsid w:val="00283B5A"/>
    <w:rsid w:val="00283C3A"/>
    <w:rsid w:val="0028565A"/>
    <w:rsid w:val="00286244"/>
    <w:rsid w:val="00287153"/>
    <w:rsid w:val="00287718"/>
    <w:rsid w:val="00287DFA"/>
    <w:rsid w:val="00290783"/>
    <w:rsid w:val="0029179D"/>
    <w:rsid w:val="002949EA"/>
    <w:rsid w:val="00295035"/>
    <w:rsid w:val="002970E4"/>
    <w:rsid w:val="0029777E"/>
    <w:rsid w:val="002A1932"/>
    <w:rsid w:val="002A1B4B"/>
    <w:rsid w:val="002A1B8F"/>
    <w:rsid w:val="002A1E57"/>
    <w:rsid w:val="002A4954"/>
    <w:rsid w:val="002A49BF"/>
    <w:rsid w:val="002A64CA"/>
    <w:rsid w:val="002A670C"/>
    <w:rsid w:val="002A7303"/>
    <w:rsid w:val="002B2771"/>
    <w:rsid w:val="002B3522"/>
    <w:rsid w:val="002B3A23"/>
    <w:rsid w:val="002C0FE2"/>
    <w:rsid w:val="002C4585"/>
    <w:rsid w:val="002C52C5"/>
    <w:rsid w:val="002C5611"/>
    <w:rsid w:val="002C61FC"/>
    <w:rsid w:val="002C6622"/>
    <w:rsid w:val="002C6A62"/>
    <w:rsid w:val="002D01A1"/>
    <w:rsid w:val="002D0339"/>
    <w:rsid w:val="002D1E0A"/>
    <w:rsid w:val="002D2A04"/>
    <w:rsid w:val="002D2DFB"/>
    <w:rsid w:val="002D337A"/>
    <w:rsid w:val="002D48B8"/>
    <w:rsid w:val="002D4948"/>
    <w:rsid w:val="002D7E95"/>
    <w:rsid w:val="002E2BA0"/>
    <w:rsid w:val="002E317A"/>
    <w:rsid w:val="002E3208"/>
    <w:rsid w:val="002E485D"/>
    <w:rsid w:val="002E48EF"/>
    <w:rsid w:val="002E5255"/>
    <w:rsid w:val="002E56C1"/>
    <w:rsid w:val="002E67CE"/>
    <w:rsid w:val="002F057C"/>
    <w:rsid w:val="002F1475"/>
    <w:rsid w:val="002F19DC"/>
    <w:rsid w:val="002F265F"/>
    <w:rsid w:val="002F306E"/>
    <w:rsid w:val="002F4542"/>
    <w:rsid w:val="002F467C"/>
    <w:rsid w:val="002F647D"/>
    <w:rsid w:val="002F726D"/>
    <w:rsid w:val="003002BA"/>
    <w:rsid w:val="00303376"/>
    <w:rsid w:val="00304126"/>
    <w:rsid w:val="00305185"/>
    <w:rsid w:val="003054F0"/>
    <w:rsid w:val="003058B5"/>
    <w:rsid w:val="00307648"/>
    <w:rsid w:val="00307B22"/>
    <w:rsid w:val="0031530A"/>
    <w:rsid w:val="00315329"/>
    <w:rsid w:val="0031630C"/>
    <w:rsid w:val="003177F8"/>
    <w:rsid w:val="00317E48"/>
    <w:rsid w:val="00317ED9"/>
    <w:rsid w:val="003200BF"/>
    <w:rsid w:val="00321367"/>
    <w:rsid w:val="00321593"/>
    <w:rsid w:val="00323EF5"/>
    <w:rsid w:val="0032493C"/>
    <w:rsid w:val="00324A7B"/>
    <w:rsid w:val="00325EBC"/>
    <w:rsid w:val="00326631"/>
    <w:rsid w:val="00326F77"/>
    <w:rsid w:val="00327E27"/>
    <w:rsid w:val="00327F96"/>
    <w:rsid w:val="00331B4F"/>
    <w:rsid w:val="003353B3"/>
    <w:rsid w:val="00336B27"/>
    <w:rsid w:val="00337A70"/>
    <w:rsid w:val="0034029A"/>
    <w:rsid w:val="0034095A"/>
    <w:rsid w:val="00341D2F"/>
    <w:rsid w:val="003434D0"/>
    <w:rsid w:val="00343AC2"/>
    <w:rsid w:val="00344456"/>
    <w:rsid w:val="00345603"/>
    <w:rsid w:val="0035082F"/>
    <w:rsid w:val="00351F4B"/>
    <w:rsid w:val="003522FF"/>
    <w:rsid w:val="00353566"/>
    <w:rsid w:val="003543A3"/>
    <w:rsid w:val="003543E7"/>
    <w:rsid w:val="00354CB2"/>
    <w:rsid w:val="00354DB4"/>
    <w:rsid w:val="0035537A"/>
    <w:rsid w:val="003566FA"/>
    <w:rsid w:val="00357CC3"/>
    <w:rsid w:val="00357D47"/>
    <w:rsid w:val="00360F06"/>
    <w:rsid w:val="003616D1"/>
    <w:rsid w:val="00364D75"/>
    <w:rsid w:val="0036768A"/>
    <w:rsid w:val="00370388"/>
    <w:rsid w:val="00371E66"/>
    <w:rsid w:val="00371FA9"/>
    <w:rsid w:val="00372A17"/>
    <w:rsid w:val="00375E3D"/>
    <w:rsid w:val="0037601B"/>
    <w:rsid w:val="00380E3F"/>
    <w:rsid w:val="00381D46"/>
    <w:rsid w:val="00382BBC"/>
    <w:rsid w:val="0038342D"/>
    <w:rsid w:val="0039031B"/>
    <w:rsid w:val="00390DA1"/>
    <w:rsid w:val="00395A55"/>
    <w:rsid w:val="00396D11"/>
    <w:rsid w:val="003A0925"/>
    <w:rsid w:val="003A240A"/>
    <w:rsid w:val="003A4370"/>
    <w:rsid w:val="003A4C32"/>
    <w:rsid w:val="003A5E1E"/>
    <w:rsid w:val="003A61C3"/>
    <w:rsid w:val="003A69B2"/>
    <w:rsid w:val="003B3455"/>
    <w:rsid w:val="003B4B21"/>
    <w:rsid w:val="003B5922"/>
    <w:rsid w:val="003B5EF7"/>
    <w:rsid w:val="003B625A"/>
    <w:rsid w:val="003B6B2E"/>
    <w:rsid w:val="003B6F90"/>
    <w:rsid w:val="003B74A6"/>
    <w:rsid w:val="003B74B7"/>
    <w:rsid w:val="003B7861"/>
    <w:rsid w:val="003B794E"/>
    <w:rsid w:val="003C088E"/>
    <w:rsid w:val="003C11D4"/>
    <w:rsid w:val="003C13D6"/>
    <w:rsid w:val="003C16E9"/>
    <w:rsid w:val="003C21AC"/>
    <w:rsid w:val="003C3F4F"/>
    <w:rsid w:val="003C5EE5"/>
    <w:rsid w:val="003C6A70"/>
    <w:rsid w:val="003C7260"/>
    <w:rsid w:val="003C755D"/>
    <w:rsid w:val="003C7BA1"/>
    <w:rsid w:val="003C7F6F"/>
    <w:rsid w:val="003D2004"/>
    <w:rsid w:val="003D299F"/>
    <w:rsid w:val="003D39CA"/>
    <w:rsid w:val="003D5425"/>
    <w:rsid w:val="003D5D29"/>
    <w:rsid w:val="003D6255"/>
    <w:rsid w:val="003D7056"/>
    <w:rsid w:val="003E05B3"/>
    <w:rsid w:val="003E08F3"/>
    <w:rsid w:val="003E175A"/>
    <w:rsid w:val="003E2046"/>
    <w:rsid w:val="003E6EB9"/>
    <w:rsid w:val="003E7179"/>
    <w:rsid w:val="003E7F19"/>
    <w:rsid w:val="003F0AD2"/>
    <w:rsid w:val="003F0CF3"/>
    <w:rsid w:val="003F111F"/>
    <w:rsid w:val="003F33C7"/>
    <w:rsid w:val="003F3734"/>
    <w:rsid w:val="003F43AD"/>
    <w:rsid w:val="003F737B"/>
    <w:rsid w:val="003F7AF4"/>
    <w:rsid w:val="003F7C54"/>
    <w:rsid w:val="00402DB0"/>
    <w:rsid w:val="004034FD"/>
    <w:rsid w:val="00403C6E"/>
    <w:rsid w:val="00406886"/>
    <w:rsid w:val="0040732D"/>
    <w:rsid w:val="0041015D"/>
    <w:rsid w:val="00410373"/>
    <w:rsid w:val="00410F49"/>
    <w:rsid w:val="00411615"/>
    <w:rsid w:val="00412D23"/>
    <w:rsid w:val="00414B20"/>
    <w:rsid w:val="004152AC"/>
    <w:rsid w:val="00417687"/>
    <w:rsid w:val="004228F8"/>
    <w:rsid w:val="00424258"/>
    <w:rsid w:val="004246F1"/>
    <w:rsid w:val="004250DD"/>
    <w:rsid w:val="00426C26"/>
    <w:rsid w:val="00426D91"/>
    <w:rsid w:val="0042757B"/>
    <w:rsid w:val="00430DAE"/>
    <w:rsid w:val="00432B64"/>
    <w:rsid w:val="00433847"/>
    <w:rsid w:val="004340C0"/>
    <w:rsid w:val="00434F4F"/>
    <w:rsid w:val="00435CA3"/>
    <w:rsid w:val="0043758C"/>
    <w:rsid w:val="00437E3D"/>
    <w:rsid w:val="00440311"/>
    <w:rsid w:val="004405A3"/>
    <w:rsid w:val="0044129B"/>
    <w:rsid w:val="004415A6"/>
    <w:rsid w:val="004425EC"/>
    <w:rsid w:val="00442BA9"/>
    <w:rsid w:val="00442D02"/>
    <w:rsid w:val="00442DEE"/>
    <w:rsid w:val="00443821"/>
    <w:rsid w:val="00445C0F"/>
    <w:rsid w:val="00447497"/>
    <w:rsid w:val="0045094C"/>
    <w:rsid w:val="00451A47"/>
    <w:rsid w:val="0045486E"/>
    <w:rsid w:val="00455F81"/>
    <w:rsid w:val="00456CC0"/>
    <w:rsid w:val="00457629"/>
    <w:rsid w:val="00460073"/>
    <w:rsid w:val="00460A5C"/>
    <w:rsid w:val="004626A4"/>
    <w:rsid w:val="004627BA"/>
    <w:rsid w:val="004631FC"/>
    <w:rsid w:val="004637C0"/>
    <w:rsid w:val="0046572E"/>
    <w:rsid w:val="00467971"/>
    <w:rsid w:val="0047163B"/>
    <w:rsid w:val="0047199B"/>
    <w:rsid w:val="004724D6"/>
    <w:rsid w:val="00473907"/>
    <w:rsid w:val="00474F7F"/>
    <w:rsid w:val="00475660"/>
    <w:rsid w:val="00475C78"/>
    <w:rsid w:val="00475DFD"/>
    <w:rsid w:val="004765B0"/>
    <w:rsid w:val="004778C5"/>
    <w:rsid w:val="00480C30"/>
    <w:rsid w:val="00480F69"/>
    <w:rsid w:val="004818D3"/>
    <w:rsid w:val="00482256"/>
    <w:rsid w:val="004827F6"/>
    <w:rsid w:val="004831A4"/>
    <w:rsid w:val="0048383E"/>
    <w:rsid w:val="0048385F"/>
    <w:rsid w:val="004839FF"/>
    <w:rsid w:val="00486C74"/>
    <w:rsid w:val="004875A8"/>
    <w:rsid w:val="004879BD"/>
    <w:rsid w:val="00490C4F"/>
    <w:rsid w:val="0049156B"/>
    <w:rsid w:val="00495743"/>
    <w:rsid w:val="004958BB"/>
    <w:rsid w:val="00495994"/>
    <w:rsid w:val="00496878"/>
    <w:rsid w:val="00496936"/>
    <w:rsid w:val="0049714B"/>
    <w:rsid w:val="00497B9C"/>
    <w:rsid w:val="00497ED9"/>
    <w:rsid w:val="004A00C7"/>
    <w:rsid w:val="004A024B"/>
    <w:rsid w:val="004A0547"/>
    <w:rsid w:val="004A1B2F"/>
    <w:rsid w:val="004A34AE"/>
    <w:rsid w:val="004A35E3"/>
    <w:rsid w:val="004A3D9D"/>
    <w:rsid w:val="004A4F10"/>
    <w:rsid w:val="004A5059"/>
    <w:rsid w:val="004A5107"/>
    <w:rsid w:val="004A5494"/>
    <w:rsid w:val="004A7173"/>
    <w:rsid w:val="004B01BC"/>
    <w:rsid w:val="004B19F8"/>
    <w:rsid w:val="004B1A90"/>
    <w:rsid w:val="004B1CA1"/>
    <w:rsid w:val="004B1CC0"/>
    <w:rsid w:val="004B23DA"/>
    <w:rsid w:val="004B665E"/>
    <w:rsid w:val="004B73BA"/>
    <w:rsid w:val="004B7624"/>
    <w:rsid w:val="004C0C0C"/>
    <w:rsid w:val="004C12AA"/>
    <w:rsid w:val="004C2C1D"/>
    <w:rsid w:val="004C45C5"/>
    <w:rsid w:val="004C5315"/>
    <w:rsid w:val="004C5FDE"/>
    <w:rsid w:val="004C5FE3"/>
    <w:rsid w:val="004C777D"/>
    <w:rsid w:val="004C79CE"/>
    <w:rsid w:val="004D0358"/>
    <w:rsid w:val="004D081F"/>
    <w:rsid w:val="004D1865"/>
    <w:rsid w:val="004D19B1"/>
    <w:rsid w:val="004D27C3"/>
    <w:rsid w:val="004D2D61"/>
    <w:rsid w:val="004D3268"/>
    <w:rsid w:val="004D4992"/>
    <w:rsid w:val="004D4D39"/>
    <w:rsid w:val="004D575C"/>
    <w:rsid w:val="004D6ABD"/>
    <w:rsid w:val="004E1FC1"/>
    <w:rsid w:val="004E1FC9"/>
    <w:rsid w:val="004E2F39"/>
    <w:rsid w:val="004E3620"/>
    <w:rsid w:val="004E3711"/>
    <w:rsid w:val="004E40AB"/>
    <w:rsid w:val="004E4856"/>
    <w:rsid w:val="004E5A31"/>
    <w:rsid w:val="004E6EDC"/>
    <w:rsid w:val="004F125B"/>
    <w:rsid w:val="004F1A5D"/>
    <w:rsid w:val="004F2546"/>
    <w:rsid w:val="004F26E1"/>
    <w:rsid w:val="004F2815"/>
    <w:rsid w:val="004F2B31"/>
    <w:rsid w:val="004F2FD7"/>
    <w:rsid w:val="004F395B"/>
    <w:rsid w:val="004F411D"/>
    <w:rsid w:val="004F4B77"/>
    <w:rsid w:val="004F5034"/>
    <w:rsid w:val="004F5747"/>
    <w:rsid w:val="004F588B"/>
    <w:rsid w:val="0050102A"/>
    <w:rsid w:val="00502CD9"/>
    <w:rsid w:val="00503147"/>
    <w:rsid w:val="00510EC9"/>
    <w:rsid w:val="00511800"/>
    <w:rsid w:val="00511BB7"/>
    <w:rsid w:val="00514102"/>
    <w:rsid w:val="005165FD"/>
    <w:rsid w:val="0051799A"/>
    <w:rsid w:val="00520FE4"/>
    <w:rsid w:val="00521E0F"/>
    <w:rsid w:val="00522528"/>
    <w:rsid w:val="0052516A"/>
    <w:rsid w:val="00525EC6"/>
    <w:rsid w:val="00527591"/>
    <w:rsid w:val="00531109"/>
    <w:rsid w:val="00532601"/>
    <w:rsid w:val="00532F2B"/>
    <w:rsid w:val="00533473"/>
    <w:rsid w:val="0053520A"/>
    <w:rsid w:val="00536038"/>
    <w:rsid w:val="005364B7"/>
    <w:rsid w:val="00536A06"/>
    <w:rsid w:val="00537B4C"/>
    <w:rsid w:val="00540316"/>
    <w:rsid w:val="00540607"/>
    <w:rsid w:val="0054116E"/>
    <w:rsid w:val="00541BEF"/>
    <w:rsid w:val="0054219D"/>
    <w:rsid w:val="005429EF"/>
    <w:rsid w:val="00543724"/>
    <w:rsid w:val="0054436C"/>
    <w:rsid w:val="005447BE"/>
    <w:rsid w:val="0054492E"/>
    <w:rsid w:val="00545649"/>
    <w:rsid w:val="005458DE"/>
    <w:rsid w:val="005458F0"/>
    <w:rsid w:val="00546491"/>
    <w:rsid w:val="005532F4"/>
    <w:rsid w:val="00553626"/>
    <w:rsid w:val="00553B48"/>
    <w:rsid w:val="00553C48"/>
    <w:rsid w:val="00554754"/>
    <w:rsid w:val="00554EB9"/>
    <w:rsid w:val="00560B1C"/>
    <w:rsid w:val="00561436"/>
    <w:rsid w:val="00561DA3"/>
    <w:rsid w:val="005627D4"/>
    <w:rsid w:val="00563661"/>
    <w:rsid w:val="005653EE"/>
    <w:rsid w:val="00566923"/>
    <w:rsid w:val="005672F5"/>
    <w:rsid w:val="00571C08"/>
    <w:rsid w:val="0057207D"/>
    <w:rsid w:val="0057354A"/>
    <w:rsid w:val="005738BD"/>
    <w:rsid w:val="00573BED"/>
    <w:rsid w:val="005751EA"/>
    <w:rsid w:val="00576B14"/>
    <w:rsid w:val="00580D4E"/>
    <w:rsid w:val="00581A09"/>
    <w:rsid w:val="005823D2"/>
    <w:rsid w:val="0058418E"/>
    <w:rsid w:val="00586EE2"/>
    <w:rsid w:val="00587147"/>
    <w:rsid w:val="0058726A"/>
    <w:rsid w:val="00590D4D"/>
    <w:rsid w:val="00590E9A"/>
    <w:rsid w:val="00591692"/>
    <w:rsid w:val="005942E9"/>
    <w:rsid w:val="005944CC"/>
    <w:rsid w:val="005976EA"/>
    <w:rsid w:val="005A0B03"/>
    <w:rsid w:val="005A2383"/>
    <w:rsid w:val="005A2972"/>
    <w:rsid w:val="005A461B"/>
    <w:rsid w:val="005A6230"/>
    <w:rsid w:val="005A64DB"/>
    <w:rsid w:val="005A6CC3"/>
    <w:rsid w:val="005A7C54"/>
    <w:rsid w:val="005B0DE9"/>
    <w:rsid w:val="005B11AE"/>
    <w:rsid w:val="005B1314"/>
    <w:rsid w:val="005B1B5D"/>
    <w:rsid w:val="005B1D96"/>
    <w:rsid w:val="005B2B58"/>
    <w:rsid w:val="005B4038"/>
    <w:rsid w:val="005B6580"/>
    <w:rsid w:val="005B6CCA"/>
    <w:rsid w:val="005B7403"/>
    <w:rsid w:val="005C004D"/>
    <w:rsid w:val="005C0218"/>
    <w:rsid w:val="005C0794"/>
    <w:rsid w:val="005C0AE8"/>
    <w:rsid w:val="005C1579"/>
    <w:rsid w:val="005C16DA"/>
    <w:rsid w:val="005C197D"/>
    <w:rsid w:val="005C24E1"/>
    <w:rsid w:val="005C2FBE"/>
    <w:rsid w:val="005C3B47"/>
    <w:rsid w:val="005C4F19"/>
    <w:rsid w:val="005C53B1"/>
    <w:rsid w:val="005C5FDA"/>
    <w:rsid w:val="005C6560"/>
    <w:rsid w:val="005C6A4B"/>
    <w:rsid w:val="005C6EDE"/>
    <w:rsid w:val="005C701E"/>
    <w:rsid w:val="005C7F6F"/>
    <w:rsid w:val="005D169F"/>
    <w:rsid w:val="005D16DD"/>
    <w:rsid w:val="005D40AF"/>
    <w:rsid w:val="005E03DA"/>
    <w:rsid w:val="005E0876"/>
    <w:rsid w:val="005E2F1A"/>
    <w:rsid w:val="005F0792"/>
    <w:rsid w:val="005F1671"/>
    <w:rsid w:val="005F27F7"/>
    <w:rsid w:val="005F3C75"/>
    <w:rsid w:val="005F492F"/>
    <w:rsid w:val="005F4C81"/>
    <w:rsid w:val="005F5C17"/>
    <w:rsid w:val="005F5FF7"/>
    <w:rsid w:val="005F6F4A"/>
    <w:rsid w:val="005F73F8"/>
    <w:rsid w:val="00601C1A"/>
    <w:rsid w:val="00602E0E"/>
    <w:rsid w:val="00603439"/>
    <w:rsid w:val="006075D7"/>
    <w:rsid w:val="00610318"/>
    <w:rsid w:val="00611F1E"/>
    <w:rsid w:val="00612CC4"/>
    <w:rsid w:val="006137FD"/>
    <w:rsid w:val="00614930"/>
    <w:rsid w:val="00614CE8"/>
    <w:rsid w:val="00615B05"/>
    <w:rsid w:val="006170FE"/>
    <w:rsid w:val="006175C7"/>
    <w:rsid w:val="00620233"/>
    <w:rsid w:val="00622AB8"/>
    <w:rsid w:val="00624B51"/>
    <w:rsid w:val="0062575E"/>
    <w:rsid w:val="006273C5"/>
    <w:rsid w:val="00630147"/>
    <w:rsid w:val="00630273"/>
    <w:rsid w:val="00632937"/>
    <w:rsid w:val="00632DE6"/>
    <w:rsid w:val="006352AD"/>
    <w:rsid w:val="0063629B"/>
    <w:rsid w:val="0063747F"/>
    <w:rsid w:val="00640BE8"/>
    <w:rsid w:val="00640F24"/>
    <w:rsid w:val="006420B9"/>
    <w:rsid w:val="00642535"/>
    <w:rsid w:val="00645F3C"/>
    <w:rsid w:val="00646D16"/>
    <w:rsid w:val="006475C5"/>
    <w:rsid w:val="0065080F"/>
    <w:rsid w:val="006515F2"/>
    <w:rsid w:val="00652FF9"/>
    <w:rsid w:val="0065387A"/>
    <w:rsid w:val="00653C01"/>
    <w:rsid w:val="00655B7C"/>
    <w:rsid w:val="006561A1"/>
    <w:rsid w:val="0065654E"/>
    <w:rsid w:val="006578C0"/>
    <w:rsid w:val="00657CF1"/>
    <w:rsid w:val="00660528"/>
    <w:rsid w:val="00662A40"/>
    <w:rsid w:val="0066314C"/>
    <w:rsid w:val="00663CC6"/>
    <w:rsid w:val="00667B61"/>
    <w:rsid w:val="006715D8"/>
    <w:rsid w:val="006719BC"/>
    <w:rsid w:val="006726A4"/>
    <w:rsid w:val="006726AB"/>
    <w:rsid w:val="00672994"/>
    <w:rsid w:val="0067720A"/>
    <w:rsid w:val="006805EC"/>
    <w:rsid w:val="00681287"/>
    <w:rsid w:val="00681656"/>
    <w:rsid w:val="00681BC0"/>
    <w:rsid w:val="0068289B"/>
    <w:rsid w:val="00682C24"/>
    <w:rsid w:val="00683FB6"/>
    <w:rsid w:val="006843B9"/>
    <w:rsid w:val="006847E9"/>
    <w:rsid w:val="00684BFB"/>
    <w:rsid w:val="00685B87"/>
    <w:rsid w:val="0068741D"/>
    <w:rsid w:val="00690085"/>
    <w:rsid w:val="00691819"/>
    <w:rsid w:val="00692FDC"/>
    <w:rsid w:val="00693C4D"/>
    <w:rsid w:val="00694FD6"/>
    <w:rsid w:val="00697373"/>
    <w:rsid w:val="0069753E"/>
    <w:rsid w:val="00697EE9"/>
    <w:rsid w:val="006A0BD0"/>
    <w:rsid w:val="006A205D"/>
    <w:rsid w:val="006A25A1"/>
    <w:rsid w:val="006A411D"/>
    <w:rsid w:val="006A4FA5"/>
    <w:rsid w:val="006A626F"/>
    <w:rsid w:val="006A65E9"/>
    <w:rsid w:val="006B0C1D"/>
    <w:rsid w:val="006B1690"/>
    <w:rsid w:val="006B1A1E"/>
    <w:rsid w:val="006B1E1D"/>
    <w:rsid w:val="006B4F14"/>
    <w:rsid w:val="006B5AF8"/>
    <w:rsid w:val="006B5E78"/>
    <w:rsid w:val="006B67C5"/>
    <w:rsid w:val="006B6B60"/>
    <w:rsid w:val="006B7B20"/>
    <w:rsid w:val="006B7DD0"/>
    <w:rsid w:val="006C0A3A"/>
    <w:rsid w:val="006C0D00"/>
    <w:rsid w:val="006C130A"/>
    <w:rsid w:val="006C1A7C"/>
    <w:rsid w:val="006C5E7C"/>
    <w:rsid w:val="006C5E96"/>
    <w:rsid w:val="006C675D"/>
    <w:rsid w:val="006D1065"/>
    <w:rsid w:val="006D2164"/>
    <w:rsid w:val="006D25F3"/>
    <w:rsid w:val="006D38F8"/>
    <w:rsid w:val="006D4818"/>
    <w:rsid w:val="006D50A3"/>
    <w:rsid w:val="006D5D71"/>
    <w:rsid w:val="006D5DE7"/>
    <w:rsid w:val="006D6071"/>
    <w:rsid w:val="006D620E"/>
    <w:rsid w:val="006E11B0"/>
    <w:rsid w:val="006E3779"/>
    <w:rsid w:val="006E384A"/>
    <w:rsid w:val="006E4556"/>
    <w:rsid w:val="006E4608"/>
    <w:rsid w:val="006E4AFA"/>
    <w:rsid w:val="006E4CFF"/>
    <w:rsid w:val="006E4F24"/>
    <w:rsid w:val="006E69B1"/>
    <w:rsid w:val="006E7290"/>
    <w:rsid w:val="006F0135"/>
    <w:rsid w:val="006F1914"/>
    <w:rsid w:val="006F3F49"/>
    <w:rsid w:val="006F46EF"/>
    <w:rsid w:val="006F49F6"/>
    <w:rsid w:val="006F4D0B"/>
    <w:rsid w:val="006F52ED"/>
    <w:rsid w:val="00701884"/>
    <w:rsid w:val="007018B7"/>
    <w:rsid w:val="007032CF"/>
    <w:rsid w:val="00705813"/>
    <w:rsid w:val="00705E9C"/>
    <w:rsid w:val="00707561"/>
    <w:rsid w:val="00707DA9"/>
    <w:rsid w:val="00710A59"/>
    <w:rsid w:val="00711F37"/>
    <w:rsid w:val="0071220F"/>
    <w:rsid w:val="00717112"/>
    <w:rsid w:val="007172A4"/>
    <w:rsid w:val="00720C0E"/>
    <w:rsid w:val="00721D20"/>
    <w:rsid w:val="00722101"/>
    <w:rsid w:val="00724507"/>
    <w:rsid w:val="00724981"/>
    <w:rsid w:val="007252DE"/>
    <w:rsid w:val="00725603"/>
    <w:rsid w:val="00725741"/>
    <w:rsid w:val="00725F6F"/>
    <w:rsid w:val="00725F7A"/>
    <w:rsid w:val="007263F4"/>
    <w:rsid w:val="00726503"/>
    <w:rsid w:val="007270B6"/>
    <w:rsid w:val="00730454"/>
    <w:rsid w:val="00731BD7"/>
    <w:rsid w:val="00733915"/>
    <w:rsid w:val="007360C6"/>
    <w:rsid w:val="007362FF"/>
    <w:rsid w:val="00740DBF"/>
    <w:rsid w:val="00741852"/>
    <w:rsid w:val="007431E1"/>
    <w:rsid w:val="00743290"/>
    <w:rsid w:val="007443BA"/>
    <w:rsid w:val="00744523"/>
    <w:rsid w:val="00745013"/>
    <w:rsid w:val="00746275"/>
    <w:rsid w:val="00746631"/>
    <w:rsid w:val="00746D44"/>
    <w:rsid w:val="0074732C"/>
    <w:rsid w:val="00747BCC"/>
    <w:rsid w:val="00750509"/>
    <w:rsid w:val="0075107B"/>
    <w:rsid w:val="00751BE2"/>
    <w:rsid w:val="0075261B"/>
    <w:rsid w:val="00752E3B"/>
    <w:rsid w:val="00753668"/>
    <w:rsid w:val="00753D7C"/>
    <w:rsid w:val="00755281"/>
    <w:rsid w:val="007555F8"/>
    <w:rsid w:val="007569CE"/>
    <w:rsid w:val="00756EA1"/>
    <w:rsid w:val="00757F2C"/>
    <w:rsid w:val="00763988"/>
    <w:rsid w:val="00765417"/>
    <w:rsid w:val="0076559A"/>
    <w:rsid w:val="00766352"/>
    <w:rsid w:val="00767198"/>
    <w:rsid w:val="00767315"/>
    <w:rsid w:val="00767602"/>
    <w:rsid w:val="0077060F"/>
    <w:rsid w:val="00770733"/>
    <w:rsid w:val="00770CFF"/>
    <w:rsid w:val="00770F4C"/>
    <w:rsid w:val="00771B3F"/>
    <w:rsid w:val="00771C09"/>
    <w:rsid w:val="00772B7E"/>
    <w:rsid w:val="00772E9B"/>
    <w:rsid w:val="00772E9C"/>
    <w:rsid w:val="0077361C"/>
    <w:rsid w:val="00773B6A"/>
    <w:rsid w:val="00773D0E"/>
    <w:rsid w:val="00774362"/>
    <w:rsid w:val="007767C6"/>
    <w:rsid w:val="00776E96"/>
    <w:rsid w:val="007804DF"/>
    <w:rsid w:val="0078170F"/>
    <w:rsid w:val="007824BE"/>
    <w:rsid w:val="00782DA2"/>
    <w:rsid w:val="0078367E"/>
    <w:rsid w:val="00783B61"/>
    <w:rsid w:val="00784D74"/>
    <w:rsid w:val="007861BF"/>
    <w:rsid w:val="00786915"/>
    <w:rsid w:val="0079091E"/>
    <w:rsid w:val="00790E2F"/>
    <w:rsid w:val="00792E24"/>
    <w:rsid w:val="007947B0"/>
    <w:rsid w:val="007967C6"/>
    <w:rsid w:val="007A31B7"/>
    <w:rsid w:val="007A499F"/>
    <w:rsid w:val="007A514B"/>
    <w:rsid w:val="007A62E0"/>
    <w:rsid w:val="007A6373"/>
    <w:rsid w:val="007A7AEA"/>
    <w:rsid w:val="007B0748"/>
    <w:rsid w:val="007B12E4"/>
    <w:rsid w:val="007B3318"/>
    <w:rsid w:val="007B35C1"/>
    <w:rsid w:val="007B3DE1"/>
    <w:rsid w:val="007B4AFC"/>
    <w:rsid w:val="007B57BF"/>
    <w:rsid w:val="007B64C5"/>
    <w:rsid w:val="007B6E4F"/>
    <w:rsid w:val="007B721A"/>
    <w:rsid w:val="007B7B2A"/>
    <w:rsid w:val="007C098A"/>
    <w:rsid w:val="007C14D2"/>
    <w:rsid w:val="007C2132"/>
    <w:rsid w:val="007C26B8"/>
    <w:rsid w:val="007C2807"/>
    <w:rsid w:val="007C2B0A"/>
    <w:rsid w:val="007C61F0"/>
    <w:rsid w:val="007C6B3F"/>
    <w:rsid w:val="007C6BB5"/>
    <w:rsid w:val="007C6F33"/>
    <w:rsid w:val="007C7036"/>
    <w:rsid w:val="007D0934"/>
    <w:rsid w:val="007D0DAB"/>
    <w:rsid w:val="007D0F6A"/>
    <w:rsid w:val="007D1118"/>
    <w:rsid w:val="007D11DA"/>
    <w:rsid w:val="007D13A2"/>
    <w:rsid w:val="007D3BFD"/>
    <w:rsid w:val="007D3EC7"/>
    <w:rsid w:val="007D5076"/>
    <w:rsid w:val="007D67F2"/>
    <w:rsid w:val="007D7715"/>
    <w:rsid w:val="007E011C"/>
    <w:rsid w:val="007E1C14"/>
    <w:rsid w:val="007E2DB1"/>
    <w:rsid w:val="007E3722"/>
    <w:rsid w:val="007E383E"/>
    <w:rsid w:val="007E4ACD"/>
    <w:rsid w:val="007E5A99"/>
    <w:rsid w:val="007E5F5C"/>
    <w:rsid w:val="007E691F"/>
    <w:rsid w:val="007F0333"/>
    <w:rsid w:val="007F0860"/>
    <w:rsid w:val="007F3A63"/>
    <w:rsid w:val="007F6B66"/>
    <w:rsid w:val="008007AF"/>
    <w:rsid w:val="0080119C"/>
    <w:rsid w:val="008018C5"/>
    <w:rsid w:val="00803D01"/>
    <w:rsid w:val="0080410A"/>
    <w:rsid w:val="00805331"/>
    <w:rsid w:val="00805959"/>
    <w:rsid w:val="00806860"/>
    <w:rsid w:val="0081469E"/>
    <w:rsid w:val="00817959"/>
    <w:rsid w:val="00822809"/>
    <w:rsid w:val="0082333A"/>
    <w:rsid w:val="00823895"/>
    <w:rsid w:val="0082438A"/>
    <w:rsid w:val="008257E0"/>
    <w:rsid w:val="00826C58"/>
    <w:rsid w:val="008274E9"/>
    <w:rsid w:val="00827B14"/>
    <w:rsid w:val="00831F66"/>
    <w:rsid w:val="00832442"/>
    <w:rsid w:val="00832695"/>
    <w:rsid w:val="008341AC"/>
    <w:rsid w:val="0083442E"/>
    <w:rsid w:val="008344AB"/>
    <w:rsid w:val="008356F9"/>
    <w:rsid w:val="008361FD"/>
    <w:rsid w:val="008366D4"/>
    <w:rsid w:val="008374CD"/>
    <w:rsid w:val="00837CFE"/>
    <w:rsid w:val="00837EC5"/>
    <w:rsid w:val="00840B95"/>
    <w:rsid w:val="0084136A"/>
    <w:rsid w:val="0084272E"/>
    <w:rsid w:val="00842CCF"/>
    <w:rsid w:val="00842E4C"/>
    <w:rsid w:val="0084384E"/>
    <w:rsid w:val="00843DE9"/>
    <w:rsid w:val="00844A7D"/>
    <w:rsid w:val="00844E1F"/>
    <w:rsid w:val="00845319"/>
    <w:rsid w:val="00845B45"/>
    <w:rsid w:val="008509A0"/>
    <w:rsid w:val="00851952"/>
    <w:rsid w:val="008520C8"/>
    <w:rsid w:val="00852ABC"/>
    <w:rsid w:val="00852CD0"/>
    <w:rsid w:val="0085331A"/>
    <w:rsid w:val="008542F3"/>
    <w:rsid w:val="0085538D"/>
    <w:rsid w:val="00857B27"/>
    <w:rsid w:val="00857B51"/>
    <w:rsid w:val="00860591"/>
    <w:rsid w:val="00860711"/>
    <w:rsid w:val="00860AE2"/>
    <w:rsid w:val="00861753"/>
    <w:rsid w:val="008617B9"/>
    <w:rsid w:val="00861FC9"/>
    <w:rsid w:val="008630BE"/>
    <w:rsid w:val="008637F9"/>
    <w:rsid w:val="00864D94"/>
    <w:rsid w:val="00864EAB"/>
    <w:rsid w:val="008650E4"/>
    <w:rsid w:val="0086605E"/>
    <w:rsid w:val="00866173"/>
    <w:rsid w:val="00866AB3"/>
    <w:rsid w:val="008672C6"/>
    <w:rsid w:val="00871373"/>
    <w:rsid w:val="0087147B"/>
    <w:rsid w:val="008722B8"/>
    <w:rsid w:val="00875EAC"/>
    <w:rsid w:val="008779E5"/>
    <w:rsid w:val="00882D60"/>
    <w:rsid w:val="00883259"/>
    <w:rsid w:val="00883BA0"/>
    <w:rsid w:val="0088468D"/>
    <w:rsid w:val="00885171"/>
    <w:rsid w:val="00886B21"/>
    <w:rsid w:val="008874B0"/>
    <w:rsid w:val="008877F1"/>
    <w:rsid w:val="00891F07"/>
    <w:rsid w:val="0089447F"/>
    <w:rsid w:val="00894688"/>
    <w:rsid w:val="008949AD"/>
    <w:rsid w:val="00895117"/>
    <w:rsid w:val="008957C9"/>
    <w:rsid w:val="0089705E"/>
    <w:rsid w:val="008977BF"/>
    <w:rsid w:val="008A121D"/>
    <w:rsid w:val="008A26CB"/>
    <w:rsid w:val="008A39A5"/>
    <w:rsid w:val="008A3EEE"/>
    <w:rsid w:val="008A474C"/>
    <w:rsid w:val="008A49E7"/>
    <w:rsid w:val="008A4DCC"/>
    <w:rsid w:val="008A5983"/>
    <w:rsid w:val="008B0184"/>
    <w:rsid w:val="008B1E24"/>
    <w:rsid w:val="008B3A48"/>
    <w:rsid w:val="008B3A97"/>
    <w:rsid w:val="008B70EB"/>
    <w:rsid w:val="008C0CD8"/>
    <w:rsid w:val="008C126A"/>
    <w:rsid w:val="008C26CF"/>
    <w:rsid w:val="008C6B94"/>
    <w:rsid w:val="008C6CEC"/>
    <w:rsid w:val="008C74E5"/>
    <w:rsid w:val="008D03F0"/>
    <w:rsid w:val="008D1699"/>
    <w:rsid w:val="008D292C"/>
    <w:rsid w:val="008D55DB"/>
    <w:rsid w:val="008D59C5"/>
    <w:rsid w:val="008D62E6"/>
    <w:rsid w:val="008D674F"/>
    <w:rsid w:val="008D6EED"/>
    <w:rsid w:val="008D71CE"/>
    <w:rsid w:val="008E0893"/>
    <w:rsid w:val="008E21BD"/>
    <w:rsid w:val="008E3AD7"/>
    <w:rsid w:val="008E3E40"/>
    <w:rsid w:val="008E3F13"/>
    <w:rsid w:val="008E4320"/>
    <w:rsid w:val="008E4AD9"/>
    <w:rsid w:val="008E4E71"/>
    <w:rsid w:val="008E525C"/>
    <w:rsid w:val="008E57D5"/>
    <w:rsid w:val="008E7AC7"/>
    <w:rsid w:val="008F0141"/>
    <w:rsid w:val="008F03FA"/>
    <w:rsid w:val="008F12B6"/>
    <w:rsid w:val="008F2CBB"/>
    <w:rsid w:val="008F31EF"/>
    <w:rsid w:val="008F3E27"/>
    <w:rsid w:val="008F3E83"/>
    <w:rsid w:val="008F5AC4"/>
    <w:rsid w:val="008F6C40"/>
    <w:rsid w:val="008F6E3F"/>
    <w:rsid w:val="008F6F6C"/>
    <w:rsid w:val="008F71B8"/>
    <w:rsid w:val="008F7333"/>
    <w:rsid w:val="008F7C57"/>
    <w:rsid w:val="00900A35"/>
    <w:rsid w:val="00901157"/>
    <w:rsid w:val="00902D39"/>
    <w:rsid w:val="009036B7"/>
    <w:rsid w:val="00903D22"/>
    <w:rsid w:val="00904251"/>
    <w:rsid w:val="0090678E"/>
    <w:rsid w:val="009079CC"/>
    <w:rsid w:val="009132BA"/>
    <w:rsid w:val="009135FF"/>
    <w:rsid w:val="00914769"/>
    <w:rsid w:val="009147AD"/>
    <w:rsid w:val="009177A4"/>
    <w:rsid w:val="00920E49"/>
    <w:rsid w:val="00921780"/>
    <w:rsid w:val="00923D18"/>
    <w:rsid w:val="009274E2"/>
    <w:rsid w:val="0092795A"/>
    <w:rsid w:val="00931DEC"/>
    <w:rsid w:val="00935063"/>
    <w:rsid w:val="009425FD"/>
    <w:rsid w:val="00945079"/>
    <w:rsid w:val="00946100"/>
    <w:rsid w:val="009510CB"/>
    <w:rsid w:val="009520DE"/>
    <w:rsid w:val="009526CA"/>
    <w:rsid w:val="00953142"/>
    <w:rsid w:val="00953EA2"/>
    <w:rsid w:val="009541C0"/>
    <w:rsid w:val="0095493B"/>
    <w:rsid w:val="009551D3"/>
    <w:rsid w:val="00960335"/>
    <w:rsid w:val="0096089E"/>
    <w:rsid w:val="009647FE"/>
    <w:rsid w:val="009648F2"/>
    <w:rsid w:val="00965822"/>
    <w:rsid w:val="00965CBF"/>
    <w:rsid w:val="00967279"/>
    <w:rsid w:val="00967322"/>
    <w:rsid w:val="00967A80"/>
    <w:rsid w:val="00967FC6"/>
    <w:rsid w:val="009707B4"/>
    <w:rsid w:val="00971DED"/>
    <w:rsid w:val="00973B44"/>
    <w:rsid w:val="00973F0B"/>
    <w:rsid w:val="00975734"/>
    <w:rsid w:val="0097605F"/>
    <w:rsid w:val="009765F9"/>
    <w:rsid w:val="009767CA"/>
    <w:rsid w:val="00976C5F"/>
    <w:rsid w:val="00976F66"/>
    <w:rsid w:val="009775EF"/>
    <w:rsid w:val="00977835"/>
    <w:rsid w:val="009801D3"/>
    <w:rsid w:val="00981249"/>
    <w:rsid w:val="00982A2D"/>
    <w:rsid w:val="009832A0"/>
    <w:rsid w:val="009843AF"/>
    <w:rsid w:val="00984BB3"/>
    <w:rsid w:val="0098538C"/>
    <w:rsid w:val="009856D9"/>
    <w:rsid w:val="00985BC8"/>
    <w:rsid w:val="00985EE7"/>
    <w:rsid w:val="0098613B"/>
    <w:rsid w:val="009871D3"/>
    <w:rsid w:val="009900CF"/>
    <w:rsid w:val="00990F89"/>
    <w:rsid w:val="00991582"/>
    <w:rsid w:val="00992CDD"/>
    <w:rsid w:val="009936A4"/>
    <w:rsid w:val="00993C81"/>
    <w:rsid w:val="00994EB0"/>
    <w:rsid w:val="009955E4"/>
    <w:rsid w:val="00995897"/>
    <w:rsid w:val="009959D7"/>
    <w:rsid w:val="00995D3C"/>
    <w:rsid w:val="009A0BBF"/>
    <w:rsid w:val="009A1760"/>
    <w:rsid w:val="009A2CDD"/>
    <w:rsid w:val="009A2D08"/>
    <w:rsid w:val="009A39C2"/>
    <w:rsid w:val="009A3D0A"/>
    <w:rsid w:val="009A511A"/>
    <w:rsid w:val="009A5D30"/>
    <w:rsid w:val="009A63F3"/>
    <w:rsid w:val="009A704E"/>
    <w:rsid w:val="009A7D63"/>
    <w:rsid w:val="009B2794"/>
    <w:rsid w:val="009B2D10"/>
    <w:rsid w:val="009B78E7"/>
    <w:rsid w:val="009C01A3"/>
    <w:rsid w:val="009C03F2"/>
    <w:rsid w:val="009C170C"/>
    <w:rsid w:val="009C1A08"/>
    <w:rsid w:val="009C2505"/>
    <w:rsid w:val="009C275D"/>
    <w:rsid w:val="009C396A"/>
    <w:rsid w:val="009C3CE2"/>
    <w:rsid w:val="009C511B"/>
    <w:rsid w:val="009C5EE7"/>
    <w:rsid w:val="009C61DF"/>
    <w:rsid w:val="009D1E54"/>
    <w:rsid w:val="009D3837"/>
    <w:rsid w:val="009D5218"/>
    <w:rsid w:val="009E096A"/>
    <w:rsid w:val="009E105D"/>
    <w:rsid w:val="009E18B0"/>
    <w:rsid w:val="009E4751"/>
    <w:rsid w:val="009E4FD5"/>
    <w:rsid w:val="009E6432"/>
    <w:rsid w:val="009E6E83"/>
    <w:rsid w:val="009F0032"/>
    <w:rsid w:val="009F1087"/>
    <w:rsid w:val="009F2623"/>
    <w:rsid w:val="009F262C"/>
    <w:rsid w:val="009F307F"/>
    <w:rsid w:val="009F3D8A"/>
    <w:rsid w:val="009F59AD"/>
    <w:rsid w:val="009F70CA"/>
    <w:rsid w:val="00A00577"/>
    <w:rsid w:val="00A01247"/>
    <w:rsid w:val="00A02C62"/>
    <w:rsid w:val="00A06B94"/>
    <w:rsid w:val="00A079C5"/>
    <w:rsid w:val="00A104F3"/>
    <w:rsid w:val="00A1133B"/>
    <w:rsid w:val="00A11CFE"/>
    <w:rsid w:val="00A11D51"/>
    <w:rsid w:val="00A126C1"/>
    <w:rsid w:val="00A128DA"/>
    <w:rsid w:val="00A137B8"/>
    <w:rsid w:val="00A14A89"/>
    <w:rsid w:val="00A16145"/>
    <w:rsid w:val="00A17D87"/>
    <w:rsid w:val="00A2073F"/>
    <w:rsid w:val="00A21795"/>
    <w:rsid w:val="00A244C7"/>
    <w:rsid w:val="00A2543B"/>
    <w:rsid w:val="00A25DFD"/>
    <w:rsid w:val="00A266AC"/>
    <w:rsid w:val="00A303FE"/>
    <w:rsid w:val="00A31435"/>
    <w:rsid w:val="00A3181D"/>
    <w:rsid w:val="00A31AE0"/>
    <w:rsid w:val="00A324E8"/>
    <w:rsid w:val="00A32E1B"/>
    <w:rsid w:val="00A33266"/>
    <w:rsid w:val="00A40526"/>
    <w:rsid w:val="00A41032"/>
    <w:rsid w:val="00A41979"/>
    <w:rsid w:val="00A41AF9"/>
    <w:rsid w:val="00A42428"/>
    <w:rsid w:val="00A46E52"/>
    <w:rsid w:val="00A46EB6"/>
    <w:rsid w:val="00A4706F"/>
    <w:rsid w:val="00A505CE"/>
    <w:rsid w:val="00A507E4"/>
    <w:rsid w:val="00A50A8E"/>
    <w:rsid w:val="00A50AC2"/>
    <w:rsid w:val="00A51316"/>
    <w:rsid w:val="00A5296E"/>
    <w:rsid w:val="00A54058"/>
    <w:rsid w:val="00A5497C"/>
    <w:rsid w:val="00A54A7C"/>
    <w:rsid w:val="00A60650"/>
    <w:rsid w:val="00A626BB"/>
    <w:rsid w:val="00A62E68"/>
    <w:rsid w:val="00A64036"/>
    <w:rsid w:val="00A640FD"/>
    <w:rsid w:val="00A668C3"/>
    <w:rsid w:val="00A66902"/>
    <w:rsid w:val="00A7371F"/>
    <w:rsid w:val="00A737F2"/>
    <w:rsid w:val="00A745B6"/>
    <w:rsid w:val="00A746B1"/>
    <w:rsid w:val="00A75E2C"/>
    <w:rsid w:val="00A761DC"/>
    <w:rsid w:val="00A76C82"/>
    <w:rsid w:val="00A775E7"/>
    <w:rsid w:val="00A81381"/>
    <w:rsid w:val="00A843D6"/>
    <w:rsid w:val="00A84EE7"/>
    <w:rsid w:val="00A850AA"/>
    <w:rsid w:val="00A85236"/>
    <w:rsid w:val="00A86C82"/>
    <w:rsid w:val="00A90B64"/>
    <w:rsid w:val="00A9406F"/>
    <w:rsid w:val="00A9480D"/>
    <w:rsid w:val="00A94B11"/>
    <w:rsid w:val="00A950D8"/>
    <w:rsid w:val="00A95FBF"/>
    <w:rsid w:val="00A969A9"/>
    <w:rsid w:val="00A96F0F"/>
    <w:rsid w:val="00A972E4"/>
    <w:rsid w:val="00A9744A"/>
    <w:rsid w:val="00A97DAB"/>
    <w:rsid w:val="00A97DB8"/>
    <w:rsid w:val="00AA0156"/>
    <w:rsid w:val="00AA1029"/>
    <w:rsid w:val="00AA11FB"/>
    <w:rsid w:val="00AA2DA3"/>
    <w:rsid w:val="00AA696A"/>
    <w:rsid w:val="00AA7098"/>
    <w:rsid w:val="00AB05D1"/>
    <w:rsid w:val="00AB2D65"/>
    <w:rsid w:val="00AB3A0E"/>
    <w:rsid w:val="00AB578A"/>
    <w:rsid w:val="00AC0041"/>
    <w:rsid w:val="00AC1EBD"/>
    <w:rsid w:val="00AC300D"/>
    <w:rsid w:val="00AC3649"/>
    <w:rsid w:val="00AC36E3"/>
    <w:rsid w:val="00AC4331"/>
    <w:rsid w:val="00AC510B"/>
    <w:rsid w:val="00AC5205"/>
    <w:rsid w:val="00AC562A"/>
    <w:rsid w:val="00AC6213"/>
    <w:rsid w:val="00AC753B"/>
    <w:rsid w:val="00AC79FC"/>
    <w:rsid w:val="00AD2411"/>
    <w:rsid w:val="00AD2B7D"/>
    <w:rsid w:val="00AD44FE"/>
    <w:rsid w:val="00AD49B5"/>
    <w:rsid w:val="00AD5D5A"/>
    <w:rsid w:val="00AD60E6"/>
    <w:rsid w:val="00AD6F87"/>
    <w:rsid w:val="00AD7FFA"/>
    <w:rsid w:val="00AE01B9"/>
    <w:rsid w:val="00AE049E"/>
    <w:rsid w:val="00AE117E"/>
    <w:rsid w:val="00AE1C20"/>
    <w:rsid w:val="00AE3217"/>
    <w:rsid w:val="00AE439A"/>
    <w:rsid w:val="00AE4D22"/>
    <w:rsid w:val="00AE4EB8"/>
    <w:rsid w:val="00AE6597"/>
    <w:rsid w:val="00AE7C60"/>
    <w:rsid w:val="00AF0437"/>
    <w:rsid w:val="00AF0F40"/>
    <w:rsid w:val="00AF1313"/>
    <w:rsid w:val="00AF15CC"/>
    <w:rsid w:val="00AF49BD"/>
    <w:rsid w:val="00AF719A"/>
    <w:rsid w:val="00AF79A3"/>
    <w:rsid w:val="00AF7BF5"/>
    <w:rsid w:val="00B00448"/>
    <w:rsid w:val="00B05EEE"/>
    <w:rsid w:val="00B07C0C"/>
    <w:rsid w:val="00B107B0"/>
    <w:rsid w:val="00B116F6"/>
    <w:rsid w:val="00B118A4"/>
    <w:rsid w:val="00B11B26"/>
    <w:rsid w:val="00B11E29"/>
    <w:rsid w:val="00B13538"/>
    <w:rsid w:val="00B14CC9"/>
    <w:rsid w:val="00B14FD1"/>
    <w:rsid w:val="00B15445"/>
    <w:rsid w:val="00B16273"/>
    <w:rsid w:val="00B21B46"/>
    <w:rsid w:val="00B2345B"/>
    <w:rsid w:val="00B2370A"/>
    <w:rsid w:val="00B23849"/>
    <w:rsid w:val="00B24430"/>
    <w:rsid w:val="00B247D6"/>
    <w:rsid w:val="00B26A95"/>
    <w:rsid w:val="00B276DB"/>
    <w:rsid w:val="00B30745"/>
    <w:rsid w:val="00B30D6A"/>
    <w:rsid w:val="00B31E12"/>
    <w:rsid w:val="00B31EE2"/>
    <w:rsid w:val="00B34964"/>
    <w:rsid w:val="00B35CDD"/>
    <w:rsid w:val="00B36DA0"/>
    <w:rsid w:val="00B36F4A"/>
    <w:rsid w:val="00B3728A"/>
    <w:rsid w:val="00B40B2C"/>
    <w:rsid w:val="00B42501"/>
    <w:rsid w:val="00B44049"/>
    <w:rsid w:val="00B44A98"/>
    <w:rsid w:val="00B450A8"/>
    <w:rsid w:val="00B451E6"/>
    <w:rsid w:val="00B45FEF"/>
    <w:rsid w:val="00B462B1"/>
    <w:rsid w:val="00B462F5"/>
    <w:rsid w:val="00B47BED"/>
    <w:rsid w:val="00B50EBC"/>
    <w:rsid w:val="00B55F33"/>
    <w:rsid w:val="00B56C18"/>
    <w:rsid w:val="00B56E7B"/>
    <w:rsid w:val="00B575C2"/>
    <w:rsid w:val="00B60A1E"/>
    <w:rsid w:val="00B634E0"/>
    <w:rsid w:val="00B64B05"/>
    <w:rsid w:val="00B656BE"/>
    <w:rsid w:val="00B65EDE"/>
    <w:rsid w:val="00B67472"/>
    <w:rsid w:val="00B675D7"/>
    <w:rsid w:val="00B67825"/>
    <w:rsid w:val="00B70326"/>
    <w:rsid w:val="00B70855"/>
    <w:rsid w:val="00B70865"/>
    <w:rsid w:val="00B72F46"/>
    <w:rsid w:val="00B73440"/>
    <w:rsid w:val="00B736D9"/>
    <w:rsid w:val="00B73874"/>
    <w:rsid w:val="00B75459"/>
    <w:rsid w:val="00B77867"/>
    <w:rsid w:val="00B77AE0"/>
    <w:rsid w:val="00B802FA"/>
    <w:rsid w:val="00B81E5D"/>
    <w:rsid w:val="00B82359"/>
    <w:rsid w:val="00B83DA7"/>
    <w:rsid w:val="00B87BE9"/>
    <w:rsid w:val="00B87E62"/>
    <w:rsid w:val="00B9363A"/>
    <w:rsid w:val="00B946EE"/>
    <w:rsid w:val="00B948AA"/>
    <w:rsid w:val="00B958D2"/>
    <w:rsid w:val="00B96983"/>
    <w:rsid w:val="00B9724B"/>
    <w:rsid w:val="00BA09CC"/>
    <w:rsid w:val="00BA1FF3"/>
    <w:rsid w:val="00BA67D3"/>
    <w:rsid w:val="00BB00BF"/>
    <w:rsid w:val="00BB024C"/>
    <w:rsid w:val="00BB0EA5"/>
    <w:rsid w:val="00BB2DD5"/>
    <w:rsid w:val="00BB41CB"/>
    <w:rsid w:val="00BB75E7"/>
    <w:rsid w:val="00BC030A"/>
    <w:rsid w:val="00BC1502"/>
    <w:rsid w:val="00BC178C"/>
    <w:rsid w:val="00BC17F1"/>
    <w:rsid w:val="00BC3F2B"/>
    <w:rsid w:val="00BC493D"/>
    <w:rsid w:val="00BC518C"/>
    <w:rsid w:val="00BC699D"/>
    <w:rsid w:val="00BD24EC"/>
    <w:rsid w:val="00BD282D"/>
    <w:rsid w:val="00BD2AFA"/>
    <w:rsid w:val="00BD3E03"/>
    <w:rsid w:val="00BD5BBE"/>
    <w:rsid w:val="00BE038C"/>
    <w:rsid w:val="00BE18B9"/>
    <w:rsid w:val="00BE1E68"/>
    <w:rsid w:val="00BE2CDB"/>
    <w:rsid w:val="00BE6D06"/>
    <w:rsid w:val="00BE73C0"/>
    <w:rsid w:val="00BE7430"/>
    <w:rsid w:val="00BE7B7A"/>
    <w:rsid w:val="00BF22DC"/>
    <w:rsid w:val="00BF2567"/>
    <w:rsid w:val="00BF3D29"/>
    <w:rsid w:val="00BF4C40"/>
    <w:rsid w:val="00BF54E1"/>
    <w:rsid w:val="00BF6291"/>
    <w:rsid w:val="00C002DB"/>
    <w:rsid w:val="00C02C5C"/>
    <w:rsid w:val="00C02D15"/>
    <w:rsid w:val="00C03619"/>
    <w:rsid w:val="00C0412D"/>
    <w:rsid w:val="00C0422D"/>
    <w:rsid w:val="00C04D5A"/>
    <w:rsid w:val="00C05165"/>
    <w:rsid w:val="00C055FE"/>
    <w:rsid w:val="00C05668"/>
    <w:rsid w:val="00C06788"/>
    <w:rsid w:val="00C074C3"/>
    <w:rsid w:val="00C10769"/>
    <w:rsid w:val="00C129C7"/>
    <w:rsid w:val="00C14AAB"/>
    <w:rsid w:val="00C14BB8"/>
    <w:rsid w:val="00C1537A"/>
    <w:rsid w:val="00C15BAC"/>
    <w:rsid w:val="00C15F51"/>
    <w:rsid w:val="00C16C03"/>
    <w:rsid w:val="00C17555"/>
    <w:rsid w:val="00C21166"/>
    <w:rsid w:val="00C219EC"/>
    <w:rsid w:val="00C22A88"/>
    <w:rsid w:val="00C243A5"/>
    <w:rsid w:val="00C251AC"/>
    <w:rsid w:val="00C27772"/>
    <w:rsid w:val="00C30D42"/>
    <w:rsid w:val="00C33FD5"/>
    <w:rsid w:val="00C34060"/>
    <w:rsid w:val="00C343B3"/>
    <w:rsid w:val="00C36B56"/>
    <w:rsid w:val="00C377A9"/>
    <w:rsid w:val="00C427CF"/>
    <w:rsid w:val="00C442EB"/>
    <w:rsid w:val="00C4442F"/>
    <w:rsid w:val="00C44991"/>
    <w:rsid w:val="00C45B0F"/>
    <w:rsid w:val="00C47130"/>
    <w:rsid w:val="00C47497"/>
    <w:rsid w:val="00C475C3"/>
    <w:rsid w:val="00C47D51"/>
    <w:rsid w:val="00C502B6"/>
    <w:rsid w:val="00C5224C"/>
    <w:rsid w:val="00C5271B"/>
    <w:rsid w:val="00C5467C"/>
    <w:rsid w:val="00C54F7B"/>
    <w:rsid w:val="00C6114F"/>
    <w:rsid w:val="00C612F6"/>
    <w:rsid w:val="00C61F23"/>
    <w:rsid w:val="00C63976"/>
    <w:rsid w:val="00C63BB2"/>
    <w:rsid w:val="00C65E7F"/>
    <w:rsid w:val="00C67B52"/>
    <w:rsid w:val="00C72622"/>
    <w:rsid w:val="00C72744"/>
    <w:rsid w:val="00C74A27"/>
    <w:rsid w:val="00C765B0"/>
    <w:rsid w:val="00C77D9B"/>
    <w:rsid w:val="00C82349"/>
    <w:rsid w:val="00C82C8A"/>
    <w:rsid w:val="00C82E05"/>
    <w:rsid w:val="00C84D5A"/>
    <w:rsid w:val="00C84D9D"/>
    <w:rsid w:val="00C85CCB"/>
    <w:rsid w:val="00C87A29"/>
    <w:rsid w:val="00C87FEE"/>
    <w:rsid w:val="00C90347"/>
    <w:rsid w:val="00C903A1"/>
    <w:rsid w:val="00C9053C"/>
    <w:rsid w:val="00C91825"/>
    <w:rsid w:val="00C9202C"/>
    <w:rsid w:val="00C920D6"/>
    <w:rsid w:val="00C936D6"/>
    <w:rsid w:val="00C93CD4"/>
    <w:rsid w:val="00C949EB"/>
    <w:rsid w:val="00C94C40"/>
    <w:rsid w:val="00C95851"/>
    <w:rsid w:val="00CA086A"/>
    <w:rsid w:val="00CA3A61"/>
    <w:rsid w:val="00CA6673"/>
    <w:rsid w:val="00CB1C34"/>
    <w:rsid w:val="00CB1E4F"/>
    <w:rsid w:val="00CB2A69"/>
    <w:rsid w:val="00CB2BE0"/>
    <w:rsid w:val="00CB444E"/>
    <w:rsid w:val="00CB5BF7"/>
    <w:rsid w:val="00CB5E37"/>
    <w:rsid w:val="00CB6C4E"/>
    <w:rsid w:val="00CB6DF0"/>
    <w:rsid w:val="00CB7B0B"/>
    <w:rsid w:val="00CB7BAC"/>
    <w:rsid w:val="00CC108B"/>
    <w:rsid w:val="00CC17F9"/>
    <w:rsid w:val="00CC2ABE"/>
    <w:rsid w:val="00CC2BC4"/>
    <w:rsid w:val="00CC52A3"/>
    <w:rsid w:val="00CC5D90"/>
    <w:rsid w:val="00CD3041"/>
    <w:rsid w:val="00CD3185"/>
    <w:rsid w:val="00CD414F"/>
    <w:rsid w:val="00CD5103"/>
    <w:rsid w:val="00CE0E9B"/>
    <w:rsid w:val="00CE3A55"/>
    <w:rsid w:val="00CE3B79"/>
    <w:rsid w:val="00CE3C39"/>
    <w:rsid w:val="00CE7513"/>
    <w:rsid w:val="00CF11C1"/>
    <w:rsid w:val="00CF1366"/>
    <w:rsid w:val="00CF13F3"/>
    <w:rsid w:val="00CF5701"/>
    <w:rsid w:val="00CF57A5"/>
    <w:rsid w:val="00CF68E4"/>
    <w:rsid w:val="00CF6EAF"/>
    <w:rsid w:val="00CF718E"/>
    <w:rsid w:val="00D00396"/>
    <w:rsid w:val="00D039A0"/>
    <w:rsid w:val="00D03EC1"/>
    <w:rsid w:val="00D051E8"/>
    <w:rsid w:val="00D0679D"/>
    <w:rsid w:val="00D0754F"/>
    <w:rsid w:val="00D10929"/>
    <w:rsid w:val="00D112B9"/>
    <w:rsid w:val="00D11E26"/>
    <w:rsid w:val="00D147EA"/>
    <w:rsid w:val="00D16B04"/>
    <w:rsid w:val="00D2344C"/>
    <w:rsid w:val="00D24221"/>
    <w:rsid w:val="00D24AEC"/>
    <w:rsid w:val="00D254FF"/>
    <w:rsid w:val="00D25580"/>
    <w:rsid w:val="00D25C0B"/>
    <w:rsid w:val="00D2667B"/>
    <w:rsid w:val="00D268C1"/>
    <w:rsid w:val="00D2745D"/>
    <w:rsid w:val="00D27976"/>
    <w:rsid w:val="00D27A41"/>
    <w:rsid w:val="00D30EFB"/>
    <w:rsid w:val="00D3191D"/>
    <w:rsid w:val="00D328AB"/>
    <w:rsid w:val="00D32E81"/>
    <w:rsid w:val="00D330D1"/>
    <w:rsid w:val="00D348F0"/>
    <w:rsid w:val="00D34F31"/>
    <w:rsid w:val="00D35B44"/>
    <w:rsid w:val="00D363AD"/>
    <w:rsid w:val="00D37AAD"/>
    <w:rsid w:val="00D37CC8"/>
    <w:rsid w:val="00D4038C"/>
    <w:rsid w:val="00D40500"/>
    <w:rsid w:val="00D407D9"/>
    <w:rsid w:val="00D416FE"/>
    <w:rsid w:val="00D41CAC"/>
    <w:rsid w:val="00D429CC"/>
    <w:rsid w:val="00D42FB3"/>
    <w:rsid w:val="00D43816"/>
    <w:rsid w:val="00D44BAB"/>
    <w:rsid w:val="00D459DC"/>
    <w:rsid w:val="00D472D6"/>
    <w:rsid w:val="00D5222F"/>
    <w:rsid w:val="00D53D29"/>
    <w:rsid w:val="00D546F3"/>
    <w:rsid w:val="00D550DE"/>
    <w:rsid w:val="00D5644C"/>
    <w:rsid w:val="00D56EFA"/>
    <w:rsid w:val="00D5701E"/>
    <w:rsid w:val="00D61662"/>
    <w:rsid w:val="00D62B1F"/>
    <w:rsid w:val="00D62E15"/>
    <w:rsid w:val="00D6303E"/>
    <w:rsid w:val="00D63E8D"/>
    <w:rsid w:val="00D65B9F"/>
    <w:rsid w:val="00D66A3C"/>
    <w:rsid w:val="00D66A8A"/>
    <w:rsid w:val="00D67313"/>
    <w:rsid w:val="00D67BF8"/>
    <w:rsid w:val="00D70066"/>
    <w:rsid w:val="00D70233"/>
    <w:rsid w:val="00D73A9F"/>
    <w:rsid w:val="00D74367"/>
    <w:rsid w:val="00D74BAD"/>
    <w:rsid w:val="00D75961"/>
    <w:rsid w:val="00D760A5"/>
    <w:rsid w:val="00D762A4"/>
    <w:rsid w:val="00D811AA"/>
    <w:rsid w:val="00D81DF1"/>
    <w:rsid w:val="00D84397"/>
    <w:rsid w:val="00D84628"/>
    <w:rsid w:val="00D85C16"/>
    <w:rsid w:val="00D879DD"/>
    <w:rsid w:val="00D90BC7"/>
    <w:rsid w:val="00D921D3"/>
    <w:rsid w:val="00D924BD"/>
    <w:rsid w:val="00D92CBB"/>
    <w:rsid w:val="00D93B4E"/>
    <w:rsid w:val="00D93BD7"/>
    <w:rsid w:val="00D945B5"/>
    <w:rsid w:val="00D9558A"/>
    <w:rsid w:val="00D97466"/>
    <w:rsid w:val="00D975BD"/>
    <w:rsid w:val="00D97AF0"/>
    <w:rsid w:val="00DA049A"/>
    <w:rsid w:val="00DA1C38"/>
    <w:rsid w:val="00DA2EE8"/>
    <w:rsid w:val="00DA3217"/>
    <w:rsid w:val="00DA3E0F"/>
    <w:rsid w:val="00DA3F38"/>
    <w:rsid w:val="00DA5C4C"/>
    <w:rsid w:val="00DA5DAA"/>
    <w:rsid w:val="00DA6391"/>
    <w:rsid w:val="00DA65D2"/>
    <w:rsid w:val="00DA65EF"/>
    <w:rsid w:val="00DA6CA3"/>
    <w:rsid w:val="00DA6D8F"/>
    <w:rsid w:val="00DA70DF"/>
    <w:rsid w:val="00DB0956"/>
    <w:rsid w:val="00DB185F"/>
    <w:rsid w:val="00DB213D"/>
    <w:rsid w:val="00DB43BB"/>
    <w:rsid w:val="00DB49F1"/>
    <w:rsid w:val="00DB737F"/>
    <w:rsid w:val="00DC0257"/>
    <w:rsid w:val="00DC1A5A"/>
    <w:rsid w:val="00DC7B62"/>
    <w:rsid w:val="00DD312A"/>
    <w:rsid w:val="00DD363B"/>
    <w:rsid w:val="00DD42A9"/>
    <w:rsid w:val="00DD4880"/>
    <w:rsid w:val="00DD4EFC"/>
    <w:rsid w:val="00DD51E4"/>
    <w:rsid w:val="00DD5A43"/>
    <w:rsid w:val="00DD61CF"/>
    <w:rsid w:val="00DD67AF"/>
    <w:rsid w:val="00DE0EBD"/>
    <w:rsid w:val="00DE26F7"/>
    <w:rsid w:val="00DE3626"/>
    <w:rsid w:val="00DE368D"/>
    <w:rsid w:val="00DE4244"/>
    <w:rsid w:val="00DE4C4D"/>
    <w:rsid w:val="00DE54B1"/>
    <w:rsid w:val="00DE77EF"/>
    <w:rsid w:val="00DF0021"/>
    <w:rsid w:val="00DF068E"/>
    <w:rsid w:val="00DF3E6B"/>
    <w:rsid w:val="00DF42F2"/>
    <w:rsid w:val="00DF6961"/>
    <w:rsid w:val="00DF6E91"/>
    <w:rsid w:val="00DF73AA"/>
    <w:rsid w:val="00DF7DBD"/>
    <w:rsid w:val="00E00E6E"/>
    <w:rsid w:val="00E01AD7"/>
    <w:rsid w:val="00E023E8"/>
    <w:rsid w:val="00E02928"/>
    <w:rsid w:val="00E02C40"/>
    <w:rsid w:val="00E02F63"/>
    <w:rsid w:val="00E0399F"/>
    <w:rsid w:val="00E03F3D"/>
    <w:rsid w:val="00E0554A"/>
    <w:rsid w:val="00E115AA"/>
    <w:rsid w:val="00E12D3B"/>
    <w:rsid w:val="00E162C1"/>
    <w:rsid w:val="00E17012"/>
    <w:rsid w:val="00E170A8"/>
    <w:rsid w:val="00E20E16"/>
    <w:rsid w:val="00E251B2"/>
    <w:rsid w:val="00E31D6B"/>
    <w:rsid w:val="00E32389"/>
    <w:rsid w:val="00E324B6"/>
    <w:rsid w:val="00E33364"/>
    <w:rsid w:val="00E337A1"/>
    <w:rsid w:val="00E345FE"/>
    <w:rsid w:val="00E35918"/>
    <w:rsid w:val="00E364F3"/>
    <w:rsid w:val="00E36C29"/>
    <w:rsid w:val="00E3766D"/>
    <w:rsid w:val="00E37A60"/>
    <w:rsid w:val="00E40920"/>
    <w:rsid w:val="00E43162"/>
    <w:rsid w:val="00E43F92"/>
    <w:rsid w:val="00E45731"/>
    <w:rsid w:val="00E45AD8"/>
    <w:rsid w:val="00E4691A"/>
    <w:rsid w:val="00E47499"/>
    <w:rsid w:val="00E47560"/>
    <w:rsid w:val="00E4775F"/>
    <w:rsid w:val="00E502BA"/>
    <w:rsid w:val="00E51397"/>
    <w:rsid w:val="00E5157B"/>
    <w:rsid w:val="00E52CF8"/>
    <w:rsid w:val="00E54EE0"/>
    <w:rsid w:val="00E5516B"/>
    <w:rsid w:val="00E56C90"/>
    <w:rsid w:val="00E57529"/>
    <w:rsid w:val="00E62A61"/>
    <w:rsid w:val="00E63641"/>
    <w:rsid w:val="00E64072"/>
    <w:rsid w:val="00E65FE6"/>
    <w:rsid w:val="00E66877"/>
    <w:rsid w:val="00E67719"/>
    <w:rsid w:val="00E67F78"/>
    <w:rsid w:val="00E71419"/>
    <w:rsid w:val="00E72018"/>
    <w:rsid w:val="00E73D71"/>
    <w:rsid w:val="00E75D9C"/>
    <w:rsid w:val="00E75E83"/>
    <w:rsid w:val="00E774F8"/>
    <w:rsid w:val="00E775AE"/>
    <w:rsid w:val="00E81853"/>
    <w:rsid w:val="00E81B10"/>
    <w:rsid w:val="00E82D72"/>
    <w:rsid w:val="00E84958"/>
    <w:rsid w:val="00E84F5D"/>
    <w:rsid w:val="00E85951"/>
    <w:rsid w:val="00E85966"/>
    <w:rsid w:val="00E90D2F"/>
    <w:rsid w:val="00E90D6E"/>
    <w:rsid w:val="00E90F3C"/>
    <w:rsid w:val="00E913EE"/>
    <w:rsid w:val="00E92264"/>
    <w:rsid w:val="00E92C72"/>
    <w:rsid w:val="00E94D72"/>
    <w:rsid w:val="00E96A0D"/>
    <w:rsid w:val="00E96A9B"/>
    <w:rsid w:val="00E9779C"/>
    <w:rsid w:val="00EA2510"/>
    <w:rsid w:val="00EA4D5D"/>
    <w:rsid w:val="00EA648B"/>
    <w:rsid w:val="00EA6A19"/>
    <w:rsid w:val="00EB005D"/>
    <w:rsid w:val="00EB2BEE"/>
    <w:rsid w:val="00EB311C"/>
    <w:rsid w:val="00EB3154"/>
    <w:rsid w:val="00EB5404"/>
    <w:rsid w:val="00EB6171"/>
    <w:rsid w:val="00EB6BD0"/>
    <w:rsid w:val="00EB6CD9"/>
    <w:rsid w:val="00EC15DB"/>
    <w:rsid w:val="00EC2426"/>
    <w:rsid w:val="00EC25CE"/>
    <w:rsid w:val="00EC2856"/>
    <w:rsid w:val="00EC29CC"/>
    <w:rsid w:val="00EC39CE"/>
    <w:rsid w:val="00EC4AE6"/>
    <w:rsid w:val="00EC50DA"/>
    <w:rsid w:val="00EC5C0D"/>
    <w:rsid w:val="00EC5CC5"/>
    <w:rsid w:val="00EC6C59"/>
    <w:rsid w:val="00EC7546"/>
    <w:rsid w:val="00ED2B00"/>
    <w:rsid w:val="00ED4465"/>
    <w:rsid w:val="00ED5645"/>
    <w:rsid w:val="00ED6DFF"/>
    <w:rsid w:val="00ED79AE"/>
    <w:rsid w:val="00ED7CD4"/>
    <w:rsid w:val="00EE198C"/>
    <w:rsid w:val="00EE3F86"/>
    <w:rsid w:val="00EE5342"/>
    <w:rsid w:val="00EE55A0"/>
    <w:rsid w:val="00EF1156"/>
    <w:rsid w:val="00EF4369"/>
    <w:rsid w:val="00EF45FA"/>
    <w:rsid w:val="00EF4D42"/>
    <w:rsid w:val="00EF5114"/>
    <w:rsid w:val="00EF5986"/>
    <w:rsid w:val="00EF7DD7"/>
    <w:rsid w:val="00F01FB1"/>
    <w:rsid w:val="00F033B3"/>
    <w:rsid w:val="00F05A1C"/>
    <w:rsid w:val="00F06555"/>
    <w:rsid w:val="00F06950"/>
    <w:rsid w:val="00F06C81"/>
    <w:rsid w:val="00F075A0"/>
    <w:rsid w:val="00F07B51"/>
    <w:rsid w:val="00F1192F"/>
    <w:rsid w:val="00F12813"/>
    <w:rsid w:val="00F12954"/>
    <w:rsid w:val="00F12FF9"/>
    <w:rsid w:val="00F13110"/>
    <w:rsid w:val="00F147B6"/>
    <w:rsid w:val="00F160F6"/>
    <w:rsid w:val="00F1661E"/>
    <w:rsid w:val="00F170C0"/>
    <w:rsid w:val="00F17316"/>
    <w:rsid w:val="00F20438"/>
    <w:rsid w:val="00F20DE4"/>
    <w:rsid w:val="00F20EF9"/>
    <w:rsid w:val="00F22BC5"/>
    <w:rsid w:val="00F2453C"/>
    <w:rsid w:val="00F24999"/>
    <w:rsid w:val="00F25513"/>
    <w:rsid w:val="00F2702C"/>
    <w:rsid w:val="00F30E11"/>
    <w:rsid w:val="00F311E3"/>
    <w:rsid w:val="00F346BE"/>
    <w:rsid w:val="00F34F7F"/>
    <w:rsid w:val="00F376EE"/>
    <w:rsid w:val="00F3789F"/>
    <w:rsid w:val="00F40487"/>
    <w:rsid w:val="00F40E8B"/>
    <w:rsid w:val="00F415F5"/>
    <w:rsid w:val="00F41EF1"/>
    <w:rsid w:val="00F44350"/>
    <w:rsid w:val="00F45B8D"/>
    <w:rsid w:val="00F4674A"/>
    <w:rsid w:val="00F4716D"/>
    <w:rsid w:val="00F5160A"/>
    <w:rsid w:val="00F53D65"/>
    <w:rsid w:val="00F55A82"/>
    <w:rsid w:val="00F55F6F"/>
    <w:rsid w:val="00F56E35"/>
    <w:rsid w:val="00F56F12"/>
    <w:rsid w:val="00F5766A"/>
    <w:rsid w:val="00F62605"/>
    <w:rsid w:val="00F647C8"/>
    <w:rsid w:val="00F65091"/>
    <w:rsid w:val="00F6607D"/>
    <w:rsid w:val="00F662A7"/>
    <w:rsid w:val="00F6779D"/>
    <w:rsid w:val="00F7163B"/>
    <w:rsid w:val="00F71656"/>
    <w:rsid w:val="00F72056"/>
    <w:rsid w:val="00F72AE4"/>
    <w:rsid w:val="00F72E8A"/>
    <w:rsid w:val="00F73533"/>
    <w:rsid w:val="00F75165"/>
    <w:rsid w:val="00F772DA"/>
    <w:rsid w:val="00F77898"/>
    <w:rsid w:val="00F810B9"/>
    <w:rsid w:val="00F821C9"/>
    <w:rsid w:val="00F8385D"/>
    <w:rsid w:val="00F85395"/>
    <w:rsid w:val="00F861D0"/>
    <w:rsid w:val="00F86C73"/>
    <w:rsid w:val="00F873A0"/>
    <w:rsid w:val="00F90FC1"/>
    <w:rsid w:val="00F910BB"/>
    <w:rsid w:val="00F91E88"/>
    <w:rsid w:val="00F92F71"/>
    <w:rsid w:val="00F93C81"/>
    <w:rsid w:val="00F976C8"/>
    <w:rsid w:val="00FA07E9"/>
    <w:rsid w:val="00FA21CC"/>
    <w:rsid w:val="00FA2A4C"/>
    <w:rsid w:val="00FA42E7"/>
    <w:rsid w:val="00FA5235"/>
    <w:rsid w:val="00FA5479"/>
    <w:rsid w:val="00FA5CF8"/>
    <w:rsid w:val="00FA5DCB"/>
    <w:rsid w:val="00FB05AE"/>
    <w:rsid w:val="00FB3087"/>
    <w:rsid w:val="00FB37B9"/>
    <w:rsid w:val="00FB46E5"/>
    <w:rsid w:val="00FB68DB"/>
    <w:rsid w:val="00FB6B16"/>
    <w:rsid w:val="00FB7F35"/>
    <w:rsid w:val="00FC16A3"/>
    <w:rsid w:val="00FC2B68"/>
    <w:rsid w:val="00FC2C42"/>
    <w:rsid w:val="00FC3078"/>
    <w:rsid w:val="00FC5272"/>
    <w:rsid w:val="00FC59AC"/>
    <w:rsid w:val="00FC5DD5"/>
    <w:rsid w:val="00FC740D"/>
    <w:rsid w:val="00FD03ED"/>
    <w:rsid w:val="00FD0CCA"/>
    <w:rsid w:val="00FD1ADB"/>
    <w:rsid w:val="00FD1D27"/>
    <w:rsid w:val="00FD2966"/>
    <w:rsid w:val="00FD2F40"/>
    <w:rsid w:val="00FD3DDE"/>
    <w:rsid w:val="00FD4AA9"/>
    <w:rsid w:val="00FD60D8"/>
    <w:rsid w:val="00FE016B"/>
    <w:rsid w:val="00FE04A7"/>
    <w:rsid w:val="00FE0878"/>
    <w:rsid w:val="00FE092D"/>
    <w:rsid w:val="00FE2876"/>
    <w:rsid w:val="00FE2ADC"/>
    <w:rsid w:val="00FE2C19"/>
    <w:rsid w:val="00FE37B7"/>
    <w:rsid w:val="00FE4EF1"/>
    <w:rsid w:val="00FE5FB4"/>
    <w:rsid w:val="00FE6204"/>
    <w:rsid w:val="00FF0394"/>
    <w:rsid w:val="00FF0886"/>
    <w:rsid w:val="00FF1125"/>
    <w:rsid w:val="00FF161C"/>
    <w:rsid w:val="00FF1C11"/>
    <w:rsid w:val="00FF371F"/>
    <w:rsid w:val="00FF4512"/>
    <w:rsid w:val="00FF4823"/>
    <w:rsid w:val="00FF5097"/>
    <w:rsid w:val="00FF7135"/>
    <w:rsid w:val="00FF79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D1E9CDB"/>
  <w15:chartTrackingRefBased/>
  <w15:docId w15:val="{80E2466B-4112-4669-9139-33C608EDD6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宋体" w:hAnsi="Times New Roman" w:cs="Times New Roman"/>
        <w:lang w:val="en-US" w:eastAsia="zh-CN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a">
    <w:name w:val="Normal"/>
    <w:qFormat/>
    <w:rsid w:val="00DB185F"/>
    <w:rPr>
      <w:sz w:val="24"/>
      <w:szCs w:val="24"/>
      <w:lang w:val="en-GB"/>
    </w:rPr>
  </w:style>
  <w:style w:type="paragraph" w:styleId="1">
    <w:name w:val="heading 1"/>
    <w:basedOn w:val="a"/>
    <w:next w:val="a"/>
    <w:qFormat/>
    <w:rsid w:val="002E67C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2">
    <w:name w:val="heading 2"/>
    <w:basedOn w:val="a"/>
    <w:next w:val="a"/>
    <w:qFormat/>
    <w:rsid w:val="002E67C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3">
    <w:name w:val="heading 3"/>
    <w:basedOn w:val="a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a4">
    <w:name w:val="annotation reference"/>
    <w:rsid w:val="00840B95"/>
    <w:rPr>
      <w:sz w:val="16"/>
      <w:szCs w:val="16"/>
    </w:rPr>
  </w:style>
  <w:style w:type="paragraph" w:styleId="a5">
    <w:name w:val="annotation text"/>
    <w:basedOn w:val="a"/>
    <w:link w:val="a6"/>
    <w:rsid w:val="00840B95"/>
    <w:rPr>
      <w:sz w:val="20"/>
      <w:szCs w:val="20"/>
      <w:lang w:val="x-none"/>
    </w:rPr>
  </w:style>
  <w:style w:type="character" w:customStyle="1" w:styleId="a6">
    <w:name w:val="批注文字 字符"/>
    <w:link w:val="a5"/>
    <w:rsid w:val="00840B95"/>
    <w:rPr>
      <w:lang w:eastAsia="zh-CN"/>
    </w:rPr>
  </w:style>
  <w:style w:type="paragraph" w:styleId="a7">
    <w:name w:val="annotation subject"/>
    <w:basedOn w:val="a5"/>
    <w:next w:val="a5"/>
    <w:link w:val="a8"/>
    <w:rsid w:val="00840B95"/>
    <w:rPr>
      <w:b/>
      <w:bCs/>
    </w:rPr>
  </w:style>
  <w:style w:type="character" w:customStyle="1" w:styleId="a8">
    <w:name w:val="批注主题 字符"/>
    <w:link w:val="a7"/>
    <w:rsid w:val="00840B95"/>
    <w:rPr>
      <w:b/>
      <w:bCs/>
      <w:lang w:eastAsia="zh-CN"/>
    </w:rPr>
  </w:style>
  <w:style w:type="paragraph" w:styleId="a9">
    <w:name w:val="Balloon Text"/>
    <w:basedOn w:val="a"/>
    <w:link w:val="aa"/>
    <w:rsid w:val="00840B95"/>
    <w:rPr>
      <w:rFonts w:ascii="Tahoma" w:hAnsi="Tahoma"/>
      <w:sz w:val="16"/>
      <w:szCs w:val="16"/>
      <w:lang w:val="x-none"/>
    </w:rPr>
  </w:style>
  <w:style w:type="character" w:customStyle="1" w:styleId="aa">
    <w:name w:val="批注框文本 字符"/>
    <w:link w:val="a9"/>
    <w:rsid w:val="00840B95"/>
    <w:rPr>
      <w:rFonts w:ascii="Tahoma" w:hAnsi="Tahoma" w:cs="Tahoma"/>
      <w:sz w:val="16"/>
      <w:szCs w:val="16"/>
      <w:lang w:eastAsia="zh-CN"/>
    </w:rPr>
  </w:style>
  <w:style w:type="paragraph" w:styleId="ab">
    <w:name w:val="header"/>
    <w:basedOn w:val="a"/>
    <w:link w:val="ac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eastAsia="Calibri" w:hAnsi="Trebuchet MS"/>
      <w:sz w:val="22"/>
      <w:szCs w:val="20"/>
      <w:lang w:val="x-none" w:eastAsia="en-US"/>
    </w:rPr>
  </w:style>
  <w:style w:type="character" w:customStyle="1" w:styleId="ac">
    <w:name w:val="页眉 字符"/>
    <w:link w:val="ab"/>
    <w:uiPriority w:val="99"/>
    <w:rsid w:val="008A4DCC"/>
    <w:rPr>
      <w:rFonts w:ascii="Trebuchet MS" w:eastAsia="Calibri" w:hAnsi="Trebuchet MS" w:cs="Tahoma"/>
      <w:sz w:val="22"/>
      <w:lang w:eastAsia="en-US"/>
    </w:rPr>
  </w:style>
  <w:style w:type="paragraph" w:styleId="ad">
    <w:name w:val="footer"/>
    <w:basedOn w:val="a"/>
    <w:link w:val="ae"/>
    <w:uiPriority w:val="99"/>
    <w:rsid w:val="00AD5D5A"/>
    <w:pPr>
      <w:tabs>
        <w:tab w:val="center" w:pos="4513"/>
        <w:tab w:val="right" w:pos="9026"/>
      </w:tabs>
    </w:pPr>
    <w:rPr>
      <w:lang w:val="x-none"/>
    </w:rPr>
  </w:style>
  <w:style w:type="character" w:customStyle="1" w:styleId="ae">
    <w:name w:val="页脚 字符"/>
    <w:link w:val="ad"/>
    <w:uiPriority w:val="99"/>
    <w:rsid w:val="00AD5D5A"/>
    <w:rPr>
      <w:sz w:val="24"/>
      <w:szCs w:val="24"/>
      <w:lang w:eastAsia="zh-CN"/>
    </w:rPr>
  </w:style>
  <w:style w:type="table" w:styleId="af">
    <w:name w:val="Table Grid"/>
    <w:basedOn w:val="a1"/>
    <w:rsid w:val="00D67BF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af0">
    <w:name w:val="footnote text"/>
    <w:basedOn w:val="a"/>
    <w:link w:val="af1"/>
    <w:rsid w:val="00990F89"/>
    <w:pPr>
      <w:snapToGrid w:val="0"/>
    </w:pPr>
    <w:rPr>
      <w:sz w:val="18"/>
      <w:szCs w:val="18"/>
    </w:rPr>
  </w:style>
  <w:style w:type="character" w:customStyle="1" w:styleId="af1">
    <w:name w:val="脚注文本 字符"/>
    <w:basedOn w:val="a0"/>
    <w:link w:val="af0"/>
    <w:rsid w:val="00990F89"/>
    <w:rPr>
      <w:sz w:val="18"/>
      <w:szCs w:val="18"/>
      <w:lang w:val="en-GB"/>
    </w:rPr>
  </w:style>
  <w:style w:type="character" w:styleId="af2">
    <w:name w:val="footnote reference"/>
    <w:basedOn w:val="a0"/>
    <w:rsid w:val="00990F89"/>
    <w:rPr>
      <w:vertAlign w:val="superscript"/>
    </w:rPr>
  </w:style>
  <w:style w:type="character" w:styleId="af3">
    <w:name w:val="Hyperlink"/>
    <w:basedOn w:val="a0"/>
    <w:rsid w:val="00A85236"/>
    <w:rPr>
      <w:color w:val="467886" w:themeColor="hyperlink"/>
      <w:u w:val="single"/>
    </w:rPr>
  </w:style>
  <w:style w:type="character" w:styleId="af4">
    <w:name w:val="Unresolved Mention"/>
    <w:basedOn w:val="a0"/>
    <w:uiPriority w:val="99"/>
    <w:semiHidden/>
    <w:unhideWhenUsed/>
    <w:rsid w:val="00A85236"/>
    <w:rPr>
      <w:color w:val="605E5C"/>
      <w:shd w:val="clear" w:color="auto" w:fill="E1DFDD"/>
    </w:rPr>
  </w:style>
  <w:style w:type="paragraph" w:styleId="af5">
    <w:name w:val="caption"/>
    <w:basedOn w:val="a"/>
    <w:next w:val="a"/>
    <w:unhideWhenUsed/>
    <w:qFormat/>
    <w:rsid w:val="00743290"/>
    <w:rPr>
      <w:rFonts w:asciiTheme="majorHAnsi" w:eastAsia="黑体" w:hAnsiTheme="majorHAnsi" w:cstheme="majorBid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6989492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062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84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3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2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5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3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8778775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173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4157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73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63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55903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472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2023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90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79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2230193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663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8451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37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76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5357955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5352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37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338459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3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4337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03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1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3543133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518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167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55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8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3886545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720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3535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1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32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63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9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704942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9812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0403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0788302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916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815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33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4193185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35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6923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85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85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65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4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09850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632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060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16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84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01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1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028471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87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6213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478063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7970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394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8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62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0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55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jpeg"/><Relationship Id="rId18" Type="http://schemas.openxmlformats.org/officeDocument/2006/relationships/hyperlink" Target="http://www.users.globalnet.co.uk/~alfar2/ficino.htm" TargetMode="External"/><Relationship Id="rId3" Type="http://schemas.openxmlformats.org/officeDocument/2006/relationships/styles" Target="styles.xml"/><Relationship Id="rId21" Type="http://schemas.openxmlformats.org/officeDocument/2006/relationships/header" Target="header4.xml"/><Relationship Id="rId7" Type="http://schemas.openxmlformats.org/officeDocument/2006/relationships/endnotes" Target="endnotes.xml"/><Relationship Id="rId12" Type="http://schemas.openxmlformats.org/officeDocument/2006/relationships/image" Target="media/image2.jpeg"/><Relationship Id="rId17" Type="http://schemas.openxmlformats.org/officeDocument/2006/relationships/image" Target="media/image7.jpeg"/><Relationship Id="rId2" Type="http://schemas.openxmlformats.org/officeDocument/2006/relationships/numbering" Target="numbering.xml"/><Relationship Id="rId16" Type="http://schemas.openxmlformats.org/officeDocument/2006/relationships/image" Target="media/image6.jpeg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5.jpeg"/><Relationship Id="rId23" Type="http://schemas.openxmlformats.org/officeDocument/2006/relationships/fontTable" Target="fontTable.xml"/><Relationship Id="rId10" Type="http://schemas.openxmlformats.org/officeDocument/2006/relationships/footer" Target="footer1.xml"/><Relationship Id="rId19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image" Target="media/image4.jpeg"/><Relationship Id="rId22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C9772FF-943F-47FA-8D5A-CF8C288B86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11</Pages>
  <Words>2663</Words>
  <Characters>14496</Characters>
  <Application>Microsoft Office Word</Application>
  <DocSecurity>0</DocSecurity>
  <Lines>337</Lines>
  <Paragraphs>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</vt:lpstr>
    </vt:vector>
  </TitlesOfParts>
  <Company>University of Wales Lampeter</Company>
  <LinksUpToDate>false</LinksUpToDate>
  <CharactersWithSpaces>17073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cp:lastModifiedBy>梦瑶 刘</cp:lastModifiedBy>
  <cp:revision>8</cp:revision>
  <cp:lastPrinted>2011-03-31T06:57:00Z</cp:lastPrinted>
  <dcterms:created xsi:type="dcterms:W3CDTF">2024-11-28T14:33:00Z</dcterms:created>
  <dcterms:modified xsi:type="dcterms:W3CDTF">2024-11-28T14:46:00Z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ec70c6160340cebdb72f79515610ab8a65c40b5015bb31492dfe7c3879c491ab</vt:lpwstr>
  </property>
</Properties>
</file>