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75DFAD" w14:textId="59F345FC" w:rsidR="000B212D" w:rsidRDefault="000B212D">
      <w:r>
        <w:t xml:space="preserve">Student name: Hanan Aljaser </w:t>
      </w:r>
    </w:p>
    <w:p w14:paraId="35379835" w14:textId="6AC354C8" w:rsidR="000B212D" w:rsidRDefault="000B212D">
      <w:r>
        <w:t>Student ID: 2509439</w:t>
      </w:r>
    </w:p>
    <w:p w14:paraId="0AEA446A" w14:textId="242A59A4" w:rsidR="000B212D" w:rsidRDefault="000B212D">
      <w:r>
        <w:t xml:space="preserve">Module name: Academic and employability skills </w:t>
      </w:r>
    </w:p>
    <w:p w14:paraId="5075BBA3" w14:textId="19A864C2" w:rsidR="000B212D" w:rsidRDefault="000B212D">
      <w:r>
        <w:t xml:space="preserve">Module code: LCHS4001 </w:t>
      </w:r>
    </w:p>
    <w:p w14:paraId="13575163" w14:textId="6CF53DCF" w:rsidR="000B212D" w:rsidRDefault="000B212D">
      <w:r>
        <w:t xml:space="preserve">Lecturer: Markus Klingelfuss </w:t>
      </w:r>
    </w:p>
    <w:p w14:paraId="1B9CCE93" w14:textId="5844027D" w:rsidR="000B212D" w:rsidRDefault="000B212D">
      <w:r>
        <w:t xml:space="preserve">Task 3 Reflective report cares worker </w:t>
      </w:r>
    </w:p>
    <w:p w14:paraId="27F46BC2" w14:textId="1E618780" w:rsidR="000B212D" w:rsidRDefault="000B212D">
      <w:r>
        <w:t xml:space="preserve">Describe/ example of cares worker </w:t>
      </w:r>
    </w:p>
    <w:p w14:paraId="49FA0FFC" w14:textId="41F01877" w:rsidR="000B212D" w:rsidRDefault="000B212D">
      <w:pPr>
        <w:rPr>
          <w:color w:val="000000"/>
          <w:sz w:val="27"/>
          <w:szCs w:val="27"/>
        </w:rPr>
      </w:pPr>
      <w:r w:rsidRPr="000B212D">
        <w:rPr>
          <w:color w:val="000000"/>
          <w:sz w:val="27"/>
          <w:szCs w:val="27"/>
        </w:rPr>
        <w:t>A</w:t>
      </w:r>
      <w:r w:rsidRPr="000B212D">
        <w:rPr>
          <w:rStyle w:val="apple-converted-space"/>
          <w:color w:val="000000"/>
          <w:sz w:val="27"/>
          <w:szCs w:val="27"/>
        </w:rPr>
        <w:t> </w:t>
      </w:r>
      <w:r w:rsidRPr="000B212D">
        <w:rPr>
          <w:rStyle w:val="Strong"/>
          <w:b w:val="0"/>
          <w:bCs w:val="0"/>
          <w:color w:val="000000"/>
        </w:rPr>
        <w:t>care worker</w:t>
      </w:r>
      <w:r w:rsidRPr="000B212D">
        <w:rPr>
          <w:rStyle w:val="apple-converted-space"/>
          <w:color w:val="000000"/>
          <w:sz w:val="27"/>
          <w:szCs w:val="27"/>
        </w:rPr>
        <w:t> </w:t>
      </w:r>
      <w:r w:rsidRPr="000B212D">
        <w:rPr>
          <w:color w:val="000000"/>
          <w:sz w:val="27"/>
          <w:szCs w:val="27"/>
        </w:rPr>
        <w:t>often called a support worker or healthcare assistan</w:t>
      </w:r>
      <w:r>
        <w:rPr>
          <w:color w:val="000000"/>
          <w:sz w:val="27"/>
          <w:szCs w:val="27"/>
        </w:rPr>
        <w:t xml:space="preserve">t </w:t>
      </w:r>
      <w:r w:rsidRPr="000B212D">
        <w:rPr>
          <w:color w:val="000000"/>
          <w:sz w:val="27"/>
          <w:szCs w:val="27"/>
        </w:rPr>
        <w:t>is someone who provides</w:t>
      </w:r>
      <w:r w:rsidRPr="000B212D">
        <w:rPr>
          <w:rStyle w:val="apple-converted-space"/>
          <w:color w:val="000000"/>
          <w:sz w:val="27"/>
          <w:szCs w:val="27"/>
        </w:rPr>
        <w:t> </w:t>
      </w:r>
      <w:r w:rsidRPr="000B212D">
        <w:rPr>
          <w:rStyle w:val="Strong"/>
          <w:b w:val="0"/>
          <w:bCs w:val="0"/>
          <w:color w:val="000000"/>
        </w:rPr>
        <w:t>practical and emotional support</w:t>
      </w:r>
      <w:r w:rsidRPr="000B212D">
        <w:rPr>
          <w:rStyle w:val="apple-converted-space"/>
          <w:color w:val="000000"/>
          <w:sz w:val="27"/>
          <w:szCs w:val="27"/>
        </w:rPr>
        <w:t> </w:t>
      </w:r>
      <w:r w:rsidRPr="000B212D">
        <w:rPr>
          <w:color w:val="000000"/>
          <w:sz w:val="27"/>
          <w:szCs w:val="27"/>
        </w:rPr>
        <w:t>to individuals who need help with daily living. This can include elderly people, individuals with disabilities, people with mental health conditions, or those recovering from illness. Care workers play a vital role in the</w:t>
      </w:r>
      <w:r w:rsidRPr="000B212D">
        <w:rPr>
          <w:rStyle w:val="apple-converted-space"/>
          <w:color w:val="000000"/>
          <w:sz w:val="27"/>
          <w:szCs w:val="27"/>
        </w:rPr>
        <w:t> </w:t>
      </w:r>
      <w:r w:rsidRPr="000B212D">
        <w:rPr>
          <w:rStyle w:val="Strong"/>
          <w:b w:val="0"/>
          <w:bCs w:val="0"/>
          <w:color w:val="000000"/>
        </w:rPr>
        <w:t>health and social care sector</w:t>
      </w:r>
      <w:r w:rsidRPr="000B212D">
        <w:rPr>
          <w:rStyle w:val="apple-converted-space"/>
          <w:color w:val="000000"/>
          <w:sz w:val="27"/>
          <w:szCs w:val="27"/>
        </w:rPr>
        <w:t> </w:t>
      </w:r>
      <w:r w:rsidRPr="000B212D">
        <w:rPr>
          <w:color w:val="000000"/>
          <w:sz w:val="27"/>
          <w:szCs w:val="27"/>
        </w:rPr>
        <w:t>by helping people maintain independence, dignity, and quality of life.</w:t>
      </w:r>
    </w:p>
    <w:p w14:paraId="10C04800" w14:textId="77777777" w:rsidR="000B212D" w:rsidRPr="000B212D" w:rsidRDefault="000B212D" w:rsidP="000B212D">
      <w:pPr>
        <w:spacing w:before="100" w:beforeAutospacing="1" w:after="100" w:afterAutospacing="1" w:line="240" w:lineRule="auto"/>
        <w:outlineLvl w:val="1"/>
        <w:rPr>
          <w:rFonts w:eastAsia="Times New Roman" w:cs="Times New Roman"/>
          <w:color w:val="000000"/>
          <w:kern w:val="0"/>
          <w:sz w:val="28"/>
          <w:szCs w:val="28"/>
          <w:lang w:eastAsia="en-GB"/>
          <w14:ligatures w14:val="none"/>
        </w:rPr>
      </w:pPr>
      <w:r w:rsidRPr="000B212D">
        <w:rPr>
          <w:rFonts w:eastAsia="Times New Roman" w:cs="Times New Roman"/>
          <w:color w:val="000000"/>
          <w:kern w:val="0"/>
          <w:sz w:val="28"/>
          <w:szCs w:val="28"/>
          <w:lang w:eastAsia="en-GB"/>
          <w14:ligatures w14:val="none"/>
        </w:rPr>
        <w:t>What a Care Worker Does</w:t>
      </w:r>
    </w:p>
    <w:p w14:paraId="3B96E5BE" w14:textId="77777777" w:rsidR="000B212D" w:rsidRPr="000B212D" w:rsidRDefault="000B212D" w:rsidP="000B212D">
      <w:pPr>
        <w:spacing w:before="100" w:beforeAutospacing="1" w:after="100" w:afterAutospacing="1" w:line="240" w:lineRule="auto"/>
        <w:rPr>
          <w:rFonts w:eastAsia="Times New Roman" w:cs="Times New Roman"/>
          <w:color w:val="000000"/>
          <w:kern w:val="0"/>
          <w:lang w:eastAsia="en-GB"/>
          <w14:ligatures w14:val="none"/>
        </w:rPr>
      </w:pPr>
      <w:r w:rsidRPr="000B212D">
        <w:rPr>
          <w:rFonts w:eastAsia="Times New Roman" w:cs="Times New Roman"/>
          <w:color w:val="000000"/>
          <w:kern w:val="0"/>
          <w:lang w:eastAsia="en-GB"/>
          <w14:ligatures w14:val="none"/>
        </w:rPr>
        <w:t>A care worker supports individuals in a range of settings, such as:</w:t>
      </w:r>
    </w:p>
    <w:p w14:paraId="26F87747" w14:textId="77777777" w:rsidR="000B212D" w:rsidRPr="000B212D" w:rsidRDefault="000B212D" w:rsidP="000B212D">
      <w:pPr>
        <w:numPr>
          <w:ilvl w:val="0"/>
          <w:numId w:val="1"/>
        </w:numPr>
        <w:spacing w:before="100" w:beforeAutospacing="1" w:after="100" w:afterAutospacing="1" w:line="240" w:lineRule="auto"/>
        <w:rPr>
          <w:rFonts w:eastAsia="Times New Roman" w:cs="Times New Roman"/>
          <w:color w:val="000000"/>
          <w:kern w:val="0"/>
          <w:lang w:eastAsia="en-GB"/>
          <w14:ligatures w14:val="none"/>
        </w:rPr>
      </w:pPr>
      <w:r w:rsidRPr="000B212D">
        <w:rPr>
          <w:rFonts w:eastAsia="Times New Roman" w:cs="Times New Roman"/>
          <w:color w:val="000000"/>
          <w:kern w:val="0"/>
          <w:lang w:eastAsia="en-GB"/>
          <w14:ligatures w14:val="none"/>
        </w:rPr>
        <w:t>Residential care homes</w:t>
      </w:r>
    </w:p>
    <w:p w14:paraId="25049CB0" w14:textId="77777777" w:rsidR="000B212D" w:rsidRPr="000B212D" w:rsidRDefault="000B212D" w:rsidP="000B212D">
      <w:pPr>
        <w:numPr>
          <w:ilvl w:val="0"/>
          <w:numId w:val="1"/>
        </w:numPr>
        <w:spacing w:before="100" w:beforeAutospacing="1" w:after="100" w:afterAutospacing="1" w:line="240" w:lineRule="auto"/>
        <w:rPr>
          <w:rFonts w:eastAsia="Times New Roman" w:cs="Times New Roman"/>
          <w:color w:val="000000"/>
          <w:kern w:val="0"/>
          <w:lang w:eastAsia="en-GB"/>
          <w14:ligatures w14:val="none"/>
        </w:rPr>
      </w:pPr>
      <w:r w:rsidRPr="000B212D">
        <w:rPr>
          <w:rFonts w:eastAsia="Times New Roman" w:cs="Times New Roman"/>
          <w:color w:val="000000"/>
          <w:kern w:val="0"/>
          <w:lang w:eastAsia="en-GB"/>
          <w14:ligatures w14:val="none"/>
        </w:rPr>
        <w:t>Nursing homes</w:t>
      </w:r>
    </w:p>
    <w:p w14:paraId="3CFBC0C3" w14:textId="77777777" w:rsidR="000B212D" w:rsidRPr="000B212D" w:rsidRDefault="000B212D" w:rsidP="000B212D">
      <w:pPr>
        <w:numPr>
          <w:ilvl w:val="0"/>
          <w:numId w:val="1"/>
        </w:numPr>
        <w:spacing w:before="100" w:beforeAutospacing="1" w:after="100" w:afterAutospacing="1" w:line="240" w:lineRule="auto"/>
        <w:rPr>
          <w:rFonts w:eastAsia="Times New Roman" w:cs="Times New Roman"/>
          <w:color w:val="000000"/>
          <w:kern w:val="0"/>
          <w:lang w:eastAsia="en-GB"/>
          <w14:ligatures w14:val="none"/>
        </w:rPr>
      </w:pPr>
      <w:r w:rsidRPr="000B212D">
        <w:rPr>
          <w:rFonts w:eastAsia="Times New Roman" w:cs="Times New Roman"/>
          <w:color w:val="000000"/>
          <w:kern w:val="0"/>
          <w:lang w:eastAsia="en-GB"/>
          <w14:ligatures w14:val="none"/>
        </w:rPr>
        <w:t>Hospitals</w:t>
      </w:r>
    </w:p>
    <w:p w14:paraId="211ED4DB" w14:textId="77777777" w:rsidR="000B212D" w:rsidRPr="000B212D" w:rsidRDefault="000B212D" w:rsidP="000B212D">
      <w:pPr>
        <w:numPr>
          <w:ilvl w:val="0"/>
          <w:numId w:val="1"/>
        </w:numPr>
        <w:spacing w:before="100" w:beforeAutospacing="1" w:after="100" w:afterAutospacing="1" w:line="240" w:lineRule="auto"/>
        <w:rPr>
          <w:rFonts w:eastAsia="Times New Roman" w:cs="Times New Roman"/>
          <w:color w:val="000000"/>
          <w:kern w:val="0"/>
          <w:lang w:eastAsia="en-GB"/>
          <w14:ligatures w14:val="none"/>
        </w:rPr>
      </w:pPr>
      <w:r w:rsidRPr="000B212D">
        <w:rPr>
          <w:rFonts w:eastAsia="Times New Roman" w:cs="Times New Roman"/>
          <w:color w:val="000000"/>
          <w:kern w:val="0"/>
          <w:lang w:eastAsia="en-GB"/>
          <w14:ligatures w14:val="none"/>
        </w:rPr>
        <w:t>Day centres</w:t>
      </w:r>
    </w:p>
    <w:p w14:paraId="36D88B22" w14:textId="77777777" w:rsidR="000B212D" w:rsidRDefault="000B212D" w:rsidP="000B212D">
      <w:pPr>
        <w:numPr>
          <w:ilvl w:val="0"/>
          <w:numId w:val="1"/>
        </w:numPr>
        <w:spacing w:before="100" w:beforeAutospacing="1" w:after="100" w:afterAutospacing="1" w:line="240" w:lineRule="auto"/>
        <w:rPr>
          <w:rFonts w:eastAsia="Times New Roman" w:cs="Times New Roman"/>
          <w:color w:val="000000"/>
          <w:kern w:val="0"/>
          <w:lang w:eastAsia="en-GB"/>
          <w14:ligatures w14:val="none"/>
        </w:rPr>
      </w:pPr>
      <w:r w:rsidRPr="000B212D">
        <w:rPr>
          <w:rFonts w:eastAsia="Times New Roman" w:cs="Times New Roman"/>
          <w:color w:val="000000"/>
          <w:kern w:val="0"/>
          <w:lang w:eastAsia="en-GB"/>
          <w14:ligatures w14:val="none"/>
        </w:rPr>
        <w:t>People’s own homes (domiciliary care)</w:t>
      </w:r>
    </w:p>
    <w:p w14:paraId="186B9D9F" w14:textId="6619B1C6" w:rsidR="000B212D" w:rsidRDefault="00FC158C" w:rsidP="00FC158C">
      <w:pPr>
        <w:spacing w:before="100" w:beforeAutospacing="1" w:after="100" w:afterAutospacing="1" w:line="240" w:lineRule="auto"/>
        <w:rPr>
          <w:color w:val="000000"/>
          <w:sz w:val="28"/>
          <w:szCs w:val="28"/>
        </w:rPr>
      </w:pPr>
      <w:r w:rsidRPr="00FC158C">
        <w:rPr>
          <w:rStyle w:val="Strong"/>
          <w:b w:val="0"/>
          <w:bCs w:val="0"/>
          <w:color w:val="000000"/>
          <w:sz w:val="28"/>
          <w:szCs w:val="28"/>
        </w:rPr>
        <w:t>Three essential skills</w:t>
      </w:r>
      <w:r w:rsidRPr="00FC158C">
        <w:rPr>
          <w:rStyle w:val="apple-converted-space"/>
          <w:color w:val="000000"/>
          <w:sz w:val="32"/>
          <w:szCs w:val="32"/>
        </w:rPr>
        <w:t> </w:t>
      </w:r>
      <w:r w:rsidRPr="00FC158C">
        <w:rPr>
          <w:color w:val="000000"/>
          <w:sz w:val="28"/>
          <w:szCs w:val="28"/>
        </w:rPr>
        <w:t>needed to be an effective care worker, with explanations and care-specific examples.</w:t>
      </w:r>
    </w:p>
    <w:p w14:paraId="46D0C1C3" w14:textId="014FAF29" w:rsidR="00FC158C" w:rsidRDefault="00FC158C" w:rsidP="00FC158C">
      <w:pPr>
        <w:pStyle w:val="ListParagraph"/>
        <w:numPr>
          <w:ilvl w:val="0"/>
          <w:numId w:val="2"/>
        </w:numPr>
        <w:spacing w:before="100" w:beforeAutospacing="1" w:after="100" w:afterAutospacing="1" w:line="240" w:lineRule="auto"/>
        <w:rPr>
          <w:color w:val="000000"/>
          <w:sz w:val="27"/>
          <w:szCs w:val="27"/>
        </w:rPr>
      </w:pPr>
      <w:r>
        <w:rPr>
          <w:color w:val="000000"/>
          <w:sz w:val="27"/>
          <w:szCs w:val="27"/>
        </w:rPr>
        <w:t xml:space="preserve">Communication Skills </w:t>
      </w:r>
    </w:p>
    <w:p w14:paraId="275A091F" w14:textId="2F09B490" w:rsidR="00FC158C" w:rsidRDefault="00FC158C" w:rsidP="00FC158C">
      <w:pPr>
        <w:spacing w:before="100" w:beforeAutospacing="1" w:after="100" w:afterAutospacing="1" w:line="240" w:lineRule="auto"/>
        <w:ind w:left="360"/>
        <w:rPr>
          <w:color w:val="000000"/>
        </w:rPr>
      </w:pPr>
      <w:r w:rsidRPr="00FC158C">
        <w:rPr>
          <w:color w:val="000000"/>
        </w:rPr>
        <w:t>Communication is the ability to clearly share information and understand others. Care workers must communicate with service users, families, and other healthcare professionals.</w:t>
      </w:r>
    </w:p>
    <w:p w14:paraId="56DF82A8" w14:textId="4E49E86F" w:rsidR="00FC158C" w:rsidRPr="00FC158C" w:rsidRDefault="00FC158C" w:rsidP="00FC158C">
      <w:pPr>
        <w:spacing w:before="100" w:beforeAutospacing="1" w:after="100" w:afterAutospacing="1" w:line="240" w:lineRule="auto"/>
        <w:ind w:left="360"/>
        <w:rPr>
          <w:color w:val="000000"/>
        </w:rPr>
      </w:pPr>
      <w:r w:rsidRPr="00FC158C">
        <w:rPr>
          <w:rStyle w:val="Strong"/>
          <w:b w:val="0"/>
          <w:bCs w:val="0"/>
          <w:color w:val="000000"/>
          <w:sz w:val="28"/>
          <w:szCs w:val="28"/>
        </w:rPr>
        <w:t>Why it is essential:</w:t>
      </w:r>
      <w:r>
        <w:rPr>
          <w:color w:val="000000"/>
        </w:rPr>
        <w:br/>
      </w:r>
      <w:r w:rsidRPr="00FC158C">
        <w:rPr>
          <w:color w:val="000000"/>
        </w:rPr>
        <w:t>Good communication ensures that individuals’ needs, preferences, and feelings are understood. It also helps prevent mistakes, especially when passing on important information about someone’s care or health.</w:t>
      </w:r>
    </w:p>
    <w:p w14:paraId="67EA6658" w14:textId="2479190D" w:rsidR="00FC158C" w:rsidRDefault="00FC158C" w:rsidP="00FC158C">
      <w:pPr>
        <w:spacing w:before="100" w:beforeAutospacing="1" w:after="100" w:afterAutospacing="1" w:line="240" w:lineRule="auto"/>
        <w:rPr>
          <w:rFonts w:ascii="-webkit-standard" w:hAnsi="-webkit-standard"/>
          <w:color w:val="000000"/>
        </w:rPr>
      </w:pPr>
      <w:r w:rsidRPr="00FC158C">
        <w:rPr>
          <w:rStyle w:val="Strong"/>
          <w:b w:val="0"/>
          <w:bCs w:val="0"/>
          <w:color w:val="000000"/>
          <w:sz w:val="28"/>
          <w:szCs w:val="28"/>
        </w:rPr>
        <w:t>Care worker example:</w:t>
      </w:r>
      <w:r>
        <w:rPr>
          <w:color w:val="000000"/>
        </w:rPr>
        <w:br/>
      </w:r>
      <w:r w:rsidRPr="00FC158C">
        <w:rPr>
          <w:color w:val="000000"/>
        </w:rPr>
        <w:t>A care worker supporting a person with dementia may need to use</w:t>
      </w:r>
      <w:r>
        <w:rPr>
          <w:rStyle w:val="apple-converted-space"/>
          <w:rFonts w:ascii="-webkit-standard" w:hAnsi="-webkit-standard"/>
          <w:color w:val="000000"/>
          <w:sz w:val="27"/>
          <w:szCs w:val="27"/>
        </w:rPr>
        <w:t> </w:t>
      </w:r>
      <w:r w:rsidRPr="00FC158C">
        <w:rPr>
          <w:rStyle w:val="Strong"/>
          <w:b w:val="0"/>
          <w:bCs w:val="0"/>
          <w:color w:val="000000"/>
        </w:rPr>
        <w:t xml:space="preserve">simple language, eye </w:t>
      </w:r>
      <w:r w:rsidRPr="00FC158C">
        <w:rPr>
          <w:rStyle w:val="Strong"/>
          <w:b w:val="0"/>
          <w:bCs w:val="0"/>
          <w:color w:val="000000"/>
        </w:rPr>
        <w:lastRenderedPageBreak/>
        <w:t>contact, and a calm tone</w:t>
      </w:r>
      <w:r w:rsidRPr="00FC158C">
        <w:rPr>
          <w:rStyle w:val="apple-converted-space"/>
          <w:color w:val="000000"/>
          <w:sz w:val="27"/>
          <w:szCs w:val="27"/>
        </w:rPr>
        <w:t> </w:t>
      </w:r>
      <w:r w:rsidRPr="00FC158C">
        <w:rPr>
          <w:color w:val="000000"/>
        </w:rPr>
        <w:t>to help them understand instructions. If the individual seems confused or distressed, the care worker must listen carefully and respond appropriately</w:t>
      </w:r>
      <w:r w:rsidRPr="00FC158C">
        <w:rPr>
          <w:rFonts w:ascii="-webkit-standard" w:hAnsi="-webkit-standard"/>
          <w:color w:val="000000"/>
        </w:rPr>
        <w:t>.</w:t>
      </w:r>
    </w:p>
    <w:p w14:paraId="07828FCA" w14:textId="77777777" w:rsidR="00FC158C" w:rsidRDefault="00FC158C" w:rsidP="00FC158C">
      <w:pPr>
        <w:pStyle w:val="NormalWeb"/>
        <w:rPr>
          <w:rFonts w:asciiTheme="minorHAnsi" w:hAnsiTheme="minorHAnsi"/>
          <w:color w:val="000000"/>
        </w:rPr>
      </w:pPr>
      <w:r w:rsidRPr="00FC158C">
        <w:rPr>
          <w:rFonts w:asciiTheme="minorHAnsi" w:hAnsiTheme="minorHAnsi"/>
          <w:color w:val="000000"/>
        </w:rPr>
        <w:t>Additionally, the care worker may need to report changes (e.g., loss of appetite or unusual behaviour) to a nurse or manager, ensuring continuity of care.</w:t>
      </w:r>
    </w:p>
    <w:p w14:paraId="0CBFF5F0" w14:textId="77777777" w:rsidR="00FC158C" w:rsidRPr="00FC158C" w:rsidRDefault="00FC158C" w:rsidP="00FC158C">
      <w:pPr>
        <w:pStyle w:val="NormalWeb"/>
        <w:rPr>
          <w:rFonts w:asciiTheme="minorHAnsi" w:hAnsiTheme="minorHAnsi"/>
          <w:color w:val="000000"/>
          <w:sz w:val="22"/>
          <w:szCs w:val="22"/>
        </w:rPr>
      </w:pPr>
    </w:p>
    <w:p w14:paraId="222BF9D0" w14:textId="77777777" w:rsidR="00FC158C" w:rsidRPr="00FC158C" w:rsidRDefault="00FC158C" w:rsidP="00FC158C">
      <w:pPr>
        <w:spacing w:before="100" w:beforeAutospacing="1" w:after="100" w:afterAutospacing="1" w:line="240" w:lineRule="auto"/>
        <w:outlineLvl w:val="1"/>
        <w:rPr>
          <w:rFonts w:eastAsia="Times New Roman" w:cs="Times New Roman"/>
          <w:color w:val="000000"/>
          <w:kern w:val="0"/>
          <w:sz w:val="32"/>
          <w:szCs w:val="32"/>
          <w:lang w:eastAsia="en-GB"/>
          <w14:ligatures w14:val="none"/>
        </w:rPr>
      </w:pPr>
      <w:r w:rsidRPr="00FC158C">
        <w:rPr>
          <w:rFonts w:eastAsia="Times New Roman" w:cs="Times New Roman"/>
          <w:color w:val="000000"/>
          <w:kern w:val="0"/>
          <w:sz w:val="32"/>
          <w:szCs w:val="32"/>
          <w:lang w:eastAsia="en-GB"/>
          <w14:ligatures w14:val="none"/>
        </w:rPr>
        <w:t>2. Empathy and Compassion</w:t>
      </w:r>
    </w:p>
    <w:p w14:paraId="0C1B559D" w14:textId="77777777" w:rsidR="00FC158C" w:rsidRPr="00FC158C" w:rsidRDefault="00FC158C" w:rsidP="00FC158C">
      <w:pPr>
        <w:spacing w:before="100" w:beforeAutospacing="1" w:after="100" w:afterAutospacing="1" w:line="240" w:lineRule="auto"/>
        <w:rPr>
          <w:rFonts w:eastAsia="Times New Roman" w:cs="Times New Roman"/>
          <w:color w:val="000000"/>
          <w:kern w:val="0"/>
          <w:lang w:eastAsia="en-GB"/>
          <w14:ligatures w14:val="none"/>
        </w:rPr>
      </w:pPr>
      <w:r w:rsidRPr="00FC158C">
        <w:rPr>
          <w:rFonts w:eastAsia="Times New Roman" w:cs="Times New Roman"/>
          <w:color w:val="000000"/>
          <w:kern w:val="0"/>
          <w:sz w:val="28"/>
          <w:szCs w:val="28"/>
          <w:lang w:eastAsia="en-GB"/>
          <w14:ligatures w14:val="none"/>
        </w:rPr>
        <w:t>Explanation:</w:t>
      </w:r>
      <w:r w:rsidRPr="00FC158C">
        <w:rPr>
          <w:rFonts w:ascii="Times New Roman" w:eastAsia="Times New Roman" w:hAnsi="Times New Roman" w:cs="Times New Roman"/>
          <w:color w:val="000000"/>
          <w:kern w:val="0"/>
          <w:lang w:eastAsia="en-GB"/>
          <w14:ligatures w14:val="none"/>
        </w:rPr>
        <w:br/>
      </w:r>
      <w:r w:rsidRPr="00FC158C">
        <w:rPr>
          <w:rFonts w:eastAsia="Times New Roman" w:cs="Times New Roman"/>
          <w:color w:val="000000"/>
          <w:kern w:val="0"/>
          <w:lang w:eastAsia="en-GB"/>
          <w14:ligatures w14:val="none"/>
        </w:rPr>
        <w:t>Empathy means understanding how someone else feels, while compassion involves wanting to help and support them.</w:t>
      </w:r>
    </w:p>
    <w:p w14:paraId="0FB03298" w14:textId="77777777" w:rsidR="00FC158C" w:rsidRPr="00FC158C" w:rsidRDefault="00FC158C" w:rsidP="00FC158C">
      <w:pPr>
        <w:spacing w:before="100" w:beforeAutospacing="1" w:after="100" w:afterAutospacing="1" w:line="240" w:lineRule="auto"/>
        <w:rPr>
          <w:rFonts w:eastAsia="Times New Roman" w:cs="Times New Roman"/>
          <w:color w:val="000000"/>
          <w:kern w:val="0"/>
          <w:lang w:eastAsia="en-GB"/>
          <w14:ligatures w14:val="none"/>
        </w:rPr>
      </w:pPr>
      <w:r w:rsidRPr="00FC158C">
        <w:rPr>
          <w:rFonts w:eastAsia="Times New Roman" w:cs="Times New Roman"/>
          <w:color w:val="000000"/>
          <w:kern w:val="0"/>
          <w:sz w:val="28"/>
          <w:szCs w:val="28"/>
          <w:lang w:eastAsia="en-GB"/>
          <w14:ligatures w14:val="none"/>
        </w:rPr>
        <w:t>Why it is essential:</w:t>
      </w:r>
      <w:r w:rsidRPr="00FC158C">
        <w:rPr>
          <w:rFonts w:ascii="Times New Roman" w:eastAsia="Times New Roman" w:hAnsi="Times New Roman" w:cs="Times New Roman"/>
          <w:color w:val="000000"/>
          <w:kern w:val="0"/>
          <w:lang w:eastAsia="en-GB"/>
          <w14:ligatures w14:val="none"/>
        </w:rPr>
        <w:br/>
      </w:r>
      <w:r w:rsidRPr="00FC158C">
        <w:rPr>
          <w:rFonts w:eastAsia="Times New Roman" w:cs="Times New Roman"/>
          <w:color w:val="000000"/>
          <w:kern w:val="0"/>
          <w:lang w:eastAsia="en-GB"/>
          <w14:ligatures w14:val="none"/>
        </w:rPr>
        <w:t>Many individuals receiving care may feel vulnerable, anxious, or isolated. Showing empathy helps build trust and positive relationships, making them feel valued and respected. Without compassion, care can feel cold or task-focused rather than person-centred.</w:t>
      </w:r>
    </w:p>
    <w:p w14:paraId="75919A6D" w14:textId="77777777" w:rsidR="00FC158C" w:rsidRDefault="00FC158C" w:rsidP="00FC158C">
      <w:pPr>
        <w:spacing w:before="100" w:beforeAutospacing="1" w:after="100" w:afterAutospacing="1" w:line="240" w:lineRule="auto"/>
        <w:rPr>
          <w:rFonts w:eastAsia="Times New Roman" w:cs="Times New Roman"/>
          <w:color w:val="000000"/>
          <w:kern w:val="0"/>
          <w:lang w:eastAsia="en-GB"/>
          <w14:ligatures w14:val="none"/>
        </w:rPr>
      </w:pPr>
      <w:r w:rsidRPr="00FC158C">
        <w:rPr>
          <w:rFonts w:eastAsia="Times New Roman" w:cs="Times New Roman"/>
          <w:color w:val="000000"/>
          <w:kern w:val="0"/>
          <w:sz w:val="28"/>
          <w:szCs w:val="28"/>
          <w:lang w:eastAsia="en-GB"/>
          <w14:ligatures w14:val="none"/>
        </w:rPr>
        <w:t>Care worker example:</w:t>
      </w:r>
      <w:r w:rsidRPr="00FC158C">
        <w:rPr>
          <w:rFonts w:ascii="Times New Roman" w:eastAsia="Times New Roman" w:hAnsi="Times New Roman" w:cs="Times New Roman"/>
          <w:color w:val="000000"/>
          <w:kern w:val="0"/>
          <w:lang w:eastAsia="en-GB"/>
          <w14:ligatures w14:val="none"/>
        </w:rPr>
        <w:br/>
      </w:r>
      <w:r w:rsidRPr="00FC158C">
        <w:rPr>
          <w:rFonts w:eastAsia="Times New Roman" w:cs="Times New Roman"/>
          <w:color w:val="000000"/>
          <w:kern w:val="0"/>
          <w:lang w:eastAsia="en-GB"/>
          <w14:ligatures w14:val="none"/>
        </w:rPr>
        <w:t>If a service user is upset about losing their independence, a compassionate care worker will listen, reassure them, and offer emotional support, rather than ignoring their feelings.</w:t>
      </w:r>
      <w:r w:rsidRPr="00FC158C">
        <w:rPr>
          <w:rFonts w:eastAsia="Times New Roman" w:cs="Times New Roman"/>
          <w:color w:val="000000"/>
          <w:kern w:val="0"/>
          <w:lang w:eastAsia="en-GB"/>
          <w14:ligatures w14:val="none"/>
        </w:rPr>
        <w:br/>
        <w:t>For instance, instead of rushing through personal care, the worker might take time to comfort the person and explain each step, helping them feel more in control.</w:t>
      </w:r>
    </w:p>
    <w:p w14:paraId="4CD6E07D" w14:textId="77777777" w:rsidR="00BB03D2" w:rsidRPr="00BB03D2" w:rsidRDefault="00BB03D2" w:rsidP="00BB03D2">
      <w:pPr>
        <w:spacing w:before="100" w:beforeAutospacing="1" w:after="100" w:afterAutospacing="1" w:line="240" w:lineRule="auto"/>
        <w:outlineLvl w:val="1"/>
        <w:rPr>
          <w:rFonts w:eastAsia="Times New Roman" w:cs="Times New Roman"/>
          <w:color w:val="000000"/>
          <w:kern w:val="0"/>
          <w:sz w:val="36"/>
          <w:szCs w:val="36"/>
          <w:lang w:eastAsia="en-GB"/>
          <w14:ligatures w14:val="none"/>
        </w:rPr>
      </w:pPr>
      <w:r w:rsidRPr="00BB03D2">
        <w:rPr>
          <w:rFonts w:eastAsia="Times New Roman" w:cs="Times New Roman"/>
          <w:color w:val="000000"/>
          <w:kern w:val="0"/>
          <w:sz w:val="36"/>
          <w:szCs w:val="36"/>
          <w:lang w:eastAsia="en-GB"/>
          <w14:ligatures w14:val="none"/>
        </w:rPr>
        <w:t>3. Patience</w:t>
      </w:r>
    </w:p>
    <w:p w14:paraId="6A6EF5B2" w14:textId="77777777" w:rsidR="00BB03D2" w:rsidRPr="00BB03D2" w:rsidRDefault="00BB03D2" w:rsidP="00BB03D2">
      <w:pPr>
        <w:spacing w:before="100" w:beforeAutospacing="1" w:after="100" w:afterAutospacing="1" w:line="240" w:lineRule="auto"/>
        <w:rPr>
          <w:rFonts w:eastAsia="Times New Roman" w:cs="Times New Roman"/>
          <w:color w:val="000000"/>
          <w:kern w:val="0"/>
          <w:lang w:eastAsia="en-GB"/>
          <w14:ligatures w14:val="none"/>
        </w:rPr>
      </w:pPr>
      <w:r w:rsidRPr="00BB03D2">
        <w:rPr>
          <w:rFonts w:eastAsia="Times New Roman" w:cs="Times New Roman"/>
          <w:color w:val="000000"/>
          <w:kern w:val="0"/>
          <w:lang w:eastAsia="en-GB"/>
          <w14:ligatures w14:val="none"/>
        </w:rPr>
        <w:t>Explanation:</w:t>
      </w:r>
      <w:r w:rsidRPr="00BB03D2">
        <w:rPr>
          <w:rFonts w:eastAsia="Times New Roman" w:cs="Times New Roman"/>
          <w:color w:val="000000"/>
          <w:kern w:val="0"/>
          <w:lang w:eastAsia="en-GB"/>
          <w14:ligatures w14:val="none"/>
        </w:rPr>
        <w:br/>
        <w:t>Patience is the ability to stay calm and tolerant, even in challenging or slow-paced situations.</w:t>
      </w:r>
    </w:p>
    <w:p w14:paraId="3DD4A925" w14:textId="77777777" w:rsidR="00BB03D2" w:rsidRPr="00BB03D2" w:rsidRDefault="00BB03D2" w:rsidP="00BB03D2">
      <w:pPr>
        <w:spacing w:before="100" w:beforeAutospacing="1" w:after="100" w:afterAutospacing="1" w:line="240" w:lineRule="auto"/>
        <w:rPr>
          <w:rFonts w:eastAsia="Times New Roman" w:cs="Times New Roman"/>
          <w:color w:val="000000"/>
          <w:kern w:val="0"/>
          <w:lang w:eastAsia="en-GB"/>
          <w14:ligatures w14:val="none"/>
        </w:rPr>
      </w:pPr>
      <w:r w:rsidRPr="00BB03D2">
        <w:rPr>
          <w:rFonts w:eastAsia="Times New Roman" w:cs="Times New Roman"/>
          <w:color w:val="000000"/>
          <w:kern w:val="0"/>
          <w:lang w:eastAsia="en-GB"/>
          <w14:ligatures w14:val="none"/>
        </w:rPr>
        <w:t>Why it is essential:</w:t>
      </w:r>
      <w:r w:rsidRPr="00BB03D2">
        <w:rPr>
          <w:rFonts w:eastAsia="Times New Roman" w:cs="Times New Roman"/>
          <w:color w:val="000000"/>
          <w:kern w:val="0"/>
          <w:lang w:eastAsia="en-GB"/>
          <w14:ligatures w14:val="none"/>
        </w:rPr>
        <w:br/>
        <w:t>Care workers often support individuals who may move slowly, have difficulty understanding instructions, or display challenging behaviour. Patience ensures that care is delivered safely, respectfully, and without frustration.</w:t>
      </w:r>
    </w:p>
    <w:p w14:paraId="2269D778" w14:textId="0F5F4867" w:rsidR="00BB03D2" w:rsidRDefault="00BB03D2" w:rsidP="00BB03D2">
      <w:pPr>
        <w:spacing w:before="100" w:beforeAutospacing="1" w:after="100" w:afterAutospacing="1" w:line="240" w:lineRule="auto"/>
        <w:rPr>
          <w:rFonts w:eastAsia="Times New Roman" w:cs="Times New Roman"/>
          <w:color w:val="000000"/>
          <w:kern w:val="0"/>
          <w:lang w:eastAsia="en-GB"/>
          <w14:ligatures w14:val="none"/>
        </w:rPr>
      </w:pPr>
      <w:r w:rsidRPr="00BB03D2">
        <w:rPr>
          <w:rFonts w:eastAsia="Times New Roman" w:cs="Times New Roman"/>
          <w:color w:val="000000"/>
          <w:kern w:val="0"/>
          <w:lang w:eastAsia="en-GB"/>
          <w14:ligatures w14:val="none"/>
        </w:rPr>
        <w:t>Care worker example:</w:t>
      </w:r>
      <w:r w:rsidRPr="00BB03D2">
        <w:rPr>
          <w:rFonts w:eastAsia="Times New Roman" w:cs="Times New Roman"/>
          <w:color w:val="000000"/>
          <w:kern w:val="0"/>
          <w:lang w:eastAsia="en-GB"/>
          <w14:ligatures w14:val="none"/>
        </w:rPr>
        <w:br/>
        <w:t>A care worker assisting someone with mobility difficulties may need to allow extra time for them to walk or complete tasks. Rushing them could lead to accidents or distress.</w:t>
      </w:r>
      <w:r w:rsidRPr="00BB03D2">
        <w:rPr>
          <w:rFonts w:eastAsia="Times New Roman" w:cs="Times New Roman"/>
          <w:color w:val="000000"/>
          <w:kern w:val="0"/>
          <w:lang w:eastAsia="en-GB"/>
          <w14:ligatures w14:val="none"/>
        </w:rPr>
        <w:br/>
        <w:t>Similarly, when supporting someone with learning disabilities, the worker may need to repeat instructions several times and remain calm throughout.</w:t>
      </w:r>
    </w:p>
    <w:p w14:paraId="517DE80A" w14:textId="38EB20A4" w:rsidR="00BB03D2" w:rsidRDefault="00BB03D2" w:rsidP="00BB03D2">
      <w:pPr>
        <w:spacing w:before="100" w:beforeAutospacing="1" w:after="100" w:afterAutospacing="1" w:line="240" w:lineRule="auto"/>
        <w:rPr>
          <w:color w:val="000000"/>
          <w:sz w:val="28"/>
          <w:szCs w:val="28"/>
        </w:rPr>
      </w:pPr>
      <w:r>
        <w:rPr>
          <w:rStyle w:val="Strong"/>
          <w:b w:val="0"/>
          <w:bCs w:val="0"/>
          <w:color w:val="000000"/>
          <w:sz w:val="28"/>
          <w:szCs w:val="28"/>
        </w:rPr>
        <w:t>Th</w:t>
      </w:r>
      <w:r w:rsidRPr="00BB03D2">
        <w:rPr>
          <w:rStyle w:val="Strong"/>
          <w:b w:val="0"/>
          <w:bCs w:val="0"/>
          <w:color w:val="000000"/>
          <w:sz w:val="28"/>
          <w:szCs w:val="28"/>
        </w:rPr>
        <w:t>ree strategies to improve each skill</w:t>
      </w:r>
      <w:r w:rsidRPr="00BB03D2">
        <w:rPr>
          <w:rFonts w:ascii="-webkit-standard" w:hAnsi="-webkit-standard"/>
          <w:b/>
          <w:bCs/>
          <w:color w:val="000000"/>
          <w:sz w:val="28"/>
          <w:szCs w:val="28"/>
        </w:rPr>
        <w:t>,</w:t>
      </w:r>
      <w:r>
        <w:rPr>
          <w:rFonts w:ascii="-webkit-standard" w:hAnsi="-webkit-standard"/>
          <w:color w:val="000000"/>
          <w:sz w:val="27"/>
          <w:szCs w:val="27"/>
        </w:rPr>
        <w:t xml:space="preserve"> </w:t>
      </w:r>
      <w:r w:rsidRPr="00BB03D2">
        <w:rPr>
          <w:color w:val="000000"/>
          <w:sz w:val="28"/>
          <w:szCs w:val="28"/>
        </w:rPr>
        <w:t>with explanations of how they help develop the skill in a care worker role</w:t>
      </w:r>
      <w:r>
        <w:rPr>
          <w:color w:val="000000"/>
          <w:sz w:val="28"/>
          <w:szCs w:val="28"/>
        </w:rPr>
        <w:t>.</w:t>
      </w:r>
    </w:p>
    <w:p w14:paraId="2C7BBAEB" w14:textId="5F5D2808" w:rsidR="00BB03D2" w:rsidRDefault="00BB03D2" w:rsidP="00BB03D2">
      <w:pPr>
        <w:spacing w:before="100" w:beforeAutospacing="1" w:after="100" w:afterAutospacing="1" w:line="240" w:lineRule="auto"/>
        <w:rPr>
          <w:color w:val="000000"/>
          <w:sz w:val="27"/>
          <w:szCs w:val="27"/>
        </w:rPr>
      </w:pPr>
      <w:r w:rsidRPr="00BB03D2">
        <w:rPr>
          <w:color w:val="000000"/>
          <w:sz w:val="27"/>
          <w:szCs w:val="27"/>
        </w:rPr>
        <w:lastRenderedPageBreak/>
        <w:t>These strategies help care workers continuously improve their</w:t>
      </w:r>
      <w:r w:rsidRPr="00BB03D2">
        <w:rPr>
          <w:rStyle w:val="apple-converted-space"/>
          <w:color w:val="000000"/>
          <w:sz w:val="27"/>
          <w:szCs w:val="27"/>
        </w:rPr>
        <w:t> </w:t>
      </w:r>
      <w:r w:rsidRPr="00BB03D2">
        <w:rPr>
          <w:rStyle w:val="Strong"/>
          <w:b w:val="0"/>
          <w:bCs w:val="0"/>
          <w:color w:val="000000"/>
        </w:rPr>
        <w:t>communication, empathy, and patience</w:t>
      </w:r>
      <w:r w:rsidRPr="00BB03D2">
        <w:rPr>
          <w:b/>
          <w:bCs/>
          <w:color w:val="000000"/>
          <w:sz w:val="27"/>
          <w:szCs w:val="27"/>
        </w:rPr>
        <w:t>,</w:t>
      </w:r>
      <w:r w:rsidRPr="00BB03D2">
        <w:rPr>
          <w:color w:val="000000"/>
          <w:sz w:val="27"/>
          <w:szCs w:val="27"/>
        </w:rPr>
        <w:t xml:space="preserve"> leading to higher-quality, person-centred care. By developing these skills, care workers can better meet individuals’ needs, build trust, and create a more supportive care environment.</w:t>
      </w:r>
    </w:p>
    <w:p w14:paraId="55836CC9" w14:textId="77777777" w:rsidR="00BB03D2" w:rsidRPr="00BB03D2" w:rsidRDefault="00BB03D2" w:rsidP="00BB03D2">
      <w:pPr>
        <w:spacing w:before="100" w:beforeAutospacing="1" w:after="100" w:afterAutospacing="1" w:line="240" w:lineRule="auto"/>
        <w:outlineLvl w:val="0"/>
        <w:rPr>
          <w:rFonts w:eastAsia="Times New Roman" w:cs="Times New Roman"/>
          <w:color w:val="000000"/>
          <w:kern w:val="36"/>
          <w:sz w:val="40"/>
          <w:szCs w:val="40"/>
          <w:lang w:eastAsia="en-GB"/>
          <w14:ligatures w14:val="none"/>
        </w:rPr>
      </w:pPr>
      <w:r w:rsidRPr="00BB03D2">
        <w:rPr>
          <w:rFonts w:eastAsia="Times New Roman" w:cs="Times New Roman"/>
          <w:color w:val="000000"/>
          <w:kern w:val="36"/>
          <w:sz w:val="40"/>
          <w:szCs w:val="40"/>
          <w:lang w:eastAsia="en-GB"/>
          <w14:ligatures w14:val="none"/>
        </w:rPr>
        <w:t>1. Improving Communication Skills</w:t>
      </w:r>
    </w:p>
    <w:p w14:paraId="2DF12E1E" w14:textId="77777777" w:rsidR="00BB03D2" w:rsidRPr="00BB03D2" w:rsidRDefault="00BB03D2" w:rsidP="00BB03D2">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BB03D2">
        <w:rPr>
          <w:rFonts w:eastAsia="Times New Roman" w:cs="Times New Roman"/>
          <w:color w:val="000000"/>
          <w:kern w:val="0"/>
          <w:sz w:val="27"/>
          <w:szCs w:val="27"/>
          <w:lang w:eastAsia="en-GB"/>
          <w14:ligatures w14:val="none"/>
        </w:rPr>
        <w:t>Strategy 1: Active Listening Training</w:t>
      </w:r>
    </w:p>
    <w:p w14:paraId="1882F93C" w14:textId="77777777" w:rsidR="00BB03D2" w:rsidRPr="00BB03D2" w:rsidRDefault="00BB03D2" w:rsidP="00BB03D2">
      <w:pPr>
        <w:spacing w:before="100" w:beforeAutospacing="1" w:after="100" w:afterAutospacing="1" w:line="240" w:lineRule="auto"/>
        <w:rPr>
          <w:rFonts w:eastAsia="Times New Roman" w:cs="Times New Roman"/>
          <w:color w:val="000000"/>
          <w:kern w:val="0"/>
          <w:lang w:eastAsia="en-GB"/>
          <w14:ligatures w14:val="none"/>
        </w:rPr>
      </w:pPr>
      <w:r w:rsidRPr="00BB03D2">
        <w:rPr>
          <w:rFonts w:eastAsia="Times New Roman" w:cs="Times New Roman"/>
          <w:color w:val="000000"/>
          <w:kern w:val="0"/>
          <w:lang w:eastAsia="en-GB"/>
          <w14:ligatures w14:val="none"/>
        </w:rPr>
        <w:t>Description:</w:t>
      </w:r>
      <w:r w:rsidRPr="00BB03D2">
        <w:rPr>
          <w:rFonts w:eastAsia="Times New Roman" w:cs="Times New Roman"/>
          <w:color w:val="000000"/>
          <w:kern w:val="0"/>
          <w:lang w:eastAsia="en-GB"/>
          <w14:ligatures w14:val="none"/>
        </w:rPr>
        <w:br/>
        <w:t>Practising active listening means fully concentrating, not interrupting, and responding appropriately (e.g., nodding, summarising what the person said).</w:t>
      </w:r>
    </w:p>
    <w:p w14:paraId="73A03F72" w14:textId="77777777" w:rsidR="00BB03D2" w:rsidRPr="00BB03D2" w:rsidRDefault="00BB03D2" w:rsidP="00BB03D2">
      <w:pPr>
        <w:spacing w:before="100" w:beforeAutospacing="1" w:after="100" w:afterAutospacing="1" w:line="240" w:lineRule="auto"/>
        <w:rPr>
          <w:rFonts w:eastAsia="Times New Roman" w:cs="Times New Roman"/>
          <w:color w:val="000000"/>
          <w:kern w:val="0"/>
          <w:lang w:eastAsia="en-GB"/>
          <w14:ligatures w14:val="none"/>
        </w:rPr>
      </w:pPr>
      <w:r w:rsidRPr="00BB03D2">
        <w:rPr>
          <w:rFonts w:eastAsia="Times New Roman" w:cs="Times New Roman"/>
          <w:color w:val="000000"/>
          <w:kern w:val="0"/>
          <w:lang w:eastAsia="en-GB"/>
          <w14:ligatures w14:val="none"/>
        </w:rPr>
        <w:t>How it helps:</w:t>
      </w:r>
      <w:r w:rsidRPr="00BB03D2">
        <w:rPr>
          <w:rFonts w:eastAsia="Times New Roman" w:cs="Times New Roman"/>
          <w:color w:val="000000"/>
          <w:kern w:val="0"/>
          <w:lang w:eastAsia="en-GB"/>
          <w14:ligatures w14:val="none"/>
        </w:rPr>
        <w:br/>
        <w:t>This improves understanding of service users’ needs and reduces miscommunication. It ensures care workers pick up on both verbal and non-verbal cues.</w:t>
      </w:r>
    </w:p>
    <w:p w14:paraId="65AEF1A5" w14:textId="77777777" w:rsidR="00BB03D2" w:rsidRDefault="00BB03D2" w:rsidP="00BB03D2">
      <w:pPr>
        <w:spacing w:before="100" w:beforeAutospacing="1" w:after="100" w:afterAutospacing="1" w:line="240" w:lineRule="auto"/>
        <w:rPr>
          <w:rFonts w:eastAsia="Times New Roman" w:cs="Times New Roman"/>
          <w:color w:val="000000"/>
          <w:kern w:val="0"/>
          <w:lang w:eastAsia="en-GB"/>
          <w14:ligatures w14:val="none"/>
        </w:rPr>
      </w:pPr>
      <w:r w:rsidRPr="00BB03D2">
        <w:rPr>
          <w:rFonts w:eastAsia="Times New Roman" w:cs="Times New Roman"/>
          <w:color w:val="000000"/>
          <w:kern w:val="0"/>
          <w:lang w:eastAsia="en-GB"/>
          <w14:ligatures w14:val="none"/>
        </w:rPr>
        <w:t>Care worker example:</w:t>
      </w:r>
      <w:r w:rsidRPr="00BB03D2">
        <w:rPr>
          <w:rFonts w:eastAsia="Times New Roman" w:cs="Times New Roman"/>
          <w:color w:val="000000"/>
          <w:kern w:val="0"/>
          <w:lang w:eastAsia="en-GB"/>
          <w14:ligatures w14:val="none"/>
        </w:rPr>
        <w:br/>
        <w:t>By actively listening, a care worker may notice that a service user is hesitant when asked about pain, allowing them to ask follow-up questions and report concerns accurately.</w:t>
      </w:r>
    </w:p>
    <w:p w14:paraId="686CE801" w14:textId="77777777" w:rsidR="00BB03D2" w:rsidRPr="00BB03D2" w:rsidRDefault="00BB03D2" w:rsidP="00BB03D2">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BB03D2">
        <w:rPr>
          <w:rFonts w:eastAsia="Times New Roman" w:cs="Times New Roman"/>
          <w:color w:val="000000"/>
          <w:kern w:val="0"/>
          <w:sz w:val="27"/>
          <w:szCs w:val="27"/>
          <w:lang w:eastAsia="en-GB"/>
          <w14:ligatures w14:val="none"/>
        </w:rPr>
        <w:t>Strategy 2: Role-Play Scenarios</w:t>
      </w:r>
    </w:p>
    <w:p w14:paraId="350D5B63" w14:textId="77777777" w:rsidR="00BB03D2" w:rsidRPr="00BB03D2" w:rsidRDefault="00BB03D2" w:rsidP="00BB03D2">
      <w:pPr>
        <w:spacing w:before="100" w:beforeAutospacing="1" w:after="100" w:afterAutospacing="1" w:line="240" w:lineRule="auto"/>
        <w:rPr>
          <w:rFonts w:eastAsia="Times New Roman" w:cs="Times New Roman"/>
          <w:color w:val="000000"/>
          <w:kern w:val="0"/>
          <w:lang w:eastAsia="en-GB"/>
          <w14:ligatures w14:val="none"/>
        </w:rPr>
      </w:pPr>
      <w:r w:rsidRPr="00BB03D2">
        <w:rPr>
          <w:rFonts w:eastAsia="Times New Roman" w:cs="Times New Roman"/>
          <w:color w:val="000000"/>
          <w:kern w:val="0"/>
          <w:lang w:eastAsia="en-GB"/>
          <w14:ligatures w14:val="none"/>
        </w:rPr>
        <w:t>Description:</w:t>
      </w:r>
      <w:r w:rsidRPr="00BB03D2">
        <w:rPr>
          <w:rFonts w:eastAsia="Times New Roman" w:cs="Times New Roman"/>
          <w:color w:val="000000"/>
          <w:kern w:val="0"/>
          <w:lang w:eastAsia="en-GB"/>
          <w14:ligatures w14:val="none"/>
        </w:rPr>
        <w:br/>
        <w:t>Practising real-life care situations (e.g., speaking to someone with dementia or hearing impairment).</w:t>
      </w:r>
    </w:p>
    <w:p w14:paraId="5C77A374" w14:textId="77777777" w:rsidR="00BB03D2" w:rsidRPr="00BB03D2" w:rsidRDefault="00BB03D2" w:rsidP="00BB03D2">
      <w:pPr>
        <w:spacing w:before="100" w:beforeAutospacing="1" w:after="100" w:afterAutospacing="1" w:line="240" w:lineRule="auto"/>
        <w:rPr>
          <w:rFonts w:eastAsia="Times New Roman" w:cs="Times New Roman"/>
          <w:color w:val="000000"/>
          <w:kern w:val="0"/>
          <w:lang w:eastAsia="en-GB"/>
          <w14:ligatures w14:val="none"/>
        </w:rPr>
      </w:pPr>
      <w:r w:rsidRPr="00BB03D2">
        <w:rPr>
          <w:rFonts w:eastAsia="Times New Roman" w:cs="Times New Roman"/>
          <w:color w:val="000000"/>
          <w:kern w:val="0"/>
          <w:lang w:eastAsia="en-GB"/>
          <w14:ligatures w14:val="none"/>
        </w:rPr>
        <w:t>How it helps:</w:t>
      </w:r>
      <w:r w:rsidRPr="00BB03D2">
        <w:rPr>
          <w:rFonts w:eastAsia="Times New Roman" w:cs="Times New Roman"/>
          <w:color w:val="000000"/>
          <w:kern w:val="0"/>
          <w:lang w:eastAsia="en-GB"/>
          <w14:ligatures w14:val="none"/>
        </w:rPr>
        <w:br/>
        <w:t>Role-play builds confidence and allows care workers to practise adapting their communication style to different individuals.</w:t>
      </w:r>
    </w:p>
    <w:p w14:paraId="74C685B5" w14:textId="77777777" w:rsidR="00BB03D2" w:rsidRDefault="00BB03D2" w:rsidP="00BB03D2">
      <w:pPr>
        <w:spacing w:before="100" w:beforeAutospacing="1" w:after="100" w:afterAutospacing="1" w:line="240" w:lineRule="auto"/>
        <w:rPr>
          <w:rFonts w:eastAsia="Times New Roman" w:cs="Times New Roman"/>
          <w:color w:val="000000"/>
          <w:kern w:val="0"/>
          <w:lang w:eastAsia="en-GB"/>
          <w14:ligatures w14:val="none"/>
        </w:rPr>
      </w:pPr>
      <w:r w:rsidRPr="00BB03D2">
        <w:rPr>
          <w:rFonts w:eastAsia="Times New Roman" w:cs="Times New Roman"/>
          <w:color w:val="000000"/>
          <w:kern w:val="0"/>
          <w:lang w:eastAsia="en-GB"/>
          <w14:ligatures w14:val="none"/>
        </w:rPr>
        <w:t>Care worker example:</w:t>
      </w:r>
      <w:r w:rsidRPr="00BB03D2">
        <w:rPr>
          <w:rFonts w:eastAsia="Times New Roman" w:cs="Times New Roman"/>
          <w:color w:val="000000"/>
          <w:kern w:val="0"/>
          <w:lang w:eastAsia="en-GB"/>
          <w14:ligatures w14:val="none"/>
        </w:rPr>
        <w:br/>
        <w:t>A worker can practise using simple language and gestures, preparing them to communicate effectively with someone who struggles to understand complex instructions.</w:t>
      </w:r>
    </w:p>
    <w:p w14:paraId="1A5EC70D" w14:textId="77777777" w:rsidR="00BB03D2" w:rsidRDefault="00BB03D2" w:rsidP="00BB03D2">
      <w:pPr>
        <w:spacing w:before="100" w:beforeAutospacing="1" w:after="100" w:afterAutospacing="1" w:line="240" w:lineRule="auto"/>
        <w:rPr>
          <w:rFonts w:eastAsia="Times New Roman" w:cs="Times New Roman"/>
          <w:color w:val="000000"/>
          <w:kern w:val="0"/>
          <w:lang w:eastAsia="en-GB"/>
          <w14:ligatures w14:val="none"/>
        </w:rPr>
      </w:pPr>
    </w:p>
    <w:p w14:paraId="60DEF387" w14:textId="77777777" w:rsidR="00922D00" w:rsidRPr="00922D00" w:rsidRDefault="00922D00" w:rsidP="00922D00">
      <w:pPr>
        <w:spacing w:before="100" w:beforeAutospacing="1" w:after="100" w:afterAutospacing="1" w:line="240" w:lineRule="auto"/>
        <w:outlineLvl w:val="0"/>
        <w:rPr>
          <w:rFonts w:eastAsia="Times New Roman" w:cs="Times New Roman"/>
          <w:color w:val="000000"/>
          <w:kern w:val="36"/>
          <w:sz w:val="40"/>
          <w:szCs w:val="40"/>
          <w:lang w:eastAsia="en-GB"/>
          <w14:ligatures w14:val="none"/>
        </w:rPr>
      </w:pPr>
      <w:r w:rsidRPr="00922D00">
        <w:rPr>
          <w:rFonts w:eastAsia="Times New Roman" w:cs="Times New Roman"/>
          <w:color w:val="000000"/>
          <w:kern w:val="36"/>
          <w:sz w:val="40"/>
          <w:szCs w:val="40"/>
          <w:lang w:eastAsia="en-GB"/>
          <w14:ligatures w14:val="none"/>
        </w:rPr>
        <w:t>2. Improving Empathy and Compassion</w:t>
      </w:r>
    </w:p>
    <w:p w14:paraId="64315B21" w14:textId="77777777" w:rsidR="00922D00" w:rsidRPr="00922D00" w:rsidRDefault="00922D00" w:rsidP="00922D00">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922D00">
        <w:rPr>
          <w:rFonts w:eastAsia="Times New Roman" w:cs="Times New Roman"/>
          <w:color w:val="000000"/>
          <w:kern w:val="0"/>
          <w:sz w:val="27"/>
          <w:szCs w:val="27"/>
          <w:lang w:eastAsia="en-GB"/>
          <w14:ligatures w14:val="none"/>
        </w:rPr>
        <w:t>Strategy 1: Reflective Practice</w:t>
      </w:r>
    </w:p>
    <w:p w14:paraId="54820011"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Description:</w:t>
      </w:r>
      <w:r w:rsidRPr="00922D00">
        <w:rPr>
          <w:rFonts w:ascii="Times New Roman" w:eastAsia="Times New Roman" w:hAnsi="Times New Roman" w:cs="Times New Roman"/>
          <w:color w:val="000000"/>
          <w:kern w:val="0"/>
          <w:lang w:eastAsia="en-GB"/>
          <w14:ligatures w14:val="none"/>
        </w:rPr>
        <w:br/>
      </w:r>
      <w:r w:rsidRPr="00922D00">
        <w:rPr>
          <w:rFonts w:eastAsia="Times New Roman" w:cs="Times New Roman"/>
          <w:color w:val="000000"/>
          <w:kern w:val="0"/>
          <w:lang w:eastAsia="en-GB"/>
          <w14:ligatures w14:val="none"/>
        </w:rPr>
        <w:t>Thinking about past care experiences and considering how the service user may have felt.</w:t>
      </w:r>
    </w:p>
    <w:p w14:paraId="1A49686A"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lastRenderedPageBreak/>
        <w:t>How it helps:</w:t>
      </w:r>
      <w:r w:rsidRPr="00922D00">
        <w:rPr>
          <w:rFonts w:eastAsia="Times New Roman" w:cs="Times New Roman"/>
          <w:color w:val="000000"/>
          <w:kern w:val="0"/>
          <w:lang w:eastAsia="en-GB"/>
          <w14:ligatures w14:val="none"/>
        </w:rPr>
        <w:br/>
        <w:t>This develops emotional awareness and helps care workers better understand others’ perspectives.</w:t>
      </w:r>
    </w:p>
    <w:p w14:paraId="0D3774FD"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Care worker example:</w:t>
      </w:r>
      <w:r w:rsidRPr="00922D00">
        <w:rPr>
          <w:rFonts w:eastAsia="Times New Roman" w:cs="Times New Roman"/>
          <w:color w:val="000000"/>
          <w:kern w:val="0"/>
          <w:lang w:eastAsia="en-GB"/>
          <w14:ligatures w14:val="none"/>
        </w:rPr>
        <w:br/>
        <w:t>After supporting a distressed individual, the worker reflects on what caused the distress and how they could respond more sensitively next time.</w:t>
      </w:r>
    </w:p>
    <w:p w14:paraId="1A1ADC7E" w14:textId="77777777" w:rsidR="00922D00" w:rsidRPr="00922D00" w:rsidRDefault="00922D00" w:rsidP="00922D00">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922D00">
        <w:rPr>
          <w:rFonts w:eastAsia="Times New Roman" w:cs="Times New Roman"/>
          <w:color w:val="000000"/>
          <w:kern w:val="0"/>
          <w:sz w:val="27"/>
          <w:szCs w:val="27"/>
          <w:lang w:eastAsia="en-GB"/>
          <w14:ligatures w14:val="none"/>
        </w:rPr>
        <w:t>Strategy 2: Empathy Training (e.g., simulations)</w:t>
      </w:r>
    </w:p>
    <w:p w14:paraId="13898C57"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Description:</w:t>
      </w:r>
      <w:r w:rsidRPr="00922D00">
        <w:rPr>
          <w:rFonts w:eastAsia="Times New Roman" w:cs="Times New Roman"/>
          <w:color w:val="000000"/>
          <w:kern w:val="0"/>
          <w:lang w:eastAsia="en-GB"/>
          <w14:ligatures w14:val="none"/>
        </w:rPr>
        <w:br/>
        <w:t>Participating in activities that simulate conditions such as dementia, visual impairment, or mobility issues.</w:t>
      </w:r>
    </w:p>
    <w:p w14:paraId="1ED9B2C9"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How it helps:</w:t>
      </w:r>
      <w:r w:rsidRPr="00922D00">
        <w:rPr>
          <w:rFonts w:eastAsia="Times New Roman" w:cs="Times New Roman"/>
          <w:color w:val="000000"/>
          <w:kern w:val="0"/>
          <w:lang w:eastAsia="en-GB"/>
          <w14:ligatures w14:val="none"/>
        </w:rPr>
        <w:br/>
        <w:t>These experiences help care workers understand challenges faced by service users, increasing compassion.</w:t>
      </w:r>
    </w:p>
    <w:p w14:paraId="20AC7FF2"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Care worker example:</w:t>
      </w:r>
      <w:r w:rsidRPr="00922D00">
        <w:rPr>
          <w:rFonts w:eastAsia="Times New Roman" w:cs="Times New Roman"/>
          <w:color w:val="000000"/>
          <w:kern w:val="0"/>
          <w:lang w:eastAsia="en-GB"/>
          <w14:ligatures w14:val="none"/>
        </w:rPr>
        <w:br/>
        <w:t>Wearing vision-impairment goggles helps a worker understand frustration, encouraging them to offer more reassurance and patience during care.</w:t>
      </w:r>
    </w:p>
    <w:p w14:paraId="4536C4A8" w14:textId="77777777" w:rsidR="00922D00" w:rsidRPr="00922D00" w:rsidRDefault="00922D00" w:rsidP="00922D00">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922D00">
        <w:rPr>
          <w:rFonts w:eastAsia="Times New Roman" w:cs="Times New Roman"/>
          <w:color w:val="000000"/>
          <w:kern w:val="0"/>
          <w:sz w:val="27"/>
          <w:szCs w:val="27"/>
          <w:lang w:eastAsia="en-GB"/>
          <w14:ligatures w14:val="none"/>
        </w:rPr>
        <w:t>Strategy 3: Building Relationships with Service Users</w:t>
      </w:r>
    </w:p>
    <w:p w14:paraId="6123462F"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Description:</w:t>
      </w:r>
      <w:r w:rsidRPr="00922D00">
        <w:rPr>
          <w:rFonts w:eastAsia="Times New Roman" w:cs="Times New Roman"/>
          <w:color w:val="000000"/>
          <w:kern w:val="0"/>
          <w:lang w:eastAsia="en-GB"/>
          <w14:ligatures w14:val="none"/>
        </w:rPr>
        <w:br/>
        <w:t>Spending time getting to know individuals—their history, preferences, and feelings.</w:t>
      </w:r>
    </w:p>
    <w:p w14:paraId="21485B28"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How it helps:</w:t>
      </w:r>
      <w:r w:rsidRPr="00922D00">
        <w:rPr>
          <w:rFonts w:eastAsia="Times New Roman" w:cs="Times New Roman"/>
          <w:color w:val="000000"/>
          <w:kern w:val="0"/>
          <w:lang w:eastAsia="en-GB"/>
          <w14:ligatures w14:val="none"/>
        </w:rPr>
        <w:br/>
        <w:t>Understanding a person’s background helps care workers respond in a more personalised and compassionate way.</w:t>
      </w:r>
    </w:p>
    <w:p w14:paraId="6FDDDE74"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Care worker example:</w:t>
      </w:r>
      <w:r w:rsidRPr="00922D00">
        <w:rPr>
          <w:rFonts w:eastAsia="Times New Roman" w:cs="Times New Roman"/>
          <w:color w:val="000000"/>
          <w:kern w:val="0"/>
          <w:lang w:eastAsia="en-GB"/>
          <w14:ligatures w14:val="none"/>
        </w:rPr>
        <w:br/>
        <w:t>Knowing a resident misses their family may encourage the worker to spend extra time talking with them or arranging a phone call.</w:t>
      </w:r>
    </w:p>
    <w:p w14:paraId="272226D4" w14:textId="77777777" w:rsidR="00922D00" w:rsidRPr="00922D00" w:rsidRDefault="00922D00" w:rsidP="00922D00">
      <w:pPr>
        <w:spacing w:before="100" w:beforeAutospacing="1" w:after="100" w:afterAutospacing="1" w:line="240" w:lineRule="auto"/>
        <w:outlineLvl w:val="0"/>
        <w:rPr>
          <w:rFonts w:eastAsia="Times New Roman" w:cs="Times New Roman"/>
          <w:color w:val="000000"/>
          <w:kern w:val="36"/>
          <w:sz w:val="36"/>
          <w:szCs w:val="36"/>
          <w:lang w:eastAsia="en-GB"/>
          <w14:ligatures w14:val="none"/>
        </w:rPr>
      </w:pPr>
      <w:r w:rsidRPr="00922D00">
        <w:rPr>
          <w:rFonts w:eastAsia="Times New Roman" w:cs="Times New Roman"/>
          <w:color w:val="000000"/>
          <w:kern w:val="36"/>
          <w:sz w:val="36"/>
          <w:szCs w:val="36"/>
          <w:lang w:eastAsia="en-GB"/>
          <w14:ligatures w14:val="none"/>
        </w:rPr>
        <w:t>3. Improving Patience</w:t>
      </w:r>
    </w:p>
    <w:p w14:paraId="643847C3" w14:textId="77777777" w:rsidR="00922D00" w:rsidRPr="00922D00" w:rsidRDefault="00922D00" w:rsidP="00922D00">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922D00">
        <w:rPr>
          <w:rFonts w:eastAsia="Times New Roman" w:cs="Times New Roman"/>
          <w:color w:val="000000"/>
          <w:kern w:val="0"/>
          <w:sz w:val="27"/>
          <w:szCs w:val="27"/>
          <w:lang w:eastAsia="en-GB"/>
          <w14:ligatures w14:val="none"/>
        </w:rPr>
        <w:t>Strategy 1: Time Management Skills</w:t>
      </w:r>
    </w:p>
    <w:p w14:paraId="5E25FF3F" w14:textId="5E5D41D3"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Description:</w:t>
      </w:r>
      <w:r w:rsidRPr="00922D00">
        <w:rPr>
          <w:rFonts w:eastAsia="Times New Roman" w:cs="Times New Roman"/>
          <w:color w:val="000000"/>
          <w:kern w:val="0"/>
          <w:lang w:eastAsia="en-GB"/>
          <w14:ligatures w14:val="none"/>
        </w:rPr>
        <w:br/>
        <w:t xml:space="preserve">Planning tasks effectively to allow enough time for </w:t>
      </w:r>
      <w:proofErr w:type="gramStart"/>
      <w:r w:rsidRPr="00922D00">
        <w:rPr>
          <w:rFonts w:eastAsia="Times New Roman" w:cs="Times New Roman"/>
          <w:color w:val="000000"/>
          <w:kern w:val="0"/>
          <w:lang w:eastAsia="en-GB"/>
          <w14:ligatures w14:val="none"/>
        </w:rPr>
        <w:t>e</w:t>
      </w:r>
      <w:r>
        <w:rPr>
          <w:rFonts w:eastAsia="Times New Roman" w:cs="Times New Roman"/>
          <w:color w:val="000000"/>
          <w:kern w:val="0"/>
          <w:lang w:eastAsia="en-GB"/>
          <w14:ligatures w14:val="none"/>
        </w:rPr>
        <w:t>ach individual</w:t>
      </w:r>
      <w:proofErr w:type="gramEnd"/>
      <w:r>
        <w:rPr>
          <w:rFonts w:eastAsia="Times New Roman" w:cs="Times New Roman"/>
          <w:color w:val="000000"/>
          <w:kern w:val="0"/>
          <w:lang w:eastAsia="en-GB"/>
          <w14:ligatures w14:val="none"/>
        </w:rPr>
        <w:t xml:space="preserve"> </w:t>
      </w:r>
    </w:p>
    <w:p w14:paraId="72BDF3F1"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How it helps:</w:t>
      </w:r>
      <w:r w:rsidRPr="00922D00">
        <w:rPr>
          <w:rFonts w:eastAsia="Times New Roman" w:cs="Times New Roman"/>
          <w:color w:val="000000"/>
          <w:kern w:val="0"/>
          <w:lang w:eastAsia="en-GB"/>
          <w14:ligatures w14:val="none"/>
        </w:rPr>
        <w:br/>
        <w:t>Reduces rushing and stress, making it easier to remain calm and patient.</w:t>
      </w:r>
    </w:p>
    <w:p w14:paraId="7C445F81" w14:textId="04FB8C84"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lastRenderedPageBreak/>
        <w:t>Care worker example:</w:t>
      </w:r>
      <w:r w:rsidRPr="00922D00">
        <w:rPr>
          <w:rFonts w:eastAsia="Times New Roman" w:cs="Times New Roman"/>
          <w:color w:val="000000"/>
          <w:kern w:val="0"/>
          <w:lang w:eastAsia="en-GB"/>
          <w14:ligatures w14:val="none"/>
        </w:rPr>
        <w:br/>
        <w:t>Allocating extra time for assisting someone with mobility ensures the worker does not become frustrated or hurried</w:t>
      </w:r>
      <w:r>
        <w:rPr>
          <w:rFonts w:eastAsia="Times New Roman" w:cs="Times New Roman"/>
          <w:color w:val="000000"/>
          <w:kern w:val="0"/>
          <w:lang w:eastAsia="en-GB"/>
          <w14:ligatures w14:val="none"/>
        </w:rPr>
        <w:t>.</w:t>
      </w:r>
    </w:p>
    <w:p w14:paraId="43C75309" w14:textId="77777777" w:rsidR="00BB03D2" w:rsidRPr="00BB03D2" w:rsidRDefault="00BB03D2" w:rsidP="00BB03D2">
      <w:pPr>
        <w:spacing w:before="100" w:beforeAutospacing="1" w:after="100" w:afterAutospacing="1" w:line="240" w:lineRule="auto"/>
        <w:rPr>
          <w:rFonts w:eastAsia="Times New Roman" w:cs="Times New Roman"/>
          <w:color w:val="000000"/>
          <w:kern w:val="0"/>
          <w:lang w:eastAsia="en-GB"/>
          <w14:ligatures w14:val="none"/>
        </w:rPr>
      </w:pPr>
    </w:p>
    <w:p w14:paraId="437C83F1" w14:textId="77777777" w:rsidR="00922D00" w:rsidRPr="00922D00" w:rsidRDefault="00922D00" w:rsidP="00922D00">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922D00">
        <w:rPr>
          <w:rFonts w:eastAsia="Times New Roman" w:cs="Times New Roman"/>
          <w:color w:val="000000"/>
          <w:kern w:val="0"/>
          <w:sz w:val="27"/>
          <w:szCs w:val="27"/>
          <w:lang w:eastAsia="en-GB"/>
          <w14:ligatures w14:val="none"/>
        </w:rPr>
        <w:t>Strategy 2: Stress Management Techniques</w:t>
      </w:r>
    </w:p>
    <w:p w14:paraId="1ADE8B8C"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Description:</w:t>
      </w:r>
      <w:r w:rsidRPr="00922D00">
        <w:rPr>
          <w:rFonts w:eastAsia="Times New Roman" w:cs="Times New Roman"/>
          <w:color w:val="000000"/>
          <w:kern w:val="0"/>
          <w:lang w:eastAsia="en-GB"/>
          <w14:ligatures w14:val="none"/>
        </w:rPr>
        <w:br/>
        <w:t>Using techniques such as deep breathing, mindfulness, or short breaks.</w:t>
      </w:r>
    </w:p>
    <w:p w14:paraId="669C28EA"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How it helps:</w:t>
      </w:r>
      <w:r w:rsidRPr="00922D00">
        <w:rPr>
          <w:rFonts w:eastAsia="Times New Roman" w:cs="Times New Roman"/>
          <w:color w:val="000000"/>
          <w:kern w:val="0"/>
          <w:lang w:eastAsia="en-GB"/>
          <w14:ligatures w14:val="none"/>
        </w:rPr>
        <w:br/>
        <w:t>Helps care workers stay calm in challenging situations, which is essential for maintaining patience.</w:t>
      </w:r>
    </w:p>
    <w:p w14:paraId="0FDA758C" w14:textId="77777777" w:rsid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Care worker example:</w:t>
      </w:r>
      <w:r w:rsidRPr="00922D00">
        <w:rPr>
          <w:rFonts w:eastAsia="Times New Roman" w:cs="Times New Roman"/>
          <w:color w:val="000000"/>
          <w:kern w:val="0"/>
          <w:lang w:eastAsia="en-GB"/>
          <w14:ligatures w14:val="none"/>
        </w:rPr>
        <w:br/>
        <w:t>If a service user becomes agitated, the worker can stay calm rather than reacting negatively, preventing escalation.</w:t>
      </w:r>
    </w:p>
    <w:p w14:paraId="02CEE21E" w14:textId="77777777" w:rsidR="00922D00" w:rsidRPr="00922D00" w:rsidRDefault="00922D00" w:rsidP="00922D00">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922D00">
        <w:rPr>
          <w:rFonts w:eastAsia="Times New Roman" w:cs="Times New Roman"/>
          <w:color w:val="000000"/>
          <w:kern w:val="0"/>
          <w:sz w:val="27"/>
          <w:szCs w:val="27"/>
          <w:lang w:eastAsia="en-GB"/>
          <w14:ligatures w14:val="none"/>
        </w:rPr>
        <w:t>Strategy 3: Experience and Gradual Exposure</w:t>
      </w:r>
    </w:p>
    <w:p w14:paraId="55C5578A"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Description:</w:t>
      </w:r>
      <w:r w:rsidRPr="00922D00">
        <w:rPr>
          <w:rFonts w:eastAsia="Times New Roman" w:cs="Times New Roman"/>
          <w:color w:val="000000"/>
          <w:kern w:val="0"/>
          <w:lang w:eastAsia="en-GB"/>
          <w14:ligatures w14:val="none"/>
        </w:rPr>
        <w:br/>
        <w:t>Gaining experience by working with different individuals and situations over time.</w:t>
      </w:r>
    </w:p>
    <w:p w14:paraId="0EBC1D48"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How it helps:</w:t>
      </w:r>
      <w:r w:rsidRPr="00922D00">
        <w:rPr>
          <w:rFonts w:eastAsia="Times New Roman" w:cs="Times New Roman"/>
          <w:color w:val="000000"/>
          <w:kern w:val="0"/>
          <w:lang w:eastAsia="en-GB"/>
          <w14:ligatures w14:val="none"/>
        </w:rPr>
        <w:br/>
        <w:t>Repeated exposure builds tolerance and understanding, naturally improving patience.</w:t>
      </w:r>
    </w:p>
    <w:p w14:paraId="61BC1CF5"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r w:rsidRPr="00922D00">
        <w:rPr>
          <w:rFonts w:eastAsia="Times New Roman" w:cs="Times New Roman"/>
          <w:color w:val="000000"/>
          <w:kern w:val="0"/>
          <w:lang w:eastAsia="en-GB"/>
          <w14:ligatures w14:val="none"/>
        </w:rPr>
        <w:t>Care worker example:</w:t>
      </w:r>
      <w:r w:rsidRPr="00922D00">
        <w:rPr>
          <w:rFonts w:eastAsia="Times New Roman" w:cs="Times New Roman"/>
          <w:color w:val="000000"/>
          <w:kern w:val="0"/>
          <w:lang w:eastAsia="en-GB"/>
          <w14:ligatures w14:val="none"/>
        </w:rPr>
        <w:br/>
        <w:t>Over time, a worker becomes more comfortable supporting individuals who take longer to complete tasks, responding calmly rather than feeling pressured.</w:t>
      </w:r>
    </w:p>
    <w:p w14:paraId="13EE14B5" w14:textId="77777777" w:rsidR="00922D00" w:rsidRPr="00922D00" w:rsidRDefault="00922D00" w:rsidP="00922D00">
      <w:pPr>
        <w:spacing w:before="100" w:beforeAutospacing="1" w:after="100" w:afterAutospacing="1" w:line="240" w:lineRule="auto"/>
        <w:rPr>
          <w:rFonts w:eastAsia="Times New Roman" w:cs="Times New Roman"/>
          <w:color w:val="000000"/>
          <w:kern w:val="0"/>
          <w:lang w:eastAsia="en-GB"/>
          <w14:ligatures w14:val="none"/>
        </w:rPr>
      </w:pPr>
    </w:p>
    <w:p w14:paraId="7ADD8B95" w14:textId="78FB9F22" w:rsidR="00BB03D2" w:rsidRPr="00BB03D2" w:rsidRDefault="003A2CEE" w:rsidP="00BB03D2">
      <w:pPr>
        <w:spacing w:before="100" w:beforeAutospacing="1" w:after="100" w:afterAutospacing="1" w:line="240" w:lineRule="auto"/>
        <w:rPr>
          <w:rFonts w:eastAsia="Times New Roman" w:cs="Times New Roman"/>
          <w:color w:val="000000"/>
          <w:kern w:val="0"/>
          <w:lang w:eastAsia="en-GB"/>
          <w14:ligatures w14:val="none"/>
        </w:rPr>
      </w:pPr>
      <w:r w:rsidRPr="003A2CEE">
        <w:rPr>
          <w:color w:val="000000"/>
        </w:rPr>
        <w:t>Using strategies such as</w:t>
      </w:r>
      <w:r w:rsidRPr="003A2CEE">
        <w:rPr>
          <w:rStyle w:val="apple-converted-space"/>
          <w:color w:val="000000"/>
        </w:rPr>
        <w:t> </w:t>
      </w:r>
      <w:r w:rsidRPr="003A2CEE">
        <w:rPr>
          <w:rStyle w:val="Strong"/>
          <w:b w:val="0"/>
          <w:bCs w:val="0"/>
          <w:color w:val="000000"/>
        </w:rPr>
        <w:t>active listening, reflective practice, and time management</w:t>
      </w:r>
      <w:r w:rsidRPr="003A2CEE">
        <w:rPr>
          <w:b/>
          <w:bCs/>
          <w:color w:val="000000"/>
        </w:rPr>
        <w:t xml:space="preserve">, </w:t>
      </w:r>
      <w:r w:rsidRPr="003A2CEE">
        <w:rPr>
          <w:color w:val="000000"/>
        </w:rPr>
        <w:t>care workers can improve key skills like communication, empathy, and patience. The inclusion of real-life examples shows how these strategies directly improve the quality of care and help meet service users’ physical and emotional needs in a person-centred way</w:t>
      </w:r>
      <w:r>
        <w:rPr>
          <w:rFonts w:ascii="-webkit-standard" w:hAnsi="-webkit-standard"/>
          <w:color w:val="000000"/>
          <w:sz w:val="27"/>
          <w:szCs w:val="27"/>
        </w:rPr>
        <w:t>.</w:t>
      </w:r>
    </w:p>
    <w:p w14:paraId="6AED56B6" w14:textId="74AB3502" w:rsidR="00BB03D2" w:rsidRDefault="003A2CEE" w:rsidP="00BB03D2">
      <w:pPr>
        <w:spacing w:before="100" w:beforeAutospacing="1" w:after="100" w:afterAutospacing="1" w:line="240" w:lineRule="auto"/>
        <w:rPr>
          <w:color w:val="000000"/>
          <w:sz w:val="28"/>
          <w:szCs w:val="28"/>
        </w:rPr>
      </w:pPr>
      <w:r>
        <w:rPr>
          <w:color w:val="000000"/>
          <w:sz w:val="28"/>
          <w:szCs w:val="28"/>
        </w:rPr>
        <w:t xml:space="preserve">References </w:t>
      </w:r>
    </w:p>
    <w:p w14:paraId="72878477" w14:textId="715D97E1" w:rsidR="003A2CEE" w:rsidRDefault="003A2CEE" w:rsidP="00BB03D2">
      <w:pPr>
        <w:spacing w:before="100" w:beforeAutospacing="1" w:after="100" w:afterAutospacing="1" w:line="240" w:lineRule="auto"/>
        <w:rPr>
          <w:color w:val="000000"/>
          <w:sz w:val="27"/>
          <w:szCs w:val="27"/>
        </w:rPr>
      </w:pPr>
      <w:r w:rsidRPr="003A2CEE">
        <w:rPr>
          <w:color w:val="000000"/>
          <w:sz w:val="27"/>
          <w:szCs w:val="27"/>
        </w:rPr>
        <w:t>CPD Online (2026).</w:t>
      </w:r>
      <w:r w:rsidRPr="003A2CEE">
        <w:rPr>
          <w:rStyle w:val="apple-converted-space"/>
          <w:color w:val="000000"/>
          <w:sz w:val="27"/>
          <w:szCs w:val="27"/>
        </w:rPr>
        <w:t> </w:t>
      </w:r>
      <w:r w:rsidRPr="003A2CEE">
        <w:rPr>
          <w:rStyle w:val="Emphasis"/>
          <w:i w:val="0"/>
          <w:iCs w:val="0"/>
          <w:color w:val="000000"/>
        </w:rPr>
        <w:t>Effective Communication in Health and Social Care</w:t>
      </w:r>
      <w:r w:rsidRPr="003A2CEE">
        <w:rPr>
          <w:color w:val="000000"/>
          <w:sz w:val="27"/>
          <w:szCs w:val="27"/>
        </w:rPr>
        <w:t>.</w:t>
      </w:r>
    </w:p>
    <w:p w14:paraId="6661E0A4" w14:textId="294EEE28" w:rsidR="003A2CEE" w:rsidRDefault="003A2CEE" w:rsidP="00BB03D2">
      <w:pPr>
        <w:spacing w:before="100" w:beforeAutospacing="1" w:after="100" w:afterAutospacing="1" w:line="240" w:lineRule="auto"/>
        <w:rPr>
          <w:i/>
          <w:iCs/>
          <w:color w:val="000000"/>
          <w:sz w:val="27"/>
          <w:szCs w:val="27"/>
        </w:rPr>
      </w:pPr>
      <w:r w:rsidRPr="003A2CEE">
        <w:rPr>
          <w:color w:val="000000"/>
          <w:sz w:val="27"/>
          <w:szCs w:val="27"/>
        </w:rPr>
        <w:t>NHS England / Health Education England (2017).</w:t>
      </w:r>
      <w:r w:rsidRPr="003A2CEE">
        <w:rPr>
          <w:rStyle w:val="apple-converted-space"/>
          <w:color w:val="000000"/>
          <w:sz w:val="27"/>
          <w:szCs w:val="27"/>
        </w:rPr>
        <w:t> </w:t>
      </w:r>
      <w:r w:rsidRPr="003A2CEE">
        <w:rPr>
          <w:rStyle w:val="Emphasis"/>
          <w:i w:val="0"/>
          <w:iCs w:val="0"/>
          <w:color w:val="000000"/>
        </w:rPr>
        <w:t>Core Skills and Person-Centred Care Framework</w:t>
      </w:r>
      <w:r w:rsidRPr="003A2CEE">
        <w:rPr>
          <w:i/>
          <w:iCs/>
          <w:color w:val="000000"/>
          <w:sz w:val="27"/>
          <w:szCs w:val="27"/>
        </w:rPr>
        <w:t>.</w:t>
      </w:r>
    </w:p>
    <w:p w14:paraId="06F653F5" w14:textId="39145A92" w:rsidR="003A2CEE" w:rsidRPr="00BB03D2" w:rsidRDefault="003A2CEE" w:rsidP="00BB03D2">
      <w:pPr>
        <w:spacing w:before="100" w:beforeAutospacing="1" w:after="100" w:afterAutospacing="1" w:line="240" w:lineRule="auto"/>
        <w:rPr>
          <w:color w:val="000000"/>
          <w:sz w:val="28"/>
          <w:szCs w:val="28"/>
        </w:rPr>
      </w:pPr>
      <w:r w:rsidRPr="003A2CEE">
        <w:rPr>
          <w:color w:val="000000"/>
          <w:sz w:val="27"/>
          <w:szCs w:val="27"/>
        </w:rPr>
        <w:t>PMC (2020).</w:t>
      </w:r>
      <w:r>
        <w:rPr>
          <w:rStyle w:val="apple-converted-space"/>
          <w:rFonts w:ascii="-webkit-standard" w:hAnsi="-webkit-standard"/>
          <w:color w:val="000000"/>
          <w:sz w:val="27"/>
          <w:szCs w:val="27"/>
        </w:rPr>
        <w:t> </w:t>
      </w:r>
      <w:r w:rsidRPr="003A2CEE">
        <w:rPr>
          <w:rStyle w:val="Emphasis"/>
          <w:i w:val="0"/>
          <w:iCs w:val="0"/>
          <w:color w:val="000000"/>
        </w:rPr>
        <w:t>The Role of Empathy in Health and Social Care Professionals</w:t>
      </w:r>
      <w:r w:rsidRPr="003A2CEE">
        <w:rPr>
          <w:rFonts w:ascii="-webkit-standard" w:hAnsi="-webkit-standard"/>
          <w:i/>
          <w:iCs/>
          <w:color w:val="000000"/>
          <w:sz w:val="27"/>
          <w:szCs w:val="27"/>
        </w:rPr>
        <w:t>.</w:t>
      </w:r>
    </w:p>
    <w:p w14:paraId="00A05D62" w14:textId="71EFDEDA" w:rsidR="00FC158C" w:rsidRPr="00FC158C" w:rsidRDefault="003A2CEE" w:rsidP="00FC158C">
      <w:pPr>
        <w:spacing w:before="100" w:beforeAutospacing="1" w:after="100" w:afterAutospacing="1" w:line="240" w:lineRule="auto"/>
        <w:rPr>
          <w:rFonts w:eastAsia="Times New Roman" w:cs="Times New Roman"/>
          <w:i/>
          <w:iCs/>
          <w:color w:val="000000"/>
          <w:kern w:val="0"/>
          <w:lang w:eastAsia="en-GB"/>
          <w14:ligatures w14:val="none"/>
        </w:rPr>
      </w:pPr>
      <w:r w:rsidRPr="003A2CEE">
        <w:rPr>
          <w:color w:val="000000"/>
          <w:sz w:val="27"/>
          <w:szCs w:val="27"/>
        </w:rPr>
        <w:lastRenderedPageBreak/>
        <w:t>Care Learning (2026).</w:t>
      </w:r>
      <w:r>
        <w:rPr>
          <w:rStyle w:val="apple-converted-space"/>
          <w:rFonts w:ascii="-webkit-standard" w:hAnsi="-webkit-standard"/>
          <w:color w:val="000000"/>
          <w:sz w:val="27"/>
          <w:szCs w:val="27"/>
        </w:rPr>
        <w:t> </w:t>
      </w:r>
      <w:r w:rsidRPr="003A2CEE">
        <w:rPr>
          <w:rStyle w:val="Emphasis"/>
          <w:i w:val="0"/>
          <w:iCs w:val="0"/>
          <w:color w:val="000000"/>
        </w:rPr>
        <w:t>Emotional Intelligence in Health and Social Care</w:t>
      </w:r>
    </w:p>
    <w:p w14:paraId="3B1B6542" w14:textId="77777777" w:rsidR="00FC158C" w:rsidRPr="00922D00" w:rsidRDefault="00FC158C" w:rsidP="00FC158C">
      <w:pPr>
        <w:pStyle w:val="NormalWeb"/>
        <w:rPr>
          <w:rFonts w:asciiTheme="minorHAnsi" w:hAnsiTheme="minorHAnsi"/>
          <w:color w:val="000000"/>
        </w:rPr>
      </w:pPr>
    </w:p>
    <w:p w14:paraId="45ECADF2" w14:textId="77777777" w:rsidR="00FC158C" w:rsidRPr="000B212D" w:rsidRDefault="00FC158C" w:rsidP="00FC158C">
      <w:pPr>
        <w:spacing w:before="100" w:beforeAutospacing="1" w:after="100" w:afterAutospacing="1" w:line="240" w:lineRule="auto"/>
        <w:rPr>
          <w:rFonts w:eastAsia="Times New Roman" w:cs="Times New Roman"/>
          <w:color w:val="000000"/>
          <w:kern w:val="0"/>
          <w:lang w:eastAsia="en-GB"/>
          <w14:ligatures w14:val="none"/>
        </w:rPr>
      </w:pPr>
    </w:p>
    <w:p w14:paraId="70BDA27A" w14:textId="77777777" w:rsidR="000B212D" w:rsidRPr="00922D00" w:rsidRDefault="000B212D"/>
    <w:p w14:paraId="04570ED1" w14:textId="77777777" w:rsidR="00FC158C" w:rsidRPr="00922D00" w:rsidRDefault="00FC158C"/>
    <w:sectPr w:rsidR="00FC158C" w:rsidRPr="00922D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702A9A"/>
    <w:multiLevelType w:val="multilevel"/>
    <w:tmpl w:val="0B729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2E769F"/>
    <w:multiLevelType w:val="hybridMultilevel"/>
    <w:tmpl w:val="D62E6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7083183">
    <w:abstractNumId w:val="0"/>
  </w:num>
  <w:num w:numId="2" w16cid:durableId="1374116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12D"/>
    <w:rsid w:val="000B212D"/>
    <w:rsid w:val="003361D5"/>
    <w:rsid w:val="003450B7"/>
    <w:rsid w:val="003A2CEE"/>
    <w:rsid w:val="00524BFB"/>
    <w:rsid w:val="00922D00"/>
    <w:rsid w:val="00BB03D2"/>
    <w:rsid w:val="00FC1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2C364"/>
  <w15:chartTrackingRefBased/>
  <w15:docId w15:val="{C8223E5B-EC35-9044-B04B-1FE4D3C5E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1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21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B21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21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21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21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1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1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1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1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21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B21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1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1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1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1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1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12D"/>
    <w:rPr>
      <w:rFonts w:eastAsiaTheme="majorEastAsia" w:cstheme="majorBidi"/>
      <w:color w:val="272727" w:themeColor="text1" w:themeTint="D8"/>
    </w:rPr>
  </w:style>
  <w:style w:type="paragraph" w:styleId="Title">
    <w:name w:val="Title"/>
    <w:basedOn w:val="Normal"/>
    <w:next w:val="Normal"/>
    <w:link w:val="TitleChar"/>
    <w:uiPriority w:val="10"/>
    <w:qFormat/>
    <w:rsid w:val="000B21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1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1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1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12D"/>
    <w:pPr>
      <w:spacing w:before="160"/>
      <w:jc w:val="center"/>
    </w:pPr>
    <w:rPr>
      <w:i/>
      <w:iCs/>
      <w:color w:val="404040" w:themeColor="text1" w:themeTint="BF"/>
    </w:rPr>
  </w:style>
  <w:style w:type="character" w:customStyle="1" w:styleId="QuoteChar">
    <w:name w:val="Quote Char"/>
    <w:basedOn w:val="DefaultParagraphFont"/>
    <w:link w:val="Quote"/>
    <w:uiPriority w:val="29"/>
    <w:rsid w:val="000B212D"/>
    <w:rPr>
      <w:i/>
      <w:iCs/>
      <w:color w:val="404040" w:themeColor="text1" w:themeTint="BF"/>
    </w:rPr>
  </w:style>
  <w:style w:type="paragraph" w:styleId="ListParagraph">
    <w:name w:val="List Paragraph"/>
    <w:basedOn w:val="Normal"/>
    <w:uiPriority w:val="34"/>
    <w:qFormat/>
    <w:rsid w:val="000B212D"/>
    <w:pPr>
      <w:ind w:left="720"/>
      <w:contextualSpacing/>
    </w:pPr>
  </w:style>
  <w:style w:type="character" w:styleId="IntenseEmphasis">
    <w:name w:val="Intense Emphasis"/>
    <w:basedOn w:val="DefaultParagraphFont"/>
    <w:uiPriority w:val="21"/>
    <w:qFormat/>
    <w:rsid w:val="000B212D"/>
    <w:rPr>
      <w:i/>
      <w:iCs/>
      <w:color w:val="0F4761" w:themeColor="accent1" w:themeShade="BF"/>
    </w:rPr>
  </w:style>
  <w:style w:type="paragraph" w:styleId="IntenseQuote">
    <w:name w:val="Intense Quote"/>
    <w:basedOn w:val="Normal"/>
    <w:next w:val="Normal"/>
    <w:link w:val="IntenseQuoteChar"/>
    <w:uiPriority w:val="30"/>
    <w:qFormat/>
    <w:rsid w:val="000B21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12D"/>
    <w:rPr>
      <w:i/>
      <w:iCs/>
      <w:color w:val="0F4761" w:themeColor="accent1" w:themeShade="BF"/>
    </w:rPr>
  </w:style>
  <w:style w:type="character" w:styleId="IntenseReference">
    <w:name w:val="Intense Reference"/>
    <w:basedOn w:val="DefaultParagraphFont"/>
    <w:uiPriority w:val="32"/>
    <w:qFormat/>
    <w:rsid w:val="000B212D"/>
    <w:rPr>
      <w:b/>
      <w:bCs/>
      <w:smallCaps/>
      <w:color w:val="0F4761" w:themeColor="accent1" w:themeShade="BF"/>
      <w:spacing w:val="5"/>
    </w:rPr>
  </w:style>
  <w:style w:type="character" w:customStyle="1" w:styleId="apple-converted-space">
    <w:name w:val="apple-converted-space"/>
    <w:basedOn w:val="DefaultParagraphFont"/>
    <w:rsid w:val="000B212D"/>
  </w:style>
  <w:style w:type="character" w:styleId="Strong">
    <w:name w:val="Strong"/>
    <w:basedOn w:val="DefaultParagraphFont"/>
    <w:uiPriority w:val="22"/>
    <w:qFormat/>
    <w:rsid w:val="000B212D"/>
    <w:rPr>
      <w:b/>
      <w:bCs/>
    </w:rPr>
  </w:style>
  <w:style w:type="paragraph" w:styleId="NormalWeb">
    <w:name w:val="Normal (Web)"/>
    <w:basedOn w:val="Normal"/>
    <w:uiPriority w:val="99"/>
    <w:semiHidden/>
    <w:unhideWhenUsed/>
    <w:rsid w:val="000B21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A2C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1188</Words>
  <Characters>6774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Aljaser (2509439)</dc:creator>
  <cp:keywords/>
  <dc:description/>
  <cp:lastModifiedBy>Hanan Aljaser (2509439)</cp:lastModifiedBy>
  <cp:revision>2</cp:revision>
  <dcterms:created xsi:type="dcterms:W3CDTF">2026-04-02T12:44:00Z</dcterms:created>
  <dcterms:modified xsi:type="dcterms:W3CDTF">2026-04-02T12:44:00Z</dcterms:modified>
</cp:coreProperties>
</file>