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8A0C9" w14:textId="77777777" w:rsidR="00343857" w:rsidRDefault="00343857" w:rsidP="00E66D1F">
      <w:pPr>
        <w:pStyle w:val="Title"/>
        <w:rPr>
          <w:sz w:val="96"/>
          <w:szCs w:val="96"/>
          <w:u w:val="single"/>
        </w:rPr>
      </w:pPr>
      <w:bookmarkStart w:id="0" w:name="_Hlk62139679"/>
      <w:bookmarkEnd w:id="0"/>
    </w:p>
    <w:p w14:paraId="68964665" w14:textId="77777777" w:rsidR="00343857" w:rsidRDefault="00343857" w:rsidP="00E66D1F">
      <w:pPr>
        <w:pStyle w:val="Title"/>
        <w:rPr>
          <w:sz w:val="96"/>
          <w:szCs w:val="96"/>
          <w:u w:val="single"/>
        </w:rPr>
      </w:pPr>
    </w:p>
    <w:p w14:paraId="544256A8" w14:textId="2D6817A0" w:rsidR="00B606A8" w:rsidRPr="00343857" w:rsidRDefault="00E66D1F" w:rsidP="00E66D1F">
      <w:pPr>
        <w:pStyle w:val="Title"/>
        <w:rPr>
          <w:sz w:val="96"/>
          <w:szCs w:val="96"/>
          <w:u w:val="single"/>
        </w:rPr>
      </w:pPr>
      <w:r w:rsidRPr="00343857">
        <w:rPr>
          <w:sz w:val="96"/>
          <w:szCs w:val="96"/>
          <w:u w:val="single"/>
        </w:rPr>
        <w:t>New Build Dwe</w:t>
      </w:r>
      <w:r w:rsidR="00343857" w:rsidRPr="00343857">
        <w:rPr>
          <w:sz w:val="96"/>
          <w:szCs w:val="96"/>
          <w:u w:val="single"/>
        </w:rPr>
        <w:t xml:space="preserve">lling </w:t>
      </w:r>
    </w:p>
    <w:p w14:paraId="0F852140" w14:textId="3CFF7A57" w:rsidR="00343857" w:rsidRDefault="00343857" w:rsidP="00343857">
      <w:pPr>
        <w:pStyle w:val="Title"/>
        <w:rPr>
          <w:sz w:val="96"/>
          <w:szCs w:val="96"/>
          <w:u w:val="single"/>
        </w:rPr>
      </w:pPr>
      <w:r w:rsidRPr="00343857">
        <w:rPr>
          <w:sz w:val="96"/>
          <w:szCs w:val="96"/>
          <w:u w:val="single"/>
        </w:rPr>
        <w:t>Technical Report with Drawings</w:t>
      </w:r>
    </w:p>
    <w:p w14:paraId="30052B2E" w14:textId="515659CE" w:rsidR="00343857" w:rsidRPr="00343857" w:rsidRDefault="00343857" w:rsidP="00343857"/>
    <w:p w14:paraId="78C0025C" w14:textId="79276B0B" w:rsidR="00343857" w:rsidRPr="00343857" w:rsidRDefault="00343857" w:rsidP="00343857"/>
    <w:p w14:paraId="78428D4A" w14:textId="2C33394F" w:rsidR="00343857" w:rsidRPr="00343857" w:rsidRDefault="00343857" w:rsidP="00343857"/>
    <w:p w14:paraId="442A550E" w14:textId="270DCD42" w:rsidR="00343857" w:rsidRPr="00343857" w:rsidRDefault="00343857" w:rsidP="00343857"/>
    <w:p w14:paraId="57882847" w14:textId="134573CB" w:rsidR="00343857" w:rsidRDefault="00343857" w:rsidP="00343857"/>
    <w:p w14:paraId="4D72FD6A" w14:textId="77777777" w:rsidR="00F00EAE" w:rsidRPr="00343857" w:rsidRDefault="00F00EAE" w:rsidP="00343857"/>
    <w:p w14:paraId="09D2A530" w14:textId="7117CE58" w:rsidR="00343857" w:rsidRPr="00343857" w:rsidRDefault="00343857" w:rsidP="00343857"/>
    <w:p w14:paraId="7443593E" w14:textId="7143B7C2" w:rsidR="00343857" w:rsidRDefault="00343857" w:rsidP="00343857">
      <w:pPr>
        <w:tabs>
          <w:tab w:val="left" w:pos="1650"/>
        </w:tabs>
      </w:pPr>
    </w:p>
    <w:p w14:paraId="4DED9087" w14:textId="3A25CE03" w:rsidR="00895600" w:rsidRDefault="00895600" w:rsidP="00343857">
      <w:pPr>
        <w:tabs>
          <w:tab w:val="left" w:pos="1650"/>
        </w:tabs>
        <w:rPr>
          <w:rFonts w:asciiTheme="majorHAnsi" w:eastAsiaTheme="majorEastAsia" w:hAnsiTheme="majorHAnsi" w:cstheme="majorBidi"/>
          <w:spacing w:val="-10"/>
          <w:kern w:val="28"/>
          <w:sz w:val="96"/>
          <w:szCs w:val="96"/>
          <w:u w:val="single"/>
        </w:rPr>
      </w:pPr>
    </w:p>
    <w:p w14:paraId="575D154A" w14:textId="2906ADAC" w:rsidR="00327E3E" w:rsidRDefault="00327E3E" w:rsidP="00343857">
      <w:pPr>
        <w:tabs>
          <w:tab w:val="left" w:pos="1650"/>
        </w:tabs>
        <w:rPr>
          <w:rFonts w:asciiTheme="majorHAnsi" w:eastAsiaTheme="majorEastAsia" w:hAnsiTheme="majorHAnsi" w:cstheme="majorBidi"/>
          <w:spacing w:val="-10"/>
          <w:kern w:val="28"/>
          <w:sz w:val="96"/>
          <w:szCs w:val="96"/>
          <w:u w:val="single"/>
        </w:rPr>
      </w:pPr>
    </w:p>
    <w:p w14:paraId="004167A5" w14:textId="77777777" w:rsidR="00327E3E" w:rsidRDefault="00327E3E" w:rsidP="00343857">
      <w:pPr>
        <w:tabs>
          <w:tab w:val="left" w:pos="1650"/>
        </w:tabs>
        <w:rPr>
          <w:rFonts w:asciiTheme="majorHAnsi" w:eastAsiaTheme="majorEastAsia" w:hAnsiTheme="majorHAnsi" w:cstheme="majorBidi"/>
          <w:spacing w:val="-10"/>
          <w:kern w:val="28"/>
          <w:sz w:val="96"/>
          <w:szCs w:val="96"/>
          <w:u w:val="single"/>
        </w:rPr>
      </w:pPr>
    </w:p>
    <w:sdt>
      <w:sdtPr>
        <w:rPr>
          <w:rFonts w:asciiTheme="minorHAnsi" w:eastAsiaTheme="minorHAnsi" w:hAnsiTheme="minorHAnsi" w:cstheme="minorBidi"/>
          <w:color w:val="auto"/>
          <w:sz w:val="22"/>
          <w:szCs w:val="22"/>
          <w:lang w:val="en-GB"/>
        </w:rPr>
        <w:id w:val="1171459580"/>
        <w:docPartObj>
          <w:docPartGallery w:val="Table of Contents"/>
          <w:docPartUnique/>
        </w:docPartObj>
      </w:sdtPr>
      <w:sdtEndPr>
        <w:rPr>
          <w:b/>
          <w:bCs/>
          <w:noProof/>
        </w:rPr>
      </w:sdtEndPr>
      <w:sdtContent>
        <w:p w14:paraId="3AF9C652" w14:textId="060B0ECD" w:rsidR="00343857" w:rsidRPr="00343857" w:rsidRDefault="00343857" w:rsidP="00327E3E">
          <w:pPr>
            <w:pStyle w:val="TOCHeading"/>
            <w:jc w:val="center"/>
            <w:rPr>
              <w:rFonts w:asciiTheme="minorHAnsi" w:hAnsiTheme="minorHAnsi" w:cstheme="minorHAnsi"/>
              <w:color w:val="auto"/>
              <w:u w:val="single"/>
            </w:rPr>
          </w:pPr>
          <w:r w:rsidRPr="00343857">
            <w:rPr>
              <w:rFonts w:asciiTheme="minorHAnsi" w:hAnsiTheme="minorHAnsi" w:cstheme="minorHAnsi"/>
              <w:color w:val="auto"/>
              <w:u w:val="single"/>
            </w:rPr>
            <w:t>Contents</w:t>
          </w:r>
        </w:p>
        <w:p w14:paraId="7660E283" w14:textId="5B780A1A" w:rsidR="00327E3E" w:rsidRDefault="000D7E1E" w:rsidP="00327E3E">
          <w:pPr>
            <w:pStyle w:val="TOC1"/>
            <w:tabs>
              <w:tab w:val="right" w:leader="dot" w:pos="9016"/>
            </w:tabs>
            <w:jc w:val="center"/>
            <w:rPr>
              <w:rStyle w:val="Hyperlink"/>
              <w:noProof/>
            </w:rPr>
          </w:pPr>
          <w:r>
            <w:fldChar w:fldCharType="begin"/>
          </w:r>
          <w:r>
            <w:instrText xml:space="preserve"> TOC \o "1-3" \h \z \u </w:instrText>
          </w:r>
          <w:r>
            <w:fldChar w:fldCharType="separate"/>
          </w:r>
          <w:hyperlink w:anchor="_Toc62139723" w:history="1">
            <w:r w:rsidR="00327E3E" w:rsidRPr="001E0808">
              <w:rPr>
                <w:rStyle w:val="Hyperlink"/>
                <w:b/>
                <w:bCs/>
                <w:noProof/>
              </w:rPr>
              <w:t>INTRODUCTION</w:t>
            </w:r>
            <w:r w:rsidR="00327E3E">
              <w:rPr>
                <w:noProof/>
                <w:webHidden/>
              </w:rPr>
              <w:tab/>
            </w:r>
            <w:r w:rsidR="00327E3E">
              <w:rPr>
                <w:noProof/>
                <w:webHidden/>
              </w:rPr>
              <w:fldChar w:fldCharType="begin"/>
            </w:r>
            <w:r w:rsidR="00327E3E">
              <w:rPr>
                <w:noProof/>
                <w:webHidden/>
              </w:rPr>
              <w:instrText xml:space="preserve"> PAGEREF _Toc62139723 \h </w:instrText>
            </w:r>
            <w:r w:rsidR="00327E3E">
              <w:rPr>
                <w:noProof/>
                <w:webHidden/>
              </w:rPr>
            </w:r>
            <w:r w:rsidR="00327E3E">
              <w:rPr>
                <w:noProof/>
                <w:webHidden/>
              </w:rPr>
              <w:fldChar w:fldCharType="separate"/>
            </w:r>
            <w:r w:rsidR="00327E3E">
              <w:rPr>
                <w:noProof/>
                <w:webHidden/>
              </w:rPr>
              <w:t>3</w:t>
            </w:r>
            <w:r w:rsidR="00327E3E">
              <w:rPr>
                <w:noProof/>
                <w:webHidden/>
              </w:rPr>
              <w:fldChar w:fldCharType="end"/>
            </w:r>
          </w:hyperlink>
        </w:p>
        <w:p w14:paraId="27286D33" w14:textId="77777777" w:rsidR="00327E3E" w:rsidRPr="00327E3E" w:rsidRDefault="00327E3E" w:rsidP="00327E3E">
          <w:pPr>
            <w:jc w:val="center"/>
          </w:pPr>
        </w:p>
        <w:p w14:paraId="7DDEB2B9" w14:textId="768D3A80" w:rsidR="00327E3E" w:rsidRDefault="00F623A2" w:rsidP="00327E3E">
          <w:pPr>
            <w:pStyle w:val="TOC2"/>
            <w:tabs>
              <w:tab w:val="right" w:leader="dot" w:pos="9016"/>
            </w:tabs>
            <w:jc w:val="center"/>
            <w:rPr>
              <w:rStyle w:val="Hyperlink"/>
              <w:noProof/>
            </w:rPr>
          </w:pPr>
          <w:hyperlink w:anchor="_Toc62139724" w:history="1">
            <w:r w:rsidR="00327E3E" w:rsidRPr="001E0808">
              <w:rPr>
                <w:rStyle w:val="Hyperlink"/>
                <w:b/>
                <w:bCs/>
                <w:noProof/>
              </w:rPr>
              <w:t>CONSTRUCTION PROCESS</w:t>
            </w:r>
            <w:r w:rsidR="00327E3E">
              <w:rPr>
                <w:noProof/>
                <w:webHidden/>
              </w:rPr>
              <w:tab/>
            </w:r>
            <w:r w:rsidR="00327E3E">
              <w:rPr>
                <w:noProof/>
                <w:webHidden/>
              </w:rPr>
              <w:fldChar w:fldCharType="begin"/>
            </w:r>
            <w:r w:rsidR="00327E3E">
              <w:rPr>
                <w:noProof/>
                <w:webHidden/>
              </w:rPr>
              <w:instrText xml:space="preserve"> PAGEREF _Toc62139724 \h </w:instrText>
            </w:r>
            <w:r w:rsidR="00327E3E">
              <w:rPr>
                <w:noProof/>
                <w:webHidden/>
              </w:rPr>
            </w:r>
            <w:r w:rsidR="00327E3E">
              <w:rPr>
                <w:noProof/>
                <w:webHidden/>
              </w:rPr>
              <w:fldChar w:fldCharType="separate"/>
            </w:r>
            <w:r w:rsidR="00327E3E">
              <w:rPr>
                <w:noProof/>
                <w:webHidden/>
              </w:rPr>
              <w:t>3</w:t>
            </w:r>
            <w:r w:rsidR="00327E3E">
              <w:rPr>
                <w:noProof/>
                <w:webHidden/>
              </w:rPr>
              <w:fldChar w:fldCharType="end"/>
            </w:r>
          </w:hyperlink>
        </w:p>
        <w:p w14:paraId="230A414E" w14:textId="77777777" w:rsidR="00327E3E" w:rsidRPr="00327E3E" w:rsidRDefault="00327E3E" w:rsidP="00327E3E">
          <w:pPr>
            <w:jc w:val="center"/>
          </w:pPr>
        </w:p>
        <w:p w14:paraId="49698312" w14:textId="08178F62" w:rsidR="00327E3E" w:rsidRDefault="00F623A2" w:rsidP="00327E3E">
          <w:pPr>
            <w:pStyle w:val="TOC2"/>
            <w:tabs>
              <w:tab w:val="right" w:leader="dot" w:pos="9016"/>
            </w:tabs>
            <w:jc w:val="center"/>
            <w:rPr>
              <w:rStyle w:val="Hyperlink"/>
              <w:noProof/>
            </w:rPr>
          </w:pPr>
          <w:hyperlink w:anchor="_Toc62139725" w:history="1">
            <w:r w:rsidR="00327E3E" w:rsidRPr="001E0808">
              <w:rPr>
                <w:rStyle w:val="Hyperlink"/>
                <w:b/>
                <w:bCs/>
                <w:noProof/>
              </w:rPr>
              <w:t>GROUND FLOOR CONSTRUCTION</w:t>
            </w:r>
            <w:r w:rsidR="00327E3E">
              <w:rPr>
                <w:noProof/>
                <w:webHidden/>
              </w:rPr>
              <w:tab/>
            </w:r>
            <w:r w:rsidR="00327E3E">
              <w:rPr>
                <w:noProof/>
                <w:webHidden/>
              </w:rPr>
              <w:fldChar w:fldCharType="begin"/>
            </w:r>
            <w:r w:rsidR="00327E3E">
              <w:rPr>
                <w:noProof/>
                <w:webHidden/>
              </w:rPr>
              <w:instrText xml:space="preserve"> PAGEREF _Toc62139725 \h </w:instrText>
            </w:r>
            <w:r w:rsidR="00327E3E">
              <w:rPr>
                <w:noProof/>
                <w:webHidden/>
              </w:rPr>
            </w:r>
            <w:r w:rsidR="00327E3E">
              <w:rPr>
                <w:noProof/>
                <w:webHidden/>
              </w:rPr>
              <w:fldChar w:fldCharType="separate"/>
            </w:r>
            <w:r w:rsidR="00327E3E">
              <w:rPr>
                <w:noProof/>
                <w:webHidden/>
              </w:rPr>
              <w:t>3</w:t>
            </w:r>
            <w:r w:rsidR="00327E3E">
              <w:rPr>
                <w:noProof/>
                <w:webHidden/>
              </w:rPr>
              <w:fldChar w:fldCharType="end"/>
            </w:r>
          </w:hyperlink>
        </w:p>
        <w:p w14:paraId="0AE461EB" w14:textId="77777777" w:rsidR="00327E3E" w:rsidRPr="00327E3E" w:rsidRDefault="00327E3E" w:rsidP="00327E3E">
          <w:pPr>
            <w:jc w:val="center"/>
          </w:pPr>
        </w:p>
        <w:p w14:paraId="0E8D914F" w14:textId="329E6FB6" w:rsidR="00327E3E" w:rsidRDefault="00F623A2" w:rsidP="00327E3E">
          <w:pPr>
            <w:pStyle w:val="TOC2"/>
            <w:tabs>
              <w:tab w:val="right" w:leader="dot" w:pos="9016"/>
            </w:tabs>
            <w:jc w:val="center"/>
            <w:rPr>
              <w:rFonts w:eastAsiaTheme="minorEastAsia"/>
              <w:noProof/>
              <w:lang w:eastAsia="en-GB"/>
            </w:rPr>
          </w:pPr>
          <w:hyperlink w:anchor="_Toc62139726" w:history="1">
            <w:r w:rsidR="00327E3E" w:rsidRPr="001E0808">
              <w:rPr>
                <w:rStyle w:val="Hyperlink"/>
                <w:b/>
                <w:bCs/>
                <w:noProof/>
              </w:rPr>
              <w:t>1</w:t>
            </w:r>
            <w:r w:rsidR="00327E3E" w:rsidRPr="001E0808">
              <w:rPr>
                <w:rStyle w:val="Hyperlink"/>
                <w:b/>
                <w:bCs/>
                <w:noProof/>
                <w:vertAlign w:val="superscript"/>
              </w:rPr>
              <w:t>ST</w:t>
            </w:r>
            <w:r w:rsidR="00327E3E" w:rsidRPr="001E0808">
              <w:rPr>
                <w:rStyle w:val="Hyperlink"/>
                <w:b/>
                <w:bCs/>
                <w:noProof/>
              </w:rPr>
              <w:t xml:space="preserve"> FLOOR CONSTRUCTION</w:t>
            </w:r>
            <w:r w:rsidR="00327E3E">
              <w:rPr>
                <w:noProof/>
                <w:webHidden/>
              </w:rPr>
              <w:tab/>
            </w:r>
            <w:r w:rsidR="00327E3E">
              <w:rPr>
                <w:noProof/>
                <w:webHidden/>
              </w:rPr>
              <w:fldChar w:fldCharType="begin"/>
            </w:r>
            <w:r w:rsidR="00327E3E">
              <w:rPr>
                <w:noProof/>
                <w:webHidden/>
              </w:rPr>
              <w:instrText xml:space="preserve"> PAGEREF _Toc62139726 \h </w:instrText>
            </w:r>
            <w:r w:rsidR="00327E3E">
              <w:rPr>
                <w:noProof/>
                <w:webHidden/>
              </w:rPr>
            </w:r>
            <w:r w:rsidR="00327E3E">
              <w:rPr>
                <w:noProof/>
                <w:webHidden/>
              </w:rPr>
              <w:fldChar w:fldCharType="separate"/>
            </w:r>
            <w:r w:rsidR="00327E3E">
              <w:rPr>
                <w:noProof/>
                <w:webHidden/>
              </w:rPr>
              <w:t>4</w:t>
            </w:r>
            <w:r w:rsidR="00327E3E">
              <w:rPr>
                <w:noProof/>
                <w:webHidden/>
              </w:rPr>
              <w:fldChar w:fldCharType="end"/>
            </w:r>
          </w:hyperlink>
        </w:p>
        <w:p w14:paraId="680C49AE" w14:textId="078DA68A" w:rsidR="00327E3E" w:rsidRDefault="00327E3E" w:rsidP="00327E3E">
          <w:pPr>
            <w:pStyle w:val="TOC2"/>
            <w:tabs>
              <w:tab w:val="right" w:leader="dot" w:pos="9016"/>
            </w:tabs>
            <w:ind w:left="0"/>
            <w:jc w:val="center"/>
            <w:rPr>
              <w:rFonts w:eastAsiaTheme="minorEastAsia"/>
              <w:noProof/>
              <w:lang w:eastAsia="en-GB"/>
            </w:rPr>
          </w:pPr>
        </w:p>
        <w:p w14:paraId="3A738B14" w14:textId="1E6F0F09" w:rsidR="00327E3E" w:rsidRDefault="00F623A2" w:rsidP="00327E3E">
          <w:pPr>
            <w:pStyle w:val="TOC2"/>
            <w:tabs>
              <w:tab w:val="right" w:leader="dot" w:pos="9016"/>
            </w:tabs>
            <w:jc w:val="center"/>
            <w:rPr>
              <w:rFonts w:eastAsiaTheme="minorEastAsia"/>
              <w:noProof/>
              <w:lang w:eastAsia="en-GB"/>
            </w:rPr>
          </w:pPr>
          <w:hyperlink w:anchor="_Toc62139728" w:history="1">
            <w:r w:rsidR="00327E3E" w:rsidRPr="001E0808">
              <w:rPr>
                <w:rStyle w:val="Hyperlink"/>
                <w:b/>
                <w:bCs/>
                <w:noProof/>
              </w:rPr>
              <w:t>EXTERNAL WALLS</w:t>
            </w:r>
            <w:r w:rsidR="00327E3E">
              <w:rPr>
                <w:noProof/>
                <w:webHidden/>
              </w:rPr>
              <w:tab/>
            </w:r>
            <w:r w:rsidR="00327E3E">
              <w:rPr>
                <w:noProof/>
                <w:webHidden/>
              </w:rPr>
              <w:fldChar w:fldCharType="begin"/>
            </w:r>
            <w:r w:rsidR="00327E3E">
              <w:rPr>
                <w:noProof/>
                <w:webHidden/>
              </w:rPr>
              <w:instrText xml:space="preserve"> PAGEREF _Toc62139728 \h </w:instrText>
            </w:r>
            <w:r w:rsidR="00327E3E">
              <w:rPr>
                <w:noProof/>
                <w:webHidden/>
              </w:rPr>
            </w:r>
            <w:r w:rsidR="00327E3E">
              <w:rPr>
                <w:noProof/>
                <w:webHidden/>
              </w:rPr>
              <w:fldChar w:fldCharType="separate"/>
            </w:r>
            <w:r w:rsidR="00327E3E">
              <w:rPr>
                <w:noProof/>
                <w:webHidden/>
              </w:rPr>
              <w:t>5</w:t>
            </w:r>
            <w:r w:rsidR="00327E3E">
              <w:rPr>
                <w:noProof/>
                <w:webHidden/>
              </w:rPr>
              <w:fldChar w:fldCharType="end"/>
            </w:r>
          </w:hyperlink>
        </w:p>
        <w:p w14:paraId="7DAB4332" w14:textId="1AF5DDF8" w:rsidR="00327E3E" w:rsidRDefault="00F623A2" w:rsidP="00327E3E">
          <w:pPr>
            <w:pStyle w:val="TOC2"/>
            <w:tabs>
              <w:tab w:val="right" w:leader="dot" w:pos="9016"/>
            </w:tabs>
            <w:jc w:val="center"/>
            <w:rPr>
              <w:rStyle w:val="Hyperlink"/>
              <w:noProof/>
            </w:rPr>
          </w:pPr>
          <w:hyperlink w:anchor="_Toc62139729" w:history="1">
            <w:r w:rsidR="00327E3E" w:rsidRPr="001E0808">
              <w:rPr>
                <w:rStyle w:val="Hyperlink"/>
                <w:b/>
                <w:bCs/>
                <w:noProof/>
              </w:rPr>
              <w:t>EAVES DETAILING</w:t>
            </w:r>
            <w:r w:rsidR="00327E3E">
              <w:rPr>
                <w:noProof/>
                <w:webHidden/>
              </w:rPr>
              <w:tab/>
            </w:r>
            <w:r w:rsidR="00327E3E">
              <w:rPr>
                <w:noProof/>
                <w:webHidden/>
              </w:rPr>
              <w:fldChar w:fldCharType="begin"/>
            </w:r>
            <w:r w:rsidR="00327E3E">
              <w:rPr>
                <w:noProof/>
                <w:webHidden/>
              </w:rPr>
              <w:instrText xml:space="preserve"> PAGEREF _Toc62139729 \h </w:instrText>
            </w:r>
            <w:r w:rsidR="00327E3E">
              <w:rPr>
                <w:noProof/>
                <w:webHidden/>
              </w:rPr>
            </w:r>
            <w:r w:rsidR="00327E3E">
              <w:rPr>
                <w:noProof/>
                <w:webHidden/>
              </w:rPr>
              <w:fldChar w:fldCharType="separate"/>
            </w:r>
            <w:r w:rsidR="00327E3E">
              <w:rPr>
                <w:noProof/>
                <w:webHidden/>
              </w:rPr>
              <w:t>6</w:t>
            </w:r>
            <w:r w:rsidR="00327E3E">
              <w:rPr>
                <w:noProof/>
                <w:webHidden/>
              </w:rPr>
              <w:fldChar w:fldCharType="end"/>
            </w:r>
          </w:hyperlink>
        </w:p>
        <w:p w14:paraId="65512FB5" w14:textId="77777777" w:rsidR="00327E3E" w:rsidRPr="00327E3E" w:rsidRDefault="00327E3E" w:rsidP="00327E3E">
          <w:pPr>
            <w:jc w:val="center"/>
          </w:pPr>
        </w:p>
        <w:p w14:paraId="2E3DD990" w14:textId="6B994543" w:rsidR="00327E3E" w:rsidRDefault="00F623A2" w:rsidP="00327E3E">
          <w:pPr>
            <w:pStyle w:val="TOC1"/>
            <w:tabs>
              <w:tab w:val="right" w:leader="dot" w:pos="9016"/>
            </w:tabs>
            <w:jc w:val="center"/>
            <w:rPr>
              <w:rStyle w:val="Hyperlink"/>
              <w:noProof/>
            </w:rPr>
          </w:pPr>
          <w:hyperlink w:anchor="_Toc62139730" w:history="1">
            <w:r w:rsidR="00327E3E" w:rsidRPr="001E0808">
              <w:rPr>
                <w:rStyle w:val="Hyperlink"/>
                <w:b/>
                <w:bCs/>
                <w:noProof/>
              </w:rPr>
              <w:t>ROOF STRUCTURE</w:t>
            </w:r>
            <w:r w:rsidR="00327E3E">
              <w:rPr>
                <w:noProof/>
                <w:webHidden/>
              </w:rPr>
              <w:tab/>
            </w:r>
            <w:r w:rsidR="00327E3E">
              <w:rPr>
                <w:noProof/>
                <w:webHidden/>
              </w:rPr>
              <w:fldChar w:fldCharType="begin"/>
            </w:r>
            <w:r w:rsidR="00327E3E">
              <w:rPr>
                <w:noProof/>
                <w:webHidden/>
              </w:rPr>
              <w:instrText xml:space="preserve"> PAGEREF _Toc62139730 \h </w:instrText>
            </w:r>
            <w:r w:rsidR="00327E3E">
              <w:rPr>
                <w:noProof/>
                <w:webHidden/>
              </w:rPr>
            </w:r>
            <w:r w:rsidR="00327E3E">
              <w:rPr>
                <w:noProof/>
                <w:webHidden/>
              </w:rPr>
              <w:fldChar w:fldCharType="separate"/>
            </w:r>
            <w:r w:rsidR="00327E3E">
              <w:rPr>
                <w:noProof/>
                <w:webHidden/>
              </w:rPr>
              <w:t>7</w:t>
            </w:r>
            <w:r w:rsidR="00327E3E">
              <w:rPr>
                <w:noProof/>
                <w:webHidden/>
              </w:rPr>
              <w:fldChar w:fldCharType="end"/>
            </w:r>
          </w:hyperlink>
        </w:p>
        <w:p w14:paraId="72030CDA" w14:textId="77777777" w:rsidR="00327E3E" w:rsidRPr="00327E3E" w:rsidRDefault="00327E3E" w:rsidP="00327E3E">
          <w:pPr>
            <w:jc w:val="center"/>
          </w:pPr>
        </w:p>
        <w:p w14:paraId="15D041A8" w14:textId="7A110E96" w:rsidR="00327E3E" w:rsidRDefault="00F623A2" w:rsidP="00327E3E">
          <w:pPr>
            <w:pStyle w:val="TOC2"/>
            <w:tabs>
              <w:tab w:val="right" w:leader="dot" w:pos="9016"/>
            </w:tabs>
            <w:jc w:val="center"/>
            <w:rPr>
              <w:rStyle w:val="Hyperlink"/>
              <w:noProof/>
            </w:rPr>
          </w:pPr>
          <w:hyperlink w:anchor="_Toc62139731" w:history="1">
            <w:r w:rsidR="00327E3E" w:rsidRPr="001E0808">
              <w:rPr>
                <w:rStyle w:val="Hyperlink"/>
                <w:b/>
                <w:bCs/>
                <w:noProof/>
              </w:rPr>
              <w:t>VENTILATION</w:t>
            </w:r>
            <w:r w:rsidR="00327E3E">
              <w:rPr>
                <w:noProof/>
                <w:webHidden/>
              </w:rPr>
              <w:tab/>
            </w:r>
            <w:r w:rsidR="00327E3E">
              <w:rPr>
                <w:noProof/>
                <w:webHidden/>
              </w:rPr>
              <w:fldChar w:fldCharType="begin"/>
            </w:r>
            <w:r w:rsidR="00327E3E">
              <w:rPr>
                <w:noProof/>
                <w:webHidden/>
              </w:rPr>
              <w:instrText xml:space="preserve"> PAGEREF _Toc62139731 \h </w:instrText>
            </w:r>
            <w:r w:rsidR="00327E3E">
              <w:rPr>
                <w:noProof/>
                <w:webHidden/>
              </w:rPr>
            </w:r>
            <w:r w:rsidR="00327E3E">
              <w:rPr>
                <w:noProof/>
                <w:webHidden/>
              </w:rPr>
              <w:fldChar w:fldCharType="separate"/>
            </w:r>
            <w:r w:rsidR="00327E3E">
              <w:rPr>
                <w:noProof/>
                <w:webHidden/>
              </w:rPr>
              <w:t>7</w:t>
            </w:r>
            <w:r w:rsidR="00327E3E">
              <w:rPr>
                <w:noProof/>
                <w:webHidden/>
              </w:rPr>
              <w:fldChar w:fldCharType="end"/>
            </w:r>
          </w:hyperlink>
        </w:p>
        <w:p w14:paraId="7B699962" w14:textId="77777777" w:rsidR="00327E3E" w:rsidRPr="00327E3E" w:rsidRDefault="00327E3E" w:rsidP="00327E3E">
          <w:pPr>
            <w:jc w:val="center"/>
          </w:pPr>
        </w:p>
        <w:p w14:paraId="7173836C" w14:textId="1D2E3F69" w:rsidR="00327E3E" w:rsidRDefault="00F623A2" w:rsidP="00327E3E">
          <w:pPr>
            <w:pStyle w:val="TOC2"/>
            <w:tabs>
              <w:tab w:val="right" w:leader="dot" w:pos="9016"/>
            </w:tabs>
            <w:jc w:val="center"/>
            <w:rPr>
              <w:rStyle w:val="Hyperlink"/>
              <w:noProof/>
            </w:rPr>
          </w:pPr>
          <w:hyperlink w:anchor="_Toc62139732" w:history="1">
            <w:r w:rsidR="00327E3E" w:rsidRPr="001E0808">
              <w:rPr>
                <w:rStyle w:val="Hyperlink"/>
                <w:b/>
                <w:bCs/>
                <w:noProof/>
              </w:rPr>
              <w:t>CONDENSATION</w:t>
            </w:r>
            <w:r w:rsidR="00327E3E">
              <w:rPr>
                <w:noProof/>
                <w:webHidden/>
              </w:rPr>
              <w:tab/>
            </w:r>
            <w:r w:rsidR="00327E3E">
              <w:rPr>
                <w:noProof/>
                <w:webHidden/>
              </w:rPr>
              <w:fldChar w:fldCharType="begin"/>
            </w:r>
            <w:r w:rsidR="00327E3E">
              <w:rPr>
                <w:noProof/>
                <w:webHidden/>
              </w:rPr>
              <w:instrText xml:space="preserve"> PAGEREF _Toc62139732 \h </w:instrText>
            </w:r>
            <w:r w:rsidR="00327E3E">
              <w:rPr>
                <w:noProof/>
                <w:webHidden/>
              </w:rPr>
            </w:r>
            <w:r w:rsidR="00327E3E">
              <w:rPr>
                <w:noProof/>
                <w:webHidden/>
              </w:rPr>
              <w:fldChar w:fldCharType="separate"/>
            </w:r>
            <w:r w:rsidR="00327E3E">
              <w:rPr>
                <w:noProof/>
                <w:webHidden/>
              </w:rPr>
              <w:t>8</w:t>
            </w:r>
            <w:r w:rsidR="00327E3E">
              <w:rPr>
                <w:noProof/>
                <w:webHidden/>
              </w:rPr>
              <w:fldChar w:fldCharType="end"/>
            </w:r>
          </w:hyperlink>
        </w:p>
        <w:p w14:paraId="12436DE6" w14:textId="77777777" w:rsidR="00327E3E" w:rsidRPr="00327E3E" w:rsidRDefault="00327E3E" w:rsidP="00327E3E">
          <w:pPr>
            <w:jc w:val="center"/>
          </w:pPr>
        </w:p>
        <w:p w14:paraId="7785CBAE" w14:textId="3FDBC05C" w:rsidR="00327E3E" w:rsidRDefault="00F623A2" w:rsidP="00327E3E">
          <w:pPr>
            <w:pStyle w:val="TOC2"/>
            <w:tabs>
              <w:tab w:val="right" w:leader="dot" w:pos="9016"/>
            </w:tabs>
            <w:jc w:val="center"/>
            <w:rPr>
              <w:rStyle w:val="Hyperlink"/>
              <w:noProof/>
            </w:rPr>
          </w:pPr>
          <w:hyperlink w:anchor="_Toc62139733" w:history="1">
            <w:r w:rsidR="00327E3E" w:rsidRPr="001E0808">
              <w:rPr>
                <w:rStyle w:val="Hyperlink"/>
                <w:b/>
                <w:bCs/>
                <w:noProof/>
              </w:rPr>
              <w:t>CONCLUSION</w:t>
            </w:r>
            <w:r w:rsidR="00327E3E">
              <w:rPr>
                <w:noProof/>
                <w:webHidden/>
              </w:rPr>
              <w:tab/>
            </w:r>
            <w:r w:rsidR="00327E3E">
              <w:rPr>
                <w:noProof/>
                <w:webHidden/>
              </w:rPr>
              <w:fldChar w:fldCharType="begin"/>
            </w:r>
            <w:r w:rsidR="00327E3E">
              <w:rPr>
                <w:noProof/>
                <w:webHidden/>
              </w:rPr>
              <w:instrText xml:space="preserve"> PAGEREF _Toc62139733 \h </w:instrText>
            </w:r>
            <w:r w:rsidR="00327E3E">
              <w:rPr>
                <w:noProof/>
                <w:webHidden/>
              </w:rPr>
            </w:r>
            <w:r w:rsidR="00327E3E">
              <w:rPr>
                <w:noProof/>
                <w:webHidden/>
              </w:rPr>
              <w:fldChar w:fldCharType="separate"/>
            </w:r>
            <w:r w:rsidR="00327E3E">
              <w:rPr>
                <w:noProof/>
                <w:webHidden/>
              </w:rPr>
              <w:t>9</w:t>
            </w:r>
            <w:r w:rsidR="00327E3E">
              <w:rPr>
                <w:noProof/>
                <w:webHidden/>
              </w:rPr>
              <w:fldChar w:fldCharType="end"/>
            </w:r>
          </w:hyperlink>
        </w:p>
        <w:p w14:paraId="6C6F5EEA" w14:textId="77777777" w:rsidR="00327E3E" w:rsidRPr="00327E3E" w:rsidRDefault="00327E3E" w:rsidP="00327E3E">
          <w:pPr>
            <w:jc w:val="center"/>
          </w:pPr>
        </w:p>
        <w:p w14:paraId="62E3BF61" w14:textId="34E63275" w:rsidR="00327E3E" w:rsidRDefault="00F623A2" w:rsidP="00327E3E">
          <w:pPr>
            <w:pStyle w:val="TOC2"/>
            <w:tabs>
              <w:tab w:val="right" w:leader="dot" w:pos="9016"/>
            </w:tabs>
            <w:jc w:val="center"/>
            <w:rPr>
              <w:rFonts w:eastAsiaTheme="minorEastAsia"/>
              <w:noProof/>
              <w:lang w:eastAsia="en-GB"/>
            </w:rPr>
          </w:pPr>
          <w:hyperlink w:anchor="_Toc62139734" w:history="1">
            <w:r w:rsidR="00327E3E" w:rsidRPr="001E0808">
              <w:rPr>
                <w:rStyle w:val="Hyperlink"/>
                <w:b/>
                <w:bCs/>
                <w:noProof/>
              </w:rPr>
              <w:t>REFERENCES LIST</w:t>
            </w:r>
            <w:r w:rsidR="00327E3E">
              <w:rPr>
                <w:noProof/>
                <w:webHidden/>
              </w:rPr>
              <w:tab/>
            </w:r>
            <w:r w:rsidR="00327E3E">
              <w:rPr>
                <w:noProof/>
                <w:webHidden/>
              </w:rPr>
              <w:fldChar w:fldCharType="begin"/>
            </w:r>
            <w:r w:rsidR="00327E3E">
              <w:rPr>
                <w:noProof/>
                <w:webHidden/>
              </w:rPr>
              <w:instrText xml:space="preserve"> PAGEREF _Toc62139734 \h </w:instrText>
            </w:r>
            <w:r w:rsidR="00327E3E">
              <w:rPr>
                <w:noProof/>
                <w:webHidden/>
              </w:rPr>
            </w:r>
            <w:r w:rsidR="00327E3E">
              <w:rPr>
                <w:noProof/>
                <w:webHidden/>
              </w:rPr>
              <w:fldChar w:fldCharType="separate"/>
            </w:r>
            <w:r w:rsidR="00327E3E">
              <w:rPr>
                <w:noProof/>
                <w:webHidden/>
              </w:rPr>
              <w:t>10</w:t>
            </w:r>
            <w:r w:rsidR="00327E3E">
              <w:rPr>
                <w:noProof/>
                <w:webHidden/>
              </w:rPr>
              <w:fldChar w:fldCharType="end"/>
            </w:r>
          </w:hyperlink>
        </w:p>
        <w:p w14:paraId="1B39FFCC" w14:textId="5631DF1A" w:rsidR="00343857" w:rsidRDefault="000D7E1E" w:rsidP="00327E3E">
          <w:pPr>
            <w:jc w:val="center"/>
          </w:pPr>
          <w:r>
            <w:rPr>
              <w:b/>
              <w:bCs/>
              <w:noProof/>
              <w:lang w:val="en-US"/>
            </w:rPr>
            <w:fldChar w:fldCharType="end"/>
          </w:r>
        </w:p>
      </w:sdtContent>
    </w:sdt>
    <w:p w14:paraId="2960797E" w14:textId="77777777" w:rsidR="00343857" w:rsidRDefault="00343857" w:rsidP="00327E3E">
      <w:pPr>
        <w:pStyle w:val="Heading1"/>
        <w:jc w:val="center"/>
      </w:pPr>
    </w:p>
    <w:p w14:paraId="5384C14A" w14:textId="7B522E1E" w:rsidR="00343857" w:rsidRDefault="00343857" w:rsidP="00327E3E">
      <w:pPr>
        <w:jc w:val="center"/>
      </w:pPr>
    </w:p>
    <w:p w14:paraId="1AC0297D" w14:textId="59046C29" w:rsidR="00343857" w:rsidRDefault="00343857" w:rsidP="00343857"/>
    <w:p w14:paraId="19B6533D" w14:textId="02A405AF" w:rsidR="00343857" w:rsidRDefault="00343857" w:rsidP="00343857"/>
    <w:p w14:paraId="697AB8BA" w14:textId="240DB395" w:rsidR="00343857" w:rsidRDefault="00343857" w:rsidP="00343857"/>
    <w:p w14:paraId="3CAF16D9" w14:textId="240C53C2" w:rsidR="00343857" w:rsidRDefault="00343857" w:rsidP="00343857"/>
    <w:p w14:paraId="07F5F38D" w14:textId="018D12F0" w:rsidR="00343857" w:rsidRDefault="00343857" w:rsidP="00343857"/>
    <w:p w14:paraId="1C1C22D5" w14:textId="7E710E35" w:rsidR="00343857" w:rsidRDefault="00343857" w:rsidP="00343857"/>
    <w:p w14:paraId="523B01E0" w14:textId="3CC3BEEC" w:rsidR="00343857" w:rsidRDefault="00343857" w:rsidP="00343857"/>
    <w:p w14:paraId="3C8047B0" w14:textId="204B109E" w:rsidR="00343857" w:rsidRDefault="00343857" w:rsidP="00343857"/>
    <w:p w14:paraId="7AC94387" w14:textId="163092D9" w:rsidR="00343857" w:rsidRDefault="00343857" w:rsidP="00343857"/>
    <w:p w14:paraId="607E4B99" w14:textId="68271255" w:rsidR="00343857" w:rsidRDefault="00343857" w:rsidP="00343857"/>
    <w:p w14:paraId="3DF73A58" w14:textId="50861849" w:rsidR="00343857" w:rsidRDefault="00343857" w:rsidP="00343857"/>
    <w:p w14:paraId="435E8BF3" w14:textId="1D2BC48B" w:rsidR="00343857" w:rsidRDefault="00343857" w:rsidP="00343857"/>
    <w:p w14:paraId="331FC51D" w14:textId="64D9C159" w:rsidR="00343857" w:rsidRDefault="00343857" w:rsidP="00343857"/>
    <w:p w14:paraId="10DB6F0B" w14:textId="4D3FA833" w:rsidR="00343857" w:rsidRDefault="00343857" w:rsidP="00343857"/>
    <w:p w14:paraId="2EE74668" w14:textId="7984D886" w:rsidR="00343857" w:rsidRDefault="00343857" w:rsidP="00343857"/>
    <w:p w14:paraId="006D2982" w14:textId="1C08B714" w:rsidR="00BB01F9" w:rsidRPr="00454CEC" w:rsidRDefault="00343857" w:rsidP="00454CEC">
      <w:pPr>
        <w:pStyle w:val="Heading1"/>
        <w:rPr>
          <w:b/>
          <w:bCs/>
          <w:color w:val="000000" w:themeColor="text1"/>
          <w:sz w:val="28"/>
          <w:szCs w:val="28"/>
          <w:u w:val="single"/>
        </w:rPr>
      </w:pPr>
      <w:bookmarkStart w:id="1" w:name="_Toc62139723"/>
      <w:r w:rsidRPr="00454CEC">
        <w:rPr>
          <w:b/>
          <w:bCs/>
          <w:color w:val="000000" w:themeColor="text1"/>
          <w:sz w:val="28"/>
          <w:szCs w:val="28"/>
          <w:u w:val="single"/>
        </w:rPr>
        <w:t>INTRODUCTION</w:t>
      </w:r>
      <w:bookmarkEnd w:id="1"/>
    </w:p>
    <w:p w14:paraId="19CC7DE5" w14:textId="0A5E9EB6" w:rsidR="00446B2E" w:rsidRDefault="00BB01F9" w:rsidP="002170BF">
      <w:r w:rsidRPr="002170BF">
        <w:t>Miss A Client</w:t>
      </w:r>
      <w:r w:rsidR="00343857" w:rsidRPr="002170BF">
        <w:rPr>
          <w:color w:val="000000"/>
        </w:rPr>
        <w:t xml:space="preserve"> has decided to build a 2-storey </w:t>
      </w:r>
      <w:r w:rsidRPr="002170BF">
        <w:rPr>
          <w:color w:val="000000"/>
        </w:rPr>
        <w:t>detached domestic dwelling</w:t>
      </w:r>
      <w:r w:rsidR="00343857" w:rsidRPr="002170BF">
        <w:rPr>
          <w:color w:val="000000"/>
        </w:rPr>
        <w:t xml:space="preserve"> the </w:t>
      </w:r>
      <w:r w:rsidR="00343857" w:rsidRPr="002170BF">
        <w:t xml:space="preserve">Swansea </w:t>
      </w:r>
      <w:r w:rsidRPr="002170BF">
        <w:t>area</w:t>
      </w:r>
      <w:r w:rsidR="00343857" w:rsidRPr="002170BF">
        <w:t xml:space="preserve">. The project will need to </w:t>
      </w:r>
      <w:r w:rsidRPr="002170BF">
        <w:t xml:space="preserve">be built on a level but reclaimed site, which prior to advanced groundworks. The dwelling is to be timber framed construction with the inner skin </w:t>
      </w:r>
      <w:r w:rsidR="00B27A4C" w:rsidRPr="002170BF">
        <w:t>of the cavity wall to be 140mm insulated C16 timber frame, with the outer skin consisting of stack bonding facing brickwork and blockwork with a smooth render finish. There will also be insulated ground floor with underfloor heating within the screed and the upper floors will be traditional timber with tongue and groove softwood</w:t>
      </w:r>
      <w:r w:rsidR="00F42A4A" w:rsidRPr="002170BF">
        <w:t xml:space="preserve"> flooring. In the report the construction details for timber framed construction </w:t>
      </w:r>
      <w:r w:rsidR="002B02C7">
        <w:t xml:space="preserve">will be addressed </w:t>
      </w:r>
      <w:r w:rsidR="00F42A4A" w:rsidRPr="002170BF">
        <w:t xml:space="preserve">and </w:t>
      </w:r>
      <w:r w:rsidR="002B02C7">
        <w:t>a</w:t>
      </w:r>
      <w:r w:rsidR="00F42A4A" w:rsidRPr="002170BF">
        <w:t xml:space="preserve"> neatly drawn sketch illustrating the materials and methods for detailing different construction methods</w:t>
      </w:r>
      <w:r w:rsidR="002B02C7">
        <w:t xml:space="preserve"> will be produced, along with</w:t>
      </w:r>
      <w:r w:rsidR="00F42A4A" w:rsidRPr="002170BF">
        <w:t xml:space="preserve"> show</w:t>
      </w:r>
      <w:r w:rsidR="002B02C7">
        <w:t>ing</w:t>
      </w:r>
      <w:r w:rsidR="00F42A4A" w:rsidRPr="002170BF">
        <w:t xml:space="preserve"> how the design will meet the current building regulations for a domestic new build</w:t>
      </w:r>
      <w:r w:rsidR="00446B2E" w:rsidRPr="002170BF">
        <w:t>.</w:t>
      </w:r>
    </w:p>
    <w:p w14:paraId="3563307B" w14:textId="706D9309" w:rsidR="007B6AE3" w:rsidRPr="009E2AEB" w:rsidRDefault="007B6AE3" w:rsidP="007B6AE3">
      <w:pPr>
        <w:pStyle w:val="Heading2"/>
        <w:rPr>
          <w:b/>
          <w:bCs/>
          <w:color w:val="auto"/>
          <w:sz w:val="28"/>
          <w:szCs w:val="28"/>
          <w:u w:val="single"/>
        </w:rPr>
      </w:pPr>
      <w:bookmarkStart w:id="2" w:name="_Toc62139724"/>
      <w:r w:rsidRPr="009E2AEB">
        <w:rPr>
          <w:b/>
          <w:bCs/>
          <w:color w:val="auto"/>
          <w:sz w:val="28"/>
          <w:szCs w:val="28"/>
          <w:u w:val="single"/>
        </w:rPr>
        <w:t>CONSTRUCTION PROCESS</w:t>
      </w:r>
      <w:bookmarkEnd w:id="2"/>
    </w:p>
    <w:p w14:paraId="36AEBCE0" w14:textId="77D0F746" w:rsidR="007B6AE3" w:rsidRPr="009E2AEB" w:rsidRDefault="007B6AE3" w:rsidP="007B6AE3">
      <w:r w:rsidRPr="009E2AEB">
        <w:rPr>
          <w:color w:val="000000"/>
          <w:shd w:val="clear" w:color="auto" w:fill="FFFFFF"/>
        </w:rPr>
        <w:t>Timber frame construction uses prefabricated</w:t>
      </w:r>
      <w:r w:rsidR="00F00EAE">
        <w:rPr>
          <w:color w:val="000000"/>
          <w:shd w:val="clear" w:color="auto" w:fill="FFFFFF"/>
        </w:rPr>
        <w:t xml:space="preserve"> timber</w:t>
      </w:r>
      <w:r w:rsidRPr="009E2AEB">
        <w:rPr>
          <w:color w:val="000000"/>
          <w:shd w:val="clear" w:color="auto" w:fill="FFFFFF"/>
        </w:rPr>
        <w:t xml:space="preserve">, which will be produced in a factory off site for the external and internal stud walls, </w:t>
      </w:r>
      <w:r w:rsidR="00F00EAE">
        <w:rPr>
          <w:color w:val="000000"/>
          <w:shd w:val="clear" w:color="auto" w:fill="FFFFFF"/>
        </w:rPr>
        <w:t xml:space="preserve">the </w:t>
      </w:r>
      <w:r w:rsidRPr="009E2AEB">
        <w:rPr>
          <w:color w:val="000000"/>
          <w:shd w:val="clear" w:color="auto" w:fill="FFFFFF"/>
        </w:rPr>
        <w:t>floor joists and roof trusses are there to form the super-structure which is a complete structural frame that transfers the vertical and horizontal loads to the foundations in th</w:t>
      </w:r>
      <w:r w:rsidR="00F00EAE">
        <w:rPr>
          <w:color w:val="000000"/>
          <w:shd w:val="clear" w:color="auto" w:fill="FFFFFF"/>
        </w:rPr>
        <w:t>is</w:t>
      </w:r>
      <w:r w:rsidRPr="009E2AEB">
        <w:rPr>
          <w:color w:val="000000"/>
          <w:shd w:val="clear" w:color="auto" w:fill="FFFFFF"/>
        </w:rPr>
        <w:t xml:space="preserve"> case for our project we will be using a raft foundation. </w:t>
      </w:r>
      <w:r w:rsidR="009E2AEB" w:rsidRPr="009E2AEB">
        <w:rPr>
          <w:color w:val="000000"/>
          <w:shd w:val="clear" w:color="auto" w:fill="FFFFFF"/>
        </w:rPr>
        <w:t xml:space="preserve">The timber frame panels are rapidly erected on site and, with a roof structure formed from trussed </w:t>
      </w:r>
      <w:r w:rsidR="00F00EAE" w:rsidRPr="009E2AEB">
        <w:rPr>
          <w:color w:val="000000"/>
          <w:shd w:val="clear" w:color="auto" w:fill="FFFFFF"/>
        </w:rPr>
        <w:t>rafter’s</w:t>
      </w:r>
      <w:r w:rsidR="009E2AEB" w:rsidRPr="009E2AEB">
        <w:rPr>
          <w:color w:val="000000"/>
          <w:shd w:val="clear" w:color="auto" w:fill="FFFFFF"/>
        </w:rPr>
        <w:t xml:space="preserve"> dependent on design</w:t>
      </w:r>
      <w:r w:rsidR="00F00EAE">
        <w:rPr>
          <w:color w:val="000000"/>
          <w:shd w:val="clear" w:color="auto" w:fill="FFFFFF"/>
        </w:rPr>
        <w:t>. A</w:t>
      </w:r>
      <w:r w:rsidR="009E2AEB" w:rsidRPr="009E2AEB">
        <w:rPr>
          <w:color w:val="000000"/>
          <w:shd w:val="clear" w:color="auto" w:fill="FFFFFF"/>
        </w:rPr>
        <w:t xml:space="preserve"> </w:t>
      </w:r>
      <w:r w:rsidR="00F00EAE" w:rsidRPr="009E2AEB">
        <w:rPr>
          <w:color w:val="000000"/>
          <w:shd w:val="clear" w:color="auto" w:fill="FFFFFF"/>
        </w:rPr>
        <w:t>weatherproof</w:t>
      </w:r>
      <w:r w:rsidR="009E2AEB" w:rsidRPr="009E2AEB">
        <w:rPr>
          <w:color w:val="000000"/>
          <w:shd w:val="clear" w:color="auto" w:fill="FFFFFF"/>
        </w:rPr>
        <w:t xml:space="preserve"> building can be created in just a</w:t>
      </w:r>
      <w:r w:rsidR="00F00EAE">
        <w:rPr>
          <w:color w:val="000000"/>
          <w:shd w:val="clear" w:color="auto" w:fill="FFFFFF"/>
        </w:rPr>
        <w:t xml:space="preserve">s little as a </w:t>
      </w:r>
      <w:r w:rsidR="009E2AEB" w:rsidRPr="009E2AEB">
        <w:rPr>
          <w:color w:val="000000"/>
          <w:shd w:val="clear" w:color="auto" w:fill="FFFFFF"/>
        </w:rPr>
        <w:t>few days.  This enables</w:t>
      </w:r>
      <w:r w:rsidR="00F00EAE">
        <w:rPr>
          <w:color w:val="000000"/>
          <w:shd w:val="clear" w:color="auto" w:fill="FFFFFF"/>
        </w:rPr>
        <w:t xml:space="preserve"> the </w:t>
      </w:r>
      <w:r w:rsidR="009E2AEB" w:rsidRPr="009E2AEB">
        <w:rPr>
          <w:color w:val="000000"/>
          <w:shd w:val="clear" w:color="auto" w:fill="FFFFFF"/>
        </w:rPr>
        <w:t>work to continue in sheltered conditions within the building whilst the outer cladding and roof finishes are applied.  This not only saves time but also allows decoration to be carried out soon after completion of the</w:t>
      </w:r>
      <w:r w:rsidR="00F00EAE">
        <w:rPr>
          <w:color w:val="000000"/>
          <w:shd w:val="clear" w:color="auto" w:fill="FFFFFF"/>
        </w:rPr>
        <w:t xml:space="preserve"> project </w:t>
      </w:r>
      <w:r w:rsidR="009E2AEB" w:rsidRPr="009E2AEB">
        <w:rPr>
          <w:color w:val="000000"/>
          <w:shd w:val="clear" w:color="auto" w:fill="FFFFFF"/>
        </w:rPr>
        <w:t>without</w:t>
      </w:r>
      <w:r w:rsidR="00F00EAE">
        <w:rPr>
          <w:color w:val="000000"/>
          <w:shd w:val="clear" w:color="auto" w:fill="FFFFFF"/>
        </w:rPr>
        <w:t xml:space="preserve"> minimal</w:t>
      </w:r>
      <w:r w:rsidR="009E2AEB" w:rsidRPr="009E2AEB">
        <w:rPr>
          <w:color w:val="000000"/>
          <w:shd w:val="clear" w:color="auto" w:fill="FFFFFF"/>
        </w:rPr>
        <w:t xml:space="preserve"> risk of cracking and deterioration of finishes.</w:t>
      </w:r>
    </w:p>
    <w:p w14:paraId="6C20875E" w14:textId="77DCAF47" w:rsidR="00446B2E" w:rsidRPr="00454CEC" w:rsidRDefault="005F6F33" w:rsidP="00454CEC">
      <w:pPr>
        <w:pStyle w:val="Heading2"/>
        <w:rPr>
          <w:b/>
          <w:bCs/>
          <w:color w:val="000000" w:themeColor="text1"/>
          <w:sz w:val="28"/>
          <w:szCs w:val="28"/>
          <w:u w:val="single"/>
        </w:rPr>
      </w:pPr>
      <w:bookmarkStart w:id="3" w:name="_Toc62139725"/>
      <w:r>
        <w:rPr>
          <w:b/>
          <w:bCs/>
          <w:noProof/>
          <w:color w:val="auto"/>
          <w:u w:val="single"/>
        </w:rPr>
        <w:lastRenderedPageBreak/>
        <w:drawing>
          <wp:anchor distT="0" distB="0" distL="114300" distR="114300" simplePos="0" relativeHeight="251660288" behindDoc="0" locked="0" layoutInCell="1" allowOverlap="1" wp14:anchorId="35299F74" wp14:editId="68DC3F8A">
            <wp:simplePos x="0" y="0"/>
            <wp:positionH relativeFrom="column">
              <wp:posOffset>0</wp:posOffset>
            </wp:positionH>
            <wp:positionV relativeFrom="paragraph">
              <wp:posOffset>226695</wp:posOffset>
            </wp:positionV>
            <wp:extent cx="4044315" cy="25431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4315" cy="2543175"/>
                    </a:xfrm>
                    <a:prstGeom prst="rect">
                      <a:avLst/>
                    </a:prstGeom>
                    <a:noFill/>
                  </pic:spPr>
                </pic:pic>
              </a:graphicData>
            </a:graphic>
            <wp14:sizeRelH relativeFrom="page">
              <wp14:pctWidth>0</wp14:pctWidth>
            </wp14:sizeRelH>
            <wp14:sizeRelV relativeFrom="page">
              <wp14:pctHeight>0</wp14:pctHeight>
            </wp14:sizeRelV>
          </wp:anchor>
        </w:drawing>
      </w:r>
      <w:r w:rsidR="00446B2E" w:rsidRPr="00454CEC">
        <w:rPr>
          <w:b/>
          <w:bCs/>
          <w:color w:val="000000" w:themeColor="text1"/>
          <w:sz w:val="28"/>
          <w:szCs w:val="28"/>
          <w:u w:val="single"/>
        </w:rPr>
        <w:t>GROUND FLOOR CONSTRUCTION</w:t>
      </w:r>
      <w:bookmarkEnd w:id="3"/>
    </w:p>
    <w:p w14:paraId="1891514D" w14:textId="224535EE" w:rsidR="005C66CE" w:rsidRPr="005C66CE" w:rsidRDefault="005F6F33" w:rsidP="005C66CE">
      <w:r w:rsidRPr="005F6F33">
        <w:rPr>
          <w:b/>
          <w:bCs/>
          <w:noProof/>
          <w:u w:val="single"/>
        </w:rPr>
        <mc:AlternateContent>
          <mc:Choice Requires="wps">
            <w:drawing>
              <wp:anchor distT="45720" distB="45720" distL="114300" distR="114300" simplePos="0" relativeHeight="251663360" behindDoc="0" locked="0" layoutInCell="1" allowOverlap="1" wp14:anchorId="29174812" wp14:editId="38DF42A1">
                <wp:simplePos x="0" y="0"/>
                <wp:positionH relativeFrom="column">
                  <wp:posOffset>811530</wp:posOffset>
                </wp:positionH>
                <wp:positionV relativeFrom="paragraph">
                  <wp:posOffset>223520</wp:posOffset>
                </wp:positionV>
                <wp:extent cx="490220" cy="2292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20" cy="229235"/>
                        </a:xfrm>
                        <a:prstGeom prst="rect">
                          <a:avLst/>
                        </a:prstGeom>
                        <a:noFill/>
                        <a:ln w="9525">
                          <a:noFill/>
                          <a:miter lim="800000"/>
                          <a:headEnd/>
                          <a:tailEnd/>
                        </a:ln>
                      </wps:spPr>
                      <wps:txbx>
                        <w:txbxContent>
                          <w:p w14:paraId="05EFD1BD" w14:textId="674CB1FC" w:rsidR="005F6F33" w:rsidRPr="005F6F33" w:rsidRDefault="005F6F33">
                            <w:pPr>
                              <w:rPr>
                                <w:sz w:val="16"/>
                                <w:szCs w:val="16"/>
                              </w:rPr>
                            </w:pPr>
                            <w:r w:rsidRPr="005F6F33">
                              <w:rPr>
                                <w:sz w:val="16"/>
                                <w:szCs w:val="16"/>
                              </w:rPr>
                              <w:t>Cavity</w:t>
                            </w:r>
                          </w:p>
                          <w:p w14:paraId="04550690" w14:textId="77777777" w:rsidR="005F6F33" w:rsidRDefault="005F6F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174812" id="_x0000_t202" coordsize="21600,21600" o:spt="202" path="m,l,21600r21600,l21600,xe">
                <v:stroke joinstyle="miter"/>
                <v:path gradientshapeok="t" o:connecttype="rect"/>
              </v:shapetype>
              <v:shape id="Text Box 2" o:spid="_x0000_s1026" type="#_x0000_t202" style="position:absolute;margin-left:63.9pt;margin-top:17.6pt;width:38.6pt;height:18.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" filled="f" stroked="f">
                <v:textbox>
                  <w:txbxContent>
                    <w:p w14:paraId="05EFD1BD" w14:textId="674CB1FC" w:rsidR="005F6F33" w:rsidRPr="005F6F33" w:rsidRDefault="005F6F33">
                      <w:pPr>
                        <w:rPr>
                          <w:sz w:val="16"/>
                          <w:szCs w:val="16"/>
                        </w:rPr>
                      </w:pPr>
                      <w:r w:rsidRPr="005F6F33">
                        <w:rPr>
                          <w:sz w:val="16"/>
                          <w:szCs w:val="16"/>
                        </w:rPr>
                        <w:t>Cavity</w:t>
                      </w:r>
                    </w:p>
                    <w:p w14:paraId="04550690" w14:textId="77777777" w:rsidR="005F6F33" w:rsidRDefault="005F6F33"/>
                  </w:txbxContent>
                </v:textbox>
                <w10:wrap type="square"/>
              </v:shape>
            </w:pict>
          </mc:Fallback>
        </mc:AlternateContent>
      </w:r>
    </w:p>
    <w:p w14:paraId="4C6C91C2" w14:textId="274516A7" w:rsidR="005C66CE" w:rsidRDefault="005F6F33" w:rsidP="00446B2E">
      <w:pPr>
        <w:pStyle w:val="Subtitle"/>
        <w:rPr>
          <w:b/>
          <w:bCs/>
          <w:color w:val="auto"/>
          <w:u w:val="single"/>
        </w:rPr>
      </w:pPr>
      <w:r>
        <w:rPr>
          <w:b/>
          <w:bCs/>
          <w:noProof/>
          <w:color w:val="auto"/>
          <w:u w:val="single"/>
        </w:rPr>
        <mc:AlternateContent>
          <mc:Choice Requires="wps">
            <w:drawing>
              <wp:anchor distT="0" distB="0" distL="114300" distR="114300" simplePos="0" relativeHeight="251661312" behindDoc="0" locked="0" layoutInCell="1" allowOverlap="1" wp14:anchorId="6EDEC763" wp14:editId="3B1FA3B2">
                <wp:simplePos x="0" y="0"/>
                <wp:positionH relativeFrom="column">
                  <wp:posOffset>1179443</wp:posOffset>
                </wp:positionH>
                <wp:positionV relativeFrom="paragraph">
                  <wp:posOffset>46659</wp:posOffset>
                </wp:positionV>
                <wp:extent cx="852557" cy="291548"/>
                <wp:effectExtent l="0" t="0" r="24130" b="32385"/>
                <wp:wrapNone/>
                <wp:docPr id="13" name="Straight Connector 13"/>
                <wp:cNvGraphicFramePr/>
                <a:graphic xmlns:a="http://schemas.openxmlformats.org/drawingml/2006/main">
                  <a:graphicData uri="http://schemas.microsoft.com/office/word/2010/wordprocessingShape">
                    <wps:wsp>
                      <wps:cNvCnPr/>
                      <wps:spPr>
                        <a:xfrm flipH="1" flipV="1">
                          <a:off x="0" y="0"/>
                          <a:ext cx="852557" cy="2915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D6A89D" id="Straight Connector 13"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92.85pt,3.65pt" to="160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" strokecolor="black [3040]"/>
            </w:pict>
          </mc:Fallback>
        </mc:AlternateContent>
      </w:r>
    </w:p>
    <w:p w14:paraId="0795A1E6" w14:textId="46504282" w:rsidR="005C66CE" w:rsidRDefault="005C66CE" w:rsidP="00446B2E">
      <w:pPr>
        <w:pStyle w:val="Subtitle"/>
        <w:rPr>
          <w:b/>
          <w:bCs/>
          <w:color w:val="auto"/>
          <w:u w:val="single"/>
        </w:rPr>
      </w:pPr>
    </w:p>
    <w:p w14:paraId="05869C9E" w14:textId="77777777" w:rsidR="005C66CE" w:rsidRDefault="005C66CE" w:rsidP="00446B2E">
      <w:pPr>
        <w:pStyle w:val="Subtitle"/>
        <w:rPr>
          <w:b/>
          <w:bCs/>
          <w:color w:val="auto"/>
          <w:u w:val="single"/>
        </w:rPr>
      </w:pPr>
    </w:p>
    <w:p w14:paraId="7B47EA9C" w14:textId="1A02BE14" w:rsidR="005C66CE" w:rsidRPr="00B02C79" w:rsidRDefault="005C66CE" w:rsidP="00446B2E">
      <w:pPr>
        <w:pStyle w:val="Subtitle"/>
        <w:rPr>
          <w:rFonts w:cstheme="minorHAnsi"/>
          <w:b/>
          <w:bCs/>
          <w:color w:val="auto"/>
          <w:sz w:val="24"/>
          <w:szCs w:val="24"/>
          <w:u w:val="single"/>
        </w:rPr>
      </w:pPr>
    </w:p>
    <w:p w14:paraId="0886EDCB" w14:textId="5880C585" w:rsidR="005F6F33" w:rsidRDefault="005F6F33" w:rsidP="00446B2E">
      <w:pPr>
        <w:pStyle w:val="Subtitle"/>
        <w:rPr>
          <w:rStyle w:val="fontstyle01"/>
          <w:rFonts w:asciiTheme="minorHAnsi" w:hAnsiTheme="minorHAnsi" w:cstheme="minorHAnsi"/>
          <w:sz w:val="22"/>
          <w:szCs w:val="22"/>
        </w:rPr>
      </w:pPr>
    </w:p>
    <w:p w14:paraId="02B88F15" w14:textId="5A0D95F7" w:rsidR="005F6F33" w:rsidRDefault="005F6F33" w:rsidP="00446B2E">
      <w:pPr>
        <w:pStyle w:val="Subtitle"/>
        <w:rPr>
          <w:rStyle w:val="fontstyle01"/>
          <w:rFonts w:asciiTheme="minorHAnsi" w:hAnsiTheme="minorHAnsi" w:cstheme="minorHAnsi"/>
          <w:sz w:val="22"/>
          <w:szCs w:val="22"/>
        </w:rPr>
      </w:pPr>
    </w:p>
    <w:p w14:paraId="5D1FB507" w14:textId="6C87680F" w:rsidR="005F6F33" w:rsidRDefault="005F6F33" w:rsidP="00446B2E">
      <w:pPr>
        <w:pStyle w:val="Subtitle"/>
        <w:rPr>
          <w:rStyle w:val="fontstyle01"/>
          <w:rFonts w:asciiTheme="minorHAnsi" w:hAnsiTheme="minorHAnsi" w:cstheme="minorHAnsi"/>
          <w:sz w:val="22"/>
          <w:szCs w:val="22"/>
        </w:rPr>
      </w:pPr>
    </w:p>
    <w:p w14:paraId="13840D3D" w14:textId="5769749A" w:rsidR="005F6F33" w:rsidRDefault="005F6F33" w:rsidP="00446B2E">
      <w:pPr>
        <w:pStyle w:val="Subtitle"/>
        <w:rPr>
          <w:rStyle w:val="fontstyle01"/>
          <w:rFonts w:asciiTheme="minorHAnsi" w:hAnsiTheme="minorHAnsi" w:cstheme="minorHAnsi"/>
          <w:sz w:val="22"/>
          <w:szCs w:val="22"/>
        </w:rPr>
      </w:pPr>
    </w:p>
    <w:p w14:paraId="56F4FC16" w14:textId="0A0F001E" w:rsidR="005C66CE" w:rsidRPr="00F00EAE" w:rsidRDefault="00F1786D" w:rsidP="00F13EFD">
      <w:pPr>
        <w:rPr>
          <w:b/>
          <w:bCs/>
          <w:u w:val="single"/>
        </w:rPr>
      </w:pPr>
      <w:r>
        <w:rPr>
          <w:rStyle w:val="fontstyle01"/>
          <w:rFonts w:asciiTheme="minorHAnsi" w:hAnsiTheme="minorHAnsi" w:cstheme="minorHAnsi"/>
          <w:sz w:val="22"/>
          <w:szCs w:val="22"/>
        </w:rPr>
        <w:t>For this project a solid concrete floor</w:t>
      </w:r>
      <w:r w:rsidR="002B02C7">
        <w:rPr>
          <w:rStyle w:val="fontstyle01"/>
          <w:rFonts w:asciiTheme="minorHAnsi" w:hAnsiTheme="minorHAnsi" w:cstheme="minorHAnsi"/>
          <w:sz w:val="22"/>
          <w:szCs w:val="22"/>
        </w:rPr>
        <w:t xml:space="preserve"> will be used as</w:t>
      </w:r>
      <w:r>
        <w:rPr>
          <w:rStyle w:val="fontstyle01"/>
          <w:rFonts w:asciiTheme="minorHAnsi" w:hAnsiTheme="minorHAnsi" w:cstheme="minorHAnsi"/>
          <w:sz w:val="22"/>
          <w:szCs w:val="22"/>
        </w:rPr>
        <w:t xml:space="preserve"> </w:t>
      </w:r>
      <w:r w:rsidR="00221AE8">
        <w:rPr>
          <w:rStyle w:val="fontstyle01"/>
          <w:rFonts w:asciiTheme="minorHAnsi" w:hAnsiTheme="minorHAnsi" w:cstheme="minorHAnsi"/>
          <w:sz w:val="22"/>
          <w:szCs w:val="22"/>
        </w:rPr>
        <w:t>it is</w:t>
      </w:r>
      <w:r>
        <w:rPr>
          <w:rStyle w:val="fontstyle01"/>
          <w:rFonts w:asciiTheme="minorHAnsi" w:hAnsiTheme="minorHAnsi" w:cstheme="minorHAnsi"/>
          <w:sz w:val="22"/>
          <w:szCs w:val="22"/>
        </w:rPr>
        <w:t xml:space="preserve"> easy to insulate and is moisture resistant. It also has a good loadbearing performance which is vital for this project as we will have a </w:t>
      </w:r>
      <w:r w:rsidR="00221AE8">
        <w:rPr>
          <w:rStyle w:val="fontstyle01"/>
          <w:rFonts w:asciiTheme="minorHAnsi" w:hAnsiTheme="minorHAnsi" w:cstheme="minorHAnsi"/>
          <w:sz w:val="22"/>
          <w:szCs w:val="22"/>
        </w:rPr>
        <w:t>2-storey</w:t>
      </w:r>
      <w:r>
        <w:rPr>
          <w:rStyle w:val="fontstyle01"/>
          <w:rFonts w:asciiTheme="minorHAnsi" w:hAnsiTheme="minorHAnsi" w:cstheme="minorHAnsi"/>
          <w:sz w:val="22"/>
          <w:szCs w:val="22"/>
        </w:rPr>
        <w:t xml:space="preserve"> dwelling sitting on top of it.</w:t>
      </w:r>
      <w:r w:rsidR="00221AE8">
        <w:rPr>
          <w:rStyle w:val="fontstyle01"/>
          <w:rFonts w:asciiTheme="minorHAnsi" w:hAnsiTheme="minorHAnsi" w:cstheme="minorHAnsi"/>
          <w:sz w:val="22"/>
          <w:szCs w:val="22"/>
        </w:rPr>
        <w:t xml:space="preserve"> As well as its positives it does have its negatives such as, it has a wet operation which could slow the construction process down and it can become expensive when deal</w:t>
      </w:r>
      <w:r w:rsidR="002B02C7">
        <w:rPr>
          <w:rStyle w:val="fontstyle01"/>
          <w:rFonts w:asciiTheme="minorHAnsi" w:hAnsiTheme="minorHAnsi" w:cstheme="minorHAnsi"/>
          <w:sz w:val="22"/>
          <w:szCs w:val="22"/>
        </w:rPr>
        <w:t>ing</w:t>
      </w:r>
      <w:r w:rsidR="00221AE8">
        <w:rPr>
          <w:rStyle w:val="fontstyle01"/>
          <w:rFonts w:asciiTheme="minorHAnsi" w:hAnsiTheme="minorHAnsi" w:cstheme="minorHAnsi"/>
          <w:sz w:val="22"/>
          <w:szCs w:val="22"/>
        </w:rPr>
        <w:t xml:space="preserve"> with deeper voids.</w:t>
      </w:r>
      <w:r w:rsidR="00221AE8" w:rsidRPr="00221AE8">
        <w:rPr>
          <w:rStyle w:val="fontstyle01"/>
          <w:rFonts w:asciiTheme="minorHAnsi" w:hAnsiTheme="minorHAnsi" w:cstheme="minorHAnsi"/>
          <w:color w:val="auto"/>
          <w:sz w:val="22"/>
          <w:szCs w:val="22"/>
        </w:rPr>
        <w:t xml:space="preserve"> </w:t>
      </w:r>
      <w:r w:rsidR="00221AE8" w:rsidRPr="00F00EAE">
        <w:rPr>
          <w:rStyle w:val="fontstyle01"/>
          <w:rFonts w:asciiTheme="minorHAnsi" w:hAnsiTheme="minorHAnsi" w:cstheme="minorHAnsi"/>
          <w:color w:val="auto"/>
          <w:sz w:val="22"/>
          <w:szCs w:val="22"/>
        </w:rPr>
        <w:t>There are no requirements for fire resistance for ground floors without a</w:t>
      </w:r>
      <w:r w:rsidR="00221AE8" w:rsidRPr="00F00EAE">
        <w:t xml:space="preserve"> </w:t>
      </w:r>
      <w:r w:rsidR="00221AE8" w:rsidRPr="00F00EAE">
        <w:rPr>
          <w:rStyle w:val="fontstyle01"/>
          <w:rFonts w:asciiTheme="minorHAnsi" w:hAnsiTheme="minorHAnsi" w:cstheme="minorHAnsi"/>
          <w:color w:val="auto"/>
          <w:sz w:val="22"/>
          <w:szCs w:val="22"/>
        </w:rPr>
        <w:t xml:space="preserve">basement. </w:t>
      </w:r>
      <w:r w:rsidR="00221AE8" w:rsidRPr="00F00EAE">
        <w:t xml:space="preserve">BS EN ISO 13370:2007 Thermal performance of buildings will provide </w:t>
      </w:r>
      <w:r w:rsidR="002B02C7">
        <w:t>t</w:t>
      </w:r>
      <w:r w:rsidR="00221AE8" w:rsidRPr="00F00EAE">
        <w:t>he correct thermal conductivity and U-Value that needs to be matched/bettered.</w:t>
      </w:r>
      <w:r w:rsidR="00221AE8" w:rsidRPr="00F00EAE">
        <w:rPr>
          <w:rStyle w:val="fontstyle01"/>
          <w:rFonts w:asciiTheme="minorHAnsi" w:hAnsiTheme="minorHAnsi" w:cstheme="minorHAnsi"/>
          <w:sz w:val="22"/>
          <w:szCs w:val="22"/>
        </w:rPr>
        <w:t xml:space="preserve"> For </w:t>
      </w:r>
      <w:r w:rsidR="002B02C7">
        <w:rPr>
          <w:rStyle w:val="fontstyle01"/>
          <w:rFonts w:asciiTheme="minorHAnsi" w:hAnsiTheme="minorHAnsi" w:cstheme="minorHAnsi"/>
          <w:sz w:val="22"/>
          <w:szCs w:val="22"/>
        </w:rPr>
        <w:t>the</w:t>
      </w:r>
      <w:r w:rsidR="00221AE8" w:rsidRPr="00F00EAE">
        <w:rPr>
          <w:rStyle w:val="fontstyle01"/>
          <w:rFonts w:asciiTheme="minorHAnsi" w:hAnsiTheme="minorHAnsi" w:cstheme="minorHAnsi"/>
          <w:sz w:val="22"/>
          <w:szCs w:val="22"/>
        </w:rPr>
        <w:t xml:space="preserve"> project an underfloor heating system </w:t>
      </w:r>
      <w:r w:rsidR="002B02C7">
        <w:rPr>
          <w:rStyle w:val="fontstyle01"/>
          <w:rFonts w:asciiTheme="minorHAnsi" w:hAnsiTheme="minorHAnsi" w:cstheme="minorHAnsi"/>
          <w:sz w:val="22"/>
          <w:szCs w:val="22"/>
        </w:rPr>
        <w:t xml:space="preserve">will be used </w:t>
      </w:r>
      <w:r w:rsidR="00221AE8" w:rsidRPr="00F00EAE">
        <w:rPr>
          <w:rStyle w:val="fontstyle01"/>
          <w:rFonts w:asciiTheme="minorHAnsi" w:hAnsiTheme="minorHAnsi" w:cstheme="minorHAnsi"/>
          <w:sz w:val="22"/>
          <w:szCs w:val="22"/>
        </w:rPr>
        <w:t>within the screed shown in the diagram below.</w:t>
      </w:r>
      <w:r w:rsidR="00221AE8">
        <w:rPr>
          <w:rStyle w:val="fontstyle01"/>
          <w:rFonts w:asciiTheme="minorHAnsi" w:hAnsiTheme="minorHAnsi" w:cstheme="minorHAnsi"/>
          <w:sz w:val="22"/>
          <w:szCs w:val="22"/>
        </w:rPr>
        <w:t xml:space="preserve"> The building regulation for this section would-be </w:t>
      </w:r>
      <w:r w:rsidR="00A22C48">
        <w:rPr>
          <w:rStyle w:val="fontstyle01"/>
          <w:rFonts w:asciiTheme="minorHAnsi" w:hAnsiTheme="minorHAnsi" w:cstheme="minorHAnsi"/>
          <w:sz w:val="22"/>
          <w:szCs w:val="22"/>
        </w:rPr>
        <w:t>document</w:t>
      </w:r>
      <w:r w:rsidR="00221AE8">
        <w:rPr>
          <w:rStyle w:val="fontstyle01"/>
          <w:rFonts w:asciiTheme="minorHAnsi" w:hAnsiTheme="minorHAnsi" w:cstheme="minorHAnsi"/>
          <w:sz w:val="22"/>
          <w:szCs w:val="22"/>
        </w:rPr>
        <w:t xml:space="preserve"> A.</w:t>
      </w:r>
    </w:p>
    <w:p w14:paraId="010D9153" w14:textId="50FAAC09" w:rsidR="005C66CE" w:rsidRPr="00B02C79" w:rsidRDefault="00B02C79" w:rsidP="00446B2E">
      <w:pPr>
        <w:pStyle w:val="Subtitle"/>
        <w:rPr>
          <w:color w:val="auto"/>
        </w:rPr>
      </w:pPr>
      <w:r>
        <w:rPr>
          <w:color w:val="auto"/>
        </w:rPr>
        <w:t>(Trada, 2021)</w:t>
      </w:r>
    </w:p>
    <w:p w14:paraId="546F41CF" w14:textId="54CF3B59" w:rsidR="00303E4D" w:rsidRDefault="00E72ED2" w:rsidP="00446B2E">
      <w:pPr>
        <w:pStyle w:val="Subtitle"/>
        <w:rPr>
          <w:b/>
          <w:bCs/>
          <w:color w:val="auto"/>
          <w:u w:val="single"/>
        </w:rPr>
      </w:pPr>
      <w:r w:rsidRPr="00E72ED2">
        <w:rPr>
          <w:noProof/>
        </w:rPr>
        <w:drawing>
          <wp:inline distT="0" distB="0" distL="0" distR="0" wp14:anchorId="10B023D4" wp14:editId="78A40140">
            <wp:extent cx="4373046" cy="2394284"/>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242" t="3299" r="12276" b="9849"/>
                    <a:stretch/>
                  </pic:blipFill>
                  <pic:spPr bwMode="auto">
                    <a:xfrm>
                      <a:off x="0" y="0"/>
                      <a:ext cx="4392126" cy="2404730"/>
                    </a:xfrm>
                    <a:prstGeom prst="rect">
                      <a:avLst/>
                    </a:prstGeom>
                    <a:ln>
                      <a:noFill/>
                    </a:ln>
                    <a:extLst>
                      <a:ext uri="{53640926-AAD7-44D8-BBD7-CCE9431645EC}">
                        <a14:shadowObscured xmlns:a14="http://schemas.microsoft.com/office/drawing/2010/main"/>
                      </a:ext>
                    </a:extLst>
                  </pic:spPr>
                </pic:pic>
              </a:graphicData>
            </a:graphic>
          </wp:inline>
        </w:drawing>
      </w:r>
    </w:p>
    <w:p w14:paraId="1B5C73D7" w14:textId="1226AEC4" w:rsidR="00E72ED2" w:rsidRPr="00E72ED2" w:rsidRDefault="00E72ED2" w:rsidP="00E72ED2">
      <w:r>
        <w:t>(LivingHeat,2020)</w:t>
      </w:r>
    </w:p>
    <w:p w14:paraId="0AB71FA5" w14:textId="164485DD" w:rsidR="00446B2E" w:rsidRPr="00454CEC" w:rsidRDefault="00446B2E" w:rsidP="00454CEC">
      <w:pPr>
        <w:pStyle w:val="Heading2"/>
        <w:rPr>
          <w:b/>
          <w:bCs/>
          <w:color w:val="000000" w:themeColor="text1"/>
          <w:u w:val="single"/>
        </w:rPr>
      </w:pPr>
      <w:bookmarkStart w:id="4" w:name="_Toc62139726"/>
      <w:r w:rsidRPr="00454CEC">
        <w:rPr>
          <w:b/>
          <w:bCs/>
          <w:color w:val="000000" w:themeColor="text1"/>
          <w:u w:val="single"/>
        </w:rPr>
        <w:lastRenderedPageBreak/>
        <w:t>1</w:t>
      </w:r>
      <w:r w:rsidRPr="00454CEC">
        <w:rPr>
          <w:b/>
          <w:bCs/>
          <w:color w:val="000000" w:themeColor="text1"/>
          <w:u w:val="single"/>
          <w:vertAlign w:val="superscript"/>
        </w:rPr>
        <w:t>ST</w:t>
      </w:r>
      <w:r w:rsidRPr="00454CEC">
        <w:rPr>
          <w:b/>
          <w:bCs/>
          <w:color w:val="000000" w:themeColor="text1"/>
          <w:u w:val="single"/>
        </w:rPr>
        <w:t xml:space="preserve"> FLOOR CONSTRUCTION</w:t>
      </w:r>
      <w:bookmarkEnd w:id="4"/>
      <w:r w:rsidRPr="00454CEC">
        <w:rPr>
          <w:b/>
          <w:bCs/>
          <w:color w:val="000000" w:themeColor="text1"/>
          <w:u w:val="single"/>
        </w:rPr>
        <w:t xml:space="preserve"> </w:t>
      </w:r>
    </w:p>
    <w:p w14:paraId="1E9B34B9" w14:textId="5DD01FFD" w:rsidR="008B7B61" w:rsidRDefault="009E2AEB" w:rsidP="0064257B">
      <w:pPr>
        <w:pStyle w:val="Subtitle"/>
        <w:rPr>
          <w:b/>
          <w:bCs/>
          <w:color w:val="auto"/>
          <w:u w:val="single"/>
        </w:rPr>
      </w:pPr>
      <w:r w:rsidRPr="009E2AEB">
        <w:rPr>
          <w:b/>
          <w:bCs/>
          <w:noProof/>
          <w:color w:val="auto"/>
          <w:u w:val="single"/>
        </w:rPr>
        <mc:AlternateContent>
          <mc:Choice Requires="wps">
            <w:drawing>
              <wp:anchor distT="45720" distB="45720" distL="114300" distR="114300" simplePos="0" relativeHeight="251669504" behindDoc="0" locked="0" layoutInCell="1" allowOverlap="1" wp14:anchorId="7A9E1266" wp14:editId="43C4B45E">
                <wp:simplePos x="0" y="0"/>
                <wp:positionH relativeFrom="column">
                  <wp:posOffset>2194894</wp:posOffset>
                </wp:positionH>
                <wp:positionV relativeFrom="paragraph">
                  <wp:posOffset>90437</wp:posOffset>
                </wp:positionV>
                <wp:extent cx="2406015" cy="276225"/>
                <wp:effectExtent l="0" t="0" r="0"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015" cy="276225"/>
                        </a:xfrm>
                        <a:prstGeom prst="rect">
                          <a:avLst/>
                        </a:prstGeom>
                        <a:solidFill>
                          <a:schemeClr val="bg1"/>
                        </a:solidFill>
                        <a:ln w="9525">
                          <a:noFill/>
                          <a:miter lim="800000"/>
                          <a:headEnd/>
                          <a:tailEnd/>
                        </a:ln>
                      </wps:spPr>
                      <wps:txbx>
                        <w:txbxContent>
                          <w:p w14:paraId="35950BC8" w14:textId="65E4E036" w:rsidR="009E2AEB" w:rsidRDefault="009E2AEB">
                            <w:r>
                              <w:t>T</w:t>
                            </w:r>
                            <w:r w:rsidRPr="002170BF">
                              <w:t>ongue and groove softwood flooring</w:t>
                            </w:r>
                          </w:p>
                          <w:p w14:paraId="6BFFB877" w14:textId="77777777" w:rsidR="009E2AEB" w:rsidRDefault="009E2A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E1266" id="_x0000_s1027" type="#_x0000_t202" style="position:absolute;margin-left:172.85pt;margin-top:7.1pt;width:189.45pt;height:21.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" fillcolor="white [3212]" stroked="f">
                <v:textbox>
                  <w:txbxContent>
                    <w:p w14:paraId="35950BC8" w14:textId="65E4E036" w:rsidR="009E2AEB" w:rsidRDefault="009E2AEB">
                      <w:r>
                        <w:t>T</w:t>
                      </w:r>
                      <w:r w:rsidRPr="002170BF">
                        <w:t>ongue and groove softwood flooring</w:t>
                      </w:r>
                    </w:p>
                    <w:p w14:paraId="6BFFB877" w14:textId="77777777" w:rsidR="009E2AEB" w:rsidRDefault="009E2AEB"/>
                  </w:txbxContent>
                </v:textbox>
                <w10:wrap type="square"/>
              </v:shape>
            </w:pict>
          </mc:Fallback>
        </mc:AlternateContent>
      </w:r>
      <w:r w:rsidR="007D2DAF">
        <w:rPr>
          <w:b/>
          <w:bCs/>
          <w:noProof/>
          <w:u w:val="single"/>
        </w:rPr>
        <w:drawing>
          <wp:anchor distT="0" distB="0" distL="114300" distR="114300" simplePos="0" relativeHeight="251666432" behindDoc="0" locked="0" layoutInCell="1" allowOverlap="1" wp14:anchorId="67FCFFB5" wp14:editId="72AECD14">
            <wp:simplePos x="0" y="0"/>
            <wp:positionH relativeFrom="column">
              <wp:posOffset>0</wp:posOffset>
            </wp:positionH>
            <wp:positionV relativeFrom="paragraph">
              <wp:posOffset>93345</wp:posOffset>
            </wp:positionV>
            <wp:extent cx="4601210" cy="295402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1210" cy="2954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F5F6C3" w14:textId="77777777" w:rsidR="007D2DAF" w:rsidRDefault="007D2DAF" w:rsidP="00454CEC">
      <w:pPr>
        <w:pStyle w:val="Heading2"/>
        <w:rPr>
          <w:b/>
          <w:bCs/>
          <w:color w:val="auto"/>
          <w:sz w:val="28"/>
          <w:szCs w:val="28"/>
          <w:u w:val="single"/>
        </w:rPr>
      </w:pPr>
    </w:p>
    <w:p w14:paraId="5900811C" w14:textId="77777777" w:rsidR="007D2DAF" w:rsidRDefault="007D2DAF" w:rsidP="00454CEC">
      <w:pPr>
        <w:pStyle w:val="Heading2"/>
        <w:rPr>
          <w:b/>
          <w:bCs/>
          <w:color w:val="auto"/>
          <w:sz w:val="28"/>
          <w:szCs w:val="28"/>
          <w:u w:val="single"/>
        </w:rPr>
      </w:pPr>
    </w:p>
    <w:p w14:paraId="7BD639A6" w14:textId="77777777" w:rsidR="007D2DAF" w:rsidRDefault="007D2DAF" w:rsidP="00454CEC">
      <w:pPr>
        <w:pStyle w:val="Heading2"/>
        <w:rPr>
          <w:b/>
          <w:bCs/>
          <w:color w:val="auto"/>
          <w:sz w:val="28"/>
          <w:szCs w:val="28"/>
          <w:u w:val="single"/>
        </w:rPr>
      </w:pPr>
    </w:p>
    <w:p w14:paraId="0192AC2B" w14:textId="77777777" w:rsidR="007D2DAF" w:rsidRDefault="007D2DAF" w:rsidP="00454CEC">
      <w:pPr>
        <w:pStyle w:val="Heading2"/>
        <w:rPr>
          <w:b/>
          <w:bCs/>
          <w:color w:val="auto"/>
          <w:sz w:val="28"/>
          <w:szCs w:val="28"/>
          <w:u w:val="single"/>
        </w:rPr>
      </w:pPr>
    </w:p>
    <w:p w14:paraId="1FBC83DF" w14:textId="77777777" w:rsidR="007D2DAF" w:rsidRDefault="007D2DAF" w:rsidP="00454CEC">
      <w:pPr>
        <w:pStyle w:val="Heading2"/>
        <w:rPr>
          <w:b/>
          <w:bCs/>
          <w:color w:val="auto"/>
          <w:sz w:val="28"/>
          <w:szCs w:val="28"/>
          <w:u w:val="single"/>
        </w:rPr>
      </w:pPr>
    </w:p>
    <w:p w14:paraId="2BD9E25F" w14:textId="031CF14E" w:rsidR="007D2DAF" w:rsidRDefault="007D2DAF" w:rsidP="00454CEC">
      <w:pPr>
        <w:pStyle w:val="Heading2"/>
        <w:rPr>
          <w:b/>
          <w:bCs/>
          <w:color w:val="auto"/>
          <w:sz w:val="28"/>
          <w:szCs w:val="28"/>
          <w:u w:val="single"/>
        </w:rPr>
      </w:pPr>
    </w:p>
    <w:bookmarkStart w:id="5" w:name="_Toc62112780"/>
    <w:bookmarkStart w:id="6" w:name="_Toc62120326"/>
    <w:bookmarkStart w:id="7" w:name="_Toc62139727"/>
    <w:p w14:paraId="4861BEB4" w14:textId="07EC8422" w:rsidR="007D2DAF" w:rsidRDefault="007D2DAF" w:rsidP="00454CEC">
      <w:pPr>
        <w:pStyle w:val="Heading2"/>
        <w:rPr>
          <w:b/>
          <w:bCs/>
          <w:color w:val="auto"/>
          <w:sz w:val="28"/>
          <w:szCs w:val="28"/>
          <w:u w:val="single"/>
        </w:rPr>
      </w:pPr>
      <w:r w:rsidRPr="007D2DAF">
        <w:rPr>
          <w:b/>
          <w:bCs/>
          <w:noProof/>
          <w:color w:val="000000" w:themeColor="text1"/>
          <w:sz w:val="28"/>
          <w:szCs w:val="28"/>
          <w:u w:val="single"/>
        </w:rPr>
        <mc:AlternateContent>
          <mc:Choice Requires="wps">
            <w:drawing>
              <wp:anchor distT="45720" distB="45720" distL="114300" distR="114300" simplePos="0" relativeHeight="251667456" behindDoc="0" locked="0" layoutInCell="1" allowOverlap="1" wp14:anchorId="061FB180" wp14:editId="5AF3EE64">
                <wp:simplePos x="0" y="0"/>
                <wp:positionH relativeFrom="column">
                  <wp:posOffset>3762174</wp:posOffset>
                </wp:positionH>
                <wp:positionV relativeFrom="paragraph">
                  <wp:posOffset>71588</wp:posOffset>
                </wp:positionV>
                <wp:extent cx="835025" cy="214630"/>
                <wp:effectExtent l="0" t="0" r="3175"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214630"/>
                        </a:xfrm>
                        <a:prstGeom prst="rect">
                          <a:avLst/>
                        </a:prstGeom>
                        <a:solidFill>
                          <a:srgbClr val="FFFFFF"/>
                        </a:solidFill>
                        <a:ln w="9525">
                          <a:noFill/>
                          <a:miter lim="800000"/>
                          <a:headEnd/>
                          <a:tailEnd/>
                        </a:ln>
                      </wps:spPr>
                      <wps:txbx>
                        <w:txbxContent>
                          <w:p w14:paraId="4C960EC9" w14:textId="7CE3709C" w:rsidR="007D2DAF" w:rsidRPr="007D2DAF" w:rsidRDefault="007D2DAF">
                            <w:pPr>
                              <w:rPr>
                                <w:sz w:val="16"/>
                                <w:szCs w:val="16"/>
                              </w:rPr>
                            </w:pPr>
                            <w:r w:rsidRPr="007D2DAF">
                              <w:rPr>
                                <w:sz w:val="16"/>
                                <w:szCs w:val="16"/>
                              </w:rPr>
                              <w:t>Floor Joists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FB180" id="_x0000_s1028" type="#_x0000_t202" style="position:absolute;margin-left:296.25pt;margin-top:5.65pt;width:65.75pt;height:16.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" stroked="f">
                <v:textbox>
                  <w:txbxContent>
                    <w:p w14:paraId="4C960EC9" w14:textId="7CE3709C" w:rsidR="007D2DAF" w:rsidRPr="007D2DAF" w:rsidRDefault="007D2DAF">
                      <w:pPr>
                        <w:rPr>
                          <w:sz w:val="16"/>
                          <w:szCs w:val="16"/>
                        </w:rPr>
                      </w:pPr>
                      <w:r w:rsidRPr="007D2DAF">
                        <w:rPr>
                          <w:sz w:val="16"/>
                          <w:szCs w:val="16"/>
                        </w:rPr>
                        <w:t>Floor Joists</w:t>
                      </w:r>
                    </w:p>
                  </w:txbxContent>
                </v:textbox>
                <w10:wrap type="square"/>
              </v:shape>
            </w:pict>
          </mc:Fallback>
        </mc:AlternateContent>
      </w:r>
      <w:bookmarkEnd w:id="5"/>
      <w:bookmarkEnd w:id="6"/>
      <w:bookmarkEnd w:id="7"/>
    </w:p>
    <w:p w14:paraId="1F908FE2" w14:textId="77777777" w:rsidR="007D2DAF" w:rsidRDefault="007D2DAF" w:rsidP="00454CEC">
      <w:pPr>
        <w:pStyle w:val="Heading2"/>
        <w:rPr>
          <w:b/>
          <w:bCs/>
          <w:color w:val="auto"/>
          <w:sz w:val="28"/>
          <w:szCs w:val="28"/>
          <w:u w:val="single"/>
        </w:rPr>
      </w:pPr>
    </w:p>
    <w:p w14:paraId="652F6DBB" w14:textId="77777777" w:rsidR="007D2DAF" w:rsidRDefault="007D2DAF" w:rsidP="00454CEC">
      <w:pPr>
        <w:pStyle w:val="Heading2"/>
        <w:rPr>
          <w:b/>
          <w:bCs/>
          <w:color w:val="auto"/>
          <w:sz w:val="28"/>
          <w:szCs w:val="28"/>
          <w:u w:val="single"/>
        </w:rPr>
      </w:pPr>
    </w:p>
    <w:p w14:paraId="567F0B50" w14:textId="77777777" w:rsidR="007D2DAF" w:rsidRDefault="007D2DAF" w:rsidP="00454CEC">
      <w:pPr>
        <w:pStyle w:val="Heading2"/>
        <w:rPr>
          <w:b/>
          <w:bCs/>
          <w:color w:val="auto"/>
          <w:sz w:val="28"/>
          <w:szCs w:val="28"/>
          <w:u w:val="single"/>
        </w:rPr>
      </w:pPr>
    </w:p>
    <w:p w14:paraId="0C0BB9C7" w14:textId="77777777" w:rsidR="007D2DAF" w:rsidRDefault="007D2DAF" w:rsidP="00454CEC">
      <w:pPr>
        <w:pStyle w:val="Heading2"/>
        <w:rPr>
          <w:b/>
          <w:bCs/>
          <w:color w:val="auto"/>
          <w:sz w:val="28"/>
          <w:szCs w:val="28"/>
          <w:u w:val="single"/>
        </w:rPr>
      </w:pPr>
    </w:p>
    <w:p w14:paraId="5EF34BF5" w14:textId="04FDCE09" w:rsidR="007F7B43" w:rsidRDefault="009C36D7" w:rsidP="007F7B43">
      <w:r>
        <w:t xml:space="preserve">Timber floor construction is one of the most cost effective and the easiest to construct. It can be adapted to site perfectly and the ground preparation is reduced massively compared to other alternatives. This type of construction is the solution for floor levels. This could also be used for ground floors. </w:t>
      </w:r>
      <w:r w:rsidR="00F1786D">
        <w:t>There is also the BS 8103-3:2009 structural design of low-rise buildings. Code of practice for timber floors and roofs for housing. A tongue and groove flooring will be used on this project. The fixing is very similar to a jigsaw puzzle as the planks can be installed and either left floating or glued down and it</w:t>
      </w:r>
      <w:r w:rsidR="002B02C7">
        <w:t xml:space="preserve"> is</w:t>
      </w:r>
      <w:r w:rsidR="00F1786D">
        <w:t xml:space="preserve"> very simple to Install.</w:t>
      </w:r>
    </w:p>
    <w:p w14:paraId="6355FA9D" w14:textId="4273B037" w:rsidR="007367AB" w:rsidRPr="007F7B43" w:rsidRDefault="007367AB" w:rsidP="007F7B43">
      <w:r>
        <w:t>(ClassNotes, 2021)</w:t>
      </w:r>
    </w:p>
    <w:p w14:paraId="77A8A680" w14:textId="6812981B" w:rsidR="007F7B43" w:rsidRPr="007F7B43" w:rsidRDefault="007F7B43" w:rsidP="007F7B43"/>
    <w:p w14:paraId="44DAC018" w14:textId="54437866" w:rsidR="007D2DAF" w:rsidRDefault="00AE2083" w:rsidP="007D2DAF">
      <w:pPr>
        <w:pStyle w:val="Heading2"/>
        <w:rPr>
          <w:b/>
          <w:bCs/>
          <w:color w:val="auto"/>
          <w:sz w:val="28"/>
          <w:szCs w:val="28"/>
          <w:u w:val="single"/>
        </w:rPr>
      </w:pPr>
      <w:bookmarkStart w:id="8" w:name="_Toc62139728"/>
      <w:r>
        <w:rPr>
          <w:noProof/>
        </w:rPr>
        <w:lastRenderedPageBreak/>
        <w:drawing>
          <wp:anchor distT="0" distB="0" distL="114300" distR="114300" simplePos="0" relativeHeight="251659264" behindDoc="0" locked="0" layoutInCell="1" allowOverlap="1" wp14:anchorId="4F2283F1" wp14:editId="0089E8DA">
            <wp:simplePos x="0" y="0"/>
            <wp:positionH relativeFrom="column">
              <wp:posOffset>785495</wp:posOffset>
            </wp:positionH>
            <wp:positionV relativeFrom="paragraph">
              <wp:posOffset>-550545</wp:posOffset>
            </wp:positionV>
            <wp:extent cx="3568065" cy="5351780"/>
            <wp:effectExtent l="3493"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625"/>
                    <a:stretch/>
                  </pic:blipFill>
                  <pic:spPr bwMode="auto">
                    <a:xfrm rot="5400000">
                      <a:off x="0" y="0"/>
                      <a:ext cx="3568065" cy="5351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2DAF" w:rsidRPr="00697E82">
        <w:rPr>
          <w:b/>
          <w:bCs/>
          <w:color w:val="auto"/>
          <w:sz w:val="28"/>
          <w:szCs w:val="28"/>
          <w:u w:val="single"/>
        </w:rPr>
        <w:t>E</w:t>
      </w:r>
      <w:r w:rsidR="007D2DAF">
        <w:rPr>
          <w:b/>
          <w:bCs/>
          <w:color w:val="auto"/>
          <w:sz w:val="28"/>
          <w:szCs w:val="28"/>
          <w:u w:val="single"/>
        </w:rPr>
        <w:t>XTERNAL WALLS</w:t>
      </w:r>
      <w:bookmarkEnd w:id="8"/>
    </w:p>
    <w:p w14:paraId="717711C3" w14:textId="7D94E5DE" w:rsidR="007F7B43" w:rsidRPr="007F7B43" w:rsidRDefault="007F7B43" w:rsidP="007F7B43"/>
    <w:p w14:paraId="665B39FD" w14:textId="097EE504" w:rsidR="007F7B43" w:rsidRPr="007F7B43" w:rsidRDefault="007F7B43" w:rsidP="007F7B43"/>
    <w:p w14:paraId="468889A9" w14:textId="1EC72980" w:rsidR="007F7B43" w:rsidRDefault="007F7B43" w:rsidP="002C041A"/>
    <w:p w14:paraId="3ABA8846" w14:textId="128D8A57" w:rsidR="007F7B43" w:rsidRDefault="007F7B43" w:rsidP="007F7B43"/>
    <w:p w14:paraId="33C03298" w14:textId="6821A445" w:rsidR="007F7B43" w:rsidRPr="00F547CD" w:rsidRDefault="007F7B43" w:rsidP="007F7B43">
      <w:pPr>
        <w:rPr>
          <w:rFonts w:cstheme="minorHAnsi"/>
        </w:rPr>
      </w:pPr>
    </w:p>
    <w:p w14:paraId="45395103" w14:textId="77777777" w:rsidR="007D2DAF" w:rsidRDefault="007D2DAF" w:rsidP="007F7B43">
      <w:pPr>
        <w:rPr>
          <w:rStyle w:val="fontstyle01"/>
          <w:rFonts w:asciiTheme="minorHAnsi" w:hAnsiTheme="minorHAnsi" w:cstheme="minorHAnsi"/>
          <w:sz w:val="22"/>
          <w:szCs w:val="22"/>
        </w:rPr>
      </w:pPr>
    </w:p>
    <w:p w14:paraId="02BE89C4" w14:textId="77777777" w:rsidR="007D2DAF" w:rsidRDefault="007D2DAF" w:rsidP="007F7B43">
      <w:pPr>
        <w:rPr>
          <w:rStyle w:val="fontstyle01"/>
          <w:rFonts w:asciiTheme="minorHAnsi" w:hAnsiTheme="minorHAnsi" w:cstheme="minorHAnsi"/>
          <w:sz w:val="22"/>
          <w:szCs w:val="22"/>
        </w:rPr>
      </w:pPr>
    </w:p>
    <w:p w14:paraId="4113A8CF" w14:textId="77777777" w:rsidR="007D2DAF" w:rsidRDefault="007D2DAF" w:rsidP="007F7B43">
      <w:pPr>
        <w:rPr>
          <w:rStyle w:val="fontstyle01"/>
          <w:rFonts w:asciiTheme="minorHAnsi" w:hAnsiTheme="minorHAnsi" w:cstheme="minorHAnsi"/>
          <w:sz w:val="22"/>
          <w:szCs w:val="22"/>
        </w:rPr>
      </w:pPr>
    </w:p>
    <w:p w14:paraId="708F3C4D" w14:textId="77777777" w:rsidR="007D2DAF" w:rsidRDefault="007D2DAF" w:rsidP="007F7B43">
      <w:pPr>
        <w:rPr>
          <w:rStyle w:val="fontstyle01"/>
          <w:rFonts w:asciiTheme="minorHAnsi" w:hAnsiTheme="minorHAnsi" w:cstheme="minorHAnsi"/>
          <w:sz w:val="22"/>
          <w:szCs w:val="22"/>
        </w:rPr>
      </w:pPr>
    </w:p>
    <w:p w14:paraId="7B2A8EDE" w14:textId="77777777" w:rsidR="007D2DAF" w:rsidRDefault="007D2DAF" w:rsidP="007F7B43">
      <w:pPr>
        <w:rPr>
          <w:rStyle w:val="fontstyle01"/>
          <w:rFonts w:asciiTheme="minorHAnsi" w:hAnsiTheme="minorHAnsi" w:cstheme="minorHAnsi"/>
          <w:sz w:val="22"/>
          <w:szCs w:val="22"/>
        </w:rPr>
      </w:pPr>
    </w:p>
    <w:p w14:paraId="69429B27" w14:textId="77777777" w:rsidR="007D2DAF" w:rsidRDefault="007D2DAF" w:rsidP="007F7B43">
      <w:pPr>
        <w:rPr>
          <w:rStyle w:val="fontstyle01"/>
          <w:rFonts w:asciiTheme="minorHAnsi" w:hAnsiTheme="minorHAnsi" w:cstheme="minorHAnsi"/>
          <w:sz w:val="22"/>
          <w:szCs w:val="22"/>
        </w:rPr>
      </w:pPr>
    </w:p>
    <w:p w14:paraId="2F1B0E99" w14:textId="77777777" w:rsidR="007D2DAF" w:rsidRDefault="007D2DAF" w:rsidP="007F7B43">
      <w:pPr>
        <w:rPr>
          <w:rStyle w:val="fontstyle01"/>
          <w:rFonts w:asciiTheme="minorHAnsi" w:hAnsiTheme="minorHAnsi" w:cstheme="minorHAnsi"/>
          <w:sz w:val="22"/>
          <w:szCs w:val="22"/>
        </w:rPr>
      </w:pPr>
    </w:p>
    <w:p w14:paraId="28B4DF49" w14:textId="3B47086D" w:rsidR="00F547CD" w:rsidRPr="00F547CD" w:rsidRDefault="00F547CD" w:rsidP="007F7B43">
      <w:pPr>
        <w:rPr>
          <w:rFonts w:cstheme="minorHAnsi"/>
        </w:rPr>
      </w:pPr>
      <w:r w:rsidRPr="00F547CD">
        <w:rPr>
          <w:rStyle w:val="fontstyle01"/>
          <w:rFonts w:asciiTheme="minorHAnsi" w:hAnsiTheme="minorHAnsi" w:cstheme="minorHAnsi"/>
          <w:sz w:val="22"/>
          <w:szCs w:val="22"/>
        </w:rPr>
        <w:t>The external wall consists of two parts:</w:t>
      </w:r>
      <w:r w:rsidRPr="00F547CD">
        <w:rPr>
          <w:rFonts w:cstheme="minorHAnsi"/>
          <w:color w:val="000000"/>
        </w:rPr>
        <w:br/>
      </w:r>
      <w:r w:rsidRPr="00F547CD">
        <w:rPr>
          <w:rStyle w:val="fontstyle21"/>
          <w:rFonts w:asciiTheme="minorHAnsi" w:hAnsiTheme="minorHAnsi" w:cstheme="minorHAnsi"/>
          <w:sz w:val="22"/>
          <w:szCs w:val="22"/>
        </w:rPr>
        <w:t xml:space="preserve">• </w:t>
      </w:r>
      <w:r w:rsidRPr="00F547CD">
        <w:rPr>
          <w:rStyle w:val="fontstyle01"/>
          <w:rFonts w:asciiTheme="minorHAnsi" w:hAnsiTheme="minorHAnsi" w:cstheme="minorHAnsi"/>
          <w:sz w:val="22"/>
          <w:szCs w:val="22"/>
        </w:rPr>
        <w:t>the loadbearing timber frame wall</w:t>
      </w:r>
      <w:r w:rsidR="00654BAD">
        <w:rPr>
          <w:rStyle w:val="fontstyle01"/>
          <w:rFonts w:asciiTheme="minorHAnsi" w:hAnsiTheme="minorHAnsi" w:cstheme="minorHAnsi"/>
          <w:sz w:val="22"/>
          <w:szCs w:val="22"/>
        </w:rPr>
        <w:t>.</w:t>
      </w:r>
      <w:r w:rsidRPr="00F547CD">
        <w:rPr>
          <w:rFonts w:cstheme="minorHAnsi"/>
          <w:color w:val="000000"/>
        </w:rPr>
        <w:br/>
      </w:r>
      <w:r w:rsidRPr="00F547CD">
        <w:rPr>
          <w:rStyle w:val="fontstyle21"/>
          <w:rFonts w:asciiTheme="minorHAnsi" w:hAnsiTheme="minorHAnsi" w:cstheme="minorHAnsi"/>
          <w:sz w:val="22"/>
          <w:szCs w:val="22"/>
        </w:rPr>
        <w:t xml:space="preserve">• </w:t>
      </w:r>
      <w:r w:rsidRPr="00F547CD">
        <w:rPr>
          <w:rStyle w:val="fontstyle01"/>
          <w:rFonts w:asciiTheme="minorHAnsi" w:hAnsiTheme="minorHAnsi" w:cstheme="minorHAnsi"/>
          <w:sz w:val="22"/>
          <w:szCs w:val="22"/>
        </w:rPr>
        <w:t>the outer cladding</w:t>
      </w:r>
      <w:r>
        <w:rPr>
          <w:rStyle w:val="fontstyle01"/>
          <w:rFonts w:asciiTheme="minorHAnsi" w:hAnsiTheme="minorHAnsi" w:cstheme="minorHAnsi"/>
          <w:sz w:val="22"/>
          <w:szCs w:val="22"/>
        </w:rPr>
        <w:t xml:space="preserve"> or brick and blockwork</w:t>
      </w:r>
      <w:r w:rsidRPr="00F547CD">
        <w:rPr>
          <w:rStyle w:val="fontstyle01"/>
          <w:rFonts w:asciiTheme="minorHAnsi" w:hAnsiTheme="minorHAnsi" w:cstheme="minorHAnsi"/>
          <w:sz w:val="22"/>
          <w:szCs w:val="22"/>
        </w:rPr>
        <w:t>.</w:t>
      </w:r>
      <w:r w:rsidRPr="00F547CD">
        <w:rPr>
          <w:rFonts w:cstheme="minorHAnsi"/>
        </w:rPr>
        <w:t xml:space="preserve"> </w:t>
      </w:r>
    </w:p>
    <w:p w14:paraId="633524F6" w14:textId="0CA7108D" w:rsidR="007F7B43" w:rsidRPr="005F6F33" w:rsidRDefault="007F7B43" w:rsidP="007F7B43">
      <w:pPr>
        <w:rPr>
          <w:rFonts w:cstheme="minorHAnsi"/>
          <w:color w:val="000000"/>
        </w:rPr>
      </w:pPr>
      <w:r w:rsidRPr="007F7B43">
        <w:rPr>
          <w:rStyle w:val="fontstyle01"/>
          <w:rFonts w:asciiTheme="minorHAnsi" w:hAnsiTheme="minorHAnsi" w:cstheme="minorHAnsi"/>
          <w:sz w:val="22"/>
          <w:szCs w:val="22"/>
        </w:rPr>
        <w:t>Timber frame external walls are required to carry the dead and imposed</w:t>
      </w:r>
      <w:r w:rsidRPr="007F7B43">
        <w:rPr>
          <w:rFonts w:cstheme="minorHAnsi"/>
          <w:color w:val="000000"/>
        </w:rPr>
        <w:t xml:space="preserve"> </w:t>
      </w:r>
      <w:r w:rsidRPr="007F7B43">
        <w:rPr>
          <w:rStyle w:val="fontstyle01"/>
          <w:rFonts w:asciiTheme="minorHAnsi" w:hAnsiTheme="minorHAnsi" w:cstheme="minorHAnsi"/>
          <w:sz w:val="22"/>
          <w:szCs w:val="22"/>
        </w:rPr>
        <w:t>loads (including wind loads) acting on the structure and transmit them</w:t>
      </w:r>
      <w:r w:rsidRPr="007F7B43">
        <w:rPr>
          <w:rFonts w:cstheme="minorHAnsi"/>
          <w:color w:val="000000"/>
        </w:rPr>
        <w:t xml:space="preserve"> </w:t>
      </w:r>
      <w:r w:rsidRPr="007F7B43">
        <w:rPr>
          <w:rStyle w:val="fontstyle01"/>
          <w:rFonts w:asciiTheme="minorHAnsi" w:hAnsiTheme="minorHAnsi" w:cstheme="minorHAnsi"/>
          <w:sz w:val="22"/>
          <w:szCs w:val="22"/>
        </w:rPr>
        <w:t>to the foundations.</w:t>
      </w:r>
      <w:r w:rsidRPr="007F7B43">
        <w:rPr>
          <w:rFonts w:cstheme="minorHAnsi"/>
        </w:rPr>
        <w:t xml:space="preserve"> </w:t>
      </w:r>
      <w:r w:rsidRPr="007F7B43">
        <w:rPr>
          <w:rStyle w:val="fontstyle01"/>
          <w:rFonts w:asciiTheme="minorHAnsi" w:hAnsiTheme="minorHAnsi" w:cstheme="minorHAnsi"/>
          <w:sz w:val="22"/>
          <w:szCs w:val="22"/>
        </w:rPr>
        <w:t>External walls are required to have thermal performance levels (insulation,</w:t>
      </w:r>
      <w:r w:rsidRPr="007F7B43">
        <w:rPr>
          <w:rFonts w:cstheme="minorHAnsi"/>
          <w:color w:val="000000"/>
        </w:rPr>
        <w:t xml:space="preserve"> </w:t>
      </w:r>
      <w:r w:rsidRPr="007F7B43">
        <w:rPr>
          <w:rStyle w:val="fontstyle01"/>
          <w:rFonts w:asciiTheme="minorHAnsi" w:hAnsiTheme="minorHAnsi" w:cstheme="minorHAnsi"/>
          <w:sz w:val="22"/>
          <w:szCs w:val="22"/>
        </w:rPr>
        <w:t>thermal bridging, and airtightness) to meet the requirements of building</w:t>
      </w:r>
      <w:r w:rsidRPr="007F7B43">
        <w:rPr>
          <w:rFonts w:cstheme="minorHAnsi"/>
          <w:color w:val="000000"/>
        </w:rPr>
        <w:t xml:space="preserve"> </w:t>
      </w:r>
      <w:r w:rsidRPr="007F7B43">
        <w:rPr>
          <w:rStyle w:val="fontstyle01"/>
          <w:rFonts w:asciiTheme="minorHAnsi" w:hAnsiTheme="minorHAnsi" w:cstheme="minorHAnsi"/>
          <w:sz w:val="22"/>
          <w:szCs w:val="22"/>
        </w:rPr>
        <w:t>regulations.</w:t>
      </w:r>
      <w:r w:rsidR="00F547CD">
        <w:rPr>
          <w:rStyle w:val="fontstyle01"/>
          <w:rFonts w:asciiTheme="minorHAnsi" w:hAnsiTheme="minorHAnsi" w:cstheme="minorHAnsi"/>
          <w:sz w:val="22"/>
          <w:szCs w:val="22"/>
        </w:rPr>
        <w:t xml:space="preserve"> The structural design of the building should be in accordance </w:t>
      </w:r>
      <w:r w:rsidR="00654BAD">
        <w:rPr>
          <w:rStyle w:val="fontstyle01"/>
          <w:rFonts w:asciiTheme="minorHAnsi" w:hAnsiTheme="minorHAnsi" w:cstheme="minorHAnsi"/>
          <w:sz w:val="22"/>
          <w:szCs w:val="22"/>
        </w:rPr>
        <w:t>with</w:t>
      </w:r>
      <w:r w:rsidR="00F547CD">
        <w:rPr>
          <w:rStyle w:val="fontstyle01"/>
          <w:rFonts w:asciiTheme="minorHAnsi" w:hAnsiTheme="minorHAnsi" w:cstheme="minorHAnsi"/>
          <w:sz w:val="22"/>
          <w:szCs w:val="22"/>
        </w:rPr>
        <w:t xml:space="preserve"> </w:t>
      </w:r>
      <w:r w:rsidR="00F547CD" w:rsidRPr="00F547CD">
        <w:rPr>
          <w:rFonts w:cstheme="minorHAnsi"/>
          <w:color w:val="000000"/>
        </w:rPr>
        <w:t>BS 5268-6 Section 6.</w:t>
      </w:r>
      <w:r w:rsidR="00654BAD">
        <w:rPr>
          <w:rFonts w:cstheme="minorHAnsi"/>
          <w:color w:val="000000"/>
        </w:rPr>
        <w:t>2</w:t>
      </w:r>
      <w:r w:rsidR="007B6AE3">
        <w:rPr>
          <w:rFonts w:cstheme="minorHAnsi"/>
          <w:color w:val="000000"/>
        </w:rPr>
        <w:t>.</w:t>
      </w:r>
      <w:r w:rsidR="007B6AE3" w:rsidRPr="007F7B43">
        <w:rPr>
          <w:rFonts w:cstheme="minorHAnsi"/>
          <w:sz w:val="24"/>
          <w:szCs w:val="24"/>
        </w:rPr>
        <w:t xml:space="preserve"> </w:t>
      </w:r>
      <w:r w:rsidRPr="007F7B43">
        <w:rPr>
          <w:rFonts w:cstheme="minorHAnsi"/>
          <w:sz w:val="24"/>
          <w:szCs w:val="24"/>
        </w:rPr>
        <w:br w:type="textWrapping" w:clear="all"/>
      </w:r>
      <w:r w:rsidR="00F547CD" w:rsidRPr="00F547CD">
        <w:rPr>
          <w:rFonts w:cstheme="minorHAnsi"/>
        </w:rPr>
        <w:t>(Trada, 2021)</w:t>
      </w:r>
    </w:p>
    <w:p w14:paraId="4FA3E78C" w14:textId="072440E7" w:rsidR="009F10D7" w:rsidRPr="007F7B43" w:rsidRDefault="00AE2083" w:rsidP="007F7B43">
      <w:pPr>
        <w:pStyle w:val="Heading2"/>
        <w:rPr>
          <w:b/>
          <w:bCs/>
          <w:color w:val="000000" w:themeColor="text1"/>
          <w:sz w:val="28"/>
          <w:szCs w:val="28"/>
          <w:u w:val="single"/>
        </w:rPr>
      </w:pPr>
      <w:bookmarkStart w:id="9" w:name="_Toc62139729"/>
      <w:r>
        <w:rPr>
          <w:b/>
          <w:bCs/>
          <w:color w:val="000000" w:themeColor="text1"/>
          <w:sz w:val="28"/>
          <w:szCs w:val="28"/>
          <w:u w:val="single"/>
        </w:rPr>
        <w:lastRenderedPageBreak/>
        <w:t>EAVES DETAILING</w:t>
      </w:r>
      <w:bookmarkEnd w:id="9"/>
      <w:r>
        <w:rPr>
          <w:b/>
          <w:bCs/>
          <w:color w:val="000000" w:themeColor="text1"/>
          <w:sz w:val="28"/>
          <w:szCs w:val="28"/>
          <w:u w:val="single"/>
        </w:rPr>
        <w:t xml:space="preserve"> </w:t>
      </w:r>
    </w:p>
    <w:p w14:paraId="2957864E" w14:textId="264732E6" w:rsidR="00A12CE8" w:rsidRDefault="00792BAF" w:rsidP="005A58FC">
      <w:pPr>
        <w:rPr>
          <w:rFonts w:cstheme="minorHAnsi"/>
          <w:color w:val="333333"/>
        </w:rPr>
      </w:pPr>
      <w:r w:rsidRPr="00792BAF">
        <w:rPr>
          <w:rFonts w:eastAsia="MS PGothic" w:cstheme="minorHAnsi"/>
          <w:noProof/>
        </w:rPr>
        <mc:AlternateContent>
          <mc:Choice Requires="wps">
            <w:drawing>
              <wp:anchor distT="45720" distB="45720" distL="114300" distR="114300" simplePos="0" relativeHeight="251671552" behindDoc="0" locked="0" layoutInCell="1" allowOverlap="1" wp14:anchorId="7ABCAB49" wp14:editId="16E269F6">
                <wp:simplePos x="0" y="0"/>
                <wp:positionH relativeFrom="margin">
                  <wp:posOffset>-638175</wp:posOffset>
                </wp:positionH>
                <wp:positionV relativeFrom="paragraph">
                  <wp:posOffset>331470</wp:posOffset>
                </wp:positionV>
                <wp:extent cx="3152775" cy="276225"/>
                <wp:effectExtent l="0" t="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76225"/>
                        </a:xfrm>
                        <a:prstGeom prst="rect">
                          <a:avLst/>
                        </a:prstGeom>
                        <a:solidFill>
                          <a:srgbClr val="FFFFFF"/>
                        </a:solidFill>
                        <a:ln w="9525">
                          <a:noFill/>
                          <a:miter lim="800000"/>
                          <a:headEnd/>
                          <a:tailEnd/>
                        </a:ln>
                      </wps:spPr>
                      <wps:txbx>
                        <w:txbxContent>
                          <w:p w14:paraId="5BB6C84D" w14:textId="7A7C5C81" w:rsidR="00792BAF" w:rsidRPr="00792BAF" w:rsidRDefault="00792BAF">
                            <w:pPr>
                              <w:rPr>
                                <w:sz w:val="18"/>
                                <w:szCs w:val="18"/>
                              </w:rPr>
                            </w:pPr>
                            <w:r w:rsidRPr="00792BAF">
                              <w:rPr>
                                <w:sz w:val="18"/>
                                <w:szCs w:val="18"/>
                              </w:rPr>
                              <w:t>Metal Sheeting to be installed to manufacturers instructions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BCAB49" id="_x0000_t202" coordsize="21600,21600" o:spt="202" path="m,l,21600r21600,l21600,xe">
                <v:stroke joinstyle="miter"/>
                <v:path gradientshapeok="t" o:connecttype="rect"/>
              </v:shapetype>
              <v:shape id="_x0000_s1029" type="#_x0000_t202" style="position:absolute;margin-left:-50.25pt;margin-top:26.1pt;width:248.25pt;height:21.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" stroked="f">
                <v:textbox>
                  <w:txbxContent>
                    <w:p w14:paraId="5BB6C84D" w14:textId="7A7C5C81" w:rsidR="00792BAF" w:rsidRPr="00792BAF" w:rsidRDefault="00792BAF">
                      <w:pPr>
                        <w:rPr>
                          <w:sz w:val="18"/>
                          <w:szCs w:val="18"/>
                        </w:rPr>
                      </w:pPr>
                      <w:r w:rsidRPr="00792BAF">
                        <w:rPr>
                          <w:sz w:val="18"/>
                          <w:szCs w:val="18"/>
                        </w:rPr>
                        <w:t>Metal Sheeting to be installed to manufacturers instructions</w:t>
                      </w:r>
                    </w:p>
                  </w:txbxContent>
                </v:textbox>
                <w10:wrap anchorx="margin"/>
              </v:shape>
            </w:pict>
          </mc:Fallback>
        </mc:AlternateContent>
      </w:r>
      <w:r w:rsidR="00AE2083">
        <w:rPr>
          <w:noProof/>
        </w:rPr>
        <w:drawing>
          <wp:anchor distT="0" distB="0" distL="114300" distR="114300" simplePos="0" relativeHeight="251658240" behindDoc="0" locked="0" layoutInCell="1" allowOverlap="1" wp14:anchorId="457F6EB4" wp14:editId="3038A45D">
            <wp:simplePos x="0" y="0"/>
            <wp:positionH relativeFrom="column">
              <wp:posOffset>53340</wp:posOffset>
            </wp:positionH>
            <wp:positionV relativeFrom="paragraph">
              <wp:posOffset>21590</wp:posOffset>
            </wp:positionV>
            <wp:extent cx="4770120" cy="30632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18" t="8520" r="-1118" b="5857"/>
                    <a:stretch/>
                  </pic:blipFill>
                  <pic:spPr bwMode="auto">
                    <a:xfrm>
                      <a:off x="0" y="0"/>
                      <a:ext cx="4770120" cy="3063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038056" w14:textId="2EEBC73D" w:rsidR="00A12CE8" w:rsidRDefault="00A12CE8" w:rsidP="005A58FC">
      <w:pPr>
        <w:rPr>
          <w:rFonts w:cstheme="minorHAnsi"/>
          <w:color w:val="333333"/>
        </w:rPr>
      </w:pPr>
    </w:p>
    <w:p w14:paraId="5405965C" w14:textId="1E5C0CC2" w:rsidR="00A12CE8" w:rsidRDefault="00A12CE8" w:rsidP="005A58FC">
      <w:pPr>
        <w:rPr>
          <w:rFonts w:cstheme="minorHAnsi"/>
          <w:color w:val="333333"/>
        </w:rPr>
      </w:pPr>
    </w:p>
    <w:p w14:paraId="6975E040" w14:textId="517624CC" w:rsidR="00A12CE8" w:rsidRDefault="00A12CE8" w:rsidP="005A58FC">
      <w:pPr>
        <w:rPr>
          <w:rFonts w:cstheme="minorHAnsi"/>
          <w:color w:val="333333"/>
        </w:rPr>
      </w:pPr>
    </w:p>
    <w:p w14:paraId="40B56E4C" w14:textId="489BAD62" w:rsidR="00A12CE8" w:rsidRDefault="00A12CE8" w:rsidP="005A58FC">
      <w:pPr>
        <w:rPr>
          <w:rFonts w:cstheme="minorHAnsi"/>
          <w:color w:val="333333"/>
        </w:rPr>
      </w:pPr>
    </w:p>
    <w:p w14:paraId="5C19F1AD" w14:textId="77777777" w:rsidR="00A12CE8" w:rsidRDefault="00A12CE8" w:rsidP="005A58FC">
      <w:pPr>
        <w:rPr>
          <w:rFonts w:cstheme="minorHAnsi"/>
          <w:color w:val="333333"/>
        </w:rPr>
      </w:pPr>
    </w:p>
    <w:p w14:paraId="01734706" w14:textId="77777777" w:rsidR="00A12CE8" w:rsidRDefault="00A12CE8" w:rsidP="005A58FC">
      <w:pPr>
        <w:rPr>
          <w:rFonts w:cstheme="minorHAnsi"/>
          <w:color w:val="333333"/>
        </w:rPr>
      </w:pPr>
    </w:p>
    <w:p w14:paraId="2DE7F99E" w14:textId="77777777" w:rsidR="00A12CE8" w:rsidRDefault="00A12CE8" w:rsidP="005A58FC">
      <w:pPr>
        <w:rPr>
          <w:rFonts w:cstheme="minorHAnsi"/>
          <w:color w:val="333333"/>
        </w:rPr>
      </w:pPr>
    </w:p>
    <w:p w14:paraId="752F066E" w14:textId="77777777" w:rsidR="00A12CE8" w:rsidRDefault="00A12CE8" w:rsidP="005A58FC">
      <w:pPr>
        <w:rPr>
          <w:rFonts w:cstheme="minorHAnsi"/>
          <w:color w:val="333333"/>
        </w:rPr>
      </w:pPr>
    </w:p>
    <w:p w14:paraId="05072790" w14:textId="77777777" w:rsidR="00A12CE8" w:rsidRDefault="00A12CE8" w:rsidP="005A58FC">
      <w:pPr>
        <w:rPr>
          <w:rFonts w:cstheme="minorHAnsi"/>
          <w:color w:val="333333"/>
        </w:rPr>
      </w:pPr>
    </w:p>
    <w:p w14:paraId="606C22BC" w14:textId="39E916BD" w:rsidR="00A12CE8" w:rsidRDefault="00697E82" w:rsidP="005A58FC">
      <w:pPr>
        <w:rPr>
          <w:rFonts w:cstheme="minorHAnsi"/>
          <w:color w:val="333333"/>
        </w:rPr>
      </w:pPr>
      <w:r>
        <w:rPr>
          <w:rFonts w:cstheme="minorHAnsi"/>
          <w:color w:val="333333"/>
        </w:rPr>
        <w:t>(A&amp;N Lewis, 2020)</w:t>
      </w:r>
    </w:p>
    <w:p w14:paraId="47CC4638" w14:textId="37B2B90C" w:rsidR="00697E82" w:rsidRDefault="006E184F" w:rsidP="005A58FC">
      <w:proofErr w:type="gramStart"/>
      <w:r w:rsidRPr="009F10D7">
        <w:rPr>
          <w:rFonts w:cstheme="minorHAnsi"/>
          <w:color w:val="333333"/>
        </w:rPr>
        <w:t xml:space="preserve">For </w:t>
      </w:r>
      <w:r w:rsidRPr="009F10D7">
        <w:t>th</w:t>
      </w:r>
      <w:r w:rsidR="002B02C7">
        <w:t>e</w:t>
      </w:r>
      <w:r w:rsidR="00454CEC">
        <w:t xml:space="preserve"> purpose of</w:t>
      </w:r>
      <w:proofErr w:type="gramEnd"/>
      <w:r w:rsidR="00454CEC">
        <w:t xml:space="preserve"> this</w:t>
      </w:r>
      <w:r w:rsidRPr="009F10D7">
        <w:t xml:space="preserve"> </w:t>
      </w:r>
      <w:r w:rsidR="00A12CE8" w:rsidRPr="009F10D7">
        <w:t>project,</w:t>
      </w:r>
      <w:r w:rsidRPr="009F10D7">
        <w:t xml:space="preserve"> I would suggest using a pitched</w:t>
      </w:r>
      <w:r w:rsidR="009F10D7" w:rsidRPr="009F10D7">
        <w:t xml:space="preserve"> gable roof structure as there are numerous advantages to the gable roof. Firstly, its simple design makes it easier to construct and a lot more cost effective than an alternative roof style, such as a hip roof.  With a gable roof, the available space underneath the roof will also be much more spacious than the area beneath a hip roof which shown in the drawing </w:t>
      </w:r>
      <w:r w:rsidR="002B02C7">
        <w:t>above</w:t>
      </w:r>
      <w:r w:rsidR="009F10D7" w:rsidRPr="009F10D7">
        <w:t xml:space="preserve"> we could construct a queen’s post.  Gable roof structures allow water and snow to run off easily, which make them great for areas with heavy </w:t>
      </w:r>
      <w:r w:rsidR="002B02C7">
        <w:t>rainfall</w:t>
      </w:r>
      <w:r w:rsidR="009F10D7" w:rsidRPr="009F10D7">
        <w:t xml:space="preserve"> </w:t>
      </w:r>
      <w:r w:rsidR="002B02C7">
        <w:t>in the UK</w:t>
      </w:r>
      <w:r w:rsidR="009F10D7" w:rsidRPr="009F10D7">
        <w:t>. The steep pitch of gable roofs allows for excellent water drainage and fewer leaks</w:t>
      </w:r>
      <w:r w:rsidR="002B02C7">
        <w:t xml:space="preserve"> which supports the previous point</w:t>
      </w:r>
      <w:r w:rsidR="009F10D7" w:rsidRPr="009F10D7">
        <w:t>. The</w:t>
      </w:r>
      <w:r w:rsidR="00654BAD">
        <w:t xml:space="preserve"> pitched gable roof</w:t>
      </w:r>
      <w:r w:rsidR="009F10D7" w:rsidRPr="009F10D7">
        <w:t xml:space="preserve"> also </w:t>
      </w:r>
      <w:r w:rsidR="000B3105" w:rsidRPr="009F10D7">
        <w:t>allows</w:t>
      </w:r>
      <w:r w:rsidR="009F10D7" w:rsidRPr="009F10D7">
        <w:t xml:space="preserve"> for more ven</w:t>
      </w:r>
      <w:r w:rsidR="002B02C7">
        <w:t>tilation</w:t>
      </w:r>
      <w:r w:rsidR="00D952E8">
        <w:t xml:space="preserve"> to allow hot air to escape to keep the roof and attic cooled.</w:t>
      </w:r>
      <w:r w:rsidR="009F10D7" w:rsidRPr="009F10D7">
        <w:t xml:space="preserve"> </w:t>
      </w:r>
      <w:r w:rsidR="00D952E8">
        <w:t>The gable roof also</w:t>
      </w:r>
      <w:r w:rsidR="009F10D7" w:rsidRPr="009F10D7">
        <w:t xml:space="preserve"> provide</w:t>
      </w:r>
      <w:r w:rsidR="00D952E8">
        <w:t>s</w:t>
      </w:r>
      <w:r w:rsidR="009F10D7" w:rsidRPr="009F10D7">
        <w:t xml:space="preserve"> more space for an attic or vaulted ceilings</w:t>
      </w:r>
      <w:r w:rsidR="00D952E8">
        <w:t xml:space="preserve"> allowing for the potential of an attic conversion in the future</w:t>
      </w:r>
      <w:r w:rsidR="009F10D7" w:rsidRPr="009F10D7">
        <w:t>.</w:t>
      </w:r>
      <w:r w:rsidR="00116F16">
        <w:t xml:space="preserve"> The correct document for this </w:t>
      </w:r>
      <w:r w:rsidR="007367AB">
        <w:t>would-be</w:t>
      </w:r>
      <w:r w:rsidR="00116F16">
        <w:t xml:space="preserve"> Document H.</w:t>
      </w:r>
    </w:p>
    <w:p w14:paraId="5C20E24E" w14:textId="77777777" w:rsidR="007367AB" w:rsidRPr="007F7B43" w:rsidRDefault="00697E82" w:rsidP="007367AB">
      <w:r>
        <w:t xml:space="preserve"> </w:t>
      </w:r>
      <w:r w:rsidR="005A58FC">
        <w:t>(A</w:t>
      </w:r>
      <w:r w:rsidR="005A58FC" w:rsidRPr="005A58FC">
        <w:t>ngieslist</w:t>
      </w:r>
      <w:r w:rsidR="005A58FC">
        <w:t>,2021</w:t>
      </w:r>
      <w:r w:rsidR="00116F16">
        <w:t>)</w:t>
      </w:r>
      <w:r w:rsidR="007367AB">
        <w:t xml:space="preserve"> (ClassNotes, 2021)</w:t>
      </w:r>
    </w:p>
    <w:p w14:paraId="49E1B95F" w14:textId="485F31CC" w:rsidR="005A58FC" w:rsidRDefault="005A58FC" w:rsidP="005A58FC"/>
    <w:p w14:paraId="21746665" w14:textId="2DEB83D1" w:rsidR="00AE2083" w:rsidRPr="00AE2083" w:rsidRDefault="00AE2083" w:rsidP="00AE2083">
      <w:pPr>
        <w:pStyle w:val="Heading1"/>
        <w:rPr>
          <w:b/>
          <w:bCs/>
          <w:color w:val="auto"/>
          <w:sz w:val="28"/>
          <w:szCs w:val="28"/>
          <w:u w:val="single"/>
        </w:rPr>
      </w:pPr>
      <w:bookmarkStart w:id="10" w:name="_Toc62139730"/>
      <w:r w:rsidRPr="00AE2083">
        <w:rPr>
          <w:b/>
          <w:bCs/>
          <w:color w:val="auto"/>
          <w:sz w:val="28"/>
          <w:szCs w:val="28"/>
          <w:u w:val="single"/>
        </w:rPr>
        <w:lastRenderedPageBreak/>
        <w:t>ROOF STRUCTURE</w:t>
      </w:r>
      <w:bookmarkEnd w:id="10"/>
    </w:p>
    <w:p w14:paraId="7A96C4BF" w14:textId="64041267" w:rsidR="00895600" w:rsidRDefault="00A50849" w:rsidP="00A50849">
      <w:pPr>
        <w:pStyle w:val="NormalWeb"/>
        <w:rPr>
          <w:rFonts w:asciiTheme="minorHAnsi" w:hAnsiTheme="minorHAnsi" w:cstheme="minorHAnsi"/>
          <w:sz w:val="22"/>
          <w:szCs w:val="22"/>
        </w:rPr>
      </w:pPr>
      <w:r>
        <w:rPr>
          <w:noProof/>
        </w:rPr>
        <w:drawing>
          <wp:inline distT="0" distB="0" distL="0" distR="0" wp14:anchorId="72242607" wp14:editId="1B216661">
            <wp:extent cx="5582653" cy="30894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t="17118" b="27543"/>
                    <a:stretch/>
                  </pic:blipFill>
                  <pic:spPr bwMode="auto">
                    <a:xfrm>
                      <a:off x="0" y="0"/>
                      <a:ext cx="5623671" cy="3112147"/>
                    </a:xfrm>
                    <a:prstGeom prst="rect">
                      <a:avLst/>
                    </a:prstGeom>
                    <a:noFill/>
                    <a:ln>
                      <a:noFill/>
                    </a:ln>
                    <a:extLst>
                      <a:ext uri="{53640926-AAD7-44D8-BBD7-CCE9431645EC}">
                        <a14:shadowObscured xmlns:a14="http://schemas.microsoft.com/office/drawing/2010/main"/>
                      </a:ext>
                    </a:extLst>
                  </pic:spPr>
                </pic:pic>
              </a:graphicData>
            </a:graphic>
          </wp:inline>
        </w:drawing>
      </w:r>
    </w:p>
    <w:p w14:paraId="6E9BCF61" w14:textId="6104853D" w:rsidR="003C3160" w:rsidRDefault="002170BF" w:rsidP="00A50849">
      <w:pPr>
        <w:pStyle w:val="NormalWeb"/>
        <w:rPr>
          <w:rFonts w:asciiTheme="minorHAnsi" w:eastAsia="MS PGothic" w:hAnsiTheme="minorHAnsi" w:cstheme="minorHAnsi"/>
          <w:sz w:val="22"/>
          <w:szCs w:val="22"/>
        </w:rPr>
      </w:pPr>
      <w:r w:rsidRPr="00757AAF">
        <w:rPr>
          <w:rFonts w:asciiTheme="minorHAnsi" w:hAnsiTheme="minorHAnsi" w:cstheme="minorHAnsi"/>
          <w:sz w:val="22"/>
          <w:szCs w:val="22"/>
        </w:rPr>
        <w:t xml:space="preserve">The reason the queens post </w:t>
      </w:r>
      <w:r w:rsidR="00D952E8">
        <w:rPr>
          <w:rFonts w:asciiTheme="minorHAnsi" w:hAnsiTheme="minorHAnsi" w:cstheme="minorHAnsi"/>
          <w:sz w:val="22"/>
          <w:szCs w:val="22"/>
        </w:rPr>
        <w:t xml:space="preserve">was chosen </w:t>
      </w:r>
      <w:r w:rsidRPr="00757AAF">
        <w:rPr>
          <w:rFonts w:asciiTheme="minorHAnsi" w:hAnsiTheme="minorHAnsi" w:cstheme="minorHAnsi"/>
          <w:sz w:val="22"/>
          <w:szCs w:val="22"/>
        </w:rPr>
        <w:t xml:space="preserve">is because it gives us </w:t>
      </w:r>
      <w:r w:rsidR="00757AAF" w:rsidRPr="00757AAF">
        <w:rPr>
          <w:rFonts w:asciiTheme="minorHAnsi" w:hAnsiTheme="minorHAnsi" w:cstheme="minorHAnsi"/>
          <w:sz w:val="22"/>
          <w:szCs w:val="22"/>
        </w:rPr>
        <w:t>many advantages such as</w:t>
      </w:r>
      <w:r w:rsidRPr="00757AAF">
        <w:rPr>
          <w:rFonts w:asciiTheme="minorHAnsi" w:hAnsiTheme="minorHAnsi" w:cstheme="minorHAnsi"/>
          <w:sz w:val="22"/>
          <w:szCs w:val="22"/>
        </w:rPr>
        <w:t xml:space="preserve"> using the roof space as a room with the possibility of a future conversion opportunity. </w:t>
      </w:r>
      <w:r w:rsidRPr="00757AAF">
        <w:rPr>
          <w:rFonts w:asciiTheme="minorHAnsi" w:eastAsia="MS PGothic" w:hAnsiTheme="minorHAnsi" w:cstheme="minorHAnsi"/>
          <w:sz w:val="22"/>
          <w:szCs w:val="22"/>
          <w:shd w:val="clear" w:color="auto" w:fill="FFFFFF"/>
        </w:rPr>
        <w:t>Other benefits of queen trusses are their reliability, simplicity compared to other types, and usually, that their cost is relatively low. A queen post truss can look attractive in a building with exposed beams, and the dimensions can be adjusted quite significantly to fit a range of roofs and slopes.</w:t>
      </w:r>
      <w:r w:rsidR="00757AAF" w:rsidRPr="00757AAF">
        <w:rPr>
          <w:rFonts w:asciiTheme="minorHAnsi" w:eastAsia="MS PGothic" w:hAnsiTheme="minorHAnsi" w:cstheme="minorHAnsi"/>
          <w:sz w:val="22"/>
          <w:szCs w:val="22"/>
          <w:shd w:val="clear" w:color="auto" w:fill="FFFFFF"/>
        </w:rPr>
        <w:t xml:space="preserve"> As well as there being advantages there </w:t>
      </w:r>
      <w:r w:rsidR="00792BAF">
        <w:rPr>
          <w:rFonts w:asciiTheme="minorHAnsi" w:eastAsia="MS PGothic" w:hAnsiTheme="minorHAnsi" w:cstheme="minorHAnsi"/>
          <w:sz w:val="22"/>
          <w:szCs w:val="22"/>
          <w:shd w:val="clear" w:color="auto" w:fill="FFFFFF"/>
        </w:rPr>
        <w:t xml:space="preserve">are </w:t>
      </w:r>
      <w:r w:rsidR="00757AAF" w:rsidRPr="00757AAF">
        <w:rPr>
          <w:rFonts w:asciiTheme="minorHAnsi" w:eastAsia="MS PGothic" w:hAnsiTheme="minorHAnsi" w:cstheme="minorHAnsi"/>
          <w:sz w:val="22"/>
          <w:szCs w:val="22"/>
          <w:shd w:val="clear" w:color="auto" w:fill="FFFFFF"/>
        </w:rPr>
        <w:t xml:space="preserve">always </w:t>
      </w:r>
      <w:proofErr w:type="gramStart"/>
      <w:r w:rsidR="00792BAF" w:rsidRPr="00757AAF">
        <w:rPr>
          <w:rFonts w:asciiTheme="minorHAnsi" w:eastAsia="MS PGothic" w:hAnsiTheme="minorHAnsi" w:cstheme="minorHAnsi"/>
          <w:sz w:val="22"/>
          <w:szCs w:val="22"/>
          <w:shd w:val="clear" w:color="auto" w:fill="FFFFFF"/>
        </w:rPr>
        <w:t>disadvantag</w:t>
      </w:r>
      <w:r w:rsidR="00792BAF">
        <w:rPr>
          <w:rFonts w:asciiTheme="minorHAnsi" w:eastAsia="MS PGothic" w:hAnsiTheme="minorHAnsi" w:cstheme="minorHAnsi"/>
          <w:sz w:val="22"/>
          <w:szCs w:val="22"/>
          <w:shd w:val="clear" w:color="auto" w:fill="FFFFFF"/>
        </w:rPr>
        <w:t>es</w:t>
      </w:r>
      <w:proofErr w:type="gramEnd"/>
      <w:r w:rsidR="00757AAF" w:rsidRPr="00757AAF">
        <w:rPr>
          <w:rFonts w:asciiTheme="minorHAnsi" w:eastAsia="MS PGothic" w:hAnsiTheme="minorHAnsi" w:cstheme="minorHAnsi"/>
          <w:sz w:val="22"/>
          <w:szCs w:val="22"/>
          <w:shd w:val="clear" w:color="auto" w:fill="FFFFFF"/>
        </w:rPr>
        <w:t xml:space="preserve">. These include </w:t>
      </w:r>
      <w:r w:rsidR="00757AAF" w:rsidRPr="00757AAF">
        <w:rPr>
          <w:rFonts w:asciiTheme="minorHAnsi" w:eastAsia="MS PGothic" w:hAnsiTheme="minorHAnsi" w:cstheme="minorHAnsi"/>
          <w:sz w:val="22"/>
          <w:szCs w:val="22"/>
        </w:rPr>
        <w:t>If your roof will be below the minimum span for a queen post truss, a king post must be used instead. However, this is still an attractive look for exposed beams.</w:t>
      </w:r>
      <w:r w:rsidR="00757AAF">
        <w:rPr>
          <w:rFonts w:asciiTheme="minorHAnsi" w:eastAsia="MS PGothic" w:hAnsiTheme="minorHAnsi" w:cstheme="minorHAnsi"/>
          <w:sz w:val="22"/>
          <w:szCs w:val="22"/>
        </w:rPr>
        <w:t xml:space="preserve"> </w:t>
      </w:r>
      <w:r w:rsidR="00757AAF" w:rsidRPr="00757AAF">
        <w:rPr>
          <w:rFonts w:asciiTheme="minorHAnsi" w:eastAsia="MS PGothic" w:hAnsiTheme="minorHAnsi" w:cstheme="minorHAnsi"/>
          <w:sz w:val="22"/>
          <w:szCs w:val="22"/>
        </w:rPr>
        <w:t xml:space="preserve">Also, if </w:t>
      </w:r>
      <w:r w:rsidR="002C041A" w:rsidRPr="00757AAF">
        <w:rPr>
          <w:rFonts w:asciiTheme="minorHAnsi" w:eastAsia="MS PGothic" w:hAnsiTheme="minorHAnsi" w:cstheme="minorHAnsi"/>
          <w:sz w:val="22"/>
          <w:szCs w:val="22"/>
        </w:rPr>
        <w:t>you are</w:t>
      </w:r>
      <w:r w:rsidR="00757AAF" w:rsidRPr="00757AAF">
        <w:rPr>
          <w:rFonts w:asciiTheme="minorHAnsi" w:eastAsia="MS PGothic" w:hAnsiTheme="minorHAnsi" w:cstheme="minorHAnsi"/>
          <w:sz w:val="22"/>
          <w:szCs w:val="22"/>
        </w:rPr>
        <w:t xml:space="preserve"> planning a home with a more unusual roof shape</w:t>
      </w:r>
      <w:r w:rsidR="006F7FF8">
        <w:rPr>
          <w:rFonts w:asciiTheme="minorHAnsi" w:eastAsia="MS PGothic" w:hAnsiTheme="minorHAnsi" w:cstheme="minorHAnsi"/>
          <w:sz w:val="22"/>
          <w:szCs w:val="22"/>
        </w:rPr>
        <w:t xml:space="preserve"> for example a mansard roof</w:t>
      </w:r>
      <w:r w:rsidR="00757AAF" w:rsidRPr="00757AAF">
        <w:rPr>
          <w:rFonts w:asciiTheme="minorHAnsi" w:eastAsia="MS PGothic" w:hAnsiTheme="minorHAnsi" w:cstheme="minorHAnsi"/>
          <w:sz w:val="22"/>
          <w:szCs w:val="22"/>
        </w:rPr>
        <w:t xml:space="preserve">, it </w:t>
      </w:r>
      <w:r w:rsidR="00F547CD" w:rsidRPr="00757AAF">
        <w:rPr>
          <w:rFonts w:asciiTheme="minorHAnsi" w:eastAsia="MS PGothic" w:hAnsiTheme="minorHAnsi" w:cstheme="minorHAnsi"/>
          <w:sz w:val="22"/>
          <w:szCs w:val="22"/>
        </w:rPr>
        <w:t>w</w:t>
      </w:r>
      <w:r w:rsidR="00F547CD">
        <w:rPr>
          <w:rFonts w:asciiTheme="minorHAnsi" w:eastAsia="MS PGothic" w:hAnsiTheme="minorHAnsi" w:cstheme="minorHAnsi"/>
          <w:sz w:val="22"/>
          <w:szCs w:val="22"/>
        </w:rPr>
        <w:t>ould not</w:t>
      </w:r>
      <w:r w:rsidR="00757AAF" w:rsidRPr="00757AAF">
        <w:rPr>
          <w:rFonts w:asciiTheme="minorHAnsi" w:eastAsia="MS PGothic" w:hAnsiTheme="minorHAnsi" w:cstheme="minorHAnsi"/>
          <w:sz w:val="22"/>
          <w:szCs w:val="22"/>
        </w:rPr>
        <w:t xml:space="preserve"> be possible to use a queen post truss. There are many other suitable structures, though, so this </w:t>
      </w:r>
      <w:r w:rsidR="002C041A" w:rsidRPr="00757AAF">
        <w:rPr>
          <w:rFonts w:asciiTheme="minorHAnsi" w:eastAsia="MS PGothic" w:hAnsiTheme="minorHAnsi" w:cstheme="minorHAnsi"/>
          <w:sz w:val="22"/>
          <w:szCs w:val="22"/>
        </w:rPr>
        <w:t>should not</w:t>
      </w:r>
      <w:r w:rsidR="00757AAF" w:rsidRPr="00757AAF">
        <w:rPr>
          <w:rFonts w:asciiTheme="minorHAnsi" w:eastAsia="MS PGothic" w:hAnsiTheme="minorHAnsi" w:cstheme="minorHAnsi"/>
          <w:sz w:val="22"/>
          <w:szCs w:val="22"/>
        </w:rPr>
        <w:t xml:space="preserve"> cause any significant problems. </w:t>
      </w:r>
    </w:p>
    <w:p w14:paraId="489E24CD" w14:textId="15D8DED6" w:rsidR="00757AAF" w:rsidRDefault="00757AAF" w:rsidP="00757AAF">
      <w:pPr>
        <w:pStyle w:val="NormalWeb"/>
        <w:shd w:val="clear" w:color="auto" w:fill="FFFFFF"/>
        <w:spacing w:before="0" w:beforeAutospacing="0" w:after="150" w:afterAutospacing="0"/>
        <w:rPr>
          <w:rFonts w:asciiTheme="minorHAnsi" w:eastAsia="MS PGothic" w:hAnsiTheme="minorHAnsi" w:cstheme="minorHAnsi"/>
          <w:sz w:val="22"/>
          <w:szCs w:val="22"/>
        </w:rPr>
      </w:pPr>
      <w:r>
        <w:rPr>
          <w:rFonts w:asciiTheme="minorHAnsi" w:eastAsia="MS PGothic" w:hAnsiTheme="minorHAnsi" w:cstheme="minorHAnsi"/>
          <w:sz w:val="22"/>
          <w:szCs w:val="22"/>
        </w:rPr>
        <w:t>(P</w:t>
      </w:r>
      <w:r w:rsidRPr="00757AAF">
        <w:rPr>
          <w:rFonts w:asciiTheme="minorHAnsi" w:eastAsia="MS PGothic" w:hAnsiTheme="minorHAnsi" w:cstheme="minorHAnsi"/>
          <w:sz w:val="22"/>
          <w:szCs w:val="22"/>
        </w:rPr>
        <w:t>ecochui</w:t>
      </w:r>
      <w:r>
        <w:rPr>
          <w:rFonts w:asciiTheme="minorHAnsi" w:eastAsia="MS PGothic" w:hAnsiTheme="minorHAnsi" w:cstheme="minorHAnsi"/>
          <w:sz w:val="22"/>
          <w:szCs w:val="22"/>
        </w:rPr>
        <w:t>,2020)</w:t>
      </w:r>
    </w:p>
    <w:p w14:paraId="3BE9660C" w14:textId="70C3CF33" w:rsidR="003C3160" w:rsidRDefault="003C3160" w:rsidP="00757AAF">
      <w:pPr>
        <w:pStyle w:val="NormalWeb"/>
        <w:shd w:val="clear" w:color="auto" w:fill="FFFFFF"/>
        <w:spacing w:before="0" w:beforeAutospacing="0" w:after="150" w:afterAutospacing="0"/>
        <w:rPr>
          <w:rFonts w:asciiTheme="minorHAnsi" w:eastAsia="MS PGothic" w:hAnsiTheme="minorHAnsi" w:cstheme="minorHAnsi"/>
          <w:sz w:val="22"/>
          <w:szCs w:val="22"/>
        </w:rPr>
      </w:pPr>
      <w:r>
        <w:rPr>
          <w:rFonts w:asciiTheme="minorHAnsi" w:eastAsia="MS PGothic" w:hAnsiTheme="minorHAnsi" w:cstheme="minorHAnsi"/>
          <w:sz w:val="22"/>
          <w:szCs w:val="22"/>
        </w:rPr>
        <w:t xml:space="preserve">Alternatively, the attic truss (see image below) can be used as the roof structure for this project. Much like the queen’s post, the attic truss allows for a habitable space in the attic to be used as an additional room maximising space within the build. The attic truss is a cost-effective roof structure similar to the queen’s post. However, </w:t>
      </w:r>
      <w:r w:rsidR="00792BAF">
        <w:rPr>
          <w:rFonts w:asciiTheme="minorHAnsi" w:eastAsia="MS PGothic" w:hAnsiTheme="minorHAnsi" w:cstheme="minorHAnsi"/>
          <w:sz w:val="22"/>
          <w:szCs w:val="22"/>
        </w:rPr>
        <w:t xml:space="preserve">the wooden frames can potentially become damaged and rot if not treated and maintained properly. </w:t>
      </w:r>
    </w:p>
    <w:p w14:paraId="766D22E3" w14:textId="77777777" w:rsidR="003C3160" w:rsidRDefault="003C3160">
      <w:pPr>
        <w:rPr>
          <w:b/>
          <w:bCs/>
          <w:color w:val="000000" w:themeColor="text1"/>
          <w:sz w:val="28"/>
          <w:szCs w:val="28"/>
          <w:u w:val="single"/>
        </w:rPr>
      </w:pPr>
      <w:bookmarkStart w:id="11" w:name="_Toc62139731"/>
      <w:r>
        <w:rPr>
          <w:noProof/>
        </w:rPr>
        <w:lastRenderedPageBreak/>
        <w:drawing>
          <wp:inline distT="0" distB="0" distL="0" distR="0" wp14:anchorId="58B451D5" wp14:editId="34FCE079">
            <wp:extent cx="4420870" cy="2247900"/>
            <wp:effectExtent l="0" t="0" r="0" b="0"/>
            <wp:docPr id="2" name="Picture 2" descr="Standard Truss Types - Eldor Tru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ard Truss Types - Eldor Truss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2420" cy="2248688"/>
                    </a:xfrm>
                    <a:prstGeom prst="rect">
                      <a:avLst/>
                    </a:prstGeom>
                    <a:noFill/>
                    <a:ln>
                      <a:noFill/>
                    </a:ln>
                  </pic:spPr>
                </pic:pic>
              </a:graphicData>
            </a:graphic>
          </wp:inline>
        </w:drawing>
      </w:r>
    </w:p>
    <w:p w14:paraId="45BE3EBE" w14:textId="643C3FEC" w:rsidR="00D952E8" w:rsidRDefault="00D952E8">
      <w:pPr>
        <w:rPr>
          <w:rFonts w:asciiTheme="majorHAnsi" w:eastAsiaTheme="majorEastAsia" w:hAnsiTheme="majorHAnsi" w:cstheme="majorBidi"/>
          <w:b/>
          <w:bCs/>
          <w:color w:val="000000" w:themeColor="text1"/>
          <w:sz w:val="28"/>
          <w:szCs w:val="28"/>
          <w:u w:val="single"/>
        </w:rPr>
      </w:pPr>
      <w:r>
        <w:rPr>
          <w:b/>
          <w:bCs/>
          <w:color w:val="000000" w:themeColor="text1"/>
          <w:sz w:val="28"/>
          <w:szCs w:val="28"/>
          <w:u w:val="single"/>
        </w:rPr>
        <w:br w:type="page"/>
      </w:r>
    </w:p>
    <w:p w14:paraId="04CA0A32" w14:textId="1A979F12" w:rsidR="0064257B" w:rsidRPr="00454CEC" w:rsidRDefault="0064257B" w:rsidP="00454CEC">
      <w:pPr>
        <w:pStyle w:val="Heading2"/>
        <w:rPr>
          <w:b/>
          <w:bCs/>
          <w:u w:val="single"/>
        </w:rPr>
      </w:pPr>
      <w:r w:rsidRPr="00454CEC">
        <w:rPr>
          <w:b/>
          <w:bCs/>
          <w:color w:val="000000" w:themeColor="text1"/>
          <w:sz w:val="28"/>
          <w:szCs w:val="28"/>
          <w:u w:val="single"/>
        </w:rPr>
        <w:lastRenderedPageBreak/>
        <w:t>VENTILATION</w:t>
      </w:r>
      <w:bookmarkEnd w:id="11"/>
      <w:r w:rsidRPr="00454CEC">
        <w:rPr>
          <w:b/>
          <w:bCs/>
          <w:u w:val="single"/>
        </w:rPr>
        <w:t xml:space="preserve"> </w:t>
      </w:r>
    </w:p>
    <w:p w14:paraId="22E7DB18" w14:textId="29FA10EC" w:rsidR="008B7B61" w:rsidRDefault="008B7B61" w:rsidP="008B7B6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Building regulations (F) state that a </w:t>
      </w:r>
      <w:r w:rsidR="005A58FC">
        <w:rPr>
          <w:rStyle w:val="normaltextrun"/>
          <w:rFonts w:ascii="Calibri" w:hAnsi="Calibri" w:cs="Calibri"/>
          <w:color w:val="000000"/>
          <w:sz w:val="22"/>
          <w:szCs w:val="22"/>
        </w:rPr>
        <w:t>“</w:t>
      </w:r>
      <w:r>
        <w:rPr>
          <w:rStyle w:val="normaltextrun"/>
          <w:rFonts w:ascii="Calibri" w:hAnsi="Calibri" w:cs="Calibri"/>
          <w:color w:val="000000"/>
          <w:sz w:val="22"/>
          <w:szCs w:val="22"/>
        </w:rPr>
        <w:t>ventilation gap of at least 50mm must be in place between the insulation and the underside of the roof</w:t>
      </w:r>
      <w:r w:rsidR="00B802B3">
        <w:rPr>
          <w:rStyle w:val="normaltextrun"/>
          <w:rFonts w:ascii="Calibri" w:hAnsi="Calibri" w:cs="Calibri"/>
          <w:color w:val="000000"/>
          <w:sz w:val="22"/>
          <w:szCs w:val="22"/>
        </w:rPr>
        <w:t xml:space="preserve"> structure</w:t>
      </w:r>
      <w:r>
        <w:rPr>
          <w:rStyle w:val="normaltextrun"/>
          <w:rFonts w:ascii="Calibri" w:hAnsi="Calibri" w:cs="Calibri"/>
          <w:color w:val="000000"/>
          <w:sz w:val="22"/>
          <w:szCs w:val="22"/>
        </w:rPr>
        <w:t xml:space="preserve">. </w:t>
      </w:r>
      <w:r w:rsidR="00B802B3">
        <w:rPr>
          <w:rStyle w:val="normaltextrun"/>
          <w:rFonts w:ascii="Calibri" w:hAnsi="Calibri" w:cs="Calibri"/>
          <w:color w:val="000000"/>
          <w:sz w:val="22"/>
          <w:szCs w:val="22"/>
        </w:rPr>
        <w:t>A</w:t>
      </w:r>
      <w:r>
        <w:rPr>
          <w:rStyle w:val="normaltextrun"/>
          <w:rFonts w:ascii="Calibri" w:hAnsi="Calibri" w:cs="Calibri"/>
          <w:color w:val="000000"/>
          <w:sz w:val="22"/>
          <w:szCs w:val="22"/>
        </w:rPr>
        <w:t xml:space="preserve"> vapour control layer must be installed.</w:t>
      </w:r>
      <w:r>
        <w:rPr>
          <w:rStyle w:val="eop"/>
          <w:rFonts w:ascii="Calibri" w:hAnsi="Calibri" w:cs="Calibri"/>
          <w:color w:val="000000"/>
          <w:sz w:val="22"/>
          <w:szCs w:val="22"/>
        </w:rPr>
        <w:t> </w:t>
      </w:r>
    </w:p>
    <w:p w14:paraId="33CCE144" w14:textId="33BE0A73" w:rsidR="008B7B61" w:rsidRDefault="008B7B61" w:rsidP="008B7B6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FF"/>
        </w:rPr>
        <w:t>The main reason that problems with condensation are on the increase is because of increased standards of insulation, double glazing</w:t>
      </w:r>
      <w:r w:rsidR="00B802B3">
        <w:rPr>
          <w:rStyle w:val="normaltextrun"/>
          <w:rFonts w:ascii="Calibri" w:hAnsi="Calibri" w:cs="Calibri"/>
          <w:sz w:val="22"/>
          <w:szCs w:val="22"/>
          <w:shd w:val="clear" w:color="auto" w:fill="FFFFFF"/>
        </w:rPr>
        <w:t xml:space="preserve">, triple </w:t>
      </w:r>
      <w:proofErr w:type="gramStart"/>
      <w:r w:rsidR="00B802B3">
        <w:rPr>
          <w:rStyle w:val="normaltextrun"/>
          <w:rFonts w:ascii="Calibri" w:hAnsi="Calibri" w:cs="Calibri"/>
          <w:sz w:val="22"/>
          <w:szCs w:val="22"/>
          <w:shd w:val="clear" w:color="auto" w:fill="FFFFFF"/>
        </w:rPr>
        <w:t>glazing</w:t>
      </w:r>
      <w:proofErr w:type="gramEnd"/>
      <w:r>
        <w:rPr>
          <w:rStyle w:val="normaltextrun"/>
          <w:rFonts w:ascii="Calibri" w:hAnsi="Calibri" w:cs="Calibri"/>
          <w:sz w:val="22"/>
          <w:szCs w:val="22"/>
          <w:shd w:val="clear" w:color="auto" w:fill="FFFFFF"/>
        </w:rPr>
        <w:t xml:space="preserve"> and draught proofing making properties more airtight and resulting in moisture laden air staying within the property. </w:t>
      </w:r>
      <w:r>
        <w:rPr>
          <w:rStyle w:val="normaltextrun"/>
          <w:rFonts w:ascii="Calibri" w:hAnsi="Calibri" w:cs="Calibri"/>
          <w:color w:val="090909"/>
          <w:sz w:val="22"/>
          <w:szCs w:val="22"/>
        </w:rPr>
        <w:t>There are limits set out in the Building Regulations. The limiting U-values are shown below and should never be exceeded:</w:t>
      </w:r>
      <w:r>
        <w:rPr>
          <w:rStyle w:val="eop"/>
          <w:rFonts w:ascii="Calibri" w:hAnsi="Calibri" w:cs="Calibri"/>
          <w:color w:val="090909"/>
          <w:sz w:val="22"/>
          <w:szCs w:val="22"/>
        </w:rPr>
        <w:t> </w:t>
      </w:r>
    </w:p>
    <w:p w14:paraId="55EAB45C" w14:textId="77777777" w:rsidR="008B7B61" w:rsidRDefault="008B7B61" w:rsidP="008B7B61">
      <w:pPr>
        <w:pStyle w:val="paragraph"/>
        <w:numPr>
          <w:ilvl w:val="0"/>
          <w:numId w:val="1"/>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90909"/>
          <w:sz w:val="22"/>
          <w:szCs w:val="22"/>
        </w:rPr>
        <w:t>External walls: 0.30</w:t>
      </w:r>
      <w:r>
        <w:rPr>
          <w:rStyle w:val="eop"/>
          <w:rFonts w:ascii="Calibri" w:hAnsi="Calibri" w:cs="Calibri"/>
          <w:color w:val="090909"/>
          <w:sz w:val="22"/>
          <w:szCs w:val="22"/>
        </w:rPr>
        <w:t> </w:t>
      </w:r>
    </w:p>
    <w:p w14:paraId="28161247" w14:textId="77777777" w:rsidR="008B7B61" w:rsidRDefault="008B7B61" w:rsidP="008B7B61">
      <w:pPr>
        <w:pStyle w:val="paragraph"/>
        <w:numPr>
          <w:ilvl w:val="0"/>
          <w:numId w:val="1"/>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90909"/>
          <w:sz w:val="22"/>
          <w:szCs w:val="22"/>
        </w:rPr>
        <w:t>Roofs: 0.20</w:t>
      </w:r>
      <w:r>
        <w:rPr>
          <w:rStyle w:val="eop"/>
          <w:rFonts w:ascii="Calibri" w:hAnsi="Calibri" w:cs="Calibri"/>
          <w:color w:val="090909"/>
          <w:sz w:val="22"/>
          <w:szCs w:val="22"/>
        </w:rPr>
        <w:t> </w:t>
      </w:r>
    </w:p>
    <w:p w14:paraId="71C7F400" w14:textId="77777777" w:rsidR="008B7B61" w:rsidRDefault="008B7B61" w:rsidP="008B7B61">
      <w:pPr>
        <w:pStyle w:val="paragraph"/>
        <w:numPr>
          <w:ilvl w:val="0"/>
          <w:numId w:val="1"/>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90909"/>
          <w:sz w:val="22"/>
          <w:szCs w:val="22"/>
        </w:rPr>
        <w:t>Floors: 0.25</w:t>
      </w:r>
      <w:r>
        <w:rPr>
          <w:rStyle w:val="eop"/>
          <w:rFonts w:ascii="Calibri" w:hAnsi="Calibri" w:cs="Calibri"/>
          <w:color w:val="090909"/>
          <w:sz w:val="22"/>
          <w:szCs w:val="22"/>
        </w:rPr>
        <w:t> </w:t>
      </w:r>
    </w:p>
    <w:p w14:paraId="1EE88569" w14:textId="77777777" w:rsidR="008B7B61" w:rsidRDefault="008B7B61" w:rsidP="008B7B61">
      <w:pPr>
        <w:pStyle w:val="paragraph"/>
        <w:numPr>
          <w:ilvl w:val="0"/>
          <w:numId w:val="1"/>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90909"/>
          <w:sz w:val="22"/>
          <w:szCs w:val="22"/>
        </w:rPr>
        <w:t>Party walls: 0.20</w:t>
      </w:r>
      <w:r>
        <w:rPr>
          <w:rStyle w:val="eop"/>
          <w:rFonts w:ascii="Calibri" w:hAnsi="Calibri" w:cs="Calibri"/>
          <w:color w:val="090909"/>
          <w:sz w:val="22"/>
          <w:szCs w:val="22"/>
        </w:rPr>
        <w:t> </w:t>
      </w:r>
    </w:p>
    <w:p w14:paraId="5952C5B7" w14:textId="77777777" w:rsidR="008B7B61" w:rsidRDefault="008B7B61" w:rsidP="008B7B61">
      <w:pPr>
        <w:pStyle w:val="paragraph"/>
        <w:numPr>
          <w:ilvl w:val="0"/>
          <w:numId w:val="2"/>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90909"/>
          <w:sz w:val="22"/>
          <w:szCs w:val="22"/>
        </w:rPr>
        <w:t>Windows: 2.0 (whole window value)</w:t>
      </w:r>
      <w:r>
        <w:rPr>
          <w:rStyle w:val="eop"/>
          <w:rFonts w:ascii="Calibri" w:hAnsi="Calibri" w:cs="Calibri"/>
          <w:color w:val="090909"/>
          <w:sz w:val="22"/>
          <w:szCs w:val="22"/>
        </w:rPr>
        <w:t> </w:t>
      </w:r>
    </w:p>
    <w:p w14:paraId="5777DCA3" w14:textId="77777777" w:rsidR="008B7B61" w:rsidRDefault="008B7B61" w:rsidP="008B7B61">
      <w:pPr>
        <w:pStyle w:val="paragraph"/>
        <w:numPr>
          <w:ilvl w:val="0"/>
          <w:numId w:val="2"/>
        </w:numPr>
        <w:shd w:val="clear" w:color="auto" w:fill="FFFFFF"/>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90909"/>
          <w:sz w:val="22"/>
          <w:szCs w:val="22"/>
        </w:rPr>
        <w:t>You must also achieve a maximum air permeability of 10m3/h.m2 at 50Pa</w:t>
      </w:r>
      <w:r>
        <w:rPr>
          <w:rStyle w:val="eop"/>
          <w:rFonts w:ascii="Calibri" w:hAnsi="Calibri" w:cs="Calibri"/>
          <w:color w:val="090909"/>
          <w:sz w:val="22"/>
          <w:szCs w:val="22"/>
        </w:rPr>
        <w:t> </w:t>
      </w:r>
    </w:p>
    <w:p w14:paraId="2C584D48" w14:textId="13C1D7C9" w:rsidR="008B7B61" w:rsidRDefault="008B7B61" w:rsidP="008B7B61">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Breather membranes are </w:t>
      </w:r>
      <w:r w:rsidR="00F547CD">
        <w:rPr>
          <w:rStyle w:val="normaltextrun"/>
          <w:rFonts w:ascii="Calibri" w:hAnsi="Calibri" w:cs="Calibri"/>
          <w:color w:val="000000"/>
          <w:sz w:val="22"/>
          <w:szCs w:val="22"/>
        </w:rPr>
        <w:t xml:space="preserve">the </w:t>
      </w:r>
      <w:r w:rsidR="00B802B3">
        <w:rPr>
          <w:rStyle w:val="normaltextrun"/>
          <w:rFonts w:ascii="Calibri" w:hAnsi="Calibri" w:cs="Calibri"/>
          <w:color w:val="000000"/>
          <w:sz w:val="22"/>
          <w:szCs w:val="22"/>
        </w:rPr>
        <w:t>most used</w:t>
      </w:r>
      <w:r>
        <w:rPr>
          <w:rStyle w:val="normaltextrun"/>
          <w:rFonts w:ascii="Calibri" w:hAnsi="Calibri" w:cs="Calibri"/>
          <w:color w:val="000000"/>
          <w:sz w:val="22"/>
          <w:szCs w:val="22"/>
        </w:rPr>
        <w:t xml:space="preserve"> on timber frame building</w:t>
      </w:r>
      <w:r w:rsidR="00F547CD">
        <w:rPr>
          <w:rStyle w:val="normaltextrun"/>
          <w:rFonts w:ascii="Calibri" w:hAnsi="Calibri" w:cs="Calibri"/>
          <w:color w:val="000000"/>
          <w:sz w:val="22"/>
          <w:szCs w:val="22"/>
        </w:rPr>
        <w:t xml:space="preserve">s this is </w:t>
      </w:r>
      <w:r>
        <w:rPr>
          <w:rStyle w:val="normaltextrun"/>
          <w:rFonts w:ascii="Calibri" w:hAnsi="Calibri" w:cs="Calibri"/>
          <w:color w:val="000000"/>
          <w:sz w:val="22"/>
          <w:szCs w:val="22"/>
        </w:rPr>
        <w:t xml:space="preserve">to provide extra protection against weather conditions as well as moisture within the building. Timber frame breather membranes have been manufactured specifically for application onto timber frame buildings </w:t>
      </w:r>
      <w:r w:rsidR="00B802B3">
        <w:rPr>
          <w:rStyle w:val="normaltextrun"/>
          <w:rFonts w:ascii="Calibri" w:hAnsi="Calibri" w:cs="Calibri"/>
          <w:color w:val="000000"/>
          <w:sz w:val="22"/>
          <w:szCs w:val="22"/>
        </w:rPr>
        <w:t xml:space="preserve">as </w:t>
      </w:r>
      <w:r>
        <w:rPr>
          <w:rStyle w:val="normaltextrun"/>
          <w:rFonts w:ascii="Calibri" w:hAnsi="Calibri" w:cs="Calibri"/>
          <w:color w:val="000000"/>
          <w:sz w:val="22"/>
          <w:szCs w:val="22"/>
        </w:rPr>
        <w:t xml:space="preserve">they are lighter and thinner than a </w:t>
      </w:r>
      <w:r w:rsidR="003859B1">
        <w:rPr>
          <w:rStyle w:val="normaltextrun"/>
          <w:rFonts w:ascii="Calibri" w:hAnsi="Calibri" w:cs="Calibri"/>
          <w:color w:val="000000"/>
          <w:sz w:val="22"/>
          <w:szCs w:val="22"/>
        </w:rPr>
        <w:t>standard</w:t>
      </w:r>
      <w:r>
        <w:rPr>
          <w:rStyle w:val="normaltextrun"/>
          <w:rFonts w:ascii="Calibri" w:hAnsi="Calibri" w:cs="Calibri"/>
          <w:color w:val="000000"/>
          <w:sz w:val="22"/>
          <w:szCs w:val="22"/>
        </w:rPr>
        <w:t xml:space="preserve"> breather membrane, allowing for easy installation vertically as well as horizontally, meaning that they are suitable for both walls and roofs.</w:t>
      </w:r>
      <w:r w:rsidR="005A58FC">
        <w:rPr>
          <w:rStyle w:val="eop"/>
          <w:rFonts w:ascii="Calibri" w:hAnsi="Calibri" w:cs="Calibri"/>
          <w:color w:val="000000"/>
          <w:sz w:val="22"/>
          <w:szCs w:val="22"/>
        </w:rPr>
        <w:t>”</w:t>
      </w:r>
    </w:p>
    <w:p w14:paraId="21626BCE" w14:textId="42111B79" w:rsidR="00454CEC" w:rsidRDefault="00454CEC" w:rsidP="008B7B61">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p>
    <w:p w14:paraId="74221DC4" w14:textId="4B66335C" w:rsidR="00BC4703" w:rsidRDefault="00454CEC" w:rsidP="008B7B61">
      <w:pPr>
        <w:pStyle w:val="paragraph"/>
        <w:shd w:val="clear" w:color="auto" w:fill="FFFFFF"/>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2EF7F943" wp14:editId="58B0FEEF">
            <wp:extent cx="3007895" cy="2623660"/>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4727" cy="2638342"/>
                    </a:xfrm>
                    <a:prstGeom prst="rect">
                      <a:avLst/>
                    </a:prstGeom>
                    <a:noFill/>
                    <a:ln>
                      <a:noFill/>
                    </a:ln>
                  </pic:spPr>
                </pic:pic>
              </a:graphicData>
            </a:graphic>
          </wp:inline>
        </w:drawing>
      </w:r>
    </w:p>
    <w:p w14:paraId="2ACD36A0" w14:textId="65632863" w:rsidR="000B3105" w:rsidRDefault="000B3105" w:rsidP="008B7B61">
      <w:pPr>
        <w:pStyle w:val="paragraph"/>
        <w:shd w:val="clear" w:color="auto" w:fill="FFFFFF"/>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This Diagram shows us how the air will transfer through the roof structure. </w:t>
      </w:r>
    </w:p>
    <w:p w14:paraId="37E727E3" w14:textId="24FE6C2C" w:rsidR="000B3105" w:rsidRPr="007367AB" w:rsidRDefault="007367AB" w:rsidP="007367AB">
      <w:r>
        <w:t>(ClassNotes, 2021)</w:t>
      </w:r>
    </w:p>
    <w:p w14:paraId="162AA94F" w14:textId="77777777" w:rsidR="00D952E8" w:rsidRDefault="00D952E8">
      <w:pPr>
        <w:rPr>
          <w:rFonts w:asciiTheme="majorHAnsi" w:eastAsiaTheme="majorEastAsia" w:hAnsiTheme="majorHAnsi" w:cstheme="majorBidi"/>
          <w:b/>
          <w:bCs/>
          <w:color w:val="000000" w:themeColor="text1"/>
          <w:sz w:val="28"/>
          <w:szCs w:val="28"/>
          <w:u w:val="single"/>
        </w:rPr>
      </w:pPr>
      <w:bookmarkStart w:id="12" w:name="_Toc62139732"/>
      <w:r>
        <w:rPr>
          <w:b/>
          <w:bCs/>
          <w:color w:val="000000" w:themeColor="text1"/>
          <w:sz w:val="28"/>
          <w:szCs w:val="28"/>
          <w:u w:val="single"/>
        </w:rPr>
        <w:br w:type="page"/>
      </w:r>
    </w:p>
    <w:p w14:paraId="44B2D0C4" w14:textId="2E79EA9F" w:rsidR="00BC4703" w:rsidRDefault="00BC4703" w:rsidP="00BC4703">
      <w:pPr>
        <w:pStyle w:val="Heading2"/>
        <w:rPr>
          <w:b/>
          <w:bCs/>
          <w:color w:val="000000" w:themeColor="text1"/>
          <w:sz w:val="28"/>
          <w:szCs w:val="28"/>
          <w:u w:val="single"/>
        </w:rPr>
      </w:pPr>
      <w:r>
        <w:rPr>
          <w:b/>
          <w:bCs/>
          <w:color w:val="000000" w:themeColor="text1"/>
          <w:sz w:val="28"/>
          <w:szCs w:val="28"/>
          <w:u w:val="single"/>
        </w:rPr>
        <w:lastRenderedPageBreak/>
        <w:t>CONDENSATION</w:t>
      </w:r>
      <w:bookmarkEnd w:id="12"/>
    </w:p>
    <w:p w14:paraId="09C5ADE7" w14:textId="2154A4E5" w:rsidR="00BC4703" w:rsidRDefault="00BC4703" w:rsidP="00BC4703">
      <w:r>
        <w:t>Condensation as the name suggests is water which has condensed from warm, moist air on contact with a cold surface. Air holds water in the form of water vapour/ moisture. Warm air can hold more moisture than cold air. Air which contains its maximum moisture content is said to be saturated. A warm shower in a cold bathroom is a perfect example.</w:t>
      </w:r>
    </w:p>
    <w:p w14:paraId="4746A69B" w14:textId="0AC82F75" w:rsidR="00BC4703" w:rsidRDefault="00BC4703" w:rsidP="00BC4703">
      <w:r>
        <w:t xml:space="preserve">Condensation is </w:t>
      </w:r>
      <w:r w:rsidR="00654BAD">
        <w:t>mainly</w:t>
      </w:r>
      <w:r>
        <w:t xml:space="preserve"> a winter problem. The external air temperature is low and external walls and windows are cold. The usual sequence of events is as follows: 1. Cold air enters the building 2. The air is warmed for the comfort of the occupants. 3. The warm air takes up moisture. 4. The warm, moist air meets cold surfaces, walls, windows, etc. and is cooled below its Dew Point. 5. Condensation occurs as the excess moisture is released. Walls in kitchens and bathrooms (where atmospheric moisture levels are usually highest), solid external walls, un-insulated solid </w:t>
      </w:r>
      <w:r w:rsidR="00654BAD">
        <w:t>floors,</w:t>
      </w:r>
      <w:r>
        <w:t xml:space="preserve"> and cold bridges such as concrete lintels set in cavity walls are commonly the areas in which condensation takes place. Intermittent heating and cooling of the property can aggravate condensation problems, since it allows warn damp air to cool, reducing its capacity to hold water. Dew points are reduced allowing condensation to occur. When the air is reheated water is taken back into the air only to be deposited again when the air temperature drops again.</w:t>
      </w:r>
    </w:p>
    <w:p w14:paraId="6352F4A5" w14:textId="7DAE037A" w:rsidR="00BC4703" w:rsidRDefault="00BC4703" w:rsidP="00BC4703">
      <w:r>
        <w:t xml:space="preserve">Running water on windows and walls is perhaps the most immediate indication of a condensation problem. If ignored this can lead to a deterioration in the decorative condition of the property, stained </w:t>
      </w:r>
      <w:r w:rsidR="00DA0ED1">
        <w:t>curtains,</w:t>
      </w:r>
      <w:r>
        <w:t xml:space="preserve"> and decay in window frames. The appearance of moulds on the surface of wallpapers and paints in poorly ventilated </w:t>
      </w:r>
      <w:r w:rsidR="00DA0ED1">
        <w:t>areas,</w:t>
      </w:r>
      <w:r>
        <w:t xml:space="preserve"> </w:t>
      </w:r>
      <w:r w:rsidR="00AE2083">
        <w:t>e.g.,</w:t>
      </w:r>
      <w:r>
        <w:t xml:space="preserve"> behind large pieces of furniture, in cupboards and in the corners of rooms is not uncommon and in severe cases may occur on furnishing, books, papers and even clothing in wardrobes. Condensation can occur under suspended floors greatly increasing the chances of a fungal decay in floor timbers</w:t>
      </w:r>
      <w:r w:rsidR="004C4F69">
        <w:t>.</w:t>
      </w:r>
    </w:p>
    <w:p w14:paraId="07BD50DE" w14:textId="3941D3D3" w:rsidR="00BC4703" w:rsidRDefault="00312EBF" w:rsidP="00BC4703">
      <w:r>
        <w:t>The best way to overcome condensation is to i</w:t>
      </w:r>
      <w:r w:rsidR="00BC4703">
        <w:t xml:space="preserve">mproved heating and ventilation </w:t>
      </w:r>
      <w:r>
        <w:t>paired</w:t>
      </w:r>
      <w:r w:rsidR="00BC4703">
        <w:t xml:space="preserve"> with specific action in relation to cold spots will usually result in a significant improvement in </w:t>
      </w:r>
      <w:r>
        <w:t>conditions</w:t>
      </w:r>
      <w:r w:rsidR="00BC4703">
        <w:t xml:space="preserve">, although there may be </w:t>
      </w:r>
      <w:r w:rsidR="00895600">
        <w:t>situations</w:t>
      </w:r>
      <w:r w:rsidR="00BC4703">
        <w:t xml:space="preserve"> in which alternative methods are required. A </w:t>
      </w:r>
      <w:r>
        <w:t>small</w:t>
      </w:r>
      <w:r w:rsidR="00BC4703">
        <w:t xml:space="preserve"> but constant background heat if preferable to intermittent heating since this will help to maintain a higher ambient temperature </w:t>
      </w:r>
      <w:r>
        <w:t>within</w:t>
      </w:r>
      <w:r w:rsidR="00BC4703">
        <w:t xml:space="preserve"> the building. The installation of a small extractor fan in a kitchen or bathroom will carry away moisture</w:t>
      </w:r>
      <w:r>
        <w:t xml:space="preserve"> loaded</w:t>
      </w:r>
      <w:r w:rsidR="00BC4703">
        <w:t xml:space="preserve"> air from the two areas most responsible for condensation with minimal running costs. This is now required by the Building Regulations in new construction. Extractor fans are now available which incorporate a humidistat which will control the operation of the fan within certain humidity limits. It is also possible to install fans that have an integrated heat exchanger. These have the advantage of</w:t>
      </w:r>
      <w:r w:rsidR="001E0531">
        <w:t xml:space="preserve"> providing effective ventilation while reducing heat loss from the property.</w:t>
      </w:r>
    </w:p>
    <w:p w14:paraId="7E36C121" w14:textId="192E2DF3" w:rsidR="00AB331C" w:rsidRDefault="00AB331C" w:rsidP="00AB331C">
      <w:r>
        <w:t>A much</w:t>
      </w:r>
      <w:r w:rsidR="00895600">
        <w:t xml:space="preserve"> </w:t>
      </w:r>
      <w:r>
        <w:t xml:space="preserve">common form of condensation occurs when the </w:t>
      </w:r>
      <w:r w:rsidR="00895600">
        <w:t>d</w:t>
      </w:r>
      <w:r>
        <w:t xml:space="preserve">ew </w:t>
      </w:r>
      <w:r w:rsidR="00895600">
        <w:t>p</w:t>
      </w:r>
      <w:r>
        <w:t>oint is reached, not on</w:t>
      </w:r>
      <w:r w:rsidR="003859B1">
        <w:t>ly on</w:t>
      </w:r>
      <w:r>
        <w:t xml:space="preserve"> the surface of a wall but within the structure of the building itself. This is known as interstitial condensation and can easily be mistaken for rising damp or penetrating damp.</w:t>
      </w:r>
    </w:p>
    <w:p w14:paraId="0B5F5C5B" w14:textId="77777777" w:rsidR="007367AB" w:rsidRPr="007F7B43" w:rsidRDefault="003859B1" w:rsidP="007367AB">
      <w:r>
        <w:t>All information – (PropertyCare,2015)</w:t>
      </w:r>
      <w:r w:rsidR="007367AB">
        <w:t xml:space="preserve"> (ClassNotes, 2021)</w:t>
      </w:r>
    </w:p>
    <w:p w14:paraId="5B684296" w14:textId="4619F18B" w:rsidR="003859B1" w:rsidRPr="00AB331C" w:rsidRDefault="00327E3E" w:rsidP="00AB331C">
      <w:r>
        <w:rPr>
          <w:noProof/>
        </w:rPr>
        <w:lastRenderedPageBreak/>
        <w:drawing>
          <wp:inline distT="0" distB="0" distL="0" distR="0" wp14:anchorId="6C542D2C" wp14:editId="7455DC5B">
            <wp:extent cx="4429125" cy="1783231"/>
            <wp:effectExtent l="0" t="0" r="0" b="7620"/>
            <wp:docPr id="10" name="Picture 10" descr="Dampness, Condensation and Mould - Landlord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ampness, Condensation and Mould - LandlordZO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37476" cy="1786593"/>
                    </a:xfrm>
                    <a:prstGeom prst="rect">
                      <a:avLst/>
                    </a:prstGeom>
                    <a:noFill/>
                    <a:ln>
                      <a:noFill/>
                    </a:ln>
                  </pic:spPr>
                </pic:pic>
              </a:graphicData>
            </a:graphic>
          </wp:inline>
        </w:drawing>
      </w:r>
    </w:p>
    <w:p w14:paraId="4F18D7E9" w14:textId="51E07CB5" w:rsidR="001E0531" w:rsidRPr="00BC4703" w:rsidRDefault="001E0531" w:rsidP="00BC4703"/>
    <w:p w14:paraId="538ACDBC" w14:textId="5BDCE7BB" w:rsidR="00303E4D" w:rsidRPr="000B3105" w:rsidRDefault="00303E4D" w:rsidP="000B3105">
      <w:pPr>
        <w:pStyle w:val="Heading2"/>
        <w:rPr>
          <w:b/>
          <w:bCs/>
          <w:u w:val="single"/>
        </w:rPr>
      </w:pPr>
      <w:bookmarkStart w:id="13" w:name="_Toc62139733"/>
      <w:r w:rsidRPr="000B3105">
        <w:rPr>
          <w:b/>
          <w:bCs/>
          <w:color w:val="auto"/>
          <w:sz w:val="28"/>
          <w:szCs w:val="28"/>
          <w:u w:val="single"/>
        </w:rPr>
        <w:t>CONCLUSION</w:t>
      </w:r>
      <w:bookmarkEnd w:id="13"/>
    </w:p>
    <w:p w14:paraId="0730901B" w14:textId="623D60B1" w:rsidR="00225521" w:rsidRDefault="00225521" w:rsidP="00AE2083">
      <w:bookmarkStart w:id="14" w:name="_Hlk62136932"/>
      <w:r>
        <w:t xml:space="preserve">Throughout this technical report an outline of the building regulations that covers the basics of timber frame construction covering ground and first floor construction, eaves detailing and roof structure have been detailed to give the client a brief understanding of the work being carried out. </w:t>
      </w:r>
    </w:p>
    <w:bookmarkEnd w:id="14"/>
    <w:p w14:paraId="28953FEE" w14:textId="00C26129" w:rsidR="00F45624" w:rsidRDefault="00F45624" w:rsidP="00AE2083"/>
    <w:p w14:paraId="3C161140" w14:textId="77777777" w:rsidR="00F45624" w:rsidRPr="00AE2083" w:rsidRDefault="00F45624" w:rsidP="00AE2083"/>
    <w:p w14:paraId="7501B5C0" w14:textId="77777777" w:rsidR="00895600" w:rsidRDefault="00895600" w:rsidP="00A50849">
      <w:pPr>
        <w:pStyle w:val="Heading2"/>
        <w:rPr>
          <w:b/>
          <w:bCs/>
          <w:color w:val="auto"/>
          <w:sz w:val="28"/>
          <w:szCs w:val="28"/>
          <w:u w:val="single"/>
        </w:rPr>
      </w:pPr>
    </w:p>
    <w:p w14:paraId="4606E057" w14:textId="3376F0D4" w:rsidR="00303E4D" w:rsidRPr="00A50849" w:rsidRDefault="00303E4D" w:rsidP="00A50849">
      <w:pPr>
        <w:pStyle w:val="Heading2"/>
        <w:rPr>
          <w:b/>
          <w:bCs/>
          <w:color w:val="auto"/>
          <w:sz w:val="28"/>
          <w:szCs w:val="28"/>
          <w:u w:val="single"/>
        </w:rPr>
      </w:pPr>
      <w:bookmarkStart w:id="15" w:name="_Toc62139734"/>
      <w:r w:rsidRPr="00A50849">
        <w:rPr>
          <w:b/>
          <w:bCs/>
          <w:color w:val="auto"/>
          <w:sz w:val="28"/>
          <w:szCs w:val="28"/>
          <w:u w:val="single"/>
        </w:rPr>
        <w:t>REFERENCES LIST</w:t>
      </w:r>
      <w:bookmarkEnd w:id="15"/>
    </w:p>
    <w:p w14:paraId="64CD3054" w14:textId="53E05CB8" w:rsidR="00303E4D" w:rsidRDefault="00303E4D" w:rsidP="00303E4D">
      <w:pPr>
        <w:pStyle w:val="NormalWeb"/>
        <w:rPr>
          <w:rFonts w:asciiTheme="minorHAnsi" w:hAnsiTheme="minorHAnsi" w:cstheme="minorHAnsi"/>
          <w:color w:val="000000"/>
          <w:sz w:val="27"/>
          <w:szCs w:val="27"/>
          <w:u w:val="single"/>
        </w:rPr>
      </w:pPr>
      <w:r w:rsidRPr="00303E4D">
        <w:rPr>
          <w:rFonts w:asciiTheme="minorHAnsi" w:hAnsiTheme="minorHAnsi" w:cstheme="minorHAnsi"/>
          <w:color w:val="000000"/>
          <w:sz w:val="27"/>
          <w:szCs w:val="27"/>
          <w:u w:val="single"/>
        </w:rPr>
        <w:t xml:space="preserve">Images taken from </w:t>
      </w:r>
    </w:p>
    <w:p w14:paraId="64C8F5D5" w14:textId="615BB26D" w:rsidR="003C3160" w:rsidRPr="00303E4D" w:rsidRDefault="003C3160" w:rsidP="00303E4D">
      <w:pPr>
        <w:pStyle w:val="NormalWeb"/>
        <w:rPr>
          <w:rFonts w:asciiTheme="minorHAnsi" w:hAnsiTheme="minorHAnsi" w:cstheme="minorHAnsi"/>
          <w:color w:val="000000"/>
          <w:sz w:val="27"/>
          <w:szCs w:val="27"/>
          <w:u w:val="single"/>
        </w:rPr>
      </w:pPr>
      <w:r w:rsidRPr="003C3160">
        <w:rPr>
          <w:rFonts w:asciiTheme="minorHAnsi" w:hAnsiTheme="minorHAnsi" w:cstheme="minorHAnsi"/>
          <w:color w:val="000000"/>
          <w:sz w:val="27"/>
          <w:szCs w:val="27"/>
          <w:u w:val="single"/>
        </w:rPr>
        <w:t>https://eldortrusses.com/pages/trusses/standard_truss_types/</w:t>
      </w:r>
    </w:p>
    <w:p w14:paraId="0D1FADE0" w14:textId="5F8E5867" w:rsidR="00303E4D" w:rsidRDefault="00F623A2" w:rsidP="00303E4D">
      <w:pPr>
        <w:pStyle w:val="NormalWeb"/>
        <w:rPr>
          <w:color w:val="000000"/>
          <w:sz w:val="27"/>
          <w:szCs w:val="27"/>
        </w:rPr>
      </w:pPr>
      <w:hyperlink r:id="rId17" w:history="1">
        <w:r w:rsidR="00303E4D" w:rsidRPr="00F52990">
          <w:rPr>
            <w:rStyle w:val="Hyperlink"/>
            <w:sz w:val="27"/>
            <w:szCs w:val="27"/>
          </w:rPr>
          <w:t>https://www.greenbuildingadvisor.com/cad/detail/sip-foundation-first-floor-detail</w:t>
        </w:r>
      </w:hyperlink>
    </w:p>
    <w:p w14:paraId="68902771" w14:textId="432D4041" w:rsidR="00303E4D" w:rsidRDefault="00F623A2" w:rsidP="00303E4D">
      <w:pPr>
        <w:pStyle w:val="NormalWeb"/>
        <w:rPr>
          <w:rStyle w:val="Hyperlink"/>
          <w:sz w:val="27"/>
          <w:szCs w:val="27"/>
        </w:rPr>
      </w:pPr>
      <w:hyperlink r:id="rId18" w:history="1">
        <w:r w:rsidR="00303E4D" w:rsidRPr="00F52990">
          <w:rPr>
            <w:rStyle w:val="Hyperlink"/>
            <w:sz w:val="27"/>
            <w:szCs w:val="27"/>
          </w:rPr>
          <w:t>https://commons.wikimedia.org/wiki/File:Queen-post-truss.png</w:t>
        </w:r>
      </w:hyperlink>
    </w:p>
    <w:p w14:paraId="3A06CB17" w14:textId="31AA0427" w:rsidR="000B3105" w:rsidRDefault="00F623A2" w:rsidP="00303E4D">
      <w:pPr>
        <w:pStyle w:val="NormalWeb"/>
        <w:rPr>
          <w:color w:val="000000"/>
          <w:sz w:val="27"/>
          <w:szCs w:val="27"/>
        </w:rPr>
      </w:pPr>
      <w:hyperlink r:id="rId19" w:history="1">
        <w:r w:rsidR="000B3105" w:rsidRPr="001F6BB2">
          <w:rPr>
            <w:rStyle w:val="Hyperlink"/>
          </w:rPr>
          <w:t>https://www.landlordzone.co.uk/information/dampness-condensation-and-mould/</w:t>
        </w:r>
      </w:hyperlink>
    </w:p>
    <w:p w14:paraId="305E0C6F" w14:textId="3CA1B34F" w:rsidR="00303E4D" w:rsidRPr="00303E4D" w:rsidRDefault="00303E4D" w:rsidP="00303E4D">
      <w:pPr>
        <w:pStyle w:val="NormalWeb"/>
        <w:rPr>
          <w:rFonts w:asciiTheme="minorHAnsi" w:hAnsiTheme="minorHAnsi" w:cstheme="minorHAnsi"/>
          <w:color w:val="000000"/>
          <w:sz w:val="27"/>
          <w:szCs w:val="27"/>
          <w:u w:val="single"/>
        </w:rPr>
      </w:pPr>
      <w:r w:rsidRPr="00303E4D">
        <w:rPr>
          <w:rFonts w:asciiTheme="minorHAnsi" w:hAnsiTheme="minorHAnsi" w:cstheme="minorHAnsi"/>
          <w:color w:val="000000"/>
          <w:sz w:val="27"/>
          <w:szCs w:val="27"/>
          <w:u w:val="single"/>
        </w:rPr>
        <w:t xml:space="preserve">Building Regs </w:t>
      </w:r>
      <w:r>
        <w:rPr>
          <w:rFonts w:asciiTheme="minorHAnsi" w:hAnsiTheme="minorHAnsi" w:cstheme="minorHAnsi"/>
          <w:color w:val="000000"/>
          <w:sz w:val="27"/>
          <w:szCs w:val="27"/>
          <w:u w:val="single"/>
        </w:rPr>
        <w:t>– (</w:t>
      </w:r>
      <w:r w:rsidR="00454CEC">
        <w:rPr>
          <w:rFonts w:asciiTheme="minorHAnsi" w:hAnsiTheme="minorHAnsi" w:cstheme="minorHAnsi"/>
          <w:color w:val="000000"/>
          <w:sz w:val="27"/>
          <w:szCs w:val="27"/>
          <w:u w:val="single"/>
        </w:rPr>
        <w:t>Gov, 2010)</w:t>
      </w:r>
    </w:p>
    <w:p w14:paraId="7CFE9326" w14:textId="4F8EAE66" w:rsidR="00303E4D" w:rsidRDefault="00F623A2" w:rsidP="00303E4D">
      <w:pPr>
        <w:pStyle w:val="NormalWeb"/>
        <w:rPr>
          <w:color w:val="000000"/>
          <w:sz w:val="27"/>
          <w:szCs w:val="27"/>
        </w:rPr>
      </w:pPr>
      <w:hyperlink r:id="rId20" w:history="1">
        <w:r w:rsidR="00303E4D" w:rsidRPr="00F52990">
          <w:rPr>
            <w:rStyle w:val="Hyperlink"/>
            <w:sz w:val="27"/>
            <w:szCs w:val="27"/>
          </w:rPr>
          <w:t>https://assets.publishing.service.gov.uk/government/uploads/system/uploads/attachment_data/file/468871/ADF_LOCKED.pdf</w:t>
        </w:r>
      </w:hyperlink>
    </w:p>
    <w:p w14:paraId="21E39D6C" w14:textId="2079116E" w:rsidR="00303E4D" w:rsidRDefault="00303E4D" w:rsidP="00303E4D">
      <w:pPr>
        <w:pStyle w:val="NormalWeb"/>
        <w:rPr>
          <w:color w:val="000000"/>
          <w:sz w:val="27"/>
          <w:szCs w:val="27"/>
        </w:rPr>
      </w:pPr>
      <w:r w:rsidRPr="00303E4D">
        <w:rPr>
          <w:rFonts w:asciiTheme="minorHAnsi" w:hAnsiTheme="minorHAnsi" w:cstheme="minorHAnsi"/>
          <w:color w:val="000000"/>
          <w:sz w:val="27"/>
          <w:szCs w:val="27"/>
          <w:u w:val="single"/>
        </w:rPr>
        <w:t>Condensation</w:t>
      </w:r>
      <w:r w:rsidR="00454CEC">
        <w:rPr>
          <w:rFonts w:asciiTheme="minorHAnsi" w:hAnsiTheme="minorHAnsi" w:cstheme="minorHAnsi"/>
          <w:color w:val="000000"/>
          <w:sz w:val="27"/>
          <w:szCs w:val="27"/>
          <w:u w:val="single"/>
        </w:rPr>
        <w:t xml:space="preserve"> (Property Care, 2015)</w:t>
      </w:r>
    </w:p>
    <w:p w14:paraId="02B82BCB" w14:textId="5F9E655A" w:rsidR="00303E4D" w:rsidRDefault="00303E4D" w:rsidP="00303E4D">
      <w:pPr>
        <w:pStyle w:val="NormalWeb"/>
        <w:rPr>
          <w:color w:val="000000"/>
          <w:sz w:val="27"/>
          <w:szCs w:val="27"/>
        </w:rPr>
      </w:pPr>
      <w:r>
        <w:rPr>
          <w:color w:val="000000"/>
          <w:sz w:val="27"/>
          <w:szCs w:val="27"/>
        </w:rPr>
        <w:t xml:space="preserve"> </w:t>
      </w:r>
      <w:hyperlink r:id="rId21" w:history="1">
        <w:r w:rsidRPr="00F52990">
          <w:rPr>
            <w:rStyle w:val="Hyperlink"/>
            <w:sz w:val="27"/>
            <w:szCs w:val="27"/>
          </w:rPr>
          <w:t>https://www.property-care.org/wp-content/uploads/2015/05/Recognition-and-Causes-of-Condensation.pdf</w:t>
        </w:r>
      </w:hyperlink>
    </w:p>
    <w:p w14:paraId="5AA316F8" w14:textId="77777777" w:rsidR="00454CEC" w:rsidRDefault="00454CEC" w:rsidP="00303E4D">
      <w:pPr>
        <w:pStyle w:val="NormalWeb"/>
        <w:rPr>
          <w:color w:val="000000"/>
          <w:sz w:val="27"/>
          <w:szCs w:val="27"/>
        </w:rPr>
      </w:pPr>
    </w:p>
    <w:p w14:paraId="09B46111" w14:textId="77777777" w:rsidR="00303E4D" w:rsidRDefault="00303E4D" w:rsidP="00303E4D">
      <w:pPr>
        <w:pStyle w:val="NormalWeb"/>
        <w:rPr>
          <w:color w:val="000000"/>
          <w:sz w:val="27"/>
          <w:szCs w:val="27"/>
        </w:rPr>
      </w:pPr>
    </w:p>
    <w:p w14:paraId="63944A01" w14:textId="77777777" w:rsidR="00303E4D" w:rsidRPr="00303E4D" w:rsidRDefault="00303E4D" w:rsidP="00303E4D"/>
    <w:sectPr w:rsidR="00303E4D" w:rsidRPr="00303E4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0C821" w14:textId="77777777" w:rsidR="00F623A2" w:rsidRDefault="00F623A2" w:rsidP="00E66D1F">
      <w:pPr>
        <w:spacing w:after="0" w:line="240" w:lineRule="auto"/>
      </w:pPr>
      <w:r>
        <w:separator/>
      </w:r>
    </w:p>
  </w:endnote>
  <w:endnote w:type="continuationSeparator" w:id="0">
    <w:p w14:paraId="3270F515" w14:textId="77777777" w:rsidR="00F623A2" w:rsidRDefault="00F623A2" w:rsidP="00E66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rifaBT-Light">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437732"/>
      <w:docPartObj>
        <w:docPartGallery w:val="Page Numbers (Bottom of Page)"/>
        <w:docPartUnique/>
      </w:docPartObj>
    </w:sdtPr>
    <w:sdtEndPr>
      <w:rPr>
        <w:noProof/>
      </w:rPr>
    </w:sdtEndPr>
    <w:sdtContent>
      <w:p w14:paraId="6C006165" w14:textId="1400AA14" w:rsidR="00454CEC" w:rsidRDefault="00454C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94EB4D" w14:textId="77777777" w:rsidR="00454CEC" w:rsidRDefault="00454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54606" w14:textId="77777777" w:rsidR="00F623A2" w:rsidRDefault="00F623A2" w:rsidP="00E66D1F">
      <w:pPr>
        <w:spacing w:after="0" w:line="240" w:lineRule="auto"/>
      </w:pPr>
      <w:r>
        <w:separator/>
      </w:r>
    </w:p>
  </w:footnote>
  <w:footnote w:type="continuationSeparator" w:id="0">
    <w:p w14:paraId="1F0089E0" w14:textId="77777777" w:rsidR="00F623A2" w:rsidRDefault="00F623A2" w:rsidP="00E66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A0971" w14:textId="545B869F" w:rsidR="00E66D1F" w:rsidRDefault="00E66D1F">
    <w:pPr>
      <w:pStyle w:val="Header"/>
    </w:pPr>
    <w:r>
      <w:t>Sam Richards</w:t>
    </w:r>
    <w:r>
      <w:tab/>
      <w:t xml:space="preserve">Assignment 2 </w:t>
    </w:r>
    <w:r>
      <w:tab/>
      <w:t>2013887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617C67"/>
    <w:multiLevelType w:val="multilevel"/>
    <w:tmpl w:val="900A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1E0DE0"/>
    <w:multiLevelType w:val="multilevel"/>
    <w:tmpl w:val="F7C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1F"/>
    <w:rsid w:val="00051305"/>
    <w:rsid w:val="000B3105"/>
    <w:rsid w:val="000D7E1E"/>
    <w:rsid w:val="00116F16"/>
    <w:rsid w:val="001E0531"/>
    <w:rsid w:val="002170BF"/>
    <w:rsid w:val="00221AE8"/>
    <w:rsid w:val="00225521"/>
    <w:rsid w:val="002B02C7"/>
    <w:rsid w:val="002C041A"/>
    <w:rsid w:val="00303E4D"/>
    <w:rsid w:val="00312EBF"/>
    <w:rsid w:val="00327E3E"/>
    <w:rsid w:val="00343857"/>
    <w:rsid w:val="003859B1"/>
    <w:rsid w:val="003B49B6"/>
    <w:rsid w:val="003C3160"/>
    <w:rsid w:val="00446B2E"/>
    <w:rsid w:val="00454CEC"/>
    <w:rsid w:val="004C4F69"/>
    <w:rsid w:val="005905AE"/>
    <w:rsid w:val="005A58FC"/>
    <w:rsid w:val="005C66CE"/>
    <w:rsid w:val="005D55E9"/>
    <w:rsid w:val="005F6F33"/>
    <w:rsid w:val="0064257B"/>
    <w:rsid w:val="00654BAD"/>
    <w:rsid w:val="00697E82"/>
    <w:rsid w:val="006E184F"/>
    <w:rsid w:val="006F7FF8"/>
    <w:rsid w:val="007367AB"/>
    <w:rsid w:val="00757AAF"/>
    <w:rsid w:val="00792BAF"/>
    <w:rsid w:val="007B6AE3"/>
    <w:rsid w:val="007D2DAF"/>
    <w:rsid w:val="007F7B43"/>
    <w:rsid w:val="00853C26"/>
    <w:rsid w:val="00895600"/>
    <w:rsid w:val="008B7B61"/>
    <w:rsid w:val="009C36D7"/>
    <w:rsid w:val="009E2AEB"/>
    <w:rsid w:val="009F10D7"/>
    <w:rsid w:val="00A12CE8"/>
    <w:rsid w:val="00A22C48"/>
    <w:rsid w:val="00A50849"/>
    <w:rsid w:val="00AB331C"/>
    <w:rsid w:val="00AE2083"/>
    <w:rsid w:val="00B02C79"/>
    <w:rsid w:val="00B119AE"/>
    <w:rsid w:val="00B27A4C"/>
    <w:rsid w:val="00B5730B"/>
    <w:rsid w:val="00B606A8"/>
    <w:rsid w:val="00B802B3"/>
    <w:rsid w:val="00B951E5"/>
    <w:rsid w:val="00BB01F9"/>
    <w:rsid w:val="00BC4703"/>
    <w:rsid w:val="00BC7A01"/>
    <w:rsid w:val="00D952E8"/>
    <w:rsid w:val="00DA0ED1"/>
    <w:rsid w:val="00E44AF0"/>
    <w:rsid w:val="00E66D1F"/>
    <w:rsid w:val="00E72ED2"/>
    <w:rsid w:val="00ED2855"/>
    <w:rsid w:val="00F00EAE"/>
    <w:rsid w:val="00F13EFD"/>
    <w:rsid w:val="00F15FEB"/>
    <w:rsid w:val="00F1786D"/>
    <w:rsid w:val="00F42A4A"/>
    <w:rsid w:val="00F45624"/>
    <w:rsid w:val="00F547CD"/>
    <w:rsid w:val="00F62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7D1A5"/>
  <w15:chartTrackingRefBased/>
  <w15:docId w15:val="{8DD8306C-3635-4F2E-9249-EEB5D209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85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54CE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D1F"/>
  </w:style>
  <w:style w:type="paragraph" w:styleId="Footer">
    <w:name w:val="footer"/>
    <w:basedOn w:val="Normal"/>
    <w:link w:val="FooterChar"/>
    <w:uiPriority w:val="99"/>
    <w:unhideWhenUsed/>
    <w:rsid w:val="00E66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1F"/>
  </w:style>
  <w:style w:type="paragraph" w:styleId="Title">
    <w:name w:val="Title"/>
    <w:basedOn w:val="Normal"/>
    <w:next w:val="Normal"/>
    <w:link w:val="TitleChar"/>
    <w:uiPriority w:val="10"/>
    <w:qFormat/>
    <w:rsid w:val="00E66D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D1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4385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43857"/>
    <w:pPr>
      <w:spacing w:line="259" w:lineRule="auto"/>
      <w:outlineLvl w:val="9"/>
    </w:pPr>
    <w:rPr>
      <w:lang w:val="en-US"/>
    </w:rPr>
  </w:style>
  <w:style w:type="paragraph" w:styleId="Subtitle">
    <w:name w:val="Subtitle"/>
    <w:basedOn w:val="Normal"/>
    <w:next w:val="Normal"/>
    <w:link w:val="SubtitleChar"/>
    <w:uiPriority w:val="11"/>
    <w:qFormat/>
    <w:rsid w:val="00343857"/>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3857"/>
    <w:rPr>
      <w:rFonts w:eastAsiaTheme="minorEastAsia"/>
      <w:color w:val="5A5A5A" w:themeColor="text1" w:themeTint="A5"/>
      <w:spacing w:val="15"/>
    </w:rPr>
  </w:style>
  <w:style w:type="paragraph" w:customStyle="1" w:styleId="paragraph">
    <w:name w:val="paragraph"/>
    <w:basedOn w:val="Normal"/>
    <w:rsid w:val="008B7B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B7B61"/>
  </w:style>
  <w:style w:type="character" w:customStyle="1" w:styleId="eop">
    <w:name w:val="eop"/>
    <w:basedOn w:val="DefaultParagraphFont"/>
    <w:rsid w:val="008B7B61"/>
  </w:style>
  <w:style w:type="paragraph" w:styleId="NormalWeb">
    <w:name w:val="Normal (Web)"/>
    <w:basedOn w:val="Normal"/>
    <w:uiPriority w:val="99"/>
    <w:semiHidden/>
    <w:unhideWhenUsed/>
    <w:rsid w:val="00757A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7AAF"/>
    <w:rPr>
      <w:color w:val="0000FF"/>
      <w:u w:val="single"/>
    </w:rPr>
  </w:style>
  <w:style w:type="character" w:styleId="UnresolvedMention">
    <w:name w:val="Unresolved Mention"/>
    <w:basedOn w:val="DefaultParagraphFont"/>
    <w:uiPriority w:val="99"/>
    <w:semiHidden/>
    <w:unhideWhenUsed/>
    <w:rsid w:val="00303E4D"/>
    <w:rPr>
      <w:color w:val="605E5C"/>
      <w:shd w:val="clear" w:color="auto" w:fill="E1DFDD"/>
    </w:rPr>
  </w:style>
  <w:style w:type="character" w:styleId="FollowedHyperlink">
    <w:name w:val="FollowedHyperlink"/>
    <w:basedOn w:val="DefaultParagraphFont"/>
    <w:uiPriority w:val="99"/>
    <w:semiHidden/>
    <w:unhideWhenUsed/>
    <w:rsid w:val="00454CEC"/>
    <w:rPr>
      <w:color w:val="800080" w:themeColor="followedHyperlink"/>
      <w:u w:val="single"/>
    </w:rPr>
  </w:style>
  <w:style w:type="paragraph" w:styleId="TOC1">
    <w:name w:val="toc 1"/>
    <w:basedOn w:val="Normal"/>
    <w:next w:val="Normal"/>
    <w:autoRedefine/>
    <w:uiPriority w:val="39"/>
    <w:unhideWhenUsed/>
    <w:rsid w:val="00454CEC"/>
    <w:pPr>
      <w:spacing w:after="100"/>
    </w:pPr>
  </w:style>
  <w:style w:type="character" w:customStyle="1" w:styleId="Heading2Char">
    <w:name w:val="Heading 2 Char"/>
    <w:basedOn w:val="DefaultParagraphFont"/>
    <w:link w:val="Heading2"/>
    <w:uiPriority w:val="9"/>
    <w:rsid w:val="00454CEC"/>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BC4703"/>
    <w:pPr>
      <w:spacing w:after="100"/>
      <w:ind w:left="220"/>
    </w:pPr>
  </w:style>
  <w:style w:type="character" w:customStyle="1" w:styleId="fontstyle01">
    <w:name w:val="fontstyle01"/>
    <w:basedOn w:val="DefaultParagraphFont"/>
    <w:rsid w:val="007F7B43"/>
    <w:rPr>
      <w:rFonts w:ascii="SerifaBT-Light" w:hAnsi="SerifaBT-Light" w:hint="default"/>
      <w:b w:val="0"/>
      <w:bCs w:val="0"/>
      <w:i w:val="0"/>
      <w:iCs w:val="0"/>
      <w:color w:val="000000"/>
      <w:sz w:val="20"/>
      <w:szCs w:val="20"/>
    </w:rPr>
  </w:style>
  <w:style w:type="character" w:customStyle="1" w:styleId="fontstyle21">
    <w:name w:val="fontstyle21"/>
    <w:basedOn w:val="DefaultParagraphFont"/>
    <w:rsid w:val="00F547CD"/>
    <w:rPr>
      <w:rFonts w:ascii="ArialMT" w:hAnsi="Arial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9859316">
      <w:bodyDiv w:val="1"/>
      <w:marLeft w:val="0"/>
      <w:marRight w:val="0"/>
      <w:marTop w:val="0"/>
      <w:marBottom w:val="0"/>
      <w:divBdr>
        <w:top w:val="none" w:sz="0" w:space="0" w:color="auto"/>
        <w:left w:val="none" w:sz="0" w:space="0" w:color="auto"/>
        <w:bottom w:val="none" w:sz="0" w:space="0" w:color="auto"/>
        <w:right w:val="none" w:sz="0" w:space="0" w:color="auto"/>
      </w:divBdr>
    </w:div>
    <w:div w:id="1548492012">
      <w:bodyDiv w:val="1"/>
      <w:marLeft w:val="0"/>
      <w:marRight w:val="0"/>
      <w:marTop w:val="0"/>
      <w:marBottom w:val="0"/>
      <w:divBdr>
        <w:top w:val="none" w:sz="0" w:space="0" w:color="auto"/>
        <w:left w:val="none" w:sz="0" w:space="0" w:color="auto"/>
        <w:bottom w:val="none" w:sz="0" w:space="0" w:color="auto"/>
        <w:right w:val="none" w:sz="0" w:space="0" w:color="auto"/>
      </w:divBdr>
      <w:divsChild>
        <w:div w:id="593709532">
          <w:marLeft w:val="0"/>
          <w:marRight w:val="0"/>
          <w:marTop w:val="0"/>
          <w:marBottom w:val="0"/>
          <w:divBdr>
            <w:top w:val="none" w:sz="0" w:space="0" w:color="auto"/>
            <w:left w:val="none" w:sz="0" w:space="0" w:color="auto"/>
            <w:bottom w:val="none" w:sz="0" w:space="0" w:color="auto"/>
            <w:right w:val="none" w:sz="0" w:space="0" w:color="auto"/>
          </w:divBdr>
        </w:div>
        <w:div w:id="390811580">
          <w:marLeft w:val="0"/>
          <w:marRight w:val="0"/>
          <w:marTop w:val="0"/>
          <w:marBottom w:val="0"/>
          <w:divBdr>
            <w:top w:val="none" w:sz="0" w:space="0" w:color="auto"/>
            <w:left w:val="none" w:sz="0" w:space="0" w:color="auto"/>
            <w:bottom w:val="none" w:sz="0" w:space="0" w:color="auto"/>
            <w:right w:val="none" w:sz="0" w:space="0" w:color="auto"/>
          </w:divBdr>
          <w:divsChild>
            <w:div w:id="657878313">
              <w:marLeft w:val="0"/>
              <w:marRight w:val="0"/>
              <w:marTop w:val="0"/>
              <w:marBottom w:val="0"/>
              <w:divBdr>
                <w:top w:val="none" w:sz="0" w:space="0" w:color="auto"/>
                <w:left w:val="none" w:sz="0" w:space="0" w:color="auto"/>
                <w:bottom w:val="none" w:sz="0" w:space="0" w:color="auto"/>
                <w:right w:val="none" w:sz="0" w:space="0" w:color="auto"/>
              </w:divBdr>
            </w:div>
            <w:div w:id="1745645233">
              <w:marLeft w:val="0"/>
              <w:marRight w:val="0"/>
              <w:marTop w:val="0"/>
              <w:marBottom w:val="0"/>
              <w:divBdr>
                <w:top w:val="none" w:sz="0" w:space="0" w:color="auto"/>
                <w:left w:val="none" w:sz="0" w:space="0" w:color="auto"/>
                <w:bottom w:val="none" w:sz="0" w:space="0" w:color="auto"/>
                <w:right w:val="none" w:sz="0" w:space="0" w:color="auto"/>
              </w:divBdr>
            </w:div>
          </w:divsChild>
        </w:div>
        <w:div w:id="1875540603">
          <w:marLeft w:val="0"/>
          <w:marRight w:val="0"/>
          <w:marTop w:val="0"/>
          <w:marBottom w:val="0"/>
          <w:divBdr>
            <w:top w:val="none" w:sz="0" w:space="0" w:color="auto"/>
            <w:left w:val="none" w:sz="0" w:space="0" w:color="auto"/>
            <w:bottom w:val="none" w:sz="0" w:space="0" w:color="auto"/>
            <w:right w:val="none" w:sz="0" w:space="0" w:color="auto"/>
          </w:divBdr>
          <w:divsChild>
            <w:div w:id="722218881">
              <w:marLeft w:val="0"/>
              <w:marRight w:val="0"/>
              <w:marTop w:val="0"/>
              <w:marBottom w:val="0"/>
              <w:divBdr>
                <w:top w:val="none" w:sz="0" w:space="0" w:color="auto"/>
                <w:left w:val="none" w:sz="0" w:space="0" w:color="auto"/>
                <w:bottom w:val="none" w:sz="0" w:space="0" w:color="auto"/>
                <w:right w:val="none" w:sz="0" w:space="0" w:color="auto"/>
              </w:divBdr>
            </w:div>
            <w:div w:id="206860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822521">
      <w:bodyDiv w:val="1"/>
      <w:marLeft w:val="0"/>
      <w:marRight w:val="0"/>
      <w:marTop w:val="0"/>
      <w:marBottom w:val="0"/>
      <w:divBdr>
        <w:top w:val="none" w:sz="0" w:space="0" w:color="auto"/>
        <w:left w:val="none" w:sz="0" w:space="0" w:color="auto"/>
        <w:bottom w:val="none" w:sz="0" w:space="0" w:color="auto"/>
        <w:right w:val="none" w:sz="0" w:space="0" w:color="auto"/>
      </w:divBdr>
    </w:div>
    <w:div w:id="1982809376">
      <w:bodyDiv w:val="1"/>
      <w:marLeft w:val="0"/>
      <w:marRight w:val="0"/>
      <w:marTop w:val="0"/>
      <w:marBottom w:val="0"/>
      <w:divBdr>
        <w:top w:val="none" w:sz="0" w:space="0" w:color="auto"/>
        <w:left w:val="none" w:sz="0" w:space="0" w:color="auto"/>
        <w:bottom w:val="none" w:sz="0" w:space="0" w:color="auto"/>
        <w:right w:val="none" w:sz="0" w:space="0" w:color="auto"/>
      </w:divBdr>
      <w:divsChild>
        <w:div w:id="162862825">
          <w:marLeft w:val="0"/>
          <w:marRight w:val="0"/>
          <w:marTop w:val="0"/>
          <w:marBottom w:val="0"/>
          <w:divBdr>
            <w:top w:val="none" w:sz="0" w:space="0" w:color="auto"/>
            <w:left w:val="none" w:sz="0" w:space="0" w:color="auto"/>
            <w:bottom w:val="none" w:sz="0" w:space="0" w:color="auto"/>
            <w:right w:val="none" w:sz="0" w:space="0" w:color="auto"/>
          </w:divBdr>
          <w:divsChild>
            <w:div w:id="990525484">
              <w:marLeft w:val="0"/>
              <w:marRight w:val="0"/>
              <w:marTop w:val="0"/>
              <w:marBottom w:val="0"/>
              <w:divBdr>
                <w:top w:val="none" w:sz="0" w:space="0" w:color="auto"/>
                <w:left w:val="none" w:sz="0" w:space="0" w:color="auto"/>
                <w:bottom w:val="none" w:sz="0" w:space="0" w:color="auto"/>
                <w:right w:val="none" w:sz="0" w:space="0" w:color="auto"/>
              </w:divBdr>
              <w:divsChild>
                <w:div w:id="89558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14898">
          <w:marLeft w:val="0"/>
          <w:marRight w:val="0"/>
          <w:marTop w:val="0"/>
          <w:marBottom w:val="0"/>
          <w:divBdr>
            <w:top w:val="none" w:sz="0" w:space="0" w:color="auto"/>
            <w:left w:val="none" w:sz="0" w:space="0" w:color="auto"/>
            <w:bottom w:val="none" w:sz="0" w:space="0" w:color="auto"/>
            <w:right w:val="none" w:sz="0" w:space="0" w:color="auto"/>
          </w:divBdr>
          <w:divsChild>
            <w:div w:id="2053650587">
              <w:marLeft w:val="0"/>
              <w:marRight w:val="0"/>
              <w:marTop w:val="0"/>
              <w:marBottom w:val="0"/>
              <w:divBdr>
                <w:top w:val="none" w:sz="0" w:space="0" w:color="auto"/>
                <w:left w:val="none" w:sz="0" w:space="0" w:color="auto"/>
                <w:bottom w:val="none" w:sz="0" w:space="0" w:color="auto"/>
                <w:right w:val="none" w:sz="0" w:space="0" w:color="auto"/>
              </w:divBdr>
              <w:divsChild>
                <w:div w:id="856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55048">
          <w:marLeft w:val="0"/>
          <w:marRight w:val="0"/>
          <w:marTop w:val="0"/>
          <w:marBottom w:val="0"/>
          <w:divBdr>
            <w:top w:val="none" w:sz="0" w:space="0" w:color="auto"/>
            <w:left w:val="none" w:sz="0" w:space="0" w:color="auto"/>
            <w:bottom w:val="none" w:sz="0" w:space="0" w:color="auto"/>
            <w:right w:val="none" w:sz="0" w:space="0" w:color="auto"/>
          </w:divBdr>
          <w:divsChild>
            <w:div w:id="588585684">
              <w:marLeft w:val="0"/>
              <w:marRight w:val="0"/>
              <w:marTop w:val="0"/>
              <w:marBottom w:val="0"/>
              <w:divBdr>
                <w:top w:val="none" w:sz="0" w:space="0" w:color="auto"/>
                <w:left w:val="none" w:sz="0" w:space="0" w:color="auto"/>
                <w:bottom w:val="none" w:sz="0" w:space="0" w:color="auto"/>
                <w:right w:val="none" w:sz="0" w:space="0" w:color="auto"/>
              </w:divBdr>
              <w:divsChild>
                <w:div w:id="4110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555822">
          <w:marLeft w:val="0"/>
          <w:marRight w:val="0"/>
          <w:marTop w:val="0"/>
          <w:marBottom w:val="0"/>
          <w:divBdr>
            <w:top w:val="none" w:sz="0" w:space="0" w:color="auto"/>
            <w:left w:val="none" w:sz="0" w:space="0" w:color="auto"/>
            <w:bottom w:val="none" w:sz="0" w:space="0" w:color="auto"/>
            <w:right w:val="none" w:sz="0" w:space="0" w:color="auto"/>
          </w:divBdr>
          <w:divsChild>
            <w:div w:id="96564451">
              <w:marLeft w:val="0"/>
              <w:marRight w:val="0"/>
              <w:marTop w:val="0"/>
              <w:marBottom w:val="0"/>
              <w:divBdr>
                <w:top w:val="none" w:sz="0" w:space="0" w:color="auto"/>
                <w:left w:val="none" w:sz="0" w:space="0" w:color="auto"/>
                <w:bottom w:val="none" w:sz="0" w:space="0" w:color="auto"/>
                <w:right w:val="none" w:sz="0" w:space="0" w:color="auto"/>
              </w:divBdr>
              <w:divsChild>
                <w:div w:id="8969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commons.wikimedia.org/wiki/File:Queen-post-truss.png" TargetMode="External"/><Relationship Id="rId3" Type="http://schemas.openxmlformats.org/officeDocument/2006/relationships/styles" Target="styles.xml"/><Relationship Id="rId21" Type="http://schemas.openxmlformats.org/officeDocument/2006/relationships/hyperlink" Target="https://www.property-care.org/wp-content/uploads/2015/05/Recognition-and-Causes-of-Condensation.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greenbuildingadvisor.com/cad/detail/sip-foundation-first-floor-detai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assets.publishing.service.gov.uk/government/uploads/system/uploads/attachment_data/file/468871/ADF_LOCKE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landlordzone.co.uk/information/dampness-condensation-and-mou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2B165-E197-43F8-99D9-28BBC9900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Katie Clement-McCreesh</cp:lastModifiedBy>
  <cp:revision>2</cp:revision>
  <dcterms:created xsi:type="dcterms:W3CDTF">2021-01-21T22:50:00Z</dcterms:created>
  <dcterms:modified xsi:type="dcterms:W3CDTF">2021-01-21T22:50:00Z</dcterms:modified>
</cp:coreProperties>
</file>