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78E428" w14:textId="7E3F4532" w:rsidR="00340654" w:rsidRDefault="00340654" w:rsidP="00DB2200">
      <w:pPr>
        <w:spacing w:line="360" w:lineRule="auto"/>
        <w:jc w:val="both"/>
        <w:rPr>
          <w:sz w:val="24"/>
          <w:szCs w:val="24"/>
          <w:lang w:val="en-US"/>
        </w:rPr>
      </w:pPr>
      <w:r>
        <w:rPr>
          <w:sz w:val="24"/>
          <w:szCs w:val="24"/>
          <w:lang w:val="en-US"/>
        </w:rPr>
        <w:t>Previous Action Points:</w:t>
      </w:r>
    </w:p>
    <w:p w14:paraId="5C4E81BA" w14:textId="50E442CD" w:rsidR="00340654" w:rsidRDefault="00340654" w:rsidP="00340654">
      <w:pPr>
        <w:pStyle w:val="ListParagraph"/>
        <w:numPr>
          <w:ilvl w:val="0"/>
          <w:numId w:val="2"/>
        </w:numPr>
        <w:spacing w:line="360" w:lineRule="auto"/>
        <w:jc w:val="both"/>
        <w:rPr>
          <w:sz w:val="24"/>
          <w:szCs w:val="24"/>
          <w:lang w:val="en-US"/>
        </w:rPr>
      </w:pPr>
      <w:r>
        <w:rPr>
          <w:sz w:val="24"/>
          <w:szCs w:val="24"/>
          <w:lang w:val="en-US"/>
        </w:rPr>
        <w:t>Be more critical and evaluate more, your work is quite descriptive.</w:t>
      </w:r>
    </w:p>
    <w:p w14:paraId="5FE38318" w14:textId="3C4CA35E" w:rsidR="00340654" w:rsidRDefault="00340654" w:rsidP="00340654">
      <w:pPr>
        <w:pStyle w:val="ListParagraph"/>
        <w:numPr>
          <w:ilvl w:val="0"/>
          <w:numId w:val="2"/>
        </w:numPr>
        <w:spacing w:line="360" w:lineRule="auto"/>
        <w:jc w:val="both"/>
        <w:rPr>
          <w:sz w:val="24"/>
          <w:szCs w:val="24"/>
          <w:lang w:val="en-US"/>
        </w:rPr>
      </w:pPr>
      <w:r>
        <w:rPr>
          <w:sz w:val="24"/>
          <w:szCs w:val="24"/>
          <w:lang w:val="en-US"/>
        </w:rPr>
        <w:t>Use new theories (i.e. identity theory).</w:t>
      </w:r>
    </w:p>
    <w:p w14:paraId="7A92C15A" w14:textId="3E00B5D6" w:rsidR="00340654" w:rsidRPr="00340654" w:rsidRDefault="00340654" w:rsidP="00340654">
      <w:pPr>
        <w:pStyle w:val="ListParagraph"/>
        <w:numPr>
          <w:ilvl w:val="0"/>
          <w:numId w:val="2"/>
        </w:numPr>
        <w:spacing w:line="360" w:lineRule="auto"/>
        <w:jc w:val="both"/>
        <w:rPr>
          <w:sz w:val="24"/>
          <w:szCs w:val="24"/>
          <w:lang w:val="en-US"/>
        </w:rPr>
      </w:pPr>
      <w:r>
        <w:rPr>
          <w:sz w:val="24"/>
          <w:szCs w:val="24"/>
          <w:lang w:val="en-US"/>
        </w:rPr>
        <w:t>Proofread for capital letters.</w:t>
      </w:r>
    </w:p>
    <w:p w14:paraId="4E76CA63" w14:textId="77777777" w:rsidR="00340654" w:rsidRDefault="00340654" w:rsidP="00DB2200">
      <w:pPr>
        <w:spacing w:line="360" w:lineRule="auto"/>
        <w:jc w:val="both"/>
        <w:rPr>
          <w:sz w:val="24"/>
          <w:szCs w:val="24"/>
          <w:lang w:val="en-US"/>
        </w:rPr>
      </w:pPr>
    </w:p>
    <w:p w14:paraId="1A7FF842" w14:textId="65D599B6" w:rsidR="00FA387A" w:rsidRDefault="00DB2200" w:rsidP="00DB2200">
      <w:pPr>
        <w:spacing w:line="360" w:lineRule="auto"/>
        <w:jc w:val="both"/>
        <w:rPr>
          <w:sz w:val="24"/>
          <w:szCs w:val="24"/>
          <w:lang w:val="en-US"/>
        </w:rPr>
      </w:pPr>
      <w:r w:rsidRPr="00DB2200">
        <w:rPr>
          <w:sz w:val="24"/>
          <w:szCs w:val="24"/>
          <w:lang w:val="en-US"/>
        </w:rPr>
        <w:t>This assignment will critically explore the issues that can have an impact on the Mental Health and well - being in children and young people.</w:t>
      </w:r>
      <w:r>
        <w:rPr>
          <w:sz w:val="24"/>
          <w:szCs w:val="24"/>
          <w:lang w:val="en-US"/>
        </w:rPr>
        <w:t xml:space="preserve">  </w:t>
      </w:r>
      <w:r w:rsidR="00627ED5">
        <w:rPr>
          <w:sz w:val="24"/>
          <w:szCs w:val="24"/>
          <w:lang w:val="en-US"/>
        </w:rPr>
        <w:t>Children’s well</w:t>
      </w:r>
      <w:r w:rsidR="004402D8">
        <w:rPr>
          <w:sz w:val="24"/>
          <w:szCs w:val="24"/>
          <w:lang w:val="en-US"/>
        </w:rPr>
        <w:t xml:space="preserve">-being is the responsibility of several </w:t>
      </w:r>
      <w:r w:rsidR="00F61417">
        <w:rPr>
          <w:sz w:val="24"/>
          <w:szCs w:val="24"/>
          <w:lang w:val="en-US"/>
        </w:rPr>
        <w:t xml:space="preserve">people who are involved in their lives, this is the </w:t>
      </w:r>
      <w:r w:rsidR="00334687">
        <w:rPr>
          <w:sz w:val="24"/>
          <w:szCs w:val="24"/>
          <w:lang w:val="en-US"/>
        </w:rPr>
        <w:t>obligation</w:t>
      </w:r>
      <w:r w:rsidR="00F61417">
        <w:rPr>
          <w:sz w:val="24"/>
          <w:szCs w:val="24"/>
          <w:lang w:val="en-US"/>
        </w:rPr>
        <w:t xml:space="preserve"> </w:t>
      </w:r>
      <w:r w:rsidR="001E5D76">
        <w:rPr>
          <w:sz w:val="24"/>
          <w:szCs w:val="24"/>
          <w:lang w:val="en-US"/>
        </w:rPr>
        <w:t xml:space="preserve">of the government, educational establishments and the </w:t>
      </w:r>
      <w:r w:rsidR="00E43A76">
        <w:rPr>
          <w:sz w:val="24"/>
          <w:szCs w:val="24"/>
          <w:lang w:val="en-US"/>
        </w:rPr>
        <w:t>adults who have responsibility for them</w:t>
      </w:r>
      <w:r w:rsidR="00BF29F1">
        <w:rPr>
          <w:sz w:val="24"/>
          <w:szCs w:val="24"/>
          <w:lang w:val="en-US"/>
        </w:rPr>
        <w:t xml:space="preserve"> </w:t>
      </w:r>
      <w:r w:rsidR="00E43A76">
        <w:rPr>
          <w:sz w:val="24"/>
          <w:szCs w:val="24"/>
          <w:lang w:val="en-US"/>
        </w:rPr>
        <w:t>(</w:t>
      </w:r>
      <w:r w:rsidR="0096374A">
        <w:rPr>
          <w:sz w:val="24"/>
          <w:szCs w:val="24"/>
          <w:lang w:val="en-US"/>
        </w:rPr>
        <w:t>C</w:t>
      </w:r>
      <w:r w:rsidR="00E43A76">
        <w:rPr>
          <w:sz w:val="24"/>
          <w:szCs w:val="24"/>
          <w:lang w:val="en-US"/>
        </w:rPr>
        <w:t>ol</w:t>
      </w:r>
      <w:r w:rsidR="00D959B4">
        <w:rPr>
          <w:sz w:val="24"/>
          <w:szCs w:val="24"/>
          <w:lang w:val="en-US"/>
        </w:rPr>
        <w:t>l</w:t>
      </w:r>
      <w:r w:rsidR="00E43A76">
        <w:rPr>
          <w:sz w:val="24"/>
          <w:szCs w:val="24"/>
          <w:lang w:val="en-US"/>
        </w:rPr>
        <w:t>in</w:t>
      </w:r>
      <w:r w:rsidR="00D959B4">
        <w:rPr>
          <w:sz w:val="24"/>
          <w:szCs w:val="24"/>
          <w:lang w:val="en-US"/>
        </w:rPr>
        <w:t>s</w:t>
      </w:r>
      <w:r w:rsidR="00E43A76">
        <w:rPr>
          <w:sz w:val="24"/>
          <w:szCs w:val="24"/>
          <w:lang w:val="en-US"/>
        </w:rPr>
        <w:t xml:space="preserve"> and Foley </w:t>
      </w:r>
      <w:r w:rsidR="0098123E">
        <w:rPr>
          <w:sz w:val="24"/>
          <w:szCs w:val="24"/>
          <w:lang w:val="en-US"/>
        </w:rPr>
        <w:t>2008</w:t>
      </w:r>
      <w:r w:rsidR="00E43A76">
        <w:rPr>
          <w:sz w:val="24"/>
          <w:szCs w:val="24"/>
          <w:lang w:val="en-US"/>
        </w:rPr>
        <w:t>)</w:t>
      </w:r>
      <w:r w:rsidR="00D959B4">
        <w:rPr>
          <w:sz w:val="24"/>
          <w:szCs w:val="24"/>
          <w:lang w:val="en-US"/>
        </w:rPr>
        <w:t>.</w:t>
      </w:r>
      <w:r w:rsidR="0098123E">
        <w:rPr>
          <w:sz w:val="24"/>
          <w:szCs w:val="24"/>
          <w:lang w:val="en-US"/>
        </w:rPr>
        <w:t xml:space="preserve">  In</w:t>
      </w:r>
      <w:r w:rsidR="006C2BA8">
        <w:rPr>
          <w:sz w:val="24"/>
          <w:szCs w:val="24"/>
          <w:lang w:val="en-US"/>
        </w:rPr>
        <w:t xml:space="preserve"> today’s times, it is very easy to become self-absorbed with our own worries, concerns and issues.</w:t>
      </w:r>
      <w:r w:rsidR="00FA387A">
        <w:rPr>
          <w:sz w:val="24"/>
          <w:szCs w:val="24"/>
          <w:lang w:val="en-US"/>
        </w:rPr>
        <w:t xml:space="preserve">  One will </w:t>
      </w:r>
      <w:r w:rsidR="00FA387A" w:rsidRPr="003B060E">
        <w:rPr>
          <w:sz w:val="24"/>
          <w:szCs w:val="24"/>
        </w:rPr>
        <w:t>endeavour</w:t>
      </w:r>
      <w:r w:rsidR="00FA387A">
        <w:rPr>
          <w:sz w:val="24"/>
          <w:szCs w:val="24"/>
          <w:lang w:val="en-US"/>
        </w:rPr>
        <w:t xml:space="preserve"> to explore and present theory and research to support the findings.  </w:t>
      </w:r>
    </w:p>
    <w:p w14:paraId="1AB0739B" w14:textId="68DD0597" w:rsidR="0083514F" w:rsidRPr="00FA387A" w:rsidRDefault="006C2BA8" w:rsidP="009E3479">
      <w:pPr>
        <w:spacing w:line="360" w:lineRule="auto"/>
        <w:jc w:val="both"/>
        <w:rPr>
          <w:sz w:val="24"/>
          <w:szCs w:val="24"/>
          <w:lang w:val="en-US"/>
        </w:rPr>
      </w:pPr>
      <w:r>
        <w:rPr>
          <w:sz w:val="24"/>
          <w:szCs w:val="24"/>
          <w:lang w:val="en-US"/>
        </w:rPr>
        <w:t xml:space="preserve">Children and young people today, face </w:t>
      </w:r>
      <w:r w:rsidR="009E3479">
        <w:rPr>
          <w:sz w:val="24"/>
          <w:szCs w:val="24"/>
          <w:lang w:val="en-US"/>
        </w:rPr>
        <w:t xml:space="preserve">childhood with </w:t>
      </w:r>
      <w:r>
        <w:rPr>
          <w:sz w:val="24"/>
          <w:szCs w:val="24"/>
          <w:lang w:val="en-US"/>
        </w:rPr>
        <w:t>ever increasing pressure from peers</w:t>
      </w:r>
      <w:r w:rsidR="00FA387A">
        <w:rPr>
          <w:sz w:val="24"/>
          <w:szCs w:val="24"/>
          <w:lang w:val="en-US"/>
        </w:rPr>
        <w:t>,</w:t>
      </w:r>
      <w:r>
        <w:rPr>
          <w:sz w:val="24"/>
          <w:szCs w:val="24"/>
          <w:lang w:val="en-US"/>
        </w:rPr>
        <w:t xml:space="preserve"> social media</w:t>
      </w:r>
      <w:r w:rsidR="00FA387A">
        <w:rPr>
          <w:sz w:val="24"/>
          <w:szCs w:val="24"/>
          <w:lang w:val="en-US"/>
        </w:rPr>
        <w:t>, time constraints, pace of life, pressures from school to perform well, parental separation, poverty, learning difficulties and social anxiety, to name but a few</w:t>
      </w:r>
      <w:r>
        <w:rPr>
          <w:sz w:val="24"/>
          <w:szCs w:val="24"/>
          <w:lang w:val="en-US"/>
        </w:rPr>
        <w:t xml:space="preserve">.  </w:t>
      </w:r>
      <w:r w:rsidR="009E3479">
        <w:rPr>
          <w:sz w:val="24"/>
          <w:szCs w:val="24"/>
          <w:lang w:val="en-US"/>
        </w:rPr>
        <w:t xml:space="preserve">These challenges in children and young </w:t>
      </w:r>
      <w:r w:rsidR="002B108D">
        <w:rPr>
          <w:sz w:val="24"/>
          <w:szCs w:val="24"/>
          <w:lang w:val="en-US"/>
        </w:rPr>
        <w:t>people’s</w:t>
      </w:r>
      <w:r w:rsidR="009E3479">
        <w:rPr>
          <w:sz w:val="24"/>
          <w:szCs w:val="24"/>
          <w:lang w:val="en-US"/>
        </w:rPr>
        <w:t xml:space="preserve"> lives now have more of a significant impact on their general well-being and their mental health. </w:t>
      </w:r>
      <w:r w:rsidR="00FA387A">
        <w:rPr>
          <w:sz w:val="24"/>
          <w:szCs w:val="24"/>
          <w:lang w:val="en-US"/>
        </w:rPr>
        <w:t xml:space="preserve">  This is </w:t>
      </w:r>
      <w:r w:rsidR="009B70E2">
        <w:rPr>
          <w:sz w:val="24"/>
          <w:szCs w:val="24"/>
          <w:lang w:val="en-US"/>
        </w:rPr>
        <w:t>support</w:t>
      </w:r>
      <w:r w:rsidR="009E3479">
        <w:rPr>
          <w:sz w:val="24"/>
          <w:szCs w:val="24"/>
          <w:lang w:val="en-US"/>
        </w:rPr>
        <w:t>ed</w:t>
      </w:r>
      <w:r w:rsidR="00FA387A">
        <w:rPr>
          <w:sz w:val="24"/>
          <w:szCs w:val="24"/>
          <w:lang w:val="en-US"/>
        </w:rPr>
        <w:t xml:space="preserve"> by </w:t>
      </w:r>
      <w:r w:rsidR="0083514F" w:rsidRPr="00FA387A">
        <w:rPr>
          <w:sz w:val="24"/>
          <w:szCs w:val="24"/>
          <w:lang w:val="en-US"/>
        </w:rPr>
        <w:t xml:space="preserve">Layard and Dunn (2009) cited in </w:t>
      </w:r>
      <w:proofErr w:type="spellStart"/>
      <w:r w:rsidR="0083514F" w:rsidRPr="00FA387A">
        <w:rPr>
          <w:sz w:val="24"/>
          <w:szCs w:val="24"/>
          <w:lang w:val="en-US"/>
        </w:rPr>
        <w:t>Claveirole</w:t>
      </w:r>
      <w:proofErr w:type="spellEnd"/>
      <w:r w:rsidR="0083514F" w:rsidRPr="00FA387A">
        <w:rPr>
          <w:sz w:val="24"/>
          <w:szCs w:val="24"/>
          <w:lang w:val="en-US"/>
        </w:rPr>
        <w:t xml:space="preserve"> and </w:t>
      </w:r>
      <w:proofErr w:type="spellStart"/>
      <w:r w:rsidR="0083514F" w:rsidRPr="00FA387A">
        <w:rPr>
          <w:sz w:val="24"/>
          <w:szCs w:val="24"/>
          <w:lang w:val="en-US"/>
        </w:rPr>
        <w:t>Gaughan</w:t>
      </w:r>
      <w:proofErr w:type="spellEnd"/>
      <w:r w:rsidR="0083514F" w:rsidRPr="00FA387A">
        <w:rPr>
          <w:sz w:val="24"/>
          <w:szCs w:val="24"/>
          <w:lang w:val="en-US"/>
        </w:rPr>
        <w:t xml:space="preserve"> (2011 p.8) </w:t>
      </w:r>
      <w:r w:rsidR="009E3479">
        <w:rPr>
          <w:sz w:val="24"/>
          <w:szCs w:val="24"/>
          <w:lang w:val="en-US"/>
        </w:rPr>
        <w:t xml:space="preserve">who </w:t>
      </w:r>
      <w:r w:rsidR="0083514F" w:rsidRPr="00FA387A">
        <w:rPr>
          <w:sz w:val="24"/>
          <w:szCs w:val="24"/>
          <w:lang w:val="en-US"/>
        </w:rPr>
        <w:t xml:space="preserve">state that, </w:t>
      </w:r>
    </w:p>
    <w:p w14:paraId="0E60B4E7" w14:textId="7856C9A6" w:rsidR="0083514F" w:rsidRPr="00DA2A97" w:rsidRDefault="0083514F" w:rsidP="003910C9">
      <w:pPr>
        <w:spacing w:line="240" w:lineRule="auto"/>
        <w:ind w:left="720"/>
        <w:rPr>
          <w:sz w:val="24"/>
          <w:szCs w:val="24"/>
          <w:lang w:val="en-US"/>
        </w:rPr>
      </w:pPr>
      <w:r w:rsidRPr="00FA387A">
        <w:rPr>
          <w:sz w:val="24"/>
          <w:szCs w:val="24"/>
          <w:lang w:val="en-US"/>
        </w:rPr>
        <w:t>“The Good Childhood Inquiry commissioned by the Children’s Society suggests that children and young people experience childhood in a different way to previous generations.  The report mentions some of the challenges which have brought this about.</w:t>
      </w:r>
      <w:r w:rsidR="00DA2A97">
        <w:rPr>
          <w:sz w:val="24"/>
          <w:szCs w:val="24"/>
          <w:lang w:val="en-US"/>
        </w:rPr>
        <w:t xml:space="preserve"> </w:t>
      </w:r>
      <w:r w:rsidRPr="00DA2A97">
        <w:rPr>
          <w:sz w:val="24"/>
          <w:szCs w:val="24"/>
          <w:lang w:val="en-US"/>
        </w:rPr>
        <w:t>Information technology: children have access to previously unimaginable levels of information;</w:t>
      </w:r>
      <w:r w:rsidR="00DA2A97">
        <w:rPr>
          <w:sz w:val="24"/>
          <w:szCs w:val="24"/>
          <w:lang w:val="en-US"/>
        </w:rPr>
        <w:t xml:space="preserve"> </w:t>
      </w:r>
      <w:r w:rsidRPr="00DA2A97">
        <w:rPr>
          <w:sz w:val="24"/>
          <w:szCs w:val="24"/>
          <w:lang w:val="en-US"/>
        </w:rPr>
        <w:t>Demographics: children regularly interact with different cultures, languages, faiths and traditions;</w:t>
      </w:r>
      <w:r w:rsidR="00DA2A97">
        <w:rPr>
          <w:sz w:val="24"/>
          <w:szCs w:val="24"/>
          <w:lang w:val="en-US"/>
        </w:rPr>
        <w:t xml:space="preserve"> </w:t>
      </w:r>
      <w:r w:rsidR="00DA2A97" w:rsidRPr="00DA2A97">
        <w:rPr>
          <w:sz w:val="24"/>
          <w:szCs w:val="24"/>
          <w:lang w:val="en-US"/>
        </w:rPr>
        <w:t>F</w:t>
      </w:r>
      <w:r w:rsidRPr="00DA2A97">
        <w:rPr>
          <w:sz w:val="24"/>
          <w:szCs w:val="24"/>
          <w:lang w:val="en-US"/>
        </w:rPr>
        <w:t>amily break-ups and both parents working;</w:t>
      </w:r>
      <w:r w:rsidR="00DA2A97">
        <w:rPr>
          <w:sz w:val="24"/>
          <w:szCs w:val="24"/>
          <w:lang w:val="en-US"/>
        </w:rPr>
        <w:t xml:space="preserve"> </w:t>
      </w:r>
      <w:r w:rsidRPr="00DA2A97">
        <w:rPr>
          <w:sz w:val="24"/>
          <w:szCs w:val="24"/>
          <w:lang w:val="en-US"/>
        </w:rPr>
        <w:t>School examinations and pressure for good results;</w:t>
      </w:r>
      <w:r w:rsidR="00DA2A97">
        <w:rPr>
          <w:sz w:val="24"/>
          <w:szCs w:val="24"/>
          <w:lang w:val="en-US"/>
        </w:rPr>
        <w:t xml:space="preserve"> </w:t>
      </w:r>
      <w:r w:rsidRPr="00DA2A97">
        <w:rPr>
          <w:sz w:val="24"/>
          <w:szCs w:val="24"/>
          <w:lang w:val="en-US"/>
        </w:rPr>
        <w:t>Highest levels of relative poverty for 50 years and an increased lack of social mobility”.</w:t>
      </w:r>
    </w:p>
    <w:p w14:paraId="581EFBBA" w14:textId="55B1C1B4" w:rsidR="0083514F" w:rsidRDefault="008C0F0D" w:rsidP="008A04E9">
      <w:pPr>
        <w:spacing w:line="360" w:lineRule="auto"/>
        <w:jc w:val="both"/>
        <w:rPr>
          <w:sz w:val="24"/>
          <w:szCs w:val="24"/>
          <w:lang w:val="en-US"/>
        </w:rPr>
      </w:pPr>
      <w:r>
        <w:rPr>
          <w:sz w:val="24"/>
          <w:szCs w:val="24"/>
          <w:lang w:val="en-US"/>
        </w:rPr>
        <w:t>Even though,</w:t>
      </w:r>
      <w:r w:rsidR="009E3479">
        <w:rPr>
          <w:sz w:val="24"/>
          <w:szCs w:val="24"/>
          <w:lang w:val="en-US"/>
        </w:rPr>
        <w:t xml:space="preserve"> there </w:t>
      </w:r>
      <w:r>
        <w:rPr>
          <w:sz w:val="24"/>
          <w:szCs w:val="24"/>
          <w:lang w:val="en-US"/>
        </w:rPr>
        <w:t>have been</w:t>
      </w:r>
      <w:r w:rsidR="009E3479">
        <w:rPr>
          <w:sz w:val="24"/>
          <w:szCs w:val="24"/>
          <w:lang w:val="en-US"/>
        </w:rPr>
        <w:t xml:space="preserve"> challenges for children in the past, the subject of well-</w:t>
      </w:r>
      <w:r w:rsidR="009E3479" w:rsidRPr="00DF06B1">
        <w:rPr>
          <w:sz w:val="24"/>
          <w:szCs w:val="24"/>
          <w:lang w:val="en-US"/>
        </w:rPr>
        <w:t>being and mental health were rarely talked about, it was a taboo subject to admit that you</w:t>
      </w:r>
      <w:r w:rsidR="009E3479">
        <w:rPr>
          <w:sz w:val="24"/>
          <w:szCs w:val="24"/>
          <w:lang w:val="en-US"/>
        </w:rPr>
        <w:t xml:space="preserve"> were suffering with your mental health.</w:t>
      </w:r>
      <w:r w:rsidR="008A04E9">
        <w:rPr>
          <w:sz w:val="24"/>
          <w:szCs w:val="24"/>
          <w:lang w:val="en-US"/>
        </w:rPr>
        <w:t xml:space="preserve">  It is more accept</w:t>
      </w:r>
      <w:r w:rsidR="004C6D12">
        <w:rPr>
          <w:sz w:val="24"/>
          <w:szCs w:val="24"/>
          <w:lang w:val="en-US"/>
        </w:rPr>
        <w:t>able</w:t>
      </w:r>
      <w:r>
        <w:rPr>
          <w:sz w:val="24"/>
          <w:szCs w:val="24"/>
          <w:lang w:val="en-US"/>
        </w:rPr>
        <w:t xml:space="preserve"> now</w:t>
      </w:r>
      <w:r w:rsidR="008A04E9">
        <w:rPr>
          <w:sz w:val="24"/>
          <w:szCs w:val="24"/>
          <w:lang w:val="en-US"/>
        </w:rPr>
        <w:t xml:space="preserve"> to admit that your mind is not as healthy as your body.  </w:t>
      </w:r>
      <w:r w:rsidR="004C0C0E">
        <w:rPr>
          <w:sz w:val="24"/>
          <w:szCs w:val="24"/>
          <w:lang w:val="en-US"/>
        </w:rPr>
        <w:t xml:space="preserve">Well-being is important for children to develop and to increase contentment in their </w:t>
      </w:r>
      <w:r w:rsidR="00E67F59">
        <w:rPr>
          <w:sz w:val="24"/>
          <w:szCs w:val="24"/>
          <w:lang w:val="en-US"/>
        </w:rPr>
        <w:t xml:space="preserve">emotional state so that they can develop life skills to be able to successfully manage resilience to possible difficulties in life. </w:t>
      </w:r>
    </w:p>
    <w:p w14:paraId="3FCA942E" w14:textId="6032A730" w:rsidR="00EF2DE0" w:rsidRDefault="00DF06B1" w:rsidP="00EF2DE0">
      <w:pPr>
        <w:spacing w:line="360" w:lineRule="auto"/>
        <w:jc w:val="both"/>
        <w:rPr>
          <w:sz w:val="24"/>
          <w:szCs w:val="24"/>
          <w:lang w:val="en-US"/>
        </w:rPr>
      </w:pPr>
      <w:r w:rsidRPr="00DF06B1">
        <w:rPr>
          <w:sz w:val="24"/>
          <w:szCs w:val="24"/>
          <w:lang w:val="en-US"/>
        </w:rPr>
        <w:lastRenderedPageBreak/>
        <w:t>The</w:t>
      </w:r>
      <w:r>
        <w:rPr>
          <w:sz w:val="24"/>
          <w:szCs w:val="24"/>
          <w:lang w:val="en-US"/>
        </w:rPr>
        <w:t xml:space="preserve"> </w:t>
      </w:r>
      <w:r w:rsidRPr="00DF06B1">
        <w:rPr>
          <w:sz w:val="24"/>
          <w:szCs w:val="24"/>
          <w:lang w:val="en-US"/>
        </w:rPr>
        <w:t>pressure</w:t>
      </w:r>
      <w:r>
        <w:rPr>
          <w:sz w:val="24"/>
          <w:szCs w:val="24"/>
          <w:lang w:val="en-US"/>
        </w:rPr>
        <w:t xml:space="preserve">s of </w:t>
      </w:r>
      <w:r w:rsidR="00C7474A">
        <w:rPr>
          <w:sz w:val="24"/>
          <w:szCs w:val="24"/>
          <w:lang w:val="en-US"/>
        </w:rPr>
        <w:t>everyday</w:t>
      </w:r>
      <w:r>
        <w:rPr>
          <w:sz w:val="24"/>
          <w:szCs w:val="24"/>
          <w:lang w:val="en-US"/>
        </w:rPr>
        <w:t xml:space="preserve"> life</w:t>
      </w:r>
      <w:r w:rsidRPr="00DF06B1">
        <w:rPr>
          <w:sz w:val="24"/>
          <w:szCs w:val="24"/>
          <w:lang w:val="en-US"/>
        </w:rPr>
        <w:t xml:space="preserve"> can manifest themselves in various forms</w:t>
      </w:r>
      <w:r>
        <w:rPr>
          <w:sz w:val="24"/>
          <w:szCs w:val="24"/>
          <w:lang w:val="en-US"/>
        </w:rPr>
        <w:t>, this is usually due to issues that arise throughout a person’s life, th</w:t>
      </w:r>
      <w:r w:rsidR="00D576DC">
        <w:rPr>
          <w:sz w:val="24"/>
          <w:szCs w:val="24"/>
          <w:lang w:val="en-US"/>
        </w:rPr>
        <w:t>ese possibly could</w:t>
      </w:r>
      <w:r>
        <w:rPr>
          <w:sz w:val="24"/>
          <w:szCs w:val="24"/>
          <w:lang w:val="en-US"/>
        </w:rPr>
        <w:t xml:space="preserve"> be at times linked back to </w:t>
      </w:r>
      <w:r w:rsidR="004C0C0E">
        <w:rPr>
          <w:sz w:val="24"/>
          <w:szCs w:val="24"/>
          <w:lang w:val="en-US"/>
        </w:rPr>
        <w:t xml:space="preserve">adverse </w:t>
      </w:r>
      <w:r>
        <w:rPr>
          <w:sz w:val="24"/>
          <w:szCs w:val="24"/>
          <w:lang w:val="en-US"/>
        </w:rPr>
        <w:t>childhood</w:t>
      </w:r>
      <w:r w:rsidR="00DE5682">
        <w:rPr>
          <w:sz w:val="24"/>
          <w:szCs w:val="24"/>
          <w:lang w:val="en-US"/>
        </w:rPr>
        <w:t xml:space="preserve"> </w:t>
      </w:r>
      <w:r>
        <w:rPr>
          <w:sz w:val="24"/>
          <w:szCs w:val="24"/>
          <w:lang w:val="en-US"/>
        </w:rPr>
        <w:t>experiences or</w:t>
      </w:r>
      <w:r w:rsidR="00DE5682">
        <w:rPr>
          <w:sz w:val="24"/>
          <w:szCs w:val="24"/>
          <w:lang w:val="en-US"/>
        </w:rPr>
        <w:t xml:space="preserve"> </w:t>
      </w:r>
      <w:r>
        <w:rPr>
          <w:sz w:val="24"/>
          <w:szCs w:val="24"/>
          <w:lang w:val="en-US"/>
        </w:rPr>
        <w:t xml:space="preserve"> </w:t>
      </w:r>
      <w:r w:rsidR="004C0C0E">
        <w:rPr>
          <w:sz w:val="24"/>
          <w:szCs w:val="24"/>
          <w:lang w:val="en-US"/>
        </w:rPr>
        <w:t>incidents</w:t>
      </w:r>
      <w:r w:rsidR="00AB7C62">
        <w:rPr>
          <w:sz w:val="24"/>
          <w:szCs w:val="24"/>
          <w:lang w:val="en-US"/>
        </w:rPr>
        <w:t xml:space="preserve"> </w:t>
      </w:r>
      <w:r w:rsidR="00237397">
        <w:rPr>
          <w:sz w:val="24"/>
          <w:szCs w:val="24"/>
          <w:lang w:val="en-US"/>
        </w:rPr>
        <w:t xml:space="preserve">which have happened </w:t>
      </w:r>
      <w:r>
        <w:rPr>
          <w:sz w:val="24"/>
          <w:szCs w:val="24"/>
          <w:lang w:val="en-US"/>
        </w:rPr>
        <w:t xml:space="preserve">in their adolescent years.  </w:t>
      </w:r>
      <w:r w:rsidR="00A7607F">
        <w:rPr>
          <w:sz w:val="24"/>
          <w:szCs w:val="24"/>
          <w:lang w:val="en-US"/>
        </w:rPr>
        <w:t xml:space="preserve">For some children, </w:t>
      </w:r>
      <w:r w:rsidR="000D0B66">
        <w:rPr>
          <w:sz w:val="24"/>
          <w:szCs w:val="24"/>
          <w:lang w:val="en-US"/>
        </w:rPr>
        <w:t>there are negative</w:t>
      </w:r>
      <w:r w:rsidR="00CF50DE">
        <w:rPr>
          <w:sz w:val="24"/>
          <w:szCs w:val="24"/>
          <w:lang w:val="en-US"/>
        </w:rPr>
        <w:t xml:space="preserve"> </w:t>
      </w:r>
      <w:r w:rsidR="000D0B66">
        <w:rPr>
          <w:sz w:val="24"/>
          <w:szCs w:val="24"/>
          <w:lang w:val="en-US"/>
        </w:rPr>
        <w:t xml:space="preserve">factors that can shape their mental health and </w:t>
      </w:r>
      <w:r w:rsidR="00CF50DE">
        <w:rPr>
          <w:sz w:val="24"/>
          <w:szCs w:val="24"/>
          <w:lang w:val="en-US"/>
        </w:rPr>
        <w:t>affect their</w:t>
      </w:r>
      <w:r w:rsidR="005750AB">
        <w:rPr>
          <w:sz w:val="24"/>
          <w:szCs w:val="24"/>
          <w:lang w:val="en-US"/>
        </w:rPr>
        <w:t xml:space="preserve"> </w:t>
      </w:r>
      <w:r w:rsidR="007B342C">
        <w:rPr>
          <w:sz w:val="24"/>
          <w:szCs w:val="24"/>
          <w:lang w:val="en-US"/>
        </w:rPr>
        <w:t>well-being</w:t>
      </w:r>
      <w:r w:rsidR="005750AB">
        <w:rPr>
          <w:sz w:val="24"/>
          <w:szCs w:val="24"/>
          <w:lang w:val="en-US"/>
        </w:rPr>
        <w:t xml:space="preserve">, these can include long term physical illness, divorce, </w:t>
      </w:r>
      <w:r w:rsidR="007B342C">
        <w:rPr>
          <w:sz w:val="24"/>
          <w:szCs w:val="24"/>
          <w:lang w:val="en-US"/>
        </w:rPr>
        <w:t>drug or alcohol abuse, homelessness or children having emotional difficulties,</w:t>
      </w:r>
      <w:r w:rsidR="00CF50DE">
        <w:rPr>
          <w:sz w:val="24"/>
          <w:szCs w:val="24"/>
          <w:lang w:val="en-US"/>
        </w:rPr>
        <w:t xml:space="preserve"> </w:t>
      </w:r>
      <w:r w:rsidR="00A7607F">
        <w:rPr>
          <w:sz w:val="24"/>
          <w:szCs w:val="24"/>
          <w:lang w:val="en-US"/>
        </w:rPr>
        <w:t>these experiences can lead to a decrease in their physical, mental and social well-being.</w:t>
      </w:r>
      <w:r w:rsidR="000118A4">
        <w:rPr>
          <w:sz w:val="24"/>
          <w:szCs w:val="24"/>
          <w:lang w:val="en-US"/>
        </w:rPr>
        <w:t xml:space="preserve">  </w:t>
      </w:r>
      <w:r w:rsidR="00EF2DE0">
        <w:rPr>
          <w:sz w:val="24"/>
          <w:szCs w:val="24"/>
          <w:lang w:val="en-US"/>
        </w:rPr>
        <w:t xml:space="preserve">On occasions, children who have had suffered devastatingly damaging early childhood or early adolescence, will usually be the children who will begin to struggle educationally in school, or have difficulty in making and keeping friendships, will have the misfortune to be excluded, may be not from just school, but the mainstay of life. (Brooks 2020).  </w:t>
      </w:r>
    </w:p>
    <w:p w14:paraId="6A0D4F00" w14:textId="59A374D6" w:rsidR="00DF06B1" w:rsidRPr="005053FF" w:rsidRDefault="00DF06B1" w:rsidP="00DF06B1">
      <w:pPr>
        <w:spacing w:line="360" w:lineRule="auto"/>
        <w:jc w:val="both"/>
        <w:rPr>
          <w:sz w:val="24"/>
          <w:szCs w:val="24"/>
        </w:rPr>
      </w:pPr>
    </w:p>
    <w:p w14:paraId="3FFA2A28" w14:textId="0475E4CD" w:rsidR="00D6287E" w:rsidRDefault="00A7607F" w:rsidP="00DF06B1">
      <w:pPr>
        <w:spacing w:line="360" w:lineRule="auto"/>
        <w:jc w:val="both"/>
        <w:rPr>
          <w:sz w:val="24"/>
          <w:szCs w:val="24"/>
          <w:lang w:val="en-US"/>
        </w:rPr>
      </w:pPr>
      <w:r>
        <w:rPr>
          <w:sz w:val="24"/>
          <w:szCs w:val="24"/>
          <w:lang w:val="en-US"/>
        </w:rPr>
        <w:t xml:space="preserve">If these experiences are suffered in early childhood, then there is a chance that the child or young person will not have achieved their hierarchy of needs.  </w:t>
      </w:r>
      <w:r w:rsidR="00F25C35">
        <w:rPr>
          <w:sz w:val="24"/>
          <w:szCs w:val="24"/>
          <w:lang w:val="en-US"/>
        </w:rPr>
        <w:t>Maslow</w:t>
      </w:r>
      <w:r>
        <w:rPr>
          <w:sz w:val="24"/>
          <w:szCs w:val="24"/>
          <w:lang w:val="en-US"/>
        </w:rPr>
        <w:t xml:space="preserve"> </w:t>
      </w:r>
      <w:r w:rsidR="00F25C35">
        <w:rPr>
          <w:sz w:val="24"/>
          <w:szCs w:val="24"/>
          <w:lang w:val="en-US"/>
        </w:rPr>
        <w:t>suggest</w:t>
      </w:r>
      <w:r>
        <w:rPr>
          <w:sz w:val="24"/>
          <w:szCs w:val="24"/>
          <w:lang w:val="en-US"/>
        </w:rPr>
        <w:t>ed</w:t>
      </w:r>
      <w:r w:rsidR="00DA2A97">
        <w:rPr>
          <w:sz w:val="24"/>
          <w:szCs w:val="24"/>
          <w:lang w:val="en-US"/>
        </w:rPr>
        <w:t xml:space="preserve"> in his work on his Hierarchy of Needs,</w:t>
      </w:r>
      <w:r>
        <w:rPr>
          <w:sz w:val="24"/>
          <w:szCs w:val="24"/>
          <w:lang w:val="en-US"/>
        </w:rPr>
        <w:t xml:space="preserve"> that everyone </w:t>
      </w:r>
      <w:r w:rsidR="003E351B">
        <w:rPr>
          <w:sz w:val="24"/>
          <w:szCs w:val="24"/>
          <w:lang w:val="en-US"/>
        </w:rPr>
        <w:t>has the desire</w:t>
      </w:r>
      <w:r>
        <w:rPr>
          <w:sz w:val="24"/>
          <w:szCs w:val="24"/>
          <w:lang w:val="en-US"/>
        </w:rPr>
        <w:t xml:space="preserve"> to achieve </w:t>
      </w:r>
      <w:r w:rsidR="003E351B">
        <w:rPr>
          <w:sz w:val="24"/>
          <w:szCs w:val="24"/>
          <w:lang w:val="en-US"/>
        </w:rPr>
        <w:t>at least four of the five</w:t>
      </w:r>
      <w:r>
        <w:rPr>
          <w:sz w:val="24"/>
          <w:szCs w:val="24"/>
          <w:lang w:val="en-US"/>
        </w:rPr>
        <w:t xml:space="preserve"> of the </w:t>
      </w:r>
      <w:r w:rsidR="003E351B">
        <w:rPr>
          <w:sz w:val="24"/>
          <w:szCs w:val="24"/>
          <w:lang w:val="en-US"/>
        </w:rPr>
        <w:t xml:space="preserve">levels due to the intrinsic need of motivation (Bates 2019).  However, children who present issues with their mental health and well-being, may struggle to achieve these due to the </w:t>
      </w:r>
      <w:r w:rsidR="00283C45">
        <w:rPr>
          <w:sz w:val="24"/>
          <w:szCs w:val="24"/>
          <w:lang w:val="en-US"/>
        </w:rPr>
        <w:t>lower needs</w:t>
      </w:r>
      <w:r w:rsidR="0001619D">
        <w:rPr>
          <w:sz w:val="24"/>
          <w:szCs w:val="24"/>
          <w:lang w:val="en-US"/>
        </w:rPr>
        <w:t xml:space="preserve"> not</w:t>
      </w:r>
      <w:r w:rsidR="00283C45">
        <w:rPr>
          <w:sz w:val="24"/>
          <w:szCs w:val="24"/>
          <w:lang w:val="en-US"/>
        </w:rPr>
        <w:t xml:space="preserve"> being met, such as their physical and psychological needs</w:t>
      </w:r>
      <w:r w:rsidR="004C0C0E">
        <w:rPr>
          <w:sz w:val="24"/>
          <w:szCs w:val="24"/>
          <w:lang w:val="en-US"/>
        </w:rPr>
        <w:t>, w</w:t>
      </w:r>
      <w:r w:rsidR="00283C45">
        <w:rPr>
          <w:sz w:val="24"/>
          <w:szCs w:val="24"/>
          <w:lang w:val="en-US"/>
        </w:rPr>
        <w:t>ithout th</w:t>
      </w:r>
      <w:r w:rsidR="004C0C0E">
        <w:rPr>
          <w:sz w:val="24"/>
          <w:szCs w:val="24"/>
          <w:lang w:val="en-US"/>
        </w:rPr>
        <w:t>es</w:t>
      </w:r>
      <w:r w:rsidR="00283C45">
        <w:rPr>
          <w:sz w:val="24"/>
          <w:szCs w:val="24"/>
          <w:lang w:val="en-US"/>
        </w:rPr>
        <w:t>e</w:t>
      </w:r>
      <w:r w:rsidR="004C0C0E">
        <w:rPr>
          <w:sz w:val="24"/>
          <w:szCs w:val="24"/>
          <w:lang w:val="en-US"/>
        </w:rPr>
        <w:t xml:space="preserve"> first</w:t>
      </w:r>
      <w:r w:rsidR="00283C45">
        <w:rPr>
          <w:sz w:val="24"/>
          <w:szCs w:val="24"/>
          <w:lang w:val="en-US"/>
        </w:rPr>
        <w:t xml:space="preserve"> two</w:t>
      </w:r>
      <w:r w:rsidR="004C0C0E">
        <w:rPr>
          <w:sz w:val="24"/>
          <w:szCs w:val="24"/>
          <w:lang w:val="en-US"/>
        </w:rPr>
        <w:t xml:space="preserve"> levels of</w:t>
      </w:r>
      <w:r w:rsidR="00283C45">
        <w:rPr>
          <w:sz w:val="24"/>
          <w:szCs w:val="24"/>
          <w:lang w:val="en-US"/>
        </w:rPr>
        <w:t xml:space="preserve"> basic needs the child </w:t>
      </w:r>
      <w:r w:rsidR="004C0C0E">
        <w:rPr>
          <w:sz w:val="24"/>
          <w:szCs w:val="24"/>
          <w:lang w:val="en-US"/>
        </w:rPr>
        <w:t>may s</w:t>
      </w:r>
      <w:r w:rsidR="00283C45">
        <w:rPr>
          <w:sz w:val="24"/>
          <w:szCs w:val="24"/>
          <w:lang w:val="en-US"/>
        </w:rPr>
        <w:t>truggle to form caring and loving relationships.  This lack of need, could initially be from mum having postnatal depression or rejection of the child,</w:t>
      </w:r>
      <w:r w:rsidR="004C0C0E">
        <w:rPr>
          <w:sz w:val="24"/>
          <w:szCs w:val="24"/>
          <w:lang w:val="en-US"/>
        </w:rPr>
        <w:t xml:space="preserve"> especially if the child was born to a woman who was the victim of abuse or rape,</w:t>
      </w:r>
      <w:r w:rsidR="00283C45">
        <w:rPr>
          <w:sz w:val="24"/>
          <w:szCs w:val="24"/>
          <w:lang w:val="en-US"/>
        </w:rPr>
        <w:t xml:space="preserve"> this in turn can develop into a child or adolescent struggling to form an attachment to the mother, this then could </w:t>
      </w:r>
      <w:r w:rsidR="004C0C0E">
        <w:rPr>
          <w:sz w:val="24"/>
          <w:szCs w:val="24"/>
          <w:lang w:val="en-US"/>
        </w:rPr>
        <w:t>manifest</w:t>
      </w:r>
      <w:r w:rsidR="00283C45">
        <w:rPr>
          <w:sz w:val="24"/>
          <w:szCs w:val="24"/>
          <w:lang w:val="en-US"/>
        </w:rPr>
        <w:t xml:space="preserve"> into emotional and behavioural problems later on in the child’s life</w:t>
      </w:r>
      <w:r w:rsidR="00BD7CE1">
        <w:rPr>
          <w:sz w:val="24"/>
          <w:szCs w:val="24"/>
          <w:lang w:val="en-US"/>
        </w:rPr>
        <w:t>,</w:t>
      </w:r>
      <w:r w:rsidR="0001619D">
        <w:rPr>
          <w:sz w:val="24"/>
          <w:szCs w:val="24"/>
          <w:lang w:val="en-US"/>
        </w:rPr>
        <w:t xml:space="preserve"> especially</w:t>
      </w:r>
      <w:r w:rsidR="00BD7CE1">
        <w:rPr>
          <w:sz w:val="24"/>
          <w:szCs w:val="24"/>
          <w:lang w:val="en-US"/>
        </w:rPr>
        <w:t xml:space="preserve"> when trying to form relationships with anyone they come into contact with</w:t>
      </w:r>
      <w:r w:rsidR="00283C45">
        <w:rPr>
          <w:sz w:val="24"/>
          <w:szCs w:val="24"/>
          <w:lang w:val="en-US"/>
        </w:rPr>
        <w:t xml:space="preserve">. </w:t>
      </w:r>
      <w:r w:rsidR="003E351B">
        <w:rPr>
          <w:sz w:val="24"/>
          <w:szCs w:val="24"/>
          <w:lang w:val="en-US"/>
        </w:rPr>
        <w:t xml:space="preserve"> </w:t>
      </w:r>
      <w:r w:rsidR="005F0D5F">
        <w:rPr>
          <w:sz w:val="24"/>
          <w:szCs w:val="24"/>
          <w:lang w:val="en-US"/>
        </w:rPr>
        <w:t xml:space="preserve">Schools plan emotional intelligence </w:t>
      </w:r>
      <w:r w:rsidR="00D6287E">
        <w:rPr>
          <w:sz w:val="24"/>
          <w:szCs w:val="24"/>
          <w:lang w:val="en-US"/>
        </w:rPr>
        <w:t xml:space="preserve">and emotional literacy </w:t>
      </w:r>
      <w:r w:rsidR="005F0D5F">
        <w:rPr>
          <w:sz w:val="24"/>
          <w:szCs w:val="24"/>
          <w:lang w:val="en-US"/>
        </w:rPr>
        <w:t xml:space="preserve">into their curriculum, for the well-being of the children.  Some children require several sessions throughout the time that they are in school, others are given the experience of these sessions as and when needed by the child. </w:t>
      </w:r>
      <w:r w:rsidR="00D6287E">
        <w:rPr>
          <w:sz w:val="24"/>
          <w:szCs w:val="24"/>
          <w:lang w:val="en-US"/>
        </w:rPr>
        <w:t xml:space="preserve">This is mentioned by </w:t>
      </w:r>
      <w:proofErr w:type="spellStart"/>
      <w:r w:rsidR="005F0D5F">
        <w:rPr>
          <w:sz w:val="24"/>
          <w:szCs w:val="24"/>
          <w:lang w:val="en-US"/>
        </w:rPr>
        <w:t>MacBlain</w:t>
      </w:r>
      <w:proofErr w:type="spellEnd"/>
      <w:r w:rsidR="005F0D5F">
        <w:rPr>
          <w:sz w:val="24"/>
          <w:szCs w:val="24"/>
          <w:lang w:val="en-US"/>
        </w:rPr>
        <w:t xml:space="preserve"> (</w:t>
      </w:r>
      <w:r w:rsidR="00D6287E">
        <w:rPr>
          <w:sz w:val="24"/>
          <w:szCs w:val="24"/>
          <w:lang w:val="en-US"/>
        </w:rPr>
        <w:t>2014</w:t>
      </w:r>
      <w:r w:rsidR="005F0D5F">
        <w:rPr>
          <w:sz w:val="24"/>
          <w:szCs w:val="24"/>
          <w:lang w:val="en-US"/>
        </w:rPr>
        <w:t xml:space="preserve"> </w:t>
      </w:r>
      <w:r w:rsidR="00380545">
        <w:rPr>
          <w:sz w:val="24"/>
          <w:szCs w:val="24"/>
          <w:lang w:val="en-US"/>
        </w:rPr>
        <w:t>p</w:t>
      </w:r>
      <w:r w:rsidR="005F0D5F">
        <w:rPr>
          <w:sz w:val="24"/>
          <w:szCs w:val="24"/>
          <w:lang w:val="en-US"/>
        </w:rPr>
        <w:t xml:space="preserve">.166) </w:t>
      </w:r>
      <w:r w:rsidR="00D6287E">
        <w:rPr>
          <w:sz w:val="24"/>
          <w:szCs w:val="24"/>
          <w:lang w:val="en-US"/>
        </w:rPr>
        <w:t>who observes,</w:t>
      </w:r>
    </w:p>
    <w:p w14:paraId="3B6F7607" w14:textId="18243461" w:rsidR="007533B2" w:rsidRDefault="00D6287E" w:rsidP="003910C9">
      <w:pPr>
        <w:spacing w:line="240" w:lineRule="auto"/>
        <w:ind w:left="720"/>
        <w:rPr>
          <w:sz w:val="24"/>
          <w:szCs w:val="24"/>
          <w:lang w:val="en-US"/>
        </w:rPr>
      </w:pPr>
      <w:r>
        <w:rPr>
          <w:sz w:val="24"/>
          <w:szCs w:val="24"/>
          <w:lang w:val="en-US"/>
        </w:rPr>
        <w:t xml:space="preserve">“this is a dynamic process in which relationships between adults and children, and children and their peers, are fostered in such a way that the children come to develop resilience, learn coping strategies, recognize their feeling and emotions for </w:t>
      </w:r>
      <w:r>
        <w:rPr>
          <w:sz w:val="24"/>
          <w:szCs w:val="24"/>
          <w:lang w:val="en-US"/>
        </w:rPr>
        <w:lastRenderedPageBreak/>
        <w:t>what they are, and acquire and internalize appropriate and effective strategies for managing their feelings and emotions”.</w:t>
      </w:r>
    </w:p>
    <w:p w14:paraId="39BAF3B7" w14:textId="499FDC9D" w:rsidR="00E7409C" w:rsidRDefault="00D6287E" w:rsidP="00DF06B1">
      <w:pPr>
        <w:spacing w:line="360" w:lineRule="auto"/>
        <w:jc w:val="both"/>
        <w:rPr>
          <w:sz w:val="24"/>
          <w:szCs w:val="24"/>
          <w:lang w:val="en-US"/>
        </w:rPr>
      </w:pPr>
      <w:r>
        <w:rPr>
          <w:sz w:val="24"/>
          <w:szCs w:val="24"/>
          <w:lang w:val="en-US"/>
        </w:rPr>
        <w:t xml:space="preserve">This can be a significant part of a child’s life, when they are unable to talk about or effectively express their emotions about how they are feeling, some of this is due to their home life, where they are not able to talk to an available adult, these adults are may be having to go out to work in the evenings, to provide for the family, or that the adult is consumed by substance abuse.  These factors are a significant barrier to a child’s welfare and </w:t>
      </w:r>
      <w:r w:rsidR="00784A22">
        <w:rPr>
          <w:sz w:val="24"/>
          <w:szCs w:val="24"/>
          <w:lang w:val="en-US"/>
        </w:rPr>
        <w:t xml:space="preserve">emotional </w:t>
      </w:r>
      <w:r>
        <w:rPr>
          <w:sz w:val="24"/>
          <w:szCs w:val="24"/>
          <w:lang w:val="en-US"/>
        </w:rPr>
        <w:t xml:space="preserve">well-being.  </w:t>
      </w:r>
      <w:r w:rsidR="007533B2">
        <w:rPr>
          <w:sz w:val="24"/>
          <w:szCs w:val="24"/>
          <w:lang w:val="en-US"/>
        </w:rPr>
        <w:t>One of the major</w:t>
      </w:r>
      <w:r w:rsidR="003E351B">
        <w:rPr>
          <w:sz w:val="24"/>
          <w:szCs w:val="24"/>
          <w:lang w:val="en-US"/>
        </w:rPr>
        <w:t xml:space="preserve"> factor</w:t>
      </w:r>
      <w:r w:rsidR="007533B2">
        <w:rPr>
          <w:sz w:val="24"/>
          <w:szCs w:val="24"/>
          <w:lang w:val="en-US"/>
        </w:rPr>
        <w:t>s</w:t>
      </w:r>
      <w:r w:rsidR="003E351B">
        <w:rPr>
          <w:sz w:val="24"/>
          <w:szCs w:val="24"/>
          <w:lang w:val="en-US"/>
        </w:rPr>
        <w:t xml:space="preserve"> for children that</w:t>
      </w:r>
      <w:r w:rsidR="00AE0682">
        <w:rPr>
          <w:sz w:val="24"/>
          <w:szCs w:val="24"/>
          <w:lang w:val="en-US"/>
        </w:rPr>
        <w:t xml:space="preserve"> can </w:t>
      </w:r>
      <w:r w:rsidR="002F1993">
        <w:rPr>
          <w:sz w:val="24"/>
          <w:szCs w:val="24"/>
          <w:lang w:val="en-US"/>
        </w:rPr>
        <w:t xml:space="preserve">have an </w:t>
      </w:r>
      <w:r w:rsidR="00AE0682">
        <w:rPr>
          <w:sz w:val="24"/>
          <w:szCs w:val="24"/>
          <w:lang w:val="en-US"/>
        </w:rPr>
        <w:t>impact on their mental health is that</w:t>
      </w:r>
      <w:r w:rsidR="003E351B">
        <w:rPr>
          <w:sz w:val="24"/>
          <w:szCs w:val="24"/>
          <w:lang w:val="en-US"/>
        </w:rPr>
        <w:t xml:space="preserve"> some children are living in </w:t>
      </w:r>
      <w:r w:rsidR="004D69D9">
        <w:rPr>
          <w:sz w:val="24"/>
          <w:szCs w:val="24"/>
          <w:lang w:val="en-US"/>
        </w:rPr>
        <w:t xml:space="preserve">severe deprivation and </w:t>
      </w:r>
      <w:r w:rsidR="003E351B">
        <w:rPr>
          <w:sz w:val="24"/>
          <w:szCs w:val="24"/>
          <w:lang w:val="en-US"/>
        </w:rPr>
        <w:t>poverty, every day of their lives, they are not sure whether they will have a meal when they get home from scho</w:t>
      </w:r>
      <w:r w:rsidR="007C11AC">
        <w:rPr>
          <w:sz w:val="24"/>
          <w:szCs w:val="24"/>
          <w:lang w:val="en-US"/>
        </w:rPr>
        <w:t>o</w:t>
      </w:r>
      <w:r w:rsidR="003E351B">
        <w:rPr>
          <w:sz w:val="24"/>
          <w:szCs w:val="24"/>
          <w:lang w:val="en-US"/>
        </w:rPr>
        <w:t>l</w:t>
      </w:r>
      <w:r w:rsidR="007C11AC">
        <w:rPr>
          <w:sz w:val="24"/>
          <w:szCs w:val="24"/>
          <w:lang w:val="en-US"/>
        </w:rPr>
        <w:t>, or if the house will be cold and dark</w:t>
      </w:r>
      <w:r w:rsidR="003E351B">
        <w:rPr>
          <w:sz w:val="24"/>
          <w:szCs w:val="24"/>
          <w:lang w:val="en-US"/>
        </w:rPr>
        <w:t>.</w:t>
      </w:r>
      <w:r w:rsidR="0001619D">
        <w:rPr>
          <w:sz w:val="24"/>
          <w:szCs w:val="24"/>
          <w:lang w:val="en-US"/>
        </w:rPr>
        <w:t xml:space="preserve"> </w:t>
      </w:r>
      <w:r w:rsidR="00E7409C">
        <w:rPr>
          <w:sz w:val="24"/>
          <w:szCs w:val="24"/>
          <w:lang w:val="en-US"/>
        </w:rPr>
        <w:t>Griffin (2008 p. 60</w:t>
      </w:r>
      <w:r w:rsidR="006E72FA">
        <w:rPr>
          <w:sz w:val="24"/>
          <w:szCs w:val="24"/>
          <w:lang w:val="en-US"/>
        </w:rPr>
        <w:t>)</w:t>
      </w:r>
      <w:r w:rsidR="00E7409C">
        <w:rPr>
          <w:sz w:val="24"/>
          <w:szCs w:val="24"/>
          <w:lang w:val="en-US"/>
        </w:rPr>
        <w:t xml:space="preserve"> states that, </w:t>
      </w:r>
    </w:p>
    <w:p w14:paraId="66C93407" w14:textId="77777777" w:rsidR="00E7409C" w:rsidRDefault="00E7409C" w:rsidP="00E7409C">
      <w:pPr>
        <w:spacing w:line="240" w:lineRule="auto"/>
        <w:ind w:left="720"/>
        <w:rPr>
          <w:sz w:val="24"/>
          <w:szCs w:val="24"/>
          <w:lang w:val="en-US"/>
        </w:rPr>
      </w:pPr>
      <w:r>
        <w:rPr>
          <w:sz w:val="24"/>
          <w:szCs w:val="24"/>
          <w:lang w:val="en-US"/>
        </w:rPr>
        <w:t>“Children are more likely to live in poverty if they live in workless households and half of children living in poverty are in such households...Poverty particularly affects single-parent families…children with teenage parents, and children with a disabled parent or a parent with mental health or addiction problems, all of whom may face difficulties in obtaining and sustaining employment”.</w:t>
      </w:r>
      <w:r w:rsidR="0001619D">
        <w:rPr>
          <w:sz w:val="24"/>
          <w:szCs w:val="24"/>
          <w:lang w:val="en-US"/>
        </w:rPr>
        <w:t xml:space="preserve"> </w:t>
      </w:r>
    </w:p>
    <w:p w14:paraId="266334C6" w14:textId="64BEA44F" w:rsidR="0078690F" w:rsidRDefault="009247A1" w:rsidP="0078690F">
      <w:pPr>
        <w:spacing w:line="360" w:lineRule="auto"/>
        <w:jc w:val="both"/>
        <w:rPr>
          <w:rFonts w:cstheme="minorHAnsi"/>
          <w:color w:val="000000"/>
          <w:sz w:val="24"/>
          <w:szCs w:val="24"/>
          <w:shd w:val="clear" w:color="auto" w:fill="FFFFFF"/>
        </w:rPr>
      </w:pPr>
      <w:r>
        <w:rPr>
          <w:sz w:val="24"/>
          <w:szCs w:val="24"/>
          <w:lang w:val="en-US"/>
        </w:rPr>
        <w:t>When families and children are trapped in poverty, the</w:t>
      </w:r>
      <w:r w:rsidR="003E2B24">
        <w:rPr>
          <w:sz w:val="24"/>
          <w:szCs w:val="24"/>
          <w:lang w:val="en-US"/>
        </w:rPr>
        <w:t xml:space="preserve"> adults or adolescents of the family</w:t>
      </w:r>
      <w:r>
        <w:rPr>
          <w:sz w:val="24"/>
          <w:szCs w:val="24"/>
          <w:lang w:val="en-US"/>
        </w:rPr>
        <w:t xml:space="preserve"> can become part of </w:t>
      </w:r>
      <w:r w:rsidR="003D6530">
        <w:rPr>
          <w:sz w:val="24"/>
          <w:szCs w:val="24"/>
          <w:lang w:val="en-US"/>
        </w:rPr>
        <w:t>groups or gangs which promote and encourage the selling of drugs as a pathway out of poverty</w:t>
      </w:r>
      <w:r w:rsidR="000C265F">
        <w:rPr>
          <w:sz w:val="24"/>
          <w:szCs w:val="24"/>
          <w:lang w:val="en-US"/>
        </w:rPr>
        <w:t xml:space="preserve"> using the positive aspect of </w:t>
      </w:r>
      <w:r w:rsidR="003C6F28">
        <w:rPr>
          <w:sz w:val="24"/>
          <w:szCs w:val="24"/>
          <w:lang w:val="en-US"/>
        </w:rPr>
        <w:t xml:space="preserve">substance </w:t>
      </w:r>
      <w:r w:rsidR="00AA7D4B">
        <w:rPr>
          <w:sz w:val="24"/>
          <w:szCs w:val="24"/>
          <w:lang w:val="en-US"/>
        </w:rPr>
        <w:t>abuse</w:t>
      </w:r>
      <w:r w:rsidR="003D6530">
        <w:rPr>
          <w:sz w:val="24"/>
          <w:szCs w:val="24"/>
          <w:lang w:val="en-US"/>
        </w:rPr>
        <w:t>.  When this happens, it can</w:t>
      </w:r>
      <w:r w:rsidR="00B0619C">
        <w:rPr>
          <w:sz w:val="24"/>
          <w:szCs w:val="24"/>
          <w:lang w:val="en-US"/>
        </w:rPr>
        <w:t xml:space="preserve"> lead to them trying the drugs and becoming dependent on them.  </w:t>
      </w:r>
      <w:r w:rsidR="00CD07B5">
        <w:rPr>
          <w:sz w:val="24"/>
          <w:szCs w:val="24"/>
          <w:lang w:val="en-US"/>
        </w:rPr>
        <w:t>Dogra et al (2009 p. 198)</w:t>
      </w:r>
      <w:r w:rsidR="00D52FB7">
        <w:rPr>
          <w:sz w:val="24"/>
          <w:szCs w:val="24"/>
          <w:lang w:val="en-US"/>
        </w:rPr>
        <w:t xml:space="preserve"> </w:t>
      </w:r>
      <w:r w:rsidR="003C026E">
        <w:rPr>
          <w:sz w:val="24"/>
          <w:szCs w:val="24"/>
          <w:lang w:val="en-US"/>
        </w:rPr>
        <w:t xml:space="preserve">state that “in the UK, it has been estimated that one in ten young people between the ages of 11 and 15 years uses </w:t>
      </w:r>
      <w:r w:rsidR="00D34D88">
        <w:rPr>
          <w:sz w:val="24"/>
          <w:szCs w:val="24"/>
          <w:lang w:val="en-US"/>
        </w:rPr>
        <w:t>drugs at some point”.</w:t>
      </w:r>
      <w:r w:rsidR="00D52FB7">
        <w:rPr>
          <w:sz w:val="24"/>
          <w:szCs w:val="24"/>
          <w:lang w:val="en-US"/>
        </w:rPr>
        <w:t xml:space="preserve"> </w:t>
      </w:r>
      <w:r w:rsidR="0078690F">
        <w:rPr>
          <w:sz w:val="24"/>
          <w:szCs w:val="24"/>
          <w:lang w:val="en-US"/>
        </w:rPr>
        <w:t xml:space="preserve">  Children and young people have protection in the forms of their rights under UNICEFs Rights of the Child (1989), state that, </w:t>
      </w:r>
      <w:r w:rsidR="0078690F">
        <w:rPr>
          <w:rFonts w:cstheme="minorHAnsi"/>
          <w:color w:val="000000"/>
          <w:sz w:val="24"/>
          <w:szCs w:val="24"/>
          <w:shd w:val="clear" w:color="auto" w:fill="FFFFFF"/>
        </w:rPr>
        <w:t>Article 33 says, “You have the right to protection from harmful drugs or the drug trade”.  These rights are there to protect the children when their home lives, can on occasions be thrown into chaos and disorder, through no fault of their own.</w:t>
      </w:r>
    </w:p>
    <w:p w14:paraId="730791EB" w14:textId="46EC63ED" w:rsidR="00D52FB7" w:rsidRDefault="00D52FB7" w:rsidP="00DF06B1">
      <w:pPr>
        <w:spacing w:line="360" w:lineRule="auto"/>
        <w:jc w:val="both"/>
        <w:rPr>
          <w:sz w:val="24"/>
          <w:szCs w:val="24"/>
          <w:lang w:val="en-US"/>
        </w:rPr>
      </w:pPr>
    </w:p>
    <w:p w14:paraId="13F6B0BA" w14:textId="30DB1097" w:rsidR="00A91438" w:rsidRDefault="00CF6277" w:rsidP="00DF06B1">
      <w:pPr>
        <w:spacing w:line="360" w:lineRule="auto"/>
        <w:jc w:val="both"/>
        <w:rPr>
          <w:sz w:val="24"/>
          <w:szCs w:val="24"/>
          <w:lang w:val="en-US"/>
        </w:rPr>
      </w:pPr>
      <w:r>
        <w:rPr>
          <w:sz w:val="24"/>
          <w:szCs w:val="24"/>
          <w:lang w:val="en-US"/>
        </w:rPr>
        <w:t>The issues of parenting and stable home lives</w:t>
      </w:r>
      <w:r w:rsidR="0001619D">
        <w:rPr>
          <w:sz w:val="24"/>
          <w:szCs w:val="24"/>
          <w:lang w:val="en-US"/>
        </w:rPr>
        <w:t xml:space="preserve"> have become a problem of late, </w:t>
      </w:r>
      <w:r w:rsidR="003C13E7">
        <w:rPr>
          <w:sz w:val="24"/>
          <w:szCs w:val="24"/>
          <w:lang w:val="en-US"/>
        </w:rPr>
        <w:t>this has</w:t>
      </w:r>
      <w:r w:rsidR="0001619D">
        <w:rPr>
          <w:sz w:val="24"/>
          <w:szCs w:val="24"/>
          <w:lang w:val="en-US"/>
        </w:rPr>
        <w:t xml:space="preserve"> become more significant, </w:t>
      </w:r>
      <w:r w:rsidR="00A91438">
        <w:rPr>
          <w:sz w:val="24"/>
          <w:szCs w:val="24"/>
          <w:lang w:val="en-US"/>
        </w:rPr>
        <w:t xml:space="preserve">especially </w:t>
      </w:r>
      <w:r w:rsidR="0001619D">
        <w:rPr>
          <w:sz w:val="24"/>
          <w:szCs w:val="24"/>
          <w:lang w:val="en-US"/>
        </w:rPr>
        <w:t>with the recent</w:t>
      </w:r>
      <w:r w:rsidR="00EC2E29">
        <w:rPr>
          <w:sz w:val="24"/>
          <w:szCs w:val="24"/>
          <w:lang w:val="en-US"/>
        </w:rPr>
        <w:t xml:space="preserve"> global</w:t>
      </w:r>
      <w:r w:rsidR="0001619D">
        <w:rPr>
          <w:sz w:val="24"/>
          <w:szCs w:val="24"/>
          <w:lang w:val="en-US"/>
        </w:rPr>
        <w:t xml:space="preserve"> pandemic</w:t>
      </w:r>
      <w:r w:rsidR="003C13E7">
        <w:rPr>
          <w:sz w:val="24"/>
          <w:szCs w:val="24"/>
          <w:lang w:val="en-US"/>
        </w:rPr>
        <w:t xml:space="preserve"> of Covid-19.</w:t>
      </w:r>
      <w:r w:rsidR="0001619D">
        <w:rPr>
          <w:sz w:val="24"/>
          <w:szCs w:val="24"/>
          <w:lang w:val="en-US"/>
        </w:rPr>
        <w:t xml:space="preserve"> </w:t>
      </w:r>
      <w:r w:rsidR="003C13E7">
        <w:rPr>
          <w:sz w:val="24"/>
          <w:szCs w:val="24"/>
          <w:lang w:val="en-US"/>
        </w:rPr>
        <w:t>T</w:t>
      </w:r>
      <w:r w:rsidR="0001619D">
        <w:rPr>
          <w:sz w:val="24"/>
          <w:szCs w:val="24"/>
          <w:lang w:val="en-US"/>
        </w:rPr>
        <w:t>here are a lot more people out of work and struggling to pay the mortgage or rent, stress within the family, this in turn</w:t>
      </w:r>
      <w:r w:rsidR="003C13E7">
        <w:rPr>
          <w:sz w:val="24"/>
          <w:szCs w:val="24"/>
          <w:lang w:val="en-US"/>
        </w:rPr>
        <w:t>,</w:t>
      </w:r>
      <w:r w:rsidR="0001619D">
        <w:rPr>
          <w:sz w:val="24"/>
          <w:szCs w:val="24"/>
          <w:lang w:val="en-US"/>
        </w:rPr>
        <w:t xml:space="preserve"> may result in separation</w:t>
      </w:r>
      <w:r w:rsidR="003C13E7">
        <w:rPr>
          <w:sz w:val="24"/>
          <w:szCs w:val="24"/>
          <w:lang w:val="en-US"/>
        </w:rPr>
        <w:t xml:space="preserve"> or divorce</w:t>
      </w:r>
      <w:r w:rsidR="0001619D">
        <w:rPr>
          <w:sz w:val="24"/>
          <w:szCs w:val="24"/>
          <w:lang w:val="en-US"/>
        </w:rPr>
        <w:t xml:space="preserve"> of parents.  </w:t>
      </w:r>
      <w:r w:rsidR="008F5973">
        <w:rPr>
          <w:sz w:val="24"/>
          <w:szCs w:val="24"/>
          <w:lang w:val="en-US"/>
        </w:rPr>
        <w:t xml:space="preserve">The government has committed to supplying the families with either food parcels for the week or money to enable the families </w:t>
      </w:r>
      <w:r w:rsidR="008F5973">
        <w:rPr>
          <w:sz w:val="24"/>
          <w:szCs w:val="24"/>
          <w:lang w:val="en-US"/>
        </w:rPr>
        <w:lastRenderedPageBreak/>
        <w:t>to provide food for their children, however, there are concerns amongst some authorities that this money is not being used for which it is intended.</w:t>
      </w:r>
    </w:p>
    <w:p w14:paraId="77003249" w14:textId="632411B5" w:rsidR="00A116DD" w:rsidRDefault="008F5973" w:rsidP="00DF06B1">
      <w:pPr>
        <w:spacing w:line="360" w:lineRule="auto"/>
        <w:jc w:val="both"/>
        <w:rPr>
          <w:sz w:val="24"/>
          <w:szCs w:val="24"/>
          <w:lang w:val="en-US"/>
        </w:rPr>
      </w:pPr>
      <w:r>
        <w:rPr>
          <w:sz w:val="24"/>
          <w:szCs w:val="24"/>
          <w:lang w:val="en-US"/>
        </w:rPr>
        <w:t xml:space="preserve">Due to </w:t>
      </w:r>
      <w:proofErr w:type="spellStart"/>
      <w:r>
        <w:rPr>
          <w:sz w:val="24"/>
          <w:szCs w:val="24"/>
          <w:lang w:val="en-US"/>
        </w:rPr>
        <w:t>Covid</w:t>
      </w:r>
      <w:proofErr w:type="spellEnd"/>
      <w:r>
        <w:rPr>
          <w:sz w:val="24"/>
          <w:szCs w:val="24"/>
          <w:lang w:val="en-US"/>
        </w:rPr>
        <w:t xml:space="preserve"> – 19 and the situations that families find themselves in due to lockdowns and lack of seeing people on a social basis</w:t>
      </w:r>
      <w:r w:rsidR="00340654">
        <w:rPr>
          <w:sz w:val="24"/>
          <w:szCs w:val="24"/>
          <w:lang w:val="en-US"/>
        </w:rPr>
        <w:t>,</w:t>
      </w:r>
      <w:r>
        <w:rPr>
          <w:sz w:val="24"/>
          <w:szCs w:val="24"/>
          <w:lang w:val="en-US"/>
        </w:rPr>
        <w:t xml:space="preserve"> there may be incidents where s</w:t>
      </w:r>
      <w:r w:rsidR="0001619D">
        <w:rPr>
          <w:sz w:val="24"/>
          <w:szCs w:val="24"/>
          <w:lang w:val="en-US"/>
        </w:rPr>
        <w:t xml:space="preserve">ome families are </w:t>
      </w:r>
      <w:r>
        <w:rPr>
          <w:sz w:val="24"/>
          <w:szCs w:val="24"/>
          <w:lang w:val="en-US"/>
        </w:rPr>
        <w:t xml:space="preserve">reporting </w:t>
      </w:r>
      <w:r w:rsidR="0001619D">
        <w:rPr>
          <w:sz w:val="24"/>
          <w:szCs w:val="24"/>
          <w:lang w:val="en-US"/>
        </w:rPr>
        <w:t xml:space="preserve">more </w:t>
      </w:r>
      <w:r w:rsidR="007477F6">
        <w:rPr>
          <w:sz w:val="24"/>
          <w:szCs w:val="24"/>
          <w:lang w:val="en-US"/>
        </w:rPr>
        <w:t>abusive and</w:t>
      </w:r>
      <w:r w:rsidR="0001619D">
        <w:rPr>
          <w:sz w:val="24"/>
          <w:szCs w:val="24"/>
          <w:lang w:val="en-US"/>
        </w:rPr>
        <w:t xml:space="preserve"> controlling behaviours of the adults.</w:t>
      </w:r>
      <w:r>
        <w:rPr>
          <w:sz w:val="24"/>
          <w:szCs w:val="24"/>
          <w:lang w:val="en-US"/>
        </w:rPr>
        <w:t xml:space="preserve"> Unfortunately, at present there is very limited or no data to quantify this, but the bigger picture is being </w:t>
      </w:r>
      <w:r w:rsidR="00A116DD">
        <w:rPr>
          <w:sz w:val="24"/>
          <w:szCs w:val="24"/>
          <w:lang w:val="en-US"/>
        </w:rPr>
        <w:t>collated</w:t>
      </w:r>
      <w:r>
        <w:rPr>
          <w:sz w:val="24"/>
          <w:szCs w:val="24"/>
          <w:lang w:val="en-US"/>
        </w:rPr>
        <w:t xml:space="preserve"> by a multitude of professional bodies and institutions.</w:t>
      </w:r>
      <w:r w:rsidR="003C13E7">
        <w:rPr>
          <w:sz w:val="24"/>
          <w:szCs w:val="24"/>
          <w:lang w:val="en-US"/>
        </w:rPr>
        <w:t xml:space="preserve"> </w:t>
      </w:r>
      <w:r w:rsidR="00EC2E29">
        <w:rPr>
          <w:sz w:val="24"/>
          <w:szCs w:val="24"/>
          <w:lang w:val="en-US"/>
        </w:rPr>
        <w:t xml:space="preserve">Adults as well as children are having difficulty in managing their own anxieties and worries about the pandemic, this has become a mainstay of conversation with friends and family, children and young people are listening or even part of the conversations of how the adults are feeling, these are then </w:t>
      </w:r>
      <w:r w:rsidR="00EC2E29" w:rsidRPr="008B4984">
        <w:rPr>
          <w:sz w:val="24"/>
          <w:szCs w:val="24"/>
        </w:rPr>
        <w:t>internali</w:t>
      </w:r>
      <w:r w:rsidR="008B4984" w:rsidRPr="008B4984">
        <w:rPr>
          <w:sz w:val="24"/>
          <w:szCs w:val="24"/>
        </w:rPr>
        <w:t>s</w:t>
      </w:r>
      <w:r w:rsidR="00EC2E29" w:rsidRPr="008B4984">
        <w:rPr>
          <w:sz w:val="24"/>
          <w:szCs w:val="24"/>
        </w:rPr>
        <w:t>ed</w:t>
      </w:r>
      <w:r w:rsidR="00EC2E29">
        <w:rPr>
          <w:sz w:val="24"/>
          <w:szCs w:val="24"/>
          <w:lang w:val="en-US"/>
        </w:rPr>
        <w:t xml:space="preserve"> by the children and they  do not have the skills to use the rational part of thei</w:t>
      </w:r>
      <w:r w:rsidR="006F5957">
        <w:rPr>
          <w:sz w:val="24"/>
          <w:szCs w:val="24"/>
          <w:lang w:val="en-US"/>
        </w:rPr>
        <w:t>r young brains and their feelings become mixed up and can be displayed in behavioural issues in school or in the wider community.</w:t>
      </w:r>
      <w:r w:rsidR="003C13E7">
        <w:rPr>
          <w:sz w:val="24"/>
          <w:szCs w:val="24"/>
          <w:lang w:val="en-US"/>
        </w:rPr>
        <w:t xml:space="preserve"> Some families have lost loved ones or close members of their families to Covid-19 infections; therefore, the children are learning how to deal with the situation of bereavement at this time.  These factors in a young child’s life </w:t>
      </w:r>
      <w:r w:rsidR="00982AC7">
        <w:rPr>
          <w:sz w:val="24"/>
          <w:szCs w:val="24"/>
          <w:lang w:val="en-US"/>
        </w:rPr>
        <w:t>can be</w:t>
      </w:r>
      <w:r w:rsidR="003C13E7">
        <w:rPr>
          <w:sz w:val="24"/>
          <w:szCs w:val="24"/>
          <w:lang w:val="en-US"/>
        </w:rPr>
        <w:t xml:space="preserve"> significant and </w:t>
      </w:r>
      <w:r w:rsidR="00982AC7">
        <w:rPr>
          <w:sz w:val="24"/>
          <w:szCs w:val="24"/>
          <w:lang w:val="en-US"/>
        </w:rPr>
        <w:t>may</w:t>
      </w:r>
      <w:r w:rsidR="003C13E7">
        <w:rPr>
          <w:sz w:val="24"/>
          <w:szCs w:val="24"/>
          <w:lang w:val="en-US"/>
        </w:rPr>
        <w:t xml:space="preserve"> have an impact on the children’s mental health and well-being.  </w:t>
      </w:r>
    </w:p>
    <w:p w14:paraId="6AC8741A" w14:textId="2A8103F0" w:rsidR="00C2276C" w:rsidRDefault="00C2276C" w:rsidP="00DF06B1">
      <w:pPr>
        <w:spacing w:line="360" w:lineRule="auto"/>
        <w:jc w:val="both"/>
        <w:rPr>
          <w:sz w:val="24"/>
          <w:szCs w:val="24"/>
          <w:lang w:val="en-US"/>
        </w:rPr>
      </w:pPr>
      <w:r w:rsidRPr="00C2276C">
        <w:rPr>
          <w:sz w:val="24"/>
          <w:szCs w:val="24"/>
          <w:lang w:val="en-US"/>
        </w:rPr>
        <w:t>Some of the situations</w:t>
      </w:r>
      <w:r w:rsidR="004B1B9F">
        <w:rPr>
          <w:sz w:val="24"/>
          <w:szCs w:val="24"/>
          <w:lang w:val="en-US"/>
        </w:rPr>
        <w:t xml:space="preserve"> and interventions</w:t>
      </w:r>
      <w:r w:rsidRPr="00C2276C">
        <w:rPr>
          <w:sz w:val="24"/>
          <w:szCs w:val="24"/>
          <w:lang w:val="en-US"/>
        </w:rPr>
        <w:t xml:space="preserve"> referred to in this assignment will be discussed from a school’s perspective and will be known as School A</w:t>
      </w:r>
      <w:r>
        <w:rPr>
          <w:sz w:val="24"/>
          <w:szCs w:val="24"/>
          <w:lang w:val="en-US"/>
        </w:rPr>
        <w:t>.</w:t>
      </w:r>
    </w:p>
    <w:p w14:paraId="5C35CEC6" w14:textId="6DC02754" w:rsidR="0001619D" w:rsidRDefault="003C13E7" w:rsidP="00DF06B1">
      <w:pPr>
        <w:spacing w:line="360" w:lineRule="auto"/>
        <w:jc w:val="both"/>
        <w:rPr>
          <w:sz w:val="24"/>
          <w:szCs w:val="24"/>
          <w:lang w:val="en-US"/>
        </w:rPr>
      </w:pPr>
      <w:r>
        <w:rPr>
          <w:sz w:val="24"/>
          <w:szCs w:val="24"/>
          <w:lang w:val="en-US"/>
        </w:rPr>
        <w:t>School will be the only place</w:t>
      </w:r>
      <w:r w:rsidR="00EA334E">
        <w:rPr>
          <w:sz w:val="24"/>
          <w:szCs w:val="24"/>
          <w:lang w:val="en-US"/>
        </w:rPr>
        <w:t xml:space="preserve"> </w:t>
      </w:r>
      <w:r w:rsidR="009D1253">
        <w:rPr>
          <w:sz w:val="24"/>
          <w:szCs w:val="24"/>
          <w:lang w:val="en-US"/>
        </w:rPr>
        <w:t>wher</w:t>
      </w:r>
      <w:r w:rsidR="00EA334E">
        <w:rPr>
          <w:sz w:val="24"/>
          <w:szCs w:val="24"/>
          <w:lang w:val="en-US"/>
        </w:rPr>
        <w:t>e</w:t>
      </w:r>
      <w:r>
        <w:rPr>
          <w:sz w:val="24"/>
          <w:szCs w:val="24"/>
          <w:lang w:val="en-US"/>
        </w:rPr>
        <w:t xml:space="preserve"> they feel safe and happy, it is a place that the child can relax </w:t>
      </w:r>
      <w:r w:rsidR="006F5957">
        <w:rPr>
          <w:sz w:val="24"/>
          <w:szCs w:val="24"/>
          <w:lang w:val="en-US"/>
        </w:rPr>
        <w:t xml:space="preserve">for six hours </w:t>
      </w:r>
      <w:r>
        <w:rPr>
          <w:sz w:val="24"/>
          <w:szCs w:val="24"/>
          <w:lang w:val="en-US"/>
        </w:rPr>
        <w:t xml:space="preserve">and not have the worries of what is going on in their own world.  </w:t>
      </w:r>
    </w:p>
    <w:p w14:paraId="68DCE390" w14:textId="23278160" w:rsidR="003C13E7" w:rsidRDefault="006F5957" w:rsidP="00DF06B1">
      <w:pPr>
        <w:spacing w:line="360" w:lineRule="auto"/>
        <w:jc w:val="both"/>
        <w:rPr>
          <w:sz w:val="24"/>
          <w:szCs w:val="24"/>
          <w:lang w:val="en-US"/>
        </w:rPr>
      </w:pPr>
      <w:r>
        <w:rPr>
          <w:sz w:val="24"/>
          <w:szCs w:val="24"/>
          <w:lang w:val="en-US"/>
        </w:rPr>
        <w:t xml:space="preserve">School A </w:t>
      </w:r>
      <w:r w:rsidR="003C13E7">
        <w:rPr>
          <w:sz w:val="24"/>
          <w:szCs w:val="24"/>
          <w:lang w:val="en-US"/>
        </w:rPr>
        <w:t>provides a range of interventions to support the children and the families, however, the family aspect of the provision is limited at present due to the global pandemic.</w:t>
      </w:r>
      <w:r>
        <w:rPr>
          <w:sz w:val="24"/>
          <w:szCs w:val="24"/>
          <w:lang w:val="en-US"/>
        </w:rPr>
        <w:t xml:space="preserve"> </w:t>
      </w:r>
    </w:p>
    <w:p w14:paraId="3D9B131F" w14:textId="6AEFA0FD" w:rsidR="00A950FC" w:rsidRDefault="00A950FC" w:rsidP="00DF06B1">
      <w:pPr>
        <w:spacing w:line="360" w:lineRule="auto"/>
        <w:jc w:val="both"/>
        <w:rPr>
          <w:sz w:val="24"/>
          <w:szCs w:val="24"/>
          <w:lang w:val="en-US"/>
        </w:rPr>
      </w:pPr>
      <w:r>
        <w:rPr>
          <w:sz w:val="24"/>
          <w:szCs w:val="24"/>
          <w:lang w:val="en-US"/>
        </w:rPr>
        <w:t xml:space="preserve">Pugh and Statham </w:t>
      </w:r>
      <w:r w:rsidR="00080AA4">
        <w:rPr>
          <w:sz w:val="24"/>
          <w:szCs w:val="24"/>
          <w:lang w:val="en-US"/>
        </w:rPr>
        <w:t xml:space="preserve">cited in </w:t>
      </w:r>
      <w:r w:rsidR="00155C5C">
        <w:rPr>
          <w:sz w:val="24"/>
          <w:szCs w:val="24"/>
          <w:lang w:val="en-US"/>
        </w:rPr>
        <w:t xml:space="preserve">McAuley, </w:t>
      </w:r>
      <w:r w:rsidR="0006292E">
        <w:rPr>
          <w:sz w:val="24"/>
          <w:szCs w:val="24"/>
          <w:lang w:val="en-US"/>
        </w:rPr>
        <w:t>Pecora and Rose (2006 p.276</w:t>
      </w:r>
      <w:r w:rsidR="004B1B9F">
        <w:rPr>
          <w:sz w:val="24"/>
          <w:szCs w:val="24"/>
          <w:lang w:val="en-US"/>
        </w:rPr>
        <w:t>) note</w:t>
      </w:r>
      <w:r w:rsidR="009D5653">
        <w:rPr>
          <w:sz w:val="24"/>
          <w:szCs w:val="24"/>
          <w:lang w:val="en-US"/>
        </w:rPr>
        <w:t xml:space="preserve"> that “An intervention is usually interpreted as an additional input over and above what is available to all children </w:t>
      </w:r>
      <w:r w:rsidR="005637D5">
        <w:rPr>
          <w:sz w:val="24"/>
          <w:szCs w:val="24"/>
          <w:lang w:val="en-US"/>
        </w:rPr>
        <w:t>as part of mainstream provision”.</w:t>
      </w:r>
      <w:r w:rsidR="009D5653">
        <w:rPr>
          <w:sz w:val="24"/>
          <w:szCs w:val="24"/>
          <w:lang w:val="en-US"/>
        </w:rPr>
        <w:t xml:space="preserve"> </w:t>
      </w:r>
    </w:p>
    <w:p w14:paraId="792B9EF7" w14:textId="49B58030" w:rsidR="00EA334E" w:rsidRDefault="00F3754D" w:rsidP="00DF06B1">
      <w:pPr>
        <w:spacing w:line="360" w:lineRule="auto"/>
        <w:jc w:val="both"/>
        <w:rPr>
          <w:sz w:val="24"/>
          <w:szCs w:val="24"/>
          <w:lang w:val="en-US"/>
        </w:rPr>
      </w:pPr>
      <w:r>
        <w:rPr>
          <w:sz w:val="24"/>
          <w:szCs w:val="24"/>
          <w:lang w:val="en-US"/>
        </w:rPr>
        <w:t>I</w:t>
      </w:r>
      <w:r w:rsidR="00507BFA">
        <w:rPr>
          <w:sz w:val="24"/>
          <w:szCs w:val="24"/>
          <w:lang w:val="en-US"/>
        </w:rPr>
        <w:t>nterventions are</w:t>
      </w:r>
      <w:r w:rsidR="00BE0170">
        <w:rPr>
          <w:sz w:val="24"/>
          <w:szCs w:val="24"/>
          <w:lang w:val="en-US"/>
        </w:rPr>
        <w:t xml:space="preserve"> varied and can be</w:t>
      </w:r>
      <w:r w:rsidR="00340AAB">
        <w:rPr>
          <w:sz w:val="24"/>
          <w:szCs w:val="24"/>
          <w:lang w:val="en-US"/>
        </w:rPr>
        <w:t xml:space="preserve"> </w:t>
      </w:r>
      <w:r w:rsidR="004F0F46">
        <w:rPr>
          <w:sz w:val="24"/>
          <w:szCs w:val="24"/>
          <w:lang w:val="en-US"/>
        </w:rPr>
        <w:t>accessed by schools at any given time</w:t>
      </w:r>
      <w:r w:rsidR="00E355F7">
        <w:rPr>
          <w:sz w:val="24"/>
          <w:szCs w:val="24"/>
          <w:lang w:val="en-US"/>
        </w:rPr>
        <w:t>, when needed.  Some of the in</w:t>
      </w:r>
      <w:r w:rsidR="00C34200">
        <w:rPr>
          <w:sz w:val="24"/>
          <w:szCs w:val="24"/>
          <w:lang w:val="en-US"/>
        </w:rPr>
        <w:t>t</w:t>
      </w:r>
      <w:r w:rsidR="00E355F7">
        <w:rPr>
          <w:sz w:val="24"/>
          <w:szCs w:val="24"/>
          <w:lang w:val="en-US"/>
        </w:rPr>
        <w:t xml:space="preserve">erventions that are offered </w:t>
      </w:r>
      <w:r w:rsidR="00C34200">
        <w:rPr>
          <w:sz w:val="24"/>
          <w:szCs w:val="24"/>
          <w:lang w:val="en-US"/>
        </w:rPr>
        <w:t xml:space="preserve">in school </w:t>
      </w:r>
      <w:r w:rsidR="00D460F5">
        <w:rPr>
          <w:sz w:val="24"/>
          <w:szCs w:val="24"/>
          <w:lang w:val="en-US"/>
        </w:rPr>
        <w:t xml:space="preserve">A are </w:t>
      </w:r>
      <w:r w:rsidR="00722F54">
        <w:rPr>
          <w:sz w:val="24"/>
          <w:szCs w:val="24"/>
          <w:lang w:val="en-US"/>
        </w:rPr>
        <w:t xml:space="preserve">offered on the individual need of </w:t>
      </w:r>
      <w:r w:rsidR="00FD35EF">
        <w:rPr>
          <w:sz w:val="24"/>
          <w:szCs w:val="24"/>
          <w:lang w:val="en-US"/>
        </w:rPr>
        <w:t xml:space="preserve">the child. </w:t>
      </w:r>
      <w:r w:rsidR="00340654">
        <w:rPr>
          <w:sz w:val="24"/>
          <w:szCs w:val="24"/>
          <w:lang w:val="en-US"/>
        </w:rPr>
        <w:t>T</w:t>
      </w:r>
      <w:r w:rsidR="00FD35EF">
        <w:rPr>
          <w:sz w:val="24"/>
          <w:szCs w:val="24"/>
          <w:lang w:val="en-US"/>
        </w:rPr>
        <w:t xml:space="preserve">hese range from </w:t>
      </w:r>
      <w:r w:rsidR="00507BFA">
        <w:rPr>
          <w:sz w:val="24"/>
          <w:szCs w:val="24"/>
          <w:lang w:val="en-US"/>
        </w:rPr>
        <w:t xml:space="preserve">ACEs, Exchange Counselling Service, Resilience Building Programme, Self-harm Intervention Programme, Bereavement counselling, Adventure </w:t>
      </w:r>
      <w:r w:rsidR="00507BFA">
        <w:rPr>
          <w:sz w:val="24"/>
          <w:szCs w:val="24"/>
          <w:lang w:val="en-US"/>
        </w:rPr>
        <w:lastRenderedPageBreak/>
        <w:t>Programme, Barnardo’s who support the children in School A, who have a parent in prison, using the invisible walls Programme, Cruise Bereavement, and Wish Upon a Star</w:t>
      </w:r>
      <w:r w:rsidR="00340654">
        <w:rPr>
          <w:sz w:val="24"/>
          <w:szCs w:val="24"/>
          <w:lang w:val="en-US"/>
        </w:rPr>
        <w:t>. Wish upon a Star work t</w:t>
      </w:r>
      <w:r w:rsidR="00507BFA">
        <w:rPr>
          <w:sz w:val="24"/>
          <w:szCs w:val="24"/>
          <w:lang w:val="en-US"/>
        </w:rPr>
        <w:t>o support a family of children who’s sibling died last year, just before Christmas</w:t>
      </w:r>
      <w:r w:rsidR="00EA334E">
        <w:rPr>
          <w:sz w:val="24"/>
          <w:szCs w:val="24"/>
          <w:lang w:val="en-US"/>
        </w:rPr>
        <w:t xml:space="preserve">, the children were </w:t>
      </w:r>
      <w:r w:rsidR="00EF2DE0">
        <w:rPr>
          <w:sz w:val="24"/>
          <w:szCs w:val="24"/>
          <w:lang w:val="en-US"/>
        </w:rPr>
        <w:t xml:space="preserve">then </w:t>
      </w:r>
      <w:r w:rsidR="00EA334E">
        <w:rPr>
          <w:sz w:val="24"/>
          <w:szCs w:val="24"/>
          <w:lang w:val="en-US"/>
        </w:rPr>
        <w:t>removed from the home due to an abusive and mentally damaging home life</w:t>
      </w:r>
      <w:r w:rsidR="00507BFA">
        <w:rPr>
          <w:sz w:val="24"/>
          <w:szCs w:val="24"/>
          <w:lang w:val="en-US"/>
        </w:rPr>
        <w:t xml:space="preserve">.  </w:t>
      </w:r>
      <w:r w:rsidR="00F95A6A">
        <w:rPr>
          <w:sz w:val="24"/>
          <w:szCs w:val="24"/>
          <w:lang w:val="en-US"/>
        </w:rPr>
        <w:t>T</w:t>
      </w:r>
      <w:r w:rsidR="00EA334E">
        <w:rPr>
          <w:sz w:val="24"/>
          <w:szCs w:val="24"/>
          <w:lang w:val="en-US"/>
        </w:rPr>
        <w:t>hese changes were</w:t>
      </w:r>
      <w:r w:rsidR="00645160">
        <w:rPr>
          <w:sz w:val="24"/>
          <w:szCs w:val="24"/>
          <w:lang w:val="en-US"/>
        </w:rPr>
        <w:t xml:space="preserve"> substantial</w:t>
      </w:r>
      <w:r w:rsidR="00300B47">
        <w:rPr>
          <w:sz w:val="24"/>
          <w:szCs w:val="24"/>
          <w:lang w:val="en-US"/>
        </w:rPr>
        <w:t xml:space="preserve"> and </w:t>
      </w:r>
      <w:r w:rsidR="0046003A">
        <w:rPr>
          <w:sz w:val="24"/>
          <w:szCs w:val="24"/>
          <w:lang w:val="en-US"/>
        </w:rPr>
        <w:t xml:space="preserve">needed to </w:t>
      </w:r>
      <w:r w:rsidR="00087305">
        <w:rPr>
          <w:sz w:val="24"/>
          <w:szCs w:val="24"/>
          <w:lang w:val="en-US"/>
        </w:rPr>
        <w:t>happen rapidly</w:t>
      </w:r>
      <w:r w:rsidR="00EA334E">
        <w:rPr>
          <w:sz w:val="24"/>
          <w:szCs w:val="24"/>
          <w:lang w:val="en-US"/>
        </w:rPr>
        <w:t xml:space="preserve"> for the children</w:t>
      </w:r>
      <w:r w:rsidR="00087305">
        <w:rPr>
          <w:sz w:val="24"/>
          <w:szCs w:val="24"/>
          <w:lang w:val="en-US"/>
        </w:rPr>
        <w:t xml:space="preserve"> to be placed in a</w:t>
      </w:r>
      <w:r w:rsidR="00EB7666">
        <w:rPr>
          <w:sz w:val="24"/>
          <w:szCs w:val="24"/>
          <w:lang w:val="en-US"/>
        </w:rPr>
        <w:t xml:space="preserve"> </w:t>
      </w:r>
      <w:r w:rsidR="00555CF1">
        <w:rPr>
          <w:sz w:val="24"/>
          <w:szCs w:val="24"/>
          <w:lang w:val="en-US"/>
        </w:rPr>
        <w:t>residence of safet</w:t>
      </w:r>
      <w:r w:rsidR="0044440E">
        <w:rPr>
          <w:sz w:val="24"/>
          <w:szCs w:val="24"/>
          <w:lang w:val="en-US"/>
        </w:rPr>
        <w:t xml:space="preserve">y, to enable them to flourish and </w:t>
      </w:r>
      <w:r w:rsidR="009C6FDE">
        <w:rPr>
          <w:sz w:val="24"/>
          <w:szCs w:val="24"/>
          <w:lang w:val="en-US"/>
        </w:rPr>
        <w:t xml:space="preserve">to improve their mental health and </w:t>
      </w:r>
      <w:r w:rsidR="00E268D4">
        <w:rPr>
          <w:sz w:val="24"/>
          <w:szCs w:val="24"/>
          <w:lang w:val="en-US"/>
        </w:rPr>
        <w:t>well-being in a nurturing, loving environment</w:t>
      </w:r>
      <w:r w:rsidR="00EA334E">
        <w:rPr>
          <w:sz w:val="24"/>
          <w:szCs w:val="24"/>
          <w:lang w:val="en-US"/>
        </w:rPr>
        <w:t xml:space="preserve"> </w:t>
      </w:r>
      <w:r w:rsidR="00E268D4">
        <w:rPr>
          <w:sz w:val="24"/>
          <w:szCs w:val="24"/>
          <w:lang w:val="en-US"/>
        </w:rPr>
        <w:t>i</w:t>
      </w:r>
      <w:r w:rsidR="00EA334E">
        <w:rPr>
          <w:sz w:val="24"/>
          <w:szCs w:val="24"/>
          <w:lang w:val="en-US"/>
        </w:rPr>
        <w:t xml:space="preserve">n their young lives.  This has subsequently had a massive </w:t>
      </w:r>
      <w:r w:rsidR="00E33580">
        <w:rPr>
          <w:sz w:val="24"/>
          <w:szCs w:val="24"/>
          <w:lang w:val="en-US"/>
        </w:rPr>
        <w:t xml:space="preserve">positive </w:t>
      </w:r>
      <w:r w:rsidR="00EA334E">
        <w:rPr>
          <w:sz w:val="24"/>
          <w:szCs w:val="24"/>
          <w:lang w:val="en-US"/>
        </w:rPr>
        <w:t xml:space="preserve">impact on the behaviour of the children.  </w:t>
      </w:r>
      <w:r w:rsidR="009E4149">
        <w:rPr>
          <w:sz w:val="24"/>
          <w:szCs w:val="24"/>
          <w:lang w:val="en-US"/>
        </w:rPr>
        <w:t>These children were protected under UNICEF’s United Nations Convention on the Rights of the Child (1989)and under the UNCRC Article</w:t>
      </w:r>
      <w:r w:rsidR="009E4149">
        <w:rPr>
          <w:rFonts w:cstheme="minorHAnsi"/>
          <w:color w:val="000000"/>
          <w:sz w:val="24"/>
          <w:szCs w:val="24"/>
          <w:shd w:val="clear" w:color="auto" w:fill="FFFFFF"/>
        </w:rPr>
        <w:t xml:space="preserve"> 19 which  states that “You have the right to be protected from being hurt and mistreated in body and mind”.  This applied to this individual family.</w:t>
      </w:r>
    </w:p>
    <w:p w14:paraId="787572EC" w14:textId="780B2E16" w:rsidR="00E85D1B" w:rsidRDefault="00E85D1B" w:rsidP="00E85D1B">
      <w:pPr>
        <w:spacing w:line="360" w:lineRule="auto"/>
        <w:jc w:val="both"/>
        <w:rPr>
          <w:sz w:val="24"/>
          <w:szCs w:val="24"/>
          <w:lang w:val="en-US"/>
        </w:rPr>
      </w:pPr>
      <w:r>
        <w:rPr>
          <w:sz w:val="24"/>
          <w:szCs w:val="24"/>
          <w:lang w:val="en-US"/>
        </w:rPr>
        <w:t>This is not just about one particular family</w:t>
      </w:r>
      <w:r w:rsidR="00340654">
        <w:rPr>
          <w:sz w:val="24"/>
          <w:szCs w:val="24"/>
          <w:lang w:val="en-US"/>
        </w:rPr>
        <w:t>,</w:t>
      </w:r>
      <w:r>
        <w:rPr>
          <w:sz w:val="24"/>
          <w:szCs w:val="24"/>
          <w:lang w:val="en-US"/>
        </w:rPr>
        <w:t xml:space="preserve"> but it is relevant for certain children in School A </w:t>
      </w:r>
      <w:r w:rsidR="0012453E">
        <w:rPr>
          <w:sz w:val="24"/>
          <w:szCs w:val="24"/>
          <w:lang w:val="en-US"/>
        </w:rPr>
        <w:t xml:space="preserve">who also </w:t>
      </w:r>
      <w:r>
        <w:rPr>
          <w:sz w:val="24"/>
          <w:szCs w:val="24"/>
          <w:lang w:val="en-US"/>
        </w:rPr>
        <w:t xml:space="preserve">have attachment issues, this can affect </w:t>
      </w:r>
      <w:r w:rsidR="0012453E">
        <w:rPr>
          <w:sz w:val="24"/>
          <w:szCs w:val="24"/>
          <w:lang w:val="en-US"/>
        </w:rPr>
        <w:t xml:space="preserve">some of </w:t>
      </w:r>
      <w:r>
        <w:rPr>
          <w:sz w:val="24"/>
          <w:szCs w:val="24"/>
          <w:lang w:val="en-US"/>
        </w:rPr>
        <w:t>the children who are living in a volatile family situation</w:t>
      </w:r>
      <w:r w:rsidR="0012453E">
        <w:rPr>
          <w:sz w:val="24"/>
          <w:szCs w:val="24"/>
          <w:lang w:val="en-US"/>
        </w:rPr>
        <w:t>s</w:t>
      </w:r>
      <w:r>
        <w:rPr>
          <w:sz w:val="24"/>
          <w:szCs w:val="24"/>
          <w:lang w:val="en-US"/>
        </w:rPr>
        <w:t>, or when they are living in situations which can have a detrimental effect on their lives and those who are looked after children, these children usually they find it very difficult to settle to focus on their work and activities, this is more noticeable after lunch a</w:t>
      </w:r>
      <w:r w:rsidR="003C09B1">
        <w:rPr>
          <w:sz w:val="24"/>
          <w:szCs w:val="24"/>
          <w:lang w:val="en-US"/>
        </w:rPr>
        <w:t>s they be</w:t>
      </w:r>
      <w:r>
        <w:rPr>
          <w:sz w:val="24"/>
          <w:szCs w:val="24"/>
          <w:lang w:val="en-US"/>
        </w:rPr>
        <w:t>come</w:t>
      </w:r>
      <w:r w:rsidR="003C09B1">
        <w:rPr>
          <w:sz w:val="24"/>
          <w:szCs w:val="24"/>
          <w:lang w:val="en-US"/>
        </w:rPr>
        <w:t xml:space="preserve"> more</w:t>
      </w:r>
      <w:r>
        <w:rPr>
          <w:sz w:val="24"/>
          <w:szCs w:val="24"/>
          <w:lang w:val="en-US"/>
        </w:rPr>
        <w:t xml:space="preserve"> restless towards the end of the day, when they know it is time to go home, it becomes apparent that their anxiety is heightened, especially those children</w:t>
      </w:r>
      <w:r w:rsidR="0012453E">
        <w:rPr>
          <w:sz w:val="24"/>
          <w:szCs w:val="24"/>
          <w:lang w:val="en-US"/>
        </w:rPr>
        <w:t xml:space="preserve"> who have interaction with social services for respite care or supervised </w:t>
      </w:r>
      <w:r w:rsidR="007C260B">
        <w:rPr>
          <w:sz w:val="24"/>
          <w:szCs w:val="24"/>
          <w:lang w:val="en-US"/>
        </w:rPr>
        <w:t>visiting</w:t>
      </w:r>
      <w:r w:rsidR="0012453E">
        <w:rPr>
          <w:sz w:val="24"/>
          <w:szCs w:val="24"/>
          <w:lang w:val="en-US"/>
        </w:rPr>
        <w:t xml:space="preserve"> sessions</w:t>
      </w:r>
      <w:r w:rsidR="007C260B">
        <w:rPr>
          <w:sz w:val="24"/>
          <w:szCs w:val="24"/>
          <w:lang w:val="en-US"/>
        </w:rPr>
        <w:t xml:space="preserve"> with a parent.  This could be a parent who has </w:t>
      </w:r>
      <w:r w:rsidR="00EF2DE0">
        <w:rPr>
          <w:sz w:val="24"/>
          <w:szCs w:val="24"/>
          <w:lang w:val="en-US"/>
        </w:rPr>
        <w:t>had to leave</w:t>
      </w:r>
      <w:r w:rsidR="007C260B">
        <w:rPr>
          <w:sz w:val="24"/>
          <w:szCs w:val="24"/>
          <w:lang w:val="en-US"/>
        </w:rPr>
        <w:t xml:space="preserve"> the</w:t>
      </w:r>
      <w:r w:rsidR="00EF2DE0">
        <w:rPr>
          <w:sz w:val="24"/>
          <w:szCs w:val="24"/>
          <w:lang w:val="en-US"/>
        </w:rPr>
        <w:t xml:space="preserve"> family</w:t>
      </w:r>
      <w:r w:rsidR="007C260B">
        <w:rPr>
          <w:sz w:val="24"/>
          <w:szCs w:val="24"/>
          <w:lang w:val="en-US"/>
        </w:rPr>
        <w:t xml:space="preserve"> home, due to family break up</w:t>
      </w:r>
      <w:r w:rsidR="00EF2DE0">
        <w:rPr>
          <w:sz w:val="24"/>
          <w:szCs w:val="24"/>
          <w:lang w:val="en-US"/>
        </w:rPr>
        <w:t xml:space="preserve"> or court order, </w:t>
      </w:r>
      <w:r w:rsidR="006821C9">
        <w:rPr>
          <w:sz w:val="24"/>
          <w:szCs w:val="24"/>
          <w:lang w:val="en-US"/>
        </w:rPr>
        <w:t>o</w:t>
      </w:r>
      <w:r w:rsidR="007C260B">
        <w:rPr>
          <w:sz w:val="24"/>
          <w:szCs w:val="24"/>
          <w:lang w:val="en-US"/>
        </w:rPr>
        <w:t>r</w:t>
      </w:r>
      <w:r w:rsidR="00EF2DE0">
        <w:rPr>
          <w:sz w:val="24"/>
          <w:szCs w:val="24"/>
          <w:lang w:val="en-US"/>
        </w:rPr>
        <w:t xml:space="preserve"> the children </w:t>
      </w:r>
      <w:proofErr w:type="gramStart"/>
      <w:r w:rsidR="00EF2DE0">
        <w:rPr>
          <w:sz w:val="24"/>
          <w:szCs w:val="24"/>
          <w:lang w:val="en-US"/>
        </w:rPr>
        <w:t>have to</w:t>
      </w:r>
      <w:proofErr w:type="gramEnd"/>
      <w:r w:rsidR="00EF2DE0">
        <w:rPr>
          <w:sz w:val="24"/>
          <w:szCs w:val="24"/>
          <w:lang w:val="en-US"/>
        </w:rPr>
        <w:t xml:space="preserve"> attend</w:t>
      </w:r>
      <w:r w:rsidR="007C260B">
        <w:rPr>
          <w:sz w:val="24"/>
          <w:szCs w:val="24"/>
          <w:lang w:val="en-US"/>
        </w:rPr>
        <w:t xml:space="preserve"> visits to prison to see a parent who has been incarcerated.</w:t>
      </w:r>
      <w:r w:rsidR="00340654">
        <w:rPr>
          <w:sz w:val="24"/>
          <w:szCs w:val="24"/>
          <w:lang w:val="en-US"/>
        </w:rPr>
        <w:t xml:space="preserve">  These children will attend places in the nurture group of the school or attend ACE place, </w:t>
      </w:r>
      <w:r w:rsidR="006E7924">
        <w:rPr>
          <w:sz w:val="24"/>
          <w:szCs w:val="24"/>
          <w:lang w:val="en-US"/>
        </w:rPr>
        <w:t>for</w:t>
      </w:r>
      <w:r w:rsidR="00340654">
        <w:rPr>
          <w:sz w:val="24"/>
          <w:szCs w:val="24"/>
          <w:lang w:val="en-US"/>
        </w:rPr>
        <w:t xml:space="preserve"> them to talk about their worries and concerns,</w:t>
      </w:r>
      <w:r w:rsidR="006E7924">
        <w:rPr>
          <w:sz w:val="24"/>
          <w:szCs w:val="24"/>
          <w:lang w:val="en-US"/>
        </w:rPr>
        <w:t xml:space="preserve"> to engage in activities to support their anxieties and to enhance their well -being </w:t>
      </w:r>
      <w:r w:rsidR="00340654">
        <w:rPr>
          <w:sz w:val="24"/>
          <w:szCs w:val="24"/>
          <w:lang w:val="en-US"/>
        </w:rPr>
        <w:t xml:space="preserve">to a member of staff </w:t>
      </w:r>
      <w:r w:rsidR="006E7924">
        <w:rPr>
          <w:sz w:val="24"/>
          <w:szCs w:val="24"/>
          <w:lang w:val="en-US"/>
        </w:rPr>
        <w:t xml:space="preserve">they have built up a trusting relationship with.  </w:t>
      </w:r>
    </w:p>
    <w:p w14:paraId="7561373D" w14:textId="6A56F0BC" w:rsidR="00507BFA" w:rsidRDefault="00EA334E" w:rsidP="00DF06B1">
      <w:pPr>
        <w:spacing w:line="360" w:lineRule="auto"/>
        <w:jc w:val="both"/>
        <w:rPr>
          <w:sz w:val="24"/>
          <w:szCs w:val="24"/>
          <w:lang w:val="en-US"/>
        </w:rPr>
      </w:pPr>
      <w:r>
        <w:rPr>
          <w:sz w:val="24"/>
          <w:szCs w:val="24"/>
          <w:lang w:val="en-US"/>
        </w:rPr>
        <w:t>School A ha</w:t>
      </w:r>
      <w:r w:rsidR="006821C9">
        <w:rPr>
          <w:sz w:val="24"/>
          <w:szCs w:val="24"/>
          <w:lang w:val="en-US"/>
        </w:rPr>
        <w:t>ve a small number of</w:t>
      </w:r>
      <w:r>
        <w:rPr>
          <w:sz w:val="24"/>
          <w:szCs w:val="24"/>
          <w:lang w:val="en-US"/>
        </w:rPr>
        <w:t xml:space="preserve"> families where on</w:t>
      </w:r>
      <w:r w:rsidR="00EF2DE0">
        <w:rPr>
          <w:sz w:val="24"/>
          <w:szCs w:val="24"/>
          <w:lang w:val="en-US"/>
        </w:rPr>
        <w:t>e</w:t>
      </w:r>
      <w:r>
        <w:rPr>
          <w:sz w:val="24"/>
          <w:szCs w:val="24"/>
          <w:lang w:val="en-US"/>
        </w:rPr>
        <w:t xml:space="preserve"> parent</w:t>
      </w:r>
      <w:r w:rsidR="00EF2DE0">
        <w:rPr>
          <w:sz w:val="24"/>
          <w:szCs w:val="24"/>
          <w:lang w:val="en-US"/>
        </w:rPr>
        <w:t xml:space="preserve"> is</w:t>
      </w:r>
      <w:r>
        <w:rPr>
          <w:sz w:val="24"/>
          <w:szCs w:val="24"/>
          <w:lang w:val="en-US"/>
        </w:rPr>
        <w:t xml:space="preserve"> in prison, the children find this very difficult to deal with</w:t>
      </w:r>
      <w:r w:rsidR="002809CA">
        <w:rPr>
          <w:sz w:val="24"/>
          <w:szCs w:val="24"/>
          <w:lang w:val="en-US"/>
        </w:rPr>
        <w:t>.</w:t>
      </w:r>
      <w:r>
        <w:rPr>
          <w:sz w:val="24"/>
          <w:szCs w:val="24"/>
          <w:lang w:val="en-US"/>
        </w:rPr>
        <w:t xml:space="preserve"> This was ascertained by the school that it was deemed necessary for the children to have access to the invisible walls programme.  Skilled workers came into school and were able to support both siblings regarding their emotions and worries.  </w:t>
      </w:r>
    </w:p>
    <w:p w14:paraId="40449810" w14:textId="5D383150" w:rsidR="00507BFA" w:rsidRDefault="00507BFA" w:rsidP="00DF06B1">
      <w:pPr>
        <w:spacing w:line="360" w:lineRule="auto"/>
        <w:jc w:val="both"/>
        <w:rPr>
          <w:sz w:val="24"/>
          <w:szCs w:val="24"/>
          <w:lang w:val="en-US"/>
        </w:rPr>
      </w:pPr>
      <w:r>
        <w:rPr>
          <w:sz w:val="24"/>
          <w:szCs w:val="24"/>
          <w:lang w:val="en-US"/>
        </w:rPr>
        <w:t xml:space="preserve">The school </w:t>
      </w:r>
      <w:r w:rsidR="002E4DEA">
        <w:rPr>
          <w:sz w:val="24"/>
          <w:szCs w:val="24"/>
          <w:lang w:val="en-US"/>
        </w:rPr>
        <w:t>is</w:t>
      </w:r>
      <w:r>
        <w:rPr>
          <w:sz w:val="24"/>
          <w:szCs w:val="24"/>
          <w:lang w:val="en-US"/>
        </w:rPr>
        <w:t xml:space="preserve"> also involved in training program</w:t>
      </w:r>
      <w:r w:rsidR="00B9074A">
        <w:rPr>
          <w:sz w:val="24"/>
          <w:szCs w:val="24"/>
          <w:lang w:val="en-US"/>
        </w:rPr>
        <w:t>m</w:t>
      </w:r>
      <w:r>
        <w:rPr>
          <w:sz w:val="24"/>
          <w:szCs w:val="24"/>
          <w:lang w:val="en-US"/>
        </w:rPr>
        <w:t xml:space="preserve">es with the parents on pivotal parenting workshops, to try and teach the parents, how to parent positively.  Several of our families, </w:t>
      </w:r>
      <w:r>
        <w:rPr>
          <w:sz w:val="24"/>
          <w:szCs w:val="24"/>
          <w:lang w:val="en-US"/>
        </w:rPr>
        <w:lastRenderedPageBreak/>
        <w:t>are extremely negative in their approach to</w:t>
      </w:r>
      <w:r w:rsidR="00DE3FDE">
        <w:rPr>
          <w:sz w:val="24"/>
          <w:szCs w:val="24"/>
          <w:lang w:val="en-US"/>
        </w:rPr>
        <w:t>wards</w:t>
      </w:r>
      <w:r>
        <w:rPr>
          <w:sz w:val="24"/>
          <w:szCs w:val="24"/>
          <w:lang w:val="en-US"/>
        </w:rPr>
        <w:t xml:space="preserve"> their children and others, this is a learnt </w:t>
      </w:r>
      <w:r w:rsidRPr="006821C9">
        <w:rPr>
          <w:sz w:val="24"/>
          <w:szCs w:val="24"/>
        </w:rPr>
        <w:t>behaviour</w:t>
      </w:r>
      <w:r>
        <w:rPr>
          <w:sz w:val="24"/>
          <w:szCs w:val="24"/>
          <w:lang w:val="en-US"/>
        </w:rPr>
        <w:t xml:space="preserve"> and as a school, it difficult to </w:t>
      </w:r>
      <w:r w:rsidR="00FA0C0B">
        <w:rPr>
          <w:sz w:val="24"/>
          <w:szCs w:val="24"/>
          <w:lang w:val="en-US"/>
        </w:rPr>
        <w:t>break this mindset</w:t>
      </w:r>
      <w:r w:rsidR="00EF2DE0">
        <w:rPr>
          <w:sz w:val="24"/>
          <w:szCs w:val="24"/>
          <w:lang w:val="en-US"/>
        </w:rPr>
        <w:t xml:space="preserve"> of the</w:t>
      </w:r>
      <w:r w:rsidR="006821C9">
        <w:rPr>
          <w:sz w:val="24"/>
          <w:szCs w:val="24"/>
          <w:lang w:val="en-US"/>
        </w:rPr>
        <w:t>se</w:t>
      </w:r>
      <w:r w:rsidR="00EF2DE0">
        <w:rPr>
          <w:sz w:val="24"/>
          <w:szCs w:val="24"/>
          <w:lang w:val="en-US"/>
        </w:rPr>
        <w:t xml:space="preserve"> parents.</w:t>
      </w:r>
      <w:r w:rsidR="00FA0C0B">
        <w:rPr>
          <w:sz w:val="24"/>
          <w:szCs w:val="24"/>
          <w:lang w:val="en-US"/>
        </w:rPr>
        <w:t xml:space="preserve"> </w:t>
      </w:r>
    </w:p>
    <w:p w14:paraId="5D0B5989" w14:textId="77777777" w:rsidR="00E369A0" w:rsidRDefault="004B1B9F" w:rsidP="00E369A0">
      <w:pPr>
        <w:spacing w:line="360" w:lineRule="auto"/>
        <w:jc w:val="both"/>
        <w:rPr>
          <w:sz w:val="24"/>
          <w:szCs w:val="24"/>
          <w:lang w:val="en-US"/>
        </w:rPr>
      </w:pPr>
      <w:r w:rsidRPr="005E5729">
        <w:rPr>
          <w:sz w:val="24"/>
          <w:szCs w:val="24"/>
          <w:lang w:val="en-US"/>
        </w:rPr>
        <w:t>However, Dweck suggests that a person’s mindset can be altered by their growth mindset. (Aubrey and Riley 2019). This can be applied to the child’s mental health and well-being, to try and break the cycle of negative feelings and low self-esteem.</w:t>
      </w:r>
      <w:r>
        <w:rPr>
          <w:sz w:val="24"/>
          <w:szCs w:val="24"/>
          <w:lang w:val="en-US"/>
        </w:rPr>
        <w:t xml:space="preserve">  </w:t>
      </w:r>
      <w:r w:rsidR="005E5729">
        <w:rPr>
          <w:sz w:val="24"/>
          <w:szCs w:val="24"/>
          <w:lang w:val="en-US"/>
        </w:rPr>
        <w:t>T</w:t>
      </w:r>
      <w:r>
        <w:rPr>
          <w:sz w:val="24"/>
          <w:szCs w:val="24"/>
          <w:lang w:val="en-US"/>
        </w:rPr>
        <w:t>his is what School A is attempting with the children</w:t>
      </w:r>
      <w:r w:rsidR="005E5729">
        <w:rPr>
          <w:sz w:val="24"/>
          <w:szCs w:val="24"/>
          <w:lang w:val="en-US"/>
        </w:rPr>
        <w:t xml:space="preserve"> and the families</w:t>
      </w:r>
      <w:r>
        <w:rPr>
          <w:sz w:val="24"/>
          <w:szCs w:val="24"/>
          <w:lang w:val="en-US"/>
        </w:rPr>
        <w:t xml:space="preserve"> at present.  The attitude of I cannot do it, to be</w:t>
      </w:r>
      <w:r w:rsidR="005E5729">
        <w:rPr>
          <w:sz w:val="24"/>
          <w:szCs w:val="24"/>
          <w:lang w:val="en-US"/>
        </w:rPr>
        <w:t xml:space="preserve"> changed into</w:t>
      </w:r>
      <w:r>
        <w:rPr>
          <w:sz w:val="24"/>
          <w:szCs w:val="24"/>
          <w:lang w:val="en-US"/>
        </w:rPr>
        <w:t xml:space="preserve"> </w:t>
      </w:r>
      <w:proofErr w:type="gramStart"/>
      <w:r>
        <w:rPr>
          <w:sz w:val="24"/>
          <w:szCs w:val="24"/>
          <w:lang w:val="en-US"/>
        </w:rPr>
        <w:t>a positive growth</w:t>
      </w:r>
      <w:proofErr w:type="gramEnd"/>
      <w:r>
        <w:rPr>
          <w:sz w:val="24"/>
          <w:szCs w:val="24"/>
          <w:lang w:val="en-US"/>
        </w:rPr>
        <w:t xml:space="preserve"> mindset to promote</w:t>
      </w:r>
      <w:r w:rsidR="00E369A0">
        <w:rPr>
          <w:sz w:val="24"/>
          <w:szCs w:val="24"/>
          <w:lang w:val="en-US"/>
        </w:rPr>
        <w:t xml:space="preserve"> well-being and to engage </w:t>
      </w:r>
      <w:r>
        <w:rPr>
          <w:sz w:val="24"/>
          <w:szCs w:val="24"/>
          <w:lang w:val="en-US"/>
        </w:rPr>
        <w:t>the endorphins needed for a happier and more content life.</w:t>
      </w:r>
      <w:r w:rsidR="005E5729">
        <w:rPr>
          <w:sz w:val="24"/>
          <w:szCs w:val="24"/>
          <w:lang w:val="en-US"/>
        </w:rPr>
        <w:t xml:space="preserve">  </w:t>
      </w:r>
    </w:p>
    <w:p w14:paraId="052FB0D7" w14:textId="2615ED45" w:rsidR="00F3631E" w:rsidRDefault="00F3631E" w:rsidP="00F3631E">
      <w:pPr>
        <w:spacing w:line="240" w:lineRule="auto"/>
        <w:ind w:left="720"/>
        <w:jc w:val="both"/>
        <w:rPr>
          <w:rFonts w:cstheme="minorHAnsi"/>
          <w:color w:val="000000"/>
          <w:sz w:val="24"/>
          <w:szCs w:val="24"/>
          <w:shd w:val="clear" w:color="auto" w:fill="FFFFFF"/>
        </w:rPr>
      </w:pPr>
    </w:p>
    <w:p w14:paraId="3CA2BBC5" w14:textId="26413D78" w:rsidR="009F0930" w:rsidRDefault="00E8547E" w:rsidP="009F0930">
      <w:pPr>
        <w:spacing w:line="360" w:lineRule="auto"/>
        <w:jc w:val="both"/>
        <w:rPr>
          <w:rFonts w:cstheme="minorHAnsi"/>
          <w:sz w:val="24"/>
          <w:szCs w:val="24"/>
          <w:lang w:val="en-US"/>
        </w:rPr>
      </w:pPr>
      <w:r>
        <w:rPr>
          <w:rFonts w:cstheme="minorHAnsi"/>
          <w:color w:val="000000"/>
          <w:sz w:val="24"/>
          <w:szCs w:val="24"/>
          <w:shd w:val="clear" w:color="auto" w:fill="FFFFFF"/>
        </w:rPr>
        <w:t xml:space="preserve">In conclusion, </w:t>
      </w:r>
      <w:r w:rsidR="00AB16D8">
        <w:rPr>
          <w:rFonts w:cstheme="minorHAnsi"/>
          <w:color w:val="000000"/>
          <w:sz w:val="24"/>
          <w:szCs w:val="24"/>
          <w:shd w:val="clear" w:color="auto" w:fill="FFFFFF"/>
        </w:rPr>
        <w:t xml:space="preserve">it is vitally important that every child </w:t>
      </w:r>
      <w:r w:rsidR="009F0930">
        <w:rPr>
          <w:rFonts w:cstheme="minorHAnsi"/>
          <w:color w:val="000000"/>
          <w:sz w:val="24"/>
          <w:szCs w:val="24"/>
          <w:shd w:val="clear" w:color="auto" w:fill="FFFFFF"/>
        </w:rPr>
        <w:t>can</w:t>
      </w:r>
      <w:r w:rsidR="00AB16D8">
        <w:rPr>
          <w:rFonts w:cstheme="minorHAnsi"/>
          <w:color w:val="000000"/>
          <w:sz w:val="24"/>
          <w:szCs w:val="24"/>
          <w:shd w:val="clear" w:color="auto" w:fill="FFFFFF"/>
        </w:rPr>
        <w:t xml:space="preserve"> talk about and be confident that </w:t>
      </w:r>
      <w:r w:rsidR="007A3B70">
        <w:rPr>
          <w:rFonts w:cstheme="minorHAnsi"/>
          <w:color w:val="000000"/>
          <w:sz w:val="24"/>
          <w:szCs w:val="24"/>
          <w:shd w:val="clear" w:color="auto" w:fill="FFFFFF"/>
        </w:rPr>
        <w:t xml:space="preserve">what </w:t>
      </w:r>
      <w:r w:rsidR="00AB16D8">
        <w:rPr>
          <w:rFonts w:cstheme="minorHAnsi"/>
          <w:color w:val="000000"/>
          <w:sz w:val="24"/>
          <w:szCs w:val="24"/>
          <w:shd w:val="clear" w:color="auto" w:fill="FFFFFF"/>
        </w:rPr>
        <w:t xml:space="preserve">they are </w:t>
      </w:r>
      <w:r w:rsidR="002E1FD2">
        <w:rPr>
          <w:rFonts w:cstheme="minorHAnsi"/>
          <w:color w:val="000000"/>
          <w:sz w:val="24"/>
          <w:szCs w:val="24"/>
          <w:shd w:val="clear" w:color="auto" w:fill="FFFFFF"/>
        </w:rPr>
        <w:t>feeling,</w:t>
      </w:r>
      <w:r w:rsidR="009F0930">
        <w:rPr>
          <w:rFonts w:cstheme="minorHAnsi"/>
          <w:color w:val="000000"/>
          <w:sz w:val="24"/>
          <w:szCs w:val="24"/>
          <w:shd w:val="clear" w:color="auto" w:fill="FFFFFF"/>
        </w:rPr>
        <w:t xml:space="preserve"> and thinking</w:t>
      </w:r>
      <w:r w:rsidR="00AB16D8">
        <w:rPr>
          <w:rFonts w:cstheme="minorHAnsi"/>
          <w:color w:val="000000"/>
          <w:sz w:val="24"/>
          <w:szCs w:val="24"/>
          <w:shd w:val="clear" w:color="auto" w:fill="FFFFFF"/>
        </w:rPr>
        <w:t xml:space="preserve"> is being taken seriously by the adults that they trust and confide in.  The issues that have the biggest impact on their mental health and well-being are dealt with at the point of worry for the child and the family.  Interventions need to be delivered promptly and effectively for the most </w:t>
      </w:r>
      <w:r w:rsidR="009F0930">
        <w:rPr>
          <w:rFonts w:cstheme="minorHAnsi"/>
          <w:color w:val="000000"/>
          <w:sz w:val="24"/>
          <w:szCs w:val="24"/>
          <w:shd w:val="clear" w:color="auto" w:fill="FFFFFF"/>
        </w:rPr>
        <w:t xml:space="preserve">effective </w:t>
      </w:r>
      <w:r w:rsidR="00AB16D8">
        <w:rPr>
          <w:rFonts w:cstheme="minorHAnsi"/>
          <w:color w:val="000000"/>
          <w:sz w:val="24"/>
          <w:szCs w:val="24"/>
          <w:shd w:val="clear" w:color="auto" w:fill="FFFFFF"/>
        </w:rPr>
        <w:t xml:space="preserve">impact </w:t>
      </w:r>
      <w:r w:rsidR="009F0930">
        <w:rPr>
          <w:rFonts w:cstheme="minorHAnsi"/>
          <w:color w:val="000000"/>
          <w:sz w:val="24"/>
          <w:szCs w:val="24"/>
          <w:shd w:val="clear" w:color="auto" w:fill="FFFFFF"/>
        </w:rPr>
        <w:t xml:space="preserve">for </w:t>
      </w:r>
      <w:r w:rsidR="00AB16D8">
        <w:rPr>
          <w:rFonts w:cstheme="minorHAnsi"/>
          <w:color w:val="000000"/>
          <w:sz w:val="24"/>
          <w:szCs w:val="24"/>
          <w:shd w:val="clear" w:color="auto" w:fill="FFFFFF"/>
        </w:rPr>
        <w:t>the children</w:t>
      </w:r>
      <w:r w:rsidR="009F0930">
        <w:rPr>
          <w:rFonts w:cstheme="minorHAnsi"/>
          <w:color w:val="000000"/>
          <w:sz w:val="24"/>
          <w:szCs w:val="24"/>
          <w:shd w:val="clear" w:color="auto" w:fill="FFFFFF"/>
        </w:rPr>
        <w:t xml:space="preserve">.  This is a big part of ensuring that our children grow up to be confident and emotional well-being is secure from a young age, this is observed by </w:t>
      </w:r>
      <w:r w:rsidR="009F0930">
        <w:rPr>
          <w:sz w:val="24"/>
          <w:szCs w:val="24"/>
          <w:lang w:val="en-US"/>
        </w:rPr>
        <w:t>M</w:t>
      </w:r>
      <w:r w:rsidR="009F0930" w:rsidRPr="005E5729">
        <w:rPr>
          <w:rFonts w:cstheme="minorHAnsi"/>
          <w:sz w:val="24"/>
          <w:szCs w:val="24"/>
          <w:lang w:val="en-US"/>
        </w:rPr>
        <w:t xml:space="preserve">entalHealth.gov (28.05.2020) </w:t>
      </w:r>
      <w:r w:rsidR="002E1FD2">
        <w:rPr>
          <w:rFonts w:cstheme="minorHAnsi"/>
          <w:sz w:val="24"/>
          <w:szCs w:val="24"/>
          <w:lang w:val="en-US"/>
        </w:rPr>
        <w:t>n</w:t>
      </w:r>
      <w:r w:rsidR="009F0930" w:rsidRPr="005E5729">
        <w:rPr>
          <w:rFonts w:cstheme="minorHAnsi"/>
          <w:sz w:val="24"/>
          <w:szCs w:val="24"/>
          <w:lang w:val="en-US"/>
        </w:rPr>
        <w:t>ote that</w:t>
      </w:r>
      <w:r w:rsidR="009F0930">
        <w:rPr>
          <w:rFonts w:cstheme="minorHAnsi"/>
          <w:sz w:val="24"/>
          <w:szCs w:val="24"/>
          <w:lang w:val="en-US"/>
        </w:rPr>
        <w:t>,</w:t>
      </w:r>
      <w:r w:rsidR="009F0930" w:rsidRPr="005E5729">
        <w:rPr>
          <w:rFonts w:cstheme="minorHAnsi"/>
          <w:sz w:val="24"/>
          <w:szCs w:val="24"/>
          <w:lang w:val="en-US"/>
        </w:rPr>
        <w:t xml:space="preserve"> </w:t>
      </w:r>
    </w:p>
    <w:p w14:paraId="4A0A44BD" w14:textId="3074BE6E" w:rsidR="009F0930" w:rsidRDefault="009F0930" w:rsidP="009F0930">
      <w:pPr>
        <w:spacing w:line="240" w:lineRule="auto"/>
        <w:ind w:left="720"/>
        <w:rPr>
          <w:rFonts w:cstheme="minorHAnsi"/>
          <w:color w:val="000000"/>
          <w:sz w:val="24"/>
          <w:szCs w:val="24"/>
          <w:shd w:val="clear" w:color="auto" w:fill="FFFFFF"/>
        </w:rPr>
      </w:pPr>
      <w:r>
        <w:rPr>
          <w:rFonts w:cstheme="minorHAnsi"/>
          <w:sz w:val="24"/>
          <w:szCs w:val="24"/>
          <w:lang w:val="en-US"/>
        </w:rPr>
        <w:t>“</w:t>
      </w:r>
      <w:r w:rsidRPr="005E5729">
        <w:rPr>
          <w:rFonts w:cstheme="minorHAnsi"/>
          <w:color w:val="000000"/>
          <w:sz w:val="24"/>
          <w:szCs w:val="24"/>
          <w:shd w:val="clear" w:color="auto" w:fill="FFFFFF"/>
        </w:rPr>
        <w:t>Mental health includes our emotional, psychological, and social well-being. It affects how we think, feel, and act. It also helps determine how we handle stress, relate to others, and make choices. Mental health is important at every stage of life, from childhood and adolescence through adulthood</w:t>
      </w:r>
      <w:r>
        <w:rPr>
          <w:rFonts w:cstheme="minorHAnsi"/>
          <w:color w:val="000000"/>
          <w:sz w:val="24"/>
          <w:szCs w:val="24"/>
          <w:shd w:val="clear" w:color="auto" w:fill="FFFFFF"/>
        </w:rPr>
        <w:t>”</w:t>
      </w:r>
      <w:r w:rsidRPr="005E5729">
        <w:rPr>
          <w:rFonts w:cstheme="minorHAnsi"/>
          <w:color w:val="000000"/>
          <w:sz w:val="24"/>
          <w:szCs w:val="24"/>
          <w:shd w:val="clear" w:color="auto" w:fill="FFFFFF"/>
        </w:rPr>
        <w:t>.</w:t>
      </w:r>
    </w:p>
    <w:p w14:paraId="05E0520B" w14:textId="1F4EF4B4" w:rsidR="009F0930" w:rsidRDefault="002E1FD2" w:rsidP="0078690F">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Children are empowered </w:t>
      </w:r>
      <w:r w:rsidR="0078690F">
        <w:rPr>
          <w:rFonts w:cstheme="minorHAnsi"/>
          <w:color w:val="000000"/>
          <w:sz w:val="24"/>
          <w:szCs w:val="24"/>
          <w:shd w:val="clear" w:color="auto" w:fill="FFFFFF"/>
        </w:rPr>
        <w:t>today by</w:t>
      </w:r>
      <w:r>
        <w:rPr>
          <w:rFonts w:cstheme="minorHAnsi"/>
          <w:color w:val="000000"/>
          <w:sz w:val="24"/>
          <w:szCs w:val="24"/>
          <w:shd w:val="clear" w:color="auto" w:fill="FFFFFF"/>
        </w:rPr>
        <w:t xml:space="preserve"> having a plethora of information and organisations that have become law for their protection.  Children are aware of the United Nations Convention for the Rights of the Child</w:t>
      </w:r>
      <w:r w:rsidR="009E4149">
        <w:rPr>
          <w:rFonts w:cstheme="minorHAnsi"/>
          <w:color w:val="000000"/>
          <w:sz w:val="24"/>
          <w:szCs w:val="24"/>
          <w:shd w:val="clear" w:color="auto" w:fill="FFFFFF"/>
        </w:rPr>
        <w:t xml:space="preserve"> and they also have a </w:t>
      </w:r>
      <w:r w:rsidR="0078690F">
        <w:rPr>
          <w:rFonts w:cstheme="minorHAnsi"/>
          <w:color w:val="000000"/>
          <w:sz w:val="24"/>
          <w:szCs w:val="24"/>
          <w:shd w:val="clear" w:color="auto" w:fill="FFFFFF"/>
        </w:rPr>
        <w:t>C</w:t>
      </w:r>
      <w:r w:rsidR="009E4149">
        <w:rPr>
          <w:rFonts w:cstheme="minorHAnsi"/>
          <w:color w:val="000000"/>
          <w:sz w:val="24"/>
          <w:szCs w:val="24"/>
          <w:shd w:val="clear" w:color="auto" w:fill="FFFFFF"/>
        </w:rPr>
        <w:t xml:space="preserve">hildren’s </w:t>
      </w:r>
      <w:r w:rsidR="0078690F">
        <w:rPr>
          <w:rFonts w:cstheme="minorHAnsi"/>
          <w:color w:val="000000"/>
          <w:sz w:val="24"/>
          <w:szCs w:val="24"/>
          <w:shd w:val="clear" w:color="auto" w:fill="FFFFFF"/>
        </w:rPr>
        <w:t>C</w:t>
      </w:r>
      <w:r w:rsidR="009E4149">
        <w:rPr>
          <w:rFonts w:cstheme="minorHAnsi"/>
          <w:color w:val="000000"/>
          <w:sz w:val="24"/>
          <w:szCs w:val="24"/>
          <w:shd w:val="clear" w:color="auto" w:fill="FFFFFF"/>
        </w:rPr>
        <w:t>ommissioner in Wales to inform and protect them.</w:t>
      </w:r>
      <w:r>
        <w:rPr>
          <w:rFonts w:cstheme="minorHAnsi"/>
          <w:color w:val="000000"/>
          <w:sz w:val="24"/>
          <w:szCs w:val="24"/>
          <w:shd w:val="clear" w:color="auto" w:fill="FFFFFF"/>
        </w:rPr>
        <w:t xml:space="preserve">  Their rights are stated clearly in child friendly form and are such that it gives children protection.  </w:t>
      </w:r>
      <w:r w:rsidR="00BF2860">
        <w:rPr>
          <w:rFonts w:cstheme="minorHAnsi"/>
          <w:color w:val="000000"/>
          <w:sz w:val="24"/>
          <w:szCs w:val="24"/>
          <w:shd w:val="clear" w:color="auto" w:fill="FFFFFF"/>
        </w:rPr>
        <w:t xml:space="preserve">   Article 26 states that “you have the right to help from the government if you are poor or in need”.   </w:t>
      </w:r>
      <w:r w:rsidR="0078690F">
        <w:rPr>
          <w:rFonts w:cstheme="minorHAnsi"/>
          <w:color w:val="000000"/>
          <w:sz w:val="24"/>
          <w:szCs w:val="24"/>
          <w:shd w:val="clear" w:color="auto" w:fill="FFFFFF"/>
        </w:rPr>
        <w:t xml:space="preserve">This is also fully supported by the bodies within government such as The Children’s Commissioner, who will give support and advice to children as and when they are needed by children in need. </w:t>
      </w:r>
    </w:p>
    <w:p w14:paraId="79216005" w14:textId="106DA6EA" w:rsidR="009F0930" w:rsidRPr="00932CE9" w:rsidRDefault="009F0930" w:rsidP="00AB16D8">
      <w:pPr>
        <w:spacing w:line="360" w:lineRule="auto"/>
        <w:jc w:val="both"/>
        <w:rPr>
          <w:rStyle w:val="Emphasis"/>
        </w:rPr>
      </w:pPr>
    </w:p>
    <w:p w14:paraId="128C15A4" w14:textId="77777777" w:rsidR="00380545" w:rsidRDefault="00380545" w:rsidP="004C6D12">
      <w:pPr>
        <w:spacing w:line="360" w:lineRule="auto"/>
        <w:jc w:val="center"/>
        <w:rPr>
          <w:b/>
          <w:bCs/>
          <w:sz w:val="32"/>
          <w:szCs w:val="32"/>
          <w:u w:val="single"/>
          <w:lang w:val="en-US"/>
        </w:rPr>
      </w:pPr>
    </w:p>
    <w:p w14:paraId="299E4D95" w14:textId="39D74558" w:rsidR="00F470B2" w:rsidRPr="004C6D12" w:rsidRDefault="00EF2DE0" w:rsidP="004C6D12">
      <w:pPr>
        <w:spacing w:line="360" w:lineRule="auto"/>
        <w:jc w:val="center"/>
        <w:rPr>
          <w:b/>
          <w:bCs/>
          <w:sz w:val="32"/>
          <w:szCs w:val="32"/>
          <w:u w:val="single"/>
          <w:lang w:val="en-US"/>
        </w:rPr>
      </w:pPr>
      <w:r>
        <w:rPr>
          <w:b/>
          <w:bCs/>
          <w:sz w:val="32"/>
          <w:szCs w:val="32"/>
          <w:u w:val="single"/>
          <w:lang w:val="en-US"/>
        </w:rPr>
        <w:lastRenderedPageBreak/>
        <w:t>R</w:t>
      </w:r>
      <w:r w:rsidR="00F470B2" w:rsidRPr="004C6D12">
        <w:rPr>
          <w:b/>
          <w:bCs/>
          <w:sz w:val="32"/>
          <w:szCs w:val="32"/>
          <w:u w:val="single"/>
          <w:lang w:val="en-US"/>
        </w:rPr>
        <w:t>eferences</w:t>
      </w:r>
    </w:p>
    <w:p w14:paraId="47AE0D98" w14:textId="42FAD317" w:rsidR="004B1B9F" w:rsidRDefault="004B1B9F" w:rsidP="0083514F">
      <w:pPr>
        <w:spacing w:line="360" w:lineRule="auto"/>
        <w:jc w:val="both"/>
        <w:rPr>
          <w:sz w:val="24"/>
          <w:szCs w:val="24"/>
          <w:lang w:val="en-US"/>
        </w:rPr>
      </w:pPr>
      <w:r>
        <w:rPr>
          <w:sz w:val="24"/>
          <w:szCs w:val="24"/>
          <w:lang w:val="en-US"/>
        </w:rPr>
        <w:t>Aubrey, K. and Riley, A. Understanding and Using Educational Theories. (2</w:t>
      </w:r>
      <w:r w:rsidRPr="004B1B9F">
        <w:rPr>
          <w:sz w:val="24"/>
          <w:szCs w:val="24"/>
          <w:vertAlign w:val="superscript"/>
          <w:lang w:val="en-US"/>
        </w:rPr>
        <w:t>nd</w:t>
      </w:r>
      <w:r>
        <w:rPr>
          <w:sz w:val="24"/>
          <w:szCs w:val="24"/>
          <w:lang w:val="en-US"/>
        </w:rPr>
        <w:t xml:space="preserve"> Ed.). London. Sage Publications.</w:t>
      </w:r>
    </w:p>
    <w:p w14:paraId="3BA5D04F" w14:textId="05FFF6DC" w:rsidR="003E351B" w:rsidRDefault="003E351B" w:rsidP="0083514F">
      <w:pPr>
        <w:spacing w:line="360" w:lineRule="auto"/>
        <w:jc w:val="both"/>
        <w:rPr>
          <w:sz w:val="24"/>
          <w:szCs w:val="24"/>
          <w:lang w:val="en-US"/>
        </w:rPr>
      </w:pPr>
      <w:r>
        <w:rPr>
          <w:sz w:val="24"/>
          <w:szCs w:val="24"/>
          <w:lang w:val="en-US"/>
        </w:rPr>
        <w:t xml:space="preserve">Bates, B. (2019) </w:t>
      </w:r>
      <w:r w:rsidRPr="003E351B">
        <w:rPr>
          <w:i/>
          <w:iCs/>
          <w:sz w:val="24"/>
          <w:szCs w:val="24"/>
          <w:lang w:val="en-US"/>
        </w:rPr>
        <w:t>Learning Theories Simplified</w:t>
      </w:r>
      <w:r>
        <w:rPr>
          <w:sz w:val="24"/>
          <w:szCs w:val="24"/>
          <w:lang w:val="en-US"/>
        </w:rPr>
        <w:t>. (2</w:t>
      </w:r>
      <w:r w:rsidRPr="003E351B">
        <w:rPr>
          <w:sz w:val="24"/>
          <w:szCs w:val="24"/>
          <w:vertAlign w:val="superscript"/>
          <w:lang w:val="en-US"/>
        </w:rPr>
        <w:t>nd</w:t>
      </w:r>
      <w:r>
        <w:rPr>
          <w:sz w:val="24"/>
          <w:szCs w:val="24"/>
          <w:lang w:val="en-US"/>
        </w:rPr>
        <w:t xml:space="preserve"> Ed.) London. Sage Publications</w:t>
      </w:r>
      <w:r w:rsidR="00EF2DE0">
        <w:rPr>
          <w:sz w:val="24"/>
          <w:szCs w:val="24"/>
          <w:lang w:val="en-US"/>
        </w:rPr>
        <w:t>.</w:t>
      </w:r>
    </w:p>
    <w:p w14:paraId="24DB8FD1" w14:textId="1C99B2C5" w:rsidR="00EF2DE0" w:rsidRDefault="00EF2DE0" w:rsidP="0083514F">
      <w:pPr>
        <w:spacing w:line="360" w:lineRule="auto"/>
        <w:jc w:val="both"/>
        <w:rPr>
          <w:sz w:val="24"/>
          <w:szCs w:val="24"/>
          <w:lang w:val="en-US"/>
        </w:rPr>
      </w:pPr>
      <w:r>
        <w:rPr>
          <w:sz w:val="24"/>
          <w:szCs w:val="24"/>
          <w:lang w:val="en-US"/>
        </w:rPr>
        <w:t xml:space="preserve">Brooks, R. (2020) </w:t>
      </w:r>
      <w:r w:rsidRPr="00EF2DE0">
        <w:rPr>
          <w:i/>
          <w:iCs/>
          <w:sz w:val="24"/>
          <w:szCs w:val="24"/>
          <w:lang w:val="en-US"/>
        </w:rPr>
        <w:t>The Trauma and Attachment Aware Classroom</w:t>
      </w:r>
      <w:r>
        <w:rPr>
          <w:sz w:val="24"/>
          <w:szCs w:val="24"/>
          <w:lang w:val="en-US"/>
        </w:rPr>
        <w:t>. London. Jessica Kingsley Publishers</w:t>
      </w:r>
    </w:p>
    <w:p w14:paraId="5C19C752" w14:textId="6FFFDC78" w:rsidR="003357A2" w:rsidRDefault="00F470B2" w:rsidP="0083514F">
      <w:pPr>
        <w:spacing w:line="360" w:lineRule="auto"/>
        <w:jc w:val="both"/>
        <w:rPr>
          <w:sz w:val="24"/>
          <w:szCs w:val="24"/>
          <w:lang w:val="en-US"/>
        </w:rPr>
      </w:pPr>
      <w:proofErr w:type="spellStart"/>
      <w:r w:rsidRPr="00FA387A">
        <w:rPr>
          <w:sz w:val="24"/>
          <w:szCs w:val="24"/>
          <w:lang w:val="en-US"/>
        </w:rPr>
        <w:t>Claveirole</w:t>
      </w:r>
      <w:proofErr w:type="spellEnd"/>
      <w:r w:rsidR="004C6D12">
        <w:rPr>
          <w:sz w:val="24"/>
          <w:szCs w:val="24"/>
          <w:lang w:val="en-US"/>
        </w:rPr>
        <w:t>, A.</w:t>
      </w:r>
      <w:r w:rsidRPr="00FA387A">
        <w:rPr>
          <w:sz w:val="24"/>
          <w:szCs w:val="24"/>
          <w:lang w:val="en-US"/>
        </w:rPr>
        <w:t xml:space="preserve"> and </w:t>
      </w:r>
      <w:proofErr w:type="spellStart"/>
      <w:r w:rsidRPr="00FA387A">
        <w:rPr>
          <w:sz w:val="24"/>
          <w:szCs w:val="24"/>
          <w:lang w:val="en-US"/>
        </w:rPr>
        <w:t>Gaughan</w:t>
      </w:r>
      <w:proofErr w:type="spellEnd"/>
      <w:r w:rsidR="004C6D12">
        <w:rPr>
          <w:sz w:val="24"/>
          <w:szCs w:val="24"/>
          <w:lang w:val="en-US"/>
        </w:rPr>
        <w:t>, M.</w:t>
      </w:r>
      <w:r>
        <w:rPr>
          <w:sz w:val="24"/>
          <w:szCs w:val="24"/>
          <w:lang w:val="en-US"/>
        </w:rPr>
        <w:t xml:space="preserve"> (2011) </w:t>
      </w:r>
      <w:r w:rsidR="004C6D12" w:rsidRPr="004C6D12">
        <w:rPr>
          <w:i/>
          <w:iCs/>
          <w:sz w:val="24"/>
          <w:szCs w:val="24"/>
          <w:lang w:val="en-US"/>
        </w:rPr>
        <w:t>Understanding Children and Young People’s Mental Health.</w:t>
      </w:r>
      <w:r w:rsidR="004C6D12">
        <w:rPr>
          <w:sz w:val="24"/>
          <w:szCs w:val="24"/>
          <w:lang w:val="en-US"/>
        </w:rPr>
        <w:t xml:space="preserve"> United Kingdom. Wiley-Blackwell Publishers.</w:t>
      </w:r>
      <w:r w:rsidR="003357A2">
        <w:rPr>
          <w:sz w:val="24"/>
          <w:szCs w:val="24"/>
          <w:lang w:val="en-US"/>
        </w:rPr>
        <w:t xml:space="preserve"> </w:t>
      </w:r>
    </w:p>
    <w:p w14:paraId="34C94F12" w14:textId="53478C62" w:rsidR="004C539E" w:rsidRDefault="004C539E" w:rsidP="0083514F">
      <w:pPr>
        <w:spacing w:line="360" w:lineRule="auto"/>
        <w:jc w:val="both"/>
        <w:rPr>
          <w:sz w:val="24"/>
          <w:szCs w:val="24"/>
          <w:lang w:val="en-US"/>
        </w:rPr>
      </w:pPr>
      <w:r>
        <w:rPr>
          <w:sz w:val="24"/>
          <w:szCs w:val="24"/>
          <w:lang w:val="en-US"/>
        </w:rPr>
        <w:t xml:space="preserve">Collins, J. and Foley, P. (2008) </w:t>
      </w:r>
      <w:r w:rsidR="00773823" w:rsidRPr="00A84C98">
        <w:rPr>
          <w:i/>
          <w:iCs/>
          <w:sz w:val="24"/>
          <w:szCs w:val="24"/>
          <w:lang w:val="en-US"/>
        </w:rPr>
        <w:t>Promoting Children’s Well-Being</w:t>
      </w:r>
      <w:r w:rsidR="00A84C98" w:rsidRPr="00A84C98">
        <w:rPr>
          <w:i/>
          <w:iCs/>
          <w:sz w:val="24"/>
          <w:szCs w:val="24"/>
          <w:lang w:val="en-US"/>
        </w:rPr>
        <w:t>, Policy and Practice</w:t>
      </w:r>
      <w:r w:rsidR="00A84C98">
        <w:rPr>
          <w:sz w:val="24"/>
          <w:szCs w:val="24"/>
          <w:lang w:val="en-US"/>
        </w:rPr>
        <w:t>. United Kingdom. The Policy Press</w:t>
      </w:r>
    </w:p>
    <w:p w14:paraId="29D442EE" w14:textId="32609791" w:rsidR="00F470B2" w:rsidRDefault="0032436A" w:rsidP="0083514F">
      <w:pPr>
        <w:spacing w:line="360" w:lineRule="auto"/>
        <w:jc w:val="both"/>
        <w:rPr>
          <w:sz w:val="24"/>
          <w:szCs w:val="24"/>
          <w:lang w:val="en-US"/>
        </w:rPr>
      </w:pPr>
      <w:r>
        <w:rPr>
          <w:sz w:val="24"/>
          <w:szCs w:val="24"/>
          <w:lang w:val="en-US"/>
        </w:rPr>
        <w:t>Dogra, N.</w:t>
      </w:r>
      <w:r w:rsidR="00653752">
        <w:rPr>
          <w:sz w:val="24"/>
          <w:szCs w:val="24"/>
          <w:lang w:val="en-US"/>
        </w:rPr>
        <w:t xml:space="preserve">, Parkin, A., Gale, F., </w:t>
      </w:r>
      <w:proofErr w:type="spellStart"/>
      <w:r w:rsidR="00653752">
        <w:rPr>
          <w:sz w:val="24"/>
          <w:szCs w:val="24"/>
          <w:lang w:val="en-US"/>
        </w:rPr>
        <w:t>Frake</w:t>
      </w:r>
      <w:proofErr w:type="spellEnd"/>
      <w:r w:rsidR="00653752">
        <w:rPr>
          <w:sz w:val="24"/>
          <w:szCs w:val="24"/>
          <w:lang w:val="en-US"/>
        </w:rPr>
        <w:t>, C.</w:t>
      </w:r>
      <w:r w:rsidR="00523075">
        <w:rPr>
          <w:sz w:val="24"/>
          <w:szCs w:val="24"/>
          <w:lang w:val="en-US"/>
        </w:rPr>
        <w:t xml:space="preserve"> (2009) </w:t>
      </w:r>
      <w:r w:rsidR="00523075" w:rsidRPr="00DD1CA6">
        <w:rPr>
          <w:i/>
          <w:iCs/>
          <w:sz w:val="24"/>
          <w:szCs w:val="24"/>
          <w:lang w:val="en-US"/>
        </w:rPr>
        <w:t>A multidisciplinary Handbook of Child and Adolescent Mental Health for Front</w:t>
      </w:r>
      <w:r w:rsidR="00BB3D76" w:rsidRPr="00DD1CA6">
        <w:rPr>
          <w:i/>
          <w:iCs/>
          <w:sz w:val="24"/>
          <w:szCs w:val="24"/>
          <w:lang w:val="en-US"/>
        </w:rPr>
        <w:t>-line Professionals.</w:t>
      </w:r>
      <w:r w:rsidR="00BA74EE">
        <w:rPr>
          <w:i/>
          <w:iCs/>
          <w:sz w:val="24"/>
          <w:szCs w:val="24"/>
          <w:lang w:val="en-US"/>
        </w:rPr>
        <w:t xml:space="preserve"> </w:t>
      </w:r>
      <w:r w:rsidR="00BA74EE">
        <w:rPr>
          <w:sz w:val="24"/>
          <w:szCs w:val="24"/>
          <w:lang w:val="en-US"/>
        </w:rPr>
        <w:t>(2</w:t>
      </w:r>
      <w:r w:rsidR="00BA74EE" w:rsidRPr="00BA74EE">
        <w:rPr>
          <w:sz w:val="24"/>
          <w:szCs w:val="24"/>
          <w:vertAlign w:val="superscript"/>
          <w:lang w:val="en-US"/>
        </w:rPr>
        <w:t>nd</w:t>
      </w:r>
      <w:r w:rsidR="00BA74EE">
        <w:rPr>
          <w:sz w:val="24"/>
          <w:szCs w:val="24"/>
          <w:lang w:val="en-US"/>
        </w:rPr>
        <w:t xml:space="preserve"> Ed). </w:t>
      </w:r>
      <w:r w:rsidR="00BB3D76">
        <w:rPr>
          <w:sz w:val="24"/>
          <w:szCs w:val="24"/>
          <w:lang w:val="en-US"/>
        </w:rPr>
        <w:t>London. Jessic</w:t>
      </w:r>
      <w:r w:rsidR="00DD1CA6">
        <w:rPr>
          <w:sz w:val="24"/>
          <w:szCs w:val="24"/>
          <w:lang w:val="en-US"/>
        </w:rPr>
        <w:t>a Kingsley Publishers.</w:t>
      </w:r>
    </w:p>
    <w:p w14:paraId="3EA3555E" w14:textId="591ECC5A" w:rsidR="00E7409C" w:rsidRDefault="00E7409C" w:rsidP="0083514F">
      <w:pPr>
        <w:spacing w:line="360" w:lineRule="auto"/>
        <w:jc w:val="both"/>
        <w:rPr>
          <w:sz w:val="24"/>
          <w:szCs w:val="24"/>
          <w:lang w:val="en-US"/>
        </w:rPr>
      </w:pPr>
      <w:r>
        <w:rPr>
          <w:sz w:val="24"/>
          <w:szCs w:val="24"/>
          <w:lang w:val="en-US"/>
        </w:rPr>
        <w:t xml:space="preserve">Griffin, S. (2008) </w:t>
      </w:r>
      <w:r w:rsidRPr="008128B0">
        <w:rPr>
          <w:i/>
          <w:iCs/>
          <w:sz w:val="24"/>
          <w:szCs w:val="24"/>
          <w:lang w:val="en-US"/>
        </w:rPr>
        <w:t>Inclusion, Equality and Diversity in Working with Children.</w:t>
      </w:r>
      <w:r>
        <w:rPr>
          <w:sz w:val="24"/>
          <w:szCs w:val="24"/>
          <w:lang w:val="en-US"/>
        </w:rPr>
        <w:t xml:space="preserve">  </w:t>
      </w:r>
      <w:r w:rsidR="008128B0">
        <w:rPr>
          <w:sz w:val="24"/>
          <w:szCs w:val="24"/>
          <w:lang w:val="en-US"/>
        </w:rPr>
        <w:t>Essex. Heinemann.</w:t>
      </w:r>
    </w:p>
    <w:p w14:paraId="08600A76" w14:textId="48DC886E" w:rsidR="003357A2" w:rsidRDefault="003357A2" w:rsidP="0083514F">
      <w:pPr>
        <w:spacing w:line="360" w:lineRule="auto"/>
        <w:jc w:val="both"/>
        <w:rPr>
          <w:sz w:val="24"/>
          <w:szCs w:val="24"/>
          <w:lang w:val="en-US"/>
        </w:rPr>
      </w:pPr>
      <w:r>
        <w:rPr>
          <w:sz w:val="24"/>
          <w:szCs w:val="24"/>
          <w:lang w:val="en-US"/>
        </w:rPr>
        <w:t>McAuley, C., Pecora, P., Rose,</w:t>
      </w:r>
      <w:r w:rsidR="009523FE">
        <w:rPr>
          <w:sz w:val="24"/>
          <w:szCs w:val="24"/>
          <w:lang w:val="en-US"/>
        </w:rPr>
        <w:t xml:space="preserve"> W.</w:t>
      </w:r>
      <w:r w:rsidR="001870D9">
        <w:rPr>
          <w:sz w:val="24"/>
          <w:szCs w:val="24"/>
          <w:lang w:val="en-US"/>
        </w:rPr>
        <w:t xml:space="preserve"> (Ed</w:t>
      </w:r>
      <w:r w:rsidR="00206E83">
        <w:rPr>
          <w:sz w:val="24"/>
          <w:szCs w:val="24"/>
          <w:lang w:val="en-US"/>
        </w:rPr>
        <w:t>itors)</w:t>
      </w:r>
      <w:r w:rsidR="009523FE">
        <w:rPr>
          <w:sz w:val="24"/>
          <w:szCs w:val="24"/>
          <w:lang w:val="en-US"/>
        </w:rPr>
        <w:t xml:space="preserve"> (2006)</w:t>
      </w:r>
      <w:r w:rsidR="001870D9">
        <w:rPr>
          <w:sz w:val="24"/>
          <w:szCs w:val="24"/>
          <w:lang w:val="en-US"/>
        </w:rPr>
        <w:t xml:space="preserve"> </w:t>
      </w:r>
      <w:r w:rsidR="001870D9" w:rsidRPr="001870D9">
        <w:rPr>
          <w:i/>
          <w:iCs/>
          <w:sz w:val="24"/>
          <w:szCs w:val="24"/>
          <w:lang w:val="en-US"/>
        </w:rPr>
        <w:t>Enhancing the Well-being of Children and Families through Effective Interventions.</w:t>
      </w:r>
      <w:r w:rsidR="001870D9">
        <w:rPr>
          <w:sz w:val="24"/>
          <w:szCs w:val="24"/>
          <w:lang w:val="en-US"/>
        </w:rPr>
        <w:t xml:space="preserve"> London. Jessica Kingsley Publishers.</w:t>
      </w:r>
    </w:p>
    <w:p w14:paraId="658E4129" w14:textId="51275B29" w:rsidR="005E5729" w:rsidRDefault="00EF2DE0" w:rsidP="0083514F">
      <w:pPr>
        <w:spacing w:line="360" w:lineRule="auto"/>
        <w:jc w:val="both"/>
      </w:pPr>
      <w:proofErr w:type="spellStart"/>
      <w:r>
        <w:rPr>
          <w:sz w:val="24"/>
          <w:szCs w:val="24"/>
          <w:lang w:val="en-US"/>
        </w:rPr>
        <w:t>MacBlain</w:t>
      </w:r>
      <w:proofErr w:type="spellEnd"/>
      <w:r>
        <w:rPr>
          <w:sz w:val="24"/>
          <w:szCs w:val="24"/>
          <w:lang w:val="en-US"/>
        </w:rPr>
        <w:t xml:space="preserve">, S. (2014) </w:t>
      </w:r>
      <w:r w:rsidRPr="00EF2DE0">
        <w:rPr>
          <w:i/>
          <w:iCs/>
          <w:sz w:val="24"/>
          <w:szCs w:val="24"/>
          <w:lang w:val="en-US"/>
        </w:rPr>
        <w:t>How Children Learn</w:t>
      </w:r>
      <w:r>
        <w:rPr>
          <w:sz w:val="24"/>
          <w:szCs w:val="24"/>
          <w:lang w:val="en-US"/>
        </w:rPr>
        <w:t>. London. Sage Publication</w:t>
      </w:r>
      <w:r w:rsidR="009E4149">
        <w:t>s.</w:t>
      </w:r>
    </w:p>
    <w:p w14:paraId="6DE117FF" w14:textId="07294E57" w:rsidR="009E4149" w:rsidRDefault="0078690F" w:rsidP="0083514F">
      <w:pPr>
        <w:spacing w:line="360" w:lineRule="auto"/>
        <w:jc w:val="both"/>
      </w:pPr>
      <w:r>
        <w:t xml:space="preserve">UNICEF, (1989) Available at </w:t>
      </w:r>
      <w:hyperlink r:id="rId7" w:history="1">
        <w:r w:rsidRPr="005057CA">
          <w:rPr>
            <w:rStyle w:val="Hyperlink"/>
            <w:rFonts w:ascii="Helvetica" w:hAnsi="Helvetica"/>
            <w:shd w:val="clear" w:color="auto" w:fill="FFFFFF"/>
          </w:rPr>
          <w:t>www.unicef.org/child-rights-convention/convention-text-childrens-version</w:t>
        </w:r>
      </w:hyperlink>
      <w:r>
        <w:rPr>
          <w:rFonts w:ascii="Helvetica" w:hAnsi="Helvetica"/>
          <w:color w:val="006621"/>
          <w:shd w:val="clear" w:color="auto" w:fill="FFFFFF"/>
        </w:rPr>
        <w:t xml:space="preserve"> [Accessed on 29.12.2020]</w:t>
      </w:r>
    </w:p>
    <w:p w14:paraId="7CC00558" w14:textId="40DD8B48" w:rsidR="005E5729" w:rsidRPr="00CE56EA" w:rsidRDefault="005E5729" w:rsidP="0083514F">
      <w:pPr>
        <w:spacing w:line="360" w:lineRule="auto"/>
        <w:jc w:val="both"/>
        <w:rPr>
          <w:sz w:val="23"/>
          <w:szCs w:val="23"/>
          <w:lang w:val="en-US"/>
        </w:rPr>
      </w:pPr>
      <w:r w:rsidRPr="00CE56EA">
        <w:rPr>
          <w:sz w:val="23"/>
          <w:szCs w:val="23"/>
        </w:rPr>
        <w:t xml:space="preserve">What Is Mental Health? </w:t>
      </w:r>
      <w:r w:rsidR="00E369A0" w:rsidRPr="00CE56EA">
        <w:rPr>
          <w:sz w:val="23"/>
          <w:szCs w:val="23"/>
        </w:rPr>
        <w:t xml:space="preserve"> (28.05.2020) Available at    https://</w:t>
      </w:r>
      <w:hyperlink r:id="rId8" w:history="1">
        <w:r w:rsidR="00E369A0" w:rsidRPr="00CE56EA">
          <w:rPr>
            <w:rStyle w:val="Hyperlink"/>
            <w:sz w:val="23"/>
            <w:szCs w:val="23"/>
          </w:rPr>
          <w:t>www.mentalhealth.gov</w:t>
        </w:r>
      </w:hyperlink>
      <w:r w:rsidR="00E369A0" w:rsidRPr="00CE56EA">
        <w:rPr>
          <w:sz w:val="23"/>
          <w:szCs w:val="23"/>
        </w:rPr>
        <w:t>/basics/what-is-mental-health [Accessed on 28.11.2020]</w:t>
      </w:r>
    </w:p>
    <w:p w14:paraId="16215CC0" w14:textId="77777777" w:rsidR="00EF2DE0" w:rsidRDefault="00EF2DE0" w:rsidP="0083514F">
      <w:pPr>
        <w:spacing w:line="360" w:lineRule="auto"/>
        <w:jc w:val="both"/>
        <w:rPr>
          <w:sz w:val="24"/>
          <w:szCs w:val="24"/>
          <w:lang w:val="en-US"/>
        </w:rPr>
      </w:pPr>
    </w:p>
    <w:p w14:paraId="48D4BB36" w14:textId="77777777" w:rsidR="00DD1CA6" w:rsidRPr="0083514F" w:rsidRDefault="00DD1CA6" w:rsidP="0083514F">
      <w:pPr>
        <w:spacing w:line="360" w:lineRule="auto"/>
        <w:jc w:val="both"/>
        <w:rPr>
          <w:sz w:val="24"/>
          <w:szCs w:val="24"/>
          <w:lang w:val="en-US"/>
        </w:rPr>
      </w:pPr>
    </w:p>
    <w:sectPr w:rsidR="00DD1CA6" w:rsidRPr="0083514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B933F6" w14:textId="77777777" w:rsidR="00333A8A" w:rsidRDefault="00333A8A" w:rsidP="002E4DEA">
      <w:pPr>
        <w:spacing w:after="0" w:line="240" w:lineRule="auto"/>
      </w:pPr>
      <w:r>
        <w:separator/>
      </w:r>
    </w:p>
  </w:endnote>
  <w:endnote w:type="continuationSeparator" w:id="0">
    <w:p w14:paraId="181C82EC" w14:textId="77777777" w:rsidR="00333A8A" w:rsidRDefault="00333A8A" w:rsidP="002E4D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5366058"/>
      <w:docPartObj>
        <w:docPartGallery w:val="Page Numbers (Bottom of Page)"/>
        <w:docPartUnique/>
      </w:docPartObj>
    </w:sdtPr>
    <w:sdtEndPr>
      <w:rPr>
        <w:noProof/>
      </w:rPr>
    </w:sdtEndPr>
    <w:sdtContent>
      <w:p w14:paraId="54262B0A" w14:textId="67D16E24" w:rsidR="002E4DEA" w:rsidRDefault="002E4D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DDB36A" w14:textId="77777777" w:rsidR="002E4DEA" w:rsidRDefault="002E4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9AFA4A" w14:textId="77777777" w:rsidR="00333A8A" w:rsidRDefault="00333A8A" w:rsidP="002E4DEA">
      <w:pPr>
        <w:spacing w:after="0" w:line="240" w:lineRule="auto"/>
      </w:pPr>
      <w:r>
        <w:separator/>
      </w:r>
    </w:p>
  </w:footnote>
  <w:footnote w:type="continuationSeparator" w:id="0">
    <w:p w14:paraId="6473D626" w14:textId="77777777" w:rsidR="00333A8A" w:rsidRDefault="00333A8A" w:rsidP="002E4D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5E6BCD"/>
    <w:multiLevelType w:val="hybridMultilevel"/>
    <w:tmpl w:val="0FFEF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7A2F1C"/>
    <w:multiLevelType w:val="hybridMultilevel"/>
    <w:tmpl w:val="6F2EC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200"/>
    <w:rsid w:val="000118A4"/>
    <w:rsid w:val="0001619D"/>
    <w:rsid w:val="000206EF"/>
    <w:rsid w:val="0006292E"/>
    <w:rsid w:val="00067F68"/>
    <w:rsid w:val="00071479"/>
    <w:rsid w:val="00080AA4"/>
    <w:rsid w:val="00087305"/>
    <w:rsid w:val="000C265F"/>
    <w:rsid w:val="000D0B66"/>
    <w:rsid w:val="0012453E"/>
    <w:rsid w:val="001340BD"/>
    <w:rsid w:val="00134F78"/>
    <w:rsid w:val="00155C5C"/>
    <w:rsid w:val="001870D9"/>
    <w:rsid w:val="001E5D76"/>
    <w:rsid w:val="00206E83"/>
    <w:rsid w:val="00237397"/>
    <w:rsid w:val="00262DFB"/>
    <w:rsid w:val="002809CA"/>
    <w:rsid w:val="00283C45"/>
    <w:rsid w:val="00293658"/>
    <w:rsid w:val="002B108D"/>
    <w:rsid w:val="002C278C"/>
    <w:rsid w:val="002E1FD2"/>
    <w:rsid w:val="002E4DEA"/>
    <w:rsid w:val="002E7AC5"/>
    <w:rsid w:val="002F1993"/>
    <w:rsid w:val="002F4DC6"/>
    <w:rsid w:val="00300B47"/>
    <w:rsid w:val="00321ACE"/>
    <w:rsid w:val="0032436A"/>
    <w:rsid w:val="00333A8A"/>
    <w:rsid w:val="00334687"/>
    <w:rsid w:val="003357A2"/>
    <w:rsid w:val="00340654"/>
    <w:rsid w:val="00340AAB"/>
    <w:rsid w:val="003446F8"/>
    <w:rsid w:val="0035312B"/>
    <w:rsid w:val="00380545"/>
    <w:rsid w:val="003910C9"/>
    <w:rsid w:val="003A321A"/>
    <w:rsid w:val="003B060E"/>
    <w:rsid w:val="003C026E"/>
    <w:rsid w:val="003C09B1"/>
    <w:rsid w:val="003C13E7"/>
    <w:rsid w:val="003C6F28"/>
    <w:rsid w:val="003D6530"/>
    <w:rsid w:val="003E2B24"/>
    <w:rsid w:val="003E351B"/>
    <w:rsid w:val="003F714C"/>
    <w:rsid w:val="004402D8"/>
    <w:rsid w:val="0044440E"/>
    <w:rsid w:val="00446F4E"/>
    <w:rsid w:val="0046003A"/>
    <w:rsid w:val="00495F3C"/>
    <w:rsid w:val="004B1B9F"/>
    <w:rsid w:val="004C0C0E"/>
    <w:rsid w:val="004C1E03"/>
    <w:rsid w:val="004C539E"/>
    <w:rsid w:val="004C6D12"/>
    <w:rsid w:val="004D69D9"/>
    <w:rsid w:val="004D6AC0"/>
    <w:rsid w:val="004E4118"/>
    <w:rsid w:val="004F0F46"/>
    <w:rsid w:val="005053FF"/>
    <w:rsid w:val="00507BFA"/>
    <w:rsid w:val="00510791"/>
    <w:rsid w:val="00523075"/>
    <w:rsid w:val="00551ADF"/>
    <w:rsid w:val="00555CF1"/>
    <w:rsid w:val="005637D5"/>
    <w:rsid w:val="005750AB"/>
    <w:rsid w:val="00593BE1"/>
    <w:rsid w:val="005948A2"/>
    <w:rsid w:val="005E5649"/>
    <w:rsid w:val="005E5729"/>
    <w:rsid w:val="005F0D5F"/>
    <w:rsid w:val="00627ED5"/>
    <w:rsid w:val="00645160"/>
    <w:rsid w:val="00653752"/>
    <w:rsid w:val="00672E1E"/>
    <w:rsid w:val="006821C9"/>
    <w:rsid w:val="006A7BD9"/>
    <w:rsid w:val="006C2BA8"/>
    <w:rsid w:val="006E72FA"/>
    <w:rsid w:val="006E7924"/>
    <w:rsid w:val="006F0E28"/>
    <w:rsid w:val="006F5957"/>
    <w:rsid w:val="007163A4"/>
    <w:rsid w:val="00722F54"/>
    <w:rsid w:val="0072360B"/>
    <w:rsid w:val="007477F6"/>
    <w:rsid w:val="007533B2"/>
    <w:rsid w:val="00762D18"/>
    <w:rsid w:val="00771F55"/>
    <w:rsid w:val="00773823"/>
    <w:rsid w:val="00776BE6"/>
    <w:rsid w:val="00784A22"/>
    <w:rsid w:val="0078690F"/>
    <w:rsid w:val="007A3B70"/>
    <w:rsid w:val="007B342C"/>
    <w:rsid w:val="007C11AC"/>
    <w:rsid w:val="007C260B"/>
    <w:rsid w:val="008128B0"/>
    <w:rsid w:val="0083514F"/>
    <w:rsid w:val="008362DC"/>
    <w:rsid w:val="008711D6"/>
    <w:rsid w:val="0087402D"/>
    <w:rsid w:val="008745BA"/>
    <w:rsid w:val="00891C98"/>
    <w:rsid w:val="008A04E9"/>
    <w:rsid w:val="008A0730"/>
    <w:rsid w:val="008B4984"/>
    <w:rsid w:val="008C0F0D"/>
    <w:rsid w:val="008D0AAC"/>
    <w:rsid w:val="008F5973"/>
    <w:rsid w:val="00922415"/>
    <w:rsid w:val="009247A1"/>
    <w:rsid w:val="00932CE9"/>
    <w:rsid w:val="00941537"/>
    <w:rsid w:val="009523FE"/>
    <w:rsid w:val="0096374A"/>
    <w:rsid w:val="0098123E"/>
    <w:rsid w:val="00982AC7"/>
    <w:rsid w:val="009B70E2"/>
    <w:rsid w:val="009C6FDE"/>
    <w:rsid w:val="009D1253"/>
    <w:rsid w:val="009D5653"/>
    <w:rsid w:val="009E30E6"/>
    <w:rsid w:val="009E3479"/>
    <w:rsid w:val="009E4149"/>
    <w:rsid w:val="009F0930"/>
    <w:rsid w:val="00A116DD"/>
    <w:rsid w:val="00A338A2"/>
    <w:rsid w:val="00A7607F"/>
    <w:rsid w:val="00A84C98"/>
    <w:rsid w:val="00A91438"/>
    <w:rsid w:val="00A950FC"/>
    <w:rsid w:val="00AA7D4B"/>
    <w:rsid w:val="00AB16D8"/>
    <w:rsid w:val="00AB7C62"/>
    <w:rsid w:val="00AC297C"/>
    <w:rsid w:val="00AE0682"/>
    <w:rsid w:val="00B0619C"/>
    <w:rsid w:val="00B9074A"/>
    <w:rsid w:val="00B950F7"/>
    <w:rsid w:val="00BA1BE1"/>
    <w:rsid w:val="00BA2DC2"/>
    <w:rsid w:val="00BA74EE"/>
    <w:rsid w:val="00BA755C"/>
    <w:rsid w:val="00BB3288"/>
    <w:rsid w:val="00BB3D76"/>
    <w:rsid w:val="00BD7CE1"/>
    <w:rsid w:val="00BE0170"/>
    <w:rsid w:val="00BF2860"/>
    <w:rsid w:val="00BF29F1"/>
    <w:rsid w:val="00C2276C"/>
    <w:rsid w:val="00C33695"/>
    <w:rsid w:val="00C34200"/>
    <w:rsid w:val="00C5040D"/>
    <w:rsid w:val="00C56C6E"/>
    <w:rsid w:val="00C7474A"/>
    <w:rsid w:val="00CD07B5"/>
    <w:rsid w:val="00CD25AA"/>
    <w:rsid w:val="00CD53CF"/>
    <w:rsid w:val="00CE56EA"/>
    <w:rsid w:val="00CE7B26"/>
    <w:rsid w:val="00CF401A"/>
    <w:rsid w:val="00CF50DE"/>
    <w:rsid w:val="00CF6277"/>
    <w:rsid w:val="00D1398B"/>
    <w:rsid w:val="00D34D88"/>
    <w:rsid w:val="00D460F5"/>
    <w:rsid w:val="00D52FB7"/>
    <w:rsid w:val="00D548F8"/>
    <w:rsid w:val="00D576DC"/>
    <w:rsid w:val="00D5789F"/>
    <w:rsid w:val="00D6287E"/>
    <w:rsid w:val="00D8040A"/>
    <w:rsid w:val="00D959B4"/>
    <w:rsid w:val="00DA2A97"/>
    <w:rsid w:val="00DB2200"/>
    <w:rsid w:val="00DD1CA6"/>
    <w:rsid w:val="00DE3FDE"/>
    <w:rsid w:val="00DE5682"/>
    <w:rsid w:val="00DF06B1"/>
    <w:rsid w:val="00E2063C"/>
    <w:rsid w:val="00E268D4"/>
    <w:rsid w:val="00E33580"/>
    <w:rsid w:val="00E355F7"/>
    <w:rsid w:val="00E369A0"/>
    <w:rsid w:val="00E43A76"/>
    <w:rsid w:val="00E47C41"/>
    <w:rsid w:val="00E662F6"/>
    <w:rsid w:val="00E67F59"/>
    <w:rsid w:val="00E7409C"/>
    <w:rsid w:val="00E77586"/>
    <w:rsid w:val="00E8547E"/>
    <w:rsid w:val="00E85D1B"/>
    <w:rsid w:val="00EA334E"/>
    <w:rsid w:val="00EB7666"/>
    <w:rsid w:val="00EC2E29"/>
    <w:rsid w:val="00EE3584"/>
    <w:rsid w:val="00EF2DE0"/>
    <w:rsid w:val="00F25C35"/>
    <w:rsid w:val="00F30EE3"/>
    <w:rsid w:val="00F3631E"/>
    <w:rsid w:val="00F3754D"/>
    <w:rsid w:val="00F470B2"/>
    <w:rsid w:val="00F528DA"/>
    <w:rsid w:val="00F61417"/>
    <w:rsid w:val="00F6670D"/>
    <w:rsid w:val="00F91649"/>
    <w:rsid w:val="00F95A6A"/>
    <w:rsid w:val="00FA0C0B"/>
    <w:rsid w:val="00FA387A"/>
    <w:rsid w:val="00FD35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480CF"/>
  <w15:chartTrackingRefBased/>
  <w15:docId w15:val="{17C76764-95F9-4165-BC25-65A555F505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514F"/>
    <w:pPr>
      <w:ind w:left="720"/>
      <w:contextualSpacing/>
    </w:pPr>
  </w:style>
  <w:style w:type="paragraph" w:styleId="Header">
    <w:name w:val="header"/>
    <w:basedOn w:val="Normal"/>
    <w:link w:val="HeaderChar"/>
    <w:uiPriority w:val="99"/>
    <w:unhideWhenUsed/>
    <w:rsid w:val="002E4D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EA"/>
  </w:style>
  <w:style w:type="paragraph" w:styleId="Footer">
    <w:name w:val="footer"/>
    <w:basedOn w:val="Normal"/>
    <w:link w:val="FooterChar"/>
    <w:uiPriority w:val="99"/>
    <w:unhideWhenUsed/>
    <w:rsid w:val="002E4D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EA"/>
  </w:style>
  <w:style w:type="character" w:styleId="Hyperlink">
    <w:name w:val="Hyperlink"/>
    <w:basedOn w:val="DefaultParagraphFont"/>
    <w:uiPriority w:val="99"/>
    <w:unhideWhenUsed/>
    <w:rsid w:val="005E5729"/>
    <w:rPr>
      <w:color w:val="0000FF"/>
      <w:u w:val="single"/>
    </w:rPr>
  </w:style>
  <w:style w:type="character" w:styleId="UnresolvedMention">
    <w:name w:val="Unresolved Mention"/>
    <w:basedOn w:val="DefaultParagraphFont"/>
    <w:uiPriority w:val="99"/>
    <w:semiHidden/>
    <w:unhideWhenUsed/>
    <w:rsid w:val="005E5729"/>
    <w:rPr>
      <w:color w:val="605E5C"/>
      <w:shd w:val="clear" w:color="auto" w:fill="E1DFDD"/>
    </w:rPr>
  </w:style>
  <w:style w:type="character" w:styleId="FollowedHyperlink">
    <w:name w:val="FollowedHyperlink"/>
    <w:basedOn w:val="DefaultParagraphFont"/>
    <w:uiPriority w:val="99"/>
    <w:semiHidden/>
    <w:unhideWhenUsed/>
    <w:rsid w:val="00E369A0"/>
    <w:rPr>
      <w:color w:val="954F72" w:themeColor="followedHyperlink"/>
      <w:u w:val="single"/>
    </w:rPr>
  </w:style>
  <w:style w:type="character" w:styleId="Emphasis">
    <w:name w:val="Emphasis"/>
    <w:basedOn w:val="DefaultParagraphFont"/>
    <w:uiPriority w:val="20"/>
    <w:qFormat/>
    <w:rsid w:val="00932C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entalhealth.gov" TargetMode="External"/><Relationship Id="rId3" Type="http://schemas.openxmlformats.org/officeDocument/2006/relationships/settings" Target="settings.xml"/><Relationship Id="rId7" Type="http://schemas.openxmlformats.org/officeDocument/2006/relationships/hyperlink" Target="http://www.unicef.org/child-rights-convention/convention-text-childrens-ver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2515</Words>
  <Characters>14338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4</cp:revision>
  <dcterms:created xsi:type="dcterms:W3CDTF">2021-01-09T16:09:00Z</dcterms:created>
  <dcterms:modified xsi:type="dcterms:W3CDTF">2021-01-09T16:11:00Z</dcterms:modified>
</cp:coreProperties>
</file>