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002D1E9" wp14:paraId="2C078E63" wp14:textId="1AF5B838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02D1E9" w:rsidR="49E3293B">
        <w:rPr>
          <w:rFonts w:ascii="Arial Nova" w:hAnsi="Arial Nova" w:eastAsia="Arial Nova" w:cs="Arial Nova"/>
          <w:b w:val="1"/>
          <w:bCs w:val="1"/>
          <w:sz w:val="28"/>
          <w:szCs w:val="28"/>
        </w:rPr>
        <w:t>Assignment 2</w:t>
      </w:r>
      <w:r w:rsidRPr="4002D1E9" w:rsidR="73582E04">
        <w:rPr>
          <w:rFonts w:ascii="Arial Nova" w:hAnsi="Arial Nova" w:eastAsia="Arial Nova" w:cs="Arial Nova"/>
          <w:b w:val="1"/>
          <w:bCs w:val="1"/>
          <w:sz w:val="28"/>
          <w:szCs w:val="28"/>
        </w:rPr>
        <w:t>,</w:t>
      </w:r>
      <w:r w:rsidRPr="4002D1E9" w:rsidR="49E3293B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4002D1E9" w:rsidR="74F3FE65">
        <w:rPr>
          <w:rFonts w:ascii="Arial Nova" w:hAnsi="Arial Nova" w:eastAsia="Arial Nova" w:cs="Arial Nova"/>
          <w:b w:val="1"/>
          <w:bCs w:val="1"/>
          <w:sz w:val="28"/>
          <w:szCs w:val="28"/>
        </w:rPr>
        <w:t>Marketing</w:t>
      </w:r>
      <w:r w:rsidRPr="4002D1E9" w:rsidR="71BC5DA3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Fundamentals</w:t>
      </w:r>
    </w:p>
    <w:p w:rsidR="33ED7A93" w:rsidP="4002D1E9" w:rsidRDefault="33ED7A93" w14:paraId="723D5974" w14:textId="44CABAE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02D1E9" w:rsidR="71BC5DA3">
        <w:rPr>
          <w:rFonts w:ascii="Arial Nova" w:hAnsi="Arial Nova" w:eastAsia="Arial Nova" w:cs="Arial Nova"/>
          <w:b w:val="1"/>
          <w:bCs w:val="1"/>
          <w:sz w:val="28"/>
          <w:szCs w:val="28"/>
        </w:rPr>
        <w:t>Essay- evaluation of marketing</w:t>
      </w:r>
    </w:p>
    <w:p w:rsidR="33ED7A93" w:rsidP="4002D1E9" w:rsidRDefault="33ED7A93" w14:paraId="2004EA0E" w14:textId="57632241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002D1E9" w:rsidR="74F3FE65">
        <w:rPr>
          <w:rFonts w:ascii="Arial Nova" w:hAnsi="Arial Nova" w:eastAsia="Arial Nova" w:cs="Arial Nova"/>
          <w:b w:val="1"/>
          <w:bCs w:val="1"/>
          <w:sz w:val="28"/>
          <w:szCs w:val="28"/>
        </w:rPr>
        <w:t>Chloe Evans (2304519)</w:t>
      </w:r>
    </w:p>
    <w:p w:rsidR="33ED7A93" w:rsidP="4002D1E9" w:rsidRDefault="33ED7A93" w14:paraId="678DA4BA" w14:textId="2E6D347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</w:pPr>
    </w:p>
    <w:p w:rsidR="33ED7A93" w:rsidP="4002D1E9" w:rsidRDefault="33ED7A93" w14:paraId="38ABCB5A" w14:textId="3E50A72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I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ddeall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galllwn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edrych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enwogion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mewn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maes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Kotler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sydd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ddisgrifio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rhywbeth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sydd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0684E38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cydnabo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d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ymateb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unrhyw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gofynion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neu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chwantau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. O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rydym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gwybod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galluogi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ni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gwybod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anghenion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cwmser</w:t>
      </w:r>
      <w:r w:rsidRPr="4002D1E9" w:rsidR="2406424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 xml:space="preserve"> (Woolley, 2023)</w:t>
      </w:r>
      <w:r w:rsidRPr="4002D1E9" w:rsidR="62AB277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US" w:eastAsia="en-US" w:bidi="ar-SA"/>
        </w:rPr>
        <w:t>.</w:t>
      </w:r>
      <w:r w:rsidRPr="4002D1E9" w:rsidR="62AB2778">
        <w:rPr>
          <w:rFonts w:ascii="Raleway" w:hAnsi="Raleway" w:eastAsia="Raleway" w:cs="Raleway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Mae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marchnata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rhan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hanfodol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fusnes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modern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sy'n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galluogi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cyrraedd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ei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gynulleidfa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Gall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marchnata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effeithiol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greu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ymwybyddiaeth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ysgogi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gwerthiant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a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meithrin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perthnasoedd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hirdymor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â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chwsmeriaid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Mae Blythe (2006)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wedi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disgrifio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marchnata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fel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ffordd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roi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canoli'r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defnyddiwr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gan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arwain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amrywiol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ffyrdd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werthu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nifer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bobl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Mae'n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cynnwys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deall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anghenion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defnyddwyr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creu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negeseuon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cymhellol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a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defnyddio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sianeli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amrywiol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gyrraedd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ac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ymgysylltu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â'r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gynulleidfa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arfaethedig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4002D1E9" w:rsidR="56FD79B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ae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rôl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marchnata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fewn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sefydliad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cael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ei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weld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hollbwysig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ogystal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â'r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duedd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a'r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ffactorau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sy'n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dylanwadu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y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farchnad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facro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Mae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angen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marchnata’n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ddigidol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nawr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gan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fod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busnesau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wedi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gorfod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addasu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eu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strategaethau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unol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â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datblygiad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thueddiadau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technoleg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fodern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Byddai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Lee (2016)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cytuno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drwy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ddweud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mai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cysylltiadau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cyhoeddus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 “Sianel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gyfathrebu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sy’n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cysylltu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cynnyrch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neu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wasanaeth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”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yw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marchnata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gan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gytuno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bod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hynny’n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ffordd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dargedu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ei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gynulleidfa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gwerthu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i’r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defnyddiwr</w:t>
      </w:r>
      <w:r w:rsidRPr="4002D1E9" w:rsidR="33ED7A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4002D1E9" w:rsidP="4002D1E9" w:rsidRDefault="4002D1E9" w14:paraId="17851B4E" w14:textId="206F6BEA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D304697" w:rsidP="4002D1E9" w:rsidRDefault="2D304697" w14:paraId="74CE43D7" w14:textId="57039680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67139FA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wgrymodd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Lee Yohn (2019)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fod</w:t>
      </w:r>
      <w:r w:rsidRPr="4002D1E9" w:rsidR="61313B6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angen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188EE8B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marchnata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er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mwyn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fusnes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arloesol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weithio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Heb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farchnata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nid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oes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unrhyw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ffordd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gysylltu'r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cwsmer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â'r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cynnyrch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felly er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mwyn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ennill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anghenion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ymddiriedaeth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cwsmer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byddai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Lee Yohn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awgrymu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angen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marchnata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gyfer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sylfaen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cwsmeriaid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Pan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fydd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marchnata'n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cael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ei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wneud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D6C0E3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llwyddianus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gall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arwain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dwf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sefydliad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Er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enghraifft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mae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Roca (2023)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cymharu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marchnata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asgwrn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cefn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cwmni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gan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ei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fod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hanfodol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â'r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adrannau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cyfrifyddu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neu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adnoddau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dynol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marchnata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cyd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gall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helpu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greu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ymwybyddiaeth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675FA30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cwmni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chynyddu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teyrngarwch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cwsmeriaid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fydd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wedyn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cynyddu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gwerthiant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gyfer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sefydliad</w:t>
      </w:r>
      <w:r w:rsidRPr="4002D1E9" w:rsidR="060EEA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Rhan o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amcanion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gorffenedig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cwmni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fyddai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amcanion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marchnata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SMART. Yn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ôl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MasterClass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(2022),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rhan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farchnata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fyddai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creu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nodau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cyraeddadwy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weithio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tuag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atynt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cynyddu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gyfran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o'r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farchnad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yna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targedu'r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gynulleidfa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gywir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trwy'r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farchnad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gyflawni'r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nodau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gyfer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cwmni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Byddai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Herridge (2024)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hefyd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dadlau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dylai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holl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amcanion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cwmni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fod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rhai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1FF8E88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SMART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sy’n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golygu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benodol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fesuradwy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gyraeddadwy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berthnasol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â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chyfyngiad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amser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Gall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creu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pob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amcan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gan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ddefnyddio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canllawiau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SMART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gynyddu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eich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sefydliad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gwneud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pob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nod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fwy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cyraeddadwy</w:t>
      </w:r>
      <w:r w:rsidRPr="4002D1E9" w:rsidR="30FD8F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D304697" w:rsidP="4002D1E9" w:rsidRDefault="2D304697" w14:paraId="55CFF842" w14:textId="548A1BBF">
      <w:pPr>
        <w:pStyle w:val="Normal"/>
        <w:spacing w:before="200" w:beforeAutospacing="off" w:after="0" w:afterAutospacing="off" w:line="360" w:lineRule="auto"/>
        <w:ind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304697" w:rsidP="4002D1E9" w:rsidRDefault="2D304697" w14:paraId="4FD813FB" w14:textId="4CC3B18F">
      <w:pPr>
        <w:pStyle w:val="Normal"/>
        <w:spacing w:before="200" w:beforeAutospacing="off" w:after="0" w:afterAutospacing="off" w:line="360" w:lineRule="auto"/>
        <w:ind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002D1E9" w:rsidR="0E6FDE1C">
        <w:rPr>
          <w:rFonts w:ascii="Arial Nova" w:hAnsi="Arial Nova" w:eastAsia="Arial Nova" w:cs="Arial Nova"/>
          <w:b w:val="0"/>
          <w:bCs w:val="0"/>
          <w:sz w:val="22"/>
          <w:szCs w:val="22"/>
        </w:rPr>
        <w:t>Byddai Milano (2019) yn disgrifio theori marchnata ymarferol fel gwyddor lle rydych chi'n cymryd tystiolaeth ffeithiol ac yna'n defnyddio'r wybodaeth hon i wneud y dewisiadau mwyaf manteisiol ym maes marchnata. Byddai Milano hefyd yn cytuno, gan ddefnyddio'r ddamcaniaeth farchnata gywir, y gallwch chi osod eich hun ar y pris a'r sector cywir o'r farchnad i uchafu gwerthiant ac yna arwain at dwf sefydliad. Er enghraifft, gan ddefnyddio theori marchnata'r '7 P' (pobl, lle, cynnyrch, pris, hyrwyddiad, proses a thystiolaeth ffisegol) a chymryd ystadegau, gallwch benderfynu ar y lleoliad gorau ar gyfer eich cynnyrch (Allen 2023). Byddai Allen yn disgrifio theori marchnata fel rhywbeth tactegol gan ei fod yn caniatáu gweledigaeth glir o'r nodau angenrheidiol i gyflawni twf mewn maes penodol o'r cwmni.</w:t>
      </w:r>
      <w:r w:rsidRPr="4002D1E9" w:rsidR="695981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Ffordd arall y gall cwmni ddefnyddio marchnata i'w fantais yw trwy ddefnyddio'r fantais gystadleuol o'i blaid. Mae Twin (2023) yn disgrifio hyn fel ymgymryd â chystadleuaeth trwy ostwng eich prisiau i'r cystadleuwyr, sy'n eich galluogi i gynyddu gwerthiant. Mae Twin yn defnyddio Apple fel enghraifft i hyn gan eu bod wedi dod i mewn i'r farchnad gyda chynnyrch unigryw a newydd i gwmnïau eraill geisio mynd i mewn i'r un farchnad, mae'n rhaid eu bod wedi gostwng eu costau a chynnig ansawdd gwell nag Apple. Trwy ddefnyddio mantais gystadleuol, mae Apple wedi dangos ei arweinyddiaeth o fewn y </w:t>
      </w:r>
      <w:r w:rsidRPr="4002D1E9" w:rsidR="69598129">
        <w:rPr>
          <w:rFonts w:ascii="Arial Nova" w:hAnsi="Arial Nova" w:eastAsia="Arial Nova" w:cs="Arial Nova"/>
          <w:b w:val="0"/>
          <w:bCs w:val="0"/>
          <w:sz w:val="22"/>
          <w:szCs w:val="22"/>
        </w:rPr>
        <w:t>busnes</w:t>
      </w:r>
      <w:r w:rsidRPr="4002D1E9" w:rsidR="695981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69598129">
        <w:rPr>
          <w:rFonts w:ascii="Arial Nova" w:hAnsi="Arial Nova" w:eastAsia="Arial Nova" w:cs="Arial Nova"/>
          <w:b w:val="0"/>
          <w:bCs w:val="0"/>
          <w:sz w:val="22"/>
          <w:szCs w:val="22"/>
        </w:rPr>
        <w:t>ffôn</w:t>
      </w:r>
      <w:r w:rsidRPr="4002D1E9" w:rsidR="695981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7E9C3DC5">
        <w:rPr>
          <w:rFonts w:ascii="Arial Nova" w:hAnsi="Arial Nova" w:eastAsia="Arial Nova" w:cs="Arial Nova"/>
          <w:b w:val="0"/>
          <w:bCs w:val="0"/>
          <w:sz w:val="22"/>
          <w:szCs w:val="22"/>
        </w:rPr>
        <w:t>symudol</w:t>
      </w:r>
      <w:r w:rsidRPr="4002D1E9" w:rsidR="69598129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2D304697" w:rsidP="4002D1E9" w:rsidRDefault="2D304697" w14:paraId="1E9F0767" w14:textId="4D2CE531">
      <w:pPr>
        <w:pStyle w:val="Normal"/>
        <w:spacing w:before="200" w:beforeAutospacing="off" w:after="0" w:afterAutospacing="off" w:line="360" w:lineRule="auto"/>
        <w:ind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304697" w:rsidP="4002D1E9" w:rsidRDefault="2D304697" w14:paraId="133D0637" w14:textId="3CB7045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Defnyddir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PESTLE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fel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ffordd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 nodi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beth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sy'n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dylanwadu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amgylchedd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marco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Byddai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Bounsousson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Fleisher (2012)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awgrymu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defnyddio’r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ffactorau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hyn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fel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ffordd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gasglu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gwybodaeth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fanwl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am y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cynlluniau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sefydliadol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Prifysgol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Brock, 2024). Mae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dadansoddiad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PESTLE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cael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effaith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sylweddol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farchnata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sefydliad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trwy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ddarparu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mewnwelediad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gwerthfawr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i'r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ffactorau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allanol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all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ddylanwadu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strategaethau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marchnata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Mae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dadansoddiad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PESTLE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ffordd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asesu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risg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penderfyniad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busnes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ôl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gwefan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Llywodraeth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(2024)</w:t>
      </w:r>
      <w:r w:rsidRPr="4002D1E9" w:rsidR="4328A37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Mae PESTLE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sefyll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am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agweddau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gwleidyddol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amgylcheddol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cymdeithasol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technolegol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cyfreithiol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economaidd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yr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oes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fodern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all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effeithio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sefydliad</w:t>
      </w:r>
      <w:r w:rsidRPr="4002D1E9" w:rsidR="543FB291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4002D1E9" w:rsidR="3A99AB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48D19D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6E7193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2D304697" w:rsidP="4002D1E9" w:rsidRDefault="2D304697" w14:paraId="162241B3" w14:textId="7DBB41D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</w:pP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Mae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ffactorau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cynnwys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demograffeg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tueddiadau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ffordd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o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fyw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agweddau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defnyddwyr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normau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a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gwerthoedd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diwylliannol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Trwy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ddadansoddi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ffactorau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gall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busnesau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C95A92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newid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cynhyrchion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gwasanaethau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a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strategaethau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755036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cyd</w:t>
      </w:r>
      <w:r w:rsidRPr="4002D1E9" w:rsidR="1755036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755036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fynd</w:t>
      </w:r>
      <w:r w:rsidRPr="4002D1E9" w:rsidR="1755036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ag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anghenion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B6513E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dewisiadau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cynulleidfa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darged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gan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sicrhau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gwell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boddhad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cwsmeriaid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llwyddiant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cyffredinol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farchnad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Mae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effeithiau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caniatáu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gyfer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ymgyrchoedd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mwy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personol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wedi'u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targedu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gan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busnesau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bellach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gallu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casglu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mewnwelediadau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gwerthfawr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am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ddewisiadau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ymddygiadau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defnyddwyr</w:t>
      </w:r>
      <w:r w:rsidRPr="4002D1E9" w:rsidR="3112A1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.</w:t>
      </w:r>
      <w:r w:rsidRPr="4002D1E9" w:rsidR="2CCC858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Yn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ogystal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cyfryngau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rhoi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llwyfan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ddefnyddwyr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leisio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barn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a'u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profiadau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all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effeithio'n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sylweddol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enw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da brand. O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ganlyniad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Sidibe (2020)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cydnabod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sut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gall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busnes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ddefnyddio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agweddau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sy’n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roi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pwrpas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clir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iddynt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Gall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llawer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o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bobl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21E1095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gweld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agweddau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ysbrydoledig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ddefnyddiwr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ennill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cwsmeriaid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seiliedig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mae'r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cwmni'n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gynrychioli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.</w:t>
      </w:r>
    </w:p>
    <w:p w:rsidR="2D304697" w:rsidP="4002D1E9" w:rsidRDefault="2D304697" w14:paraId="18F8385C" w14:textId="2F343E0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2D304697" w:rsidP="4002D1E9" w:rsidRDefault="2D304697" w14:paraId="084DB033" w14:textId="5D7176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Mae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agweddau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PESTLE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cynnwys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newid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hinsawdd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llygredd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rheoli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gwastraff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rheoliadau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Mae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angen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fusnesau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ymwybodol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o'r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ffactorau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oherwydd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gallant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effeithio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gweithrediadau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cadwyni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cyflenwi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enw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da. Mae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addasu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ffactorau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golygu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gweithredu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arferion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cynaliadwy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lleihau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ôl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troed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carbon,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chydymffurfio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â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rheoliadau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Drwy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ystyried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ffactorau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gall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busnesau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liniaru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risgiau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gwella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perfformiad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chyfrannu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at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ddyfodol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mwy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cynaliadwy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Byddai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Fernando (2023)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galw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farchnata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gwyrdd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lle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cwmni'n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ystyried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ceisio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lleihau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gwastraff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a'i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fwy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cynaliadwy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Er y gall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ddrytach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gwmni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mae'n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gysylltiedig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â'r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agweddau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moesegol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byddai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llawer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o </w:t>
      </w:r>
      <w:r w:rsidRPr="4002D1E9" w:rsidR="60C9B04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cwsmeriaid</w:t>
      </w:r>
      <w:r w:rsidRPr="4002D1E9" w:rsidR="60C9B04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teimlo'n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fwy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tueddol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siopa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mewn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cwmni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ecogyfeillgar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Gall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gael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effaith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sylweddol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strategaethau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Gall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ffactorau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megis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newid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agweddau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defnyddwyr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tuag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at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gynaliadwyedd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cynyddu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rheoliadau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ac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ymwybyddiaeth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gynyddol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o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newid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hinsawdd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ddylanwadu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ddewisiadau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defnyddwyr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phenderfyniadau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prynu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Rhaid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fusnesau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addasu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hymdrechion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gyd-fynd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â'r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pryderon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er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mwyn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parhau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gystadleuol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bodloni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disgwyliadau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defnyddwyr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Er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enghraifft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Nike (2024)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ychwanegu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adran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at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gwefan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am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gynaliadwy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chymryd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cyfrifoldeb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gwneud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rhan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amddiffyn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blaned</w:t>
      </w:r>
      <w:r w:rsidRPr="4002D1E9" w:rsidR="70AF8C6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.</w:t>
      </w:r>
    </w:p>
    <w:p w:rsidR="2D304697" w:rsidP="4002D1E9" w:rsidRDefault="2D304697" w14:paraId="37FF9766" w14:textId="070F944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30A1A296" w14:textId="21B1E138">
      <w:pPr>
        <w:pStyle w:val="Normal"/>
        <w:bidi w:val="0"/>
        <w:spacing w:before="0" w:beforeAutospacing="off" w:after="0" w:afterAutospacing="off" w:line="360" w:lineRule="auto"/>
        <w:ind w:left="0" w:right="-20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Wrth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fusnesau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addasu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esblygu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bu'n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rhaid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agweddau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hefyd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gadw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fyny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â'r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sy'n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newydd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Rhan o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farchnata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yw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bod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berthnasol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dyna pam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troi'n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fwy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digidol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gyda'r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canolbwyntio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technolegol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Byddai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Chaffey (2023)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cytuno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bod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digidol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hanfodol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yr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oes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fodern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y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gellir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ddefnyddio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ffordd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o cael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diddordeb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cwmni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Nid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oes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unrhyw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gyfyngiadau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yr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amlygiad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gallwch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gael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trwy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farchnata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digidol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mae'n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caniatáu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oed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cwmnïau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lleiaf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gael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cydnabod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ledled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byd</w:t>
      </w:r>
      <w:r w:rsidRPr="4002D1E9" w:rsidR="343F75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.</w:t>
      </w:r>
    </w:p>
    <w:p w:rsidR="2D304697" w:rsidP="4002D1E9" w:rsidRDefault="2D304697" w14:paraId="4B2FB376" w14:textId="4C3D54C0">
      <w:pPr>
        <w:bidi w:val="0"/>
        <w:spacing w:before="200" w:beforeAutospacing="off" w:after="0" w:afterAutospacing="off" w:line="216" w:lineRule="auto"/>
        <w:ind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lang w:eastAsia="en-US" w:bidi="ar-SA"/>
        </w:rPr>
      </w:pPr>
    </w:p>
    <w:p w:rsidR="2D304697" w:rsidP="4002D1E9" w:rsidRDefault="2D304697" w14:paraId="6693E1F3" w14:textId="76258CCB">
      <w:pPr>
        <w:bidi w:val="0"/>
        <w:spacing w:before="200" w:beforeAutospacing="off" w:after="0" w:afterAutospacing="off" w:line="216" w:lineRule="auto"/>
        <w:ind/>
        <w:jc w:val="left"/>
        <w:rPr>
          <w:rFonts w:ascii="Arial Nova" w:hAnsi="Arial Nova" w:eastAsia="Arial Nova" w:cs="Arial Nova"/>
          <w:b w:val="0"/>
          <w:bCs w:val="0"/>
          <w:color w:val="auto"/>
          <w:sz w:val="22"/>
          <w:szCs w:val="22"/>
          <w:lang w:eastAsia="en-US" w:bidi="ar-SA"/>
        </w:rPr>
      </w:pPr>
    </w:p>
    <w:p w:rsidR="2D304697" w:rsidP="4002D1E9" w:rsidRDefault="2D304697" w14:paraId="28ABF691" w14:textId="66D4C4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Gall '</w:t>
      </w:r>
      <w:r w:rsidRPr="4002D1E9" w:rsidR="7AFFF2E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2"/>
          <w:szCs w:val="22"/>
          <w:lang w:val="en-US" w:eastAsia="en-US" w:bidi="ar-SA"/>
        </w:rPr>
        <w:t>Sponsored content’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wella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mewn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sawl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ffordd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Yn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gyntaf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mae'n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caniatáu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fusnesau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gyrraedd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cynulleidfa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ehangach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Trwy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noddi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cynnwys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gall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busnesau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fanteisio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ddilyniant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brwd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ffyddlon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platfform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neu'r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dylanwadwr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gynyddu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amlygrwydd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ymwybyddiaeth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brand. Mae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hefyd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rhoi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cyfle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fusnesau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arddangos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cynhyrchion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neu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wasanaethau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mewn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modd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dilys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chyfnewidiadwy.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Trwy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wneud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effeithiol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gall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yna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newid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ei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chynnwys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ymateb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godynion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cwmser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gwneud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fwy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perthnasol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pob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1057807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unigol</w:t>
      </w:r>
      <w:r w:rsidRPr="4002D1E9" w:rsidR="2BA6DBB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2BA6DBB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(Carter, 2022). Gall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arwain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at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lefelau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uwch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o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ymddiriedaeth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hygrededd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i'r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brand.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Trwy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579C2FE6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stratigaethau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ymgysylltu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cyfraddau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clicio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drwodd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a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throsiadau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gall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busnesau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fesur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effeithiolrwydd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hymgyrchoedd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cynnwys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noddedig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gwneud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penderfyniadau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sy'n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seiliedig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ddata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gyfer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strategaethau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dyfodol</w:t>
      </w:r>
      <w:r w:rsidRPr="4002D1E9" w:rsidR="7AFFF2E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.</w:t>
      </w:r>
      <w:r>
        <w:br/>
      </w:r>
      <w:r>
        <w:br/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 SEO, neu Optimeiddio Peiriannau Chwilio, yn chwarae rhan hanfodol wrth wella ymdrechion marchnata. Trwy optimeiddio cynnwys a strwythur gwefan, mae SEO yn helpu i wella ei welededd a'i safle ar dudalennau canlyniadau peiriannau chwilio. Mae'r gwelededd cynyddol hwn yn arwain at draffig organig uwch ac amlygiad i ddarpar gwsmeriaid. Mae marchnata metrig (2024) yn esbonio sut mae SEO yn caniatáu i'r cwmni arwain y cwsmer trwy'r broses brynu gan ei gwneud yn symlach a hefyd cynyddu gwelededd gwefan a chael mwy o draffig i'r cwmni.</w:t>
      </w:r>
    </w:p>
    <w:p w:rsidR="2D304697" w:rsidP="4002D1E9" w:rsidRDefault="2D304697" w14:paraId="6B277DF5" w14:textId="0D58F79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712440B6" w14:textId="1A759D3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Mae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cyfryngau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datblygu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llwyfan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oherwydd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sawl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rheswm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allweddol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Yn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gyntaf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llwyfannau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cyfryngau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profi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twf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esbonyddol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nifer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defnyddwyr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roi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mynediad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fusnesau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gynulleidfa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helaeth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amrywiol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Mae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creu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cyfle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fusnesau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gyrraedd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ymgysylltu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â’u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darged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raddfa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fawr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Byddai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Brenner (2023)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disgrifio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cyfryngau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offeryn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effeithiol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gyfer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fod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caniatáu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ymgysylltu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eang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Hefyd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llwyfannau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cyfryngau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cynnig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nodweddion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offer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unigryw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sy'n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hwyluso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hysbysebu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wedi'i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dargedu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segmentu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cynulleidfaoedd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Gall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busnesau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drosoli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data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defnyddwyr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dadansoddeg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deilwra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negeseuon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a'u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hymgyrchoedd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ddemograffeg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diddordebau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ymddygiadau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penodol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arwain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at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strategaethau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mwy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effeithiol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phersonol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Gall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busnesau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ddefnyddio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cynnwys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amlgyfrwng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delweddau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fideos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a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ffrydiau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byw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ddal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sylw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chreu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profiadau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deniadol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i'w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cynulleidfa</w:t>
      </w:r>
      <w:r w:rsidRPr="4002D1E9" w:rsidR="47B2D7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.</w:t>
      </w:r>
      <w:r>
        <w:br/>
      </w:r>
    </w:p>
    <w:p w:rsidR="2D304697" w:rsidP="4002D1E9" w:rsidRDefault="2D304697" w14:paraId="73808A42" w14:textId="414A02C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I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gloi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cydnabyddir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bod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effeithiol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chwarae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rhan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hanfodol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wrth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helpu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cwmnïau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gyflawni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nodau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amcanion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sefydliadol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ehangach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Hefyd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mae'n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amlwg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bod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yr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amgylchedd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macro, a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ddadansoddir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trwy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ffactorau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PESTLE,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dylanwadu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ar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benderfyniadau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o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fewn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sefydliadau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Yn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olaf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mewn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cynyddol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ddigidol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,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rhaid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sefydliadau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addasu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strategaethau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drosoli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ymddangosiad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datblygiad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cyfryngau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cymdeithasol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lwyfan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pwerus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Felly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mae'n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hysbys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pwrpas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yw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gyrraedd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anghenion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cwsmeriaid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defnyddio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llwyfannau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ddarparu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twf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gwmni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.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Byddai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Mahea (2014)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cytuno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disgrifio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marchnata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fel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bywyd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cwmni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oherwydd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mae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hyn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rhoi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lliw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eistedd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i'r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cwsmer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ac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yn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galluogi'r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69A44F7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cwsmer</w:t>
      </w:r>
      <w:r w:rsidRPr="4002D1E9" w:rsidR="69A44F7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ddeall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gweledigaeth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a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rôl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 y 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cwmni</w:t>
      </w:r>
      <w:r w:rsidRPr="4002D1E9" w:rsidR="251D060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.</w:t>
      </w:r>
      <w:r>
        <w:br/>
      </w:r>
    </w:p>
    <w:p w:rsidR="2D304697" w:rsidP="4002D1E9" w:rsidRDefault="2D304697" w14:paraId="05DC17F4" w14:textId="2B9EA69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  <w:r w:rsidRPr="4002D1E9" w:rsidR="4083AE0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 xml:space="preserve">(1637 </w:t>
      </w:r>
      <w:r w:rsidRPr="4002D1E9" w:rsidR="4083AE0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gair</w:t>
      </w:r>
      <w:r w:rsidRPr="4002D1E9" w:rsidR="4083AE0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  <w:t>)</w:t>
      </w:r>
    </w:p>
    <w:p w:rsidR="2D304697" w:rsidP="4002D1E9" w:rsidRDefault="2D304697" w14:paraId="33B9273E" w14:textId="24D428A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4FD58E92" w14:textId="309D4F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7A805A22" w14:textId="085039E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1BBC7D3B" w14:textId="1DB2B79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36A74338" w14:textId="12B2D3F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0E67299C" w14:textId="1B00B8E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33930423" w14:textId="1914960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1073E32A" w14:textId="38133DF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7A6B2676" w14:textId="41B20C7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28B9AA09" w14:textId="03F4D34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7971D247" w14:textId="4583FB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72D63678" w14:textId="5495EB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 w:eastAsia="en-US" w:bidi="ar-SA"/>
        </w:rPr>
      </w:pPr>
    </w:p>
    <w:p w:rsidR="2D304697" w:rsidP="4002D1E9" w:rsidRDefault="2D304697" w14:paraId="758EE48A" w14:textId="55BC7F9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002D1E9" w:rsidR="3EA7FB96">
        <w:rPr>
          <w:rFonts w:ascii="Arial Nova" w:hAnsi="Arial Nova" w:eastAsia="Arial Nova" w:cs="Arial Nova"/>
          <w:noProof w:val="0"/>
          <w:sz w:val="36"/>
          <w:szCs w:val="36"/>
          <w:lang w:val="en-US"/>
        </w:rPr>
        <w:t>Reference list;</w:t>
      </w:r>
    </w:p>
    <w:p w:rsidR="2D304697" w:rsidP="4002D1E9" w:rsidRDefault="2D304697" w14:paraId="54F7D26E" w14:textId="1DEED604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2E01107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Allen, A. (2023). </w:t>
      </w:r>
      <w:r w:rsidRPr="4002D1E9" w:rsidR="2E011073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The 7Ps of marketing. </w:t>
      </w:r>
      <w:r w:rsidRPr="4002D1E9" w:rsidR="2E01107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ba37551372bf4339">
        <w:r w:rsidRPr="4002D1E9" w:rsidR="2E01107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2"/>
            <w:szCs w:val="22"/>
            <w:lang w:val="en-US"/>
          </w:rPr>
          <w:t>https://blog.oxfordcollegeofmarketing.com/2020/10/08/understanding-the-7ps-of-the-marketing-mix/</w:t>
        </w:r>
      </w:hyperlink>
      <w:r w:rsidRPr="4002D1E9" w:rsidR="2E01107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18</w:t>
      </w:r>
      <w:r w:rsidRPr="4002D1E9" w:rsidR="2E01107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4002D1E9" w:rsidR="2E01107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January 2024)</w:t>
      </w:r>
    </w:p>
    <w:p w:rsidR="4002D1E9" w:rsidP="4002D1E9" w:rsidRDefault="4002D1E9" w14:paraId="76C805C5" w14:textId="5CD30987">
      <w:pPr>
        <w:pStyle w:val="Normal"/>
        <w:spacing w:before="200" w:beforeAutospacing="off" w:after="0" w:afterAutospacing="off" w:line="360" w:lineRule="auto"/>
        <w:ind w:left="547" w:hanging="547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990A35F" w:rsidP="4002D1E9" w:rsidRDefault="1990A35F" w14:paraId="2A089A9D" w14:textId="584F0BF5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1990A35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Brenner, M. (2023) </w:t>
      </w:r>
      <w:r w:rsidRPr="4002D1E9" w:rsidR="1990A35F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Why social media is important for business marketing. </w:t>
      </w:r>
      <w:r w:rsidRPr="4002D1E9" w:rsidR="1990A35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a47d6ca27c5d4192">
        <w:r w:rsidRPr="4002D1E9" w:rsidR="1990A35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2"/>
            <w:szCs w:val="22"/>
            <w:lang w:val="en-US"/>
          </w:rPr>
          <w:t>https://marketinginsidergroup.com/content-marketing/why-social-media-is-important-for-business-marketing/</w:t>
        </w:r>
      </w:hyperlink>
      <w:r w:rsidRPr="4002D1E9" w:rsidR="1990A35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19</w:t>
      </w:r>
      <w:r w:rsidRPr="4002D1E9" w:rsidR="1990A35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4002D1E9" w:rsidR="1990A35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January 2024)</w:t>
      </w:r>
    </w:p>
    <w:p w:rsidR="4002D1E9" w:rsidP="4002D1E9" w:rsidRDefault="4002D1E9" w14:paraId="5B499E86" w14:textId="49906515">
      <w:pPr>
        <w:pStyle w:val="Normal"/>
        <w:spacing w:before="200" w:beforeAutospacing="off" w:after="0" w:afterAutospacing="off" w:line="360" w:lineRule="auto"/>
        <w:ind w:left="547" w:hanging="547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45CFBAC" w:rsidP="4002D1E9" w:rsidRDefault="645CFBAC" w14:paraId="094F3BEE" w14:textId="27120DCA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645CFBA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Brock University. (2024) </w:t>
      </w:r>
      <w:r w:rsidRPr="4002D1E9" w:rsidR="645CFBA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Analyzing the macro </w:t>
      </w:r>
      <w:r w:rsidRPr="4002D1E9" w:rsidR="305F4AB3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environment</w:t>
      </w:r>
      <w:r w:rsidRPr="4002D1E9" w:rsidR="645CFBA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002D1E9" w:rsidR="645CFBA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30a38969196c48af">
        <w:r w:rsidRPr="4002D1E9" w:rsidR="645CFB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2"/>
            <w:szCs w:val="22"/>
            <w:lang w:val="en-US"/>
          </w:rPr>
          <w:t>https://researchguides.library.brocku.ca/external-analysis/macro-environment</w:t>
        </w:r>
      </w:hyperlink>
      <w:r w:rsidRPr="4002D1E9" w:rsidR="645CFBA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18</w:t>
      </w:r>
      <w:r w:rsidRPr="4002D1E9" w:rsidR="645CFBA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4002D1E9" w:rsidR="645CFBA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4002D1E9" w:rsidR="0759A1F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Jan</w:t>
      </w:r>
      <w:r w:rsidRPr="4002D1E9" w:rsidR="5B2B16A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0759A1F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uary</w:t>
      </w:r>
      <w:r w:rsidRPr="4002D1E9" w:rsidR="645CFBA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2024)</w:t>
      </w:r>
    </w:p>
    <w:p w:rsidR="4002D1E9" w:rsidP="4002D1E9" w:rsidRDefault="4002D1E9" w14:paraId="10EB4635" w14:textId="1AFE821F">
      <w:pPr>
        <w:pStyle w:val="Normal"/>
        <w:spacing w:before="20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D304697" w:rsidP="4002D1E9" w:rsidRDefault="2D304697" w14:paraId="4DA00CF6" w14:textId="7DE238CC">
      <w:pPr>
        <w:spacing w:line="360" w:lineRule="auto"/>
        <w:ind w:left="-20" w:right="-2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002D1E9" w:rsidR="3EA7FB9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Blythe, Jim. (2006). </w:t>
      </w:r>
      <w:r w:rsidRPr="4002D1E9" w:rsidR="3EA7FB9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Marketing</w:t>
      </w:r>
      <w:r w:rsidRPr="4002D1E9" w:rsidR="3EA7FB9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SAGE.</w:t>
      </w:r>
    </w:p>
    <w:p w:rsidR="4002D1E9" w:rsidP="4002D1E9" w:rsidRDefault="4002D1E9" w14:paraId="6A1F1ADA" w14:textId="5D608E9E">
      <w:pPr>
        <w:pStyle w:val="Normal"/>
        <w:spacing w:line="360" w:lineRule="auto"/>
        <w:ind w:left="-20" w:right="-2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31425F7A" w:rsidP="4002D1E9" w:rsidRDefault="31425F7A" w14:paraId="3181C724" w14:textId="01500611">
      <w:pPr>
        <w:pStyle w:val="Normal"/>
        <w:spacing w:before="20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31425F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Carter, R. (2022). </w:t>
      </w:r>
      <w:r w:rsidRPr="4002D1E9" w:rsidR="31425F7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What is sponsored content? </w:t>
      </w:r>
      <w:r w:rsidRPr="4002D1E9" w:rsidR="31425F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</w:t>
      </w:r>
      <w:r w:rsidRPr="4002D1E9" w:rsidR="3455425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at:</w:t>
      </w:r>
      <w:r w:rsidRPr="4002D1E9" w:rsidR="31425F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02D1E9" w:rsidR="5B4AA58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https://todaydigital.com/blog/what-is-sponsored-content/</w:t>
      </w:r>
      <w:r w:rsidRPr="4002D1E9" w:rsidR="31425F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19</w:t>
      </w:r>
      <w:r w:rsidRPr="4002D1E9" w:rsidR="31425F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4002D1E9" w:rsidR="31425F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January 2024)</w:t>
      </w:r>
    </w:p>
    <w:p w:rsidR="4002D1E9" w:rsidP="4002D1E9" w:rsidRDefault="4002D1E9" w14:paraId="51D1320A" w14:textId="08BE4CC4">
      <w:pPr>
        <w:pStyle w:val="Normal"/>
        <w:spacing w:before="20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49A822F" w:rsidP="4002D1E9" w:rsidRDefault="249A822F" w14:paraId="6881CC41" w14:textId="7856CA85">
      <w:pPr>
        <w:pStyle w:val="Normal"/>
        <w:spacing w:before="20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249A8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Chaffey, D. (2023). </w:t>
      </w:r>
      <w:r w:rsidRPr="4002D1E9" w:rsidR="249A822F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10 reasons you need a digital marketing strategy in 2024. </w:t>
      </w:r>
      <w:r w:rsidRPr="4002D1E9" w:rsidR="249A8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bfabd921199b4b13">
        <w:r w:rsidRPr="4002D1E9" w:rsidR="249A822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2"/>
            <w:szCs w:val="22"/>
            <w:lang w:val="en-US"/>
          </w:rPr>
          <w:t>https://www.smartinsights.com/digital-marketing-strategy/digital-strategy-development/10-reasons-for-digital-marketing-strategy/</w:t>
        </w:r>
      </w:hyperlink>
      <w:r w:rsidRPr="4002D1E9" w:rsidR="249A8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(Accessed; 19</w:t>
      </w:r>
      <w:r w:rsidRPr="4002D1E9" w:rsidR="249A8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4002D1E9" w:rsidR="249A8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January 2024)</w:t>
      </w:r>
    </w:p>
    <w:p w:rsidR="4002D1E9" w:rsidP="4002D1E9" w:rsidRDefault="4002D1E9" w14:paraId="29484C9E" w14:textId="2F93C52C">
      <w:pPr>
        <w:pStyle w:val="Normal"/>
        <w:spacing w:before="200" w:beforeAutospacing="off" w:after="0" w:afterAutospacing="off" w:line="360" w:lineRule="auto"/>
        <w:ind w:left="547" w:hanging="547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204FA98" w:rsidP="4002D1E9" w:rsidRDefault="1204FA98" w14:paraId="553F65E3" w14:textId="335500B2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1204FA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Fernando, J. (2023). </w:t>
      </w:r>
      <w:r w:rsidRPr="4002D1E9" w:rsidR="1204FA9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What is green marketing? </w:t>
      </w:r>
      <w:r w:rsidRPr="4002D1E9" w:rsidR="1204FA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w:anchor=":~:text=Green%20marketing%20refers%20to%20the,real%20or%20perceived%20environmental%20sustainability" r:id="Rf2a75ceaae8b4146">
        <w:r w:rsidRPr="4002D1E9" w:rsidR="1204FA9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2"/>
            <w:szCs w:val="22"/>
            <w:lang w:val="en-US"/>
          </w:rPr>
          <w:t>https://www.investopedia.com/terms/g/green-marketing.asp#:~:text=Green%20marketing%20refers%20to%20the,real%20or%20perceived%20environmental%20sustainability</w:t>
        </w:r>
      </w:hyperlink>
      <w:r w:rsidRPr="4002D1E9" w:rsidR="1204FA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(Accessed: 19</w:t>
      </w:r>
      <w:r w:rsidRPr="4002D1E9" w:rsidR="1204FA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4002D1E9" w:rsidR="1204FA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January 2024)</w:t>
      </w:r>
    </w:p>
    <w:p w:rsidR="4002D1E9" w:rsidP="4002D1E9" w:rsidRDefault="4002D1E9" w14:paraId="476CBA72" w14:textId="540CA21C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433149C" w:rsidP="4002D1E9" w:rsidRDefault="3433149C" w14:paraId="46DAEABD" w14:textId="387E9AAA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3433149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GOV.UK. (2024). </w:t>
      </w:r>
      <w:r w:rsidRPr="4002D1E9" w:rsidR="3433149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PESTLE analysis. </w:t>
      </w:r>
      <w:r w:rsidRPr="4002D1E9" w:rsidR="3433149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186032f1ef76434c">
        <w:r w:rsidRPr="4002D1E9" w:rsidR="3433149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2"/>
            <w:szCs w:val="22"/>
            <w:lang w:val="en-US"/>
          </w:rPr>
          <w:t>https://assets.publishing.service.gov.uk/media/5a81b94fe5274a2e8ab55843/Tool_3.pdf</w:t>
        </w:r>
      </w:hyperlink>
      <w:r w:rsidRPr="4002D1E9" w:rsidR="3433149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18</w:t>
      </w:r>
      <w:r w:rsidRPr="4002D1E9" w:rsidR="3433149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4002D1E9" w:rsidR="3433149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</w:t>
      </w:r>
      <w:r w:rsidRPr="4002D1E9" w:rsidR="694534C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January 2024)</w:t>
      </w:r>
    </w:p>
    <w:p w:rsidR="4002D1E9" w:rsidP="4002D1E9" w:rsidRDefault="4002D1E9" w14:paraId="3BEB47D1" w14:textId="3779F472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31384DE" w:rsidP="4002D1E9" w:rsidRDefault="431384DE" w14:paraId="4A0C6388" w14:textId="3CB4CD4B">
      <w:pPr>
        <w:pStyle w:val="Normal"/>
        <w:spacing w:before="200" w:beforeAutospacing="off" w:after="0" w:afterAutospacing="off" w:line="360" w:lineRule="auto"/>
        <w:ind w:lef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02D1E9" w:rsidR="43138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Herridge, D. (2024). </w:t>
      </w:r>
      <w:r w:rsidRPr="4002D1E9" w:rsidR="431384DE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What are SMART </w:t>
      </w:r>
      <w:r w:rsidRPr="4002D1E9" w:rsidR="431384DE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objectives</w:t>
      </w:r>
      <w:r w:rsidRPr="4002D1E9" w:rsidR="431384DE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how do I apply them? </w:t>
      </w:r>
      <w:r w:rsidRPr="4002D1E9" w:rsidR="43138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Available</w:t>
      </w:r>
      <w:r w:rsidRPr="4002D1E9" w:rsidR="43138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at: </w:t>
      </w:r>
      <w:hyperlink r:id="R000cb2351da04cb4">
        <w:r w:rsidRPr="4002D1E9" w:rsidR="431384D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2"/>
            <w:szCs w:val="22"/>
            <w:lang w:val="en-US"/>
          </w:rPr>
          <w:t>https://www.professionalacademy.com/blogs/what-are-smart-objectives-and-how-do-i-apply-them/</w:t>
        </w:r>
      </w:hyperlink>
      <w:r w:rsidRPr="4002D1E9" w:rsidR="43138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(Accessed: 18</w:t>
      </w:r>
      <w:r w:rsidRPr="4002D1E9" w:rsidR="43138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4002D1E9" w:rsidR="43138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January 2024)</w:t>
      </w:r>
    </w:p>
    <w:p w:rsidR="4002D1E9" w:rsidP="4002D1E9" w:rsidRDefault="4002D1E9" w14:paraId="46BB88F6" w14:textId="343CD5D6">
      <w:pPr>
        <w:pStyle w:val="Normal"/>
        <w:spacing w:before="200" w:beforeAutospacing="off" w:after="0" w:afterAutospacing="off" w:line="360" w:lineRule="auto"/>
        <w:ind w:left="547" w:hanging="547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D304697" w:rsidP="4002D1E9" w:rsidRDefault="2D304697" w14:paraId="6ED67863" w14:textId="2D6FFE83">
      <w:pPr>
        <w:spacing w:line="360" w:lineRule="auto"/>
        <w:ind w:left="-20" w:right="-20"/>
        <w:rPr>
          <w:rFonts w:ascii="Arial Nova" w:hAnsi="Arial Nova" w:eastAsia="Arial Nova" w:cs="Arial Nova"/>
          <w:sz w:val="22"/>
          <w:szCs w:val="22"/>
        </w:rPr>
      </w:pPr>
      <w:r w:rsidRPr="4002D1E9" w:rsidR="5399D41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Lee, D. (2013). What is Marketing? </w:t>
      </w:r>
      <w:r w:rsidRPr="4002D1E9" w:rsidR="5399D41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Public Services Quarterly</w:t>
      </w:r>
      <w:r w:rsidRPr="4002D1E9" w:rsidR="5399D41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</w:t>
      </w:r>
      <w:r w:rsidRPr="4002D1E9" w:rsidR="5399D41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9</w:t>
      </w:r>
      <w:r w:rsidRPr="4002D1E9" w:rsidR="5399D41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(2), 169–171. </w:t>
      </w:r>
      <w:hyperlink r:id="Rf277d40ab25f474c">
        <w:r w:rsidRPr="4002D1E9" w:rsidR="5399D414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https://doi.org/10.1080/15228959.2013.785900</w:t>
        </w:r>
      </w:hyperlink>
    </w:p>
    <w:p w:rsidR="2D304697" w:rsidP="4002D1E9" w:rsidRDefault="2D304697" w14:paraId="2F78326D" w14:textId="3B0CA5F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1A94C41" w:rsidP="4002D1E9" w:rsidRDefault="51A94C41" w14:paraId="7ACB56AB" w14:textId="3450257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4002D1E9" w:rsidR="51A94C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Lee Yohn, D. (2019) </w:t>
      </w:r>
      <w:r w:rsidRPr="4002D1E9" w:rsidR="51A94C4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Marketing matters now more th</w:t>
      </w:r>
      <w:r w:rsidRPr="4002D1E9" w:rsidR="7256D9A8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a</w:t>
      </w:r>
      <w:r w:rsidRPr="4002D1E9" w:rsidR="51A94C4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n ever.</w:t>
      </w:r>
      <w:r w:rsidRPr="4002D1E9" w:rsidR="51A94C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Avail</w:t>
      </w:r>
      <w:r w:rsidRPr="4002D1E9" w:rsidR="19E8E551">
        <w:rPr>
          <w:rFonts w:ascii="Arial Nova" w:hAnsi="Arial Nova" w:eastAsia="Arial Nova" w:cs="Arial Nova"/>
          <w:b w:val="0"/>
          <w:bCs w:val="0"/>
          <w:sz w:val="22"/>
          <w:szCs w:val="22"/>
        </w:rPr>
        <w:t>able</w:t>
      </w:r>
      <w:r w:rsidRPr="4002D1E9" w:rsidR="51A94C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at:</w:t>
      </w:r>
      <w:r w:rsidRPr="4002D1E9" w:rsidR="21869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hyperlink r:id="Re36775b4e72c4912">
        <w:r w:rsidRPr="4002D1E9" w:rsidR="2186958F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https://www.forbes.com/sites/deniselyohn/2019/01/08/marketing-matters-now-more-than-ever/?sh=19326e48117a</w:t>
        </w:r>
      </w:hyperlink>
      <w:r w:rsidRPr="4002D1E9" w:rsidR="21869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02D1E9" w:rsidR="51A94C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(Accessed: 16</w:t>
      </w:r>
      <w:r w:rsidRPr="4002D1E9" w:rsidR="51A94C41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th</w:t>
      </w:r>
      <w:r w:rsidRPr="4002D1E9" w:rsidR="51A94C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January 2024)</w:t>
      </w:r>
    </w:p>
    <w:p w:rsidR="4002D1E9" w:rsidP="4002D1E9" w:rsidRDefault="4002D1E9" w14:paraId="53B88366" w14:textId="7D721F4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36D99C46" w:rsidP="4002D1E9" w:rsidRDefault="36D99C46" w14:paraId="36BB149C" w14:textId="04E7C5E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002D1E9" w:rsidR="36D99C4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Mahea, T. (2014) </w:t>
      </w:r>
      <w:r w:rsidRPr="4002D1E9" w:rsidR="36D99C4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The role of marketing in </w:t>
      </w:r>
      <w:r w:rsidRPr="4002D1E9" w:rsidR="36D99C4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organizations</w:t>
      </w:r>
      <w:r w:rsidRPr="4002D1E9" w:rsidR="36D99C4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. </w:t>
      </w:r>
      <w:r w:rsidRPr="4002D1E9" w:rsidR="36D99C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f8333c5d4673433b">
        <w:r w:rsidRPr="4002D1E9" w:rsidR="36D99C4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https://www.linkedin.com/pulse/20140915080650-84228363-the-role-of-marketing-in-organizations-by-timothy-mahea/</w:t>
        </w:r>
      </w:hyperlink>
      <w:r w:rsidRPr="4002D1E9" w:rsidR="36D99C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(Accessed: 19</w:t>
      </w:r>
      <w:r w:rsidRPr="4002D1E9" w:rsidR="36D99C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4002D1E9" w:rsidR="36D99C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of January 2024)</w:t>
      </w:r>
    </w:p>
    <w:p w:rsidR="4002D1E9" w:rsidP="4002D1E9" w:rsidRDefault="4002D1E9" w14:paraId="4FE3C0B6" w14:textId="1ED7CA3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</w:p>
    <w:p w:rsidR="54CB9187" w:rsidP="4002D1E9" w:rsidRDefault="54CB9187" w14:paraId="2EB0809A" w14:textId="77FAC38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4002D1E9" w:rsidR="54CB9187">
        <w:rPr>
          <w:rFonts w:ascii="Arial Nova" w:hAnsi="Arial Nova" w:eastAsia="Arial Nova" w:cs="Arial Nova"/>
          <w:b w:val="0"/>
          <w:bCs w:val="0"/>
          <w:sz w:val="22"/>
          <w:szCs w:val="22"/>
        </w:rPr>
        <w:t>MasterClass</w:t>
      </w:r>
      <w:r w:rsidRPr="4002D1E9" w:rsidR="54CB918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(2022). </w:t>
      </w:r>
      <w:r w:rsidRPr="4002D1E9" w:rsidR="54CB918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Marketing </w:t>
      </w:r>
      <w:r w:rsidRPr="4002D1E9" w:rsidR="54CB918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objectives</w:t>
      </w:r>
      <w:r w:rsidRPr="4002D1E9" w:rsidR="54CB918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: 6 types of marketing </w:t>
      </w:r>
      <w:r w:rsidRPr="4002D1E9" w:rsidR="54CB918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objectives</w:t>
      </w:r>
      <w:r w:rsidRPr="4002D1E9" w:rsidR="54CB918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. </w:t>
      </w:r>
      <w:r w:rsidRPr="4002D1E9" w:rsidR="54CB91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74a8d02eb6af461a">
        <w:r w:rsidRPr="4002D1E9" w:rsidR="54CB918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https://www.masterclass.com/articles/marketing-objectives</w:t>
        </w:r>
      </w:hyperlink>
      <w:r w:rsidRPr="4002D1E9" w:rsidR="54CB91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(Accessed: 18</w:t>
      </w:r>
      <w:r w:rsidRPr="4002D1E9" w:rsidR="2123A92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4002D1E9" w:rsidR="2123A92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of January 2024)</w:t>
      </w:r>
    </w:p>
    <w:p w:rsidR="4002D1E9" w:rsidP="4002D1E9" w:rsidRDefault="4002D1E9" w14:paraId="63470306" w14:textId="6B5A005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</w:p>
    <w:p w:rsidR="0F067835" w:rsidP="4002D1E9" w:rsidRDefault="0F067835" w14:paraId="2D8D9FC8" w14:textId="6AE22CA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4002D1E9" w:rsidR="0F06783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Metric marketing (2024). </w:t>
      </w:r>
      <w:r w:rsidRPr="4002D1E9" w:rsidR="0F06783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The importance of SEO marketing. </w:t>
      </w:r>
      <w:r w:rsidRPr="4002D1E9" w:rsidR="0F06783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Available at:</w:t>
      </w:r>
      <w:r w:rsidRPr="4002D1E9" w:rsidR="6F5A1EB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hyperlink w:anchor=":~:text=SEO%20allows%20you%20to%20lead,which%20ultimately%20becomes%20brand%20loyalty" r:id="Rfd96e407afd44c46">
        <w:r w:rsidRPr="4002D1E9" w:rsidR="6F5A1E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https://www.metricmarketing.com/blog/the-importance-of-seo-for-your-business-benefits-of-seo-why-seo-is-so-powerful/#:~:text=SEO%20allows%20you%20to%20lead,which%20ultimately%20becomes%20brand%20loyalty</w:t>
        </w:r>
      </w:hyperlink>
      <w:r w:rsidRPr="4002D1E9" w:rsidR="6F5A1EB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. </w:t>
      </w:r>
      <w:r w:rsidRPr="4002D1E9" w:rsidR="0F06783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(Accessed: 19</w:t>
      </w:r>
      <w:r w:rsidRPr="4002D1E9" w:rsidR="0F06783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4002D1E9" w:rsidR="0F06783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of January 2024)</w:t>
      </w:r>
    </w:p>
    <w:p w:rsidR="4002D1E9" w:rsidP="4002D1E9" w:rsidRDefault="4002D1E9" w14:paraId="57F12022" w14:textId="152CEC0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</w:p>
    <w:p w:rsidR="39F0E7EA" w:rsidP="4002D1E9" w:rsidRDefault="39F0E7EA" w14:paraId="2D74A3AB" w14:textId="7AE8478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4002D1E9" w:rsidR="39F0E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Milano, S. (2019). </w:t>
      </w:r>
      <w:r w:rsidRPr="4002D1E9" w:rsidR="39F0E7EA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Examples of marketing theory. </w:t>
      </w:r>
      <w:r w:rsidRPr="4002D1E9" w:rsidR="39F0E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92eba5bdcf4e4c08">
        <w:r w:rsidRPr="4002D1E9" w:rsidR="39F0E7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https://smallbusiness.chron.com/examples-marketing-theory-21058.html</w:t>
        </w:r>
      </w:hyperlink>
      <w:r w:rsidRPr="4002D1E9" w:rsidR="39F0E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(Accessed; 18</w:t>
      </w:r>
      <w:r w:rsidRPr="4002D1E9" w:rsidR="39F0E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4002D1E9" w:rsidR="39F0E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January 2024)</w:t>
      </w:r>
    </w:p>
    <w:p w:rsidR="4002D1E9" w:rsidP="4002D1E9" w:rsidRDefault="4002D1E9" w14:paraId="540283E1" w14:textId="364AD73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</w:p>
    <w:p w:rsidR="5321F1FD" w:rsidP="4002D1E9" w:rsidRDefault="5321F1FD" w14:paraId="28120803" w14:textId="20B2F70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4002D1E9" w:rsidR="5321F1F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Nike (2024) </w:t>
      </w:r>
      <w:r w:rsidRPr="4002D1E9" w:rsidR="5321F1FD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Protecting the planet. </w:t>
      </w:r>
      <w:r w:rsidRPr="4002D1E9" w:rsidR="5321F1F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Available at: https://about.nike.com/en/impact/focus-areas/protecting-the-planet (Accessed: 19</w:t>
      </w:r>
      <w:r w:rsidRPr="4002D1E9" w:rsidR="5321F1F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4002D1E9" w:rsidR="5321F1F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of January 2024).</w:t>
      </w:r>
    </w:p>
    <w:p w:rsidR="4002D1E9" w:rsidP="4002D1E9" w:rsidRDefault="4002D1E9" w14:paraId="2BDA90DA" w14:textId="487179A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</w:p>
    <w:p w:rsidR="349B72A2" w:rsidP="4002D1E9" w:rsidRDefault="349B72A2" w14:paraId="63B2E17E" w14:textId="3E01712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4002D1E9" w:rsidR="349B72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Roca, C. (2023) </w:t>
      </w:r>
      <w:r w:rsidRPr="4002D1E9" w:rsidR="349B72A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Why is marketing important?</w:t>
      </w:r>
      <w:r w:rsidRPr="4002D1E9" w:rsidR="349B72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Available at: </w:t>
      </w:r>
      <w:hyperlink r:id="Rb241c77b90e34a30">
        <w:r w:rsidRPr="4002D1E9" w:rsidR="349B72A2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https://www.thepowermba.com/en/blog/why-is-marketing-important</w:t>
        </w:r>
      </w:hyperlink>
      <w:r w:rsidRPr="4002D1E9" w:rsidR="349B72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(Accessed: 16</w:t>
      </w:r>
      <w:r w:rsidRPr="4002D1E9" w:rsidR="349B72A2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th</w:t>
      </w:r>
      <w:r w:rsidRPr="4002D1E9" w:rsidR="349B72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January 2024)</w:t>
      </w:r>
    </w:p>
    <w:p w:rsidR="4002D1E9" w:rsidP="4002D1E9" w:rsidRDefault="4002D1E9" w14:paraId="0C34C617" w14:textId="695D9E1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D8BC755" w:rsidP="4002D1E9" w:rsidRDefault="1D8BC755" w14:paraId="34006C65" w14:textId="1B55E4F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4002D1E9" w:rsidR="1D8BC7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Sidibe, M. (2020). </w:t>
      </w:r>
      <w:r w:rsidRPr="4002D1E9" w:rsidR="1D8BC75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Marketing meets mission.</w:t>
      </w:r>
      <w:r w:rsidRPr="4002D1E9" w:rsidR="1D8BC7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Available at: </w:t>
      </w:r>
      <w:hyperlink r:id="Rc775b8df10c14328">
        <w:r w:rsidRPr="4002D1E9" w:rsidR="1D8BC755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https://hbr.org/2020/05/marketing-meets-mission</w:t>
        </w:r>
      </w:hyperlink>
      <w:r w:rsidRPr="4002D1E9" w:rsidR="1D8BC7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(Accessed: 19</w:t>
      </w:r>
      <w:r w:rsidRPr="4002D1E9" w:rsidR="1D8BC755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th</w:t>
      </w:r>
      <w:r w:rsidRPr="4002D1E9" w:rsidR="1D8BC7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January 2024)</w:t>
      </w:r>
    </w:p>
    <w:p w:rsidR="4002D1E9" w:rsidP="4002D1E9" w:rsidRDefault="4002D1E9" w14:paraId="0CB99239" w14:textId="216ACD5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6F12C00" w:rsidP="4002D1E9" w:rsidRDefault="56F12C00" w14:paraId="33994B3E" w14:textId="3BB8568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002D1E9" w:rsidR="56F12C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Twin, A. (2023). </w:t>
      </w:r>
      <w:r w:rsidRPr="4002D1E9" w:rsidR="56F12C00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Competitive advantage definitions with types and exampl</w:t>
      </w:r>
      <w:r w:rsidRPr="4002D1E9" w:rsidR="51C8BFC3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es. </w:t>
      </w:r>
      <w:r w:rsidRPr="4002D1E9" w:rsidR="56F12C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Available at: </w:t>
      </w:r>
      <w:hyperlink r:id="R104c9a5c94e14add">
        <w:r w:rsidRPr="4002D1E9" w:rsidR="56F12C00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https://www.investopedia.com/terms/c/competitive_advantage.asp</w:t>
        </w:r>
      </w:hyperlink>
      <w:r w:rsidRPr="4002D1E9" w:rsidR="56F12C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(Accessed: 18</w:t>
      </w:r>
      <w:r w:rsidRPr="4002D1E9" w:rsidR="56F12C00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th</w:t>
      </w:r>
      <w:r w:rsidRPr="4002D1E9" w:rsidR="56F12C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January 2024).</w:t>
      </w:r>
    </w:p>
    <w:p w:rsidR="4002D1E9" w:rsidP="4002D1E9" w:rsidRDefault="4002D1E9" w14:paraId="157FE8CB" w14:textId="7DC8940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F0CFE22" w:rsidP="4002D1E9" w:rsidRDefault="6F0CFE22" w14:paraId="3AED3000" w14:textId="071B3242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4002D1E9" w:rsidR="6F0CFE22">
        <w:rPr>
          <w:rFonts w:ascii="Arial Nova" w:hAnsi="Arial Nova" w:eastAsia="Arial Nova" w:cs="Arial Nova"/>
          <w:b w:val="0"/>
          <w:bCs w:val="0"/>
          <w:sz w:val="22"/>
          <w:szCs w:val="22"/>
        </w:rPr>
        <w:t>Woolley, D. (2023) What</w:t>
      </w:r>
      <w:r w:rsidRPr="4002D1E9" w:rsidR="6F0CFE2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is the definition of marketing? </w:t>
      </w:r>
      <w:r w:rsidRPr="4002D1E9" w:rsidR="6F0CFE2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w:anchor=":~:text=Dr.,market%20and%20the%20profit%20potential" r:id="R57ec6182653849de">
        <w:r w:rsidRPr="4002D1E9" w:rsidR="6F0CFE2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https://www.trinityp3.com/marketing-performance/definition-of</w:t>
        </w:r>
        <w:r w:rsidRPr="4002D1E9" w:rsidR="3E4D394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 xml:space="preserve"> </w:t>
        </w:r>
        <w:r w:rsidRPr="4002D1E9" w:rsidR="6F0CFE2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marketing/#:~:text=Dr.,market%20and%20the%20profit%20potential</w:t>
        </w:r>
      </w:hyperlink>
      <w:r w:rsidRPr="4002D1E9" w:rsidR="6F0CFE2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. </w:t>
      </w:r>
      <w:r w:rsidRPr="4002D1E9" w:rsidR="018E402F">
        <w:rPr>
          <w:rFonts w:ascii="Arial Nova" w:hAnsi="Arial Nova" w:eastAsia="Arial Nova" w:cs="Arial Nova"/>
          <w:b w:val="0"/>
          <w:bCs w:val="0"/>
          <w:sz w:val="22"/>
          <w:szCs w:val="22"/>
        </w:rPr>
        <w:t>(Accessed: 16</w:t>
      </w:r>
      <w:r w:rsidRPr="4002D1E9" w:rsidR="018E402F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th</w:t>
      </w:r>
      <w:r w:rsidRPr="4002D1E9" w:rsidR="018E40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January 2024)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2fe879f8ccc4244"/>
      <w:footerReference w:type="default" r:id="R885001803195494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002D1E9" w:rsidTr="4002D1E9" w14:paraId="00B9C85D">
      <w:trPr>
        <w:trHeight w:val="300"/>
      </w:trPr>
      <w:tc>
        <w:tcPr>
          <w:tcW w:w="3120" w:type="dxa"/>
          <w:tcMar/>
        </w:tcPr>
        <w:p w:rsidR="4002D1E9" w:rsidP="4002D1E9" w:rsidRDefault="4002D1E9" w14:paraId="7011D83C" w14:textId="4C51C57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002D1E9" w:rsidP="4002D1E9" w:rsidRDefault="4002D1E9" w14:paraId="5C3C732B" w14:textId="44CF992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002D1E9" w:rsidP="4002D1E9" w:rsidRDefault="4002D1E9" w14:paraId="0322365A" w14:textId="1D587899">
          <w:pPr>
            <w:pStyle w:val="Header"/>
            <w:bidi w:val="0"/>
            <w:ind w:right="-115"/>
            <w:jc w:val="right"/>
          </w:pPr>
        </w:p>
      </w:tc>
    </w:tr>
  </w:tbl>
  <w:p w:rsidR="4002D1E9" w:rsidP="4002D1E9" w:rsidRDefault="4002D1E9" w14:paraId="419F4B09" w14:textId="67A440F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002D1E9" w:rsidTr="4002D1E9" w14:paraId="7B2683E0">
      <w:trPr>
        <w:trHeight w:val="300"/>
      </w:trPr>
      <w:tc>
        <w:tcPr>
          <w:tcW w:w="3120" w:type="dxa"/>
          <w:tcMar/>
        </w:tcPr>
        <w:p w:rsidR="4002D1E9" w:rsidP="4002D1E9" w:rsidRDefault="4002D1E9" w14:paraId="19E7CD5F" w14:textId="7B5B463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002D1E9" w:rsidP="4002D1E9" w:rsidRDefault="4002D1E9" w14:paraId="7464661D" w14:textId="73F6B20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002D1E9" w:rsidP="4002D1E9" w:rsidRDefault="4002D1E9" w14:paraId="7FA8AB1C" w14:textId="12AD2CDF">
          <w:pPr>
            <w:pStyle w:val="Header"/>
            <w:bidi w:val="0"/>
            <w:ind w:right="-115"/>
            <w:jc w:val="right"/>
          </w:pPr>
        </w:p>
      </w:tc>
    </w:tr>
  </w:tbl>
  <w:p w:rsidR="4002D1E9" w:rsidP="4002D1E9" w:rsidRDefault="4002D1E9" w14:paraId="3B985385" w14:textId="4017E42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27ad3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6b9a8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839d9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c4e21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329cb9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F23D51"/>
    <w:rsid w:val="01313EED"/>
    <w:rsid w:val="018E402F"/>
    <w:rsid w:val="01978992"/>
    <w:rsid w:val="01DC8257"/>
    <w:rsid w:val="01E1A920"/>
    <w:rsid w:val="01E81E60"/>
    <w:rsid w:val="028ED8EB"/>
    <w:rsid w:val="02923428"/>
    <w:rsid w:val="02BED5CC"/>
    <w:rsid w:val="03B45425"/>
    <w:rsid w:val="0459D1DD"/>
    <w:rsid w:val="04A36C54"/>
    <w:rsid w:val="05998632"/>
    <w:rsid w:val="060EEA7D"/>
    <w:rsid w:val="0615EAE7"/>
    <w:rsid w:val="065130D9"/>
    <w:rsid w:val="0684E385"/>
    <w:rsid w:val="06C88029"/>
    <w:rsid w:val="07344D7C"/>
    <w:rsid w:val="0759A1F1"/>
    <w:rsid w:val="07787B1D"/>
    <w:rsid w:val="07D6FE15"/>
    <w:rsid w:val="07DCD835"/>
    <w:rsid w:val="0836B7B9"/>
    <w:rsid w:val="088DF508"/>
    <w:rsid w:val="0896CC88"/>
    <w:rsid w:val="08F47B98"/>
    <w:rsid w:val="09144B7E"/>
    <w:rsid w:val="099EED31"/>
    <w:rsid w:val="09C46AF6"/>
    <w:rsid w:val="0A35ECEA"/>
    <w:rsid w:val="0AFC7279"/>
    <w:rsid w:val="0B2D2409"/>
    <w:rsid w:val="0B3ABD92"/>
    <w:rsid w:val="0C504298"/>
    <w:rsid w:val="0CA56775"/>
    <w:rsid w:val="0D0E28C2"/>
    <w:rsid w:val="0D3E1009"/>
    <w:rsid w:val="0D3FF899"/>
    <w:rsid w:val="0DC2318A"/>
    <w:rsid w:val="0DD7EAEB"/>
    <w:rsid w:val="0DE14205"/>
    <w:rsid w:val="0DF69998"/>
    <w:rsid w:val="0E6FDE1C"/>
    <w:rsid w:val="0EB2B137"/>
    <w:rsid w:val="0EF035B0"/>
    <w:rsid w:val="0EFD368C"/>
    <w:rsid w:val="0F067835"/>
    <w:rsid w:val="0F389B34"/>
    <w:rsid w:val="0F92DC7C"/>
    <w:rsid w:val="0F96F2E8"/>
    <w:rsid w:val="0FCFE39C"/>
    <w:rsid w:val="0FDD0837"/>
    <w:rsid w:val="1053CC03"/>
    <w:rsid w:val="10578078"/>
    <w:rsid w:val="10771F1A"/>
    <w:rsid w:val="108C0611"/>
    <w:rsid w:val="10B09020"/>
    <w:rsid w:val="111119DA"/>
    <w:rsid w:val="115383BA"/>
    <w:rsid w:val="116BB3FD"/>
    <w:rsid w:val="1178D898"/>
    <w:rsid w:val="1183BA7B"/>
    <w:rsid w:val="11D78F43"/>
    <w:rsid w:val="1204FA98"/>
    <w:rsid w:val="124BEAC7"/>
    <w:rsid w:val="12C21EBD"/>
    <w:rsid w:val="1379B0BF"/>
    <w:rsid w:val="13AEBFDC"/>
    <w:rsid w:val="13EAFF66"/>
    <w:rsid w:val="13F237EC"/>
    <w:rsid w:val="1448BA9C"/>
    <w:rsid w:val="14F2E0D4"/>
    <w:rsid w:val="154A903D"/>
    <w:rsid w:val="154B0A7E"/>
    <w:rsid w:val="15AEA0E5"/>
    <w:rsid w:val="163079FF"/>
    <w:rsid w:val="16FB4795"/>
    <w:rsid w:val="1721D47A"/>
    <w:rsid w:val="172C39AD"/>
    <w:rsid w:val="1755036A"/>
    <w:rsid w:val="176CE15D"/>
    <w:rsid w:val="188EE8BC"/>
    <w:rsid w:val="18A5BC00"/>
    <w:rsid w:val="197E1BF0"/>
    <w:rsid w:val="1983EA7D"/>
    <w:rsid w:val="1990A35F"/>
    <w:rsid w:val="19963C9B"/>
    <w:rsid w:val="19E8E551"/>
    <w:rsid w:val="1A0F23D8"/>
    <w:rsid w:val="1A1E0160"/>
    <w:rsid w:val="1AAA9A56"/>
    <w:rsid w:val="1AD56343"/>
    <w:rsid w:val="1B794246"/>
    <w:rsid w:val="1C6A2214"/>
    <w:rsid w:val="1CE9D43E"/>
    <w:rsid w:val="1D8BC755"/>
    <w:rsid w:val="1DC1A050"/>
    <w:rsid w:val="1E0EF37F"/>
    <w:rsid w:val="1EC5151B"/>
    <w:rsid w:val="1F3640F5"/>
    <w:rsid w:val="1FCE71EC"/>
    <w:rsid w:val="1FF8E88C"/>
    <w:rsid w:val="2055E180"/>
    <w:rsid w:val="2123A92C"/>
    <w:rsid w:val="212CC182"/>
    <w:rsid w:val="214256B3"/>
    <w:rsid w:val="2186958F"/>
    <w:rsid w:val="21D07711"/>
    <w:rsid w:val="222B9E8A"/>
    <w:rsid w:val="232595AE"/>
    <w:rsid w:val="236C4772"/>
    <w:rsid w:val="23CCD12C"/>
    <w:rsid w:val="23F5AAD0"/>
    <w:rsid w:val="23F6741E"/>
    <w:rsid w:val="24064247"/>
    <w:rsid w:val="24323C08"/>
    <w:rsid w:val="2438543F"/>
    <w:rsid w:val="249A822F"/>
    <w:rsid w:val="251D0608"/>
    <w:rsid w:val="25EAF744"/>
    <w:rsid w:val="268FC840"/>
    <w:rsid w:val="2795D0EE"/>
    <w:rsid w:val="281E298D"/>
    <w:rsid w:val="2A75CABC"/>
    <w:rsid w:val="2AF14099"/>
    <w:rsid w:val="2B9A7ABD"/>
    <w:rsid w:val="2BA5739F"/>
    <w:rsid w:val="2BA6DBBF"/>
    <w:rsid w:val="2BD7E311"/>
    <w:rsid w:val="2CC3B87E"/>
    <w:rsid w:val="2CCC8589"/>
    <w:rsid w:val="2D07F95C"/>
    <w:rsid w:val="2D304697"/>
    <w:rsid w:val="2D6CF4DC"/>
    <w:rsid w:val="2E011073"/>
    <w:rsid w:val="2E162F44"/>
    <w:rsid w:val="2E332B77"/>
    <w:rsid w:val="2E857852"/>
    <w:rsid w:val="2EE05B42"/>
    <w:rsid w:val="2F274A6F"/>
    <w:rsid w:val="2F481A00"/>
    <w:rsid w:val="2F9E99BF"/>
    <w:rsid w:val="304069E3"/>
    <w:rsid w:val="305F4AB3"/>
    <w:rsid w:val="306EC9D9"/>
    <w:rsid w:val="309D6E26"/>
    <w:rsid w:val="30FD8F6E"/>
    <w:rsid w:val="3112A120"/>
    <w:rsid w:val="3117DA46"/>
    <w:rsid w:val="31425F7A"/>
    <w:rsid w:val="31FF3909"/>
    <w:rsid w:val="33E3C946"/>
    <w:rsid w:val="33ED7A93"/>
    <w:rsid w:val="3414856E"/>
    <w:rsid w:val="3433149C"/>
    <w:rsid w:val="343F759E"/>
    <w:rsid w:val="34554255"/>
    <w:rsid w:val="349B72A2"/>
    <w:rsid w:val="34AC1FEE"/>
    <w:rsid w:val="352D3FC6"/>
    <w:rsid w:val="353FE543"/>
    <w:rsid w:val="357EE647"/>
    <w:rsid w:val="35F4B2E6"/>
    <w:rsid w:val="360E7EB8"/>
    <w:rsid w:val="36CF1E08"/>
    <w:rsid w:val="36D99C46"/>
    <w:rsid w:val="36DBB5A4"/>
    <w:rsid w:val="37C195ED"/>
    <w:rsid w:val="39CD3F12"/>
    <w:rsid w:val="39F0E7EA"/>
    <w:rsid w:val="3A0D2254"/>
    <w:rsid w:val="3A972D0F"/>
    <w:rsid w:val="3A99AB00"/>
    <w:rsid w:val="3B00CFAD"/>
    <w:rsid w:val="3B2F462E"/>
    <w:rsid w:val="3B42396C"/>
    <w:rsid w:val="3BAF26C7"/>
    <w:rsid w:val="3BEEDB2B"/>
    <w:rsid w:val="3C043268"/>
    <w:rsid w:val="3C38EF26"/>
    <w:rsid w:val="3C4A36F5"/>
    <w:rsid w:val="3C9CA00E"/>
    <w:rsid w:val="3D4AF728"/>
    <w:rsid w:val="3D4FE09D"/>
    <w:rsid w:val="3D5710FB"/>
    <w:rsid w:val="3D6C0E34"/>
    <w:rsid w:val="3D7C8808"/>
    <w:rsid w:val="3E4D394A"/>
    <w:rsid w:val="3E66E6F0"/>
    <w:rsid w:val="3E670188"/>
    <w:rsid w:val="3EA7FB96"/>
    <w:rsid w:val="3F10A097"/>
    <w:rsid w:val="3F49313E"/>
    <w:rsid w:val="3F708FE8"/>
    <w:rsid w:val="3F787D6E"/>
    <w:rsid w:val="3F81D7B7"/>
    <w:rsid w:val="3F9FB879"/>
    <w:rsid w:val="4000BC74"/>
    <w:rsid w:val="4002D1E9"/>
    <w:rsid w:val="4015292A"/>
    <w:rsid w:val="40208ADC"/>
    <w:rsid w:val="405B55C0"/>
    <w:rsid w:val="4083AE04"/>
    <w:rsid w:val="40A923F1"/>
    <w:rsid w:val="41036EE7"/>
    <w:rsid w:val="411DA818"/>
    <w:rsid w:val="41226F1D"/>
    <w:rsid w:val="4168ABDB"/>
    <w:rsid w:val="41B0F98B"/>
    <w:rsid w:val="421E1095"/>
    <w:rsid w:val="431384DE"/>
    <w:rsid w:val="4328A376"/>
    <w:rsid w:val="437356D1"/>
    <w:rsid w:val="457C9514"/>
    <w:rsid w:val="466F83B7"/>
    <w:rsid w:val="467E9189"/>
    <w:rsid w:val="479DC2F5"/>
    <w:rsid w:val="47B2D75E"/>
    <w:rsid w:val="47CBEB50"/>
    <w:rsid w:val="47CEC9BD"/>
    <w:rsid w:val="480BCE59"/>
    <w:rsid w:val="48A946FB"/>
    <w:rsid w:val="48D19DA5"/>
    <w:rsid w:val="49A72479"/>
    <w:rsid w:val="49E3293B"/>
    <w:rsid w:val="4A18A521"/>
    <w:rsid w:val="4A228D15"/>
    <w:rsid w:val="4A3E4C6F"/>
    <w:rsid w:val="4B3E2F07"/>
    <w:rsid w:val="4C1E09B1"/>
    <w:rsid w:val="4CC5CDB9"/>
    <w:rsid w:val="4CF68BD7"/>
    <w:rsid w:val="4D75ED31"/>
    <w:rsid w:val="4DD2882E"/>
    <w:rsid w:val="4E0418A6"/>
    <w:rsid w:val="4E6E63E3"/>
    <w:rsid w:val="4E7A959C"/>
    <w:rsid w:val="4E8393E0"/>
    <w:rsid w:val="4F11BD92"/>
    <w:rsid w:val="4F8EA138"/>
    <w:rsid w:val="51A94C41"/>
    <w:rsid w:val="51C8BFC3"/>
    <w:rsid w:val="52495E54"/>
    <w:rsid w:val="528D4B35"/>
    <w:rsid w:val="52BB1300"/>
    <w:rsid w:val="52D789C9"/>
    <w:rsid w:val="52F56A8B"/>
    <w:rsid w:val="5321F1FD"/>
    <w:rsid w:val="53350F3D"/>
    <w:rsid w:val="5399D414"/>
    <w:rsid w:val="54174A09"/>
    <w:rsid w:val="5428A155"/>
    <w:rsid w:val="543FB291"/>
    <w:rsid w:val="549E5811"/>
    <w:rsid w:val="54C1D13B"/>
    <w:rsid w:val="54CB9187"/>
    <w:rsid w:val="555D47B9"/>
    <w:rsid w:val="559026C8"/>
    <w:rsid w:val="566D5374"/>
    <w:rsid w:val="56F12C00"/>
    <w:rsid w:val="56FD79B0"/>
    <w:rsid w:val="572BF729"/>
    <w:rsid w:val="573440B4"/>
    <w:rsid w:val="5760BC58"/>
    <w:rsid w:val="579C2FE6"/>
    <w:rsid w:val="57CF881D"/>
    <w:rsid w:val="5946CB4D"/>
    <w:rsid w:val="596B587E"/>
    <w:rsid w:val="599A9DCE"/>
    <w:rsid w:val="59C0D08F"/>
    <w:rsid w:val="5A08308E"/>
    <w:rsid w:val="5A778C36"/>
    <w:rsid w:val="5A80BC53"/>
    <w:rsid w:val="5B17EA62"/>
    <w:rsid w:val="5B2B16A8"/>
    <w:rsid w:val="5B4AA581"/>
    <w:rsid w:val="5B5A5505"/>
    <w:rsid w:val="5B682676"/>
    <w:rsid w:val="5B8B55DD"/>
    <w:rsid w:val="5D27263E"/>
    <w:rsid w:val="5D47BED6"/>
    <w:rsid w:val="5DA05B0A"/>
    <w:rsid w:val="5E1A3C70"/>
    <w:rsid w:val="5EA30FE3"/>
    <w:rsid w:val="5EC2F69F"/>
    <w:rsid w:val="5F2D34F6"/>
    <w:rsid w:val="5F48D0C5"/>
    <w:rsid w:val="5F6BCE3D"/>
    <w:rsid w:val="5F806DAB"/>
    <w:rsid w:val="6053E51D"/>
    <w:rsid w:val="605EC700"/>
    <w:rsid w:val="6088B9E1"/>
    <w:rsid w:val="60BCA66A"/>
    <w:rsid w:val="60C9B047"/>
    <w:rsid w:val="60CAA8E9"/>
    <w:rsid w:val="61313B6B"/>
    <w:rsid w:val="619E4C53"/>
    <w:rsid w:val="61B0FC4E"/>
    <w:rsid w:val="62AB2778"/>
    <w:rsid w:val="62AB5C85"/>
    <w:rsid w:val="62E718DC"/>
    <w:rsid w:val="6383DEAB"/>
    <w:rsid w:val="63D8C98A"/>
    <w:rsid w:val="640249AB"/>
    <w:rsid w:val="645CFBAC"/>
    <w:rsid w:val="64A44220"/>
    <w:rsid w:val="64A812CA"/>
    <w:rsid w:val="64AD96D2"/>
    <w:rsid w:val="65323823"/>
    <w:rsid w:val="655C2B04"/>
    <w:rsid w:val="6664D8BD"/>
    <w:rsid w:val="668B64C4"/>
    <w:rsid w:val="67139FAD"/>
    <w:rsid w:val="675FA301"/>
    <w:rsid w:val="6800A91E"/>
    <w:rsid w:val="680DB2B9"/>
    <w:rsid w:val="688EDA54"/>
    <w:rsid w:val="6907D201"/>
    <w:rsid w:val="6942FD6C"/>
    <w:rsid w:val="694534C4"/>
    <w:rsid w:val="69598129"/>
    <w:rsid w:val="6996456D"/>
    <w:rsid w:val="69A44F7B"/>
    <w:rsid w:val="69FAC763"/>
    <w:rsid w:val="6A067D59"/>
    <w:rsid w:val="6A5AB1CB"/>
    <w:rsid w:val="6A86F7E8"/>
    <w:rsid w:val="6B3215CE"/>
    <w:rsid w:val="6B6513E0"/>
    <w:rsid w:val="6BC2123F"/>
    <w:rsid w:val="6BEBBC6E"/>
    <w:rsid w:val="6C95A929"/>
    <w:rsid w:val="6C9CACD5"/>
    <w:rsid w:val="6CA3E916"/>
    <w:rsid w:val="6CE0FEFA"/>
    <w:rsid w:val="6CEBE73C"/>
    <w:rsid w:val="6E06367F"/>
    <w:rsid w:val="6E7193D5"/>
    <w:rsid w:val="6F0CFE22"/>
    <w:rsid w:val="6F3EE759"/>
    <w:rsid w:val="6F4368BB"/>
    <w:rsid w:val="6F5A1EB3"/>
    <w:rsid w:val="6F70B730"/>
    <w:rsid w:val="6F89DF8D"/>
    <w:rsid w:val="706DA952"/>
    <w:rsid w:val="709C4803"/>
    <w:rsid w:val="70A6CB31"/>
    <w:rsid w:val="70AF8C63"/>
    <w:rsid w:val="7112410B"/>
    <w:rsid w:val="712C55F9"/>
    <w:rsid w:val="7151FE68"/>
    <w:rsid w:val="71BC5DA3"/>
    <w:rsid w:val="720979B3"/>
    <w:rsid w:val="7256D9A8"/>
    <w:rsid w:val="72F4508D"/>
    <w:rsid w:val="73582E04"/>
    <w:rsid w:val="74F3FE65"/>
    <w:rsid w:val="752AC829"/>
    <w:rsid w:val="75DE1024"/>
    <w:rsid w:val="76A1888E"/>
    <w:rsid w:val="779B977D"/>
    <w:rsid w:val="77AC3DCD"/>
    <w:rsid w:val="77F23D51"/>
    <w:rsid w:val="7801C73E"/>
    <w:rsid w:val="7966906F"/>
    <w:rsid w:val="79C34DFA"/>
    <w:rsid w:val="79C76F88"/>
    <w:rsid w:val="7A2B2AD1"/>
    <w:rsid w:val="7A3B4EEE"/>
    <w:rsid w:val="7A5265DC"/>
    <w:rsid w:val="7A88579B"/>
    <w:rsid w:val="7AA1E573"/>
    <w:rsid w:val="7ADFB851"/>
    <w:rsid w:val="7AFFF2EA"/>
    <w:rsid w:val="7B176384"/>
    <w:rsid w:val="7B2DC1B5"/>
    <w:rsid w:val="7B5BD154"/>
    <w:rsid w:val="7BC6FB32"/>
    <w:rsid w:val="7C044204"/>
    <w:rsid w:val="7C2427FC"/>
    <w:rsid w:val="7C6840E5"/>
    <w:rsid w:val="7DEB0A99"/>
    <w:rsid w:val="7E232685"/>
    <w:rsid w:val="7E9C3DC5"/>
    <w:rsid w:val="7EDECD8C"/>
    <w:rsid w:val="7F49D65E"/>
    <w:rsid w:val="7FBEF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23D51"/>
  <w15:chartTrackingRefBased/>
  <w15:docId w15:val="{A9EEC098-0FAC-4AE7-91D4-16424231B4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log.oxfordcollegeofmarketing.com/2020/10/08/understanding-the-7ps-of-the-marketing-mix/" TargetMode="External" Id="Rba37551372bf4339" /><Relationship Type="http://schemas.openxmlformats.org/officeDocument/2006/relationships/hyperlink" Target="https://marketinginsidergroup.com/content-marketing/why-social-media-is-important-for-business-marketing/" TargetMode="External" Id="Ra47d6ca27c5d4192" /><Relationship Type="http://schemas.openxmlformats.org/officeDocument/2006/relationships/hyperlink" Target="https://researchguides.library.brocku.ca/external-analysis/macro-environment" TargetMode="External" Id="R30a38969196c48af" /><Relationship Type="http://schemas.openxmlformats.org/officeDocument/2006/relationships/hyperlink" Target="https://www.smartinsights.com/digital-marketing-strategy/digital-strategy-development/10-reasons-for-digital-marketing-strategy/" TargetMode="External" Id="Rbfabd921199b4b13" /><Relationship Type="http://schemas.openxmlformats.org/officeDocument/2006/relationships/hyperlink" Target="https://www.investopedia.com/terms/g/green-marketing.asp" TargetMode="External" Id="Rf2a75ceaae8b4146" /><Relationship Type="http://schemas.openxmlformats.org/officeDocument/2006/relationships/hyperlink" Target="https://assets.publishing.service.gov.uk/media/5a81b94fe5274a2e8ab55843/Tool_3.pdf" TargetMode="External" Id="R186032f1ef76434c" /><Relationship Type="http://schemas.openxmlformats.org/officeDocument/2006/relationships/hyperlink" Target="https://www.professionalacademy.com/blogs/what-are-smart-objectives-and-how-do-i-apply-them/" TargetMode="External" Id="R000cb2351da04cb4" /><Relationship Type="http://schemas.openxmlformats.org/officeDocument/2006/relationships/hyperlink" Target="https://doi.org/10.1080/15228959.2013.785900" TargetMode="External" Id="Rf277d40ab25f474c" /><Relationship Type="http://schemas.openxmlformats.org/officeDocument/2006/relationships/hyperlink" Target="https://www.forbes.com/sites/deniselyohn/2019/01/08/marketing-matters-now-more-than-ever/?sh=19326e48117a" TargetMode="External" Id="Re36775b4e72c4912" /><Relationship Type="http://schemas.openxmlformats.org/officeDocument/2006/relationships/hyperlink" Target="https://www.linkedin.com/pulse/20140915080650-84228363-the-role-of-marketing-in-organizations-by-timothy-mahea/" TargetMode="External" Id="Rf8333c5d4673433b" /><Relationship Type="http://schemas.openxmlformats.org/officeDocument/2006/relationships/hyperlink" Target="https://www.masterclass.com/articles/marketing-objectives" TargetMode="External" Id="R74a8d02eb6af461a" /><Relationship Type="http://schemas.openxmlformats.org/officeDocument/2006/relationships/hyperlink" Target="https://www.metricmarketing.com/blog/the-importance-of-seo-for-your-business-benefits-of-seo-why-seo-is-so-powerful/" TargetMode="External" Id="Rfd96e407afd44c46" /><Relationship Type="http://schemas.openxmlformats.org/officeDocument/2006/relationships/hyperlink" Target="https://smallbusiness.chron.com/examples-marketing-theory-21058.html" TargetMode="External" Id="R92eba5bdcf4e4c08" /><Relationship Type="http://schemas.openxmlformats.org/officeDocument/2006/relationships/hyperlink" Target="https://www.thepowermba.com/en/blog/why-is-marketing-important" TargetMode="External" Id="Rb241c77b90e34a30" /><Relationship Type="http://schemas.openxmlformats.org/officeDocument/2006/relationships/hyperlink" Target="https://hbr.org/2020/05/marketing-meets-mission" TargetMode="External" Id="Rc775b8df10c14328" /><Relationship Type="http://schemas.openxmlformats.org/officeDocument/2006/relationships/hyperlink" Target="https://www.investopedia.com/terms/c/competitive_advantage.asp" TargetMode="External" Id="R104c9a5c94e14add" /><Relationship Type="http://schemas.openxmlformats.org/officeDocument/2006/relationships/hyperlink" Target="https://www.trinityp3.com/marketing-performance/definition-of-marketing/" TargetMode="External" Id="R57ec6182653849de" /><Relationship Type="http://schemas.openxmlformats.org/officeDocument/2006/relationships/header" Target="header.xml" Id="Rc2fe879f8ccc4244" /><Relationship Type="http://schemas.openxmlformats.org/officeDocument/2006/relationships/footer" Target="footer.xml" Id="R885001803195494a" /><Relationship Type="http://schemas.openxmlformats.org/officeDocument/2006/relationships/numbering" Target="numbering.xml" Id="R374d90d6db104c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2023-12-26T20:26:45.3589642Z</dcterms:created>
  <dcterms:modified xsi:type="dcterms:W3CDTF">2024-01-19T13:13:40.2154148Z</dcterms:modified>
  <dc:creator>Chloe Evans (2304519)</dc:creator>
  <lastModifiedBy>Chloe Evans (2304519)</lastModifiedBy>
</coreProperties>
</file>