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D65357">
        <w:tc>
          <w:tcPr>
            <w:tcW w:w="10435" w:type="dxa"/>
            <w:shd w:val="clear" w:color="auto" w:fill="FFFF00"/>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3CEB9CB" w:rsidR="005E6C44" w:rsidRPr="00A42F82" w:rsidRDefault="00D61E22" w:rsidP="00A91894">
            <w:pPr>
              <w:rPr>
                <w:rFonts w:ascii="Arial" w:hAnsi="Arial" w:cs="Arial"/>
                <w:sz w:val="22"/>
                <w:szCs w:val="22"/>
              </w:rPr>
            </w:pPr>
            <w:r>
              <w:rPr>
                <w:rFonts w:ascii="Arial" w:hAnsi="Arial" w:cs="Arial"/>
                <w:sz w:val="22"/>
                <w:szCs w:val="22"/>
              </w:rPr>
              <w:t>Harry Murphy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C292DA1" w:rsidR="005E6C44" w:rsidRPr="00A42F82" w:rsidRDefault="00D61E2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C8341A5" w:rsidR="005E6C44" w:rsidRPr="00A42F82" w:rsidRDefault="0026729C" w:rsidP="00A91894">
            <w:pPr>
              <w:rPr>
                <w:rFonts w:ascii="Arial" w:hAnsi="Arial" w:cs="Arial"/>
                <w:sz w:val="22"/>
                <w:szCs w:val="22"/>
              </w:rPr>
            </w:pPr>
            <w:r>
              <w:rPr>
                <w:rFonts w:ascii="Arial" w:hAnsi="Arial" w:cs="Arial"/>
                <w:sz w:val="22"/>
                <w:szCs w:val="22"/>
              </w:rPr>
              <w:t>School of Law</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5B83CCD" w:rsidR="005E6C44" w:rsidRPr="00A42F82" w:rsidRDefault="0026729C"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A38E273" w:rsidR="005E6C44" w:rsidRPr="00A42F82" w:rsidRDefault="00432009" w:rsidP="00A91894">
            <w:pPr>
              <w:rPr>
                <w:rFonts w:ascii="Arial" w:hAnsi="Arial" w:cs="Arial"/>
                <w:sz w:val="22"/>
                <w:szCs w:val="22"/>
              </w:rPr>
            </w:pPr>
            <w:r>
              <w:rPr>
                <w:rFonts w:ascii="Arial" w:hAnsi="Arial" w:cs="Arial"/>
                <w:sz w:val="22"/>
                <w:szCs w:val="22"/>
              </w:rPr>
              <w:t>2517835</w:t>
            </w:r>
            <w:r w:rsidR="001A0756">
              <w:rPr>
                <w:rFonts w:ascii="Arial" w:hAnsi="Arial" w:cs="Arial"/>
                <w:sz w:val="22"/>
                <w:szCs w:val="22"/>
              </w:rPr>
              <w:t>@student.uwtsd.ac.uk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506559C" w:rsidR="005E6C44" w:rsidRPr="00A42F82" w:rsidRDefault="001A0756" w:rsidP="00A91894">
            <w:pPr>
              <w:rPr>
                <w:rFonts w:ascii="Arial" w:hAnsi="Arial" w:cs="Arial"/>
                <w:sz w:val="22"/>
                <w:szCs w:val="22"/>
              </w:rPr>
            </w:pPr>
            <w:r>
              <w:rPr>
                <w:rFonts w:ascii="Arial" w:hAnsi="Arial" w:cs="Arial"/>
                <w:sz w:val="22"/>
                <w:szCs w:val="22"/>
              </w:rPr>
              <w:t>07511 928 247</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76C2AF9" w:rsidR="005E6C44" w:rsidRPr="00A42F82" w:rsidRDefault="00742DC4" w:rsidP="00A91894">
            <w:pPr>
              <w:rPr>
                <w:rFonts w:ascii="Arial" w:hAnsi="Arial" w:cs="Arial"/>
                <w:sz w:val="22"/>
                <w:szCs w:val="22"/>
              </w:rPr>
            </w:pPr>
            <w:r>
              <w:rPr>
                <w:rFonts w:ascii="Arial" w:hAnsi="Arial" w:cs="Arial"/>
                <w:b/>
                <w:bCs/>
              </w:rPr>
              <w:t>2517835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1576D77" w:rsidR="005E6C44" w:rsidRPr="00A42F82" w:rsidRDefault="00742DC4" w:rsidP="00A91894">
            <w:pPr>
              <w:rPr>
                <w:rFonts w:ascii="Arial" w:hAnsi="Arial" w:cs="Arial"/>
                <w:sz w:val="22"/>
                <w:szCs w:val="22"/>
              </w:rPr>
            </w:pPr>
            <w:r>
              <w:rPr>
                <w:rFonts w:ascii="Arial" w:hAnsi="Arial" w:cs="Arial"/>
                <w:sz w:val="22"/>
                <w:szCs w:val="22"/>
              </w:rPr>
              <w:t>Professional Investigations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367DBDF" w:rsidR="005E6C44" w:rsidRPr="00A42F82" w:rsidRDefault="00D41364" w:rsidP="00A91894">
            <w:pPr>
              <w:rPr>
                <w:rFonts w:ascii="Arial" w:hAnsi="Arial" w:cs="Arial"/>
                <w:sz w:val="22"/>
                <w:szCs w:val="22"/>
              </w:rPr>
            </w:pPr>
            <w:r>
              <w:rPr>
                <w:rFonts w:ascii="Arial" w:hAnsi="Arial" w:cs="Arial"/>
                <w:sz w:val="22"/>
                <w:szCs w:val="22"/>
              </w:rPr>
              <w:t>Justin Evans</w:t>
            </w:r>
            <w:r w:rsidR="00504389">
              <w:rPr>
                <w:rFonts w:ascii="Arial" w:hAnsi="Arial" w:cs="Arial"/>
                <w:sz w:val="22"/>
                <w:szCs w:val="22"/>
              </w:rPr>
              <w:t xml:space="preserve"> M.Sc.</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28ECBEA" w:rsidR="005E6C44" w:rsidRPr="00A42F82" w:rsidRDefault="00133BD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3F8AFF5" w:rsidR="003F6F7B" w:rsidRPr="00A42F82" w:rsidRDefault="00133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245FE42" w:rsidR="003F6F7B" w:rsidRPr="00A42F82" w:rsidRDefault="00133BD3" w:rsidP="00A91894">
            <w:pPr>
              <w:autoSpaceDE w:val="0"/>
              <w:autoSpaceDN w:val="0"/>
              <w:adjustRightInd w:val="0"/>
              <w:jc w:val="center"/>
              <w:rPr>
                <w:rFonts w:ascii="Arial" w:hAnsi="Arial" w:cs="Arial"/>
                <w:b/>
                <w:bCs/>
                <w:sz w:val="22"/>
                <w:szCs w:val="22"/>
              </w:rPr>
            </w:pPr>
            <w:r>
              <w:rPr>
                <w:rFonts w:ascii="Arial" w:hAnsi="Arial" w:cs="Arial"/>
                <w:b/>
                <w:bCs/>
                <w:sz w:val="22"/>
                <w:szCs w:val="22"/>
              </w:rPr>
              <w:t>MoD Police SLT</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D35F539" w:rsidR="005E6C44" w:rsidRPr="00A42F82" w:rsidRDefault="00133B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EAA3849" w:rsidR="005E6C44" w:rsidRPr="00A42F82" w:rsidRDefault="00133BD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B415869" w14:textId="77777777" w:rsidR="00C30B21" w:rsidRDefault="00C30B21" w:rsidP="00C30B21">
            <w:pPr>
              <w:jc w:val="both"/>
              <w:rPr>
                <w:rFonts w:ascii="Arial" w:hAnsi="Arial" w:cs="Arial"/>
              </w:rPr>
            </w:pPr>
            <w:r w:rsidRPr="006F3FD7">
              <w:rPr>
                <w:rFonts w:ascii="Arial" w:hAnsi="Arial" w:cs="Arial"/>
                <w:b/>
                <w:bCs/>
              </w:rPr>
              <w:t>Investigating the cultural impact of acquisitive crime on Ministry of Defence Police investigations</w:t>
            </w:r>
            <w:r>
              <w:rPr>
                <w:rFonts w:ascii="Arial" w:hAnsi="Arial" w:cs="Arial"/>
              </w:rPr>
              <w:t>.</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997AB84" w:rsidR="004C3D85" w:rsidRPr="00A42F82" w:rsidRDefault="00C30B21" w:rsidP="00A91894">
            <w:pPr>
              <w:rPr>
                <w:rFonts w:ascii="Arial" w:hAnsi="Arial" w:cs="Arial"/>
                <w:sz w:val="22"/>
                <w:szCs w:val="22"/>
              </w:rPr>
            </w:pPr>
            <w:r>
              <w:rPr>
                <w:rFonts w:ascii="Arial" w:hAnsi="Arial" w:cs="Arial"/>
                <w:sz w:val="22"/>
                <w:szCs w:val="22"/>
              </w:rPr>
              <w:t>1</w:t>
            </w:r>
            <w:r w:rsidRPr="00C30B21">
              <w:rPr>
                <w:rFonts w:ascii="Arial" w:hAnsi="Arial" w:cs="Arial"/>
                <w:sz w:val="22"/>
                <w:szCs w:val="22"/>
                <w:vertAlign w:val="superscript"/>
              </w:rPr>
              <w:t>st</w:t>
            </w:r>
            <w:r>
              <w:rPr>
                <w:rFonts w:ascii="Arial" w:hAnsi="Arial" w:cs="Arial"/>
                <w:sz w:val="22"/>
                <w:szCs w:val="22"/>
              </w:rPr>
              <w:t xml:space="preserve"> March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1344F6D" w:rsidR="004C3D85" w:rsidRPr="00A42F82" w:rsidRDefault="00864D39" w:rsidP="00A91894">
            <w:pPr>
              <w:rPr>
                <w:rFonts w:ascii="Arial" w:hAnsi="Arial" w:cs="Arial"/>
                <w:sz w:val="22"/>
                <w:szCs w:val="22"/>
              </w:rPr>
            </w:pPr>
            <w:r>
              <w:rPr>
                <w:rFonts w:ascii="Arial" w:hAnsi="Arial" w:cs="Arial"/>
                <w:sz w:val="22"/>
                <w:szCs w:val="22"/>
              </w:rPr>
              <w:t>9</w:t>
            </w:r>
            <w:r w:rsidRPr="00864D39">
              <w:rPr>
                <w:rFonts w:ascii="Arial" w:hAnsi="Arial" w:cs="Arial"/>
                <w:sz w:val="22"/>
                <w:szCs w:val="22"/>
                <w:vertAlign w:val="superscript"/>
              </w:rPr>
              <w:t>th</w:t>
            </w:r>
            <w:r>
              <w:rPr>
                <w:rFonts w:ascii="Arial" w:hAnsi="Arial" w:cs="Arial"/>
                <w:sz w:val="22"/>
                <w:szCs w:val="22"/>
              </w:rPr>
              <w:t xml:space="preserve"> Nov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4EB9BB01" w14:textId="5500C681" w:rsidR="006964B4" w:rsidRDefault="006964B4" w:rsidP="00194DE5">
            <w:pPr>
              <w:jc w:val="both"/>
              <w:rPr>
                <w:rFonts w:ascii="Arial" w:hAnsi="Arial" w:cs="Arial"/>
              </w:rPr>
            </w:pPr>
            <w:r>
              <w:rPr>
                <w:rFonts w:ascii="Arial" w:hAnsi="Arial" w:cs="Arial"/>
              </w:rPr>
              <w:t xml:space="preserve">The purpose of this research activity is to explore </w:t>
            </w:r>
            <w:r w:rsidR="00314D48">
              <w:rPr>
                <w:rFonts w:ascii="Arial" w:hAnsi="Arial" w:cs="Arial"/>
              </w:rPr>
              <w:t xml:space="preserve">the cultural impacts of </w:t>
            </w:r>
            <w:r w:rsidR="000B42AD">
              <w:rPr>
                <w:rFonts w:ascii="Arial" w:hAnsi="Arial" w:cs="Arial"/>
              </w:rPr>
              <w:t xml:space="preserve">certain types of crime on the investigations of the </w:t>
            </w:r>
            <w:r w:rsidR="000B42AD" w:rsidRPr="000B42AD">
              <w:rPr>
                <w:rFonts w:ascii="Arial" w:hAnsi="Arial" w:cs="Arial"/>
              </w:rPr>
              <w:t>Ministry of Defence</w:t>
            </w:r>
            <w:r w:rsidR="000B42AD">
              <w:rPr>
                <w:rFonts w:ascii="Arial" w:hAnsi="Arial" w:cs="Arial"/>
              </w:rPr>
              <w:t xml:space="preserve"> Police</w:t>
            </w:r>
            <w:r w:rsidR="00E72AA0">
              <w:rPr>
                <w:rFonts w:ascii="Arial" w:hAnsi="Arial" w:cs="Arial"/>
              </w:rPr>
              <w:t xml:space="preserve"> (MDP)</w:t>
            </w:r>
            <w:r w:rsidR="000B42AD">
              <w:rPr>
                <w:rFonts w:ascii="Arial" w:hAnsi="Arial" w:cs="Arial"/>
              </w:rPr>
              <w:t xml:space="preserve">. This is </w:t>
            </w:r>
            <w:r>
              <w:rPr>
                <w:rFonts w:ascii="Arial" w:hAnsi="Arial" w:cs="Arial"/>
              </w:rPr>
              <w:t>an area of criminal investigation</w:t>
            </w:r>
            <w:r w:rsidR="00E72AA0">
              <w:rPr>
                <w:rFonts w:ascii="Arial" w:hAnsi="Arial" w:cs="Arial"/>
              </w:rPr>
              <w:t>s</w:t>
            </w:r>
            <w:r w:rsidR="000B42AD">
              <w:rPr>
                <w:rFonts w:ascii="Arial" w:hAnsi="Arial" w:cs="Arial"/>
              </w:rPr>
              <w:t xml:space="preserve"> in the UK</w:t>
            </w:r>
            <w:r w:rsidR="00E72AA0">
              <w:rPr>
                <w:rFonts w:ascii="Arial" w:hAnsi="Arial" w:cs="Arial"/>
              </w:rPr>
              <w:t xml:space="preserve"> that is not widely researched and understood.</w:t>
            </w:r>
          </w:p>
          <w:p w14:paraId="6E436018" w14:textId="77777777" w:rsidR="006964B4" w:rsidRDefault="006964B4" w:rsidP="00194DE5">
            <w:pPr>
              <w:jc w:val="both"/>
              <w:rPr>
                <w:rFonts w:ascii="Arial" w:hAnsi="Arial" w:cs="Arial"/>
              </w:rPr>
            </w:pPr>
          </w:p>
          <w:p w14:paraId="3D82F9D6" w14:textId="6A8A17A3" w:rsidR="00194DE5" w:rsidRDefault="00194DE5" w:rsidP="00194DE5">
            <w:pPr>
              <w:jc w:val="both"/>
              <w:rPr>
                <w:rFonts w:ascii="Arial" w:hAnsi="Arial" w:cs="Arial"/>
              </w:rPr>
            </w:pPr>
            <w:r>
              <w:rPr>
                <w:rFonts w:ascii="Arial" w:hAnsi="Arial" w:cs="Arial"/>
              </w:rPr>
              <w:t xml:space="preserve">The </w:t>
            </w:r>
            <w:r w:rsidRPr="00400EC5">
              <w:rPr>
                <w:rFonts w:ascii="Arial" w:hAnsi="Arial" w:cs="Arial"/>
              </w:rPr>
              <w:t>Ministry of Defence</w:t>
            </w:r>
            <w:r>
              <w:rPr>
                <w:rFonts w:ascii="Arial" w:hAnsi="Arial" w:cs="Arial"/>
              </w:rPr>
              <w:t xml:space="preserve"> (MoD) faces unique challenges in safeguarding public finances due to its vast and complex financial landscape, that spans both the Armed Forces and the Civil Service. It is no less vulnerable to acquisitive crime such as theft, fraud and bribery, than any other public sector body. Fraud against the MoD forms part of a £50.2 billion in loss from the UK public sector in 2023 (Crowe, Peters and Peters, 2023). </w:t>
            </w:r>
          </w:p>
          <w:p w14:paraId="64B76A9F" w14:textId="77777777" w:rsidR="00194DE5" w:rsidRDefault="00194DE5" w:rsidP="00194DE5">
            <w:pPr>
              <w:jc w:val="both"/>
              <w:rPr>
                <w:rFonts w:ascii="Arial" w:hAnsi="Arial" w:cs="Arial"/>
              </w:rPr>
            </w:pPr>
            <w:r>
              <w:rPr>
                <w:rFonts w:ascii="Arial" w:hAnsi="Arial" w:cs="Arial"/>
              </w:rPr>
              <w:t xml:space="preserve">The </w:t>
            </w:r>
            <w:r w:rsidRPr="00CC6D6C">
              <w:rPr>
                <w:rFonts w:ascii="Arial" w:hAnsi="Arial" w:cs="Arial"/>
              </w:rPr>
              <w:t>Ministry of Defence</w:t>
            </w:r>
            <w:r>
              <w:rPr>
                <w:rFonts w:ascii="Arial" w:hAnsi="Arial" w:cs="Arial"/>
              </w:rPr>
              <w:t xml:space="preserve"> Police (MDP) is a specialist civilian police force tasked with investigating economic crimes against defence assets in the UK and abroad. The MDP pursue criminal investigations through the civilian courts and Crown Prosecution Service (CPS) in the same way other forces do, but their operating model and priorities are very different. </w:t>
            </w:r>
          </w:p>
          <w:p w14:paraId="5D12E410" w14:textId="77777777" w:rsidR="00194DE5" w:rsidRDefault="00194DE5" w:rsidP="00194DE5">
            <w:pPr>
              <w:jc w:val="both"/>
              <w:rPr>
                <w:rFonts w:ascii="Arial" w:hAnsi="Arial" w:cs="Arial"/>
              </w:rPr>
            </w:pPr>
          </w:p>
          <w:p w14:paraId="6B823478" w14:textId="77777777" w:rsidR="00194DE5" w:rsidRDefault="00194DE5" w:rsidP="00194DE5">
            <w:pPr>
              <w:jc w:val="both"/>
              <w:rPr>
                <w:rFonts w:ascii="Arial" w:hAnsi="Arial" w:cs="Arial"/>
              </w:rPr>
            </w:pPr>
            <w:r>
              <w:rPr>
                <w:rFonts w:ascii="Arial" w:hAnsi="Arial" w:cs="Arial"/>
              </w:rPr>
              <w:t>The MDP do not, overall, pursue violent or sexual crimes committed by or against service personnel. Nor are they engaged with normal community policing in the locations where they are stationed. The investigative function of the MDP is owned by a department called Intelligence, Crime and Operational Support (ICOS).</w:t>
            </w:r>
          </w:p>
          <w:p w14:paraId="4ABD03F7" w14:textId="77777777" w:rsidR="006964B4" w:rsidRDefault="00194DE5" w:rsidP="006964B4">
            <w:pPr>
              <w:jc w:val="both"/>
              <w:rPr>
                <w:rFonts w:ascii="Arial" w:hAnsi="Arial" w:cs="Arial"/>
              </w:rPr>
            </w:pPr>
            <w:r>
              <w:rPr>
                <w:rFonts w:ascii="Arial" w:hAnsi="Arial" w:cs="Arial"/>
              </w:rPr>
              <w:t xml:space="preserve">The MoD shares a figure of £1.5b as its potential exposure to fraud in 2025 with </w:t>
            </w:r>
            <w:proofErr w:type="gramStart"/>
            <w:r>
              <w:rPr>
                <w:rFonts w:ascii="Arial" w:hAnsi="Arial" w:cs="Arial"/>
              </w:rPr>
              <w:t>the majority of</w:t>
            </w:r>
            <w:proofErr w:type="gramEnd"/>
            <w:r>
              <w:rPr>
                <w:rFonts w:ascii="Arial" w:hAnsi="Arial" w:cs="Arial"/>
              </w:rPr>
              <w:t xml:space="preserve"> this figure being lost through procurement. Acquisitive crime, specifically the theft of defence assets, comprised two thirds of the security incident reports received by the MoD in 2024 (NAO, 2026).  With acquisitive crime playing such a key role in the overall fraud exposure to the MoD, there is limited research on its cultural impact on those tasked to investigate it. </w:t>
            </w:r>
          </w:p>
          <w:p w14:paraId="5BEB3CD8" w14:textId="77777777" w:rsidR="006964B4" w:rsidRDefault="006964B4" w:rsidP="006964B4">
            <w:pPr>
              <w:jc w:val="both"/>
              <w:rPr>
                <w:rFonts w:ascii="Arial" w:hAnsi="Arial" w:cs="Arial"/>
              </w:rPr>
            </w:pPr>
          </w:p>
          <w:p w14:paraId="7D23D035" w14:textId="63AAF2BC" w:rsidR="00194DE5" w:rsidRDefault="006964B4" w:rsidP="006964B4">
            <w:pPr>
              <w:jc w:val="both"/>
              <w:rPr>
                <w:rFonts w:ascii="Arial" w:hAnsi="Arial" w:cs="Arial"/>
              </w:rPr>
            </w:pPr>
            <w:r>
              <w:rPr>
                <w:rFonts w:ascii="Arial" w:hAnsi="Arial" w:cs="Arial"/>
              </w:rPr>
              <w:lastRenderedPageBreak/>
              <w:t>With huge responsibility to the public purse, and with defence spending planned to grow to £73.5b in 2028-29, the impact of acquisitive crime on the investigations of ICOS is worthy of research. My research will contribute to a growing community of practice in defence fraud.</w:t>
            </w:r>
          </w:p>
          <w:p w14:paraId="56F04B4B" w14:textId="77777777" w:rsidR="00194DE5" w:rsidRDefault="00194DE5" w:rsidP="00194DE5">
            <w:pPr>
              <w:jc w:val="both"/>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03B74709" w14:textId="07698CD6" w:rsidR="00587AD2" w:rsidRPr="00587AD2" w:rsidRDefault="00587AD2" w:rsidP="00587AD2">
            <w:pPr>
              <w:jc w:val="both"/>
              <w:rPr>
                <w:rFonts w:ascii="Arial" w:hAnsi="Arial" w:cs="Arial"/>
              </w:rPr>
            </w:pPr>
            <w:r w:rsidRPr="00587AD2">
              <w:rPr>
                <w:rFonts w:ascii="Arial" w:hAnsi="Arial" w:cs="Arial"/>
              </w:rPr>
              <w:t>What are the cultural impacts of acquisitive crime on Ministry of Defence Police</w:t>
            </w:r>
            <w:r w:rsidR="00AB4BF7">
              <w:rPr>
                <w:rFonts w:ascii="Arial" w:hAnsi="Arial" w:cs="Arial"/>
              </w:rPr>
              <w:t xml:space="preserve"> criminal</w:t>
            </w:r>
            <w:r w:rsidRPr="00587AD2">
              <w:rPr>
                <w:rFonts w:ascii="Arial" w:hAnsi="Arial" w:cs="Arial"/>
              </w:rPr>
              <w:t xml:space="preserve"> investigations</w:t>
            </w:r>
            <w:r>
              <w:rPr>
                <w:rFonts w:ascii="Arial" w:hAnsi="Arial" w:cs="Arial"/>
              </w:rPr>
              <w:t>?</w:t>
            </w:r>
          </w:p>
          <w:p w14:paraId="43E4BFAF" w14:textId="292CE3E3"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4F29B6C7" w14:textId="77777777" w:rsidR="00270B81" w:rsidRDefault="00270B81" w:rsidP="00270B81">
            <w:pPr>
              <w:jc w:val="both"/>
              <w:rPr>
                <w:rFonts w:ascii="Arial" w:hAnsi="Arial" w:cs="Arial"/>
              </w:rPr>
            </w:pPr>
            <w:r>
              <w:rPr>
                <w:rFonts w:ascii="Arial" w:hAnsi="Arial" w:cs="Arial"/>
              </w:rPr>
              <w:t xml:space="preserve">The aim of this research is to examine the impact of acquisitive crime on the investigations of the </w:t>
            </w:r>
            <w:r w:rsidRPr="00537000">
              <w:rPr>
                <w:rFonts w:ascii="Arial" w:hAnsi="Arial" w:cs="Arial"/>
              </w:rPr>
              <w:t>Ministry of Defence</w:t>
            </w:r>
            <w:r>
              <w:rPr>
                <w:rFonts w:ascii="Arial" w:hAnsi="Arial" w:cs="Arial"/>
              </w:rPr>
              <w:t xml:space="preserve"> Police. For clarity, ‘cultural effects’ in this context refers to the shared attitudes and beliefs that shape how investigations are perceived, prioritised and investigated.</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DC3D08A" w14:textId="77777777" w:rsidR="005F40E6" w:rsidRDefault="005F40E6" w:rsidP="005F40E6">
            <w:pPr>
              <w:pStyle w:val="ListParagraph"/>
              <w:numPr>
                <w:ilvl w:val="0"/>
                <w:numId w:val="28"/>
              </w:numPr>
              <w:jc w:val="both"/>
              <w:rPr>
                <w:rFonts w:ascii="Arial" w:hAnsi="Arial" w:cs="Arial"/>
              </w:rPr>
            </w:pPr>
            <w:r>
              <w:rPr>
                <w:rFonts w:ascii="Arial" w:hAnsi="Arial" w:cs="Arial"/>
              </w:rPr>
              <w:t>To explore where, and how acquisitive crime is being committed across defence in the UK.</w:t>
            </w:r>
          </w:p>
          <w:p w14:paraId="4C240790" w14:textId="77777777" w:rsidR="005F40E6" w:rsidRDefault="005F40E6" w:rsidP="005F40E6">
            <w:pPr>
              <w:pStyle w:val="ListParagraph"/>
              <w:jc w:val="both"/>
              <w:rPr>
                <w:rFonts w:ascii="Arial" w:hAnsi="Arial" w:cs="Arial"/>
              </w:rPr>
            </w:pPr>
          </w:p>
          <w:p w14:paraId="1D42F974" w14:textId="77777777" w:rsidR="005F40E6" w:rsidRDefault="005F40E6" w:rsidP="005F40E6">
            <w:pPr>
              <w:pStyle w:val="ListParagraph"/>
              <w:numPr>
                <w:ilvl w:val="0"/>
                <w:numId w:val="28"/>
              </w:numPr>
              <w:jc w:val="both"/>
              <w:rPr>
                <w:rFonts w:ascii="Arial" w:hAnsi="Arial" w:cs="Arial"/>
              </w:rPr>
            </w:pPr>
            <w:r>
              <w:rPr>
                <w:rFonts w:ascii="Arial" w:hAnsi="Arial" w:cs="Arial"/>
              </w:rPr>
              <w:t>To understand the mechanisms and opportunities used to commit these offences.</w:t>
            </w:r>
          </w:p>
          <w:p w14:paraId="2D689E53" w14:textId="77777777" w:rsidR="005F40E6" w:rsidRDefault="005F40E6" w:rsidP="005F40E6">
            <w:pPr>
              <w:pStyle w:val="ListParagraph"/>
              <w:jc w:val="both"/>
              <w:rPr>
                <w:rFonts w:ascii="Arial" w:hAnsi="Arial" w:cs="Arial"/>
              </w:rPr>
            </w:pPr>
          </w:p>
          <w:p w14:paraId="218E9F0F" w14:textId="77777777" w:rsidR="005F40E6" w:rsidRDefault="005F40E6" w:rsidP="005F40E6">
            <w:pPr>
              <w:pStyle w:val="ListParagraph"/>
              <w:numPr>
                <w:ilvl w:val="0"/>
                <w:numId w:val="28"/>
              </w:numPr>
              <w:jc w:val="both"/>
              <w:rPr>
                <w:rFonts w:ascii="Arial" w:hAnsi="Arial" w:cs="Arial"/>
              </w:rPr>
            </w:pPr>
            <w:r>
              <w:rPr>
                <w:rFonts w:ascii="Arial" w:hAnsi="Arial" w:cs="Arial"/>
              </w:rPr>
              <w:t xml:space="preserve">To explore and evaluate the </w:t>
            </w:r>
            <w:r w:rsidRPr="00674B86">
              <w:rPr>
                <w:rFonts w:ascii="Arial" w:hAnsi="Arial" w:cs="Arial"/>
              </w:rPr>
              <w:t>Ministry of Defence</w:t>
            </w:r>
            <w:r>
              <w:rPr>
                <w:rFonts w:ascii="Arial" w:hAnsi="Arial" w:cs="Arial"/>
              </w:rPr>
              <w:t xml:space="preserve"> Police’s approach to investigating acquisitive crime.</w:t>
            </w:r>
          </w:p>
          <w:p w14:paraId="7778D22B" w14:textId="77777777" w:rsidR="005F40E6" w:rsidRDefault="005F40E6" w:rsidP="005F40E6">
            <w:pPr>
              <w:pStyle w:val="ListParagraph"/>
              <w:jc w:val="both"/>
              <w:rPr>
                <w:rFonts w:ascii="Arial" w:hAnsi="Arial" w:cs="Arial"/>
              </w:rPr>
            </w:pPr>
          </w:p>
          <w:p w14:paraId="7123C603" w14:textId="77777777" w:rsidR="005F40E6" w:rsidRDefault="005F40E6" w:rsidP="005F40E6">
            <w:pPr>
              <w:pStyle w:val="ListParagraph"/>
              <w:numPr>
                <w:ilvl w:val="0"/>
                <w:numId w:val="28"/>
              </w:numPr>
              <w:jc w:val="both"/>
              <w:rPr>
                <w:rFonts w:ascii="Arial" w:hAnsi="Arial" w:cs="Arial"/>
              </w:rPr>
            </w:pPr>
            <w:r>
              <w:rPr>
                <w:rFonts w:ascii="Arial" w:hAnsi="Arial" w:cs="Arial"/>
              </w:rPr>
              <w:t xml:space="preserve">To explore the impact of these crimes on how they are reported by witnesses and victims, </w:t>
            </w:r>
            <w:r w:rsidRPr="00EB2434">
              <w:rPr>
                <w:rFonts w:ascii="Arial" w:hAnsi="Arial" w:cs="Arial"/>
              </w:rPr>
              <w:t>evaluated</w:t>
            </w:r>
            <w:r>
              <w:rPr>
                <w:rFonts w:ascii="Arial" w:hAnsi="Arial" w:cs="Arial"/>
              </w:rPr>
              <w:t xml:space="preserve"> by line managers,</w:t>
            </w:r>
            <w:r w:rsidRPr="00EB2434">
              <w:rPr>
                <w:rFonts w:ascii="Arial" w:hAnsi="Arial" w:cs="Arial"/>
              </w:rPr>
              <w:t xml:space="preserve"> and investigated</w:t>
            </w:r>
            <w:r>
              <w:rPr>
                <w:rFonts w:ascii="Arial" w:hAnsi="Arial" w:cs="Arial"/>
              </w:rPr>
              <w:t xml:space="preserve"> by detectives</w:t>
            </w:r>
            <w:r w:rsidRPr="00EB2434">
              <w:rPr>
                <w:rFonts w:ascii="Arial" w:hAnsi="Arial" w:cs="Arial"/>
              </w:rPr>
              <w:t>.</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35979B9B" w14:textId="77777777" w:rsidR="000C07E1" w:rsidRDefault="000C07E1" w:rsidP="000C07E1">
            <w:pPr>
              <w:jc w:val="both"/>
              <w:rPr>
                <w:rFonts w:ascii="Arial" w:hAnsi="Arial" w:cs="Arial"/>
              </w:rPr>
            </w:pPr>
            <w:r>
              <w:rPr>
                <w:rFonts w:ascii="Arial" w:hAnsi="Arial" w:cs="Arial"/>
              </w:rPr>
              <w:t xml:space="preserve">The research study will adopt a qualitative approach, focussing on the lived experiences of detectives who handle and supervise fraud cases within the MoD Police.  The survey method will include semi-structured interviews with detectives, an open-ended survey, and analysis of existing research. This approach is best suited as my research aims to explore the perceptions and experiences of detectives rather than statistics. </w:t>
            </w:r>
          </w:p>
          <w:p w14:paraId="78120A4C" w14:textId="77777777" w:rsidR="000C07E1" w:rsidRDefault="000C07E1" w:rsidP="000C07E1">
            <w:pPr>
              <w:rPr>
                <w:rFonts w:ascii="Arial" w:hAnsi="Arial" w:cs="Arial"/>
              </w:rPr>
            </w:pPr>
          </w:p>
          <w:p w14:paraId="009C481E" w14:textId="6B6AB797" w:rsidR="00F96C3F" w:rsidRPr="00A42F82" w:rsidRDefault="000C07E1" w:rsidP="000C07E1">
            <w:pPr>
              <w:jc w:val="both"/>
              <w:rPr>
                <w:rFonts w:ascii="Arial" w:hAnsi="Arial" w:cs="Arial"/>
                <w:sz w:val="22"/>
                <w:szCs w:val="22"/>
              </w:rPr>
            </w:pPr>
            <w:r>
              <w:rPr>
                <w:rFonts w:ascii="Arial" w:hAnsi="Arial" w:cs="Arial"/>
              </w:rPr>
              <w:t>The interviews will aim to capture the lived experiences of detectives when presented with a series of questions on acquisitive crime. The survey will be an open-ended tool to capture the perceived impact of acquisitive crime and to garner suggested recommendations to counter them. The analysis of existing research will give perspective, context and statistical structure to the research</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C684DE2" w:rsidR="00B23BFF" w:rsidRPr="00A42F82" w:rsidRDefault="000C07E1" w:rsidP="00A91894">
            <w:pPr>
              <w:rPr>
                <w:rFonts w:ascii="Arial" w:hAnsi="Arial" w:cs="Arial"/>
                <w:sz w:val="22"/>
                <w:szCs w:val="22"/>
              </w:rPr>
            </w:pPr>
            <w:r w:rsidRPr="000C07E1">
              <w:rPr>
                <w:rFonts w:ascii="Arial" w:hAnsi="Arial" w:cs="Arial"/>
                <w:sz w:val="22"/>
                <w:szCs w:val="22"/>
              </w:rPr>
              <w:t>Ministry of Defence</w:t>
            </w:r>
            <w:r>
              <w:rPr>
                <w:rFonts w:ascii="Arial" w:hAnsi="Arial" w:cs="Arial"/>
                <w:sz w:val="22"/>
                <w:szCs w:val="22"/>
              </w:rPr>
              <w:t xml:space="preserve"> Police Headquarters, Palmer Pavilion, RAF Wyton, Cambs, PE282EA.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311C8C59" w:rsidR="00B23BFF" w:rsidRPr="00A42F82" w:rsidRDefault="000C07E1"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3A7494D" w:rsidR="004942B0" w:rsidRPr="00A42F82" w:rsidRDefault="004C366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00E91AFF"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C3663">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EEE99B0" w:rsidR="00D107AC"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6DBE10C" w:rsidR="00D107AC"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D07E881" w:rsidR="00D107AC"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17BA452" w:rsidR="00D107AC"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D71B81A" w:rsidR="00D107AC"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56BA0FB" w:rsidR="00D107AC"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28BDECD" w:rsidR="00D107AC"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1D53DD9" w:rsidR="00C11423"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13825769" w:rsidR="00C11423"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1730836" w:rsidR="00770C66"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39CC77D" w:rsidR="00770C66"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4BEFCC3" w:rsidR="00D107AC"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B3A0FE9" w:rsidR="00770C66"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1402176" w:rsidR="00770C66"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ED8D16E" w:rsidR="00770C66"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5CFE89E" w:rsidR="00770C66"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5C8586D" w:rsidR="00770C66"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233A52C" w:rsidR="00770C66"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CC16EFC" w:rsidR="00770C66"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069D69A" w:rsidR="00770C66"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7C8A5E0" w:rsidR="00770C66"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DEB59B8" w:rsidR="00770C66"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B3FEC12" w:rsidR="00770C66"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777CF3D9" w:rsidR="00770C66"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4335AB0" w:rsidR="00770C66" w:rsidRPr="00A42F82" w:rsidRDefault="00E32C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1ECD9D3D"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4BC5DE2" w:rsidR="00ED0C59"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9E0C12E" w:rsidR="00ED0C59"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2C09092" w:rsidR="00ED0C59"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CEFC4B4" w:rsidR="00ED0C59"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AD6E878" w:rsidR="00ED0C59"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90AAA00" w:rsidR="00ED0C59"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8118034" w:rsidR="00ED0C59"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690C567" w:rsidR="00ED0C59"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7B43129" w:rsidR="00ED0C59"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2E7172D2" w:rsidR="00025F69" w:rsidRPr="00A42F82" w:rsidRDefault="0062458F" w:rsidP="00A91894">
            <w:pPr>
              <w:rPr>
                <w:rFonts w:ascii="Arial" w:hAnsi="Arial" w:cs="Arial"/>
                <w:sz w:val="22"/>
                <w:szCs w:val="22"/>
              </w:rPr>
            </w:pPr>
            <w:r>
              <w:rPr>
                <w:rFonts w:ascii="Arial" w:hAnsi="Arial" w:cs="Arial"/>
                <w:sz w:val="22"/>
                <w:szCs w:val="22"/>
              </w:rPr>
              <w:t>6-8</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7C6D61C" w:rsidR="00025F69" w:rsidRPr="00A42F82" w:rsidRDefault="0062458F" w:rsidP="00A91894">
            <w:pPr>
              <w:rPr>
                <w:rFonts w:ascii="Arial" w:hAnsi="Arial" w:cs="Arial"/>
                <w:sz w:val="22"/>
                <w:szCs w:val="22"/>
              </w:rPr>
            </w:pPr>
            <w:r>
              <w:rPr>
                <w:rFonts w:ascii="Arial" w:hAnsi="Arial" w:cs="Arial"/>
                <w:sz w:val="22"/>
                <w:szCs w:val="22"/>
              </w:rPr>
              <w:t>Trainee, Substantive and Senior Detectives of the MoD Police.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B43715" w:rsidR="00025F69" w:rsidRPr="00A42F82" w:rsidRDefault="00EC70E4" w:rsidP="00A91894">
            <w:pPr>
              <w:rPr>
                <w:rFonts w:ascii="Arial" w:hAnsi="Arial" w:cs="Arial"/>
                <w:sz w:val="22"/>
                <w:szCs w:val="22"/>
              </w:rPr>
            </w:pPr>
            <w:r>
              <w:rPr>
                <w:rFonts w:ascii="Arial" w:hAnsi="Arial" w:cs="Arial"/>
                <w:sz w:val="22"/>
                <w:szCs w:val="22"/>
              </w:rPr>
              <w:t>PIP2 Qualified officers who agree to take part in the research.</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9225DAC" w:rsidR="00025F69"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179E757" w:rsidR="00025F69" w:rsidRPr="00A42F82" w:rsidRDefault="004C3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45315E9" w:rsidR="00025F69" w:rsidRPr="00A42F82" w:rsidRDefault="00391C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028BA594" w:rsidR="00025F69" w:rsidRPr="00A42F82" w:rsidRDefault="00391C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4E4E1B6C" w:rsidR="00025F69" w:rsidRPr="00A42F82" w:rsidRDefault="00391C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55A37CF5" w:rsidR="00025F69" w:rsidRPr="00A42F82" w:rsidRDefault="00391C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F0614A2" w:rsidR="00025F69" w:rsidRPr="00A42F82" w:rsidRDefault="00C373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E5832B2" w:rsidR="00025F69" w:rsidRPr="00A42F82" w:rsidRDefault="00C373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7D63083" w:rsidR="00025F69" w:rsidRPr="00A42F82" w:rsidRDefault="00C373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31BAEAB" w:rsidR="00025F69" w:rsidRPr="00A42F82" w:rsidRDefault="00C373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126E7553" w:rsidR="00025F69" w:rsidRPr="00A42F82" w:rsidRDefault="00C373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1E38003" w:rsidR="00025F69" w:rsidRPr="00A42F82" w:rsidRDefault="00C373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158C366" w:rsidR="00382031" w:rsidRPr="00A42F82" w:rsidRDefault="00C373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06CEDCB" w:rsidR="00382031" w:rsidRPr="00A42F82" w:rsidRDefault="00C373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A112CBC" w:rsidR="00382031" w:rsidRPr="00A42F82" w:rsidRDefault="00C373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5D26D0D" w:rsidR="00382031" w:rsidRPr="00A42F82" w:rsidRDefault="00C373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E8C0163"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3218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589DF81" w14:textId="77777777" w:rsidR="0023218A" w:rsidRDefault="0023218A" w:rsidP="00A91894">
            <w:pPr>
              <w:rPr>
                <w:rFonts w:ascii="Arial" w:hAnsi="Arial" w:cs="Arial"/>
                <w:sz w:val="22"/>
                <w:szCs w:val="22"/>
              </w:rPr>
            </w:pPr>
            <w:r>
              <w:rPr>
                <w:rFonts w:ascii="Arial" w:hAnsi="Arial" w:cs="Arial"/>
                <w:sz w:val="22"/>
                <w:szCs w:val="22"/>
              </w:rPr>
              <w:t xml:space="preserve"> </w:t>
            </w:r>
          </w:p>
          <w:p w14:paraId="4A70089C" w14:textId="24E18AB8" w:rsidR="00003E64" w:rsidRPr="00A42F82" w:rsidRDefault="0023218A" w:rsidP="00A91894">
            <w:pPr>
              <w:rPr>
                <w:rFonts w:ascii="Arial" w:hAnsi="Arial" w:cs="Arial"/>
                <w:sz w:val="22"/>
                <w:szCs w:val="22"/>
              </w:rPr>
            </w:pPr>
            <w:r>
              <w:rPr>
                <w:rFonts w:ascii="Arial" w:hAnsi="Arial" w:cs="Arial"/>
                <w:sz w:val="22"/>
                <w:szCs w:val="22"/>
              </w:rPr>
              <w:t>None identified 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6FBBA6C" w:rsidR="00003E64" w:rsidRPr="00A42F82" w:rsidRDefault="005B7CD1"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6AA57D8" w:rsidR="00003E64" w:rsidRPr="00A42F82" w:rsidRDefault="0023218A"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42B55B3" w:rsidR="00003E64" w:rsidRPr="00A42F82" w:rsidRDefault="0023218A"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F28A54C" w:rsidR="00003E64" w:rsidRPr="00A42F82" w:rsidRDefault="005B7CD1"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4CFC791D" w:rsidR="0094056C" w:rsidRPr="00A42F82" w:rsidRDefault="0023218A"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C678D24" w:rsidR="0094056C" w:rsidRPr="00A42F82" w:rsidRDefault="005B7CD1"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F4730E3" w:rsidR="00003E64" w:rsidRPr="00A42F82" w:rsidRDefault="0023218A"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D77041E" w:rsidR="00003E64" w:rsidRPr="00A42F82" w:rsidRDefault="005B7CD1"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962C64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23218A">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071D77B0" w:rsidR="006930C2" w:rsidRPr="00A42F82" w:rsidRDefault="009C6E16" w:rsidP="00A91894">
            <w:pPr>
              <w:rPr>
                <w:rFonts w:ascii="Arial" w:hAnsi="Arial" w:cs="Arial"/>
                <w:sz w:val="22"/>
                <w:szCs w:val="22"/>
              </w:rPr>
            </w:pPr>
            <w:r>
              <w:rPr>
                <w:rFonts w:ascii="Arial" w:hAnsi="Arial" w:cs="Arial"/>
                <w:sz w:val="22"/>
                <w:szCs w:val="22"/>
              </w:rPr>
              <w:t>A short debrief thanking participants for their involvement,</w:t>
            </w:r>
            <w:r w:rsidR="007944A9">
              <w:rPr>
                <w:rFonts w:ascii="Arial" w:hAnsi="Arial" w:cs="Arial"/>
                <w:sz w:val="22"/>
                <w:szCs w:val="22"/>
              </w:rPr>
              <w:t xml:space="preserve"> and feedback given on the themes captured in interviews and questionnaires.</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0F19E95D" w:rsidR="006930C2" w:rsidRPr="00A42F82" w:rsidRDefault="000E4948" w:rsidP="00A91894">
            <w:pPr>
              <w:rPr>
                <w:rFonts w:ascii="Arial" w:hAnsi="Arial" w:cs="Arial"/>
                <w:sz w:val="22"/>
                <w:szCs w:val="22"/>
              </w:rPr>
            </w:pPr>
            <w:r>
              <w:rPr>
                <w:rFonts w:ascii="Arial" w:hAnsi="Arial" w:cs="Arial"/>
                <w:sz w:val="22"/>
                <w:szCs w:val="22"/>
              </w:rPr>
              <w:t xml:space="preserve">An introduction email and invitation to individual </w:t>
            </w:r>
            <w:r w:rsidR="00F9646E">
              <w:rPr>
                <w:rFonts w:ascii="Arial" w:hAnsi="Arial" w:cs="Arial"/>
                <w:sz w:val="22"/>
                <w:szCs w:val="22"/>
              </w:rPr>
              <w:t xml:space="preserve">explainer meetings for all those who agree to be involved. Written consent draft provided to each person to </w:t>
            </w:r>
            <w:r w:rsidR="00162CE5">
              <w:rPr>
                <w:rFonts w:ascii="Arial" w:hAnsi="Arial" w:cs="Arial"/>
                <w:sz w:val="22"/>
                <w:szCs w:val="22"/>
              </w:rPr>
              <w:t>sign. Consent recorded in project file and kept in line with data protection principles</w:t>
            </w:r>
            <w:r w:rsidR="00E43671">
              <w:rPr>
                <w:rFonts w:ascii="Arial" w:hAnsi="Arial" w:cs="Arial"/>
                <w:sz w:val="22"/>
                <w:szCs w:val="22"/>
              </w:rPr>
              <w:t>.</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6CE34EA6" w:rsidR="006930C2" w:rsidRPr="00A42F82" w:rsidRDefault="008A23AC" w:rsidP="00A91894">
            <w:pPr>
              <w:rPr>
                <w:rFonts w:ascii="Arial" w:hAnsi="Arial" w:cs="Arial"/>
                <w:sz w:val="22"/>
                <w:szCs w:val="22"/>
              </w:rPr>
            </w:pPr>
            <w:r>
              <w:rPr>
                <w:rFonts w:ascii="Arial" w:hAnsi="Arial" w:cs="Arial"/>
                <w:sz w:val="22"/>
                <w:szCs w:val="22"/>
              </w:rPr>
              <w:t>No identifying details will be recorded in the research materials, only Police rank if relevant to the responses.</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6FA91EE" w:rsidR="006930C2" w:rsidRPr="00A42F82" w:rsidRDefault="002644D3"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4951A1C" w:rsidR="006930C2" w:rsidRPr="00A42F82" w:rsidRDefault="002644D3"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CB9AD06" w:rsidR="004D0161" w:rsidRPr="00A42F82" w:rsidRDefault="00264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155AC64" w:rsidR="004D0161" w:rsidRPr="00A42F82" w:rsidRDefault="00264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4D5CD4AE" w:rsidR="004D0161" w:rsidRPr="00A42F82" w:rsidRDefault="00264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47BC694C" w:rsidR="004D0161" w:rsidRPr="00A42F82" w:rsidRDefault="00264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E42D398" w:rsidR="004D0161" w:rsidRPr="00A42F82" w:rsidRDefault="00264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43C3D48A" w:rsidR="004D0161" w:rsidRPr="00A42F82" w:rsidRDefault="00264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11B61737" w:rsidR="004D0161" w:rsidRPr="00A42F82" w:rsidRDefault="00264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91846BA" w:rsidR="004D0161" w:rsidRPr="00A42F82" w:rsidRDefault="00264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2B5DC57D" w:rsidR="004D0161" w:rsidRPr="00A42F82" w:rsidRDefault="00264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E038EBF" w:rsidR="004D0161" w:rsidRPr="00A42F82" w:rsidRDefault="00264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70B69B88" w14:textId="25C1C3DB" w:rsidR="005A31F0" w:rsidRPr="00A42F82" w:rsidRDefault="002644D3" w:rsidP="00A91894">
            <w:pPr>
              <w:rPr>
                <w:rFonts w:ascii="Arial" w:hAnsi="Arial" w:cs="Arial"/>
                <w:sz w:val="22"/>
                <w:szCs w:val="22"/>
              </w:rPr>
            </w:pPr>
            <w:r>
              <w:rPr>
                <w:rFonts w:ascii="Arial" w:hAnsi="Arial" w:cs="Arial"/>
                <w:sz w:val="22"/>
                <w:szCs w:val="22"/>
              </w:rPr>
              <w:t>Data will be kept on a secure MOD owned laptop</w:t>
            </w:r>
            <w:r w:rsidR="007822FA">
              <w:rPr>
                <w:rFonts w:ascii="Arial" w:hAnsi="Arial" w:cs="Arial"/>
                <w:sz w:val="22"/>
                <w:szCs w:val="22"/>
              </w:rPr>
              <w:t xml:space="preserve"> which is secure and benefits from Defence level countermeasures for unauthorised access. Data is backed up to Defence</w:t>
            </w:r>
            <w:r w:rsidR="005A31F0">
              <w:rPr>
                <w:rFonts w:ascii="Arial" w:hAnsi="Arial" w:cs="Arial"/>
                <w:sz w:val="22"/>
                <w:szCs w:val="22"/>
              </w:rPr>
              <w:t xml:space="preserve"> managed personal OneDrive which is also highly encrypted.</w:t>
            </w:r>
            <w:r w:rsidR="000C61BF">
              <w:rPr>
                <w:rFonts w:ascii="Arial" w:hAnsi="Arial" w:cs="Arial"/>
                <w:sz w:val="22"/>
                <w:szCs w:val="22"/>
              </w:rPr>
              <w:t xml:space="preserve"> </w:t>
            </w:r>
            <w:r w:rsidR="005A31F0">
              <w:rPr>
                <w:rFonts w:ascii="Arial" w:hAnsi="Arial" w:cs="Arial"/>
                <w:sz w:val="22"/>
                <w:szCs w:val="22"/>
              </w:rPr>
              <w:t xml:space="preserve">Any identifying information from </w:t>
            </w:r>
            <w:r w:rsidR="000A7C82">
              <w:rPr>
                <w:rFonts w:ascii="Arial" w:hAnsi="Arial" w:cs="Arial"/>
                <w:sz w:val="22"/>
                <w:szCs w:val="22"/>
              </w:rPr>
              <w:t>interviewees and survey responses will be removed from data.</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BCC4808" w:rsidR="004D0161" w:rsidRPr="00A42F82" w:rsidRDefault="000C61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34B7248" w:rsidR="004D0161" w:rsidRPr="00A42F82" w:rsidRDefault="000C61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0903BD6" w:rsidR="004D0161" w:rsidRPr="00A42F82" w:rsidRDefault="000C61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C4B3C98" w:rsidR="004D0161" w:rsidRPr="00A42F82" w:rsidRDefault="000C61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1C7095D" w:rsidR="004D0161" w:rsidRPr="00A42F82" w:rsidRDefault="000C61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8DAE1BE" w:rsidR="004D0161" w:rsidRPr="00A42F82" w:rsidRDefault="000C61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39422A5" w:rsidR="004D0161" w:rsidRPr="00A42F82" w:rsidRDefault="000C61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212511C" w:rsidR="004D0161" w:rsidRPr="00A42F82" w:rsidRDefault="000C61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D4C38BA" w:rsidR="004D0161" w:rsidRPr="00A42F82" w:rsidRDefault="000C61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C04E112" w:rsidR="004D0161" w:rsidRPr="00A42F82" w:rsidRDefault="000C61BF" w:rsidP="00A91894">
            <w:pPr>
              <w:autoSpaceDE w:val="0"/>
              <w:autoSpaceDN w:val="0"/>
              <w:adjustRightInd w:val="0"/>
              <w:rPr>
                <w:rFonts w:ascii="Arial" w:hAnsi="Arial" w:cs="Arial"/>
                <w:sz w:val="22"/>
                <w:szCs w:val="22"/>
              </w:rPr>
            </w:pPr>
            <w:r>
              <w:rPr>
                <w:rFonts w:ascii="Arial" w:hAnsi="Arial" w:cs="Arial"/>
                <w:sz w:val="22"/>
                <w:szCs w:val="22"/>
              </w:rPr>
              <w:t>Only the applicant of this proposal</w:t>
            </w:r>
            <w:r w:rsidR="00FB10C5">
              <w:rPr>
                <w:rFonts w:ascii="Arial" w:hAnsi="Arial" w:cs="Arial"/>
                <w:sz w:val="22"/>
                <w:szCs w:val="22"/>
              </w:rPr>
              <w:t>.</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108A1841" w:rsidR="004D0161" w:rsidRPr="00A42F82" w:rsidRDefault="00FB10C5" w:rsidP="00A91894">
            <w:pPr>
              <w:autoSpaceDE w:val="0"/>
              <w:autoSpaceDN w:val="0"/>
              <w:adjustRightInd w:val="0"/>
              <w:rPr>
                <w:rFonts w:ascii="Arial" w:hAnsi="Arial" w:cs="Arial"/>
                <w:sz w:val="22"/>
                <w:szCs w:val="22"/>
              </w:rPr>
            </w:pPr>
            <w:r>
              <w:rPr>
                <w:rFonts w:ascii="Arial" w:hAnsi="Arial" w:cs="Arial"/>
                <w:sz w:val="22"/>
                <w:szCs w:val="22"/>
              </w:rPr>
              <w:t>Only the applicant of this proposal.</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0363AC24" w14:textId="7FAA8043" w:rsidR="002F2A57" w:rsidRPr="00A42F82" w:rsidRDefault="002F2A57" w:rsidP="0019140E">
            <w:pPr>
              <w:jc w:val="both"/>
              <w:rPr>
                <w:rFonts w:ascii="Arial" w:hAnsi="Arial" w:cs="Arial"/>
                <w:sz w:val="22"/>
                <w:szCs w:val="22"/>
              </w:rPr>
            </w:pPr>
            <w:r>
              <w:rPr>
                <w:rFonts w:ascii="Arial" w:hAnsi="Arial" w:cs="Arial"/>
                <w:sz w:val="22"/>
                <w:szCs w:val="22"/>
              </w:rPr>
              <w:t>Data will be kept on a secure MOD owned laptop which is secure and benefits from Defence level countermeasures for unauthorised access. Data is backed up to Defence managed personal OneDrive which is also highly encrypted. Any identifying information from interviewees and survey responses will be removed from data. Data will be held until final publication of the research and then destroyed</w:t>
            </w:r>
            <w:r w:rsidR="0019140E">
              <w:rPr>
                <w:rFonts w:ascii="Arial" w:hAnsi="Arial" w:cs="Arial"/>
                <w:sz w:val="22"/>
                <w:szCs w:val="22"/>
              </w:rPr>
              <w:t>.</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275CEEC4" w:rsidR="004D0161" w:rsidRPr="00A42F82" w:rsidRDefault="0019140E" w:rsidP="00A91894">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007330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9140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74EC86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9140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56D1B99" w:rsidR="004D0161" w:rsidRPr="00A42F82" w:rsidRDefault="0019140E"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3F17FB3B" wp14:editId="283F3D01">
                  <wp:extent cx="1692234" cy="548546"/>
                  <wp:effectExtent l="0" t="0" r="3810" b="4445"/>
                  <wp:docPr id="305588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21987" cy="558191"/>
                          </a:xfrm>
                          <a:prstGeom prst="rect">
                            <a:avLst/>
                          </a:prstGeom>
                          <a:noFill/>
                          <a:ln>
                            <a:noFill/>
                          </a:ln>
                        </pic:spPr>
                      </pic:pic>
                    </a:graphicData>
                  </a:graphic>
                </wp:inline>
              </w:drawing>
            </w:r>
          </w:p>
        </w:tc>
        <w:tc>
          <w:tcPr>
            <w:tcW w:w="2139" w:type="dxa"/>
            <w:vAlign w:val="center"/>
          </w:tcPr>
          <w:p w14:paraId="7C2D2CC9" w14:textId="6D4AE808"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9140E">
              <w:rPr>
                <w:rFonts w:ascii="Arial" w:hAnsi="Arial" w:cs="Arial"/>
                <w:b/>
                <w:bCs/>
                <w:sz w:val="22"/>
                <w:szCs w:val="22"/>
              </w:rPr>
              <w:t xml:space="preserve"> 27/02/2026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D76CEDB" w:rsidR="00CC2661" w:rsidRPr="00A42F82" w:rsidRDefault="0019140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8DB211C" w:rsidR="00CC2661" w:rsidRPr="00A42F82" w:rsidRDefault="0019140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48731B5" w:rsidR="00CC2661" w:rsidRPr="00A42F82" w:rsidRDefault="0019140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3FD0661" w:rsidR="00743859" w:rsidRPr="00A42F82" w:rsidRDefault="0019140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5831D61" w:rsidR="00743859" w:rsidRPr="00A42F82" w:rsidRDefault="0019140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CDBBB" w14:textId="77777777" w:rsidR="00032129" w:rsidRDefault="00032129" w:rsidP="00390251">
      <w:r>
        <w:separator/>
      </w:r>
    </w:p>
    <w:p w14:paraId="10E63ADA" w14:textId="77777777" w:rsidR="00032129" w:rsidRDefault="00032129"/>
  </w:endnote>
  <w:endnote w:type="continuationSeparator" w:id="0">
    <w:p w14:paraId="39A7251C" w14:textId="77777777" w:rsidR="00032129" w:rsidRDefault="00032129" w:rsidP="00390251">
      <w:r>
        <w:continuationSeparator/>
      </w:r>
    </w:p>
    <w:p w14:paraId="5C477152" w14:textId="77777777" w:rsidR="00032129" w:rsidRDefault="000321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3A6B7" w14:textId="77777777" w:rsidR="00032129" w:rsidRDefault="00032129" w:rsidP="00390251">
      <w:r>
        <w:separator/>
      </w:r>
    </w:p>
    <w:p w14:paraId="5A4FBB81" w14:textId="77777777" w:rsidR="00032129" w:rsidRDefault="00032129"/>
  </w:footnote>
  <w:footnote w:type="continuationSeparator" w:id="0">
    <w:p w14:paraId="0BDE9FD1" w14:textId="77777777" w:rsidR="00032129" w:rsidRDefault="00032129" w:rsidP="00390251">
      <w:r>
        <w:continuationSeparator/>
      </w:r>
    </w:p>
    <w:p w14:paraId="76A5DF07" w14:textId="77777777" w:rsidR="00032129" w:rsidRDefault="000321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30F45"/>
    <w:multiLevelType w:val="hybridMultilevel"/>
    <w:tmpl w:val="DD94F0EE"/>
    <w:lvl w:ilvl="0" w:tplc="A1E428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72656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9"/>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7C82"/>
    <w:rsid w:val="000B0A8F"/>
    <w:rsid w:val="000B38C3"/>
    <w:rsid w:val="000B42AD"/>
    <w:rsid w:val="000B5723"/>
    <w:rsid w:val="000B58AD"/>
    <w:rsid w:val="000C07E1"/>
    <w:rsid w:val="000C0C2F"/>
    <w:rsid w:val="000C1C04"/>
    <w:rsid w:val="000C324D"/>
    <w:rsid w:val="000C3A29"/>
    <w:rsid w:val="000C5E77"/>
    <w:rsid w:val="000C61BF"/>
    <w:rsid w:val="000C7409"/>
    <w:rsid w:val="000D067B"/>
    <w:rsid w:val="000D23C8"/>
    <w:rsid w:val="000E2AD0"/>
    <w:rsid w:val="000E4948"/>
    <w:rsid w:val="000F1514"/>
    <w:rsid w:val="000F2470"/>
    <w:rsid w:val="000F7C83"/>
    <w:rsid w:val="00102B85"/>
    <w:rsid w:val="0010484B"/>
    <w:rsid w:val="00113E57"/>
    <w:rsid w:val="00122E21"/>
    <w:rsid w:val="00124438"/>
    <w:rsid w:val="00126B4D"/>
    <w:rsid w:val="001312E4"/>
    <w:rsid w:val="00133BD3"/>
    <w:rsid w:val="0013794A"/>
    <w:rsid w:val="00144D85"/>
    <w:rsid w:val="001461CF"/>
    <w:rsid w:val="0014639E"/>
    <w:rsid w:val="00150EE4"/>
    <w:rsid w:val="00151286"/>
    <w:rsid w:val="001513B3"/>
    <w:rsid w:val="00152F36"/>
    <w:rsid w:val="001612C0"/>
    <w:rsid w:val="00162CE5"/>
    <w:rsid w:val="001703BF"/>
    <w:rsid w:val="00171735"/>
    <w:rsid w:val="00173776"/>
    <w:rsid w:val="00174A02"/>
    <w:rsid w:val="001808C3"/>
    <w:rsid w:val="001817E2"/>
    <w:rsid w:val="00184CA9"/>
    <w:rsid w:val="0019140E"/>
    <w:rsid w:val="0019200D"/>
    <w:rsid w:val="00192411"/>
    <w:rsid w:val="00194DE5"/>
    <w:rsid w:val="00195B55"/>
    <w:rsid w:val="00197206"/>
    <w:rsid w:val="001A0756"/>
    <w:rsid w:val="001A366F"/>
    <w:rsid w:val="001A4F87"/>
    <w:rsid w:val="001A7A8F"/>
    <w:rsid w:val="001B0B2F"/>
    <w:rsid w:val="001B5A26"/>
    <w:rsid w:val="001B66FA"/>
    <w:rsid w:val="001C09E8"/>
    <w:rsid w:val="001C269D"/>
    <w:rsid w:val="001C3CC4"/>
    <w:rsid w:val="001C7C72"/>
    <w:rsid w:val="001D1817"/>
    <w:rsid w:val="001D3BD1"/>
    <w:rsid w:val="001E35F9"/>
    <w:rsid w:val="001F6460"/>
    <w:rsid w:val="001F79E2"/>
    <w:rsid w:val="00200104"/>
    <w:rsid w:val="00202283"/>
    <w:rsid w:val="00204E14"/>
    <w:rsid w:val="002063C3"/>
    <w:rsid w:val="002132F9"/>
    <w:rsid w:val="00213F52"/>
    <w:rsid w:val="00221686"/>
    <w:rsid w:val="00224A9A"/>
    <w:rsid w:val="0023172C"/>
    <w:rsid w:val="0023218A"/>
    <w:rsid w:val="00233861"/>
    <w:rsid w:val="00233B1F"/>
    <w:rsid w:val="00240C32"/>
    <w:rsid w:val="00240F9C"/>
    <w:rsid w:val="00255B51"/>
    <w:rsid w:val="00257ABC"/>
    <w:rsid w:val="002644D3"/>
    <w:rsid w:val="002657B4"/>
    <w:rsid w:val="00266AB2"/>
    <w:rsid w:val="0026729C"/>
    <w:rsid w:val="00267349"/>
    <w:rsid w:val="00270B81"/>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2A57"/>
    <w:rsid w:val="00303350"/>
    <w:rsid w:val="00314D48"/>
    <w:rsid w:val="003171A8"/>
    <w:rsid w:val="00320E8B"/>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1C1F"/>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2009"/>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514B"/>
    <w:rsid w:val="004B7A0E"/>
    <w:rsid w:val="004C3663"/>
    <w:rsid w:val="004C3A0B"/>
    <w:rsid w:val="004C3D85"/>
    <w:rsid w:val="004C5C13"/>
    <w:rsid w:val="004D0161"/>
    <w:rsid w:val="004D5683"/>
    <w:rsid w:val="004E0338"/>
    <w:rsid w:val="004E4AC4"/>
    <w:rsid w:val="004E616D"/>
    <w:rsid w:val="004F059C"/>
    <w:rsid w:val="004F599C"/>
    <w:rsid w:val="005035A0"/>
    <w:rsid w:val="00504389"/>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7AD2"/>
    <w:rsid w:val="005934C5"/>
    <w:rsid w:val="005960A0"/>
    <w:rsid w:val="00596BFA"/>
    <w:rsid w:val="005A31F0"/>
    <w:rsid w:val="005A76DA"/>
    <w:rsid w:val="005B52AE"/>
    <w:rsid w:val="005B7CD1"/>
    <w:rsid w:val="005C5234"/>
    <w:rsid w:val="005D0C38"/>
    <w:rsid w:val="005D6613"/>
    <w:rsid w:val="005E25AC"/>
    <w:rsid w:val="005E44E9"/>
    <w:rsid w:val="005E4987"/>
    <w:rsid w:val="005E6C44"/>
    <w:rsid w:val="005F40E6"/>
    <w:rsid w:val="005F4E36"/>
    <w:rsid w:val="005F677A"/>
    <w:rsid w:val="00601BEA"/>
    <w:rsid w:val="00601C36"/>
    <w:rsid w:val="00604C9F"/>
    <w:rsid w:val="00606331"/>
    <w:rsid w:val="006073C6"/>
    <w:rsid w:val="006154A7"/>
    <w:rsid w:val="0062188A"/>
    <w:rsid w:val="0062458F"/>
    <w:rsid w:val="00627E84"/>
    <w:rsid w:val="00631121"/>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64B4"/>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2DC4"/>
    <w:rsid w:val="00743859"/>
    <w:rsid w:val="00751B2D"/>
    <w:rsid w:val="0076027F"/>
    <w:rsid w:val="00763A08"/>
    <w:rsid w:val="00765172"/>
    <w:rsid w:val="00765EE1"/>
    <w:rsid w:val="00767FC7"/>
    <w:rsid w:val="00770C66"/>
    <w:rsid w:val="00776145"/>
    <w:rsid w:val="007816BA"/>
    <w:rsid w:val="007822FA"/>
    <w:rsid w:val="0078273B"/>
    <w:rsid w:val="007849BE"/>
    <w:rsid w:val="00784D14"/>
    <w:rsid w:val="007902A2"/>
    <w:rsid w:val="0079264D"/>
    <w:rsid w:val="00792842"/>
    <w:rsid w:val="00793A27"/>
    <w:rsid w:val="007944A9"/>
    <w:rsid w:val="007A4607"/>
    <w:rsid w:val="007B1754"/>
    <w:rsid w:val="007B5586"/>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4D39"/>
    <w:rsid w:val="008732E0"/>
    <w:rsid w:val="008951D3"/>
    <w:rsid w:val="008A23AC"/>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A66"/>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C6E16"/>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4BF7"/>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0B21"/>
    <w:rsid w:val="00C32EFB"/>
    <w:rsid w:val="00C33319"/>
    <w:rsid w:val="00C34A87"/>
    <w:rsid w:val="00C359EF"/>
    <w:rsid w:val="00C373DD"/>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1364"/>
    <w:rsid w:val="00D452E9"/>
    <w:rsid w:val="00D47308"/>
    <w:rsid w:val="00D50372"/>
    <w:rsid w:val="00D51EF7"/>
    <w:rsid w:val="00D53FA1"/>
    <w:rsid w:val="00D55C53"/>
    <w:rsid w:val="00D56776"/>
    <w:rsid w:val="00D6035B"/>
    <w:rsid w:val="00D61E22"/>
    <w:rsid w:val="00D61E87"/>
    <w:rsid w:val="00D651BE"/>
    <w:rsid w:val="00D65357"/>
    <w:rsid w:val="00D661EC"/>
    <w:rsid w:val="00D66471"/>
    <w:rsid w:val="00D71982"/>
    <w:rsid w:val="00D75ADF"/>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2C81"/>
    <w:rsid w:val="00E43671"/>
    <w:rsid w:val="00E43EC5"/>
    <w:rsid w:val="00E45AB0"/>
    <w:rsid w:val="00E57EF4"/>
    <w:rsid w:val="00E65973"/>
    <w:rsid w:val="00E6714D"/>
    <w:rsid w:val="00E72AA0"/>
    <w:rsid w:val="00E73456"/>
    <w:rsid w:val="00E84BC8"/>
    <w:rsid w:val="00E914D8"/>
    <w:rsid w:val="00E93E44"/>
    <w:rsid w:val="00E95A30"/>
    <w:rsid w:val="00EA26D8"/>
    <w:rsid w:val="00EA5DE3"/>
    <w:rsid w:val="00EB6877"/>
    <w:rsid w:val="00EB722E"/>
    <w:rsid w:val="00EC0070"/>
    <w:rsid w:val="00EC11CA"/>
    <w:rsid w:val="00EC70E4"/>
    <w:rsid w:val="00ED07F9"/>
    <w:rsid w:val="00ED0C59"/>
    <w:rsid w:val="00ED4E18"/>
    <w:rsid w:val="00ED7B18"/>
    <w:rsid w:val="00EE2953"/>
    <w:rsid w:val="00EE29BA"/>
    <w:rsid w:val="00EE3A7B"/>
    <w:rsid w:val="00EE44C0"/>
    <w:rsid w:val="00EF0051"/>
    <w:rsid w:val="00EF6306"/>
    <w:rsid w:val="00F039C7"/>
    <w:rsid w:val="00F12CDD"/>
    <w:rsid w:val="00F230F0"/>
    <w:rsid w:val="00F33A1A"/>
    <w:rsid w:val="00F4063B"/>
    <w:rsid w:val="00F478CB"/>
    <w:rsid w:val="00F52C97"/>
    <w:rsid w:val="00F54257"/>
    <w:rsid w:val="00F619F4"/>
    <w:rsid w:val="00F62093"/>
    <w:rsid w:val="00F62C23"/>
    <w:rsid w:val="00F64D54"/>
    <w:rsid w:val="00F722A2"/>
    <w:rsid w:val="00F75F59"/>
    <w:rsid w:val="00F82885"/>
    <w:rsid w:val="00F842FD"/>
    <w:rsid w:val="00F87E26"/>
    <w:rsid w:val="00F9646E"/>
    <w:rsid w:val="00F96C3F"/>
    <w:rsid w:val="00FA17A2"/>
    <w:rsid w:val="00FA1C94"/>
    <w:rsid w:val="00FB10C5"/>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12</Pages>
  <Words>4485</Words>
  <Characters>23305</Characters>
  <Application>Microsoft Office Word</Application>
  <DocSecurity>0</DocSecurity>
  <Lines>1104</Lines>
  <Paragraphs>692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27141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Murphy, Harry Mr (MDP-CrimeCommand-Central-DC06)</cp:lastModifiedBy>
  <cp:revision>51</cp:revision>
  <cp:lastPrinted>2016-10-24T12:21:00Z</cp:lastPrinted>
  <dcterms:created xsi:type="dcterms:W3CDTF">2026-02-26T08:37:00Z</dcterms:created>
  <dcterms:modified xsi:type="dcterms:W3CDTF">2026-02-27T10:30:00Z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8e28611e-2819-430a-bdf7-3581be6cbbdd_Enabled">
    <vt:lpwstr>true</vt:lpwstr>
  </property>
  <property fmtid="{D5CDD505-2E9C-101B-9397-08002B2CF9AE}" pid="5" name="MSIP_Label_8e28611e-2819-430a-bdf7-3581be6cbbdd_SetDate">
    <vt:lpwstr>2026-02-26T08:36:37Z</vt:lpwstr>
  </property>
  <property fmtid="{D5CDD505-2E9C-101B-9397-08002B2CF9AE}" pid="6" name="MSIP_Label_8e28611e-2819-430a-bdf7-3581be6cbbdd_Method">
    <vt:lpwstr>Privileged</vt:lpwstr>
  </property>
  <property fmtid="{D5CDD505-2E9C-101B-9397-08002B2CF9AE}" pid="7" name="MSIP_Label_8e28611e-2819-430a-bdf7-3581be6cbbdd_Name">
    <vt:lpwstr>MOD-1-NWR-‘NON-WORK  RELATED’</vt:lpwstr>
  </property>
  <property fmtid="{D5CDD505-2E9C-101B-9397-08002B2CF9AE}" pid="8" name="MSIP_Label_8e28611e-2819-430a-bdf7-3581be6cbbdd_SiteId">
    <vt:lpwstr>be7760ed-5953-484b-ae95-d0a16dfa09e5</vt:lpwstr>
  </property>
  <property fmtid="{D5CDD505-2E9C-101B-9397-08002B2CF9AE}" pid="9" name="MSIP_Label_8e28611e-2819-430a-bdf7-3581be6cbbdd_ActionId">
    <vt:lpwstr>c325a674-5608-441f-b8ef-6a9d0e29fca2</vt:lpwstr>
  </property>
  <property fmtid="{D5CDD505-2E9C-101B-9397-08002B2CF9AE}" pid="10" name="MSIP_Label_8e28611e-2819-430a-bdf7-3581be6cbbdd_ContentBits">
    <vt:lpwstr>0</vt:lpwstr>
  </property>
  <property fmtid="{D5CDD505-2E9C-101B-9397-08002B2CF9AE}" pid="11" name="MSIP_Label_8e28611e-2819-430a-bdf7-3581be6cbbdd_Tag">
    <vt:lpwstr>10, 0, 1, 1</vt:lpwstr>
  </property>
</Properties>
</file>