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1"/>
        <w:keepLines w:val="1"/>
        <w:spacing w:line="360" w:lineRule="auto"/>
        <w:ind w:left="720" w:firstLine="0"/>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2">
      <w:pPr>
        <w:keepNext w:val="1"/>
        <w:keepLines w:val="1"/>
        <w:spacing w:line="360" w:lineRule="auto"/>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3">
      <w:pPr>
        <w:keepNext w:val="1"/>
        <w:keepLines w:val="1"/>
        <w:spacing w:line="360" w:lineRule="auto"/>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4">
      <w:pPr>
        <w:keepNext w:val="1"/>
        <w:keepLines w:val="1"/>
        <w:spacing w:line="36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Does the required skill set of a Food&amp;Beverage employee change, based on the type of business and the type of service that is offered?</w:t>
      </w:r>
    </w:p>
    <w:p w:rsidR="00000000" w:rsidDel="00000000" w:rsidP="00000000" w:rsidRDefault="00000000" w:rsidRPr="00000000" w14:paraId="00000005">
      <w:pPr>
        <w:keepNext w:val="1"/>
        <w:keepLines w:val="1"/>
        <w:spacing w:line="360" w:lineRule="auto"/>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6">
      <w:pPr>
        <w:keepNext w:val="1"/>
        <w:keepLines w:val="1"/>
        <w:spacing w:line="360" w:lineRule="auto"/>
        <w:jc w:val="left"/>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07">
      <w:pPr>
        <w:spacing w:line="360" w:lineRule="auto"/>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8">
      <w:pPr>
        <w:spacing w:line="360" w:lineRule="auto"/>
        <w:ind w:left="720" w:firstLine="0"/>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Case study of Andromeda Restaurant and Square Pie Fast Food</w:t>
      </w:r>
    </w:p>
    <w:p w:rsidR="00000000" w:rsidDel="00000000" w:rsidP="00000000" w:rsidRDefault="00000000" w:rsidRPr="00000000" w14:paraId="00000009">
      <w:pPr>
        <w:spacing w:line="360" w:lineRule="auto"/>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A">
      <w:pPr>
        <w:spacing w:line="36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Student Name: Constantin-Daniel Andronache</w:t>
      </w:r>
    </w:p>
    <w:p w:rsidR="00000000" w:rsidDel="00000000" w:rsidP="00000000" w:rsidRDefault="00000000" w:rsidRPr="00000000" w14:paraId="0000000B">
      <w:pPr>
        <w:spacing w:line="36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Student ID number: 2222788</w:t>
      </w:r>
    </w:p>
    <w:p w:rsidR="00000000" w:rsidDel="00000000" w:rsidP="00000000" w:rsidRDefault="00000000" w:rsidRPr="00000000" w14:paraId="0000000C">
      <w:pPr>
        <w:spacing w:line="36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Module title: Food&amp; Beverage Operations BMIH4002</w:t>
      </w:r>
    </w:p>
    <w:p w:rsidR="00000000" w:rsidDel="00000000" w:rsidP="00000000" w:rsidRDefault="00000000" w:rsidRPr="00000000" w14:paraId="0000000D">
      <w:pPr>
        <w:spacing w:line="36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Lecturer's name: Muhammad Cassamo</w:t>
      </w:r>
    </w:p>
    <w:p w:rsidR="00000000" w:rsidDel="00000000" w:rsidP="00000000" w:rsidRDefault="00000000" w:rsidRPr="00000000" w14:paraId="0000000E">
      <w:pPr>
        <w:spacing w:line="36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Word count: 742</w:t>
      </w:r>
    </w:p>
    <w:p w:rsidR="00000000" w:rsidDel="00000000" w:rsidP="00000000" w:rsidRDefault="00000000" w:rsidRPr="00000000" w14:paraId="0000000F">
      <w:pPr>
        <w:spacing w:line="360" w:lineRule="auto"/>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0">
      <w:pPr>
        <w:spacing w:line="360" w:lineRule="auto"/>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1">
      <w:pPr>
        <w:spacing w:line="360" w:lineRule="auto"/>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2">
      <w:pPr>
        <w:spacing w:line="360" w:lineRule="auto"/>
        <w:jc w:val="left"/>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3">
      <w:pPr>
        <w:spacing w:line="360" w:lineRule="auto"/>
        <w:rPr>
          <w:rFonts w:ascii="Arial" w:cs="Arial" w:eastAsia="Arial" w:hAnsi="Arial"/>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4">
      <w:pPr>
        <w:pStyle w:val="Heading1"/>
        <w:spacing w:line="360" w:lineRule="auto"/>
        <w:rPr>
          <w:rFonts w:ascii="Arial" w:cs="Arial" w:eastAsia="Arial" w:hAnsi="Arial"/>
          <w:b w:val="1"/>
          <w:color w:val="000000"/>
          <w:sz w:val="24"/>
          <w:szCs w:val="24"/>
        </w:rPr>
      </w:pPr>
      <w:bookmarkStart w:colFirst="0" w:colLast="0" w:name="_gjdgxs" w:id="0"/>
      <w:bookmarkEnd w:id="0"/>
      <w:r w:rsidDel="00000000" w:rsidR="00000000" w:rsidRPr="00000000">
        <w:rPr>
          <w:rFonts w:ascii="Arial" w:cs="Arial" w:eastAsia="Arial" w:hAnsi="Arial"/>
          <w:b w:val="1"/>
          <w:color w:val="000000"/>
          <w:sz w:val="24"/>
          <w:szCs w:val="24"/>
          <w:rtl w:val="0"/>
        </w:rPr>
        <w:t xml:space="preserve">Introduction:</w:t>
      </w:r>
    </w:p>
    <w:p w:rsidR="00000000" w:rsidDel="00000000" w:rsidP="00000000" w:rsidRDefault="00000000" w:rsidRPr="00000000" w14:paraId="0000001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this reflection journal, I will analyse and contrast the job roles at Square Pie Fast Food and Andromeda Restaurant, two quite distinct kinds of eateries. We can analyse how the type of business and service given affects the skill set of Food &amp; Beverage employees by looking at the specific abilities necessary for various job types. The assignment will include personal reflections, views, and experiences at various points. The reflection will be organised using the Gibbs Reflective Cycle.</w:t>
      </w:r>
    </w:p>
    <w:p w:rsidR="00000000" w:rsidDel="00000000" w:rsidP="00000000" w:rsidRDefault="00000000" w:rsidRPr="00000000" w14:paraId="00000016">
      <w:pPr>
        <w:pStyle w:val="Heading2"/>
        <w:spacing w:line="360" w:lineRule="auto"/>
        <w:rPr>
          <w:rFonts w:ascii="Arial" w:cs="Arial" w:eastAsia="Arial" w:hAnsi="Arial"/>
          <w:color w:val="000000"/>
          <w:sz w:val="24"/>
          <w:szCs w:val="24"/>
        </w:rPr>
      </w:pPr>
      <w:bookmarkStart w:colFirst="0" w:colLast="0" w:name="_30j0zll" w:id="1"/>
      <w:bookmarkEnd w:id="1"/>
      <w:r w:rsidDel="00000000" w:rsidR="00000000" w:rsidRPr="00000000">
        <w:rPr>
          <w:rFonts w:ascii="Arial" w:cs="Arial" w:eastAsia="Arial" w:hAnsi="Arial"/>
          <w:color w:val="000000"/>
          <w:sz w:val="24"/>
          <w:szCs w:val="24"/>
          <w:rtl w:val="0"/>
        </w:rPr>
        <w:t xml:space="preserve">Description: </w:t>
      </w:r>
    </w:p>
    <w:p w:rsidR="00000000" w:rsidDel="00000000" w:rsidP="00000000" w:rsidRDefault="00000000" w:rsidRPr="00000000" w14:paraId="0000001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 restaurant manager is essential to managing everyday activities and guaranteeing a restaurant's seamless operation. The Restaurant Manager of Andromeda Restaurant oversees upholding the restaurant's exacting standards of customer service, supervising the personnel, arranging bookings, and handling the business' finances. The Square Pie Fast Food restaurant manager is responsible for guaranteeing customer satisfaction, controlling inventory, and putting operational processes into place while also overseeing the smooth operation of the fast-food chain.</w:t>
      </w:r>
    </w:p>
    <w:p w:rsidR="00000000" w:rsidDel="00000000" w:rsidP="00000000" w:rsidRDefault="00000000" w:rsidRPr="00000000" w14:paraId="00000018">
      <w:pPr>
        <w:pStyle w:val="Heading2"/>
        <w:spacing w:line="360" w:lineRule="auto"/>
        <w:rPr>
          <w:rFonts w:ascii="Arial" w:cs="Arial" w:eastAsia="Arial" w:hAnsi="Arial"/>
          <w:color w:val="000000"/>
          <w:sz w:val="24"/>
          <w:szCs w:val="24"/>
        </w:rPr>
      </w:pPr>
      <w:bookmarkStart w:colFirst="0" w:colLast="0" w:name="_1fob9te" w:id="2"/>
      <w:bookmarkEnd w:id="2"/>
      <w:r w:rsidDel="00000000" w:rsidR="00000000" w:rsidRPr="00000000">
        <w:rPr>
          <w:rFonts w:ascii="Arial" w:cs="Arial" w:eastAsia="Arial" w:hAnsi="Arial"/>
          <w:color w:val="000000"/>
          <w:sz w:val="24"/>
          <w:szCs w:val="24"/>
          <w:rtl w:val="0"/>
        </w:rPr>
        <w:t xml:space="preserve">Feelings:</w:t>
      </w:r>
    </w:p>
    <w:p w:rsidR="00000000" w:rsidDel="00000000" w:rsidP="00000000" w:rsidRDefault="00000000" w:rsidRPr="00000000" w14:paraId="0000001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Prior to the event, I had an interest in the challenges and responsibilities that restaurant managers in a variety of settings confront. During the event, I had the opportunity to witness the restaurant managers in action, and I was struck by their leadership skills as well as their aptitude to juggle a wide range of responsibilities. My understanding of the vital role that restaurant managers play in ensuring the continued success of their establishments was enhanced because of the experience.</w:t>
      </w:r>
    </w:p>
    <w:p w:rsidR="00000000" w:rsidDel="00000000" w:rsidP="00000000" w:rsidRDefault="00000000" w:rsidRPr="00000000" w14:paraId="0000001A">
      <w:pPr>
        <w:pStyle w:val="Heading2"/>
        <w:spacing w:line="360" w:lineRule="auto"/>
        <w:rPr>
          <w:rFonts w:ascii="Arial" w:cs="Arial" w:eastAsia="Arial" w:hAnsi="Arial"/>
          <w:color w:val="000000"/>
          <w:sz w:val="24"/>
          <w:szCs w:val="24"/>
        </w:rPr>
      </w:pPr>
      <w:bookmarkStart w:colFirst="0" w:colLast="0" w:name="_3znysh7" w:id="3"/>
      <w:bookmarkEnd w:id="3"/>
      <w:r w:rsidDel="00000000" w:rsidR="00000000" w:rsidRPr="00000000">
        <w:rPr>
          <w:rFonts w:ascii="Arial" w:cs="Arial" w:eastAsia="Arial" w:hAnsi="Arial"/>
          <w:color w:val="000000"/>
          <w:sz w:val="24"/>
          <w:szCs w:val="24"/>
          <w:rtl w:val="0"/>
        </w:rPr>
        <w:t xml:space="preserve">Evaluation: </w:t>
      </w:r>
    </w:p>
    <w:p w:rsidR="00000000" w:rsidDel="00000000" w:rsidP="00000000" w:rsidRDefault="00000000" w:rsidRPr="00000000" w14:paraId="0000001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It is essential for the restaurant manager at Andromeda Restaurant to have strong leadership and communication skills to collaborate effectively with the kitchen staff, front-of-house employees, and management (Cousins et al., 2011). They are responsible for ensuring that the dining experience works well, ensuring that customers are satisfied, and keeping the restaurant's outstanding reputation intact. According to Brown et al. (2013), the Restaurant Manager at Square Pie Fast Food must demonstrate good organisational and problem-solving ability to maintain efficient operations, manage inventory and supplies, and deal with customer inquiries and complaints. They are accountable for ensuring that staff performance criteria are met, achieving financial objectives, and maintaining quality requirements for food. </w:t>
      </w:r>
    </w:p>
    <w:p w:rsidR="00000000" w:rsidDel="00000000" w:rsidP="00000000" w:rsidRDefault="00000000" w:rsidRPr="00000000" w14:paraId="0000001C">
      <w:pPr>
        <w:pStyle w:val="Heading2"/>
        <w:spacing w:line="360" w:lineRule="auto"/>
        <w:rPr>
          <w:rFonts w:ascii="Arial" w:cs="Arial" w:eastAsia="Arial" w:hAnsi="Arial"/>
          <w:color w:val="000000"/>
          <w:sz w:val="24"/>
          <w:szCs w:val="24"/>
        </w:rPr>
      </w:pPr>
      <w:bookmarkStart w:colFirst="0" w:colLast="0" w:name="_2et92p0" w:id="4"/>
      <w:bookmarkEnd w:id="4"/>
      <w:r w:rsidDel="00000000" w:rsidR="00000000" w:rsidRPr="00000000">
        <w:rPr>
          <w:rFonts w:ascii="Arial" w:cs="Arial" w:eastAsia="Arial" w:hAnsi="Arial"/>
          <w:color w:val="000000"/>
          <w:sz w:val="24"/>
          <w:szCs w:val="24"/>
          <w:rtl w:val="0"/>
        </w:rPr>
        <w:t xml:space="preserve">Analysis: </w:t>
      </w:r>
    </w:p>
    <w:p w:rsidR="00000000" w:rsidDel="00000000" w:rsidP="00000000" w:rsidRDefault="00000000" w:rsidRPr="00000000" w14:paraId="0000001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role of a restaurant manager differs between Andromeda Restaurant and Square Pie Fast Food due to the differences in the types of restaurants they manage as well as the services they offer. As a result of the fact that the Andromeda Restaurant's Restaurant Manager is responsible for delivering a high-end dining experience, they need to have a firm command of fine dining etiquette, abilities in menu planning, and the ability to nurture a welcoming environment (Cousins et al., 2011). In contrast, Square Pie Fast Food places a focus on quick service and operational efficiency. As a result, the restaurant manager is expected to prioritise accuracy, speed, and the satisfaction of its patrons (Brown et al., 2013). </w:t>
      </w:r>
    </w:p>
    <w:p w:rsidR="00000000" w:rsidDel="00000000" w:rsidP="00000000" w:rsidRDefault="00000000" w:rsidRPr="00000000" w14:paraId="0000001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These distinct kinds of customers and their varying expectations of service both influence the skill sets that restaurant managers need to have. According to Davis et al. (2018), the Restaurant Manager at Andromeda Restaurant needs to have great interpersonal, leadership, and management skills to oversee a team of experts in a fine dining environment. This is a prerequisite for the position. In the meantime, the manager of a Square Pie Fast Food restaurant needs to be well-organized, able to solve problems, and capable of supervising a high-volume operation that places a premium on speed and efficiency (Walker, 2017). </w:t>
      </w:r>
    </w:p>
    <w:p w:rsidR="00000000" w:rsidDel="00000000" w:rsidP="00000000" w:rsidRDefault="00000000" w:rsidRPr="00000000" w14:paraId="0000001F">
      <w:pPr>
        <w:pStyle w:val="Heading1"/>
        <w:spacing w:line="360" w:lineRule="auto"/>
        <w:rPr>
          <w:rFonts w:ascii="Arial" w:cs="Arial" w:eastAsia="Arial" w:hAnsi="Arial"/>
          <w:b w:val="1"/>
          <w:color w:val="000000"/>
          <w:sz w:val="24"/>
          <w:szCs w:val="24"/>
        </w:rPr>
      </w:pPr>
      <w:bookmarkStart w:colFirst="0" w:colLast="0" w:name="_tyjcwt" w:id="5"/>
      <w:bookmarkEnd w:id="5"/>
      <w:r w:rsidDel="00000000" w:rsidR="00000000" w:rsidRPr="00000000">
        <w:rPr>
          <w:rFonts w:ascii="Arial" w:cs="Arial" w:eastAsia="Arial" w:hAnsi="Arial"/>
          <w:b w:val="1"/>
          <w:color w:val="000000"/>
          <w:sz w:val="24"/>
          <w:szCs w:val="24"/>
          <w:rtl w:val="0"/>
        </w:rPr>
        <w:t xml:space="preserve">Conclusion: </w:t>
      </w:r>
    </w:p>
    <w:p w:rsidR="00000000" w:rsidDel="00000000" w:rsidP="00000000" w:rsidRDefault="00000000" w:rsidRPr="00000000" w14:paraId="0000002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No matter what kind of establishment a restaurant is, the function of a restaurant manager is essential to its successful operation. Depending on the concept, target market, and service style of the restaurant, different specific skills and abilities may be needed. Restaurant managers may successfully lead their staff, fulfil customer expectations, and contribute to the overall success of the restaurant by recognising and honing the relevant talents. </w:t>
      </w:r>
    </w:p>
    <w:p w:rsidR="00000000" w:rsidDel="00000000" w:rsidP="00000000" w:rsidRDefault="00000000" w:rsidRPr="00000000" w14:paraId="00000021">
      <w:pPr>
        <w:pStyle w:val="Heading2"/>
        <w:spacing w:line="360" w:lineRule="auto"/>
        <w:rPr>
          <w:rFonts w:ascii="Arial" w:cs="Arial" w:eastAsia="Arial" w:hAnsi="Arial"/>
          <w:color w:val="000000"/>
          <w:sz w:val="24"/>
          <w:szCs w:val="24"/>
        </w:rPr>
      </w:pPr>
      <w:bookmarkStart w:colFirst="0" w:colLast="0" w:name="_3dy6vkm" w:id="6"/>
      <w:bookmarkEnd w:id="6"/>
      <w:r w:rsidDel="00000000" w:rsidR="00000000" w:rsidRPr="00000000">
        <w:rPr>
          <w:rFonts w:ascii="Arial" w:cs="Arial" w:eastAsia="Arial" w:hAnsi="Arial"/>
          <w:color w:val="000000"/>
          <w:sz w:val="24"/>
          <w:szCs w:val="24"/>
          <w:rtl w:val="0"/>
        </w:rPr>
        <w:t xml:space="preserve">Action Plan:</w:t>
      </w:r>
    </w:p>
    <w:p w:rsidR="00000000" w:rsidDel="00000000" w:rsidP="00000000" w:rsidRDefault="00000000" w:rsidRPr="00000000" w14:paraId="0000002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 would like to follow specific steps to develop my abilities as a potential restaurant manager based on the learnings from this reflection. These behaviours consist of: </w:t>
      </w:r>
    </w:p>
    <w:p w:rsidR="00000000" w:rsidDel="00000000" w:rsidP="00000000" w:rsidRDefault="00000000" w:rsidRPr="00000000" w14:paraId="0000002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Leadership Development: I will look for chances to improve my leadership skills by going to management training sessions or seminars that emphasise effective team management and communication techniques. </w:t>
      </w:r>
      <w:r w:rsidDel="00000000" w:rsidR="00000000" w:rsidRPr="00000000">
        <w:rPr>
          <w:rtl w:val="0"/>
        </w:rPr>
      </w:r>
    </w:p>
    <w:p w:rsidR="00000000" w:rsidDel="00000000" w:rsidP="00000000" w:rsidRDefault="00000000" w:rsidRPr="00000000" w14:paraId="0000002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Operational Excellence: By actively taking part in the operational facets of the restaurant, such as inventory control and customer service, I will work to hone my organisational and problem-solving abilities. </w:t>
      </w:r>
      <w:r w:rsidDel="00000000" w:rsidR="00000000" w:rsidRPr="00000000">
        <w:rPr>
          <w:rtl w:val="0"/>
        </w:rPr>
      </w:r>
    </w:p>
    <w:p w:rsidR="00000000" w:rsidDel="00000000" w:rsidP="00000000" w:rsidRDefault="00000000" w:rsidRPr="00000000" w14:paraId="0000002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Industry Knowledge: I will study pertinent publications, go to industry events, and network with seasoned professionals to stay current on trends and best practises in my sector.</w:t>
      </w:r>
      <w:r w:rsidDel="00000000" w:rsidR="00000000" w:rsidRPr="00000000">
        <w:rPr>
          <w:rtl w:val="0"/>
        </w:rPr>
      </w:r>
    </w:p>
    <w:p w:rsidR="00000000" w:rsidDel="00000000" w:rsidP="00000000" w:rsidRDefault="00000000" w:rsidRPr="00000000" w14:paraId="00000026">
      <w:pPr>
        <w:spacing w:line="360" w:lineRule="auto"/>
        <w:rPr>
          <w:rFonts w:ascii="Arial" w:cs="Arial" w:eastAsia="Arial" w:hAnsi="Arial"/>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7">
      <w:pPr>
        <w:spacing w:line="360" w:lineRule="auto"/>
        <w:jc w:val="both"/>
        <w:rPr>
          <w:rFonts w:ascii="Arial" w:cs="Arial" w:eastAsia="Arial" w:hAnsi="Arial"/>
          <w:b w:val="1"/>
          <w:sz w:val="24"/>
          <w:szCs w:val="24"/>
        </w:rPr>
      </w:pPr>
      <w:bookmarkStart w:colFirst="0" w:colLast="0" w:name="_1t3h5sf" w:id="7"/>
      <w:bookmarkEnd w:id="7"/>
      <w:r w:rsidDel="00000000" w:rsidR="00000000" w:rsidRPr="00000000">
        <w:rPr>
          <w:rFonts w:ascii="Arial" w:cs="Arial" w:eastAsia="Arial" w:hAnsi="Arial"/>
          <w:b w:val="1"/>
          <w:color w:val="000000"/>
          <w:sz w:val="24"/>
          <w:szCs w:val="24"/>
          <w:rtl w:val="0"/>
        </w:rPr>
        <w:t xml:space="preserve">References</w:t>
      </w:r>
      <w:r w:rsidDel="00000000" w:rsidR="00000000" w:rsidRPr="00000000">
        <w:rPr>
          <w:rFonts w:ascii="Arial" w:cs="Arial" w:eastAsia="Arial" w:hAnsi="Arial"/>
          <w:b w:val="1"/>
          <w:sz w:val="24"/>
          <w:szCs w:val="24"/>
          <w:rtl w:val="0"/>
        </w:rPr>
        <w:t xml:space="preserve"> </w:t>
      </w:r>
    </w:p>
    <w:p w:rsidR="00000000" w:rsidDel="00000000" w:rsidP="00000000" w:rsidRDefault="00000000" w:rsidRPr="00000000" w14:paraId="0000002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Brown, D. R., TotalBoox, &amp; TBX. (2013) The Restaurant Manager's Handbook: How to Set Up, Operate, and Manage a Financially Successful Food Service Operation (4th ed.). Atlantic Publishing Group.</w:t>
      </w:r>
    </w:p>
    <w:p w:rsidR="00000000" w:rsidDel="00000000" w:rsidP="00000000" w:rsidRDefault="00000000" w:rsidRPr="00000000" w14:paraId="0000002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Cousins, J., Lillicrap, D., Smith, A., &amp; Weekes, B. (2011) Food and Beverage Management: For the Hospitality, Tourism and Event Industries (3rd ed.). Goodfellow.</w:t>
      </w:r>
    </w:p>
    <w:p w:rsidR="00000000" w:rsidDel="00000000" w:rsidP="00000000" w:rsidRDefault="00000000" w:rsidRPr="00000000" w14:paraId="0000002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Davis, B., Lockwood, A., &amp; Pantelidis, I. (2018) Food and Beverage Management (6th ed.). Routledge.</w:t>
      </w:r>
    </w:p>
    <w:p w:rsidR="00000000" w:rsidDel="00000000" w:rsidP="00000000" w:rsidRDefault="00000000" w:rsidRPr="00000000" w14:paraId="0000002B">
      <w:pPr>
        <w:spacing w:line="360" w:lineRule="auto"/>
        <w:ind w:left="720" w:hanging="72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Hayes, D.A., Miller, A.A. and Ninemeier, J.D. (2013) </w:t>
      </w:r>
      <w:r w:rsidDel="00000000" w:rsidR="00000000" w:rsidRPr="00000000">
        <w:rPr>
          <w:rFonts w:ascii="Arial" w:cs="Arial" w:eastAsia="Arial" w:hAnsi="Arial"/>
          <w:i w:val="1"/>
          <w:sz w:val="24"/>
          <w:szCs w:val="24"/>
          <w:highlight w:val="white"/>
          <w:rtl w:val="0"/>
        </w:rPr>
        <w:t xml:space="preserve">The professional restaurant manager</w:t>
      </w:r>
      <w:r w:rsidDel="00000000" w:rsidR="00000000" w:rsidRPr="00000000">
        <w:rPr>
          <w:rFonts w:ascii="Arial" w:cs="Arial" w:eastAsia="Arial" w:hAnsi="Arial"/>
          <w:sz w:val="24"/>
          <w:szCs w:val="24"/>
          <w:highlight w:val="white"/>
          <w:rtl w:val="0"/>
        </w:rPr>
        <w:t xml:space="preserve">. Pearson Higher Ed.</w:t>
      </w:r>
    </w:p>
    <w:p w:rsidR="00000000" w:rsidDel="00000000" w:rsidP="00000000" w:rsidRDefault="00000000" w:rsidRPr="00000000" w14:paraId="0000002C">
      <w:pPr>
        <w:spacing w:line="360"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Johnston, R. (2012) </w:t>
      </w:r>
      <w:r w:rsidDel="00000000" w:rsidR="00000000" w:rsidRPr="00000000">
        <w:rPr>
          <w:rFonts w:ascii="Arial" w:cs="Arial" w:eastAsia="Arial" w:hAnsi="Arial"/>
          <w:i w:val="1"/>
          <w:sz w:val="24"/>
          <w:szCs w:val="24"/>
          <w:highlight w:val="white"/>
          <w:rtl w:val="0"/>
        </w:rPr>
        <w:t xml:space="preserve">Service operations management : improving service delivery</w:t>
      </w:r>
      <w:r w:rsidDel="00000000" w:rsidR="00000000" w:rsidRPr="00000000">
        <w:rPr>
          <w:rFonts w:ascii="Arial" w:cs="Arial" w:eastAsia="Arial" w:hAnsi="Arial"/>
          <w:sz w:val="24"/>
          <w:szCs w:val="24"/>
          <w:highlight w:val="white"/>
          <w:rtl w:val="0"/>
        </w:rPr>
        <w:t xml:space="preserve">. 4th ed. Harlow, England: Pearson.* </w:t>
      </w:r>
    </w:p>
    <w:p w:rsidR="00000000" w:rsidDel="00000000" w:rsidP="00000000" w:rsidRDefault="00000000" w:rsidRPr="00000000" w14:paraId="0000002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Motarjemi, Y., &amp; Lelieveld, H. (2014) Food safety management: A practical guide for the food industry. Illustrated edition. Amsterdam: Academic Press.</w:t>
      </w:r>
    </w:p>
    <w:p w:rsidR="00000000" w:rsidDel="00000000" w:rsidP="00000000" w:rsidRDefault="00000000" w:rsidRPr="00000000" w14:paraId="0000002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Walker, J. R. (2017) Introduction to Hospitality. Pearson Education Limited.</w:t>
      </w:r>
    </w:p>
    <w:p w:rsidR="00000000" w:rsidDel="00000000" w:rsidP="00000000" w:rsidRDefault="00000000" w:rsidRPr="00000000" w14:paraId="0000002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Zutshi, A. (2019) How to develop well-informed and assured teams to embed food safety compliance in the UK catering and hospitality industry. Perspectives in Public Health, 139(6), 294–295. doi: 10.1177/1757913919854600.</w:t>
      </w:r>
    </w:p>
    <w:p w:rsidR="00000000" w:rsidDel="00000000" w:rsidP="00000000" w:rsidRDefault="00000000" w:rsidRPr="00000000" w14:paraId="00000030">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1">
      <w:pPr>
        <w:spacing w:line="360" w:lineRule="auto"/>
        <w:jc w:val="both"/>
        <w:rPr>
          <w:rFonts w:ascii="Arial" w:cs="Arial" w:eastAsia="Arial" w:hAnsi="Arial"/>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Noto Sans Symbols"/>
  <w:font w:name="Courier New"/>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b w:val="1"/>
      <w:color w:val="2f5496"/>
      <w:sz w:val="26"/>
      <w:szCs w:val="26"/>
    </w:rPr>
  </w:style>
  <w:style w:type="paragraph" w:styleId="Heading3">
    <w:name w:val="heading 3"/>
    <w:basedOn w:val="Normal"/>
    <w:next w:val="Normal"/>
    <w:pPr>
      <w:keepNext w:val="1"/>
      <w:keepLines w:val="1"/>
      <w:spacing w:after="0" w:before="40" w:lineRule="auto"/>
    </w:pPr>
    <w:rPr>
      <w:rFonts w:ascii="Calibri" w:cs="Calibri" w:eastAsia="Calibri" w:hAnsi="Calibri"/>
      <w:color w:val="1f3763"/>
      <w:sz w:val="24"/>
      <w:szCs w:val="24"/>
    </w:rPr>
  </w:style>
  <w:style w:type="paragraph" w:styleId="Heading4">
    <w:name w:val="heading 4"/>
    <w:basedOn w:val="Normal"/>
    <w:next w:val="Normal"/>
    <w:pPr>
      <w:keepNext w:val="1"/>
      <w:keepLines w:val="1"/>
      <w:spacing w:after="0" w:before="40" w:lineRule="auto"/>
    </w:pPr>
    <w:rPr>
      <w:rFonts w:ascii="Calibri" w:cs="Calibri" w:eastAsia="Calibri" w:hAnsi="Calibri"/>
      <w:i w:val="1"/>
      <w:color w:val="2f5496"/>
    </w:rPr>
  </w:style>
  <w:style w:type="paragraph" w:styleId="Heading5">
    <w:name w:val="heading 5"/>
    <w:basedOn w:val="Normal"/>
    <w:next w:val="Normal"/>
    <w:pPr>
      <w:keepNext w:val="1"/>
      <w:keepLines w:val="1"/>
      <w:spacing w:after="0" w:before="40" w:lineRule="auto"/>
    </w:pPr>
    <w:rPr>
      <w:rFonts w:ascii="Calibri" w:cs="Calibri" w:eastAsia="Calibri" w:hAnsi="Calibri"/>
      <w:color w:val="2f5496"/>
    </w:rPr>
  </w:style>
  <w:style w:type="paragraph" w:styleId="Heading6">
    <w:name w:val="heading 6"/>
    <w:basedOn w:val="Normal"/>
    <w:next w:val="Normal"/>
    <w:pPr>
      <w:keepNext w:val="1"/>
      <w:keepLines w:val="1"/>
      <w:spacing w:after="0" w:before="40" w:lineRule="auto"/>
    </w:pPr>
    <w:rPr>
      <w:rFonts w:ascii="Calibri" w:cs="Calibri" w:eastAsia="Calibri" w:hAnsi="Calibri"/>
      <w:color w:val="1f3763"/>
    </w:rPr>
  </w:style>
  <w:style w:type="paragraph" w:styleId="Title">
    <w:name w:val="Title"/>
    <w:basedOn w:val="Normal"/>
    <w:next w:val="Normal"/>
    <w:pPr>
      <w:spacing w:after="0" w:lineRule="auto"/>
    </w:pPr>
    <w:rPr>
      <w:rFonts w:ascii="Calibri" w:cs="Calibri" w:eastAsia="Calibri" w:hAnsi="Calibri"/>
      <w:sz w:val="56"/>
      <w:szCs w:val="56"/>
    </w:rPr>
  </w:style>
  <w:style w:type="paragraph" w:styleId="Subtitle">
    <w:name w:val="Subtitle"/>
    <w:basedOn w:val="Normal"/>
    <w:next w:val="Normal"/>
    <w:pPr/>
    <w:rPr>
      <w:color w:val="5a5a5a"/>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