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F0C6D3" w14:textId="77777777" w:rsidR="00DB0AD9" w:rsidRDefault="00DB0AD9" w:rsidP="00DB0AD9">
      <w:pPr>
        <w:pStyle w:val="Title"/>
        <w:spacing w:line="360" w:lineRule="auto"/>
        <w:jc w:val="center"/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</w:p>
    <w:p w14:paraId="57C84224" w14:textId="4A86CF6D" w:rsidR="00DB0AD9" w:rsidRDefault="00750A65" w:rsidP="00DB0AD9">
      <w:pPr>
        <w:pStyle w:val="Title"/>
        <w:spacing w:line="360" w:lineRule="auto"/>
        <w:jc w:val="center"/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  <w:r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  <w:t>Investigation of NoSQL Solutions to WCRS Problem</w:t>
      </w:r>
    </w:p>
    <w:p w14:paraId="389E3565" w14:textId="4FE88410" w:rsidR="00DB0AD9" w:rsidRPr="000B3F06" w:rsidRDefault="00DB0AD9" w:rsidP="00DB0AD9">
      <w:pPr>
        <w:pStyle w:val="Title"/>
        <w:spacing w:line="360" w:lineRule="auto"/>
        <w:jc w:val="center"/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  <w:r w:rsidRPr="000B3F06"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  <w:t>(ACC</w:t>
      </w:r>
      <w:r w:rsidR="007D606B"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  <w:t>A6029</w:t>
      </w:r>
      <w:r w:rsidRPr="000B3F06"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  <w:t>)</w:t>
      </w:r>
    </w:p>
    <w:p w14:paraId="2873471F" w14:textId="77777777" w:rsidR="00DB0AD9" w:rsidRPr="000B3F06" w:rsidRDefault="00DB0AD9" w:rsidP="00DB0AD9">
      <w:pPr>
        <w:pStyle w:val="Title"/>
        <w:spacing w:line="360" w:lineRule="auto"/>
        <w:jc w:val="center"/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</w:p>
    <w:p w14:paraId="697C4B86" w14:textId="35196623" w:rsidR="00DB0AD9" w:rsidRDefault="007D606B" w:rsidP="00DB0AD9">
      <w:pPr>
        <w:pStyle w:val="Title"/>
        <w:spacing w:line="360" w:lineRule="auto"/>
        <w:jc w:val="center"/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  <w:r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  <w:t xml:space="preserve">Industrial </w:t>
      </w:r>
      <w:r w:rsidR="008E4D53"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  <w:t>Research Proposal</w:t>
      </w:r>
    </w:p>
    <w:p w14:paraId="606A36A9" w14:textId="77777777" w:rsidR="00DB0AD9" w:rsidRPr="000B3F06" w:rsidRDefault="00DB0AD9" w:rsidP="00DB0AD9">
      <w:pPr>
        <w:rPr>
          <w:sz w:val="62"/>
          <w:szCs w:val="62"/>
          <w:lang w:eastAsia="en-GB"/>
        </w:rPr>
      </w:pPr>
    </w:p>
    <w:p w14:paraId="65BFC935" w14:textId="77777777" w:rsidR="00DB0AD9" w:rsidRDefault="00DB0AD9" w:rsidP="00DB0AD9">
      <w:pPr>
        <w:pStyle w:val="Title"/>
        <w:spacing w:line="360" w:lineRule="auto"/>
        <w:jc w:val="center"/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  <w:r w:rsidRPr="000B3F06"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  <w:t>Stephen Protheroe-Hewitt – 2112883</w:t>
      </w:r>
    </w:p>
    <w:p w14:paraId="674A8634" w14:textId="77777777" w:rsidR="008E4D53" w:rsidRPr="008E4D53" w:rsidRDefault="008E4D53" w:rsidP="008E4D53">
      <w:pPr>
        <w:rPr>
          <w:lang w:eastAsia="en-GB"/>
        </w:rPr>
      </w:pPr>
    </w:p>
    <w:p w14:paraId="0996F1F7" w14:textId="2E84787F" w:rsidR="00DB0AD9" w:rsidRDefault="008E4D53" w:rsidP="00DB0AD9">
      <w:pPr>
        <w:pStyle w:val="Title"/>
        <w:spacing w:line="360" w:lineRule="auto"/>
        <w:jc w:val="center"/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  <w:r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  <w:t>Digital Health and Care Wales</w:t>
      </w:r>
    </w:p>
    <w:p w14:paraId="0BEC9BD0" w14:textId="77777777" w:rsidR="008E4D53" w:rsidRPr="008E4D53" w:rsidRDefault="008E4D53" w:rsidP="008E4D53">
      <w:pPr>
        <w:rPr>
          <w:lang w:eastAsia="en-GB"/>
        </w:rPr>
      </w:pPr>
    </w:p>
    <w:p w14:paraId="53016388" w14:textId="7ECD3FEF" w:rsidR="0075383A" w:rsidRDefault="00DB0AD9" w:rsidP="00DB0AD9">
      <w:pPr>
        <w:jc w:val="center"/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  <w:r w:rsidRPr="000B3F06"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  <w:t>Data and Information Systems</w:t>
      </w:r>
    </w:p>
    <w:p w14:paraId="1FD4CFFD" w14:textId="77777777" w:rsidR="00DB0AD9" w:rsidRDefault="00DB0AD9" w:rsidP="00DB0AD9">
      <w:pPr>
        <w:jc w:val="center"/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</w:p>
    <w:p w14:paraId="4D85A85C" w14:textId="77777777" w:rsidR="00DB0AD9" w:rsidRDefault="00DB0AD9" w:rsidP="0055540D">
      <w:pPr>
        <w:rPr>
          <w:rFonts w:ascii="Calibri Light" w:eastAsia="Times New Roman" w:hAnsi="Calibri Light" w:cs="Calibri Light"/>
          <w:b/>
          <w:bCs/>
          <w:sz w:val="62"/>
          <w:szCs w:val="62"/>
          <w:lang w:eastAsia="en-GB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9097834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49A521E" w14:textId="0841F4FB" w:rsidR="00DB0AD9" w:rsidRDefault="00DB0AD9">
          <w:pPr>
            <w:pStyle w:val="TOCHeading"/>
            <w:rPr>
              <w:rFonts w:ascii="Calibri Light" w:hAnsi="Calibri Light" w:cs="Calibri Light"/>
              <w:b/>
              <w:bCs/>
              <w:u w:val="single"/>
            </w:rPr>
          </w:pPr>
          <w:r w:rsidRPr="00DB0AD9">
            <w:rPr>
              <w:rFonts w:ascii="Calibri Light" w:hAnsi="Calibri Light" w:cs="Calibri Light"/>
              <w:b/>
              <w:bCs/>
              <w:u w:val="single"/>
            </w:rPr>
            <w:t>Contents</w:t>
          </w:r>
        </w:p>
        <w:p w14:paraId="4BD8275C" w14:textId="77777777" w:rsidR="00DB0AD9" w:rsidRPr="00DB0AD9" w:rsidRDefault="00DB0AD9" w:rsidP="00DB0AD9">
          <w:pPr>
            <w:rPr>
              <w:lang w:val="en-US"/>
            </w:rPr>
          </w:pPr>
        </w:p>
        <w:p w14:paraId="1E51451F" w14:textId="5DADB6B2" w:rsidR="00053232" w:rsidRDefault="00DB0AD9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6254663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List of Figures/Tables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_Toc176254663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4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2ED56984" w14:textId="4403F468" w:rsidR="00053232" w:rsidRDefault="00000000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64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Abstract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_Toc176254664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5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4C3DA9B8" w14:textId="4A3C223D" w:rsidR="00053232" w:rsidRDefault="00000000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65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Introduction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_Toc176254665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6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74A4DD98" w14:textId="72130C8D" w:rsidR="00053232" w:rsidRDefault="00000000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66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Background to Proposed Research/Literature Review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_Toc176254666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7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73D603AE" w14:textId="7BBBA944" w:rsidR="00053232" w:rsidRDefault="00000000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67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Aim and Objectives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_Toc176254667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10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745826F7" w14:textId="656736FF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68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Aim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_Toc176254668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10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74DBBC33" w14:textId="60D5CB1D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69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Objectives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_Toc176254669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10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2CCFF514" w14:textId="01676467" w:rsidR="00053232" w:rsidRDefault="00000000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0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Methodology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_Toc176254670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11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40F9C02E" w14:textId="66D395DD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1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Philosophy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_Toc176254671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12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484E7C3A" w14:textId="2B686CC6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2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Approach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_Toc176254672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12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06009CE8" w14:textId="1A0EE51B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3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Strategies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_Toc176254673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13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60902FF8" w14:textId="1B2527F7" w:rsidR="00053232" w:rsidRDefault="00000000" w:rsidP="00053232">
          <w:pPr>
            <w:pStyle w:val="TOC3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4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Experimentation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_Toc176254674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13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168D2612" w14:textId="1BCEA445" w:rsidR="00053232" w:rsidRDefault="00000000" w:rsidP="00053232">
          <w:pPr>
            <w:pStyle w:val="TOC3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5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Software Development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_Toc176254675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13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3FFA465F" w14:textId="188017E0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6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Risks and Limitations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_Toc176254676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15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7F6A8F70" w14:textId="6E1D184A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7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Ethical Issues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_Toc176254677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17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360DAF3A" w14:textId="3214F26B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8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Validity, Reliability and Generalisability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_Toc176254678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18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46082181" w14:textId="478D5C8E" w:rsidR="00053232" w:rsidRDefault="00000000" w:rsidP="00053232">
          <w:pPr>
            <w:pStyle w:val="TOC3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79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Validity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_Toc176254679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18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40FA3F1C" w14:textId="20F7A566" w:rsidR="00053232" w:rsidRDefault="00000000" w:rsidP="00053232">
          <w:pPr>
            <w:pStyle w:val="TOC3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0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Reliability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_Toc176254680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18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5B53E891" w14:textId="0054404D" w:rsidR="00053232" w:rsidRDefault="00000000" w:rsidP="00053232">
          <w:pPr>
            <w:pStyle w:val="TOC3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1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Generalisability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_Toc176254681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18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3D0DE2E2" w14:textId="75F6B27B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2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Data Evaluation Methods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_Toc176254682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19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58C5DAA2" w14:textId="717A1CBB" w:rsidR="00053232" w:rsidRDefault="00000000" w:rsidP="00053232">
          <w:pPr>
            <w:pStyle w:val="TOC3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3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Data Collection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_Toc176254683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19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39614D39" w14:textId="42170572" w:rsidR="00053232" w:rsidRDefault="00000000" w:rsidP="00053232">
          <w:pPr>
            <w:pStyle w:val="TOC3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4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Data Evaluation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_Toc176254684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20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64DC4B69" w14:textId="6DCB647C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5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Development Methodology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_Toc176254685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21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7245F4D3" w14:textId="67E738D2" w:rsidR="00053232" w:rsidRDefault="00000000" w:rsidP="00053232">
          <w:pPr>
            <w:pStyle w:val="TOC3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6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Software Development Methodology OR Other Relevant Major Methodology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_Toc176254686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21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00CE4242" w14:textId="5DAA94FB" w:rsidR="00053232" w:rsidRDefault="00000000" w:rsidP="00053232">
          <w:pPr>
            <w:pStyle w:val="TOC3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7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Any Other Relevant Subsidiary Methodologies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_Toc176254687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22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03D09E58" w14:textId="380D1990" w:rsidR="00053232" w:rsidRDefault="00000000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8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Resources and Planning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_Toc176254688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23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75574A91" w14:textId="73FF36BA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89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Hardware Resources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_Toc176254689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23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30D495A5" w14:textId="2008B854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90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Software Resources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_Toc176254690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23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667DA3FF" w14:textId="399A47E8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91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Information Resources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_Toc176254691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23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7D094B4B" w14:textId="2295E335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92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Human Resources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_Toc176254692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24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689A7E65" w14:textId="6524DE2D" w:rsidR="00053232" w:rsidRDefault="00000000" w:rsidP="00053232">
          <w:pPr>
            <w:pStyle w:val="TOC2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93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Project Plan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_Toc176254693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24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09EFD62A" w14:textId="147E4151" w:rsidR="00053232" w:rsidRDefault="00000000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94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Personal Reflection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_Toc176254694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28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50F7CB32" w14:textId="58660EE1" w:rsidR="00053232" w:rsidRDefault="00000000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95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Conclusion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_Toc176254695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29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4D3B1102" w14:textId="4E45F20B" w:rsidR="00053232" w:rsidRDefault="00000000" w:rsidP="00053232">
          <w:pPr>
            <w:pStyle w:val="TOC1"/>
            <w:tabs>
              <w:tab w:val="right" w:leader="dot" w:pos="9016"/>
            </w:tabs>
            <w:spacing w:after="0" w:line="360" w:lineRule="auto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76254696" w:history="1">
            <w:r w:rsidR="00053232" w:rsidRPr="00625D65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References</w:t>
            </w:r>
            <w:r w:rsidR="00053232">
              <w:rPr>
                <w:noProof/>
                <w:webHidden/>
              </w:rPr>
              <w:tab/>
            </w:r>
            <w:r w:rsidR="00053232">
              <w:rPr>
                <w:noProof/>
                <w:webHidden/>
              </w:rPr>
              <w:fldChar w:fldCharType="begin"/>
            </w:r>
            <w:r w:rsidR="00053232">
              <w:rPr>
                <w:noProof/>
                <w:webHidden/>
              </w:rPr>
              <w:instrText xml:space="preserve"> PAGEREF _Toc176254696 \h </w:instrText>
            </w:r>
            <w:r w:rsidR="00053232">
              <w:rPr>
                <w:noProof/>
                <w:webHidden/>
              </w:rPr>
            </w:r>
            <w:r w:rsidR="00053232">
              <w:rPr>
                <w:noProof/>
                <w:webHidden/>
              </w:rPr>
              <w:fldChar w:fldCharType="separate"/>
            </w:r>
            <w:r w:rsidR="00053232">
              <w:rPr>
                <w:noProof/>
                <w:webHidden/>
              </w:rPr>
              <w:t>30</w:t>
            </w:r>
            <w:r w:rsidR="00053232">
              <w:rPr>
                <w:noProof/>
                <w:webHidden/>
              </w:rPr>
              <w:fldChar w:fldCharType="end"/>
            </w:r>
          </w:hyperlink>
        </w:p>
        <w:p w14:paraId="4F4CFC99" w14:textId="6E085D61" w:rsidR="00DB0AD9" w:rsidRDefault="00DB0AD9">
          <w:r>
            <w:rPr>
              <w:b/>
              <w:bCs/>
              <w:noProof/>
            </w:rPr>
            <w:fldChar w:fldCharType="end"/>
          </w:r>
        </w:p>
      </w:sdtContent>
    </w:sdt>
    <w:p w14:paraId="4CE60461" w14:textId="77777777" w:rsidR="00DB0AD9" w:rsidRDefault="00DB0AD9" w:rsidP="00DB0AD9"/>
    <w:p w14:paraId="470C8F6A" w14:textId="77777777" w:rsidR="00263975" w:rsidRDefault="00263975" w:rsidP="00DB0AD9"/>
    <w:p w14:paraId="1D20F330" w14:textId="77777777" w:rsidR="00B354CC" w:rsidRDefault="00B354CC" w:rsidP="00DB0AD9"/>
    <w:p w14:paraId="527A4FB5" w14:textId="77777777" w:rsidR="00391F85" w:rsidRDefault="00391F85" w:rsidP="00DB0AD9"/>
    <w:p w14:paraId="4A4ECD75" w14:textId="77777777" w:rsidR="00391F85" w:rsidRDefault="00391F85" w:rsidP="00DB0AD9"/>
    <w:p w14:paraId="5C6C8107" w14:textId="77777777" w:rsidR="00391F85" w:rsidRDefault="00391F85" w:rsidP="00DB0AD9"/>
    <w:p w14:paraId="7B146D2B" w14:textId="77777777" w:rsidR="00391F85" w:rsidRDefault="00391F85" w:rsidP="00DB0AD9"/>
    <w:p w14:paraId="2773FC32" w14:textId="77777777" w:rsidR="00391F85" w:rsidRDefault="00391F85" w:rsidP="00DB0AD9"/>
    <w:p w14:paraId="2919F5B3" w14:textId="77777777" w:rsidR="00391F85" w:rsidRDefault="00391F85" w:rsidP="00DB0AD9"/>
    <w:p w14:paraId="49681015" w14:textId="77777777" w:rsidR="00391F85" w:rsidRDefault="00391F85" w:rsidP="00DB0AD9"/>
    <w:p w14:paraId="6A3681C3" w14:textId="77777777" w:rsidR="00391F85" w:rsidRDefault="00391F85" w:rsidP="00DB0AD9"/>
    <w:p w14:paraId="55E71AA9" w14:textId="77777777" w:rsidR="00391F85" w:rsidRDefault="00391F85" w:rsidP="00DB0AD9"/>
    <w:p w14:paraId="0AB4B937" w14:textId="77777777" w:rsidR="00391F85" w:rsidRDefault="00391F85" w:rsidP="00DB0AD9"/>
    <w:p w14:paraId="38F8143F" w14:textId="77777777" w:rsidR="00391F85" w:rsidRDefault="00391F85" w:rsidP="00DB0AD9"/>
    <w:p w14:paraId="31B8D5F0" w14:textId="77777777" w:rsidR="00391F85" w:rsidRDefault="00391F85" w:rsidP="00DB0AD9"/>
    <w:p w14:paraId="1BF8E23C" w14:textId="77777777" w:rsidR="00391F85" w:rsidRDefault="00391F85" w:rsidP="00DB0AD9"/>
    <w:p w14:paraId="3EB8487F" w14:textId="77777777" w:rsidR="00391F85" w:rsidRDefault="00391F85" w:rsidP="00DB0AD9"/>
    <w:p w14:paraId="720E9066" w14:textId="77777777" w:rsidR="00391F85" w:rsidRDefault="00391F85" w:rsidP="00DB0AD9"/>
    <w:p w14:paraId="3115FD47" w14:textId="77777777" w:rsidR="00391F85" w:rsidRDefault="00391F85" w:rsidP="00DB0AD9"/>
    <w:p w14:paraId="31BEF1BC" w14:textId="77777777" w:rsidR="00391F85" w:rsidRDefault="00391F85" w:rsidP="00DB0AD9"/>
    <w:p w14:paraId="3A83119B" w14:textId="77777777" w:rsidR="00391F85" w:rsidRDefault="00391F85" w:rsidP="00DB0AD9"/>
    <w:p w14:paraId="1FAA5214" w14:textId="77777777" w:rsidR="00391F85" w:rsidRDefault="00391F85" w:rsidP="00DB0AD9"/>
    <w:p w14:paraId="21F8A583" w14:textId="77777777" w:rsidR="00391F85" w:rsidRDefault="00391F85" w:rsidP="00DB0AD9"/>
    <w:p w14:paraId="6A989B60" w14:textId="77777777" w:rsidR="00391F85" w:rsidRDefault="00391F85" w:rsidP="00DB0AD9"/>
    <w:p w14:paraId="40BB9BD9" w14:textId="77777777" w:rsidR="00391F85" w:rsidRDefault="00391F85" w:rsidP="00DB0AD9"/>
    <w:p w14:paraId="55CD1B37" w14:textId="77777777" w:rsidR="00391F85" w:rsidRDefault="00391F85" w:rsidP="00DB0AD9"/>
    <w:p w14:paraId="1FBA7479" w14:textId="77777777" w:rsidR="00391F85" w:rsidRDefault="00391F85" w:rsidP="00DB0AD9"/>
    <w:p w14:paraId="22ADA34D" w14:textId="77777777" w:rsidR="00391F85" w:rsidRDefault="00391F85" w:rsidP="00DB0AD9"/>
    <w:p w14:paraId="78129EEF" w14:textId="77777777" w:rsidR="00786C23" w:rsidRPr="000B3F06" w:rsidRDefault="00786C23" w:rsidP="00786C23">
      <w:pPr>
        <w:pStyle w:val="Heading1"/>
        <w:spacing w:before="0" w:after="0" w:line="360" w:lineRule="auto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bookmarkStart w:id="0" w:name="_Toc91238606"/>
      <w:bookmarkStart w:id="1" w:name="_Toc118725078"/>
      <w:bookmarkStart w:id="2" w:name="_Toc155890298"/>
      <w:bookmarkStart w:id="3" w:name="_Toc161515867"/>
      <w:bookmarkStart w:id="4" w:name="_Toc176254663"/>
      <w:r w:rsidRPr="000B3F06">
        <w:rPr>
          <w:rFonts w:ascii="Calibri Light" w:hAnsi="Calibri Light" w:cs="Calibri Light"/>
          <w:b/>
          <w:bCs/>
          <w:sz w:val="32"/>
          <w:szCs w:val="32"/>
          <w:u w:val="single"/>
        </w:rPr>
        <w:t>List of Figures/Tables</w:t>
      </w:r>
      <w:bookmarkEnd w:id="0"/>
      <w:bookmarkEnd w:id="1"/>
      <w:bookmarkEnd w:id="2"/>
      <w:bookmarkEnd w:id="3"/>
      <w:bookmarkEnd w:id="4"/>
    </w:p>
    <w:p w14:paraId="79320BDF" w14:textId="77777777" w:rsidR="00263975" w:rsidRDefault="00263975" w:rsidP="00DB0AD9"/>
    <w:p w14:paraId="25D51299" w14:textId="1F88B444" w:rsidR="00984FD5" w:rsidRDefault="00786C23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76253861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1 Research Onion for Data Collection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_Toc176253861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11</w:t>
        </w:r>
        <w:r w:rsidR="00984FD5">
          <w:rPr>
            <w:noProof/>
            <w:webHidden/>
          </w:rPr>
          <w:fldChar w:fldCharType="end"/>
        </w:r>
      </w:hyperlink>
    </w:p>
    <w:p w14:paraId="7A374654" w14:textId="7BAD29AB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62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2 Software Development Lifecycle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_Toc176253862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14</w:t>
        </w:r>
        <w:r w:rsidR="00984FD5">
          <w:rPr>
            <w:noProof/>
            <w:webHidden/>
          </w:rPr>
          <w:fldChar w:fldCharType="end"/>
        </w:r>
      </w:hyperlink>
    </w:p>
    <w:p w14:paraId="3592010C" w14:textId="7C3D6677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63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3 Project Risk Table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_Toc176253863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16</w:t>
        </w:r>
        <w:r w:rsidR="00984FD5">
          <w:rPr>
            <w:noProof/>
            <w:webHidden/>
          </w:rPr>
          <w:fldChar w:fldCharType="end"/>
        </w:r>
      </w:hyperlink>
    </w:p>
    <w:p w14:paraId="3D3EFF01" w14:textId="6FB46DBF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64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4 FDD Process Model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_Toc176253864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21</w:t>
        </w:r>
        <w:r w:rsidR="00984FD5">
          <w:rPr>
            <w:noProof/>
            <w:webHidden/>
          </w:rPr>
          <w:fldChar w:fldCharType="end"/>
        </w:r>
      </w:hyperlink>
    </w:p>
    <w:p w14:paraId="34C99471" w14:textId="1922EC9F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65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5 Agile Model Features and Comparisons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_Toc176253865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22</w:t>
        </w:r>
        <w:r w:rsidR="00984FD5">
          <w:rPr>
            <w:noProof/>
            <w:webHidden/>
          </w:rPr>
          <w:fldChar w:fldCharType="end"/>
        </w:r>
      </w:hyperlink>
    </w:p>
    <w:p w14:paraId="34508D0A" w14:textId="391DCEDD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66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6 Project Gantt Chart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_Toc176253866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25</w:t>
        </w:r>
        <w:r w:rsidR="00984FD5">
          <w:rPr>
            <w:noProof/>
            <w:webHidden/>
          </w:rPr>
          <w:fldChar w:fldCharType="end"/>
        </w:r>
      </w:hyperlink>
    </w:p>
    <w:p w14:paraId="113F983F" w14:textId="0228AA1C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67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7 Initiation and Prerequisite Task List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_Toc176253867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25</w:t>
        </w:r>
        <w:r w:rsidR="00984FD5">
          <w:rPr>
            <w:noProof/>
            <w:webHidden/>
          </w:rPr>
          <w:fldChar w:fldCharType="end"/>
        </w:r>
      </w:hyperlink>
    </w:p>
    <w:p w14:paraId="4FC053AC" w14:textId="1C37D912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68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8 Planning Task List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_Toc176253868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26</w:t>
        </w:r>
        <w:r w:rsidR="00984FD5">
          <w:rPr>
            <w:noProof/>
            <w:webHidden/>
          </w:rPr>
          <w:fldChar w:fldCharType="end"/>
        </w:r>
      </w:hyperlink>
    </w:p>
    <w:p w14:paraId="2056BC76" w14:textId="0471C465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69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9 Development Task List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_Toc176253869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26</w:t>
        </w:r>
        <w:r w:rsidR="00984FD5">
          <w:rPr>
            <w:noProof/>
            <w:webHidden/>
          </w:rPr>
          <w:fldChar w:fldCharType="end"/>
        </w:r>
      </w:hyperlink>
    </w:p>
    <w:p w14:paraId="3A88BF94" w14:textId="400CE9C9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70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10 SIT Development and Testing Task List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_Toc176253870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26</w:t>
        </w:r>
        <w:r w:rsidR="00984FD5">
          <w:rPr>
            <w:noProof/>
            <w:webHidden/>
          </w:rPr>
          <w:fldChar w:fldCharType="end"/>
        </w:r>
      </w:hyperlink>
    </w:p>
    <w:p w14:paraId="2B2A59E6" w14:textId="5B584D87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71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11 UAT Development and Testing Task List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_Toc176253871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26</w:t>
        </w:r>
        <w:r w:rsidR="00984FD5">
          <w:rPr>
            <w:noProof/>
            <w:webHidden/>
          </w:rPr>
          <w:fldChar w:fldCharType="end"/>
        </w:r>
      </w:hyperlink>
    </w:p>
    <w:p w14:paraId="12C78AD3" w14:textId="29795F2F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72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12 Production Development and Validation Task List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_Toc176253872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27</w:t>
        </w:r>
        <w:r w:rsidR="00984FD5">
          <w:rPr>
            <w:noProof/>
            <w:webHidden/>
          </w:rPr>
          <w:fldChar w:fldCharType="end"/>
        </w:r>
      </w:hyperlink>
    </w:p>
    <w:p w14:paraId="0C2571F5" w14:textId="4CBA8D2A" w:rsidR="00984FD5" w:rsidRDefault="00000000" w:rsidP="00CC483A">
      <w:pPr>
        <w:pStyle w:val="TableofFigures"/>
        <w:tabs>
          <w:tab w:val="right" w:leader="dot" w:pos="9016"/>
        </w:tabs>
        <w:spacing w:line="360" w:lineRule="auto"/>
        <w:rPr>
          <w:rFonts w:eastAsiaTheme="minorEastAsia"/>
          <w:noProof/>
          <w:sz w:val="24"/>
          <w:szCs w:val="24"/>
          <w:lang w:eastAsia="en-GB"/>
        </w:rPr>
      </w:pPr>
      <w:hyperlink w:anchor="_Toc176253873" w:history="1">
        <w:r w:rsidR="00984FD5" w:rsidRPr="00C32FFF">
          <w:rPr>
            <w:rStyle w:val="Hyperlink"/>
            <w:rFonts w:ascii="Calibri Light" w:hAnsi="Calibri Light" w:cs="Calibri Light"/>
            <w:b/>
            <w:bCs/>
            <w:noProof/>
          </w:rPr>
          <w:t>Fig. 13 Project Completion Task List</w:t>
        </w:r>
        <w:r w:rsidR="00984FD5">
          <w:rPr>
            <w:noProof/>
            <w:webHidden/>
          </w:rPr>
          <w:tab/>
        </w:r>
        <w:r w:rsidR="00984FD5">
          <w:rPr>
            <w:noProof/>
            <w:webHidden/>
          </w:rPr>
          <w:fldChar w:fldCharType="begin"/>
        </w:r>
        <w:r w:rsidR="00984FD5">
          <w:rPr>
            <w:noProof/>
            <w:webHidden/>
          </w:rPr>
          <w:instrText xml:space="preserve"> PAGEREF _Toc176253873 \h </w:instrText>
        </w:r>
        <w:r w:rsidR="00984FD5">
          <w:rPr>
            <w:noProof/>
            <w:webHidden/>
          </w:rPr>
        </w:r>
        <w:r w:rsidR="00984FD5">
          <w:rPr>
            <w:noProof/>
            <w:webHidden/>
          </w:rPr>
          <w:fldChar w:fldCharType="separate"/>
        </w:r>
        <w:r w:rsidR="00984FD5">
          <w:rPr>
            <w:noProof/>
            <w:webHidden/>
          </w:rPr>
          <w:t>27</w:t>
        </w:r>
        <w:r w:rsidR="00984FD5">
          <w:rPr>
            <w:noProof/>
            <w:webHidden/>
          </w:rPr>
          <w:fldChar w:fldCharType="end"/>
        </w:r>
      </w:hyperlink>
    </w:p>
    <w:p w14:paraId="1F0BBC36" w14:textId="13918B6A" w:rsidR="00786C23" w:rsidRDefault="00786C23" w:rsidP="00DB0AD9">
      <w:r>
        <w:fldChar w:fldCharType="end"/>
      </w:r>
    </w:p>
    <w:p w14:paraId="79086E3D" w14:textId="77777777" w:rsidR="002461B6" w:rsidRDefault="002461B6" w:rsidP="00DB0AD9"/>
    <w:p w14:paraId="0E1B95EB" w14:textId="77777777" w:rsidR="002461B6" w:rsidRDefault="002461B6" w:rsidP="00DB0AD9"/>
    <w:p w14:paraId="34257391" w14:textId="77777777" w:rsidR="002461B6" w:rsidRDefault="002461B6" w:rsidP="00DB0AD9"/>
    <w:p w14:paraId="7961B1E0" w14:textId="77777777" w:rsidR="002461B6" w:rsidRDefault="002461B6" w:rsidP="00DB0AD9"/>
    <w:p w14:paraId="2E545F9E" w14:textId="77777777" w:rsidR="002461B6" w:rsidRDefault="002461B6" w:rsidP="00DB0AD9"/>
    <w:p w14:paraId="6CBB6F5E" w14:textId="77777777" w:rsidR="002461B6" w:rsidRDefault="002461B6" w:rsidP="00DB0AD9"/>
    <w:p w14:paraId="07AC11F7" w14:textId="77777777" w:rsidR="002461B6" w:rsidRDefault="002461B6" w:rsidP="00DB0AD9"/>
    <w:p w14:paraId="1DF6F445" w14:textId="77777777" w:rsidR="002461B6" w:rsidRDefault="002461B6" w:rsidP="00DB0AD9"/>
    <w:p w14:paraId="4430CEB8" w14:textId="77777777" w:rsidR="002461B6" w:rsidRDefault="002461B6" w:rsidP="00DB0AD9"/>
    <w:p w14:paraId="3C37D167" w14:textId="77777777" w:rsidR="002461B6" w:rsidRDefault="002461B6" w:rsidP="00DB0AD9"/>
    <w:p w14:paraId="13D1CDF6" w14:textId="77777777" w:rsidR="002461B6" w:rsidRDefault="002461B6" w:rsidP="00DB0AD9"/>
    <w:p w14:paraId="4022A3D0" w14:textId="77777777" w:rsidR="002461B6" w:rsidRDefault="002461B6" w:rsidP="00DB0AD9"/>
    <w:p w14:paraId="0B0B27FE" w14:textId="77777777" w:rsidR="002461B6" w:rsidRDefault="002461B6" w:rsidP="00DB0AD9"/>
    <w:p w14:paraId="437EFE0D" w14:textId="77777777" w:rsidR="002461B6" w:rsidRDefault="002461B6" w:rsidP="00DB0AD9"/>
    <w:p w14:paraId="302653EE" w14:textId="77777777" w:rsidR="00197EA1" w:rsidRDefault="00197EA1" w:rsidP="00DB0AD9"/>
    <w:p w14:paraId="4FE7EFBB" w14:textId="317DD856" w:rsidR="002461B6" w:rsidRPr="000B3F06" w:rsidRDefault="002461B6" w:rsidP="002461B6">
      <w:pPr>
        <w:pStyle w:val="Heading1"/>
        <w:spacing w:before="0" w:after="0" w:line="360" w:lineRule="auto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bookmarkStart w:id="5" w:name="_Toc176254664"/>
      <w:r>
        <w:rPr>
          <w:rFonts w:ascii="Calibri Light" w:hAnsi="Calibri Light" w:cs="Calibri Light"/>
          <w:b/>
          <w:bCs/>
          <w:sz w:val="32"/>
          <w:szCs w:val="32"/>
          <w:u w:val="single"/>
        </w:rPr>
        <w:t>Abstract</w:t>
      </w:r>
      <w:bookmarkEnd w:id="5"/>
    </w:p>
    <w:p w14:paraId="626D34A5" w14:textId="77777777" w:rsidR="002461B6" w:rsidRDefault="002461B6" w:rsidP="00DB0AD9"/>
    <w:p w14:paraId="715619F2" w14:textId="6836605B" w:rsidR="00B6735E" w:rsidRDefault="00E45ED6" w:rsidP="00E45ED6">
      <w:pPr>
        <w:spacing w:after="0" w:line="360" w:lineRule="auto"/>
        <w:rPr>
          <w:rFonts w:ascii="Calibri Light" w:hAnsi="Calibri Light" w:cs="Calibri Light"/>
        </w:rPr>
      </w:pPr>
      <w:r w:rsidRPr="00FA77C7">
        <w:rPr>
          <w:rFonts w:ascii="Calibri Light" w:hAnsi="Calibri Light" w:cs="Calibri Light"/>
        </w:rPr>
        <w:t>Digital Health and Care Wales (DHCW)</w:t>
      </w:r>
      <w:r>
        <w:rPr>
          <w:rFonts w:ascii="Calibri Light" w:hAnsi="Calibri Light" w:cs="Calibri Light"/>
          <w:b/>
          <w:bCs/>
        </w:rPr>
        <w:t xml:space="preserve"> </w:t>
      </w:r>
      <w:r>
        <w:rPr>
          <w:rFonts w:ascii="Calibri Light" w:hAnsi="Calibri Light" w:cs="Calibri Light"/>
        </w:rPr>
        <w:t>is a Special Health Authority (SHA) offer</w:t>
      </w:r>
      <w:r w:rsidR="00D7109A">
        <w:rPr>
          <w:rFonts w:ascii="Calibri Light" w:hAnsi="Calibri Light" w:cs="Calibri Light"/>
        </w:rPr>
        <w:t>ing</w:t>
      </w:r>
      <w:r>
        <w:rPr>
          <w:rFonts w:ascii="Calibri Light" w:hAnsi="Calibri Light" w:cs="Calibri Light"/>
        </w:rPr>
        <w:t xml:space="preserve"> frontline staff systems </w:t>
      </w:r>
      <w:r w:rsidR="00D7109A">
        <w:rPr>
          <w:rFonts w:ascii="Calibri Light" w:hAnsi="Calibri Light" w:cs="Calibri Light"/>
        </w:rPr>
        <w:t>to access</w:t>
      </w:r>
      <w:r>
        <w:rPr>
          <w:rFonts w:ascii="Calibri Light" w:hAnsi="Calibri Light" w:cs="Calibri Light"/>
        </w:rPr>
        <w:t xml:space="preserve"> patient informatio</w:t>
      </w:r>
      <w:r w:rsidR="00D7109A">
        <w:rPr>
          <w:rFonts w:ascii="Calibri Light" w:hAnsi="Calibri Light" w:cs="Calibri Light"/>
        </w:rPr>
        <w:t>n</w:t>
      </w:r>
      <w:r>
        <w:rPr>
          <w:rFonts w:ascii="Calibri Light" w:hAnsi="Calibri Light" w:cs="Calibri Light"/>
        </w:rPr>
        <w:t>. The Welsh Care Record Service (WCRS) is a central data repository service storing clinical documentation for clinicians to view on</w:t>
      </w:r>
      <w:r w:rsidR="00B8582A">
        <w:rPr>
          <w:rFonts w:ascii="Calibri Light" w:hAnsi="Calibri Light" w:cs="Calibri Light"/>
        </w:rPr>
        <w:t xml:space="preserve"> systems</w:t>
      </w:r>
      <w:r w:rsidR="00B6735E">
        <w:rPr>
          <w:rFonts w:ascii="Calibri Light" w:hAnsi="Calibri Light" w:cs="Calibri Light"/>
        </w:rPr>
        <w:t xml:space="preserve">, </w:t>
      </w:r>
      <w:r>
        <w:rPr>
          <w:rFonts w:ascii="Calibri Light" w:hAnsi="Calibri Light" w:cs="Calibri Light"/>
        </w:rPr>
        <w:t>stor</w:t>
      </w:r>
      <w:r w:rsidR="00B6735E">
        <w:rPr>
          <w:rFonts w:ascii="Calibri Light" w:hAnsi="Calibri Light" w:cs="Calibri Light"/>
        </w:rPr>
        <w:t>ing</w:t>
      </w:r>
      <w:r>
        <w:rPr>
          <w:rFonts w:ascii="Calibri Light" w:hAnsi="Calibri Light" w:cs="Calibri Light"/>
        </w:rPr>
        <w:t xml:space="preserve"> binary and XML formats within a single table of a</w:t>
      </w:r>
      <w:r w:rsidR="00C3022F">
        <w:rPr>
          <w:rFonts w:ascii="Calibri Light" w:hAnsi="Calibri Light" w:cs="Calibri Light"/>
        </w:rPr>
        <w:t>n</w:t>
      </w:r>
      <w:r>
        <w:rPr>
          <w:rFonts w:ascii="Calibri Light" w:hAnsi="Calibri Light" w:cs="Calibri Light"/>
        </w:rPr>
        <w:t xml:space="preserve"> SQL relational database. </w:t>
      </w:r>
    </w:p>
    <w:p w14:paraId="7F2F104D" w14:textId="77777777" w:rsidR="00B6735E" w:rsidRDefault="00B6735E" w:rsidP="00E45ED6">
      <w:pPr>
        <w:spacing w:after="0" w:line="360" w:lineRule="auto"/>
        <w:rPr>
          <w:rFonts w:ascii="Calibri Light" w:hAnsi="Calibri Light" w:cs="Calibri Light"/>
        </w:rPr>
      </w:pPr>
    </w:p>
    <w:p w14:paraId="1FE6CF7E" w14:textId="4280BFE9" w:rsidR="00E45ED6" w:rsidRPr="00B6735E" w:rsidRDefault="00472C80" w:rsidP="00E45ED6">
      <w:pPr>
        <w:spacing w:after="0" w:line="360" w:lineRule="auto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</w:rPr>
        <w:t xml:space="preserve">However, </w:t>
      </w:r>
      <w:r w:rsidR="005B5241">
        <w:rPr>
          <w:rFonts w:ascii="Calibri Light" w:hAnsi="Calibri Light" w:cs="Calibri Light"/>
        </w:rPr>
        <w:t>due to</w:t>
      </w:r>
      <w:r w:rsidR="00E45ED6">
        <w:rPr>
          <w:rFonts w:ascii="Calibri Light" w:hAnsi="Calibri Light" w:cs="Calibri Light"/>
        </w:rPr>
        <w:t xml:space="preserve"> minimal </w:t>
      </w:r>
      <w:r>
        <w:rPr>
          <w:rFonts w:ascii="Calibri Light" w:hAnsi="Calibri Light" w:cs="Calibri Light"/>
        </w:rPr>
        <w:t>scalability</w:t>
      </w:r>
      <w:r w:rsidR="00C204D8">
        <w:rPr>
          <w:rFonts w:ascii="Calibri Light" w:hAnsi="Calibri Light" w:cs="Calibri Light"/>
        </w:rPr>
        <w:t xml:space="preserve"> </w:t>
      </w:r>
      <w:r w:rsidR="003B10FB">
        <w:rPr>
          <w:rFonts w:ascii="Calibri Light" w:hAnsi="Calibri Light" w:cs="Calibri Light"/>
        </w:rPr>
        <w:t>and</w:t>
      </w:r>
      <w:r w:rsidR="00C204D8">
        <w:rPr>
          <w:rFonts w:ascii="Calibri Light" w:hAnsi="Calibri Light" w:cs="Calibri Light"/>
        </w:rPr>
        <w:t xml:space="preserve"> rigid schema</w:t>
      </w:r>
      <w:r w:rsidR="003B10FB">
        <w:rPr>
          <w:rFonts w:ascii="Calibri Light" w:hAnsi="Calibri Light" w:cs="Calibri Light"/>
        </w:rPr>
        <w:t>s</w:t>
      </w:r>
      <w:r w:rsidR="00E45ED6">
        <w:rPr>
          <w:rFonts w:ascii="Calibri Light" w:hAnsi="Calibri Light" w:cs="Calibri Light"/>
        </w:rPr>
        <w:t xml:space="preserve">, </w:t>
      </w:r>
      <w:r w:rsidR="00C204D8">
        <w:rPr>
          <w:rFonts w:ascii="Calibri Light" w:hAnsi="Calibri Light" w:cs="Calibri Light"/>
        </w:rPr>
        <w:t>there is</w:t>
      </w:r>
      <w:r w:rsidR="00E45ED6">
        <w:rPr>
          <w:rFonts w:ascii="Calibri Light" w:hAnsi="Calibri Light" w:cs="Calibri Light"/>
        </w:rPr>
        <w:t xml:space="preserve"> little flexibility</w:t>
      </w:r>
      <w:r>
        <w:rPr>
          <w:rFonts w:ascii="Calibri Light" w:hAnsi="Calibri Light" w:cs="Calibri Light"/>
        </w:rPr>
        <w:t xml:space="preserve">. </w:t>
      </w:r>
      <w:r w:rsidR="004D6885">
        <w:rPr>
          <w:rFonts w:ascii="Calibri Light" w:hAnsi="Calibri Light" w:cs="Calibri Light"/>
        </w:rPr>
        <w:t>Cost also increase</w:t>
      </w:r>
      <w:r w:rsidR="00661BC2">
        <w:rPr>
          <w:rFonts w:ascii="Calibri Light" w:hAnsi="Calibri Light" w:cs="Calibri Light"/>
        </w:rPr>
        <w:t>s</w:t>
      </w:r>
      <w:r w:rsidR="00E45ED6">
        <w:rPr>
          <w:rFonts w:ascii="Calibri Light" w:hAnsi="Calibri Light" w:cs="Calibri Light"/>
        </w:rPr>
        <w:t xml:space="preserve"> due to ongoing </w:t>
      </w:r>
      <w:r w:rsidR="004D6885">
        <w:rPr>
          <w:rFonts w:ascii="Calibri Light" w:hAnsi="Calibri Light" w:cs="Calibri Light"/>
        </w:rPr>
        <w:t xml:space="preserve">continuous </w:t>
      </w:r>
      <w:r w:rsidR="00E45ED6">
        <w:rPr>
          <w:rFonts w:ascii="Calibri Light" w:hAnsi="Calibri Light" w:cs="Calibri Light"/>
        </w:rPr>
        <w:t>storage requirements</w:t>
      </w:r>
      <w:r w:rsidR="004D6885">
        <w:rPr>
          <w:rFonts w:ascii="Calibri Light" w:hAnsi="Calibri Light" w:cs="Calibri Light"/>
        </w:rPr>
        <w:t>,</w:t>
      </w:r>
      <w:r w:rsidR="00E45ED6">
        <w:rPr>
          <w:rFonts w:ascii="Calibri Light" w:hAnsi="Calibri Light" w:cs="Calibri Light"/>
        </w:rPr>
        <w:t xml:space="preserve"> </w:t>
      </w:r>
      <w:r w:rsidR="002D6C0E">
        <w:rPr>
          <w:rFonts w:ascii="Calibri Light" w:hAnsi="Calibri Light" w:cs="Calibri Light"/>
        </w:rPr>
        <w:t>maintenance,</w:t>
      </w:r>
      <w:r w:rsidR="00E45ED6">
        <w:rPr>
          <w:rFonts w:ascii="Calibri Light" w:hAnsi="Calibri Light" w:cs="Calibri Light"/>
        </w:rPr>
        <w:t xml:space="preserve"> and administration difficulties. This requires more efficient method</w:t>
      </w:r>
      <w:r w:rsidR="004D6885">
        <w:rPr>
          <w:rFonts w:ascii="Calibri Light" w:hAnsi="Calibri Light" w:cs="Calibri Light"/>
        </w:rPr>
        <w:t>s</w:t>
      </w:r>
      <w:r w:rsidR="00E45ED6">
        <w:rPr>
          <w:rFonts w:ascii="Calibri Light" w:hAnsi="Calibri Light" w:cs="Calibri Light"/>
        </w:rPr>
        <w:t xml:space="preserve"> of document</w:t>
      </w:r>
      <w:r w:rsidR="004D6885">
        <w:rPr>
          <w:rFonts w:ascii="Calibri Light" w:hAnsi="Calibri Light" w:cs="Calibri Light"/>
        </w:rPr>
        <w:t>ation retrieval</w:t>
      </w:r>
      <w:r w:rsidR="00E45ED6">
        <w:rPr>
          <w:rFonts w:ascii="Calibri Light" w:hAnsi="Calibri Light" w:cs="Calibri Light"/>
        </w:rPr>
        <w:t>, as this adversely affects</w:t>
      </w:r>
      <w:r w:rsidR="00433C84">
        <w:rPr>
          <w:rFonts w:ascii="Calibri Light" w:hAnsi="Calibri Light" w:cs="Calibri Light"/>
        </w:rPr>
        <w:t xml:space="preserve"> other</w:t>
      </w:r>
      <w:r w:rsidR="00E45ED6">
        <w:rPr>
          <w:rFonts w:ascii="Calibri Light" w:hAnsi="Calibri Light" w:cs="Calibri Light"/>
        </w:rPr>
        <w:t xml:space="preserve"> systems.</w:t>
      </w:r>
    </w:p>
    <w:p w14:paraId="74B2C686" w14:textId="77777777" w:rsidR="00E45ED6" w:rsidRDefault="00E45ED6" w:rsidP="00E45ED6">
      <w:pPr>
        <w:spacing w:after="0" w:line="360" w:lineRule="auto"/>
        <w:rPr>
          <w:rFonts w:ascii="Calibri Light" w:hAnsi="Calibri Light" w:cs="Calibri Light"/>
        </w:rPr>
      </w:pPr>
    </w:p>
    <w:p w14:paraId="337783B7" w14:textId="12C30CBF" w:rsidR="00E45ED6" w:rsidRDefault="00EE1226" w:rsidP="00E45ED6">
      <w:pPr>
        <w:spacing w:after="0" w:line="360" w:lineRule="auto"/>
        <w:rPr>
          <w:rFonts w:ascii="Calibri Light" w:hAnsi="Calibri Light" w:cs="Calibri Light"/>
        </w:rPr>
      </w:pPr>
      <w:r w:rsidRPr="00B76ACF">
        <w:rPr>
          <w:rFonts w:ascii="Calibri Light" w:hAnsi="Calibri Light" w:cs="Calibri Light"/>
        </w:rPr>
        <w:t xml:space="preserve">This </w:t>
      </w:r>
      <w:r>
        <w:rPr>
          <w:rFonts w:ascii="Calibri Light" w:hAnsi="Calibri Light" w:cs="Calibri Light"/>
        </w:rPr>
        <w:t xml:space="preserve">report </w:t>
      </w:r>
      <w:r w:rsidRPr="00B76ACF">
        <w:rPr>
          <w:rFonts w:ascii="Calibri Light" w:hAnsi="Calibri Light" w:cs="Calibri Light"/>
        </w:rPr>
        <w:t>analyses and evaluates different</w:t>
      </w:r>
      <w:r>
        <w:rPr>
          <w:rFonts w:ascii="Calibri Light" w:hAnsi="Calibri Light" w:cs="Calibri Light"/>
        </w:rPr>
        <w:t xml:space="preserve"> No</w:t>
      </w:r>
      <w:r w:rsidRPr="00B76ACF">
        <w:rPr>
          <w:rFonts w:ascii="Calibri Light" w:hAnsi="Calibri Light" w:cs="Calibri Light"/>
        </w:rPr>
        <w:t>SQL solutions for a document repository and retrieval service</w:t>
      </w:r>
      <w:r w:rsidR="00FB77A6">
        <w:rPr>
          <w:rFonts w:ascii="Calibri Light" w:hAnsi="Calibri Light" w:cs="Calibri Light"/>
        </w:rPr>
        <w:t>,</w:t>
      </w:r>
      <w:r w:rsidRPr="00B76ACF">
        <w:rPr>
          <w:rFonts w:ascii="Calibri Light" w:hAnsi="Calibri Light" w:cs="Calibri Light"/>
        </w:rPr>
        <w:t xml:space="preserve"> work</w:t>
      </w:r>
      <w:r w:rsidR="00FB77A6">
        <w:rPr>
          <w:rFonts w:ascii="Calibri Light" w:hAnsi="Calibri Light" w:cs="Calibri Light"/>
        </w:rPr>
        <w:t>ing</w:t>
      </w:r>
      <w:r w:rsidRPr="00B76ACF">
        <w:rPr>
          <w:rFonts w:ascii="Calibri Light" w:hAnsi="Calibri Light" w:cs="Calibri Light"/>
        </w:rPr>
        <w:t xml:space="preserve"> in conjunction with a SQL database</w:t>
      </w:r>
      <w:r>
        <w:rPr>
          <w:rFonts w:ascii="Calibri Light" w:hAnsi="Calibri Light" w:cs="Calibri Light"/>
        </w:rPr>
        <w:t xml:space="preserve">, </w:t>
      </w:r>
      <w:r w:rsidR="00FB77A6">
        <w:rPr>
          <w:rFonts w:ascii="Calibri Light" w:hAnsi="Calibri Light" w:cs="Calibri Light"/>
        </w:rPr>
        <w:t>showing</w:t>
      </w:r>
      <w:r>
        <w:rPr>
          <w:rFonts w:ascii="Calibri Light" w:hAnsi="Calibri Light" w:cs="Calibri Light"/>
        </w:rPr>
        <w:t xml:space="preserve"> proposed research methodologies an</w:t>
      </w:r>
      <w:r w:rsidR="00FF38CC">
        <w:rPr>
          <w:rFonts w:ascii="Calibri Light" w:hAnsi="Calibri Light" w:cs="Calibri Light"/>
        </w:rPr>
        <w:t>d</w:t>
      </w:r>
      <w:r>
        <w:rPr>
          <w:rFonts w:ascii="Calibri Light" w:hAnsi="Calibri Light" w:cs="Calibri Light"/>
        </w:rPr>
        <w:t xml:space="preserve"> any issues and risks</w:t>
      </w:r>
      <w:r w:rsidR="00641844">
        <w:rPr>
          <w:rFonts w:ascii="Calibri Light" w:hAnsi="Calibri Light" w:cs="Calibri Light"/>
        </w:rPr>
        <w:t xml:space="preserve"> mitigated</w:t>
      </w:r>
      <w:r>
        <w:rPr>
          <w:rFonts w:ascii="Calibri Light" w:hAnsi="Calibri Light" w:cs="Calibri Light"/>
        </w:rPr>
        <w:t xml:space="preserve">. The report concludes with a proposed logical solution, how </w:t>
      </w:r>
      <w:r w:rsidR="00FF0C6D">
        <w:rPr>
          <w:rFonts w:ascii="Calibri Light" w:hAnsi="Calibri Light" w:cs="Calibri Light"/>
        </w:rPr>
        <w:t xml:space="preserve">project management would implement </w:t>
      </w:r>
      <w:r>
        <w:rPr>
          <w:rFonts w:ascii="Calibri Light" w:hAnsi="Calibri Light" w:cs="Calibri Light"/>
        </w:rPr>
        <w:t>the proposed solution, and future research that can be undertaken.</w:t>
      </w:r>
    </w:p>
    <w:p w14:paraId="77A35A58" w14:textId="77777777" w:rsidR="002461B6" w:rsidRDefault="002461B6" w:rsidP="00DB0AD9">
      <w:pPr>
        <w:rPr>
          <w:rFonts w:ascii="Calibri Light" w:hAnsi="Calibri Light" w:cs="Calibri Light"/>
        </w:rPr>
      </w:pPr>
    </w:p>
    <w:p w14:paraId="21B06882" w14:textId="77777777" w:rsidR="00B6735E" w:rsidRDefault="00B6735E" w:rsidP="00DB0AD9">
      <w:pPr>
        <w:rPr>
          <w:rFonts w:ascii="Calibri Light" w:hAnsi="Calibri Light" w:cs="Calibri Light"/>
        </w:rPr>
      </w:pPr>
    </w:p>
    <w:p w14:paraId="087FA054" w14:textId="77777777" w:rsidR="00B6735E" w:rsidRDefault="00B6735E" w:rsidP="00DB0AD9">
      <w:pPr>
        <w:rPr>
          <w:rFonts w:ascii="Calibri Light" w:hAnsi="Calibri Light" w:cs="Calibri Light"/>
        </w:rPr>
      </w:pPr>
    </w:p>
    <w:p w14:paraId="7A6A5CFC" w14:textId="77777777" w:rsidR="00B6735E" w:rsidRDefault="00B6735E" w:rsidP="00DB0AD9">
      <w:pPr>
        <w:rPr>
          <w:rFonts w:ascii="Calibri Light" w:hAnsi="Calibri Light" w:cs="Calibri Light"/>
        </w:rPr>
      </w:pPr>
    </w:p>
    <w:p w14:paraId="4B59DD53" w14:textId="77777777" w:rsidR="00B6735E" w:rsidRDefault="00B6735E" w:rsidP="00DB0AD9">
      <w:pPr>
        <w:rPr>
          <w:rFonts w:ascii="Calibri Light" w:hAnsi="Calibri Light" w:cs="Calibri Light"/>
        </w:rPr>
      </w:pPr>
    </w:p>
    <w:p w14:paraId="188590BC" w14:textId="77777777" w:rsidR="00B6735E" w:rsidRDefault="00B6735E" w:rsidP="00DB0AD9">
      <w:pPr>
        <w:rPr>
          <w:rFonts w:ascii="Calibri Light" w:hAnsi="Calibri Light" w:cs="Calibri Light"/>
        </w:rPr>
      </w:pPr>
    </w:p>
    <w:p w14:paraId="5614F30F" w14:textId="77777777" w:rsidR="00B6735E" w:rsidRDefault="00B6735E" w:rsidP="00DB0AD9"/>
    <w:p w14:paraId="6A59B167" w14:textId="77777777" w:rsidR="005545DC" w:rsidRDefault="005545DC" w:rsidP="00DB0AD9"/>
    <w:p w14:paraId="720F2852" w14:textId="77777777" w:rsidR="005545DC" w:rsidRDefault="005545DC" w:rsidP="00DB0AD9"/>
    <w:p w14:paraId="4AA9AED1" w14:textId="77777777" w:rsidR="005545DC" w:rsidRDefault="005545DC" w:rsidP="00DB0AD9"/>
    <w:p w14:paraId="2C8EFC92" w14:textId="77777777" w:rsidR="00E45ED6" w:rsidRDefault="00E45ED6" w:rsidP="00DB0AD9"/>
    <w:p w14:paraId="24780606" w14:textId="77777777" w:rsidR="00EE1226" w:rsidRDefault="00EE1226" w:rsidP="00DB0AD9"/>
    <w:p w14:paraId="40BEA128" w14:textId="77777777" w:rsidR="00FF0C6D" w:rsidRDefault="00FF0C6D" w:rsidP="00DB0AD9"/>
    <w:p w14:paraId="4CA4ABB4" w14:textId="77777777" w:rsidR="00DB44B1" w:rsidRDefault="00DB44B1" w:rsidP="00DB0AD9"/>
    <w:p w14:paraId="3773E714" w14:textId="77777777" w:rsidR="00DB44B1" w:rsidRDefault="00DB44B1" w:rsidP="00DB0AD9"/>
    <w:p w14:paraId="52C82965" w14:textId="77777777" w:rsidR="00B9430C" w:rsidRDefault="00B9430C" w:rsidP="00DB0AD9"/>
    <w:p w14:paraId="1F5D0759" w14:textId="75C0FE61" w:rsidR="002461B6" w:rsidRPr="000B3F06" w:rsidRDefault="002461B6" w:rsidP="002461B6">
      <w:pPr>
        <w:pStyle w:val="Heading1"/>
        <w:spacing w:before="0" w:after="0" w:line="360" w:lineRule="auto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bookmarkStart w:id="6" w:name="_Toc91238608"/>
      <w:bookmarkStart w:id="7" w:name="_Toc118725080"/>
      <w:bookmarkStart w:id="8" w:name="_Toc155890300"/>
      <w:bookmarkStart w:id="9" w:name="_Toc161515868"/>
      <w:bookmarkStart w:id="10" w:name="_Toc176254665"/>
      <w:r w:rsidRPr="000B3F06">
        <w:rPr>
          <w:rFonts w:ascii="Calibri Light" w:hAnsi="Calibri Light" w:cs="Calibri Light"/>
          <w:b/>
          <w:bCs/>
          <w:sz w:val="32"/>
          <w:szCs w:val="32"/>
          <w:u w:val="single"/>
        </w:rPr>
        <w:t>Introduction</w:t>
      </w:r>
      <w:bookmarkEnd w:id="6"/>
      <w:bookmarkEnd w:id="7"/>
      <w:bookmarkEnd w:id="8"/>
      <w:bookmarkEnd w:id="9"/>
      <w:bookmarkEnd w:id="10"/>
    </w:p>
    <w:p w14:paraId="0C25029A" w14:textId="1284FFA5" w:rsidR="002461B6" w:rsidRDefault="002461B6" w:rsidP="009647A7">
      <w:pPr>
        <w:spacing w:after="0" w:line="360" w:lineRule="auto"/>
        <w:rPr>
          <w:rFonts w:ascii="Calibri Light" w:hAnsi="Calibri Light" w:cs="Calibri Light"/>
        </w:rPr>
      </w:pPr>
    </w:p>
    <w:p w14:paraId="5B3850C1" w14:textId="5F72D8C9" w:rsidR="009647A7" w:rsidRPr="00CD0AE7" w:rsidRDefault="00FA77C7" w:rsidP="009647A7">
      <w:pPr>
        <w:spacing w:after="0" w:line="360" w:lineRule="auto"/>
        <w:rPr>
          <w:rFonts w:ascii="Calibri Light" w:hAnsi="Calibri Light" w:cs="Calibri Light"/>
        </w:rPr>
      </w:pPr>
      <w:r w:rsidRPr="00FA77C7">
        <w:rPr>
          <w:rFonts w:ascii="Calibri Light" w:hAnsi="Calibri Light" w:cs="Calibri Light"/>
        </w:rPr>
        <w:t>Digital Health and Care Wales (DHCW)</w:t>
      </w:r>
      <w:r>
        <w:rPr>
          <w:rFonts w:ascii="Calibri Light" w:hAnsi="Calibri Light" w:cs="Calibri Light"/>
          <w:b/>
          <w:bCs/>
        </w:rPr>
        <w:t xml:space="preserve"> </w:t>
      </w:r>
      <w:r w:rsidR="00ED7B89">
        <w:rPr>
          <w:rFonts w:ascii="Calibri Light" w:hAnsi="Calibri Light" w:cs="Calibri Light"/>
        </w:rPr>
        <w:t>are</w:t>
      </w:r>
      <w:r>
        <w:rPr>
          <w:rFonts w:ascii="Calibri Light" w:hAnsi="Calibri Light" w:cs="Calibri Light"/>
        </w:rPr>
        <w:t xml:space="preserve"> a Special Health Authority (SHA) </w:t>
      </w:r>
      <w:r w:rsidR="00BE7EC6">
        <w:rPr>
          <w:rFonts w:ascii="Calibri Light" w:hAnsi="Calibri Light" w:cs="Calibri Light"/>
        </w:rPr>
        <w:t>offer</w:t>
      </w:r>
      <w:r w:rsidR="00842DD2">
        <w:rPr>
          <w:rFonts w:ascii="Calibri Light" w:hAnsi="Calibri Light" w:cs="Calibri Light"/>
        </w:rPr>
        <w:t>ing</w:t>
      </w:r>
      <w:r>
        <w:rPr>
          <w:rFonts w:ascii="Calibri Light" w:hAnsi="Calibri Light" w:cs="Calibri Light"/>
        </w:rPr>
        <w:t xml:space="preserve"> frontline staff </w:t>
      </w:r>
      <w:r w:rsidR="004C2FE9">
        <w:rPr>
          <w:rFonts w:ascii="Calibri Light" w:hAnsi="Calibri Light" w:cs="Calibri Light"/>
        </w:rPr>
        <w:t>systems</w:t>
      </w:r>
      <w:r>
        <w:rPr>
          <w:rFonts w:ascii="Calibri Light" w:hAnsi="Calibri Light" w:cs="Calibri Light"/>
        </w:rPr>
        <w:t xml:space="preserve"> </w:t>
      </w:r>
      <w:r w:rsidR="00842DD2">
        <w:rPr>
          <w:rFonts w:ascii="Calibri Light" w:hAnsi="Calibri Light" w:cs="Calibri Light"/>
        </w:rPr>
        <w:t>to access</w:t>
      </w:r>
      <w:r>
        <w:rPr>
          <w:rFonts w:ascii="Calibri Light" w:hAnsi="Calibri Light" w:cs="Calibri Light"/>
        </w:rPr>
        <w:t xml:space="preserve"> patient information, </w:t>
      </w:r>
      <w:r w:rsidR="00171CCE">
        <w:rPr>
          <w:rFonts w:ascii="Calibri Light" w:hAnsi="Calibri Light" w:cs="Calibri Light"/>
        </w:rPr>
        <w:t>improv</w:t>
      </w:r>
      <w:r w:rsidR="004C2FE9">
        <w:rPr>
          <w:rFonts w:ascii="Calibri Light" w:hAnsi="Calibri Light" w:cs="Calibri Light"/>
        </w:rPr>
        <w:t>ing</w:t>
      </w:r>
      <w:r w:rsidR="00171CCE">
        <w:rPr>
          <w:rFonts w:ascii="Calibri Light" w:hAnsi="Calibri Light" w:cs="Calibri Light"/>
        </w:rPr>
        <w:t xml:space="preserve"> healthcare services using readily available data and continuous </w:t>
      </w:r>
      <w:r w:rsidR="004C2FE9">
        <w:rPr>
          <w:rFonts w:ascii="Calibri Light" w:hAnsi="Calibri Light" w:cs="Calibri Light"/>
        </w:rPr>
        <w:t>security</w:t>
      </w:r>
      <w:r w:rsidR="00171CCE">
        <w:rPr>
          <w:rFonts w:ascii="Calibri Light" w:hAnsi="Calibri Light" w:cs="Calibri Light"/>
        </w:rPr>
        <w:t xml:space="preserve"> against cyber threats </w:t>
      </w:r>
      <w:sdt>
        <w:sdtPr>
          <w:rPr>
            <w:rFonts w:ascii="Calibri Light" w:hAnsi="Calibri Light" w:cs="Calibri Light"/>
          </w:rPr>
          <w:id w:val="1882363134"/>
          <w:citation/>
        </w:sdtPr>
        <w:sdtContent>
          <w:r w:rsidR="00171CCE">
            <w:rPr>
              <w:rFonts w:ascii="Calibri Light" w:hAnsi="Calibri Light" w:cs="Calibri Light"/>
            </w:rPr>
            <w:fldChar w:fldCharType="begin"/>
          </w:r>
          <w:r w:rsidR="00171CCE">
            <w:rPr>
              <w:rFonts w:ascii="Calibri Light" w:hAnsi="Calibri Light" w:cs="Calibri Light"/>
            </w:rPr>
            <w:instrText xml:space="preserve"> CITATION Dig241 \l 2057 </w:instrText>
          </w:r>
          <w:r w:rsidR="00171CCE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[1]</w:t>
          </w:r>
          <w:r w:rsidR="00171CCE">
            <w:rPr>
              <w:rFonts w:ascii="Calibri Light" w:hAnsi="Calibri Light" w:cs="Calibri Light"/>
            </w:rPr>
            <w:fldChar w:fldCharType="end"/>
          </w:r>
        </w:sdtContent>
      </w:sdt>
      <w:r w:rsidR="0021004B">
        <w:rPr>
          <w:rFonts w:ascii="Calibri Light" w:hAnsi="Calibri Light" w:cs="Calibri Light"/>
        </w:rPr>
        <w:t>.</w:t>
      </w:r>
      <w:r w:rsidR="004C2FE9">
        <w:rPr>
          <w:rFonts w:ascii="Calibri Light" w:hAnsi="Calibri Light" w:cs="Calibri Light"/>
        </w:rPr>
        <w:t xml:space="preserve"> T</w:t>
      </w:r>
      <w:r w:rsidR="009647A7">
        <w:rPr>
          <w:rFonts w:ascii="Calibri Light" w:hAnsi="Calibri Light" w:cs="Calibri Light"/>
        </w:rPr>
        <w:t>he Welsh Care Record Service (WCRS) is</w:t>
      </w:r>
      <w:r w:rsidR="00F82566">
        <w:rPr>
          <w:rFonts w:ascii="Calibri Light" w:hAnsi="Calibri Light" w:cs="Calibri Light"/>
        </w:rPr>
        <w:t xml:space="preserve"> a</w:t>
      </w:r>
      <w:r w:rsidR="00461101">
        <w:rPr>
          <w:rFonts w:ascii="Calibri Light" w:hAnsi="Calibri Light" w:cs="Calibri Light"/>
        </w:rPr>
        <w:t xml:space="preserve"> central</w:t>
      </w:r>
      <w:r w:rsidR="00F82566">
        <w:rPr>
          <w:rFonts w:ascii="Calibri Light" w:hAnsi="Calibri Light" w:cs="Calibri Light"/>
        </w:rPr>
        <w:t xml:space="preserve"> data repository</w:t>
      </w:r>
      <w:r w:rsidR="00461101">
        <w:rPr>
          <w:rFonts w:ascii="Calibri Light" w:hAnsi="Calibri Light" w:cs="Calibri Light"/>
        </w:rPr>
        <w:t xml:space="preserve"> service</w:t>
      </w:r>
      <w:r w:rsidR="00F82566">
        <w:rPr>
          <w:rFonts w:ascii="Calibri Light" w:hAnsi="Calibri Light" w:cs="Calibri Light"/>
        </w:rPr>
        <w:t xml:space="preserve"> storing clinical documentation for clinicians to view</w:t>
      </w:r>
      <w:r w:rsidR="009647A7">
        <w:rPr>
          <w:rFonts w:ascii="Calibri Light" w:hAnsi="Calibri Light" w:cs="Calibri Light"/>
        </w:rPr>
        <w:t xml:space="preserve"> </w:t>
      </w:r>
      <w:r w:rsidR="00461101">
        <w:rPr>
          <w:rFonts w:ascii="Calibri Light" w:hAnsi="Calibri Light" w:cs="Calibri Light"/>
        </w:rPr>
        <w:t>on</w:t>
      </w:r>
      <w:r w:rsidR="009647A7">
        <w:rPr>
          <w:rFonts w:ascii="Calibri Light" w:hAnsi="Calibri Light" w:cs="Calibri Light"/>
        </w:rPr>
        <w:t xml:space="preserve"> system</w:t>
      </w:r>
      <w:r w:rsidR="00CD0AE7">
        <w:rPr>
          <w:rFonts w:ascii="Calibri Light" w:hAnsi="Calibri Light" w:cs="Calibri Light"/>
        </w:rPr>
        <w:t>s</w:t>
      </w:r>
      <w:r w:rsidR="009647A7">
        <w:rPr>
          <w:rFonts w:ascii="Calibri Light" w:hAnsi="Calibri Light" w:cs="Calibri Light"/>
        </w:rPr>
        <w:t xml:space="preserve"> like </w:t>
      </w:r>
      <w:r w:rsidR="00461101">
        <w:rPr>
          <w:rFonts w:ascii="Calibri Light" w:hAnsi="Calibri Light" w:cs="Calibri Light"/>
        </w:rPr>
        <w:t xml:space="preserve">the </w:t>
      </w:r>
      <w:r w:rsidR="009647A7">
        <w:rPr>
          <w:rFonts w:ascii="Calibri Light" w:hAnsi="Calibri Light" w:cs="Calibri Light"/>
        </w:rPr>
        <w:t>Welsh Clinical Portal (WCP</w:t>
      </w:r>
      <w:r w:rsidR="004C2FE9">
        <w:rPr>
          <w:rFonts w:ascii="Calibri Light" w:hAnsi="Calibri Light" w:cs="Calibri Light"/>
        </w:rPr>
        <w:t>)</w:t>
      </w:r>
      <w:r w:rsidR="009647A7">
        <w:rPr>
          <w:rFonts w:ascii="Calibri Light" w:hAnsi="Calibri Light" w:cs="Calibri Light"/>
        </w:rPr>
        <w:t>,</w:t>
      </w:r>
      <w:r w:rsidR="00C747A2">
        <w:rPr>
          <w:rFonts w:ascii="Calibri Light" w:hAnsi="Calibri Light" w:cs="Calibri Light"/>
        </w:rPr>
        <w:t xml:space="preserve"> </w:t>
      </w:r>
      <w:r w:rsidR="004C2FE9">
        <w:rPr>
          <w:rFonts w:ascii="Calibri Light" w:hAnsi="Calibri Light" w:cs="Calibri Light"/>
        </w:rPr>
        <w:t>provid</w:t>
      </w:r>
      <w:r w:rsidR="00FF3747">
        <w:rPr>
          <w:rFonts w:ascii="Calibri Light" w:hAnsi="Calibri Light" w:cs="Calibri Light"/>
        </w:rPr>
        <w:t>ing</w:t>
      </w:r>
      <w:r w:rsidR="00C747A2">
        <w:rPr>
          <w:rFonts w:ascii="Calibri Light" w:hAnsi="Calibri Light" w:cs="Calibri Light"/>
        </w:rPr>
        <w:t xml:space="preserve"> access to real-time digital patient records </w:t>
      </w:r>
      <w:r w:rsidR="00FF3747">
        <w:rPr>
          <w:rFonts w:ascii="Calibri Light" w:hAnsi="Calibri Light" w:cs="Calibri Light"/>
        </w:rPr>
        <w:t>across</w:t>
      </w:r>
      <w:r w:rsidR="000274FE">
        <w:rPr>
          <w:rFonts w:ascii="Calibri Light" w:hAnsi="Calibri Light" w:cs="Calibri Light"/>
        </w:rPr>
        <w:t xml:space="preserve"> NHS Wales</w:t>
      </w:r>
      <w:r w:rsidR="00C747A2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400495494"/>
          <w:citation/>
        </w:sdtPr>
        <w:sdtContent>
          <w:r w:rsidR="00E6762C">
            <w:rPr>
              <w:rFonts w:ascii="Calibri Light" w:hAnsi="Calibri Light" w:cs="Calibri Light"/>
            </w:rPr>
            <w:fldChar w:fldCharType="begin"/>
          </w:r>
          <w:r w:rsidR="00E6762C">
            <w:rPr>
              <w:rFonts w:ascii="Calibri Light" w:hAnsi="Calibri Light" w:cs="Calibri Light"/>
            </w:rPr>
            <w:instrText xml:space="preserve"> CITATION Dig24 \l 2057 </w:instrText>
          </w:r>
          <w:r w:rsidR="00E6762C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[2]</w:t>
          </w:r>
          <w:r w:rsidR="00E6762C">
            <w:rPr>
              <w:rFonts w:ascii="Calibri Light" w:hAnsi="Calibri Light" w:cs="Calibri Light"/>
            </w:rPr>
            <w:fldChar w:fldCharType="end"/>
          </w:r>
        </w:sdtContent>
      </w:sdt>
      <w:r w:rsidR="00FC5D22">
        <w:rPr>
          <w:rFonts w:ascii="Calibri Light" w:hAnsi="Calibri Light" w:cs="Calibri Light"/>
        </w:rPr>
        <w:t>.</w:t>
      </w:r>
    </w:p>
    <w:p w14:paraId="52DCEE80" w14:textId="77777777" w:rsidR="00FC5D22" w:rsidRDefault="00FC5D22" w:rsidP="009647A7">
      <w:pPr>
        <w:spacing w:after="0" w:line="360" w:lineRule="auto"/>
        <w:rPr>
          <w:rFonts w:ascii="Calibri Light" w:hAnsi="Calibri Light" w:cs="Calibri Light"/>
        </w:rPr>
      </w:pPr>
    </w:p>
    <w:p w14:paraId="76F9802B" w14:textId="04736CFE" w:rsidR="00FC5D22" w:rsidRDefault="001C12D8" w:rsidP="009647A7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WCRS store</w:t>
      </w:r>
      <w:r w:rsidR="00F27724">
        <w:rPr>
          <w:rFonts w:ascii="Calibri Light" w:hAnsi="Calibri Light" w:cs="Calibri Light"/>
        </w:rPr>
        <w:t>s binary (like PDF and Word)</w:t>
      </w:r>
      <w:r>
        <w:rPr>
          <w:rFonts w:ascii="Calibri Light" w:hAnsi="Calibri Light" w:cs="Calibri Light"/>
        </w:rPr>
        <w:t xml:space="preserve"> </w:t>
      </w:r>
      <w:r w:rsidR="004D435E">
        <w:rPr>
          <w:rFonts w:ascii="Calibri Light" w:hAnsi="Calibri Light" w:cs="Calibri Light"/>
        </w:rPr>
        <w:t>and XML formats</w:t>
      </w:r>
      <w:r>
        <w:rPr>
          <w:rFonts w:ascii="Calibri Light" w:hAnsi="Calibri Light" w:cs="Calibri Light"/>
        </w:rPr>
        <w:t xml:space="preserve"> within</w:t>
      </w:r>
      <w:r w:rsidR="00F27724">
        <w:rPr>
          <w:rFonts w:ascii="Calibri Light" w:hAnsi="Calibri Light" w:cs="Calibri Light"/>
        </w:rPr>
        <w:t xml:space="preserve"> </w:t>
      </w:r>
      <w:r w:rsidR="004D435E">
        <w:rPr>
          <w:rFonts w:ascii="Calibri Light" w:hAnsi="Calibri Light" w:cs="Calibri Light"/>
        </w:rPr>
        <w:t>a single</w:t>
      </w:r>
      <w:r w:rsidR="00E43FB6">
        <w:rPr>
          <w:rFonts w:ascii="Calibri Light" w:hAnsi="Calibri Light" w:cs="Calibri Light"/>
        </w:rPr>
        <w:t xml:space="preserve"> table</w:t>
      </w:r>
      <w:r w:rsidR="00F27724">
        <w:rPr>
          <w:rFonts w:ascii="Calibri Light" w:hAnsi="Calibri Light" w:cs="Calibri Light"/>
        </w:rPr>
        <w:t xml:space="preserve"> </w:t>
      </w:r>
      <w:r w:rsidR="004E7C5B">
        <w:rPr>
          <w:rFonts w:ascii="Calibri Light" w:hAnsi="Calibri Light" w:cs="Calibri Light"/>
        </w:rPr>
        <w:t>of</w:t>
      </w:r>
      <w:r>
        <w:rPr>
          <w:rFonts w:ascii="Calibri Light" w:hAnsi="Calibri Light" w:cs="Calibri Light"/>
        </w:rPr>
        <w:t xml:space="preserve"> a SQL relational database</w:t>
      </w:r>
      <w:r w:rsidR="004D435E">
        <w:rPr>
          <w:rFonts w:ascii="Calibri Light" w:hAnsi="Calibri Light" w:cs="Calibri Light"/>
        </w:rPr>
        <w:t>. Though</w:t>
      </w:r>
      <w:r w:rsidR="001735A6">
        <w:rPr>
          <w:rFonts w:ascii="Calibri Light" w:hAnsi="Calibri Light" w:cs="Calibri Light"/>
        </w:rPr>
        <w:t xml:space="preserve"> there are </w:t>
      </w:r>
      <w:r w:rsidR="004D435E">
        <w:rPr>
          <w:rFonts w:ascii="Calibri Light" w:hAnsi="Calibri Light" w:cs="Calibri Light"/>
        </w:rPr>
        <w:t>advantages</w:t>
      </w:r>
      <w:r w:rsidR="001735A6">
        <w:rPr>
          <w:rFonts w:ascii="Calibri Light" w:hAnsi="Calibri Light" w:cs="Calibri Light"/>
        </w:rPr>
        <w:t xml:space="preserve"> like storage and service integration </w:t>
      </w:r>
      <w:sdt>
        <w:sdtPr>
          <w:rPr>
            <w:rFonts w:ascii="Calibri Light" w:hAnsi="Calibri Light" w:cs="Calibri Light"/>
          </w:rPr>
          <w:id w:val="-785126131"/>
          <w:citation/>
        </w:sdtPr>
        <w:sdtContent>
          <w:r w:rsidR="00C77E1F">
            <w:rPr>
              <w:rFonts w:ascii="Calibri Light" w:hAnsi="Calibri Light" w:cs="Calibri Light"/>
            </w:rPr>
            <w:fldChar w:fldCharType="begin"/>
          </w:r>
          <w:r w:rsidR="00C77E1F">
            <w:rPr>
              <w:rFonts w:ascii="Calibri Light" w:hAnsi="Calibri Light" w:cs="Calibri Light"/>
            </w:rPr>
            <w:instrText xml:space="preserve"> CITATION Mic2311 \l 2057 </w:instrText>
          </w:r>
          <w:r w:rsidR="00C77E1F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[3]</w:t>
          </w:r>
          <w:r w:rsidR="00C77E1F">
            <w:rPr>
              <w:rFonts w:ascii="Calibri Light" w:hAnsi="Calibri Light" w:cs="Calibri Light"/>
            </w:rPr>
            <w:fldChar w:fldCharType="end"/>
          </w:r>
        </w:sdtContent>
      </w:sdt>
      <w:r>
        <w:rPr>
          <w:rFonts w:ascii="Calibri Light" w:hAnsi="Calibri Light" w:cs="Calibri Light"/>
        </w:rPr>
        <w:t xml:space="preserve">, </w:t>
      </w:r>
      <w:r w:rsidR="00680F48">
        <w:rPr>
          <w:rFonts w:ascii="Calibri Light" w:hAnsi="Calibri Light" w:cs="Calibri Light"/>
        </w:rPr>
        <w:t xml:space="preserve">there is </w:t>
      </w:r>
      <w:r w:rsidR="004D435E">
        <w:rPr>
          <w:rFonts w:ascii="Calibri Light" w:hAnsi="Calibri Light" w:cs="Calibri Light"/>
        </w:rPr>
        <w:t>minimal</w:t>
      </w:r>
      <w:r w:rsidR="00680F48">
        <w:rPr>
          <w:rFonts w:ascii="Calibri Light" w:hAnsi="Calibri Light" w:cs="Calibri Light"/>
        </w:rPr>
        <w:t xml:space="preserve"> scalability</w:t>
      </w:r>
      <w:r w:rsidR="00A95DDB">
        <w:rPr>
          <w:rFonts w:ascii="Calibri Light" w:hAnsi="Calibri Light" w:cs="Calibri Light"/>
        </w:rPr>
        <w:t xml:space="preserve"> and rigid schema</w:t>
      </w:r>
      <w:r w:rsidR="000274FE">
        <w:rPr>
          <w:rFonts w:ascii="Calibri Light" w:hAnsi="Calibri Light" w:cs="Calibri Light"/>
        </w:rPr>
        <w:t>s</w:t>
      </w:r>
      <w:r w:rsidR="00A95DDB">
        <w:rPr>
          <w:rFonts w:ascii="Calibri Light" w:hAnsi="Calibri Light" w:cs="Calibri Light"/>
        </w:rPr>
        <w:t xml:space="preserve">, </w:t>
      </w:r>
      <w:r w:rsidR="004D435E">
        <w:rPr>
          <w:rFonts w:ascii="Calibri Light" w:hAnsi="Calibri Light" w:cs="Calibri Light"/>
        </w:rPr>
        <w:t>offering</w:t>
      </w:r>
      <w:r w:rsidR="00A95DDB">
        <w:rPr>
          <w:rFonts w:ascii="Calibri Light" w:hAnsi="Calibri Light" w:cs="Calibri Light"/>
        </w:rPr>
        <w:t xml:space="preserve"> little flexibility </w:t>
      </w:r>
      <w:sdt>
        <w:sdtPr>
          <w:rPr>
            <w:rFonts w:ascii="Calibri Light" w:hAnsi="Calibri Light" w:cs="Calibri Light"/>
          </w:rPr>
          <w:id w:val="695580060"/>
          <w:citation/>
        </w:sdtPr>
        <w:sdtContent>
          <w:r w:rsidR="00A95DDB">
            <w:rPr>
              <w:rFonts w:ascii="Calibri Light" w:hAnsi="Calibri Light" w:cs="Calibri Light"/>
            </w:rPr>
            <w:fldChar w:fldCharType="begin"/>
          </w:r>
          <w:r w:rsidR="00A95DDB">
            <w:rPr>
              <w:rFonts w:ascii="Calibri Light" w:hAnsi="Calibri Light" w:cs="Calibri Light"/>
            </w:rPr>
            <w:instrText xml:space="preserve"> CITATION She21 \l 2057 </w:instrText>
          </w:r>
          <w:r w:rsidR="00A95DDB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[4]</w:t>
          </w:r>
          <w:r w:rsidR="00A95DDB">
            <w:rPr>
              <w:rFonts w:ascii="Calibri Light" w:hAnsi="Calibri Light" w:cs="Calibri Light"/>
            </w:rPr>
            <w:fldChar w:fldCharType="end"/>
          </w:r>
        </w:sdtContent>
      </w:sdt>
      <w:r w:rsidR="00A95DDB">
        <w:rPr>
          <w:rFonts w:ascii="Calibri Light" w:hAnsi="Calibri Light" w:cs="Calibri Light"/>
        </w:rPr>
        <w:t>.</w:t>
      </w:r>
      <w:r w:rsidR="00680F48">
        <w:rPr>
          <w:rFonts w:ascii="Calibri Light" w:hAnsi="Calibri Light" w:cs="Calibri Light"/>
        </w:rPr>
        <w:t xml:space="preserve"> </w:t>
      </w:r>
      <w:r w:rsidR="003B10FB">
        <w:rPr>
          <w:rFonts w:ascii="Calibri Light" w:hAnsi="Calibri Light" w:cs="Calibri Light"/>
        </w:rPr>
        <w:t xml:space="preserve">Cost </w:t>
      </w:r>
      <w:r w:rsidR="00222F54">
        <w:rPr>
          <w:rFonts w:ascii="Calibri Light" w:hAnsi="Calibri Light" w:cs="Calibri Light"/>
        </w:rPr>
        <w:t>increases</w:t>
      </w:r>
      <w:r w:rsidR="003B10FB">
        <w:rPr>
          <w:rFonts w:ascii="Calibri Light" w:hAnsi="Calibri Light" w:cs="Calibri Light"/>
        </w:rPr>
        <w:t xml:space="preserve"> </w:t>
      </w:r>
      <w:r w:rsidR="009D3BAD">
        <w:rPr>
          <w:rFonts w:ascii="Calibri Light" w:hAnsi="Calibri Light" w:cs="Calibri Light"/>
        </w:rPr>
        <w:t xml:space="preserve">due to </w:t>
      </w:r>
      <w:r w:rsidR="003B10FB">
        <w:rPr>
          <w:rFonts w:ascii="Calibri Light" w:hAnsi="Calibri Light" w:cs="Calibri Light"/>
        </w:rPr>
        <w:t>continuous</w:t>
      </w:r>
      <w:r w:rsidR="009D3BAD">
        <w:rPr>
          <w:rFonts w:ascii="Calibri Light" w:hAnsi="Calibri Light" w:cs="Calibri Light"/>
        </w:rPr>
        <w:t xml:space="preserve"> storage requirements</w:t>
      </w:r>
      <w:r w:rsidR="003B10FB">
        <w:rPr>
          <w:rFonts w:ascii="Calibri Light" w:hAnsi="Calibri Light" w:cs="Calibri Light"/>
        </w:rPr>
        <w:t>,</w:t>
      </w:r>
      <w:r w:rsidR="004D435E">
        <w:rPr>
          <w:rFonts w:ascii="Calibri Light" w:hAnsi="Calibri Light" w:cs="Calibri Light"/>
        </w:rPr>
        <w:t xml:space="preserve"> </w:t>
      </w:r>
      <w:r w:rsidR="002D6C0E">
        <w:rPr>
          <w:rFonts w:ascii="Calibri Light" w:hAnsi="Calibri Light" w:cs="Calibri Light"/>
        </w:rPr>
        <w:t>maintenance,</w:t>
      </w:r>
      <w:r w:rsidR="004D435E">
        <w:rPr>
          <w:rFonts w:ascii="Calibri Light" w:hAnsi="Calibri Light" w:cs="Calibri Light"/>
        </w:rPr>
        <w:t xml:space="preserve"> and administration difficulties, </w:t>
      </w:r>
      <w:r w:rsidR="00BD7CCB">
        <w:rPr>
          <w:rFonts w:ascii="Calibri Light" w:hAnsi="Calibri Light" w:cs="Calibri Light"/>
        </w:rPr>
        <w:t>with decreased efficiency due to consuming 15TB of 18TB</w:t>
      </w:r>
      <w:r w:rsidR="00272CC8">
        <w:rPr>
          <w:rFonts w:ascii="Calibri Light" w:hAnsi="Calibri Light" w:cs="Calibri Light"/>
        </w:rPr>
        <w:t xml:space="preserve"> of an</w:t>
      </w:r>
      <w:r w:rsidR="00031BBF">
        <w:rPr>
          <w:rFonts w:ascii="Calibri Light" w:hAnsi="Calibri Light" w:cs="Calibri Light"/>
        </w:rPr>
        <w:t xml:space="preserve"> </w:t>
      </w:r>
      <w:r w:rsidR="00830975">
        <w:rPr>
          <w:rFonts w:ascii="Calibri Light" w:hAnsi="Calibri Light" w:cs="Calibri Light"/>
        </w:rPr>
        <w:t>ever-increasing</w:t>
      </w:r>
      <w:r w:rsidR="00031BBF">
        <w:rPr>
          <w:rFonts w:ascii="Calibri Light" w:hAnsi="Calibri Light" w:cs="Calibri Light"/>
        </w:rPr>
        <w:t xml:space="preserve"> </w:t>
      </w:r>
      <w:r w:rsidR="00272CC8">
        <w:rPr>
          <w:rFonts w:ascii="Calibri Light" w:hAnsi="Calibri Light" w:cs="Calibri Light"/>
        </w:rPr>
        <w:t>database</w:t>
      </w:r>
      <w:r w:rsidR="00BD7CCB">
        <w:rPr>
          <w:rFonts w:ascii="Calibri Light" w:hAnsi="Calibri Light" w:cs="Calibri Light"/>
        </w:rPr>
        <w:t>.</w:t>
      </w:r>
      <w:r w:rsidR="009D3BAD">
        <w:rPr>
          <w:rFonts w:ascii="Calibri Light" w:hAnsi="Calibri Light" w:cs="Calibri Light"/>
        </w:rPr>
        <w:t xml:space="preserve"> </w:t>
      </w:r>
      <w:r w:rsidR="00EF12B6">
        <w:rPr>
          <w:rFonts w:ascii="Calibri Light" w:hAnsi="Calibri Light" w:cs="Calibri Light"/>
        </w:rPr>
        <w:t xml:space="preserve">This </w:t>
      </w:r>
      <w:r w:rsidR="004C6DD7">
        <w:rPr>
          <w:rFonts w:ascii="Calibri Light" w:hAnsi="Calibri Light" w:cs="Calibri Light"/>
        </w:rPr>
        <w:t>requires more efficient method</w:t>
      </w:r>
      <w:r w:rsidR="00031BBF">
        <w:rPr>
          <w:rFonts w:ascii="Calibri Light" w:hAnsi="Calibri Light" w:cs="Calibri Light"/>
        </w:rPr>
        <w:t>s</w:t>
      </w:r>
      <w:r w:rsidR="004C6DD7">
        <w:rPr>
          <w:rFonts w:ascii="Calibri Light" w:hAnsi="Calibri Light" w:cs="Calibri Light"/>
        </w:rPr>
        <w:t xml:space="preserve"> of document storage and retrieval, as this </w:t>
      </w:r>
      <w:r w:rsidR="00EF12B6">
        <w:rPr>
          <w:rFonts w:ascii="Calibri Light" w:hAnsi="Calibri Light" w:cs="Calibri Light"/>
        </w:rPr>
        <w:t>adversely affects other systems</w:t>
      </w:r>
      <w:r w:rsidR="00031BBF">
        <w:rPr>
          <w:rFonts w:ascii="Calibri Light" w:hAnsi="Calibri Light" w:cs="Calibri Light"/>
        </w:rPr>
        <w:t>.</w:t>
      </w:r>
    </w:p>
    <w:p w14:paraId="54EF0F06" w14:textId="77777777" w:rsidR="00606097" w:rsidRDefault="00606097" w:rsidP="009647A7">
      <w:pPr>
        <w:spacing w:after="0" w:line="360" w:lineRule="auto"/>
        <w:rPr>
          <w:rFonts w:ascii="Calibri Light" w:hAnsi="Calibri Light" w:cs="Calibri Light"/>
        </w:rPr>
      </w:pPr>
    </w:p>
    <w:p w14:paraId="692FF91A" w14:textId="7127D3FB" w:rsidR="00AC2E4B" w:rsidRDefault="00B76ACF" w:rsidP="009647A7">
      <w:pPr>
        <w:spacing w:after="0" w:line="360" w:lineRule="auto"/>
        <w:rPr>
          <w:rFonts w:ascii="Calibri Light" w:hAnsi="Calibri Light" w:cs="Calibri Light"/>
        </w:rPr>
      </w:pPr>
      <w:r w:rsidRPr="00B76ACF">
        <w:rPr>
          <w:rFonts w:ascii="Calibri Light" w:hAnsi="Calibri Light" w:cs="Calibri Light"/>
        </w:rPr>
        <w:t xml:space="preserve">This </w:t>
      </w:r>
      <w:r>
        <w:rPr>
          <w:rFonts w:ascii="Calibri Light" w:hAnsi="Calibri Light" w:cs="Calibri Light"/>
        </w:rPr>
        <w:t xml:space="preserve">report </w:t>
      </w:r>
      <w:r w:rsidRPr="00B76ACF">
        <w:rPr>
          <w:rFonts w:ascii="Calibri Light" w:hAnsi="Calibri Light" w:cs="Calibri Light"/>
        </w:rPr>
        <w:t>analyses and evaluates different</w:t>
      </w:r>
      <w:r>
        <w:rPr>
          <w:rFonts w:ascii="Calibri Light" w:hAnsi="Calibri Light" w:cs="Calibri Light"/>
        </w:rPr>
        <w:t xml:space="preserve"> </w:t>
      </w:r>
      <w:r w:rsidR="00593FA8">
        <w:rPr>
          <w:rFonts w:ascii="Calibri Light" w:hAnsi="Calibri Light" w:cs="Calibri Light"/>
        </w:rPr>
        <w:t>No</w:t>
      </w:r>
      <w:r w:rsidRPr="00B76ACF">
        <w:rPr>
          <w:rFonts w:ascii="Calibri Light" w:hAnsi="Calibri Light" w:cs="Calibri Light"/>
        </w:rPr>
        <w:t>SQL solutions for a document repository and retrieval service</w:t>
      </w:r>
      <w:r w:rsidR="000467BC">
        <w:rPr>
          <w:rFonts w:ascii="Calibri Light" w:hAnsi="Calibri Light" w:cs="Calibri Light"/>
        </w:rPr>
        <w:t>,</w:t>
      </w:r>
      <w:r w:rsidRPr="00B76ACF">
        <w:rPr>
          <w:rFonts w:ascii="Calibri Light" w:hAnsi="Calibri Light" w:cs="Calibri Light"/>
        </w:rPr>
        <w:t xml:space="preserve"> work</w:t>
      </w:r>
      <w:r w:rsidR="000467BC">
        <w:rPr>
          <w:rFonts w:ascii="Calibri Light" w:hAnsi="Calibri Light" w:cs="Calibri Light"/>
        </w:rPr>
        <w:t>ing</w:t>
      </w:r>
      <w:r w:rsidRPr="00B76ACF">
        <w:rPr>
          <w:rFonts w:ascii="Calibri Light" w:hAnsi="Calibri Light" w:cs="Calibri Light"/>
        </w:rPr>
        <w:t xml:space="preserve"> in conjunction with a SQL database</w:t>
      </w:r>
      <w:r>
        <w:rPr>
          <w:rFonts w:ascii="Calibri Light" w:hAnsi="Calibri Light" w:cs="Calibri Light"/>
        </w:rPr>
        <w:t>,</w:t>
      </w:r>
      <w:r w:rsidR="0064418F">
        <w:rPr>
          <w:rFonts w:ascii="Calibri Light" w:hAnsi="Calibri Light" w:cs="Calibri Light"/>
        </w:rPr>
        <w:t xml:space="preserve"> </w:t>
      </w:r>
      <w:r w:rsidR="000467BC">
        <w:rPr>
          <w:rFonts w:ascii="Calibri Light" w:hAnsi="Calibri Light" w:cs="Calibri Light"/>
        </w:rPr>
        <w:t>showing</w:t>
      </w:r>
      <w:r w:rsidR="00EE1226">
        <w:rPr>
          <w:rFonts w:ascii="Calibri Light" w:hAnsi="Calibri Light" w:cs="Calibri Light"/>
        </w:rPr>
        <w:t xml:space="preserve"> proposed research methodologies</w:t>
      </w:r>
      <w:r w:rsidR="007B3785">
        <w:rPr>
          <w:rFonts w:ascii="Calibri Light" w:hAnsi="Calibri Light" w:cs="Calibri Light"/>
        </w:rPr>
        <w:t xml:space="preserve"> and</w:t>
      </w:r>
      <w:r w:rsidR="00EE1226">
        <w:rPr>
          <w:rFonts w:ascii="Calibri Light" w:hAnsi="Calibri Light" w:cs="Calibri Light"/>
        </w:rPr>
        <w:t xml:space="preserve"> any issues and risks</w:t>
      </w:r>
      <w:r w:rsidR="007B3785">
        <w:rPr>
          <w:rFonts w:ascii="Calibri Light" w:hAnsi="Calibri Light" w:cs="Calibri Light"/>
        </w:rPr>
        <w:t xml:space="preserve"> mitigated</w:t>
      </w:r>
      <w:r w:rsidR="00CA278D">
        <w:rPr>
          <w:rFonts w:ascii="Calibri Light" w:hAnsi="Calibri Light" w:cs="Calibri Light"/>
        </w:rPr>
        <w:t xml:space="preserve">. </w:t>
      </w:r>
      <w:r w:rsidR="00933CE0">
        <w:rPr>
          <w:rFonts w:ascii="Calibri Light" w:hAnsi="Calibri Light" w:cs="Calibri Light"/>
        </w:rPr>
        <w:t>The report concludes with</w:t>
      </w:r>
      <w:r w:rsidR="00CA278D">
        <w:rPr>
          <w:rFonts w:ascii="Calibri Light" w:hAnsi="Calibri Light" w:cs="Calibri Light"/>
        </w:rPr>
        <w:t xml:space="preserve"> how </w:t>
      </w:r>
      <w:r w:rsidR="007B3785">
        <w:rPr>
          <w:rFonts w:ascii="Calibri Light" w:hAnsi="Calibri Light" w:cs="Calibri Light"/>
        </w:rPr>
        <w:t xml:space="preserve">project management would implement </w:t>
      </w:r>
      <w:r w:rsidR="00CA278D">
        <w:rPr>
          <w:rFonts w:ascii="Calibri Light" w:hAnsi="Calibri Light" w:cs="Calibri Light"/>
        </w:rPr>
        <w:t xml:space="preserve">the proposed solution, </w:t>
      </w:r>
      <w:r w:rsidR="00933CE0">
        <w:rPr>
          <w:rFonts w:ascii="Calibri Light" w:hAnsi="Calibri Light" w:cs="Calibri Light"/>
        </w:rPr>
        <w:t>and future research that can be undertaken.</w:t>
      </w:r>
    </w:p>
    <w:p w14:paraId="7F10D15A" w14:textId="77777777" w:rsidR="00AC2E4B" w:rsidRDefault="00AC2E4B" w:rsidP="009647A7">
      <w:pPr>
        <w:spacing w:after="0" w:line="360" w:lineRule="auto"/>
        <w:rPr>
          <w:rFonts w:ascii="Calibri Light" w:hAnsi="Calibri Light" w:cs="Calibri Light"/>
        </w:rPr>
      </w:pPr>
    </w:p>
    <w:p w14:paraId="4C5CECFB" w14:textId="67C79BB5" w:rsidR="0066717B" w:rsidRDefault="00766ADE" w:rsidP="00ED77FC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R</w:t>
      </w:r>
      <w:r w:rsidR="008C5B94">
        <w:rPr>
          <w:rFonts w:ascii="Calibri Light" w:hAnsi="Calibri Light" w:cs="Calibri Light"/>
        </w:rPr>
        <w:t xml:space="preserve">esearchers </w:t>
      </w:r>
      <w:r>
        <w:rPr>
          <w:rFonts w:ascii="Calibri Light" w:hAnsi="Calibri Light" w:cs="Calibri Light"/>
        </w:rPr>
        <w:t xml:space="preserve">must </w:t>
      </w:r>
      <w:r w:rsidR="008C5B94">
        <w:rPr>
          <w:rFonts w:ascii="Calibri Light" w:hAnsi="Calibri Light" w:cs="Calibri Light"/>
        </w:rPr>
        <w:t>understand</w:t>
      </w:r>
      <w:r w:rsidR="00EA631B">
        <w:rPr>
          <w:rFonts w:ascii="Calibri Light" w:hAnsi="Calibri Light" w:cs="Calibri Light"/>
        </w:rPr>
        <w:t xml:space="preserve"> fundamentals of</w:t>
      </w:r>
      <w:r w:rsidR="008C5B94">
        <w:rPr>
          <w:rFonts w:ascii="Calibri Light" w:hAnsi="Calibri Light" w:cs="Calibri Light"/>
        </w:rPr>
        <w:t xml:space="preserve"> WCRS</w:t>
      </w:r>
      <w:r>
        <w:rPr>
          <w:rFonts w:ascii="Calibri Light" w:hAnsi="Calibri Light" w:cs="Calibri Light"/>
        </w:rPr>
        <w:t>’s</w:t>
      </w:r>
      <w:r w:rsidR="008C5B94">
        <w:rPr>
          <w:rFonts w:ascii="Calibri Light" w:hAnsi="Calibri Light" w:cs="Calibri Light"/>
        </w:rPr>
        <w:t xml:space="preserve"> operat</w:t>
      </w:r>
      <w:r>
        <w:rPr>
          <w:rFonts w:ascii="Calibri Light" w:hAnsi="Calibri Light" w:cs="Calibri Light"/>
        </w:rPr>
        <w:t>ion</w:t>
      </w:r>
      <w:r w:rsidR="00EA631B">
        <w:rPr>
          <w:rFonts w:ascii="Calibri Light" w:hAnsi="Calibri Light" w:cs="Calibri Light"/>
        </w:rPr>
        <w:t xml:space="preserve"> within relational database</w:t>
      </w:r>
      <w:r w:rsidR="007B3785">
        <w:rPr>
          <w:rFonts w:ascii="Calibri Light" w:hAnsi="Calibri Light" w:cs="Calibri Light"/>
        </w:rPr>
        <w:t>s</w:t>
      </w:r>
      <w:r w:rsidR="00EA631B">
        <w:rPr>
          <w:rFonts w:ascii="Calibri Light" w:hAnsi="Calibri Light" w:cs="Calibri Light"/>
        </w:rPr>
        <w:t xml:space="preserve"> and </w:t>
      </w:r>
      <w:r>
        <w:rPr>
          <w:rFonts w:ascii="Calibri Light" w:hAnsi="Calibri Light" w:cs="Calibri Light"/>
        </w:rPr>
        <w:t xml:space="preserve">how </w:t>
      </w:r>
      <w:r w:rsidR="00EA631B">
        <w:rPr>
          <w:rFonts w:ascii="Calibri Light" w:hAnsi="Calibri Light" w:cs="Calibri Light"/>
        </w:rPr>
        <w:t>it communicat</w:t>
      </w:r>
      <w:r>
        <w:rPr>
          <w:rFonts w:ascii="Calibri Light" w:hAnsi="Calibri Light" w:cs="Calibri Light"/>
        </w:rPr>
        <w:t>es</w:t>
      </w:r>
      <w:r w:rsidR="00EA631B">
        <w:rPr>
          <w:rFonts w:ascii="Calibri Light" w:hAnsi="Calibri Light" w:cs="Calibri Light"/>
        </w:rPr>
        <w:t xml:space="preserve"> with </w:t>
      </w:r>
      <w:r w:rsidR="007B3785">
        <w:rPr>
          <w:rFonts w:ascii="Calibri Light" w:hAnsi="Calibri Light" w:cs="Calibri Light"/>
        </w:rPr>
        <w:t xml:space="preserve">other </w:t>
      </w:r>
      <w:r w:rsidR="00EA631B">
        <w:rPr>
          <w:rFonts w:ascii="Calibri Light" w:hAnsi="Calibri Light" w:cs="Calibri Light"/>
        </w:rPr>
        <w:t>systems.</w:t>
      </w:r>
      <w:r w:rsidR="002F5D05">
        <w:rPr>
          <w:rFonts w:ascii="Calibri Light" w:hAnsi="Calibri Light" w:cs="Calibri Light"/>
        </w:rPr>
        <w:t xml:space="preserve"> </w:t>
      </w:r>
      <w:r w:rsidR="002309A0">
        <w:rPr>
          <w:rFonts w:ascii="Calibri Light" w:hAnsi="Calibri Light" w:cs="Calibri Light"/>
        </w:rPr>
        <w:t xml:space="preserve">The researcher has the necessary skillset to undertake a thorough analysis of </w:t>
      </w:r>
      <w:r w:rsidR="00D76C2B">
        <w:rPr>
          <w:rFonts w:ascii="Calibri Light" w:hAnsi="Calibri Light" w:cs="Calibri Light"/>
        </w:rPr>
        <w:t>current</w:t>
      </w:r>
      <w:r w:rsidR="002309A0">
        <w:rPr>
          <w:rFonts w:ascii="Calibri Light" w:hAnsi="Calibri Light" w:cs="Calibri Light"/>
        </w:rPr>
        <w:t xml:space="preserve"> and future WCRS requirements, a</w:t>
      </w:r>
      <w:r w:rsidR="00AC2E4B">
        <w:rPr>
          <w:rFonts w:ascii="Calibri Light" w:hAnsi="Calibri Light" w:cs="Calibri Light"/>
        </w:rPr>
        <w:t xml:space="preserve">s </w:t>
      </w:r>
      <w:r w:rsidR="002309A0">
        <w:rPr>
          <w:rFonts w:ascii="Calibri Light" w:hAnsi="Calibri Light" w:cs="Calibri Light"/>
        </w:rPr>
        <w:t xml:space="preserve">they </w:t>
      </w:r>
      <w:r w:rsidR="008F6E7C">
        <w:rPr>
          <w:rFonts w:ascii="Calibri Light" w:hAnsi="Calibri Light" w:cs="Calibri Light"/>
        </w:rPr>
        <w:t>work in</w:t>
      </w:r>
      <w:r w:rsidR="00C51872">
        <w:rPr>
          <w:rFonts w:ascii="Calibri Light" w:hAnsi="Calibri Light" w:cs="Calibri Light"/>
        </w:rPr>
        <w:t xml:space="preserve"> DHCW</w:t>
      </w:r>
      <w:r w:rsidR="00AC2E4B">
        <w:rPr>
          <w:rFonts w:ascii="Calibri Light" w:hAnsi="Calibri Light" w:cs="Calibri Light"/>
        </w:rPr>
        <w:t xml:space="preserve"> within the National Operational Database (NOD) team</w:t>
      </w:r>
      <w:r w:rsidR="002309A0">
        <w:rPr>
          <w:rFonts w:ascii="Calibri Light" w:hAnsi="Calibri Light" w:cs="Calibri Light"/>
        </w:rPr>
        <w:t>.</w:t>
      </w:r>
    </w:p>
    <w:p w14:paraId="6B11EC54" w14:textId="77777777" w:rsidR="002309A0" w:rsidRDefault="002309A0" w:rsidP="00ED77FC">
      <w:pPr>
        <w:spacing w:after="0" w:line="360" w:lineRule="auto"/>
        <w:rPr>
          <w:rFonts w:ascii="Calibri Light" w:hAnsi="Calibri Light" w:cs="Calibri Light"/>
        </w:rPr>
      </w:pPr>
    </w:p>
    <w:p w14:paraId="1E5CC1BC" w14:textId="77777777" w:rsidR="002309A0" w:rsidRDefault="002309A0" w:rsidP="00ED77FC">
      <w:pPr>
        <w:spacing w:after="0" w:line="360" w:lineRule="auto"/>
        <w:rPr>
          <w:rFonts w:ascii="Calibri Light" w:hAnsi="Calibri Light" w:cs="Calibri Light"/>
        </w:rPr>
      </w:pPr>
    </w:p>
    <w:p w14:paraId="1CB64B15" w14:textId="77777777" w:rsidR="00A51A34" w:rsidRDefault="00A51A34" w:rsidP="00ED77FC">
      <w:pPr>
        <w:spacing w:after="0" w:line="360" w:lineRule="auto"/>
        <w:rPr>
          <w:rFonts w:ascii="Calibri Light" w:hAnsi="Calibri Light" w:cs="Calibri Light"/>
        </w:rPr>
      </w:pPr>
    </w:p>
    <w:p w14:paraId="58231388" w14:textId="77777777" w:rsidR="009424A5" w:rsidRDefault="009424A5" w:rsidP="00ED77FC">
      <w:pPr>
        <w:spacing w:after="0" w:line="360" w:lineRule="auto"/>
        <w:rPr>
          <w:rFonts w:ascii="Calibri Light" w:hAnsi="Calibri Light" w:cs="Calibri Light"/>
        </w:rPr>
      </w:pPr>
    </w:p>
    <w:p w14:paraId="1FDF4C38" w14:textId="77777777" w:rsidR="007B3785" w:rsidRDefault="007B3785" w:rsidP="00ED77FC">
      <w:pPr>
        <w:spacing w:after="0" w:line="360" w:lineRule="auto"/>
        <w:rPr>
          <w:rFonts w:ascii="Calibri Light" w:hAnsi="Calibri Light" w:cs="Calibri Light"/>
        </w:rPr>
      </w:pPr>
    </w:p>
    <w:p w14:paraId="2C8284DD" w14:textId="77777777" w:rsidR="007B3785" w:rsidRDefault="007B3785" w:rsidP="00ED77FC">
      <w:pPr>
        <w:spacing w:after="0" w:line="360" w:lineRule="auto"/>
        <w:rPr>
          <w:rFonts w:ascii="Calibri Light" w:hAnsi="Calibri Light" w:cs="Calibri Light"/>
        </w:rPr>
      </w:pPr>
    </w:p>
    <w:p w14:paraId="67EE9E20" w14:textId="77777777" w:rsidR="00830975" w:rsidRDefault="00830975" w:rsidP="00ED77FC">
      <w:pPr>
        <w:spacing w:after="0" w:line="360" w:lineRule="auto"/>
        <w:rPr>
          <w:rFonts w:ascii="Calibri Light" w:hAnsi="Calibri Light" w:cs="Calibri Light"/>
        </w:rPr>
      </w:pPr>
    </w:p>
    <w:p w14:paraId="441E8C56" w14:textId="77777777" w:rsidR="00515FCB" w:rsidRDefault="00515FCB" w:rsidP="00ED77FC">
      <w:pPr>
        <w:spacing w:after="0" w:line="360" w:lineRule="auto"/>
        <w:rPr>
          <w:rFonts w:ascii="Calibri Light" w:hAnsi="Calibri Light" w:cs="Calibri Light"/>
        </w:rPr>
      </w:pPr>
    </w:p>
    <w:p w14:paraId="079C6AFE" w14:textId="77777777" w:rsidR="00160CBE" w:rsidRPr="009424A5" w:rsidRDefault="00160CBE" w:rsidP="00ED77FC">
      <w:pPr>
        <w:spacing w:after="0" w:line="360" w:lineRule="auto"/>
        <w:rPr>
          <w:rFonts w:ascii="Calibri Light" w:hAnsi="Calibri Light" w:cs="Calibri Light"/>
        </w:rPr>
      </w:pPr>
    </w:p>
    <w:p w14:paraId="3EB78D6D" w14:textId="5FCEE25B" w:rsidR="001A3D57" w:rsidRDefault="00FE36B8" w:rsidP="001A3D57">
      <w:pPr>
        <w:pStyle w:val="Heading1"/>
        <w:spacing w:before="0" w:after="0" w:line="360" w:lineRule="auto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bookmarkStart w:id="11" w:name="_Toc176254666"/>
      <w:r>
        <w:rPr>
          <w:rFonts w:ascii="Calibri Light" w:hAnsi="Calibri Light" w:cs="Calibri Light"/>
          <w:b/>
          <w:bCs/>
          <w:sz w:val="32"/>
          <w:szCs w:val="32"/>
          <w:u w:val="single"/>
        </w:rPr>
        <w:t>Background to Proposed Research/</w:t>
      </w:r>
      <w:r w:rsidR="005E600D">
        <w:rPr>
          <w:rFonts w:ascii="Calibri Light" w:hAnsi="Calibri Light" w:cs="Calibri Light"/>
          <w:b/>
          <w:bCs/>
          <w:sz w:val="32"/>
          <w:szCs w:val="32"/>
          <w:u w:val="single"/>
        </w:rPr>
        <w:t>Literature Review</w:t>
      </w:r>
      <w:bookmarkEnd w:id="11"/>
    </w:p>
    <w:p w14:paraId="168C92BC" w14:textId="77777777" w:rsidR="0071568F" w:rsidRDefault="0071568F" w:rsidP="00BD006E">
      <w:pPr>
        <w:spacing w:after="0" w:line="360" w:lineRule="auto"/>
        <w:rPr>
          <w:rFonts w:ascii="Calibri Light" w:hAnsi="Calibri Light" w:cs="Calibri Light"/>
        </w:rPr>
      </w:pPr>
    </w:p>
    <w:p w14:paraId="50742E7C" w14:textId="024BF0EE" w:rsidR="00BD006E" w:rsidRDefault="0033546A" w:rsidP="00BD006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 relational model and relational database management systems (</w:t>
      </w:r>
      <w:r w:rsidR="009F27A4">
        <w:rPr>
          <w:rFonts w:ascii="Calibri Light" w:hAnsi="Calibri Light" w:cs="Calibri Light"/>
        </w:rPr>
        <w:t>R</w:t>
      </w:r>
      <w:r>
        <w:rPr>
          <w:rFonts w:ascii="Calibri Light" w:hAnsi="Calibri Light" w:cs="Calibri Light"/>
        </w:rPr>
        <w:t xml:space="preserve">DBMS) </w:t>
      </w:r>
      <w:r w:rsidR="00B411EB">
        <w:rPr>
          <w:rFonts w:ascii="Calibri Light" w:hAnsi="Calibri Light" w:cs="Calibri Light"/>
        </w:rPr>
        <w:t>are</w:t>
      </w:r>
      <w:r>
        <w:rPr>
          <w:rFonts w:ascii="Calibri Light" w:hAnsi="Calibri Light" w:cs="Calibri Light"/>
        </w:rPr>
        <w:t xml:space="preserve"> primary source</w:t>
      </w:r>
      <w:r w:rsidR="008D341B">
        <w:rPr>
          <w:rFonts w:ascii="Calibri Light" w:hAnsi="Calibri Light" w:cs="Calibri Light"/>
        </w:rPr>
        <w:t>s</w:t>
      </w:r>
      <w:r>
        <w:rPr>
          <w:rFonts w:ascii="Calibri Light" w:hAnsi="Calibri Light" w:cs="Calibri Light"/>
        </w:rPr>
        <w:t xml:space="preserve"> of data storage and retrieval</w:t>
      </w:r>
      <w:r w:rsidR="00C85FBE">
        <w:rPr>
          <w:rFonts w:ascii="Calibri Light" w:hAnsi="Calibri Light" w:cs="Calibri Light"/>
        </w:rPr>
        <w:t>,</w:t>
      </w:r>
      <w:r w:rsidR="0010736D">
        <w:rPr>
          <w:rFonts w:ascii="Calibri Light" w:hAnsi="Calibri Light" w:cs="Calibri Light"/>
        </w:rPr>
        <w:t xml:space="preserve"> using SQL</w:t>
      </w:r>
      <w:r w:rsidR="0054139C">
        <w:rPr>
          <w:rFonts w:ascii="Calibri Light" w:hAnsi="Calibri Light" w:cs="Calibri Light"/>
        </w:rPr>
        <w:t xml:space="preserve"> as the standard </w:t>
      </w:r>
      <w:r w:rsidR="00C85FBE">
        <w:rPr>
          <w:rFonts w:ascii="Calibri Light" w:hAnsi="Calibri Light" w:cs="Calibri Light"/>
        </w:rPr>
        <w:t>for information systems from suppliers like</w:t>
      </w:r>
      <w:r w:rsidR="008D341B">
        <w:rPr>
          <w:rFonts w:ascii="Calibri Light" w:hAnsi="Calibri Light" w:cs="Calibri Light"/>
        </w:rPr>
        <w:t xml:space="preserve"> </w:t>
      </w:r>
      <w:r w:rsidR="00C85FBE">
        <w:rPr>
          <w:rFonts w:ascii="Calibri Light" w:hAnsi="Calibri Light" w:cs="Calibri Light"/>
        </w:rPr>
        <w:t>Microsoft</w:t>
      </w:r>
      <w:r w:rsidR="00180787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746376992"/>
          <w:citation/>
        </w:sdtPr>
        <w:sdtContent>
          <w:r w:rsidR="0046544E">
            <w:rPr>
              <w:rFonts w:ascii="Calibri Light" w:hAnsi="Calibri Light" w:cs="Calibri Light"/>
            </w:rPr>
            <w:fldChar w:fldCharType="begin"/>
          </w:r>
          <w:r w:rsidR="0046544E">
            <w:rPr>
              <w:rFonts w:ascii="Calibri Light" w:hAnsi="Calibri Light" w:cs="Calibri Light"/>
            </w:rPr>
            <w:instrText xml:space="preserve"> CITATION Baj20 \l 2057 </w:instrText>
          </w:r>
          <w:r w:rsidR="0046544E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[5]</w:t>
          </w:r>
          <w:r w:rsidR="0046544E">
            <w:rPr>
              <w:rFonts w:ascii="Calibri Light" w:hAnsi="Calibri Light" w:cs="Calibri Light"/>
            </w:rPr>
            <w:fldChar w:fldCharType="end"/>
          </w:r>
        </w:sdtContent>
      </w:sdt>
      <w:r w:rsidR="00F000A6">
        <w:rPr>
          <w:rFonts w:ascii="Calibri Light" w:hAnsi="Calibri Light" w:cs="Calibri Light"/>
        </w:rPr>
        <w:t xml:space="preserve">. </w:t>
      </w:r>
      <w:r w:rsidR="009A2630">
        <w:rPr>
          <w:rFonts w:ascii="Calibri Light" w:hAnsi="Calibri Light" w:cs="Calibri Light"/>
        </w:rPr>
        <w:t xml:space="preserve">As of July 2024, </w:t>
      </w:r>
      <w:r w:rsidR="009F27A4">
        <w:rPr>
          <w:rFonts w:ascii="Calibri Light" w:hAnsi="Calibri Light" w:cs="Calibri Light"/>
        </w:rPr>
        <w:t>R</w:t>
      </w:r>
      <w:r w:rsidR="005804B6">
        <w:rPr>
          <w:rFonts w:ascii="Calibri Light" w:hAnsi="Calibri Light" w:cs="Calibri Light"/>
        </w:rPr>
        <w:t>DBMSs</w:t>
      </w:r>
      <w:r w:rsidR="00353C45">
        <w:rPr>
          <w:rFonts w:ascii="Calibri Light" w:hAnsi="Calibri Light" w:cs="Calibri Light"/>
        </w:rPr>
        <w:t xml:space="preserve"> </w:t>
      </w:r>
      <w:r w:rsidR="000E41CD">
        <w:rPr>
          <w:rFonts w:ascii="Calibri Light" w:hAnsi="Calibri Light" w:cs="Calibri Light"/>
        </w:rPr>
        <w:t xml:space="preserve">remain the most popular </w:t>
      </w:r>
      <w:sdt>
        <w:sdtPr>
          <w:rPr>
            <w:rFonts w:ascii="Calibri Light" w:hAnsi="Calibri Light" w:cs="Calibri Light"/>
          </w:rPr>
          <w:id w:val="-584070416"/>
          <w:citation/>
        </w:sdtPr>
        <w:sdtContent>
          <w:r w:rsidR="000E41CD">
            <w:rPr>
              <w:rFonts w:ascii="Calibri Light" w:hAnsi="Calibri Light" w:cs="Calibri Light"/>
            </w:rPr>
            <w:fldChar w:fldCharType="begin"/>
          </w:r>
          <w:r w:rsidR="000E41CD">
            <w:rPr>
              <w:rFonts w:ascii="Calibri Light" w:hAnsi="Calibri Light" w:cs="Calibri Light"/>
            </w:rPr>
            <w:instrText xml:space="preserve"> CITATION DBE24 \l 2057 </w:instrText>
          </w:r>
          <w:r w:rsidR="000E41CD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[6]</w:t>
          </w:r>
          <w:r w:rsidR="000E41CD">
            <w:rPr>
              <w:rFonts w:ascii="Calibri Light" w:hAnsi="Calibri Light" w:cs="Calibri Light"/>
            </w:rPr>
            <w:fldChar w:fldCharType="end"/>
          </w:r>
        </w:sdtContent>
      </w:sdt>
      <w:r w:rsidR="000E41CD">
        <w:rPr>
          <w:rFonts w:ascii="Calibri Light" w:hAnsi="Calibri Light" w:cs="Calibri Light"/>
        </w:rPr>
        <w:t>.</w:t>
      </w:r>
      <w:r w:rsidR="00544C92">
        <w:rPr>
          <w:rFonts w:ascii="Calibri Light" w:hAnsi="Calibri Light" w:cs="Calibri Light"/>
        </w:rPr>
        <w:t xml:space="preserve"> </w:t>
      </w:r>
      <w:r w:rsidR="00F000A6">
        <w:rPr>
          <w:rFonts w:ascii="Calibri Light" w:hAnsi="Calibri Light" w:cs="Calibri Light"/>
        </w:rPr>
        <w:t xml:space="preserve">However, </w:t>
      </w:r>
      <w:r w:rsidR="009A2630">
        <w:rPr>
          <w:rFonts w:ascii="Calibri Light" w:hAnsi="Calibri Light" w:cs="Calibri Light"/>
        </w:rPr>
        <w:t>the</w:t>
      </w:r>
      <w:r w:rsidR="004642F0">
        <w:rPr>
          <w:rFonts w:ascii="Calibri Light" w:hAnsi="Calibri Light" w:cs="Calibri Light"/>
        </w:rPr>
        <w:t xml:space="preserve"> increase in real</w:t>
      </w:r>
      <w:r w:rsidR="00C3022F">
        <w:rPr>
          <w:rFonts w:ascii="Calibri Light" w:hAnsi="Calibri Light" w:cs="Calibri Light"/>
        </w:rPr>
        <w:t>-</w:t>
      </w:r>
      <w:r w:rsidR="004642F0">
        <w:rPr>
          <w:rFonts w:ascii="Calibri Light" w:hAnsi="Calibri Light" w:cs="Calibri Light"/>
        </w:rPr>
        <w:t>time data processing</w:t>
      </w:r>
      <w:r w:rsidR="003A2264">
        <w:rPr>
          <w:rFonts w:ascii="Calibri Light" w:hAnsi="Calibri Light" w:cs="Calibri Light"/>
        </w:rPr>
        <w:t xml:space="preserve"> by the Internet of Things (IoT)</w:t>
      </w:r>
      <w:r w:rsidR="009A2630">
        <w:rPr>
          <w:rFonts w:ascii="Calibri Light" w:hAnsi="Calibri Light" w:cs="Calibri Light"/>
        </w:rPr>
        <w:t xml:space="preserve"> creates performance bottlenecks</w:t>
      </w:r>
      <w:r w:rsidR="00D4030D">
        <w:rPr>
          <w:rFonts w:ascii="Calibri Light" w:hAnsi="Calibri Light" w:cs="Calibri Light"/>
        </w:rPr>
        <w:t xml:space="preserve"> due to </w:t>
      </w:r>
      <w:r w:rsidR="004069CD">
        <w:rPr>
          <w:rFonts w:ascii="Calibri Light" w:hAnsi="Calibri Light" w:cs="Calibri Light"/>
        </w:rPr>
        <w:t>areas like normalisation of data</w:t>
      </w:r>
      <w:r w:rsidR="00C26B76">
        <w:rPr>
          <w:rFonts w:ascii="Calibri Light" w:hAnsi="Calibri Light" w:cs="Calibri Light"/>
        </w:rPr>
        <w:t xml:space="preserve"> affecting data storage and retrieval within systems </w:t>
      </w:r>
      <w:sdt>
        <w:sdtPr>
          <w:rPr>
            <w:rFonts w:ascii="Calibri Light" w:hAnsi="Calibri Light" w:cs="Calibri Light"/>
          </w:rPr>
          <w:id w:val="-1970269995"/>
          <w:citation/>
        </w:sdtPr>
        <w:sdtContent>
          <w:r w:rsidR="00C26B76">
            <w:rPr>
              <w:rFonts w:ascii="Calibri Light" w:hAnsi="Calibri Light" w:cs="Calibri Light"/>
            </w:rPr>
            <w:fldChar w:fldCharType="begin"/>
          </w:r>
          <w:r w:rsidR="00C26B76">
            <w:rPr>
              <w:rFonts w:ascii="Calibri Light" w:hAnsi="Calibri Light" w:cs="Calibri Light"/>
            </w:rPr>
            <w:instrText xml:space="preserve"> CITATION Baj20 \l 2057 </w:instrText>
          </w:r>
          <w:r w:rsidR="00C26B76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[5]</w:t>
          </w:r>
          <w:r w:rsidR="00C26B76">
            <w:rPr>
              <w:rFonts w:ascii="Calibri Light" w:hAnsi="Calibri Light" w:cs="Calibri Light"/>
            </w:rPr>
            <w:fldChar w:fldCharType="end"/>
          </w:r>
        </w:sdtContent>
      </w:sdt>
      <w:r w:rsidR="00EA5F9C">
        <w:rPr>
          <w:rFonts w:ascii="Calibri Light" w:hAnsi="Calibri Light" w:cs="Calibri Light"/>
        </w:rPr>
        <w:t>. I</w:t>
      </w:r>
      <w:r w:rsidR="004E57BB">
        <w:rPr>
          <w:rFonts w:ascii="Calibri Light" w:hAnsi="Calibri Light" w:cs="Calibri Light"/>
        </w:rPr>
        <w:t xml:space="preserve">nefficient queries </w:t>
      </w:r>
      <w:r w:rsidR="00EA5F9C">
        <w:rPr>
          <w:rFonts w:ascii="Calibri Light" w:hAnsi="Calibri Light" w:cs="Calibri Light"/>
        </w:rPr>
        <w:t>in</w:t>
      </w:r>
      <w:r w:rsidR="004E57BB">
        <w:rPr>
          <w:rFonts w:ascii="Calibri Light" w:hAnsi="Calibri Light" w:cs="Calibri Light"/>
        </w:rPr>
        <w:t xml:space="preserve"> SQL databases</w:t>
      </w:r>
      <w:r w:rsidR="009F27A4">
        <w:rPr>
          <w:rFonts w:ascii="Calibri Light" w:hAnsi="Calibri Light" w:cs="Calibri Light"/>
        </w:rPr>
        <w:t xml:space="preserve"> </w:t>
      </w:r>
      <w:r w:rsidR="004E57BB">
        <w:rPr>
          <w:rFonts w:ascii="Calibri Light" w:hAnsi="Calibri Light" w:cs="Calibri Light"/>
        </w:rPr>
        <w:t>use significant server resources, causing database locks and data los</w:t>
      </w:r>
      <w:r w:rsidR="009F27A4">
        <w:rPr>
          <w:rFonts w:ascii="Calibri Light" w:hAnsi="Calibri Light" w:cs="Calibri Light"/>
        </w:rPr>
        <w:t>s.</w:t>
      </w:r>
      <w:r w:rsidR="002A48D6">
        <w:rPr>
          <w:rFonts w:ascii="Calibri Light" w:hAnsi="Calibri Light" w:cs="Calibri Light"/>
        </w:rPr>
        <w:t xml:space="preserve"> </w:t>
      </w:r>
      <w:r w:rsidR="009F27A4">
        <w:rPr>
          <w:rFonts w:ascii="Calibri Light" w:hAnsi="Calibri Light" w:cs="Calibri Light"/>
        </w:rPr>
        <w:t>W</w:t>
      </w:r>
      <w:r w:rsidR="002A48D6">
        <w:rPr>
          <w:rFonts w:ascii="Calibri Light" w:hAnsi="Calibri Light" w:cs="Calibri Light"/>
        </w:rPr>
        <w:t xml:space="preserve">hile </w:t>
      </w:r>
      <w:r w:rsidR="009F27A4">
        <w:rPr>
          <w:rFonts w:ascii="Calibri Light" w:hAnsi="Calibri Light" w:cs="Calibri Light"/>
        </w:rPr>
        <w:t>RDBMSs</w:t>
      </w:r>
      <w:r w:rsidR="002A48D6">
        <w:rPr>
          <w:rFonts w:ascii="Calibri Light" w:hAnsi="Calibri Light" w:cs="Calibri Light"/>
        </w:rPr>
        <w:t xml:space="preserve"> manage different data</w:t>
      </w:r>
      <w:r w:rsidR="009F27A4">
        <w:rPr>
          <w:rFonts w:ascii="Calibri Light" w:hAnsi="Calibri Light" w:cs="Calibri Light"/>
        </w:rPr>
        <w:t xml:space="preserve"> structures</w:t>
      </w:r>
      <w:r w:rsidR="002A48D6">
        <w:rPr>
          <w:rFonts w:ascii="Calibri Light" w:hAnsi="Calibri Light" w:cs="Calibri Light"/>
        </w:rPr>
        <w:t>, there is limited scalability</w:t>
      </w:r>
      <w:r w:rsidR="00EC179E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-1657756228"/>
          <w:citation/>
        </w:sdtPr>
        <w:sdtContent>
          <w:r w:rsidR="00EC179E">
            <w:rPr>
              <w:rFonts w:ascii="Calibri Light" w:hAnsi="Calibri Light" w:cs="Calibri Light"/>
            </w:rPr>
            <w:fldChar w:fldCharType="begin"/>
          </w:r>
          <w:r w:rsidR="00EC179E">
            <w:rPr>
              <w:rFonts w:ascii="Calibri Light" w:hAnsi="Calibri Light" w:cs="Calibri Light"/>
            </w:rPr>
            <w:instrText xml:space="preserve"> CITATION Kha23 \l 2057 </w:instrText>
          </w:r>
          <w:r w:rsidR="00EC179E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[7]</w:t>
          </w:r>
          <w:r w:rsidR="00EC179E">
            <w:rPr>
              <w:rFonts w:ascii="Calibri Light" w:hAnsi="Calibri Light" w:cs="Calibri Light"/>
            </w:rPr>
            <w:fldChar w:fldCharType="end"/>
          </w:r>
        </w:sdtContent>
      </w:sdt>
      <w:r w:rsidR="00EC179E">
        <w:rPr>
          <w:rFonts w:ascii="Calibri Light" w:hAnsi="Calibri Light" w:cs="Calibri Light"/>
        </w:rPr>
        <w:t>.</w:t>
      </w:r>
    </w:p>
    <w:p w14:paraId="640A174D" w14:textId="77777777" w:rsidR="00BD727C" w:rsidRDefault="00BD727C" w:rsidP="00BD006E">
      <w:pPr>
        <w:spacing w:after="0" w:line="360" w:lineRule="auto"/>
        <w:rPr>
          <w:rFonts w:ascii="Calibri Light" w:hAnsi="Calibri Light" w:cs="Calibri Light"/>
        </w:rPr>
      </w:pPr>
    </w:p>
    <w:p w14:paraId="3A72D9CB" w14:textId="73353777" w:rsidR="00BD727C" w:rsidRDefault="0095747C" w:rsidP="00BD006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Therefore</w:t>
      </w:r>
      <w:r w:rsidR="00F845CA">
        <w:rPr>
          <w:rFonts w:ascii="Calibri Light" w:hAnsi="Calibri Light" w:cs="Calibri Light"/>
        </w:rPr>
        <w:t xml:space="preserve">, organisations </w:t>
      </w:r>
      <w:r w:rsidR="002A5558">
        <w:rPr>
          <w:rFonts w:ascii="Calibri Light" w:hAnsi="Calibri Light" w:cs="Calibri Light"/>
        </w:rPr>
        <w:t xml:space="preserve">are </w:t>
      </w:r>
      <w:r>
        <w:rPr>
          <w:rFonts w:ascii="Calibri Light" w:hAnsi="Calibri Light" w:cs="Calibri Light"/>
        </w:rPr>
        <w:t>using</w:t>
      </w:r>
      <w:r w:rsidR="002A5558">
        <w:rPr>
          <w:rFonts w:ascii="Calibri Light" w:hAnsi="Calibri Light" w:cs="Calibri Light"/>
        </w:rPr>
        <w:t xml:space="preserve"> NoSQL (‘Not Only SQL’)</w:t>
      </w:r>
      <w:r w:rsidR="00563212">
        <w:rPr>
          <w:rFonts w:ascii="Calibri Light" w:hAnsi="Calibri Light" w:cs="Calibri Light"/>
        </w:rPr>
        <w:t xml:space="preserve"> databases due</w:t>
      </w:r>
      <w:r w:rsidR="001E374C">
        <w:rPr>
          <w:rFonts w:ascii="Calibri Light" w:hAnsi="Calibri Light" w:cs="Calibri Light"/>
        </w:rPr>
        <w:t xml:space="preserve"> to stor</w:t>
      </w:r>
      <w:r>
        <w:rPr>
          <w:rFonts w:ascii="Calibri Light" w:hAnsi="Calibri Light" w:cs="Calibri Light"/>
        </w:rPr>
        <w:t>age</w:t>
      </w:r>
      <w:r w:rsidR="001E374C">
        <w:rPr>
          <w:rFonts w:ascii="Calibri Light" w:hAnsi="Calibri Light" w:cs="Calibri Light"/>
        </w:rPr>
        <w:t xml:space="preserve"> and retriev</w:t>
      </w:r>
      <w:r>
        <w:rPr>
          <w:rFonts w:ascii="Calibri Light" w:hAnsi="Calibri Light" w:cs="Calibri Light"/>
        </w:rPr>
        <w:t>al of</w:t>
      </w:r>
      <w:r w:rsidR="001E374C">
        <w:rPr>
          <w:rFonts w:ascii="Calibri Light" w:hAnsi="Calibri Light" w:cs="Calibri Light"/>
        </w:rPr>
        <w:t xml:space="preserve"> high volumes of unstructured and variable data</w:t>
      </w:r>
      <w:r w:rsidR="00E1395B">
        <w:rPr>
          <w:rFonts w:ascii="Calibri Light" w:hAnsi="Calibri Light" w:cs="Calibri Light"/>
        </w:rPr>
        <w:t>, improv</w:t>
      </w:r>
      <w:r>
        <w:rPr>
          <w:rFonts w:ascii="Calibri Light" w:hAnsi="Calibri Light" w:cs="Calibri Light"/>
        </w:rPr>
        <w:t>ing</w:t>
      </w:r>
      <w:r w:rsidR="00E1395B">
        <w:rPr>
          <w:rFonts w:ascii="Calibri Light" w:hAnsi="Calibri Light" w:cs="Calibri Light"/>
        </w:rPr>
        <w:t xml:space="preserve"> flexibility where data resource management are major issues</w:t>
      </w:r>
      <w:r w:rsidR="00946C78">
        <w:rPr>
          <w:rFonts w:ascii="Calibri Light" w:hAnsi="Calibri Light" w:cs="Calibri Light"/>
        </w:rPr>
        <w:t xml:space="preserve">, and improving efficiency in </w:t>
      </w:r>
      <w:r>
        <w:rPr>
          <w:rFonts w:ascii="Calibri Light" w:hAnsi="Calibri Light" w:cs="Calibri Light"/>
        </w:rPr>
        <w:t xml:space="preserve">data </w:t>
      </w:r>
      <w:r w:rsidR="00946C78">
        <w:rPr>
          <w:rFonts w:ascii="Calibri Light" w:hAnsi="Calibri Light" w:cs="Calibri Light"/>
        </w:rPr>
        <w:t xml:space="preserve">storage and retrieval </w:t>
      </w:r>
      <w:sdt>
        <w:sdtPr>
          <w:rPr>
            <w:rFonts w:ascii="Calibri Light" w:hAnsi="Calibri Light" w:cs="Calibri Light"/>
          </w:rPr>
          <w:id w:val="2135520674"/>
          <w:citation/>
        </w:sdtPr>
        <w:sdtContent>
          <w:r w:rsidR="00ED5DF8">
            <w:rPr>
              <w:rFonts w:ascii="Calibri Light" w:hAnsi="Calibri Light" w:cs="Calibri Light"/>
            </w:rPr>
            <w:fldChar w:fldCharType="begin"/>
          </w:r>
          <w:r w:rsidR="00ED5DF8">
            <w:rPr>
              <w:rFonts w:ascii="Calibri Light" w:hAnsi="Calibri Light" w:cs="Calibri Light"/>
            </w:rPr>
            <w:instrText xml:space="preserve"> CITATION Wan23 \l 2057 </w:instrText>
          </w:r>
          <w:r w:rsidR="00ED5DF8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[8]</w:t>
          </w:r>
          <w:r w:rsidR="00ED5DF8">
            <w:rPr>
              <w:rFonts w:ascii="Calibri Light" w:hAnsi="Calibri Light" w:cs="Calibri Light"/>
            </w:rPr>
            <w:fldChar w:fldCharType="end"/>
          </w:r>
        </w:sdtContent>
      </w:sdt>
      <w:r w:rsidR="00D822F0">
        <w:rPr>
          <w:rFonts w:ascii="Calibri Light" w:hAnsi="Calibri Light" w:cs="Calibri Light"/>
        </w:rPr>
        <w:t>.</w:t>
      </w:r>
      <w:r w:rsidR="00CC7649">
        <w:rPr>
          <w:rFonts w:ascii="Calibri Light" w:hAnsi="Calibri Light" w:cs="Calibri Light"/>
        </w:rPr>
        <w:t xml:space="preserve"> NoSQL databases offer further advantages</w:t>
      </w:r>
      <w:r w:rsidR="000B3600">
        <w:rPr>
          <w:rFonts w:ascii="Calibri Light" w:hAnsi="Calibri Light" w:cs="Calibri Light"/>
        </w:rPr>
        <w:t xml:space="preserve">, like </w:t>
      </w:r>
      <w:r w:rsidR="007E26B0">
        <w:rPr>
          <w:rFonts w:ascii="Calibri Light" w:hAnsi="Calibri Light" w:cs="Calibri Light"/>
        </w:rPr>
        <w:t xml:space="preserve">how unstructured data is </w:t>
      </w:r>
      <w:r w:rsidR="002D6C0E">
        <w:rPr>
          <w:rFonts w:ascii="Calibri Light" w:hAnsi="Calibri Light" w:cs="Calibri Light"/>
        </w:rPr>
        <w:t>overseen</w:t>
      </w:r>
      <w:r w:rsidR="007E26B0">
        <w:rPr>
          <w:rFonts w:ascii="Calibri Light" w:hAnsi="Calibri Light" w:cs="Calibri Light"/>
        </w:rPr>
        <w:t xml:space="preserve"> by database</w:t>
      </w:r>
      <w:r w:rsidR="00A35D62">
        <w:rPr>
          <w:rFonts w:ascii="Calibri Light" w:hAnsi="Calibri Light" w:cs="Calibri Light"/>
        </w:rPr>
        <w:t>s</w:t>
      </w:r>
      <w:r w:rsidR="00977D11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495153918"/>
          <w:citation/>
        </w:sdtPr>
        <w:sdtContent>
          <w:r w:rsidR="00983E4E">
            <w:rPr>
              <w:rFonts w:ascii="Calibri Light" w:hAnsi="Calibri Light" w:cs="Calibri Light"/>
            </w:rPr>
            <w:fldChar w:fldCharType="begin"/>
          </w:r>
          <w:r w:rsidR="00983E4E">
            <w:rPr>
              <w:rFonts w:ascii="Calibri Light" w:hAnsi="Calibri Light" w:cs="Calibri Light"/>
            </w:rPr>
            <w:instrText xml:space="preserve"> CITATION Kha23 \l 2057 </w:instrText>
          </w:r>
          <w:r w:rsidR="00983E4E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[7]</w:t>
          </w:r>
          <w:r w:rsidR="00983E4E">
            <w:rPr>
              <w:rFonts w:ascii="Calibri Light" w:hAnsi="Calibri Light" w:cs="Calibri Light"/>
            </w:rPr>
            <w:fldChar w:fldCharType="end"/>
          </w:r>
        </w:sdtContent>
      </w:sdt>
      <w:r w:rsidR="0006037C">
        <w:rPr>
          <w:rFonts w:ascii="Calibri Light" w:hAnsi="Calibri Light" w:cs="Calibri Light"/>
        </w:rPr>
        <w:t>.</w:t>
      </w:r>
    </w:p>
    <w:p w14:paraId="2DAC6361" w14:textId="77777777" w:rsidR="00F7276B" w:rsidRDefault="00F7276B" w:rsidP="00BD006E">
      <w:pPr>
        <w:spacing w:after="0" w:line="360" w:lineRule="auto"/>
        <w:rPr>
          <w:rFonts w:ascii="Calibri Light" w:hAnsi="Calibri Light" w:cs="Calibri Light"/>
        </w:rPr>
      </w:pPr>
    </w:p>
    <w:p w14:paraId="01A73424" w14:textId="41398CB5" w:rsidR="00F7276B" w:rsidRDefault="00F7276B" w:rsidP="00BD006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There are four </w:t>
      </w:r>
      <w:r w:rsidR="00230E12">
        <w:rPr>
          <w:rFonts w:ascii="Calibri Light" w:hAnsi="Calibri Light" w:cs="Calibri Light"/>
        </w:rPr>
        <w:t>main types of NoSQL databases.</w:t>
      </w:r>
    </w:p>
    <w:p w14:paraId="0F240EA4" w14:textId="77777777" w:rsidR="00230E12" w:rsidRDefault="00230E12" w:rsidP="00BD006E">
      <w:pPr>
        <w:spacing w:after="0" w:line="360" w:lineRule="auto"/>
        <w:rPr>
          <w:rFonts w:ascii="Calibri Light" w:hAnsi="Calibri Light" w:cs="Calibri Light"/>
        </w:rPr>
      </w:pPr>
    </w:p>
    <w:p w14:paraId="412B0AC0" w14:textId="4D7C833F" w:rsidR="00230E12" w:rsidRDefault="00230E12" w:rsidP="00230E12">
      <w:pPr>
        <w:pStyle w:val="ListParagraph"/>
        <w:numPr>
          <w:ilvl w:val="0"/>
          <w:numId w:val="4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Key-value-based – The least complicated, data is stored </w:t>
      </w:r>
      <w:r w:rsidR="00CF18FD">
        <w:rPr>
          <w:rFonts w:ascii="Calibri Light" w:hAnsi="Calibri Light" w:cs="Calibri Light"/>
        </w:rPr>
        <w:t>by key-value pairs</w:t>
      </w:r>
      <w:r w:rsidR="00536AF5">
        <w:rPr>
          <w:rFonts w:ascii="Calibri Light" w:hAnsi="Calibri Light" w:cs="Calibri Light"/>
        </w:rPr>
        <w:t xml:space="preserve">, </w:t>
      </w:r>
      <w:r w:rsidR="00CF18FD">
        <w:rPr>
          <w:rFonts w:ascii="Calibri Light" w:hAnsi="Calibri Light" w:cs="Calibri Light"/>
        </w:rPr>
        <w:t>us</w:t>
      </w:r>
      <w:r w:rsidR="00536AF5">
        <w:rPr>
          <w:rFonts w:ascii="Calibri Light" w:hAnsi="Calibri Light" w:cs="Calibri Light"/>
        </w:rPr>
        <w:t>ing</w:t>
      </w:r>
      <w:r w:rsidR="00CF18FD">
        <w:rPr>
          <w:rFonts w:ascii="Calibri Light" w:hAnsi="Calibri Light" w:cs="Calibri Light"/>
        </w:rPr>
        <w:t xml:space="preserve"> strings to represent keys,</w:t>
      </w:r>
      <w:r w:rsidR="00536AF5">
        <w:rPr>
          <w:rFonts w:ascii="Calibri Light" w:hAnsi="Calibri Light" w:cs="Calibri Light"/>
        </w:rPr>
        <w:t xml:space="preserve"> like</w:t>
      </w:r>
      <w:r w:rsidR="00CF18FD">
        <w:rPr>
          <w:rFonts w:ascii="Calibri Light" w:hAnsi="Calibri Light" w:cs="Calibri Light"/>
        </w:rPr>
        <w:t xml:space="preserve"> document</w:t>
      </w:r>
      <w:r w:rsidR="00536AF5">
        <w:rPr>
          <w:rFonts w:ascii="Calibri Light" w:hAnsi="Calibri Light" w:cs="Calibri Light"/>
        </w:rPr>
        <w:t>s</w:t>
      </w:r>
      <w:r w:rsidR="00CF18FD">
        <w:rPr>
          <w:rFonts w:ascii="Calibri Light" w:hAnsi="Calibri Light" w:cs="Calibri Light"/>
        </w:rPr>
        <w:t xml:space="preserve"> or image</w:t>
      </w:r>
      <w:r w:rsidR="00536AF5">
        <w:rPr>
          <w:rFonts w:ascii="Calibri Light" w:hAnsi="Calibri Light" w:cs="Calibri Light"/>
        </w:rPr>
        <w:t>s</w:t>
      </w:r>
      <w:r w:rsidR="00CF18FD">
        <w:rPr>
          <w:rFonts w:ascii="Calibri Light" w:hAnsi="Calibri Light" w:cs="Calibri Light"/>
        </w:rPr>
        <w:t>. They have no specific schema and</w:t>
      </w:r>
      <w:r w:rsidR="009646BB">
        <w:rPr>
          <w:rFonts w:ascii="Calibri Light" w:hAnsi="Calibri Light" w:cs="Calibri Light"/>
        </w:rPr>
        <w:t xml:space="preserve"> </w:t>
      </w:r>
      <w:r w:rsidR="00AB131B">
        <w:rPr>
          <w:rFonts w:ascii="Calibri Light" w:hAnsi="Calibri Light" w:cs="Calibri Light"/>
        </w:rPr>
        <w:t>design</w:t>
      </w:r>
      <w:r w:rsidR="009646BB">
        <w:rPr>
          <w:rFonts w:ascii="Calibri Light" w:hAnsi="Calibri Light" w:cs="Calibri Light"/>
        </w:rPr>
        <w:t xml:space="preserve"> </w:t>
      </w:r>
      <w:r w:rsidR="00D51226">
        <w:rPr>
          <w:rFonts w:ascii="Calibri Light" w:hAnsi="Calibri Light" w:cs="Calibri Light"/>
        </w:rPr>
        <w:t xml:space="preserve">to process high </w:t>
      </w:r>
      <w:r w:rsidR="00536AF5">
        <w:rPr>
          <w:rFonts w:ascii="Calibri Light" w:hAnsi="Calibri Light" w:cs="Calibri Light"/>
        </w:rPr>
        <w:t xml:space="preserve">data </w:t>
      </w:r>
      <w:r w:rsidR="00D51226">
        <w:rPr>
          <w:rFonts w:ascii="Calibri Light" w:hAnsi="Calibri Light" w:cs="Calibri Light"/>
        </w:rPr>
        <w:t xml:space="preserve">volumes </w:t>
      </w:r>
      <w:sdt>
        <w:sdtPr>
          <w:rPr>
            <w:rFonts w:ascii="Calibri Light" w:hAnsi="Calibri Light" w:cs="Calibri Light"/>
          </w:rPr>
          <w:id w:val="566001303"/>
          <w:citation/>
        </w:sdtPr>
        <w:sdtContent>
          <w:r w:rsidR="00D51226">
            <w:rPr>
              <w:rFonts w:ascii="Calibri Light" w:hAnsi="Calibri Light" w:cs="Calibri Light"/>
            </w:rPr>
            <w:fldChar w:fldCharType="begin"/>
          </w:r>
          <w:r w:rsidR="00D51226">
            <w:rPr>
              <w:rFonts w:ascii="Calibri Light" w:hAnsi="Calibri Light" w:cs="Calibri Light"/>
            </w:rPr>
            <w:instrText xml:space="preserve"> CITATION Wan23 \l 2057 </w:instrText>
          </w:r>
          <w:r w:rsidR="00D51226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[8]</w:t>
          </w:r>
          <w:r w:rsidR="00D51226">
            <w:rPr>
              <w:rFonts w:ascii="Calibri Light" w:hAnsi="Calibri Light" w:cs="Calibri Light"/>
            </w:rPr>
            <w:fldChar w:fldCharType="end"/>
          </w:r>
        </w:sdtContent>
      </w:sdt>
    </w:p>
    <w:p w14:paraId="2900917F" w14:textId="79348525" w:rsidR="00DE28E5" w:rsidRDefault="00DE28E5" w:rsidP="00DE28E5">
      <w:pPr>
        <w:pStyle w:val="ListParagraph"/>
        <w:numPr>
          <w:ilvl w:val="0"/>
          <w:numId w:val="4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Document-orientated – </w:t>
      </w:r>
      <w:r w:rsidR="008F0442">
        <w:rPr>
          <w:rFonts w:ascii="Calibri Light" w:hAnsi="Calibri Light" w:cs="Calibri Light"/>
        </w:rPr>
        <w:t>These store and retrieve data via hierarchies</w:t>
      </w:r>
      <w:r w:rsidR="00DF25C9">
        <w:rPr>
          <w:rFonts w:ascii="Calibri Light" w:hAnsi="Calibri Light" w:cs="Calibri Light"/>
        </w:rPr>
        <w:t xml:space="preserve">, with documents stored in XML format. </w:t>
      </w:r>
      <w:r w:rsidR="00A35AAA">
        <w:rPr>
          <w:rFonts w:ascii="Calibri Light" w:hAnsi="Calibri Light" w:cs="Calibri Light"/>
        </w:rPr>
        <w:t xml:space="preserve">RDBMSs </w:t>
      </w:r>
      <w:r w:rsidR="00120094">
        <w:rPr>
          <w:rFonts w:ascii="Calibri Light" w:hAnsi="Calibri Light" w:cs="Calibri Light"/>
        </w:rPr>
        <w:t>can convert document</w:t>
      </w:r>
      <w:r w:rsidR="00A35AAA">
        <w:rPr>
          <w:rFonts w:ascii="Calibri Light" w:hAnsi="Calibri Light" w:cs="Calibri Light"/>
        </w:rPr>
        <w:t>s</w:t>
      </w:r>
      <w:r w:rsidR="00C2536E">
        <w:rPr>
          <w:rFonts w:ascii="Calibri Light" w:hAnsi="Calibri Light" w:cs="Calibri Light"/>
        </w:rPr>
        <w:t xml:space="preserve"> to XML</w:t>
      </w:r>
      <w:r w:rsidR="00120094">
        <w:rPr>
          <w:rFonts w:ascii="Calibri Light" w:hAnsi="Calibri Light" w:cs="Calibri Light"/>
        </w:rPr>
        <w:t xml:space="preserve">, </w:t>
      </w:r>
      <w:r w:rsidR="00C2536E">
        <w:rPr>
          <w:rFonts w:ascii="Calibri Light" w:hAnsi="Calibri Light" w:cs="Calibri Light"/>
        </w:rPr>
        <w:t xml:space="preserve">though </w:t>
      </w:r>
      <w:r w:rsidR="00120094">
        <w:rPr>
          <w:rFonts w:ascii="Calibri Light" w:hAnsi="Calibri Light" w:cs="Calibri Light"/>
        </w:rPr>
        <w:t xml:space="preserve">more complex databases must include redundant data to avoid losing information </w:t>
      </w:r>
      <w:sdt>
        <w:sdtPr>
          <w:rPr>
            <w:rFonts w:ascii="Calibri Light" w:hAnsi="Calibri Light" w:cs="Calibri Light"/>
          </w:rPr>
          <w:id w:val="-865594748"/>
          <w:citation/>
        </w:sdtPr>
        <w:sdtContent>
          <w:r w:rsidR="00120094">
            <w:rPr>
              <w:rFonts w:ascii="Calibri Light" w:hAnsi="Calibri Light" w:cs="Calibri Light"/>
            </w:rPr>
            <w:fldChar w:fldCharType="begin"/>
          </w:r>
          <w:r w:rsidR="00120094">
            <w:rPr>
              <w:rFonts w:ascii="Calibri Light" w:hAnsi="Calibri Light" w:cs="Calibri Light"/>
            </w:rPr>
            <w:instrText xml:space="preserve"> CITATION Wan23 \l 2057 </w:instrText>
          </w:r>
          <w:r w:rsidR="00120094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[8]</w:t>
          </w:r>
          <w:r w:rsidR="00120094">
            <w:rPr>
              <w:rFonts w:ascii="Calibri Light" w:hAnsi="Calibri Light" w:cs="Calibri Light"/>
            </w:rPr>
            <w:fldChar w:fldCharType="end"/>
          </w:r>
        </w:sdtContent>
      </w:sdt>
    </w:p>
    <w:p w14:paraId="7B6474EF" w14:textId="70D9D0DD" w:rsidR="002E26DA" w:rsidRDefault="002E26DA" w:rsidP="002E26DA">
      <w:pPr>
        <w:pStyle w:val="ListParagraph"/>
        <w:numPr>
          <w:ilvl w:val="0"/>
          <w:numId w:val="4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Graph-based – </w:t>
      </w:r>
      <w:r w:rsidR="002608CA">
        <w:rPr>
          <w:rFonts w:ascii="Calibri Light" w:hAnsi="Calibri Light" w:cs="Calibri Light"/>
        </w:rPr>
        <w:t>These use graph structures to query with nodes, edges (</w:t>
      </w:r>
      <w:r w:rsidR="00CA7CE3">
        <w:rPr>
          <w:rFonts w:ascii="Calibri Light" w:hAnsi="Calibri Light" w:cs="Calibri Light"/>
        </w:rPr>
        <w:t xml:space="preserve">node </w:t>
      </w:r>
      <w:r w:rsidR="002608CA">
        <w:rPr>
          <w:rFonts w:ascii="Calibri Light" w:hAnsi="Calibri Light" w:cs="Calibri Light"/>
        </w:rPr>
        <w:t>relationships) and edge properties to represent and store data, allow</w:t>
      </w:r>
      <w:r w:rsidR="00EE061A">
        <w:rPr>
          <w:rFonts w:ascii="Calibri Light" w:hAnsi="Calibri Light" w:cs="Calibri Light"/>
        </w:rPr>
        <w:t>ing</w:t>
      </w:r>
      <w:r w:rsidR="002608CA">
        <w:rPr>
          <w:rFonts w:ascii="Calibri Light" w:hAnsi="Calibri Light" w:cs="Calibri Light"/>
        </w:rPr>
        <w:t xml:space="preserve"> data to be linked and retrieved</w:t>
      </w:r>
      <w:r w:rsidR="00EE061A">
        <w:rPr>
          <w:rFonts w:ascii="Calibri Light" w:hAnsi="Calibri Light" w:cs="Calibri Light"/>
        </w:rPr>
        <w:t>,</w:t>
      </w:r>
      <w:r w:rsidR="00CA7CE3">
        <w:rPr>
          <w:rFonts w:ascii="Calibri Light" w:hAnsi="Calibri Light" w:cs="Calibri Light"/>
        </w:rPr>
        <w:t xml:space="preserve"> using</w:t>
      </w:r>
      <w:r w:rsidR="00EE061A">
        <w:rPr>
          <w:rFonts w:ascii="Calibri Light" w:hAnsi="Calibri Light" w:cs="Calibri Light"/>
        </w:rPr>
        <w:t xml:space="preserve"> visualised graphical databases for interconnected data </w:t>
      </w:r>
      <w:sdt>
        <w:sdtPr>
          <w:rPr>
            <w:rFonts w:ascii="Calibri Light" w:hAnsi="Calibri Light" w:cs="Calibri Light"/>
          </w:rPr>
          <w:id w:val="-578828333"/>
          <w:citation/>
        </w:sdtPr>
        <w:sdtContent>
          <w:r w:rsidR="00EE061A">
            <w:rPr>
              <w:rFonts w:ascii="Calibri Light" w:hAnsi="Calibri Light" w:cs="Calibri Light"/>
            </w:rPr>
            <w:fldChar w:fldCharType="begin"/>
          </w:r>
          <w:r w:rsidR="00EE061A">
            <w:rPr>
              <w:rFonts w:ascii="Calibri Light" w:hAnsi="Calibri Light" w:cs="Calibri Light"/>
            </w:rPr>
            <w:instrText xml:space="preserve"> CITATION Wan23 \l 2057 </w:instrText>
          </w:r>
          <w:r w:rsidR="00EE061A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[8]</w:t>
          </w:r>
          <w:r w:rsidR="00EE061A">
            <w:rPr>
              <w:rFonts w:ascii="Calibri Light" w:hAnsi="Calibri Light" w:cs="Calibri Light"/>
            </w:rPr>
            <w:fldChar w:fldCharType="end"/>
          </w:r>
        </w:sdtContent>
      </w:sdt>
    </w:p>
    <w:p w14:paraId="5518930B" w14:textId="146C03E1" w:rsidR="0080333C" w:rsidRDefault="00C01B5E" w:rsidP="0080333C">
      <w:pPr>
        <w:pStyle w:val="ListParagraph"/>
        <w:numPr>
          <w:ilvl w:val="0"/>
          <w:numId w:val="4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Column-based – </w:t>
      </w:r>
      <w:r w:rsidR="003770D5">
        <w:rPr>
          <w:rFonts w:ascii="Calibri Light" w:hAnsi="Calibri Light" w:cs="Calibri Light"/>
        </w:rPr>
        <w:t xml:space="preserve">These use columns to manage aspects like data warehouses and business intelligence, </w:t>
      </w:r>
      <w:r w:rsidR="00CC7420">
        <w:rPr>
          <w:rFonts w:ascii="Calibri Light" w:hAnsi="Calibri Light" w:cs="Calibri Light"/>
        </w:rPr>
        <w:t xml:space="preserve">offering flexibility and scalability </w:t>
      </w:r>
      <w:r w:rsidR="007D2933">
        <w:rPr>
          <w:rFonts w:ascii="Calibri Light" w:hAnsi="Calibri Light" w:cs="Calibri Light"/>
        </w:rPr>
        <w:t>via</w:t>
      </w:r>
      <w:r w:rsidR="00CC7420">
        <w:rPr>
          <w:rFonts w:ascii="Calibri Light" w:hAnsi="Calibri Light" w:cs="Calibri Light"/>
        </w:rPr>
        <w:t xml:space="preserve"> </w:t>
      </w:r>
      <w:r w:rsidR="00C3022F">
        <w:rPr>
          <w:rFonts w:ascii="Calibri Light" w:hAnsi="Calibri Light" w:cs="Calibri Light"/>
        </w:rPr>
        <w:t>high-performance</w:t>
      </w:r>
      <w:r w:rsidR="00CC7420">
        <w:rPr>
          <w:rFonts w:ascii="Calibri Light" w:hAnsi="Calibri Light" w:cs="Calibri Light"/>
        </w:rPr>
        <w:t xml:space="preserve"> levels on aggregate queries in columns, </w:t>
      </w:r>
      <w:r w:rsidR="007C00DF">
        <w:rPr>
          <w:rFonts w:ascii="Calibri Light" w:hAnsi="Calibri Light" w:cs="Calibri Light"/>
        </w:rPr>
        <w:t>as column</w:t>
      </w:r>
      <w:r w:rsidR="00CE6EEF">
        <w:rPr>
          <w:rFonts w:ascii="Calibri Light" w:hAnsi="Calibri Light" w:cs="Calibri Light"/>
        </w:rPr>
        <w:t xml:space="preserve"> alterations</w:t>
      </w:r>
      <w:r w:rsidR="007C00DF">
        <w:rPr>
          <w:rFonts w:ascii="Calibri Light" w:hAnsi="Calibri Light" w:cs="Calibri Light"/>
        </w:rPr>
        <w:t xml:space="preserve"> do not cause </w:t>
      </w:r>
      <w:r w:rsidR="0080477B">
        <w:rPr>
          <w:rFonts w:ascii="Calibri Light" w:hAnsi="Calibri Light" w:cs="Calibri Light"/>
        </w:rPr>
        <w:t xml:space="preserve">database </w:t>
      </w:r>
      <w:r w:rsidR="007C00DF">
        <w:rPr>
          <w:rFonts w:ascii="Calibri Light" w:hAnsi="Calibri Light" w:cs="Calibri Light"/>
        </w:rPr>
        <w:t xml:space="preserve">issues </w:t>
      </w:r>
      <w:sdt>
        <w:sdtPr>
          <w:rPr>
            <w:rFonts w:ascii="Calibri Light" w:hAnsi="Calibri Light" w:cs="Calibri Light"/>
          </w:rPr>
          <w:id w:val="355000906"/>
          <w:citation/>
        </w:sdtPr>
        <w:sdtContent>
          <w:r w:rsidR="007C00DF">
            <w:rPr>
              <w:rFonts w:ascii="Calibri Light" w:hAnsi="Calibri Light" w:cs="Calibri Light"/>
            </w:rPr>
            <w:fldChar w:fldCharType="begin"/>
          </w:r>
          <w:r w:rsidR="007C00DF">
            <w:rPr>
              <w:rFonts w:ascii="Calibri Light" w:hAnsi="Calibri Light" w:cs="Calibri Light"/>
            </w:rPr>
            <w:instrText xml:space="preserve"> CITATION Wan23 \l 2057 </w:instrText>
          </w:r>
          <w:r w:rsidR="007C00DF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[8]</w:t>
          </w:r>
          <w:r w:rsidR="007C00DF">
            <w:rPr>
              <w:rFonts w:ascii="Calibri Light" w:hAnsi="Calibri Light" w:cs="Calibri Light"/>
            </w:rPr>
            <w:fldChar w:fldCharType="end"/>
          </w:r>
        </w:sdtContent>
      </w:sdt>
    </w:p>
    <w:p w14:paraId="29E4706A" w14:textId="77777777" w:rsidR="0080477B" w:rsidRDefault="0080477B" w:rsidP="00374838">
      <w:pPr>
        <w:spacing w:after="0" w:line="360" w:lineRule="auto"/>
        <w:rPr>
          <w:rFonts w:ascii="Calibri Light" w:hAnsi="Calibri Light" w:cs="Calibri Light"/>
        </w:rPr>
      </w:pPr>
    </w:p>
    <w:p w14:paraId="66997B8B" w14:textId="77777777" w:rsidR="00206C94" w:rsidRDefault="00206C94" w:rsidP="00374838">
      <w:pPr>
        <w:spacing w:after="0" w:line="360" w:lineRule="auto"/>
        <w:rPr>
          <w:rFonts w:ascii="Calibri Light" w:hAnsi="Calibri Light" w:cs="Calibri Light"/>
        </w:rPr>
      </w:pPr>
    </w:p>
    <w:p w14:paraId="1C577CF0" w14:textId="77777777" w:rsidR="00206C94" w:rsidRDefault="00206C94" w:rsidP="00374838">
      <w:pPr>
        <w:spacing w:after="0" w:line="360" w:lineRule="auto"/>
        <w:rPr>
          <w:rFonts w:ascii="Calibri Light" w:hAnsi="Calibri Light" w:cs="Calibri Light"/>
        </w:rPr>
      </w:pPr>
    </w:p>
    <w:p w14:paraId="13B921FD" w14:textId="77777777" w:rsidR="00206C94" w:rsidRDefault="00206C94" w:rsidP="00374838">
      <w:pPr>
        <w:spacing w:after="0" w:line="360" w:lineRule="auto"/>
        <w:rPr>
          <w:rFonts w:ascii="Calibri Light" w:hAnsi="Calibri Light" w:cs="Calibri Light"/>
        </w:rPr>
      </w:pPr>
    </w:p>
    <w:p w14:paraId="49CF2AC4" w14:textId="77777777" w:rsidR="00206C94" w:rsidRDefault="00206C94" w:rsidP="00374838">
      <w:pPr>
        <w:spacing w:after="0" w:line="360" w:lineRule="auto"/>
        <w:rPr>
          <w:rFonts w:ascii="Calibri Light" w:hAnsi="Calibri Light" w:cs="Calibri Light"/>
        </w:rPr>
      </w:pPr>
    </w:p>
    <w:p w14:paraId="7EA7E24A" w14:textId="78079D28" w:rsidR="00374838" w:rsidRDefault="00A13DD4" w:rsidP="00374838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There are different NoSQL databases available</w:t>
      </w:r>
      <w:r w:rsidR="00614A15">
        <w:rPr>
          <w:rFonts w:ascii="Calibri Light" w:hAnsi="Calibri Light" w:cs="Calibri Light"/>
        </w:rPr>
        <w:t>.</w:t>
      </w:r>
    </w:p>
    <w:p w14:paraId="5282ADD9" w14:textId="77777777" w:rsidR="001376CB" w:rsidRDefault="001376CB" w:rsidP="00374838">
      <w:pPr>
        <w:spacing w:after="0" w:line="360" w:lineRule="auto"/>
        <w:rPr>
          <w:rFonts w:ascii="Calibri Light" w:hAnsi="Calibri Light" w:cs="Calibri Light"/>
        </w:rPr>
      </w:pPr>
    </w:p>
    <w:p w14:paraId="4F303322" w14:textId="26A7D853" w:rsidR="00393602" w:rsidRDefault="00393602" w:rsidP="00393602">
      <w:pPr>
        <w:pStyle w:val="ListParagraph"/>
        <w:numPr>
          <w:ilvl w:val="0"/>
          <w:numId w:val="7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MongoDB –</w:t>
      </w:r>
      <w:r w:rsidR="00BA3186">
        <w:rPr>
          <w:rFonts w:ascii="Calibri Light" w:hAnsi="Calibri Light" w:cs="Calibri Light"/>
        </w:rPr>
        <w:t xml:space="preserve"> </w:t>
      </w:r>
      <w:r w:rsidR="006E0572">
        <w:rPr>
          <w:rFonts w:ascii="Calibri Light" w:hAnsi="Calibri Light" w:cs="Calibri Light"/>
        </w:rPr>
        <w:t>A</w:t>
      </w:r>
      <w:r w:rsidR="00BA3186">
        <w:rPr>
          <w:rFonts w:ascii="Calibri Light" w:hAnsi="Calibri Light" w:cs="Calibri Light"/>
        </w:rPr>
        <w:t>n open-source</w:t>
      </w:r>
      <w:r w:rsidR="006E0572">
        <w:rPr>
          <w:rFonts w:ascii="Calibri Light" w:hAnsi="Calibri Light" w:cs="Calibri Light"/>
        </w:rPr>
        <w:t>d</w:t>
      </w:r>
      <w:r w:rsidR="00BA3186">
        <w:rPr>
          <w:rFonts w:ascii="Calibri Light" w:hAnsi="Calibri Light" w:cs="Calibri Light"/>
        </w:rPr>
        <w:t>, document-</w:t>
      </w:r>
      <w:r w:rsidR="002D6C0E">
        <w:rPr>
          <w:rFonts w:ascii="Calibri Light" w:hAnsi="Calibri Light" w:cs="Calibri Light"/>
        </w:rPr>
        <w:t>oriented,</w:t>
      </w:r>
      <w:r w:rsidR="00BA3186">
        <w:rPr>
          <w:rFonts w:ascii="Calibri Light" w:hAnsi="Calibri Light" w:cs="Calibri Light"/>
        </w:rPr>
        <w:t xml:space="preserve"> </w:t>
      </w:r>
      <w:r w:rsidR="00DD1B3C">
        <w:rPr>
          <w:rFonts w:ascii="Calibri Light" w:hAnsi="Calibri Light" w:cs="Calibri Light"/>
        </w:rPr>
        <w:t xml:space="preserve">and </w:t>
      </w:r>
      <w:r w:rsidR="00C3022F">
        <w:rPr>
          <w:rFonts w:ascii="Calibri Light" w:hAnsi="Calibri Light" w:cs="Calibri Light"/>
        </w:rPr>
        <w:t>schema-free</w:t>
      </w:r>
      <w:r w:rsidR="00DD1B3C">
        <w:rPr>
          <w:rFonts w:ascii="Calibri Light" w:hAnsi="Calibri Light" w:cs="Calibri Light"/>
        </w:rPr>
        <w:t xml:space="preserve"> </w:t>
      </w:r>
      <w:r w:rsidR="00BA3186">
        <w:rPr>
          <w:rFonts w:ascii="Calibri Light" w:hAnsi="Calibri Light" w:cs="Calibri Light"/>
        </w:rPr>
        <w:t>databas</w:t>
      </w:r>
      <w:r w:rsidR="00DD1B3C">
        <w:rPr>
          <w:rFonts w:ascii="Calibri Light" w:hAnsi="Calibri Light" w:cs="Calibri Light"/>
        </w:rPr>
        <w:t>e,</w:t>
      </w:r>
      <w:r w:rsidR="00BA3186">
        <w:rPr>
          <w:rFonts w:ascii="Calibri Light" w:hAnsi="Calibri Light" w:cs="Calibri Light"/>
        </w:rPr>
        <w:t xml:space="preserve"> allow</w:t>
      </w:r>
      <w:r w:rsidR="00DD1B3C">
        <w:rPr>
          <w:rFonts w:ascii="Calibri Light" w:hAnsi="Calibri Light" w:cs="Calibri Light"/>
        </w:rPr>
        <w:t>ing</w:t>
      </w:r>
      <w:r w:rsidR="00BA3186">
        <w:rPr>
          <w:rFonts w:ascii="Calibri Light" w:hAnsi="Calibri Light" w:cs="Calibri Light"/>
        </w:rPr>
        <w:t xml:space="preserve"> </w:t>
      </w:r>
      <w:r w:rsidR="006E0572">
        <w:rPr>
          <w:rFonts w:ascii="Calibri Light" w:hAnsi="Calibri Light" w:cs="Calibri Light"/>
        </w:rPr>
        <w:t xml:space="preserve">for </w:t>
      </w:r>
      <w:r w:rsidR="00BA3186">
        <w:rPr>
          <w:rFonts w:ascii="Calibri Light" w:hAnsi="Calibri Light" w:cs="Calibri Light"/>
        </w:rPr>
        <w:t>automatic scalability</w:t>
      </w:r>
      <w:r w:rsidR="005D34A4">
        <w:rPr>
          <w:rFonts w:ascii="Calibri Light" w:hAnsi="Calibri Light" w:cs="Calibri Light"/>
        </w:rPr>
        <w:t>,</w:t>
      </w:r>
      <w:r w:rsidR="00BA3186">
        <w:rPr>
          <w:rFonts w:ascii="Calibri Light" w:hAnsi="Calibri Light" w:cs="Calibri Light"/>
        </w:rPr>
        <w:t xml:space="preserve"> provid</w:t>
      </w:r>
      <w:r w:rsidR="005D34A4">
        <w:rPr>
          <w:rFonts w:ascii="Calibri Light" w:hAnsi="Calibri Light" w:cs="Calibri Light"/>
        </w:rPr>
        <w:t>ing</w:t>
      </w:r>
      <w:r w:rsidR="00BA3186">
        <w:rPr>
          <w:rFonts w:ascii="Calibri Light" w:hAnsi="Calibri Light" w:cs="Calibri Light"/>
        </w:rPr>
        <w:t xml:space="preserve"> high performance</w:t>
      </w:r>
      <w:r w:rsidR="00DD1B3C">
        <w:rPr>
          <w:rFonts w:ascii="Calibri Light" w:hAnsi="Calibri Light" w:cs="Calibri Light"/>
        </w:rPr>
        <w:t xml:space="preserve">, </w:t>
      </w:r>
      <w:r w:rsidR="005D34A4">
        <w:rPr>
          <w:rFonts w:ascii="Calibri Light" w:hAnsi="Calibri Light" w:cs="Calibri Light"/>
        </w:rPr>
        <w:t>and</w:t>
      </w:r>
      <w:r w:rsidR="00840731">
        <w:rPr>
          <w:rFonts w:ascii="Calibri Light" w:hAnsi="Calibri Light" w:cs="Calibri Light"/>
        </w:rPr>
        <w:t xml:space="preserve"> offering security features like role-based authentication </w:t>
      </w:r>
      <w:sdt>
        <w:sdtPr>
          <w:rPr>
            <w:rFonts w:ascii="Calibri Light" w:hAnsi="Calibri Light" w:cs="Calibri Light"/>
          </w:rPr>
          <w:id w:val="391320218"/>
          <w:citation/>
        </w:sdtPr>
        <w:sdtContent>
          <w:r w:rsidR="00906911">
            <w:rPr>
              <w:rFonts w:ascii="Calibri Light" w:hAnsi="Calibri Light" w:cs="Calibri Light"/>
            </w:rPr>
            <w:fldChar w:fldCharType="begin"/>
          </w:r>
          <w:r w:rsidR="00906911">
            <w:rPr>
              <w:rFonts w:ascii="Calibri Light" w:hAnsi="Calibri Light" w:cs="Calibri Light"/>
            </w:rPr>
            <w:instrText xml:space="preserve"> CITATION Győ22 \l 2057 </w:instrText>
          </w:r>
          <w:r w:rsidR="00906911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[9]</w:t>
          </w:r>
          <w:r w:rsidR="00906911">
            <w:rPr>
              <w:rFonts w:ascii="Calibri Light" w:hAnsi="Calibri Light" w:cs="Calibri Light"/>
            </w:rPr>
            <w:fldChar w:fldCharType="end"/>
          </w:r>
        </w:sdtContent>
      </w:sdt>
    </w:p>
    <w:p w14:paraId="04C6D383" w14:textId="69C08A61" w:rsidR="009D706E" w:rsidRDefault="009D706E" w:rsidP="009D706E">
      <w:pPr>
        <w:pStyle w:val="ListParagraph"/>
        <w:numPr>
          <w:ilvl w:val="0"/>
          <w:numId w:val="7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Couchbase – </w:t>
      </w:r>
      <w:r w:rsidR="006E0572">
        <w:rPr>
          <w:rFonts w:ascii="Calibri Light" w:hAnsi="Calibri Light" w:cs="Calibri Light"/>
        </w:rPr>
        <w:t>A</w:t>
      </w:r>
      <w:r w:rsidR="00B8798E">
        <w:rPr>
          <w:rFonts w:ascii="Calibri Light" w:hAnsi="Calibri Light" w:cs="Calibri Light"/>
        </w:rPr>
        <w:t xml:space="preserve">n </w:t>
      </w:r>
      <w:r>
        <w:rPr>
          <w:rFonts w:ascii="Calibri Light" w:hAnsi="Calibri Light" w:cs="Calibri Light"/>
        </w:rPr>
        <w:t>open-source</w:t>
      </w:r>
      <w:r w:rsidR="006E0572">
        <w:rPr>
          <w:rFonts w:ascii="Calibri Light" w:hAnsi="Calibri Light" w:cs="Calibri Light"/>
        </w:rPr>
        <w:t>d</w:t>
      </w:r>
      <w:r>
        <w:rPr>
          <w:rFonts w:ascii="Calibri Light" w:hAnsi="Calibri Light" w:cs="Calibri Light"/>
        </w:rPr>
        <w:t xml:space="preserve">, document-oriented database designed </w:t>
      </w:r>
      <w:r w:rsidR="003E34F8">
        <w:rPr>
          <w:rFonts w:ascii="Calibri Light" w:hAnsi="Calibri Light" w:cs="Calibri Light"/>
        </w:rPr>
        <w:t xml:space="preserve">for </w:t>
      </w:r>
      <w:r>
        <w:rPr>
          <w:rFonts w:ascii="Calibri Light" w:hAnsi="Calibri Light" w:cs="Calibri Light"/>
        </w:rPr>
        <w:t>web and mobile applications for create, read, update and delete (CRUD) operations, ad hoc queries and indexing</w:t>
      </w:r>
      <w:r w:rsidR="00896ECF">
        <w:rPr>
          <w:rFonts w:ascii="Calibri Light" w:hAnsi="Calibri Light" w:cs="Calibri Light"/>
        </w:rPr>
        <w:t>, though</w:t>
      </w:r>
      <w:r>
        <w:rPr>
          <w:rFonts w:ascii="Calibri Light" w:hAnsi="Calibri Light" w:cs="Calibri Light"/>
        </w:rPr>
        <w:t xml:space="preserve"> </w:t>
      </w:r>
      <w:r w:rsidR="00896ECF">
        <w:rPr>
          <w:rFonts w:ascii="Calibri Light" w:hAnsi="Calibri Light" w:cs="Calibri Light"/>
        </w:rPr>
        <w:t>indexing can</w:t>
      </w:r>
      <w:r>
        <w:rPr>
          <w:rFonts w:ascii="Calibri Light" w:hAnsi="Calibri Light" w:cs="Calibri Light"/>
        </w:rPr>
        <w:t xml:space="preserve"> </w:t>
      </w:r>
      <w:r w:rsidR="00896ECF">
        <w:rPr>
          <w:rFonts w:ascii="Calibri Light" w:hAnsi="Calibri Light" w:cs="Calibri Light"/>
        </w:rPr>
        <w:t>cause</w:t>
      </w:r>
      <w:r>
        <w:rPr>
          <w:rFonts w:ascii="Calibri Light" w:hAnsi="Calibri Light" w:cs="Calibri Light"/>
        </w:rPr>
        <w:t xml:space="preserve"> RAM </w:t>
      </w:r>
      <w:r w:rsidR="00896ECF">
        <w:rPr>
          <w:rFonts w:ascii="Calibri Light" w:hAnsi="Calibri Light" w:cs="Calibri Light"/>
        </w:rPr>
        <w:t xml:space="preserve">constraints </w:t>
      </w:r>
      <w:sdt>
        <w:sdtPr>
          <w:rPr>
            <w:rFonts w:ascii="Calibri Light" w:hAnsi="Calibri Light" w:cs="Calibri Light"/>
          </w:rPr>
          <w:id w:val="-1337758683"/>
          <w:citation/>
        </w:sdtPr>
        <w:sdtContent>
          <w:r w:rsidR="00FF45D2">
            <w:rPr>
              <w:rFonts w:ascii="Calibri Light" w:hAnsi="Calibri Light" w:cs="Calibri Light"/>
            </w:rPr>
            <w:fldChar w:fldCharType="begin"/>
          </w:r>
          <w:r w:rsidR="00FF45D2">
            <w:rPr>
              <w:rFonts w:ascii="Calibri Light" w:hAnsi="Calibri Light" w:cs="Calibri Light"/>
            </w:rPr>
            <w:instrText xml:space="preserve"> CITATION Car231 \l 2057 </w:instrText>
          </w:r>
          <w:r w:rsidR="00FF45D2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[10]</w:t>
          </w:r>
          <w:r w:rsidR="00FF45D2">
            <w:rPr>
              <w:rFonts w:ascii="Calibri Light" w:hAnsi="Calibri Light" w:cs="Calibri Light"/>
            </w:rPr>
            <w:fldChar w:fldCharType="end"/>
          </w:r>
        </w:sdtContent>
      </w:sdt>
    </w:p>
    <w:p w14:paraId="79F706CC" w14:textId="62DCD7C2" w:rsidR="00E710DC" w:rsidRDefault="00E710DC" w:rsidP="00E710DC">
      <w:pPr>
        <w:pStyle w:val="ListParagraph"/>
        <w:numPr>
          <w:ilvl w:val="0"/>
          <w:numId w:val="7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Neo4j – The most popular graph-based databas</w:t>
      </w:r>
      <w:r w:rsidR="00EC0B47">
        <w:rPr>
          <w:rFonts w:ascii="Calibri Light" w:hAnsi="Calibri Light" w:cs="Calibri Light"/>
        </w:rPr>
        <w:t>e</w:t>
      </w:r>
      <w:r w:rsidR="0028430F">
        <w:rPr>
          <w:rFonts w:ascii="Calibri Light" w:hAnsi="Calibri Light" w:cs="Calibri Light"/>
        </w:rPr>
        <w:t>,</w:t>
      </w:r>
      <w:r w:rsidR="00EC0B47">
        <w:rPr>
          <w:rFonts w:ascii="Calibri Light" w:hAnsi="Calibri Light" w:cs="Calibri Light"/>
        </w:rPr>
        <w:t xml:space="preserve"> </w:t>
      </w:r>
      <w:r w:rsidR="00C3022F">
        <w:rPr>
          <w:rFonts w:ascii="Calibri Light" w:hAnsi="Calibri Light" w:cs="Calibri Light"/>
        </w:rPr>
        <w:t>location-type</w:t>
      </w:r>
      <w:r w:rsidR="0028430F">
        <w:rPr>
          <w:rFonts w:ascii="Calibri Light" w:hAnsi="Calibri Light" w:cs="Calibri Light"/>
        </w:rPr>
        <w:t xml:space="preserve"> applications </w:t>
      </w:r>
      <w:r w:rsidR="00EC0B47">
        <w:rPr>
          <w:rFonts w:ascii="Calibri Light" w:hAnsi="Calibri Light" w:cs="Calibri Light"/>
        </w:rPr>
        <w:t xml:space="preserve">use this </w:t>
      </w:r>
      <w:r w:rsidR="0028430F">
        <w:rPr>
          <w:rFonts w:ascii="Calibri Light" w:hAnsi="Calibri Light" w:cs="Calibri Light"/>
        </w:rPr>
        <w:t xml:space="preserve">due to using one spatial geometry type (Point) and point-based spatial functionalities </w:t>
      </w:r>
      <w:sdt>
        <w:sdtPr>
          <w:rPr>
            <w:rFonts w:ascii="Calibri Light" w:hAnsi="Calibri Light" w:cs="Calibri Light"/>
          </w:rPr>
          <w:id w:val="163434940"/>
          <w:citation/>
        </w:sdtPr>
        <w:sdtContent>
          <w:r w:rsidR="00D64202">
            <w:rPr>
              <w:rFonts w:ascii="Calibri Light" w:hAnsi="Calibri Light" w:cs="Calibri Light"/>
            </w:rPr>
            <w:fldChar w:fldCharType="begin"/>
          </w:r>
          <w:r w:rsidR="00D64202">
            <w:rPr>
              <w:rFonts w:ascii="Calibri Light" w:hAnsi="Calibri Light" w:cs="Calibri Light"/>
            </w:rPr>
            <w:instrText xml:space="preserve"> CITATION Guo201 \l 2057 </w:instrText>
          </w:r>
          <w:r w:rsidR="00D64202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[11]</w:t>
          </w:r>
          <w:r w:rsidR="00D64202">
            <w:rPr>
              <w:rFonts w:ascii="Calibri Light" w:hAnsi="Calibri Light" w:cs="Calibri Light"/>
            </w:rPr>
            <w:fldChar w:fldCharType="end"/>
          </w:r>
        </w:sdtContent>
      </w:sdt>
    </w:p>
    <w:p w14:paraId="12C2D6B8" w14:textId="3897D9A1" w:rsidR="00C347EE" w:rsidRPr="00C347EE" w:rsidRDefault="00C347EE" w:rsidP="00C347EE">
      <w:pPr>
        <w:pStyle w:val="ListParagraph"/>
        <w:numPr>
          <w:ilvl w:val="0"/>
          <w:numId w:val="7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Redis (REmote DIctionary Server) – </w:t>
      </w:r>
      <w:r w:rsidR="00650E09">
        <w:rPr>
          <w:rFonts w:ascii="Calibri Light" w:hAnsi="Calibri Light" w:cs="Calibri Light"/>
        </w:rPr>
        <w:t>A</w:t>
      </w:r>
      <w:r>
        <w:rPr>
          <w:rFonts w:ascii="Calibri Light" w:hAnsi="Calibri Light" w:cs="Calibri Light"/>
        </w:rPr>
        <w:t xml:space="preserve"> key-value database</w:t>
      </w:r>
      <w:r w:rsidR="00094488">
        <w:rPr>
          <w:rFonts w:ascii="Calibri Light" w:hAnsi="Calibri Light" w:cs="Calibri Light"/>
        </w:rPr>
        <w:t xml:space="preserve"> provid</w:t>
      </w:r>
      <w:r w:rsidR="005B7D8E">
        <w:rPr>
          <w:rFonts w:ascii="Calibri Light" w:hAnsi="Calibri Light" w:cs="Calibri Light"/>
        </w:rPr>
        <w:t>ing</w:t>
      </w:r>
      <w:r w:rsidR="00094488">
        <w:rPr>
          <w:rFonts w:ascii="Calibri Light" w:hAnsi="Calibri Light" w:cs="Calibri Light"/>
        </w:rPr>
        <w:t xml:space="preserve"> the highest performanc</w:t>
      </w:r>
      <w:r w:rsidR="00763E94">
        <w:rPr>
          <w:rFonts w:ascii="Calibri Light" w:hAnsi="Calibri Light" w:cs="Calibri Light"/>
        </w:rPr>
        <w:t>e</w:t>
      </w:r>
      <w:r w:rsidR="005B7D8E">
        <w:rPr>
          <w:rFonts w:ascii="Calibri Light" w:hAnsi="Calibri Light" w:cs="Calibri Light"/>
        </w:rPr>
        <w:t>,</w:t>
      </w:r>
      <w:r w:rsidR="00094488">
        <w:rPr>
          <w:rFonts w:ascii="Calibri Light" w:hAnsi="Calibri Light" w:cs="Calibri Light"/>
        </w:rPr>
        <w:t xml:space="preserve"> </w:t>
      </w:r>
      <w:r w:rsidR="00D27138">
        <w:rPr>
          <w:rFonts w:ascii="Calibri Light" w:hAnsi="Calibri Light" w:cs="Calibri Light"/>
        </w:rPr>
        <w:t xml:space="preserve">being </w:t>
      </w:r>
      <w:r w:rsidR="00094488">
        <w:rPr>
          <w:rFonts w:ascii="Calibri Light" w:hAnsi="Calibri Light" w:cs="Calibri Light"/>
        </w:rPr>
        <w:t xml:space="preserve">used by The Guardian and Blizzard Entertainment in many </w:t>
      </w:r>
      <w:r w:rsidR="00461943">
        <w:rPr>
          <w:rFonts w:ascii="Calibri Light" w:hAnsi="Calibri Light" w:cs="Calibri Light"/>
        </w:rPr>
        <w:t>real-world</w:t>
      </w:r>
      <w:r w:rsidR="00094488">
        <w:rPr>
          <w:rFonts w:ascii="Calibri Light" w:hAnsi="Calibri Light" w:cs="Calibri Light"/>
        </w:rPr>
        <w:t xml:space="preserve"> applications and social networks </w:t>
      </w:r>
      <w:sdt>
        <w:sdtPr>
          <w:rPr>
            <w:rFonts w:ascii="Calibri Light" w:hAnsi="Calibri Light" w:cs="Calibri Light"/>
          </w:rPr>
          <w:id w:val="-1776635881"/>
          <w:citation/>
        </w:sdtPr>
        <w:sdtContent>
          <w:r w:rsidR="00461943">
            <w:rPr>
              <w:rFonts w:ascii="Calibri Light" w:hAnsi="Calibri Light" w:cs="Calibri Light"/>
            </w:rPr>
            <w:fldChar w:fldCharType="begin"/>
          </w:r>
          <w:r w:rsidR="00461943">
            <w:rPr>
              <w:rFonts w:ascii="Calibri Light" w:hAnsi="Calibri Light" w:cs="Calibri Light"/>
            </w:rPr>
            <w:instrText xml:space="preserve"> CITATION Bel20 \l 2057 </w:instrText>
          </w:r>
          <w:r w:rsidR="00461943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[12]</w:t>
          </w:r>
          <w:r w:rsidR="00461943">
            <w:rPr>
              <w:rFonts w:ascii="Calibri Light" w:hAnsi="Calibri Light" w:cs="Calibri Light"/>
            </w:rPr>
            <w:fldChar w:fldCharType="end"/>
          </w:r>
        </w:sdtContent>
      </w:sdt>
    </w:p>
    <w:p w14:paraId="61EE8FCB" w14:textId="77777777" w:rsidR="00374838" w:rsidRPr="00374838" w:rsidRDefault="00374838" w:rsidP="00374838">
      <w:pPr>
        <w:spacing w:after="0" w:line="360" w:lineRule="auto"/>
        <w:rPr>
          <w:rFonts w:ascii="Calibri Light" w:hAnsi="Calibri Light" w:cs="Calibri Light"/>
        </w:rPr>
      </w:pPr>
    </w:p>
    <w:p w14:paraId="77EC45B9" w14:textId="7930F262" w:rsidR="00BD006E" w:rsidRDefault="0093551E" w:rsidP="00BD006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When deciding NoSQL solution</w:t>
      </w:r>
      <w:r w:rsidR="00722A33">
        <w:rPr>
          <w:rFonts w:ascii="Calibri Light" w:hAnsi="Calibri Light" w:cs="Calibri Light"/>
        </w:rPr>
        <w:t>s</w:t>
      </w:r>
      <w:r>
        <w:rPr>
          <w:rFonts w:ascii="Calibri Light" w:hAnsi="Calibri Light" w:cs="Calibri Light"/>
        </w:rPr>
        <w:t>,</w:t>
      </w:r>
      <w:r w:rsidR="00661A36">
        <w:rPr>
          <w:rFonts w:ascii="Calibri Light" w:hAnsi="Calibri Light" w:cs="Calibri Light"/>
        </w:rPr>
        <w:t xml:space="preserve"> areas </w:t>
      </w:r>
      <w:r w:rsidR="00426F22">
        <w:rPr>
          <w:rFonts w:ascii="Calibri Light" w:hAnsi="Calibri Light" w:cs="Calibri Light"/>
        </w:rPr>
        <w:t>to consider</w:t>
      </w:r>
      <w:r w:rsidR="00B447F0">
        <w:rPr>
          <w:rFonts w:ascii="Calibri Light" w:hAnsi="Calibri Light" w:cs="Calibri Light"/>
        </w:rPr>
        <w:t xml:space="preserve"> are:</w:t>
      </w:r>
    </w:p>
    <w:p w14:paraId="73982809" w14:textId="77777777" w:rsidR="00426F22" w:rsidRDefault="00426F22" w:rsidP="00BD006E">
      <w:pPr>
        <w:spacing w:after="0" w:line="360" w:lineRule="auto"/>
        <w:rPr>
          <w:rFonts w:ascii="Calibri Light" w:hAnsi="Calibri Light" w:cs="Calibri Light"/>
        </w:rPr>
      </w:pPr>
    </w:p>
    <w:p w14:paraId="7BEEF2A7" w14:textId="77BC5F9A" w:rsidR="009D76AC" w:rsidRDefault="009D76AC" w:rsidP="009D76AC">
      <w:pPr>
        <w:pStyle w:val="ListParagraph"/>
        <w:numPr>
          <w:ilvl w:val="0"/>
          <w:numId w:val="5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Data analysis – </w:t>
      </w:r>
      <w:r w:rsidR="00627FFB">
        <w:rPr>
          <w:rFonts w:ascii="Calibri Light" w:hAnsi="Calibri Light" w:cs="Calibri Light"/>
        </w:rPr>
        <w:t>This</w:t>
      </w:r>
      <w:r w:rsidR="00FA6B47">
        <w:rPr>
          <w:rFonts w:ascii="Calibri Light" w:hAnsi="Calibri Light" w:cs="Calibri Light"/>
        </w:rPr>
        <w:t xml:space="preserve"> involves developers creating query code in programming language</w:t>
      </w:r>
      <w:r w:rsidR="00C57F98">
        <w:rPr>
          <w:rFonts w:ascii="Calibri Light" w:hAnsi="Calibri Light" w:cs="Calibri Light"/>
        </w:rPr>
        <w:t>s</w:t>
      </w:r>
      <w:r w:rsidR="00FA6B47">
        <w:rPr>
          <w:rFonts w:ascii="Calibri Light" w:hAnsi="Calibri Light" w:cs="Calibri Light"/>
        </w:rPr>
        <w:t xml:space="preserve"> like Python and </w:t>
      </w:r>
      <w:r w:rsidR="00D77F4D">
        <w:rPr>
          <w:rFonts w:ascii="Calibri Light" w:hAnsi="Calibri Light" w:cs="Calibri Light"/>
        </w:rPr>
        <w:t>though</w:t>
      </w:r>
      <w:r w:rsidR="00FA6B47">
        <w:rPr>
          <w:rFonts w:ascii="Calibri Light" w:hAnsi="Calibri Light" w:cs="Calibri Light"/>
        </w:rPr>
        <w:t xml:space="preserve"> complex, it is more effective for big data </w:t>
      </w:r>
      <w:sdt>
        <w:sdtPr>
          <w:rPr>
            <w:rFonts w:ascii="Calibri Light" w:hAnsi="Calibri Light" w:cs="Calibri Light"/>
          </w:rPr>
          <w:id w:val="353688322"/>
          <w:citation/>
        </w:sdtPr>
        <w:sdtContent>
          <w:r w:rsidR="00FA170E">
            <w:rPr>
              <w:rFonts w:ascii="Calibri Light" w:hAnsi="Calibri Light" w:cs="Calibri Light"/>
            </w:rPr>
            <w:fldChar w:fldCharType="begin"/>
          </w:r>
          <w:r w:rsidR="00E46F95">
            <w:rPr>
              <w:rFonts w:ascii="Calibri Light" w:hAnsi="Calibri Light" w:cs="Calibri Light"/>
            </w:rPr>
            <w:instrText xml:space="preserve">CITATION Cor17 \l 2057 </w:instrText>
          </w:r>
          <w:r w:rsidR="00FA170E">
            <w:rPr>
              <w:rFonts w:ascii="Calibri Light" w:hAnsi="Calibri Light" w:cs="Calibri Light"/>
            </w:rPr>
            <w:fldChar w:fldCharType="separate"/>
          </w:r>
          <w:r w:rsidR="00E46F95" w:rsidRPr="00E46F95">
            <w:rPr>
              <w:rFonts w:ascii="Calibri Light" w:hAnsi="Calibri Light" w:cs="Calibri Light"/>
              <w:noProof/>
            </w:rPr>
            <w:t>[13]</w:t>
          </w:r>
          <w:r w:rsidR="00FA170E">
            <w:rPr>
              <w:rFonts w:ascii="Calibri Light" w:hAnsi="Calibri Light" w:cs="Calibri Light"/>
            </w:rPr>
            <w:fldChar w:fldCharType="end"/>
          </w:r>
        </w:sdtContent>
      </w:sdt>
    </w:p>
    <w:p w14:paraId="0BEA12D6" w14:textId="4D12610A" w:rsidR="00C1254A" w:rsidRDefault="00C1254A" w:rsidP="00C1254A">
      <w:pPr>
        <w:pStyle w:val="ListParagraph"/>
        <w:numPr>
          <w:ilvl w:val="0"/>
          <w:numId w:val="5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Scalability – </w:t>
      </w:r>
      <w:r w:rsidR="0052416D">
        <w:rPr>
          <w:rFonts w:ascii="Calibri Light" w:hAnsi="Calibri Light" w:cs="Calibri Light"/>
        </w:rPr>
        <w:t>W</w:t>
      </w:r>
      <w:r w:rsidR="004301A8">
        <w:rPr>
          <w:rFonts w:ascii="Calibri Light" w:hAnsi="Calibri Light" w:cs="Calibri Light"/>
        </w:rPr>
        <w:t xml:space="preserve">here replicas are ready to receive requests should nodes </w:t>
      </w:r>
      <w:r w:rsidR="00553D44">
        <w:rPr>
          <w:rFonts w:ascii="Calibri Light" w:hAnsi="Calibri Light" w:cs="Calibri Light"/>
        </w:rPr>
        <w:t>fail;</w:t>
      </w:r>
      <w:r w:rsidR="004301A8">
        <w:rPr>
          <w:rFonts w:ascii="Calibri Light" w:hAnsi="Calibri Light" w:cs="Calibri Light"/>
        </w:rPr>
        <w:t xml:space="preserve"> this increases robustness where data can be distributed among available nodes in </w:t>
      </w:r>
      <w:r w:rsidR="00553D44">
        <w:rPr>
          <w:rFonts w:ascii="Calibri Light" w:hAnsi="Calibri Light" w:cs="Calibri Light"/>
        </w:rPr>
        <w:t>clusters</w:t>
      </w:r>
      <w:r w:rsidR="004301A8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1302264666"/>
          <w:citation/>
        </w:sdtPr>
        <w:sdtContent>
          <w:r w:rsidR="004301A8">
            <w:rPr>
              <w:rFonts w:ascii="Calibri Light" w:hAnsi="Calibri Light" w:cs="Calibri Light"/>
            </w:rPr>
            <w:fldChar w:fldCharType="begin"/>
          </w:r>
          <w:r w:rsidR="00E46F95">
            <w:rPr>
              <w:rFonts w:ascii="Calibri Light" w:hAnsi="Calibri Light" w:cs="Calibri Light"/>
            </w:rPr>
            <w:instrText xml:space="preserve">CITATION Cor17 \l 2057 </w:instrText>
          </w:r>
          <w:r w:rsidR="004301A8">
            <w:rPr>
              <w:rFonts w:ascii="Calibri Light" w:hAnsi="Calibri Light" w:cs="Calibri Light"/>
            </w:rPr>
            <w:fldChar w:fldCharType="separate"/>
          </w:r>
          <w:r w:rsidR="00E46F95" w:rsidRPr="00E46F95">
            <w:rPr>
              <w:rFonts w:ascii="Calibri Light" w:hAnsi="Calibri Light" w:cs="Calibri Light"/>
              <w:noProof/>
            </w:rPr>
            <w:t>[13]</w:t>
          </w:r>
          <w:r w:rsidR="004301A8">
            <w:rPr>
              <w:rFonts w:ascii="Calibri Light" w:hAnsi="Calibri Light" w:cs="Calibri Light"/>
            </w:rPr>
            <w:fldChar w:fldCharType="end"/>
          </w:r>
        </w:sdtContent>
      </w:sdt>
    </w:p>
    <w:p w14:paraId="1FE54422" w14:textId="458822CB" w:rsidR="00432009" w:rsidRDefault="00432009" w:rsidP="00432009">
      <w:pPr>
        <w:pStyle w:val="ListParagraph"/>
        <w:numPr>
          <w:ilvl w:val="0"/>
          <w:numId w:val="5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Schema flexibility – </w:t>
      </w:r>
      <w:r w:rsidR="0063098B">
        <w:rPr>
          <w:rFonts w:ascii="Calibri Light" w:hAnsi="Calibri Light" w:cs="Calibri Light"/>
        </w:rPr>
        <w:t>RDBMSs</w:t>
      </w:r>
      <w:r w:rsidR="005F2D6B">
        <w:rPr>
          <w:rFonts w:ascii="Calibri Light" w:hAnsi="Calibri Light" w:cs="Calibri Light"/>
        </w:rPr>
        <w:t xml:space="preserve"> have tables with fixed schemas</w:t>
      </w:r>
      <w:r w:rsidR="0063098B">
        <w:rPr>
          <w:rFonts w:ascii="Calibri Light" w:hAnsi="Calibri Light" w:cs="Calibri Light"/>
        </w:rPr>
        <w:t xml:space="preserve"> and</w:t>
      </w:r>
      <w:r w:rsidR="005F2D6B">
        <w:rPr>
          <w:rFonts w:ascii="Calibri Light" w:hAnsi="Calibri Light" w:cs="Calibri Light"/>
        </w:rPr>
        <w:t xml:space="preserve"> tuples having the same field numbers, limiting their flexibility</w:t>
      </w:r>
      <w:r w:rsidR="00931D68">
        <w:rPr>
          <w:rFonts w:ascii="Calibri Light" w:hAnsi="Calibri Light" w:cs="Calibri Light"/>
        </w:rPr>
        <w:t xml:space="preserve">, while </w:t>
      </w:r>
      <w:r w:rsidR="00553D44">
        <w:rPr>
          <w:rFonts w:ascii="Calibri Light" w:hAnsi="Calibri Light" w:cs="Calibri Light"/>
        </w:rPr>
        <w:t>NOSQL databases do not</w:t>
      </w:r>
      <w:r w:rsidR="005F2D6B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738370947"/>
          <w:citation/>
        </w:sdtPr>
        <w:sdtContent>
          <w:r w:rsidR="005F2D6B">
            <w:rPr>
              <w:rFonts w:ascii="Calibri Light" w:hAnsi="Calibri Light" w:cs="Calibri Light"/>
            </w:rPr>
            <w:fldChar w:fldCharType="begin"/>
          </w:r>
          <w:r w:rsidR="00E46F95">
            <w:rPr>
              <w:rFonts w:ascii="Calibri Light" w:hAnsi="Calibri Light" w:cs="Calibri Light"/>
            </w:rPr>
            <w:instrText xml:space="preserve">CITATION Cor17 \l 2057 </w:instrText>
          </w:r>
          <w:r w:rsidR="005F2D6B">
            <w:rPr>
              <w:rFonts w:ascii="Calibri Light" w:hAnsi="Calibri Light" w:cs="Calibri Light"/>
            </w:rPr>
            <w:fldChar w:fldCharType="separate"/>
          </w:r>
          <w:r w:rsidR="00E46F95" w:rsidRPr="00E46F95">
            <w:rPr>
              <w:rFonts w:ascii="Calibri Light" w:hAnsi="Calibri Light" w:cs="Calibri Light"/>
              <w:noProof/>
            </w:rPr>
            <w:t>[13]</w:t>
          </w:r>
          <w:r w:rsidR="005F2D6B">
            <w:rPr>
              <w:rFonts w:ascii="Calibri Light" w:hAnsi="Calibri Light" w:cs="Calibri Light"/>
            </w:rPr>
            <w:fldChar w:fldCharType="end"/>
          </w:r>
        </w:sdtContent>
      </w:sdt>
    </w:p>
    <w:p w14:paraId="1F17C60B" w14:textId="747211C4" w:rsidR="00221E8D" w:rsidRDefault="00221E8D" w:rsidP="00221E8D">
      <w:pPr>
        <w:pStyle w:val="ListParagraph"/>
        <w:numPr>
          <w:ilvl w:val="0"/>
          <w:numId w:val="5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Deployment speed – These </w:t>
      </w:r>
      <w:r w:rsidR="00EC0B88">
        <w:rPr>
          <w:rFonts w:ascii="Calibri Light" w:hAnsi="Calibri Light" w:cs="Calibri Light"/>
        </w:rPr>
        <w:t>are</w:t>
      </w:r>
      <w:r>
        <w:rPr>
          <w:rFonts w:ascii="Calibri Light" w:hAnsi="Calibri Light" w:cs="Calibri Light"/>
        </w:rPr>
        <w:t xml:space="preserve"> deployed more effectively in clusters, with automatic replications and sharding configurations improving quickness </w:t>
      </w:r>
      <w:sdt>
        <w:sdtPr>
          <w:rPr>
            <w:rFonts w:ascii="Calibri Light" w:hAnsi="Calibri Light" w:cs="Calibri Light"/>
          </w:rPr>
          <w:id w:val="-1243013196"/>
          <w:citation/>
        </w:sdtPr>
        <w:sdtContent>
          <w:r>
            <w:rPr>
              <w:rFonts w:ascii="Calibri Light" w:hAnsi="Calibri Light" w:cs="Calibri Light"/>
            </w:rPr>
            <w:fldChar w:fldCharType="begin"/>
          </w:r>
          <w:r w:rsidR="00E46F95">
            <w:rPr>
              <w:rFonts w:ascii="Calibri Light" w:hAnsi="Calibri Light" w:cs="Calibri Light"/>
            </w:rPr>
            <w:instrText xml:space="preserve">CITATION Cor17 \l 2057 </w:instrText>
          </w:r>
          <w:r>
            <w:rPr>
              <w:rFonts w:ascii="Calibri Light" w:hAnsi="Calibri Light" w:cs="Calibri Light"/>
            </w:rPr>
            <w:fldChar w:fldCharType="separate"/>
          </w:r>
          <w:r w:rsidR="00E46F95" w:rsidRPr="00E46F95">
            <w:rPr>
              <w:rFonts w:ascii="Calibri Light" w:hAnsi="Calibri Light" w:cs="Calibri Light"/>
              <w:noProof/>
            </w:rPr>
            <w:t>[13]</w:t>
          </w:r>
          <w:r>
            <w:rPr>
              <w:rFonts w:ascii="Calibri Light" w:hAnsi="Calibri Light" w:cs="Calibri Light"/>
            </w:rPr>
            <w:fldChar w:fldCharType="end"/>
          </w:r>
        </w:sdtContent>
      </w:sdt>
    </w:p>
    <w:p w14:paraId="0845FA4A" w14:textId="6E34F2E0" w:rsidR="002F675F" w:rsidRPr="002F675F" w:rsidRDefault="002F675F" w:rsidP="002F675F">
      <w:pPr>
        <w:pStyle w:val="ListParagraph"/>
        <w:numPr>
          <w:ilvl w:val="0"/>
          <w:numId w:val="5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Data location – NoSQL databases are distributed and cache remote data, meaning queries in nodes located closer improve network usage and efficiency </w:t>
      </w:r>
      <w:sdt>
        <w:sdtPr>
          <w:rPr>
            <w:rFonts w:ascii="Calibri Light" w:hAnsi="Calibri Light" w:cs="Calibri Light"/>
          </w:rPr>
          <w:id w:val="-143203718"/>
          <w:citation/>
        </w:sdtPr>
        <w:sdtContent>
          <w:r>
            <w:rPr>
              <w:rFonts w:ascii="Calibri Light" w:hAnsi="Calibri Light" w:cs="Calibri Light"/>
            </w:rPr>
            <w:fldChar w:fldCharType="begin"/>
          </w:r>
          <w:r w:rsidR="00E46F95">
            <w:rPr>
              <w:rFonts w:ascii="Calibri Light" w:hAnsi="Calibri Light" w:cs="Calibri Light"/>
            </w:rPr>
            <w:instrText xml:space="preserve">CITATION Cor17 \l 2057 </w:instrText>
          </w:r>
          <w:r>
            <w:rPr>
              <w:rFonts w:ascii="Calibri Light" w:hAnsi="Calibri Light" w:cs="Calibri Light"/>
            </w:rPr>
            <w:fldChar w:fldCharType="separate"/>
          </w:r>
          <w:r w:rsidR="00E46F95" w:rsidRPr="00E46F95">
            <w:rPr>
              <w:rFonts w:ascii="Calibri Light" w:hAnsi="Calibri Light" w:cs="Calibri Light"/>
              <w:noProof/>
            </w:rPr>
            <w:t>[13]</w:t>
          </w:r>
          <w:r>
            <w:rPr>
              <w:rFonts w:ascii="Calibri Light" w:hAnsi="Calibri Light" w:cs="Calibri Light"/>
            </w:rPr>
            <w:fldChar w:fldCharType="end"/>
          </w:r>
        </w:sdtContent>
      </w:sdt>
    </w:p>
    <w:p w14:paraId="162027CF" w14:textId="77777777" w:rsidR="00BD006E" w:rsidRDefault="00BD006E" w:rsidP="00BD006E">
      <w:pPr>
        <w:spacing w:after="0" w:line="360" w:lineRule="auto"/>
        <w:rPr>
          <w:rFonts w:ascii="Calibri Light" w:hAnsi="Calibri Light" w:cs="Calibri Light"/>
        </w:rPr>
      </w:pPr>
    </w:p>
    <w:p w14:paraId="251EAE44" w14:textId="77777777" w:rsidR="00C221E8" w:rsidRDefault="00C221E8" w:rsidP="00BD006E">
      <w:pPr>
        <w:spacing w:after="0" w:line="360" w:lineRule="auto"/>
        <w:rPr>
          <w:rFonts w:ascii="Calibri Light" w:hAnsi="Calibri Light" w:cs="Calibri Light"/>
        </w:rPr>
      </w:pPr>
    </w:p>
    <w:p w14:paraId="7B60A7FA" w14:textId="77777777" w:rsidR="00C221E8" w:rsidRDefault="00C221E8" w:rsidP="00BD006E">
      <w:pPr>
        <w:spacing w:after="0" w:line="360" w:lineRule="auto"/>
        <w:rPr>
          <w:rFonts w:ascii="Calibri Light" w:hAnsi="Calibri Light" w:cs="Calibri Light"/>
        </w:rPr>
      </w:pPr>
    </w:p>
    <w:p w14:paraId="4A4FB38D" w14:textId="77777777" w:rsidR="00C221E8" w:rsidRDefault="00C221E8" w:rsidP="00BD006E">
      <w:pPr>
        <w:spacing w:after="0" w:line="360" w:lineRule="auto"/>
        <w:rPr>
          <w:rFonts w:ascii="Calibri Light" w:hAnsi="Calibri Light" w:cs="Calibri Light"/>
        </w:rPr>
      </w:pPr>
    </w:p>
    <w:p w14:paraId="3EF68AE4" w14:textId="77777777" w:rsidR="00C221E8" w:rsidRDefault="00C221E8" w:rsidP="00BD006E">
      <w:pPr>
        <w:spacing w:after="0" w:line="360" w:lineRule="auto"/>
        <w:rPr>
          <w:rFonts w:ascii="Calibri Light" w:hAnsi="Calibri Light" w:cs="Calibri Light"/>
        </w:rPr>
      </w:pPr>
    </w:p>
    <w:p w14:paraId="1AE0FEB5" w14:textId="77777777" w:rsidR="00C221E8" w:rsidRDefault="00C221E8" w:rsidP="00BD006E">
      <w:pPr>
        <w:spacing w:after="0" w:line="360" w:lineRule="auto"/>
        <w:rPr>
          <w:rFonts w:ascii="Calibri Light" w:hAnsi="Calibri Light" w:cs="Calibri Light"/>
        </w:rPr>
      </w:pPr>
    </w:p>
    <w:p w14:paraId="379984D4" w14:textId="44E14C14" w:rsidR="008F2FE1" w:rsidRDefault="008F2FE1" w:rsidP="00BD006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</w:t>
      </w:r>
      <w:r w:rsidR="00030F52">
        <w:rPr>
          <w:rFonts w:ascii="Calibri Light" w:hAnsi="Calibri Light" w:cs="Calibri Light"/>
        </w:rPr>
        <w:t xml:space="preserve">here are concerns regarding </w:t>
      </w:r>
      <w:r>
        <w:rPr>
          <w:rFonts w:ascii="Calibri Light" w:hAnsi="Calibri Light" w:cs="Calibri Light"/>
        </w:rPr>
        <w:t xml:space="preserve">data </w:t>
      </w:r>
      <w:r w:rsidR="00030F52">
        <w:rPr>
          <w:rFonts w:ascii="Calibri Light" w:hAnsi="Calibri Light" w:cs="Calibri Light"/>
        </w:rPr>
        <w:t>security</w:t>
      </w:r>
      <w:r>
        <w:rPr>
          <w:rFonts w:ascii="Calibri Light" w:hAnsi="Calibri Light" w:cs="Calibri Light"/>
        </w:rPr>
        <w:t xml:space="preserve"> in</w:t>
      </w:r>
      <w:r w:rsidR="00030F52">
        <w:rPr>
          <w:rFonts w:ascii="Calibri Light" w:hAnsi="Calibri Light" w:cs="Calibri Light"/>
        </w:rPr>
        <w:t xml:space="preserve"> NoSQL databases. As evidenced in </w:t>
      </w:r>
      <w:sdt>
        <w:sdtPr>
          <w:rPr>
            <w:rFonts w:ascii="Calibri Light" w:hAnsi="Calibri Light" w:cs="Calibri Light"/>
          </w:rPr>
          <w:id w:val="-1592154256"/>
          <w:citation/>
        </w:sdtPr>
        <w:sdtContent>
          <w:r w:rsidR="00030F52">
            <w:rPr>
              <w:rFonts w:ascii="Calibri Light" w:hAnsi="Calibri Light" w:cs="Calibri Light"/>
            </w:rPr>
            <w:fldChar w:fldCharType="begin"/>
          </w:r>
          <w:r w:rsidR="00030F52">
            <w:rPr>
              <w:rFonts w:ascii="Calibri Light" w:hAnsi="Calibri Light" w:cs="Calibri Light"/>
            </w:rPr>
            <w:instrText xml:space="preserve"> CITATION ElD20 \l 2057 </w:instrText>
          </w:r>
          <w:r w:rsidR="00030F52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[14]</w:t>
          </w:r>
          <w:r w:rsidR="00030F52">
            <w:rPr>
              <w:rFonts w:ascii="Calibri Light" w:hAnsi="Calibri Light" w:cs="Calibri Light"/>
            </w:rPr>
            <w:fldChar w:fldCharType="end"/>
          </w:r>
        </w:sdtContent>
      </w:sdt>
      <w:r w:rsidR="00030F52">
        <w:rPr>
          <w:rFonts w:ascii="Calibri Light" w:hAnsi="Calibri Light" w:cs="Calibri Light"/>
        </w:rPr>
        <w:t>,</w:t>
      </w:r>
      <w:r w:rsidR="00675178">
        <w:rPr>
          <w:rFonts w:ascii="Calibri Light" w:hAnsi="Calibri Light" w:cs="Calibri Light"/>
        </w:rPr>
        <w:t xml:space="preserve"> </w:t>
      </w:r>
      <w:r w:rsidR="007E7345">
        <w:rPr>
          <w:rFonts w:ascii="Calibri Light" w:hAnsi="Calibri Light" w:cs="Calibri Light"/>
        </w:rPr>
        <w:t xml:space="preserve">a </w:t>
      </w:r>
      <w:r w:rsidR="00675178">
        <w:rPr>
          <w:rFonts w:ascii="Calibri Light" w:hAnsi="Calibri Light" w:cs="Calibri Light"/>
        </w:rPr>
        <w:t>NoSQL solution was investigated for patient information</w:t>
      </w:r>
      <w:r>
        <w:rPr>
          <w:rFonts w:ascii="Calibri Light" w:hAnsi="Calibri Light" w:cs="Calibri Light"/>
        </w:rPr>
        <w:t xml:space="preserve"> storage</w:t>
      </w:r>
      <w:r w:rsidR="00675178">
        <w:rPr>
          <w:rFonts w:ascii="Calibri Light" w:hAnsi="Calibri Light" w:cs="Calibri Light"/>
        </w:rPr>
        <w:t xml:space="preserve"> relating to </w:t>
      </w:r>
      <w:r w:rsidR="00C3022F">
        <w:rPr>
          <w:rFonts w:ascii="Calibri Light" w:hAnsi="Calibri Light" w:cs="Calibri Light"/>
        </w:rPr>
        <w:t>COVID-19</w:t>
      </w:r>
      <w:r w:rsidR="00675178">
        <w:rPr>
          <w:rFonts w:ascii="Calibri Light" w:hAnsi="Calibri Light" w:cs="Calibri Light"/>
        </w:rPr>
        <w:t>, but due to</w:t>
      </w:r>
      <w:r>
        <w:rPr>
          <w:rFonts w:ascii="Calibri Light" w:hAnsi="Calibri Light" w:cs="Calibri Light"/>
        </w:rPr>
        <w:t xml:space="preserve"> minimal</w:t>
      </w:r>
      <w:r w:rsidR="00675178">
        <w:rPr>
          <w:rFonts w:ascii="Calibri Light" w:hAnsi="Calibri Light" w:cs="Calibri Light"/>
        </w:rPr>
        <w:t xml:space="preserve"> security, </w:t>
      </w:r>
      <w:r>
        <w:rPr>
          <w:rFonts w:ascii="Calibri Light" w:hAnsi="Calibri Light" w:cs="Calibri Light"/>
        </w:rPr>
        <w:t>they</w:t>
      </w:r>
      <w:r w:rsidR="00FD0E0B">
        <w:rPr>
          <w:rFonts w:ascii="Calibri Light" w:hAnsi="Calibri Light" w:cs="Calibri Light"/>
        </w:rPr>
        <w:t xml:space="preserve"> present</w:t>
      </w:r>
      <w:r>
        <w:rPr>
          <w:rFonts w:ascii="Calibri Light" w:hAnsi="Calibri Light" w:cs="Calibri Light"/>
        </w:rPr>
        <w:t>ed</w:t>
      </w:r>
      <w:r w:rsidR="00FD0E0B">
        <w:rPr>
          <w:rFonts w:ascii="Calibri Light" w:hAnsi="Calibri Light" w:cs="Calibri Light"/>
        </w:rPr>
        <w:t xml:space="preserve"> </w:t>
      </w:r>
      <w:r w:rsidR="002D6C0E">
        <w:rPr>
          <w:rFonts w:ascii="Calibri Light" w:hAnsi="Calibri Light" w:cs="Calibri Light"/>
        </w:rPr>
        <w:t>significant issues</w:t>
      </w:r>
      <w:r w:rsidR="00FD0E0B">
        <w:rPr>
          <w:rFonts w:ascii="Calibri Light" w:hAnsi="Calibri Light" w:cs="Calibri Light"/>
        </w:rPr>
        <w:t xml:space="preserve">. </w:t>
      </w:r>
    </w:p>
    <w:p w14:paraId="1F0B7CC1" w14:textId="77777777" w:rsidR="00081FF2" w:rsidRDefault="00081FF2" w:rsidP="00BD006E">
      <w:pPr>
        <w:spacing w:after="0" w:line="360" w:lineRule="auto"/>
        <w:rPr>
          <w:rFonts w:ascii="Calibri Light" w:hAnsi="Calibri Light" w:cs="Calibri Light"/>
        </w:rPr>
      </w:pPr>
    </w:p>
    <w:p w14:paraId="39C96C75" w14:textId="4DDB0116" w:rsidR="002F675F" w:rsidRDefault="008F2FE1" w:rsidP="00BD006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S</w:t>
      </w:r>
      <w:r w:rsidR="00A6283F">
        <w:rPr>
          <w:rFonts w:ascii="Calibri Light" w:hAnsi="Calibri Light" w:cs="Calibri Light"/>
        </w:rPr>
        <w:t>ecurity issues include</w:t>
      </w:r>
      <w:r w:rsidR="007E7345">
        <w:rPr>
          <w:rFonts w:ascii="Calibri Light" w:hAnsi="Calibri Light" w:cs="Calibri Light"/>
        </w:rPr>
        <w:t>:</w:t>
      </w:r>
    </w:p>
    <w:p w14:paraId="6E4976EF" w14:textId="77777777" w:rsidR="00A6283F" w:rsidRDefault="00A6283F" w:rsidP="00BD006E">
      <w:pPr>
        <w:spacing w:after="0" w:line="360" w:lineRule="auto"/>
        <w:rPr>
          <w:rFonts w:ascii="Calibri Light" w:hAnsi="Calibri Light" w:cs="Calibri Light"/>
        </w:rPr>
      </w:pPr>
    </w:p>
    <w:p w14:paraId="119E2E7D" w14:textId="58C4A0D5" w:rsidR="00FB4F92" w:rsidRDefault="00FB4F92" w:rsidP="00FB4F92">
      <w:pPr>
        <w:pStyle w:val="ListParagraph"/>
        <w:numPr>
          <w:ilvl w:val="0"/>
          <w:numId w:val="6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Script injections – </w:t>
      </w:r>
      <w:r w:rsidR="00B73B79">
        <w:rPr>
          <w:rFonts w:ascii="Calibri Light" w:hAnsi="Calibri Light" w:cs="Calibri Light"/>
        </w:rPr>
        <w:t xml:space="preserve">Document-oriented databases </w:t>
      </w:r>
      <w:r w:rsidR="003E11BD">
        <w:rPr>
          <w:rFonts w:ascii="Calibri Light" w:hAnsi="Calibri Light" w:cs="Calibri Light"/>
        </w:rPr>
        <w:t>are</w:t>
      </w:r>
      <w:r w:rsidR="00B73B79">
        <w:rPr>
          <w:rFonts w:ascii="Calibri Light" w:hAnsi="Calibri Light" w:cs="Calibri Light"/>
        </w:rPr>
        <w:t xml:space="preserve"> vulnerable to script injections</w:t>
      </w:r>
      <w:r w:rsidR="00306DDF">
        <w:rPr>
          <w:rFonts w:ascii="Calibri Light" w:hAnsi="Calibri Light" w:cs="Calibri Light"/>
        </w:rPr>
        <w:t xml:space="preserve">, using scripts like JavaScript </w:t>
      </w:r>
      <w:r w:rsidR="004F2DD7">
        <w:rPr>
          <w:rFonts w:ascii="Calibri Light" w:hAnsi="Calibri Light" w:cs="Calibri Light"/>
        </w:rPr>
        <w:t xml:space="preserve">and JSON </w:t>
      </w:r>
      <w:r w:rsidR="00306DDF">
        <w:rPr>
          <w:rFonts w:ascii="Calibri Light" w:hAnsi="Calibri Light" w:cs="Calibri Light"/>
        </w:rPr>
        <w:t xml:space="preserve">to attack </w:t>
      </w:r>
      <w:r w:rsidR="004F2DD7">
        <w:rPr>
          <w:rFonts w:ascii="Calibri Light" w:hAnsi="Calibri Light" w:cs="Calibri Light"/>
        </w:rPr>
        <w:t>the</w:t>
      </w:r>
      <w:r w:rsidR="00F81CBC">
        <w:rPr>
          <w:rFonts w:ascii="Calibri Light" w:hAnsi="Calibri Light" w:cs="Calibri Light"/>
        </w:rPr>
        <w:t>m</w:t>
      </w:r>
      <w:r w:rsidR="00300C2D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-1177427321"/>
          <w:citation/>
        </w:sdtPr>
        <w:sdtContent>
          <w:r w:rsidR="00300C2D">
            <w:rPr>
              <w:rFonts w:ascii="Calibri Light" w:hAnsi="Calibri Light" w:cs="Calibri Light"/>
            </w:rPr>
            <w:fldChar w:fldCharType="begin"/>
          </w:r>
          <w:r w:rsidR="00300C2D">
            <w:rPr>
              <w:rFonts w:ascii="Calibri Light" w:hAnsi="Calibri Light" w:cs="Calibri Light"/>
            </w:rPr>
            <w:instrText xml:space="preserve"> CITATION ElD20 \l 2057 </w:instrText>
          </w:r>
          <w:r w:rsidR="00300C2D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[14]</w:t>
          </w:r>
          <w:r w:rsidR="00300C2D">
            <w:rPr>
              <w:rFonts w:ascii="Calibri Light" w:hAnsi="Calibri Light" w:cs="Calibri Light"/>
            </w:rPr>
            <w:fldChar w:fldCharType="end"/>
          </w:r>
        </w:sdtContent>
      </w:sdt>
    </w:p>
    <w:p w14:paraId="47B852C8" w14:textId="38A2A62A" w:rsidR="00300C2D" w:rsidRDefault="00300C2D" w:rsidP="00300C2D">
      <w:pPr>
        <w:pStyle w:val="ListParagraph"/>
        <w:numPr>
          <w:ilvl w:val="0"/>
          <w:numId w:val="6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Authorisation – Key-value-based databases have little authorisation controls, w</w:t>
      </w:r>
      <w:r w:rsidR="00F81CBC">
        <w:rPr>
          <w:rFonts w:ascii="Calibri Light" w:hAnsi="Calibri Light" w:cs="Calibri Light"/>
        </w:rPr>
        <w:t>ith</w:t>
      </w:r>
      <w:r>
        <w:rPr>
          <w:rFonts w:ascii="Calibri Light" w:hAnsi="Calibri Light" w:cs="Calibri Light"/>
        </w:rPr>
        <w:t xml:space="preserve"> databases like Redis provid</w:t>
      </w:r>
      <w:r w:rsidR="00EF7E96">
        <w:rPr>
          <w:rFonts w:ascii="Calibri Light" w:hAnsi="Calibri Light" w:cs="Calibri Light"/>
        </w:rPr>
        <w:t>ing</w:t>
      </w:r>
      <w:r>
        <w:rPr>
          <w:rFonts w:ascii="Calibri Light" w:hAnsi="Calibri Light" w:cs="Calibri Light"/>
        </w:rPr>
        <w:t xml:space="preserve"> no controls </w:t>
      </w:r>
      <w:sdt>
        <w:sdtPr>
          <w:rPr>
            <w:rFonts w:ascii="Calibri Light" w:hAnsi="Calibri Light" w:cs="Calibri Light"/>
          </w:rPr>
          <w:id w:val="499312178"/>
          <w:citation/>
        </w:sdtPr>
        <w:sdtContent>
          <w:r>
            <w:rPr>
              <w:rFonts w:ascii="Calibri Light" w:hAnsi="Calibri Light" w:cs="Calibri Light"/>
            </w:rPr>
            <w:fldChar w:fldCharType="begin"/>
          </w:r>
          <w:r>
            <w:rPr>
              <w:rFonts w:ascii="Calibri Light" w:hAnsi="Calibri Light" w:cs="Calibri Light"/>
            </w:rPr>
            <w:instrText xml:space="preserve"> CITATION ElD20 \l 2057 </w:instrText>
          </w:r>
          <w:r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[14]</w:t>
          </w:r>
          <w:r>
            <w:rPr>
              <w:rFonts w:ascii="Calibri Light" w:hAnsi="Calibri Light" w:cs="Calibri Light"/>
            </w:rPr>
            <w:fldChar w:fldCharType="end"/>
          </w:r>
        </w:sdtContent>
      </w:sdt>
    </w:p>
    <w:p w14:paraId="5D6BD5B1" w14:textId="503192A4" w:rsidR="007447D2" w:rsidRDefault="007447D2" w:rsidP="007447D2">
      <w:pPr>
        <w:pStyle w:val="ListParagraph"/>
        <w:numPr>
          <w:ilvl w:val="0"/>
          <w:numId w:val="6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Authentication – Graph-based databases have little authentication controls, with databases </w:t>
      </w:r>
      <w:r w:rsidR="00295C80">
        <w:rPr>
          <w:rFonts w:ascii="Calibri Light" w:hAnsi="Calibri Light" w:cs="Calibri Light"/>
        </w:rPr>
        <w:t xml:space="preserve">like Neo4j </w:t>
      </w:r>
      <w:r w:rsidR="007968D9">
        <w:rPr>
          <w:rFonts w:ascii="Calibri Light" w:hAnsi="Calibri Light" w:cs="Calibri Light"/>
        </w:rPr>
        <w:t>providing no</w:t>
      </w:r>
      <w:r w:rsidR="00295C80">
        <w:rPr>
          <w:rFonts w:ascii="Calibri Light" w:hAnsi="Calibri Light" w:cs="Calibri Light"/>
        </w:rPr>
        <w:t xml:space="preserve"> </w:t>
      </w:r>
      <w:r w:rsidR="00C3022F">
        <w:rPr>
          <w:rFonts w:ascii="Calibri Light" w:hAnsi="Calibri Light" w:cs="Calibri Light"/>
        </w:rPr>
        <w:t>support</w:t>
      </w:r>
      <w:r w:rsidR="00295C80">
        <w:rPr>
          <w:rFonts w:ascii="Calibri Light" w:hAnsi="Calibri Light" w:cs="Calibri Light"/>
        </w:rPr>
        <w:t xml:space="preserve">, though AllegroGraph does support authentication </w:t>
      </w:r>
      <w:sdt>
        <w:sdtPr>
          <w:rPr>
            <w:rFonts w:ascii="Calibri Light" w:hAnsi="Calibri Light" w:cs="Calibri Light"/>
          </w:rPr>
          <w:id w:val="1666282812"/>
          <w:citation/>
        </w:sdtPr>
        <w:sdtContent>
          <w:r w:rsidR="00295C80">
            <w:rPr>
              <w:rFonts w:ascii="Calibri Light" w:hAnsi="Calibri Light" w:cs="Calibri Light"/>
            </w:rPr>
            <w:fldChar w:fldCharType="begin"/>
          </w:r>
          <w:r w:rsidR="00295C80">
            <w:rPr>
              <w:rFonts w:ascii="Calibri Light" w:hAnsi="Calibri Light" w:cs="Calibri Light"/>
            </w:rPr>
            <w:instrText xml:space="preserve"> CITATION ElD20 \l 2057 </w:instrText>
          </w:r>
          <w:r w:rsidR="00295C80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[14]</w:t>
          </w:r>
          <w:r w:rsidR="00295C80">
            <w:rPr>
              <w:rFonts w:ascii="Calibri Light" w:hAnsi="Calibri Light" w:cs="Calibri Light"/>
            </w:rPr>
            <w:fldChar w:fldCharType="end"/>
          </w:r>
        </w:sdtContent>
      </w:sdt>
    </w:p>
    <w:p w14:paraId="41B114D7" w14:textId="660D0C38" w:rsidR="006F0D15" w:rsidRPr="006F0D15" w:rsidRDefault="006F0D15" w:rsidP="006F0D15">
      <w:pPr>
        <w:pStyle w:val="ListParagraph"/>
        <w:numPr>
          <w:ilvl w:val="0"/>
          <w:numId w:val="6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Data encryption – </w:t>
      </w:r>
      <w:r w:rsidR="009014E1">
        <w:rPr>
          <w:rFonts w:ascii="Calibri Light" w:hAnsi="Calibri Light" w:cs="Calibri Light"/>
        </w:rPr>
        <w:t>Column-based databases have little data encryption, with Hypertable not providing any</w:t>
      </w:r>
      <w:r w:rsidR="00035F81">
        <w:rPr>
          <w:rFonts w:ascii="Calibri Light" w:hAnsi="Calibri Light" w:cs="Calibri Light"/>
        </w:rPr>
        <w:t>.</w:t>
      </w:r>
      <w:r w:rsidR="009014E1">
        <w:rPr>
          <w:rFonts w:ascii="Calibri Light" w:hAnsi="Calibri Light" w:cs="Calibri Light"/>
        </w:rPr>
        <w:t xml:space="preserve"> </w:t>
      </w:r>
      <w:r w:rsidR="00035F81">
        <w:rPr>
          <w:rFonts w:ascii="Calibri Light" w:hAnsi="Calibri Light" w:cs="Calibri Light"/>
        </w:rPr>
        <w:t>W</w:t>
      </w:r>
      <w:r w:rsidR="009014E1">
        <w:rPr>
          <w:rFonts w:ascii="Calibri Light" w:hAnsi="Calibri Light" w:cs="Calibri Light"/>
        </w:rPr>
        <w:t xml:space="preserve">hile HBase does not support encryption at rest, there is support for encryption between clients and servers </w:t>
      </w:r>
      <w:sdt>
        <w:sdtPr>
          <w:rPr>
            <w:rFonts w:ascii="Calibri Light" w:hAnsi="Calibri Light" w:cs="Calibri Light"/>
          </w:rPr>
          <w:id w:val="1675460604"/>
          <w:citation/>
        </w:sdtPr>
        <w:sdtContent>
          <w:r w:rsidR="009014E1">
            <w:rPr>
              <w:rFonts w:ascii="Calibri Light" w:hAnsi="Calibri Light" w:cs="Calibri Light"/>
            </w:rPr>
            <w:fldChar w:fldCharType="begin"/>
          </w:r>
          <w:r w:rsidR="009014E1">
            <w:rPr>
              <w:rFonts w:ascii="Calibri Light" w:hAnsi="Calibri Light" w:cs="Calibri Light"/>
            </w:rPr>
            <w:instrText xml:space="preserve"> CITATION ElD20 \l 2057 </w:instrText>
          </w:r>
          <w:r w:rsidR="009014E1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[14]</w:t>
          </w:r>
          <w:r w:rsidR="009014E1">
            <w:rPr>
              <w:rFonts w:ascii="Calibri Light" w:hAnsi="Calibri Light" w:cs="Calibri Light"/>
            </w:rPr>
            <w:fldChar w:fldCharType="end"/>
          </w:r>
        </w:sdtContent>
      </w:sdt>
    </w:p>
    <w:p w14:paraId="145CE22E" w14:textId="77777777" w:rsidR="00A6283F" w:rsidRDefault="00A6283F" w:rsidP="00BD006E">
      <w:pPr>
        <w:spacing w:after="0" w:line="360" w:lineRule="auto"/>
        <w:rPr>
          <w:rFonts w:ascii="Calibri Light" w:hAnsi="Calibri Light" w:cs="Calibri Light"/>
        </w:rPr>
      </w:pPr>
    </w:p>
    <w:p w14:paraId="00E97CFB" w14:textId="50554510" w:rsidR="0060507C" w:rsidRDefault="0060507C" w:rsidP="00BD006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It is therefore vital that security issues are </w:t>
      </w:r>
      <w:r w:rsidR="00393602">
        <w:rPr>
          <w:rFonts w:ascii="Calibri Light" w:hAnsi="Calibri Light" w:cs="Calibri Light"/>
        </w:rPr>
        <w:t>considered</w:t>
      </w:r>
      <w:r>
        <w:rPr>
          <w:rFonts w:ascii="Calibri Light" w:hAnsi="Calibri Light" w:cs="Calibri Light"/>
        </w:rPr>
        <w:t xml:space="preserve"> when choosing the most appropriate NoSQL database within </w:t>
      </w:r>
      <w:r w:rsidR="00A72F36">
        <w:rPr>
          <w:rFonts w:ascii="Calibri Light" w:hAnsi="Calibri Light" w:cs="Calibri Light"/>
        </w:rPr>
        <w:t>any organisation</w:t>
      </w:r>
      <w:r>
        <w:rPr>
          <w:rFonts w:ascii="Calibri Light" w:hAnsi="Calibri Light" w:cs="Calibri Light"/>
        </w:rPr>
        <w:t>.</w:t>
      </w:r>
    </w:p>
    <w:p w14:paraId="30532821" w14:textId="77777777" w:rsidR="00BD006E" w:rsidRDefault="00BD006E" w:rsidP="00BD006E">
      <w:pPr>
        <w:spacing w:after="0" w:line="360" w:lineRule="auto"/>
        <w:rPr>
          <w:rFonts w:ascii="Calibri Light" w:hAnsi="Calibri Light" w:cs="Calibri Light"/>
        </w:rPr>
      </w:pPr>
    </w:p>
    <w:p w14:paraId="5D4E2AD9" w14:textId="77777777" w:rsidR="005D2EF1" w:rsidRDefault="005D2EF1" w:rsidP="00BD006E">
      <w:pPr>
        <w:spacing w:after="0" w:line="360" w:lineRule="auto"/>
        <w:rPr>
          <w:rFonts w:ascii="Calibri Light" w:hAnsi="Calibri Light" w:cs="Calibri Light"/>
        </w:rPr>
      </w:pPr>
    </w:p>
    <w:p w14:paraId="069759E6" w14:textId="77777777" w:rsidR="005D2EF1" w:rsidRDefault="005D2EF1" w:rsidP="00BD006E">
      <w:pPr>
        <w:spacing w:after="0" w:line="360" w:lineRule="auto"/>
        <w:rPr>
          <w:rFonts w:ascii="Calibri Light" w:hAnsi="Calibri Light" w:cs="Calibri Light"/>
        </w:rPr>
      </w:pPr>
    </w:p>
    <w:p w14:paraId="4B420E68" w14:textId="77777777" w:rsidR="005D2EF1" w:rsidRPr="005D2EF1" w:rsidRDefault="005D2EF1" w:rsidP="00BD006E">
      <w:pPr>
        <w:spacing w:after="0" w:line="360" w:lineRule="auto"/>
        <w:rPr>
          <w:rFonts w:ascii="Calibri Light" w:hAnsi="Calibri Light" w:cs="Calibri Light"/>
        </w:rPr>
      </w:pPr>
    </w:p>
    <w:p w14:paraId="6D6E2EB1" w14:textId="77777777" w:rsidR="00F82566" w:rsidRPr="005D2EF1" w:rsidRDefault="00F82566" w:rsidP="00BD006E">
      <w:pPr>
        <w:spacing w:after="0" w:line="360" w:lineRule="auto"/>
        <w:rPr>
          <w:rFonts w:ascii="Calibri Light" w:hAnsi="Calibri Light" w:cs="Calibri Light"/>
        </w:rPr>
      </w:pPr>
    </w:p>
    <w:p w14:paraId="25489147" w14:textId="77777777" w:rsidR="00B354CC" w:rsidRPr="005D2EF1" w:rsidRDefault="00B354CC" w:rsidP="00BD006E">
      <w:pPr>
        <w:spacing w:after="0" w:line="360" w:lineRule="auto"/>
        <w:rPr>
          <w:rFonts w:ascii="Calibri Light" w:hAnsi="Calibri Light" w:cs="Calibri Light"/>
        </w:rPr>
      </w:pPr>
    </w:p>
    <w:p w14:paraId="31081E86" w14:textId="77777777" w:rsidR="00B354CC" w:rsidRDefault="00B354CC" w:rsidP="0071568F"/>
    <w:p w14:paraId="799E9218" w14:textId="77777777" w:rsidR="00FB4E34" w:rsidRDefault="00FB4E34" w:rsidP="00FB4E34"/>
    <w:p w14:paraId="660EA15E" w14:textId="77777777" w:rsidR="003368E4" w:rsidRDefault="003368E4" w:rsidP="00FB4E34"/>
    <w:p w14:paraId="05556378" w14:textId="77777777" w:rsidR="003368E4" w:rsidRDefault="003368E4" w:rsidP="00FB4E34"/>
    <w:p w14:paraId="3B1DC47B" w14:textId="77777777" w:rsidR="008F2FE1" w:rsidRDefault="008F2FE1" w:rsidP="00FB4E34"/>
    <w:p w14:paraId="7BE64B1D" w14:textId="77777777" w:rsidR="00F47D1A" w:rsidRDefault="00F47D1A" w:rsidP="00FB4E34"/>
    <w:p w14:paraId="43269CE5" w14:textId="77777777" w:rsidR="00F47D1A" w:rsidRDefault="00F47D1A" w:rsidP="00FB4E34"/>
    <w:p w14:paraId="37B0E01F" w14:textId="77777777" w:rsidR="008F2FE1" w:rsidRDefault="008F2FE1" w:rsidP="00FB4E34"/>
    <w:p w14:paraId="06958760" w14:textId="042643B5" w:rsidR="0071568F" w:rsidRDefault="00FE36B8" w:rsidP="00B577B4">
      <w:pPr>
        <w:pStyle w:val="Heading1"/>
        <w:spacing w:before="0" w:after="0" w:line="360" w:lineRule="auto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bookmarkStart w:id="12" w:name="_Toc176254667"/>
      <w:r>
        <w:rPr>
          <w:rFonts w:ascii="Calibri Light" w:hAnsi="Calibri Light" w:cs="Calibri Light"/>
          <w:b/>
          <w:bCs/>
          <w:sz w:val="32"/>
          <w:szCs w:val="32"/>
          <w:u w:val="single"/>
        </w:rPr>
        <w:t>Aim and Objectives</w:t>
      </w:r>
      <w:bookmarkEnd w:id="12"/>
    </w:p>
    <w:p w14:paraId="62AE3098" w14:textId="77777777" w:rsidR="00FE36B8" w:rsidRPr="00800FDF" w:rsidRDefault="00FE36B8" w:rsidP="00B577B4">
      <w:pPr>
        <w:spacing w:after="0" w:line="360" w:lineRule="auto"/>
        <w:rPr>
          <w:rFonts w:ascii="Calibri Light" w:hAnsi="Calibri Light" w:cs="Calibri Light"/>
        </w:rPr>
      </w:pPr>
    </w:p>
    <w:p w14:paraId="4225EAE5" w14:textId="3B5DCA12" w:rsidR="00FB4E34" w:rsidRDefault="00800FDF" w:rsidP="00B577B4">
      <w:pPr>
        <w:spacing w:after="0" w:line="360" w:lineRule="auto"/>
        <w:rPr>
          <w:rFonts w:ascii="Calibri Light" w:hAnsi="Calibri Light" w:cs="Calibri Light"/>
        </w:rPr>
      </w:pPr>
      <w:r w:rsidRPr="00800FDF">
        <w:rPr>
          <w:rFonts w:ascii="Calibri Light" w:hAnsi="Calibri Light" w:cs="Calibri Light"/>
        </w:rPr>
        <w:t>The aim</w:t>
      </w:r>
      <w:r>
        <w:rPr>
          <w:rFonts w:ascii="Calibri Light" w:hAnsi="Calibri Light" w:cs="Calibri Light"/>
        </w:rPr>
        <w:t xml:space="preserve"> and objectives are</w:t>
      </w:r>
      <w:r w:rsidR="00361885">
        <w:rPr>
          <w:rFonts w:ascii="Calibri Light" w:hAnsi="Calibri Light" w:cs="Calibri Light"/>
        </w:rPr>
        <w:t xml:space="preserve"> as follows</w:t>
      </w:r>
      <w:r w:rsidR="00F47D1A">
        <w:rPr>
          <w:rFonts w:ascii="Calibri Light" w:hAnsi="Calibri Light" w:cs="Calibri Light"/>
        </w:rPr>
        <w:t>.</w:t>
      </w:r>
    </w:p>
    <w:p w14:paraId="46946554" w14:textId="77777777" w:rsidR="00800FDF" w:rsidRDefault="00800FDF" w:rsidP="00B577B4">
      <w:pPr>
        <w:spacing w:after="0" w:line="360" w:lineRule="auto"/>
        <w:rPr>
          <w:rFonts w:ascii="Calibri Light" w:hAnsi="Calibri Light" w:cs="Calibri Light"/>
        </w:rPr>
      </w:pPr>
    </w:p>
    <w:p w14:paraId="0B0F569E" w14:textId="78DAD63A" w:rsidR="005A61CA" w:rsidRDefault="005A61CA" w:rsidP="00B577B4">
      <w:pPr>
        <w:pStyle w:val="Heading2"/>
        <w:spacing w:before="0" w:after="0" w:line="360" w:lineRule="auto"/>
        <w:rPr>
          <w:rFonts w:ascii="Calibri Light" w:hAnsi="Calibri Light" w:cs="Calibri Light"/>
        </w:rPr>
      </w:pPr>
      <w:bookmarkStart w:id="13" w:name="_Toc176254668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Aim</w:t>
      </w:r>
      <w:bookmarkEnd w:id="13"/>
    </w:p>
    <w:p w14:paraId="0CC4C07A" w14:textId="77777777" w:rsidR="00800FDF" w:rsidRDefault="00800FDF" w:rsidP="00B577B4">
      <w:pPr>
        <w:spacing w:after="0" w:line="360" w:lineRule="auto"/>
        <w:rPr>
          <w:rFonts w:ascii="Calibri Light" w:hAnsi="Calibri Light" w:cs="Calibri Light"/>
        </w:rPr>
      </w:pPr>
    </w:p>
    <w:p w14:paraId="79046568" w14:textId="6240680A" w:rsidR="005A61CA" w:rsidRDefault="005A61CA" w:rsidP="00B577B4">
      <w:pPr>
        <w:pStyle w:val="ListParagraph"/>
        <w:numPr>
          <w:ilvl w:val="0"/>
          <w:numId w:val="2"/>
        </w:numPr>
        <w:spacing w:after="0" w:line="360" w:lineRule="auto"/>
        <w:rPr>
          <w:rFonts w:ascii="Calibri Light" w:hAnsi="Calibri Light" w:cs="Calibri Light"/>
        </w:rPr>
      </w:pPr>
      <w:r w:rsidRPr="005A61CA">
        <w:rPr>
          <w:rFonts w:ascii="Calibri Light" w:hAnsi="Calibri Light" w:cs="Calibri Light"/>
        </w:rPr>
        <w:t>To analyse and evaluate different NoSQ</w:t>
      </w:r>
      <w:r w:rsidR="004D1C67">
        <w:rPr>
          <w:rFonts w:ascii="Calibri Light" w:hAnsi="Calibri Light" w:cs="Calibri Light"/>
        </w:rPr>
        <w:t>L</w:t>
      </w:r>
      <w:r w:rsidR="009E54A6">
        <w:rPr>
          <w:rFonts w:ascii="Calibri Light" w:hAnsi="Calibri Light" w:cs="Calibri Light"/>
        </w:rPr>
        <w:t xml:space="preserve"> </w:t>
      </w:r>
      <w:r w:rsidR="00F47D1A">
        <w:rPr>
          <w:rFonts w:ascii="Calibri Light" w:hAnsi="Calibri Light" w:cs="Calibri Light"/>
        </w:rPr>
        <w:t>database solutions</w:t>
      </w:r>
      <w:r w:rsidRPr="005A61CA">
        <w:rPr>
          <w:rFonts w:ascii="Calibri Light" w:hAnsi="Calibri Light" w:cs="Calibri Light"/>
        </w:rPr>
        <w:t xml:space="preserve"> for document repository and retrieval.</w:t>
      </w:r>
    </w:p>
    <w:p w14:paraId="2703894A" w14:textId="77777777" w:rsidR="005A61CA" w:rsidRDefault="005A61CA" w:rsidP="00B577B4">
      <w:pPr>
        <w:spacing w:after="0" w:line="360" w:lineRule="auto"/>
        <w:rPr>
          <w:rFonts w:ascii="Calibri Light" w:hAnsi="Calibri Light" w:cs="Calibri Light"/>
        </w:rPr>
      </w:pPr>
    </w:p>
    <w:p w14:paraId="5430D9AB" w14:textId="0F1B058C" w:rsidR="005A61CA" w:rsidRDefault="005A61CA" w:rsidP="00B577B4">
      <w:pPr>
        <w:pStyle w:val="Heading2"/>
        <w:spacing w:before="0" w:after="0" w:line="360" w:lineRule="auto"/>
        <w:rPr>
          <w:rFonts w:ascii="Calibri Light" w:hAnsi="Calibri Light" w:cs="Calibri Light"/>
        </w:rPr>
      </w:pPr>
      <w:bookmarkStart w:id="14" w:name="_Toc176254669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Objectives</w:t>
      </w:r>
      <w:bookmarkEnd w:id="14"/>
    </w:p>
    <w:p w14:paraId="6779E3F0" w14:textId="77777777" w:rsidR="005A61CA" w:rsidRDefault="005A61CA" w:rsidP="00B577B4">
      <w:pPr>
        <w:spacing w:after="0" w:line="360" w:lineRule="auto"/>
        <w:rPr>
          <w:rFonts w:ascii="Calibri Light" w:hAnsi="Calibri Light" w:cs="Calibri Light"/>
        </w:rPr>
      </w:pPr>
    </w:p>
    <w:p w14:paraId="2CEFD055" w14:textId="2CC1A104" w:rsidR="00B577B4" w:rsidRDefault="00B577B4" w:rsidP="00B577B4">
      <w:pPr>
        <w:pStyle w:val="ListParagraph"/>
        <w:numPr>
          <w:ilvl w:val="0"/>
          <w:numId w:val="3"/>
        </w:numPr>
        <w:spacing w:line="360" w:lineRule="auto"/>
        <w:rPr>
          <w:rFonts w:ascii="Calibri Light" w:hAnsi="Calibri Light" w:cs="Calibri Light"/>
        </w:rPr>
      </w:pPr>
      <w:r w:rsidRPr="00B577B4">
        <w:rPr>
          <w:rFonts w:ascii="Calibri Light" w:hAnsi="Calibri Light" w:cs="Calibri Light"/>
        </w:rPr>
        <w:t>To critically analyse current literature to identify</w:t>
      </w:r>
      <w:r>
        <w:rPr>
          <w:rFonts w:ascii="Calibri Light" w:hAnsi="Calibri Light" w:cs="Calibri Light"/>
        </w:rPr>
        <w:t xml:space="preserve"> No</w:t>
      </w:r>
      <w:r w:rsidRPr="00B577B4">
        <w:rPr>
          <w:rFonts w:ascii="Calibri Light" w:hAnsi="Calibri Light" w:cs="Calibri Light"/>
        </w:rPr>
        <w:t>SQL solutions</w:t>
      </w:r>
      <w:r>
        <w:rPr>
          <w:rFonts w:ascii="Calibri Light" w:hAnsi="Calibri Light" w:cs="Calibri Light"/>
        </w:rPr>
        <w:t>.</w:t>
      </w:r>
    </w:p>
    <w:p w14:paraId="0EAF13B5" w14:textId="6F212C5A" w:rsidR="007A55DF" w:rsidRPr="007A55DF" w:rsidRDefault="007A55DF" w:rsidP="007A55DF">
      <w:pPr>
        <w:pStyle w:val="ListParagraph"/>
        <w:numPr>
          <w:ilvl w:val="0"/>
          <w:numId w:val="3"/>
        </w:numPr>
        <w:spacing w:line="360" w:lineRule="auto"/>
        <w:rPr>
          <w:rFonts w:ascii="Calibri Light" w:hAnsi="Calibri Light" w:cs="Calibri Light"/>
        </w:rPr>
      </w:pPr>
      <w:r w:rsidRPr="007A55DF">
        <w:rPr>
          <w:rFonts w:ascii="Calibri Light" w:hAnsi="Calibri Light" w:cs="Calibri Light"/>
        </w:rPr>
        <w:t>To assess effect</w:t>
      </w:r>
      <w:r w:rsidR="00112BBB">
        <w:rPr>
          <w:rFonts w:ascii="Calibri Light" w:hAnsi="Calibri Light" w:cs="Calibri Light"/>
        </w:rPr>
        <w:t>iveness</w:t>
      </w:r>
      <w:r w:rsidRPr="007A55DF">
        <w:rPr>
          <w:rFonts w:ascii="Calibri Light" w:hAnsi="Calibri Light" w:cs="Calibri Light"/>
        </w:rPr>
        <w:t xml:space="preserve"> of all available and logical </w:t>
      </w:r>
      <w:r>
        <w:rPr>
          <w:rFonts w:ascii="Calibri Light" w:hAnsi="Calibri Light" w:cs="Calibri Light"/>
        </w:rPr>
        <w:t>No</w:t>
      </w:r>
      <w:r w:rsidRPr="007A55DF">
        <w:rPr>
          <w:rFonts w:ascii="Calibri Light" w:hAnsi="Calibri Light" w:cs="Calibri Light"/>
        </w:rPr>
        <w:t>SQL solutions.</w:t>
      </w:r>
    </w:p>
    <w:p w14:paraId="6D93B3A2" w14:textId="571E7FBF" w:rsidR="007A55DF" w:rsidRPr="007A55DF" w:rsidRDefault="007A55DF" w:rsidP="007A55DF">
      <w:pPr>
        <w:pStyle w:val="ListParagraph"/>
        <w:numPr>
          <w:ilvl w:val="0"/>
          <w:numId w:val="3"/>
        </w:numPr>
        <w:spacing w:line="360" w:lineRule="auto"/>
        <w:rPr>
          <w:rFonts w:ascii="Calibri Light" w:hAnsi="Calibri Light" w:cs="Calibri Light"/>
        </w:rPr>
      </w:pPr>
      <w:r w:rsidRPr="007A55DF">
        <w:rPr>
          <w:rFonts w:ascii="Calibri Light" w:hAnsi="Calibri Light" w:cs="Calibri Light"/>
        </w:rPr>
        <w:t>To compare</w:t>
      </w:r>
      <w:r>
        <w:rPr>
          <w:rFonts w:ascii="Calibri Light" w:hAnsi="Calibri Light" w:cs="Calibri Light"/>
        </w:rPr>
        <w:t xml:space="preserve"> and </w:t>
      </w:r>
      <w:r w:rsidRPr="007A55DF">
        <w:rPr>
          <w:rFonts w:ascii="Calibri Light" w:hAnsi="Calibri Light" w:cs="Calibri Light"/>
        </w:rPr>
        <w:t xml:space="preserve">evaluate </w:t>
      </w:r>
      <w:r>
        <w:rPr>
          <w:rFonts w:ascii="Calibri Light" w:hAnsi="Calibri Light" w:cs="Calibri Light"/>
        </w:rPr>
        <w:t>No</w:t>
      </w:r>
      <w:r w:rsidRPr="007A55DF">
        <w:rPr>
          <w:rFonts w:ascii="Calibri Light" w:hAnsi="Calibri Light" w:cs="Calibri Light"/>
        </w:rPr>
        <w:t>SQL solutions</w:t>
      </w:r>
      <w:r>
        <w:rPr>
          <w:rFonts w:ascii="Calibri Light" w:hAnsi="Calibri Light" w:cs="Calibri Light"/>
        </w:rPr>
        <w:t>.</w:t>
      </w:r>
    </w:p>
    <w:p w14:paraId="275EEDEF" w14:textId="2260B4D7" w:rsidR="00E8635A" w:rsidRPr="007A55DF" w:rsidRDefault="007A55DF" w:rsidP="007A55DF">
      <w:pPr>
        <w:pStyle w:val="ListParagraph"/>
        <w:numPr>
          <w:ilvl w:val="0"/>
          <w:numId w:val="3"/>
        </w:numPr>
        <w:spacing w:line="360" w:lineRule="auto"/>
        <w:rPr>
          <w:rFonts w:ascii="Calibri Light" w:hAnsi="Calibri Light" w:cs="Calibri Light"/>
        </w:rPr>
      </w:pPr>
      <w:r w:rsidRPr="007A55DF">
        <w:rPr>
          <w:rFonts w:ascii="Calibri Light" w:hAnsi="Calibri Light" w:cs="Calibri Light"/>
        </w:rPr>
        <w:t>To create recommendations on</w:t>
      </w:r>
      <w:r>
        <w:rPr>
          <w:rFonts w:ascii="Calibri Light" w:hAnsi="Calibri Light" w:cs="Calibri Light"/>
        </w:rPr>
        <w:t xml:space="preserve"> proposed </w:t>
      </w:r>
      <w:r w:rsidRPr="007A55DF">
        <w:rPr>
          <w:rFonts w:ascii="Calibri Light" w:hAnsi="Calibri Light" w:cs="Calibri Light"/>
        </w:rPr>
        <w:t>solution</w:t>
      </w:r>
      <w:r w:rsidR="0043068D">
        <w:rPr>
          <w:rFonts w:ascii="Calibri Light" w:hAnsi="Calibri Light" w:cs="Calibri Light"/>
        </w:rPr>
        <w:t>s</w:t>
      </w:r>
      <w:r w:rsidRPr="007A55DF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>to implement</w:t>
      </w:r>
      <w:r w:rsidRPr="007A55DF">
        <w:rPr>
          <w:rFonts w:ascii="Calibri Light" w:hAnsi="Calibri Light" w:cs="Calibri Light"/>
        </w:rPr>
        <w:t xml:space="preserve"> within WCRS.</w:t>
      </w:r>
    </w:p>
    <w:p w14:paraId="7F99BC25" w14:textId="77777777" w:rsidR="005A61CA" w:rsidRPr="005A61CA" w:rsidRDefault="005A61CA" w:rsidP="005A61CA">
      <w:pPr>
        <w:spacing w:after="0" w:line="360" w:lineRule="auto"/>
        <w:rPr>
          <w:rFonts w:ascii="Calibri Light" w:hAnsi="Calibri Light" w:cs="Calibri Light"/>
        </w:rPr>
      </w:pPr>
    </w:p>
    <w:p w14:paraId="49987062" w14:textId="77777777" w:rsidR="005A61CA" w:rsidRDefault="005A61CA" w:rsidP="005A61CA">
      <w:pPr>
        <w:spacing w:after="0"/>
        <w:rPr>
          <w:rFonts w:ascii="Calibri Light" w:hAnsi="Calibri Light" w:cs="Calibri Light"/>
        </w:rPr>
      </w:pPr>
    </w:p>
    <w:p w14:paraId="02705CA1" w14:textId="77777777" w:rsidR="005A61CA" w:rsidRDefault="005A61CA" w:rsidP="005A61CA">
      <w:pPr>
        <w:spacing w:after="0"/>
        <w:rPr>
          <w:rFonts w:ascii="Calibri Light" w:hAnsi="Calibri Light" w:cs="Calibri Light"/>
        </w:rPr>
      </w:pPr>
    </w:p>
    <w:p w14:paraId="464AD7A6" w14:textId="77777777" w:rsidR="007D0F0F" w:rsidRDefault="007D0F0F" w:rsidP="007D0F0F"/>
    <w:p w14:paraId="6E1144E4" w14:textId="77777777" w:rsidR="007D0F0F" w:rsidRDefault="007D0F0F" w:rsidP="007D0F0F"/>
    <w:p w14:paraId="629164DC" w14:textId="77777777" w:rsidR="007D0F0F" w:rsidRDefault="007D0F0F" w:rsidP="007D0F0F"/>
    <w:p w14:paraId="23066B04" w14:textId="77777777" w:rsidR="007D0F0F" w:rsidRDefault="007D0F0F" w:rsidP="007D0F0F"/>
    <w:p w14:paraId="7E66AC50" w14:textId="77777777" w:rsidR="007D0F0F" w:rsidRDefault="007D0F0F" w:rsidP="007D0F0F"/>
    <w:p w14:paraId="235EB144" w14:textId="77777777" w:rsidR="00763D8D" w:rsidRDefault="00763D8D" w:rsidP="007D0F0F"/>
    <w:p w14:paraId="25D25E00" w14:textId="77777777" w:rsidR="003E422C" w:rsidRDefault="003E422C" w:rsidP="007D0F0F"/>
    <w:p w14:paraId="7CD3DE67" w14:textId="77777777" w:rsidR="003368E4" w:rsidRDefault="003368E4" w:rsidP="007D0F0F"/>
    <w:p w14:paraId="15124AED" w14:textId="77777777" w:rsidR="003368E4" w:rsidRDefault="003368E4" w:rsidP="007D0F0F"/>
    <w:p w14:paraId="2F4E7E7C" w14:textId="77777777" w:rsidR="003368E4" w:rsidRDefault="003368E4" w:rsidP="007D0F0F"/>
    <w:p w14:paraId="5F9C0D0F" w14:textId="77777777" w:rsidR="003368E4" w:rsidRDefault="003368E4" w:rsidP="007D0F0F"/>
    <w:p w14:paraId="5DE58B8A" w14:textId="77777777" w:rsidR="0032572B" w:rsidRDefault="0032572B" w:rsidP="007D0F0F"/>
    <w:p w14:paraId="429B3857" w14:textId="77777777" w:rsidR="003368E4" w:rsidRDefault="003368E4" w:rsidP="007D0F0F"/>
    <w:p w14:paraId="69AAC8D2" w14:textId="77777777" w:rsidR="00AB1DD0" w:rsidRDefault="00AB1DD0" w:rsidP="007D0F0F"/>
    <w:p w14:paraId="370419DC" w14:textId="6A5B940D" w:rsidR="007D0F0F" w:rsidRDefault="00763D8D" w:rsidP="007D0F0F">
      <w:pPr>
        <w:pStyle w:val="Heading1"/>
        <w:spacing w:before="0" w:after="0" w:line="360" w:lineRule="auto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bookmarkStart w:id="15" w:name="_Toc176254670"/>
      <w:r>
        <w:rPr>
          <w:rFonts w:ascii="Calibri Light" w:hAnsi="Calibri Light" w:cs="Calibri Light"/>
          <w:b/>
          <w:bCs/>
          <w:sz w:val="32"/>
          <w:szCs w:val="32"/>
          <w:u w:val="single"/>
        </w:rPr>
        <w:t>Methodology</w:t>
      </w:r>
      <w:bookmarkEnd w:id="15"/>
    </w:p>
    <w:p w14:paraId="4C6CB346" w14:textId="77777777" w:rsidR="007D0F0F" w:rsidRDefault="007D0F0F" w:rsidP="007D0F0F"/>
    <w:p w14:paraId="451215EC" w14:textId="0AEEE0D8" w:rsidR="00A507EB" w:rsidRDefault="00154095" w:rsidP="00A507EB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</w:t>
      </w:r>
      <w:r w:rsidR="00A507EB">
        <w:rPr>
          <w:rFonts w:ascii="Calibri Light" w:hAnsi="Calibri Light" w:cs="Calibri Light"/>
        </w:rPr>
        <w:t xml:space="preserve">here are numerous </w:t>
      </w:r>
      <w:r w:rsidR="002C7B4D">
        <w:rPr>
          <w:rFonts w:ascii="Calibri Light" w:hAnsi="Calibri Light" w:cs="Calibri Light"/>
        </w:rPr>
        <w:t>research methodologies</w:t>
      </w:r>
      <w:r w:rsidR="00287349">
        <w:rPr>
          <w:rFonts w:ascii="Calibri Light" w:hAnsi="Calibri Light" w:cs="Calibri Light"/>
        </w:rPr>
        <w:t>, approaches and strategies</w:t>
      </w:r>
      <w:r w:rsidR="002C7B4D">
        <w:rPr>
          <w:rFonts w:ascii="Calibri Light" w:hAnsi="Calibri Light" w:cs="Calibri Light"/>
        </w:rPr>
        <w:t xml:space="preserve"> that must be </w:t>
      </w:r>
      <w:r w:rsidR="005C10A4">
        <w:rPr>
          <w:rFonts w:ascii="Calibri Light" w:hAnsi="Calibri Light" w:cs="Calibri Light"/>
        </w:rPr>
        <w:t>planned</w:t>
      </w:r>
      <w:r w:rsidR="00287349">
        <w:rPr>
          <w:rFonts w:ascii="Calibri Light" w:hAnsi="Calibri Light" w:cs="Calibri Light"/>
        </w:rPr>
        <w:t xml:space="preserve"> for the most appropriate data collection and analysis</w:t>
      </w:r>
      <w:r w:rsidR="001D4932">
        <w:rPr>
          <w:rFonts w:ascii="Calibri Light" w:hAnsi="Calibri Light" w:cs="Calibri Light"/>
        </w:rPr>
        <w:t xml:space="preserve"> (see </w:t>
      </w:r>
      <w:r w:rsidR="00C3022F">
        <w:rPr>
          <w:rFonts w:ascii="Calibri Light" w:hAnsi="Calibri Light" w:cs="Calibri Light"/>
        </w:rPr>
        <w:t>Figure</w:t>
      </w:r>
      <w:r w:rsidR="009025BC">
        <w:rPr>
          <w:rFonts w:ascii="Calibri Light" w:hAnsi="Calibri Light" w:cs="Calibri Light"/>
        </w:rPr>
        <w:t xml:space="preserve"> 1</w:t>
      </w:r>
      <w:r w:rsidR="001D4932">
        <w:rPr>
          <w:rFonts w:ascii="Calibri Light" w:hAnsi="Calibri Light" w:cs="Calibri Light"/>
        </w:rPr>
        <w:t>)</w:t>
      </w:r>
      <w:r w:rsidR="00CC32B7">
        <w:rPr>
          <w:rFonts w:ascii="Calibri Light" w:hAnsi="Calibri Light" w:cs="Calibri Light"/>
        </w:rPr>
        <w:t>.</w:t>
      </w:r>
    </w:p>
    <w:p w14:paraId="2BE6CA35" w14:textId="4874DF8A" w:rsidR="00A507EB" w:rsidRDefault="001A530C" w:rsidP="007D0F0F">
      <w:r>
        <w:rPr>
          <w:noProof/>
        </w:rPr>
        <w:drawing>
          <wp:anchor distT="0" distB="0" distL="114300" distR="114300" simplePos="0" relativeHeight="251658240" behindDoc="1" locked="0" layoutInCell="1" allowOverlap="1" wp14:anchorId="04DCB870" wp14:editId="64F3303B">
            <wp:simplePos x="0" y="0"/>
            <wp:positionH relativeFrom="column">
              <wp:posOffset>-457200</wp:posOffset>
            </wp:positionH>
            <wp:positionV relativeFrom="paragraph">
              <wp:posOffset>289560</wp:posOffset>
            </wp:positionV>
            <wp:extent cx="6562725" cy="5991225"/>
            <wp:effectExtent l="0" t="0" r="0" b="28575"/>
            <wp:wrapTight wrapText="bothSides">
              <wp:wrapPolygon edited="0">
                <wp:start x="9718" y="0"/>
                <wp:lineTo x="8966" y="69"/>
                <wp:lineTo x="6270" y="893"/>
                <wp:lineTo x="4702" y="2129"/>
                <wp:lineTo x="3574" y="3297"/>
                <wp:lineTo x="2696" y="4396"/>
                <wp:lineTo x="2069" y="5494"/>
                <wp:lineTo x="1567" y="6593"/>
                <wp:lineTo x="1191" y="7692"/>
                <wp:lineTo x="940" y="8791"/>
                <wp:lineTo x="815" y="10989"/>
                <wp:lineTo x="1003" y="13187"/>
                <wp:lineTo x="1693" y="15384"/>
                <wp:lineTo x="2194" y="16483"/>
                <wp:lineTo x="2884" y="17582"/>
                <wp:lineTo x="3825" y="18681"/>
                <wp:lineTo x="5016" y="19780"/>
                <wp:lineTo x="6834" y="20879"/>
                <wp:lineTo x="6897" y="21016"/>
                <wp:lineTo x="9217" y="21634"/>
                <wp:lineTo x="9593" y="21634"/>
                <wp:lineTo x="12038" y="21634"/>
                <wp:lineTo x="12477" y="21634"/>
                <wp:lineTo x="14734" y="21016"/>
                <wp:lineTo x="14797" y="20879"/>
                <wp:lineTo x="16553" y="19849"/>
                <wp:lineTo x="17869" y="18681"/>
                <wp:lineTo x="18747" y="17582"/>
                <wp:lineTo x="19437" y="16483"/>
                <wp:lineTo x="19938" y="15384"/>
                <wp:lineTo x="20628" y="13187"/>
                <wp:lineTo x="20816" y="10989"/>
                <wp:lineTo x="20691" y="8791"/>
                <wp:lineTo x="20440" y="7692"/>
                <wp:lineTo x="20064" y="6593"/>
                <wp:lineTo x="19562" y="5494"/>
                <wp:lineTo x="18935" y="4396"/>
                <wp:lineTo x="18057" y="3297"/>
                <wp:lineTo x="16992" y="2198"/>
                <wp:lineTo x="15361" y="893"/>
                <wp:lineTo x="12665" y="69"/>
                <wp:lineTo x="11913" y="0"/>
                <wp:lineTo x="9718" y="0"/>
              </wp:wrapPolygon>
            </wp:wrapTight>
            <wp:docPr id="87198299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margin">
              <wp14:pctWidth>0</wp14:pctWidth>
            </wp14:sizeRelH>
          </wp:anchor>
        </w:drawing>
      </w:r>
    </w:p>
    <w:p w14:paraId="1B68FB55" w14:textId="1E554641" w:rsidR="00C73A02" w:rsidRDefault="00C73A02" w:rsidP="007D0F0F"/>
    <w:p w14:paraId="7C8897B0" w14:textId="77777777" w:rsidR="00D94276" w:rsidRPr="00D94276" w:rsidRDefault="00D94276" w:rsidP="00D94276"/>
    <w:p w14:paraId="0B8FF0A4" w14:textId="77777777" w:rsidR="00D94276" w:rsidRPr="00D94276" w:rsidRDefault="00D94276" w:rsidP="00D94276"/>
    <w:p w14:paraId="67882F11" w14:textId="77777777" w:rsidR="00D94276" w:rsidRPr="00D94276" w:rsidRDefault="00D94276" w:rsidP="00D94276"/>
    <w:p w14:paraId="2290F047" w14:textId="77777777" w:rsidR="00D94276" w:rsidRPr="00D94276" w:rsidRDefault="00D94276" w:rsidP="00D94276"/>
    <w:p w14:paraId="1FDCA3B4" w14:textId="77777777" w:rsidR="00D94276" w:rsidRPr="00D94276" w:rsidRDefault="00D94276" w:rsidP="00D94276"/>
    <w:p w14:paraId="6589A117" w14:textId="77777777" w:rsidR="00D94276" w:rsidRPr="00D94276" w:rsidRDefault="00D94276" w:rsidP="00D94276"/>
    <w:p w14:paraId="50A44448" w14:textId="77777777" w:rsidR="00D94276" w:rsidRPr="00D94276" w:rsidRDefault="00D94276" w:rsidP="00D94276"/>
    <w:p w14:paraId="498D1346" w14:textId="77777777" w:rsidR="00D94276" w:rsidRPr="00D94276" w:rsidRDefault="00D94276" w:rsidP="00D94276"/>
    <w:p w14:paraId="7B5E04B8" w14:textId="77777777" w:rsidR="00D94276" w:rsidRPr="00D94276" w:rsidRDefault="00D94276" w:rsidP="00D94276"/>
    <w:p w14:paraId="41D3188D" w14:textId="613CC312" w:rsidR="00D94276" w:rsidRPr="003357FC" w:rsidRDefault="00D94276" w:rsidP="00D94276">
      <w:pPr>
        <w:pStyle w:val="Caption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16" w:name="_Toc176253861"/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t xml:space="preserve">Fig. </w: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begin"/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instrText xml:space="preserve"> SEQ Figure \* ARABIC </w:instrTex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separate"/>
      </w:r>
      <w:r w:rsidR="002F5014" w:rsidRPr="00C67042">
        <w:rPr>
          <w:rFonts w:ascii="Calibri Light" w:hAnsi="Calibri Light" w:cs="Calibri Light"/>
          <w:b/>
          <w:bCs/>
          <w:i w:val="0"/>
          <w:iCs w:val="0"/>
          <w:noProof/>
          <w:color w:val="auto"/>
          <w:sz w:val="20"/>
          <w:szCs w:val="20"/>
        </w:rPr>
        <w:t>1</w: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end"/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t xml:space="preserve"> Research Onion for Data Collection</w:t>
      </w:r>
      <w:r w:rsidR="003357FC"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t xml:space="preserve"> </w:t>
      </w:r>
      <w:sdt>
        <w:sdtPr>
          <w:rPr>
            <w:rFonts w:ascii="Calibri Light" w:hAnsi="Calibri Light" w:cs="Calibri Light"/>
            <w:b/>
            <w:bCs/>
            <w:i w:val="0"/>
            <w:iCs w:val="0"/>
            <w:color w:val="auto"/>
            <w:sz w:val="20"/>
            <w:szCs w:val="20"/>
          </w:rPr>
          <w:id w:val="-42835494"/>
          <w:citation/>
        </w:sdtPr>
        <w:sdtContent>
          <w:r w:rsidR="003357FC"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begin"/>
          </w:r>
          <w:r w:rsidR="003357FC"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instrText xml:space="preserve"> CITATION Ber23 \l 2057 </w:instrText>
          </w:r>
          <w:r w:rsidR="003357FC"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separate"/>
          </w:r>
          <w:r w:rsidR="00107939" w:rsidRPr="00FB4156">
            <w:rPr>
              <w:rFonts w:ascii="Calibri Light" w:hAnsi="Calibri Light" w:cs="Calibri Light"/>
              <w:b/>
              <w:bCs/>
              <w:i w:val="0"/>
              <w:iCs w:val="0"/>
              <w:noProof/>
              <w:color w:val="auto"/>
              <w:sz w:val="20"/>
              <w:szCs w:val="20"/>
            </w:rPr>
            <w:t>[15]</w:t>
          </w:r>
          <w:r w:rsidR="003357FC"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end"/>
          </w:r>
        </w:sdtContent>
      </w:sdt>
      <w:bookmarkEnd w:id="16"/>
    </w:p>
    <w:p w14:paraId="738942AD" w14:textId="77777777" w:rsidR="00D94276" w:rsidRPr="00D94276" w:rsidRDefault="00D94276" w:rsidP="00D94276"/>
    <w:p w14:paraId="1B38BEF5" w14:textId="77777777" w:rsidR="00956A74" w:rsidRDefault="00956A74" w:rsidP="007D0F0F"/>
    <w:p w14:paraId="392438A2" w14:textId="77777777" w:rsidR="003F6533" w:rsidRDefault="003F6533" w:rsidP="007D0F0F">
      <w:pPr>
        <w:rPr>
          <w:b/>
          <w:bCs/>
        </w:rPr>
      </w:pPr>
    </w:p>
    <w:p w14:paraId="6E87937A" w14:textId="0A9F2DDB" w:rsidR="00956A74" w:rsidRPr="00957CFE" w:rsidRDefault="00957CFE" w:rsidP="00957CFE">
      <w:pPr>
        <w:pStyle w:val="Heading2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17" w:name="_Toc176254671"/>
      <w:r w:rsidRPr="00957CFE">
        <w:rPr>
          <w:rFonts w:ascii="Calibri Light" w:hAnsi="Calibri Light" w:cs="Calibri Light"/>
          <w:b/>
          <w:bCs/>
          <w:sz w:val="28"/>
          <w:szCs w:val="28"/>
          <w:u w:val="single"/>
        </w:rPr>
        <w:t>Philosophy</w:t>
      </w:r>
      <w:bookmarkEnd w:id="17"/>
    </w:p>
    <w:p w14:paraId="239D533D" w14:textId="77777777" w:rsidR="00956A74" w:rsidRDefault="00956A74" w:rsidP="007D0F0F"/>
    <w:p w14:paraId="739BFD6C" w14:textId="0B7999DB" w:rsidR="001A0959" w:rsidRDefault="00E54135" w:rsidP="00E54135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The research </w:t>
      </w:r>
      <w:r w:rsidR="00223644">
        <w:rPr>
          <w:rFonts w:ascii="Calibri Light" w:hAnsi="Calibri Light" w:cs="Calibri Light"/>
        </w:rPr>
        <w:t>adopt</w:t>
      </w:r>
      <w:r w:rsidR="00B23F8D">
        <w:rPr>
          <w:rFonts w:ascii="Calibri Light" w:hAnsi="Calibri Light" w:cs="Calibri Light"/>
        </w:rPr>
        <w:t>s</w:t>
      </w:r>
      <w:r>
        <w:rPr>
          <w:rFonts w:ascii="Calibri Light" w:hAnsi="Calibri Light" w:cs="Calibri Light"/>
        </w:rPr>
        <w:t xml:space="preserve"> a </w:t>
      </w:r>
      <w:r w:rsidR="005C41A1">
        <w:rPr>
          <w:rFonts w:ascii="Calibri Light" w:hAnsi="Calibri Light" w:cs="Calibri Light"/>
        </w:rPr>
        <w:t>positivis</w:t>
      </w:r>
      <w:r w:rsidR="00BF0464">
        <w:rPr>
          <w:rFonts w:ascii="Calibri Light" w:hAnsi="Calibri Light" w:cs="Calibri Light"/>
        </w:rPr>
        <w:t>tic</w:t>
      </w:r>
      <w:r w:rsidR="005C41A1">
        <w:rPr>
          <w:rFonts w:ascii="Calibri Light" w:hAnsi="Calibri Light" w:cs="Calibri Light"/>
        </w:rPr>
        <w:t xml:space="preserve"> philosophy, </w:t>
      </w:r>
      <w:r w:rsidR="003A1C66">
        <w:rPr>
          <w:rFonts w:ascii="Calibri Light" w:hAnsi="Calibri Light" w:cs="Calibri Light"/>
        </w:rPr>
        <w:t>as</w:t>
      </w:r>
      <w:r w:rsidR="00B23F8D">
        <w:rPr>
          <w:rFonts w:ascii="Calibri Light" w:hAnsi="Calibri Light" w:cs="Calibri Light"/>
        </w:rPr>
        <w:t xml:space="preserve"> </w:t>
      </w:r>
      <w:r w:rsidR="003A1C66">
        <w:rPr>
          <w:rFonts w:ascii="Calibri Light" w:hAnsi="Calibri Light" w:cs="Calibri Light"/>
        </w:rPr>
        <w:t>data</w:t>
      </w:r>
      <w:r w:rsidR="007F01E0">
        <w:rPr>
          <w:rFonts w:ascii="Calibri Light" w:hAnsi="Calibri Light" w:cs="Calibri Light"/>
        </w:rPr>
        <w:t xml:space="preserve"> </w:t>
      </w:r>
      <w:r w:rsidR="00DB58BF">
        <w:rPr>
          <w:rFonts w:ascii="Calibri Light" w:hAnsi="Calibri Light" w:cs="Calibri Light"/>
        </w:rPr>
        <w:t>investigate</w:t>
      </w:r>
      <w:r w:rsidR="000A39F7">
        <w:rPr>
          <w:rFonts w:ascii="Calibri Light" w:hAnsi="Calibri Light" w:cs="Calibri Light"/>
        </w:rPr>
        <w:t>s</w:t>
      </w:r>
      <w:r w:rsidR="00620CB1">
        <w:rPr>
          <w:rFonts w:ascii="Calibri Light" w:hAnsi="Calibri Light" w:cs="Calibri Light"/>
        </w:rPr>
        <w:t xml:space="preserve"> quantitative data (like document retrieval speed</w:t>
      </w:r>
      <w:r w:rsidR="000A39F7">
        <w:rPr>
          <w:rFonts w:ascii="Calibri Light" w:hAnsi="Calibri Light" w:cs="Calibri Light"/>
        </w:rPr>
        <w:t xml:space="preserve"> and</w:t>
      </w:r>
      <w:r w:rsidR="00092AD3">
        <w:rPr>
          <w:rFonts w:ascii="Calibri Light" w:hAnsi="Calibri Light" w:cs="Calibri Light"/>
        </w:rPr>
        <w:t xml:space="preserve"> query analysis)</w:t>
      </w:r>
      <w:r w:rsidR="007C26FB">
        <w:rPr>
          <w:rFonts w:ascii="Calibri Light" w:hAnsi="Calibri Light" w:cs="Calibri Light"/>
        </w:rPr>
        <w:t xml:space="preserve"> based on real-time</w:t>
      </w:r>
      <w:r w:rsidR="00635162">
        <w:rPr>
          <w:rFonts w:ascii="Calibri Light" w:hAnsi="Calibri Light" w:cs="Calibri Light"/>
        </w:rPr>
        <w:t>, first-hand data</w:t>
      </w:r>
      <w:r w:rsidR="005B5841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126211324"/>
          <w:citation/>
        </w:sdtPr>
        <w:sdtContent>
          <w:r w:rsidR="005B5841">
            <w:rPr>
              <w:rFonts w:ascii="Calibri Light" w:hAnsi="Calibri Light" w:cs="Calibri Light"/>
            </w:rPr>
            <w:fldChar w:fldCharType="begin"/>
          </w:r>
          <w:r w:rsidR="005B5841">
            <w:rPr>
              <w:rFonts w:ascii="Calibri Light" w:hAnsi="Calibri Light" w:cs="Calibri Light"/>
            </w:rPr>
            <w:instrText xml:space="preserve"> CITATION Rya181 \l 2057 </w:instrText>
          </w:r>
          <w:r w:rsidR="005B5841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[16]</w:t>
          </w:r>
          <w:r w:rsidR="005B5841">
            <w:rPr>
              <w:rFonts w:ascii="Calibri Light" w:hAnsi="Calibri Light" w:cs="Calibri Light"/>
            </w:rPr>
            <w:fldChar w:fldCharType="end"/>
          </w:r>
        </w:sdtContent>
      </w:sdt>
      <w:r w:rsidR="00D72CEB">
        <w:rPr>
          <w:rFonts w:ascii="Calibri Light" w:hAnsi="Calibri Light" w:cs="Calibri Light"/>
        </w:rPr>
        <w:t>, providing highly precise</w:t>
      </w:r>
      <w:r w:rsidR="000A39F7">
        <w:rPr>
          <w:rFonts w:ascii="Calibri Light" w:hAnsi="Calibri Light" w:cs="Calibri Light"/>
        </w:rPr>
        <w:t xml:space="preserve"> and</w:t>
      </w:r>
      <w:r w:rsidR="00D72CEB">
        <w:rPr>
          <w:rFonts w:ascii="Calibri Light" w:hAnsi="Calibri Light" w:cs="Calibri Light"/>
        </w:rPr>
        <w:t xml:space="preserve"> </w:t>
      </w:r>
      <w:r w:rsidR="002672EC">
        <w:rPr>
          <w:rFonts w:ascii="Calibri Light" w:hAnsi="Calibri Light" w:cs="Calibri Light"/>
        </w:rPr>
        <w:t xml:space="preserve">reliably </w:t>
      </w:r>
      <w:r w:rsidR="00D72CEB">
        <w:rPr>
          <w:rFonts w:ascii="Calibri Light" w:hAnsi="Calibri Light" w:cs="Calibri Light"/>
        </w:rPr>
        <w:t>accurate</w:t>
      </w:r>
      <w:r w:rsidR="00B23F8D">
        <w:rPr>
          <w:rFonts w:ascii="Calibri Light" w:hAnsi="Calibri Light" w:cs="Calibri Light"/>
        </w:rPr>
        <w:t xml:space="preserve"> </w:t>
      </w:r>
      <w:r w:rsidR="000A39F7">
        <w:rPr>
          <w:rFonts w:ascii="Calibri Light" w:hAnsi="Calibri Light" w:cs="Calibri Light"/>
        </w:rPr>
        <w:t>data</w:t>
      </w:r>
      <w:r w:rsidR="005B5841">
        <w:rPr>
          <w:rFonts w:ascii="Calibri Light" w:hAnsi="Calibri Light" w:cs="Calibri Light"/>
        </w:rPr>
        <w:t>.</w:t>
      </w:r>
      <w:r w:rsidR="00E14456">
        <w:rPr>
          <w:rFonts w:ascii="Calibri Light" w:hAnsi="Calibri Light" w:cs="Calibri Light"/>
        </w:rPr>
        <w:t xml:space="preserve"> </w:t>
      </w:r>
    </w:p>
    <w:p w14:paraId="77DE0181" w14:textId="77777777" w:rsidR="001A0959" w:rsidRDefault="001A0959" w:rsidP="00E54135">
      <w:pPr>
        <w:spacing w:after="0" w:line="360" w:lineRule="auto"/>
        <w:rPr>
          <w:rFonts w:ascii="Calibri Light" w:hAnsi="Calibri Light" w:cs="Calibri Light"/>
        </w:rPr>
      </w:pPr>
    </w:p>
    <w:p w14:paraId="5E9DB297" w14:textId="744C7A10" w:rsidR="00E54135" w:rsidRDefault="00E14456" w:rsidP="00E54135">
      <w:pPr>
        <w:spacing w:after="0" w:line="360" w:lineRule="auto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</w:rPr>
        <w:t>While phenomenological philosophies have better validity</w:t>
      </w:r>
      <w:r w:rsidR="008F1F4A">
        <w:rPr>
          <w:rFonts w:ascii="Calibri Light" w:hAnsi="Calibri Light" w:cs="Calibri Light"/>
        </w:rPr>
        <w:t xml:space="preserve">, </w:t>
      </w:r>
      <w:r w:rsidR="001A0959">
        <w:rPr>
          <w:rFonts w:ascii="Calibri Light" w:hAnsi="Calibri Light" w:cs="Calibri Light"/>
        </w:rPr>
        <w:t>us</w:t>
      </w:r>
      <w:r w:rsidR="008F1F4A">
        <w:rPr>
          <w:rFonts w:ascii="Calibri Light" w:hAnsi="Calibri Light" w:cs="Calibri Light"/>
        </w:rPr>
        <w:t>ing</w:t>
      </w:r>
      <w:r w:rsidR="001A0959">
        <w:rPr>
          <w:rFonts w:ascii="Calibri Light" w:hAnsi="Calibri Light" w:cs="Calibri Light"/>
        </w:rPr>
        <w:t xml:space="preserve"> smaller but </w:t>
      </w:r>
      <w:r w:rsidR="0043570D">
        <w:rPr>
          <w:rFonts w:ascii="Calibri Light" w:hAnsi="Calibri Light" w:cs="Calibri Light"/>
        </w:rPr>
        <w:t>improved</w:t>
      </w:r>
      <w:r w:rsidR="008F1F4A">
        <w:rPr>
          <w:rFonts w:ascii="Calibri Light" w:hAnsi="Calibri Light" w:cs="Calibri Light"/>
        </w:rPr>
        <w:t xml:space="preserve"> qualitative</w:t>
      </w:r>
      <w:r w:rsidR="001A0959">
        <w:rPr>
          <w:rFonts w:ascii="Calibri Light" w:hAnsi="Calibri Light" w:cs="Calibri Light"/>
        </w:rPr>
        <w:t xml:space="preserve"> data,</w:t>
      </w:r>
      <w:r w:rsidR="007B4B19">
        <w:rPr>
          <w:rFonts w:ascii="Calibri Light" w:hAnsi="Calibri Light" w:cs="Calibri Light"/>
        </w:rPr>
        <w:t xml:space="preserve"> </w:t>
      </w:r>
      <w:r w:rsidR="001A0959">
        <w:rPr>
          <w:rFonts w:ascii="Calibri Light" w:hAnsi="Calibri Light" w:cs="Calibri Light"/>
        </w:rPr>
        <w:t>t</w:t>
      </w:r>
      <w:r w:rsidR="007B4B19">
        <w:rPr>
          <w:rFonts w:ascii="Calibri Light" w:hAnsi="Calibri Light" w:cs="Calibri Light"/>
        </w:rPr>
        <w:t xml:space="preserve">his </w:t>
      </w:r>
      <w:r w:rsidR="005D2313">
        <w:rPr>
          <w:rFonts w:ascii="Calibri Light" w:hAnsi="Calibri Light" w:cs="Calibri Light"/>
        </w:rPr>
        <w:t xml:space="preserve">focuses </w:t>
      </w:r>
      <w:r w:rsidR="00430BF6">
        <w:rPr>
          <w:rFonts w:ascii="Calibri Light" w:hAnsi="Calibri Light" w:cs="Calibri Light"/>
        </w:rPr>
        <w:t>on</w:t>
      </w:r>
      <w:r w:rsidR="005D2313">
        <w:rPr>
          <w:rFonts w:ascii="Calibri Light" w:hAnsi="Calibri Light" w:cs="Calibri Light"/>
        </w:rPr>
        <w:t xml:space="preserve"> </w:t>
      </w:r>
      <w:r w:rsidR="00801EFD">
        <w:rPr>
          <w:rFonts w:ascii="Calibri Light" w:hAnsi="Calibri Light" w:cs="Calibri Light"/>
        </w:rPr>
        <w:t>subjective</w:t>
      </w:r>
      <w:r w:rsidR="0043570D">
        <w:rPr>
          <w:rFonts w:ascii="Calibri Light" w:hAnsi="Calibri Light" w:cs="Calibri Light"/>
        </w:rPr>
        <w:t xml:space="preserve"> social</w:t>
      </w:r>
      <w:r w:rsidR="00801EFD">
        <w:rPr>
          <w:rFonts w:ascii="Calibri Light" w:hAnsi="Calibri Light" w:cs="Calibri Light"/>
        </w:rPr>
        <w:t xml:space="preserve"> data compared to positivistic philosophies </w:t>
      </w:r>
      <w:r w:rsidR="00754B71">
        <w:rPr>
          <w:rFonts w:ascii="Calibri Light" w:hAnsi="Calibri Light" w:cs="Calibri Light"/>
        </w:rPr>
        <w:t>that</w:t>
      </w:r>
      <w:r w:rsidR="00801EFD">
        <w:rPr>
          <w:rFonts w:ascii="Calibri Light" w:hAnsi="Calibri Light" w:cs="Calibri Light"/>
        </w:rPr>
        <w:t xml:space="preserve"> focus </w:t>
      </w:r>
      <w:r w:rsidR="007A3F2C">
        <w:rPr>
          <w:rFonts w:ascii="Calibri Light" w:hAnsi="Calibri Light" w:cs="Calibri Light"/>
        </w:rPr>
        <w:t>on</w:t>
      </w:r>
      <w:r w:rsidR="005D2313">
        <w:rPr>
          <w:rFonts w:ascii="Calibri Light" w:hAnsi="Calibri Light" w:cs="Calibri Light"/>
        </w:rPr>
        <w:t xml:space="preserve"> software development an</w:t>
      </w:r>
      <w:r w:rsidR="00754B71">
        <w:rPr>
          <w:rFonts w:ascii="Calibri Light" w:hAnsi="Calibri Light" w:cs="Calibri Light"/>
        </w:rPr>
        <w:t>d</w:t>
      </w:r>
      <w:r w:rsidR="005D2313">
        <w:rPr>
          <w:rFonts w:ascii="Calibri Light" w:hAnsi="Calibri Light" w:cs="Calibri Light"/>
        </w:rPr>
        <w:t xml:space="preserve"> testing</w:t>
      </w:r>
      <w:r w:rsidR="007A3F2C">
        <w:rPr>
          <w:rFonts w:ascii="Calibri Light" w:hAnsi="Calibri Light" w:cs="Calibri Light"/>
        </w:rPr>
        <w:t xml:space="preserve"> theor</w:t>
      </w:r>
      <w:r w:rsidR="00754B71">
        <w:rPr>
          <w:rFonts w:ascii="Calibri Light" w:hAnsi="Calibri Light" w:cs="Calibri Light"/>
        </w:rPr>
        <w:t>ies</w:t>
      </w:r>
      <w:r w:rsidR="00A72436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-1731151805"/>
          <w:citation/>
        </w:sdtPr>
        <w:sdtContent>
          <w:r w:rsidR="001D78DC">
            <w:rPr>
              <w:rFonts w:ascii="Calibri Light" w:hAnsi="Calibri Light" w:cs="Calibri Light"/>
            </w:rPr>
            <w:fldChar w:fldCharType="begin"/>
          </w:r>
          <w:r w:rsidR="001D78DC">
            <w:rPr>
              <w:rFonts w:ascii="Calibri Light" w:hAnsi="Calibri Light" w:cs="Calibri Light"/>
            </w:rPr>
            <w:instrText xml:space="preserve"> CITATION Jos24 \l 2057 </w:instrText>
          </w:r>
          <w:r w:rsidR="001D78DC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[17]</w:t>
          </w:r>
          <w:r w:rsidR="001D78DC">
            <w:rPr>
              <w:rFonts w:ascii="Calibri Light" w:hAnsi="Calibri Light" w:cs="Calibri Light"/>
            </w:rPr>
            <w:fldChar w:fldCharType="end"/>
          </w:r>
        </w:sdtContent>
      </w:sdt>
      <w:r w:rsidR="00B423E1">
        <w:rPr>
          <w:rFonts w:ascii="Calibri Light" w:hAnsi="Calibri Light" w:cs="Calibri Light"/>
        </w:rPr>
        <w:t>.</w:t>
      </w:r>
      <w:r w:rsidR="00262DA8">
        <w:rPr>
          <w:rFonts w:ascii="Calibri Light" w:hAnsi="Calibri Light" w:cs="Calibri Light"/>
        </w:rPr>
        <w:t xml:space="preserve"> </w:t>
      </w:r>
      <w:r w:rsidR="00B423E1">
        <w:rPr>
          <w:rFonts w:ascii="Calibri Light" w:hAnsi="Calibri Light" w:cs="Calibri Light"/>
        </w:rPr>
        <w:t>W</w:t>
      </w:r>
      <w:r w:rsidR="00262DA8">
        <w:rPr>
          <w:rFonts w:ascii="Calibri Light" w:hAnsi="Calibri Light" w:cs="Calibri Light"/>
        </w:rPr>
        <w:t xml:space="preserve">hile validity is low, </w:t>
      </w:r>
      <w:r w:rsidR="00754B71">
        <w:rPr>
          <w:rFonts w:ascii="Calibri Light" w:hAnsi="Calibri Light" w:cs="Calibri Light"/>
        </w:rPr>
        <w:t xml:space="preserve">this </w:t>
      </w:r>
      <w:r w:rsidR="00262DA8">
        <w:rPr>
          <w:rFonts w:ascii="Calibri Light" w:hAnsi="Calibri Light" w:cs="Calibri Light"/>
        </w:rPr>
        <w:t xml:space="preserve">data </w:t>
      </w:r>
      <w:r w:rsidR="00754B71">
        <w:rPr>
          <w:rFonts w:ascii="Calibri Light" w:hAnsi="Calibri Light" w:cs="Calibri Light"/>
        </w:rPr>
        <w:t>is</w:t>
      </w:r>
      <w:r w:rsidR="007D4F7F">
        <w:rPr>
          <w:rFonts w:ascii="Calibri Light" w:hAnsi="Calibri Light" w:cs="Calibri Light"/>
        </w:rPr>
        <w:t xml:space="preserve"> </w:t>
      </w:r>
      <w:r w:rsidR="00262DA8">
        <w:rPr>
          <w:rFonts w:ascii="Calibri Light" w:hAnsi="Calibri Light" w:cs="Calibri Light"/>
        </w:rPr>
        <w:t>collated by the primary researcher</w:t>
      </w:r>
      <w:r w:rsidR="007D4F7F">
        <w:rPr>
          <w:rFonts w:ascii="Calibri Light" w:hAnsi="Calibri Light" w:cs="Calibri Light"/>
        </w:rPr>
        <w:t xml:space="preserve"> and as testing occurs, with any qualitative data focusing internally within DHCW with similar knowledge bases, improving data validity.</w:t>
      </w:r>
    </w:p>
    <w:p w14:paraId="577C9209" w14:textId="77777777" w:rsidR="00956A74" w:rsidRPr="00956A74" w:rsidRDefault="00956A74" w:rsidP="007D0F0F">
      <w:pPr>
        <w:rPr>
          <w:b/>
          <w:bCs/>
        </w:rPr>
      </w:pPr>
    </w:p>
    <w:p w14:paraId="2C06C28E" w14:textId="3DA40758" w:rsidR="00463EF6" w:rsidRPr="00957CFE" w:rsidRDefault="00463EF6" w:rsidP="00463EF6">
      <w:pPr>
        <w:pStyle w:val="Heading2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18" w:name="_Toc176254672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Approach</w:t>
      </w:r>
      <w:bookmarkEnd w:id="18"/>
    </w:p>
    <w:p w14:paraId="331A7DE1" w14:textId="7F4C4450" w:rsidR="0071568F" w:rsidRDefault="0071568F" w:rsidP="0071568F"/>
    <w:p w14:paraId="2644C739" w14:textId="1AABDFE5" w:rsidR="00506A3E" w:rsidRDefault="00223644" w:rsidP="00223644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 research adopt</w:t>
      </w:r>
      <w:r w:rsidR="00920187">
        <w:rPr>
          <w:rFonts w:ascii="Calibri Light" w:hAnsi="Calibri Light" w:cs="Calibri Light"/>
        </w:rPr>
        <w:t>s</w:t>
      </w:r>
      <w:r>
        <w:rPr>
          <w:rFonts w:ascii="Calibri Light" w:hAnsi="Calibri Light" w:cs="Calibri Light"/>
        </w:rPr>
        <w:t xml:space="preserve"> a </w:t>
      </w:r>
      <w:r w:rsidR="003A1C66">
        <w:rPr>
          <w:rFonts w:ascii="Calibri Light" w:hAnsi="Calibri Light" w:cs="Calibri Light"/>
        </w:rPr>
        <w:t xml:space="preserve">deductive approach, as </w:t>
      </w:r>
      <w:r w:rsidR="00B4375D">
        <w:rPr>
          <w:rFonts w:ascii="Calibri Light" w:hAnsi="Calibri Light" w:cs="Calibri Light"/>
        </w:rPr>
        <w:t>it</w:t>
      </w:r>
      <w:r w:rsidR="00BD05AE">
        <w:rPr>
          <w:rFonts w:ascii="Calibri Light" w:hAnsi="Calibri Light" w:cs="Calibri Light"/>
        </w:rPr>
        <w:t xml:space="preserve"> focus</w:t>
      </w:r>
      <w:r w:rsidR="00B4375D">
        <w:rPr>
          <w:rFonts w:ascii="Calibri Light" w:hAnsi="Calibri Light" w:cs="Calibri Light"/>
        </w:rPr>
        <w:t>es</w:t>
      </w:r>
      <w:r w:rsidR="00BD05AE">
        <w:rPr>
          <w:rFonts w:ascii="Calibri Light" w:hAnsi="Calibri Light" w:cs="Calibri Light"/>
        </w:rPr>
        <w:t xml:space="preserve"> on</w:t>
      </w:r>
      <w:r w:rsidR="006E4468">
        <w:rPr>
          <w:rFonts w:ascii="Calibri Light" w:hAnsi="Calibri Light" w:cs="Calibri Light"/>
        </w:rPr>
        <w:t xml:space="preserve"> creating theor</w:t>
      </w:r>
      <w:r w:rsidR="00E333BE">
        <w:rPr>
          <w:rFonts w:ascii="Calibri Light" w:hAnsi="Calibri Light" w:cs="Calibri Light"/>
        </w:rPr>
        <w:t>ies</w:t>
      </w:r>
      <w:r w:rsidR="006E4468">
        <w:rPr>
          <w:rFonts w:ascii="Calibri Light" w:hAnsi="Calibri Light" w:cs="Calibri Light"/>
        </w:rPr>
        <w:t xml:space="preserve"> and hypothes</w:t>
      </w:r>
      <w:r w:rsidR="00E333BE">
        <w:rPr>
          <w:rFonts w:ascii="Calibri Light" w:hAnsi="Calibri Light" w:cs="Calibri Light"/>
        </w:rPr>
        <w:t>es</w:t>
      </w:r>
      <w:r w:rsidR="00BD05AE">
        <w:rPr>
          <w:rFonts w:ascii="Calibri Light" w:hAnsi="Calibri Light" w:cs="Calibri Light"/>
        </w:rPr>
        <w:t xml:space="preserve"> </w:t>
      </w:r>
      <w:r w:rsidR="008824C8">
        <w:rPr>
          <w:rFonts w:ascii="Calibri Light" w:hAnsi="Calibri Light" w:cs="Calibri Light"/>
        </w:rPr>
        <w:t>when</w:t>
      </w:r>
      <w:r w:rsidR="006E4468">
        <w:rPr>
          <w:rFonts w:ascii="Calibri Light" w:hAnsi="Calibri Light" w:cs="Calibri Light"/>
        </w:rPr>
        <w:t xml:space="preserve"> </w:t>
      </w:r>
      <w:r w:rsidR="00BD05AE">
        <w:rPr>
          <w:rFonts w:ascii="Calibri Light" w:hAnsi="Calibri Light" w:cs="Calibri Light"/>
        </w:rPr>
        <w:t>crea</w:t>
      </w:r>
      <w:r w:rsidR="00E333BE">
        <w:rPr>
          <w:rFonts w:ascii="Calibri Light" w:hAnsi="Calibri Light" w:cs="Calibri Light"/>
        </w:rPr>
        <w:t>ting th</w:t>
      </w:r>
      <w:r w:rsidR="00B53A9B">
        <w:rPr>
          <w:rFonts w:ascii="Calibri Light" w:hAnsi="Calibri Light" w:cs="Calibri Light"/>
        </w:rPr>
        <w:t>e</w:t>
      </w:r>
      <w:r w:rsidR="006F6395">
        <w:rPr>
          <w:rFonts w:ascii="Calibri Light" w:hAnsi="Calibri Light" w:cs="Calibri Light"/>
        </w:rPr>
        <w:t xml:space="preserve"> NoSQL solutio</w:t>
      </w:r>
      <w:r w:rsidR="00E333BE">
        <w:rPr>
          <w:rFonts w:ascii="Calibri Light" w:hAnsi="Calibri Light" w:cs="Calibri Light"/>
        </w:rPr>
        <w:t>n</w:t>
      </w:r>
      <w:r w:rsidR="006F6395">
        <w:rPr>
          <w:rFonts w:ascii="Calibri Light" w:hAnsi="Calibri Light" w:cs="Calibri Light"/>
        </w:rPr>
        <w:t>,</w:t>
      </w:r>
      <w:r w:rsidR="00BD05AE">
        <w:rPr>
          <w:rFonts w:ascii="Calibri Light" w:hAnsi="Calibri Light" w:cs="Calibri Light"/>
        </w:rPr>
        <w:t xml:space="preserve"> analysing quantitative data</w:t>
      </w:r>
      <w:r w:rsidR="006F6395">
        <w:rPr>
          <w:rFonts w:ascii="Calibri Light" w:hAnsi="Calibri Light" w:cs="Calibri Light"/>
        </w:rPr>
        <w:t xml:space="preserve"> from current and proposed systems</w:t>
      </w:r>
      <w:r w:rsidR="006E4468">
        <w:rPr>
          <w:rFonts w:ascii="Calibri Light" w:hAnsi="Calibri Light" w:cs="Calibri Light"/>
        </w:rPr>
        <w:t>, then</w:t>
      </w:r>
      <w:r w:rsidR="006F6395">
        <w:rPr>
          <w:rFonts w:ascii="Calibri Light" w:hAnsi="Calibri Light" w:cs="Calibri Light"/>
        </w:rPr>
        <w:t xml:space="preserve"> compar</w:t>
      </w:r>
      <w:r w:rsidR="006E4468">
        <w:rPr>
          <w:rFonts w:ascii="Calibri Light" w:hAnsi="Calibri Light" w:cs="Calibri Light"/>
        </w:rPr>
        <w:t>ing</w:t>
      </w:r>
      <w:r w:rsidR="006F6395">
        <w:rPr>
          <w:rFonts w:ascii="Calibri Light" w:hAnsi="Calibri Light" w:cs="Calibri Light"/>
        </w:rPr>
        <w:t xml:space="preserve"> and evaluat</w:t>
      </w:r>
      <w:r w:rsidR="006E4468">
        <w:rPr>
          <w:rFonts w:ascii="Calibri Light" w:hAnsi="Calibri Light" w:cs="Calibri Light"/>
        </w:rPr>
        <w:t>ing</w:t>
      </w:r>
      <w:r w:rsidR="006F6395">
        <w:rPr>
          <w:rFonts w:ascii="Calibri Light" w:hAnsi="Calibri Light" w:cs="Calibri Light"/>
        </w:rPr>
        <w:t xml:space="preserve"> </w:t>
      </w:r>
      <w:r w:rsidR="006E4468">
        <w:rPr>
          <w:rFonts w:ascii="Calibri Light" w:hAnsi="Calibri Light" w:cs="Calibri Light"/>
        </w:rPr>
        <w:t>whether</w:t>
      </w:r>
      <w:r w:rsidR="00017AA4">
        <w:rPr>
          <w:rFonts w:ascii="Calibri Light" w:hAnsi="Calibri Light" w:cs="Calibri Light"/>
        </w:rPr>
        <w:t xml:space="preserve"> the</w:t>
      </w:r>
      <w:r w:rsidR="006E4468">
        <w:rPr>
          <w:rFonts w:ascii="Calibri Light" w:hAnsi="Calibri Light" w:cs="Calibri Light"/>
        </w:rPr>
        <w:t xml:space="preserve"> NoSQL solution is quicker</w:t>
      </w:r>
      <w:r w:rsidR="00017AA4">
        <w:rPr>
          <w:rFonts w:ascii="Calibri Light" w:hAnsi="Calibri Light" w:cs="Calibri Light"/>
        </w:rPr>
        <w:t xml:space="preserve"> and</w:t>
      </w:r>
      <w:r w:rsidR="006E4468">
        <w:rPr>
          <w:rFonts w:ascii="Calibri Light" w:hAnsi="Calibri Light" w:cs="Calibri Light"/>
        </w:rPr>
        <w:t xml:space="preserve"> improve</w:t>
      </w:r>
      <w:r w:rsidR="00B4375D">
        <w:rPr>
          <w:rFonts w:ascii="Calibri Light" w:hAnsi="Calibri Light" w:cs="Calibri Light"/>
        </w:rPr>
        <w:t>s</w:t>
      </w:r>
      <w:r w:rsidR="006E4468">
        <w:rPr>
          <w:rFonts w:ascii="Calibri Light" w:hAnsi="Calibri Light" w:cs="Calibri Light"/>
        </w:rPr>
        <w:t xml:space="preserve"> efficienc</w:t>
      </w:r>
      <w:r w:rsidR="00017AA4">
        <w:rPr>
          <w:rFonts w:ascii="Calibri Light" w:hAnsi="Calibri Light" w:cs="Calibri Light"/>
        </w:rPr>
        <w:t>y</w:t>
      </w:r>
      <w:r w:rsidR="006E4468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909422956"/>
          <w:citation/>
        </w:sdtPr>
        <w:sdtContent>
          <w:r w:rsidR="008342DC">
            <w:rPr>
              <w:rFonts w:ascii="Calibri Light" w:hAnsi="Calibri Light" w:cs="Calibri Light"/>
            </w:rPr>
            <w:fldChar w:fldCharType="begin"/>
          </w:r>
          <w:r w:rsidR="008342DC">
            <w:rPr>
              <w:rFonts w:ascii="Calibri Light" w:hAnsi="Calibri Light" w:cs="Calibri Light"/>
            </w:rPr>
            <w:instrText xml:space="preserve"> CITATION Jos24 \l 2057 </w:instrText>
          </w:r>
          <w:r w:rsidR="008342DC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[17]</w:t>
          </w:r>
          <w:r w:rsidR="008342DC">
            <w:rPr>
              <w:rFonts w:ascii="Calibri Light" w:hAnsi="Calibri Light" w:cs="Calibri Light"/>
            </w:rPr>
            <w:fldChar w:fldCharType="end"/>
          </w:r>
        </w:sdtContent>
      </w:sdt>
      <w:r w:rsidR="005C0DFC">
        <w:rPr>
          <w:rFonts w:ascii="Calibri Light" w:hAnsi="Calibri Light" w:cs="Calibri Light"/>
        </w:rPr>
        <w:t>, rather than collating and analysing data, then creating a theoretical framework.</w:t>
      </w:r>
    </w:p>
    <w:p w14:paraId="7AACFC5B" w14:textId="77777777" w:rsidR="00506A3E" w:rsidRDefault="00506A3E" w:rsidP="00223644">
      <w:pPr>
        <w:spacing w:after="0" w:line="360" w:lineRule="auto"/>
        <w:rPr>
          <w:rFonts w:ascii="Calibri Light" w:hAnsi="Calibri Light" w:cs="Calibri Light"/>
        </w:rPr>
      </w:pPr>
    </w:p>
    <w:p w14:paraId="5025B8B6" w14:textId="2110F644" w:rsidR="00223644" w:rsidRDefault="008F6099" w:rsidP="00223644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However, </w:t>
      </w:r>
      <w:r w:rsidR="00DF77BC">
        <w:rPr>
          <w:rFonts w:ascii="Calibri Light" w:hAnsi="Calibri Light" w:cs="Calibri Light"/>
        </w:rPr>
        <w:t>Theophilus</w:t>
      </w:r>
      <w:r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599222414"/>
          <w:citation/>
        </w:sdtPr>
        <w:sdtContent>
          <w:r w:rsidR="001B3F96">
            <w:rPr>
              <w:rFonts w:ascii="Calibri Light" w:hAnsi="Calibri Light" w:cs="Calibri Light"/>
            </w:rPr>
            <w:fldChar w:fldCharType="begin"/>
          </w:r>
          <w:r w:rsidR="001B3F96">
            <w:rPr>
              <w:rFonts w:ascii="Calibri Light" w:hAnsi="Calibri Light" w:cs="Calibri Light"/>
            </w:rPr>
            <w:instrText xml:space="preserve"> CITATION Azu18 \l 2057 </w:instrText>
          </w:r>
          <w:r w:rsidR="001B3F96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[18]</w:t>
          </w:r>
          <w:r w:rsidR="001B3F96">
            <w:rPr>
              <w:rFonts w:ascii="Calibri Light" w:hAnsi="Calibri Light" w:cs="Calibri Light"/>
            </w:rPr>
            <w:fldChar w:fldCharType="end"/>
          </w:r>
        </w:sdtContent>
      </w:sdt>
      <w:r w:rsidR="00DF77BC">
        <w:rPr>
          <w:rFonts w:ascii="Calibri Light" w:hAnsi="Calibri Light" w:cs="Calibri Light"/>
        </w:rPr>
        <w:t xml:space="preserve"> evidenced that</w:t>
      </w:r>
      <w:r w:rsidR="001B3F96">
        <w:rPr>
          <w:rFonts w:ascii="Calibri Light" w:hAnsi="Calibri Light" w:cs="Calibri Light"/>
        </w:rPr>
        <w:t xml:space="preserve"> </w:t>
      </w:r>
      <w:r w:rsidR="00506A3E">
        <w:rPr>
          <w:rFonts w:ascii="Calibri Light" w:hAnsi="Calibri Light" w:cs="Calibri Light"/>
        </w:rPr>
        <w:t>deductive and inductive approaches can achieve</w:t>
      </w:r>
      <w:r w:rsidR="00011F82">
        <w:rPr>
          <w:rFonts w:ascii="Calibri Light" w:hAnsi="Calibri Light" w:cs="Calibri Light"/>
        </w:rPr>
        <w:t xml:space="preserve"> quality</w:t>
      </w:r>
      <w:r w:rsidR="00506A3E">
        <w:rPr>
          <w:rFonts w:ascii="Calibri Light" w:hAnsi="Calibri Light" w:cs="Calibri Light"/>
        </w:rPr>
        <w:t xml:space="preserve"> qualitative data for analysis,</w:t>
      </w:r>
      <w:r w:rsidR="001E5102">
        <w:rPr>
          <w:rFonts w:ascii="Calibri Light" w:hAnsi="Calibri Light" w:cs="Calibri Light"/>
        </w:rPr>
        <w:t xml:space="preserve"> though lead to subjectivity due to </w:t>
      </w:r>
      <w:r w:rsidR="00B53A9B">
        <w:rPr>
          <w:rFonts w:ascii="Calibri Light" w:hAnsi="Calibri Light" w:cs="Calibri Light"/>
        </w:rPr>
        <w:t xml:space="preserve">researcher and interviewee </w:t>
      </w:r>
      <w:r w:rsidR="001E5102">
        <w:rPr>
          <w:rFonts w:ascii="Calibri Light" w:hAnsi="Calibri Light" w:cs="Calibri Light"/>
        </w:rPr>
        <w:t>biases</w:t>
      </w:r>
      <w:r w:rsidR="00DF77BC">
        <w:rPr>
          <w:rFonts w:ascii="Calibri Light" w:hAnsi="Calibri Light" w:cs="Calibri Light"/>
        </w:rPr>
        <w:t xml:space="preserve">. To mitigate </w:t>
      </w:r>
      <w:r w:rsidR="00076953">
        <w:rPr>
          <w:rFonts w:ascii="Calibri Light" w:hAnsi="Calibri Light" w:cs="Calibri Light"/>
        </w:rPr>
        <w:t>this</w:t>
      </w:r>
      <w:r w:rsidR="00DF77BC">
        <w:rPr>
          <w:rFonts w:ascii="Calibri Light" w:hAnsi="Calibri Light" w:cs="Calibri Light"/>
        </w:rPr>
        <w:t>, interviews</w:t>
      </w:r>
      <w:r w:rsidR="00480CF6">
        <w:rPr>
          <w:rFonts w:ascii="Calibri Light" w:hAnsi="Calibri Light" w:cs="Calibri Light"/>
        </w:rPr>
        <w:t xml:space="preserve"> and data</w:t>
      </w:r>
      <w:r w:rsidR="00DF77BC">
        <w:rPr>
          <w:rFonts w:ascii="Calibri Light" w:hAnsi="Calibri Light" w:cs="Calibri Light"/>
        </w:rPr>
        <w:t xml:space="preserve"> were cross-checked with documentation</w:t>
      </w:r>
      <w:r w:rsidR="00854E41">
        <w:rPr>
          <w:rFonts w:ascii="Calibri Light" w:hAnsi="Calibri Light" w:cs="Calibri Light"/>
        </w:rPr>
        <w:t xml:space="preserve"> to</w:t>
      </w:r>
      <w:r w:rsidR="00DF77BC">
        <w:rPr>
          <w:rFonts w:ascii="Calibri Light" w:hAnsi="Calibri Light" w:cs="Calibri Light"/>
        </w:rPr>
        <w:t xml:space="preserve"> verify evidence, with </w:t>
      </w:r>
      <w:r w:rsidR="00480CF6">
        <w:rPr>
          <w:rFonts w:ascii="Calibri Light" w:hAnsi="Calibri Light" w:cs="Calibri Light"/>
        </w:rPr>
        <w:t xml:space="preserve">future research </w:t>
      </w:r>
      <w:r w:rsidR="00974199">
        <w:rPr>
          <w:rFonts w:ascii="Calibri Light" w:hAnsi="Calibri Light" w:cs="Calibri Light"/>
        </w:rPr>
        <w:t xml:space="preserve">recommending </w:t>
      </w:r>
      <w:r w:rsidR="00DC4CDF">
        <w:rPr>
          <w:rFonts w:ascii="Calibri Light" w:hAnsi="Calibri Light" w:cs="Calibri Light"/>
        </w:rPr>
        <w:t>reassessing</w:t>
      </w:r>
      <w:r w:rsidR="00974199">
        <w:rPr>
          <w:rFonts w:ascii="Calibri Light" w:hAnsi="Calibri Light" w:cs="Calibri Light"/>
        </w:rPr>
        <w:t xml:space="preserve"> opinions over tim</w:t>
      </w:r>
      <w:r w:rsidR="00854E41">
        <w:rPr>
          <w:rFonts w:ascii="Calibri Light" w:hAnsi="Calibri Light" w:cs="Calibri Light"/>
        </w:rPr>
        <w:t>e</w:t>
      </w:r>
      <w:r w:rsidR="00974199">
        <w:rPr>
          <w:rFonts w:ascii="Calibri Light" w:hAnsi="Calibri Light" w:cs="Calibri Light"/>
        </w:rPr>
        <w:t>.</w:t>
      </w:r>
    </w:p>
    <w:p w14:paraId="65752273" w14:textId="77777777" w:rsidR="00223644" w:rsidRDefault="00223644" w:rsidP="0071568F"/>
    <w:p w14:paraId="08DA3966" w14:textId="77777777" w:rsidR="00463EF6" w:rsidRDefault="00463EF6" w:rsidP="003E67D0">
      <w:pPr>
        <w:spacing w:line="360" w:lineRule="auto"/>
        <w:rPr>
          <w:rFonts w:ascii="Calibri Light" w:hAnsi="Calibri Light" w:cs="Calibri Light"/>
          <w:b/>
          <w:bCs/>
        </w:rPr>
      </w:pPr>
    </w:p>
    <w:p w14:paraId="64419C9E" w14:textId="77777777" w:rsidR="00041D3E" w:rsidRDefault="00041D3E" w:rsidP="003E67D0">
      <w:pPr>
        <w:spacing w:line="360" w:lineRule="auto"/>
        <w:rPr>
          <w:rFonts w:ascii="Calibri Light" w:hAnsi="Calibri Light" w:cs="Calibri Light"/>
          <w:b/>
          <w:bCs/>
        </w:rPr>
      </w:pPr>
    </w:p>
    <w:p w14:paraId="704AEEDD" w14:textId="77777777" w:rsidR="00041D3E" w:rsidRDefault="00041D3E" w:rsidP="003E67D0">
      <w:pPr>
        <w:spacing w:line="360" w:lineRule="auto"/>
        <w:rPr>
          <w:b/>
          <w:bCs/>
        </w:rPr>
      </w:pPr>
    </w:p>
    <w:p w14:paraId="57C77C1C" w14:textId="77777777" w:rsidR="00854E41" w:rsidRDefault="00854E41" w:rsidP="003E67D0">
      <w:pPr>
        <w:spacing w:line="360" w:lineRule="auto"/>
        <w:rPr>
          <w:b/>
          <w:bCs/>
        </w:rPr>
      </w:pPr>
    </w:p>
    <w:p w14:paraId="2E5B3AF4" w14:textId="77777777" w:rsidR="00854E41" w:rsidRDefault="00854E41" w:rsidP="003E67D0">
      <w:pPr>
        <w:spacing w:line="360" w:lineRule="auto"/>
        <w:rPr>
          <w:b/>
          <w:bCs/>
        </w:rPr>
      </w:pPr>
    </w:p>
    <w:p w14:paraId="261F267C" w14:textId="77777777" w:rsidR="00854E41" w:rsidRDefault="00854E41" w:rsidP="003E67D0">
      <w:pPr>
        <w:spacing w:line="360" w:lineRule="auto"/>
        <w:rPr>
          <w:b/>
          <w:bCs/>
        </w:rPr>
      </w:pPr>
    </w:p>
    <w:p w14:paraId="74082484" w14:textId="534C1658" w:rsidR="00463EF6" w:rsidRPr="00957CFE" w:rsidRDefault="00463EF6" w:rsidP="003E67D0">
      <w:pPr>
        <w:pStyle w:val="Heading2"/>
        <w:spacing w:before="0" w:after="0" w:line="360" w:lineRule="auto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19" w:name="_Toc176254673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Strategies</w:t>
      </w:r>
      <w:bookmarkEnd w:id="19"/>
    </w:p>
    <w:p w14:paraId="69DD90C7" w14:textId="77777777" w:rsidR="00463EF6" w:rsidRPr="003E67D0" w:rsidRDefault="00463EF6" w:rsidP="003E67D0">
      <w:pPr>
        <w:spacing w:after="0" w:line="360" w:lineRule="auto"/>
        <w:rPr>
          <w:rFonts w:ascii="Calibri Light" w:hAnsi="Calibri Light" w:cs="Calibri Light"/>
        </w:rPr>
      </w:pPr>
    </w:p>
    <w:p w14:paraId="0C506222" w14:textId="4D695688" w:rsidR="008C0A59" w:rsidRDefault="00223644" w:rsidP="003E67D0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 research adopt</w:t>
      </w:r>
      <w:r w:rsidR="004B286C">
        <w:rPr>
          <w:rFonts w:ascii="Calibri Light" w:hAnsi="Calibri Light" w:cs="Calibri Light"/>
        </w:rPr>
        <w:t>s</w:t>
      </w:r>
      <w:r>
        <w:rPr>
          <w:rFonts w:ascii="Calibri Light" w:hAnsi="Calibri Light" w:cs="Calibri Light"/>
        </w:rPr>
        <w:t xml:space="preserve"> </w:t>
      </w:r>
      <w:r w:rsidR="00535F0F">
        <w:rPr>
          <w:rFonts w:ascii="Calibri Light" w:hAnsi="Calibri Light" w:cs="Calibri Light"/>
        </w:rPr>
        <w:t>the following</w:t>
      </w:r>
      <w:r>
        <w:rPr>
          <w:rFonts w:ascii="Calibri Light" w:hAnsi="Calibri Light" w:cs="Calibri Light"/>
        </w:rPr>
        <w:t xml:space="preserve"> research strategies. </w:t>
      </w:r>
    </w:p>
    <w:p w14:paraId="1AB6D191" w14:textId="77777777" w:rsidR="008C0A59" w:rsidRPr="008C0A59" w:rsidRDefault="008C0A59" w:rsidP="003E67D0">
      <w:pPr>
        <w:spacing w:after="0" w:line="360" w:lineRule="auto"/>
        <w:rPr>
          <w:rFonts w:ascii="Calibri Light" w:hAnsi="Calibri Light" w:cs="Calibri Light"/>
        </w:rPr>
      </w:pPr>
    </w:p>
    <w:p w14:paraId="76BACBCE" w14:textId="69AE3D28" w:rsidR="00365ED5" w:rsidRPr="003536B5" w:rsidRDefault="008C0A59" w:rsidP="003E67D0">
      <w:pPr>
        <w:pStyle w:val="Heading3"/>
        <w:spacing w:before="0" w:after="0" w:line="360" w:lineRule="auto"/>
        <w:rPr>
          <w:rFonts w:ascii="Calibri Light" w:hAnsi="Calibri Light" w:cs="Calibri Light"/>
          <w:b/>
          <w:bCs/>
          <w:sz w:val="26"/>
          <w:szCs w:val="26"/>
          <w:u w:val="single"/>
        </w:rPr>
      </w:pPr>
      <w:bookmarkStart w:id="20" w:name="_Toc176254674"/>
      <w:r w:rsidRPr="008C0A59">
        <w:rPr>
          <w:rFonts w:ascii="Calibri Light" w:hAnsi="Calibri Light" w:cs="Calibri Light"/>
          <w:b/>
          <w:bCs/>
          <w:sz w:val="26"/>
          <w:szCs w:val="26"/>
          <w:u w:val="single"/>
        </w:rPr>
        <w:t>Experimentation</w:t>
      </w:r>
      <w:bookmarkEnd w:id="20"/>
    </w:p>
    <w:p w14:paraId="129537E6" w14:textId="77777777" w:rsidR="00365ED5" w:rsidRDefault="00365ED5" w:rsidP="003E67D0">
      <w:pPr>
        <w:spacing w:after="0" w:line="360" w:lineRule="auto"/>
        <w:rPr>
          <w:rFonts w:ascii="Calibri Light" w:hAnsi="Calibri Light" w:cs="Calibri Light"/>
        </w:rPr>
      </w:pPr>
    </w:p>
    <w:p w14:paraId="5816F00F" w14:textId="01097881" w:rsidR="008C0A59" w:rsidRDefault="005924F5" w:rsidP="003E67D0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According to</w:t>
      </w:r>
      <w:r w:rsidR="00366382">
        <w:rPr>
          <w:rFonts w:ascii="Calibri Light" w:hAnsi="Calibri Light" w:cs="Calibri Light"/>
        </w:rPr>
        <w:t xml:space="preserve"> Bolinger, Josefy, Stevenson and Hitt</w:t>
      </w:r>
      <w:sdt>
        <w:sdtPr>
          <w:rPr>
            <w:rFonts w:ascii="Calibri Light" w:hAnsi="Calibri Light" w:cs="Calibri Light"/>
          </w:rPr>
          <w:id w:val="-1502265134"/>
          <w:citation/>
        </w:sdtPr>
        <w:sdtContent>
          <w:r>
            <w:rPr>
              <w:rFonts w:ascii="Calibri Light" w:hAnsi="Calibri Light" w:cs="Calibri Light"/>
            </w:rPr>
            <w:fldChar w:fldCharType="begin"/>
          </w:r>
          <w:r w:rsidR="00341CCE">
            <w:rPr>
              <w:rFonts w:ascii="Calibri Light" w:hAnsi="Calibri Light" w:cs="Calibri Light"/>
            </w:rPr>
            <w:instrText xml:space="preserve">CITATION Bol22 \l 2057 </w:instrText>
          </w:r>
          <w:r>
            <w:rPr>
              <w:rFonts w:ascii="Calibri Light" w:hAnsi="Calibri Light" w:cs="Calibri Light"/>
            </w:rPr>
            <w:fldChar w:fldCharType="separate"/>
          </w:r>
          <w:r w:rsidR="00341CCE">
            <w:rPr>
              <w:rFonts w:ascii="Calibri Light" w:hAnsi="Calibri Light" w:cs="Calibri Light"/>
              <w:noProof/>
            </w:rPr>
            <w:t xml:space="preserve"> </w:t>
          </w:r>
          <w:r w:rsidR="00341CCE" w:rsidRPr="00341CCE">
            <w:rPr>
              <w:rFonts w:ascii="Calibri Light" w:hAnsi="Calibri Light" w:cs="Calibri Light"/>
              <w:noProof/>
            </w:rPr>
            <w:t>[19]</w:t>
          </w:r>
          <w:r>
            <w:rPr>
              <w:rFonts w:ascii="Calibri Light" w:hAnsi="Calibri Light" w:cs="Calibri Light"/>
            </w:rPr>
            <w:fldChar w:fldCharType="end"/>
          </w:r>
        </w:sdtContent>
      </w:sdt>
      <w:r>
        <w:rPr>
          <w:rFonts w:ascii="Calibri Light" w:hAnsi="Calibri Light" w:cs="Calibri Light"/>
        </w:rPr>
        <w:t xml:space="preserve">, experimentation </w:t>
      </w:r>
      <w:r w:rsidR="00273343">
        <w:rPr>
          <w:rFonts w:ascii="Calibri Light" w:hAnsi="Calibri Light" w:cs="Calibri Light"/>
        </w:rPr>
        <w:t>is</w:t>
      </w:r>
      <w:r>
        <w:rPr>
          <w:rFonts w:ascii="Calibri Light" w:hAnsi="Calibri Light" w:cs="Calibri Light"/>
        </w:rPr>
        <w:t xml:space="preserve"> an undervalued research strategy </w:t>
      </w:r>
      <w:r w:rsidR="005B327A">
        <w:rPr>
          <w:rFonts w:ascii="Calibri Light" w:hAnsi="Calibri Light" w:cs="Calibri Light"/>
        </w:rPr>
        <w:t xml:space="preserve">with high potential, </w:t>
      </w:r>
      <w:r w:rsidR="00D817AD">
        <w:rPr>
          <w:rFonts w:ascii="Calibri Light" w:hAnsi="Calibri Light" w:cs="Calibri Light"/>
        </w:rPr>
        <w:t>with</w:t>
      </w:r>
      <w:r w:rsidR="00FB71C3">
        <w:rPr>
          <w:rFonts w:ascii="Calibri Light" w:hAnsi="Calibri Light" w:cs="Calibri Light"/>
        </w:rPr>
        <w:t xml:space="preserve"> experiments enhanc</w:t>
      </w:r>
      <w:r w:rsidR="00D817AD">
        <w:rPr>
          <w:rFonts w:ascii="Calibri Light" w:hAnsi="Calibri Light" w:cs="Calibri Light"/>
        </w:rPr>
        <w:t>ing</w:t>
      </w:r>
      <w:r w:rsidR="00FB71C3">
        <w:rPr>
          <w:rFonts w:ascii="Calibri Light" w:hAnsi="Calibri Light" w:cs="Calibri Light"/>
        </w:rPr>
        <w:t xml:space="preserve"> knowledge in strategic management</w:t>
      </w:r>
      <w:r w:rsidR="00437B83">
        <w:rPr>
          <w:rFonts w:ascii="Calibri Light" w:hAnsi="Calibri Light" w:cs="Calibri Light"/>
        </w:rPr>
        <w:t xml:space="preserve"> by summarising approaches</w:t>
      </w:r>
      <w:r w:rsidR="00A668B7">
        <w:rPr>
          <w:rFonts w:ascii="Calibri Light" w:hAnsi="Calibri Light" w:cs="Calibri Light"/>
        </w:rPr>
        <w:t xml:space="preserve"> and</w:t>
      </w:r>
      <w:r w:rsidR="00437B83">
        <w:rPr>
          <w:rFonts w:ascii="Calibri Light" w:hAnsi="Calibri Light" w:cs="Calibri Light"/>
        </w:rPr>
        <w:t xml:space="preserve"> recommend</w:t>
      </w:r>
      <w:r w:rsidR="00A668B7">
        <w:rPr>
          <w:rFonts w:ascii="Calibri Light" w:hAnsi="Calibri Light" w:cs="Calibri Light"/>
        </w:rPr>
        <w:t>ations for</w:t>
      </w:r>
      <w:r w:rsidR="00437B83">
        <w:rPr>
          <w:rFonts w:ascii="Calibri Light" w:hAnsi="Calibri Light" w:cs="Calibri Light"/>
        </w:rPr>
        <w:t xml:space="preserve"> best practices</w:t>
      </w:r>
      <w:r w:rsidR="00A24DDD">
        <w:rPr>
          <w:rFonts w:ascii="Calibri Light" w:hAnsi="Calibri Light" w:cs="Calibri Light"/>
        </w:rPr>
        <w:t xml:space="preserve">. </w:t>
      </w:r>
      <w:r w:rsidR="002D6C0E">
        <w:rPr>
          <w:rFonts w:ascii="Calibri Light" w:hAnsi="Calibri Light" w:cs="Calibri Light"/>
        </w:rPr>
        <w:t>Di Stefano and Gutierrez further evidence this</w:t>
      </w:r>
      <w:r w:rsidR="006066EE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-463893692"/>
          <w:citation/>
        </w:sdtPr>
        <w:sdtContent>
          <w:r w:rsidR="005D4970">
            <w:rPr>
              <w:rFonts w:ascii="Calibri Light" w:hAnsi="Calibri Light" w:cs="Calibri Light"/>
            </w:rPr>
            <w:fldChar w:fldCharType="begin"/>
          </w:r>
          <w:r w:rsidR="005D4970">
            <w:rPr>
              <w:rFonts w:ascii="Calibri Light" w:hAnsi="Calibri Light" w:cs="Calibri Light"/>
            </w:rPr>
            <w:instrText xml:space="preserve"> CITATION DiS19 \l 2057 </w:instrText>
          </w:r>
          <w:r w:rsidR="005D4970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[20]</w:t>
          </w:r>
          <w:r w:rsidR="005D4970">
            <w:rPr>
              <w:rFonts w:ascii="Calibri Light" w:hAnsi="Calibri Light" w:cs="Calibri Light"/>
            </w:rPr>
            <w:fldChar w:fldCharType="end"/>
          </w:r>
        </w:sdtContent>
      </w:sdt>
      <w:r w:rsidR="00E7442B">
        <w:rPr>
          <w:rFonts w:ascii="Calibri Light" w:hAnsi="Calibri Light" w:cs="Calibri Light"/>
        </w:rPr>
        <w:t>, whereby experimentation</w:t>
      </w:r>
      <w:r w:rsidR="00352B5A">
        <w:rPr>
          <w:rFonts w:ascii="Calibri Light" w:hAnsi="Calibri Light" w:cs="Calibri Light"/>
        </w:rPr>
        <w:t>s establish causal relationships and improve validity</w:t>
      </w:r>
      <w:r w:rsidR="000E27E4">
        <w:rPr>
          <w:rFonts w:ascii="Calibri Light" w:hAnsi="Calibri Light" w:cs="Calibri Light"/>
        </w:rPr>
        <w:t>. W</w:t>
      </w:r>
      <w:r w:rsidR="00E7442B">
        <w:rPr>
          <w:rFonts w:ascii="Calibri Light" w:hAnsi="Calibri Light" w:cs="Calibri Light"/>
        </w:rPr>
        <w:t>hile us</w:t>
      </w:r>
      <w:r w:rsidR="00E4611E">
        <w:rPr>
          <w:rFonts w:ascii="Calibri Light" w:hAnsi="Calibri Light" w:cs="Calibri Light"/>
        </w:rPr>
        <w:t>ed sparingly</w:t>
      </w:r>
      <w:r w:rsidR="00E7442B">
        <w:rPr>
          <w:rFonts w:ascii="Calibri Light" w:hAnsi="Calibri Light" w:cs="Calibri Light"/>
        </w:rPr>
        <w:t xml:space="preserve">, </w:t>
      </w:r>
      <w:r w:rsidR="00352B5A">
        <w:rPr>
          <w:rFonts w:ascii="Calibri Light" w:hAnsi="Calibri Light" w:cs="Calibri Light"/>
        </w:rPr>
        <w:t xml:space="preserve">they </w:t>
      </w:r>
      <w:r w:rsidR="00E7442B">
        <w:rPr>
          <w:rFonts w:ascii="Calibri Light" w:hAnsi="Calibri Light" w:cs="Calibri Light"/>
        </w:rPr>
        <w:t xml:space="preserve">are significant and increasing in number, highlighting successful strategic </w:t>
      </w:r>
      <w:r w:rsidR="001D0359">
        <w:rPr>
          <w:rFonts w:ascii="Calibri Light" w:hAnsi="Calibri Light" w:cs="Calibri Light"/>
        </w:rPr>
        <w:t>research</w:t>
      </w:r>
      <w:r w:rsidR="00E7442B">
        <w:rPr>
          <w:rFonts w:ascii="Calibri Light" w:hAnsi="Calibri Light" w:cs="Calibri Light"/>
        </w:rPr>
        <w:t xml:space="preserve"> and </w:t>
      </w:r>
      <w:r w:rsidR="004C77B0">
        <w:rPr>
          <w:rFonts w:ascii="Calibri Light" w:hAnsi="Calibri Light" w:cs="Calibri Light"/>
        </w:rPr>
        <w:t>usage</w:t>
      </w:r>
      <w:r w:rsidR="00E7442B">
        <w:rPr>
          <w:rFonts w:ascii="Calibri Light" w:hAnsi="Calibri Light" w:cs="Calibri Light"/>
        </w:rPr>
        <w:t xml:space="preserve"> for new and future research.</w:t>
      </w:r>
    </w:p>
    <w:p w14:paraId="5019DE35" w14:textId="77777777" w:rsidR="00630513" w:rsidRDefault="00630513" w:rsidP="00630513">
      <w:pPr>
        <w:spacing w:after="0" w:line="360" w:lineRule="auto"/>
        <w:rPr>
          <w:rFonts w:ascii="Calibri Light" w:hAnsi="Calibri Light" w:cs="Calibri Light"/>
        </w:rPr>
      </w:pPr>
    </w:p>
    <w:p w14:paraId="1FEFAAF8" w14:textId="7737EDFB" w:rsidR="00E76D40" w:rsidRDefault="00E76D40" w:rsidP="00630513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This </w:t>
      </w:r>
      <w:r w:rsidR="00022C4E">
        <w:rPr>
          <w:rFonts w:ascii="Calibri Light" w:hAnsi="Calibri Light" w:cs="Calibri Light"/>
        </w:rPr>
        <w:t>is</w:t>
      </w:r>
      <w:r>
        <w:rPr>
          <w:rFonts w:ascii="Calibri Light" w:hAnsi="Calibri Light" w:cs="Calibri Light"/>
        </w:rPr>
        <w:t xml:space="preserve"> </w:t>
      </w:r>
      <w:r w:rsidR="002D6C0E">
        <w:rPr>
          <w:rFonts w:ascii="Calibri Light" w:hAnsi="Calibri Light" w:cs="Calibri Light"/>
        </w:rPr>
        <w:t>assessed</w:t>
      </w:r>
      <w:r>
        <w:rPr>
          <w:rFonts w:ascii="Calibri Light" w:hAnsi="Calibri Light" w:cs="Calibri Light"/>
        </w:rPr>
        <w:t xml:space="preserve"> by </w:t>
      </w:r>
      <w:r w:rsidR="003E67D0">
        <w:rPr>
          <w:rFonts w:ascii="Calibri Light" w:hAnsi="Calibri Light" w:cs="Calibri Light"/>
        </w:rPr>
        <w:t>comparing</w:t>
      </w:r>
      <w:r>
        <w:rPr>
          <w:rFonts w:ascii="Calibri Light" w:hAnsi="Calibri Light" w:cs="Calibri Light"/>
        </w:rPr>
        <w:t xml:space="preserve"> </w:t>
      </w:r>
      <w:r w:rsidR="003E67D0">
        <w:rPr>
          <w:rFonts w:ascii="Calibri Light" w:hAnsi="Calibri Light" w:cs="Calibri Light"/>
        </w:rPr>
        <w:t xml:space="preserve">and evaluating document retrieval </w:t>
      </w:r>
      <w:r w:rsidR="002D0DCF">
        <w:rPr>
          <w:rFonts w:ascii="Calibri Light" w:hAnsi="Calibri Light" w:cs="Calibri Light"/>
        </w:rPr>
        <w:t xml:space="preserve">times </w:t>
      </w:r>
      <w:r w:rsidR="003E67D0">
        <w:rPr>
          <w:rFonts w:ascii="Calibri Light" w:hAnsi="Calibri Light" w:cs="Calibri Light"/>
        </w:rPr>
        <w:t xml:space="preserve">between </w:t>
      </w:r>
      <w:r w:rsidR="00022C4E">
        <w:rPr>
          <w:rFonts w:ascii="Calibri Light" w:hAnsi="Calibri Light" w:cs="Calibri Light"/>
        </w:rPr>
        <w:t>both</w:t>
      </w:r>
      <w:r w:rsidR="002D0DCF">
        <w:rPr>
          <w:rFonts w:ascii="Calibri Light" w:hAnsi="Calibri Light" w:cs="Calibri Light"/>
        </w:rPr>
        <w:t xml:space="preserve"> </w:t>
      </w:r>
      <w:r w:rsidR="003E67D0">
        <w:rPr>
          <w:rFonts w:ascii="Calibri Light" w:hAnsi="Calibri Light" w:cs="Calibri Light"/>
        </w:rPr>
        <w:t xml:space="preserve">systems </w:t>
      </w:r>
      <w:r w:rsidR="00EA123D">
        <w:rPr>
          <w:rFonts w:ascii="Calibri Light" w:hAnsi="Calibri Light" w:cs="Calibri Light"/>
        </w:rPr>
        <w:t xml:space="preserve">while </w:t>
      </w:r>
      <w:r w:rsidR="002D0DCF">
        <w:rPr>
          <w:rFonts w:ascii="Calibri Light" w:hAnsi="Calibri Light" w:cs="Calibri Light"/>
        </w:rPr>
        <w:t>testing performance</w:t>
      </w:r>
      <w:r w:rsidR="00DC5D5B">
        <w:rPr>
          <w:rFonts w:ascii="Calibri Light" w:hAnsi="Calibri Light" w:cs="Calibri Light"/>
        </w:rPr>
        <w:t xml:space="preserve">s </w:t>
      </w:r>
      <w:r w:rsidR="002D0DCF">
        <w:rPr>
          <w:rFonts w:ascii="Calibri Light" w:hAnsi="Calibri Light" w:cs="Calibri Light"/>
        </w:rPr>
        <w:t xml:space="preserve">by validating document storage </w:t>
      </w:r>
      <w:r w:rsidR="001E79D9">
        <w:rPr>
          <w:rFonts w:ascii="Calibri Light" w:hAnsi="Calibri Light" w:cs="Calibri Light"/>
        </w:rPr>
        <w:t xml:space="preserve">speed </w:t>
      </w:r>
      <w:r w:rsidR="002D0DCF">
        <w:rPr>
          <w:rFonts w:ascii="Calibri Light" w:hAnsi="Calibri Light" w:cs="Calibri Light"/>
        </w:rPr>
        <w:t xml:space="preserve">and </w:t>
      </w:r>
      <w:r w:rsidR="00CD4EBD">
        <w:rPr>
          <w:rFonts w:ascii="Calibri Light" w:hAnsi="Calibri Light" w:cs="Calibri Light"/>
        </w:rPr>
        <w:t>querying both systems to retrieve</w:t>
      </w:r>
      <w:r w:rsidR="00DC5D5B">
        <w:rPr>
          <w:rFonts w:ascii="Calibri Light" w:hAnsi="Calibri Light" w:cs="Calibri Light"/>
        </w:rPr>
        <w:t xml:space="preserve"> </w:t>
      </w:r>
      <w:r w:rsidR="001E79D9">
        <w:rPr>
          <w:rFonts w:ascii="Calibri Light" w:hAnsi="Calibri Light" w:cs="Calibri Light"/>
        </w:rPr>
        <w:t>requested</w:t>
      </w:r>
      <w:r w:rsidR="00CD4EBD">
        <w:rPr>
          <w:rFonts w:ascii="Calibri Light" w:hAnsi="Calibri Light" w:cs="Calibri Light"/>
        </w:rPr>
        <w:t xml:space="preserve"> document</w:t>
      </w:r>
      <w:r w:rsidR="00DC5D5B">
        <w:rPr>
          <w:rFonts w:ascii="Calibri Light" w:hAnsi="Calibri Light" w:cs="Calibri Light"/>
        </w:rPr>
        <w:t>s</w:t>
      </w:r>
      <w:r w:rsidR="00CD4EBD">
        <w:rPr>
          <w:rFonts w:ascii="Calibri Light" w:hAnsi="Calibri Light" w:cs="Calibri Light"/>
        </w:rPr>
        <w:t>, monitoring query speed and CPU usage</w:t>
      </w:r>
      <w:r w:rsidR="008D1CE2">
        <w:rPr>
          <w:rFonts w:ascii="Calibri Light" w:hAnsi="Calibri Light" w:cs="Calibri Light"/>
        </w:rPr>
        <w:t>,</w:t>
      </w:r>
      <w:r w:rsidR="00CD4EBD">
        <w:rPr>
          <w:rFonts w:ascii="Calibri Light" w:hAnsi="Calibri Light" w:cs="Calibri Light"/>
        </w:rPr>
        <w:t xml:space="preserve"> </w:t>
      </w:r>
      <w:r w:rsidR="004B28A6">
        <w:rPr>
          <w:rFonts w:ascii="Calibri Light" w:hAnsi="Calibri Light" w:cs="Calibri Light"/>
        </w:rPr>
        <w:t>confirm</w:t>
      </w:r>
      <w:r w:rsidR="008D1CE2">
        <w:rPr>
          <w:rFonts w:ascii="Calibri Light" w:hAnsi="Calibri Light" w:cs="Calibri Light"/>
        </w:rPr>
        <w:t>ing</w:t>
      </w:r>
      <w:r w:rsidR="004B28A6">
        <w:rPr>
          <w:rFonts w:ascii="Calibri Light" w:hAnsi="Calibri Light" w:cs="Calibri Light"/>
        </w:rPr>
        <w:t xml:space="preserve"> performance efficiency.</w:t>
      </w:r>
    </w:p>
    <w:p w14:paraId="175B199C" w14:textId="77777777" w:rsidR="00B4375D" w:rsidRDefault="00B4375D" w:rsidP="008C0A59">
      <w:pPr>
        <w:spacing w:after="0" w:line="360" w:lineRule="auto"/>
      </w:pPr>
    </w:p>
    <w:p w14:paraId="3EA66E96" w14:textId="15BCA645" w:rsidR="008C0A59" w:rsidRDefault="008C0A59" w:rsidP="008C0A59">
      <w:pPr>
        <w:pStyle w:val="Heading3"/>
        <w:spacing w:before="0" w:after="0" w:line="360" w:lineRule="auto"/>
        <w:rPr>
          <w:rFonts w:ascii="Calibri Light" w:hAnsi="Calibri Light" w:cs="Calibri Light"/>
          <w:b/>
          <w:bCs/>
          <w:sz w:val="26"/>
          <w:szCs w:val="26"/>
          <w:u w:val="single"/>
        </w:rPr>
      </w:pPr>
      <w:bookmarkStart w:id="21" w:name="_Toc176254675"/>
      <w:r>
        <w:rPr>
          <w:rFonts w:ascii="Calibri Light" w:hAnsi="Calibri Light" w:cs="Calibri Light"/>
          <w:b/>
          <w:bCs/>
          <w:sz w:val="26"/>
          <w:szCs w:val="26"/>
          <w:u w:val="single"/>
        </w:rPr>
        <w:t>Software Development</w:t>
      </w:r>
      <w:bookmarkEnd w:id="21"/>
    </w:p>
    <w:p w14:paraId="6ED1DA64" w14:textId="0974CFA3" w:rsidR="00F8694A" w:rsidRDefault="00F8694A" w:rsidP="008C0A59">
      <w:pPr>
        <w:spacing w:after="0" w:line="360" w:lineRule="auto"/>
      </w:pPr>
    </w:p>
    <w:p w14:paraId="637834BF" w14:textId="0A62DA57" w:rsidR="00177978" w:rsidRDefault="009C52E8" w:rsidP="008C0A59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Software development </w:t>
      </w:r>
      <w:r w:rsidR="00DE4CF7">
        <w:rPr>
          <w:rFonts w:ascii="Calibri Light" w:hAnsi="Calibri Light" w:cs="Calibri Light"/>
        </w:rPr>
        <w:t xml:space="preserve">strategies </w:t>
      </w:r>
      <w:r w:rsidR="00704FC6">
        <w:rPr>
          <w:rFonts w:ascii="Calibri Light" w:hAnsi="Calibri Light" w:cs="Calibri Light"/>
        </w:rPr>
        <w:t xml:space="preserve">require agreed </w:t>
      </w:r>
      <w:r w:rsidR="008A251F">
        <w:rPr>
          <w:rFonts w:ascii="Calibri Light" w:hAnsi="Calibri Light" w:cs="Calibri Light"/>
        </w:rPr>
        <w:t xml:space="preserve">plans before </w:t>
      </w:r>
      <w:r w:rsidR="00C3022F">
        <w:rPr>
          <w:rFonts w:ascii="Calibri Light" w:hAnsi="Calibri Light" w:cs="Calibri Light"/>
        </w:rPr>
        <w:t>creation</w:t>
      </w:r>
      <w:r w:rsidR="008A251F">
        <w:rPr>
          <w:rFonts w:ascii="Calibri Light" w:hAnsi="Calibri Light" w:cs="Calibri Light"/>
        </w:rPr>
        <w:t>, continuously adapting to minimise threats within the software development lifecycle</w:t>
      </w:r>
      <w:r w:rsidR="001D4932">
        <w:rPr>
          <w:rFonts w:ascii="Calibri Light" w:hAnsi="Calibri Light" w:cs="Calibri Light"/>
        </w:rPr>
        <w:t xml:space="preserve"> (see</w:t>
      </w:r>
      <w:r w:rsidR="008A251F">
        <w:rPr>
          <w:rFonts w:ascii="Calibri Light" w:hAnsi="Calibri Light" w:cs="Calibri Light"/>
        </w:rPr>
        <w:t xml:space="preserve"> </w:t>
      </w:r>
      <w:r w:rsidR="00C3022F">
        <w:rPr>
          <w:rFonts w:ascii="Calibri Light" w:hAnsi="Calibri Light" w:cs="Calibri Light"/>
        </w:rPr>
        <w:t>Figure</w:t>
      </w:r>
      <w:r w:rsidR="001A3FC0">
        <w:rPr>
          <w:rFonts w:ascii="Calibri Light" w:hAnsi="Calibri Light" w:cs="Calibri Light"/>
        </w:rPr>
        <w:t xml:space="preserve"> 2</w:t>
      </w:r>
      <w:r w:rsidR="001D4932">
        <w:rPr>
          <w:rFonts w:ascii="Calibri Light" w:hAnsi="Calibri Light" w:cs="Calibri Light"/>
        </w:rPr>
        <w:t>)</w:t>
      </w:r>
      <w:r w:rsidR="00AB06D3">
        <w:rPr>
          <w:rFonts w:ascii="Calibri Light" w:hAnsi="Calibri Light" w:cs="Calibri Light"/>
        </w:rPr>
        <w:t>, allowing threats and challenges to be investigated and mitigated, creating value to reduce</w:t>
      </w:r>
      <w:r w:rsidR="002D3EFC">
        <w:rPr>
          <w:rFonts w:ascii="Calibri Light" w:hAnsi="Calibri Light" w:cs="Calibri Light"/>
        </w:rPr>
        <w:t xml:space="preserve"> </w:t>
      </w:r>
      <w:r w:rsidR="00AB06D3">
        <w:rPr>
          <w:rFonts w:ascii="Calibri Light" w:hAnsi="Calibri Light" w:cs="Calibri Light"/>
        </w:rPr>
        <w:t>financial and timely</w:t>
      </w:r>
      <w:r w:rsidR="002D3EFC">
        <w:rPr>
          <w:rFonts w:ascii="Calibri Light" w:hAnsi="Calibri Light" w:cs="Calibri Light"/>
        </w:rPr>
        <w:t xml:space="preserve"> errors</w:t>
      </w:r>
      <w:r w:rsidR="00AB06D3">
        <w:rPr>
          <w:rFonts w:ascii="Calibri Light" w:hAnsi="Calibri Light" w:cs="Calibri Light"/>
        </w:rPr>
        <w:t xml:space="preserve">, </w:t>
      </w:r>
      <w:r w:rsidR="005B1347">
        <w:rPr>
          <w:rFonts w:ascii="Calibri Light" w:hAnsi="Calibri Light" w:cs="Calibri Light"/>
        </w:rPr>
        <w:t>and enhancing productivity</w:t>
      </w:r>
      <w:r w:rsidR="00DF6758">
        <w:rPr>
          <w:rFonts w:ascii="Calibri Light" w:hAnsi="Calibri Light" w:cs="Calibri Light"/>
        </w:rPr>
        <w:t xml:space="preserve"> and</w:t>
      </w:r>
      <w:r w:rsidR="005B1347">
        <w:rPr>
          <w:rFonts w:ascii="Calibri Light" w:hAnsi="Calibri Light" w:cs="Calibri Light"/>
        </w:rPr>
        <w:t xml:space="preserve"> collaboration between teams and stakeholders </w:t>
      </w:r>
      <w:sdt>
        <w:sdtPr>
          <w:rPr>
            <w:rFonts w:ascii="Calibri Light" w:hAnsi="Calibri Light" w:cs="Calibri Light"/>
          </w:rPr>
          <w:id w:val="224112390"/>
          <w:citation/>
        </w:sdtPr>
        <w:sdtContent>
          <w:r w:rsidR="00674F56">
            <w:rPr>
              <w:rFonts w:ascii="Calibri Light" w:hAnsi="Calibri Light" w:cs="Calibri Light"/>
            </w:rPr>
            <w:fldChar w:fldCharType="begin"/>
          </w:r>
          <w:r w:rsidR="00792686">
            <w:rPr>
              <w:rFonts w:ascii="Calibri Light" w:hAnsi="Calibri Light" w:cs="Calibri Light"/>
            </w:rPr>
            <w:instrText xml:space="preserve">CITATION McG24 \l 2057 </w:instrText>
          </w:r>
          <w:r w:rsidR="00674F56">
            <w:rPr>
              <w:rFonts w:ascii="Calibri Light" w:hAnsi="Calibri Light" w:cs="Calibri Light"/>
            </w:rPr>
            <w:fldChar w:fldCharType="separate"/>
          </w:r>
          <w:r w:rsidR="00792686" w:rsidRPr="00792686">
            <w:rPr>
              <w:rFonts w:ascii="Calibri Light" w:hAnsi="Calibri Light" w:cs="Calibri Light"/>
              <w:noProof/>
            </w:rPr>
            <w:t>[21]</w:t>
          </w:r>
          <w:r w:rsidR="00674F56">
            <w:rPr>
              <w:rFonts w:ascii="Calibri Light" w:hAnsi="Calibri Light" w:cs="Calibri Light"/>
            </w:rPr>
            <w:fldChar w:fldCharType="end"/>
          </w:r>
        </w:sdtContent>
      </w:sdt>
      <w:r w:rsidR="00674F56">
        <w:rPr>
          <w:rFonts w:ascii="Calibri Light" w:hAnsi="Calibri Light" w:cs="Calibri Light"/>
        </w:rPr>
        <w:t>.</w:t>
      </w:r>
    </w:p>
    <w:p w14:paraId="0DB4E21F" w14:textId="0A9F3E1E" w:rsidR="00B54ED3" w:rsidRDefault="00B54ED3" w:rsidP="008C0A59">
      <w:pPr>
        <w:spacing w:after="0" w:line="360" w:lineRule="auto"/>
        <w:rPr>
          <w:rFonts w:ascii="Calibri Light" w:hAnsi="Calibri Light" w:cs="Calibri Light"/>
        </w:rPr>
      </w:pPr>
    </w:p>
    <w:p w14:paraId="2AE6E645" w14:textId="23495ED0" w:rsidR="00A03867" w:rsidRDefault="00A03867" w:rsidP="008C0A59">
      <w:pPr>
        <w:spacing w:after="0" w:line="360" w:lineRule="auto"/>
        <w:rPr>
          <w:rFonts w:ascii="Calibri Light" w:hAnsi="Calibri Light" w:cs="Calibri Light"/>
          <w:b/>
          <w:bCs/>
        </w:rPr>
      </w:pPr>
      <w:r>
        <w:rPr>
          <w:noProof/>
        </w:rPr>
        <w:drawing>
          <wp:inline distT="0" distB="0" distL="0" distR="0" wp14:anchorId="50C729FA" wp14:editId="66A78AD6">
            <wp:extent cx="5731510" cy="4715348"/>
            <wp:effectExtent l="0" t="57150" r="0" b="85725"/>
            <wp:docPr id="1454571909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6A7B287B" w14:textId="505D4E1A" w:rsidR="00A03867" w:rsidRPr="00C67042" w:rsidRDefault="00A03867" w:rsidP="00A03867">
      <w:pPr>
        <w:pStyle w:val="Caption"/>
        <w:jc w:val="center"/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</w:pPr>
      <w:bookmarkStart w:id="22" w:name="_Toc176253862"/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t xml:space="preserve">Fig. </w: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begin"/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instrText xml:space="preserve"> SEQ Figure \* ARABIC </w:instrTex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separate"/>
      </w:r>
      <w:r w:rsidR="002F5014" w:rsidRPr="00C67042">
        <w:rPr>
          <w:rFonts w:ascii="Calibri Light" w:hAnsi="Calibri Light" w:cs="Calibri Light"/>
          <w:b/>
          <w:bCs/>
          <w:i w:val="0"/>
          <w:iCs w:val="0"/>
          <w:noProof/>
          <w:color w:val="auto"/>
          <w:sz w:val="20"/>
          <w:szCs w:val="20"/>
        </w:rPr>
        <w:t>2</w: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end"/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t xml:space="preserve"> Software Development Lifecycle </w:t>
      </w:r>
      <w:sdt>
        <w:sdtPr>
          <w:rPr>
            <w:rFonts w:ascii="Calibri Light" w:hAnsi="Calibri Light" w:cs="Calibri Light"/>
            <w:b/>
            <w:bCs/>
            <w:i w:val="0"/>
            <w:iCs w:val="0"/>
            <w:color w:val="auto"/>
            <w:sz w:val="20"/>
            <w:szCs w:val="20"/>
          </w:rPr>
          <w:id w:val="460397435"/>
          <w:citation/>
        </w:sdtPr>
        <w:sdtContent>
          <w:r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begin"/>
          </w:r>
          <w:r w:rsidR="00792686"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instrText xml:space="preserve">CITATION McG24 \l 2057 </w:instrText>
          </w:r>
          <w:r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separate"/>
          </w:r>
          <w:r w:rsidR="00792686" w:rsidRPr="00FB4156">
            <w:rPr>
              <w:rFonts w:ascii="Calibri Light" w:hAnsi="Calibri Light" w:cs="Calibri Light"/>
              <w:b/>
              <w:bCs/>
              <w:i w:val="0"/>
              <w:iCs w:val="0"/>
              <w:noProof/>
              <w:color w:val="auto"/>
              <w:sz w:val="20"/>
              <w:szCs w:val="20"/>
            </w:rPr>
            <w:t>[21]</w:t>
          </w:r>
          <w:r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end"/>
          </w:r>
        </w:sdtContent>
      </w:sdt>
      <w:bookmarkEnd w:id="22"/>
    </w:p>
    <w:p w14:paraId="68314E65" w14:textId="77777777" w:rsidR="00674F56" w:rsidRDefault="00674F56" w:rsidP="008C0A59">
      <w:pPr>
        <w:spacing w:after="0" w:line="360" w:lineRule="auto"/>
        <w:rPr>
          <w:rFonts w:ascii="Calibri Light" w:hAnsi="Calibri Light" w:cs="Calibri Light"/>
        </w:rPr>
      </w:pPr>
    </w:p>
    <w:p w14:paraId="51BDF628" w14:textId="219E1F80" w:rsidR="00463EF6" w:rsidRPr="000B1613" w:rsidRDefault="00AF71A8" w:rsidP="000B1613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This</w:t>
      </w:r>
      <w:r w:rsidR="00DD2CAE">
        <w:rPr>
          <w:rFonts w:ascii="Calibri Light" w:hAnsi="Calibri Light" w:cs="Calibri Light"/>
        </w:rPr>
        <w:t xml:space="preserve"> is vital as it involves </w:t>
      </w:r>
      <w:r w:rsidR="005A0E63">
        <w:rPr>
          <w:rFonts w:ascii="Calibri Light" w:hAnsi="Calibri Light" w:cs="Calibri Light"/>
        </w:rPr>
        <w:t>planning the NoSQL solution for</w:t>
      </w:r>
      <w:r w:rsidR="00C02DC3">
        <w:rPr>
          <w:rFonts w:ascii="Calibri Light" w:hAnsi="Calibri Light" w:cs="Calibri Light"/>
        </w:rPr>
        <w:t xml:space="preserve"> DHCW </w:t>
      </w:r>
      <w:r w:rsidR="0009370C">
        <w:rPr>
          <w:rFonts w:ascii="Calibri Light" w:hAnsi="Calibri Light" w:cs="Calibri Light"/>
        </w:rPr>
        <w:t>requi</w:t>
      </w:r>
      <w:r w:rsidR="007576FE">
        <w:rPr>
          <w:rFonts w:ascii="Calibri Light" w:hAnsi="Calibri Light" w:cs="Calibri Light"/>
        </w:rPr>
        <w:t>rements</w:t>
      </w:r>
      <w:r w:rsidR="00C02DC3">
        <w:rPr>
          <w:rFonts w:ascii="Calibri Light" w:hAnsi="Calibri Light" w:cs="Calibri Light"/>
        </w:rPr>
        <w:t xml:space="preserve"> to establish communication and </w:t>
      </w:r>
      <w:r w:rsidR="001E5FBF">
        <w:rPr>
          <w:rFonts w:ascii="Calibri Light" w:hAnsi="Calibri Light" w:cs="Calibri Light"/>
        </w:rPr>
        <w:t>retrieve correct information</w:t>
      </w:r>
      <w:r w:rsidR="0009370C">
        <w:rPr>
          <w:rFonts w:ascii="Calibri Light" w:hAnsi="Calibri Light" w:cs="Calibri Light"/>
        </w:rPr>
        <w:t xml:space="preserve"> between systems</w:t>
      </w:r>
      <w:r w:rsidR="00F34DC1">
        <w:rPr>
          <w:rFonts w:ascii="Calibri Light" w:hAnsi="Calibri Light" w:cs="Calibri Light"/>
        </w:rPr>
        <w:t xml:space="preserve"> and</w:t>
      </w:r>
      <w:r w:rsidR="001E5FBF">
        <w:rPr>
          <w:rFonts w:ascii="Calibri Light" w:hAnsi="Calibri Light" w:cs="Calibri Light"/>
        </w:rPr>
        <w:t xml:space="preserve"> testing intensively</w:t>
      </w:r>
      <w:r w:rsidR="00F34DC1">
        <w:rPr>
          <w:rFonts w:ascii="Calibri Light" w:hAnsi="Calibri Light" w:cs="Calibri Light"/>
        </w:rPr>
        <w:t>,</w:t>
      </w:r>
      <w:r w:rsidR="001E5FBF">
        <w:rPr>
          <w:rFonts w:ascii="Calibri Light" w:hAnsi="Calibri Light" w:cs="Calibri Light"/>
        </w:rPr>
        <w:t xml:space="preserve"> ensur</w:t>
      </w:r>
      <w:r w:rsidR="00F34DC1">
        <w:rPr>
          <w:rFonts w:ascii="Calibri Light" w:hAnsi="Calibri Light" w:cs="Calibri Light"/>
        </w:rPr>
        <w:t>ing</w:t>
      </w:r>
      <w:r w:rsidR="001E5FBF">
        <w:rPr>
          <w:rFonts w:ascii="Calibri Light" w:hAnsi="Calibri Light" w:cs="Calibri Light"/>
        </w:rPr>
        <w:t xml:space="preserve"> </w:t>
      </w:r>
      <w:r w:rsidR="00F34DC1">
        <w:rPr>
          <w:rFonts w:ascii="Calibri Light" w:hAnsi="Calibri Light" w:cs="Calibri Light"/>
        </w:rPr>
        <w:t>the main</w:t>
      </w:r>
      <w:r w:rsidR="006C2A8F">
        <w:rPr>
          <w:rFonts w:ascii="Calibri Light" w:hAnsi="Calibri Light" w:cs="Calibri Light"/>
        </w:rPr>
        <w:t xml:space="preserve"> requirements are fulfilled</w:t>
      </w:r>
      <w:r w:rsidR="00F34DC1">
        <w:rPr>
          <w:rFonts w:ascii="Calibri Light" w:hAnsi="Calibri Light" w:cs="Calibri Light"/>
        </w:rPr>
        <w:t>.</w:t>
      </w:r>
    </w:p>
    <w:p w14:paraId="3F41F6F6" w14:textId="77777777" w:rsidR="00427D99" w:rsidRDefault="00427D99" w:rsidP="00544B54">
      <w:pPr>
        <w:spacing w:after="0"/>
      </w:pPr>
    </w:p>
    <w:p w14:paraId="527BB275" w14:textId="77777777" w:rsidR="00255E1C" w:rsidRDefault="00255E1C" w:rsidP="00544B54">
      <w:pPr>
        <w:spacing w:after="0"/>
      </w:pPr>
    </w:p>
    <w:p w14:paraId="5854633A" w14:textId="77777777" w:rsidR="005320D4" w:rsidRDefault="005320D4" w:rsidP="00544B54">
      <w:pPr>
        <w:spacing w:after="0"/>
      </w:pPr>
    </w:p>
    <w:p w14:paraId="2A44A8E5" w14:textId="77777777" w:rsidR="005320D4" w:rsidRDefault="005320D4" w:rsidP="00544B54">
      <w:pPr>
        <w:spacing w:after="0"/>
      </w:pPr>
    </w:p>
    <w:p w14:paraId="019C5B9F" w14:textId="77777777" w:rsidR="005320D4" w:rsidRDefault="005320D4" w:rsidP="00544B54">
      <w:pPr>
        <w:spacing w:after="0"/>
      </w:pPr>
    </w:p>
    <w:p w14:paraId="1A267556" w14:textId="77777777" w:rsidR="005320D4" w:rsidRDefault="005320D4" w:rsidP="00544B54">
      <w:pPr>
        <w:spacing w:after="0"/>
      </w:pPr>
    </w:p>
    <w:p w14:paraId="02C0B6C6" w14:textId="77777777" w:rsidR="005320D4" w:rsidRDefault="005320D4" w:rsidP="00544B54">
      <w:pPr>
        <w:spacing w:after="0"/>
      </w:pPr>
    </w:p>
    <w:p w14:paraId="5CB67CA0" w14:textId="77777777" w:rsidR="005320D4" w:rsidRDefault="005320D4" w:rsidP="00544B54">
      <w:pPr>
        <w:spacing w:after="0"/>
      </w:pPr>
    </w:p>
    <w:p w14:paraId="3F4F9992" w14:textId="77777777" w:rsidR="005320D4" w:rsidRDefault="005320D4" w:rsidP="00544B54">
      <w:pPr>
        <w:spacing w:after="0"/>
      </w:pPr>
    </w:p>
    <w:p w14:paraId="35DE6E98" w14:textId="77777777" w:rsidR="005320D4" w:rsidRDefault="005320D4" w:rsidP="00544B54">
      <w:pPr>
        <w:spacing w:after="0"/>
      </w:pPr>
    </w:p>
    <w:p w14:paraId="4D172067" w14:textId="77777777" w:rsidR="007A4CC8" w:rsidRDefault="007A4CC8" w:rsidP="00544B54">
      <w:pPr>
        <w:spacing w:after="0"/>
      </w:pPr>
    </w:p>
    <w:p w14:paraId="23AD3B9D" w14:textId="77777777" w:rsidR="007A4CC8" w:rsidRDefault="007A4CC8" w:rsidP="00544B54">
      <w:pPr>
        <w:spacing w:after="0"/>
      </w:pPr>
    </w:p>
    <w:p w14:paraId="67C4546F" w14:textId="0E0B2350" w:rsidR="00306CFA" w:rsidRPr="008043EC" w:rsidRDefault="008043EC" w:rsidP="008043EC">
      <w:pPr>
        <w:pStyle w:val="Heading2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23" w:name="_Toc176254676"/>
      <w:r w:rsidRPr="008043EC">
        <w:rPr>
          <w:rFonts w:ascii="Calibri Light" w:hAnsi="Calibri Light" w:cs="Calibri Light"/>
          <w:b/>
          <w:bCs/>
          <w:sz w:val="28"/>
          <w:szCs w:val="28"/>
          <w:u w:val="single"/>
        </w:rPr>
        <w:t xml:space="preserve">Risks </w:t>
      </w:r>
      <w:r w:rsidR="006429D1">
        <w:rPr>
          <w:rFonts w:ascii="Calibri Light" w:hAnsi="Calibri Light" w:cs="Calibri Light"/>
          <w:b/>
          <w:bCs/>
          <w:sz w:val="28"/>
          <w:szCs w:val="28"/>
          <w:u w:val="single"/>
        </w:rPr>
        <w:t>and</w:t>
      </w:r>
      <w:r w:rsidRPr="008043EC">
        <w:rPr>
          <w:rFonts w:ascii="Calibri Light" w:hAnsi="Calibri Light" w:cs="Calibri Light"/>
          <w:b/>
          <w:bCs/>
          <w:sz w:val="28"/>
          <w:szCs w:val="28"/>
          <w:u w:val="single"/>
        </w:rPr>
        <w:t xml:space="preserve"> Limitations</w:t>
      </w:r>
      <w:bookmarkEnd w:id="23"/>
    </w:p>
    <w:p w14:paraId="31170BFA" w14:textId="77777777" w:rsidR="00463EF6" w:rsidRDefault="00463EF6" w:rsidP="00544B54">
      <w:pPr>
        <w:spacing w:after="0"/>
        <w:rPr>
          <w:b/>
          <w:bCs/>
        </w:rPr>
      </w:pPr>
    </w:p>
    <w:p w14:paraId="50DDF522" w14:textId="57A77FFC" w:rsidR="00D4783D" w:rsidRDefault="00D4783D" w:rsidP="00D4783D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</w:t>
      </w:r>
      <w:r w:rsidR="002E2979">
        <w:rPr>
          <w:rFonts w:ascii="Calibri Light" w:hAnsi="Calibri Light" w:cs="Calibri Light"/>
        </w:rPr>
        <w:t xml:space="preserve"> limitations</w:t>
      </w:r>
      <w:r>
        <w:rPr>
          <w:rFonts w:ascii="Calibri Light" w:hAnsi="Calibri Light" w:cs="Calibri Light"/>
        </w:rPr>
        <w:t xml:space="preserve"> are</w:t>
      </w:r>
      <w:r w:rsidR="00114B68">
        <w:rPr>
          <w:rFonts w:ascii="Calibri Light" w:hAnsi="Calibri Light" w:cs="Calibri Light"/>
        </w:rPr>
        <w:t>:</w:t>
      </w:r>
      <w:r>
        <w:rPr>
          <w:rFonts w:ascii="Calibri Light" w:hAnsi="Calibri Light" w:cs="Calibri Light"/>
        </w:rPr>
        <w:t xml:space="preserve"> </w:t>
      </w:r>
    </w:p>
    <w:p w14:paraId="47D2550C" w14:textId="77777777" w:rsidR="004028DA" w:rsidRDefault="004028DA" w:rsidP="00D4783D">
      <w:pPr>
        <w:spacing w:after="0" w:line="360" w:lineRule="auto"/>
        <w:rPr>
          <w:rFonts w:ascii="Calibri Light" w:hAnsi="Calibri Light" w:cs="Calibri Light"/>
        </w:rPr>
      </w:pPr>
    </w:p>
    <w:p w14:paraId="52E2FEE8" w14:textId="11577C05" w:rsidR="004028DA" w:rsidRPr="00936328" w:rsidRDefault="004028DA" w:rsidP="004028DA">
      <w:pPr>
        <w:pStyle w:val="ListParagraph"/>
        <w:numPr>
          <w:ilvl w:val="0"/>
          <w:numId w:val="10"/>
        </w:numPr>
        <w:spacing w:after="0" w:line="360" w:lineRule="auto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</w:rPr>
        <w:t xml:space="preserve">Tight deadlines – </w:t>
      </w:r>
      <w:r w:rsidR="009C1B26">
        <w:rPr>
          <w:rFonts w:ascii="Calibri Light" w:hAnsi="Calibri Light" w:cs="Calibri Light"/>
        </w:rPr>
        <w:t>A</w:t>
      </w:r>
      <w:r w:rsidR="002B7A9C">
        <w:rPr>
          <w:rFonts w:ascii="Calibri Light" w:hAnsi="Calibri Light" w:cs="Calibri Light"/>
        </w:rPr>
        <w:t>ll teams</w:t>
      </w:r>
      <w:r w:rsidR="0064716C">
        <w:rPr>
          <w:rFonts w:ascii="Calibri Light" w:hAnsi="Calibri Light" w:cs="Calibri Light"/>
        </w:rPr>
        <w:t xml:space="preserve"> must</w:t>
      </w:r>
      <w:r w:rsidR="000C729D">
        <w:rPr>
          <w:rFonts w:ascii="Calibri Light" w:hAnsi="Calibri Light" w:cs="Calibri Light"/>
        </w:rPr>
        <w:t xml:space="preserve"> collaborate</w:t>
      </w:r>
      <w:r w:rsidR="002B7A9C">
        <w:rPr>
          <w:rFonts w:ascii="Calibri Light" w:hAnsi="Calibri Light" w:cs="Calibri Light"/>
        </w:rPr>
        <w:t xml:space="preserve"> to ensure </w:t>
      </w:r>
      <w:r w:rsidR="0064716C">
        <w:rPr>
          <w:rFonts w:ascii="Calibri Light" w:hAnsi="Calibri Light" w:cs="Calibri Light"/>
        </w:rPr>
        <w:t>task</w:t>
      </w:r>
      <w:r w:rsidR="000C729D">
        <w:rPr>
          <w:rFonts w:ascii="Calibri Light" w:hAnsi="Calibri Light" w:cs="Calibri Light"/>
        </w:rPr>
        <w:t xml:space="preserve"> </w:t>
      </w:r>
      <w:r w:rsidR="00B608D5">
        <w:rPr>
          <w:rFonts w:ascii="Calibri Light" w:hAnsi="Calibri Light" w:cs="Calibri Light"/>
        </w:rPr>
        <w:t>completion</w:t>
      </w:r>
      <w:r w:rsidR="002B7A9C">
        <w:rPr>
          <w:rFonts w:ascii="Calibri Light" w:hAnsi="Calibri Light" w:cs="Calibri Light"/>
        </w:rPr>
        <w:t xml:space="preserve"> </w:t>
      </w:r>
      <w:r w:rsidR="00CF32E1">
        <w:rPr>
          <w:rFonts w:ascii="Calibri Light" w:hAnsi="Calibri Light" w:cs="Calibri Light"/>
        </w:rPr>
        <w:t>within required deadlines</w:t>
      </w:r>
      <w:r w:rsidR="00A80CE3">
        <w:rPr>
          <w:rFonts w:ascii="Calibri Light" w:hAnsi="Calibri Light" w:cs="Calibri Light"/>
        </w:rPr>
        <w:t>. This</w:t>
      </w:r>
      <w:r w:rsidR="0064716C">
        <w:rPr>
          <w:rFonts w:ascii="Calibri Light" w:hAnsi="Calibri Light" w:cs="Calibri Light"/>
        </w:rPr>
        <w:t xml:space="preserve"> is</w:t>
      </w:r>
      <w:r w:rsidR="00A80CE3">
        <w:rPr>
          <w:rFonts w:ascii="Calibri Light" w:hAnsi="Calibri Light" w:cs="Calibri Light"/>
        </w:rPr>
        <w:t xml:space="preserve"> mitigated </w:t>
      </w:r>
      <w:r w:rsidR="001B656E">
        <w:rPr>
          <w:rFonts w:ascii="Calibri Light" w:hAnsi="Calibri Light" w:cs="Calibri Light"/>
        </w:rPr>
        <w:t xml:space="preserve">via project management and regular meetings </w:t>
      </w:r>
      <w:r w:rsidR="00502213">
        <w:rPr>
          <w:rFonts w:ascii="Calibri Light" w:hAnsi="Calibri Light" w:cs="Calibri Light"/>
        </w:rPr>
        <w:t>(especially with unique challenges like continuous emerging technologies</w:t>
      </w:r>
      <w:r w:rsidR="0064716C">
        <w:rPr>
          <w:rFonts w:ascii="Calibri Light" w:hAnsi="Calibri Light" w:cs="Calibri Light"/>
        </w:rPr>
        <w:t xml:space="preserve"> </w:t>
      </w:r>
      <w:r w:rsidR="00502213">
        <w:rPr>
          <w:rFonts w:ascii="Calibri Light" w:hAnsi="Calibri Light" w:cs="Calibri Light"/>
        </w:rPr>
        <w:t xml:space="preserve">and specific </w:t>
      </w:r>
      <w:r w:rsidR="00CF32E1">
        <w:rPr>
          <w:rFonts w:ascii="Calibri Light" w:hAnsi="Calibri Light" w:cs="Calibri Light"/>
        </w:rPr>
        <w:t xml:space="preserve">technological </w:t>
      </w:r>
      <w:r w:rsidR="00502213">
        <w:rPr>
          <w:rFonts w:ascii="Calibri Light" w:hAnsi="Calibri Light" w:cs="Calibri Light"/>
        </w:rPr>
        <w:t xml:space="preserve">risks </w:t>
      </w:r>
      <w:sdt>
        <w:sdtPr>
          <w:rPr>
            <w:rFonts w:ascii="Calibri Light" w:hAnsi="Calibri Light" w:cs="Calibri Light"/>
          </w:rPr>
          <w:id w:val="1907337949"/>
          <w:citation/>
        </w:sdtPr>
        <w:sdtContent>
          <w:r w:rsidR="00495F0E">
            <w:rPr>
              <w:rFonts w:ascii="Calibri Light" w:hAnsi="Calibri Light" w:cs="Calibri Light"/>
            </w:rPr>
            <w:fldChar w:fldCharType="begin"/>
          </w:r>
          <w:r w:rsidR="00495F0E">
            <w:rPr>
              <w:rFonts w:ascii="Calibri Light" w:hAnsi="Calibri Light" w:cs="Calibri Light"/>
            </w:rPr>
            <w:instrText xml:space="preserve"> CITATION McG21 \l 2057 </w:instrText>
          </w:r>
          <w:r w:rsidR="00495F0E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[22]</w:t>
          </w:r>
          <w:r w:rsidR="00495F0E">
            <w:rPr>
              <w:rFonts w:ascii="Calibri Light" w:hAnsi="Calibri Light" w:cs="Calibri Light"/>
            </w:rPr>
            <w:fldChar w:fldCharType="end"/>
          </w:r>
        </w:sdtContent>
      </w:sdt>
      <w:r w:rsidR="00502213">
        <w:rPr>
          <w:rFonts w:ascii="Calibri Light" w:hAnsi="Calibri Light" w:cs="Calibri Light"/>
        </w:rPr>
        <w:t xml:space="preserve">) </w:t>
      </w:r>
      <w:r w:rsidR="001B656E">
        <w:rPr>
          <w:rFonts w:ascii="Calibri Light" w:hAnsi="Calibri Light" w:cs="Calibri Light"/>
        </w:rPr>
        <w:t>against the project plan</w:t>
      </w:r>
      <w:r w:rsidR="00E03BE1">
        <w:rPr>
          <w:rFonts w:ascii="Calibri Light" w:hAnsi="Calibri Light" w:cs="Calibri Light"/>
        </w:rPr>
        <w:t>.</w:t>
      </w:r>
    </w:p>
    <w:p w14:paraId="6390015A" w14:textId="6101C142" w:rsidR="00A25D20" w:rsidRPr="004258A3" w:rsidRDefault="00244FFA" w:rsidP="00A25D20">
      <w:pPr>
        <w:pStyle w:val="ListParagraph"/>
        <w:numPr>
          <w:ilvl w:val="0"/>
          <w:numId w:val="10"/>
        </w:numPr>
        <w:spacing w:after="0" w:line="360" w:lineRule="auto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</w:rPr>
        <w:t>Senior m</w:t>
      </w:r>
      <w:r w:rsidR="00936328">
        <w:rPr>
          <w:rFonts w:ascii="Calibri Light" w:hAnsi="Calibri Light" w:cs="Calibri Light"/>
        </w:rPr>
        <w:t>anagerial</w:t>
      </w:r>
      <w:r>
        <w:rPr>
          <w:rFonts w:ascii="Calibri Light" w:hAnsi="Calibri Light" w:cs="Calibri Light"/>
        </w:rPr>
        <w:t>/directorial</w:t>
      </w:r>
      <w:r w:rsidR="00936328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>restrictions</w:t>
      </w:r>
      <w:r w:rsidR="00936328">
        <w:rPr>
          <w:rFonts w:ascii="Calibri Light" w:hAnsi="Calibri Light" w:cs="Calibri Light"/>
        </w:rPr>
        <w:t xml:space="preserve"> –</w:t>
      </w:r>
      <w:r>
        <w:rPr>
          <w:rFonts w:ascii="Calibri Light" w:hAnsi="Calibri Light" w:cs="Calibri Light"/>
        </w:rPr>
        <w:t xml:space="preserve"> </w:t>
      </w:r>
      <w:r w:rsidR="007F5FD8">
        <w:rPr>
          <w:rFonts w:ascii="Calibri Light" w:hAnsi="Calibri Light" w:cs="Calibri Light"/>
        </w:rPr>
        <w:t>M</w:t>
      </w:r>
      <w:r>
        <w:rPr>
          <w:rFonts w:ascii="Calibri Light" w:hAnsi="Calibri Light" w:cs="Calibri Light"/>
        </w:rPr>
        <w:t xml:space="preserve">anagement </w:t>
      </w:r>
      <w:r w:rsidR="007F5FD8">
        <w:rPr>
          <w:rFonts w:ascii="Calibri Light" w:hAnsi="Calibri Light" w:cs="Calibri Light"/>
        </w:rPr>
        <w:t>could</w:t>
      </w:r>
      <w:r w:rsidR="00B151BA">
        <w:rPr>
          <w:rFonts w:ascii="Calibri Light" w:hAnsi="Calibri Light" w:cs="Calibri Light"/>
        </w:rPr>
        <w:t xml:space="preserve"> restrict </w:t>
      </w:r>
      <w:r w:rsidR="003B3886">
        <w:rPr>
          <w:rFonts w:ascii="Calibri Light" w:hAnsi="Calibri Light" w:cs="Calibri Light"/>
        </w:rPr>
        <w:t>resources to use</w:t>
      </w:r>
      <w:r w:rsidR="00B151BA">
        <w:rPr>
          <w:rFonts w:ascii="Calibri Light" w:hAnsi="Calibri Light" w:cs="Calibri Light"/>
        </w:rPr>
        <w:t xml:space="preserve"> specific software or block</w:t>
      </w:r>
      <w:r w:rsidR="007F5FD8">
        <w:rPr>
          <w:rFonts w:ascii="Calibri Light" w:hAnsi="Calibri Light" w:cs="Calibri Light"/>
        </w:rPr>
        <w:t xml:space="preserve"> certain</w:t>
      </w:r>
      <w:r w:rsidR="00B151BA">
        <w:rPr>
          <w:rFonts w:ascii="Calibri Light" w:hAnsi="Calibri Light" w:cs="Calibri Light"/>
        </w:rPr>
        <w:t xml:space="preserve"> tasks. This </w:t>
      </w:r>
      <w:r w:rsidR="007F5FD8">
        <w:rPr>
          <w:rFonts w:ascii="Calibri Light" w:hAnsi="Calibri Light" w:cs="Calibri Light"/>
        </w:rPr>
        <w:t>is</w:t>
      </w:r>
      <w:r w:rsidR="00B151BA">
        <w:rPr>
          <w:rFonts w:ascii="Calibri Light" w:hAnsi="Calibri Light" w:cs="Calibri Light"/>
        </w:rPr>
        <w:t xml:space="preserve"> mitigated by persuad</w:t>
      </w:r>
      <w:r w:rsidR="007F5FD8">
        <w:rPr>
          <w:rFonts w:ascii="Calibri Light" w:hAnsi="Calibri Light" w:cs="Calibri Light"/>
        </w:rPr>
        <w:t>ing</w:t>
      </w:r>
      <w:r w:rsidR="00B151BA">
        <w:rPr>
          <w:rFonts w:ascii="Calibri Light" w:hAnsi="Calibri Light" w:cs="Calibri Light"/>
        </w:rPr>
        <w:t xml:space="preserve"> management </w:t>
      </w:r>
      <w:r w:rsidR="00532643">
        <w:rPr>
          <w:rFonts w:ascii="Calibri Light" w:hAnsi="Calibri Light" w:cs="Calibri Light"/>
        </w:rPr>
        <w:t>that the project plan and required software are vital</w:t>
      </w:r>
      <w:r w:rsidR="00673E0A">
        <w:rPr>
          <w:rFonts w:ascii="Calibri Light" w:hAnsi="Calibri Light" w:cs="Calibri Light"/>
        </w:rPr>
        <w:t xml:space="preserve"> and</w:t>
      </w:r>
      <w:r w:rsidR="001325D5">
        <w:rPr>
          <w:rFonts w:ascii="Calibri Light" w:hAnsi="Calibri Light" w:cs="Calibri Light"/>
        </w:rPr>
        <w:t xml:space="preserve"> </w:t>
      </w:r>
      <w:r w:rsidR="00815F0F">
        <w:rPr>
          <w:rFonts w:ascii="Calibri Light" w:hAnsi="Calibri Light" w:cs="Calibri Light"/>
        </w:rPr>
        <w:t>in line with DHCW’s</w:t>
      </w:r>
      <w:r w:rsidR="00512103">
        <w:rPr>
          <w:rFonts w:ascii="Calibri Light" w:hAnsi="Calibri Light" w:cs="Calibri Light"/>
        </w:rPr>
        <w:t xml:space="preserve"> five missions underpinning the</w:t>
      </w:r>
      <w:r w:rsidR="00815F0F">
        <w:rPr>
          <w:rFonts w:ascii="Calibri Light" w:hAnsi="Calibri Light" w:cs="Calibri Light"/>
        </w:rPr>
        <w:t xml:space="preserve"> strategic objectives</w:t>
      </w:r>
      <w:r w:rsidR="001325D5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-1621063925"/>
          <w:citation/>
        </w:sdtPr>
        <w:sdtContent>
          <w:r w:rsidR="004258A3">
            <w:rPr>
              <w:rFonts w:ascii="Calibri Light" w:hAnsi="Calibri Light" w:cs="Calibri Light"/>
            </w:rPr>
            <w:fldChar w:fldCharType="begin"/>
          </w:r>
          <w:r w:rsidR="004258A3">
            <w:rPr>
              <w:rFonts w:ascii="Calibri Light" w:hAnsi="Calibri Light" w:cs="Calibri Light"/>
            </w:rPr>
            <w:instrText xml:space="preserve"> CITATION Dig242 \l 2057 </w:instrText>
          </w:r>
          <w:r w:rsidR="004258A3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[23]</w:t>
          </w:r>
          <w:r w:rsidR="004258A3">
            <w:rPr>
              <w:rFonts w:ascii="Calibri Light" w:hAnsi="Calibri Light" w:cs="Calibri Light"/>
            </w:rPr>
            <w:fldChar w:fldCharType="end"/>
          </w:r>
        </w:sdtContent>
      </w:sdt>
      <w:r w:rsidR="004258A3">
        <w:rPr>
          <w:rFonts w:ascii="Calibri Light" w:hAnsi="Calibri Light" w:cs="Calibri Light"/>
        </w:rPr>
        <w:t>.</w:t>
      </w:r>
    </w:p>
    <w:p w14:paraId="4D6EF6BA" w14:textId="500275EC" w:rsidR="009A0CB4" w:rsidRPr="009A0CB4" w:rsidRDefault="009A0CB4" w:rsidP="009A0CB4">
      <w:pPr>
        <w:pStyle w:val="ListParagraph"/>
        <w:numPr>
          <w:ilvl w:val="0"/>
          <w:numId w:val="10"/>
        </w:numPr>
        <w:spacing w:after="0" w:line="360" w:lineRule="auto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</w:rPr>
        <w:t>Rigid NHS</w:t>
      </w:r>
      <w:r w:rsidR="008E57FB">
        <w:rPr>
          <w:rFonts w:ascii="Calibri Light" w:hAnsi="Calibri Light" w:cs="Calibri Light"/>
        </w:rPr>
        <w:t xml:space="preserve"> structure</w:t>
      </w:r>
      <w:r>
        <w:rPr>
          <w:rFonts w:ascii="Calibri Light" w:hAnsi="Calibri Light" w:cs="Calibri Light"/>
        </w:rPr>
        <w:t xml:space="preserve"> – </w:t>
      </w:r>
      <w:r w:rsidR="00F255B6">
        <w:rPr>
          <w:rFonts w:ascii="Calibri Light" w:hAnsi="Calibri Light" w:cs="Calibri Light"/>
        </w:rPr>
        <w:t>Rigid NHS structures and change reluctance could cause project</w:t>
      </w:r>
      <w:r w:rsidR="00D73362">
        <w:rPr>
          <w:rFonts w:ascii="Calibri Light" w:hAnsi="Calibri Light" w:cs="Calibri Light"/>
        </w:rPr>
        <w:t xml:space="preserve"> flexibility</w:t>
      </w:r>
      <w:r w:rsidR="00A71FF6">
        <w:rPr>
          <w:rFonts w:ascii="Calibri Light" w:hAnsi="Calibri Light" w:cs="Calibri Light"/>
        </w:rPr>
        <w:t xml:space="preserve"> limitations</w:t>
      </w:r>
      <w:r w:rsidR="008E57FB">
        <w:rPr>
          <w:rFonts w:ascii="Calibri Light" w:hAnsi="Calibri Light" w:cs="Calibri Light"/>
        </w:rPr>
        <w:t>, even if patient care improves</w:t>
      </w:r>
      <w:r w:rsidR="003874B9">
        <w:rPr>
          <w:rFonts w:ascii="Calibri Light" w:hAnsi="Calibri Light" w:cs="Calibri Light"/>
        </w:rPr>
        <w:t xml:space="preserve">. As evidenced in </w:t>
      </w:r>
      <w:sdt>
        <w:sdtPr>
          <w:rPr>
            <w:rFonts w:ascii="Calibri Light" w:hAnsi="Calibri Light" w:cs="Calibri Light"/>
          </w:rPr>
          <w:id w:val="-1005745165"/>
          <w:citation/>
        </w:sdtPr>
        <w:sdtContent>
          <w:r w:rsidR="00861327">
            <w:rPr>
              <w:rFonts w:ascii="Calibri Light" w:hAnsi="Calibri Light" w:cs="Calibri Light"/>
            </w:rPr>
            <w:fldChar w:fldCharType="begin"/>
          </w:r>
          <w:r w:rsidR="00861327">
            <w:rPr>
              <w:rFonts w:ascii="Calibri Light" w:hAnsi="Calibri Light" w:cs="Calibri Light"/>
            </w:rPr>
            <w:instrText xml:space="preserve"> CITATION Edw23 \l 2057 </w:instrText>
          </w:r>
          <w:r w:rsidR="00861327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[24]</w:t>
          </w:r>
          <w:r w:rsidR="00861327">
            <w:rPr>
              <w:rFonts w:ascii="Calibri Light" w:hAnsi="Calibri Light" w:cs="Calibri Light"/>
            </w:rPr>
            <w:fldChar w:fldCharType="end"/>
          </w:r>
        </w:sdtContent>
      </w:sdt>
      <w:r w:rsidR="00861327">
        <w:rPr>
          <w:rFonts w:ascii="Calibri Light" w:hAnsi="Calibri Light" w:cs="Calibri Light"/>
        </w:rPr>
        <w:t xml:space="preserve"> and </w:t>
      </w:r>
      <w:sdt>
        <w:sdtPr>
          <w:rPr>
            <w:rFonts w:ascii="Calibri Light" w:hAnsi="Calibri Light" w:cs="Calibri Light"/>
          </w:rPr>
          <w:id w:val="-1754203813"/>
          <w:citation/>
        </w:sdtPr>
        <w:sdtContent>
          <w:r w:rsidR="00590A56">
            <w:rPr>
              <w:rFonts w:ascii="Calibri Light" w:hAnsi="Calibri Light" w:cs="Calibri Light"/>
            </w:rPr>
            <w:fldChar w:fldCharType="begin"/>
          </w:r>
          <w:r w:rsidR="00590A56">
            <w:rPr>
              <w:rFonts w:ascii="Calibri Light" w:hAnsi="Calibri Light" w:cs="Calibri Light"/>
            </w:rPr>
            <w:instrText xml:space="preserve"> CITATION Kan23 \l 2057 </w:instrText>
          </w:r>
          <w:r w:rsidR="00590A56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[25]</w:t>
          </w:r>
          <w:r w:rsidR="00590A56">
            <w:rPr>
              <w:rFonts w:ascii="Calibri Light" w:hAnsi="Calibri Light" w:cs="Calibri Light"/>
            </w:rPr>
            <w:fldChar w:fldCharType="end"/>
          </w:r>
        </w:sdtContent>
      </w:sdt>
      <w:r w:rsidR="00590A56">
        <w:rPr>
          <w:rFonts w:ascii="Calibri Light" w:hAnsi="Calibri Light" w:cs="Calibri Light"/>
        </w:rPr>
        <w:t>,</w:t>
      </w:r>
      <w:r w:rsidR="00C05453">
        <w:rPr>
          <w:rFonts w:ascii="Calibri Light" w:hAnsi="Calibri Light" w:cs="Calibri Light"/>
        </w:rPr>
        <w:t xml:space="preserve"> </w:t>
      </w:r>
      <w:r w:rsidR="00B608D5">
        <w:rPr>
          <w:rFonts w:ascii="Calibri Light" w:hAnsi="Calibri Light" w:cs="Calibri Light"/>
        </w:rPr>
        <w:t>target-driven</w:t>
      </w:r>
      <w:r w:rsidR="00C05453">
        <w:rPr>
          <w:rFonts w:ascii="Calibri Light" w:hAnsi="Calibri Light" w:cs="Calibri Light"/>
        </w:rPr>
        <w:t xml:space="preserve"> focus and traditional structures</w:t>
      </w:r>
      <w:r w:rsidR="001A4E22">
        <w:rPr>
          <w:rFonts w:ascii="Calibri Light" w:hAnsi="Calibri Light" w:cs="Calibri Light"/>
        </w:rPr>
        <w:t xml:space="preserve"> allow</w:t>
      </w:r>
      <w:r w:rsidR="005E2CD1">
        <w:rPr>
          <w:rFonts w:ascii="Calibri Light" w:hAnsi="Calibri Light" w:cs="Calibri Light"/>
        </w:rPr>
        <w:t>ing</w:t>
      </w:r>
      <w:r w:rsidR="001A4E22">
        <w:rPr>
          <w:rFonts w:ascii="Calibri Light" w:hAnsi="Calibri Light" w:cs="Calibri Light"/>
        </w:rPr>
        <w:t xml:space="preserve"> no flexibility can cause serious harm and even death</w:t>
      </w:r>
      <w:r w:rsidR="005E2CD1">
        <w:rPr>
          <w:rFonts w:ascii="Calibri Light" w:hAnsi="Calibri Light" w:cs="Calibri Light"/>
        </w:rPr>
        <w:t xml:space="preserve"> in patient care</w:t>
      </w:r>
      <w:r w:rsidR="001A4E22">
        <w:rPr>
          <w:rFonts w:ascii="Calibri Light" w:hAnsi="Calibri Light" w:cs="Calibri Light"/>
        </w:rPr>
        <w:t xml:space="preserve">. </w:t>
      </w:r>
      <w:r w:rsidR="00F74D5B">
        <w:rPr>
          <w:rFonts w:ascii="Calibri Light" w:hAnsi="Calibri Light" w:cs="Calibri Light"/>
        </w:rPr>
        <w:t>While DHCW</w:t>
      </w:r>
      <w:r w:rsidR="004B7102">
        <w:rPr>
          <w:rFonts w:ascii="Calibri Light" w:hAnsi="Calibri Light" w:cs="Calibri Light"/>
        </w:rPr>
        <w:t xml:space="preserve"> has flexibility</w:t>
      </w:r>
      <w:r w:rsidR="00F74D5B">
        <w:rPr>
          <w:rFonts w:ascii="Calibri Light" w:hAnsi="Calibri Light" w:cs="Calibri Light"/>
        </w:rPr>
        <w:t>,</w:t>
      </w:r>
      <w:r w:rsidR="005E2CD1">
        <w:rPr>
          <w:rFonts w:ascii="Calibri Light" w:hAnsi="Calibri Light" w:cs="Calibri Light"/>
        </w:rPr>
        <w:t xml:space="preserve"> </w:t>
      </w:r>
      <w:r w:rsidR="00B608D5">
        <w:rPr>
          <w:rFonts w:ascii="Calibri Light" w:hAnsi="Calibri Light" w:cs="Calibri Light"/>
        </w:rPr>
        <w:t>long-standing</w:t>
      </w:r>
      <w:r w:rsidR="00507C0F">
        <w:rPr>
          <w:rFonts w:ascii="Calibri Light" w:hAnsi="Calibri Light" w:cs="Calibri Light"/>
        </w:rPr>
        <w:t xml:space="preserve"> issues </w:t>
      </w:r>
      <w:r w:rsidR="005E2CD1">
        <w:rPr>
          <w:rFonts w:ascii="Calibri Light" w:hAnsi="Calibri Light" w:cs="Calibri Light"/>
        </w:rPr>
        <w:t>could determine</w:t>
      </w:r>
      <w:r w:rsidR="00507C0F">
        <w:rPr>
          <w:rFonts w:ascii="Calibri Light" w:hAnsi="Calibri Light" w:cs="Calibri Light"/>
        </w:rPr>
        <w:t xml:space="preserve"> project </w:t>
      </w:r>
      <w:r w:rsidR="005E2CD1">
        <w:rPr>
          <w:rFonts w:ascii="Calibri Light" w:hAnsi="Calibri Light" w:cs="Calibri Light"/>
        </w:rPr>
        <w:t>progression</w:t>
      </w:r>
      <w:r w:rsidR="00C44E90">
        <w:rPr>
          <w:rFonts w:ascii="Calibri Light" w:hAnsi="Calibri Light" w:cs="Calibri Light"/>
        </w:rPr>
        <w:t>.</w:t>
      </w:r>
    </w:p>
    <w:p w14:paraId="594E6779" w14:textId="54D5239D" w:rsidR="009A0CB4" w:rsidRPr="009A0CB4" w:rsidRDefault="009A0CB4" w:rsidP="009A0CB4">
      <w:pPr>
        <w:pStyle w:val="ListParagraph"/>
        <w:numPr>
          <w:ilvl w:val="0"/>
          <w:numId w:val="10"/>
        </w:numPr>
        <w:spacing w:after="0" w:line="360" w:lineRule="auto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</w:rPr>
        <w:t>Software issues –</w:t>
      </w:r>
      <w:r w:rsidR="00C1091C">
        <w:rPr>
          <w:rFonts w:ascii="Calibri Light" w:hAnsi="Calibri Light" w:cs="Calibri Light"/>
        </w:rPr>
        <w:t xml:space="preserve"> </w:t>
      </w:r>
      <w:r w:rsidR="003E1194">
        <w:rPr>
          <w:rFonts w:ascii="Calibri Light" w:hAnsi="Calibri Light" w:cs="Calibri Light"/>
        </w:rPr>
        <w:t>U</w:t>
      </w:r>
      <w:r w:rsidR="00C1091C">
        <w:rPr>
          <w:rFonts w:ascii="Calibri Light" w:hAnsi="Calibri Light" w:cs="Calibri Light"/>
        </w:rPr>
        <w:t xml:space="preserve">nexpected </w:t>
      </w:r>
      <w:r w:rsidR="00266B50">
        <w:rPr>
          <w:rFonts w:ascii="Calibri Light" w:hAnsi="Calibri Light" w:cs="Calibri Light"/>
        </w:rPr>
        <w:t>bugs</w:t>
      </w:r>
      <w:r w:rsidR="00973494">
        <w:rPr>
          <w:rFonts w:ascii="Calibri Light" w:hAnsi="Calibri Light" w:cs="Calibri Light"/>
        </w:rPr>
        <w:t xml:space="preserve"> and </w:t>
      </w:r>
      <w:r w:rsidR="00266B50">
        <w:rPr>
          <w:rFonts w:ascii="Calibri Light" w:hAnsi="Calibri Light" w:cs="Calibri Light"/>
        </w:rPr>
        <w:t>errors</w:t>
      </w:r>
      <w:r w:rsidR="003E1194">
        <w:rPr>
          <w:rFonts w:ascii="Calibri Light" w:hAnsi="Calibri Light" w:cs="Calibri Light"/>
        </w:rPr>
        <w:t xml:space="preserve"> </w:t>
      </w:r>
      <w:r w:rsidR="00973494">
        <w:rPr>
          <w:rFonts w:ascii="Calibri Light" w:hAnsi="Calibri Light" w:cs="Calibri Light"/>
        </w:rPr>
        <w:t>will</w:t>
      </w:r>
      <w:r w:rsidR="003E1194">
        <w:rPr>
          <w:rFonts w:ascii="Calibri Light" w:hAnsi="Calibri Light" w:cs="Calibri Light"/>
        </w:rPr>
        <w:t xml:space="preserve"> occur</w:t>
      </w:r>
      <w:r w:rsidR="00A11197">
        <w:rPr>
          <w:rFonts w:ascii="Calibri Light" w:hAnsi="Calibri Light" w:cs="Calibri Light"/>
        </w:rPr>
        <w:t>,</w:t>
      </w:r>
      <w:r w:rsidR="003E1194">
        <w:rPr>
          <w:rFonts w:ascii="Calibri Light" w:hAnsi="Calibri Light" w:cs="Calibri Light"/>
        </w:rPr>
        <w:t xml:space="preserve"> which could</w:t>
      </w:r>
      <w:r w:rsidR="00A11197">
        <w:rPr>
          <w:rFonts w:ascii="Calibri Light" w:hAnsi="Calibri Light" w:cs="Calibri Light"/>
        </w:rPr>
        <w:t xml:space="preserve"> breach confidentiality and creat</w:t>
      </w:r>
      <w:r w:rsidR="003E1194">
        <w:rPr>
          <w:rFonts w:ascii="Calibri Light" w:hAnsi="Calibri Light" w:cs="Calibri Light"/>
        </w:rPr>
        <w:t>e</w:t>
      </w:r>
      <w:r w:rsidR="00A11197">
        <w:rPr>
          <w:rFonts w:ascii="Calibri Light" w:hAnsi="Calibri Light" w:cs="Calibri Light"/>
        </w:rPr>
        <w:t xml:space="preserve"> significant risk</w:t>
      </w:r>
      <w:r w:rsidR="003E1194">
        <w:rPr>
          <w:rFonts w:ascii="Calibri Light" w:hAnsi="Calibri Light" w:cs="Calibri Light"/>
        </w:rPr>
        <w:t>s with patient data</w:t>
      </w:r>
      <w:r w:rsidR="00A11197">
        <w:rPr>
          <w:rFonts w:ascii="Calibri Light" w:hAnsi="Calibri Light" w:cs="Calibri Light"/>
        </w:rPr>
        <w:t xml:space="preserve">. This </w:t>
      </w:r>
      <w:r w:rsidR="00266B50">
        <w:rPr>
          <w:rFonts w:ascii="Calibri Light" w:hAnsi="Calibri Light" w:cs="Calibri Light"/>
        </w:rPr>
        <w:t>is</w:t>
      </w:r>
      <w:r w:rsidR="00A11197">
        <w:rPr>
          <w:rFonts w:ascii="Calibri Light" w:hAnsi="Calibri Light" w:cs="Calibri Light"/>
        </w:rPr>
        <w:t xml:space="preserve"> mitigated by resolving</w:t>
      </w:r>
      <w:r w:rsidR="00B5272E">
        <w:rPr>
          <w:rFonts w:ascii="Calibri Light" w:hAnsi="Calibri Light" w:cs="Calibri Light"/>
        </w:rPr>
        <w:t xml:space="preserve"> key</w:t>
      </w:r>
      <w:r w:rsidR="00A11197">
        <w:rPr>
          <w:rFonts w:ascii="Calibri Light" w:hAnsi="Calibri Light" w:cs="Calibri Light"/>
        </w:rPr>
        <w:t xml:space="preserve"> </w:t>
      </w:r>
      <w:r w:rsidR="00266B50">
        <w:rPr>
          <w:rFonts w:ascii="Calibri Light" w:hAnsi="Calibri Light" w:cs="Calibri Light"/>
        </w:rPr>
        <w:t xml:space="preserve">bugs and </w:t>
      </w:r>
      <w:r w:rsidR="00A11197">
        <w:rPr>
          <w:rFonts w:ascii="Calibri Light" w:hAnsi="Calibri Light" w:cs="Calibri Light"/>
        </w:rPr>
        <w:t xml:space="preserve">errors that could </w:t>
      </w:r>
      <w:r w:rsidR="00266B50">
        <w:rPr>
          <w:rFonts w:ascii="Calibri Light" w:hAnsi="Calibri Light" w:cs="Calibri Light"/>
        </w:rPr>
        <w:t>derail</w:t>
      </w:r>
      <w:r w:rsidR="00E36824">
        <w:rPr>
          <w:rFonts w:ascii="Calibri Light" w:hAnsi="Calibri Light" w:cs="Calibri Light"/>
        </w:rPr>
        <w:t xml:space="preserve"> the </w:t>
      </w:r>
      <w:r w:rsidR="005D1C84">
        <w:rPr>
          <w:rFonts w:ascii="Calibri Light" w:hAnsi="Calibri Light" w:cs="Calibri Light"/>
        </w:rPr>
        <w:t>project and</w:t>
      </w:r>
      <w:r w:rsidR="00B5272E">
        <w:rPr>
          <w:rFonts w:ascii="Calibri Light" w:hAnsi="Calibri Light" w:cs="Calibri Light"/>
        </w:rPr>
        <w:t xml:space="preserve"> </w:t>
      </w:r>
      <w:r w:rsidR="00E36824">
        <w:rPr>
          <w:rFonts w:ascii="Calibri Light" w:hAnsi="Calibri Light" w:cs="Calibri Light"/>
        </w:rPr>
        <w:t xml:space="preserve">covering all security vulnerabilities. </w:t>
      </w:r>
    </w:p>
    <w:p w14:paraId="711DCBBC" w14:textId="2E7AAB31" w:rsidR="009A0CB4" w:rsidRDefault="009A0CB4" w:rsidP="009A0CB4">
      <w:pPr>
        <w:spacing w:after="0" w:line="360" w:lineRule="auto"/>
        <w:rPr>
          <w:rFonts w:ascii="Calibri Light" w:hAnsi="Calibri Light" w:cs="Calibri Light"/>
          <w:b/>
          <w:bCs/>
        </w:rPr>
      </w:pPr>
    </w:p>
    <w:p w14:paraId="26950068" w14:textId="16BB6767" w:rsidR="00B5272E" w:rsidRDefault="00B5272E" w:rsidP="009A0CB4">
      <w:pPr>
        <w:spacing w:after="0" w:line="360" w:lineRule="auto"/>
        <w:rPr>
          <w:rFonts w:ascii="Calibri Light" w:hAnsi="Calibri Light" w:cs="Calibri Light"/>
        </w:rPr>
      </w:pPr>
    </w:p>
    <w:p w14:paraId="631B7744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42168CC0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2281F1D3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674D2400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435E1554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3E496DE3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60B13751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73F9490B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2A54302D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0A802B51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14D8C1EC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03F105F2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041BBA67" w14:textId="77777777" w:rsidR="00973494" w:rsidRDefault="00973494" w:rsidP="009A0CB4">
      <w:pPr>
        <w:spacing w:after="0" w:line="360" w:lineRule="auto"/>
        <w:rPr>
          <w:rFonts w:ascii="Calibri Light" w:hAnsi="Calibri Light" w:cs="Calibri Light"/>
        </w:rPr>
      </w:pPr>
    </w:p>
    <w:p w14:paraId="041FD61E" w14:textId="2B0F01A4" w:rsidR="00417B2B" w:rsidRDefault="00417B2B" w:rsidP="009A0CB4">
      <w:pPr>
        <w:spacing w:after="0" w:line="360" w:lineRule="auto"/>
        <w:rPr>
          <w:rFonts w:ascii="Calibri Light" w:hAnsi="Calibri Light" w:cs="Calibri Light"/>
        </w:rPr>
      </w:pPr>
    </w:p>
    <w:p w14:paraId="7B74432B" w14:textId="4D540885" w:rsidR="00417B2B" w:rsidRDefault="000A7416" w:rsidP="009A0CB4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</w:t>
      </w:r>
      <w:r w:rsidR="001F5111" w:rsidRPr="001F5111">
        <w:rPr>
          <w:rFonts w:ascii="Calibri Light" w:hAnsi="Calibri Light" w:cs="Calibri Light"/>
        </w:rPr>
        <w:t xml:space="preserve"> risks </w:t>
      </w:r>
      <w:r w:rsidR="00550C51">
        <w:rPr>
          <w:rFonts w:ascii="Calibri Light" w:hAnsi="Calibri Light" w:cs="Calibri Light"/>
        </w:rPr>
        <w:t>are</w:t>
      </w:r>
      <w:r w:rsidR="001F5111" w:rsidRPr="001F5111">
        <w:rPr>
          <w:rFonts w:ascii="Calibri Light" w:hAnsi="Calibri Light" w:cs="Calibri Light"/>
        </w:rPr>
        <w:t xml:space="preserve"> summarised </w:t>
      </w:r>
      <w:r w:rsidR="00A57D22">
        <w:rPr>
          <w:rFonts w:ascii="Calibri Light" w:hAnsi="Calibri Light" w:cs="Calibri Light"/>
        </w:rPr>
        <w:t>as follows</w:t>
      </w:r>
      <w:r w:rsidR="001F5111" w:rsidRPr="001F5111">
        <w:rPr>
          <w:rFonts w:ascii="Calibri Light" w:hAnsi="Calibri Light" w:cs="Calibri Light"/>
        </w:rPr>
        <w:t>.</w:t>
      </w:r>
    </w:p>
    <w:p w14:paraId="501C2C22" w14:textId="4B401325" w:rsidR="00417B2B" w:rsidRDefault="004E50A1" w:rsidP="009A0CB4">
      <w:pPr>
        <w:spacing w:after="0" w:line="360" w:lineRule="auto"/>
        <w:rPr>
          <w:rFonts w:ascii="Calibri Light" w:hAnsi="Calibri Light" w:cs="Calibri Light"/>
        </w:rPr>
      </w:pPr>
      <w:r w:rsidRPr="003C3D86">
        <w:rPr>
          <w:b/>
          <w:bCs/>
          <w:noProof/>
        </w:rPr>
        <w:drawing>
          <wp:anchor distT="0" distB="0" distL="114300" distR="114300" simplePos="0" relativeHeight="251670528" behindDoc="0" locked="0" layoutInCell="1" allowOverlap="1" wp14:anchorId="7B75D8BF" wp14:editId="66C91899">
            <wp:simplePos x="0" y="0"/>
            <wp:positionH relativeFrom="margin">
              <wp:posOffset>-314325</wp:posOffset>
            </wp:positionH>
            <wp:positionV relativeFrom="paragraph">
              <wp:posOffset>200660</wp:posOffset>
            </wp:positionV>
            <wp:extent cx="6429375" cy="4048125"/>
            <wp:effectExtent l="0" t="0" r="9525" b="9525"/>
            <wp:wrapSquare wrapText="bothSides"/>
            <wp:docPr id="1443416266" name="Picture 1" descr="A blue and white project pla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416266" name="Picture 1" descr="A blue and white project plan&#10;&#10;Description automatically generated with medium confidence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8E9B6C" w14:textId="21B9E700" w:rsidR="007A4CC8" w:rsidRPr="005642B7" w:rsidRDefault="005642B7" w:rsidP="005642B7">
      <w:pPr>
        <w:pStyle w:val="Caption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24" w:name="_Toc176253863"/>
      <w:r w:rsidRPr="005642B7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Fig. </w:t>
      </w:r>
      <w:r w:rsidRPr="005642B7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begin"/>
      </w:r>
      <w:r w:rsidRPr="005642B7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5642B7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separate"/>
      </w:r>
      <w:r w:rsidR="002F5014">
        <w:rPr>
          <w:rFonts w:ascii="Calibri Light" w:hAnsi="Calibri Light" w:cs="Calibri Light"/>
          <w:b/>
          <w:bCs/>
          <w:i w:val="0"/>
          <w:iCs w:val="0"/>
          <w:noProof/>
          <w:sz w:val="20"/>
          <w:szCs w:val="20"/>
        </w:rPr>
        <w:t>3</w:t>
      </w:r>
      <w:r w:rsidRPr="005642B7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end"/>
      </w:r>
      <w:r w:rsidRPr="005642B7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Project Risk </w:t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Table</w:t>
      </w:r>
      <w:bookmarkEnd w:id="24"/>
    </w:p>
    <w:p w14:paraId="71FBA870" w14:textId="77777777" w:rsidR="00B3036A" w:rsidRDefault="00B3036A" w:rsidP="00D47AB7">
      <w:pPr>
        <w:spacing w:after="0" w:line="360" w:lineRule="auto"/>
        <w:rPr>
          <w:b/>
          <w:bCs/>
        </w:rPr>
      </w:pPr>
    </w:p>
    <w:p w14:paraId="519800D1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5442A998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0CFCBC1C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0BF63856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5C4BF208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3431C3BE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2B1A2AF3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0CA00B91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174B29A6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4DA6578D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2C1810EF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0B0456E1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311D189B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012B29D1" w14:textId="77777777" w:rsidR="00CE1258" w:rsidRDefault="00CE1258" w:rsidP="00D47AB7">
      <w:pPr>
        <w:spacing w:after="0" w:line="360" w:lineRule="auto"/>
        <w:rPr>
          <w:b/>
          <w:bCs/>
        </w:rPr>
      </w:pPr>
    </w:p>
    <w:p w14:paraId="6AAC1951" w14:textId="1667C9B3" w:rsidR="00385DCD" w:rsidRDefault="00385DCD" w:rsidP="00D47AB7">
      <w:pPr>
        <w:pStyle w:val="Heading2"/>
        <w:spacing w:before="0" w:after="0" w:line="360" w:lineRule="auto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25" w:name="_Toc176254677"/>
      <w:r w:rsidRPr="00385DCD">
        <w:rPr>
          <w:rFonts w:ascii="Calibri Light" w:hAnsi="Calibri Light" w:cs="Calibri Light"/>
          <w:b/>
          <w:bCs/>
          <w:sz w:val="28"/>
          <w:szCs w:val="28"/>
          <w:u w:val="single"/>
        </w:rPr>
        <w:t>Ethical Issues</w:t>
      </w:r>
      <w:bookmarkEnd w:id="25"/>
    </w:p>
    <w:p w14:paraId="27052771" w14:textId="77777777" w:rsidR="00E372B1" w:rsidRDefault="00E372B1" w:rsidP="00D47AB7">
      <w:pPr>
        <w:spacing w:after="0" w:line="360" w:lineRule="auto"/>
      </w:pPr>
    </w:p>
    <w:p w14:paraId="1E9D2400" w14:textId="788FE63C" w:rsidR="00D47AB7" w:rsidRDefault="00671B43" w:rsidP="00D47AB7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E</w:t>
      </w:r>
      <w:r w:rsidR="00C338DE">
        <w:rPr>
          <w:rFonts w:ascii="Calibri Light" w:hAnsi="Calibri Light" w:cs="Calibri Light"/>
        </w:rPr>
        <w:t>thical issues</w:t>
      </w:r>
      <w:r w:rsidR="004C2043">
        <w:rPr>
          <w:rFonts w:ascii="Calibri Light" w:hAnsi="Calibri Light" w:cs="Calibri Light"/>
        </w:rPr>
        <w:t xml:space="preserve"> are</w:t>
      </w:r>
      <w:r>
        <w:rPr>
          <w:rFonts w:ascii="Calibri Light" w:hAnsi="Calibri Light" w:cs="Calibri Light"/>
        </w:rPr>
        <w:t>:</w:t>
      </w:r>
    </w:p>
    <w:p w14:paraId="03E56C50" w14:textId="77777777" w:rsidR="004C2043" w:rsidRDefault="004C2043" w:rsidP="00D47AB7">
      <w:pPr>
        <w:spacing w:after="0" w:line="360" w:lineRule="auto"/>
        <w:rPr>
          <w:rFonts w:ascii="Calibri Light" w:hAnsi="Calibri Light" w:cs="Calibri Light"/>
        </w:rPr>
      </w:pPr>
    </w:p>
    <w:p w14:paraId="79637573" w14:textId="52E0003F" w:rsidR="00FD13CA" w:rsidRDefault="00FD13CA" w:rsidP="00FD13CA">
      <w:pPr>
        <w:pStyle w:val="ListParagraph"/>
        <w:numPr>
          <w:ilvl w:val="0"/>
          <w:numId w:val="11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Patient confidentiality – </w:t>
      </w:r>
      <w:r w:rsidR="00BE49EC">
        <w:rPr>
          <w:rFonts w:ascii="Calibri Light" w:hAnsi="Calibri Light" w:cs="Calibri Light"/>
        </w:rPr>
        <w:t>P</w:t>
      </w:r>
      <w:r w:rsidR="00E62FA2">
        <w:rPr>
          <w:rFonts w:ascii="Calibri Light" w:hAnsi="Calibri Light" w:cs="Calibri Light"/>
        </w:rPr>
        <w:t>atient data is required</w:t>
      </w:r>
      <w:r w:rsidR="00BE49EC">
        <w:rPr>
          <w:rFonts w:ascii="Calibri Light" w:hAnsi="Calibri Light" w:cs="Calibri Light"/>
        </w:rPr>
        <w:t xml:space="preserve"> to confirm information flows between systems are successful</w:t>
      </w:r>
      <w:r w:rsidR="00A11C28">
        <w:rPr>
          <w:rFonts w:ascii="Calibri Light" w:hAnsi="Calibri Light" w:cs="Calibri Light"/>
        </w:rPr>
        <w:t xml:space="preserve">. While </w:t>
      </w:r>
      <w:r w:rsidR="00AE41D5">
        <w:rPr>
          <w:rFonts w:ascii="Calibri Light" w:hAnsi="Calibri Light" w:cs="Calibri Light"/>
        </w:rPr>
        <w:t>development and test</w:t>
      </w:r>
      <w:r w:rsidR="00A11C28">
        <w:rPr>
          <w:rFonts w:ascii="Calibri Light" w:hAnsi="Calibri Light" w:cs="Calibri Light"/>
        </w:rPr>
        <w:t xml:space="preserve"> versions have test patient data,</w:t>
      </w:r>
      <w:r w:rsidR="00AE41D5">
        <w:rPr>
          <w:rFonts w:ascii="Calibri Light" w:hAnsi="Calibri Light" w:cs="Calibri Light"/>
        </w:rPr>
        <w:t xml:space="preserve"> </w:t>
      </w:r>
      <w:r w:rsidR="00B8373E">
        <w:rPr>
          <w:rFonts w:ascii="Calibri Light" w:hAnsi="Calibri Light" w:cs="Calibri Light"/>
        </w:rPr>
        <w:t xml:space="preserve">the production version </w:t>
      </w:r>
      <w:r w:rsidR="00826697">
        <w:rPr>
          <w:rFonts w:ascii="Calibri Light" w:hAnsi="Calibri Light" w:cs="Calibri Light"/>
        </w:rPr>
        <w:t>requires</w:t>
      </w:r>
      <w:r w:rsidR="00B8373E">
        <w:rPr>
          <w:rFonts w:ascii="Calibri Light" w:hAnsi="Calibri Light" w:cs="Calibri Light"/>
        </w:rPr>
        <w:t xml:space="preserve"> real patient data</w:t>
      </w:r>
      <w:r w:rsidR="007230B0">
        <w:rPr>
          <w:rFonts w:ascii="Calibri Light" w:hAnsi="Calibri Light" w:cs="Calibri Light"/>
        </w:rPr>
        <w:t>.</w:t>
      </w:r>
      <w:r w:rsidR="00B8373E">
        <w:rPr>
          <w:rFonts w:ascii="Calibri Light" w:hAnsi="Calibri Light" w:cs="Calibri Light"/>
        </w:rPr>
        <w:t xml:space="preserve"> </w:t>
      </w:r>
      <w:r w:rsidR="007230B0">
        <w:rPr>
          <w:rFonts w:ascii="Calibri Light" w:hAnsi="Calibri Light" w:cs="Calibri Light"/>
        </w:rPr>
        <w:t>I</w:t>
      </w:r>
      <w:r w:rsidR="00B8373E">
        <w:rPr>
          <w:rFonts w:ascii="Calibri Light" w:hAnsi="Calibri Light" w:cs="Calibri Light"/>
        </w:rPr>
        <w:t>f confidentiality breaches</w:t>
      </w:r>
      <w:r w:rsidR="00BE49EC">
        <w:rPr>
          <w:rFonts w:ascii="Calibri Light" w:hAnsi="Calibri Light" w:cs="Calibri Light"/>
        </w:rPr>
        <w:t xml:space="preserve"> occur</w:t>
      </w:r>
      <w:r w:rsidR="00B8373E">
        <w:rPr>
          <w:rFonts w:ascii="Calibri Light" w:hAnsi="Calibri Light" w:cs="Calibri Light"/>
        </w:rPr>
        <w:t>, reputational harm</w:t>
      </w:r>
      <w:r w:rsidR="00BE49EC">
        <w:rPr>
          <w:rFonts w:ascii="Calibri Light" w:hAnsi="Calibri Light" w:cs="Calibri Light"/>
        </w:rPr>
        <w:t xml:space="preserve"> could occur</w:t>
      </w:r>
      <w:r w:rsidR="00B8373E">
        <w:rPr>
          <w:rFonts w:ascii="Calibri Light" w:hAnsi="Calibri Light" w:cs="Calibri Light"/>
        </w:rPr>
        <w:t xml:space="preserve"> to the researcher</w:t>
      </w:r>
      <w:r w:rsidR="00242E06">
        <w:rPr>
          <w:rFonts w:ascii="Calibri Light" w:hAnsi="Calibri Light" w:cs="Calibri Light"/>
        </w:rPr>
        <w:t xml:space="preserve"> and </w:t>
      </w:r>
      <w:r w:rsidR="00B8373E">
        <w:rPr>
          <w:rFonts w:ascii="Calibri Light" w:hAnsi="Calibri Light" w:cs="Calibri Light"/>
        </w:rPr>
        <w:t>DHCW</w:t>
      </w:r>
      <w:r w:rsidR="00242E06">
        <w:rPr>
          <w:rFonts w:ascii="Calibri Light" w:hAnsi="Calibri Light" w:cs="Calibri Light"/>
        </w:rPr>
        <w:t>, with serious breaches resulting in</w:t>
      </w:r>
      <w:r w:rsidR="0045123E">
        <w:rPr>
          <w:rFonts w:ascii="Calibri Light" w:hAnsi="Calibri Light" w:cs="Calibri Light"/>
        </w:rPr>
        <w:t xml:space="preserve"> p</w:t>
      </w:r>
      <w:r w:rsidR="00BE49EC">
        <w:rPr>
          <w:rFonts w:ascii="Calibri Light" w:hAnsi="Calibri Light" w:cs="Calibri Light"/>
        </w:rPr>
        <w:t>otential</w:t>
      </w:r>
      <w:r w:rsidR="00242E06">
        <w:rPr>
          <w:rFonts w:ascii="Calibri Light" w:hAnsi="Calibri Light" w:cs="Calibri Light"/>
        </w:rPr>
        <w:t xml:space="preserve"> legal action</w:t>
      </w:r>
      <w:r w:rsidR="005875B2">
        <w:rPr>
          <w:rFonts w:ascii="Calibri Light" w:hAnsi="Calibri Light" w:cs="Calibri Light"/>
        </w:rPr>
        <w:t xml:space="preserve"> and negative media coverage</w:t>
      </w:r>
      <w:r w:rsidR="00242E06">
        <w:rPr>
          <w:rFonts w:ascii="Calibri Light" w:hAnsi="Calibri Light" w:cs="Calibri Light"/>
        </w:rPr>
        <w:t xml:space="preserve">. </w:t>
      </w:r>
    </w:p>
    <w:p w14:paraId="12656194" w14:textId="5C288C2D" w:rsidR="00693299" w:rsidRPr="00693299" w:rsidRDefault="00693299" w:rsidP="00693299">
      <w:pPr>
        <w:pStyle w:val="ListParagraph"/>
        <w:numPr>
          <w:ilvl w:val="0"/>
          <w:numId w:val="11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Security – </w:t>
      </w:r>
      <w:r w:rsidR="00CA0A8B">
        <w:rPr>
          <w:rFonts w:ascii="Calibri Light" w:hAnsi="Calibri Light" w:cs="Calibri Light"/>
        </w:rPr>
        <w:t>Any</w:t>
      </w:r>
      <w:r w:rsidR="00EB5E5B">
        <w:rPr>
          <w:rFonts w:ascii="Calibri Light" w:hAnsi="Calibri Light" w:cs="Calibri Light"/>
        </w:rPr>
        <w:t xml:space="preserve"> </w:t>
      </w:r>
      <w:r w:rsidR="00CA0A8B">
        <w:rPr>
          <w:rFonts w:ascii="Calibri Light" w:hAnsi="Calibri Light" w:cs="Calibri Light"/>
        </w:rPr>
        <w:t xml:space="preserve">exploited </w:t>
      </w:r>
      <w:r w:rsidR="00EB5E5B">
        <w:rPr>
          <w:rFonts w:ascii="Calibri Light" w:hAnsi="Calibri Light" w:cs="Calibri Light"/>
        </w:rPr>
        <w:t xml:space="preserve">security vulnerabilities </w:t>
      </w:r>
      <w:r w:rsidR="007C64DA">
        <w:rPr>
          <w:rFonts w:ascii="Calibri Light" w:hAnsi="Calibri Light" w:cs="Calibri Light"/>
        </w:rPr>
        <w:t>cause</w:t>
      </w:r>
      <w:r w:rsidR="00EB5E5B">
        <w:rPr>
          <w:rFonts w:ascii="Calibri Light" w:hAnsi="Calibri Light" w:cs="Calibri Light"/>
        </w:rPr>
        <w:t xml:space="preserve"> reputational harm to the researcher and DHCW, resulting in the Information Commissioners Office (ICO) being informed and</w:t>
      </w:r>
      <w:r w:rsidR="00CA0A8B">
        <w:rPr>
          <w:rFonts w:ascii="Calibri Light" w:hAnsi="Calibri Light" w:cs="Calibri Light"/>
        </w:rPr>
        <w:t xml:space="preserve"> potential</w:t>
      </w:r>
      <w:r w:rsidR="00EB5E5B">
        <w:rPr>
          <w:rFonts w:ascii="Calibri Light" w:hAnsi="Calibri Light" w:cs="Calibri Light"/>
        </w:rPr>
        <w:t xml:space="preserve"> legal action and fine</w:t>
      </w:r>
      <w:r w:rsidR="0045123E">
        <w:rPr>
          <w:rFonts w:ascii="Calibri Light" w:hAnsi="Calibri Light" w:cs="Calibri Light"/>
        </w:rPr>
        <w:t>s</w:t>
      </w:r>
      <w:r w:rsidR="00EB5E5B">
        <w:rPr>
          <w:rFonts w:ascii="Calibri Light" w:hAnsi="Calibri Light" w:cs="Calibri Light"/>
        </w:rPr>
        <w:t xml:space="preserve">. </w:t>
      </w:r>
      <w:r w:rsidR="007C64DA">
        <w:rPr>
          <w:rFonts w:ascii="Calibri Light" w:hAnsi="Calibri Light" w:cs="Calibri Light"/>
        </w:rPr>
        <w:t xml:space="preserve">Mitigations include </w:t>
      </w:r>
      <w:r w:rsidR="00EB5E5B">
        <w:rPr>
          <w:rFonts w:ascii="Calibri Light" w:hAnsi="Calibri Light" w:cs="Calibri Light"/>
        </w:rPr>
        <w:t xml:space="preserve">vulnerabilities being closed </w:t>
      </w:r>
      <w:r w:rsidR="00335B22">
        <w:rPr>
          <w:rFonts w:ascii="Calibri Light" w:hAnsi="Calibri Light" w:cs="Calibri Light"/>
        </w:rPr>
        <w:t>using</w:t>
      </w:r>
      <w:r w:rsidR="00EB5E5B">
        <w:rPr>
          <w:rFonts w:ascii="Calibri Light" w:hAnsi="Calibri Light" w:cs="Calibri Light"/>
        </w:rPr>
        <w:t xml:space="preserve"> security techniques like penetration testing</w:t>
      </w:r>
      <w:r w:rsidR="009337A9">
        <w:rPr>
          <w:rFonts w:ascii="Calibri Light" w:hAnsi="Calibri Light" w:cs="Calibri Light"/>
        </w:rPr>
        <w:t>, w</w:t>
      </w:r>
      <w:r w:rsidR="007C64DA">
        <w:rPr>
          <w:rFonts w:ascii="Calibri Light" w:hAnsi="Calibri Light" w:cs="Calibri Light"/>
        </w:rPr>
        <w:t>ith</w:t>
      </w:r>
      <w:r w:rsidR="003C6667">
        <w:rPr>
          <w:rFonts w:ascii="Calibri Light" w:hAnsi="Calibri Light" w:cs="Calibri Light"/>
        </w:rPr>
        <w:t xml:space="preserve"> authorisation measures like</w:t>
      </w:r>
      <w:r w:rsidR="00347062">
        <w:rPr>
          <w:rFonts w:ascii="Calibri Light" w:hAnsi="Calibri Light" w:cs="Calibri Light"/>
        </w:rPr>
        <w:t xml:space="preserve"> access controls</w:t>
      </w:r>
      <w:r w:rsidR="0045123E">
        <w:rPr>
          <w:rFonts w:ascii="Calibri Light" w:hAnsi="Calibri Light" w:cs="Calibri Light"/>
        </w:rPr>
        <w:t xml:space="preserve"> </w:t>
      </w:r>
      <w:r w:rsidR="00C70CFA">
        <w:rPr>
          <w:rFonts w:ascii="Calibri Light" w:hAnsi="Calibri Light" w:cs="Calibri Light"/>
        </w:rPr>
        <w:t>in place</w:t>
      </w:r>
      <w:r w:rsidR="007C64DA">
        <w:rPr>
          <w:rFonts w:ascii="Calibri Light" w:hAnsi="Calibri Light" w:cs="Calibri Light"/>
        </w:rPr>
        <w:t xml:space="preserve"> to</w:t>
      </w:r>
      <w:r w:rsidR="00C70CFA">
        <w:rPr>
          <w:rFonts w:ascii="Calibri Light" w:hAnsi="Calibri Light" w:cs="Calibri Light"/>
        </w:rPr>
        <w:t xml:space="preserve"> monitor and prevent </w:t>
      </w:r>
      <w:r w:rsidR="003A25B5">
        <w:rPr>
          <w:rFonts w:ascii="Calibri Light" w:hAnsi="Calibri Light" w:cs="Calibri Light"/>
        </w:rPr>
        <w:t>unauthorised access</w:t>
      </w:r>
      <w:r w:rsidR="00C70CFA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-87004627"/>
          <w:citation/>
        </w:sdtPr>
        <w:sdtContent>
          <w:r w:rsidR="00D648A4">
            <w:rPr>
              <w:rFonts w:ascii="Calibri Light" w:hAnsi="Calibri Light" w:cs="Calibri Light"/>
            </w:rPr>
            <w:fldChar w:fldCharType="begin"/>
          </w:r>
          <w:r w:rsidR="00D648A4">
            <w:rPr>
              <w:rFonts w:ascii="Calibri Light" w:hAnsi="Calibri Light" w:cs="Calibri Light"/>
            </w:rPr>
            <w:instrText xml:space="preserve"> CITATION Moh22 \l 2057 </w:instrText>
          </w:r>
          <w:r w:rsidR="00D648A4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[26]</w:t>
          </w:r>
          <w:r w:rsidR="00D648A4">
            <w:rPr>
              <w:rFonts w:ascii="Calibri Light" w:hAnsi="Calibri Light" w:cs="Calibri Light"/>
            </w:rPr>
            <w:fldChar w:fldCharType="end"/>
          </w:r>
        </w:sdtContent>
      </w:sdt>
      <w:r w:rsidR="00D648A4">
        <w:rPr>
          <w:rFonts w:ascii="Calibri Light" w:hAnsi="Calibri Light" w:cs="Calibri Light"/>
        </w:rPr>
        <w:t>.</w:t>
      </w:r>
    </w:p>
    <w:p w14:paraId="708B7A54" w14:textId="77777777" w:rsidR="00427D99" w:rsidRDefault="00427D99" w:rsidP="00544B54">
      <w:pPr>
        <w:spacing w:after="0"/>
        <w:rPr>
          <w:b/>
          <w:bCs/>
        </w:rPr>
      </w:pPr>
    </w:p>
    <w:p w14:paraId="3F9DD067" w14:textId="77777777" w:rsidR="00C156C1" w:rsidRDefault="00C156C1" w:rsidP="00544B54">
      <w:pPr>
        <w:spacing w:after="0"/>
        <w:rPr>
          <w:b/>
          <w:bCs/>
        </w:rPr>
      </w:pPr>
    </w:p>
    <w:p w14:paraId="62A41BB8" w14:textId="77777777" w:rsidR="00CE1258" w:rsidRDefault="00CE1258" w:rsidP="00544B54">
      <w:pPr>
        <w:spacing w:after="0"/>
        <w:rPr>
          <w:b/>
          <w:bCs/>
        </w:rPr>
      </w:pPr>
    </w:p>
    <w:p w14:paraId="4F38CB74" w14:textId="77777777" w:rsidR="00CE1258" w:rsidRDefault="00CE1258" w:rsidP="00544B54">
      <w:pPr>
        <w:spacing w:after="0"/>
        <w:rPr>
          <w:b/>
          <w:bCs/>
        </w:rPr>
      </w:pPr>
    </w:p>
    <w:p w14:paraId="76BB97D2" w14:textId="77777777" w:rsidR="00CE1258" w:rsidRDefault="00CE1258" w:rsidP="00544B54">
      <w:pPr>
        <w:spacing w:after="0"/>
        <w:rPr>
          <w:b/>
          <w:bCs/>
        </w:rPr>
      </w:pPr>
    </w:p>
    <w:p w14:paraId="2E87BF66" w14:textId="77777777" w:rsidR="00CE1258" w:rsidRDefault="00CE1258" w:rsidP="00544B54">
      <w:pPr>
        <w:spacing w:after="0"/>
        <w:rPr>
          <w:b/>
          <w:bCs/>
        </w:rPr>
      </w:pPr>
    </w:p>
    <w:p w14:paraId="7B460A32" w14:textId="77777777" w:rsidR="00CE1258" w:rsidRDefault="00CE1258" w:rsidP="00544B54">
      <w:pPr>
        <w:spacing w:after="0"/>
        <w:rPr>
          <w:b/>
          <w:bCs/>
        </w:rPr>
      </w:pPr>
    </w:p>
    <w:p w14:paraId="3513C8F5" w14:textId="77777777" w:rsidR="00CE1258" w:rsidRDefault="00CE1258" w:rsidP="00544B54">
      <w:pPr>
        <w:spacing w:after="0"/>
        <w:rPr>
          <w:b/>
          <w:bCs/>
        </w:rPr>
      </w:pPr>
    </w:p>
    <w:p w14:paraId="1D91C3B0" w14:textId="77777777" w:rsidR="00CE1258" w:rsidRDefault="00CE1258" w:rsidP="00544B54">
      <w:pPr>
        <w:spacing w:after="0"/>
        <w:rPr>
          <w:b/>
          <w:bCs/>
        </w:rPr>
      </w:pPr>
    </w:p>
    <w:p w14:paraId="164A2098" w14:textId="77777777" w:rsidR="00CE1258" w:rsidRDefault="00CE1258" w:rsidP="00544B54">
      <w:pPr>
        <w:spacing w:after="0"/>
        <w:rPr>
          <w:b/>
          <w:bCs/>
        </w:rPr>
      </w:pPr>
    </w:p>
    <w:p w14:paraId="18D86C3A" w14:textId="77777777" w:rsidR="00CE1258" w:rsidRDefault="00CE1258" w:rsidP="00544B54">
      <w:pPr>
        <w:spacing w:after="0"/>
        <w:rPr>
          <w:b/>
          <w:bCs/>
        </w:rPr>
      </w:pPr>
    </w:p>
    <w:p w14:paraId="7E2B70AC" w14:textId="77777777" w:rsidR="00CE1258" w:rsidRDefault="00CE1258" w:rsidP="00544B54">
      <w:pPr>
        <w:spacing w:after="0"/>
        <w:rPr>
          <w:b/>
          <w:bCs/>
        </w:rPr>
      </w:pPr>
    </w:p>
    <w:p w14:paraId="44436A52" w14:textId="77777777" w:rsidR="00CE1258" w:rsidRDefault="00CE1258" w:rsidP="00544B54">
      <w:pPr>
        <w:spacing w:after="0"/>
        <w:rPr>
          <w:b/>
          <w:bCs/>
        </w:rPr>
      </w:pPr>
    </w:p>
    <w:p w14:paraId="457B5E97" w14:textId="77777777" w:rsidR="00CE1258" w:rsidRDefault="00CE1258" w:rsidP="00544B54">
      <w:pPr>
        <w:spacing w:after="0"/>
        <w:rPr>
          <w:b/>
          <w:bCs/>
        </w:rPr>
      </w:pPr>
    </w:p>
    <w:p w14:paraId="5E6F7BCD" w14:textId="77777777" w:rsidR="00CE1258" w:rsidRDefault="00CE1258" w:rsidP="00544B54">
      <w:pPr>
        <w:spacing w:after="0"/>
        <w:rPr>
          <w:b/>
          <w:bCs/>
        </w:rPr>
      </w:pPr>
    </w:p>
    <w:p w14:paraId="40205321" w14:textId="77777777" w:rsidR="00CE1258" w:rsidRDefault="00CE1258" w:rsidP="00544B54">
      <w:pPr>
        <w:spacing w:after="0"/>
        <w:rPr>
          <w:b/>
          <w:bCs/>
        </w:rPr>
      </w:pPr>
    </w:p>
    <w:p w14:paraId="51124B32" w14:textId="77777777" w:rsidR="00CE1258" w:rsidRDefault="00CE1258" w:rsidP="00544B54">
      <w:pPr>
        <w:spacing w:after="0"/>
        <w:rPr>
          <w:b/>
          <w:bCs/>
        </w:rPr>
      </w:pPr>
    </w:p>
    <w:p w14:paraId="50DA16EE" w14:textId="77777777" w:rsidR="00CE1258" w:rsidRDefault="00CE1258" w:rsidP="00544B54">
      <w:pPr>
        <w:spacing w:after="0"/>
        <w:rPr>
          <w:b/>
          <w:bCs/>
        </w:rPr>
      </w:pPr>
    </w:p>
    <w:p w14:paraId="1D7585AD" w14:textId="77777777" w:rsidR="00CE1258" w:rsidRDefault="00CE1258" w:rsidP="00544B54">
      <w:pPr>
        <w:spacing w:after="0"/>
        <w:rPr>
          <w:b/>
          <w:bCs/>
        </w:rPr>
      </w:pPr>
    </w:p>
    <w:p w14:paraId="3534F9C4" w14:textId="77777777" w:rsidR="00CE1258" w:rsidRDefault="00CE1258" w:rsidP="00544B54">
      <w:pPr>
        <w:spacing w:after="0"/>
        <w:rPr>
          <w:b/>
          <w:bCs/>
        </w:rPr>
      </w:pPr>
    </w:p>
    <w:p w14:paraId="7A9964C0" w14:textId="77777777" w:rsidR="00CE1258" w:rsidRDefault="00CE1258" w:rsidP="00544B54">
      <w:pPr>
        <w:spacing w:after="0"/>
        <w:rPr>
          <w:b/>
          <w:bCs/>
        </w:rPr>
      </w:pPr>
    </w:p>
    <w:p w14:paraId="5023019E" w14:textId="77777777" w:rsidR="00CE1258" w:rsidRDefault="00CE1258" w:rsidP="00544B54">
      <w:pPr>
        <w:spacing w:after="0"/>
        <w:rPr>
          <w:b/>
          <w:bCs/>
        </w:rPr>
      </w:pPr>
    </w:p>
    <w:p w14:paraId="78B943B0" w14:textId="77777777" w:rsidR="00CE1258" w:rsidRDefault="00CE1258" w:rsidP="00544B54">
      <w:pPr>
        <w:spacing w:after="0"/>
        <w:rPr>
          <w:b/>
          <w:bCs/>
        </w:rPr>
      </w:pPr>
    </w:p>
    <w:p w14:paraId="1EA800B6" w14:textId="77777777" w:rsidR="00CE1258" w:rsidRDefault="00CE1258" w:rsidP="00544B54">
      <w:pPr>
        <w:spacing w:after="0"/>
        <w:rPr>
          <w:b/>
          <w:bCs/>
        </w:rPr>
      </w:pPr>
    </w:p>
    <w:p w14:paraId="64E0D3A5" w14:textId="77777777" w:rsidR="00A4578A" w:rsidRDefault="00A4578A" w:rsidP="00544B54">
      <w:pPr>
        <w:spacing w:after="0"/>
        <w:rPr>
          <w:b/>
          <w:bCs/>
        </w:rPr>
      </w:pPr>
    </w:p>
    <w:p w14:paraId="486D6A23" w14:textId="77777777" w:rsidR="00CE1258" w:rsidRDefault="00CE1258" w:rsidP="00544B54">
      <w:pPr>
        <w:spacing w:after="0"/>
        <w:rPr>
          <w:b/>
          <w:bCs/>
        </w:rPr>
      </w:pPr>
    </w:p>
    <w:p w14:paraId="79141335" w14:textId="5AB83A26" w:rsidR="006429D1" w:rsidRPr="00FE6D21" w:rsidRDefault="00FE6D21" w:rsidP="003E4DFE">
      <w:pPr>
        <w:pStyle w:val="Heading2"/>
        <w:spacing w:before="0" w:after="0" w:line="360" w:lineRule="auto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26" w:name="_Toc176254678"/>
      <w:r w:rsidRPr="00FE6D21">
        <w:rPr>
          <w:rFonts w:ascii="Calibri Light" w:hAnsi="Calibri Light" w:cs="Calibri Light"/>
          <w:b/>
          <w:bCs/>
          <w:sz w:val="28"/>
          <w:szCs w:val="28"/>
          <w:u w:val="single"/>
        </w:rPr>
        <w:t xml:space="preserve">Validity, Reliability </w:t>
      </w:r>
      <w:r>
        <w:rPr>
          <w:rFonts w:ascii="Calibri Light" w:hAnsi="Calibri Light" w:cs="Calibri Light"/>
          <w:b/>
          <w:bCs/>
          <w:sz w:val="28"/>
          <w:szCs w:val="28"/>
          <w:u w:val="single"/>
        </w:rPr>
        <w:t>and</w:t>
      </w:r>
      <w:r w:rsidRPr="00FE6D21">
        <w:rPr>
          <w:rFonts w:ascii="Calibri Light" w:hAnsi="Calibri Light" w:cs="Calibri Light"/>
          <w:b/>
          <w:bCs/>
          <w:sz w:val="28"/>
          <w:szCs w:val="28"/>
          <w:u w:val="single"/>
        </w:rPr>
        <w:t xml:space="preserve"> Generalisability</w:t>
      </w:r>
      <w:bookmarkEnd w:id="26"/>
    </w:p>
    <w:p w14:paraId="6E732B6F" w14:textId="77777777" w:rsidR="00F006C0" w:rsidRDefault="00F006C0" w:rsidP="003E4DFE">
      <w:pPr>
        <w:spacing w:after="0" w:line="360" w:lineRule="auto"/>
        <w:rPr>
          <w:b/>
          <w:bCs/>
        </w:rPr>
      </w:pPr>
    </w:p>
    <w:p w14:paraId="3D2E1D0B" w14:textId="59526273" w:rsidR="00F006C0" w:rsidRPr="003E4DFE" w:rsidRDefault="00F006C0" w:rsidP="003E4DFE">
      <w:pPr>
        <w:pStyle w:val="Heading3"/>
        <w:spacing w:before="0" w:after="0" w:line="360" w:lineRule="auto"/>
        <w:rPr>
          <w:rFonts w:ascii="Calibri Light" w:hAnsi="Calibri Light" w:cs="Calibri Light"/>
          <w:b/>
          <w:bCs/>
          <w:i/>
          <w:iCs/>
          <w:sz w:val="26"/>
          <w:szCs w:val="26"/>
          <w:u w:val="single"/>
        </w:rPr>
      </w:pPr>
      <w:bookmarkStart w:id="27" w:name="_Toc176254679"/>
      <w:r w:rsidRPr="003E4DFE">
        <w:rPr>
          <w:rFonts w:ascii="Calibri Light" w:hAnsi="Calibri Light" w:cs="Calibri Light"/>
          <w:b/>
          <w:bCs/>
          <w:sz w:val="26"/>
          <w:szCs w:val="26"/>
          <w:u w:val="single"/>
        </w:rPr>
        <w:t>Validity</w:t>
      </w:r>
      <w:bookmarkEnd w:id="27"/>
    </w:p>
    <w:p w14:paraId="1FCF0B30" w14:textId="77777777" w:rsidR="00F006C0" w:rsidRDefault="00F006C0" w:rsidP="003E4DFE">
      <w:pPr>
        <w:spacing w:after="0" w:line="360" w:lineRule="auto"/>
      </w:pPr>
    </w:p>
    <w:p w14:paraId="6AB0128A" w14:textId="089CB695" w:rsidR="00F75290" w:rsidRPr="0042788F" w:rsidRDefault="00405774" w:rsidP="003E4DF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V</w:t>
      </w:r>
      <w:r w:rsidR="00C16B2A" w:rsidRPr="00E019BE">
        <w:rPr>
          <w:rFonts w:ascii="Calibri Light" w:hAnsi="Calibri Light" w:cs="Calibri Light"/>
        </w:rPr>
        <w:t xml:space="preserve">alidity </w:t>
      </w:r>
      <w:r w:rsidR="00A4578A">
        <w:rPr>
          <w:rFonts w:ascii="Calibri Light" w:hAnsi="Calibri Light" w:cs="Calibri Light"/>
        </w:rPr>
        <w:t>is</w:t>
      </w:r>
      <w:r w:rsidR="00C16B2A" w:rsidRPr="00E019BE">
        <w:rPr>
          <w:rFonts w:ascii="Calibri Light" w:hAnsi="Calibri Light" w:cs="Calibri Light"/>
        </w:rPr>
        <w:t xml:space="preserve"> low </w:t>
      </w:r>
      <w:r w:rsidR="0054014E">
        <w:rPr>
          <w:rFonts w:ascii="Calibri Light" w:hAnsi="Calibri Light" w:cs="Calibri Light"/>
        </w:rPr>
        <w:t>because</w:t>
      </w:r>
      <w:r w:rsidR="009F19D1">
        <w:rPr>
          <w:rFonts w:ascii="Calibri Light" w:hAnsi="Calibri Light" w:cs="Calibri Light"/>
        </w:rPr>
        <w:t xml:space="preserve"> of positivistic </w:t>
      </w:r>
      <w:r w:rsidR="00A4578A">
        <w:rPr>
          <w:rFonts w:ascii="Calibri Light" w:hAnsi="Calibri Light" w:cs="Calibri Light"/>
        </w:rPr>
        <w:t xml:space="preserve">research </w:t>
      </w:r>
      <w:r w:rsidR="009F19D1">
        <w:rPr>
          <w:rFonts w:ascii="Calibri Light" w:hAnsi="Calibri Light" w:cs="Calibri Light"/>
        </w:rPr>
        <w:t>philosop</w:t>
      </w:r>
      <w:r w:rsidR="00A4578A">
        <w:rPr>
          <w:rFonts w:ascii="Calibri Light" w:hAnsi="Calibri Light" w:cs="Calibri Light"/>
        </w:rPr>
        <w:t>hies</w:t>
      </w:r>
      <w:r w:rsidR="009F19D1">
        <w:rPr>
          <w:rFonts w:ascii="Calibri Light" w:hAnsi="Calibri Light" w:cs="Calibri Light"/>
        </w:rPr>
        <w:t xml:space="preserve">. However, </w:t>
      </w:r>
      <w:r w:rsidR="004A13A7">
        <w:rPr>
          <w:rFonts w:ascii="Calibri Light" w:hAnsi="Calibri Light" w:cs="Calibri Light"/>
        </w:rPr>
        <w:t xml:space="preserve">as evidenced </w:t>
      </w:r>
      <w:r w:rsidR="000B6268">
        <w:rPr>
          <w:rFonts w:ascii="Calibri Light" w:hAnsi="Calibri Light" w:cs="Calibri Light"/>
        </w:rPr>
        <w:t xml:space="preserve">by </w:t>
      </w:r>
      <w:sdt>
        <w:sdtPr>
          <w:rPr>
            <w:rFonts w:ascii="Calibri Light" w:hAnsi="Calibri Light" w:cs="Calibri Light"/>
          </w:rPr>
          <w:id w:val="1350679135"/>
          <w:citation/>
        </w:sdtPr>
        <w:sdtContent>
          <w:r w:rsidR="000B6268">
            <w:rPr>
              <w:rFonts w:ascii="Calibri Light" w:hAnsi="Calibri Light" w:cs="Calibri Light"/>
            </w:rPr>
            <w:fldChar w:fldCharType="begin"/>
          </w:r>
          <w:r w:rsidR="000B6268">
            <w:rPr>
              <w:rFonts w:ascii="Calibri Light" w:hAnsi="Calibri Light" w:cs="Calibri Light"/>
            </w:rPr>
            <w:instrText xml:space="preserve"> CITATION Gro13 \l 2057 </w:instrText>
          </w:r>
          <w:r w:rsidR="000B6268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[27]</w:t>
          </w:r>
          <w:r w:rsidR="000B6268">
            <w:rPr>
              <w:rFonts w:ascii="Calibri Light" w:hAnsi="Calibri Light" w:cs="Calibri Light"/>
            </w:rPr>
            <w:fldChar w:fldCharType="end"/>
          </w:r>
        </w:sdtContent>
      </w:sdt>
      <w:r w:rsidR="000B6268">
        <w:rPr>
          <w:rFonts w:ascii="Calibri Light" w:hAnsi="Calibri Light" w:cs="Calibri Light"/>
        </w:rPr>
        <w:t xml:space="preserve"> </w:t>
      </w:r>
      <w:r w:rsidR="009B6DFA">
        <w:rPr>
          <w:rFonts w:ascii="Calibri Light" w:hAnsi="Calibri Light" w:cs="Calibri Light"/>
        </w:rPr>
        <w:t>and</w:t>
      </w:r>
      <w:r w:rsidR="002D4F16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-1170246963"/>
          <w:citation/>
        </w:sdtPr>
        <w:sdtContent>
          <w:r w:rsidR="004B40F3">
            <w:rPr>
              <w:rFonts w:ascii="Calibri Light" w:hAnsi="Calibri Light" w:cs="Calibri Light"/>
            </w:rPr>
            <w:fldChar w:fldCharType="begin"/>
          </w:r>
          <w:r w:rsidR="004B40F3">
            <w:rPr>
              <w:rFonts w:ascii="Calibri Light" w:hAnsi="Calibri Light" w:cs="Calibri Light"/>
            </w:rPr>
            <w:instrText xml:space="preserve"> CITATION Roe23 \l 2057 </w:instrText>
          </w:r>
          <w:r w:rsidR="004B40F3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[28]</w:t>
          </w:r>
          <w:r w:rsidR="004B40F3">
            <w:rPr>
              <w:rFonts w:ascii="Calibri Light" w:hAnsi="Calibri Light" w:cs="Calibri Light"/>
            </w:rPr>
            <w:fldChar w:fldCharType="end"/>
          </w:r>
        </w:sdtContent>
      </w:sdt>
      <w:r w:rsidR="004B40F3">
        <w:rPr>
          <w:rFonts w:ascii="Calibri Light" w:hAnsi="Calibri Light" w:cs="Calibri Light"/>
        </w:rPr>
        <w:t xml:space="preserve"> in</w:t>
      </w:r>
      <w:r w:rsidR="009B6DFA">
        <w:rPr>
          <w:rFonts w:ascii="Calibri Light" w:hAnsi="Calibri Light" w:cs="Calibri Light"/>
        </w:rPr>
        <w:t xml:space="preserve"> 2013 and</w:t>
      </w:r>
      <w:r w:rsidR="004B40F3">
        <w:rPr>
          <w:rFonts w:ascii="Calibri Light" w:hAnsi="Calibri Light" w:cs="Calibri Light"/>
        </w:rPr>
        <w:t xml:space="preserve"> 2023</w:t>
      </w:r>
      <w:r w:rsidR="009B6DFA">
        <w:rPr>
          <w:rFonts w:ascii="Calibri Light" w:hAnsi="Calibri Light" w:cs="Calibri Light"/>
        </w:rPr>
        <w:t xml:space="preserve"> respectively</w:t>
      </w:r>
      <w:r w:rsidR="004B40F3">
        <w:rPr>
          <w:rFonts w:ascii="Calibri Light" w:hAnsi="Calibri Light" w:cs="Calibri Light"/>
        </w:rPr>
        <w:t xml:space="preserve">, </w:t>
      </w:r>
      <w:r w:rsidR="00BC63DA">
        <w:rPr>
          <w:rFonts w:ascii="Calibri Light" w:hAnsi="Calibri Light" w:cs="Calibri Light"/>
        </w:rPr>
        <w:t xml:space="preserve">the Danish Fracture Database (DFDB) </w:t>
      </w:r>
      <w:r w:rsidR="00EC3EB6">
        <w:rPr>
          <w:rFonts w:ascii="Calibri Light" w:hAnsi="Calibri Light" w:cs="Calibri Light"/>
        </w:rPr>
        <w:t xml:space="preserve">from </w:t>
      </w:r>
      <w:r w:rsidR="00B151B1">
        <w:rPr>
          <w:rFonts w:ascii="Calibri Light" w:hAnsi="Calibri Light" w:cs="Calibri Light"/>
        </w:rPr>
        <w:t xml:space="preserve">its </w:t>
      </w:r>
      <w:r w:rsidR="00493943">
        <w:rPr>
          <w:rFonts w:ascii="Calibri Light" w:hAnsi="Calibri Light" w:cs="Calibri Light"/>
        </w:rPr>
        <w:t>establishment in 2011</w:t>
      </w:r>
      <w:r w:rsidR="005C0821">
        <w:rPr>
          <w:rFonts w:ascii="Calibri Light" w:hAnsi="Calibri Light" w:cs="Calibri Light"/>
        </w:rPr>
        <w:t xml:space="preserve"> to its closure in 2020</w:t>
      </w:r>
      <w:r w:rsidR="00493943">
        <w:rPr>
          <w:rFonts w:ascii="Calibri Light" w:hAnsi="Calibri Light" w:cs="Calibri Light"/>
        </w:rPr>
        <w:t xml:space="preserve"> has </w:t>
      </w:r>
      <w:r w:rsidR="00293551">
        <w:rPr>
          <w:rFonts w:ascii="Calibri Light" w:hAnsi="Calibri Light" w:cs="Calibri Light"/>
        </w:rPr>
        <w:t xml:space="preserve">had </w:t>
      </w:r>
      <w:r w:rsidR="00493943">
        <w:rPr>
          <w:rFonts w:ascii="Calibri Light" w:hAnsi="Calibri Light" w:cs="Calibri Light"/>
        </w:rPr>
        <w:t>high</w:t>
      </w:r>
      <w:r w:rsidR="00293551">
        <w:rPr>
          <w:rFonts w:ascii="Calibri Light" w:hAnsi="Calibri Light" w:cs="Calibri Light"/>
        </w:rPr>
        <w:t xml:space="preserve"> and</w:t>
      </w:r>
      <w:r w:rsidR="005C0821">
        <w:rPr>
          <w:rFonts w:ascii="Calibri Light" w:hAnsi="Calibri Light" w:cs="Calibri Light"/>
        </w:rPr>
        <w:t xml:space="preserve"> </w:t>
      </w:r>
      <w:r w:rsidR="00A4578A">
        <w:rPr>
          <w:rFonts w:ascii="Calibri Light" w:hAnsi="Calibri Light" w:cs="Calibri Light"/>
        </w:rPr>
        <w:t xml:space="preserve">consistent validity between </w:t>
      </w:r>
      <w:r w:rsidR="005C0821">
        <w:rPr>
          <w:rFonts w:ascii="Calibri Light" w:hAnsi="Calibri Light" w:cs="Calibri Light"/>
        </w:rPr>
        <w:t>82-100% in 2013</w:t>
      </w:r>
      <w:r w:rsidR="00A4578A">
        <w:rPr>
          <w:rFonts w:ascii="Calibri Light" w:hAnsi="Calibri Light" w:cs="Calibri Light"/>
        </w:rPr>
        <w:t xml:space="preserve"> and 2023</w:t>
      </w:r>
      <w:r w:rsidR="005C0821">
        <w:rPr>
          <w:rFonts w:ascii="Calibri Light" w:hAnsi="Calibri Light" w:cs="Calibri Light"/>
        </w:rPr>
        <w:t xml:space="preserve">, though completeness dropped </w:t>
      </w:r>
      <w:r w:rsidR="002D13F7">
        <w:rPr>
          <w:rFonts w:ascii="Calibri Light" w:hAnsi="Calibri Light" w:cs="Calibri Light"/>
        </w:rPr>
        <w:t xml:space="preserve">from 83% in 2013 to </w:t>
      </w:r>
      <w:r w:rsidR="00004757">
        <w:rPr>
          <w:rFonts w:ascii="Calibri Light" w:hAnsi="Calibri Light" w:cs="Calibri Light"/>
        </w:rPr>
        <w:t>55% in 2023.</w:t>
      </w:r>
      <w:r w:rsidR="00F75290">
        <w:rPr>
          <w:rFonts w:ascii="Calibri Light" w:hAnsi="Calibri Light" w:cs="Calibri Light"/>
        </w:rPr>
        <w:t xml:space="preserve"> Surgeons enter</w:t>
      </w:r>
      <w:r>
        <w:rPr>
          <w:rFonts w:ascii="Calibri Light" w:hAnsi="Calibri Light" w:cs="Calibri Light"/>
        </w:rPr>
        <w:t>ed</w:t>
      </w:r>
      <w:r w:rsidR="00F75290">
        <w:rPr>
          <w:rFonts w:ascii="Calibri Light" w:hAnsi="Calibri Light" w:cs="Calibri Light"/>
        </w:rPr>
        <w:t xml:space="preserve"> data into the DFDB via a </w:t>
      </w:r>
      <w:r w:rsidR="00B608D5">
        <w:rPr>
          <w:rFonts w:ascii="Calibri Light" w:hAnsi="Calibri Light" w:cs="Calibri Light"/>
        </w:rPr>
        <w:t>front-facing</w:t>
      </w:r>
      <w:r w:rsidR="00F75290">
        <w:rPr>
          <w:rFonts w:ascii="Calibri Light" w:hAnsi="Calibri Light" w:cs="Calibri Light"/>
        </w:rPr>
        <w:t xml:space="preserve"> web application </w:t>
      </w:r>
      <w:r w:rsidR="004132A5">
        <w:rPr>
          <w:rFonts w:ascii="Calibri Light" w:hAnsi="Calibri Light" w:cs="Calibri Light"/>
        </w:rPr>
        <w:t>like</w:t>
      </w:r>
      <w:r w:rsidR="00F75290">
        <w:rPr>
          <w:rFonts w:ascii="Calibri Light" w:hAnsi="Calibri Light" w:cs="Calibri Light"/>
        </w:rPr>
        <w:t xml:space="preserve"> how WCP operates</w:t>
      </w:r>
      <w:r w:rsidR="00E8093D">
        <w:rPr>
          <w:rFonts w:ascii="Calibri Light" w:hAnsi="Calibri Light" w:cs="Calibri Light"/>
        </w:rPr>
        <w:t xml:space="preserve">, </w:t>
      </w:r>
      <w:r w:rsidR="00F75290">
        <w:rPr>
          <w:rFonts w:ascii="Calibri Light" w:hAnsi="Calibri Light" w:cs="Calibri Light"/>
        </w:rPr>
        <w:t xml:space="preserve">further </w:t>
      </w:r>
      <w:r w:rsidR="00F51AE8">
        <w:rPr>
          <w:rFonts w:ascii="Calibri Light" w:hAnsi="Calibri Light" w:cs="Calibri Light"/>
        </w:rPr>
        <w:t>confirming data</w:t>
      </w:r>
      <w:r w:rsidR="00F75290">
        <w:rPr>
          <w:rFonts w:ascii="Calibri Light" w:hAnsi="Calibri Light" w:cs="Calibri Light"/>
        </w:rPr>
        <w:t xml:space="preserve"> validity.</w:t>
      </w:r>
    </w:p>
    <w:p w14:paraId="5FDD7482" w14:textId="77777777" w:rsidR="00F006C0" w:rsidRPr="00F006C0" w:rsidRDefault="00F006C0" w:rsidP="003E4DFE">
      <w:pPr>
        <w:spacing w:after="0" w:line="360" w:lineRule="auto"/>
        <w:rPr>
          <w:b/>
          <w:bCs/>
        </w:rPr>
      </w:pPr>
    </w:p>
    <w:p w14:paraId="6055304F" w14:textId="69D5FA1E" w:rsidR="00F006C0" w:rsidRPr="003E4DFE" w:rsidRDefault="00F006C0" w:rsidP="003E4DFE">
      <w:pPr>
        <w:pStyle w:val="Heading3"/>
        <w:spacing w:before="0" w:after="0" w:line="360" w:lineRule="auto"/>
        <w:rPr>
          <w:rFonts w:ascii="Calibri Light" w:hAnsi="Calibri Light" w:cs="Calibri Light"/>
          <w:b/>
          <w:bCs/>
          <w:sz w:val="26"/>
          <w:szCs w:val="26"/>
          <w:u w:val="single"/>
        </w:rPr>
      </w:pPr>
      <w:bookmarkStart w:id="28" w:name="_Toc176254680"/>
      <w:r w:rsidRPr="00E019BE">
        <w:rPr>
          <w:rFonts w:ascii="Calibri Light" w:hAnsi="Calibri Light" w:cs="Calibri Light"/>
          <w:b/>
          <w:bCs/>
          <w:sz w:val="26"/>
          <w:szCs w:val="26"/>
          <w:u w:val="single"/>
        </w:rPr>
        <w:t>Reliability</w:t>
      </w:r>
      <w:bookmarkEnd w:id="28"/>
    </w:p>
    <w:p w14:paraId="1EB413EA" w14:textId="77777777" w:rsidR="007B1397" w:rsidRDefault="007B1397" w:rsidP="003E4DFE">
      <w:pPr>
        <w:spacing w:after="0" w:line="360" w:lineRule="auto"/>
      </w:pPr>
    </w:p>
    <w:p w14:paraId="089C4CA4" w14:textId="7E54B52F" w:rsidR="0042788F" w:rsidRPr="0042788F" w:rsidRDefault="00061F6A" w:rsidP="003E4DF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R</w:t>
      </w:r>
      <w:r w:rsidR="009F5823" w:rsidRPr="0042788F">
        <w:rPr>
          <w:rFonts w:ascii="Calibri Light" w:hAnsi="Calibri Light" w:cs="Calibri Light"/>
        </w:rPr>
        <w:t xml:space="preserve">eliability </w:t>
      </w:r>
      <w:r w:rsidR="00F505C2">
        <w:rPr>
          <w:rFonts w:ascii="Calibri Light" w:hAnsi="Calibri Light" w:cs="Calibri Light"/>
        </w:rPr>
        <w:t>is</w:t>
      </w:r>
      <w:r w:rsidR="009F5823" w:rsidRPr="0042788F">
        <w:rPr>
          <w:rFonts w:ascii="Calibri Light" w:hAnsi="Calibri Light" w:cs="Calibri Light"/>
        </w:rPr>
        <w:t xml:space="preserve"> high as</w:t>
      </w:r>
      <w:r w:rsidR="00480C39">
        <w:rPr>
          <w:rFonts w:ascii="Calibri Light" w:hAnsi="Calibri Light" w:cs="Calibri Light"/>
        </w:rPr>
        <w:t xml:space="preserve"> </w:t>
      </w:r>
      <w:r w:rsidR="006B00AD" w:rsidRPr="0042788F">
        <w:rPr>
          <w:rFonts w:ascii="Calibri Light" w:hAnsi="Calibri Light" w:cs="Calibri Light"/>
        </w:rPr>
        <w:t>primary data</w:t>
      </w:r>
      <w:r w:rsidR="009F5823" w:rsidRPr="0042788F">
        <w:rPr>
          <w:rFonts w:ascii="Calibri Light" w:hAnsi="Calibri Light" w:cs="Calibri Light"/>
        </w:rPr>
        <w:t xml:space="preserve"> </w:t>
      </w:r>
      <w:r w:rsidR="00F505C2">
        <w:rPr>
          <w:rFonts w:ascii="Calibri Light" w:hAnsi="Calibri Light" w:cs="Calibri Light"/>
        </w:rPr>
        <w:t xml:space="preserve">is </w:t>
      </w:r>
      <w:r w:rsidR="009F5823" w:rsidRPr="0042788F">
        <w:rPr>
          <w:rFonts w:ascii="Calibri Light" w:hAnsi="Calibri Light" w:cs="Calibri Light"/>
        </w:rPr>
        <w:t>retrieved</w:t>
      </w:r>
      <w:r w:rsidR="00480C39">
        <w:rPr>
          <w:rFonts w:ascii="Calibri Light" w:hAnsi="Calibri Light" w:cs="Calibri Light"/>
        </w:rPr>
        <w:t xml:space="preserve"> </w:t>
      </w:r>
      <w:r w:rsidR="009F5823" w:rsidRPr="0042788F">
        <w:rPr>
          <w:rFonts w:ascii="Calibri Light" w:hAnsi="Calibri Light" w:cs="Calibri Light"/>
        </w:rPr>
        <w:t>by the researcher</w:t>
      </w:r>
      <w:r w:rsidR="00A61669">
        <w:rPr>
          <w:rFonts w:ascii="Calibri Light" w:hAnsi="Calibri Light" w:cs="Calibri Light"/>
        </w:rPr>
        <w:t xml:space="preserve">, </w:t>
      </w:r>
      <w:r w:rsidR="00F505C2">
        <w:rPr>
          <w:rFonts w:ascii="Calibri Light" w:hAnsi="Calibri Light" w:cs="Calibri Light"/>
        </w:rPr>
        <w:t>with</w:t>
      </w:r>
      <w:r w:rsidR="00B34AA7">
        <w:rPr>
          <w:rFonts w:ascii="Calibri Light" w:hAnsi="Calibri Light" w:cs="Calibri Light"/>
        </w:rPr>
        <w:t xml:space="preserve"> development of </w:t>
      </w:r>
      <w:r w:rsidR="00F505C2">
        <w:rPr>
          <w:rFonts w:ascii="Calibri Light" w:hAnsi="Calibri Light" w:cs="Calibri Light"/>
        </w:rPr>
        <w:t>the</w:t>
      </w:r>
      <w:r w:rsidR="00B34AA7">
        <w:rPr>
          <w:rFonts w:ascii="Calibri Light" w:hAnsi="Calibri Light" w:cs="Calibri Light"/>
        </w:rPr>
        <w:t xml:space="preserve"> NoSQL database created and </w:t>
      </w:r>
      <w:r w:rsidR="00DC056B">
        <w:rPr>
          <w:rFonts w:ascii="Calibri Light" w:hAnsi="Calibri Light" w:cs="Calibri Light"/>
        </w:rPr>
        <w:t>implemented within DHCW</w:t>
      </w:r>
      <w:r w:rsidR="00A65C5B">
        <w:rPr>
          <w:rFonts w:ascii="Calibri Light" w:hAnsi="Calibri Light" w:cs="Calibri Light"/>
        </w:rPr>
        <w:t xml:space="preserve">, </w:t>
      </w:r>
      <w:r w:rsidR="00F505C2">
        <w:rPr>
          <w:rFonts w:ascii="Calibri Light" w:hAnsi="Calibri Light" w:cs="Calibri Light"/>
        </w:rPr>
        <w:t xml:space="preserve">with </w:t>
      </w:r>
      <w:r w:rsidR="00A65C5B">
        <w:rPr>
          <w:rFonts w:ascii="Calibri Light" w:hAnsi="Calibri Light" w:cs="Calibri Light"/>
        </w:rPr>
        <w:t xml:space="preserve">all measurable data collated, </w:t>
      </w:r>
      <w:r w:rsidR="002D6C0E">
        <w:rPr>
          <w:rFonts w:ascii="Calibri Light" w:hAnsi="Calibri Light" w:cs="Calibri Light"/>
        </w:rPr>
        <w:t>analysed,</w:t>
      </w:r>
      <w:r w:rsidR="00A65C5B">
        <w:rPr>
          <w:rFonts w:ascii="Calibri Light" w:hAnsi="Calibri Light" w:cs="Calibri Light"/>
        </w:rPr>
        <w:t xml:space="preserve"> and evaluated internally</w:t>
      </w:r>
      <w:r w:rsidR="00EE766E">
        <w:rPr>
          <w:rFonts w:ascii="Calibri Light" w:hAnsi="Calibri Light" w:cs="Calibri Light"/>
        </w:rPr>
        <w:t xml:space="preserve"> for </w:t>
      </w:r>
      <w:r w:rsidR="00C13DF3">
        <w:rPr>
          <w:rFonts w:ascii="Calibri Light" w:hAnsi="Calibri Light" w:cs="Calibri Light"/>
        </w:rPr>
        <w:t>in-house</w:t>
      </w:r>
      <w:r w:rsidR="00EE766E">
        <w:rPr>
          <w:rFonts w:ascii="Calibri Light" w:hAnsi="Calibri Light" w:cs="Calibri Light"/>
        </w:rPr>
        <w:t xml:space="preserve"> </w:t>
      </w:r>
      <w:r w:rsidR="00B608D5">
        <w:rPr>
          <w:rFonts w:ascii="Calibri Light" w:hAnsi="Calibri Light" w:cs="Calibri Light"/>
        </w:rPr>
        <w:t>decision-making</w:t>
      </w:r>
      <w:r w:rsidR="00EE766E">
        <w:rPr>
          <w:rFonts w:ascii="Calibri Light" w:hAnsi="Calibri Light" w:cs="Calibri Light"/>
        </w:rPr>
        <w:t xml:space="preserve">, </w:t>
      </w:r>
      <w:r w:rsidR="002D6C0E">
        <w:rPr>
          <w:rFonts w:ascii="Calibri Light" w:hAnsi="Calibri Light" w:cs="Calibri Light"/>
        </w:rPr>
        <w:t>conclusions,</w:t>
      </w:r>
      <w:r w:rsidR="00224340">
        <w:rPr>
          <w:rFonts w:ascii="Calibri Light" w:hAnsi="Calibri Light" w:cs="Calibri Light"/>
        </w:rPr>
        <w:t xml:space="preserve"> and </w:t>
      </w:r>
      <w:r w:rsidR="00EE766E">
        <w:rPr>
          <w:rFonts w:ascii="Calibri Light" w:hAnsi="Calibri Light" w:cs="Calibri Light"/>
        </w:rPr>
        <w:t>recommendations.</w:t>
      </w:r>
      <w:r w:rsidR="00B71894">
        <w:rPr>
          <w:rFonts w:ascii="Calibri Light" w:hAnsi="Calibri Light" w:cs="Calibri Light"/>
        </w:rPr>
        <w:t xml:space="preserve"> If a different researcher investigate</w:t>
      </w:r>
      <w:r w:rsidR="00224340">
        <w:rPr>
          <w:rFonts w:ascii="Calibri Light" w:hAnsi="Calibri Light" w:cs="Calibri Light"/>
        </w:rPr>
        <w:t>d</w:t>
      </w:r>
      <w:r w:rsidR="00D403E5">
        <w:rPr>
          <w:rFonts w:ascii="Calibri Light" w:hAnsi="Calibri Light" w:cs="Calibri Light"/>
        </w:rPr>
        <w:t xml:space="preserve"> </w:t>
      </w:r>
      <w:r w:rsidR="00DD7C4D">
        <w:rPr>
          <w:rFonts w:ascii="Calibri Light" w:hAnsi="Calibri Light" w:cs="Calibri Light"/>
        </w:rPr>
        <w:t>the same</w:t>
      </w:r>
      <w:r w:rsidR="00B71894">
        <w:rPr>
          <w:rFonts w:ascii="Calibri Light" w:hAnsi="Calibri Light" w:cs="Calibri Light"/>
        </w:rPr>
        <w:t xml:space="preserve"> problem, they woul</w:t>
      </w:r>
      <w:r w:rsidR="00224340">
        <w:rPr>
          <w:rFonts w:ascii="Calibri Light" w:hAnsi="Calibri Light" w:cs="Calibri Light"/>
        </w:rPr>
        <w:t>d</w:t>
      </w:r>
      <w:r w:rsidR="00B71894">
        <w:rPr>
          <w:rFonts w:ascii="Calibri Light" w:hAnsi="Calibri Light" w:cs="Calibri Light"/>
        </w:rPr>
        <w:t xml:space="preserve"> get </w:t>
      </w:r>
      <w:r w:rsidR="002D6C0E">
        <w:rPr>
          <w:rFonts w:ascii="Calibri Light" w:hAnsi="Calibri Light" w:cs="Calibri Light"/>
        </w:rPr>
        <w:t>comparable results</w:t>
      </w:r>
      <w:r w:rsidR="00B71894">
        <w:rPr>
          <w:rFonts w:ascii="Calibri Light" w:hAnsi="Calibri Light" w:cs="Calibri Light"/>
        </w:rPr>
        <w:t>, depending on database performance.</w:t>
      </w:r>
    </w:p>
    <w:p w14:paraId="798F6A29" w14:textId="77777777" w:rsidR="00664163" w:rsidRPr="007B1397" w:rsidRDefault="00664163" w:rsidP="007B1397">
      <w:pPr>
        <w:rPr>
          <w:b/>
          <w:bCs/>
        </w:rPr>
      </w:pPr>
    </w:p>
    <w:p w14:paraId="799105FE" w14:textId="2E36EC5D" w:rsidR="00F006C0" w:rsidRPr="008D4C29" w:rsidRDefault="00F006C0" w:rsidP="008D4C29">
      <w:pPr>
        <w:pStyle w:val="Heading3"/>
        <w:spacing w:before="0" w:after="0" w:line="360" w:lineRule="auto"/>
        <w:rPr>
          <w:rFonts w:ascii="Calibri Light" w:hAnsi="Calibri Light" w:cs="Calibri Light"/>
          <w:b/>
          <w:bCs/>
          <w:sz w:val="26"/>
          <w:szCs w:val="26"/>
          <w:u w:val="single"/>
        </w:rPr>
      </w:pPr>
      <w:bookmarkStart w:id="29" w:name="_Toc176254681"/>
      <w:r w:rsidRPr="00E019BE">
        <w:rPr>
          <w:rFonts w:ascii="Calibri Light" w:hAnsi="Calibri Light" w:cs="Calibri Light"/>
          <w:b/>
          <w:bCs/>
          <w:sz w:val="26"/>
          <w:szCs w:val="26"/>
          <w:u w:val="single"/>
        </w:rPr>
        <w:t>Generalisability</w:t>
      </w:r>
      <w:bookmarkEnd w:id="29"/>
    </w:p>
    <w:p w14:paraId="6F358CD6" w14:textId="77777777" w:rsidR="00F462D8" w:rsidRDefault="00F462D8" w:rsidP="00664163">
      <w:pPr>
        <w:spacing w:after="0" w:line="360" w:lineRule="auto"/>
      </w:pPr>
    </w:p>
    <w:p w14:paraId="3A5272D1" w14:textId="6093AFDF" w:rsidR="00AE0A06" w:rsidRDefault="00A108EC" w:rsidP="000355DF">
      <w:pPr>
        <w:spacing w:after="0" w:line="360" w:lineRule="auto"/>
        <w:rPr>
          <w:rFonts w:ascii="Calibri Light" w:hAnsi="Calibri Light" w:cs="Calibri Light"/>
          <w:b/>
          <w:bCs/>
        </w:rPr>
      </w:pPr>
      <w:r w:rsidRPr="00664163">
        <w:rPr>
          <w:rFonts w:ascii="Calibri Light" w:hAnsi="Calibri Light" w:cs="Calibri Light"/>
        </w:rPr>
        <w:t>This</w:t>
      </w:r>
      <w:r w:rsidR="001C1D85">
        <w:rPr>
          <w:rFonts w:ascii="Calibri Light" w:hAnsi="Calibri Light" w:cs="Calibri Light"/>
        </w:rPr>
        <w:t xml:space="preserve"> is</w:t>
      </w:r>
      <w:r w:rsidRPr="00664163">
        <w:rPr>
          <w:rFonts w:ascii="Calibri Light" w:hAnsi="Calibri Light" w:cs="Calibri Light"/>
        </w:rPr>
        <w:t xml:space="preserve"> suitable for </w:t>
      </w:r>
      <w:r w:rsidR="00C509B1">
        <w:rPr>
          <w:rFonts w:ascii="Calibri Light" w:hAnsi="Calibri Light" w:cs="Calibri Light"/>
        </w:rPr>
        <w:t>similar</w:t>
      </w:r>
      <w:r w:rsidR="00073F5D">
        <w:rPr>
          <w:rFonts w:ascii="Calibri Light" w:hAnsi="Calibri Light" w:cs="Calibri Light"/>
        </w:rPr>
        <w:t xml:space="preserve"> </w:t>
      </w:r>
      <w:r w:rsidRPr="00664163">
        <w:rPr>
          <w:rFonts w:ascii="Calibri Light" w:hAnsi="Calibri Light" w:cs="Calibri Light"/>
        </w:rPr>
        <w:t>problems in similar organisation</w:t>
      </w:r>
      <w:r w:rsidR="00073F5D">
        <w:rPr>
          <w:rFonts w:ascii="Calibri Light" w:hAnsi="Calibri Light" w:cs="Calibri Light"/>
        </w:rPr>
        <w:t>s</w:t>
      </w:r>
      <w:r w:rsidR="00C509B1">
        <w:rPr>
          <w:rFonts w:ascii="Calibri Light" w:hAnsi="Calibri Light" w:cs="Calibri Light"/>
        </w:rPr>
        <w:t>,</w:t>
      </w:r>
      <w:r w:rsidRPr="00664163">
        <w:rPr>
          <w:rFonts w:ascii="Calibri Light" w:hAnsi="Calibri Light" w:cs="Calibri Light"/>
        </w:rPr>
        <w:t xml:space="preserve"> </w:t>
      </w:r>
      <w:r w:rsidR="00494937">
        <w:rPr>
          <w:rFonts w:ascii="Calibri Light" w:hAnsi="Calibri Light" w:cs="Calibri Light"/>
        </w:rPr>
        <w:t>as</w:t>
      </w:r>
      <w:r w:rsidR="00B42539">
        <w:rPr>
          <w:rFonts w:ascii="Calibri Light" w:hAnsi="Calibri Light" w:cs="Calibri Light"/>
        </w:rPr>
        <w:t xml:space="preserve"> other public sector organisations </w:t>
      </w:r>
      <w:r w:rsidR="00C509B1">
        <w:rPr>
          <w:rFonts w:ascii="Calibri Light" w:hAnsi="Calibri Light" w:cs="Calibri Light"/>
        </w:rPr>
        <w:t>could benefit</w:t>
      </w:r>
      <w:r w:rsidR="00B42539">
        <w:rPr>
          <w:rFonts w:ascii="Calibri Light" w:hAnsi="Calibri Light" w:cs="Calibri Light"/>
        </w:rPr>
        <w:t>. For example, the</w:t>
      </w:r>
      <w:r w:rsidR="00C509B1">
        <w:rPr>
          <w:rFonts w:ascii="Calibri Light" w:hAnsi="Calibri Light" w:cs="Calibri Light"/>
        </w:rPr>
        <w:t xml:space="preserve"> Driver and Vehicle Licensing Agency (</w:t>
      </w:r>
      <w:r w:rsidR="00B42539">
        <w:rPr>
          <w:rFonts w:ascii="Calibri Light" w:hAnsi="Calibri Light" w:cs="Calibri Light"/>
        </w:rPr>
        <w:t>DVLA</w:t>
      </w:r>
      <w:r w:rsidR="00C509B1">
        <w:rPr>
          <w:rFonts w:ascii="Calibri Light" w:hAnsi="Calibri Light" w:cs="Calibri Light"/>
        </w:rPr>
        <w:t>)</w:t>
      </w:r>
      <w:r w:rsidR="00B42539">
        <w:rPr>
          <w:rFonts w:ascii="Calibri Light" w:hAnsi="Calibri Light" w:cs="Calibri Light"/>
        </w:rPr>
        <w:t xml:space="preserve"> </w:t>
      </w:r>
      <w:r w:rsidR="00B608D5">
        <w:rPr>
          <w:rFonts w:ascii="Calibri Light" w:hAnsi="Calibri Light" w:cs="Calibri Light"/>
        </w:rPr>
        <w:t>uses</w:t>
      </w:r>
      <w:r w:rsidR="00B42539">
        <w:rPr>
          <w:rFonts w:ascii="Calibri Light" w:hAnsi="Calibri Light" w:cs="Calibri Light"/>
        </w:rPr>
        <w:t xml:space="preserve"> MongoDB to store and retrieve </w:t>
      </w:r>
      <w:r w:rsidR="00E549FE">
        <w:rPr>
          <w:rFonts w:ascii="Calibri Light" w:hAnsi="Calibri Light" w:cs="Calibri Light"/>
        </w:rPr>
        <w:t>documentation and</w:t>
      </w:r>
      <w:r w:rsidR="00073F5D">
        <w:rPr>
          <w:rFonts w:ascii="Calibri Light" w:hAnsi="Calibri Light" w:cs="Calibri Light"/>
        </w:rPr>
        <w:t xml:space="preserve"> a</w:t>
      </w:r>
      <w:r w:rsidR="00487F84">
        <w:rPr>
          <w:rFonts w:ascii="Calibri Light" w:hAnsi="Calibri Light" w:cs="Calibri Light"/>
        </w:rPr>
        <w:t xml:space="preserve"> potential</w:t>
      </w:r>
      <w:r w:rsidR="00E549FE">
        <w:rPr>
          <w:rFonts w:ascii="Calibri Light" w:hAnsi="Calibri Light" w:cs="Calibri Light"/>
        </w:rPr>
        <w:t xml:space="preserve"> </w:t>
      </w:r>
      <w:r w:rsidR="00B92E5C">
        <w:rPr>
          <w:rFonts w:ascii="Calibri Light" w:hAnsi="Calibri Light" w:cs="Calibri Light"/>
        </w:rPr>
        <w:t>case study</w:t>
      </w:r>
      <w:r w:rsidR="00073F5D">
        <w:rPr>
          <w:rFonts w:ascii="Calibri Light" w:hAnsi="Calibri Light" w:cs="Calibri Light"/>
        </w:rPr>
        <w:t xml:space="preserve"> candidate</w:t>
      </w:r>
      <w:r w:rsidR="00B92E5C">
        <w:rPr>
          <w:rFonts w:ascii="Calibri Light" w:hAnsi="Calibri Light" w:cs="Calibri Light"/>
        </w:rPr>
        <w:t xml:space="preserve"> </w:t>
      </w:r>
      <w:r w:rsidR="00487F84">
        <w:rPr>
          <w:rFonts w:ascii="Calibri Light" w:hAnsi="Calibri Light" w:cs="Calibri Light"/>
        </w:rPr>
        <w:t>to understand</w:t>
      </w:r>
      <w:r w:rsidR="00B92E5C">
        <w:rPr>
          <w:rFonts w:ascii="Calibri Light" w:hAnsi="Calibri Light" w:cs="Calibri Light"/>
        </w:rPr>
        <w:t xml:space="preserve"> </w:t>
      </w:r>
      <w:r w:rsidR="00E549FE">
        <w:rPr>
          <w:rFonts w:ascii="Calibri Light" w:hAnsi="Calibri Light" w:cs="Calibri Light"/>
        </w:rPr>
        <w:t>its</w:t>
      </w:r>
      <w:r w:rsidR="00B92E5C">
        <w:rPr>
          <w:rFonts w:ascii="Calibri Light" w:hAnsi="Calibri Light" w:cs="Calibri Light"/>
        </w:rPr>
        <w:t xml:space="preserve"> implementation</w:t>
      </w:r>
      <w:r w:rsidR="00E549FE">
        <w:rPr>
          <w:rFonts w:ascii="Calibri Light" w:hAnsi="Calibri Light" w:cs="Calibri Light"/>
        </w:rPr>
        <w:t xml:space="preserve"> and how</w:t>
      </w:r>
      <w:r w:rsidR="00487F84">
        <w:rPr>
          <w:rFonts w:ascii="Calibri Light" w:hAnsi="Calibri Light" w:cs="Calibri Light"/>
        </w:rPr>
        <w:t xml:space="preserve"> DHCW could benefit</w:t>
      </w:r>
      <w:r w:rsidR="00E549FE">
        <w:rPr>
          <w:rFonts w:ascii="Calibri Light" w:hAnsi="Calibri Light" w:cs="Calibri Light"/>
        </w:rPr>
        <w:t xml:space="preserve"> </w:t>
      </w:r>
      <w:r w:rsidR="00864F86">
        <w:rPr>
          <w:rFonts w:ascii="Calibri Light" w:hAnsi="Calibri Light" w:cs="Calibri Light"/>
        </w:rPr>
        <w:t xml:space="preserve">due </w:t>
      </w:r>
      <w:r w:rsidR="00E549FE">
        <w:rPr>
          <w:rFonts w:ascii="Calibri Light" w:hAnsi="Calibri Light" w:cs="Calibri Light"/>
        </w:rPr>
        <w:t>to organisation similarities.</w:t>
      </w:r>
    </w:p>
    <w:p w14:paraId="5409D5B3" w14:textId="77777777" w:rsidR="002D0886" w:rsidRDefault="002D0886" w:rsidP="000355DF">
      <w:pPr>
        <w:spacing w:after="0" w:line="360" w:lineRule="auto"/>
        <w:rPr>
          <w:rFonts w:ascii="Calibri Light" w:hAnsi="Calibri Light" w:cs="Calibri Light"/>
        </w:rPr>
      </w:pPr>
    </w:p>
    <w:p w14:paraId="4B5CEA5A" w14:textId="77777777" w:rsidR="001C1D85" w:rsidRDefault="001C1D85" w:rsidP="000355DF">
      <w:pPr>
        <w:spacing w:after="0" w:line="360" w:lineRule="auto"/>
        <w:rPr>
          <w:rFonts w:ascii="Calibri Light" w:hAnsi="Calibri Light" w:cs="Calibri Light"/>
        </w:rPr>
      </w:pPr>
    </w:p>
    <w:p w14:paraId="0B976485" w14:textId="77777777" w:rsidR="00073F5D" w:rsidRDefault="00073F5D" w:rsidP="000355DF">
      <w:pPr>
        <w:spacing w:after="0" w:line="360" w:lineRule="auto"/>
        <w:rPr>
          <w:rFonts w:ascii="Calibri Light" w:hAnsi="Calibri Light" w:cs="Calibri Light"/>
        </w:rPr>
      </w:pPr>
    </w:p>
    <w:p w14:paraId="049401F3" w14:textId="77777777" w:rsidR="00874612" w:rsidRDefault="00874612" w:rsidP="000355DF">
      <w:pPr>
        <w:spacing w:after="0" w:line="360" w:lineRule="auto"/>
        <w:rPr>
          <w:rFonts w:ascii="Calibri Light" w:hAnsi="Calibri Light" w:cs="Calibri Light"/>
        </w:rPr>
      </w:pPr>
    </w:p>
    <w:p w14:paraId="6451F7FD" w14:textId="77777777" w:rsidR="00874612" w:rsidRDefault="00874612" w:rsidP="000355DF">
      <w:pPr>
        <w:spacing w:after="0" w:line="360" w:lineRule="auto"/>
        <w:rPr>
          <w:rFonts w:ascii="Calibri Light" w:hAnsi="Calibri Light" w:cs="Calibri Light"/>
        </w:rPr>
      </w:pPr>
    </w:p>
    <w:p w14:paraId="66E847A0" w14:textId="336CE5E8" w:rsidR="007A6C07" w:rsidRDefault="00CE1258" w:rsidP="00CE1258">
      <w:pPr>
        <w:tabs>
          <w:tab w:val="left" w:pos="960"/>
        </w:tabs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ab/>
      </w:r>
    </w:p>
    <w:p w14:paraId="29ED51C5" w14:textId="77777777" w:rsidR="00CE1258" w:rsidRDefault="00CE1258" w:rsidP="00CE1258">
      <w:pPr>
        <w:tabs>
          <w:tab w:val="left" w:pos="960"/>
        </w:tabs>
        <w:spacing w:after="0" w:line="360" w:lineRule="auto"/>
        <w:rPr>
          <w:rFonts w:ascii="Calibri Light" w:hAnsi="Calibri Light" w:cs="Calibri Light"/>
        </w:rPr>
      </w:pPr>
    </w:p>
    <w:p w14:paraId="4ADDBA3F" w14:textId="77777777" w:rsidR="00CC16A4" w:rsidRPr="000355DF" w:rsidRDefault="00CC16A4" w:rsidP="00CE1258">
      <w:pPr>
        <w:tabs>
          <w:tab w:val="left" w:pos="960"/>
        </w:tabs>
        <w:spacing w:after="0" w:line="360" w:lineRule="auto"/>
        <w:rPr>
          <w:rFonts w:ascii="Calibri Light" w:hAnsi="Calibri Light" w:cs="Calibri Light"/>
        </w:rPr>
      </w:pPr>
    </w:p>
    <w:p w14:paraId="76420DB4" w14:textId="519AD6E9" w:rsidR="00AE0A06" w:rsidRDefault="00AE0A06" w:rsidP="00AE0A06">
      <w:pPr>
        <w:pStyle w:val="Heading2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30" w:name="_Toc176254682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Data Evaluation Methods</w:t>
      </w:r>
      <w:bookmarkEnd w:id="30"/>
    </w:p>
    <w:p w14:paraId="1300E887" w14:textId="77777777" w:rsidR="00AE0A06" w:rsidRDefault="00AE0A06" w:rsidP="00AE0A06"/>
    <w:p w14:paraId="26637CF7" w14:textId="319378AD" w:rsidR="001043AE" w:rsidRPr="001043AE" w:rsidRDefault="001043AE" w:rsidP="001043AE">
      <w:pPr>
        <w:spacing w:after="0" w:line="360" w:lineRule="auto"/>
        <w:rPr>
          <w:rFonts w:ascii="Calibri Light" w:hAnsi="Calibri Light" w:cs="Calibri Light"/>
        </w:rPr>
      </w:pPr>
      <w:r w:rsidRPr="001043AE">
        <w:rPr>
          <w:rFonts w:ascii="Calibri Light" w:hAnsi="Calibri Light" w:cs="Calibri Light"/>
        </w:rPr>
        <w:t>The data</w:t>
      </w:r>
      <w:r>
        <w:rPr>
          <w:rFonts w:ascii="Calibri Light" w:hAnsi="Calibri Light" w:cs="Calibri Light"/>
        </w:rPr>
        <w:t xml:space="preserve"> evaluation</w:t>
      </w:r>
      <w:r w:rsidR="00C3165E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 xml:space="preserve">methodologies </w:t>
      </w:r>
      <w:r w:rsidR="00926CA3">
        <w:rPr>
          <w:rFonts w:ascii="Calibri Light" w:hAnsi="Calibri Light" w:cs="Calibri Light"/>
        </w:rPr>
        <w:t>to use are:</w:t>
      </w:r>
    </w:p>
    <w:p w14:paraId="791BCCBB" w14:textId="77777777" w:rsidR="001043AE" w:rsidRDefault="001043AE" w:rsidP="00AE0A06"/>
    <w:p w14:paraId="33C6759F" w14:textId="2BE424BF" w:rsidR="00AE0A06" w:rsidRPr="007A6C07" w:rsidRDefault="00AE0A06" w:rsidP="007A6C07">
      <w:pPr>
        <w:pStyle w:val="Heading3"/>
        <w:spacing w:before="0" w:after="0" w:line="360" w:lineRule="auto"/>
        <w:rPr>
          <w:rFonts w:ascii="Calibri Light" w:hAnsi="Calibri Light" w:cs="Calibri Light"/>
          <w:b/>
          <w:bCs/>
          <w:sz w:val="26"/>
          <w:szCs w:val="26"/>
          <w:u w:val="single"/>
        </w:rPr>
      </w:pPr>
      <w:bookmarkStart w:id="31" w:name="_Toc176254683"/>
      <w:r w:rsidRPr="00ED1C6D">
        <w:rPr>
          <w:rFonts w:ascii="Calibri Light" w:hAnsi="Calibri Light" w:cs="Calibri Light"/>
          <w:b/>
          <w:bCs/>
          <w:sz w:val="26"/>
          <w:szCs w:val="26"/>
          <w:u w:val="single"/>
        </w:rPr>
        <w:t>Data Collection</w:t>
      </w:r>
      <w:bookmarkEnd w:id="31"/>
    </w:p>
    <w:p w14:paraId="34E26F7D" w14:textId="77777777" w:rsidR="00AE0A06" w:rsidRDefault="00AE0A06" w:rsidP="00ED1C6D">
      <w:pPr>
        <w:spacing w:after="0" w:line="360" w:lineRule="auto"/>
      </w:pPr>
    </w:p>
    <w:p w14:paraId="068CEFA4" w14:textId="69CCA9BF" w:rsidR="00247139" w:rsidRPr="00200F62" w:rsidRDefault="00247139" w:rsidP="00ED1C6D">
      <w:pPr>
        <w:spacing w:after="0" w:line="360" w:lineRule="auto"/>
        <w:rPr>
          <w:rFonts w:ascii="Calibri Light" w:hAnsi="Calibri Light" w:cs="Calibri Light"/>
        </w:rPr>
      </w:pPr>
      <w:r w:rsidRPr="00200F62">
        <w:rPr>
          <w:rFonts w:ascii="Calibri Light" w:hAnsi="Calibri Light" w:cs="Calibri Light"/>
        </w:rPr>
        <w:t xml:space="preserve">This </w:t>
      </w:r>
      <w:r w:rsidR="00C3165E">
        <w:rPr>
          <w:rFonts w:ascii="Calibri Light" w:hAnsi="Calibri Light" w:cs="Calibri Light"/>
        </w:rPr>
        <w:t>is</w:t>
      </w:r>
      <w:r w:rsidRPr="00200F62">
        <w:rPr>
          <w:rFonts w:ascii="Calibri Light" w:hAnsi="Calibri Light" w:cs="Calibri Light"/>
        </w:rPr>
        <w:t xml:space="preserve"> quantitative data collection as follows.</w:t>
      </w:r>
    </w:p>
    <w:p w14:paraId="5436237E" w14:textId="77777777" w:rsidR="00247139" w:rsidRPr="00200F62" w:rsidRDefault="00247139" w:rsidP="00ED1C6D">
      <w:pPr>
        <w:spacing w:after="0" w:line="360" w:lineRule="auto"/>
        <w:rPr>
          <w:rFonts w:ascii="Calibri Light" w:hAnsi="Calibri Light" w:cs="Calibri Light"/>
        </w:rPr>
      </w:pPr>
    </w:p>
    <w:p w14:paraId="288EF165" w14:textId="0FBCDCA8" w:rsidR="006856FE" w:rsidRPr="00184F03" w:rsidRDefault="000B33D5" w:rsidP="00ED1C6D">
      <w:pPr>
        <w:pStyle w:val="ListParagraph"/>
        <w:numPr>
          <w:ilvl w:val="0"/>
          <w:numId w:val="13"/>
        </w:numPr>
        <w:spacing w:after="0" w:line="360" w:lineRule="auto"/>
        <w:rPr>
          <w:rFonts w:ascii="Calibri Light" w:hAnsi="Calibri Light" w:cs="Calibri Light"/>
        </w:rPr>
      </w:pPr>
      <w:r w:rsidRPr="00184F03">
        <w:rPr>
          <w:rFonts w:ascii="Calibri Light" w:hAnsi="Calibri Light" w:cs="Calibri Light"/>
        </w:rPr>
        <w:t xml:space="preserve">Documentation – </w:t>
      </w:r>
      <w:r w:rsidR="00435C1C">
        <w:rPr>
          <w:rFonts w:ascii="Calibri Light" w:hAnsi="Calibri Light" w:cs="Calibri Light"/>
        </w:rPr>
        <w:t>This is available within</w:t>
      </w:r>
      <w:r w:rsidR="00FE756E">
        <w:rPr>
          <w:rFonts w:ascii="Calibri Light" w:hAnsi="Calibri Light" w:cs="Calibri Light"/>
        </w:rPr>
        <w:t xml:space="preserve"> DHCW</w:t>
      </w:r>
      <w:r w:rsidR="00EC2B81">
        <w:rPr>
          <w:rFonts w:ascii="Calibri Light" w:hAnsi="Calibri Light" w:cs="Calibri Light"/>
        </w:rPr>
        <w:t xml:space="preserve"> via </w:t>
      </w:r>
      <w:r w:rsidR="00E71234">
        <w:rPr>
          <w:rFonts w:ascii="Calibri Light" w:hAnsi="Calibri Light" w:cs="Calibri Light"/>
        </w:rPr>
        <w:t>SharePoint and</w:t>
      </w:r>
      <w:r w:rsidR="00FE756E">
        <w:rPr>
          <w:rFonts w:ascii="Calibri Light" w:hAnsi="Calibri Light" w:cs="Calibri Light"/>
        </w:rPr>
        <w:t xml:space="preserve"> used to check historical and current processes </w:t>
      </w:r>
      <w:r w:rsidR="00832CF1">
        <w:rPr>
          <w:rFonts w:ascii="Calibri Light" w:hAnsi="Calibri Light" w:cs="Calibri Light"/>
        </w:rPr>
        <w:t>for document</w:t>
      </w:r>
      <w:r w:rsidR="00257F9A">
        <w:rPr>
          <w:rFonts w:ascii="Calibri Light" w:hAnsi="Calibri Light" w:cs="Calibri Light"/>
        </w:rPr>
        <w:t>ation retrieval</w:t>
      </w:r>
      <w:r w:rsidR="00FE4FE9">
        <w:rPr>
          <w:rFonts w:ascii="Calibri Light" w:hAnsi="Calibri Light" w:cs="Calibri Light"/>
        </w:rPr>
        <w:t xml:space="preserve"> in WCRS. This provide</w:t>
      </w:r>
      <w:r w:rsidR="00257F9A">
        <w:rPr>
          <w:rFonts w:ascii="Calibri Light" w:hAnsi="Calibri Light" w:cs="Calibri Light"/>
        </w:rPr>
        <w:t>s</w:t>
      </w:r>
      <w:r w:rsidR="00FE4FE9">
        <w:rPr>
          <w:rFonts w:ascii="Calibri Light" w:hAnsi="Calibri Light" w:cs="Calibri Light"/>
        </w:rPr>
        <w:t xml:space="preserve"> </w:t>
      </w:r>
      <w:r w:rsidR="00832CF1">
        <w:rPr>
          <w:rFonts w:ascii="Calibri Light" w:hAnsi="Calibri Light" w:cs="Calibri Light"/>
        </w:rPr>
        <w:t>underlying knowledge</w:t>
      </w:r>
      <w:r w:rsidR="00FE4FE9">
        <w:rPr>
          <w:rFonts w:ascii="Calibri Light" w:hAnsi="Calibri Light" w:cs="Calibri Light"/>
        </w:rPr>
        <w:t xml:space="preserve"> for WCRS, </w:t>
      </w:r>
      <w:r w:rsidR="00E71234">
        <w:rPr>
          <w:rFonts w:ascii="Calibri Light" w:hAnsi="Calibri Light" w:cs="Calibri Light"/>
        </w:rPr>
        <w:t>as well as</w:t>
      </w:r>
      <w:r w:rsidR="00257F9A">
        <w:rPr>
          <w:rFonts w:ascii="Calibri Light" w:hAnsi="Calibri Light" w:cs="Calibri Light"/>
        </w:rPr>
        <w:t xml:space="preserve"> how</w:t>
      </w:r>
      <w:r w:rsidR="00E71234">
        <w:rPr>
          <w:rFonts w:ascii="Calibri Light" w:hAnsi="Calibri Light" w:cs="Calibri Light"/>
        </w:rPr>
        <w:t xml:space="preserve"> </w:t>
      </w:r>
      <w:r w:rsidR="006C0683">
        <w:rPr>
          <w:rFonts w:ascii="Calibri Light" w:hAnsi="Calibri Light" w:cs="Calibri Light"/>
        </w:rPr>
        <w:t xml:space="preserve">the </w:t>
      </w:r>
      <w:r w:rsidR="00E71234">
        <w:rPr>
          <w:rFonts w:ascii="Calibri Light" w:hAnsi="Calibri Light" w:cs="Calibri Light"/>
        </w:rPr>
        <w:t>database work</w:t>
      </w:r>
      <w:r w:rsidR="006C0683">
        <w:rPr>
          <w:rFonts w:ascii="Calibri Light" w:hAnsi="Calibri Light" w:cs="Calibri Light"/>
        </w:rPr>
        <w:t>s</w:t>
      </w:r>
      <w:r w:rsidR="00B00350">
        <w:rPr>
          <w:rFonts w:ascii="Calibri Light" w:hAnsi="Calibri Light" w:cs="Calibri Light"/>
        </w:rPr>
        <w:t>. This</w:t>
      </w:r>
      <w:r w:rsidR="00690785">
        <w:rPr>
          <w:rFonts w:ascii="Calibri Light" w:hAnsi="Calibri Light" w:cs="Calibri Light"/>
        </w:rPr>
        <w:t xml:space="preserve"> will</w:t>
      </w:r>
      <w:r w:rsidR="00B00350">
        <w:rPr>
          <w:rFonts w:ascii="Calibri Light" w:hAnsi="Calibri Light" w:cs="Calibri Light"/>
        </w:rPr>
        <w:t xml:space="preserve"> highlight </w:t>
      </w:r>
      <w:r w:rsidR="006C0683">
        <w:rPr>
          <w:rFonts w:ascii="Calibri Light" w:hAnsi="Calibri Light" w:cs="Calibri Light"/>
        </w:rPr>
        <w:t xml:space="preserve">documentation </w:t>
      </w:r>
      <w:r w:rsidR="00B00350">
        <w:rPr>
          <w:rFonts w:ascii="Calibri Light" w:hAnsi="Calibri Light" w:cs="Calibri Light"/>
        </w:rPr>
        <w:t xml:space="preserve">gaps to review and </w:t>
      </w:r>
      <w:r w:rsidR="00690785">
        <w:rPr>
          <w:rFonts w:ascii="Calibri Light" w:hAnsi="Calibri Light" w:cs="Calibri Light"/>
        </w:rPr>
        <w:t>improv</w:t>
      </w:r>
      <w:r w:rsidR="00257F9A">
        <w:rPr>
          <w:rFonts w:ascii="Calibri Light" w:hAnsi="Calibri Light" w:cs="Calibri Light"/>
        </w:rPr>
        <w:t>e</w:t>
      </w:r>
      <w:r w:rsidR="009C4F3F">
        <w:rPr>
          <w:rFonts w:ascii="Calibri Light" w:hAnsi="Calibri Light" w:cs="Calibri Light"/>
        </w:rPr>
        <w:t>,</w:t>
      </w:r>
      <w:r w:rsidR="00690785">
        <w:rPr>
          <w:rFonts w:ascii="Calibri Light" w:hAnsi="Calibri Light" w:cs="Calibri Light"/>
        </w:rPr>
        <w:t xml:space="preserve"> ensur</w:t>
      </w:r>
      <w:r w:rsidR="009C4F3F">
        <w:rPr>
          <w:rFonts w:ascii="Calibri Light" w:hAnsi="Calibri Light" w:cs="Calibri Light"/>
        </w:rPr>
        <w:t>ing streamlined</w:t>
      </w:r>
      <w:r w:rsidR="00690785">
        <w:rPr>
          <w:rFonts w:ascii="Calibri Light" w:hAnsi="Calibri Light" w:cs="Calibri Light"/>
        </w:rPr>
        <w:t xml:space="preserve"> processes</w:t>
      </w:r>
      <w:r w:rsidR="009C4F3F">
        <w:rPr>
          <w:rFonts w:ascii="Calibri Light" w:hAnsi="Calibri Light" w:cs="Calibri Light"/>
        </w:rPr>
        <w:t xml:space="preserve"> and more efficient</w:t>
      </w:r>
      <w:r w:rsidR="00D02C9B">
        <w:rPr>
          <w:rFonts w:ascii="Calibri Light" w:hAnsi="Calibri Light" w:cs="Calibri Light"/>
        </w:rPr>
        <w:t xml:space="preserve"> document</w:t>
      </w:r>
      <w:r w:rsidR="00257F9A">
        <w:rPr>
          <w:rFonts w:ascii="Calibri Light" w:hAnsi="Calibri Light" w:cs="Calibri Light"/>
        </w:rPr>
        <w:t>ation</w:t>
      </w:r>
      <w:r w:rsidR="00D02C9B">
        <w:rPr>
          <w:rFonts w:ascii="Calibri Light" w:hAnsi="Calibri Light" w:cs="Calibri Light"/>
        </w:rPr>
        <w:t xml:space="preserve"> retrieval.</w:t>
      </w:r>
    </w:p>
    <w:p w14:paraId="3A42A2AE" w14:textId="0A8B4590" w:rsidR="006B1F44" w:rsidRPr="0035506D" w:rsidRDefault="006B1F44" w:rsidP="0035506D">
      <w:pPr>
        <w:pStyle w:val="ListParagraph"/>
        <w:numPr>
          <w:ilvl w:val="0"/>
          <w:numId w:val="13"/>
        </w:numPr>
        <w:spacing w:after="0" w:line="360" w:lineRule="auto"/>
        <w:rPr>
          <w:rFonts w:ascii="Calibri Light" w:hAnsi="Calibri Light" w:cs="Calibri Light"/>
        </w:rPr>
      </w:pPr>
      <w:r w:rsidRPr="0035506D">
        <w:rPr>
          <w:rFonts w:ascii="Calibri Light" w:hAnsi="Calibri Light" w:cs="Calibri Light"/>
        </w:rPr>
        <w:t xml:space="preserve">Surveys – </w:t>
      </w:r>
      <w:r w:rsidR="002C0F81" w:rsidRPr="0035506D">
        <w:rPr>
          <w:rFonts w:ascii="Calibri Light" w:hAnsi="Calibri Light" w:cs="Calibri Light"/>
        </w:rPr>
        <w:t>This w</w:t>
      </w:r>
      <w:r w:rsidR="00B50449" w:rsidRPr="0035506D">
        <w:rPr>
          <w:rFonts w:ascii="Calibri Light" w:hAnsi="Calibri Light" w:cs="Calibri Light"/>
        </w:rPr>
        <w:t>ill</w:t>
      </w:r>
      <w:r w:rsidR="002C0F81" w:rsidRPr="0035506D">
        <w:rPr>
          <w:rFonts w:ascii="Calibri Light" w:hAnsi="Calibri Light" w:cs="Calibri Light"/>
        </w:rPr>
        <w:t xml:space="preserve"> be collected within DHCW</w:t>
      </w:r>
      <w:r w:rsidR="000775F3" w:rsidRPr="0035506D">
        <w:rPr>
          <w:rFonts w:ascii="Calibri Light" w:hAnsi="Calibri Light" w:cs="Calibri Light"/>
        </w:rPr>
        <w:t xml:space="preserve"> </w:t>
      </w:r>
      <w:r w:rsidR="00257F9A">
        <w:rPr>
          <w:rFonts w:ascii="Calibri Light" w:hAnsi="Calibri Light" w:cs="Calibri Light"/>
        </w:rPr>
        <w:t>due to the</w:t>
      </w:r>
      <w:r w:rsidR="001C6E20">
        <w:rPr>
          <w:rFonts w:ascii="Calibri Light" w:hAnsi="Calibri Light" w:cs="Calibri Light"/>
        </w:rPr>
        <w:t xml:space="preserve"> </w:t>
      </w:r>
      <w:r w:rsidR="00CD0266">
        <w:rPr>
          <w:rFonts w:ascii="Calibri Light" w:hAnsi="Calibri Light" w:cs="Calibri Light"/>
        </w:rPr>
        <w:t>knowledge base available</w:t>
      </w:r>
      <w:r w:rsidR="00257F9A">
        <w:rPr>
          <w:rFonts w:ascii="Calibri Light" w:hAnsi="Calibri Light" w:cs="Calibri Light"/>
        </w:rPr>
        <w:t xml:space="preserve">, </w:t>
      </w:r>
      <w:r w:rsidR="00223D39" w:rsidRPr="0035506D">
        <w:rPr>
          <w:rFonts w:ascii="Calibri Light" w:hAnsi="Calibri Light" w:cs="Calibri Light"/>
        </w:rPr>
        <w:t>focus</w:t>
      </w:r>
      <w:r w:rsidR="00257F9A">
        <w:rPr>
          <w:rFonts w:ascii="Calibri Light" w:hAnsi="Calibri Light" w:cs="Calibri Light"/>
        </w:rPr>
        <w:t>ing</w:t>
      </w:r>
      <w:r w:rsidR="00223D39" w:rsidRPr="0035506D">
        <w:rPr>
          <w:rFonts w:ascii="Calibri Light" w:hAnsi="Calibri Light" w:cs="Calibri Light"/>
        </w:rPr>
        <w:t xml:space="preserve"> </w:t>
      </w:r>
      <w:r w:rsidR="00C90473">
        <w:rPr>
          <w:rFonts w:ascii="Calibri Light" w:hAnsi="Calibri Light" w:cs="Calibri Light"/>
        </w:rPr>
        <w:t xml:space="preserve">more </w:t>
      </w:r>
      <w:r w:rsidR="00223D39" w:rsidRPr="0035506D">
        <w:rPr>
          <w:rFonts w:ascii="Calibri Light" w:hAnsi="Calibri Light" w:cs="Calibri Light"/>
        </w:rPr>
        <w:t xml:space="preserve">on </w:t>
      </w:r>
      <w:r w:rsidR="00D27308" w:rsidRPr="0035506D">
        <w:rPr>
          <w:rFonts w:ascii="Calibri Light" w:hAnsi="Calibri Light" w:cs="Calibri Light"/>
        </w:rPr>
        <w:t>respondents</w:t>
      </w:r>
      <w:r w:rsidR="00C90473">
        <w:rPr>
          <w:rFonts w:ascii="Calibri Light" w:hAnsi="Calibri Light" w:cs="Calibri Light"/>
        </w:rPr>
        <w:t xml:space="preserve"> using</w:t>
      </w:r>
      <w:r w:rsidR="00D27308" w:rsidRPr="0035506D">
        <w:rPr>
          <w:rFonts w:ascii="Calibri Light" w:hAnsi="Calibri Light" w:cs="Calibri Light"/>
        </w:rPr>
        <w:t xml:space="preserve"> SQL</w:t>
      </w:r>
      <w:r w:rsidR="00257F9A">
        <w:rPr>
          <w:rFonts w:ascii="Calibri Light" w:hAnsi="Calibri Light" w:cs="Calibri Light"/>
        </w:rPr>
        <w:t xml:space="preserve"> as they</w:t>
      </w:r>
      <w:r w:rsidR="00D27308" w:rsidRPr="0035506D">
        <w:rPr>
          <w:rFonts w:ascii="Calibri Light" w:hAnsi="Calibri Light" w:cs="Calibri Light"/>
        </w:rPr>
        <w:t xml:space="preserve"> have the </w:t>
      </w:r>
      <w:r w:rsidR="006D5AB0" w:rsidRPr="0035506D">
        <w:rPr>
          <w:rFonts w:ascii="Calibri Light" w:hAnsi="Calibri Light" w:cs="Calibri Light"/>
        </w:rPr>
        <w:t xml:space="preserve">underlying knowledge </w:t>
      </w:r>
      <w:r w:rsidR="0095150C">
        <w:rPr>
          <w:rFonts w:ascii="Calibri Light" w:hAnsi="Calibri Light" w:cs="Calibri Light"/>
        </w:rPr>
        <w:t>of</w:t>
      </w:r>
      <w:r w:rsidR="00B25CB6" w:rsidRPr="0035506D">
        <w:rPr>
          <w:rFonts w:ascii="Calibri Light" w:hAnsi="Calibri Light" w:cs="Calibri Light"/>
        </w:rPr>
        <w:t xml:space="preserve"> SQL</w:t>
      </w:r>
      <w:r w:rsidR="009116B0" w:rsidRPr="0035506D">
        <w:rPr>
          <w:rFonts w:ascii="Calibri Light" w:hAnsi="Calibri Light" w:cs="Calibri Light"/>
        </w:rPr>
        <w:t>. The</w:t>
      </w:r>
      <w:r w:rsidR="0095150C">
        <w:rPr>
          <w:rFonts w:ascii="Calibri Light" w:hAnsi="Calibri Light" w:cs="Calibri Light"/>
        </w:rPr>
        <w:t>y</w:t>
      </w:r>
      <w:r w:rsidR="009116B0" w:rsidRPr="0035506D">
        <w:rPr>
          <w:rFonts w:ascii="Calibri Light" w:hAnsi="Calibri Light" w:cs="Calibri Light"/>
        </w:rPr>
        <w:t xml:space="preserve"> would be contacted </w:t>
      </w:r>
      <w:r w:rsidR="003317FF">
        <w:rPr>
          <w:rFonts w:ascii="Calibri Light" w:hAnsi="Calibri Light" w:cs="Calibri Light"/>
        </w:rPr>
        <w:t>via</w:t>
      </w:r>
      <w:r w:rsidR="009116B0" w:rsidRPr="0035506D">
        <w:rPr>
          <w:rFonts w:ascii="Calibri Light" w:hAnsi="Calibri Light" w:cs="Calibri Light"/>
        </w:rPr>
        <w:t xml:space="preserve"> email or Microsoft Teams, with all correspondence and responses </w:t>
      </w:r>
      <w:r w:rsidR="004376DF" w:rsidRPr="0035506D">
        <w:rPr>
          <w:rFonts w:ascii="Calibri Light" w:hAnsi="Calibri Light" w:cs="Calibri Light"/>
        </w:rPr>
        <w:t xml:space="preserve">kept locally and confidentially within </w:t>
      </w:r>
      <w:r w:rsidR="00B608D5">
        <w:rPr>
          <w:rFonts w:ascii="Calibri Light" w:hAnsi="Calibri Light" w:cs="Calibri Light"/>
        </w:rPr>
        <w:t>password-protected</w:t>
      </w:r>
      <w:r w:rsidR="004376DF" w:rsidRPr="0035506D">
        <w:rPr>
          <w:rFonts w:ascii="Calibri Light" w:hAnsi="Calibri Light" w:cs="Calibri Light"/>
        </w:rPr>
        <w:t xml:space="preserve"> folders.</w:t>
      </w:r>
      <w:r w:rsidR="0035506D" w:rsidRPr="0035506D">
        <w:rPr>
          <w:rFonts w:ascii="Calibri Light" w:hAnsi="Calibri Light" w:cs="Calibri Light"/>
        </w:rPr>
        <w:t xml:space="preserve"> The </w:t>
      </w:r>
      <w:r w:rsidR="00A95A93">
        <w:rPr>
          <w:rFonts w:ascii="Calibri Light" w:hAnsi="Calibri Light" w:cs="Calibri Light"/>
        </w:rPr>
        <w:t>survey</w:t>
      </w:r>
      <w:r w:rsidR="0035506D" w:rsidRPr="0035506D">
        <w:rPr>
          <w:rFonts w:ascii="Calibri Light" w:hAnsi="Calibri Light" w:cs="Calibri Light"/>
        </w:rPr>
        <w:t xml:space="preserve"> aim</w:t>
      </w:r>
      <w:r w:rsidR="00A95A93">
        <w:rPr>
          <w:rFonts w:ascii="Calibri Light" w:hAnsi="Calibri Light" w:cs="Calibri Light"/>
        </w:rPr>
        <w:t>s</w:t>
      </w:r>
      <w:r w:rsidR="0035506D" w:rsidRPr="0035506D">
        <w:rPr>
          <w:rFonts w:ascii="Calibri Light" w:hAnsi="Calibri Light" w:cs="Calibri Light"/>
        </w:rPr>
        <w:t xml:space="preserve"> for approximately </w:t>
      </w:r>
      <w:r w:rsidR="002D6C0E" w:rsidRPr="0035506D">
        <w:rPr>
          <w:rFonts w:ascii="Calibri Light" w:hAnsi="Calibri Light" w:cs="Calibri Light"/>
        </w:rPr>
        <w:t>fifty</w:t>
      </w:r>
      <w:r w:rsidR="0035506D" w:rsidRPr="0035506D">
        <w:rPr>
          <w:rFonts w:ascii="Calibri Light" w:hAnsi="Calibri Light" w:cs="Calibri Light"/>
        </w:rPr>
        <w:t xml:space="preserve"> responders</w:t>
      </w:r>
      <w:r w:rsidR="005A71D4">
        <w:rPr>
          <w:rFonts w:ascii="Calibri Light" w:hAnsi="Calibri Light" w:cs="Calibri Light"/>
        </w:rPr>
        <w:t xml:space="preserve">, </w:t>
      </w:r>
      <w:r w:rsidR="0035506D" w:rsidRPr="0035506D">
        <w:rPr>
          <w:rFonts w:ascii="Calibri Light" w:hAnsi="Calibri Light" w:cs="Calibri Light"/>
        </w:rPr>
        <w:t>ensur</w:t>
      </w:r>
      <w:r w:rsidR="005A71D4">
        <w:rPr>
          <w:rFonts w:ascii="Calibri Light" w:hAnsi="Calibri Light" w:cs="Calibri Light"/>
        </w:rPr>
        <w:t>ing</w:t>
      </w:r>
      <w:r w:rsidR="003317FF">
        <w:rPr>
          <w:rFonts w:ascii="Calibri Light" w:hAnsi="Calibri Light" w:cs="Calibri Light"/>
        </w:rPr>
        <w:t xml:space="preserve"> a</w:t>
      </w:r>
      <w:r w:rsidR="0035506D" w:rsidRPr="0035506D">
        <w:rPr>
          <w:rFonts w:ascii="Calibri Light" w:hAnsi="Calibri Light" w:cs="Calibri Light"/>
        </w:rPr>
        <w:t xml:space="preserve"> detailed number of responses</w:t>
      </w:r>
      <w:r w:rsidR="0005201B">
        <w:rPr>
          <w:rFonts w:ascii="Calibri Light" w:hAnsi="Calibri Light" w:cs="Calibri Light"/>
        </w:rPr>
        <w:t xml:space="preserve"> </w:t>
      </w:r>
      <w:r w:rsidR="0035506D" w:rsidRPr="0035506D">
        <w:rPr>
          <w:rFonts w:ascii="Calibri Light" w:hAnsi="Calibri Light" w:cs="Calibri Light"/>
        </w:rPr>
        <w:t>to analyse and evaluate</w:t>
      </w:r>
      <w:r w:rsidR="0005201B">
        <w:rPr>
          <w:rFonts w:ascii="Calibri Light" w:hAnsi="Calibri Light" w:cs="Calibri Light"/>
        </w:rPr>
        <w:t>.</w:t>
      </w:r>
    </w:p>
    <w:p w14:paraId="384E9C62" w14:textId="195EBE8F" w:rsidR="006B1F44" w:rsidRDefault="006B1F44" w:rsidP="00ED1C6D">
      <w:pPr>
        <w:pStyle w:val="ListParagraph"/>
        <w:numPr>
          <w:ilvl w:val="0"/>
          <w:numId w:val="13"/>
        </w:numPr>
        <w:spacing w:after="0" w:line="360" w:lineRule="auto"/>
        <w:rPr>
          <w:rFonts w:ascii="Calibri Light" w:hAnsi="Calibri Light" w:cs="Calibri Light"/>
        </w:rPr>
      </w:pPr>
      <w:r w:rsidRPr="00184F03">
        <w:rPr>
          <w:rFonts w:ascii="Calibri Light" w:hAnsi="Calibri Light" w:cs="Calibri Light"/>
        </w:rPr>
        <w:t>Statistical Coll</w:t>
      </w:r>
      <w:r w:rsidR="00F15974">
        <w:rPr>
          <w:rFonts w:ascii="Calibri Light" w:hAnsi="Calibri Light" w:cs="Calibri Light"/>
        </w:rPr>
        <w:t>ation</w:t>
      </w:r>
      <w:r w:rsidRPr="00184F03">
        <w:rPr>
          <w:rFonts w:ascii="Calibri Light" w:hAnsi="Calibri Light" w:cs="Calibri Light"/>
        </w:rPr>
        <w:t xml:space="preserve"> – </w:t>
      </w:r>
      <w:r w:rsidR="00B50449">
        <w:rPr>
          <w:rFonts w:ascii="Calibri Light" w:hAnsi="Calibri Light" w:cs="Calibri Light"/>
        </w:rPr>
        <w:t xml:space="preserve">This will be </w:t>
      </w:r>
      <w:r w:rsidR="00046599">
        <w:rPr>
          <w:rFonts w:ascii="Calibri Light" w:hAnsi="Calibri Light" w:cs="Calibri Light"/>
        </w:rPr>
        <w:t>collected on current and new process</w:t>
      </w:r>
      <w:r w:rsidR="00E6474F">
        <w:rPr>
          <w:rFonts w:ascii="Calibri Light" w:hAnsi="Calibri Light" w:cs="Calibri Light"/>
        </w:rPr>
        <w:t>es</w:t>
      </w:r>
      <w:r w:rsidR="00877160">
        <w:rPr>
          <w:rFonts w:ascii="Calibri Light" w:hAnsi="Calibri Light" w:cs="Calibri Light"/>
        </w:rPr>
        <w:t xml:space="preserve"> (</w:t>
      </w:r>
      <w:r w:rsidR="00E133B0">
        <w:rPr>
          <w:rFonts w:ascii="Calibri Light" w:hAnsi="Calibri Light" w:cs="Calibri Light"/>
        </w:rPr>
        <w:t>length of time</w:t>
      </w:r>
      <w:r w:rsidR="00877160">
        <w:rPr>
          <w:rFonts w:ascii="Calibri Light" w:hAnsi="Calibri Light" w:cs="Calibri Light"/>
        </w:rPr>
        <w:t xml:space="preserve"> to retrieve required documents from</w:t>
      </w:r>
      <w:r w:rsidR="00E133B0">
        <w:rPr>
          <w:rFonts w:ascii="Calibri Light" w:hAnsi="Calibri Light" w:cs="Calibri Light"/>
        </w:rPr>
        <w:t xml:space="preserve"> both</w:t>
      </w:r>
      <w:r w:rsidR="00E6474F">
        <w:rPr>
          <w:rFonts w:ascii="Calibri Light" w:hAnsi="Calibri Light" w:cs="Calibri Light"/>
        </w:rPr>
        <w:t xml:space="preserve"> databases)</w:t>
      </w:r>
      <w:r w:rsidR="00290C59">
        <w:rPr>
          <w:rFonts w:ascii="Calibri Light" w:hAnsi="Calibri Light" w:cs="Calibri Light"/>
        </w:rPr>
        <w:t xml:space="preserve"> to compare, analyse and evaluate findings</w:t>
      </w:r>
      <w:r w:rsidR="00E6474F">
        <w:rPr>
          <w:rFonts w:ascii="Calibri Light" w:hAnsi="Calibri Light" w:cs="Calibri Light"/>
        </w:rPr>
        <w:t>,</w:t>
      </w:r>
      <w:r w:rsidR="00290C59">
        <w:rPr>
          <w:rFonts w:ascii="Calibri Light" w:hAnsi="Calibri Light" w:cs="Calibri Light"/>
        </w:rPr>
        <w:t xml:space="preserve"> draw </w:t>
      </w:r>
      <w:r w:rsidR="002D6C0E">
        <w:rPr>
          <w:rFonts w:ascii="Calibri Light" w:hAnsi="Calibri Light" w:cs="Calibri Light"/>
        </w:rPr>
        <w:t>conclusions,</w:t>
      </w:r>
      <w:r w:rsidR="00290C59">
        <w:rPr>
          <w:rFonts w:ascii="Calibri Light" w:hAnsi="Calibri Light" w:cs="Calibri Light"/>
        </w:rPr>
        <w:t xml:space="preserve"> and make recommendations for continuous service improvement.</w:t>
      </w:r>
    </w:p>
    <w:p w14:paraId="7923D896" w14:textId="77777777" w:rsidR="002725CE" w:rsidRDefault="002725CE" w:rsidP="002725CE">
      <w:pPr>
        <w:spacing w:after="0" w:line="360" w:lineRule="auto"/>
        <w:rPr>
          <w:rFonts w:ascii="Calibri Light" w:hAnsi="Calibri Light" w:cs="Calibri Light"/>
        </w:rPr>
      </w:pPr>
    </w:p>
    <w:p w14:paraId="3E2F6FAC" w14:textId="6A8C0C26" w:rsidR="002725CE" w:rsidRPr="002725CE" w:rsidRDefault="0043206A" w:rsidP="002725C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</w:t>
      </w:r>
      <w:r w:rsidR="00B9691F">
        <w:rPr>
          <w:rFonts w:ascii="Calibri Light" w:hAnsi="Calibri Light" w:cs="Calibri Light"/>
        </w:rPr>
        <w:t>he statistical collation of retriev</w:t>
      </w:r>
      <w:r>
        <w:rPr>
          <w:rFonts w:ascii="Calibri Light" w:hAnsi="Calibri Light" w:cs="Calibri Light"/>
        </w:rPr>
        <w:t>ed</w:t>
      </w:r>
      <w:r w:rsidR="00B9691F">
        <w:rPr>
          <w:rFonts w:ascii="Calibri Light" w:hAnsi="Calibri Light" w:cs="Calibri Light"/>
        </w:rPr>
        <w:t xml:space="preserve"> documents from </w:t>
      </w:r>
      <w:r w:rsidR="007350D7">
        <w:rPr>
          <w:rFonts w:ascii="Calibri Light" w:hAnsi="Calibri Light" w:cs="Calibri Light"/>
        </w:rPr>
        <w:t>SQL and NoSQL databases</w:t>
      </w:r>
      <w:r>
        <w:rPr>
          <w:rFonts w:ascii="Calibri Light" w:hAnsi="Calibri Light" w:cs="Calibri Light"/>
        </w:rPr>
        <w:t xml:space="preserve"> provides the minimum dataset to</w:t>
      </w:r>
      <w:r w:rsidR="007350D7">
        <w:rPr>
          <w:rFonts w:ascii="Calibri Light" w:hAnsi="Calibri Light" w:cs="Calibri Light"/>
        </w:rPr>
        <w:t xml:space="preserve"> prov</w:t>
      </w:r>
      <w:r w:rsidR="00EA6E8A">
        <w:rPr>
          <w:rFonts w:ascii="Calibri Light" w:hAnsi="Calibri Light" w:cs="Calibri Light"/>
        </w:rPr>
        <w:t>i</w:t>
      </w:r>
      <w:r w:rsidR="007350D7">
        <w:rPr>
          <w:rFonts w:ascii="Calibri Light" w:hAnsi="Calibri Light" w:cs="Calibri Light"/>
        </w:rPr>
        <w:t xml:space="preserve">de </w:t>
      </w:r>
      <w:r>
        <w:rPr>
          <w:rFonts w:ascii="Calibri Light" w:hAnsi="Calibri Light" w:cs="Calibri Light"/>
        </w:rPr>
        <w:t xml:space="preserve">comparative </w:t>
      </w:r>
      <w:r w:rsidR="007350D7">
        <w:rPr>
          <w:rFonts w:ascii="Calibri Light" w:hAnsi="Calibri Light" w:cs="Calibri Light"/>
        </w:rPr>
        <w:t>baseline</w:t>
      </w:r>
      <w:r w:rsidR="008820F2">
        <w:rPr>
          <w:rFonts w:ascii="Calibri Light" w:hAnsi="Calibri Light" w:cs="Calibri Light"/>
        </w:rPr>
        <w:t>s</w:t>
      </w:r>
      <w:r w:rsidR="007350D7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>of</w:t>
      </w:r>
      <w:r w:rsidR="007350D7">
        <w:rPr>
          <w:rFonts w:ascii="Calibri Light" w:hAnsi="Calibri Light" w:cs="Calibri Light"/>
        </w:rPr>
        <w:t xml:space="preserve"> efficiency</w:t>
      </w:r>
      <w:r>
        <w:rPr>
          <w:rFonts w:ascii="Calibri Light" w:hAnsi="Calibri Light" w:cs="Calibri Light"/>
        </w:rPr>
        <w:t xml:space="preserve"> levels between</w:t>
      </w:r>
      <w:r w:rsidR="007350D7">
        <w:rPr>
          <w:rFonts w:ascii="Calibri Light" w:hAnsi="Calibri Light" w:cs="Calibri Light"/>
        </w:rPr>
        <w:t xml:space="preserve"> SQL</w:t>
      </w:r>
      <w:r>
        <w:rPr>
          <w:rFonts w:ascii="Calibri Light" w:hAnsi="Calibri Light" w:cs="Calibri Light"/>
        </w:rPr>
        <w:t xml:space="preserve"> and</w:t>
      </w:r>
      <w:r w:rsidR="007350D7">
        <w:rPr>
          <w:rFonts w:ascii="Calibri Light" w:hAnsi="Calibri Light" w:cs="Calibri Light"/>
        </w:rPr>
        <w:t xml:space="preserve"> NoSQL database</w:t>
      </w:r>
      <w:r w:rsidR="008820F2">
        <w:rPr>
          <w:rFonts w:ascii="Calibri Light" w:hAnsi="Calibri Light" w:cs="Calibri Light"/>
        </w:rPr>
        <w:t>s</w:t>
      </w:r>
      <w:r w:rsidR="007D7436">
        <w:rPr>
          <w:rFonts w:ascii="Calibri Light" w:hAnsi="Calibri Light" w:cs="Calibri Light"/>
        </w:rPr>
        <w:t xml:space="preserve"> to</w:t>
      </w:r>
      <w:r w:rsidR="00064E10">
        <w:rPr>
          <w:rFonts w:ascii="Calibri Light" w:hAnsi="Calibri Light" w:cs="Calibri Light"/>
        </w:rPr>
        <w:t xml:space="preserve"> analyse. While</w:t>
      </w:r>
      <w:r>
        <w:rPr>
          <w:rFonts w:ascii="Calibri Light" w:hAnsi="Calibri Light" w:cs="Calibri Light"/>
        </w:rPr>
        <w:t xml:space="preserve"> no unforeseen issues should occur for the</w:t>
      </w:r>
      <w:r w:rsidR="00064E10">
        <w:rPr>
          <w:rFonts w:ascii="Calibri Light" w:hAnsi="Calibri Light" w:cs="Calibri Light"/>
        </w:rPr>
        <w:t xml:space="preserve"> data collation</w:t>
      </w:r>
      <w:r w:rsidR="00FB2335">
        <w:rPr>
          <w:rFonts w:ascii="Calibri Light" w:hAnsi="Calibri Light" w:cs="Calibri Light"/>
        </w:rPr>
        <w:t xml:space="preserve">, if survey responses </w:t>
      </w:r>
      <w:r>
        <w:rPr>
          <w:rFonts w:ascii="Calibri Light" w:hAnsi="Calibri Light" w:cs="Calibri Light"/>
        </w:rPr>
        <w:t>are low</w:t>
      </w:r>
      <w:r w:rsidR="00FB2335">
        <w:rPr>
          <w:rFonts w:ascii="Calibri Light" w:hAnsi="Calibri Light" w:cs="Calibri Light"/>
        </w:rPr>
        <w:t xml:space="preserve">, this </w:t>
      </w:r>
      <w:r>
        <w:rPr>
          <w:rFonts w:ascii="Calibri Light" w:hAnsi="Calibri Light" w:cs="Calibri Light"/>
        </w:rPr>
        <w:t>must</w:t>
      </w:r>
      <w:r w:rsidR="00FB2335">
        <w:rPr>
          <w:rFonts w:ascii="Calibri Light" w:hAnsi="Calibri Light" w:cs="Calibri Light"/>
        </w:rPr>
        <w:t xml:space="preserve"> be noted and recommended as a limitation and future research</w:t>
      </w:r>
      <w:r w:rsidR="004F6BE6">
        <w:rPr>
          <w:rFonts w:ascii="Calibri Light" w:hAnsi="Calibri Light" w:cs="Calibri Light"/>
        </w:rPr>
        <w:t xml:space="preserve"> for</w:t>
      </w:r>
      <w:r w:rsidR="00FB2335">
        <w:rPr>
          <w:rFonts w:ascii="Calibri Light" w:hAnsi="Calibri Light" w:cs="Calibri Light"/>
        </w:rPr>
        <w:t xml:space="preserve"> responses </w:t>
      </w:r>
      <w:r w:rsidR="004F6BE6">
        <w:rPr>
          <w:rFonts w:ascii="Calibri Light" w:hAnsi="Calibri Light" w:cs="Calibri Light"/>
        </w:rPr>
        <w:t>to</w:t>
      </w:r>
      <w:r w:rsidR="00FB2335">
        <w:rPr>
          <w:rFonts w:ascii="Calibri Light" w:hAnsi="Calibri Light" w:cs="Calibri Light"/>
        </w:rPr>
        <w:t xml:space="preserve"> be expanded.</w:t>
      </w:r>
    </w:p>
    <w:p w14:paraId="223388C5" w14:textId="77777777" w:rsidR="00AE0A06" w:rsidRDefault="00AE0A06" w:rsidP="00ED64B4">
      <w:pPr>
        <w:spacing w:after="0" w:line="360" w:lineRule="auto"/>
        <w:rPr>
          <w:b/>
          <w:bCs/>
        </w:rPr>
      </w:pPr>
    </w:p>
    <w:p w14:paraId="361C18E5" w14:textId="77777777" w:rsidR="00E6474F" w:rsidRDefault="00E6474F" w:rsidP="00ED64B4">
      <w:pPr>
        <w:spacing w:after="0" w:line="360" w:lineRule="auto"/>
        <w:rPr>
          <w:b/>
          <w:bCs/>
        </w:rPr>
      </w:pPr>
    </w:p>
    <w:p w14:paraId="2A8350D2" w14:textId="77777777" w:rsidR="0043206A" w:rsidRDefault="0043206A" w:rsidP="00ED64B4">
      <w:pPr>
        <w:spacing w:after="0" w:line="360" w:lineRule="auto"/>
        <w:rPr>
          <w:b/>
          <w:bCs/>
        </w:rPr>
      </w:pPr>
    </w:p>
    <w:p w14:paraId="2CFCA4AC" w14:textId="77777777" w:rsidR="00E32DD3" w:rsidRDefault="00E32DD3" w:rsidP="00ED64B4">
      <w:pPr>
        <w:spacing w:after="0" w:line="360" w:lineRule="auto"/>
        <w:rPr>
          <w:b/>
          <w:bCs/>
        </w:rPr>
      </w:pPr>
    </w:p>
    <w:p w14:paraId="108D08A8" w14:textId="77777777" w:rsidR="0043206A" w:rsidRDefault="0043206A" w:rsidP="00ED64B4">
      <w:pPr>
        <w:spacing w:after="0" w:line="360" w:lineRule="auto"/>
        <w:rPr>
          <w:b/>
          <w:bCs/>
        </w:rPr>
      </w:pPr>
    </w:p>
    <w:p w14:paraId="230E6E78" w14:textId="77777777" w:rsidR="00E55C18" w:rsidRDefault="00E55C18" w:rsidP="00ED64B4">
      <w:pPr>
        <w:spacing w:after="0" w:line="360" w:lineRule="auto"/>
        <w:rPr>
          <w:b/>
          <w:bCs/>
        </w:rPr>
      </w:pPr>
    </w:p>
    <w:p w14:paraId="479BDCF4" w14:textId="77777777" w:rsidR="00E55C18" w:rsidRDefault="00E55C18" w:rsidP="00ED64B4">
      <w:pPr>
        <w:spacing w:after="0" w:line="360" w:lineRule="auto"/>
        <w:rPr>
          <w:b/>
          <w:bCs/>
        </w:rPr>
      </w:pPr>
    </w:p>
    <w:p w14:paraId="5DCDCD55" w14:textId="097D9F3C" w:rsidR="00AE0A06" w:rsidRPr="007A6C07" w:rsidRDefault="00AE0A06" w:rsidP="007A6C07">
      <w:pPr>
        <w:pStyle w:val="Heading3"/>
        <w:spacing w:before="0" w:after="0" w:line="360" w:lineRule="auto"/>
        <w:rPr>
          <w:rFonts w:ascii="Calibri Light" w:hAnsi="Calibri Light" w:cs="Calibri Light"/>
          <w:b/>
          <w:bCs/>
          <w:sz w:val="26"/>
          <w:szCs w:val="26"/>
          <w:u w:val="single"/>
        </w:rPr>
      </w:pPr>
      <w:bookmarkStart w:id="32" w:name="_Toc176254684"/>
      <w:r w:rsidRPr="00B847FF">
        <w:rPr>
          <w:rFonts w:ascii="Calibri Light" w:hAnsi="Calibri Light" w:cs="Calibri Light"/>
          <w:b/>
          <w:bCs/>
          <w:sz w:val="26"/>
          <w:szCs w:val="26"/>
          <w:u w:val="single"/>
        </w:rPr>
        <w:t>Data Evaluation</w:t>
      </w:r>
      <w:bookmarkEnd w:id="32"/>
    </w:p>
    <w:p w14:paraId="386D22FE" w14:textId="77777777" w:rsidR="00AE0A06" w:rsidRPr="00FD3F72" w:rsidRDefault="00AE0A06" w:rsidP="00ED64B4">
      <w:pPr>
        <w:spacing w:after="0" w:line="360" w:lineRule="auto"/>
        <w:rPr>
          <w:rFonts w:ascii="Calibri Light" w:hAnsi="Calibri Light" w:cs="Calibri Light"/>
        </w:rPr>
      </w:pPr>
    </w:p>
    <w:p w14:paraId="402C0D22" w14:textId="724385EC" w:rsidR="00ED64B4" w:rsidRPr="00FD3F72" w:rsidRDefault="00FD3F72" w:rsidP="00ED64B4">
      <w:pPr>
        <w:spacing w:after="0" w:line="360" w:lineRule="auto"/>
        <w:rPr>
          <w:rFonts w:ascii="Calibri Light" w:hAnsi="Calibri Light" w:cs="Calibri Light"/>
        </w:rPr>
      </w:pPr>
      <w:r w:rsidRPr="00FD3F72">
        <w:rPr>
          <w:rFonts w:ascii="Calibri Light" w:hAnsi="Calibri Light" w:cs="Calibri Light"/>
        </w:rPr>
        <w:t>The data will be evaluated as follows.</w:t>
      </w:r>
    </w:p>
    <w:p w14:paraId="75A534D8" w14:textId="77777777" w:rsidR="00FD3F72" w:rsidRDefault="00FD3F72" w:rsidP="00ED64B4">
      <w:pPr>
        <w:spacing w:after="0" w:line="360" w:lineRule="auto"/>
        <w:rPr>
          <w:rFonts w:ascii="Calibri Light" w:hAnsi="Calibri Light" w:cs="Calibri Light"/>
        </w:rPr>
      </w:pPr>
    </w:p>
    <w:p w14:paraId="5AB67E06" w14:textId="63DF4534" w:rsidR="00257EB5" w:rsidRDefault="00257EB5" w:rsidP="00257EB5">
      <w:pPr>
        <w:pStyle w:val="ListParagraph"/>
        <w:numPr>
          <w:ilvl w:val="0"/>
          <w:numId w:val="14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Descriptive statistical analysis – </w:t>
      </w:r>
      <w:r w:rsidR="009B7CBF">
        <w:rPr>
          <w:rFonts w:ascii="Calibri Light" w:hAnsi="Calibri Light" w:cs="Calibri Light"/>
        </w:rPr>
        <w:t xml:space="preserve">The core data are </w:t>
      </w:r>
      <w:r w:rsidR="003B19D5">
        <w:rPr>
          <w:rFonts w:ascii="Calibri Light" w:hAnsi="Calibri Light" w:cs="Calibri Light"/>
        </w:rPr>
        <w:t>figures</w:t>
      </w:r>
      <w:r w:rsidR="009B7CBF">
        <w:rPr>
          <w:rFonts w:ascii="Calibri Light" w:hAnsi="Calibri Light" w:cs="Calibri Light"/>
        </w:rPr>
        <w:t xml:space="preserve"> </w:t>
      </w:r>
      <w:r w:rsidR="00A80162">
        <w:rPr>
          <w:rFonts w:ascii="Calibri Light" w:hAnsi="Calibri Light" w:cs="Calibri Light"/>
        </w:rPr>
        <w:t>from SQL and NoSQL databases</w:t>
      </w:r>
      <w:r w:rsidR="009B7CBF">
        <w:rPr>
          <w:rFonts w:ascii="Calibri Light" w:hAnsi="Calibri Light" w:cs="Calibri Light"/>
        </w:rPr>
        <w:t xml:space="preserve"> to which</w:t>
      </w:r>
      <w:r w:rsidR="00BA27E1">
        <w:rPr>
          <w:rFonts w:ascii="Calibri Light" w:hAnsi="Calibri Light" w:cs="Calibri Light"/>
        </w:rPr>
        <w:t xml:space="preserve"> datasets </w:t>
      </w:r>
      <w:r w:rsidR="00A80162">
        <w:rPr>
          <w:rFonts w:ascii="Calibri Light" w:hAnsi="Calibri Light" w:cs="Calibri Light"/>
        </w:rPr>
        <w:t>are</w:t>
      </w:r>
      <w:r w:rsidR="00BA27E1">
        <w:rPr>
          <w:rFonts w:ascii="Calibri Light" w:hAnsi="Calibri Light" w:cs="Calibri Light"/>
        </w:rPr>
        <w:t xml:space="preserve"> compared</w:t>
      </w:r>
      <w:r w:rsidR="00584583">
        <w:rPr>
          <w:rFonts w:ascii="Calibri Light" w:hAnsi="Calibri Light" w:cs="Calibri Light"/>
        </w:rPr>
        <w:t xml:space="preserve"> and </w:t>
      </w:r>
      <w:r w:rsidR="00BA27E1">
        <w:rPr>
          <w:rFonts w:ascii="Calibri Light" w:hAnsi="Calibri Light" w:cs="Calibri Light"/>
        </w:rPr>
        <w:t xml:space="preserve">analysed </w:t>
      </w:r>
      <w:r w:rsidR="00A80162">
        <w:rPr>
          <w:rFonts w:ascii="Calibri Light" w:hAnsi="Calibri Light" w:cs="Calibri Light"/>
        </w:rPr>
        <w:t xml:space="preserve">for improved </w:t>
      </w:r>
      <w:r w:rsidR="00BA27E1">
        <w:rPr>
          <w:rFonts w:ascii="Calibri Light" w:hAnsi="Calibri Light" w:cs="Calibri Light"/>
        </w:rPr>
        <w:t>interpret</w:t>
      </w:r>
      <w:r w:rsidR="00A80162">
        <w:rPr>
          <w:rFonts w:ascii="Calibri Light" w:hAnsi="Calibri Light" w:cs="Calibri Light"/>
        </w:rPr>
        <w:t>ation</w:t>
      </w:r>
      <w:r w:rsidR="00BA27E1">
        <w:rPr>
          <w:rFonts w:ascii="Calibri Light" w:hAnsi="Calibri Light" w:cs="Calibri Light"/>
        </w:rPr>
        <w:t>, though</w:t>
      </w:r>
      <w:r w:rsidR="00A80162">
        <w:rPr>
          <w:rFonts w:ascii="Calibri Light" w:hAnsi="Calibri Light" w:cs="Calibri Light"/>
        </w:rPr>
        <w:t xml:space="preserve"> </w:t>
      </w:r>
      <w:r w:rsidR="00BA27E1">
        <w:rPr>
          <w:rFonts w:ascii="Calibri Light" w:hAnsi="Calibri Light" w:cs="Calibri Light"/>
        </w:rPr>
        <w:t xml:space="preserve">cannot be used on </w:t>
      </w:r>
      <w:r w:rsidR="00B608D5">
        <w:rPr>
          <w:rFonts w:ascii="Calibri Light" w:hAnsi="Calibri Light" w:cs="Calibri Light"/>
        </w:rPr>
        <w:t>their</w:t>
      </w:r>
      <w:r w:rsidR="00BA27E1">
        <w:rPr>
          <w:rFonts w:ascii="Calibri Light" w:hAnsi="Calibri Light" w:cs="Calibri Light"/>
        </w:rPr>
        <w:t xml:space="preserve"> own due to interpretive bias</w:t>
      </w:r>
      <w:r w:rsidR="007A2AB9">
        <w:rPr>
          <w:rFonts w:ascii="Calibri Light" w:hAnsi="Calibri Light" w:cs="Calibri Light"/>
        </w:rPr>
        <w:t xml:space="preserve">. </w:t>
      </w:r>
      <w:r w:rsidR="009463EF">
        <w:rPr>
          <w:rFonts w:ascii="Calibri Light" w:hAnsi="Calibri Light" w:cs="Calibri Light"/>
        </w:rPr>
        <w:t xml:space="preserve">This data </w:t>
      </w:r>
      <w:r w:rsidR="00A80162">
        <w:rPr>
          <w:rFonts w:ascii="Calibri Light" w:hAnsi="Calibri Light" w:cs="Calibri Light"/>
        </w:rPr>
        <w:t>is</w:t>
      </w:r>
      <w:r w:rsidR="009463EF">
        <w:rPr>
          <w:rFonts w:ascii="Calibri Light" w:hAnsi="Calibri Light" w:cs="Calibri Light"/>
        </w:rPr>
        <w:t xml:space="preserve"> summarised using</w:t>
      </w:r>
      <w:r w:rsidR="008B347C">
        <w:rPr>
          <w:rFonts w:ascii="Calibri Light" w:hAnsi="Calibri Light" w:cs="Calibri Light"/>
        </w:rPr>
        <w:t xml:space="preserve"> the likes of</w:t>
      </w:r>
      <w:r w:rsidR="009463EF">
        <w:rPr>
          <w:rFonts w:ascii="Calibri Light" w:hAnsi="Calibri Light" w:cs="Calibri Light"/>
        </w:rPr>
        <w:t xml:space="preserve"> mean</w:t>
      </w:r>
      <w:r w:rsidR="008B347C">
        <w:rPr>
          <w:rFonts w:ascii="Calibri Light" w:hAnsi="Calibri Light" w:cs="Calibri Light"/>
        </w:rPr>
        <w:t xml:space="preserve"> </w:t>
      </w:r>
      <w:r w:rsidR="009463EF">
        <w:rPr>
          <w:rFonts w:ascii="Calibri Light" w:hAnsi="Calibri Light" w:cs="Calibri Light"/>
        </w:rPr>
        <w:t>and standard deviation to find patterns.</w:t>
      </w:r>
    </w:p>
    <w:p w14:paraId="1DDFB168" w14:textId="2E1C7CC4" w:rsidR="00A27B64" w:rsidRDefault="00A208CB" w:rsidP="00A208CB">
      <w:pPr>
        <w:pStyle w:val="ListParagraph"/>
        <w:numPr>
          <w:ilvl w:val="0"/>
          <w:numId w:val="14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Exploratory statistical analysis – </w:t>
      </w:r>
      <w:r w:rsidR="00B051D5">
        <w:rPr>
          <w:rFonts w:ascii="Calibri Light" w:hAnsi="Calibri Light" w:cs="Calibri Light"/>
        </w:rPr>
        <w:t>U</w:t>
      </w:r>
      <w:r w:rsidR="00EB64F1">
        <w:rPr>
          <w:rFonts w:ascii="Calibri Light" w:hAnsi="Calibri Light" w:cs="Calibri Light"/>
        </w:rPr>
        <w:t>s</w:t>
      </w:r>
      <w:r w:rsidR="00B051D5">
        <w:rPr>
          <w:rFonts w:ascii="Calibri Light" w:hAnsi="Calibri Light" w:cs="Calibri Light"/>
        </w:rPr>
        <w:t>ing</w:t>
      </w:r>
      <w:r w:rsidR="00EB64F1">
        <w:rPr>
          <w:rFonts w:ascii="Calibri Light" w:hAnsi="Calibri Light" w:cs="Calibri Light"/>
        </w:rPr>
        <w:t xml:space="preserve"> an experiment research strategy</w:t>
      </w:r>
      <w:r w:rsidR="00487FF1">
        <w:rPr>
          <w:rFonts w:ascii="Calibri Light" w:hAnsi="Calibri Light" w:cs="Calibri Light"/>
        </w:rPr>
        <w:t xml:space="preserve"> help</w:t>
      </w:r>
      <w:r w:rsidR="004327FF">
        <w:rPr>
          <w:rFonts w:ascii="Calibri Light" w:hAnsi="Calibri Light" w:cs="Calibri Light"/>
        </w:rPr>
        <w:t>s</w:t>
      </w:r>
      <w:r w:rsidR="00487FF1">
        <w:rPr>
          <w:rFonts w:ascii="Calibri Light" w:hAnsi="Calibri Light" w:cs="Calibri Light"/>
        </w:rPr>
        <w:t xml:space="preserve"> identify patterns within datasets</w:t>
      </w:r>
      <w:r w:rsidR="00D6008A">
        <w:rPr>
          <w:rFonts w:ascii="Calibri Light" w:hAnsi="Calibri Light" w:cs="Calibri Light"/>
        </w:rPr>
        <w:t>,</w:t>
      </w:r>
      <w:r w:rsidR="006F712D">
        <w:rPr>
          <w:rFonts w:ascii="Calibri Light" w:hAnsi="Calibri Light" w:cs="Calibri Light"/>
        </w:rPr>
        <w:t xml:space="preserve"> as well as create hypothes</w:t>
      </w:r>
      <w:r w:rsidR="00B051D5">
        <w:rPr>
          <w:rFonts w:ascii="Calibri Light" w:hAnsi="Calibri Light" w:cs="Calibri Light"/>
        </w:rPr>
        <w:t>es</w:t>
      </w:r>
      <w:r w:rsidR="006F712D">
        <w:rPr>
          <w:rFonts w:ascii="Calibri Light" w:hAnsi="Calibri Light" w:cs="Calibri Light"/>
        </w:rPr>
        <w:t xml:space="preserve">. </w:t>
      </w:r>
    </w:p>
    <w:p w14:paraId="797BB3D1" w14:textId="77777777" w:rsidR="00A27B64" w:rsidRDefault="00A27B64" w:rsidP="00A27B64">
      <w:pPr>
        <w:spacing w:after="0" w:line="360" w:lineRule="auto"/>
        <w:rPr>
          <w:rFonts w:ascii="Calibri Light" w:hAnsi="Calibri Light" w:cs="Calibri Light"/>
        </w:rPr>
      </w:pPr>
    </w:p>
    <w:p w14:paraId="020B562C" w14:textId="641934AF" w:rsidR="00A208CB" w:rsidRPr="00A27B64" w:rsidRDefault="006F712D" w:rsidP="00062E21">
      <w:pPr>
        <w:spacing w:after="0" w:line="360" w:lineRule="auto"/>
        <w:ind w:left="360"/>
        <w:rPr>
          <w:rFonts w:ascii="Calibri Light" w:hAnsi="Calibri Light" w:cs="Calibri Light"/>
        </w:rPr>
      </w:pPr>
      <w:r w:rsidRPr="00A27B64">
        <w:rPr>
          <w:rFonts w:ascii="Calibri Light" w:hAnsi="Calibri Light" w:cs="Calibri Light"/>
        </w:rPr>
        <w:t>The experimental hypothesis is</w:t>
      </w:r>
      <w:r w:rsidR="00986B2C">
        <w:rPr>
          <w:rFonts w:ascii="Calibri Light" w:hAnsi="Calibri Light" w:cs="Calibri Light"/>
        </w:rPr>
        <w:t>:</w:t>
      </w:r>
    </w:p>
    <w:p w14:paraId="1C3409F9" w14:textId="77777777" w:rsidR="006F712D" w:rsidRDefault="006F712D" w:rsidP="006F712D">
      <w:pPr>
        <w:spacing w:after="0" w:line="360" w:lineRule="auto"/>
        <w:rPr>
          <w:rFonts w:ascii="Calibri Light" w:hAnsi="Calibri Light" w:cs="Calibri Light"/>
        </w:rPr>
      </w:pPr>
    </w:p>
    <w:p w14:paraId="60607BCE" w14:textId="23D02B5F" w:rsidR="00083760" w:rsidRPr="00083760" w:rsidRDefault="00083760" w:rsidP="00083760">
      <w:pPr>
        <w:spacing w:after="0" w:line="360" w:lineRule="auto"/>
        <w:ind w:left="360"/>
        <w:rPr>
          <w:rFonts w:ascii="Calibri Light" w:hAnsi="Calibri Light" w:cs="Calibri Light"/>
        </w:rPr>
      </w:pPr>
      <w:r w:rsidRPr="00083760">
        <w:rPr>
          <w:rFonts w:ascii="Calibri Light" w:hAnsi="Calibri Light" w:cs="Calibri Light"/>
        </w:rPr>
        <w:t>H</w:t>
      </w:r>
      <w:r w:rsidRPr="00083760">
        <w:rPr>
          <w:rFonts w:ascii="Calibri Light" w:hAnsi="Calibri Light" w:cs="Calibri Light"/>
          <w:vertAlign w:val="subscript"/>
        </w:rPr>
        <w:t>0</w:t>
      </w:r>
      <w:r w:rsidRPr="00083760">
        <w:rPr>
          <w:rFonts w:ascii="Calibri Light" w:hAnsi="Calibri Light" w:cs="Calibri Light"/>
        </w:rPr>
        <w:t xml:space="preserve"> – There </w:t>
      </w:r>
      <w:r w:rsidR="00F66C65">
        <w:rPr>
          <w:rFonts w:ascii="Calibri Light" w:hAnsi="Calibri Light" w:cs="Calibri Light"/>
        </w:rPr>
        <w:t>are</w:t>
      </w:r>
      <w:r w:rsidRPr="00083760">
        <w:rPr>
          <w:rFonts w:ascii="Calibri Light" w:hAnsi="Calibri Light" w:cs="Calibri Light"/>
        </w:rPr>
        <w:t xml:space="preserve"> no significant differences </w:t>
      </w:r>
      <w:r w:rsidR="00353EB3">
        <w:rPr>
          <w:rFonts w:ascii="Calibri Light" w:hAnsi="Calibri Light" w:cs="Calibri Light"/>
        </w:rPr>
        <w:t>in</w:t>
      </w:r>
      <w:r w:rsidRPr="00083760">
        <w:rPr>
          <w:rFonts w:ascii="Calibri Light" w:hAnsi="Calibri Light" w:cs="Calibri Light"/>
        </w:rPr>
        <w:t xml:space="preserve"> performance between SQL and NoSQL </w:t>
      </w:r>
      <w:r w:rsidR="002D6C0E" w:rsidRPr="00083760">
        <w:rPr>
          <w:rFonts w:ascii="Calibri Light" w:hAnsi="Calibri Light" w:cs="Calibri Light"/>
        </w:rPr>
        <w:t>database</w:t>
      </w:r>
      <w:r w:rsidR="002D6C0E">
        <w:rPr>
          <w:rFonts w:ascii="Calibri Light" w:hAnsi="Calibri Light" w:cs="Calibri Light"/>
        </w:rPr>
        <w:t>s.</w:t>
      </w:r>
    </w:p>
    <w:p w14:paraId="707A833F" w14:textId="6828F515" w:rsidR="00083760" w:rsidRPr="00083760" w:rsidRDefault="00083760" w:rsidP="00083760">
      <w:pPr>
        <w:spacing w:after="0" w:line="360" w:lineRule="auto"/>
        <w:ind w:left="360"/>
        <w:rPr>
          <w:rFonts w:ascii="Calibri Light" w:hAnsi="Calibri Light" w:cs="Calibri Light"/>
          <w:vertAlign w:val="subscript"/>
        </w:rPr>
      </w:pPr>
      <w:r w:rsidRPr="00083760">
        <w:rPr>
          <w:rFonts w:ascii="Calibri Light" w:hAnsi="Calibri Light" w:cs="Calibri Light"/>
        </w:rPr>
        <w:t>H</w:t>
      </w:r>
      <w:r w:rsidRPr="00083760">
        <w:rPr>
          <w:rFonts w:ascii="Calibri Light" w:hAnsi="Calibri Light" w:cs="Calibri Light"/>
          <w:vertAlign w:val="subscript"/>
        </w:rPr>
        <w:t>1</w:t>
      </w:r>
      <w:r w:rsidRPr="00083760">
        <w:rPr>
          <w:rFonts w:ascii="Calibri Light" w:hAnsi="Calibri Light" w:cs="Calibri Light"/>
        </w:rPr>
        <w:t xml:space="preserve"> – There are significant differences </w:t>
      </w:r>
      <w:r w:rsidR="00353EB3">
        <w:rPr>
          <w:rFonts w:ascii="Calibri Light" w:hAnsi="Calibri Light" w:cs="Calibri Light"/>
        </w:rPr>
        <w:t>in</w:t>
      </w:r>
      <w:r w:rsidRPr="00083760">
        <w:rPr>
          <w:rFonts w:ascii="Calibri Light" w:hAnsi="Calibri Light" w:cs="Calibri Light"/>
        </w:rPr>
        <w:t xml:space="preserve"> performance between SQL an</w:t>
      </w:r>
      <w:r w:rsidR="00353EB3">
        <w:rPr>
          <w:rFonts w:ascii="Calibri Light" w:hAnsi="Calibri Light" w:cs="Calibri Light"/>
        </w:rPr>
        <w:t>d</w:t>
      </w:r>
      <w:r w:rsidRPr="00083760">
        <w:rPr>
          <w:rFonts w:ascii="Calibri Light" w:hAnsi="Calibri Light" w:cs="Calibri Light"/>
        </w:rPr>
        <w:t xml:space="preserve"> NoSQL </w:t>
      </w:r>
      <w:r w:rsidR="002D6C0E" w:rsidRPr="00083760">
        <w:rPr>
          <w:rFonts w:ascii="Calibri Light" w:hAnsi="Calibri Light" w:cs="Calibri Light"/>
        </w:rPr>
        <w:t>database</w:t>
      </w:r>
      <w:r w:rsidR="002D6C0E">
        <w:rPr>
          <w:rFonts w:ascii="Calibri Light" w:hAnsi="Calibri Light" w:cs="Calibri Light"/>
        </w:rPr>
        <w:t>s.</w:t>
      </w:r>
    </w:p>
    <w:p w14:paraId="6B6C9040" w14:textId="77777777" w:rsidR="006F712D" w:rsidRDefault="006F712D" w:rsidP="006F712D">
      <w:pPr>
        <w:spacing w:after="0" w:line="360" w:lineRule="auto"/>
        <w:rPr>
          <w:rFonts w:ascii="Calibri Light" w:hAnsi="Calibri Light" w:cs="Calibri Light"/>
        </w:rPr>
      </w:pPr>
    </w:p>
    <w:p w14:paraId="716938DE" w14:textId="1AB020C7" w:rsidR="00083760" w:rsidRDefault="00E55571" w:rsidP="00B76DAD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 statistical significance</w:t>
      </w:r>
      <w:r w:rsidR="009B2916">
        <w:rPr>
          <w:rFonts w:ascii="Calibri Light" w:hAnsi="Calibri Light" w:cs="Calibri Light"/>
        </w:rPr>
        <w:t xml:space="preserve"> level</w:t>
      </w:r>
      <w:r>
        <w:rPr>
          <w:rFonts w:ascii="Calibri Light" w:hAnsi="Calibri Light" w:cs="Calibri Light"/>
        </w:rPr>
        <w:t xml:space="preserve"> will be 0.05, as </w:t>
      </w:r>
      <w:r w:rsidR="002D73B4">
        <w:rPr>
          <w:rFonts w:ascii="Calibri Light" w:hAnsi="Calibri Light" w:cs="Calibri Light"/>
        </w:rPr>
        <w:t>this is a</w:t>
      </w:r>
      <w:r>
        <w:rPr>
          <w:rFonts w:ascii="Calibri Light" w:hAnsi="Calibri Light" w:cs="Calibri Light"/>
        </w:rPr>
        <w:t xml:space="preserve"> gener</w:t>
      </w:r>
      <w:r w:rsidR="002D73B4">
        <w:rPr>
          <w:rFonts w:ascii="Calibri Light" w:hAnsi="Calibri Light" w:cs="Calibri Light"/>
        </w:rPr>
        <w:t>alisation</w:t>
      </w:r>
      <w:r>
        <w:rPr>
          <w:rFonts w:ascii="Calibri Light" w:hAnsi="Calibri Light" w:cs="Calibri Light"/>
        </w:rPr>
        <w:t xml:space="preserve"> </w:t>
      </w:r>
      <w:r w:rsidR="00F0030E">
        <w:rPr>
          <w:rFonts w:ascii="Calibri Light" w:hAnsi="Calibri Light" w:cs="Calibri Light"/>
        </w:rPr>
        <w:t>for 95% accuracy for researchers</w:t>
      </w:r>
      <w:r w:rsidR="00AE3932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519978015"/>
          <w:citation/>
        </w:sdtPr>
        <w:sdtContent>
          <w:r w:rsidR="00415FEB">
            <w:rPr>
              <w:rFonts w:ascii="Calibri Light" w:hAnsi="Calibri Light" w:cs="Calibri Light"/>
            </w:rPr>
            <w:fldChar w:fldCharType="begin"/>
          </w:r>
          <w:r w:rsidR="00415FEB">
            <w:rPr>
              <w:rFonts w:ascii="Calibri Light" w:hAnsi="Calibri Light" w:cs="Calibri Light"/>
            </w:rPr>
            <w:instrText xml:space="preserve"> CITATION Ten23 \l 2057 </w:instrText>
          </w:r>
          <w:r w:rsidR="00415FEB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[29]</w:t>
          </w:r>
          <w:r w:rsidR="00415FEB">
            <w:rPr>
              <w:rFonts w:ascii="Calibri Light" w:hAnsi="Calibri Light" w:cs="Calibri Light"/>
            </w:rPr>
            <w:fldChar w:fldCharType="end"/>
          </w:r>
        </w:sdtContent>
      </w:sdt>
      <w:r w:rsidR="002D73B4">
        <w:rPr>
          <w:rFonts w:ascii="Calibri Light" w:hAnsi="Calibri Light" w:cs="Calibri Light"/>
        </w:rPr>
        <w:t>.</w:t>
      </w:r>
    </w:p>
    <w:p w14:paraId="00A0487F" w14:textId="77777777" w:rsidR="002D73B4" w:rsidRDefault="002D73B4" w:rsidP="00DA23F3">
      <w:pPr>
        <w:spacing w:after="0" w:line="360" w:lineRule="auto"/>
        <w:ind w:left="360"/>
        <w:rPr>
          <w:rFonts w:ascii="Calibri Light" w:hAnsi="Calibri Light" w:cs="Calibri Light"/>
        </w:rPr>
      </w:pPr>
    </w:p>
    <w:p w14:paraId="10F84DEB" w14:textId="3597B35C" w:rsidR="00C70C0C" w:rsidRDefault="00592ABC" w:rsidP="00C70C0C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 data will</w:t>
      </w:r>
      <w:r w:rsidR="0032067D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 xml:space="preserve">be presented </w:t>
      </w:r>
      <w:r w:rsidR="0032067D">
        <w:rPr>
          <w:rFonts w:ascii="Calibri Light" w:hAnsi="Calibri Light" w:cs="Calibri Light"/>
        </w:rPr>
        <w:t>via</w:t>
      </w:r>
      <w:r w:rsidR="001873BF">
        <w:rPr>
          <w:rFonts w:ascii="Calibri Light" w:hAnsi="Calibri Light" w:cs="Calibri Light"/>
        </w:rPr>
        <w:t xml:space="preserve"> data visualisation techniques</w:t>
      </w:r>
      <w:r w:rsidR="0032067D">
        <w:rPr>
          <w:rFonts w:ascii="Calibri Light" w:hAnsi="Calibri Light" w:cs="Calibri Light"/>
        </w:rPr>
        <w:t xml:space="preserve"> </w:t>
      </w:r>
      <w:r w:rsidR="001873BF">
        <w:rPr>
          <w:rFonts w:ascii="Calibri Light" w:hAnsi="Calibri Light" w:cs="Calibri Light"/>
        </w:rPr>
        <w:t>like</w:t>
      </w:r>
      <w:r w:rsidR="0032067D">
        <w:rPr>
          <w:rFonts w:ascii="Calibri Light" w:hAnsi="Calibri Light" w:cs="Calibri Light"/>
        </w:rPr>
        <w:t xml:space="preserve"> infographics</w:t>
      </w:r>
      <w:r w:rsidR="001873BF">
        <w:rPr>
          <w:rFonts w:ascii="Calibri Light" w:hAnsi="Calibri Light" w:cs="Calibri Light"/>
        </w:rPr>
        <w:t xml:space="preserve">, using software like Tableau to convey information. This allows for datasets to be presented </w:t>
      </w:r>
      <w:r w:rsidR="00C94AA4">
        <w:rPr>
          <w:rFonts w:ascii="Calibri Light" w:hAnsi="Calibri Light" w:cs="Calibri Light"/>
        </w:rPr>
        <w:t xml:space="preserve">to audiences in plain English to understand the information clearly, </w:t>
      </w:r>
      <w:r w:rsidR="000B28CD">
        <w:rPr>
          <w:rFonts w:ascii="Calibri Light" w:hAnsi="Calibri Light" w:cs="Calibri Light"/>
        </w:rPr>
        <w:t>using meaningful graphical information instead of technical jargon</w:t>
      </w:r>
      <w:r w:rsidR="00A244AE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98539654"/>
          <w:citation/>
        </w:sdtPr>
        <w:sdtContent>
          <w:r w:rsidR="00A244AE">
            <w:rPr>
              <w:rFonts w:ascii="Calibri Light" w:hAnsi="Calibri Light" w:cs="Calibri Light"/>
            </w:rPr>
            <w:fldChar w:fldCharType="begin"/>
          </w:r>
          <w:r w:rsidR="00A244AE">
            <w:rPr>
              <w:rFonts w:ascii="Calibri Light" w:hAnsi="Calibri Light" w:cs="Calibri Light"/>
            </w:rPr>
            <w:instrText xml:space="preserve"> CITATION Sha221 \l 2057 </w:instrText>
          </w:r>
          <w:r w:rsidR="00A244AE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[30]</w:t>
          </w:r>
          <w:r w:rsidR="00A244AE">
            <w:rPr>
              <w:rFonts w:ascii="Calibri Light" w:hAnsi="Calibri Light" w:cs="Calibri Light"/>
            </w:rPr>
            <w:fldChar w:fldCharType="end"/>
          </w:r>
        </w:sdtContent>
      </w:sdt>
      <w:r w:rsidR="000B28CD">
        <w:rPr>
          <w:rFonts w:ascii="Calibri Light" w:hAnsi="Calibri Light" w:cs="Calibri Light"/>
        </w:rPr>
        <w:t>.</w:t>
      </w:r>
    </w:p>
    <w:p w14:paraId="266F7685" w14:textId="77777777" w:rsidR="00C70C0C" w:rsidRDefault="00C70C0C" w:rsidP="00C70C0C">
      <w:pPr>
        <w:spacing w:after="0" w:line="360" w:lineRule="auto"/>
        <w:rPr>
          <w:rFonts w:ascii="Calibri Light" w:hAnsi="Calibri Light" w:cs="Calibri Light"/>
        </w:rPr>
      </w:pPr>
    </w:p>
    <w:p w14:paraId="1FE79041" w14:textId="77777777" w:rsidR="009A4FAC" w:rsidRDefault="009A4FAC" w:rsidP="00C70C0C">
      <w:pPr>
        <w:spacing w:after="0" w:line="360" w:lineRule="auto"/>
        <w:rPr>
          <w:rFonts w:ascii="Calibri Light" w:hAnsi="Calibri Light" w:cs="Calibri Light"/>
        </w:rPr>
      </w:pPr>
    </w:p>
    <w:p w14:paraId="21354DA8" w14:textId="77777777" w:rsidR="00EA6E8A" w:rsidRDefault="00EA6E8A" w:rsidP="00C70C0C">
      <w:pPr>
        <w:spacing w:after="0" w:line="360" w:lineRule="auto"/>
        <w:rPr>
          <w:rFonts w:ascii="Calibri Light" w:hAnsi="Calibri Light" w:cs="Calibri Light"/>
        </w:rPr>
      </w:pPr>
    </w:p>
    <w:p w14:paraId="7E1F06EA" w14:textId="77777777" w:rsidR="00EA6E8A" w:rsidRDefault="00EA6E8A" w:rsidP="00C70C0C">
      <w:pPr>
        <w:spacing w:after="0" w:line="360" w:lineRule="auto"/>
        <w:rPr>
          <w:rFonts w:ascii="Calibri Light" w:hAnsi="Calibri Light" w:cs="Calibri Light"/>
        </w:rPr>
      </w:pPr>
    </w:p>
    <w:p w14:paraId="12175CDE" w14:textId="77777777" w:rsidR="00EA6E8A" w:rsidRDefault="00EA6E8A" w:rsidP="00C70C0C">
      <w:pPr>
        <w:spacing w:after="0" w:line="360" w:lineRule="auto"/>
        <w:rPr>
          <w:rFonts w:ascii="Calibri Light" w:hAnsi="Calibri Light" w:cs="Calibri Light"/>
        </w:rPr>
      </w:pPr>
    </w:p>
    <w:p w14:paraId="1A2AF54C" w14:textId="77777777" w:rsidR="00EA6E8A" w:rsidRDefault="00EA6E8A" w:rsidP="00C70C0C">
      <w:pPr>
        <w:spacing w:after="0" w:line="360" w:lineRule="auto"/>
        <w:rPr>
          <w:rFonts w:ascii="Calibri Light" w:hAnsi="Calibri Light" w:cs="Calibri Light"/>
        </w:rPr>
      </w:pPr>
    </w:p>
    <w:p w14:paraId="1EFC325A" w14:textId="77777777" w:rsidR="00B051D5" w:rsidRDefault="00B051D5" w:rsidP="00C70C0C">
      <w:pPr>
        <w:spacing w:after="0" w:line="360" w:lineRule="auto"/>
        <w:rPr>
          <w:rFonts w:ascii="Calibri Light" w:hAnsi="Calibri Light" w:cs="Calibri Light"/>
        </w:rPr>
      </w:pPr>
    </w:p>
    <w:p w14:paraId="01AF8B08" w14:textId="77777777" w:rsidR="009E6F6E" w:rsidRDefault="009E6F6E" w:rsidP="00C70C0C">
      <w:pPr>
        <w:spacing w:after="0" w:line="360" w:lineRule="auto"/>
        <w:rPr>
          <w:rFonts w:ascii="Calibri Light" w:hAnsi="Calibri Light" w:cs="Calibri Light"/>
        </w:rPr>
      </w:pPr>
    </w:p>
    <w:p w14:paraId="79337EFC" w14:textId="77777777" w:rsidR="006E43E7" w:rsidRDefault="006E43E7" w:rsidP="00C70C0C">
      <w:pPr>
        <w:spacing w:after="0" w:line="360" w:lineRule="auto"/>
        <w:rPr>
          <w:rFonts w:ascii="Calibri Light" w:hAnsi="Calibri Light" w:cs="Calibri Light"/>
        </w:rPr>
      </w:pPr>
    </w:p>
    <w:p w14:paraId="35313A39" w14:textId="77777777" w:rsidR="006E43E7" w:rsidRPr="00C70C0C" w:rsidRDefault="006E43E7" w:rsidP="00C70C0C">
      <w:pPr>
        <w:spacing w:after="0" w:line="360" w:lineRule="auto"/>
        <w:rPr>
          <w:rFonts w:ascii="Calibri Light" w:hAnsi="Calibri Light" w:cs="Calibri Light"/>
        </w:rPr>
      </w:pPr>
    </w:p>
    <w:p w14:paraId="7A7DA47D" w14:textId="51ED202D" w:rsidR="00BA3F82" w:rsidRDefault="00BA3F82" w:rsidP="00BA3F82">
      <w:pPr>
        <w:pStyle w:val="Heading2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33" w:name="_Toc176254685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Development Methodology</w:t>
      </w:r>
      <w:bookmarkEnd w:id="33"/>
    </w:p>
    <w:p w14:paraId="46A200CF" w14:textId="77777777" w:rsidR="00794083" w:rsidRDefault="00794083" w:rsidP="00705E1D">
      <w:pPr>
        <w:spacing w:after="0" w:line="360" w:lineRule="auto"/>
        <w:rPr>
          <w:b/>
          <w:bCs/>
        </w:rPr>
      </w:pPr>
    </w:p>
    <w:p w14:paraId="152A71AC" w14:textId="50E6ECD4" w:rsidR="003368E4" w:rsidRPr="003368E4" w:rsidRDefault="003368E4" w:rsidP="00705E1D">
      <w:pPr>
        <w:spacing w:after="0" w:line="360" w:lineRule="auto"/>
        <w:rPr>
          <w:rFonts w:ascii="Calibri Light" w:hAnsi="Calibri Light" w:cs="Calibri Light"/>
        </w:rPr>
      </w:pPr>
      <w:r w:rsidRPr="003368E4">
        <w:rPr>
          <w:rFonts w:ascii="Calibri Light" w:hAnsi="Calibri Light" w:cs="Calibri Light"/>
        </w:rPr>
        <w:t>The following methodologies will be used.</w:t>
      </w:r>
    </w:p>
    <w:p w14:paraId="735120F9" w14:textId="77777777" w:rsidR="003368E4" w:rsidRDefault="003368E4" w:rsidP="00705E1D">
      <w:pPr>
        <w:spacing w:after="0" w:line="360" w:lineRule="auto"/>
        <w:rPr>
          <w:b/>
          <w:bCs/>
        </w:rPr>
      </w:pPr>
    </w:p>
    <w:p w14:paraId="651A97BC" w14:textId="2EFBDDDC" w:rsidR="00F576C6" w:rsidRPr="00956C3F" w:rsidRDefault="00F576C6" w:rsidP="00C70C0C">
      <w:pPr>
        <w:pStyle w:val="Heading3"/>
        <w:spacing w:before="0" w:after="0" w:line="360" w:lineRule="auto"/>
        <w:rPr>
          <w:rFonts w:ascii="Calibri Light" w:hAnsi="Calibri Light" w:cs="Calibri Light"/>
          <w:b/>
          <w:bCs/>
          <w:sz w:val="26"/>
          <w:szCs w:val="26"/>
          <w:u w:val="single"/>
        </w:rPr>
      </w:pPr>
      <w:bookmarkStart w:id="34" w:name="_Toc176254686"/>
      <w:r w:rsidRPr="00956C3F">
        <w:rPr>
          <w:rFonts w:ascii="Calibri Light" w:hAnsi="Calibri Light" w:cs="Calibri Light"/>
          <w:b/>
          <w:bCs/>
          <w:sz w:val="26"/>
          <w:szCs w:val="26"/>
          <w:u w:val="single"/>
        </w:rPr>
        <w:t>Software Development Methodology OR Other Relevant Major Methodology</w:t>
      </w:r>
      <w:bookmarkEnd w:id="34"/>
    </w:p>
    <w:p w14:paraId="45E3762D" w14:textId="77777777" w:rsidR="00F576C6" w:rsidRDefault="00F576C6" w:rsidP="00705E1D">
      <w:pPr>
        <w:spacing w:after="0" w:line="360" w:lineRule="auto"/>
        <w:rPr>
          <w:rFonts w:ascii="Calibri Light" w:hAnsi="Calibri Light" w:cs="Calibri Light"/>
        </w:rPr>
      </w:pPr>
    </w:p>
    <w:p w14:paraId="76B50E56" w14:textId="5305C4F4" w:rsidR="00884E37" w:rsidRDefault="00DA7C1E" w:rsidP="00705E1D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</w:t>
      </w:r>
      <w:r w:rsidR="001E5587">
        <w:rPr>
          <w:rFonts w:ascii="Calibri Light" w:hAnsi="Calibri Light" w:cs="Calibri Light"/>
        </w:rPr>
        <w:t xml:space="preserve">he </w:t>
      </w:r>
      <w:r w:rsidR="00906ABA">
        <w:rPr>
          <w:rFonts w:ascii="Calibri Light" w:hAnsi="Calibri Light" w:cs="Calibri Light"/>
        </w:rPr>
        <w:t>feature-driven</w:t>
      </w:r>
      <w:r w:rsidR="002645ED">
        <w:rPr>
          <w:rFonts w:ascii="Calibri Light" w:hAnsi="Calibri Light" w:cs="Calibri Light"/>
        </w:rPr>
        <w:t xml:space="preserve"> development </w:t>
      </w:r>
      <w:r w:rsidR="00C12D51">
        <w:rPr>
          <w:rFonts w:ascii="Calibri Light" w:hAnsi="Calibri Light" w:cs="Calibri Light"/>
        </w:rPr>
        <w:t xml:space="preserve">(FDD) </w:t>
      </w:r>
      <w:r w:rsidR="002645ED">
        <w:rPr>
          <w:rFonts w:ascii="Calibri Light" w:hAnsi="Calibri Light" w:cs="Calibri Light"/>
        </w:rPr>
        <w:t>agile</w:t>
      </w:r>
      <w:r w:rsidR="001E5587">
        <w:rPr>
          <w:rFonts w:ascii="Calibri Light" w:hAnsi="Calibri Light" w:cs="Calibri Light"/>
        </w:rPr>
        <w:t xml:space="preserve"> methodology</w:t>
      </w:r>
      <w:r w:rsidR="001965C4">
        <w:rPr>
          <w:rFonts w:ascii="Calibri Light" w:hAnsi="Calibri Light" w:cs="Calibri Light"/>
        </w:rPr>
        <w:t xml:space="preserve"> is</w:t>
      </w:r>
      <w:r w:rsidR="004F1F77">
        <w:rPr>
          <w:rFonts w:ascii="Calibri Light" w:hAnsi="Calibri Light" w:cs="Calibri Light"/>
        </w:rPr>
        <w:t xml:space="preserve"> an</w:t>
      </w:r>
      <w:r w:rsidR="001965C4">
        <w:rPr>
          <w:rFonts w:ascii="Calibri Light" w:hAnsi="Calibri Light" w:cs="Calibri Light"/>
        </w:rPr>
        <w:t xml:space="preserve"> </w:t>
      </w:r>
      <w:r w:rsidR="008C0191">
        <w:rPr>
          <w:rFonts w:ascii="Calibri Light" w:hAnsi="Calibri Light" w:cs="Calibri Light"/>
        </w:rPr>
        <w:t>easy-to-use</w:t>
      </w:r>
      <w:r w:rsidR="001965C4">
        <w:rPr>
          <w:rFonts w:ascii="Calibri Light" w:hAnsi="Calibri Light" w:cs="Calibri Light"/>
        </w:rPr>
        <w:t xml:space="preserve"> methodology for </w:t>
      </w:r>
      <w:r w:rsidR="00090E09">
        <w:rPr>
          <w:rFonts w:ascii="Calibri Light" w:hAnsi="Calibri Light" w:cs="Calibri Light"/>
        </w:rPr>
        <w:t xml:space="preserve">larger, </w:t>
      </w:r>
      <w:r w:rsidR="0011164A">
        <w:rPr>
          <w:rFonts w:ascii="Calibri Light" w:hAnsi="Calibri Light" w:cs="Calibri Light"/>
        </w:rPr>
        <w:t xml:space="preserve">complex projects </w:t>
      </w:r>
      <w:sdt>
        <w:sdtPr>
          <w:rPr>
            <w:rFonts w:ascii="Calibri Light" w:hAnsi="Calibri Light" w:cs="Calibri Light"/>
          </w:rPr>
          <w:id w:val="-5678330"/>
          <w:citation/>
        </w:sdtPr>
        <w:sdtContent>
          <w:r w:rsidR="008C0191">
            <w:rPr>
              <w:rFonts w:ascii="Calibri Light" w:hAnsi="Calibri Light" w:cs="Calibri Light"/>
            </w:rPr>
            <w:fldChar w:fldCharType="begin"/>
          </w:r>
          <w:r w:rsidR="008C0191">
            <w:rPr>
              <w:rFonts w:ascii="Calibri Light" w:hAnsi="Calibri Light" w:cs="Calibri Light"/>
            </w:rPr>
            <w:instrText xml:space="preserve"> CITATION Bud19 \l 2057 </w:instrText>
          </w:r>
          <w:r w:rsidR="008C0191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[31]</w:t>
          </w:r>
          <w:r w:rsidR="008C0191">
            <w:rPr>
              <w:rFonts w:ascii="Calibri Light" w:hAnsi="Calibri Light" w:cs="Calibri Light"/>
            </w:rPr>
            <w:fldChar w:fldCharType="end"/>
          </w:r>
        </w:sdtContent>
      </w:sdt>
      <w:r w:rsidR="00090E09">
        <w:rPr>
          <w:rFonts w:ascii="Calibri Light" w:hAnsi="Calibri Light" w:cs="Calibri Light"/>
        </w:rPr>
        <w:t xml:space="preserve"> </w:t>
      </w:r>
      <w:r w:rsidR="00DC4D28">
        <w:rPr>
          <w:rFonts w:ascii="Calibri Light" w:hAnsi="Calibri Light" w:cs="Calibri Light"/>
        </w:rPr>
        <w:t>and involve</w:t>
      </w:r>
      <w:r w:rsidR="004F1F77">
        <w:rPr>
          <w:rFonts w:ascii="Calibri Light" w:hAnsi="Calibri Light" w:cs="Calibri Light"/>
        </w:rPr>
        <w:t>s</w:t>
      </w:r>
      <w:r w:rsidR="000A0DF2">
        <w:rPr>
          <w:rFonts w:ascii="Calibri Light" w:hAnsi="Calibri Light" w:cs="Calibri Light"/>
        </w:rPr>
        <w:t xml:space="preserve"> DHCW</w:t>
      </w:r>
      <w:r w:rsidR="00DC4D28">
        <w:rPr>
          <w:rFonts w:ascii="Calibri Light" w:hAnsi="Calibri Light" w:cs="Calibri Light"/>
        </w:rPr>
        <w:t xml:space="preserve"> teams </w:t>
      </w:r>
      <w:r w:rsidR="00D43395">
        <w:rPr>
          <w:rFonts w:ascii="Calibri Light" w:hAnsi="Calibri Light" w:cs="Calibri Light"/>
        </w:rPr>
        <w:t>help</w:t>
      </w:r>
      <w:r w:rsidR="00F71934">
        <w:rPr>
          <w:rFonts w:ascii="Calibri Light" w:hAnsi="Calibri Light" w:cs="Calibri Light"/>
        </w:rPr>
        <w:t>ing</w:t>
      </w:r>
      <w:r w:rsidR="00D43395">
        <w:rPr>
          <w:rFonts w:ascii="Calibri Light" w:hAnsi="Calibri Light" w:cs="Calibri Light"/>
        </w:rPr>
        <w:t xml:space="preserve"> with</w:t>
      </w:r>
      <w:r w:rsidR="004F1F77">
        <w:rPr>
          <w:rFonts w:ascii="Calibri Light" w:hAnsi="Calibri Light" w:cs="Calibri Light"/>
        </w:rPr>
        <w:t xml:space="preserve"> </w:t>
      </w:r>
      <w:r w:rsidR="00D43395">
        <w:rPr>
          <w:rFonts w:ascii="Calibri Light" w:hAnsi="Calibri Light" w:cs="Calibri Light"/>
        </w:rPr>
        <w:t>continuous database design, development, testing and release</w:t>
      </w:r>
      <w:r w:rsidR="00C12D51">
        <w:rPr>
          <w:rFonts w:ascii="Calibri Light" w:hAnsi="Calibri Light" w:cs="Calibri Light"/>
        </w:rPr>
        <w:t>. The FDD methodology</w:t>
      </w:r>
      <w:r w:rsidR="004F1F77">
        <w:rPr>
          <w:rFonts w:ascii="Calibri Light" w:hAnsi="Calibri Light" w:cs="Calibri Light"/>
        </w:rPr>
        <w:t xml:space="preserve"> </w:t>
      </w:r>
      <w:r w:rsidR="00C12D51">
        <w:rPr>
          <w:rFonts w:ascii="Calibri Light" w:hAnsi="Calibri Light" w:cs="Calibri Light"/>
        </w:rPr>
        <w:t>also help</w:t>
      </w:r>
      <w:r w:rsidR="004F1F77">
        <w:rPr>
          <w:rFonts w:ascii="Calibri Light" w:hAnsi="Calibri Light" w:cs="Calibri Light"/>
        </w:rPr>
        <w:t>s</w:t>
      </w:r>
      <w:r w:rsidR="00C12D51">
        <w:rPr>
          <w:rFonts w:ascii="Calibri Light" w:hAnsi="Calibri Light" w:cs="Calibri Light"/>
        </w:rPr>
        <w:t xml:space="preserve"> </w:t>
      </w:r>
      <w:r w:rsidR="003A68F2">
        <w:rPr>
          <w:rFonts w:ascii="Calibri Light" w:hAnsi="Calibri Light" w:cs="Calibri Light"/>
        </w:rPr>
        <w:t>with</w:t>
      </w:r>
      <w:r w:rsidR="00F70DE3">
        <w:rPr>
          <w:rFonts w:ascii="Calibri Light" w:hAnsi="Calibri Light" w:cs="Calibri Light"/>
        </w:rPr>
        <w:t xml:space="preserve"> design</w:t>
      </w:r>
      <w:r w:rsidR="003A68F2">
        <w:rPr>
          <w:rFonts w:ascii="Calibri Light" w:hAnsi="Calibri Light" w:cs="Calibri Light"/>
        </w:rPr>
        <w:t>ing</w:t>
      </w:r>
      <w:r w:rsidR="00F70DE3">
        <w:rPr>
          <w:rFonts w:ascii="Calibri Light" w:hAnsi="Calibri Light" w:cs="Calibri Light"/>
        </w:rPr>
        <w:t xml:space="preserve"> and implement</w:t>
      </w:r>
      <w:r w:rsidR="003A68F2">
        <w:rPr>
          <w:rFonts w:ascii="Calibri Light" w:hAnsi="Calibri Light" w:cs="Calibri Light"/>
        </w:rPr>
        <w:t>ing via</w:t>
      </w:r>
      <w:r w:rsidR="00F70DE3">
        <w:rPr>
          <w:rFonts w:ascii="Calibri Light" w:hAnsi="Calibri Light" w:cs="Calibri Light"/>
        </w:rPr>
        <w:t xml:space="preserve"> a </w:t>
      </w:r>
      <w:r w:rsidR="002D26FA">
        <w:rPr>
          <w:rFonts w:ascii="Calibri Light" w:hAnsi="Calibri Light" w:cs="Calibri Light"/>
        </w:rPr>
        <w:t>feature-based</w:t>
      </w:r>
      <w:r w:rsidR="00F70DE3">
        <w:rPr>
          <w:rFonts w:ascii="Calibri Light" w:hAnsi="Calibri Light" w:cs="Calibri Light"/>
        </w:rPr>
        <w:t xml:space="preserve"> approach, meaning ‘MoSCoW’ requirements </w:t>
      </w:r>
      <w:r w:rsidR="00BB203A">
        <w:rPr>
          <w:rFonts w:ascii="Calibri Light" w:hAnsi="Calibri Light" w:cs="Calibri Light"/>
        </w:rPr>
        <w:t>are</w:t>
      </w:r>
      <w:r w:rsidR="00F70DE3">
        <w:rPr>
          <w:rFonts w:ascii="Calibri Light" w:hAnsi="Calibri Light" w:cs="Calibri Light"/>
        </w:rPr>
        <w:t xml:space="preserve"> easier to </w:t>
      </w:r>
      <w:r w:rsidR="00BB203A">
        <w:rPr>
          <w:rFonts w:ascii="Calibri Light" w:hAnsi="Calibri Light" w:cs="Calibri Light"/>
        </w:rPr>
        <w:t>create and implement</w:t>
      </w:r>
      <w:r w:rsidR="008A41B7">
        <w:rPr>
          <w:rFonts w:ascii="Calibri Light" w:hAnsi="Calibri Light" w:cs="Calibri Light"/>
        </w:rPr>
        <w:t xml:space="preserve">, as per </w:t>
      </w:r>
      <w:r w:rsidR="00906ABA">
        <w:rPr>
          <w:rFonts w:ascii="Calibri Light" w:hAnsi="Calibri Light" w:cs="Calibri Light"/>
        </w:rPr>
        <w:t>Figure</w:t>
      </w:r>
      <w:r w:rsidR="008A41B7">
        <w:rPr>
          <w:rFonts w:ascii="Calibri Light" w:hAnsi="Calibri Light" w:cs="Calibri Light"/>
        </w:rPr>
        <w:t xml:space="preserve"> 4</w:t>
      </w:r>
      <w:r w:rsidR="00884E37">
        <w:rPr>
          <w:rFonts w:ascii="Calibri Light" w:hAnsi="Calibri Light" w:cs="Calibri Light"/>
        </w:rPr>
        <w:t>.</w:t>
      </w:r>
    </w:p>
    <w:p w14:paraId="19D29D7A" w14:textId="0BDE5584" w:rsidR="00884E37" w:rsidRDefault="000C2445" w:rsidP="00705E1D">
      <w:pPr>
        <w:spacing w:after="0" w:line="360" w:lineRule="auto"/>
        <w:rPr>
          <w:rFonts w:ascii="Calibri Light" w:hAnsi="Calibri Light" w:cs="Calibri Light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98EA456" wp14:editId="75B7B486">
            <wp:simplePos x="0" y="0"/>
            <wp:positionH relativeFrom="column">
              <wp:posOffset>5066030</wp:posOffset>
            </wp:positionH>
            <wp:positionV relativeFrom="paragraph">
              <wp:posOffset>1066483</wp:posOffset>
            </wp:positionV>
            <wp:extent cx="400050" cy="339626"/>
            <wp:effectExtent l="0" t="7620" r="0" b="0"/>
            <wp:wrapNone/>
            <wp:docPr id="3319492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050" cy="339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44E45B4C" wp14:editId="36B7ACD0">
            <wp:simplePos x="0" y="0"/>
            <wp:positionH relativeFrom="column">
              <wp:posOffset>3818255</wp:posOffset>
            </wp:positionH>
            <wp:positionV relativeFrom="paragraph">
              <wp:posOffset>1036319</wp:posOffset>
            </wp:positionV>
            <wp:extent cx="400050" cy="339626"/>
            <wp:effectExtent l="0" t="7620" r="0" b="0"/>
            <wp:wrapNone/>
            <wp:docPr id="157966187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050" cy="339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4645E44E" wp14:editId="2B5A81E7">
            <wp:simplePos x="0" y="0"/>
            <wp:positionH relativeFrom="column">
              <wp:posOffset>2684780</wp:posOffset>
            </wp:positionH>
            <wp:positionV relativeFrom="paragraph">
              <wp:posOffset>1045844</wp:posOffset>
            </wp:positionV>
            <wp:extent cx="400050" cy="339626"/>
            <wp:effectExtent l="0" t="7620" r="0" b="0"/>
            <wp:wrapNone/>
            <wp:docPr id="11311549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050" cy="339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6172968" wp14:editId="48342BC6">
            <wp:simplePos x="0" y="0"/>
            <wp:positionH relativeFrom="column">
              <wp:posOffset>239710</wp:posOffset>
            </wp:positionH>
            <wp:positionV relativeFrom="paragraph">
              <wp:posOffset>1041399</wp:posOffset>
            </wp:positionV>
            <wp:extent cx="400050" cy="339626"/>
            <wp:effectExtent l="0" t="7620" r="0" b="0"/>
            <wp:wrapNone/>
            <wp:docPr id="111544075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050" cy="339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37C5109" wp14:editId="223DCABA">
            <wp:simplePos x="0" y="0"/>
            <wp:positionH relativeFrom="column">
              <wp:posOffset>1494790</wp:posOffset>
            </wp:positionH>
            <wp:positionV relativeFrom="paragraph">
              <wp:posOffset>1031239</wp:posOffset>
            </wp:positionV>
            <wp:extent cx="400050" cy="339626"/>
            <wp:effectExtent l="0" t="7620" r="0" b="0"/>
            <wp:wrapNone/>
            <wp:docPr id="127733270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050" cy="339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4DC728F" wp14:editId="671E07E4">
            <wp:extent cx="5731510" cy="2018260"/>
            <wp:effectExtent l="76200" t="0" r="0" b="20320"/>
            <wp:docPr id="1569251905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14:paraId="678A556A" w14:textId="52E5EB56" w:rsidR="001162CD" w:rsidRPr="00C67042" w:rsidRDefault="001162CD" w:rsidP="001162CD">
      <w:pPr>
        <w:pStyle w:val="Caption"/>
        <w:jc w:val="center"/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</w:pPr>
      <w:bookmarkStart w:id="35" w:name="_Toc176253864"/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t xml:space="preserve">Fig. </w: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begin"/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instrText xml:space="preserve"> SEQ Figure \* ARABIC </w:instrTex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separate"/>
      </w:r>
      <w:r w:rsidR="002F5014" w:rsidRPr="00C67042">
        <w:rPr>
          <w:rFonts w:ascii="Calibri Light" w:hAnsi="Calibri Light" w:cs="Calibri Light"/>
          <w:b/>
          <w:bCs/>
          <w:i w:val="0"/>
          <w:iCs w:val="0"/>
          <w:noProof/>
          <w:color w:val="auto"/>
          <w:sz w:val="20"/>
          <w:szCs w:val="20"/>
        </w:rPr>
        <w:t>4</w: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end"/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t xml:space="preserve"> FDD Process Model </w:t>
      </w:r>
      <w:sdt>
        <w:sdtPr>
          <w:rPr>
            <w:rFonts w:ascii="Calibri Light" w:hAnsi="Calibri Light" w:cs="Calibri Light"/>
            <w:b/>
            <w:bCs/>
            <w:i w:val="0"/>
            <w:iCs w:val="0"/>
            <w:color w:val="auto"/>
            <w:sz w:val="20"/>
            <w:szCs w:val="20"/>
          </w:rPr>
          <w:id w:val="-1578593203"/>
          <w:citation/>
        </w:sdtPr>
        <w:sdtContent>
          <w:r w:rsidR="004A574F"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begin"/>
          </w:r>
          <w:r w:rsidR="004A574F"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instrText xml:space="preserve"> CITATION Aft19 \l 2057 </w:instrText>
          </w:r>
          <w:r w:rsidR="004A574F"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separate"/>
          </w:r>
          <w:r w:rsidR="00107939" w:rsidRPr="00FB4156">
            <w:rPr>
              <w:rFonts w:ascii="Calibri Light" w:hAnsi="Calibri Light" w:cs="Calibri Light"/>
              <w:b/>
              <w:bCs/>
              <w:i w:val="0"/>
              <w:iCs w:val="0"/>
              <w:noProof/>
              <w:color w:val="auto"/>
              <w:sz w:val="20"/>
              <w:szCs w:val="20"/>
            </w:rPr>
            <w:t>[32]</w:t>
          </w:r>
          <w:r w:rsidR="004A574F"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end"/>
          </w:r>
        </w:sdtContent>
      </w:sdt>
      <w:bookmarkEnd w:id="35"/>
    </w:p>
    <w:p w14:paraId="616E4944" w14:textId="77777777" w:rsidR="002151EA" w:rsidRDefault="002151EA" w:rsidP="00705E1D">
      <w:pPr>
        <w:spacing w:after="0" w:line="360" w:lineRule="auto"/>
        <w:rPr>
          <w:rFonts w:ascii="Calibri Light" w:hAnsi="Calibri Light" w:cs="Calibri Light"/>
        </w:rPr>
      </w:pPr>
    </w:p>
    <w:p w14:paraId="772BDD73" w14:textId="3DE66B13" w:rsidR="00FC6BF5" w:rsidRDefault="000E1D62" w:rsidP="00705E1D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</w:t>
      </w:r>
      <w:r w:rsidR="00C964CE">
        <w:rPr>
          <w:rFonts w:ascii="Calibri Light" w:hAnsi="Calibri Light" w:cs="Calibri Light"/>
        </w:rPr>
        <w:t>hile</w:t>
      </w:r>
      <w:r w:rsidR="00E049CE">
        <w:rPr>
          <w:rFonts w:ascii="Calibri Light" w:hAnsi="Calibri Light" w:cs="Calibri Light"/>
        </w:rPr>
        <w:t xml:space="preserve"> it</w:t>
      </w:r>
      <w:r w:rsidR="00C964CE">
        <w:rPr>
          <w:rFonts w:ascii="Calibri Light" w:hAnsi="Calibri Light" w:cs="Calibri Light"/>
        </w:rPr>
        <w:t xml:space="preserve"> </w:t>
      </w:r>
      <w:r w:rsidR="007F5CA8">
        <w:rPr>
          <w:rFonts w:ascii="Calibri Light" w:hAnsi="Calibri Light" w:cs="Calibri Light"/>
        </w:rPr>
        <w:t>has simplicity, it focuse</w:t>
      </w:r>
      <w:r w:rsidR="006D249D">
        <w:rPr>
          <w:rFonts w:ascii="Calibri Light" w:hAnsi="Calibri Light" w:cs="Calibri Light"/>
        </w:rPr>
        <w:t>s only</w:t>
      </w:r>
      <w:r w:rsidR="007F5CA8">
        <w:rPr>
          <w:rFonts w:ascii="Calibri Light" w:hAnsi="Calibri Light" w:cs="Calibri Light"/>
        </w:rPr>
        <w:t xml:space="preserve"> on design and implementation</w:t>
      </w:r>
      <w:r w:rsidR="000B5E13">
        <w:rPr>
          <w:rFonts w:ascii="Calibri Light" w:hAnsi="Calibri Light" w:cs="Calibri Light"/>
        </w:rPr>
        <w:t>,</w:t>
      </w:r>
      <w:r w:rsidR="0036560B">
        <w:rPr>
          <w:rFonts w:ascii="Calibri Light" w:hAnsi="Calibri Light" w:cs="Calibri Light"/>
        </w:rPr>
        <w:t xml:space="preserve"> </w:t>
      </w:r>
      <w:r w:rsidR="007F5CA8">
        <w:rPr>
          <w:rFonts w:ascii="Calibri Light" w:hAnsi="Calibri Light" w:cs="Calibri Light"/>
        </w:rPr>
        <w:t xml:space="preserve">not </w:t>
      </w:r>
      <w:r w:rsidR="000B5E13">
        <w:rPr>
          <w:rFonts w:ascii="Calibri Light" w:hAnsi="Calibri Light" w:cs="Calibri Light"/>
        </w:rPr>
        <w:t>provid</w:t>
      </w:r>
      <w:r w:rsidR="00ED2EF4">
        <w:rPr>
          <w:rFonts w:ascii="Calibri Light" w:hAnsi="Calibri Light" w:cs="Calibri Light"/>
        </w:rPr>
        <w:t>ing</w:t>
      </w:r>
      <w:r w:rsidR="000B5E13">
        <w:rPr>
          <w:rFonts w:ascii="Calibri Light" w:hAnsi="Calibri Light" w:cs="Calibri Light"/>
        </w:rPr>
        <w:t xml:space="preserve"> support mechanisms compared to other software methodologies </w:t>
      </w:r>
      <w:r>
        <w:rPr>
          <w:rFonts w:ascii="Calibri Light" w:hAnsi="Calibri Light" w:cs="Calibri Light"/>
        </w:rPr>
        <w:t xml:space="preserve">(see </w:t>
      </w:r>
      <w:r w:rsidR="00906ABA">
        <w:rPr>
          <w:rFonts w:ascii="Calibri Light" w:hAnsi="Calibri Light" w:cs="Calibri Light"/>
        </w:rPr>
        <w:t>Figure</w:t>
      </w:r>
      <w:r w:rsidR="000B5E13">
        <w:rPr>
          <w:rFonts w:ascii="Calibri Light" w:hAnsi="Calibri Light" w:cs="Calibri Light"/>
        </w:rPr>
        <w:t xml:space="preserve"> </w:t>
      </w:r>
      <w:r w:rsidR="00ED2EF4">
        <w:rPr>
          <w:rFonts w:ascii="Calibri Light" w:hAnsi="Calibri Light" w:cs="Calibri Light"/>
        </w:rPr>
        <w:t>5</w:t>
      </w:r>
      <w:r>
        <w:rPr>
          <w:rFonts w:ascii="Calibri Light" w:hAnsi="Calibri Light" w:cs="Calibri Light"/>
        </w:rPr>
        <w:t>)</w:t>
      </w:r>
      <w:r w:rsidR="000B5E13">
        <w:rPr>
          <w:rFonts w:ascii="Calibri Light" w:hAnsi="Calibri Light" w:cs="Calibri Light"/>
        </w:rPr>
        <w:t>.</w:t>
      </w:r>
    </w:p>
    <w:p w14:paraId="3FB1FCE7" w14:textId="77777777" w:rsidR="009E0BB2" w:rsidRDefault="009E0BB2" w:rsidP="00705E1D">
      <w:pPr>
        <w:spacing w:after="0" w:line="360" w:lineRule="auto"/>
        <w:rPr>
          <w:rFonts w:ascii="Calibri Light" w:hAnsi="Calibri Light" w:cs="Calibri Light"/>
        </w:rPr>
      </w:pPr>
    </w:p>
    <w:p w14:paraId="592B2F40" w14:textId="7E9B82EB" w:rsidR="000B5E13" w:rsidRDefault="009E0BB2" w:rsidP="00705E1D">
      <w:pPr>
        <w:spacing w:after="0" w:line="360" w:lineRule="auto"/>
        <w:rPr>
          <w:rFonts w:ascii="Calibri Light" w:hAnsi="Calibri Light" w:cs="Calibri Light"/>
        </w:rPr>
      </w:pPr>
      <w:r w:rsidRPr="009E0BB2">
        <w:rPr>
          <w:rFonts w:ascii="Calibri Light" w:hAnsi="Calibri Light" w:cs="Calibri Light"/>
          <w:noProof/>
        </w:rPr>
        <w:drawing>
          <wp:inline distT="0" distB="0" distL="0" distR="0" wp14:anchorId="12D376A4" wp14:editId="01463CEA">
            <wp:extent cx="6200775" cy="3610041"/>
            <wp:effectExtent l="0" t="0" r="0" b="9525"/>
            <wp:docPr id="1641550203" name="Picture 1" descr="A table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550203" name="Picture 1" descr="A table of text on a white background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202645" cy="361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AB599" w14:textId="1C544945" w:rsidR="00AD4489" w:rsidRPr="00C67042" w:rsidRDefault="002151EA" w:rsidP="002151EA">
      <w:pPr>
        <w:pStyle w:val="Caption"/>
        <w:jc w:val="center"/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</w:pPr>
      <w:bookmarkStart w:id="36" w:name="_Toc176253865"/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t xml:space="preserve">Fig. </w: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begin"/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instrText xml:space="preserve"> SEQ Figure \* ARABIC </w:instrTex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separate"/>
      </w:r>
      <w:r w:rsidR="002F5014" w:rsidRPr="00C67042">
        <w:rPr>
          <w:rFonts w:ascii="Calibri Light" w:hAnsi="Calibri Light" w:cs="Calibri Light"/>
          <w:b/>
          <w:bCs/>
          <w:i w:val="0"/>
          <w:iCs w:val="0"/>
          <w:noProof/>
          <w:color w:val="auto"/>
          <w:sz w:val="20"/>
          <w:szCs w:val="20"/>
        </w:rPr>
        <w:t>5</w:t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fldChar w:fldCharType="end"/>
      </w:r>
      <w:r w:rsidRPr="00C67042">
        <w:rPr>
          <w:rFonts w:ascii="Calibri Light" w:hAnsi="Calibri Light" w:cs="Calibri Light"/>
          <w:b/>
          <w:bCs/>
          <w:i w:val="0"/>
          <w:iCs w:val="0"/>
          <w:color w:val="auto"/>
          <w:sz w:val="20"/>
          <w:szCs w:val="20"/>
        </w:rPr>
        <w:t xml:space="preserve"> Agile Model Features and Comparisons </w:t>
      </w:r>
      <w:sdt>
        <w:sdtPr>
          <w:rPr>
            <w:rFonts w:ascii="Calibri Light" w:hAnsi="Calibri Light" w:cs="Calibri Light"/>
            <w:b/>
            <w:bCs/>
            <w:i w:val="0"/>
            <w:iCs w:val="0"/>
            <w:color w:val="auto"/>
            <w:sz w:val="20"/>
            <w:szCs w:val="20"/>
          </w:rPr>
          <w:id w:val="-1062245391"/>
          <w:citation/>
        </w:sdtPr>
        <w:sdtContent>
          <w:r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begin"/>
          </w:r>
          <w:r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instrText xml:space="preserve"> CITATION Bud19 \l 2057 </w:instrText>
          </w:r>
          <w:r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separate"/>
          </w:r>
          <w:r w:rsidR="00107939" w:rsidRPr="00FB4156">
            <w:rPr>
              <w:rFonts w:ascii="Calibri Light" w:hAnsi="Calibri Light" w:cs="Calibri Light"/>
              <w:b/>
              <w:bCs/>
              <w:i w:val="0"/>
              <w:iCs w:val="0"/>
              <w:noProof/>
              <w:color w:val="auto"/>
              <w:sz w:val="20"/>
              <w:szCs w:val="20"/>
            </w:rPr>
            <w:t>[31]</w:t>
          </w:r>
          <w:r w:rsidRPr="00FB4156">
            <w:rPr>
              <w:rFonts w:ascii="Calibri Light" w:hAnsi="Calibri Light" w:cs="Calibri Light"/>
              <w:b/>
              <w:bCs/>
              <w:i w:val="0"/>
              <w:iCs w:val="0"/>
              <w:color w:val="auto"/>
              <w:sz w:val="20"/>
              <w:szCs w:val="20"/>
            </w:rPr>
            <w:fldChar w:fldCharType="end"/>
          </w:r>
        </w:sdtContent>
      </w:sdt>
      <w:bookmarkEnd w:id="36"/>
    </w:p>
    <w:p w14:paraId="634AEEDB" w14:textId="77777777" w:rsidR="00F576C6" w:rsidRPr="00F576C6" w:rsidRDefault="00F576C6" w:rsidP="00F576C6">
      <w:pPr>
        <w:rPr>
          <w:b/>
          <w:bCs/>
        </w:rPr>
      </w:pPr>
    </w:p>
    <w:p w14:paraId="153AE4D5" w14:textId="32980A33" w:rsidR="00F576C6" w:rsidRPr="00C050E3" w:rsidRDefault="00F576C6" w:rsidP="00C050E3">
      <w:pPr>
        <w:pStyle w:val="Heading3"/>
        <w:rPr>
          <w:rFonts w:ascii="Calibri Light" w:hAnsi="Calibri Light" w:cs="Calibri Light"/>
          <w:b/>
          <w:bCs/>
          <w:sz w:val="26"/>
          <w:szCs w:val="26"/>
          <w:u w:val="single"/>
        </w:rPr>
      </w:pPr>
      <w:bookmarkStart w:id="37" w:name="_Toc176254687"/>
      <w:r w:rsidRPr="00956C3F">
        <w:rPr>
          <w:rFonts w:ascii="Calibri Light" w:hAnsi="Calibri Light" w:cs="Calibri Light"/>
          <w:b/>
          <w:bCs/>
          <w:sz w:val="26"/>
          <w:szCs w:val="26"/>
          <w:u w:val="single"/>
        </w:rPr>
        <w:t>Any Other Relevant Subsidiary Methodologies</w:t>
      </w:r>
      <w:bookmarkEnd w:id="37"/>
    </w:p>
    <w:p w14:paraId="688C455C" w14:textId="77777777" w:rsidR="00A62A27" w:rsidRPr="007C1541" w:rsidRDefault="00A62A27" w:rsidP="00A62A27">
      <w:pPr>
        <w:spacing w:after="0" w:line="360" w:lineRule="auto"/>
        <w:rPr>
          <w:rFonts w:ascii="Calibri Light" w:hAnsi="Calibri Light" w:cs="Calibri Light"/>
        </w:rPr>
      </w:pPr>
    </w:p>
    <w:p w14:paraId="53364E69" w14:textId="52397C47" w:rsidR="00A62A27" w:rsidRDefault="007C1541" w:rsidP="00A62A27">
      <w:pPr>
        <w:spacing w:after="0" w:line="360" w:lineRule="auto"/>
        <w:rPr>
          <w:rFonts w:ascii="Calibri Light" w:hAnsi="Calibri Light" w:cs="Calibri Light"/>
        </w:rPr>
      </w:pPr>
      <w:r w:rsidRPr="007C1541">
        <w:rPr>
          <w:rFonts w:ascii="Calibri Light" w:hAnsi="Calibri Light" w:cs="Calibri Light"/>
        </w:rPr>
        <w:t>T</w:t>
      </w:r>
      <w:r w:rsidR="00376277">
        <w:rPr>
          <w:rFonts w:ascii="Calibri Light" w:hAnsi="Calibri Light" w:cs="Calibri Light"/>
        </w:rPr>
        <w:t xml:space="preserve">he following </w:t>
      </w:r>
      <w:r w:rsidR="00D24064">
        <w:rPr>
          <w:rFonts w:ascii="Calibri Light" w:hAnsi="Calibri Light" w:cs="Calibri Light"/>
        </w:rPr>
        <w:t>a</w:t>
      </w:r>
      <w:r w:rsidR="00C47485">
        <w:rPr>
          <w:rFonts w:ascii="Calibri Light" w:hAnsi="Calibri Light" w:cs="Calibri Light"/>
        </w:rPr>
        <w:t xml:space="preserve">gile </w:t>
      </w:r>
      <w:r w:rsidR="00A42DC9">
        <w:rPr>
          <w:rFonts w:ascii="Calibri Light" w:hAnsi="Calibri Light" w:cs="Calibri Light"/>
        </w:rPr>
        <w:t xml:space="preserve">methodologies </w:t>
      </w:r>
      <w:r w:rsidR="00C47485">
        <w:rPr>
          <w:rFonts w:ascii="Calibri Light" w:hAnsi="Calibri Light" w:cs="Calibri Light"/>
        </w:rPr>
        <w:t xml:space="preserve">will </w:t>
      </w:r>
      <w:r w:rsidR="00135787">
        <w:rPr>
          <w:rFonts w:ascii="Calibri Light" w:hAnsi="Calibri Light" w:cs="Calibri Light"/>
        </w:rPr>
        <w:t xml:space="preserve">also </w:t>
      </w:r>
      <w:r w:rsidR="00C47485">
        <w:rPr>
          <w:rFonts w:ascii="Calibri Light" w:hAnsi="Calibri Light" w:cs="Calibri Light"/>
        </w:rPr>
        <w:t>be used.</w:t>
      </w:r>
    </w:p>
    <w:p w14:paraId="4452BCD5" w14:textId="77777777" w:rsidR="00C47485" w:rsidRDefault="00C47485" w:rsidP="00A62A27">
      <w:pPr>
        <w:spacing w:after="0" w:line="360" w:lineRule="auto"/>
        <w:rPr>
          <w:rFonts w:ascii="Calibri Light" w:hAnsi="Calibri Light" w:cs="Calibri Light"/>
        </w:rPr>
      </w:pPr>
    </w:p>
    <w:p w14:paraId="1AC90081" w14:textId="7DCF7157" w:rsidR="00C47485" w:rsidRDefault="00D01FDA" w:rsidP="00D01FDA">
      <w:pPr>
        <w:pStyle w:val="ListParagraph"/>
        <w:numPr>
          <w:ilvl w:val="0"/>
          <w:numId w:val="17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Scrums – </w:t>
      </w:r>
      <w:r w:rsidR="00163A49">
        <w:rPr>
          <w:rFonts w:ascii="Calibri Light" w:hAnsi="Calibri Light" w:cs="Calibri Light"/>
        </w:rPr>
        <w:t>Considered the most successful framework</w:t>
      </w:r>
      <w:r w:rsidR="00B721CA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1730723337"/>
          <w:citation/>
        </w:sdtPr>
        <w:sdtContent>
          <w:r w:rsidR="00024620">
            <w:rPr>
              <w:rFonts w:ascii="Calibri Light" w:hAnsi="Calibri Light" w:cs="Calibri Light"/>
            </w:rPr>
            <w:fldChar w:fldCharType="begin"/>
          </w:r>
          <w:r w:rsidR="00024620">
            <w:rPr>
              <w:rFonts w:ascii="Calibri Light" w:hAnsi="Calibri Light" w:cs="Calibri Light"/>
            </w:rPr>
            <w:instrText xml:space="preserve"> CITATION Ash22 \l 2057 </w:instrText>
          </w:r>
          <w:r w:rsidR="00024620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[33]</w:t>
          </w:r>
          <w:r w:rsidR="00024620">
            <w:rPr>
              <w:rFonts w:ascii="Calibri Light" w:hAnsi="Calibri Light" w:cs="Calibri Light"/>
            </w:rPr>
            <w:fldChar w:fldCharType="end"/>
          </w:r>
        </w:sdtContent>
      </w:sdt>
      <w:r w:rsidR="00163A49">
        <w:rPr>
          <w:rFonts w:ascii="Calibri Light" w:hAnsi="Calibri Light" w:cs="Calibri Light"/>
        </w:rPr>
        <w:t>, t</w:t>
      </w:r>
      <w:r w:rsidR="00686FFC">
        <w:rPr>
          <w:rFonts w:ascii="Calibri Light" w:hAnsi="Calibri Light" w:cs="Calibri Light"/>
        </w:rPr>
        <w:t xml:space="preserve">his </w:t>
      </w:r>
      <w:r w:rsidR="004C0D3C">
        <w:rPr>
          <w:rFonts w:ascii="Calibri Light" w:hAnsi="Calibri Light" w:cs="Calibri Light"/>
        </w:rPr>
        <w:t>focuses on</w:t>
      </w:r>
      <w:r w:rsidR="001647AA">
        <w:rPr>
          <w:rFonts w:ascii="Calibri Light" w:hAnsi="Calibri Light" w:cs="Calibri Light"/>
        </w:rPr>
        <w:t xml:space="preserve"> smaller tasks</w:t>
      </w:r>
      <w:r w:rsidR="0065592B">
        <w:rPr>
          <w:rFonts w:ascii="Calibri Light" w:hAnsi="Calibri Light" w:cs="Calibri Light"/>
        </w:rPr>
        <w:t>,</w:t>
      </w:r>
      <w:r w:rsidR="001647AA">
        <w:rPr>
          <w:rFonts w:ascii="Calibri Light" w:hAnsi="Calibri Light" w:cs="Calibri Light"/>
        </w:rPr>
        <w:t xml:space="preserve"> ensur</w:t>
      </w:r>
      <w:r w:rsidR="0065592B">
        <w:rPr>
          <w:rFonts w:ascii="Calibri Light" w:hAnsi="Calibri Light" w:cs="Calibri Light"/>
        </w:rPr>
        <w:t>ing</w:t>
      </w:r>
      <w:r w:rsidR="00B26798">
        <w:rPr>
          <w:rFonts w:ascii="Calibri Light" w:hAnsi="Calibri Light" w:cs="Calibri Light"/>
        </w:rPr>
        <w:t xml:space="preserve"> task</w:t>
      </w:r>
      <w:r w:rsidR="001647AA">
        <w:rPr>
          <w:rFonts w:ascii="Calibri Light" w:hAnsi="Calibri Light" w:cs="Calibri Light"/>
        </w:rPr>
        <w:t xml:space="preserve"> </w:t>
      </w:r>
      <w:r w:rsidR="00906ABA">
        <w:rPr>
          <w:rFonts w:ascii="Calibri Light" w:hAnsi="Calibri Light" w:cs="Calibri Light"/>
        </w:rPr>
        <w:t>completion</w:t>
      </w:r>
      <w:r w:rsidR="001647AA">
        <w:rPr>
          <w:rFonts w:ascii="Calibri Light" w:hAnsi="Calibri Light" w:cs="Calibri Light"/>
        </w:rPr>
        <w:t xml:space="preserve"> within specified period</w:t>
      </w:r>
      <w:r w:rsidR="001A0CB3">
        <w:rPr>
          <w:rFonts w:ascii="Calibri Light" w:hAnsi="Calibri Light" w:cs="Calibri Light"/>
        </w:rPr>
        <w:t>s</w:t>
      </w:r>
      <w:r w:rsidR="001647AA">
        <w:rPr>
          <w:rFonts w:ascii="Calibri Light" w:hAnsi="Calibri Light" w:cs="Calibri Light"/>
        </w:rPr>
        <w:t xml:space="preserve">. </w:t>
      </w:r>
    </w:p>
    <w:p w14:paraId="30D83986" w14:textId="6A52CB8A" w:rsidR="00D01FDA" w:rsidRDefault="000F0019" w:rsidP="00D01FDA">
      <w:pPr>
        <w:pStyle w:val="ListParagraph"/>
        <w:numPr>
          <w:ilvl w:val="0"/>
          <w:numId w:val="17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Sprints – </w:t>
      </w:r>
      <w:r w:rsidR="002D6C0E">
        <w:rPr>
          <w:rFonts w:ascii="Calibri Light" w:hAnsi="Calibri Light" w:cs="Calibri Light"/>
        </w:rPr>
        <w:t>This assist</w:t>
      </w:r>
      <w:r w:rsidR="008C4618">
        <w:rPr>
          <w:rFonts w:ascii="Calibri Light" w:hAnsi="Calibri Light" w:cs="Calibri Light"/>
        </w:rPr>
        <w:t xml:space="preserve"> </w:t>
      </w:r>
      <w:r w:rsidR="00906ABA">
        <w:rPr>
          <w:rFonts w:ascii="Calibri Light" w:hAnsi="Calibri Light" w:cs="Calibri Light"/>
        </w:rPr>
        <w:t>with</w:t>
      </w:r>
      <w:r w:rsidR="008F4905">
        <w:rPr>
          <w:rFonts w:ascii="Calibri Light" w:hAnsi="Calibri Light" w:cs="Calibri Light"/>
        </w:rPr>
        <w:t xml:space="preserve"> smaller tasks</w:t>
      </w:r>
      <w:r w:rsidR="00BA0104">
        <w:rPr>
          <w:rFonts w:ascii="Calibri Light" w:hAnsi="Calibri Light" w:cs="Calibri Light"/>
        </w:rPr>
        <w:t xml:space="preserve"> for individual members and teams</w:t>
      </w:r>
      <w:r w:rsidR="008F4905">
        <w:rPr>
          <w:rFonts w:ascii="Calibri Light" w:hAnsi="Calibri Light" w:cs="Calibri Light"/>
        </w:rPr>
        <w:t xml:space="preserve"> </w:t>
      </w:r>
      <w:r w:rsidR="00BA0104">
        <w:rPr>
          <w:rFonts w:ascii="Calibri Light" w:hAnsi="Calibri Light" w:cs="Calibri Light"/>
        </w:rPr>
        <w:t xml:space="preserve">for completion </w:t>
      </w:r>
      <w:r w:rsidR="008F4905">
        <w:rPr>
          <w:rFonts w:ascii="Calibri Light" w:hAnsi="Calibri Light" w:cs="Calibri Light"/>
        </w:rPr>
        <w:t>by specifi</w:t>
      </w:r>
      <w:r w:rsidR="00BA0104">
        <w:rPr>
          <w:rFonts w:ascii="Calibri Light" w:hAnsi="Calibri Light" w:cs="Calibri Light"/>
        </w:rPr>
        <w:t>ed</w:t>
      </w:r>
      <w:r w:rsidR="008F4905">
        <w:rPr>
          <w:rFonts w:ascii="Calibri Light" w:hAnsi="Calibri Light" w:cs="Calibri Light"/>
        </w:rPr>
        <w:t xml:space="preserve"> deadlines</w:t>
      </w:r>
      <w:r w:rsidR="00A104B8">
        <w:rPr>
          <w:rFonts w:ascii="Calibri Light" w:hAnsi="Calibri Light" w:cs="Calibri Light"/>
        </w:rPr>
        <w:t>.</w:t>
      </w:r>
      <w:r w:rsidR="008F4905">
        <w:rPr>
          <w:rFonts w:ascii="Calibri Light" w:hAnsi="Calibri Light" w:cs="Calibri Light"/>
        </w:rPr>
        <w:t xml:space="preserve"> </w:t>
      </w:r>
    </w:p>
    <w:p w14:paraId="0414764A" w14:textId="19B0637E" w:rsidR="000F0019" w:rsidRPr="000F0019" w:rsidRDefault="000F0019" w:rsidP="000F0019">
      <w:pPr>
        <w:pStyle w:val="ListParagraph"/>
        <w:numPr>
          <w:ilvl w:val="0"/>
          <w:numId w:val="17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Daily Stand-ups – </w:t>
      </w:r>
      <w:r w:rsidR="008A234F">
        <w:rPr>
          <w:rFonts w:ascii="Calibri Light" w:hAnsi="Calibri Light" w:cs="Calibri Light"/>
        </w:rPr>
        <w:t xml:space="preserve">Daily </w:t>
      </w:r>
      <w:r w:rsidR="00C73D7D">
        <w:rPr>
          <w:rFonts w:ascii="Calibri Light" w:hAnsi="Calibri Light" w:cs="Calibri Light"/>
        </w:rPr>
        <w:t>meet</w:t>
      </w:r>
      <w:r w:rsidR="008A234F">
        <w:rPr>
          <w:rFonts w:ascii="Calibri Light" w:hAnsi="Calibri Light" w:cs="Calibri Light"/>
        </w:rPr>
        <w:t>ings</w:t>
      </w:r>
      <w:r w:rsidR="00C73D7D">
        <w:rPr>
          <w:rFonts w:ascii="Calibri Light" w:hAnsi="Calibri Light" w:cs="Calibri Light"/>
        </w:rPr>
        <w:t xml:space="preserve"> with team members </w:t>
      </w:r>
      <w:r w:rsidR="008A234F">
        <w:rPr>
          <w:rFonts w:ascii="Calibri Light" w:hAnsi="Calibri Light" w:cs="Calibri Light"/>
        </w:rPr>
        <w:t>help</w:t>
      </w:r>
      <w:r w:rsidR="00C73D7D">
        <w:rPr>
          <w:rFonts w:ascii="Calibri Light" w:hAnsi="Calibri Light" w:cs="Calibri Light"/>
        </w:rPr>
        <w:t xml:space="preserve"> </w:t>
      </w:r>
      <w:r w:rsidR="00E06A17">
        <w:rPr>
          <w:rFonts w:ascii="Calibri Light" w:hAnsi="Calibri Light" w:cs="Calibri Light"/>
        </w:rPr>
        <w:t xml:space="preserve">understand what </w:t>
      </w:r>
      <w:r w:rsidR="00DD1751">
        <w:rPr>
          <w:rFonts w:ascii="Calibri Light" w:hAnsi="Calibri Light" w:cs="Calibri Light"/>
        </w:rPr>
        <w:t>everyone</w:t>
      </w:r>
      <w:r w:rsidR="00C73D7D">
        <w:rPr>
          <w:rFonts w:ascii="Calibri Light" w:hAnsi="Calibri Light" w:cs="Calibri Light"/>
        </w:rPr>
        <w:t xml:space="preserve"> did the previous day and what they </w:t>
      </w:r>
      <w:r w:rsidR="008A234F">
        <w:rPr>
          <w:rFonts w:ascii="Calibri Light" w:hAnsi="Calibri Light" w:cs="Calibri Light"/>
        </w:rPr>
        <w:t>will do</w:t>
      </w:r>
      <w:r w:rsidR="00C73D7D">
        <w:rPr>
          <w:rFonts w:ascii="Calibri Light" w:hAnsi="Calibri Light" w:cs="Calibri Light"/>
        </w:rPr>
        <w:t xml:space="preserve"> </w:t>
      </w:r>
      <w:r w:rsidR="002D2404">
        <w:rPr>
          <w:rFonts w:ascii="Calibri Light" w:hAnsi="Calibri Light" w:cs="Calibri Light"/>
        </w:rPr>
        <w:t>on the</w:t>
      </w:r>
      <w:r w:rsidR="00C73D7D">
        <w:rPr>
          <w:rFonts w:ascii="Calibri Light" w:hAnsi="Calibri Light" w:cs="Calibri Light"/>
        </w:rPr>
        <w:t xml:space="preserve"> current day, identifying blockers</w:t>
      </w:r>
      <w:r w:rsidR="00910CE4">
        <w:rPr>
          <w:rFonts w:ascii="Calibri Light" w:hAnsi="Calibri Light" w:cs="Calibri Light"/>
        </w:rPr>
        <w:t xml:space="preserve"> and allowing escalations for project issues</w:t>
      </w:r>
      <w:r w:rsidR="008A234F">
        <w:rPr>
          <w:rFonts w:ascii="Calibri Light" w:hAnsi="Calibri Light" w:cs="Calibri Light"/>
        </w:rPr>
        <w:t>.</w:t>
      </w:r>
      <w:r w:rsidR="00C73D7D">
        <w:rPr>
          <w:rFonts w:ascii="Calibri Light" w:hAnsi="Calibri Light" w:cs="Calibri Light"/>
        </w:rPr>
        <w:t xml:space="preserve"> </w:t>
      </w:r>
    </w:p>
    <w:p w14:paraId="5129937F" w14:textId="77777777" w:rsidR="00EF033A" w:rsidRDefault="00EF033A" w:rsidP="0071568F">
      <w:pPr>
        <w:rPr>
          <w:rFonts w:ascii="Calibri Light" w:hAnsi="Calibri Light" w:cs="Calibri Light"/>
        </w:rPr>
      </w:pPr>
    </w:p>
    <w:p w14:paraId="271CCFA2" w14:textId="77777777" w:rsidR="00B721CA" w:rsidRDefault="00B721CA" w:rsidP="0071568F">
      <w:pPr>
        <w:rPr>
          <w:b/>
          <w:bCs/>
        </w:rPr>
      </w:pPr>
    </w:p>
    <w:p w14:paraId="785DFB80" w14:textId="77777777" w:rsidR="009A3F11" w:rsidRDefault="009A3F11" w:rsidP="0071568F">
      <w:pPr>
        <w:rPr>
          <w:b/>
          <w:bCs/>
        </w:rPr>
      </w:pPr>
    </w:p>
    <w:p w14:paraId="03B5E9BF" w14:textId="77777777" w:rsidR="008A234F" w:rsidRDefault="008A234F" w:rsidP="0071568F">
      <w:pPr>
        <w:rPr>
          <w:b/>
          <w:bCs/>
        </w:rPr>
      </w:pPr>
    </w:p>
    <w:p w14:paraId="661330B8" w14:textId="77777777" w:rsidR="009A3F11" w:rsidRPr="00BA3F82" w:rsidRDefault="009A3F11" w:rsidP="0071568F">
      <w:pPr>
        <w:rPr>
          <w:b/>
          <w:bCs/>
        </w:rPr>
      </w:pPr>
    </w:p>
    <w:p w14:paraId="19F820D0" w14:textId="421E83CD" w:rsidR="00865C5C" w:rsidRDefault="00865C5C" w:rsidP="00865C5C">
      <w:pPr>
        <w:pStyle w:val="Heading1"/>
        <w:spacing w:before="0" w:after="0" w:line="360" w:lineRule="auto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bookmarkStart w:id="38" w:name="_Toc176254688"/>
      <w:r>
        <w:rPr>
          <w:rFonts w:ascii="Calibri Light" w:hAnsi="Calibri Light" w:cs="Calibri Light"/>
          <w:b/>
          <w:bCs/>
          <w:sz w:val="32"/>
          <w:szCs w:val="32"/>
          <w:u w:val="single"/>
        </w:rPr>
        <w:t>Resources and Planning</w:t>
      </w:r>
      <w:bookmarkEnd w:id="38"/>
    </w:p>
    <w:p w14:paraId="1A6F9E81" w14:textId="77777777" w:rsidR="00865C5C" w:rsidRDefault="00865C5C" w:rsidP="00133C38">
      <w:pPr>
        <w:spacing w:after="0" w:line="360" w:lineRule="auto"/>
        <w:rPr>
          <w:b/>
          <w:bCs/>
        </w:rPr>
      </w:pPr>
    </w:p>
    <w:p w14:paraId="741D015C" w14:textId="70E02D54" w:rsidR="00865C5C" w:rsidRDefault="00865C5C" w:rsidP="00133C38">
      <w:pPr>
        <w:pStyle w:val="Heading2"/>
        <w:spacing w:after="0" w:line="360" w:lineRule="auto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39" w:name="_Toc176254689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Hardware Resources</w:t>
      </w:r>
      <w:bookmarkEnd w:id="39"/>
    </w:p>
    <w:p w14:paraId="41A8F79D" w14:textId="77777777" w:rsidR="00865C5C" w:rsidRDefault="00865C5C" w:rsidP="00133C38">
      <w:pPr>
        <w:spacing w:after="0" w:line="360" w:lineRule="auto"/>
        <w:rPr>
          <w:rFonts w:ascii="Calibri Light" w:hAnsi="Calibri Light" w:cs="Calibri Light"/>
          <w:b/>
          <w:bCs/>
        </w:rPr>
      </w:pPr>
    </w:p>
    <w:p w14:paraId="0D5576D1" w14:textId="3CCAEBE5" w:rsidR="00133C38" w:rsidRDefault="0043422A" w:rsidP="00133C38">
      <w:pPr>
        <w:spacing w:after="0" w:line="360" w:lineRule="auto"/>
        <w:rPr>
          <w:rFonts w:ascii="Calibri Light" w:hAnsi="Calibri Light" w:cs="Calibri Light"/>
        </w:rPr>
      </w:pPr>
      <w:r w:rsidRPr="0043422A">
        <w:rPr>
          <w:rFonts w:ascii="Calibri Light" w:hAnsi="Calibri Light" w:cs="Calibri Light"/>
        </w:rPr>
        <w:t>Th</w:t>
      </w:r>
      <w:r w:rsidR="000C6324">
        <w:rPr>
          <w:rFonts w:ascii="Calibri Light" w:hAnsi="Calibri Light" w:cs="Calibri Light"/>
        </w:rPr>
        <w:t>e hardware resources are</w:t>
      </w:r>
      <w:r w:rsidR="009A4B29">
        <w:rPr>
          <w:rFonts w:ascii="Calibri Light" w:hAnsi="Calibri Light" w:cs="Calibri Light"/>
        </w:rPr>
        <w:t>:</w:t>
      </w:r>
    </w:p>
    <w:p w14:paraId="1123FD94" w14:textId="77777777" w:rsidR="00C637B3" w:rsidRDefault="00C637B3" w:rsidP="00133C38">
      <w:pPr>
        <w:spacing w:after="0" w:line="360" w:lineRule="auto"/>
        <w:rPr>
          <w:rFonts w:ascii="Calibri Light" w:hAnsi="Calibri Light" w:cs="Calibri Light"/>
        </w:rPr>
      </w:pPr>
    </w:p>
    <w:p w14:paraId="4497EA11" w14:textId="73D819AE" w:rsidR="0043422A" w:rsidRDefault="00AF62F0" w:rsidP="00AF62F0">
      <w:pPr>
        <w:pStyle w:val="ListParagraph"/>
        <w:numPr>
          <w:ilvl w:val="0"/>
          <w:numId w:val="16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Integrated databases – </w:t>
      </w:r>
      <w:r w:rsidR="002D6EBA">
        <w:rPr>
          <w:rFonts w:ascii="Calibri Light" w:hAnsi="Calibri Light" w:cs="Calibri Light"/>
        </w:rPr>
        <w:t>The NoSQL</w:t>
      </w:r>
      <w:r w:rsidR="00F7156D">
        <w:rPr>
          <w:rFonts w:ascii="Calibri Light" w:hAnsi="Calibri Light" w:cs="Calibri Light"/>
        </w:rPr>
        <w:t xml:space="preserve"> database</w:t>
      </w:r>
      <w:r w:rsidR="002D6EBA">
        <w:rPr>
          <w:rFonts w:ascii="Calibri Light" w:hAnsi="Calibri Light" w:cs="Calibri Light"/>
        </w:rPr>
        <w:t xml:space="preserve"> must</w:t>
      </w:r>
      <w:r w:rsidR="00F7156D">
        <w:rPr>
          <w:rFonts w:ascii="Calibri Light" w:hAnsi="Calibri Light" w:cs="Calibri Light"/>
        </w:rPr>
        <w:t xml:space="preserve"> integrate with </w:t>
      </w:r>
      <w:r w:rsidR="001B4401">
        <w:rPr>
          <w:rFonts w:ascii="Calibri Light" w:hAnsi="Calibri Light" w:cs="Calibri Light"/>
        </w:rPr>
        <w:t>systems seamlessly without affecting performance or efficiency</w:t>
      </w:r>
      <w:r w:rsidR="004E158D">
        <w:rPr>
          <w:rFonts w:ascii="Calibri Light" w:hAnsi="Calibri Light" w:cs="Calibri Light"/>
        </w:rPr>
        <w:t>,</w:t>
      </w:r>
      <w:r w:rsidR="001B4401">
        <w:rPr>
          <w:rFonts w:ascii="Calibri Light" w:hAnsi="Calibri Light" w:cs="Calibri Light"/>
        </w:rPr>
        <w:t xml:space="preserve"> ensur</w:t>
      </w:r>
      <w:r w:rsidR="004E158D">
        <w:rPr>
          <w:rFonts w:ascii="Calibri Light" w:hAnsi="Calibri Light" w:cs="Calibri Light"/>
        </w:rPr>
        <w:t>ing</w:t>
      </w:r>
      <w:r w:rsidR="00F31740">
        <w:rPr>
          <w:rFonts w:ascii="Calibri Light" w:hAnsi="Calibri Light" w:cs="Calibri Light"/>
        </w:rPr>
        <w:t xml:space="preserve"> document</w:t>
      </w:r>
      <w:r w:rsidR="005E3396">
        <w:rPr>
          <w:rFonts w:ascii="Calibri Light" w:hAnsi="Calibri Light" w:cs="Calibri Light"/>
        </w:rPr>
        <w:t>ation</w:t>
      </w:r>
      <w:r w:rsidR="00F31740">
        <w:rPr>
          <w:rFonts w:ascii="Calibri Light" w:hAnsi="Calibri Light" w:cs="Calibri Light"/>
        </w:rPr>
        <w:t xml:space="preserve"> </w:t>
      </w:r>
      <w:r w:rsidR="005E3396">
        <w:rPr>
          <w:rFonts w:ascii="Calibri Light" w:hAnsi="Calibri Light" w:cs="Calibri Light"/>
        </w:rPr>
        <w:t>is</w:t>
      </w:r>
      <w:r w:rsidR="00F31740">
        <w:rPr>
          <w:rFonts w:ascii="Calibri Light" w:hAnsi="Calibri Light" w:cs="Calibri Light"/>
        </w:rPr>
        <w:t xml:space="preserve"> </w:t>
      </w:r>
      <w:r w:rsidR="004E158D">
        <w:rPr>
          <w:rFonts w:ascii="Calibri Light" w:hAnsi="Calibri Light" w:cs="Calibri Light"/>
        </w:rPr>
        <w:t>correctly</w:t>
      </w:r>
      <w:r w:rsidR="00F31740">
        <w:rPr>
          <w:rFonts w:ascii="Calibri Light" w:hAnsi="Calibri Light" w:cs="Calibri Light"/>
        </w:rPr>
        <w:t xml:space="preserve"> retrieved without compromis</w:t>
      </w:r>
      <w:r w:rsidR="000E20D4">
        <w:rPr>
          <w:rFonts w:ascii="Calibri Light" w:hAnsi="Calibri Light" w:cs="Calibri Light"/>
        </w:rPr>
        <w:t>ing</w:t>
      </w:r>
      <w:r w:rsidR="00F31740">
        <w:rPr>
          <w:rFonts w:ascii="Calibri Light" w:hAnsi="Calibri Light" w:cs="Calibri Light"/>
        </w:rPr>
        <w:t xml:space="preserve"> patient care and confidentiality.</w:t>
      </w:r>
      <w:r w:rsidR="00397F9D">
        <w:rPr>
          <w:rFonts w:ascii="Calibri Light" w:hAnsi="Calibri Light" w:cs="Calibri Light"/>
        </w:rPr>
        <w:t xml:space="preserve"> </w:t>
      </w:r>
      <w:r w:rsidR="001B07B5">
        <w:rPr>
          <w:rFonts w:ascii="Calibri Light" w:hAnsi="Calibri Light" w:cs="Calibri Light"/>
        </w:rPr>
        <w:t>All-consuming</w:t>
      </w:r>
      <w:r w:rsidR="00397F9D">
        <w:rPr>
          <w:rFonts w:ascii="Calibri Light" w:hAnsi="Calibri Light" w:cs="Calibri Light"/>
        </w:rPr>
        <w:t xml:space="preserve"> applications of WCRS would connect to web service</w:t>
      </w:r>
      <w:r w:rsidR="00DB7A25">
        <w:rPr>
          <w:rFonts w:ascii="Calibri Light" w:hAnsi="Calibri Light" w:cs="Calibri Light"/>
        </w:rPr>
        <w:t>s</w:t>
      </w:r>
      <w:r w:rsidR="00397F9D">
        <w:rPr>
          <w:rFonts w:ascii="Calibri Light" w:hAnsi="Calibri Light" w:cs="Calibri Light"/>
        </w:rPr>
        <w:t xml:space="preserve">, which </w:t>
      </w:r>
      <w:r w:rsidR="00906ABA">
        <w:rPr>
          <w:rFonts w:ascii="Calibri Light" w:hAnsi="Calibri Light" w:cs="Calibri Light"/>
        </w:rPr>
        <w:t>connect</w:t>
      </w:r>
      <w:r w:rsidR="00397F9D">
        <w:rPr>
          <w:rFonts w:ascii="Calibri Light" w:hAnsi="Calibri Light" w:cs="Calibri Light"/>
        </w:rPr>
        <w:t xml:space="preserve"> to the database, ensuring that continuous data sharing is maintained.</w:t>
      </w:r>
    </w:p>
    <w:p w14:paraId="140A3FF0" w14:textId="39412B86" w:rsidR="00AF62F0" w:rsidRPr="00AF62F0" w:rsidRDefault="00AF62F0" w:rsidP="00AF62F0">
      <w:pPr>
        <w:pStyle w:val="ListParagraph"/>
        <w:numPr>
          <w:ilvl w:val="0"/>
          <w:numId w:val="16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Dedicated server(s) – </w:t>
      </w:r>
      <w:r w:rsidR="00BD2FCC">
        <w:rPr>
          <w:rFonts w:ascii="Calibri Light" w:hAnsi="Calibri Light" w:cs="Calibri Light"/>
        </w:rPr>
        <w:t>This optimise</w:t>
      </w:r>
      <w:r w:rsidR="001512AA">
        <w:rPr>
          <w:rFonts w:ascii="Calibri Light" w:hAnsi="Calibri Light" w:cs="Calibri Light"/>
        </w:rPr>
        <w:t>s</w:t>
      </w:r>
      <w:r w:rsidR="00BD2FCC">
        <w:rPr>
          <w:rFonts w:ascii="Calibri Light" w:hAnsi="Calibri Light" w:cs="Calibri Light"/>
        </w:rPr>
        <w:t xml:space="preserve"> database performance based on minimum requiremen</w:t>
      </w:r>
      <w:r w:rsidR="001512AA">
        <w:rPr>
          <w:rFonts w:ascii="Calibri Light" w:hAnsi="Calibri Light" w:cs="Calibri Light"/>
        </w:rPr>
        <w:t>ts</w:t>
      </w:r>
      <w:r w:rsidR="00D632E1">
        <w:rPr>
          <w:rFonts w:ascii="Calibri Light" w:hAnsi="Calibri Light" w:cs="Calibri Light"/>
        </w:rPr>
        <w:t>,</w:t>
      </w:r>
      <w:r w:rsidR="000D3CAA">
        <w:rPr>
          <w:rFonts w:ascii="Calibri Light" w:hAnsi="Calibri Light" w:cs="Calibri Light"/>
        </w:rPr>
        <w:t xml:space="preserve"> ensur</w:t>
      </w:r>
      <w:r w:rsidR="00D632E1">
        <w:rPr>
          <w:rFonts w:ascii="Calibri Light" w:hAnsi="Calibri Light" w:cs="Calibri Light"/>
        </w:rPr>
        <w:t>ing high</w:t>
      </w:r>
      <w:r w:rsidR="000D3CAA">
        <w:rPr>
          <w:rFonts w:ascii="Calibri Light" w:hAnsi="Calibri Light" w:cs="Calibri Light"/>
        </w:rPr>
        <w:t xml:space="preserve"> </w:t>
      </w:r>
      <w:r w:rsidR="007308E7">
        <w:rPr>
          <w:rFonts w:ascii="Calibri Light" w:hAnsi="Calibri Light" w:cs="Calibri Light"/>
        </w:rPr>
        <w:t>database performance and efficiency</w:t>
      </w:r>
      <w:r w:rsidR="009446C8">
        <w:rPr>
          <w:rFonts w:ascii="Calibri Light" w:hAnsi="Calibri Light" w:cs="Calibri Light"/>
        </w:rPr>
        <w:t>. This involves minimising costs to ensure cost efficiency</w:t>
      </w:r>
      <w:r w:rsidR="00E7510B">
        <w:rPr>
          <w:rFonts w:ascii="Calibri Light" w:hAnsi="Calibri Light" w:cs="Calibri Light"/>
        </w:rPr>
        <w:t>.</w:t>
      </w:r>
    </w:p>
    <w:p w14:paraId="061FDB14" w14:textId="77777777" w:rsidR="00463EF6" w:rsidRPr="0071568F" w:rsidRDefault="00463EF6" w:rsidP="00D67B2B">
      <w:pPr>
        <w:spacing w:after="0" w:line="360" w:lineRule="auto"/>
      </w:pPr>
    </w:p>
    <w:p w14:paraId="25415D0E" w14:textId="46BB3CD9" w:rsidR="00781B92" w:rsidRDefault="00781B92" w:rsidP="00D67B2B">
      <w:pPr>
        <w:pStyle w:val="Heading2"/>
        <w:spacing w:after="0" w:line="360" w:lineRule="auto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40" w:name="_Toc176254690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Software Resources</w:t>
      </w:r>
      <w:bookmarkEnd w:id="40"/>
    </w:p>
    <w:p w14:paraId="0FC901AE" w14:textId="77777777" w:rsidR="001A3D57" w:rsidRDefault="001A3D57" w:rsidP="00D67B2B">
      <w:pPr>
        <w:spacing w:after="0" w:line="360" w:lineRule="auto"/>
        <w:rPr>
          <w:rFonts w:ascii="Calibri Light" w:hAnsi="Calibri Light" w:cs="Calibri Light"/>
        </w:rPr>
      </w:pPr>
    </w:p>
    <w:p w14:paraId="336EA049" w14:textId="6F5E5F62" w:rsidR="00846743" w:rsidRDefault="00846743" w:rsidP="00846743">
      <w:pPr>
        <w:spacing w:after="0" w:line="360" w:lineRule="auto"/>
        <w:rPr>
          <w:rFonts w:ascii="Calibri Light" w:hAnsi="Calibri Light" w:cs="Calibri Light"/>
        </w:rPr>
      </w:pPr>
      <w:r w:rsidRPr="0043422A">
        <w:rPr>
          <w:rFonts w:ascii="Calibri Light" w:hAnsi="Calibri Light" w:cs="Calibri Light"/>
        </w:rPr>
        <w:t>Th</w:t>
      </w:r>
      <w:r>
        <w:rPr>
          <w:rFonts w:ascii="Calibri Light" w:hAnsi="Calibri Light" w:cs="Calibri Light"/>
        </w:rPr>
        <w:t>e software resources are</w:t>
      </w:r>
      <w:r w:rsidR="004279CC">
        <w:rPr>
          <w:rFonts w:ascii="Calibri Light" w:hAnsi="Calibri Light" w:cs="Calibri Light"/>
        </w:rPr>
        <w:t>:</w:t>
      </w:r>
    </w:p>
    <w:p w14:paraId="05B9A0C6" w14:textId="77777777" w:rsidR="00412392" w:rsidRDefault="00412392" w:rsidP="00D67B2B">
      <w:pPr>
        <w:spacing w:after="0" w:line="360" w:lineRule="auto"/>
        <w:rPr>
          <w:rFonts w:ascii="Calibri Light" w:hAnsi="Calibri Light" w:cs="Calibri Light"/>
        </w:rPr>
      </w:pPr>
    </w:p>
    <w:p w14:paraId="2EF4F962" w14:textId="41DA257F" w:rsidR="00412392" w:rsidRDefault="00BA548B" w:rsidP="00412392">
      <w:pPr>
        <w:pStyle w:val="ListParagraph"/>
        <w:numPr>
          <w:ilvl w:val="0"/>
          <w:numId w:val="15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Microsoft SQL Server Management Studio</w:t>
      </w:r>
      <w:r w:rsidR="0002032B">
        <w:rPr>
          <w:rFonts w:ascii="Calibri Light" w:hAnsi="Calibri Light" w:cs="Calibri Light"/>
        </w:rPr>
        <w:t xml:space="preserve"> – </w:t>
      </w:r>
      <w:r w:rsidR="00C0263B">
        <w:rPr>
          <w:rFonts w:ascii="Calibri Light" w:hAnsi="Calibri Light" w:cs="Calibri Light"/>
        </w:rPr>
        <w:t>This is</w:t>
      </w:r>
      <w:r w:rsidR="00F14DD1">
        <w:rPr>
          <w:rFonts w:ascii="Calibri Light" w:hAnsi="Calibri Light" w:cs="Calibri Light"/>
        </w:rPr>
        <w:t xml:space="preserve"> used within WCRS </w:t>
      </w:r>
      <w:r w:rsidR="00BC24E6">
        <w:rPr>
          <w:rFonts w:ascii="Calibri Light" w:hAnsi="Calibri Light" w:cs="Calibri Light"/>
        </w:rPr>
        <w:t>manag</w:t>
      </w:r>
      <w:r w:rsidR="00846743">
        <w:rPr>
          <w:rFonts w:ascii="Calibri Light" w:hAnsi="Calibri Light" w:cs="Calibri Light"/>
        </w:rPr>
        <w:t>ing</w:t>
      </w:r>
      <w:r w:rsidR="00BC24E6">
        <w:rPr>
          <w:rFonts w:ascii="Calibri Light" w:hAnsi="Calibri Light" w:cs="Calibri Light"/>
        </w:rPr>
        <w:t xml:space="preserve"> all databases</w:t>
      </w:r>
      <w:r w:rsidR="00580D8E">
        <w:rPr>
          <w:rFonts w:ascii="Calibri Light" w:hAnsi="Calibri Light" w:cs="Calibri Light"/>
        </w:rPr>
        <w:t xml:space="preserve">, </w:t>
      </w:r>
      <w:r w:rsidR="00846743">
        <w:rPr>
          <w:rFonts w:ascii="Calibri Light" w:hAnsi="Calibri Light" w:cs="Calibri Light"/>
        </w:rPr>
        <w:t>with</w:t>
      </w:r>
      <w:r w:rsidR="00F14DD1">
        <w:rPr>
          <w:rFonts w:ascii="Calibri Light" w:hAnsi="Calibri Light" w:cs="Calibri Light"/>
        </w:rPr>
        <w:t xml:space="preserve"> the version </w:t>
      </w:r>
      <w:r w:rsidR="00846743">
        <w:rPr>
          <w:rFonts w:ascii="Calibri Light" w:hAnsi="Calibri Light" w:cs="Calibri Light"/>
        </w:rPr>
        <w:t>as</w:t>
      </w:r>
      <w:r w:rsidR="00F728E7">
        <w:rPr>
          <w:rFonts w:ascii="Calibri Light" w:hAnsi="Calibri Light" w:cs="Calibri Light"/>
        </w:rPr>
        <w:t xml:space="preserve"> 15.0.4385.2 </w:t>
      </w:r>
      <w:sdt>
        <w:sdtPr>
          <w:rPr>
            <w:rFonts w:ascii="Calibri Light" w:hAnsi="Calibri Light" w:cs="Calibri Light"/>
          </w:rPr>
          <w:id w:val="545265462"/>
          <w:citation/>
        </w:sdtPr>
        <w:sdtContent>
          <w:r w:rsidR="00F728E7">
            <w:rPr>
              <w:rFonts w:ascii="Calibri Light" w:hAnsi="Calibri Light" w:cs="Calibri Light"/>
            </w:rPr>
            <w:fldChar w:fldCharType="begin"/>
          </w:r>
          <w:r w:rsidR="00F728E7">
            <w:rPr>
              <w:rFonts w:ascii="Calibri Light" w:hAnsi="Calibri Light" w:cs="Calibri Light"/>
            </w:rPr>
            <w:instrText xml:space="preserve"> CITATION Mic243 \l 2057 </w:instrText>
          </w:r>
          <w:r w:rsidR="00F728E7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[34]</w:t>
          </w:r>
          <w:r w:rsidR="00F728E7">
            <w:rPr>
              <w:rFonts w:ascii="Calibri Light" w:hAnsi="Calibri Light" w:cs="Calibri Light"/>
            </w:rPr>
            <w:fldChar w:fldCharType="end"/>
          </w:r>
        </w:sdtContent>
      </w:sdt>
      <w:r w:rsidR="00580D8E">
        <w:rPr>
          <w:rFonts w:ascii="Calibri Light" w:hAnsi="Calibri Light" w:cs="Calibri Light"/>
        </w:rPr>
        <w:t>.</w:t>
      </w:r>
      <w:r w:rsidR="00223216">
        <w:rPr>
          <w:rFonts w:ascii="Calibri Light" w:hAnsi="Calibri Light" w:cs="Calibri Light"/>
        </w:rPr>
        <w:t xml:space="preserve"> </w:t>
      </w:r>
    </w:p>
    <w:p w14:paraId="51316C67" w14:textId="23EDF62F" w:rsidR="0002032B" w:rsidRDefault="0002032B" w:rsidP="0002032B">
      <w:pPr>
        <w:pStyle w:val="ListParagraph"/>
        <w:numPr>
          <w:ilvl w:val="0"/>
          <w:numId w:val="15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Chosen NoSQL database – </w:t>
      </w:r>
      <w:r w:rsidR="00DC17D5">
        <w:rPr>
          <w:rFonts w:ascii="Calibri Light" w:hAnsi="Calibri Light" w:cs="Calibri Light"/>
        </w:rPr>
        <w:t>S</w:t>
      </w:r>
      <w:r w:rsidR="00811C34">
        <w:rPr>
          <w:rFonts w:ascii="Calibri Light" w:hAnsi="Calibri Light" w:cs="Calibri Light"/>
        </w:rPr>
        <w:t>ome</w:t>
      </w:r>
      <w:r w:rsidR="00B625D7">
        <w:rPr>
          <w:rFonts w:ascii="Calibri Light" w:hAnsi="Calibri Light" w:cs="Calibri Light"/>
        </w:rPr>
        <w:t xml:space="preserve"> NoSQL databases are open-sourced</w:t>
      </w:r>
      <w:r w:rsidR="00DC17D5">
        <w:rPr>
          <w:rFonts w:ascii="Calibri Light" w:hAnsi="Calibri Light" w:cs="Calibri Light"/>
        </w:rPr>
        <w:t xml:space="preserve"> and </w:t>
      </w:r>
      <w:r w:rsidR="00B625D7">
        <w:rPr>
          <w:rFonts w:ascii="Calibri Light" w:hAnsi="Calibri Light" w:cs="Calibri Light"/>
        </w:rPr>
        <w:t>can be downloaded for free</w:t>
      </w:r>
      <w:r w:rsidR="00811C34">
        <w:rPr>
          <w:rFonts w:ascii="Calibri Light" w:hAnsi="Calibri Light" w:cs="Calibri Light"/>
        </w:rPr>
        <w:t xml:space="preserve"> (</w:t>
      </w:r>
      <w:r w:rsidR="009F28CC">
        <w:rPr>
          <w:rFonts w:ascii="Calibri Light" w:hAnsi="Calibri Light" w:cs="Calibri Light"/>
        </w:rPr>
        <w:t xml:space="preserve">MongoDB and Couchbase </w:t>
      </w:r>
      <w:r w:rsidR="00811C34">
        <w:rPr>
          <w:rFonts w:ascii="Calibri Light" w:hAnsi="Calibri Light" w:cs="Calibri Light"/>
        </w:rPr>
        <w:t>are available via</w:t>
      </w:r>
      <w:r w:rsidR="009F28CC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-1928569589"/>
          <w:citation/>
        </w:sdtPr>
        <w:sdtContent>
          <w:r w:rsidR="00D50A68">
            <w:rPr>
              <w:rFonts w:ascii="Calibri Light" w:hAnsi="Calibri Light" w:cs="Calibri Light"/>
            </w:rPr>
            <w:fldChar w:fldCharType="begin"/>
          </w:r>
          <w:r w:rsidR="00D50A68">
            <w:rPr>
              <w:rFonts w:ascii="Calibri Light" w:hAnsi="Calibri Light" w:cs="Calibri Light"/>
            </w:rPr>
            <w:instrText xml:space="preserve"> CITATION Mon241 \l 2057 </w:instrText>
          </w:r>
          <w:r w:rsidR="00D50A68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[35]</w:t>
          </w:r>
          <w:r w:rsidR="00D50A68">
            <w:rPr>
              <w:rFonts w:ascii="Calibri Light" w:hAnsi="Calibri Light" w:cs="Calibri Light"/>
            </w:rPr>
            <w:fldChar w:fldCharType="end"/>
          </w:r>
        </w:sdtContent>
      </w:sdt>
      <w:r w:rsidR="00D50A68">
        <w:rPr>
          <w:rFonts w:ascii="Calibri Light" w:hAnsi="Calibri Light" w:cs="Calibri Light"/>
        </w:rPr>
        <w:t xml:space="preserve"> and </w:t>
      </w:r>
      <w:sdt>
        <w:sdtPr>
          <w:rPr>
            <w:rFonts w:ascii="Calibri Light" w:hAnsi="Calibri Light" w:cs="Calibri Light"/>
          </w:rPr>
          <w:id w:val="-745959403"/>
          <w:citation/>
        </w:sdtPr>
        <w:sdtContent>
          <w:r w:rsidR="0062435E">
            <w:rPr>
              <w:rFonts w:ascii="Calibri Light" w:hAnsi="Calibri Light" w:cs="Calibri Light"/>
            </w:rPr>
            <w:fldChar w:fldCharType="begin"/>
          </w:r>
          <w:r w:rsidR="0062435E">
            <w:rPr>
              <w:rFonts w:ascii="Calibri Light" w:hAnsi="Calibri Light" w:cs="Calibri Light"/>
            </w:rPr>
            <w:instrText xml:space="preserve"> CITATION Cou24 \l 2057 </w:instrText>
          </w:r>
          <w:r w:rsidR="0062435E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[36]</w:t>
          </w:r>
          <w:r w:rsidR="0062435E">
            <w:rPr>
              <w:rFonts w:ascii="Calibri Light" w:hAnsi="Calibri Light" w:cs="Calibri Light"/>
            </w:rPr>
            <w:fldChar w:fldCharType="end"/>
          </w:r>
        </w:sdtContent>
      </w:sdt>
      <w:r w:rsidR="0062435E">
        <w:rPr>
          <w:rFonts w:ascii="Calibri Light" w:hAnsi="Calibri Light" w:cs="Calibri Light"/>
        </w:rPr>
        <w:t xml:space="preserve"> respectively</w:t>
      </w:r>
      <w:r w:rsidR="00DC17D5">
        <w:rPr>
          <w:rFonts w:ascii="Calibri Light" w:hAnsi="Calibri Light" w:cs="Calibri Light"/>
        </w:rPr>
        <w:t>)</w:t>
      </w:r>
      <w:r w:rsidR="0062435E">
        <w:rPr>
          <w:rFonts w:ascii="Calibri Light" w:hAnsi="Calibri Light" w:cs="Calibri Light"/>
        </w:rPr>
        <w:t>.</w:t>
      </w:r>
      <w:r w:rsidR="00FD3FD4">
        <w:rPr>
          <w:rFonts w:ascii="Calibri Light" w:hAnsi="Calibri Light" w:cs="Calibri Light"/>
        </w:rPr>
        <w:t xml:space="preserve"> The version used </w:t>
      </w:r>
      <w:r w:rsidR="002505F4">
        <w:rPr>
          <w:rFonts w:ascii="Calibri Light" w:hAnsi="Calibri Light" w:cs="Calibri Light"/>
        </w:rPr>
        <w:t>for MongoDB is 7.0</w:t>
      </w:r>
      <w:r w:rsidR="002505F4">
        <w:rPr>
          <w:rFonts w:ascii="Calibri Light" w:hAnsi="Calibri Light" w:cs="Calibri Light"/>
          <w:b/>
          <w:bCs/>
        </w:rPr>
        <w:t xml:space="preserve"> </w:t>
      </w:r>
      <w:sdt>
        <w:sdtPr>
          <w:rPr>
            <w:rFonts w:ascii="Calibri Light" w:hAnsi="Calibri Light" w:cs="Calibri Light"/>
            <w:b/>
            <w:bCs/>
          </w:rPr>
          <w:id w:val="-906381726"/>
          <w:citation/>
        </w:sdtPr>
        <w:sdtContent>
          <w:r w:rsidR="002505F4">
            <w:rPr>
              <w:rFonts w:ascii="Calibri Light" w:hAnsi="Calibri Light" w:cs="Calibri Light"/>
              <w:b/>
              <w:bCs/>
            </w:rPr>
            <w:fldChar w:fldCharType="begin"/>
          </w:r>
          <w:r w:rsidR="002505F4">
            <w:rPr>
              <w:rFonts w:ascii="Calibri Light" w:hAnsi="Calibri Light" w:cs="Calibri Light"/>
              <w:b/>
              <w:bCs/>
            </w:rPr>
            <w:instrText xml:space="preserve"> CITATION Mon242 \l 2057 </w:instrText>
          </w:r>
          <w:r w:rsidR="002505F4">
            <w:rPr>
              <w:rFonts w:ascii="Calibri Light" w:hAnsi="Calibri Light" w:cs="Calibri Light"/>
              <w:b/>
              <w:bCs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[37]</w:t>
          </w:r>
          <w:r w:rsidR="002505F4">
            <w:rPr>
              <w:rFonts w:ascii="Calibri Light" w:hAnsi="Calibri Light" w:cs="Calibri Light"/>
              <w:b/>
              <w:bCs/>
            </w:rPr>
            <w:fldChar w:fldCharType="end"/>
          </w:r>
        </w:sdtContent>
      </w:sdt>
      <w:r w:rsidR="002505F4">
        <w:rPr>
          <w:rFonts w:ascii="Calibri Light" w:hAnsi="Calibri Light" w:cs="Calibri Light"/>
        </w:rPr>
        <w:t xml:space="preserve"> and Couchbase using 7.6.2</w:t>
      </w:r>
      <w:r w:rsidR="009216D1">
        <w:rPr>
          <w:rFonts w:ascii="Calibri Light" w:hAnsi="Calibri Light" w:cs="Calibri Light"/>
        </w:rPr>
        <w:t xml:space="preserve"> on servers</w:t>
      </w:r>
      <w:r w:rsidR="002505F4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259961630"/>
          <w:citation/>
        </w:sdtPr>
        <w:sdtContent>
          <w:r w:rsidR="00215ADE">
            <w:rPr>
              <w:rFonts w:ascii="Calibri Light" w:hAnsi="Calibri Light" w:cs="Calibri Light"/>
            </w:rPr>
            <w:fldChar w:fldCharType="begin"/>
          </w:r>
          <w:r w:rsidR="00215ADE">
            <w:rPr>
              <w:rFonts w:ascii="Calibri Light" w:hAnsi="Calibri Light" w:cs="Calibri Light"/>
            </w:rPr>
            <w:instrText xml:space="preserve"> CITATION Cou241 \l 2057 </w:instrText>
          </w:r>
          <w:r w:rsidR="00215ADE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[38]</w:t>
          </w:r>
          <w:r w:rsidR="00215ADE">
            <w:rPr>
              <w:rFonts w:ascii="Calibri Light" w:hAnsi="Calibri Light" w:cs="Calibri Light"/>
            </w:rPr>
            <w:fldChar w:fldCharType="end"/>
          </w:r>
        </w:sdtContent>
      </w:sdt>
      <w:r w:rsidR="00215ADE">
        <w:rPr>
          <w:rFonts w:ascii="Calibri Light" w:hAnsi="Calibri Light" w:cs="Calibri Light"/>
        </w:rPr>
        <w:t>.</w:t>
      </w:r>
    </w:p>
    <w:p w14:paraId="38AEC92E" w14:textId="4E88AF11" w:rsidR="00D77A2B" w:rsidRDefault="00C0263B" w:rsidP="001A3D57">
      <w:pPr>
        <w:pStyle w:val="ListParagraph"/>
        <w:numPr>
          <w:ilvl w:val="0"/>
          <w:numId w:val="15"/>
        </w:num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Tableau – </w:t>
      </w:r>
      <w:r w:rsidR="00100454">
        <w:rPr>
          <w:rFonts w:ascii="Calibri Light" w:hAnsi="Calibri Light" w:cs="Calibri Light"/>
        </w:rPr>
        <w:t xml:space="preserve">This </w:t>
      </w:r>
      <w:r w:rsidR="00A306C4">
        <w:rPr>
          <w:rFonts w:ascii="Calibri Light" w:hAnsi="Calibri Light" w:cs="Calibri Light"/>
        </w:rPr>
        <w:t>is used to</w:t>
      </w:r>
      <w:r w:rsidR="00100454">
        <w:rPr>
          <w:rFonts w:ascii="Calibri Light" w:hAnsi="Calibri Light" w:cs="Calibri Light"/>
        </w:rPr>
        <w:t xml:space="preserve"> present </w:t>
      </w:r>
      <w:r w:rsidR="00B51265">
        <w:rPr>
          <w:rFonts w:ascii="Calibri Light" w:hAnsi="Calibri Light" w:cs="Calibri Light"/>
        </w:rPr>
        <w:t>data and</w:t>
      </w:r>
      <w:r w:rsidR="00100454">
        <w:rPr>
          <w:rFonts w:ascii="Calibri Light" w:hAnsi="Calibri Light" w:cs="Calibri Light"/>
        </w:rPr>
        <w:t xml:space="preserve"> is available via</w:t>
      </w:r>
      <w:r w:rsidR="00B51265">
        <w:rPr>
          <w:rFonts w:ascii="Calibri Light" w:hAnsi="Calibri Light" w:cs="Calibri Light"/>
        </w:rPr>
        <w:t xml:space="preserve"> </w:t>
      </w:r>
      <w:sdt>
        <w:sdtPr>
          <w:rPr>
            <w:rFonts w:ascii="Calibri Light" w:hAnsi="Calibri Light" w:cs="Calibri Light"/>
          </w:rPr>
          <w:id w:val="-671407869"/>
          <w:citation/>
        </w:sdtPr>
        <w:sdtContent>
          <w:r w:rsidR="00B51265">
            <w:rPr>
              <w:rFonts w:ascii="Calibri Light" w:hAnsi="Calibri Light" w:cs="Calibri Light"/>
            </w:rPr>
            <w:fldChar w:fldCharType="begin"/>
          </w:r>
          <w:r w:rsidR="00B51265">
            <w:rPr>
              <w:rFonts w:ascii="Calibri Light" w:hAnsi="Calibri Light" w:cs="Calibri Light"/>
            </w:rPr>
            <w:instrText xml:space="preserve"> CITATION Tab24 \l 2057 </w:instrText>
          </w:r>
          <w:r w:rsidR="00B51265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[39]</w:t>
          </w:r>
          <w:r w:rsidR="00B51265">
            <w:rPr>
              <w:rFonts w:ascii="Calibri Light" w:hAnsi="Calibri Light" w:cs="Calibri Light"/>
            </w:rPr>
            <w:fldChar w:fldCharType="end"/>
          </w:r>
        </w:sdtContent>
      </w:sdt>
      <w:r w:rsidR="00B51265">
        <w:rPr>
          <w:rFonts w:ascii="Calibri Light" w:hAnsi="Calibri Light" w:cs="Calibri Light"/>
        </w:rPr>
        <w:t>.</w:t>
      </w:r>
      <w:r w:rsidR="000540A0">
        <w:rPr>
          <w:rFonts w:ascii="Calibri Light" w:hAnsi="Calibri Light" w:cs="Calibri Light"/>
        </w:rPr>
        <w:t xml:space="preserve"> T</w:t>
      </w:r>
      <w:r w:rsidR="00B51265">
        <w:rPr>
          <w:rFonts w:ascii="Calibri Light" w:hAnsi="Calibri Light" w:cs="Calibri Light"/>
        </w:rPr>
        <w:t xml:space="preserve">here is a cost involved if required for longer </w:t>
      </w:r>
      <w:r w:rsidR="00D75544">
        <w:rPr>
          <w:rFonts w:ascii="Calibri Light" w:hAnsi="Calibri Light" w:cs="Calibri Light"/>
        </w:rPr>
        <w:t>than 14 days</w:t>
      </w:r>
      <w:r w:rsidR="00B51265">
        <w:rPr>
          <w:rFonts w:ascii="Calibri Light" w:hAnsi="Calibri Light" w:cs="Calibri Light"/>
        </w:rPr>
        <w:t>. The version used is</w:t>
      </w:r>
      <w:r w:rsidR="008059E1">
        <w:rPr>
          <w:rFonts w:ascii="Calibri Light" w:hAnsi="Calibri Light" w:cs="Calibri Light"/>
        </w:rPr>
        <w:t xml:space="preserve"> 2024.2 </w:t>
      </w:r>
      <w:sdt>
        <w:sdtPr>
          <w:rPr>
            <w:rFonts w:ascii="Calibri Light" w:hAnsi="Calibri Light" w:cs="Calibri Light"/>
          </w:rPr>
          <w:id w:val="-499035474"/>
          <w:citation/>
        </w:sdtPr>
        <w:sdtContent>
          <w:r w:rsidR="009E6376">
            <w:rPr>
              <w:rFonts w:ascii="Calibri Light" w:hAnsi="Calibri Light" w:cs="Calibri Light"/>
            </w:rPr>
            <w:fldChar w:fldCharType="begin"/>
          </w:r>
          <w:r w:rsidR="009E6376">
            <w:rPr>
              <w:rFonts w:ascii="Calibri Light" w:hAnsi="Calibri Light" w:cs="Calibri Light"/>
            </w:rPr>
            <w:instrText xml:space="preserve"> CITATION Tab241 \l 2057 </w:instrText>
          </w:r>
          <w:r w:rsidR="009E6376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[40]</w:t>
          </w:r>
          <w:r w:rsidR="009E6376">
            <w:rPr>
              <w:rFonts w:ascii="Calibri Light" w:hAnsi="Calibri Light" w:cs="Calibri Light"/>
            </w:rPr>
            <w:fldChar w:fldCharType="end"/>
          </w:r>
        </w:sdtContent>
      </w:sdt>
      <w:r w:rsidR="009E6376">
        <w:rPr>
          <w:rFonts w:ascii="Calibri Light" w:hAnsi="Calibri Light" w:cs="Calibri Light"/>
        </w:rPr>
        <w:t>.</w:t>
      </w:r>
    </w:p>
    <w:p w14:paraId="060BE6B1" w14:textId="77777777" w:rsidR="0070003D" w:rsidRPr="00101988" w:rsidRDefault="0070003D" w:rsidP="00101988">
      <w:pPr>
        <w:spacing w:after="0" w:line="360" w:lineRule="auto"/>
        <w:rPr>
          <w:rFonts w:ascii="Calibri Light" w:hAnsi="Calibri Light" w:cs="Calibri Light"/>
        </w:rPr>
      </w:pPr>
    </w:p>
    <w:p w14:paraId="68283086" w14:textId="7681381E" w:rsidR="00D77A2B" w:rsidRDefault="00D77A2B" w:rsidP="00D77A2B">
      <w:pPr>
        <w:pStyle w:val="Heading2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41" w:name="_Toc176254691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Information Resources</w:t>
      </w:r>
      <w:bookmarkEnd w:id="41"/>
    </w:p>
    <w:p w14:paraId="63A3F890" w14:textId="77777777" w:rsidR="00D77A2B" w:rsidRDefault="00D77A2B" w:rsidP="00066020">
      <w:pPr>
        <w:spacing w:after="0" w:line="360" w:lineRule="auto"/>
        <w:rPr>
          <w:rFonts w:ascii="Calibri Light" w:hAnsi="Calibri Light" w:cs="Calibri Light"/>
        </w:rPr>
      </w:pPr>
    </w:p>
    <w:p w14:paraId="2E515E7F" w14:textId="77DEB9BE" w:rsidR="00066020" w:rsidRPr="00C050E3" w:rsidRDefault="00066020" w:rsidP="00066020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While </w:t>
      </w:r>
      <w:r w:rsidR="00B86F1F">
        <w:rPr>
          <w:rFonts w:ascii="Calibri Light" w:hAnsi="Calibri Light" w:cs="Calibri Light"/>
        </w:rPr>
        <w:t>not</w:t>
      </w:r>
      <w:r>
        <w:rPr>
          <w:rFonts w:ascii="Calibri Light" w:hAnsi="Calibri Light" w:cs="Calibri Light"/>
        </w:rPr>
        <w:t xml:space="preserve"> essential,</w:t>
      </w:r>
      <w:r w:rsidR="00864C17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 xml:space="preserve">Freedom of Information (FOI) requests </w:t>
      </w:r>
      <w:r w:rsidR="00864C17">
        <w:rPr>
          <w:rFonts w:ascii="Calibri Light" w:hAnsi="Calibri Light" w:cs="Calibri Light"/>
        </w:rPr>
        <w:t xml:space="preserve">were </w:t>
      </w:r>
      <w:r>
        <w:rPr>
          <w:rFonts w:ascii="Calibri Light" w:hAnsi="Calibri Light" w:cs="Calibri Light"/>
        </w:rPr>
        <w:t>made to the DVLA, South Wales Police and Welsh Government</w:t>
      </w:r>
      <w:r w:rsidR="00DC4C15">
        <w:rPr>
          <w:rFonts w:ascii="Calibri Light" w:hAnsi="Calibri Light" w:cs="Calibri Light"/>
        </w:rPr>
        <w:t xml:space="preserve"> </w:t>
      </w:r>
      <w:r w:rsidR="001D268F">
        <w:rPr>
          <w:rFonts w:ascii="Calibri Light" w:hAnsi="Calibri Light" w:cs="Calibri Light"/>
        </w:rPr>
        <w:t>regarding</w:t>
      </w:r>
      <w:r w:rsidR="00DC4C15">
        <w:rPr>
          <w:rFonts w:ascii="Calibri Light" w:hAnsi="Calibri Light" w:cs="Calibri Light"/>
        </w:rPr>
        <w:t xml:space="preserve"> any NoSQL databases used. If </w:t>
      </w:r>
      <w:r w:rsidR="00864C17">
        <w:rPr>
          <w:rFonts w:ascii="Calibri Light" w:hAnsi="Calibri Light" w:cs="Calibri Light"/>
        </w:rPr>
        <w:t xml:space="preserve">information is </w:t>
      </w:r>
      <w:r w:rsidR="00DC4C15">
        <w:rPr>
          <w:rFonts w:ascii="Calibri Light" w:hAnsi="Calibri Light" w:cs="Calibri Light"/>
        </w:rPr>
        <w:t>provide</w:t>
      </w:r>
      <w:r w:rsidR="00864C17">
        <w:rPr>
          <w:rFonts w:ascii="Calibri Light" w:hAnsi="Calibri Light" w:cs="Calibri Light"/>
        </w:rPr>
        <w:t>d</w:t>
      </w:r>
      <w:r w:rsidR="00DC4C15">
        <w:rPr>
          <w:rFonts w:ascii="Calibri Light" w:hAnsi="Calibri Light" w:cs="Calibri Light"/>
        </w:rPr>
        <w:t>, this help</w:t>
      </w:r>
      <w:r w:rsidR="001327C3">
        <w:rPr>
          <w:rFonts w:ascii="Calibri Light" w:hAnsi="Calibri Light" w:cs="Calibri Light"/>
        </w:rPr>
        <w:t>s</w:t>
      </w:r>
      <w:r w:rsidR="00DC4C15">
        <w:rPr>
          <w:rFonts w:ascii="Calibri Light" w:hAnsi="Calibri Light" w:cs="Calibri Light"/>
        </w:rPr>
        <w:t xml:space="preserve"> establish</w:t>
      </w:r>
      <w:r w:rsidR="00207613">
        <w:rPr>
          <w:rFonts w:ascii="Calibri Light" w:hAnsi="Calibri Light" w:cs="Calibri Light"/>
        </w:rPr>
        <w:t xml:space="preserve"> what other</w:t>
      </w:r>
      <w:r w:rsidR="008F1C91">
        <w:rPr>
          <w:rFonts w:ascii="Calibri Light" w:hAnsi="Calibri Light" w:cs="Calibri Light"/>
        </w:rPr>
        <w:t xml:space="preserve"> public sector organisations</w:t>
      </w:r>
      <w:r w:rsidR="00207613">
        <w:rPr>
          <w:rFonts w:ascii="Calibri Light" w:hAnsi="Calibri Light" w:cs="Calibri Light"/>
        </w:rPr>
        <w:t xml:space="preserve"> use</w:t>
      </w:r>
      <w:r w:rsidR="008F1C91">
        <w:rPr>
          <w:rFonts w:ascii="Calibri Light" w:hAnsi="Calibri Light" w:cs="Calibri Light"/>
        </w:rPr>
        <w:t xml:space="preserve"> to </w:t>
      </w:r>
      <w:r w:rsidR="004725C7">
        <w:rPr>
          <w:rFonts w:ascii="Calibri Light" w:hAnsi="Calibri Light" w:cs="Calibri Light"/>
        </w:rPr>
        <w:t xml:space="preserve">help draw conclusions and recommendations </w:t>
      </w:r>
      <w:r w:rsidR="00917DE7">
        <w:rPr>
          <w:rFonts w:ascii="Calibri Light" w:hAnsi="Calibri Light" w:cs="Calibri Light"/>
        </w:rPr>
        <w:t>for project progression, like NoSQL database</w:t>
      </w:r>
      <w:r w:rsidR="00FE38B1">
        <w:rPr>
          <w:rFonts w:ascii="Calibri Light" w:hAnsi="Calibri Light" w:cs="Calibri Light"/>
        </w:rPr>
        <w:t>s</w:t>
      </w:r>
      <w:r w:rsidR="00917DE7">
        <w:rPr>
          <w:rFonts w:ascii="Calibri Light" w:hAnsi="Calibri Light" w:cs="Calibri Light"/>
        </w:rPr>
        <w:t xml:space="preserve"> used and processes for document retrieval</w:t>
      </w:r>
      <w:r w:rsidR="001D268F">
        <w:rPr>
          <w:rFonts w:ascii="Calibri Light" w:hAnsi="Calibri Light" w:cs="Calibri Light"/>
        </w:rPr>
        <w:t>.</w:t>
      </w:r>
    </w:p>
    <w:p w14:paraId="6AB40580" w14:textId="77777777" w:rsidR="00D77A2B" w:rsidRDefault="00D77A2B" w:rsidP="001A3D57">
      <w:pPr>
        <w:rPr>
          <w:b/>
          <w:bCs/>
        </w:rPr>
      </w:pPr>
    </w:p>
    <w:p w14:paraId="53B32D90" w14:textId="18FFE399" w:rsidR="00D77A2B" w:rsidRDefault="00D77A2B" w:rsidP="00D77A2B">
      <w:pPr>
        <w:pStyle w:val="Heading2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42" w:name="_Toc176254692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Human Resources</w:t>
      </w:r>
      <w:bookmarkEnd w:id="42"/>
    </w:p>
    <w:p w14:paraId="26E64BDE" w14:textId="77777777" w:rsidR="00D77A2B" w:rsidRDefault="00D77A2B" w:rsidP="002078E9">
      <w:pPr>
        <w:spacing w:after="0" w:line="360" w:lineRule="auto"/>
        <w:rPr>
          <w:rFonts w:ascii="Calibri Light" w:hAnsi="Calibri Light" w:cs="Calibri Light"/>
        </w:rPr>
      </w:pPr>
    </w:p>
    <w:p w14:paraId="69F7B3D4" w14:textId="25DBB114" w:rsidR="002078E9" w:rsidRDefault="002078E9" w:rsidP="002078E9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 project require</w:t>
      </w:r>
      <w:r w:rsidR="00BD5824">
        <w:rPr>
          <w:rFonts w:ascii="Calibri Light" w:hAnsi="Calibri Light" w:cs="Calibri Light"/>
        </w:rPr>
        <w:t>s</w:t>
      </w:r>
      <w:r>
        <w:rPr>
          <w:rFonts w:ascii="Calibri Light" w:hAnsi="Calibri Light" w:cs="Calibri Light"/>
        </w:rPr>
        <w:t xml:space="preserve"> </w:t>
      </w:r>
      <w:r w:rsidR="00B946A5">
        <w:rPr>
          <w:rFonts w:ascii="Calibri Light" w:hAnsi="Calibri Light" w:cs="Calibri Light"/>
        </w:rPr>
        <w:t>the NOD team and other team</w:t>
      </w:r>
      <w:r w:rsidR="00BF4403">
        <w:rPr>
          <w:rFonts w:ascii="Calibri Light" w:hAnsi="Calibri Light" w:cs="Calibri Light"/>
        </w:rPr>
        <w:t>s</w:t>
      </w:r>
      <w:r w:rsidR="00B946A5">
        <w:rPr>
          <w:rFonts w:ascii="Calibri Light" w:hAnsi="Calibri Light" w:cs="Calibri Light"/>
        </w:rPr>
        <w:t xml:space="preserve"> for the</w:t>
      </w:r>
      <w:r w:rsidR="00BD5824">
        <w:rPr>
          <w:rFonts w:ascii="Calibri Light" w:hAnsi="Calibri Light" w:cs="Calibri Light"/>
        </w:rPr>
        <w:t xml:space="preserve"> developmen</w:t>
      </w:r>
      <w:r w:rsidR="00B946A5">
        <w:rPr>
          <w:rFonts w:ascii="Calibri Light" w:hAnsi="Calibri Light" w:cs="Calibri Light"/>
        </w:rPr>
        <w:t>t,</w:t>
      </w:r>
      <w:r w:rsidR="00BD5824">
        <w:rPr>
          <w:rFonts w:ascii="Calibri Light" w:hAnsi="Calibri Light" w:cs="Calibri Light"/>
        </w:rPr>
        <w:t xml:space="preserve"> </w:t>
      </w:r>
      <w:r w:rsidR="002D6C0E">
        <w:rPr>
          <w:rFonts w:ascii="Calibri Light" w:hAnsi="Calibri Light" w:cs="Calibri Light"/>
        </w:rPr>
        <w:t>support,</w:t>
      </w:r>
      <w:r w:rsidR="00B946A5">
        <w:rPr>
          <w:rFonts w:ascii="Calibri Light" w:hAnsi="Calibri Light" w:cs="Calibri Light"/>
        </w:rPr>
        <w:t xml:space="preserve"> and testing of</w:t>
      </w:r>
      <w:r w:rsidR="008D55CD">
        <w:rPr>
          <w:rFonts w:ascii="Calibri Light" w:hAnsi="Calibri Light" w:cs="Calibri Light"/>
        </w:rPr>
        <w:t xml:space="preserve"> the NoSQL </w:t>
      </w:r>
      <w:r w:rsidR="001A1E39">
        <w:rPr>
          <w:rFonts w:ascii="Calibri Light" w:hAnsi="Calibri Light" w:cs="Calibri Light"/>
        </w:rPr>
        <w:t>solution</w:t>
      </w:r>
      <w:r w:rsidR="008D55CD">
        <w:rPr>
          <w:rFonts w:ascii="Calibri Light" w:hAnsi="Calibri Light" w:cs="Calibri Light"/>
        </w:rPr>
        <w:t xml:space="preserve">, </w:t>
      </w:r>
      <w:r w:rsidR="00B946A5">
        <w:rPr>
          <w:rFonts w:ascii="Calibri Light" w:hAnsi="Calibri Light" w:cs="Calibri Light"/>
        </w:rPr>
        <w:t>with</w:t>
      </w:r>
      <w:r w:rsidR="008D55CD">
        <w:rPr>
          <w:rFonts w:ascii="Calibri Light" w:hAnsi="Calibri Light" w:cs="Calibri Light"/>
        </w:rPr>
        <w:t xml:space="preserve"> senior managers</w:t>
      </w:r>
      <w:r w:rsidR="008A019C">
        <w:rPr>
          <w:rFonts w:ascii="Calibri Light" w:hAnsi="Calibri Light" w:cs="Calibri Light"/>
        </w:rPr>
        <w:t>,</w:t>
      </w:r>
      <w:r w:rsidR="008D55CD">
        <w:rPr>
          <w:rFonts w:ascii="Calibri Light" w:hAnsi="Calibri Light" w:cs="Calibri Light"/>
        </w:rPr>
        <w:t xml:space="preserve"> directors</w:t>
      </w:r>
      <w:r w:rsidR="008A019C">
        <w:rPr>
          <w:rFonts w:ascii="Calibri Light" w:hAnsi="Calibri Light" w:cs="Calibri Light"/>
        </w:rPr>
        <w:t xml:space="preserve"> and information governance department</w:t>
      </w:r>
      <w:r w:rsidR="001A1E39">
        <w:rPr>
          <w:rFonts w:ascii="Calibri Light" w:hAnsi="Calibri Light" w:cs="Calibri Light"/>
        </w:rPr>
        <w:t>s</w:t>
      </w:r>
      <w:r w:rsidR="008D55CD">
        <w:rPr>
          <w:rFonts w:ascii="Calibri Light" w:hAnsi="Calibri Light" w:cs="Calibri Light"/>
        </w:rPr>
        <w:t xml:space="preserve"> </w:t>
      </w:r>
      <w:r w:rsidR="00B946A5">
        <w:rPr>
          <w:rFonts w:ascii="Calibri Light" w:hAnsi="Calibri Light" w:cs="Calibri Light"/>
        </w:rPr>
        <w:t>providing</w:t>
      </w:r>
      <w:r w:rsidR="008D55CD">
        <w:rPr>
          <w:rFonts w:ascii="Calibri Light" w:hAnsi="Calibri Light" w:cs="Calibri Light"/>
        </w:rPr>
        <w:t xml:space="preserve"> </w:t>
      </w:r>
      <w:r w:rsidR="0019610E">
        <w:rPr>
          <w:rFonts w:ascii="Calibri Light" w:hAnsi="Calibri Light" w:cs="Calibri Light"/>
        </w:rPr>
        <w:t>required</w:t>
      </w:r>
      <w:r w:rsidR="008D55CD">
        <w:rPr>
          <w:rFonts w:ascii="Calibri Light" w:hAnsi="Calibri Light" w:cs="Calibri Light"/>
        </w:rPr>
        <w:t xml:space="preserve"> permissions and approvals. </w:t>
      </w:r>
      <w:r w:rsidR="00DB2478">
        <w:rPr>
          <w:rFonts w:ascii="Calibri Light" w:hAnsi="Calibri Light" w:cs="Calibri Light"/>
        </w:rPr>
        <w:t>This ensure</w:t>
      </w:r>
      <w:r w:rsidR="00B946A5">
        <w:rPr>
          <w:rFonts w:ascii="Calibri Light" w:hAnsi="Calibri Light" w:cs="Calibri Light"/>
        </w:rPr>
        <w:t>s</w:t>
      </w:r>
      <w:r w:rsidR="00DB2478">
        <w:rPr>
          <w:rFonts w:ascii="Calibri Light" w:hAnsi="Calibri Light" w:cs="Calibri Light"/>
        </w:rPr>
        <w:t xml:space="preserve"> ethical and legal issues are minimise</w:t>
      </w:r>
      <w:r w:rsidR="002F20E3">
        <w:rPr>
          <w:rFonts w:ascii="Calibri Light" w:hAnsi="Calibri Light" w:cs="Calibri Light"/>
        </w:rPr>
        <w:t>d</w:t>
      </w:r>
      <w:r w:rsidR="006B5017">
        <w:rPr>
          <w:rFonts w:ascii="Calibri Light" w:hAnsi="Calibri Light" w:cs="Calibri Light"/>
        </w:rPr>
        <w:t>,</w:t>
      </w:r>
      <w:r w:rsidR="00DB2478">
        <w:rPr>
          <w:rFonts w:ascii="Calibri Light" w:hAnsi="Calibri Light" w:cs="Calibri Light"/>
        </w:rPr>
        <w:t xml:space="preserve"> avoid</w:t>
      </w:r>
      <w:r w:rsidR="006B5017">
        <w:rPr>
          <w:rFonts w:ascii="Calibri Light" w:hAnsi="Calibri Light" w:cs="Calibri Light"/>
        </w:rPr>
        <w:t xml:space="preserve">ing </w:t>
      </w:r>
      <w:r w:rsidR="00DB2478">
        <w:rPr>
          <w:rFonts w:ascii="Calibri Light" w:hAnsi="Calibri Light" w:cs="Calibri Light"/>
        </w:rPr>
        <w:t xml:space="preserve">reputational harm </w:t>
      </w:r>
      <w:r w:rsidR="00BD5152">
        <w:rPr>
          <w:rFonts w:ascii="Calibri Light" w:hAnsi="Calibri Light" w:cs="Calibri Light"/>
        </w:rPr>
        <w:t>within</w:t>
      </w:r>
      <w:r w:rsidR="00DB2478">
        <w:rPr>
          <w:rFonts w:ascii="Calibri Light" w:hAnsi="Calibri Light" w:cs="Calibri Light"/>
        </w:rPr>
        <w:t xml:space="preserve"> DHCW</w:t>
      </w:r>
      <w:r w:rsidR="008A019C">
        <w:rPr>
          <w:rFonts w:ascii="Calibri Light" w:hAnsi="Calibri Light" w:cs="Calibri Light"/>
        </w:rPr>
        <w:t xml:space="preserve">. </w:t>
      </w:r>
    </w:p>
    <w:p w14:paraId="2DD483DE" w14:textId="77777777" w:rsidR="00975D13" w:rsidRDefault="00975D13" w:rsidP="002078E9">
      <w:pPr>
        <w:spacing w:after="0" w:line="360" w:lineRule="auto"/>
        <w:rPr>
          <w:rFonts w:ascii="Calibri Light" w:hAnsi="Calibri Light" w:cs="Calibri Light"/>
        </w:rPr>
      </w:pPr>
    </w:p>
    <w:p w14:paraId="7D38CDC6" w14:textId="6324F8FB" w:rsidR="002078E9" w:rsidRPr="002078E9" w:rsidRDefault="00975D13" w:rsidP="002078E9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As </w:t>
      </w:r>
      <w:r w:rsidR="00906ABA">
        <w:rPr>
          <w:rFonts w:ascii="Calibri Light" w:hAnsi="Calibri Light" w:cs="Calibri Light"/>
        </w:rPr>
        <w:t>NODs</w:t>
      </w:r>
      <w:r>
        <w:rPr>
          <w:rFonts w:ascii="Calibri Light" w:hAnsi="Calibri Light" w:cs="Calibri Light"/>
        </w:rPr>
        <w:t xml:space="preserve"> </w:t>
      </w:r>
      <w:r w:rsidR="00CB66FB">
        <w:rPr>
          <w:rFonts w:ascii="Calibri Light" w:hAnsi="Calibri Light" w:cs="Calibri Light"/>
        </w:rPr>
        <w:t>are</w:t>
      </w:r>
      <w:r>
        <w:rPr>
          <w:rFonts w:ascii="Calibri Light" w:hAnsi="Calibri Light" w:cs="Calibri Light"/>
        </w:rPr>
        <w:t xml:space="preserve"> part of the Integration and Reference (IRAT) department, a test</w:t>
      </w:r>
      <w:r w:rsidR="00A56D81">
        <w:rPr>
          <w:rFonts w:ascii="Calibri Light" w:hAnsi="Calibri Light" w:cs="Calibri Light"/>
        </w:rPr>
        <w:t xml:space="preserve"> team</w:t>
      </w:r>
      <w:r>
        <w:rPr>
          <w:rFonts w:ascii="Calibri Light" w:hAnsi="Calibri Light" w:cs="Calibri Light"/>
        </w:rPr>
        <w:t xml:space="preserve"> </w:t>
      </w:r>
      <w:r w:rsidR="00754EC9">
        <w:rPr>
          <w:rFonts w:ascii="Calibri Light" w:hAnsi="Calibri Light" w:cs="Calibri Light"/>
        </w:rPr>
        <w:t xml:space="preserve">is </w:t>
      </w:r>
      <w:r>
        <w:rPr>
          <w:rFonts w:ascii="Calibri Light" w:hAnsi="Calibri Light" w:cs="Calibri Light"/>
        </w:rPr>
        <w:t>available to perform testing, while user testing</w:t>
      </w:r>
      <w:r w:rsidR="00754EC9">
        <w:rPr>
          <w:rFonts w:ascii="Calibri Light" w:hAnsi="Calibri Light" w:cs="Calibri Light"/>
        </w:rPr>
        <w:t xml:space="preserve"> is</w:t>
      </w:r>
      <w:r w:rsidR="001B52B9">
        <w:rPr>
          <w:rFonts w:ascii="Calibri Light" w:hAnsi="Calibri Light" w:cs="Calibri Light"/>
        </w:rPr>
        <w:t xml:space="preserve"> performed by health boards,</w:t>
      </w:r>
      <w:r w:rsidR="00D31D07">
        <w:rPr>
          <w:rFonts w:ascii="Calibri Light" w:hAnsi="Calibri Light" w:cs="Calibri Light"/>
        </w:rPr>
        <w:t xml:space="preserve"> </w:t>
      </w:r>
      <w:r w:rsidR="001B52B9">
        <w:rPr>
          <w:rFonts w:ascii="Calibri Light" w:hAnsi="Calibri Light" w:cs="Calibri Light"/>
        </w:rPr>
        <w:t xml:space="preserve">receiving </w:t>
      </w:r>
      <w:r w:rsidR="003E3FE8">
        <w:rPr>
          <w:rFonts w:ascii="Calibri Light" w:hAnsi="Calibri Light" w:cs="Calibri Light"/>
        </w:rPr>
        <w:t>first-hand</w:t>
      </w:r>
      <w:r w:rsidR="001B52B9">
        <w:rPr>
          <w:rFonts w:ascii="Calibri Light" w:hAnsi="Calibri Light" w:cs="Calibri Light"/>
        </w:rPr>
        <w:t xml:space="preserve"> information from users </w:t>
      </w:r>
      <w:r w:rsidR="00754EC9">
        <w:rPr>
          <w:rFonts w:ascii="Calibri Light" w:hAnsi="Calibri Light" w:cs="Calibri Light"/>
        </w:rPr>
        <w:t>regarding</w:t>
      </w:r>
      <w:r w:rsidR="00714BF5">
        <w:rPr>
          <w:rFonts w:ascii="Calibri Light" w:hAnsi="Calibri Light" w:cs="Calibri Light"/>
        </w:rPr>
        <w:t xml:space="preserve"> performance and improvements for future development. </w:t>
      </w:r>
    </w:p>
    <w:p w14:paraId="07ED537F" w14:textId="77777777" w:rsidR="00301557" w:rsidRDefault="00301557" w:rsidP="00745036">
      <w:pPr>
        <w:rPr>
          <w:b/>
          <w:bCs/>
        </w:rPr>
      </w:pPr>
    </w:p>
    <w:p w14:paraId="1FE5D9F5" w14:textId="20A79FC8" w:rsidR="007F3BA5" w:rsidRPr="00B431A3" w:rsidRDefault="00546820" w:rsidP="004423F7">
      <w:pPr>
        <w:pStyle w:val="Heading2"/>
        <w:spacing w:after="0" w:line="360" w:lineRule="auto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bookmarkStart w:id="43" w:name="_Toc176254693"/>
      <w:r>
        <w:rPr>
          <w:rFonts w:ascii="Calibri Light" w:hAnsi="Calibri Light" w:cs="Calibri Light"/>
          <w:b/>
          <w:bCs/>
          <w:sz w:val="28"/>
          <w:szCs w:val="28"/>
          <w:u w:val="single"/>
        </w:rPr>
        <w:t>Project Plan</w:t>
      </w:r>
      <w:bookmarkEnd w:id="43"/>
    </w:p>
    <w:p w14:paraId="1DE44C8A" w14:textId="77777777" w:rsidR="00351F1E" w:rsidRDefault="00351F1E" w:rsidP="004423F7">
      <w:pPr>
        <w:spacing w:after="0" w:line="360" w:lineRule="auto"/>
        <w:rPr>
          <w:rFonts w:ascii="Calibri Light" w:hAnsi="Calibri Light" w:cs="Calibri Light"/>
        </w:rPr>
      </w:pPr>
    </w:p>
    <w:p w14:paraId="2495A95F" w14:textId="104419AA" w:rsidR="00351F1E" w:rsidRDefault="00FF3C5F" w:rsidP="004423F7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The planned outcome is </w:t>
      </w:r>
      <w:r w:rsidR="00CA4250">
        <w:rPr>
          <w:rFonts w:ascii="Calibri Light" w:hAnsi="Calibri Light" w:cs="Calibri Light"/>
        </w:rPr>
        <w:t xml:space="preserve">for </w:t>
      </w:r>
      <w:r w:rsidR="00DD3D49">
        <w:rPr>
          <w:rFonts w:ascii="Calibri Light" w:hAnsi="Calibri Light" w:cs="Calibri Light"/>
        </w:rPr>
        <w:t>a</w:t>
      </w:r>
      <w:r w:rsidR="00CA4250">
        <w:rPr>
          <w:rFonts w:ascii="Calibri Light" w:hAnsi="Calibri Light" w:cs="Calibri Light"/>
        </w:rPr>
        <w:t xml:space="preserve"> NoSQL database to be designed, built and implemented </w:t>
      </w:r>
      <w:r w:rsidR="00003103">
        <w:rPr>
          <w:rFonts w:ascii="Calibri Light" w:hAnsi="Calibri Light" w:cs="Calibri Light"/>
        </w:rPr>
        <w:t>for WCRS requirements</w:t>
      </w:r>
      <w:r w:rsidR="00874277">
        <w:rPr>
          <w:rFonts w:ascii="Calibri Light" w:hAnsi="Calibri Light" w:cs="Calibri Light"/>
        </w:rPr>
        <w:t xml:space="preserve">, ensuring any </w:t>
      </w:r>
      <w:r w:rsidR="00B442B6">
        <w:rPr>
          <w:rFonts w:ascii="Calibri Light" w:hAnsi="Calibri Light" w:cs="Calibri Light"/>
        </w:rPr>
        <w:t xml:space="preserve">required </w:t>
      </w:r>
      <w:r w:rsidR="005D68FF">
        <w:rPr>
          <w:rFonts w:ascii="Calibri Light" w:hAnsi="Calibri Light" w:cs="Calibri Light"/>
        </w:rPr>
        <w:t xml:space="preserve">changes can be fulfilled without jeopardising </w:t>
      </w:r>
      <w:r w:rsidR="00DD3D49">
        <w:rPr>
          <w:rFonts w:ascii="Calibri Light" w:hAnsi="Calibri Light" w:cs="Calibri Light"/>
        </w:rPr>
        <w:t>dead</w:t>
      </w:r>
      <w:r w:rsidR="005D68FF">
        <w:rPr>
          <w:rFonts w:ascii="Calibri Light" w:hAnsi="Calibri Light" w:cs="Calibri Light"/>
        </w:rPr>
        <w:t>line</w:t>
      </w:r>
      <w:r w:rsidR="00DD3D49">
        <w:rPr>
          <w:rFonts w:ascii="Calibri Light" w:hAnsi="Calibri Light" w:cs="Calibri Light"/>
        </w:rPr>
        <w:t>s</w:t>
      </w:r>
      <w:r w:rsidR="005D68FF">
        <w:rPr>
          <w:rFonts w:ascii="Calibri Light" w:hAnsi="Calibri Light" w:cs="Calibri Light"/>
        </w:rPr>
        <w:t xml:space="preserve">. This includes contingency planning </w:t>
      </w:r>
      <w:r w:rsidR="007A7E13">
        <w:rPr>
          <w:rFonts w:ascii="Calibri Light" w:hAnsi="Calibri Light" w:cs="Calibri Light"/>
        </w:rPr>
        <w:t xml:space="preserve">if </w:t>
      </w:r>
      <w:r w:rsidR="00A23EF0">
        <w:rPr>
          <w:rFonts w:ascii="Calibri Light" w:hAnsi="Calibri Light" w:cs="Calibri Light"/>
        </w:rPr>
        <w:t>areas</w:t>
      </w:r>
      <w:r w:rsidR="005D68FF">
        <w:rPr>
          <w:rFonts w:ascii="Calibri Light" w:hAnsi="Calibri Light" w:cs="Calibri Light"/>
        </w:rPr>
        <w:t xml:space="preserve"> fall behind or technical difficulties</w:t>
      </w:r>
      <w:r w:rsidR="00674787">
        <w:rPr>
          <w:rFonts w:ascii="Calibri Light" w:hAnsi="Calibri Light" w:cs="Calibri Light"/>
        </w:rPr>
        <w:t xml:space="preserve"> </w:t>
      </w:r>
      <w:r w:rsidR="00906ABA">
        <w:rPr>
          <w:rFonts w:ascii="Calibri Light" w:hAnsi="Calibri Light" w:cs="Calibri Light"/>
        </w:rPr>
        <w:t>occur</w:t>
      </w:r>
      <w:r w:rsidR="00A23EF0">
        <w:rPr>
          <w:rFonts w:ascii="Calibri Light" w:hAnsi="Calibri Light" w:cs="Calibri Light"/>
        </w:rPr>
        <w:t xml:space="preserve"> </w:t>
      </w:r>
      <w:r w:rsidR="00674787">
        <w:rPr>
          <w:rFonts w:ascii="Calibri Light" w:hAnsi="Calibri Light" w:cs="Calibri Light"/>
        </w:rPr>
        <w:t>when building and implement</w:t>
      </w:r>
      <w:r w:rsidR="003972E6">
        <w:rPr>
          <w:rFonts w:ascii="Calibri Light" w:hAnsi="Calibri Light" w:cs="Calibri Light"/>
        </w:rPr>
        <w:t>ing</w:t>
      </w:r>
      <w:r w:rsidR="00674787">
        <w:rPr>
          <w:rFonts w:ascii="Calibri Light" w:hAnsi="Calibri Light" w:cs="Calibri Light"/>
        </w:rPr>
        <w:t xml:space="preserve"> the database</w:t>
      </w:r>
      <w:r w:rsidR="00BC0F4E">
        <w:rPr>
          <w:rFonts w:ascii="Calibri Light" w:hAnsi="Calibri Light" w:cs="Calibri Light"/>
        </w:rPr>
        <w:t>. This ensure</w:t>
      </w:r>
      <w:r w:rsidR="003972E6">
        <w:rPr>
          <w:rFonts w:ascii="Calibri Light" w:hAnsi="Calibri Light" w:cs="Calibri Light"/>
        </w:rPr>
        <w:t>s</w:t>
      </w:r>
      <w:r w:rsidR="00BC0F4E">
        <w:rPr>
          <w:rFonts w:ascii="Calibri Light" w:hAnsi="Calibri Light" w:cs="Calibri Light"/>
        </w:rPr>
        <w:t xml:space="preserve"> WCRS requirements </w:t>
      </w:r>
      <w:r w:rsidR="009C088A">
        <w:rPr>
          <w:rFonts w:ascii="Calibri Light" w:hAnsi="Calibri Light" w:cs="Calibri Light"/>
        </w:rPr>
        <w:t xml:space="preserve">are </w:t>
      </w:r>
      <w:r w:rsidR="00394E79">
        <w:rPr>
          <w:rFonts w:ascii="Calibri Light" w:hAnsi="Calibri Light" w:cs="Calibri Light"/>
        </w:rPr>
        <w:t>fulfilled,</w:t>
      </w:r>
      <w:r w:rsidR="00036FAD">
        <w:rPr>
          <w:rFonts w:ascii="Calibri Light" w:hAnsi="Calibri Light" w:cs="Calibri Light"/>
        </w:rPr>
        <w:t xml:space="preserve"> </w:t>
      </w:r>
      <w:r w:rsidR="00BC0F4E">
        <w:rPr>
          <w:rFonts w:ascii="Calibri Light" w:hAnsi="Calibri Light" w:cs="Calibri Light"/>
        </w:rPr>
        <w:t>and</w:t>
      </w:r>
      <w:r w:rsidR="00A14744">
        <w:rPr>
          <w:rFonts w:ascii="Calibri Light" w:hAnsi="Calibri Light" w:cs="Calibri Light"/>
        </w:rPr>
        <w:t xml:space="preserve"> issues mitigated during</w:t>
      </w:r>
      <w:r w:rsidR="003D2A52">
        <w:rPr>
          <w:rFonts w:ascii="Calibri Light" w:hAnsi="Calibri Light" w:cs="Calibri Light"/>
        </w:rPr>
        <w:t xml:space="preserve"> </w:t>
      </w:r>
      <w:r w:rsidR="00A14744">
        <w:rPr>
          <w:rFonts w:ascii="Calibri Light" w:hAnsi="Calibri Light" w:cs="Calibri Light"/>
        </w:rPr>
        <w:t>design and build phases.</w:t>
      </w:r>
      <w:r w:rsidR="006E2C5B">
        <w:rPr>
          <w:rFonts w:ascii="Calibri Light" w:hAnsi="Calibri Light" w:cs="Calibri Light"/>
        </w:rPr>
        <w:t xml:space="preserve"> </w:t>
      </w:r>
    </w:p>
    <w:p w14:paraId="17D8EC57" w14:textId="77777777" w:rsidR="00BB35A9" w:rsidRDefault="00BB35A9" w:rsidP="004423F7">
      <w:pPr>
        <w:spacing w:after="0" w:line="360" w:lineRule="auto"/>
        <w:rPr>
          <w:rFonts w:ascii="Calibri Light" w:hAnsi="Calibri Light" w:cs="Calibri Light"/>
        </w:rPr>
      </w:pPr>
    </w:p>
    <w:p w14:paraId="3949E933" w14:textId="46DC8337" w:rsidR="00BB35A9" w:rsidRDefault="001222E1" w:rsidP="004423F7">
      <w:pPr>
        <w:spacing w:after="0" w:line="360" w:lineRule="auto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</w:rPr>
        <w:t xml:space="preserve">The project </w:t>
      </w:r>
      <w:r w:rsidR="00A627C8">
        <w:rPr>
          <w:rFonts w:ascii="Calibri Light" w:hAnsi="Calibri Light" w:cs="Calibri Light"/>
        </w:rPr>
        <w:t>has</w:t>
      </w:r>
      <w:r w:rsidR="0086005E">
        <w:rPr>
          <w:rFonts w:ascii="Calibri Light" w:hAnsi="Calibri Light" w:cs="Calibri Light"/>
        </w:rPr>
        <w:t xml:space="preserve"> a</w:t>
      </w:r>
      <w:r w:rsidR="00AD4398">
        <w:rPr>
          <w:rFonts w:ascii="Calibri Light" w:hAnsi="Calibri Light" w:cs="Calibri Light"/>
        </w:rPr>
        <w:t xml:space="preserve"> </w:t>
      </w:r>
      <w:r w:rsidR="00685141">
        <w:rPr>
          <w:rFonts w:ascii="Calibri Light" w:hAnsi="Calibri Light" w:cs="Calibri Light"/>
        </w:rPr>
        <w:t>six-month</w:t>
      </w:r>
      <w:r w:rsidR="0086005E">
        <w:rPr>
          <w:rFonts w:ascii="Calibri Light" w:hAnsi="Calibri Light" w:cs="Calibri Light"/>
        </w:rPr>
        <w:t xml:space="preserve"> duration</w:t>
      </w:r>
      <w:r w:rsidR="00CB2B0E">
        <w:rPr>
          <w:rFonts w:ascii="Calibri Light" w:hAnsi="Calibri Light" w:cs="Calibri Light"/>
        </w:rPr>
        <w:t xml:space="preserve"> and</w:t>
      </w:r>
      <w:r w:rsidR="007B45C9">
        <w:rPr>
          <w:rFonts w:ascii="Calibri Light" w:hAnsi="Calibri Light" w:cs="Calibri Light"/>
        </w:rPr>
        <w:t xml:space="preserve"> </w:t>
      </w:r>
      <w:r w:rsidR="00CB2B0E">
        <w:rPr>
          <w:rFonts w:ascii="Calibri Light" w:hAnsi="Calibri Light" w:cs="Calibri Light"/>
        </w:rPr>
        <w:t>w</w:t>
      </w:r>
      <w:r w:rsidR="007B45C9">
        <w:rPr>
          <w:rFonts w:ascii="Calibri Light" w:hAnsi="Calibri Light" w:cs="Calibri Light"/>
        </w:rPr>
        <w:t>hile th</w:t>
      </w:r>
      <w:r w:rsidR="003C4393">
        <w:rPr>
          <w:rFonts w:ascii="Calibri Light" w:hAnsi="Calibri Light" w:cs="Calibri Light"/>
        </w:rPr>
        <w:t>is</w:t>
      </w:r>
      <w:r w:rsidR="007B45C9">
        <w:rPr>
          <w:rFonts w:ascii="Calibri Light" w:hAnsi="Calibri Light" w:cs="Calibri Light"/>
        </w:rPr>
        <w:t xml:space="preserve"> deadline is </w:t>
      </w:r>
      <w:r w:rsidR="003C4393">
        <w:rPr>
          <w:rFonts w:ascii="Calibri Light" w:hAnsi="Calibri Light" w:cs="Calibri Light"/>
        </w:rPr>
        <w:t>tight</w:t>
      </w:r>
      <w:r w:rsidR="007B45C9">
        <w:rPr>
          <w:rFonts w:ascii="Calibri Light" w:hAnsi="Calibri Light" w:cs="Calibri Light"/>
        </w:rPr>
        <w:t>, planning and scop</w:t>
      </w:r>
      <w:r w:rsidR="003C4393">
        <w:rPr>
          <w:rFonts w:ascii="Calibri Light" w:hAnsi="Calibri Light" w:cs="Calibri Light"/>
        </w:rPr>
        <w:t>ing can occur</w:t>
      </w:r>
      <w:r w:rsidR="007B45C9">
        <w:rPr>
          <w:rFonts w:ascii="Calibri Light" w:hAnsi="Calibri Light" w:cs="Calibri Light"/>
        </w:rPr>
        <w:t>, like managerial discussions</w:t>
      </w:r>
      <w:r w:rsidR="004031AE">
        <w:rPr>
          <w:rFonts w:ascii="Calibri Light" w:hAnsi="Calibri Light" w:cs="Calibri Light"/>
        </w:rPr>
        <w:t>,</w:t>
      </w:r>
      <w:r w:rsidR="007B45C9">
        <w:rPr>
          <w:rFonts w:ascii="Calibri Light" w:hAnsi="Calibri Light" w:cs="Calibri Light"/>
        </w:rPr>
        <w:t xml:space="preserve"> </w:t>
      </w:r>
      <w:r w:rsidR="002D6C0E">
        <w:rPr>
          <w:rFonts w:ascii="Calibri Light" w:hAnsi="Calibri Light" w:cs="Calibri Light"/>
        </w:rPr>
        <w:t>agreements,</w:t>
      </w:r>
      <w:r w:rsidR="004031AE">
        <w:rPr>
          <w:rFonts w:ascii="Calibri Light" w:hAnsi="Calibri Light" w:cs="Calibri Light"/>
        </w:rPr>
        <w:t xml:space="preserve"> and</w:t>
      </w:r>
      <w:r w:rsidR="007B45C9">
        <w:rPr>
          <w:rFonts w:ascii="Calibri Light" w:hAnsi="Calibri Light" w:cs="Calibri Light"/>
        </w:rPr>
        <w:t xml:space="preserve"> resource</w:t>
      </w:r>
      <w:r w:rsidR="004031AE">
        <w:rPr>
          <w:rFonts w:ascii="Calibri Light" w:hAnsi="Calibri Light" w:cs="Calibri Light"/>
        </w:rPr>
        <w:t xml:space="preserve"> requirements</w:t>
      </w:r>
      <w:r w:rsidR="007B45C9">
        <w:rPr>
          <w:rFonts w:ascii="Calibri Light" w:hAnsi="Calibri Light" w:cs="Calibri Light"/>
        </w:rPr>
        <w:t xml:space="preserve"> from </w:t>
      </w:r>
      <w:r w:rsidR="004031AE">
        <w:rPr>
          <w:rFonts w:ascii="Calibri Light" w:hAnsi="Calibri Light" w:cs="Calibri Light"/>
        </w:rPr>
        <w:t xml:space="preserve">DHCW </w:t>
      </w:r>
      <w:r w:rsidR="007B45C9">
        <w:rPr>
          <w:rFonts w:ascii="Calibri Light" w:hAnsi="Calibri Light" w:cs="Calibri Light"/>
        </w:rPr>
        <w:t>teams and departments</w:t>
      </w:r>
      <w:r w:rsidR="0062579A">
        <w:rPr>
          <w:rFonts w:ascii="Calibri Light" w:hAnsi="Calibri Light" w:cs="Calibri Light"/>
        </w:rPr>
        <w:t xml:space="preserve"> </w:t>
      </w:r>
      <w:r w:rsidR="00906ABA">
        <w:rPr>
          <w:rFonts w:ascii="Calibri Light" w:hAnsi="Calibri Light" w:cs="Calibri Light"/>
        </w:rPr>
        <w:t>before</w:t>
      </w:r>
      <w:r w:rsidR="003C4393">
        <w:rPr>
          <w:rFonts w:ascii="Calibri Light" w:hAnsi="Calibri Light" w:cs="Calibri Light"/>
        </w:rPr>
        <w:t xml:space="preserve"> design and implement</w:t>
      </w:r>
      <w:r w:rsidR="0081334F">
        <w:rPr>
          <w:rFonts w:ascii="Calibri Light" w:hAnsi="Calibri Light" w:cs="Calibri Light"/>
        </w:rPr>
        <w:t>ation.</w:t>
      </w:r>
    </w:p>
    <w:p w14:paraId="431A158D" w14:textId="5268298B" w:rsidR="00303E45" w:rsidRDefault="00303E45" w:rsidP="004423F7">
      <w:pPr>
        <w:spacing w:after="0" w:line="360" w:lineRule="auto"/>
        <w:rPr>
          <w:rFonts w:ascii="Calibri Light" w:hAnsi="Calibri Light" w:cs="Calibri Light"/>
          <w:b/>
          <w:bCs/>
        </w:rPr>
      </w:pPr>
    </w:p>
    <w:p w14:paraId="1C20D4F2" w14:textId="62E0AF9A" w:rsidR="00303E45" w:rsidRDefault="00A77FA2" w:rsidP="004423F7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A</w:t>
      </w:r>
      <w:r w:rsidR="003E1BAC">
        <w:rPr>
          <w:rFonts w:ascii="Calibri Light" w:hAnsi="Calibri Light" w:cs="Calibri Light"/>
        </w:rPr>
        <w:t xml:space="preserve"> ‘lessons learnt’ document will be </w:t>
      </w:r>
      <w:r>
        <w:rPr>
          <w:rFonts w:ascii="Calibri Light" w:hAnsi="Calibri Light" w:cs="Calibri Light"/>
        </w:rPr>
        <w:t>created upon completion</w:t>
      </w:r>
      <w:r w:rsidR="00E50391">
        <w:rPr>
          <w:rFonts w:ascii="Calibri Light" w:hAnsi="Calibri Light" w:cs="Calibri Light"/>
        </w:rPr>
        <w:t>,</w:t>
      </w:r>
      <w:r w:rsidR="00010183">
        <w:rPr>
          <w:rFonts w:ascii="Calibri Light" w:hAnsi="Calibri Light" w:cs="Calibri Light"/>
        </w:rPr>
        <w:t xml:space="preserve"> document</w:t>
      </w:r>
      <w:r w:rsidR="00E50391">
        <w:rPr>
          <w:rFonts w:ascii="Calibri Light" w:hAnsi="Calibri Light" w:cs="Calibri Light"/>
        </w:rPr>
        <w:t>ing</w:t>
      </w:r>
      <w:r w:rsidR="00010183">
        <w:rPr>
          <w:rFonts w:ascii="Calibri Light" w:hAnsi="Calibri Light" w:cs="Calibri Light"/>
        </w:rPr>
        <w:t xml:space="preserve"> what went well, </w:t>
      </w:r>
      <w:r w:rsidR="00A9121B">
        <w:rPr>
          <w:rFonts w:ascii="Calibri Light" w:hAnsi="Calibri Light" w:cs="Calibri Light"/>
        </w:rPr>
        <w:t>what</w:t>
      </w:r>
      <w:r w:rsidR="00010183">
        <w:rPr>
          <w:rFonts w:ascii="Calibri Light" w:hAnsi="Calibri Light" w:cs="Calibri Light"/>
        </w:rPr>
        <w:t xml:space="preserve"> went wrong and what </w:t>
      </w:r>
      <w:r w:rsidR="009A788E">
        <w:rPr>
          <w:rFonts w:ascii="Calibri Light" w:hAnsi="Calibri Light" w:cs="Calibri Light"/>
        </w:rPr>
        <w:t>was</w:t>
      </w:r>
      <w:r w:rsidR="0025141E">
        <w:rPr>
          <w:rFonts w:ascii="Calibri Light" w:hAnsi="Calibri Light" w:cs="Calibri Light"/>
        </w:rPr>
        <w:t xml:space="preserve"> learnt to </w:t>
      </w:r>
      <w:r w:rsidR="001117B8">
        <w:rPr>
          <w:rFonts w:ascii="Calibri Light" w:hAnsi="Calibri Light" w:cs="Calibri Light"/>
        </w:rPr>
        <w:t>mitigate</w:t>
      </w:r>
      <w:r w:rsidR="005421E3">
        <w:rPr>
          <w:rFonts w:ascii="Calibri Light" w:hAnsi="Calibri Light" w:cs="Calibri Light"/>
        </w:rPr>
        <w:t xml:space="preserve"> risks, limitations </w:t>
      </w:r>
      <w:r w:rsidR="009A788E">
        <w:rPr>
          <w:rFonts w:ascii="Calibri Light" w:hAnsi="Calibri Light" w:cs="Calibri Light"/>
        </w:rPr>
        <w:t>and/</w:t>
      </w:r>
      <w:r w:rsidR="005421E3">
        <w:rPr>
          <w:rFonts w:ascii="Calibri Light" w:hAnsi="Calibri Light" w:cs="Calibri Light"/>
        </w:rPr>
        <w:t>or</w:t>
      </w:r>
      <w:r w:rsidR="002D1C31">
        <w:rPr>
          <w:rFonts w:ascii="Calibri Light" w:hAnsi="Calibri Light" w:cs="Calibri Light"/>
        </w:rPr>
        <w:t xml:space="preserve"> issues that occurred. This </w:t>
      </w:r>
      <w:r w:rsidR="002C54BB">
        <w:rPr>
          <w:rFonts w:ascii="Calibri Light" w:hAnsi="Calibri Light" w:cs="Calibri Light"/>
        </w:rPr>
        <w:t>ensures similar</w:t>
      </w:r>
      <w:r w:rsidR="002D1C31">
        <w:rPr>
          <w:rFonts w:ascii="Calibri Light" w:hAnsi="Calibri Light" w:cs="Calibri Light"/>
        </w:rPr>
        <w:t xml:space="preserve"> projects can review th</w:t>
      </w:r>
      <w:r w:rsidR="00440999">
        <w:rPr>
          <w:rFonts w:ascii="Calibri Light" w:hAnsi="Calibri Light" w:cs="Calibri Light"/>
        </w:rPr>
        <w:t>is</w:t>
      </w:r>
      <w:r w:rsidR="002D1C31">
        <w:rPr>
          <w:rFonts w:ascii="Calibri Light" w:hAnsi="Calibri Light" w:cs="Calibri Light"/>
        </w:rPr>
        <w:t xml:space="preserve"> to minimise the same </w:t>
      </w:r>
      <w:r w:rsidR="00003F53">
        <w:rPr>
          <w:rFonts w:ascii="Calibri Light" w:hAnsi="Calibri Light" w:cs="Calibri Light"/>
        </w:rPr>
        <w:t xml:space="preserve">issues </w:t>
      </w:r>
      <w:r w:rsidR="002D1C31">
        <w:rPr>
          <w:rFonts w:ascii="Calibri Light" w:hAnsi="Calibri Light" w:cs="Calibri Light"/>
        </w:rPr>
        <w:t xml:space="preserve">occurring, improving effectiveness and efficiency of </w:t>
      </w:r>
      <w:r w:rsidR="00F439B6">
        <w:rPr>
          <w:rFonts w:ascii="Calibri Light" w:hAnsi="Calibri Light" w:cs="Calibri Light"/>
        </w:rPr>
        <w:t>future implementations.</w:t>
      </w:r>
      <w:r w:rsidR="006E2C5B">
        <w:rPr>
          <w:rFonts w:ascii="Calibri Light" w:hAnsi="Calibri Light" w:cs="Calibri Light"/>
        </w:rPr>
        <w:t xml:space="preserve"> </w:t>
      </w:r>
    </w:p>
    <w:p w14:paraId="0C16E983" w14:textId="71D4F1A5" w:rsidR="009F4BF5" w:rsidRDefault="009F4BF5" w:rsidP="004423F7">
      <w:pPr>
        <w:spacing w:after="0" w:line="360" w:lineRule="auto"/>
        <w:rPr>
          <w:rFonts w:ascii="Calibri Light" w:hAnsi="Calibri Light" w:cs="Calibri Light"/>
        </w:rPr>
      </w:pPr>
    </w:p>
    <w:p w14:paraId="24A2647A" w14:textId="77777777" w:rsidR="00B82D5C" w:rsidRDefault="00B82D5C" w:rsidP="004423F7">
      <w:pPr>
        <w:spacing w:after="0" w:line="360" w:lineRule="auto"/>
        <w:rPr>
          <w:rFonts w:ascii="Calibri Light" w:hAnsi="Calibri Light" w:cs="Calibri Light"/>
        </w:rPr>
      </w:pPr>
    </w:p>
    <w:p w14:paraId="5250B34A" w14:textId="77777777" w:rsidR="00B82D5C" w:rsidRDefault="00B82D5C" w:rsidP="004423F7">
      <w:pPr>
        <w:spacing w:after="0" w:line="360" w:lineRule="auto"/>
        <w:rPr>
          <w:rFonts w:ascii="Calibri Light" w:hAnsi="Calibri Light" w:cs="Calibri Light"/>
        </w:rPr>
      </w:pPr>
    </w:p>
    <w:p w14:paraId="437FA00F" w14:textId="77777777" w:rsidR="00B82D5C" w:rsidRDefault="00B82D5C" w:rsidP="004423F7">
      <w:pPr>
        <w:spacing w:after="0" w:line="360" w:lineRule="auto"/>
        <w:rPr>
          <w:rFonts w:ascii="Calibri Light" w:hAnsi="Calibri Light" w:cs="Calibri Light"/>
        </w:rPr>
      </w:pPr>
    </w:p>
    <w:p w14:paraId="3C0AAAA5" w14:textId="57AB9AA8" w:rsidR="003C4393" w:rsidRDefault="009F4BF5" w:rsidP="009F4BF5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</w:t>
      </w:r>
      <w:r w:rsidR="00B314B3">
        <w:rPr>
          <w:rFonts w:ascii="Calibri Light" w:hAnsi="Calibri Light" w:cs="Calibri Light"/>
        </w:rPr>
        <w:t xml:space="preserve"> proposed </w:t>
      </w:r>
      <w:r>
        <w:rPr>
          <w:rFonts w:ascii="Calibri Light" w:hAnsi="Calibri Light" w:cs="Calibri Light"/>
        </w:rPr>
        <w:t>Gantt chart is as follows.</w:t>
      </w:r>
    </w:p>
    <w:p w14:paraId="54C27CD7" w14:textId="3720B24B" w:rsidR="00003F53" w:rsidRDefault="00B82D5C" w:rsidP="009F4BF5">
      <w:pPr>
        <w:spacing w:after="0" w:line="360" w:lineRule="auto"/>
        <w:rPr>
          <w:rFonts w:ascii="Calibri Light" w:hAnsi="Calibri Light" w:cs="Calibri Light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4B393DDC" wp14:editId="1810556C">
            <wp:simplePos x="0" y="0"/>
            <wp:positionH relativeFrom="margin">
              <wp:align>center</wp:align>
            </wp:positionH>
            <wp:positionV relativeFrom="margin">
              <wp:posOffset>495300</wp:posOffset>
            </wp:positionV>
            <wp:extent cx="7019925" cy="4229100"/>
            <wp:effectExtent l="0" t="0" r="0" b="0"/>
            <wp:wrapSquare wrapText="bothSides"/>
            <wp:docPr id="38544179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E675B6" w14:textId="147A6927" w:rsidR="00D777FC" w:rsidRPr="00874612" w:rsidRDefault="00874612" w:rsidP="00874612">
      <w:pPr>
        <w:pStyle w:val="Caption"/>
        <w:spacing w:before="240" w:after="0" w:line="360" w:lineRule="auto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44" w:name="_Toc176253866"/>
      <w:r w:rsidRPr="00874612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Fig. </w:t>
      </w:r>
      <w:r w:rsidRPr="00874612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begin"/>
      </w:r>
      <w:r w:rsidRPr="00874612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874612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separate"/>
      </w:r>
      <w:r w:rsidR="002F5014">
        <w:rPr>
          <w:rFonts w:ascii="Calibri Light" w:hAnsi="Calibri Light" w:cs="Calibri Light"/>
          <w:b/>
          <w:bCs/>
          <w:i w:val="0"/>
          <w:iCs w:val="0"/>
          <w:noProof/>
          <w:sz w:val="20"/>
          <w:szCs w:val="20"/>
        </w:rPr>
        <w:t>6</w:t>
      </w:r>
      <w:r w:rsidRPr="00874612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end"/>
      </w:r>
      <w:r w:rsidRPr="00874612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Project Gantt Chart</w:t>
      </w:r>
      <w:bookmarkEnd w:id="44"/>
    </w:p>
    <w:p w14:paraId="7D02A72B" w14:textId="35D6BCA3" w:rsidR="00003F53" w:rsidRDefault="00003F53" w:rsidP="004423F7">
      <w:pPr>
        <w:spacing w:after="0" w:line="360" w:lineRule="auto"/>
        <w:rPr>
          <w:rFonts w:ascii="Calibri Light" w:hAnsi="Calibri Light" w:cs="Calibri Light"/>
        </w:rPr>
      </w:pPr>
    </w:p>
    <w:p w14:paraId="547A8D4C" w14:textId="06C546B7" w:rsidR="00CA2381" w:rsidRDefault="00CA2381" w:rsidP="004423F7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The task list</w:t>
      </w:r>
      <w:r w:rsidR="00A6173C">
        <w:rPr>
          <w:rFonts w:ascii="Calibri Light" w:hAnsi="Calibri Light" w:cs="Calibri Light"/>
        </w:rPr>
        <w:t>s</w:t>
      </w:r>
      <w:r>
        <w:rPr>
          <w:rFonts w:ascii="Calibri Light" w:hAnsi="Calibri Light" w:cs="Calibri Light"/>
        </w:rPr>
        <w:t xml:space="preserve"> </w:t>
      </w:r>
      <w:r w:rsidR="00B62DBE">
        <w:rPr>
          <w:rFonts w:ascii="Calibri Light" w:hAnsi="Calibri Light" w:cs="Calibri Light"/>
        </w:rPr>
        <w:t>are</w:t>
      </w:r>
      <w:r>
        <w:rPr>
          <w:rFonts w:ascii="Calibri Light" w:hAnsi="Calibri Light" w:cs="Calibri Light"/>
        </w:rPr>
        <w:t xml:space="preserve"> as follows.</w:t>
      </w:r>
    </w:p>
    <w:p w14:paraId="13F691E7" w14:textId="27A8A103" w:rsidR="009456D0" w:rsidRDefault="009456D0" w:rsidP="004423F7">
      <w:pPr>
        <w:spacing w:after="0" w:line="360" w:lineRule="auto"/>
        <w:rPr>
          <w:rFonts w:ascii="Calibri Light" w:hAnsi="Calibri Light" w:cs="Calibri Light"/>
        </w:rPr>
      </w:pPr>
    </w:p>
    <w:p w14:paraId="66C0714F" w14:textId="3AD05800" w:rsidR="009456D0" w:rsidRDefault="009456D0" w:rsidP="00BB74D2">
      <w:pPr>
        <w:spacing w:after="0" w:line="360" w:lineRule="auto"/>
        <w:jc w:val="center"/>
        <w:rPr>
          <w:rFonts w:ascii="Calibri Light" w:hAnsi="Calibri Light" w:cs="Calibri Light"/>
        </w:rPr>
      </w:pPr>
      <w:r w:rsidRPr="009456D0">
        <w:rPr>
          <w:rFonts w:ascii="Calibri Light" w:hAnsi="Calibri Light" w:cs="Calibri Light"/>
          <w:noProof/>
        </w:rPr>
        <w:drawing>
          <wp:inline distT="0" distB="0" distL="0" distR="0" wp14:anchorId="65CCDD00" wp14:editId="4E3B2109">
            <wp:extent cx="5966556" cy="1466850"/>
            <wp:effectExtent l="0" t="0" r="0" b="0"/>
            <wp:docPr id="131378913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789137" name="Picture 1" descr="A screenshot of a computer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79838" cy="147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C6188" w14:textId="66975F09" w:rsidR="009456D0" w:rsidRPr="004873B8" w:rsidRDefault="004873B8" w:rsidP="004873B8">
      <w:pPr>
        <w:pStyle w:val="Caption"/>
        <w:spacing w:after="0" w:line="360" w:lineRule="auto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45" w:name="_Toc176253867"/>
      <w:r w:rsidRPr="004873B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Fig</w:t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.</w:t>
      </w:r>
      <w:r w:rsidRPr="004873B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</w:t>
      </w:r>
      <w:r w:rsidRPr="004873B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begin"/>
      </w:r>
      <w:r w:rsidRPr="004873B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4873B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separate"/>
      </w:r>
      <w:r w:rsidR="002F5014">
        <w:rPr>
          <w:rFonts w:ascii="Calibri Light" w:hAnsi="Calibri Light" w:cs="Calibri Light"/>
          <w:b/>
          <w:bCs/>
          <w:i w:val="0"/>
          <w:iCs w:val="0"/>
          <w:noProof/>
          <w:sz w:val="20"/>
          <w:szCs w:val="20"/>
        </w:rPr>
        <w:t>7</w:t>
      </w:r>
      <w:r w:rsidRPr="004873B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end"/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Initiation and Prerequisite Task List</w:t>
      </w:r>
      <w:bookmarkEnd w:id="45"/>
    </w:p>
    <w:p w14:paraId="61B338B5" w14:textId="77777777" w:rsidR="009456D0" w:rsidRDefault="009456D0" w:rsidP="004423F7">
      <w:pPr>
        <w:spacing w:after="0" w:line="360" w:lineRule="auto"/>
        <w:rPr>
          <w:rFonts w:ascii="Calibri Light" w:hAnsi="Calibri Light" w:cs="Calibri Light"/>
        </w:rPr>
      </w:pPr>
    </w:p>
    <w:p w14:paraId="1CEE8F39" w14:textId="06F93D7A" w:rsidR="009456D0" w:rsidRDefault="009456D0" w:rsidP="00BB74D2">
      <w:pPr>
        <w:spacing w:after="0" w:line="360" w:lineRule="auto"/>
        <w:jc w:val="center"/>
        <w:rPr>
          <w:rFonts w:ascii="Calibri Light" w:hAnsi="Calibri Light" w:cs="Calibri Light"/>
        </w:rPr>
      </w:pPr>
      <w:r w:rsidRPr="009456D0">
        <w:rPr>
          <w:rFonts w:ascii="Calibri Light" w:hAnsi="Calibri Light" w:cs="Calibri Light"/>
          <w:noProof/>
        </w:rPr>
        <w:drawing>
          <wp:inline distT="0" distB="0" distL="0" distR="0" wp14:anchorId="7482714D" wp14:editId="67A3C2F0">
            <wp:extent cx="5731510" cy="2234565"/>
            <wp:effectExtent l="0" t="0" r="2540" b="0"/>
            <wp:docPr id="71062000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0620006" name="Picture 1" descr="A screenshot of a computer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8B3D9" w14:textId="6CD801AA" w:rsidR="009456D0" w:rsidRPr="001A78C8" w:rsidRDefault="001A78C8" w:rsidP="001A78C8">
      <w:pPr>
        <w:pStyle w:val="Caption"/>
        <w:spacing w:after="0" w:line="360" w:lineRule="auto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46" w:name="_Toc176253868"/>
      <w:r w:rsidRPr="001A78C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Fig</w:t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.</w:t>
      </w:r>
      <w:r w:rsidRPr="001A78C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</w:t>
      </w:r>
      <w:r w:rsidRPr="001A78C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begin"/>
      </w:r>
      <w:r w:rsidRPr="001A78C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1A78C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separate"/>
      </w:r>
      <w:r w:rsidR="002F5014">
        <w:rPr>
          <w:rFonts w:ascii="Calibri Light" w:hAnsi="Calibri Light" w:cs="Calibri Light"/>
          <w:b/>
          <w:bCs/>
          <w:i w:val="0"/>
          <w:iCs w:val="0"/>
          <w:noProof/>
          <w:sz w:val="20"/>
          <w:szCs w:val="20"/>
        </w:rPr>
        <w:t>8</w:t>
      </w:r>
      <w:r w:rsidRPr="001A78C8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end"/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Planning Task List</w:t>
      </w:r>
      <w:bookmarkEnd w:id="46"/>
    </w:p>
    <w:p w14:paraId="78F95795" w14:textId="77777777" w:rsidR="009456D0" w:rsidRDefault="009456D0" w:rsidP="004423F7">
      <w:pPr>
        <w:spacing w:after="0" w:line="360" w:lineRule="auto"/>
        <w:rPr>
          <w:rFonts w:ascii="Calibri Light" w:hAnsi="Calibri Light" w:cs="Calibri Light"/>
        </w:rPr>
      </w:pPr>
    </w:p>
    <w:p w14:paraId="2CD5363F" w14:textId="5CD85F3D" w:rsidR="009456D0" w:rsidRDefault="009456D0" w:rsidP="00BB74D2">
      <w:pPr>
        <w:spacing w:after="0" w:line="360" w:lineRule="auto"/>
        <w:jc w:val="center"/>
        <w:rPr>
          <w:rFonts w:ascii="Calibri Light" w:hAnsi="Calibri Light" w:cs="Calibri Light"/>
        </w:rPr>
      </w:pPr>
      <w:r w:rsidRPr="009456D0">
        <w:rPr>
          <w:rFonts w:ascii="Calibri Light" w:hAnsi="Calibri Light" w:cs="Calibri Light"/>
          <w:noProof/>
        </w:rPr>
        <w:drawing>
          <wp:inline distT="0" distB="0" distL="0" distR="0" wp14:anchorId="73CA8485" wp14:editId="200188F2">
            <wp:extent cx="5731510" cy="1323975"/>
            <wp:effectExtent l="0" t="0" r="2540" b="9525"/>
            <wp:docPr id="185655925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559250" name="Picture 1" descr="A screenshot of a computer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9BFE0" w14:textId="339B86AD" w:rsidR="009456D0" w:rsidRPr="00140FE0" w:rsidRDefault="00140FE0" w:rsidP="00140FE0">
      <w:pPr>
        <w:pStyle w:val="Caption"/>
        <w:spacing w:after="0" w:line="360" w:lineRule="auto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47" w:name="_Toc176253869"/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Fig</w:t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.</w:t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</w:t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begin"/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separate"/>
      </w:r>
      <w:r w:rsidR="002F5014">
        <w:rPr>
          <w:rFonts w:ascii="Calibri Light" w:hAnsi="Calibri Light" w:cs="Calibri Light"/>
          <w:b/>
          <w:bCs/>
          <w:i w:val="0"/>
          <w:iCs w:val="0"/>
          <w:noProof/>
          <w:sz w:val="20"/>
          <w:szCs w:val="20"/>
        </w:rPr>
        <w:t>9</w:t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end"/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Development Task List</w:t>
      </w:r>
      <w:bookmarkEnd w:id="47"/>
    </w:p>
    <w:p w14:paraId="6A60D613" w14:textId="77777777" w:rsidR="009456D0" w:rsidRDefault="009456D0" w:rsidP="004423F7">
      <w:pPr>
        <w:spacing w:after="0" w:line="360" w:lineRule="auto"/>
        <w:rPr>
          <w:rFonts w:ascii="Calibri Light" w:hAnsi="Calibri Light" w:cs="Calibri Light"/>
        </w:rPr>
      </w:pPr>
    </w:p>
    <w:p w14:paraId="7DCBF2BC" w14:textId="4EA540C5" w:rsidR="009456D0" w:rsidRDefault="00AE794D" w:rsidP="00BB74D2">
      <w:pPr>
        <w:spacing w:after="0" w:line="360" w:lineRule="auto"/>
        <w:jc w:val="center"/>
        <w:rPr>
          <w:rFonts w:ascii="Calibri Light" w:hAnsi="Calibri Light" w:cs="Calibri Light"/>
        </w:rPr>
      </w:pPr>
      <w:r w:rsidRPr="00AE794D">
        <w:rPr>
          <w:rFonts w:ascii="Calibri Light" w:hAnsi="Calibri Light" w:cs="Calibri Light"/>
          <w:noProof/>
        </w:rPr>
        <w:drawing>
          <wp:inline distT="0" distB="0" distL="0" distR="0" wp14:anchorId="34B2AB18" wp14:editId="32CAADB1">
            <wp:extent cx="5731510" cy="1535430"/>
            <wp:effectExtent l="0" t="0" r="2540" b="7620"/>
            <wp:docPr id="747572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5728" name="Picture 1" descr="A screenshot of a computer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3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D2506" w14:textId="0505F23B" w:rsidR="00AE794D" w:rsidRPr="00140FE0" w:rsidRDefault="00140FE0" w:rsidP="00140FE0">
      <w:pPr>
        <w:pStyle w:val="Caption"/>
        <w:spacing w:after="0" w:line="360" w:lineRule="auto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48" w:name="_Toc176253870"/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Fig</w:t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.</w:t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</w:t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begin"/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separate"/>
      </w:r>
      <w:r w:rsidR="002F5014">
        <w:rPr>
          <w:rFonts w:ascii="Calibri Light" w:hAnsi="Calibri Light" w:cs="Calibri Light"/>
          <w:b/>
          <w:bCs/>
          <w:i w:val="0"/>
          <w:iCs w:val="0"/>
          <w:noProof/>
          <w:sz w:val="20"/>
          <w:szCs w:val="20"/>
        </w:rPr>
        <w:t>10</w:t>
      </w:r>
      <w:r w:rsidRPr="00140FE0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end"/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SIT Development and Testing Task List</w:t>
      </w:r>
      <w:bookmarkEnd w:id="48"/>
    </w:p>
    <w:p w14:paraId="234B3428" w14:textId="77777777" w:rsidR="00AE794D" w:rsidRDefault="00AE794D" w:rsidP="004423F7">
      <w:pPr>
        <w:spacing w:after="0" w:line="360" w:lineRule="auto"/>
        <w:rPr>
          <w:rFonts w:ascii="Calibri Light" w:hAnsi="Calibri Light" w:cs="Calibri Light"/>
        </w:rPr>
      </w:pPr>
    </w:p>
    <w:p w14:paraId="3F3D9631" w14:textId="184313AD" w:rsidR="00AE794D" w:rsidRDefault="00545EFB" w:rsidP="00BB74D2">
      <w:pPr>
        <w:spacing w:after="0" w:line="360" w:lineRule="auto"/>
        <w:jc w:val="center"/>
        <w:rPr>
          <w:rFonts w:ascii="Calibri Light" w:hAnsi="Calibri Light" w:cs="Calibri Light"/>
        </w:rPr>
      </w:pPr>
      <w:r w:rsidRPr="00545EFB">
        <w:rPr>
          <w:rFonts w:ascii="Calibri Light" w:hAnsi="Calibri Light" w:cs="Calibri Light"/>
          <w:noProof/>
        </w:rPr>
        <w:drawing>
          <wp:inline distT="0" distB="0" distL="0" distR="0" wp14:anchorId="605691E3" wp14:editId="18C1CF8C">
            <wp:extent cx="5731510" cy="1329055"/>
            <wp:effectExtent l="0" t="0" r="2540" b="4445"/>
            <wp:docPr id="165098106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981062" name="Picture 1" descr="A screenshot of a compute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2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F2589" w14:textId="374F5160" w:rsidR="00545EFB" w:rsidRPr="00CD5A23" w:rsidRDefault="00CD5A23" w:rsidP="00CD5A23">
      <w:pPr>
        <w:pStyle w:val="Caption"/>
        <w:spacing w:after="0" w:line="360" w:lineRule="auto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49" w:name="_Toc176253871"/>
      <w:r w:rsidRPr="00CD5A23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Fig</w:t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.</w:t>
      </w:r>
      <w:r w:rsidRPr="00CD5A23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</w:t>
      </w:r>
      <w:r w:rsidRPr="00CD5A23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begin"/>
      </w:r>
      <w:r w:rsidRPr="00CD5A23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CD5A23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separate"/>
      </w:r>
      <w:r w:rsidR="002F5014">
        <w:rPr>
          <w:rFonts w:ascii="Calibri Light" w:hAnsi="Calibri Light" w:cs="Calibri Light"/>
          <w:b/>
          <w:bCs/>
          <w:i w:val="0"/>
          <w:iCs w:val="0"/>
          <w:noProof/>
          <w:sz w:val="20"/>
          <w:szCs w:val="20"/>
        </w:rPr>
        <w:t>11</w:t>
      </w:r>
      <w:r w:rsidRPr="00CD5A23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end"/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UAT Development and Testing Task List</w:t>
      </w:r>
      <w:bookmarkEnd w:id="49"/>
    </w:p>
    <w:p w14:paraId="1B75FEEF" w14:textId="77777777" w:rsidR="00545EFB" w:rsidRDefault="00545EFB" w:rsidP="004423F7">
      <w:pPr>
        <w:spacing w:after="0" w:line="360" w:lineRule="auto"/>
        <w:rPr>
          <w:rFonts w:ascii="Calibri Light" w:hAnsi="Calibri Light" w:cs="Calibri Light"/>
        </w:rPr>
      </w:pPr>
    </w:p>
    <w:p w14:paraId="700B30AD" w14:textId="33717C6E" w:rsidR="00545EFB" w:rsidRDefault="00545EFB" w:rsidP="00BB74D2">
      <w:pPr>
        <w:spacing w:after="0" w:line="360" w:lineRule="auto"/>
        <w:jc w:val="center"/>
        <w:rPr>
          <w:rFonts w:ascii="Calibri Light" w:hAnsi="Calibri Light" w:cs="Calibri Light"/>
        </w:rPr>
      </w:pPr>
      <w:r w:rsidRPr="00545EFB">
        <w:rPr>
          <w:rFonts w:ascii="Calibri Light" w:hAnsi="Calibri Light" w:cs="Calibri Light"/>
          <w:noProof/>
        </w:rPr>
        <w:drawing>
          <wp:inline distT="0" distB="0" distL="0" distR="0" wp14:anchorId="23BF47A7" wp14:editId="5448D571">
            <wp:extent cx="5731510" cy="1749425"/>
            <wp:effectExtent l="0" t="0" r="2540" b="3175"/>
            <wp:docPr id="124013913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139136" name="Picture 1" descr="A screenshot of a computer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4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2B80F" w14:textId="392B4FE6" w:rsidR="00545EFB" w:rsidRPr="00D67134" w:rsidRDefault="00D67134" w:rsidP="00D67134">
      <w:pPr>
        <w:pStyle w:val="Caption"/>
        <w:spacing w:after="0" w:line="360" w:lineRule="auto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50" w:name="_Toc176253872"/>
      <w:r w:rsidRPr="00D6713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Fig</w:t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.</w:t>
      </w:r>
      <w:r w:rsidRPr="00D6713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</w:t>
      </w:r>
      <w:r w:rsidRPr="00D6713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begin"/>
      </w:r>
      <w:r w:rsidRPr="00D6713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D6713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separate"/>
      </w:r>
      <w:r w:rsidR="002F5014">
        <w:rPr>
          <w:rFonts w:ascii="Calibri Light" w:hAnsi="Calibri Light" w:cs="Calibri Light"/>
          <w:b/>
          <w:bCs/>
          <w:i w:val="0"/>
          <w:iCs w:val="0"/>
          <w:noProof/>
          <w:sz w:val="20"/>
          <w:szCs w:val="20"/>
        </w:rPr>
        <w:t>12</w:t>
      </w:r>
      <w:r w:rsidRPr="00D6713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end"/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Production Development and Validation Task List</w:t>
      </w:r>
      <w:bookmarkEnd w:id="50"/>
    </w:p>
    <w:p w14:paraId="148C0BDC" w14:textId="77777777" w:rsidR="00545EFB" w:rsidRDefault="00545EFB" w:rsidP="004423F7">
      <w:pPr>
        <w:spacing w:after="0" w:line="360" w:lineRule="auto"/>
        <w:rPr>
          <w:rFonts w:ascii="Calibri Light" w:hAnsi="Calibri Light" w:cs="Calibri Light"/>
        </w:rPr>
      </w:pPr>
    </w:p>
    <w:p w14:paraId="385F3140" w14:textId="51834400" w:rsidR="009778A1" w:rsidRDefault="00545EFB" w:rsidP="00BB74D2">
      <w:pPr>
        <w:spacing w:after="0" w:line="360" w:lineRule="auto"/>
        <w:jc w:val="center"/>
        <w:rPr>
          <w:rFonts w:ascii="Calibri Light" w:hAnsi="Calibri Light" w:cs="Calibri Light"/>
        </w:rPr>
      </w:pPr>
      <w:r w:rsidRPr="00545EFB">
        <w:rPr>
          <w:rFonts w:ascii="Calibri Light" w:hAnsi="Calibri Light" w:cs="Calibri Light"/>
          <w:noProof/>
        </w:rPr>
        <w:drawing>
          <wp:inline distT="0" distB="0" distL="0" distR="0" wp14:anchorId="3F705844" wp14:editId="21D00DA1">
            <wp:extent cx="5731510" cy="1033145"/>
            <wp:effectExtent l="0" t="0" r="2540" b="0"/>
            <wp:docPr id="98050336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503363" name="Picture 1" descr="A screenshot of a computer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3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A5156" w14:textId="183CB767" w:rsidR="001F1F40" w:rsidRPr="002F5014" w:rsidRDefault="002F5014" w:rsidP="002F5014">
      <w:pPr>
        <w:pStyle w:val="Caption"/>
        <w:spacing w:after="0" w:line="360" w:lineRule="auto"/>
        <w:jc w:val="center"/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</w:pPr>
      <w:bookmarkStart w:id="51" w:name="_Toc176253873"/>
      <w:r w:rsidRPr="002F501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Fig</w:t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.</w:t>
      </w:r>
      <w:r w:rsidRPr="002F501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</w:t>
      </w:r>
      <w:r w:rsidRPr="002F501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begin"/>
      </w:r>
      <w:r w:rsidRPr="002F501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instrText xml:space="preserve"> SEQ Figure \* ARABIC </w:instrText>
      </w:r>
      <w:r w:rsidRPr="002F501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separate"/>
      </w:r>
      <w:r w:rsidRPr="002F501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13</w:t>
      </w:r>
      <w:r w:rsidRPr="002F5014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fldChar w:fldCharType="end"/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Project Completion Ta</w:t>
      </w:r>
      <w:r w:rsidR="002D6C0E"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>sk</w:t>
      </w:r>
      <w:r>
        <w:rPr>
          <w:rFonts w:ascii="Calibri Light" w:hAnsi="Calibri Light" w:cs="Calibri Light"/>
          <w:b/>
          <w:bCs/>
          <w:i w:val="0"/>
          <w:iCs w:val="0"/>
          <w:sz w:val="20"/>
          <w:szCs w:val="20"/>
        </w:rPr>
        <w:t xml:space="preserve"> List</w:t>
      </w:r>
      <w:bookmarkEnd w:id="51"/>
    </w:p>
    <w:p w14:paraId="3FE5DA14" w14:textId="77777777" w:rsidR="001F1F40" w:rsidRDefault="001F1F40" w:rsidP="00303E45">
      <w:pPr>
        <w:spacing w:after="0" w:line="360" w:lineRule="auto"/>
        <w:rPr>
          <w:rFonts w:ascii="Calibri Light" w:hAnsi="Calibri Light" w:cs="Calibri Light"/>
        </w:rPr>
      </w:pPr>
    </w:p>
    <w:p w14:paraId="2D928679" w14:textId="77777777" w:rsidR="001F1F40" w:rsidRDefault="001F1F40" w:rsidP="00303E45">
      <w:pPr>
        <w:spacing w:after="0" w:line="360" w:lineRule="auto"/>
        <w:rPr>
          <w:rFonts w:ascii="Calibri Light" w:hAnsi="Calibri Light" w:cs="Calibri Light"/>
        </w:rPr>
      </w:pPr>
    </w:p>
    <w:p w14:paraId="4A3E7305" w14:textId="77777777" w:rsidR="003513CE" w:rsidRDefault="003513CE" w:rsidP="00303E45">
      <w:pPr>
        <w:spacing w:after="0" w:line="360" w:lineRule="auto"/>
        <w:rPr>
          <w:rFonts w:ascii="Calibri Light" w:hAnsi="Calibri Light" w:cs="Calibri Light"/>
        </w:rPr>
      </w:pPr>
    </w:p>
    <w:p w14:paraId="276856F2" w14:textId="77777777" w:rsidR="003513CE" w:rsidRDefault="003513CE" w:rsidP="00303E45">
      <w:pPr>
        <w:spacing w:after="0" w:line="360" w:lineRule="auto"/>
        <w:rPr>
          <w:rFonts w:ascii="Calibri Light" w:hAnsi="Calibri Light" w:cs="Calibri Light"/>
        </w:rPr>
      </w:pPr>
    </w:p>
    <w:p w14:paraId="46C101EB" w14:textId="77777777" w:rsidR="003513CE" w:rsidRDefault="003513CE" w:rsidP="00303E45">
      <w:pPr>
        <w:spacing w:after="0" w:line="360" w:lineRule="auto"/>
        <w:rPr>
          <w:rFonts w:ascii="Calibri Light" w:hAnsi="Calibri Light" w:cs="Calibri Light"/>
        </w:rPr>
      </w:pPr>
    </w:p>
    <w:p w14:paraId="1AB8AFE4" w14:textId="77777777" w:rsidR="003513CE" w:rsidRDefault="003513CE" w:rsidP="00303E45">
      <w:pPr>
        <w:spacing w:after="0" w:line="360" w:lineRule="auto"/>
        <w:rPr>
          <w:rFonts w:ascii="Calibri Light" w:hAnsi="Calibri Light" w:cs="Calibri Light"/>
        </w:rPr>
      </w:pPr>
    </w:p>
    <w:p w14:paraId="220656E0" w14:textId="77777777" w:rsidR="000F715D" w:rsidRDefault="000F715D" w:rsidP="00303E45">
      <w:pPr>
        <w:spacing w:after="0" w:line="360" w:lineRule="auto"/>
        <w:rPr>
          <w:rFonts w:ascii="Calibri Light" w:hAnsi="Calibri Light" w:cs="Calibri Light"/>
        </w:rPr>
      </w:pPr>
    </w:p>
    <w:p w14:paraId="151159C4" w14:textId="77777777" w:rsidR="003513CE" w:rsidRDefault="003513CE" w:rsidP="00303E45">
      <w:pPr>
        <w:spacing w:after="0" w:line="360" w:lineRule="auto"/>
        <w:rPr>
          <w:rFonts w:ascii="Calibri Light" w:hAnsi="Calibri Light" w:cs="Calibri Light"/>
        </w:rPr>
      </w:pPr>
    </w:p>
    <w:p w14:paraId="0362A248" w14:textId="77777777" w:rsidR="00303DF4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495D5B78" w14:textId="77777777" w:rsidR="00303DF4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6887B3AA" w14:textId="77777777" w:rsidR="00303DF4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781D98CC" w14:textId="77777777" w:rsidR="00303DF4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760606EB" w14:textId="77777777" w:rsidR="00303DF4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5B1E427E" w14:textId="77777777" w:rsidR="00303DF4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743555AD" w14:textId="77777777" w:rsidR="00303DF4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1016090F" w14:textId="77777777" w:rsidR="00303DF4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252EFD2F" w14:textId="77777777" w:rsidR="00303DF4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4B4A7355" w14:textId="77777777" w:rsidR="00303DF4" w:rsidRPr="001F1F40" w:rsidRDefault="00303DF4" w:rsidP="00303E45">
      <w:pPr>
        <w:spacing w:after="0" w:line="360" w:lineRule="auto"/>
        <w:rPr>
          <w:rFonts w:ascii="Calibri Light" w:hAnsi="Calibri Light" w:cs="Calibri Light"/>
        </w:rPr>
      </w:pPr>
    </w:p>
    <w:p w14:paraId="3A056305" w14:textId="183B6B16" w:rsidR="00435C1C" w:rsidRPr="00FE1BF8" w:rsidRDefault="00435C1C" w:rsidP="00303E45">
      <w:pPr>
        <w:pStyle w:val="Heading1"/>
        <w:spacing w:after="0" w:line="360" w:lineRule="auto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bookmarkStart w:id="52" w:name="_Toc176254694"/>
      <w:r w:rsidRPr="00FE1BF8">
        <w:rPr>
          <w:rFonts w:ascii="Calibri Light" w:hAnsi="Calibri Light" w:cs="Calibri Light"/>
          <w:b/>
          <w:bCs/>
          <w:sz w:val="32"/>
          <w:szCs w:val="32"/>
          <w:u w:val="single"/>
        </w:rPr>
        <w:t>Personal Reflection</w:t>
      </w:r>
      <w:bookmarkEnd w:id="52"/>
    </w:p>
    <w:p w14:paraId="2ACC4DDE" w14:textId="26BE2BA1" w:rsidR="00D26712" w:rsidRDefault="00D26712" w:rsidP="00303E45">
      <w:pPr>
        <w:spacing w:after="0" w:line="360" w:lineRule="auto"/>
        <w:rPr>
          <w:rFonts w:ascii="Calibri Light" w:hAnsi="Calibri Light" w:cs="Calibri Light"/>
        </w:rPr>
      </w:pPr>
    </w:p>
    <w:p w14:paraId="1BE6D6F5" w14:textId="26E224B2" w:rsidR="001E534A" w:rsidRDefault="001C786A" w:rsidP="00303E45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This </w:t>
      </w:r>
      <w:r w:rsidR="009F729A">
        <w:rPr>
          <w:rFonts w:ascii="Calibri Light" w:hAnsi="Calibri Light" w:cs="Calibri Light"/>
        </w:rPr>
        <w:t>was</w:t>
      </w:r>
      <w:r>
        <w:rPr>
          <w:rFonts w:ascii="Calibri Light" w:hAnsi="Calibri Light" w:cs="Calibri Light"/>
        </w:rPr>
        <w:t xml:space="preserve"> </w:t>
      </w:r>
      <w:r w:rsidR="005A651E">
        <w:rPr>
          <w:rFonts w:ascii="Calibri Light" w:hAnsi="Calibri Light" w:cs="Calibri Light"/>
        </w:rPr>
        <w:t>difficult due to research</w:t>
      </w:r>
      <w:r w:rsidR="00035367">
        <w:rPr>
          <w:rFonts w:ascii="Calibri Light" w:hAnsi="Calibri Light" w:cs="Calibri Light"/>
        </w:rPr>
        <w:t>ing</w:t>
      </w:r>
      <w:r w:rsidR="005A651E">
        <w:rPr>
          <w:rFonts w:ascii="Calibri Light" w:hAnsi="Calibri Light" w:cs="Calibri Light"/>
        </w:rPr>
        <w:t xml:space="preserve"> </w:t>
      </w:r>
      <w:r w:rsidR="00477705">
        <w:rPr>
          <w:rFonts w:ascii="Calibri Light" w:hAnsi="Calibri Light" w:cs="Calibri Light"/>
        </w:rPr>
        <w:t>area</w:t>
      </w:r>
      <w:r w:rsidR="009F729A">
        <w:rPr>
          <w:rFonts w:ascii="Calibri Light" w:hAnsi="Calibri Light" w:cs="Calibri Light"/>
        </w:rPr>
        <w:t>s</w:t>
      </w:r>
      <w:r w:rsidR="00477705">
        <w:rPr>
          <w:rFonts w:ascii="Calibri Light" w:hAnsi="Calibri Light" w:cs="Calibri Light"/>
        </w:rPr>
        <w:t xml:space="preserve"> where the researcher </w:t>
      </w:r>
      <w:r w:rsidR="00E4398F">
        <w:rPr>
          <w:rFonts w:ascii="Calibri Light" w:hAnsi="Calibri Light" w:cs="Calibri Light"/>
        </w:rPr>
        <w:t>had</w:t>
      </w:r>
      <w:r w:rsidR="00477705">
        <w:rPr>
          <w:rFonts w:ascii="Calibri Light" w:hAnsi="Calibri Light" w:cs="Calibri Light"/>
        </w:rPr>
        <w:t xml:space="preserve"> minimal </w:t>
      </w:r>
      <w:r w:rsidR="00AB284E">
        <w:rPr>
          <w:rFonts w:ascii="Calibri Light" w:hAnsi="Calibri Light" w:cs="Calibri Light"/>
        </w:rPr>
        <w:t xml:space="preserve">knowledge and </w:t>
      </w:r>
      <w:r w:rsidR="00477705">
        <w:rPr>
          <w:rFonts w:ascii="Calibri Light" w:hAnsi="Calibri Light" w:cs="Calibri Light"/>
        </w:rPr>
        <w:t xml:space="preserve">understanding. </w:t>
      </w:r>
      <w:r w:rsidR="00286D83">
        <w:rPr>
          <w:rFonts w:ascii="Calibri Light" w:hAnsi="Calibri Light" w:cs="Calibri Light"/>
        </w:rPr>
        <w:t xml:space="preserve">Therefore, </w:t>
      </w:r>
      <w:r w:rsidR="00E4398F">
        <w:rPr>
          <w:rFonts w:ascii="Calibri Light" w:hAnsi="Calibri Light" w:cs="Calibri Light"/>
        </w:rPr>
        <w:t>research must be</w:t>
      </w:r>
      <w:r w:rsidR="00630F25">
        <w:rPr>
          <w:rFonts w:ascii="Calibri Light" w:hAnsi="Calibri Light" w:cs="Calibri Light"/>
        </w:rPr>
        <w:t xml:space="preserve"> thorough to provide the correct information, assisting with improved decision</w:t>
      </w:r>
      <w:r w:rsidR="00CB364D">
        <w:rPr>
          <w:rFonts w:ascii="Calibri Light" w:hAnsi="Calibri Light" w:cs="Calibri Light"/>
        </w:rPr>
        <w:t>-</w:t>
      </w:r>
      <w:r w:rsidR="00630F25">
        <w:rPr>
          <w:rFonts w:ascii="Calibri Light" w:hAnsi="Calibri Light" w:cs="Calibri Light"/>
        </w:rPr>
        <w:t>making</w:t>
      </w:r>
      <w:r w:rsidR="008A5C6C">
        <w:rPr>
          <w:rFonts w:ascii="Calibri Light" w:hAnsi="Calibri Light" w:cs="Calibri Light"/>
        </w:rPr>
        <w:t xml:space="preserve"> for </w:t>
      </w:r>
      <w:r w:rsidR="00C35A0F">
        <w:rPr>
          <w:rFonts w:ascii="Calibri Light" w:hAnsi="Calibri Light" w:cs="Calibri Light"/>
        </w:rPr>
        <w:t xml:space="preserve">the most efficient </w:t>
      </w:r>
      <w:r w:rsidR="005E367B">
        <w:rPr>
          <w:rFonts w:ascii="Calibri Light" w:hAnsi="Calibri Light" w:cs="Calibri Light"/>
        </w:rPr>
        <w:t>NoSQL database</w:t>
      </w:r>
      <w:r w:rsidR="00DD2261">
        <w:rPr>
          <w:rFonts w:ascii="Calibri Light" w:hAnsi="Calibri Light" w:cs="Calibri Light"/>
        </w:rPr>
        <w:t xml:space="preserve"> implementation</w:t>
      </w:r>
      <w:r w:rsidR="005E367B">
        <w:rPr>
          <w:rFonts w:ascii="Calibri Light" w:hAnsi="Calibri Light" w:cs="Calibri Light"/>
        </w:rPr>
        <w:t xml:space="preserve">. </w:t>
      </w:r>
      <w:r w:rsidR="00104A70">
        <w:rPr>
          <w:rFonts w:ascii="Calibri Light" w:hAnsi="Calibri Light" w:cs="Calibri Light"/>
        </w:rPr>
        <w:t>This has improved the</w:t>
      </w:r>
      <w:r w:rsidR="001F1F40">
        <w:rPr>
          <w:rFonts w:ascii="Calibri Light" w:hAnsi="Calibri Light" w:cs="Calibri Light"/>
        </w:rPr>
        <w:t xml:space="preserve"> </w:t>
      </w:r>
      <w:r w:rsidR="00104A70">
        <w:rPr>
          <w:rFonts w:ascii="Calibri Light" w:hAnsi="Calibri Light" w:cs="Calibri Light"/>
        </w:rPr>
        <w:t>researcher’s knowledge of NoSQL, highlighting the flexibility and scalability required for WCRS to</w:t>
      </w:r>
      <w:r w:rsidR="00152AAD">
        <w:rPr>
          <w:rFonts w:ascii="Calibri Light" w:hAnsi="Calibri Light" w:cs="Calibri Light"/>
        </w:rPr>
        <w:t xml:space="preserve"> improve</w:t>
      </w:r>
      <w:r w:rsidR="00104A70">
        <w:rPr>
          <w:rFonts w:ascii="Calibri Light" w:hAnsi="Calibri Light" w:cs="Calibri Light"/>
        </w:rPr>
        <w:t xml:space="preserve"> efficiently and effectively.</w:t>
      </w:r>
    </w:p>
    <w:p w14:paraId="52C2690F" w14:textId="77777777" w:rsidR="001E534A" w:rsidRDefault="001E534A" w:rsidP="00303E45">
      <w:pPr>
        <w:spacing w:after="0" w:line="360" w:lineRule="auto"/>
        <w:rPr>
          <w:rFonts w:ascii="Calibri Light" w:hAnsi="Calibri Light" w:cs="Calibri Light"/>
        </w:rPr>
      </w:pPr>
    </w:p>
    <w:p w14:paraId="599669FD" w14:textId="0B2A231E" w:rsidR="00427CDD" w:rsidRDefault="00FD2959" w:rsidP="00303E45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</w:t>
      </w:r>
      <w:r w:rsidR="00427CDD">
        <w:rPr>
          <w:rFonts w:ascii="Calibri Light" w:hAnsi="Calibri Light" w:cs="Calibri Light"/>
        </w:rPr>
        <w:t>he</w:t>
      </w:r>
      <w:r w:rsidR="006A332A">
        <w:rPr>
          <w:rFonts w:ascii="Calibri Light" w:hAnsi="Calibri Light" w:cs="Calibri Light"/>
        </w:rPr>
        <w:t xml:space="preserve"> </w:t>
      </w:r>
      <w:r w:rsidR="00427CDD">
        <w:rPr>
          <w:rFonts w:ascii="Calibri Light" w:hAnsi="Calibri Light" w:cs="Calibri Light"/>
        </w:rPr>
        <w:t xml:space="preserve">research </w:t>
      </w:r>
      <w:r w:rsidR="006A332A">
        <w:rPr>
          <w:rFonts w:ascii="Calibri Light" w:hAnsi="Calibri Light" w:cs="Calibri Light"/>
        </w:rPr>
        <w:t>was</w:t>
      </w:r>
      <w:r w:rsidR="00427CDD">
        <w:rPr>
          <w:rFonts w:ascii="Calibri Light" w:hAnsi="Calibri Light" w:cs="Calibri Light"/>
        </w:rPr>
        <w:t xml:space="preserve"> difficult</w:t>
      </w:r>
      <w:r>
        <w:rPr>
          <w:rFonts w:ascii="Calibri Light" w:hAnsi="Calibri Light" w:cs="Calibri Light"/>
        </w:rPr>
        <w:t xml:space="preserve"> due to </w:t>
      </w:r>
      <w:r w:rsidR="00E4398F">
        <w:rPr>
          <w:rFonts w:ascii="Calibri Light" w:hAnsi="Calibri Light" w:cs="Calibri Light"/>
        </w:rPr>
        <w:t xml:space="preserve">a </w:t>
      </w:r>
      <w:r>
        <w:rPr>
          <w:rFonts w:ascii="Calibri Light" w:hAnsi="Calibri Light" w:cs="Calibri Light"/>
        </w:rPr>
        <w:t xml:space="preserve">lack of research and project </w:t>
      </w:r>
      <w:r w:rsidR="00524BBE">
        <w:rPr>
          <w:rFonts w:ascii="Calibri Light" w:hAnsi="Calibri Light" w:cs="Calibri Light"/>
        </w:rPr>
        <w:t xml:space="preserve">management </w:t>
      </w:r>
      <w:r>
        <w:rPr>
          <w:rFonts w:ascii="Calibri Light" w:hAnsi="Calibri Light" w:cs="Calibri Light"/>
        </w:rPr>
        <w:t>experience</w:t>
      </w:r>
      <w:r w:rsidR="00272298">
        <w:rPr>
          <w:rFonts w:ascii="Calibri Light" w:hAnsi="Calibri Light" w:cs="Calibri Light"/>
        </w:rPr>
        <w:t xml:space="preserve">, as well as knowledge gaps </w:t>
      </w:r>
      <w:r w:rsidR="00951231">
        <w:rPr>
          <w:rFonts w:ascii="Calibri Light" w:hAnsi="Calibri Light" w:cs="Calibri Light"/>
        </w:rPr>
        <w:t>for</w:t>
      </w:r>
      <w:r w:rsidR="00272298">
        <w:rPr>
          <w:rFonts w:ascii="Calibri Light" w:hAnsi="Calibri Light" w:cs="Calibri Light"/>
        </w:rPr>
        <w:t xml:space="preserve"> the researcher, caus</w:t>
      </w:r>
      <w:r w:rsidR="00951231">
        <w:rPr>
          <w:rFonts w:ascii="Calibri Light" w:hAnsi="Calibri Light" w:cs="Calibri Light"/>
        </w:rPr>
        <w:t>ing</w:t>
      </w:r>
      <w:r w:rsidR="00272298">
        <w:rPr>
          <w:rFonts w:ascii="Calibri Light" w:hAnsi="Calibri Light" w:cs="Calibri Light"/>
        </w:rPr>
        <w:t xml:space="preserve"> challenges when communicating goals of the project within DHCW. As evidenced in </w:t>
      </w:r>
      <w:sdt>
        <w:sdtPr>
          <w:rPr>
            <w:rFonts w:ascii="Calibri Light" w:hAnsi="Calibri Light" w:cs="Calibri Light"/>
          </w:rPr>
          <w:id w:val="1572619020"/>
          <w:citation/>
        </w:sdtPr>
        <w:sdtContent>
          <w:r w:rsidR="00B3559D">
            <w:rPr>
              <w:rFonts w:ascii="Calibri Light" w:hAnsi="Calibri Light" w:cs="Calibri Light"/>
            </w:rPr>
            <w:fldChar w:fldCharType="begin"/>
          </w:r>
          <w:r w:rsidR="00B3559D">
            <w:rPr>
              <w:rFonts w:ascii="Calibri Light" w:hAnsi="Calibri Light" w:cs="Calibri Light"/>
            </w:rPr>
            <w:instrText xml:space="preserve"> CITATION Flo22 \l 2057 </w:instrText>
          </w:r>
          <w:r w:rsidR="00B3559D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[41]</w:t>
          </w:r>
          <w:r w:rsidR="00B3559D">
            <w:rPr>
              <w:rFonts w:ascii="Calibri Light" w:hAnsi="Calibri Light" w:cs="Calibri Light"/>
            </w:rPr>
            <w:fldChar w:fldCharType="end"/>
          </w:r>
        </w:sdtContent>
      </w:sdt>
      <w:r w:rsidR="00B3559D">
        <w:rPr>
          <w:rFonts w:ascii="Calibri Light" w:hAnsi="Calibri Light" w:cs="Calibri Light"/>
        </w:rPr>
        <w:t xml:space="preserve">, </w:t>
      </w:r>
      <w:r w:rsidR="00951231">
        <w:rPr>
          <w:rFonts w:ascii="Calibri Light" w:hAnsi="Calibri Light" w:cs="Calibri Light"/>
        </w:rPr>
        <w:t xml:space="preserve">software designers can lack understanding around software approaches, leading to </w:t>
      </w:r>
      <w:r w:rsidR="00FE7EE0">
        <w:rPr>
          <w:rFonts w:ascii="Calibri Light" w:hAnsi="Calibri Light" w:cs="Calibri Light"/>
        </w:rPr>
        <w:t xml:space="preserve">requirement </w:t>
      </w:r>
      <w:r w:rsidR="00951231">
        <w:rPr>
          <w:rFonts w:ascii="Calibri Light" w:hAnsi="Calibri Light" w:cs="Calibri Light"/>
        </w:rPr>
        <w:t>confusion</w:t>
      </w:r>
      <w:r w:rsidR="00FE7EE0">
        <w:rPr>
          <w:rFonts w:ascii="Calibri Light" w:hAnsi="Calibri Light" w:cs="Calibri Light"/>
        </w:rPr>
        <w:t>,</w:t>
      </w:r>
      <w:r w:rsidR="00951231">
        <w:rPr>
          <w:rFonts w:ascii="Calibri Light" w:hAnsi="Calibri Light" w:cs="Calibri Light"/>
        </w:rPr>
        <w:t xml:space="preserve"> creating</w:t>
      </w:r>
      <w:r w:rsidR="001E534A">
        <w:rPr>
          <w:rFonts w:ascii="Calibri Light" w:hAnsi="Calibri Light" w:cs="Calibri Light"/>
        </w:rPr>
        <w:t xml:space="preserve"> poor designs for inefficient and non-understandable software developmen</w:t>
      </w:r>
      <w:r w:rsidR="00036A9C">
        <w:rPr>
          <w:rFonts w:ascii="Calibri Light" w:hAnsi="Calibri Light" w:cs="Calibri Light"/>
        </w:rPr>
        <w:t>t</w:t>
      </w:r>
      <w:r w:rsidR="00FE7EE0">
        <w:rPr>
          <w:rFonts w:ascii="Calibri Light" w:hAnsi="Calibri Light" w:cs="Calibri Light"/>
        </w:rPr>
        <w:t xml:space="preserve"> and</w:t>
      </w:r>
      <w:r w:rsidR="00036A9C">
        <w:rPr>
          <w:rFonts w:ascii="Calibri Light" w:hAnsi="Calibri Light" w:cs="Calibri Light"/>
        </w:rPr>
        <w:t xml:space="preserve"> making </w:t>
      </w:r>
      <w:r w:rsidR="00D32366">
        <w:rPr>
          <w:rFonts w:ascii="Calibri Light" w:hAnsi="Calibri Light" w:cs="Calibri Light"/>
        </w:rPr>
        <w:t>prototype</w:t>
      </w:r>
      <w:r w:rsidR="00036A9C">
        <w:rPr>
          <w:rFonts w:ascii="Calibri Light" w:hAnsi="Calibri Light" w:cs="Calibri Light"/>
        </w:rPr>
        <w:t xml:space="preserve"> </w:t>
      </w:r>
      <w:r w:rsidR="00D32366">
        <w:rPr>
          <w:rFonts w:ascii="Calibri Light" w:hAnsi="Calibri Light" w:cs="Calibri Light"/>
        </w:rPr>
        <w:t xml:space="preserve">database </w:t>
      </w:r>
      <w:r w:rsidR="00036A9C">
        <w:rPr>
          <w:rFonts w:ascii="Calibri Light" w:hAnsi="Calibri Light" w:cs="Calibri Light"/>
        </w:rPr>
        <w:t>creation</w:t>
      </w:r>
      <w:r w:rsidR="00D32366">
        <w:rPr>
          <w:rFonts w:ascii="Calibri Light" w:hAnsi="Calibri Light" w:cs="Calibri Light"/>
        </w:rPr>
        <w:t>s</w:t>
      </w:r>
      <w:r w:rsidR="00036A9C">
        <w:rPr>
          <w:rFonts w:ascii="Calibri Light" w:hAnsi="Calibri Light" w:cs="Calibri Light"/>
        </w:rPr>
        <w:t xml:space="preserve"> difficult.</w:t>
      </w:r>
      <w:r w:rsidR="000D5396">
        <w:rPr>
          <w:rFonts w:ascii="Calibri Light" w:hAnsi="Calibri Light" w:cs="Calibri Light"/>
        </w:rPr>
        <w:t xml:space="preserve"> ChatGPT has been used </w:t>
      </w:r>
      <w:r w:rsidR="009C3330">
        <w:rPr>
          <w:rFonts w:ascii="Calibri Light" w:hAnsi="Calibri Light" w:cs="Calibri Light"/>
        </w:rPr>
        <w:t>for knowledge</w:t>
      </w:r>
      <w:r w:rsidR="00CA1441">
        <w:rPr>
          <w:rFonts w:ascii="Calibri Light" w:hAnsi="Calibri Light" w:cs="Calibri Light"/>
        </w:rPr>
        <w:t xml:space="preserve"> clarif</w:t>
      </w:r>
      <w:r w:rsidR="009C3330">
        <w:rPr>
          <w:rFonts w:ascii="Calibri Light" w:hAnsi="Calibri Light" w:cs="Calibri Light"/>
        </w:rPr>
        <w:t>ication, t</w:t>
      </w:r>
      <w:r w:rsidR="00495F73">
        <w:rPr>
          <w:rFonts w:ascii="Calibri Light" w:hAnsi="Calibri Light" w:cs="Calibri Light"/>
        </w:rPr>
        <w:t>hough</w:t>
      </w:r>
      <w:r w:rsidR="003B7613">
        <w:rPr>
          <w:rFonts w:ascii="Calibri Light" w:hAnsi="Calibri Light" w:cs="Calibri Light"/>
        </w:rPr>
        <w:t xml:space="preserve"> has not been </w:t>
      </w:r>
      <w:r w:rsidR="0075746B">
        <w:rPr>
          <w:rFonts w:ascii="Calibri Light" w:hAnsi="Calibri Light" w:cs="Calibri Light"/>
        </w:rPr>
        <w:t xml:space="preserve">significantly </w:t>
      </w:r>
      <w:r w:rsidR="003B7613">
        <w:rPr>
          <w:rFonts w:ascii="Calibri Light" w:hAnsi="Calibri Light" w:cs="Calibri Light"/>
        </w:rPr>
        <w:t>used.</w:t>
      </w:r>
    </w:p>
    <w:p w14:paraId="290EF3B2" w14:textId="77777777" w:rsidR="009778A1" w:rsidRDefault="009778A1" w:rsidP="00303E45">
      <w:pPr>
        <w:spacing w:after="0" w:line="360" w:lineRule="auto"/>
        <w:rPr>
          <w:rFonts w:ascii="Calibri Light" w:hAnsi="Calibri Light" w:cs="Calibri Light"/>
        </w:rPr>
      </w:pPr>
    </w:p>
    <w:p w14:paraId="130A1811" w14:textId="06402958" w:rsidR="006D1CA8" w:rsidRDefault="00284C03" w:rsidP="00B95CEE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</w:t>
      </w:r>
      <w:r w:rsidR="00F00B0A">
        <w:rPr>
          <w:rFonts w:ascii="Calibri Light" w:hAnsi="Calibri Light" w:cs="Calibri Light"/>
        </w:rPr>
        <w:t>here has been continuous support from NOD team</w:t>
      </w:r>
      <w:r>
        <w:rPr>
          <w:rFonts w:ascii="Calibri Light" w:hAnsi="Calibri Light" w:cs="Calibri Light"/>
        </w:rPr>
        <w:t xml:space="preserve"> management</w:t>
      </w:r>
      <w:r w:rsidR="00F00B0A">
        <w:rPr>
          <w:rFonts w:ascii="Calibri Light" w:hAnsi="Calibri Light" w:cs="Calibri Light"/>
        </w:rPr>
        <w:t>,</w:t>
      </w:r>
      <w:r w:rsidR="00500020">
        <w:rPr>
          <w:rFonts w:ascii="Calibri Light" w:hAnsi="Calibri Light" w:cs="Calibri Light"/>
        </w:rPr>
        <w:t xml:space="preserve"> providing </w:t>
      </w:r>
      <w:r>
        <w:rPr>
          <w:rFonts w:ascii="Calibri Light" w:hAnsi="Calibri Light" w:cs="Calibri Light"/>
        </w:rPr>
        <w:t>vital</w:t>
      </w:r>
      <w:r w:rsidR="00500020">
        <w:rPr>
          <w:rFonts w:ascii="Calibri Light" w:hAnsi="Calibri Light" w:cs="Calibri Light"/>
        </w:rPr>
        <w:t xml:space="preserve"> knowledge input and experience to ensure requirements can be </w:t>
      </w:r>
      <w:r w:rsidR="00583D8D">
        <w:rPr>
          <w:rFonts w:ascii="Calibri Light" w:hAnsi="Calibri Light" w:cs="Calibri Light"/>
        </w:rPr>
        <w:t>met</w:t>
      </w:r>
      <w:r w:rsidR="00450E63">
        <w:rPr>
          <w:rFonts w:ascii="Calibri Light" w:hAnsi="Calibri Light" w:cs="Calibri Light"/>
        </w:rPr>
        <w:t xml:space="preserve">. </w:t>
      </w:r>
      <w:r w:rsidR="00583D8D">
        <w:rPr>
          <w:rFonts w:ascii="Calibri Light" w:hAnsi="Calibri Light" w:cs="Calibri Light"/>
        </w:rPr>
        <w:t xml:space="preserve">This </w:t>
      </w:r>
      <w:r w:rsidR="00EB3A49">
        <w:rPr>
          <w:rFonts w:ascii="Calibri Light" w:hAnsi="Calibri Light" w:cs="Calibri Light"/>
        </w:rPr>
        <w:t>provides</w:t>
      </w:r>
      <w:r w:rsidR="00583D8D">
        <w:rPr>
          <w:rFonts w:ascii="Calibri Light" w:hAnsi="Calibri Light" w:cs="Calibri Light"/>
        </w:rPr>
        <w:t xml:space="preserve"> improved knowledge </w:t>
      </w:r>
      <w:r w:rsidR="00601497">
        <w:rPr>
          <w:rFonts w:ascii="Calibri Light" w:hAnsi="Calibri Light" w:cs="Calibri Light"/>
        </w:rPr>
        <w:t>for decision</w:t>
      </w:r>
      <w:r w:rsidR="006F60E9">
        <w:rPr>
          <w:rFonts w:ascii="Calibri Light" w:hAnsi="Calibri Light" w:cs="Calibri Light"/>
        </w:rPr>
        <w:t>-</w:t>
      </w:r>
      <w:r w:rsidR="00601497">
        <w:rPr>
          <w:rFonts w:ascii="Calibri Light" w:hAnsi="Calibri Light" w:cs="Calibri Light"/>
        </w:rPr>
        <w:t>making</w:t>
      </w:r>
      <w:r w:rsidR="00017B06">
        <w:rPr>
          <w:rFonts w:ascii="Calibri Light" w:hAnsi="Calibri Light" w:cs="Calibri Light"/>
        </w:rPr>
        <w:t xml:space="preserve"> and </w:t>
      </w:r>
      <w:r w:rsidR="00E4398F">
        <w:rPr>
          <w:rFonts w:ascii="Calibri Light" w:hAnsi="Calibri Light" w:cs="Calibri Light"/>
        </w:rPr>
        <w:t>allows</w:t>
      </w:r>
      <w:r w:rsidR="00406245">
        <w:rPr>
          <w:rFonts w:ascii="Calibri Light" w:hAnsi="Calibri Light" w:cs="Calibri Light"/>
        </w:rPr>
        <w:t xml:space="preserve"> </w:t>
      </w:r>
      <w:r w:rsidR="00601497">
        <w:rPr>
          <w:rFonts w:ascii="Calibri Light" w:hAnsi="Calibri Light" w:cs="Calibri Light"/>
        </w:rPr>
        <w:t>suggestion</w:t>
      </w:r>
      <w:r w:rsidR="00017B06">
        <w:rPr>
          <w:rFonts w:ascii="Calibri Light" w:hAnsi="Calibri Light" w:cs="Calibri Light"/>
        </w:rPr>
        <w:t>s, improving project success</w:t>
      </w:r>
      <w:r w:rsidR="007B1F07">
        <w:rPr>
          <w:rFonts w:ascii="Calibri Light" w:hAnsi="Calibri Light" w:cs="Calibri Light"/>
        </w:rPr>
        <w:t xml:space="preserve">. </w:t>
      </w:r>
      <w:r w:rsidR="009064D0">
        <w:rPr>
          <w:rFonts w:ascii="Calibri Light" w:hAnsi="Calibri Light" w:cs="Calibri Light"/>
        </w:rPr>
        <w:t xml:space="preserve">As the team has a dedicated project manager, </w:t>
      </w:r>
      <w:r w:rsidR="005720C9">
        <w:rPr>
          <w:rFonts w:ascii="Calibri Light" w:hAnsi="Calibri Light" w:cs="Calibri Light"/>
        </w:rPr>
        <w:t xml:space="preserve">this </w:t>
      </w:r>
      <w:r w:rsidR="008A1009">
        <w:rPr>
          <w:rFonts w:ascii="Calibri Light" w:hAnsi="Calibri Light" w:cs="Calibri Light"/>
        </w:rPr>
        <w:t>improves project</w:t>
      </w:r>
      <w:r w:rsidR="005720C9">
        <w:rPr>
          <w:rFonts w:ascii="Calibri Light" w:hAnsi="Calibri Light" w:cs="Calibri Light"/>
        </w:rPr>
        <w:t xml:space="preserve"> organisation</w:t>
      </w:r>
      <w:r w:rsidR="009064D0">
        <w:rPr>
          <w:rFonts w:ascii="Calibri Light" w:hAnsi="Calibri Light" w:cs="Calibri Light"/>
        </w:rPr>
        <w:t xml:space="preserve"> </w:t>
      </w:r>
      <w:r w:rsidR="00210865">
        <w:rPr>
          <w:rFonts w:ascii="Calibri Light" w:hAnsi="Calibri Light" w:cs="Calibri Light"/>
        </w:rPr>
        <w:t>to meet</w:t>
      </w:r>
      <w:r w:rsidR="009064D0">
        <w:rPr>
          <w:rFonts w:ascii="Calibri Light" w:hAnsi="Calibri Light" w:cs="Calibri Light"/>
        </w:rPr>
        <w:t xml:space="preserve"> targets</w:t>
      </w:r>
      <w:r w:rsidR="00A13059">
        <w:rPr>
          <w:rFonts w:ascii="Calibri Light" w:hAnsi="Calibri Light" w:cs="Calibri Light"/>
        </w:rPr>
        <w:t xml:space="preserve"> and </w:t>
      </w:r>
      <w:r w:rsidR="008A1009">
        <w:rPr>
          <w:rFonts w:ascii="Calibri Light" w:hAnsi="Calibri Light" w:cs="Calibri Light"/>
        </w:rPr>
        <w:t xml:space="preserve">improve the researcher’s </w:t>
      </w:r>
      <w:r w:rsidR="00A13059">
        <w:rPr>
          <w:rFonts w:ascii="Calibri Light" w:hAnsi="Calibri Light" w:cs="Calibri Light"/>
        </w:rPr>
        <w:t xml:space="preserve">project management skills, </w:t>
      </w:r>
      <w:r w:rsidR="00210865">
        <w:rPr>
          <w:rFonts w:ascii="Calibri Light" w:hAnsi="Calibri Light" w:cs="Calibri Light"/>
        </w:rPr>
        <w:t xml:space="preserve">while </w:t>
      </w:r>
      <w:r w:rsidR="00A13059">
        <w:rPr>
          <w:rFonts w:ascii="Calibri Light" w:hAnsi="Calibri Light" w:cs="Calibri Light"/>
        </w:rPr>
        <w:t>improv</w:t>
      </w:r>
      <w:r w:rsidR="00210865">
        <w:rPr>
          <w:rFonts w:ascii="Calibri Light" w:hAnsi="Calibri Light" w:cs="Calibri Light"/>
        </w:rPr>
        <w:t>ing</w:t>
      </w:r>
      <w:r w:rsidR="00DC33BD">
        <w:rPr>
          <w:rFonts w:ascii="Calibri Light" w:hAnsi="Calibri Light" w:cs="Calibri Light"/>
        </w:rPr>
        <w:t xml:space="preserve"> WCRS </w:t>
      </w:r>
      <w:r w:rsidR="00EC0842">
        <w:rPr>
          <w:rFonts w:ascii="Calibri Light" w:hAnsi="Calibri Light" w:cs="Calibri Light"/>
        </w:rPr>
        <w:t xml:space="preserve">knowledge </w:t>
      </w:r>
      <w:r w:rsidR="00C205F1">
        <w:rPr>
          <w:rFonts w:ascii="Calibri Light" w:hAnsi="Calibri Light" w:cs="Calibri Light"/>
        </w:rPr>
        <w:t>to</w:t>
      </w:r>
      <w:r w:rsidR="00DC33BD">
        <w:rPr>
          <w:rFonts w:ascii="Calibri Light" w:hAnsi="Calibri Light" w:cs="Calibri Light"/>
        </w:rPr>
        <w:t xml:space="preserve"> link </w:t>
      </w:r>
      <w:r w:rsidR="00C205F1">
        <w:rPr>
          <w:rFonts w:ascii="Calibri Light" w:hAnsi="Calibri Light" w:cs="Calibri Light"/>
        </w:rPr>
        <w:t>with the</w:t>
      </w:r>
      <w:r w:rsidR="00DC33BD">
        <w:rPr>
          <w:rFonts w:ascii="Calibri Light" w:hAnsi="Calibri Light" w:cs="Calibri Light"/>
        </w:rPr>
        <w:t xml:space="preserve"> NoSQL solution.</w:t>
      </w:r>
      <w:bookmarkStart w:id="53" w:name="_Toc161515875"/>
    </w:p>
    <w:p w14:paraId="5D060C9B" w14:textId="77777777" w:rsidR="00B95CEE" w:rsidRDefault="00B95CEE" w:rsidP="00B95CEE">
      <w:pPr>
        <w:spacing w:after="0" w:line="360" w:lineRule="auto"/>
        <w:rPr>
          <w:rFonts w:ascii="Calibri Light" w:hAnsi="Calibri Light" w:cs="Calibri Light"/>
        </w:rPr>
      </w:pPr>
    </w:p>
    <w:p w14:paraId="22C2D956" w14:textId="77777777" w:rsidR="003513CE" w:rsidRDefault="003513CE" w:rsidP="00B95CEE">
      <w:pPr>
        <w:spacing w:after="0" w:line="360" w:lineRule="auto"/>
        <w:rPr>
          <w:rFonts w:ascii="Calibri Light" w:hAnsi="Calibri Light" w:cs="Calibri Light"/>
        </w:rPr>
      </w:pPr>
    </w:p>
    <w:p w14:paraId="6955DBF6" w14:textId="77777777" w:rsidR="003513CE" w:rsidRDefault="003513CE" w:rsidP="00B95CEE">
      <w:pPr>
        <w:spacing w:after="0" w:line="360" w:lineRule="auto"/>
        <w:rPr>
          <w:rFonts w:ascii="Calibri Light" w:hAnsi="Calibri Light" w:cs="Calibri Light"/>
        </w:rPr>
      </w:pPr>
    </w:p>
    <w:p w14:paraId="2D459B88" w14:textId="77777777" w:rsidR="003513CE" w:rsidRDefault="003513CE" w:rsidP="00B95CEE">
      <w:pPr>
        <w:spacing w:after="0" w:line="360" w:lineRule="auto"/>
        <w:rPr>
          <w:rFonts w:ascii="Calibri Light" w:hAnsi="Calibri Light" w:cs="Calibri Light"/>
        </w:rPr>
      </w:pPr>
    </w:p>
    <w:p w14:paraId="71B247DF" w14:textId="77777777" w:rsidR="003513CE" w:rsidRDefault="003513CE" w:rsidP="00B95CEE">
      <w:pPr>
        <w:spacing w:after="0" w:line="360" w:lineRule="auto"/>
        <w:rPr>
          <w:rFonts w:ascii="Calibri Light" w:hAnsi="Calibri Light" w:cs="Calibri Light"/>
        </w:rPr>
      </w:pPr>
    </w:p>
    <w:p w14:paraId="673247D9" w14:textId="77777777" w:rsidR="003513CE" w:rsidRDefault="003513CE" w:rsidP="00B95CEE">
      <w:pPr>
        <w:spacing w:after="0" w:line="360" w:lineRule="auto"/>
        <w:rPr>
          <w:rFonts w:ascii="Calibri Light" w:hAnsi="Calibri Light" w:cs="Calibri Light"/>
        </w:rPr>
      </w:pPr>
    </w:p>
    <w:p w14:paraId="4410F787" w14:textId="77777777" w:rsidR="003513CE" w:rsidRDefault="003513CE" w:rsidP="00B95CEE">
      <w:pPr>
        <w:spacing w:after="0" w:line="360" w:lineRule="auto"/>
        <w:rPr>
          <w:rFonts w:ascii="Calibri Light" w:hAnsi="Calibri Light" w:cs="Calibri Light"/>
        </w:rPr>
      </w:pPr>
    </w:p>
    <w:p w14:paraId="79CCDB09" w14:textId="77777777" w:rsidR="003513CE" w:rsidRDefault="003513CE" w:rsidP="00B95CEE">
      <w:pPr>
        <w:spacing w:after="0" w:line="360" w:lineRule="auto"/>
        <w:rPr>
          <w:rFonts w:ascii="Calibri Light" w:hAnsi="Calibri Light" w:cs="Calibri Light"/>
        </w:rPr>
      </w:pPr>
    </w:p>
    <w:p w14:paraId="11B4C983" w14:textId="77777777" w:rsidR="00DB7E8D" w:rsidRDefault="00DB7E8D" w:rsidP="00B95CEE">
      <w:pPr>
        <w:spacing w:after="0" w:line="360" w:lineRule="auto"/>
        <w:rPr>
          <w:rFonts w:ascii="Calibri Light" w:hAnsi="Calibri Light" w:cs="Calibri Light"/>
        </w:rPr>
      </w:pPr>
    </w:p>
    <w:p w14:paraId="579F506C" w14:textId="77777777" w:rsidR="00DB7E8D" w:rsidRDefault="00DB7E8D" w:rsidP="00B95CEE">
      <w:pPr>
        <w:spacing w:after="0" w:line="360" w:lineRule="auto"/>
        <w:rPr>
          <w:rFonts w:ascii="Calibri Light" w:hAnsi="Calibri Light" w:cs="Calibri Light"/>
        </w:rPr>
      </w:pPr>
    </w:p>
    <w:p w14:paraId="701E6D39" w14:textId="77777777" w:rsidR="00073EBA" w:rsidRDefault="00073EBA" w:rsidP="00B95CEE">
      <w:pPr>
        <w:spacing w:after="0" w:line="360" w:lineRule="auto"/>
        <w:rPr>
          <w:rFonts w:ascii="Calibri Light" w:hAnsi="Calibri Light" w:cs="Calibri Light"/>
        </w:rPr>
      </w:pPr>
    </w:p>
    <w:p w14:paraId="1EE4C9EF" w14:textId="77777777" w:rsidR="00DB7E8D" w:rsidRDefault="00DB7E8D" w:rsidP="00B95CEE">
      <w:pPr>
        <w:spacing w:after="0" w:line="360" w:lineRule="auto"/>
        <w:rPr>
          <w:rFonts w:ascii="Calibri Light" w:hAnsi="Calibri Light" w:cs="Calibri Light"/>
        </w:rPr>
      </w:pPr>
    </w:p>
    <w:p w14:paraId="480B006F" w14:textId="77777777" w:rsidR="00033310" w:rsidRPr="00B95CEE" w:rsidRDefault="00033310" w:rsidP="00B95CEE">
      <w:pPr>
        <w:spacing w:after="0" w:line="360" w:lineRule="auto"/>
        <w:rPr>
          <w:rFonts w:ascii="Calibri Light" w:hAnsi="Calibri Light" w:cs="Calibri Light"/>
        </w:rPr>
      </w:pPr>
    </w:p>
    <w:p w14:paraId="29F07559" w14:textId="7FCDBE4A" w:rsidR="001A3D57" w:rsidRDefault="001A3D57" w:rsidP="001A3D57">
      <w:pPr>
        <w:pStyle w:val="Heading1"/>
        <w:spacing w:before="0" w:after="0" w:line="360" w:lineRule="auto"/>
        <w:rPr>
          <w:rFonts w:ascii="Calibri Light" w:hAnsi="Calibri Light" w:cs="Calibri Light"/>
          <w:b/>
          <w:bCs/>
          <w:sz w:val="32"/>
          <w:szCs w:val="32"/>
          <w:u w:val="single"/>
        </w:rPr>
      </w:pPr>
      <w:bookmarkStart w:id="54" w:name="_Toc176254695"/>
      <w:r>
        <w:rPr>
          <w:rFonts w:ascii="Calibri Light" w:hAnsi="Calibri Light" w:cs="Calibri Light"/>
          <w:b/>
          <w:bCs/>
          <w:sz w:val="32"/>
          <w:szCs w:val="32"/>
          <w:u w:val="single"/>
        </w:rPr>
        <w:t>Conclusion</w:t>
      </w:r>
      <w:bookmarkEnd w:id="53"/>
      <w:bookmarkEnd w:id="54"/>
    </w:p>
    <w:p w14:paraId="4A203924" w14:textId="77777777" w:rsidR="001A3D57" w:rsidRDefault="001A3D57" w:rsidP="006D1CA8">
      <w:pPr>
        <w:spacing w:after="0" w:line="360" w:lineRule="auto"/>
      </w:pPr>
    </w:p>
    <w:p w14:paraId="053AEA7A" w14:textId="79585BAF" w:rsidR="006D1CA8" w:rsidRDefault="005A79B0" w:rsidP="006D1CA8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Thorough research is vital to</w:t>
      </w:r>
      <w:r w:rsidR="009570F7">
        <w:rPr>
          <w:rFonts w:ascii="Calibri Light" w:hAnsi="Calibri Light" w:cs="Calibri Light"/>
        </w:rPr>
        <w:t xml:space="preserve"> successful</w:t>
      </w:r>
      <w:r>
        <w:rPr>
          <w:rFonts w:ascii="Calibri Light" w:hAnsi="Calibri Light" w:cs="Calibri Light"/>
        </w:rPr>
        <w:t xml:space="preserve"> projec</w:t>
      </w:r>
      <w:r w:rsidR="009570F7">
        <w:rPr>
          <w:rFonts w:ascii="Calibri Light" w:hAnsi="Calibri Light" w:cs="Calibri Light"/>
        </w:rPr>
        <w:t>t</w:t>
      </w:r>
      <w:r>
        <w:rPr>
          <w:rFonts w:ascii="Calibri Light" w:hAnsi="Calibri Light" w:cs="Calibri Light"/>
        </w:rPr>
        <w:t xml:space="preserve">s, </w:t>
      </w:r>
      <w:r w:rsidR="005F22EB">
        <w:rPr>
          <w:rFonts w:ascii="Calibri Light" w:hAnsi="Calibri Light" w:cs="Calibri Light"/>
        </w:rPr>
        <w:t xml:space="preserve">especially in an </w:t>
      </w:r>
      <w:r w:rsidR="00F548A6">
        <w:rPr>
          <w:rFonts w:ascii="Calibri Light" w:hAnsi="Calibri Light" w:cs="Calibri Light"/>
        </w:rPr>
        <w:t>ever-evolving</w:t>
      </w:r>
      <w:r w:rsidR="005F22EB">
        <w:rPr>
          <w:rFonts w:ascii="Calibri Light" w:hAnsi="Calibri Light" w:cs="Calibri Light"/>
        </w:rPr>
        <w:t xml:space="preserve"> technological world where </w:t>
      </w:r>
      <w:r w:rsidR="002D6C0E">
        <w:rPr>
          <w:rFonts w:ascii="Calibri Light" w:hAnsi="Calibri Light" w:cs="Calibri Light"/>
        </w:rPr>
        <w:t>innovative technologies</w:t>
      </w:r>
      <w:r w:rsidR="005F22EB">
        <w:rPr>
          <w:rFonts w:ascii="Calibri Light" w:hAnsi="Calibri Light" w:cs="Calibri Light"/>
        </w:rPr>
        <w:t xml:space="preserve"> and practices continuously </w:t>
      </w:r>
      <w:r w:rsidR="00CA59C4">
        <w:rPr>
          <w:rFonts w:ascii="Calibri Light" w:hAnsi="Calibri Light" w:cs="Calibri Light"/>
        </w:rPr>
        <w:t>emerge,</w:t>
      </w:r>
      <w:r w:rsidR="005F22EB">
        <w:rPr>
          <w:rFonts w:ascii="Calibri Light" w:hAnsi="Calibri Light" w:cs="Calibri Light"/>
        </w:rPr>
        <w:t xml:space="preserve"> and organisations must continuously adapt to these changes. </w:t>
      </w:r>
      <w:r w:rsidR="00F548A6">
        <w:rPr>
          <w:rFonts w:ascii="Calibri Light" w:hAnsi="Calibri Light" w:cs="Calibri Light"/>
        </w:rPr>
        <w:t>While agile</w:t>
      </w:r>
      <w:r w:rsidR="00CA59C4">
        <w:rPr>
          <w:rFonts w:ascii="Calibri Light" w:hAnsi="Calibri Light" w:cs="Calibri Light"/>
        </w:rPr>
        <w:t xml:space="preserve"> methodology</w:t>
      </w:r>
      <w:r w:rsidR="00F548A6">
        <w:rPr>
          <w:rFonts w:ascii="Calibri Light" w:hAnsi="Calibri Light" w:cs="Calibri Light"/>
        </w:rPr>
        <w:t xml:space="preserve"> </w:t>
      </w:r>
      <w:r w:rsidR="000C4D92">
        <w:rPr>
          <w:rFonts w:ascii="Calibri Light" w:hAnsi="Calibri Light" w:cs="Calibri Light"/>
        </w:rPr>
        <w:t>provides</w:t>
      </w:r>
      <w:r w:rsidR="00CA59C4">
        <w:rPr>
          <w:rFonts w:ascii="Calibri Light" w:hAnsi="Calibri Light" w:cs="Calibri Light"/>
        </w:rPr>
        <w:t xml:space="preserve"> solution</w:t>
      </w:r>
      <w:r w:rsidR="003662CD">
        <w:rPr>
          <w:rFonts w:ascii="Calibri Light" w:hAnsi="Calibri Light" w:cs="Calibri Light"/>
        </w:rPr>
        <w:t>s</w:t>
      </w:r>
      <w:r w:rsidR="00CA59C4">
        <w:rPr>
          <w:rFonts w:ascii="Calibri Light" w:hAnsi="Calibri Light" w:cs="Calibri Light"/>
        </w:rPr>
        <w:t xml:space="preserve"> to </w:t>
      </w:r>
      <w:r w:rsidR="004670AE">
        <w:rPr>
          <w:rFonts w:ascii="Calibri Light" w:hAnsi="Calibri Light" w:cs="Calibri Light"/>
        </w:rPr>
        <w:t xml:space="preserve">ever-changing requirements in service development processes, </w:t>
      </w:r>
      <w:r w:rsidR="00E4398F">
        <w:rPr>
          <w:rFonts w:ascii="Calibri Light" w:hAnsi="Calibri Light" w:cs="Calibri Light"/>
        </w:rPr>
        <w:t>challenges like lack of communication and documentation must be</w:t>
      </w:r>
      <w:r w:rsidR="00782BC3">
        <w:rPr>
          <w:rFonts w:ascii="Calibri Light" w:hAnsi="Calibri Light" w:cs="Calibri Light"/>
        </w:rPr>
        <w:t xml:space="preserve"> overcome</w:t>
      </w:r>
      <w:r w:rsidR="003662CD">
        <w:rPr>
          <w:rFonts w:ascii="Calibri Light" w:hAnsi="Calibri Light" w:cs="Calibri Light"/>
        </w:rPr>
        <w:t>,</w:t>
      </w:r>
      <w:r w:rsidR="00782BC3">
        <w:rPr>
          <w:rFonts w:ascii="Calibri Light" w:hAnsi="Calibri Light" w:cs="Calibri Light"/>
        </w:rPr>
        <w:t xml:space="preserve"> </w:t>
      </w:r>
      <w:r w:rsidR="00732432">
        <w:rPr>
          <w:rFonts w:ascii="Calibri Light" w:hAnsi="Calibri Light" w:cs="Calibri Light"/>
        </w:rPr>
        <w:t>ensur</w:t>
      </w:r>
      <w:r w:rsidR="003662CD">
        <w:rPr>
          <w:rFonts w:ascii="Calibri Light" w:hAnsi="Calibri Light" w:cs="Calibri Light"/>
        </w:rPr>
        <w:t>ing</w:t>
      </w:r>
      <w:r w:rsidR="00732432">
        <w:rPr>
          <w:rFonts w:ascii="Calibri Light" w:hAnsi="Calibri Light" w:cs="Calibri Light"/>
        </w:rPr>
        <w:t xml:space="preserve"> that agile methodologies are</w:t>
      </w:r>
      <w:r w:rsidR="003662CD">
        <w:rPr>
          <w:rFonts w:ascii="Calibri Light" w:hAnsi="Calibri Light" w:cs="Calibri Light"/>
        </w:rPr>
        <w:t xml:space="preserve"> </w:t>
      </w:r>
      <w:r w:rsidR="00190B82">
        <w:rPr>
          <w:rFonts w:ascii="Calibri Light" w:hAnsi="Calibri Light" w:cs="Calibri Light"/>
        </w:rPr>
        <w:t>utilised</w:t>
      </w:r>
      <w:r w:rsidR="00732432">
        <w:rPr>
          <w:rFonts w:ascii="Calibri Light" w:hAnsi="Calibri Light" w:cs="Calibri Light"/>
        </w:rPr>
        <w:t xml:space="preserve"> for successful project completion </w:t>
      </w:r>
      <w:sdt>
        <w:sdtPr>
          <w:rPr>
            <w:rFonts w:ascii="Calibri Light" w:hAnsi="Calibri Light" w:cs="Calibri Light"/>
          </w:rPr>
          <w:id w:val="1598062932"/>
          <w:citation/>
        </w:sdtPr>
        <w:sdtContent>
          <w:r w:rsidR="00C649FF">
            <w:rPr>
              <w:rFonts w:ascii="Calibri Light" w:hAnsi="Calibri Light" w:cs="Calibri Light"/>
            </w:rPr>
            <w:fldChar w:fldCharType="begin"/>
          </w:r>
          <w:r w:rsidR="00C649FF">
            <w:rPr>
              <w:rFonts w:ascii="Calibri Light" w:hAnsi="Calibri Light" w:cs="Calibri Light"/>
            </w:rPr>
            <w:instrText xml:space="preserve"> CITATION Man22 \l 2057 </w:instrText>
          </w:r>
          <w:r w:rsidR="00C649FF">
            <w:rPr>
              <w:rFonts w:ascii="Calibri Light" w:hAnsi="Calibri Light" w:cs="Calibri Light"/>
            </w:rPr>
            <w:fldChar w:fldCharType="separate"/>
          </w:r>
          <w:r w:rsidR="00107939" w:rsidRPr="00107939">
            <w:rPr>
              <w:rFonts w:ascii="Calibri Light" w:hAnsi="Calibri Light" w:cs="Calibri Light"/>
              <w:noProof/>
            </w:rPr>
            <w:t>[42]</w:t>
          </w:r>
          <w:r w:rsidR="00C649FF">
            <w:rPr>
              <w:rFonts w:ascii="Calibri Light" w:hAnsi="Calibri Light" w:cs="Calibri Light"/>
            </w:rPr>
            <w:fldChar w:fldCharType="end"/>
          </w:r>
        </w:sdtContent>
      </w:sdt>
      <w:r w:rsidR="00C649FF">
        <w:rPr>
          <w:rFonts w:ascii="Calibri Light" w:hAnsi="Calibri Light" w:cs="Calibri Light"/>
        </w:rPr>
        <w:t>.</w:t>
      </w:r>
    </w:p>
    <w:p w14:paraId="3642A9EB" w14:textId="77777777" w:rsidR="000B6D62" w:rsidRDefault="000B6D62" w:rsidP="006D1CA8">
      <w:pPr>
        <w:spacing w:after="0" w:line="360" w:lineRule="auto"/>
        <w:rPr>
          <w:rFonts w:ascii="Calibri Light" w:hAnsi="Calibri Light" w:cs="Calibri Light"/>
        </w:rPr>
      </w:pPr>
    </w:p>
    <w:p w14:paraId="156C5856" w14:textId="3F4AF893" w:rsidR="005A79B0" w:rsidRPr="003B6732" w:rsidRDefault="005A79B0" w:rsidP="006D1CA8">
      <w:pPr>
        <w:spacing w:after="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Future research </w:t>
      </w:r>
      <w:r w:rsidR="001D5C49">
        <w:rPr>
          <w:rFonts w:ascii="Calibri Light" w:hAnsi="Calibri Light" w:cs="Calibri Light"/>
        </w:rPr>
        <w:t>would involve</w:t>
      </w:r>
      <w:r w:rsidR="0016748B">
        <w:rPr>
          <w:rFonts w:ascii="Calibri Light" w:hAnsi="Calibri Light" w:cs="Calibri Light"/>
        </w:rPr>
        <w:t xml:space="preserve"> retriev</w:t>
      </w:r>
      <w:r w:rsidR="001D5C49">
        <w:rPr>
          <w:rFonts w:ascii="Calibri Light" w:hAnsi="Calibri Light" w:cs="Calibri Light"/>
        </w:rPr>
        <w:t>ing</w:t>
      </w:r>
      <w:r w:rsidR="0016748B">
        <w:rPr>
          <w:rFonts w:ascii="Calibri Light" w:hAnsi="Calibri Light" w:cs="Calibri Light"/>
        </w:rPr>
        <w:t xml:space="preserve"> detailed understanding</w:t>
      </w:r>
      <w:r w:rsidR="00B821C3">
        <w:rPr>
          <w:rFonts w:ascii="Calibri Light" w:hAnsi="Calibri Light" w:cs="Calibri Light"/>
        </w:rPr>
        <w:t>s</w:t>
      </w:r>
      <w:r w:rsidR="0016748B">
        <w:rPr>
          <w:rFonts w:ascii="Calibri Light" w:hAnsi="Calibri Light" w:cs="Calibri Light"/>
        </w:rPr>
        <w:t xml:space="preserve"> of NoSQL database</w:t>
      </w:r>
      <w:r w:rsidR="001D5C49">
        <w:rPr>
          <w:rFonts w:ascii="Calibri Light" w:hAnsi="Calibri Light" w:cs="Calibri Light"/>
        </w:rPr>
        <w:t>s</w:t>
      </w:r>
      <w:r w:rsidR="0016748B">
        <w:rPr>
          <w:rFonts w:ascii="Calibri Light" w:hAnsi="Calibri Light" w:cs="Calibri Light"/>
        </w:rPr>
        <w:t xml:space="preserve"> </w:t>
      </w:r>
      <w:r w:rsidR="00B821C3">
        <w:rPr>
          <w:rFonts w:ascii="Calibri Light" w:hAnsi="Calibri Light" w:cs="Calibri Light"/>
        </w:rPr>
        <w:t>within public sector organisation</w:t>
      </w:r>
      <w:r w:rsidR="001D5C49">
        <w:rPr>
          <w:rFonts w:ascii="Calibri Light" w:hAnsi="Calibri Light" w:cs="Calibri Light"/>
        </w:rPr>
        <w:t>s</w:t>
      </w:r>
      <w:r w:rsidR="00B821C3">
        <w:rPr>
          <w:rFonts w:ascii="Calibri Light" w:hAnsi="Calibri Light" w:cs="Calibri Light"/>
        </w:rPr>
        <w:t xml:space="preserve">. </w:t>
      </w:r>
      <w:r w:rsidR="00E4398F">
        <w:rPr>
          <w:rFonts w:ascii="Calibri Light" w:hAnsi="Calibri Light" w:cs="Calibri Light"/>
        </w:rPr>
        <w:t>As</w:t>
      </w:r>
      <w:r w:rsidR="00B821C3">
        <w:rPr>
          <w:rFonts w:ascii="Calibri Light" w:hAnsi="Calibri Light" w:cs="Calibri Light"/>
        </w:rPr>
        <w:t xml:space="preserve"> mentioned previously, </w:t>
      </w:r>
      <w:r w:rsidR="002D6C0E">
        <w:rPr>
          <w:rFonts w:ascii="Calibri Light" w:hAnsi="Calibri Light" w:cs="Calibri Light"/>
        </w:rPr>
        <w:t>researching,</w:t>
      </w:r>
      <w:r w:rsidR="00B821C3">
        <w:rPr>
          <w:rFonts w:ascii="Calibri Light" w:hAnsi="Calibri Light" w:cs="Calibri Light"/>
        </w:rPr>
        <w:t xml:space="preserve"> and understanding full processes, as well as </w:t>
      </w:r>
      <w:r w:rsidR="00372D5B">
        <w:rPr>
          <w:rFonts w:ascii="Calibri Light" w:hAnsi="Calibri Light" w:cs="Calibri Light"/>
        </w:rPr>
        <w:t>available documentation</w:t>
      </w:r>
      <w:r w:rsidR="00B821C3">
        <w:rPr>
          <w:rFonts w:ascii="Calibri Light" w:hAnsi="Calibri Light" w:cs="Calibri Light"/>
        </w:rPr>
        <w:t>, would provid</w:t>
      </w:r>
      <w:r w:rsidR="000C4D92">
        <w:rPr>
          <w:rFonts w:ascii="Calibri Light" w:hAnsi="Calibri Light" w:cs="Calibri Light"/>
        </w:rPr>
        <w:t>e</w:t>
      </w:r>
      <w:r w:rsidR="00B821C3">
        <w:rPr>
          <w:rFonts w:ascii="Calibri Light" w:hAnsi="Calibri Light" w:cs="Calibri Light"/>
        </w:rPr>
        <w:t xml:space="preserve"> </w:t>
      </w:r>
      <w:r w:rsidR="00010BA7">
        <w:rPr>
          <w:rFonts w:ascii="Calibri Light" w:hAnsi="Calibri Light" w:cs="Calibri Light"/>
        </w:rPr>
        <w:t>evidence-based</w:t>
      </w:r>
      <w:r w:rsidR="00B821C3">
        <w:rPr>
          <w:rFonts w:ascii="Calibri Light" w:hAnsi="Calibri Light" w:cs="Calibri Light"/>
        </w:rPr>
        <w:t xml:space="preserve"> research</w:t>
      </w:r>
      <w:r w:rsidR="000C4D92">
        <w:rPr>
          <w:rFonts w:ascii="Calibri Light" w:hAnsi="Calibri Light" w:cs="Calibri Light"/>
        </w:rPr>
        <w:t xml:space="preserve"> for</w:t>
      </w:r>
      <w:r w:rsidR="00B821C3">
        <w:rPr>
          <w:rFonts w:ascii="Calibri Light" w:hAnsi="Calibri Light" w:cs="Calibri Light"/>
        </w:rPr>
        <w:t xml:space="preserve"> the most appropriate NoSQL </w:t>
      </w:r>
      <w:r w:rsidR="000C4D92">
        <w:rPr>
          <w:rFonts w:ascii="Calibri Light" w:hAnsi="Calibri Light" w:cs="Calibri Light"/>
        </w:rPr>
        <w:t>database</w:t>
      </w:r>
      <w:r w:rsidR="00B821C3">
        <w:rPr>
          <w:rFonts w:ascii="Calibri Light" w:hAnsi="Calibri Light" w:cs="Calibri Light"/>
        </w:rPr>
        <w:t>, allowing for a more consistent approach within public sector organisations.</w:t>
      </w:r>
    </w:p>
    <w:p w14:paraId="74A4185C" w14:textId="77777777" w:rsidR="006D1CA8" w:rsidRDefault="006D1CA8" w:rsidP="006D1CA8">
      <w:pPr>
        <w:spacing w:after="0" w:line="360" w:lineRule="auto"/>
      </w:pPr>
    </w:p>
    <w:p w14:paraId="135C461F" w14:textId="77777777" w:rsidR="006D1CA8" w:rsidRDefault="006D1CA8" w:rsidP="006D1CA8">
      <w:pPr>
        <w:spacing w:after="0" w:line="360" w:lineRule="auto"/>
      </w:pPr>
    </w:p>
    <w:p w14:paraId="11424B5A" w14:textId="77777777" w:rsidR="006D1CA8" w:rsidRDefault="006D1CA8" w:rsidP="006D1CA8">
      <w:pPr>
        <w:spacing w:after="0" w:line="360" w:lineRule="auto"/>
      </w:pPr>
    </w:p>
    <w:p w14:paraId="4B36B03E" w14:textId="77777777" w:rsidR="006D1CA8" w:rsidRDefault="006D1CA8" w:rsidP="006D1CA8">
      <w:pPr>
        <w:spacing w:after="0" w:line="360" w:lineRule="auto"/>
      </w:pPr>
    </w:p>
    <w:p w14:paraId="0F3F1492" w14:textId="77777777" w:rsidR="006D1CA8" w:rsidRDefault="006D1CA8" w:rsidP="006D1CA8">
      <w:pPr>
        <w:spacing w:after="0" w:line="360" w:lineRule="auto"/>
      </w:pPr>
    </w:p>
    <w:p w14:paraId="23466B49" w14:textId="77777777" w:rsidR="001A3D57" w:rsidRDefault="001A3D57" w:rsidP="001A3D57"/>
    <w:p w14:paraId="0039904B" w14:textId="77777777" w:rsidR="0016748B" w:rsidRDefault="0016748B" w:rsidP="001A3D57"/>
    <w:p w14:paraId="526B083F" w14:textId="77777777" w:rsidR="00AE1181" w:rsidRDefault="00AE1181" w:rsidP="001A3D57"/>
    <w:p w14:paraId="7C04CABF" w14:textId="77777777" w:rsidR="003513CE" w:rsidRDefault="003513CE" w:rsidP="001A3D57"/>
    <w:p w14:paraId="3FE68DC1" w14:textId="77777777" w:rsidR="003513CE" w:rsidRDefault="003513CE" w:rsidP="001A3D57"/>
    <w:p w14:paraId="413B2E01" w14:textId="77777777" w:rsidR="003513CE" w:rsidRDefault="003513CE" w:rsidP="001A3D57"/>
    <w:p w14:paraId="15970D72" w14:textId="77777777" w:rsidR="003513CE" w:rsidRDefault="003513CE" w:rsidP="001A3D57"/>
    <w:p w14:paraId="0FBFAD04" w14:textId="77777777" w:rsidR="003513CE" w:rsidRDefault="003513CE" w:rsidP="001A3D57"/>
    <w:p w14:paraId="5BB8AACE" w14:textId="77777777" w:rsidR="003513CE" w:rsidRDefault="003513CE" w:rsidP="001A3D57"/>
    <w:p w14:paraId="27288CE6" w14:textId="77777777" w:rsidR="003513CE" w:rsidRDefault="003513CE" w:rsidP="001A3D57"/>
    <w:p w14:paraId="103FE03A" w14:textId="77777777" w:rsidR="00D430B5" w:rsidRDefault="00D430B5" w:rsidP="001A3D57"/>
    <w:p w14:paraId="3868820F" w14:textId="77777777" w:rsidR="00190B82" w:rsidRDefault="00190B82" w:rsidP="001A3D57"/>
    <w:p w14:paraId="4B786DC6" w14:textId="77777777" w:rsidR="00053232" w:rsidRDefault="00053232" w:rsidP="001A3D57"/>
    <w:p w14:paraId="280D7445" w14:textId="77777777" w:rsidR="00107939" w:rsidRDefault="00107939" w:rsidP="001A3D57"/>
    <w:bookmarkStart w:id="55" w:name="_Toc176254696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434866485"/>
        <w:docPartObj>
          <w:docPartGallery w:val="Bibliographies"/>
          <w:docPartUnique/>
        </w:docPartObj>
      </w:sdtPr>
      <w:sdtContent>
        <w:p w14:paraId="10A3FD33" w14:textId="7D8841C7" w:rsidR="001A3D57" w:rsidRPr="00367A9F" w:rsidRDefault="001A3D57" w:rsidP="00367A9F">
          <w:pPr>
            <w:pStyle w:val="Heading1"/>
            <w:rPr>
              <w:rFonts w:ascii="Calibri Light" w:hAnsi="Calibri Light" w:cs="Calibri Light"/>
              <w:b/>
              <w:bCs/>
              <w:sz w:val="32"/>
              <w:szCs w:val="32"/>
              <w:u w:val="single"/>
            </w:rPr>
          </w:pPr>
          <w:r w:rsidRPr="001A3D57">
            <w:rPr>
              <w:rFonts w:ascii="Calibri Light" w:hAnsi="Calibri Light" w:cs="Calibri Light"/>
              <w:b/>
              <w:bCs/>
              <w:sz w:val="32"/>
              <w:szCs w:val="32"/>
              <w:u w:val="single"/>
            </w:rPr>
            <w:t>References</w:t>
          </w:r>
          <w:bookmarkEnd w:id="55"/>
        </w:p>
        <w:sdt>
          <w:sdtPr>
            <w:id w:val="-573587230"/>
            <w:bibliography/>
          </w:sdtPr>
          <w:sdtContent>
            <w:p w14:paraId="612821E6" w14:textId="77777777" w:rsidR="00107939" w:rsidRDefault="001A3D57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40"/>
                <w:gridCol w:w="8586"/>
              </w:tblGrid>
              <w:tr w:rsidR="00107939" w14:paraId="1942C43E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E85CBE" w14:textId="70434E84" w:rsidR="00107939" w:rsidRDefault="00107939" w:rsidP="00107939">
                    <w:pPr>
                      <w:pStyle w:val="Bibliography"/>
                      <w:spacing w:after="0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3AC920" w14:textId="34031463" w:rsidR="00107939" w:rsidRPr="00107939" w:rsidRDefault="00107939" w:rsidP="00107939">
                    <w:pPr>
                      <w:pStyle w:val="Bibliography"/>
                      <w:spacing w:after="0"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Digital Health and Care Wales, “About Digital Health and Care Wales”</w:t>
                    </w:r>
                    <w:r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>Digital Health and Care Wales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[Online] Available: https://dhcw.nhs.wales/about-us/ [Accessed Jun</w:t>
                    </w:r>
                    <w:r>
                      <w:rPr>
                        <w:rFonts w:ascii="Calibri" w:hAnsi="Calibri" w:cs="Calibri"/>
                        <w:noProof/>
                      </w:rPr>
                      <w:t>. 30,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5A8EB791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6F3C7E" w14:textId="77777777" w:rsidR="00107939" w:rsidRDefault="00107939" w:rsidP="00107939">
                    <w:pPr>
                      <w:pStyle w:val="Bibliography"/>
                      <w:spacing w:after="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706992" w14:textId="4E26360D" w:rsidR="00107939" w:rsidRPr="00107939" w:rsidRDefault="00107939" w:rsidP="00107939">
                    <w:pPr>
                      <w:pStyle w:val="Bibliography"/>
                      <w:spacing w:after="0"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Digital Health and Care Wales, “Welsh Clinical Portal”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>Digital Health and Care Wales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[Online] Available: https://dhcw.nhs.wales/product-directory/our-digital-services/welsh-clinical-portal/ [Accessed </w:t>
                    </w:r>
                    <w:r>
                      <w:rPr>
                        <w:rFonts w:ascii="Calibri" w:hAnsi="Calibri" w:cs="Calibri"/>
                        <w:noProof/>
                      </w:rPr>
                      <w:t>Jun. 16,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5DF1D5E8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02511FD" w14:textId="77777777" w:rsidR="00107939" w:rsidRDefault="00107939" w:rsidP="00107939">
                    <w:pPr>
                      <w:pStyle w:val="Bibliography"/>
                      <w:spacing w:after="0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2FE85C" w14:textId="6E34EAD5" w:rsidR="00107939" w:rsidRPr="00107939" w:rsidRDefault="00107939" w:rsidP="00107939">
                    <w:pPr>
                      <w:pStyle w:val="Bibliography"/>
                      <w:spacing w:after="0"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Microsoft, “Compare Options for Storing Blobs (SQL Server)”</w:t>
                    </w:r>
                    <w:r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Microsoft, </w:t>
                    </w:r>
                    <w:r>
                      <w:rPr>
                        <w:rFonts w:ascii="Calibri" w:hAnsi="Calibri" w:cs="Calibri"/>
                        <w:noProof/>
                      </w:rPr>
                      <w:t>Feb. 28,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2023 [Online] Available: https://learn.microsoft.com/en-us/sql/relational-databases/blob/compare-options-for-storing-blobs-sql-server?view=sql-server-ver16#Expectations [Accessed Aug</w:t>
                    </w:r>
                    <w:r>
                      <w:rPr>
                        <w:rFonts w:ascii="Calibri" w:hAnsi="Calibri" w:cs="Calibri"/>
                        <w:noProof/>
                      </w:rPr>
                      <w:t>. 20,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</w:t>
                    </w:r>
                    <w:r w:rsidR="00C514BA">
                      <w:rPr>
                        <w:rFonts w:ascii="Calibri" w:hAnsi="Calibri" w:cs="Calibri"/>
                        <w:noProof/>
                      </w:rPr>
                      <w:t>.</w:t>
                    </w:r>
                  </w:p>
                </w:tc>
              </w:tr>
              <w:tr w:rsidR="00107939" w14:paraId="0BF6E220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1A7FFDF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50FD8A4" w14:textId="5CD839F9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R. Sheldon, “How to choose between SQL and NoSQL databases,” </w:t>
                    </w:r>
                    <w:r w:rsidRPr="00C514BA">
                      <w:rPr>
                        <w:rFonts w:ascii="Calibri" w:hAnsi="Calibri" w:cs="Calibri"/>
                        <w:i/>
                        <w:iCs/>
                        <w:noProof/>
                      </w:rPr>
                      <w:t>Redgate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, </w:t>
                    </w:r>
                    <w:r w:rsidR="00C514BA">
                      <w:rPr>
                        <w:rFonts w:ascii="Calibri" w:hAnsi="Calibri" w:cs="Calibri"/>
                        <w:noProof/>
                      </w:rPr>
                      <w:t>Apr. 13,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2021 [Online] Available: https://www.red-gate.com/simple-talk/featured/how-to-choose-between-sql-and-nosql-databases/ [Accessed Aug</w:t>
                    </w:r>
                    <w:r w:rsidR="00C514BA">
                      <w:rPr>
                        <w:rFonts w:ascii="Calibri" w:hAnsi="Calibri" w:cs="Calibri"/>
                        <w:noProof/>
                      </w:rPr>
                      <w:t>. 20,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7F4E85C4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4D913C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C979B2" w14:textId="566BB81B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A. Bajaj and W. Bick, “The Rise of NoSQL Systems: Research and Pedagogy”</w:t>
                    </w:r>
                    <w:r w:rsidR="00C17FB4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Journal of database management,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31, no. 3, pp. 67-82, Jul</w:t>
                    </w:r>
                    <w:r w:rsidR="00C17FB4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2020</w:t>
                    </w:r>
                    <w:r w:rsidR="00C17FB4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46072D" w:rsidRPr="0046072D">
                      <w:rPr>
                        <w:rFonts w:ascii="Calibri" w:hAnsi="Calibri" w:cs="Calibri"/>
                        <w:noProof/>
                      </w:rPr>
                      <w:t>10.4018/JDM.2020070104</w:t>
                    </w:r>
                    <w:r w:rsidR="0046072D">
                      <w:rPr>
                        <w:rFonts w:ascii="Calibri" w:hAnsi="Calibri" w:cs="Calibri"/>
                        <w:noProof/>
                      </w:rPr>
                      <w:t xml:space="preserve"> [Accessed Jul. 2, 2024].</w:t>
                    </w:r>
                  </w:p>
                </w:tc>
              </w:tr>
              <w:tr w:rsidR="00107939" w14:paraId="3E5F38C6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26EA3D2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98F6D41" w14:textId="2D87D24E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DB-Engines, “DB-Engines Ranking”</w:t>
                    </w:r>
                    <w:r w:rsidR="00F93D21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F93D21">
                      <w:rPr>
                        <w:rFonts w:ascii="Calibri" w:hAnsi="Calibri" w:cs="Calibri"/>
                        <w:i/>
                        <w:iCs/>
                        <w:noProof/>
                      </w:rPr>
                      <w:t>Redgate Software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, Jul</w:t>
                    </w:r>
                    <w:r w:rsidR="00F93D21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 [Online] Available: https://db-engines.com/en/ranking [Accessed</w:t>
                    </w:r>
                    <w:r w:rsidR="00F93D21">
                      <w:rPr>
                        <w:rFonts w:ascii="Calibri" w:hAnsi="Calibri" w:cs="Calibri"/>
                        <w:noProof/>
                      </w:rPr>
                      <w:t xml:space="preserve"> Jul. 2,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780790CE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11CC75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DD9E1D" w14:textId="3D5B685C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W. Khan, T. Kumar, C. Zhang, K. Raj, A. M. Roy and B. Luo, “SQL and NoSQL Database Software Architecture Performance Analysis and Assessments—A Systematic Literature Review”</w:t>
                    </w:r>
                    <w:r w:rsidR="008172DE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Big data and cognitive computing,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7, no. 2, p. 97, Jun</w:t>
                    </w:r>
                    <w:r w:rsidR="008172DE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2023</w:t>
                    </w:r>
                    <w:r w:rsidR="008172DE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8172DE" w:rsidRPr="008172DE">
                      <w:rPr>
                        <w:rFonts w:ascii="Calibri" w:hAnsi="Calibri" w:cs="Calibri"/>
                        <w:noProof/>
                      </w:rPr>
                      <w:t>10.3390/bdcc7020097</w:t>
                    </w:r>
                    <w:r w:rsidR="008172DE">
                      <w:rPr>
                        <w:rFonts w:ascii="Calibri" w:hAnsi="Calibri" w:cs="Calibri"/>
                        <w:noProof/>
                      </w:rPr>
                      <w:t xml:space="preserve"> [Accessed Jul. 9, 2024].</w:t>
                    </w:r>
                  </w:p>
                </w:tc>
              </w:tr>
              <w:tr w:rsidR="00107939" w14:paraId="676570DD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4B199C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22495E" w14:textId="195315ED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H. Wang and S. Wang, “Teaching NoSQL Databases in a Database Course for Business Students”</w:t>
                    </w:r>
                    <w:r w:rsidR="00FD5805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Journal of information systems education,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34, no. 1, pp. 32-40, 2023</w:t>
                    </w:r>
                    <w:r w:rsidR="00FD5805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FD5805" w:rsidRPr="00FD5805">
                      <w:rPr>
                        <w:rFonts w:ascii="Calibri" w:hAnsi="Calibri" w:cs="Calibri"/>
                        <w:noProof/>
                      </w:rPr>
                      <w:t>https://www.proquest.com/scholarly-journals/teaching-nosql-databases-database-course-business/docview/2774977620/se-2</w:t>
                    </w:r>
                    <w:r w:rsidR="00FD5805">
                      <w:rPr>
                        <w:rFonts w:ascii="Calibri" w:hAnsi="Calibri" w:cs="Calibri"/>
                        <w:noProof/>
                      </w:rPr>
                      <w:t xml:space="preserve"> [Accessed Jul. 2, 2024].</w:t>
                    </w:r>
                  </w:p>
                </w:tc>
              </w:tr>
              <w:tr w:rsidR="00107939" w14:paraId="31AFF164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A7C6B2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47E7087" w14:textId="0EAA61CD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C. A. Győrödi, D. V. Dumşe-Burescu, D. R. Zmaranda and R. S. Győrödi, “A Comparative Study of MongoDB and Document-Based MySQL for Big Data Application Data Management”</w:t>
                    </w:r>
                    <w:r w:rsidR="00EC787F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vol. 6, no. 2, p. 49, Jun</w:t>
                    </w:r>
                    <w:r w:rsidR="00EC787F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2022</w:t>
                    </w:r>
                    <w:r w:rsidR="00EC787F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EC787F" w:rsidRPr="00EC787F">
                      <w:rPr>
                        <w:rFonts w:ascii="Calibri" w:hAnsi="Calibri" w:cs="Calibri"/>
                        <w:noProof/>
                      </w:rPr>
                      <w:t>10.3390/bdcc6020049</w:t>
                    </w:r>
                    <w:r w:rsidR="00EC787F">
                      <w:rPr>
                        <w:rFonts w:ascii="Calibri" w:hAnsi="Calibri" w:cs="Calibri"/>
                        <w:noProof/>
                      </w:rPr>
                      <w:t xml:space="preserve"> [Accessed Jul. 9, 2024].</w:t>
                    </w:r>
                  </w:p>
                </w:tc>
              </w:tr>
              <w:tr w:rsidR="00107939" w14:paraId="140B265A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CC5707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B338F3E" w14:textId="604D271E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I. Carvalho, F. Sá and J. Bernardino, “Performance Evaluation of NoSQL Document Databases: Couchbase, CouchDB, and MongoDB”</w:t>
                    </w:r>
                    <w:r w:rsidR="00635EDA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Algorithms,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16, no. 2, p. 78, Feb</w:t>
                    </w:r>
                    <w:r w:rsidR="00635EDA">
                      <w:rPr>
                        <w:rFonts w:ascii="Calibri" w:hAnsi="Calibri" w:cs="Calibri"/>
                        <w:noProof/>
                      </w:rPr>
                      <w:t xml:space="preserve">.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2023</w:t>
                    </w:r>
                    <w:r w:rsidR="00635EDA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635EDA" w:rsidRPr="00635EDA">
                      <w:rPr>
                        <w:rFonts w:ascii="Calibri" w:hAnsi="Calibri" w:cs="Calibri"/>
                        <w:noProof/>
                      </w:rPr>
                      <w:t>10.3390/a16020078</w:t>
                    </w:r>
                    <w:r w:rsidR="00635EDA">
                      <w:rPr>
                        <w:rFonts w:ascii="Calibri" w:hAnsi="Calibri" w:cs="Calibri"/>
                        <w:noProof/>
                      </w:rPr>
                      <w:t xml:space="preserve"> [Accessed Jul. 9, 2024].</w:t>
                    </w:r>
                  </w:p>
                </w:tc>
              </w:tr>
              <w:tr w:rsidR="00107939" w14:paraId="15EB00F9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CB0298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92F4807" w14:textId="5A6EC1AC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D. Guo and E. Onstein, “State-of-the-Art Geospatial Information Processing in NoSQL Databases”</w:t>
                    </w:r>
                    <w:r w:rsidR="009D6821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ISPRS international journal of geo-information,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9, no. 5, p. 331, May 2020</w:t>
                    </w:r>
                    <w:r w:rsidR="009D6821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9D6821" w:rsidRPr="009D6821">
                      <w:rPr>
                        <w:rFonts w:ascii="Calibri" w:hAnsi="Calibri" w:cs="Calibri"/>
                        <w:noProof/>
                      </w:rPr>
                      <w:t>10.3390/ijgi9050331</w:t>
                    </w:r>
                    <w:r w:rsidR="009D6821">
                      <w:rPr>
                        <w:rFonts w:ascii="Calibri" w:hAnsi="Calibri" w:cs="Calibri"/>
                        <w:noProof/>
                      </w:rPr>
                      <w:t xml:space="preserve"> [Accessed Jul. 9, 2024].</w:t>
                    </w:r>
                  </w:p>
                </w:tc>
              </w:tr>
              <w:tr w:rsidR="00107939" w14:paraId="0B6AFF5F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910E6B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E32765" w14:textId="34402F0F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G. Belalem, H. Matallah and K. Bouamrane, “Evaluation of NoSQL Databases: MongoDB, Cassandra, HBase, Redis, Couchbase, OrientDB”</w:t>
                    </w:r>
                    <w:r w:rsidR="004855A6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International journal of software science and computational intelligence,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12, no. 4, pp. 71-91, Oc</w:t>
                    </w:r>
                    <w:r w:rsidR="004855A6">
                      <w:rPr>
                        <w:rFonts w:ascii="Calibri" w:hAnsi="Calibri" w:cs="Calibri"/>
                        <w:noProof/>
                      </w:rPr>
                      <w:t>t.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2020</w:t>
                    </w:r>
                    <w:r w:rsidR="004855A6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4855A6" w:rsidRPr="004855A6">
                      <w:rPr>
                        <w:rFonts w:ascii="Calibri" w:hAnsi="Calibri" w:cs="Calibri"/>
                        <w:noProof/>
                      </w:rPr>
                      <w:t>10.4018/IJSSCI.2020100105</w:t>
                    </w:r>
                    <w:r w:rsidR="004855A6">
                      <w:rPr>
                        <w:rFonts w:ascii="Calibri" w:hAnsi="Calibri" w:cs="Calibri"/>
                        <w:noProof/>
                      </w:rPr>
                      <w:t xml:space="preserve"> [Accessed Jul. 9, 2024].</w:t>
                    </w:r>
                  </w:p>
                </w:tc>
              </w:tr>
              <w:tr w:rsidR="00107939" w14:paraId="53775493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D3A366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304943" w14:textId="27670193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A. Corbellini, C. Mateos, A. Zunino, D. Godoy and S. Schiaffino, “Persisting big-data: The NoSQL landscape”</w:t>
                    </w:r>
                    <w:r w:rsidR="00A20654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Information systems (Oxford),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63, pp. 1-23, Jan</w:t>
                    </w:r>
                    <w:r w:rsidR="00A20654">
                      <w:rPr>
                        <w:rFonts w:ascii="Calibri" w:hAnsi="Calibri" w:cs="Calibri"/>
                        <w:noProof/>
                      </w:rPr>
                      <w:t xml:space="preserve">.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2017. </w:t>
                    </w:r>
                    <w:r w:rsidR="00A20654">
                      <w:rPr>
                        <w:rFonts w:ascii="Calibri" w:hAnsi="Calibri" w:cs="Calibri"/>
                        <w:noProof/>
                      </w:rPr>
                      <w:t xml:space="preserve">[Online] Available: </w:t>
                    </w:r>
                    <w:r w:rsidR="00E46F95" w:rsidRPr="00E46F95">
                      <w:rPr>
                        <w:rFonts w:ascii="Calibri" w:hAnsi="Calibri" w:cs="Calibri"/>
                        <w:noProof/>
                      </w:rPr>
                      <w:t>10.1016/j.is.2016.07.009</w:t>
                    </w:r>
                    <w:r w:rsidR="00E46F95">
                      <w:rPr>
                        <w:rFonts w:ascii="Calibri" w:hAnsi="Calibri" w:cs="Calibri"/>
                        <w:noProof/>
                      </w:rPr>
                      <w:t xml:space="preserve"> [Accessed Jul. 9, 2024].</w:t>
                    </w:r>
                  </w:p>
                </w:tc>
              </w:tr>
              <w:tr w:rsidR="00107939" w14:paraId="0F9E11BE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3F45EF3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EB580E" w14:textId="60F7115B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K. A. ElDahshan, A. A. AlHabshy and G. E. Abutaleb, “Data in the time of COVID-19: a general methodology to select and secure a NoSQL DBMS for medical data”</w:t>
                    </w:r>
                    <w:r w:rsidR="00C04F36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PeerJ. Computer science,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6, p. 297, Sep</w:t>
                    </w:r>
                    <w:r w:rsidR="00C04F36">
                      <w:rPr>
                        <w:rFonts w:ascii="Calibri" w:hAnsi="Calibri" w:cs="Calibri"/>
                        <w:noProof/>
                      </w:rPr>
                      <w:t>t. 10,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2020</w:t>
                    </w:r>
                    <w:r w:rsidR="00C04F36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C04F36" w:rsidRPr="00C04F36">
                      <w:rPr>
                        <w:rFonts w:ascii="Calibri" w:hAnsi="Calibri" w:cs="Calibri"/>
                        <w:noProof/>
                      </w:rPr>
                      <w:t>10.7717/peerj-cs.297</w:t>
                    </w:r>
                    <w:r w:rsidR="00C04F36">
                      <w:rPr>
                        <w:rFonts w:ascii="Calibri" w:hAnsi="Calibri" w:cs="Calibri"/>
                        <w:noProof/>
                      </w:rPr>
                      <w:t xml:space="preserve"> [Accessed Jul. 9, 2024].</w:t>
                    </w:r>
                  </w:p>
                </w:tc>
              </w:tr>
              <w:tr w:rsidR="00107939" w14:paraId="5BD3AD27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E1B54DB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931D31" w14:textId="786A8D81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J. Bergmann, “Research Philosophy, Methodological Implications, and Research Design”</w:t>
                    </w:r>
                    <w:r w:rsidR="003B2233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in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>At Risk of Deprivation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, Springer Fachmedien Wiesbaden GmbH, 2023, p. 471.</w:t>
                    </w:r>
                    <w:r w:rsidR="003B2233">
                      <w:rPr>
                        <w:rFonts w:ascii="Calibri" w:hAnsi="Calibri" w:cs="Calibri"/>
                        <w:noProof/>
                      </w:rPr>
                      <w:t xml:space="preserve"> [E-book]</w:t>
                    </w:r>
                  </w:p>
                </w:tc>
              </w:tr>
              <w:tr w:rsidR="00107939" w14:paraId="3EA39C4E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A68E87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B6B752" w14:textId="610B34FF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G. Ryan, “Introduction to positivism, interpretivism and critical theory”</w:t>
                    </w:r>
                    <w:r w:rsidR="00BA2F95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Nurse researcher,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25, no. 4, pp. 14-20, Mar</w:t>
                    </w:r>
                    <w:r w:rsidR="00BA2F95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2018</w:t>
                    </w:r>
                    <w:r w:rsidR="00BA2F95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BA2F95" w:rsidRPr="00BA2F95">
                      <w:rPr>
                        <w:rFonts w:ascii="Calibri" w:hAnsi="Calibri" w:cs="Calibri"/>
                        <w:noProof/>
                      </w:rPr>
                      <w:t>https://doi.org/10.7748/nr.2018.e1466</w:t>
                    </w:r>
                    <w:r w:rsidR="00BA2F95">
                      <w:rPr>
                        <w:rFonts w:ascii="Calibri" w:hAnsi="Calibri" w:cs="Calibri"/>
                        <w:noProof/>
                      </w:rPr>
                      <w:t xml:space="preserve"> [Accessed Jul. 16, 2024].</w:t>
                    </w:r>
                  </w:p>
                </w:tc>
              </w:tr>
              <w:tr w:rsidR="00107939" w14:paraId="47C26675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B03C2C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50123AC" w14:textId="77777777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S. Joseph,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Research Philosophies, Strategies &amp; Methodologies,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Swansea: University of Wales Trinity St. Davids, 2024. </w:t>
                    </w:r>
                  </w:p>
                </w:tc>
              </w:tr>
              <w:tr w:rsidR="00107939" w14:paraId="77187B11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7E182C7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62D1D3" w14:textId="38D87EF5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T. Azungah, “Qualitative research: deductive and inductive approaches to data analysis”</w:t>
                    </w:r>
                    <w:r w:rsidR="002F3D85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Qualitative research journal,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18, no. 4, pp. 383-400, Nov</w:t>
                    </w:r>
                    <w:r w:rsidR="002F3D85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2018</w:t>
                    </w:r>
                    <w:r w:rsidR="002F3D85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2F3D85" w:rsidRPr="002F3D85">
                      <w:rPr>
                        <w:rFonts w:ascii="Calibri" w:hAnsi="Calibri" w:cs="Calibri"/>
                        <w:noProof/>
                      </w:rPr>
                      <w:t>10.1108/QRJ-D-18-00035</w:t>
                    </w:r>
                    <w:r w:rsidR="002F3D85">
                      <w:rPr>
                        <w:rFonts w:ascii="Calibri" w:hAnsi="Calibri" w:cs="Calibri"/>
                        <w:noProof/>
                      </w:rPr>
                      <w:t xml:space="preserve"> [Accessed Jul. 16, 2024].</w:t>
                    </w:r>
                  </w:p>
                </w:tc>
              </w:tr>
              <w:tr w:rsidR="00107939" w14:paraId="6BEF2B38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363F47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264343" w14:textId="4C45A613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M. T. Bolinger, M. A. Josefy, R. Stevenson and M. A. Hitt, “Experiments in Strategy Research: A Critical Review and Future Research Opportunities”</w:t>
                    </w:r>
                    <w:r w:rsidR="00341CCE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vol. 48, no. 1, pp. 77-113, Jan</w:t>
                    </w:r>
                    <w:r w:rsidR="00671661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2022</w:t>
                    </w:r>
                    <w:r w:rsidR="00671661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671661" w:rsidRPr="00671661">
                      <w:rPr>
                        <w:rFonts w:ascii="Calibri" w:hAnsi="Calibri" w:cs="Calibri"/>
                        <w:noProof/>
                      </w:rPr>
                      <w:t>10.1177/01492063211044416</w:t>
                    </w:r>
                    <w:r w:rsidR="00671661">
                      <w:rPr>
                        <w:rFonts w:ascii="Calibri" w:hAnsi="Calibri" w:cs="Calibri"/>
                        <w:noProof/>
                      </w:rPr>
                      <w:t xml:space="preserve"> [Accessed Jul. 16, 2024].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</w:p>
                </w:tc>
              </w:tr>
              <w:tr w:rsidR="00107939" w14:paraId="27BD6655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59EC6E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1D01B8B" w14:textId="3485D56D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G. Di Stefano and C. Gutierrez, “Under a magnifying glass: On the use of experiments in strategy research”</w:t>
                    </w:r>
                    <w:r w:rsidR="00F84CA5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Strategic organization,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17, no. 4, pp. 405-507, Nov</w:t>
                    </w:r>
                    <w:r w:rsidR="00F84CA5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2019</w:t>
                    </w:r>
                    <w:r w:rsidR="00F84CA5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F84CA5" w:rsidRPr="00F84CA5">
                      <w:rPr>
                        <w:rFonts w:ascii="Calibri" w:hAnsi="Calibri" w:cs="Calibri"/>
                        <w:noProof/>
                      </w:rPr>
                      <w:t>10.1177/1476127018803840</w:t>
                    </w:r>
                    <w:r w:rsidR="00F84CA5">
                      <w:rPr>
                        <w:rFonts w:ascii="Calibri" w:hAnsi="Calibri" w:cs="Calibri"/>
                        <w:noProof/>
                      </w:rPr>
                      <w:t xml:space="preserve"> [Accessed Jul. 16, 2024].</w:t>
                    </w:r>
                  </w:p>
                </w:tc>
              </w:tr>
              <w:tr w:rsidR="00107939" w14:paraId="0B9C2855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80BA59F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DD8DF7" w14:textId="7F358532" w:rsidR="00107939" w:rsidRPr="00107939" w:rsidRDefault="00792686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>
                      <w:rPr>
                        <w:rFonts w:ascii="Calibri" w:hAnsi="Calibri" w:cs="Calibri"/>
                        <w:noProof/>
                      </w:rPr>
                      <w:t>T. Sire</w:t>
                    </w:r>
                    <w:r w:rsidR="00107939" w:rsidRPr="00107939">
                      <w:rPr>
                        <w:rFonts w:ascii="Calibri" w:hAnsi="Calibri" w:cs="Calibri"/>
                        <w:noProof/>
                      </w:rPr>
                      <w:t>, “The Ultimate Software Development Strategy for Successful Development”</w:t>
                    </w:r>
                    <w:r w:rsidR="009C7DD9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="00107939"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="00107939" w:rsidRPr="00792686">
                      <w:rPr>
                        <w:rFonts w:ascii="Calibri" w:hAnsi="Calibri" w:cs="Calibri"/>
                        <w:i/>
                        <w:iCs/>
                        <w:noProof/>
                      </w:rPr>
                      <w:t>Pulsion</w:t>
                    </w:r>
                    <w:r w:rsidR="00107939" w:rsidRPr="00107939">
                      <w:rPr>
                        <w:rFonts w:ascii="Calibri" w:hAnsi="Calibri" w:cs="Calibri"/>
                        <w:noProof/>
                      </w:rPr>
                      <w:t xml:space="preserve">, </w:t>
                    </w:r>
                    <w:r>
                      <w:rPr>
                        <w:rFonts w:ascii="Calibri" w:hAnsi="Calibri" w:cs="Calibri"/>
                        <w:noProof/>
                      </w:rPr>
                      <w:t>Jul. 10</w:t>
                    </w:r>
                    <w:r w:rsidR="009C7DD9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="00107939" w:rsidRPr="00107939">
                      <w:rPr>
                        <w:rFonts w:ascii="Calibri" w:hAnsi="Calibri" w:cs="Calibri"/>
                        <w:noProof/>
                      </w:rPr>
                      <w:t xml:space="preserve"> 2024 [Online] Available: https://www.pulsion.co.uk/blog/software-development-strategy/ [Accessed </w:t>
                    </w:r>
                    <w:r w:rsidR="009C7DD9">
                      <w:rPr>
                        <w:rFonts w:ascii="Calibri" w:hAnsi="Calibri" w:cs="Calibri"/>
                        <w:noProof/>
                      </w:rPr>
                      <w:t>Jul. 16,</w:t>
                    </w:r>
                    <w:r w:rsidR="00107939"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01D7FC83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C3F211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2A1797" w14:textId="634C84BB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B. McGannon, “Project Management: Technical Projects”</w:t>
                    </w:r>
                    <w:r w:rsidR="00C85C1C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C85C1C">
                      <w:rPr>
                        <w:rFonts w:ascii="Calibri" w:hAnsi="Calibri" w:cs="Calibri"/>
                        <w:i/>
                        <w:iCs/>
                        <w:noProof/>
                      </w:rPr>
                      <w:t>Linkedin Learning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, Carpenteria, 2021</w:t>
                    </w:r>
                    <w:r w:rsidR="00C85C1C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C85C1C" w:rsidRPr="00C85C1C">
                      <w:rPr>
                        <w:rFonts w:ascii="Calibri" w:hAnsi="Calibri" w:cs="Calibri"/>
                        <w:noProof/>
                      </w:rPr>
                      <w:t>https://www.linkedin.com/learning/project-management-technical-projects-2021/what-is-a-technical-project?u=77966930</w:t>
                    </w:r>
                    <w:r w:rsidR="00C85C1C">
                      <w:rPr>
                        <w:rFonts w:ascii="Calibri" w:hAnsi="Calibri" w:cs="Calibri"/>
                        <w:noProof/>
                      </w:rPr>
                      <w:t xml:space="preserve"> [Accessed Aug. 20, 2024].</w:t>
                    </w:r>
                  </w:p>
                </w:tc>
              </w:tr>
              <w:tr w:rsidR="00107939" w14:paraId="6919F52A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FEE7F5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158EF4" w14:textId="2E5083B0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Digital Health and Care Wales, “Our Strategic Objectives”</w:t>
                    </w:r>
                    <w:r w:rsidR="00C85C1C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C85C1C">
                      <w:rPr>
                        <w:rFonts w:ascii="Calibri" w:hAnsi="Calibri" w:cs="Calibri"/>
                        <w:i/>
                        <w:iCs/>
                        <w:noProof/>
                      </w:rPr>
                      <w:t>Digital Health and Care Wales</w:t>
                    </w:r>
                    <w:r w:rsidR="00C85C1C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[Online] Available: https://dhcw.nhs.wales/about-us/key-documents/strategies/organisational-strategy-2024-2030/our-strategic-objectives/ [Accessed </w:t>
                    </w:r>
                    <w:r w:rsidR="00C85C1C">
                      <w:rPr>
                        <w:rFonts w:ascii="Calibri" w:hAnsi="Calibri" w:cs="Calibri"/>
                        <w:noProof/>
                      </w:rPr>
                      <w:t>Sept. 2,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6B6D0762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3DF33E3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4D646F5" w14:textId="06A49777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N. Edwards and S. Black, “Targets: unintended and unanticipated effects”</w:t>
                    </w:r>
                    <w:r w:rsidR="00E7118E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BMJ quality &amp; safety,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32, no. 12, pp. 697-699, Sept</w:t>
                    </w:r>
                    <w:r w:rsidR="00E7118E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2023</w:t>
                    </w:r>
                    <w:r w:rsidR="00E7118E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E7118E" w:rsidRPr="00E7118E">
                      <w:rPr>
                        <w:rFonts w:ascii="Calibri" w:hAnsi="Calibri" w:cs="Calibri"/>
                        <w:noProof/>
                      </w:rPr>
                      <w:t>10.1136/bmjqs-2023-016247</w:t>
                    </w:r>
                    <w:r w:rsidR="00E7118E">
                      <w:rPr>
                        <w:rFonts w:ascii="Calibri" w:hAnsi="Calibri" w:cs="Calibri"/>
                        <w:noProof/>
                      </w:rPr>
                      <w:t xml:space="preserve"> [Accessed Jul. 23, 2024].</w:t>
                    </w:r>
                  </w:p>
                </w:tc>
              </w:tr>
              <w:tr w:rsidR="00107939" w14:paraId="3A6AACEF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C12766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114401" w14:textId="7AB0408A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C. Kanaris, “Mind the power gap: How hierarchical leadership in healthcare is a risk to patient safety”</w:t>
                    </w:r>
                    <w:r w:rsidR="003F5C86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Journal of child health care,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27, no. 3, pp. 319-322, Sept</w:t>
                    </w:r>
                    <w:r w:rsidR="003F5C86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2023</w:t>
                    </w:r>
                    <w:r w:rsidR="003F5C86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3F5C86" w:rsidRPr="003F5C86">
                      <w:rPr>
                        <w:rFonts w:ascii="Calibri" w:hAnsi="Calibri" w:cs="Calibri"/>
                        <w:noProof/>
                      </w:rPr>
                      <w:t>10.1177/13674935231196197</w:t>
                    </w:r>
                    <w:r w:rsidR="003F5C86">
                      <w:rPr>
                        <w:rFonts w:ascii="Calibri" w:hAnsi="Calibri" w:cs="Calibri"/>
                        <w:noProof/>
                      </w:rPr>
                      <w:t xml:space="preserve"> [Accessed Jul. 23, 2024].</w:t>
                    </w:r>
                  </w:p>
                </w:tc>
              </w:tr>
              <w:tr w:rsidR="00107939" w14:paraId="0DFCFCF3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792D1C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C44E4F" w14:textId="11C17895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A. Mohammad, “Distributed Authentication and Authorization Models in Cloud Computing Systems: A Literature Review”</w:t>
                    </w:r>
                    <w:r w:rsidR="006D07AA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Journal of cybersecurity and privacy,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2, no. 1, pp. 107-123, Mar</w:t>
                    </w:r>
                    <w:r w:rsidR="006D07AA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2022</w:t>
                    </w:r>
                    <w:r w:rsidR="006D07AA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6D07AA" w:rsidRPr="006D07AA">
                      <w:rPr>
                        <w:rFonts w:ascii="Calibri" w:hAnsi="Calibri" w:cs="Calibri"/>
                        <w:noProof/>
                      </w:rPr>
                      <w:t>10.3390/jcp2010008</w:t>
                    </w:r>
                    <w:r w:rsidR="006D07AA">
                      <w:rPr>
                        <w:rFonts w:ascii="Calibri" w:hAnsi="Calibri" w:cs="Calibri"/>
                        <w:noProof/>
                      </w:rPr>
                      <w:t xml:space="preserve"> [Accessed Aug. 20, 2024].</w:t>
                    </w:r>
                  </w:p>
                </w:tc>
              </w:tr>
              <w:tr w:rsidR="00107939" w14:paraId="7ED01256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D80BE5C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139F39" w14:textId="5B1B4FBD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K. Gromov, J. V. Fristed, M. Brix and A. Troelsen, “Completeness and Data Validity for the Danish Fracture Database”</w:t>
                    </w:r>
                    <w:r w:rsidR="007359DF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Danish Medical Journal,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60, no. 10, p. A4712, Oct</w:t>
                    </w:r>
                    <w:r w:rsidR="007359DF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2013</w:t>
                    </w:r>
                    <w:r w:rsidR="007359DF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7359DF" w:rsidRPr="007359DF">
                      <w:rPr>
                        <w:rFonts w:ascii="Calibri" w:hAnsi="Calibri" w:cs="Calibri"/>
                        <w:noProof/>
                      </w:rPr>
                      <w:t>https://content.ugeskriftet.dk/sites/default/files/scientific_article_files/2018-12/a4712.pdf</w:t>
                    </w:r>
                    <w:r w:rsidR="007359DF">
                      <w:rPr>
                        <w:rFonts w:ascii="Calibri" w:hAnsi="Calibri" w:cs="Calibri"/>
                        <w:noProof/>
                      </w:rPr>
                      <w:t xml:space="preserve"> [Accessed Jul. 23, 2024].</w:t>
                    </w:r>
                  </w:p>
                </w:tc>
              </w:tr>
              <w:tr w:rsidR="00107939" w14:paraId="722D97D2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5C7C22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12E6D0" w14:textId="1C35EAF0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A. B. Roennegaard, P. H. Gundtoft, P. T. Tengberg and B. Viberg, “Completeness and validity of the Danish fracture database”</w:t>
                    </w:r>
                    <w:r w:rsidR="00BD637A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Injury,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54, no. 10, p. 110769, Oct</w:t>
                    </w:r>
                    <w:r w:rsidR="00BD637A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2023</w:t>
                    </w:r>
                    <w:r w:rsidR="00BD637A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BD637A" w:rsidRPr="00BD637A">
                      <w:rPr>
                        <w:rFonts w:ascii="Calibri" w:hAnsi="Calibri" w:cs="Calibri"/>
                        <w:noProof/>
                      </w:rPr>
                      <w:t>10.1016/j.injury.2023.05.001</w:t>
                    </w:r>
                    <w:r w:rsidR="00BD637A">
                      <w:rPr>
                        <w:rFonts w:ascii="Calibri" w:hAnsi="Calibri" w:cs="Calibri"/>
                        <w:noProof/>
                      </w:rPr>
                      <w:t xml:space="preserve"> [Accessed Jul. 23, 2024].</w:t>
                    </w:r>
                  </w:p>
                </w:tc>
              </w:tr>
              <w:tr w:rsidR="00107939" w14:paraId="40B7F072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A264075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83BB5F" w14:textId="77E3C312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S. Tenny and I. Abdelgawad, “Statistical Significance”</w:t>
                    </w:r>
                    <w:r w:rsidR="006A5E7A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6A5E7A">
                      <w:rPr>
                        <w:rFonts w:ascii="Calibri" w:hAnsi="Calibri" w:cs="Calibri"/>
                        <w:i/>
                        <w:iCs/>
                        <w:noProof/>
                      </w:rPr>
                      <w:t>National Library of Medicine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, Nov</w:t>
                    </w:r>
                    <w:r w:rsidR="006A5E7A">
                      <w:rPr>
                        <w:rFonts w:ascii="Calibri" w:hAnsi="Calibri" w:cs="Calibri"/>
                        <w:noProof/>
                      </w:rPr>
                      <w:t>. 23,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2023 [Online] Available: https://www.ncbi.nlm.nih.gov/books/NBK459346/ [Accessed Jul</w:t>
                    </w:r>
                    <w:r w:rsidR="006A5E7A">
                      <w:rPr>
                        <w:rFonts w:ascii="Calibri" w:hAnsi="Calibri" w:cs="Calibri"/>
                        <w:noProof/>
                      </w:rPr>
                      <w:t>. 30,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66F63DEF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B902372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ACCB0C" w14:textId="580D2FC2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B. Shander, “Learning Data Visualization”</w:t>
                    </w:r>
                    <w:r w:rsidR="009866ED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9866ED">
                      <w:rPr>
                        <w:rFonts w:ascii="Calibri" w:hAnsi="Calibri" w:cs="Calibri"/>
                        <w:i/>
                        <w:iCs/>
                        <w:noProof/>
                      </w:rPr>
                      <w:t>Linkedin Learning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, Carpenteria, 2022</w:t>
                    </w:r>
                    <w:r w:rsidR="009866ED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9866ED" w:rsidRPr="009866ED">
                      <w:rPr>
                        <w:rFonts w:ascii="Calibri" w:hAnsi="Calibri" w:cs="Calibri"/>
                        <w:noProof/>
                      </w:rPr>
                      <w:t>https://www.linkedin.com/learning/learning-data-visualization-15572314/why-visualize-data?resume=false&amp;u=77966930</w:t>
                    </w:r>
                    <w:r w:rsidR="009866ED">
                      <w:rPr>
                        <w:rFonts w:ascii="Calibri" w:hAnsi="Calibri" w:cs="Calibri"/>
                        <w:noProof/>
                      </w:rPr>
                      <w:t xml:space="preserve"> [Accessed Jul. 30, 2024].</w:t>
                    </w:r>
                  </w:p>
                </w:tc>
              </w:tr>
              <w:tr w:rsidR="00107939" w14:paraId="64E1E358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B2EAF8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ECEA35" w14:textId="4E5F0092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C. M. Budoya, M. M. Kissaka and J. S. Mtebe, “Instructional Design Enabled Agile Method Using ADDIE Model and Feature Driven Development Process”</w:t>
                    </w:r>
                    <w:r w:rsidR="00B92B65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International journal of education and development using information and communication technology,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15, no. 1, pp. 35-54, 2019</w:t>
                    </w:r>
                    <w:r w:rsidR="00B92B65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B92B65" w:rsidRPr="00B92B65">
                      <w:rPr>
                        <w:rFonts w:ascii="Calibri" w:hAnsi="Calibri" w:cs="Calibri"/>
                        <w:noProof/>
                      </w:rPr>
                      <w:t>https://research-ebsco-com.ezproxy.uwtsd.ac.uk/c/onvpsy/viewer/pdf/r5kzcfejgz</w:t>
                    </w:r>
                    <w:r w:rsidR="00B92B65">
                      <w:rPr>
                        <w:rFonts w:ascii="Calibri" w:hAnsi="Calibri" w:cs="Calibri"/>
                        <w:noProof/>
                      </w:rPr>
                      <w:t xml:space="preserve"> [Accessed Aug. 6, 2024].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</w:p>
                </w:tc>
              </w:tr>
              <w:tr w:rsidR="00107939" w14:paraId="3522094B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DB9CFB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22263F" w14:textId="40BBCD98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S. Aftab, Z. Nawaz, F. Anwer, M. Ahmad, A. Iqbal, A. Ahmad and M. Salman, “Using FDD for Small Project: An Empirical Case Study”</w:t>
                    </w:r>
                    <w:r w:rsidR="006946FF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International journal of advanced computer science &amp; applications,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vol. 10, no. 3, 2019</w:t>
                    </w:r>
                    <w:r w:rsidR="006946FF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6946FF" w:rsidRPr="006946FF">
                      <w:rPr>
                        <w:rFonts w:ascii="Calibri" w:hAnsi="Calibri" w:cs="Calibri"/>
                        <w:noProof/>
                      </w:rPr>
                      <w:t>10.14569/IJACSA.2019.0100319</w:t>
                    </w:r>
                    <w:r w:rsidR="006946FF">
                      <w:rPr>
                        <w:rFonts w:ascii="Calibri" w:hAnsi="Calibri" w:cs="Calibri"/>
                        <w:noProof/>
                      </w:rPr>
                      <w:t xml:space="preserve"> [Accessed Aug. 6, 2024].</w:t>
                    </w:r>
                  </w:p>
                </w:tc>
              </w:tr>
              <w:tr w:rsidR="00107939" w14:paraId="750E7D89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CB43E1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F81370" w14:textId="73B641D5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P. Ashun and T. R. Brown, “Agile project management,” PACKT Publishing, Birmingham, 2022</w:t>
                    </w:r>
                    <w:r w:rsidR="00EC65CD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EC65CD" w:rsidRPr="00EC65CD">
                      <w:rPr>
                        <w:rFonts w:ascii="Calibri" w:hAnsi="Calibri" w:cs="Calibri"/>
                        <w:noProof/>
                      </w:rPr>
                      <w:t>https://video.alexanderstreet.com/watch/agile-project-management</w:t>
                    </w:r>
                    <w:r w:rsidR="00EC65CD">
                      <w:rPr>
                        <w:rFonts w:ascii="Calibri" w:hAnsi="Calibri" w:cs="Calibri"/>
                        <w:noProof/>
                      </w:rPr>
                      <w:t xml:space="preserve"> [Accessed Aug. 30, 2024].</w:t>
                    </w:r>
                  </w:p>
                </w:tc>
              </w:tr>
              <w:tr w:rsidR="00107939" w14:paraId="1980028A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7F2E668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C7E0483" w14:textId="6B76DCCA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Microsoft, “Latest updates and version history for SQL Server”</w:t>
                    </w:r>
                    <w:r w:rsidR="00EC65CD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EC65CD">
                      <w:rPr>
                        <w:rFonts w:ascii="Calibri" w:hAnsi="Calibri" w:cs="Calibri"/>
                        <w:i/>
                        <w:iCs/>
                        <w:noProof/>
                      </w:rPr>
                      <w:t>Microsoft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, </w:t>
                    </w:r>
                    <w:r w:rsidR="00EC65CD">
                      <w:rPr>
                        <w:rFonts w:ascii="Calibri" w:hAnsi="Calibri" w:cs="Calibri"/>
                        <w:noProof/>
                      </w:rPr>
                      <w:t xml:space="preserve">Aug. 1,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2024 [Online] Available: https://learn.microsoft.com/en-us/troubleshoot/sql/releases/download-and-install-latest-updates#sql-server-complete-version-list-tables [Accessed</w:t>
                    </w:r>
                    <w:r w:rsidR="00EC65CD">
                      <w:rPr>
                        <w:rFonts w:ascii="Calibri" w:hAnsi="Calibri" w:cs="Calibri"/>
                        <w:noProof/>
                      </w:rPr>
                      <w:t xml:space="preserve"> Sept. 2,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1168BC75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EE1FA7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413A5C" w14:textId="4FCC4BD6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MongoDB, “MongoDB”</w:t>
                    </w:r>
                    <w:r w:rsidR="00561B62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561B62">
                      <w:rPr>
                        <w:rFonts w:ascii="Calibri" w:hAnsi="Calibri" w:cs="Calibri"/>
                        <w:i/>
                        <w:iCs/>
                        <w:noProof/>
                      </w:rPr>
                      <w:t>MongoDB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[Online] Available: https://www.mongodb.com/ [Accessed </w:t>
                    </w:r>
                    <w:r w:rsidR="00561B62">
                      <w:rPr>
                        <w:rFonts w:ascii="Calibri" w:hAnsi="Calibri" w:cs="Calibri"/>
                        <w:noProof/>
                      </w:rPr>
                      <w:t>Jul. 30,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2FF29B6B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A1290AB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44EADB" w14:textId="6D8B4D5E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Couchbase, “Couchbase”</w:t>
                    </w:r>
                    <w:r w:rsidR="00765560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765560">
                      <w:rPr>
                        <w:rFonts w:ascii="Calibri" w:hAnsi="Calibri" w:cs="Calibri"/>
                        <w:i/>
                        <w:iCs/>
                        <w:noProof/>
                      </w:rPr>
                      <w:t>Couchbase</w:t>
                    </w:r>
                    <w:r w:rsidR="00765560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[Online]</w:t>
                    </w:r>
                    <w:r w:rsidR="00765560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Available: https://www.couchbase.com/ [Accessed </w:t>
                    </w:r>
                    <w:r w:rsidR="00765560">
                      <w:rPr>
                        <w:rFonts w:ascii="Calibri" w:hAnsi="Calibri" w:cs="Calibri"/>
                        <w:noProof/>
                      </w:rPr>
                      <w:t>Jul. 30,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78E91DED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4112C5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79BA34" w14:textId="0560C6FF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MongoDB, “MongoDB Evolved – Version History”</w:t>
                    </w:r>
                    <w:r w:rsidR="00643E08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643E08">
                      <w:rPr>
                        <w:rFonts w:ascii="Calibri" w:hAnsi="Calibri" w:cs="Calibri"/>
                        <w:i/>
                        <w:iCs/>
                        <w:noProof/>
                      </w:rPr>
                      <w:t>MongoDB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[Online] Available: https://www.mongodb.com/resources/products/mongodb-version-history [Accessed </w:t>
                    </w:r>
                    <w:r w:rsidR="00B93137">
                      <w:rPr>
                        <w:rFonts w:ascii="Calibri" w:hAnsi="Calibri" w:cs="Calibri"/>
                        <w:noProof/>
                      </w:rPr>
                      <w:t>Aug. 30,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01F59203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2E006A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D2AAF6" w14:textId="035165A8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Couchbase, “What’s New in Version 7.6”</w:t>
                    </w:r>
                    <w:r w:rsidR="006B3687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6B3687">
                      <w:rPr>
                        <w:rFonts w:ascii="Calibri" w:hAnsi="Calibri" w:cs="Calibri"/>
                        <w:i/>
                        <w:iCs/>
                        <w:noProof/>
                      </w:rPr>
                      <w:t>Couchbase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[Online] Available: https://docs.couchbase.com/server/current/introduction/whats-new.html [Accessed </w:t>
                    </w:r>
                    <w:r w:rsidR="006B3687">
                      <w:rPr>
                        <w:rFonts w:ascii="Calibri" w:hAnsi="Calibri" w:cs="Calibri"/>
                        <w:noProof/>
                      </w:rPr>
                      <w:t xml:space="preserve">Aug. 30,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2024].</w:t>
                    </w:r>
                  </w:p>
                </w:tc>
              </w:tr>
              <w:tr w:rsidR="00107939" w14:paraId="4D04CBC1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4EF2D1E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6A2C24D" w14:textId="35424990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Tableau, “Tableau”</w:t>
                    </w:r>
                    <w:r w:rsidR="00AB7130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AB7130">
                      <w:rPr>
                        <w:rFonts w:ascii="Calibri" w:hAnsi="Calibri" w:cs="Calibri"/>
                        <w:i/>
                        <w:iCs/>
                        <w:noProof/>
                      </w:rPr>
                      <w:t>Tableau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[Online] Available: https://www.tableau.com/en-gb [Accessed </w:t>
                    </w:r>
                    <w:r w:rsidR="00AB7130">
                      <w:rPr>
                        <w:rFonts w:ascii="Calibri" w:hAnsi="Calibri" w:cs="Calibri"/>
                        <w:noProof/>
                      </w:rPr>
                      <w:t>Jul. 30,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1C288FCC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098567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44F958A" w14:textId="61A73168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Tableau, “All releases”</w:t>
                    </w:r>
                    <w:r w:rsidR="00EF117C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EF117C">
                      <w:rPr>
                        <w:rFonts w:ascii="Calibri" w:hAnsi="Calibri" w:cs="Calibri"/>
                        <w:i/>
                        <w:iCs/>
                        <w:noProof/>
                      </w:rPr>
                      <w:t>Tableau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, Jun</w:t>
                    </w:r>
                    <w:r w:rsidR="00EF117C">
                      <w:rPr>
                        <w:rFonts w:ascii="Calibri" w:hAnsi="Calibri" w:cs="Calibri"/>
                        <w:noProof/>
                      </w:rPr>
                      <w:t>.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 [Online] Available: https://www.tableau.com/en-gb/products/all-features [Accessed </w:t>
                    </w:r>
                    <w:r w:rsidR="00EF117C">
                      <w:rPr>
                        <w:rFonts w:ascii="Calibri" w:hAnsi="Calibri" w:cs="Calibri"/>
                        <w:noProof/>
                      </w:rPr>
                      <w:t>Aug. 30,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2024].</w:t>
                    </w:r>
                  </w:p>
                </w:tc>
              </w:tr>
              <w:tr w:rsidR="00107939" w14:paraId="440CCC55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B215595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DD121E" w14:textId="6EF95138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>P. Flores, M. Alvarez and J. Torres, “Identifying Difficulties of Software Modeling Through Class Diagrams: A Long-Term Comparative Analysis”</w:t>
                    </w:r>
                    <w:r w:rsidR="009F78A1">
                      <w:rPr>
                        <w:rFonts w:ascii="Calibri" w:hAnsi="Calibri" w:cs="Calibri"/>
                        <w:noProof/>
                      </w:rPr>
                      <w:t>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</w:t>
                    </w:r>
                    <w:r w:rsidRPr="00107939">
                      <w:rPr>
                        <w:rFonts w:ascii="Calibri" w:hAnsi="Calibri" w:cs="Calibri"/>
                        <w:i/>
                        <w:iCs/>
                        <w:noProof/>
                      </w:rPr>
                      <w:t xml:space="preserve">IEEE access, 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vol. 10, pp. 28895-28910, </w:t>
                    </w:r>
                    <w:r w:rsidR="009F78A1">
                      <w:rPr>
                        <w:rFonts w:ascii="Calibri" w:hAnsi="Calibri" w:cs="Calibri"/>
                        <w:noProof/>
                      </w:rPr>
                      <w:t>Mar. 8,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 2022</w:t>
                    </w:r>
                    <w:r w:rsidR="009F78A1">
                      <w:rPr>
                        <w:rFonts w:ascii="Calibri" w:hAnsi="Calibri" w:cs="Calibri"/>
                        <w:noProof/>
                      </w:rPr>
                      <w:t xml:space="preserve"> [Online] Available: </w:t>
                    </w:r>
                    <w:r w:rsidR="009F78A1" w:rsidRPr="009F78A1">
                      <w:rPr>
                        <w:rFonts w:ascii="Calibri" w:hAnsi="Calibri" w:cs="Calibri"/>
                        <w:noProof/>
                      </w:rPr>
                      <w:t>https://doi.org/10.1109/ACCESS.2022.3157290</w:t>
                    </w:r>
                    <w:r w:rsidR="009F78A1">
                      <w:rPr>
                        <w:rFonts w:ascii="Calibri" w:hAnsi="Calibri" w:cs="Calibri"/>
                        <w:noProof/>
                      </w:rPr>
                      <w:t xml:space="preserve"> [Accessed Aug. 27, 2024].</w:t>
                    </w:r>
                  </w:p>
                </w:tc>
              </w:tr>
              <w:tr w:rsidR="00107939" w14:paraId="1F36A4AB" w14:textId="77777777">
                <w:trPr>
                  <w:divId w:val="144430423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07C500" w14:textId="77777777" w:rsidR="00107939" w:rsidRDefault="0010793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1D6EF6" w14:textId="28136592" w:rsidR="00107939" w:rsidRPr="00107939" w:rsidRDefault="00107939" w:rsidP="00107939">
                    <w:pPr>
                      <w:pStyle w:val="Bibliography"/>
                      <w:spacing w:line="360" w:lineRule="auto"/>
                      <w:rPr>
                        <w:rFonts w:ascii="Calibri" w:hAnsi="Calibri" w:cs="Calibri"/>
                        <w:noProof/>
                      </w:rPr>
                    </w:pPr>
                    <w:r w:rsidRPr="00107939">
                      <w:rPr>
                        <w:rFonts w:ascii="Calibri" w:hAnsi="Calibri" w:cs="Calibri"/>
                        <w:noProof/>
                      </w:rPr>
                      <w:t xml:space="preserve">Management Association, </w:t>
                    </w:r>
                    <w:r w:rsidRPr="00B87032">
                      <w:rPr>
                        <w:rFonts w:ascii="Calibri" w:hAnsi="Calibri" w:cs="Calibri"/>
                        <w:i/>
                        <w:iCs/>
                        <w:noProof/>
                      </w:rPr>
                      <w:t>Research anthology on agile software, software development, and testing</w:t>
                    </w:r>
                    <w:r w:rsidRPr="00107939">
                      <w:rPr>
                        <w:rFonts w:ascii="Calibri" w:hAnsi="Calibri" w:cs="Calibri"/>
                        <w:noProof/>
                      </w:rPr>
                      <w:t>, Hershey, Pennsylvania: IGI Global, 2022, p. 2164</w:t>
                    </w:r>
                    <w:r w:rsidR="00B87032">
                      <w:rPr>
                        <w:rFonts w:ascii="Calibri" w:hAnsi="Calibri" w:cs="Calibri"/>
                        <w:noProof/>
                      </w:rPr>
                      <w:t>. [E-book]</w:t>
                    </w:r>
                  </w:p>
                </w:tc>
              </w:tr>
            </w:tbl>
            <w:p w14:paraId="0E57EAAC" w14:textId="77777777" w:rsidR="00107939" w:rsidRDefault="00107939">
              <w:pPr>
                <w:divId w:val="1444304234"/>
                <w:rPr>
                  <w:rFonts w:eastAsia="Times New Roman"/>
                  <w:noProof/>
                </w:rPr>
              </w:pPr>
            </w:p>
            <w:p w14:paraId="74F026F1" w14:textId="7D6BF530" w:rsidR="001A3D57" w:rsidRDefault="001A3D5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0B0E11D" w14:textId="77777777" w:rsidR="001A3D57" w:rsidRPr="001A3D57" w:rsidRDefault="001A3D57" w:rsidP="001A3D57"/>
    <w:p w14:paraId="7328E72B" w14:textId="77777777" w:rsidR="002461B6" w:rsidRDefault="002461B6" w:rsidP="00DB0AD9"/>
    <w:sectPr w:rsidR="002461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33F0D9" w14:textId="77777777" w:rsidR="00C65D99" w:rsidRDefault="00C65D99" w:rsidP="00BB74D2">
      <w:pPr>
        <w:spacing w:after="0" w:line="240" w:lineRule="auto"/>
      </w:pPr>
      <w:r>
        <w:separator/>
      </w:r>
    </w:p>
  </w:endnote>
  <w:endnote w:type="continuationSeparator" w:id="0">
    <w:p w14:paraId="076009C7" w14:textId="77777777" w:rsidR="00C65D99" w:rsidRDefault="00C65D99" w:rsidP="00BB7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D221DE" w14:textId="77777777" w:rsidR="00C65D99" w:rsidRDefault="00C65D99" w:rsidP="00BB74D2">
      <w:pPr>
        <w:spacing w:after="0" w:line="240" w:lineRule="auto"/>
      </w:pPr>
      <w:r>
        <w:separator/>
      </w:r>
    </w:p>
  </w:footnote>
  <w:footnote w:type="continuationSeparator" w:id="0">
    <w:p w14:paraId="7536D37E" w14:textId="77777777" w:rsidR="00C65D99" w:rsidRDefault="00C65D99" w:rsidP="00BB74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D6A56"/>
    <w:multiLevelType w:val="hybridMultilevel"/>
    <w:tmpl w:val="7CA2D2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B30724"/>
    <w:multiLevelType w:val="hybridMultilevel"/>
    <w:tmpl w:val="592C49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4D57AE"/>
    <w:multiLevelType w:val="hybridMultilevel"/>
    <w:tmpl w:val="ECBEBC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886375"/>
    <w:multiLevelType w:val="hybridMultilevel"/>
    <w:tmpl w:val="BC906FA0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B41D46"/>
    <w:multiLevelType w:val="hybridMultilevel"/>
    <w:tmpl w:val="7526D3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207824"/>
    <w:multiLevelType w:val="hybridMultilevel"/>
    <w:tmpl w:val="5A062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5A806CA"/>
    <w:multiLevelType w:val="hybridMultilevel"/>
    <w:tmpl w:val="68D05D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E50A7A"/>
    <w:multiLevelType w:val="hybridMultilevel"/>
    <w:tmpl w:val="36AE02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C505F4"/>
    <w:multiLevelType w:val="hybridMultilevel"/>
    <w:tmpl w:val="06C89C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AD3972"/>
    <w:multiLevelType w:val="hybridMultilevel"/>
    <w:tmpl w:val="994CA6BE"/>
    <w:lvl w:ilvl="0" w:tplc="3EC217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F5760B"/>
    <w:multiLevelType w:val="hybridMultilevel"/>
    <w:tmpl w:val="B4001C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D595BEA"/>
    <w:multiLevelType w:val="hybridMultilevel"/>
    <w:tmpl w:val="C6DEDE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1C7ED9"/>
    <w:multiLevelType w:val="hybridMultilevel"/>
    <w:tmpl w:val="9E06E95A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4275D7"/>
    <w:multiLevelType w:val="hybridMultilevel"/>
    <w:tmpl w:val="0BBECB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A65138"/>
    <w:multiLevelType w:val="hybridMultilevel"/>
    <w:tmpl w:val="113A2AB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66A7BB3"/>
    <w:multiLevelType w:val="hybridMultilevel"/>
    <w:tmpl w:val="B91E4C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6A66FE3"/>
    <w:multiLevelType w:val="hybridMultilevel"/>
    <w:tmpl w:val="3B4E6A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F27436A"/>
    <w:multiLevelType w:val="hybridMultilevel"/>
    <w:tmpl w:val="89EA63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1248441">
    <w:abstractNumId w:val="6"/>
  </w:num>
  <w:num w:numId="2" w16cid:durableId="1736390768">
    <w:abstractNumId w:val="15"/>
  </w:num>
  <w:num w:numId="3" w16cid:durableId="94132284">
    <w:abstractNumId w:val="13"/>
  </w:num>
  <w:num w:numId="4" w16cid:durableId="1113400730">
    <w:abstractNumId w:val="12"/>
  </w:num>
  <w:num w:numId="5" w16cid:durableId="335883751">
    <w:abstractNumId w:val="10"/>
  </w:num>
  <w:num w:numId="6" w16cid:durableId="1961918135">
    <w:abstractNumId w:val="3"/>
  </w:num>
  <w:num w:numId="7" w16cid:durableId="630673624">
    <w:abstractNumId w:val="7"/>
  </w:num>
  <w:num w:numId="8" w16cid:durableId="55012533">
    <w:abstractNumId w:val="9"/>
  </w:num>
  <w:num w:numId="9" w16cid:durableId="1878079227">
    <w:abstractNumId w:val="14"/>
  </w:num>
  <w:num w:numId="10" w16cid:durableId="1498497435">
    <w:abstractNumId w:val="8"/>
  </w:num>
  <w:num w:numId="11" w16cid:durableId="161773670">
    <w:abstractNumId w:val="11"/>
  </w:num>
  <w:num w:numId="12" w16cid:durableId="836308645">
    <w:abstractNumId w:val="17"/>
  </w:num>
  <w:num w:numId="13" w16cid:durableId="148248497">
    <w:abstractNumId w:val="5"/>
  </w:num>
  <w:num w:numId="14" w16cid:durableId="785393379">
    <w:abstractNumId w:val="1"/>
  </w:num>
  <w:num w:numId="15" w16cid:durableId="588388950">
    <w:abstractNumId w:val="0"/>
  </w:num>
  <w:num w:numId="16" w16cid:durableId="1493184426">
    <w:abstractNumId w:val="16"/>
  </w:num>
  <w:num w:numId="17" w16cid:durableId="1937904173">
    <w:abstractNumId w:val="2"/>
  </w:num>
  <w:num w:numId="18" w16cid:durableId="1082490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AD9"/>
    <w:rsid w:val="000001E8"/>
    <w:rsid w:val="00003103"/>
    <w:rsid w:val="000031B6"/>
    <w:rsid w:val="00003F53"/>
    <w:rsid w:val="00004757"/>
    <w:rsid w:val="00010183"/>
    <w:rsid w:val="0001093B"/>
    <w:rsid w:val="00010BA7"/>
    <w:rsid w:val="0001109F"/>
    <w:rsid w:val="00011EA4"/>
    <w:rsid w:val="00011F82"/>
    <w:rsid w:val="00017AA4"/>
    <w:rsid w:val="00017B06"/>
    <w:rsid w:val="0002032B"/>
    <w:rsid w:val="00022C4E"/>
    <w:rsid w:val="00024620"/>
    <w:rsid w:val="00025A2F"/>
    <w:rsid w:val="000274FE"/>
    <w:rsid w:val="000275FD"/>
    <w:rsid w:val="00030F52"/>
    <w:rsid w:val="00031BBF"/>
    <w:rsid w:val="00033310"/>
    <w:rsid w:val="00035367"/>
    <w:rsid w:val="000355DF"/>
    <w:rsid w:val="00035EE0"/>
    <w:rsid w:val="00035F81"/>
    <w:rsid w:val="00036A9C"/>
    <w:rsid w:val="00036B72"/>
    <w:rsid w:val="00036FAD"/>
    <w:rsid w:val="00041657"/>
    <w:rsid w:val="00041D3E"/>
    <w:rsid w:val="00046599"/>
    <w:rsid w:val="000467BC"/>
    <w:rsid w:val="00046E46"/>
    <w:rsid w:val="0005201B"/>
    <w:rsid w:val="00052161"/>
    <w:rsid w:val="00052303"/>
    <w:rsid w:val="00053232"/>
    <w:rsid w:val="000534DD"/>
    <w:rsid w:val="000540A0"/>
    <w:rsid w:val="00054326"/>
    <w:rsid w:val="0005617A"/>
    <w:rsid w:val="000570A9"/>
    <w:rsid w:val="0006037C"/>
    <w:rsid w:val="00060D83"/>
    <w:rsid w:val="00061F6A"/>
    <w:rsid w:val="0006269A"/>
    <w:rsid w:val="00062E21"/>
    <w:rsid w:val="0006342C"/>
    <w:rsid w:val="00063DFE"/>
    <w:rsid w:val="000648F6"/>
    <w:rsid w:val="00064CD3"/>
    <w:rsid w:val="00064E10"/>
    <w:rsid w:val="00065F7C"/>
    <w:rsid w:val="00066020"/>
    <w:rsid w:val="00066628"/>
    <w:rsid w:val="000678B7"/>
    <w:rsid w:val="000678DD"/>
    <w:rsid w:val="00073EBA"/>
    <w:rsid w:val="00073F5D"/>
    <w:rsid w:val="00076953"/>
    <w:rsid w:val="000775F3"/>
    <w:rsid w:val="00081C02"/>
    <w:rsid w:val="00081FF2"/>
    <w:rsid w:val="000832FA"/>
    <w:rsid w:val="00083760"/>
    <w:rsid w:val="000908D3"/>
    <w:rsid w:val="00090A21"/>
    <w:rsid w:val="00090E09"/>
    <w:rsid w:val="00092AD3"/>
    <w:rsid w:val="0009370C"/>
    <w:rsid w:val="00094488"/>
    <w:rsid w:val="000A0DF2"/>
    <w:rsid w:val="000A1E5F"/>
    <w:rsid w:val="000A2B44"/>
    <w:rsid w:val="000A2FD4"/>
    <w:rsid w:val="000A39F7"/>
    <w:rsid w:val="000A7416"/>
    <w:rsid w:val="000B0EDA"/>
    <w:rsid w:val="000B1613"/>
    <w:rsid w:val="000B2842"/>
    <w:rsid w:val="000B28CD"/>
    <w:rsid w:val="000B33D5"/>
    <w:rsid w:val="000B3600"/>
    <w:rsid w:val="000B5E13"/>
    <w:rsid w:val="000B6268"/>
    <w:rsid w:val="000B6D62"/>
    <w:rsid w:val="000C2445"/>
    <w:rsid w:val="000C445C"/>
    <w:rsid w:val="000C4D92"/>
    <w:rsid w:val="000C6324"/>
    <w:rsid w:val="000C675C"/>
    <w:rsid w:val="000C729D"/>
    <w:rsid w:val="000D3CAA"/>
    <w:rsid w:val="000D5396"/>
    <w:rsid w:val="000D6A83"/>
    <w:rsid w:val="000D7AA4"/>
    <w:rsid w:val="000E0C14"/>
    <w:rsid w:val="000E1D62"/>
    <w:rsid w:val="000E20D4"/>
    <w:rsid w:val="000E27E4"/>
    <w:rsid w:val="000E41CD"/>
    <w:rsid w:val="000E4DED"/>
    <w:rsid w:val="000E5E09"/>
    <w:rsid w:val="000E66A0"/>
    <w:rsid w:val="000F0019"/>
    <w:rsid w:val="000F2566"/>
    <w:rsid w:val="000F443F"/>
    <w:rsid w:val="000F4537"/>
    <w:rsid w:val="000F508D"/>
    <w:rsid w:val="000F5D12"/>
    <w:rsid w:val="000F715D"/>
    <w:rsid w:val="000F72C5"/>
    <w:rsid w:val="00100454"/>
    <w:rsid w:val="001015F9"/>
    <w:rsid w:val="00101988"/>
    <w:rsid w:val="001043AE"/>
    <w:rsid w:val="00104A70"/>
    <w:rsid w:val="0010736D"/>
    <w:rsid w:val="00107939"/>
    <w:rsid w:val="00107D83"/>
    <w:rsid w:val="0011164A"/>
    <w:rsid w:val="001117B8"/>
    <w:rsid w:val="00111EC8"/>
    <w:rsid w:val="00112BBB"/>
    <w:rsid w:val="00114B68"/>
    <w:rsid w:val="00115F73"/>
    <w:rsid w:val="001162CD"/>
    <w:rsid w:val="00120094"/>
    <w:rsid w:val="001222E1"/>
    <w:rsid w:val="00122BF5"/>
    <w:rsid w:val="00130A4E"/>
    <w:rsid w:val="001325D5"/>
    <w:rsid w:val="001327C3"/>
    <w:rsid w:val="00133C38"/>
    <w:rsid w:val="00135787"/>
    <w:rsid w:val="00135BE1"/>
    <w:rsid w:val="001376CB"/>
    <w:rsid w:val="00140FE0"/>
    <w:rsid w:val="001418EA"/>
    <w:rsid w:val="00143819"/>
    <w:rsid w:val="001510A0"/>
    <w:rsid w:val="001512AA"/>
    <w:rsid w:val="00152AAD"/>
    <w:rsid w:val="001531A4"/>
    <w:rsid w:val="00154095"/>
    <w:rsid w:val="00157889"/>
    <w:rsid w:val="00160525"/>
    <w:rsid w:val="00160CBE"/>
    <w:rsid w:val="00163A49"/>
    <w:rsid w:val="001647AA"/>
    <w:rsid w:val="0016748B"/>
    <w:rsid w:val="00171CCE"/>
    <w:rsid w:val="001735A6"/>
    <w:rsid w:val="0017377A"/>
    <w:rsid w:val="00177978"/>
    <w:rsid w:val="00180787"/>
    <w:rsid w:val="00184F03"/>
    <w:rsid w:val="00185475"/>
    <w:rsid w:val="0018600C"/>
    <w:rsid w:val="00186EA6"/>
    <w:rsid w:val="001870DB"/>
    <w:rsid w:val="001873BF"/>
    <w:rsid w:val="00190B82"/>
    <w:rsid w:val="00194624"/>
    <w:rsid w:val="0019495E"/>
    <w:rsid w:val="00195ED1"/>
    <w:rsid w:val="0019610E"/>
    <w:rsid w:val="001965C4"/>
    <w:rsid w:val="00197EA1"/>
    <w:rsid w:val="001A0959"/>
    <w:rsid w:val="001A0CB3"/>
    <w:rsid w:val="001A1E39"/>
    <w:rsid w:val="001A249A"/>
    <w:rsid w:val="001A394D"/>
    <w:rsid w:val="001A3D57"/>
    <w:rsid w:val="001A3FC0"/>
    <w:rsid w:val="001A4E22"/>
    <w:rsid w:val="001A530C"/>
    <w:rsid w:val="001A78C8"/>
    <w:rsid w:val="001B07B5"/>
    <w:rsid w:val="001B27B7"/>
    <w:rsid w:val="001B3F96"/>
    <w:rsid w:val="001B4401"/>
    <w:rsid w:val="001B4A9D"/>
    <w:rsid w:val="001B52B9"/>
    <w:rsid w:val="001B5A80"/>
    <w:rsid w:val="001B656E"/>
    <w:rsid w:val="001B7034"/>
    <w:rsid w:val="001B7883"/>
    <w:rsid w:val="001C12D8"/>
    <w:rsid w:val="001C1D85"/>
    <w:rsid w:val="001C27E7"/>
    <w:rsid w:val="001C32D9"/>
    <w:rsid w:val="001C64ED"/>
    <w:rsid w:val="001C6E20"/>
    <w:rsid w:val="001C786A"/>
    <w:rsid w:val="001D0359"/>
    <w:rsid w:val="001D268F"/>
    <w:rsid w:val="001D46A3"/>
    <w:rsid w:val="001D4932"/>
    <w:rsid w:val="001D5C49"/>
    <w:rsid w:val="001D753B"/>
    <w:rsid w:val="001D78DC"/>
    <w:rsid w:val="001E2AF0"/>
    <w:rsid w:val="001E30C6"/>
    <w:rsid w:val="001E374C"/>
    <w:rsid w:val="001E5102"/>
    <w:rsid w:val="001E534A"/>
    <w:rsid w:val="001E5587"/>
    <w:rsid w:val="001E5D5D"/>
    <w:rsid w:val="001E5FBF"/>
    <w:rsid w:val="001E79D9"/>
    <w:rsid w:val="001E7C0F"/>
    <w:rsid w:val="001F1C09"/>
    <w:rsid w:val="001F1F40"/>
    <w:rsid w:val="001F28CD"/>
    <w:rsid w:val="001F5111"/>
    <w:rsid w:val="001F79F2"/>
    <w:rsid w:val="00200F62"/>
    <w:rsid w:val="00202626"/>
    <w:rsid w:val="00204D34"/>
    <w:rsid w:val="002056A2"/>
    <w:rsid w:val="00206180"/>
    <w:rsid w:val="0020645A"/>
    <w:rsid w:val="00206C94"/>
    <w:rsid w:val="00207613"/>
    <w:rsid w:val="002078E9"/>
    <w:rsid w:val="0021004B"/>
    <w:rsid w:val="00210865"/>
    <w:rsid w:val="00213748"/>
    <w:rsid w:val="002151EA"/>
    <w:rsid w:val="00215964"/>
    <w:rsid w:val="00215ADE"/>
    <w:rsid w:val="00221E8D"/>
    <w:rsid w:val="00222F54"/>
    <w:rsid w:val="00223216"/>
    <w:rsid w:val="00223644"/>
    <w:rsid w:val="00223D39"/>
    <w:rsid w:val="00224340"/>
    <w:rsid w:val="00225020"/>
    <w:rsid w:val="002251DF"/>
    <w:rsid w:val="00225398"/>
    <w:rsid w:val="00225923"/>
    <w:rsid w:val="002309A0"/>
    <w:rsid w:val="00230E12"/>
    <w:rsid w:val="00232B64"/>
    <w:rsid w:val="002374D6"/>
    <w:rsid w:val="002419B5"/>
    <w:rsid w:val="00241C9C"/>
    <w:rsid w:val="00242E06"/>
    <w:rsid w:val="00244FFA"/>
    <w:rsid w:val="002461B6"/>
    <w:rsid w:val="00247139"/>
    <w:rsid w:val="00247AF1"/>
    <w:rsid w:val="00247BE6"/>
    <w:rsid w:val="002505F4"/>
    <w:rsid w:val="0025141E"/>
    <w:rsid w:val="00255E1C"/>
    <w:rsid w:val="00256AD6"/>
    <w:rsid w:val="0025719B"/>
    <w:rsid w:val="00257EB5"/>
    <w:rsid w:val="00257F9A"/>
    <w:rsid w:val="002608B1"/>
    <w:rsid w:val="002608CA"/>
    <w:rsid w:val="0026100F"/>
    <w:rsid w:val="0026206C"/>
    <w:rsid w:val="00262DA8"/>
    <w:rsid w:val="0026355B"/>
    <w:rsid w:val="002636DA"/>
    <w:rsid w:val="00263975"/>
    <w:rsid w:val="002645ED"/>
    <w:rsid w:val="00265696"/>
    <w:rsid w:val="0026642C"/>
    <w:rsid w:val="00266B50"/>
    <w:rsid w:val="002672EC"/>
    <w:rsid w:val="002712B8"/>
    <w:rsid w:val="00271ABD"/>
    <w:rsid w:val="00272298"/>
    <w:rsid w:val="002725CE"/>
    <w:rsid w:val="00272BA9"/>
    <w:rsid w:val="00272CC8"/>
    <w:rsid w:val="00273343"/>
    <w:rsid w:val="002760DD"/>
    <w:rsid w:val="00281581"/>
    <w:rsid w:val="00281CDB"/>
    <w:rsid w:val="002821CB"/>
    <w:rsid w:val="00283FC3"/>
    <w:rsid w:val="0028430F"/>
    <w:rsid w:val="00284C03"/>
    <w:rsid w:val="002858B4"/>
    <w:rsid w:val="00286D50"/>
    <w:rsid w:val="00286D83"/>
    <w:rsid w:val="00287349"/>
    <w:rsid w:val="00287CEE"/>
    <w:rsid w:val="00290C59"/>
    <w:rsid w:val="00293551"/>
    <w:rsid w:val="0029524F"/>
    <w:rsid w:val="00295C80"/>
    <w:rsid w:val="00297B0D"/>
    <w:rsid w:val="002A07C5"/>
    <w:rsid w:val="002A287C"/>
    <w:rsid w:val="002A2981"/>
    <w:rsid w:val="002A3A8D"/>
    <w:rsid w:val="002A48D6"/>
    <w:rsid w:val="002A5558"/>
    <w:rsid w:val="002B0587"/>
    <w:rsid w:val="002B12C6"/>
    <w:rsid w:val="002B22E4"/>
    <w:rsid w:val="002B2F33"/>
    <w:rsid w:val="002B553A"/>
    <w:rsid w:val="002B602D"/>
    <w:rsid w:val="002B7A9C"/>
    <w:rsid w:val="002C07EA"/>
    <w:rsid w:val="002C0A3F"/>
    <w:rsid w:val="002C0F81"/>
    <w:rsid w:val="002C2B3A"/>
    <w:rsid w:val="002C429F"/>
    <w:rsid w:val="002C54BB"/>
    <w:rsid w:val="002C7B4D"/>
    <w:rsid w:val="002D0886"/>
    <w:rsid w:val="002D0A5F"/>
    <w:rsid w:val="002D0DCF"/>
    <w:rsid w:val="002D0F71"/>
    <w:rsid w:val="002D13F7"/>
    <w:rsid w:val="002D1C31"/>
    <w:rsid w:val="002D2404"/>
    <w:rsid w:val="002D26FA"/>
    <w:rsid w:val="002D3A82"/>
    <w:rsid w:val="002D3EFC"/>
    <w:rsid w:val="002D4F16"/>
    <w:rsid w:val="002D5B75"/>
    <w:rsid w:val="002D6C0E"/>
    <w:rsid w:val="002D6EBA"/>
    <w:rsid w:val="002D73B4"/>
    <w:rsid w:val="002E0BD5"/>
    <w:rsid w:val="002E26DA"/>
    <w:rsid w:val="002E2979"/>
    <w:rsid w:val="002E5D12"/>
    <w:rsid w:val="002F0631"/>
    <w:rsid w:val="002F20E3"/>
    <w:rsid w:val="002F3D85"/>
    <w:rsid w:val="002F5014"/>
    <w:rsid w:val="002F51D2"/>
    <w:rsid w:val="002F5D05"/>
    <w:rsid w:val="002F675F"/>
    <w:rsid w:val="00300C2D"/>
    <w:rsid w:val="00301557"/>
    <w:rsid w:val="00303DF4"/>
    <w:rsid w:val="00303E45"/>
    <w:rsid w:val="00306CFA"/>
    <w:rsid w:val="00306DDF"/>
    <w:rsid w:val="003154AA"/>
    <w:rsid w:val="0031673A"/>
    <w:rsid w:val="0032067D"/>
    <w:rsid w:val="0032572B"/>
    <w:rsid w:val="0032691A"/>
    <w:rsid w:val="00327E80"/>
    <w:rsid w:val="0033053F"/>
    <w:rsid w:val="00330A36"/>
    <w:rsid w:val="00331151"/>
    <w:rsid w:val="003317FF"/>
    <w:rsid w:val="00333D3E"/>
    <w:rsid w:val="00334250"/>
    <w:rsid w:val="0033546A"/>
    <w:rsid w:val="003357FC"/>
    <w:rsid w:val="00335B22"/>
    <w:rsid w:val="003368E4"/>
    <w:rsid w:val="00341CCE"/>
    <w:rsid w:val="00341E04"/>
    <w:rsid w:val="00342FAC"/>
    <w:rsid w:val="00343A4B"/>
    <w:rsid w:val="00344CB6"/>
    <w:rsid w:val="00347062"/>
    <w:rsid w:val="003513CE"/>
    <w:rsid w:val="00351F1E"/>
    <w:rsid w:val="00352B5A"/>
    <w:rsid w:val="003536B5"/>
    <w:rsid w:val="00353C45"/>
    <w:rsid w:val="00353EB3"/>
    <w:rsid w:val="00354E62"/>
    <w:rsid w:val="0035506D"/>
    <w:rsid w:val="00357630"/>
    <w:rsid w:val="00361266"/>
    <w:rsid w:val="00361885"/>
    <w:rsid w:val="0036560B"/>
    <w:rsid w:val="00365ED5"/>
    <w:rsid w:val="003662CD"/>
    <w:rsid w:val="00366382"/>
    <w:rsid w:val="00367A9F"/>
    <w:rsid w:val="00370748"/>
    <w:rsid w:val="0037145D"/>
    <w:rsid w:val="00372D5B"/>
    <w:rsid w:val="00374838"/>
    <w:rsid w:val="00376277"/>
    <w:rsid w:val="00376CAF"/>
    <w:rsid w:val="003770D5"/>
    <w:rsid w:val="00377E92"/>
    <w:rsid w:val="0038191A"/>
    <w:rsid w:val="003851C9"/>
    <w:rsid w:val="00385DCD"/>
    <w:rsid w:val="003874B9"/>
    <w:rsid w:val="00390EBE"/>
    <w:rsid w:val="00391F85"/>
    <w:rsid w:val="00393602"/>
    <w:rsid w:val="003937E5"/>
    <w:rsid w:val="00394E79"/>
    <w:rsid w:val="003965CC"/>
    <w:rsid w:val="0039694F"/>
    <w:rsid w:val="003972E6"/>
    <w:rsid w:val="00397F9D"/>
    <w:rsid w:val="003A04C8"/>
    <w:rsid w:val="003A075B"/>
    <w:rsid w:val="003A1C66"/>
    <w:rsid w:val="003A2264"/>
    <w:rsid w:val="003A25B5"/>
    <w:rsid w:val="003A2655"/>
    <w:rsid w:val="003A3697"/>
    <w:rsid w:val="003A4286"/>
    <w:rsid w:val="003A68F2"/>
    <w:rsid w:val="003B109E"/>
    <w:rsid w:val="003B10FB"/>
    <w:rsid w:val="003B19D5"/>
    <w:rsid w:val="003B2233"/>
    <w:rsid w:val="003B3886"/>
    <w:rsid w:val="003B3928"/>
    <w:rsid w:val="003B5273"/>
    <w:rsid w:val="003B6732"/>
    <w:rsid w:val="003B7613"/>
    <w:rsid w:val="003C3D86"/>
    <w:rsid w:val="003C4393"/>
    <w:rsid w:val="003C6667"/>
    <w:rsid w:val="003D0655"/>
    <w:rsid w:val="003D2A52"/>
    <w:rsid w:val="003D56A2"/>
    <w:rsid w:val="003D5980"/>
    <w:rsid w:val="003E1194"/>
    <w:rsid w:val="003E11BD"/>
    <w:rsid w:val="003E1BAC"/>
    <w:rsid w:val="003E29A9"/>
    <w:rsid w:val="003E34F8"/>
    <w:rsid w:val="003E3FE8"/>
    <w:rsid w:val="003E422C"/>
    <w:rsid w:val="003E4A6C"/>
    <w:rsid w:val="003E4DFE"/>
    <w:rsid w:val="003E67D0"/>
    <w:rsid w:val="003E68CF"/>
    <w:rsid w:val="003F1D55"/>
    <w:rsid w:val="003F2F8C"/>
    <w:rsid w:val="003F5C86"/>
    <w:rsid w:val="003F6533"/>
    <w:rsid w:val="00400AE1"/>
    <w:rsid w:val="00401EBB"/>
    <w:rsid w:val="004028DA"/>
    <w:rsid w:val="004031AE"/>
    <w:rsid w:val="00405774"/>
    <w:rsid w:val="00406245"/>
    <w:rsid w:val="004069CD"/>
    <w:rsid w:val="00407BC7"/>
    <w:rsid w:val="00410092"/>
    <w:rsid w:val="00410981"/>
    <w:rsid w:val="00411174"/>
    <w:rsid w:val="00412392"/>
    <w:rsid w:val="004132A5"/>
    <w:rsid w:val="004135BA"/>
    <w:rsid w:val="00414256"/>
    <w:rsid w:val="0041453A"/>
    <w:rsid w:val="0041474C"/>
    <w:rsid w:val="00415CAC"/>
    <w:rsid w:val="00415FEB"/>
    <w:rsid w:val="004168BD"/>
    <w:rsid w:val="00417829"/>
    <w:rsid w:val="00417B2B"/>
    <w:rsid w:val="004258A3"/>
    <w:rsid w:val="00426F22"/>
    <w:rsid w:val="0042775B"/>
    <w:rsid w:val="0042788F"/>
    <w:rsid w:val="004279CC"/>
    <w:rsid w:val="00427CDD"/>
    <w:rsid w:val="00427D99"/>
    <w:rsid w:val="004301A8"/>
    <w:rsid w:val="0043068D"/>
    <w:rsid w:val="00430BF6"/>
    <w:rsid w:val="00432009"/>
    <w:rsid w:val="0043206A"/>
    <w:rsid w:val="004327FF"/>
    <w:rsid w:val="00432BD1"/>
    <w:rsid w:val="00433A24"/>
    <w:rsid w:val="00433C84"/>
    <w:rsid w:val="00433D32"/>
    <w:rsid w:val="00433EE0"/>
    <w:rsid w:val="0043422A"/>
    <w:rsid w:val="0043570D"/>
    <w:rsid w:val="004359FA"/>
    <w:rsid w:val="00435C1C"/>
    <w:rsid w:val="004364F0"/>
    <w:rsid w:val="00436BBA"/>
    <w:rsid w:val="004376DF"/>
    <w:rsid w:val="00437B83"/>
    <w:rsid w:val="00440999"/>
    <w:rsid w:val="004423F7"/>
    <w:rsid w:val="00450E63"/>
    <w:rsid w:val="0045123E"/>
    <w:rsid w:val="00451F65"/>
    <w:rsid w:val="0045567C"/>
    <w:rsid w:val="00455A65"/>
    <w:rsid w:val="00456E3C"/>
    <w:rsid w:val="00457456"/>
    <w:rsid w:val="0045750B"/>
    <w:rsid w:val="0046072D"/>
    <w:rsid w:val="00461101"/>
    <w:rsid w:val="0046140C"/>
    <w:rsid w:val="00461943"/>
    <w:rsid w:val="004636D7"/>
    <w:rsid w:val="00463EF6"/>
    <w:rsid w:val="004642F0"/>
    <w:rsid w:val="004652A5"/>
    <w:rsid w:val="0046544E"/>
    <w:rsid w:val="004670AE"/>
    <w:rsid w:val="00470F84"/>
    <w:rsid w:val="00471314"/>
    <w:rsid w:val="00471BC2"/>
    <w:rsid w:val="004725C7"/>
    <w:rsid w:val="00472C80"/>
    <w:rsid w:val="00474690"/>
    <w:rsid w:val="0047495F"/>
    <w:rsid w:val="00477705"/>
    <w:rsid w:val="00480C39"/>
    <w:rsid w:val="00480CF6"/>
    <w:rsid w:val="00481D12"/>
    <w:rsid w:val="004835C3"/>
    <w:rsid w:val="00484536"/>
    <w:rsid w:val="004855A6"/>
    <w:rsid w:val="004873B8"/>
    <w:rsid w:val="00487F84"/>
    <w:rsid w:val="00487FF1"/>
    <w:rsid w:val="00491223"/>
    <w:rsid w:val="004937AE"/>
    <w:rsid w:val="00493943"/>
    <w:rsid w:val="00494324"/>
    <w:rsid w:val="00494937"/>
    <w:rsid w:val="00495F0E"/>
    <w:rsid w:val="00495F73"/>
    <w:rsid w:val="0049702B"/>
    <w:rsid w:val="004A0248"/>
    <w:rsid w:val="004A13A7"/>
    <w:rsid w:val="004A261C"/>
    <w:rsid w:val="004A4CC9"/>
    <w:rsid w:val="004A574F"/>
    <w:rsid w:val="004A5784"/>
    <w:rsid w:val="004B2100"/>
    <w:rsid w:val="004B286C"/>
    <w:rsid w:val="004B28A6"/>
    <w:rsid w:val="004B2D67"/>
    <w:rsid w:val="004B40F3"/>
    <w:rsid w:val="004B4897"/>
    <w:rsid w:val="004B5BA8"/>
    <w:rsid w:val="004B6431"/>
    <w:rsid w:val="004B7102"/>
    <w:rsid w:val="004C0D3C"/>
    <w:rsid w:val="004C1717"/>
    <w:rsid w:val="004C2043"/>
    <w:rsid w:val="004C2FE9"/>
    <w:rsid w:val="004C3186"/>
    <w:rsid w:val="004C6DD7"/>
    <w:rsid w:val="004C77B0"/>
    <w:rsid w:val="004C7A3D"/>
    <w:rsid w:val="004D1530"/>
    <w:rsid w:val="004D1C67"/>
    <w:rsid w:val="004D424A"/>
    <w:rsid w:val="004D435E"/>
    <w:rsid w:val="004D6885"/>
    <w:rsid w:val="004D6F44"/>
    <w:rsid w:val="004E158D"/>
    <w:rsid w:val="004E1A3F"/>
    <w:rsid w:val="004E1D1C"/>
    <w:rsid w:val="004E2E66"/>
    <w:rsid w:val="004E5093"/>
    <w:rsid w:val="004E50A1"/>
    <w:rsid w:val="004E510D"/>
    <w:rsid w:val="004E57BB"/>
    <w:rsid w:val="004E7C5B"/>
    <w:rsid w:val="004F1057"/>
    <w:rsid w:val="004F1F77"/>
    <w:rsid w:val="004F2DD7"/>
    <w:rsid w:val="004F3025"/>
    <w:rsid w:val="004F58F9"/>
    <w:rsid w:val="004F6BE6"/>
    <w:rsid w:val="00500020"/>
    <w:rsid w:val="00501169"/>
    <w:rsid w:val="00502213"/>
    <w:rsid w:val="00506876"/>
    <w:rsid w:val="00506A3E"/>
    <w:rsid w:val="00507C0F"/>
    <w:rsid w:val="00507F5F"/>
    <w:rsid w:val="00512103"/>
    <w:rsid w:val="005122A5"/>
    <w:rsid w:val="00514C18"/>
    <w:rsid w:val="00515CA5"/>
    <w:rsid w:val="00515FCB"/>
    <w:rsid w:val="0052416D"/>
    <w:rsid w:val="00524BBE"/>
    <w:rsid w:val="0053000D"/>
    <w:rsid w:val="00531AC7"/>
    <w:rsid w:val="005320D4"/>
    <w:rsid w:val="00532643"/>
    <w:rsid w:val="00533607"/>
    <w:rsid w:val="00535F0F"/>
    <w:rsid w:val="00536AF5"/>
    <w:rsid w:val="0054014E"/>
    <w:rsid w:val="00540FC1"/>
    <w:rsid w:val="0054139C"/>
    <w:rsid w:val="005421E3"/>
    <w:rsid w:val="00544B54"/>
    <w:rsid w:val="00544C92"/>
    <w:rsid w:val="00545756"/>
    <w:rsid w:val="00545B96"/>
    <w:rsid w:val="00545EFB"/>
    <w:rsid w:val="00546820"/>
    <w:rsid w:val="00550C51"/>
    <w:rsid w:val="0055171E"/>
    <w:rsid w:val="00553D44"/>
    <w:rsid w:val="005545DC"/>
    <w:rsid w:val="0055540D"/>
    <w:rsid w:val="00561B62"/>
    <w:rsid w:val="00563212"/>
    <w:rsid w:val="005642B7"/>
    <w:rsid w:val="005720C9"/>
    <w:rsid w:val="00577538"/>
    <w:rsid w:val="005804B6"/>
    <w:rsid w:val="00580D8E"/>
    <w:rsid w:val="00581399"/>
    <w:rsid w:val="005815D1"/>
    <w:rsid w:val="00583D8D"/>
    <w:rsid w:val="00584583"/>
    <w:rsid w:val="005854AF"/>
    <w:rsid w:val="005875B2"/>
    <w:rsid w:val="0059052C"/>
    <w:rsid w:val="00590A56"/>
    <w:rsid w:val="0059249B"/>
    <w:rsid w:val="005924F5"/>
    <w:rsid w:val="00592ABC"/>
    <w:rsid w:val="00593FA8"/>
    <w:rsid w:val="00596570"/>
    <w:rsid w:val="005A0E63"/>
    <w:rsid w:val="005A22C7"/>
    <w:rsid w:val="005A61CA"/>
    <w:rsid w:val="005A651E"/>
    <w:rsid w:val="005A71D4"/>
    <w:rsid w:val="005A79B0"/>
    <w:rsid w:val="005B0039"/>
    <w:rsid w:val="005B1082"/>
    <w:rsid w:val="005B1347"/>
    <w:rsid w:val="005B2C2B"/>
    <w:rsid w:val="005B327A"/>
    <w:rsid w:val="005B41FB"/>
    <w:rsid w:val="005B4384"/>
    <w:rsid w:val="005B5241"/>
    <w:rsid w:val="005B5841"/>
    <w:rsid w:val="005B63BB"/>
    <w:rsid w:val="005B7D8E"/>
    <w:rsid w:val="005C0821"/>
    <w:rsid w:val="005C0838"/>
    <w:rsid w:val="005C0DFC"/>
    <w:rsid w:val="005C10A4"/>
    <w:rsid w:val="005C1B90"/>
    <w:rsid w:val="005C2C0F"/>
    <w:rsid w:val="005C2DE2"/>
    <w:rsid w:val="005C41A1"/>
    <w:rsid w:val="005C5A5D"/>
    <w:rsid w:val="005C6DAC"/>
    <w:rsid w:val="005D1C84"/>
    <w:rsid w:val="005D2313"/>
    <w:rsid w:val="005D2EF1"/>
    <w:rsid w:val="005D34A4"/>
    <w:rsid w:val="005D4970"/>
    <w:rsid w:val="005D574D"/>
    <w:rsid w:val="005D68FF"/>
    <w:rsid w:val="005E03B6"/>
    <w:rsid w:val="005E2CD1"/>
    <w:rsid w:val="005E3396"/>
    <w:rsid w:val="005E367B"/>
    <w:rsid w:val="005E4BE7"/>
    <w:rsid w:val="005E600D"/>
    <w:rsid w:val="005F191D"/>
    <w:rsid w:val="005F22EB"/>
    <w:rsid w:val="005F2693"/>
    <w:rsid w:val="005F2D6B"/>
    <w:rsid w:val="005F3A8F"/>
    <w:rsid w:val="005F3B03"/>
    <w:rsid w:val="00600CD4"/>
    <w:rsid w:val="00601497"/>
    <w:rsid w:val="006026C1"/>
    <w:rsid w:val="006038DD"/>
    <w:rsid w:val="00604AB3"/>
    <w:rsid w:val="0060507C"/>
    <w:rsid w:val="00605184"/>
    <w:rsid w:val="00606097"/>
    <w:rsid w:val="006066EE"/>
    <w:rsid w:val="00606A42"/>
    <w:rsid w:val="006134F5"/>
    <w:rsid w:val="00614A15"/>
    <w:rsid w:val="006164A5"/>
    <w:rsid w:val="00620CB1"/>
    <w:rsid w:val="00621BE8"/>
    <w:rsid w:val="00622B00"/>
    <w:rsid w:val="00623186"/>
    <w:rsid w:val="00623D7C"/>
    <w:rsid w:val="0062435E"/>
    <w:rsid w:val="0062579A"/>
    <w:rsid w:val="0062624C"/>
    <w:rsid w:val="00626742"/>
    <w:rsid w:val="00627FFB"/>
    <w:rsid w:val="00630513"/>
    <w:rsid w:val="0063098B"/>
    <w:rsid w:val="00630F25"/>
    <w:rsid w:val="006317F6"/>
    <w:rsid w:val="00631CFE"/>
    <w:rsid w:val="0063270B"/>
    <w:rsid w:val="00635162"/>
    <w:rsid w:val="006354DB"/>
    <w:rsid w:val="00635EDA"/>
    <w:rsid w:val="00641844"/>
    <w:rsid w:val="006429D1"/>
    <w:rsid w:val="00643E08"/>
    <w:rsid w:val="0064418F"/>
    <w:rsid w:val="006449A9"/>
    <w:rsid w:val="006452E4"/>
    <w:rsid w:val="00646948"/>
    <w:rsid w:val="0064716C"/>
    <w:rsid w:val="00647A47"/>
    <w:rsid w:val="00647E7D"/>
    <w:rsid w:val="00650CBD"/>
    <w:rsid w:val="00650E09"/>
    <w:rsid w:val="00651F1B"/>
    <w:rsid w:val="006522E6"/>
    <w:rsid w:val="00652A46"/>
    <w:rsid w:val="0065592B"/>
    <w:rsid w:val="00660A16"/>
    <w:rsid w:val="00661A36"/>
    <w:rsid w:val="00661BC2"/>
    <w:rsid w:val="00664163"/>
    <w:rsid w:val="0066717B"/>
    <w:rsid w:val="00671661"/>
    <w:rsid w:val="00671B43"/>
    <w:rsid w:val="006730AA"/>
    <w:rsid w:val="00673E0A"/>
    <w:rsid w:val="00674787"/>
    <w:rsid w:val="00674F56"/>
    <w:rsid w:val="00675178"/>
    <w:rsid w:val="006757F1"/>
    <w:rsid w:val="00675B14"/>
    <w:rsid w:val="00675BB9"/>
    <w:rsid w:val="00680F48"/>
    <w:rsid w:val="00681611"/>
    <w:rsid w:val="00682E74"/>
    <w:rsid w:val="00685141"/>
    <w:rsid w:val="006856FE"/>
    <w:rsid w:val="00686FFC"/>
    <w:rsid w:val="00687EC9"/>
    <w:rsid w:val="00690785"/>
    <w:rsid w:val="00690D06"/>
    <w:rsid w:val="00692F63"/>
    <w:rsid w:val="00693299"/>
    <w:rsid w:val="006946FF"/>
    <w:rsid w:val="006A2FF4"/>
    <w:rsid w:val="006A332A"/>
    <w:rsid w:val="006A569C"/>
    <w:rsid w:val="006A5E7A"/>
    <w:rsid w:val="006A5F93"/>
    <w:rsid w:val="006A755A"/>
    <w:rsid w:val="006B00AD"/>
    <w:rsid w:val="006B1F44"/>
    <w:rsid w:val="006B3687"/>
    <w:rsid w:val="006B41D0"/>
    <w:rsid w:val="006B4987"/>
    <w:rsid w:val="006B5017"/>
    <w:rsid w:val="006C0683"/>
    <w:rsid w:val="006C0AB2"/>
    <w:rsid w:val="006C2A8F"/>
    <w:rsid w:val="006C64CE"/>
    <w:rsid w:val="006C7D0A"/>
    <w:rsid w:val="006D07AA"/>
    <w:rsid w:val="006D1CA8"/>
    <w:rsid w:val="006D249D"/>
    <w:rsid w:val="006D5AB0"/>
    <w:rsid w:val="006D627F"/>
    <w:rsid w:val="006E0572"/>
    <w:rsid w:val="006E2C5B"/>
    <w:rsid w:val="006E3374"/>
    <w:rsid w:val="006E43E7"/>
    <w:rsid w:val="006E4468"/>
    <w:rsid w:val="006E4670"/>
    <w:rsid w:val="006E5D20"/>
    <w:rsid w:val="006E6DC0"/>
    <w:rsid w:val="006E7BC3"/>
    <w:rsid w:val="006F0D15"/>
    <w:rsid w:val="006F0DCA"/>
    <w:rsid w:val="006F3A36"/>
    <w:rsid w:val="006F5B4A"/>
    <w:rsid w:val="006F60E9"/>
    <w:rsid w:val="006F6395"/>
    <w:rsid w:val="006F712D"/>
    <w:rsid w:val="0070003D"/>
    <w:rsid w:val="00704FC6"/>
    <w:rsid w:val="00705E1D"/>
    <w:rsid w:val="00706083"/>
    <w:rsid w:val="00706F6F"/>
    <w:rsid w:val="00707BEC"/>
    <w:rsid w:val="00710448"/>
    <w:rsid w:val="007135E1"/>
    <w:rsid w:val="00713E48"/>
    <w:rsid w:val="00714BF5"/>
    <w:rsid w:val="0071568F"/>
    <w:rsid w:val="00721AE7"/>
    <w:rsid w:val="00722A33"/>
    <w:rsid w:val="007230B0"/>
    <w:rsid w:val="00725B69"/>
    <w:rsid w:val="00726590"/>
    <w:rsid w:val="0072700E"/>
    <w:rsid w:val="007308E7"/>
    <w:rsid w:val="00730B39"/>
    <w:rsid w:val="00732432"/>
    <w:rsid w:val="007350D7"/>
    <w:rsid w:val="007359DF"/>
    <w:rsid w:val="007447D2"/>
    <w:rsid w:val="00745036"/>
    <w:rsid w:val="00746412"/>
    <w:rsid w:val="00750A65"/>
    <w:rsid w:val="007513D8"/>
    <w:rsid w:val="0075383A"/>
    <w:rsid w:val="0075385F"/>
    <w:rsid w:val="00754690"/>
    <w:rsid w:val="00754B71"/>
    <w:rsid w:val="00754EC9"/>
    <w:rsid w:val="00756B06"/>
    <w:rsid w:val="0075746B"/>
    <w:rsid w:val="007576FE"/>
    <w:rsid w:val="00763D8D"/>
    <w:rsid w:val="00763DBE"/>
    <w:rsid w:val="00763E94"/>
    <w:rsid w:val="00764B56"/>
    <w:rsid w:val="00765560"/>
    <w:rsid w:val="0076593F"/>
    <w:rsid w:val="00766ADE"/>
    <w:rsid w:val="0076785D"/>
    <w:rsid w:val="007750FC"/>
    <w:rsid w:val="007761B2"/>
    <w:rsid w:val="00781B92"/>
    <w:rsid w:val="00781BD6"/>
    <w:rsid w:val="00782BC3"/>
    <w:rsid w:val="00786C23"/>
    <w:rsid w:val="0078783D"/>
    <w:rsid w:val="00787D4B"/>
    <w:rsid w:val="007920D4"/>
    <w:rsid w:val="00792686"/>
    <w:rsid w:val="00794083"/>
    <w:rsid w:val="007965F3"/>
    <w:rsid w:val="007968D9"/>
    <w:rsid w:val="007A09FA"/>
    <w:rsid w:val="007A2AB9"/>
    <w:rsid w:val="007A2C5D"/>
    <w:rsid w:val="007A366E"/>
    <w:rsid w:val="007A3F2C"/>
    <w:rsid w:val="007A464F"/>
    <w:rsid w:val="007A4CC8"/>
    <w:rsid w:val="007A55DF"/>
    <w:rsid w:val="007A6C07"/>
    <w:rsid w:val="007A7E13"/>
    <w:rsid w:val="007B0176"/>
    <w:rsid w:val="007B1397"/>
    <w:rsid w:val="007B1F07"/>
    <w:rsid w:val="007B3785"/>
    <w:rsid w:val="007B45C9"/>
    <w:rsid w:val="007B4B19"/>
    <w:rsid w:val="007B7CDA"/>
    <w:rsid w:val="007B7D90"/>
    <w:rsid w:val="007C00DF"/>
    <w:rsid w:val="007C1125"/>
    <w:rsid w:val="007C1541"/>
    <w:rsid w:val="007C25E5"/>
    <w:rsid w:val="007C26FB"/>
    <w:rsid w:val="007C31CB"/>
    <w:rsid w:val="007C64DA"/>
    <w:rsid w:val="007C751E"/>
    <w:rsid w:val="007D0F0F"/>
    <w:rsid w:val="007D1C73"/>
    <w:rsid w:val="007D202F"/>
    <w:rsid w:val="007D2933"/>
    <w:rsid w:val="007D3267"/>
    <w:rsid w:val="007D3716"/>
    <w:rsid w:val="007D4F7F"/>
    <w:rsid w:val="007D606B"/>
    <w:rsid w:val="007D64FD"/>
    <w:rsid w:val="007D71FC"/>
    <w:rsid w:val="007D7436"/>
    <w:rsid w:val="007E26B0"/>
    <w:rsid w:val="007E46FE"/>
    <w:rsid w:val="007E5207"/>
    <w:rsid w:val="007E7345"/>
    <w:rsid w:val="007E7C83"/>
    <w:rsid w:val="007F013B"/>
    <w:rsid w:val="007F01E0"/>
    <w:rsid w:val="007F3BA5"/>
    <w:rsid w:val="007F5CA8"/>
    <w:rsid w:val="007F5FD8"/>
    <w:rsid w:val="0080046C"/>
    <w:rsid w:val="00800FDF"/>
    <w:rsid w:val="00801EFD"/>
    <w:rsid w:val="0080333C"/>
    <w:rsid w:val="008043EC"/>
    <w:rsid w:val="0080477B"/>
    <w:rsid w:val="008059E1"/>
    <w:rsid w:val="00806475"/>
    <w:rsid w:val="00806AC6"/>
    <w:rsid w:val="00810262"/>
    <w:rsid w:val="0081078E"/>
    <w:rsid w:val="00811C34"/>
    <w:rsid w:val="0081334F"/>
    <w:rsid w:val="00813ACE"/>
    <w:rsid w:val="00813EB7"/>
    <w:rsid w:val="00815F0F"/>
    <w:rsid w:val="00816DEA"/>
    <w:rsid w:val="008172DE"/>
    <w:rsid w:val="008204D7"/>
    <w:rsid w:val="00823BF7"/>
    <w:rsid w:val="008255F8"/>
    <w:rsid w:val="00826697"/>
    <w:rsid w:val="00830975"/>
    <w:rsid w:val="00832CF1"/>
    <w:rsid w:val="008342DC"/>
    <w:rsid w:val="00840731"/>
    <w:rsid w:val="00842DD2"/>
    <w:rsid w:val="00844BC6"/>
    <w:rsid w:val="00846743"/>
    <w:rsid w:val="008474B9"/>
    <w:rsid w:val="00847CBA"/>
    <w:rsid w:val="00854E41"/>
    <w:rsid w:val="0086005E"/>
    <w:rsid w:val="00860945"/>
    <w:rsid w:val="00861327"/>
    <w:rsid w:val="00864C17"/>
    <w:rsid w:val="00864F86"/>
    <w:rsid w:val="00865C5C"/>
    <w:rsid w:val="008674FC"/>
    <w:rsid w:val="00867956"/>
    <w:rsid w:val="00874277"/>
    <w:rsid w:val="00874612"/>
    <w:rsid w:val="00877160"/>
    <w:rsid w:val="008820F2"/>
    <w:rsid w:val="008824C8"/>
    <w:rsid w:val="008828AC"/>
    <w:rsid w:val="00884E37"/>
    <w:rsid w:val="008861FE"/>
    <w:rsid w:val="00890C7A"/>
    <w:rsid w:val="008923DA"/>
    <w:rsid w:val="008965E4"/>
    <w:rsid w:val="00896ECF"/>
    <w:rsid w:val="008A019C"/>
    <w:rsid w:val="008A036A"/>
    <w:rsid w:val="008A0735"/>
    <w:rsid w:val="008A0C39"/>
    <w:rsid w:val="008A1009"/>
    <w:rsid w:val="008A234F"/>
    <w:rsid w:val="008A251F"/>
    <w:rsid w:val="008A41B7"/>
    <w:rsid w:val="008A5C6C"/>
    <w:rsid w:val="008A6EE4"/>
    <w:rsid w:val="008B30AE"/>
    <w:rsid w:val="008B347C"/>
    <w:rsid w:val="008C0191"/>
    <w:rsid w:val="008C0A59"/>
    <w:rsid w:val="008C4618"/>
    <w:rsid w:val="008C5AD0"/>
    <w:rsid w:val="008C5B94"/>
    <w:rsid w:val="008D076F"/>
    <w:rsid w:val="008D1CE2"/>
    <w:rsid w:val="008D341B"/>
    <w:rsid w:val="008D4C29"/>
    <w:rsid w:val="008D55CD"/>
    <w:rsid w:val="008D6C3D"/>
    <w:rsid w:val="008D7090"/>
    <w:rsid w:val="008E10BD"/>
    <w:rsid w:val="008E254A"/>
    <w:rsid w:val="008E4D53"/>
    <w:rsid w:val="008E57FB"/>
    <w:rsid w:val="008F0442"/>
    <w:rsid w:val="008F1C91"/>
    <w:rsid w:val="008F1F4A"/>
    <w:rsid w:val="008F2FE1"/>
    <w:rsid w:val="008F4905"/>
    <w:rsid w:val="008F6099"/>
    <w:rsid w:val="008F6E7C"/>
    <w:rsid w:val="009014E1"/>
    <w:rsid w:val="009017D6"/>
    <w:rsid w:val="009025BC"/>
    <w:rsid w:val="009064D0"/>
    <w:rsid w:val="00906911"/>
    <w:rsid w:val="00906ABA"/>
    <w:rsid w:val="00910CE4"/>
    <w:rsid w:val="009116B0"/>
    <w:rsid w:val="00917DE7"/>
    <w:rsid w:val="00920187"/>
    <w:rsid w:val="009205F5"/>
    <w:rsid w:val="009216D1"/>
    <w:rsid w:val="00921933"/>
    <w:rsid w:val="00926CA3"/>
    <w:rsid w:val="009314B2"/>
    <w:rsid w:val="00931D68"/>
    <w:rsid w:val="0093300B"/>
    <w:rsid w:val="009337A9"/>
    <w:rsid w:val="009337F3"/>
    <w:rsid w:val="00933CE0"/>
    <w:rsid w:val="0093551E"/>
    <w:rsid w:val="00936328"/>
    <w:rsid w:val="0093641D"/>
    <w:rsid w:val="009424A5"/>
    <w:rsid w:val="00944340"/>
    <w:rsid w:val="009446C8"/>
    <w:rsid w:val="0094486C"/>
    <w:rsid w:val="009456D0"/>
    <w:rsid w:val="009463EF"/>
    <w:rsid w:val="00946C78"/>
    <w:rsid w:val="00946EFF"/>
    <w:rsid w:val="00950F65"/>
    <w:rsid w:val="00951231"/>
    <w:rsid w:val="0095150C"/>
    <w:rsid w:val="00953DFE"/>
    <w:rsid w:val="00956A74"/>
    <w:rsid w:val="00956C3F"/>
    <w:rsid w:val="009570F7"/>
    <w:rsid w:val="0095747C"/>
    <w:rsid w:val="00957CFE"/>
    <w:rsid w:val="0096058A"/>
    <w:rsid w:val="00962952"/>
    <w:rsid w:val="009631C9"/>
    <w:rsid w:val="009646BB"/>
    <w:rsid w:val="009647A7"/>
    <w:rsid w:val="00973494"/>
    <w:rsid w:val="00974199"/>
    <w:rsid w:val="009753E9"/>
    <w:rsid w:val="00975D13"/>
    <w:rsid w:val="00976B10"/>
    <w:rsid w:val="009778A1"/>
    <w:rsid w:val="00977D11"/>
    <w:rsid w:val="0098383F"/>
    <w:rsid w:val="00983E4E"/>
    <w:rsid w:val="00984FD5"/>
    <w:rsid w:val="0098502B"/>
    <w:rsid w:val="00985DC0"/>
    <w:rsid w:val="009866ED"/>
    <w:rsid w:val="00986B2C"/>
    <w:rsid w:val="009A0CB4"/>
    <w:rsid w:val="009A0F4A"/>
    <w:rsid w:val="009A2098"/>
    <w:rsid w:val="009A21C6"/>
    <w:rsid w:val="009A2630"/>
    <w:rsid w:val="009A3F11"/>
    <w:rsid w:val="009A4B29"/>
    <w:rsid w:val="009A4FAC"/>
    <w:rsid w:val="009A788E"/>
    <w:rsid w:val="009A7EC8"/>
    <w:rsid w:val="009B19C3"/>
    <w:rsid w:val="009B2916"/>
    <w:rsid w:val="009B4114"/>
    <w:rsid w:val="009B4B9E"/>
    <w:rsid w:val="009B599F"/>
    <w:rsid w:val="009B69E7"/>
    <w:rsid w:val="009B6DFA"/>
    <w:rsid w:val="009B7CBF"/>
    <w:rsid w:val="009B7E16"/>
    <w:rsid w:val="009C088A"/>
    <w:rsid w:val="009C0ECD"/>
    <w:rsid w:val="009C1B26"/>
    <w:rsid w:val="009C3330"/>
    <w:rsid w:val="009C477C"/>
    <w:rsid w:val="009C4CAD"/>
    <w:rsid w:val="009C4F35"/>
    <w:rsid w:val="009C4F3F"/>
    <w:rsid w:val="009C52E8"/>
    <w:rsid w:val="009C7DD9"/>
    <w:rsid w:val="009D0B5A"/>
    <w:rsid w:val="009D15FA"/>
    <w:rsid w:val="009D1D49"/>
    <w:rsid w:val="009D1E9E"/>
    <w:rsid w:val="009D3A89"/>
    <w:rsid w:val="009D3BAD"/>
    <w:rsid w:val="009D5418"/>
    <w:rsid w:val="009D5E0F"/>
    <w:rsid w:val="009D6821"/>
    <w:rsid w:val="009D706E"/>
    <w:rsid w:val="009D76AC"/>
    <w:rsid w:val="009E0BB2"/>
    <w:rsid w:val="009E43FD"/>
    <w:rsid w:val="009E54A6"/>
    <w:rsid w:val="009E6376"/>
    <w:rsid w:val="009E6F6E"/>
    <w:rsid w:val="009F19D1"/>
    <w:rsid w:val="009F1EC2"/>
    <w:rsid w:val="009F27A4"/>
    <w:rsid w:val="009F28CC"/>
    <w:rsid w:val="009F4BF5"/>
    <w:rsid w:val="009F5823"/>
    <w:rsid w:val="009F729A"/>
    <w:rsid w:val="009F78A1"/>
    <w:rsid w:val="00A00496"/>
    <w:rsid w:val="00A03867"/>
    <w:rsid w:val="00A0386C"/>
    <w:rsid w:val="00A07785"/>
    <w:rsid w:val="00A07856"/>
    <w:rsid w:val="00A104B8"/>
    <w:rsid w:val="00A108EC"/>
    <w:rsid w:val="00A11197"/>
    <w:rsid w:val="00A11C28"/>
    <w:rsid w:val="00A11C5B"/>
    <w:rsid w:val="00A12FDC"/>
    <w:rsid w:val="00A13059"/>
    <w:rsid w:val="00A13DD4"/>
    <w:rsid w:val="00A14744"/>
    <w:rsid w:val="00A20654"/>
    <w:rsid w:val="00A208CB"/>
    <w:rsid w:val="00A2226D"/>
    <w:rsid w:val="00A225F6"/>
    <w:rsid w:val="00A23EF0"/>
    <w:rsid w:val="00A244AE"/>
    <w:rsid w:val="00A24DDD"/>
    <w:rsid w:val="00A25D20"/>
    <w:rsid w:val="00A27B64"/>
    <w:rsid w:val="00A306C4"/>
    <w:rsid w:val="00A32970"/>
    <w:rsid w:val="00A35AAA"/>
    <w:rsid w:val="00A35D62"/>
    <w:rsid w:val="00A40A4E"/>
    <w:rsid w:val="00A42B83"/>
    <w:rsid w:val="00A42DC9"/>
    <w:rsid w:val="00A4578A"/>
    <w:rsid w:val="00A45D15"/>
    <w:rsid w:val="00A507EB"/>
    <w:rsid w:val="00A51A34"/>
    <w:rsid w:val="00A55CA3"/>
    <w:rsid w:val="00A56D81"/>
    <w:rsid w:val="00A57D22"/>
    <w:rsid w:val="00A60FB7"/>
    <w:rsid w:val="00A61669"/>
    <w:rsid w:val="00A6173C"/>
    <w:rsid w:val="00A627C8"/>
    <w:rsid w:val="00A6283F"/>
    <w:rsid w:val="00A62A27"/>
    <w:rsid w:val="00A62C85"/>
    <w:rsid w:val="00A62E54"/>
    <w:rsid w:val="00A63E1D"/>
    <w:rsid w:val="00A65C5B"/>
    <w:rsid w:val="00A668B7"/>
    <w:rsid w:val="00A70357"/>
    <w:rsid w:val="00A71FF6"/>
    <w:rsid w:val="00A721CB"/>
    <w:rsid w:val="00A72436"/>
    <w:rsid w:val="00A72F36"/>
    <w:rsid w:val="00A77FA2"/>
    <w:rsid w:val="00A80162"/>
    <w:rsid w:val="00A80CE3"/>
    <w:rsid w:val="00A8412A"/>
    <w:rsid w:val="00A85FFD"/>
    <w:rsid w:val="00A874A1"/>
    <w:rsid w:val="00A9121B"/>
    <w:rsid w:val="00A92023"/>
    <w:rsid w:val="00A95694"/>
    <w:rsid w:val="00A95A93"/>
    <w:rsid w:val="00A95DDB"/>
    <w:rsid w:val="00A96FE4"/>
    <w:rsid w:val="00AA4861"/>
    <w:rsid w:val="00AB06D3"/>
    <w:rsid w:val="00AB131B"/>
    <w:rsid w:val="00AB14A1"/>
    <w:rsid w:val="00AB1DD0"/>
    <w:rsid w:val="00AB284E"/>
    <w:rsid w:val="00AB525E"/>
    <w:rsid w:val="00AB5D47"/>
    <w:rsid w:val="00AB7130"/>
    <w:rsid w:val="00AC2E4B"/>
    <w:rsid w:val="00AC3CEB"/>
    <w:rsid w:val="00AC4C64"/>
    <w:rsid w:val="00AC4EE5"/>
    <w:rsid w:val="00AC5329"/>
    <w:rsid w:val="00AC764B"/>
    <w:rsid w:val="00AC79D6"/>
    <w:rsid w:val="00AD3522"/>
    <w:rsid w:val="00AD3A58"/>
    <w:rsid w:val="00AD3E37"/>
    <w:rsid w:val="00AD4398"/>
    <w:rsid w:val="00AD4489"/>
    <w:rsid w:val="00AD4499"/>
    <w:rsid w:val="00AD5102"/>
    <w:rsid w:val="00AE0163"/>
    <w:rsid w:val="00AE0A06"/>
    <w:rsid w:val="00AE0E0B"/>
    <w:rsid w:val="00AE1181"/>
    <w:rsid w:val="00AE3932"/>
    <w:rsid w:val="00AE41D5"/>
    <w:rsid w:val="00AE794D"/>
    <w:rsid w:val="00AF0F15"/>
    <w:rsid w:val="00AF5F0A"/>
    <w:rsid w:val="00AF62F0"/>
    <w:rsid w:val="00AF64CC"/>
    <w:rsid w:val="00AF71A8"/>
    <w:rsid w:val="00B00350"/>
    <w:rsid w:val="00B006AD"/>
    <w:rsid w:val="00B051D5"/>
    <w:rsid w:val="00B06455"/>
    <w:rsid w:val="00B14D72"/>
    <w:rsid w:val="00B151B1"/>
    <w:rsid w:val="00B151BA"/>
    <w:rsid w:val="00B15942"/>
    <w:rsid w:val="00B17D07"/>
    <w:rsid w:val="00B21640"/>
    <w:rsid w:val="00B23F8D"/>
    <w:rsid w:val="00B25CB6"/>
    <w:rsid w:val="00B26798"/>
    <w:rsid w:val="00B3036A"/>
    <w:rsid w:val="00B30BA1"/>
    <w:rsid w:val="00B30C71"/>
    <w:rsid w:val="00B314B3"/>
    <w:rsid w:val="00B31E1B"/>
    <w:rsid w:val="00B33B45"/>
    <w:rsid w:val="00B34AA7"/>
    <w:rsid w:val="00B354CC"/>
    <w:rsid w:val="00B3559D"/>
    <w:rsid w:val="00B35646"/>
    <w:rsid w:val="00B411EB"/>
    <w:rsid w:val="00B423E1"/>
    <w:rsid w:val="00B42539"/>
    <w:rsid w:val="00B42A71"/>
    <w:rsid w:val="00B431A3"/>
    <w:rsid w:val="00B4375D"/>
    <w:rsid w:val="00B43DAB"/>
    <w:rsid w:val="00B442B6"/>
    <w:rsid w:val="00B447F0"/>
    <w:rsid w:val="00B470B2"/>
    <w:rsid w:val="00B47F2F"/>
    <w:rsid w:val="00B50449"/>
    <w:rsid w:val="00B5046B"/>
    <w:rsid w:val="00B51265"/>
    <w:rsid w:val="00B5272E"/>
    <w:rsid w:val="00B529AB"/>
    <w:rsid w:val="00B53A9B"/>
    <w:rsid w:val="00B54AA3"/>
    <w:rsid w:val="00B54ED3"/>
    <w:rsid w:val="00B577B4"/>
    <w:rsid w:val="00B608D5"/>
    <w:rsid w:val="00B625D7"/>
    <w:rsid w:val="00B62DBE"/>
    <w:rsid w:val="00B65A22"/>
    <w:rsid w:val="00B6735E"/>
    <w:rsid w:val="00B705D7"/>
    <w:rsid w:val="00B71894"/>
    <w:rsid w:val="00B721CA"/>
    <w:rsid w:val="00B73B79"/>
    <w:rsid w:val="00B76ACF"/>
    <w:rsid w:val="00B76DAD"/>
    <w:rsid w:val="00B772B4"/>
    <w:rsid w:val="00B821C3"/>
    <w:rsid w:val="00B82D5C"/>
    <w:rsid w:val="00B8339B"/>
    <w:rsid w:val="00B8373E"/>
    <w:rsid w:val="00B842D8"/>
    <w:rsid w:val="00B847FF"/>
    <w:rsid w:val="00B84E73"/>
    <w:rsid w:val="00B857CB"/>
    <w:rsid w:val="00B8582A"/>
    <w:rsid w:val="00B86F1F"/>
    <w:rsid w:val="00B87032"/>
    <w:rsid w:val="00B87446"/>
    <w:rsid w:val="00B876D2"/>
    <w:rsid w:val="00B8798E"/>
    <w:rsid w:val="00B92B65"/>
    <w:rsid w:val="00B92E5C"/>
    <w:rsid w:val="00B92F77"/>
    <w:rsid w:val="00B93137"/>
    <w:rsid w:val="00B9430C"/>
    <w:rsid w:val="00B946A5"/>
    <w:rsid w:val="00B946CD"/>
    <w:rsid w:val="00B95CEE"/>
    <w:rsid w:val="00B9691F"/>
    <w:rsid w:val="00BA0104"/>
    <w:rsid w:val="00BA05CD"/>
    <w:rsid w:val="00BA27E1"/>
    <w:rsid w:val="00BA2F95"/>
    <w:rsid w:val="00BA3186"/>
    <w:rsid w:val="00BA33C3"/>
    <w:rsid w:val="00BA3504"/>
    <w:rsid w:val="00BA3F82"/>
    <w:rsid w:val="00BA548B"/>
    <w:rsid w:val="00BA5A6F"/>
    <w:rsid w:val="00BB0B21"/>
    <w:rsid w:val="00BB11BB"/>
    <w:rsid w:val="00BB203A"/>
    <w:rsid w:val="00BB251D"/>
    <w:rsid w:val="00BB35A9"/>
    <w:rsid w:val="00BB37EB"/>
    <w:rsid w:val="00BB74D2"/>
    <w:rsid w:val="00BC0F4E"/>
    <w:rsid w:val="00BC24E6"/>
    <w:rsid w:val="00BC44F7"/>
    <w:rsid w:val="00BC611C"/>
    <w:rsid w:val="00BC63DA"/>
    <w:rsid w:val="00BC640A"/>
    <w:rsid w:val="00BC770F"/>
    <w:rsid w:val="00BD006E"/>
    <w:rsid w:val="00BD05AE"/>
    <w:rsid w:val="00BD28B7"/>
    <w:rsid w:val="00BD2FCC"/>
    <w:rsid w:val="00BD5152"/>
    <w:rsid w:val="00BD5824"/>
    <w:rsid w:val="00BD637A"/>
    <w:rsid w:val="00BD6BA8"/>
    <w:rsid w:val="00BD6C36"/>
    <w:rsid w:val="00BD727C"/>
    <w:rsid w:val="00BD7CCB"/>
    <w:rsid w:val="00BE49EC"/>
    <w:rsid w:val="00BE7EC6"/>
    <w:rsid w:val="00BF0464"/>
    <w:rsid w:val="00BF0549"/>
    <w:rsid w:val="00BF1083"/>
    <w:rsid w:val="00BF2514"/>
    <w:rsid w:val="00BF4403"/>
    <w:rsid w:val="00BF56BD"/>
    <w:rsid w:val="00BF6DD7"/>
    <w:rsid w:val="00BF77ED"/>
    <w:rsid w:val="00C01B5E"/>
    <w:rsid w:val="00C0263B"/>
    <w:rsid w:val="00C0298B"/>
    <w:rsid w:val="00C02DC3"/>
    <w:rsid w:val="00C03397"/>
    <w:rsid w:val="00C04F36"/>
    <w:rsid w:val="00C050E3"/>
    <w:rsid w:val="00C05453"/>
    <w:rsid w:val="00C1091C"/>
    <w:rsid w:val="00C1254A"/>
    <w:rsid w:val="00C12D51"/>
    <w:rsid w:val="00C13B52"/>
    <w:rsid w:val="00C13DF3"/>
    <w:rsid w:val="00C156C1"/>
    <w:rsid w:val="00C16B2A"/>
    <w:rsid w:val="00C17FB4"/>
    <w:rsid w:val="00C204D8"/>
    <w:rsid w:val="00C205F1"/>
    <w:rsid w:val="00C20F48"/>
    <w:rsid w:val="00C21127"/>
    <w:rsid w:val="00C221E8"/>
    <w:rsid w:val="00C248A1"/>
    <w:rsid w:val="00C2536E"/>
    <w:rsid w:val="00C26B76"/>
    <w:rsid w:val="00C3022F"/>
    <w:rsid w:val="00C3165E"/>
    <w:rsid w:val="00C31C2B"/>
    <w:rsid w:val="00C338DE"/>
    <w:rsid w:val="00C347EE"/>
    <w:rsid w:val="00C35820"/>
    <w:rsid w:val="00C35A0F"/>
    <w:rsid w:val="00C44BF0"/>
    <w:rsid w:val="00C44E90"/>
    <w:rsid w:val="00C47485"/>
    <w:rsid w:val="00C47809"/>
    <w:rsid w:val="00C509B1"/>
    <w:rsid w:val="00C514BA"/>
    <w:rsid w:val="00C51872"/>
    <w:rsid w:val="00C51C80"/>
    <w:rsid w:val="00C52842"/>
    <w:rsid w:val="00C54393"/>
    <w:rsid w:val="00C57F98"/>
    <w:rsid w:val="00C62026"/>
    <w:rsid w:val="00C637B3"/>
    <w:rsid w:val="00C649FF"/>
    <w:rsid w:val="00C65D99"/>
    <w:rsid w:val="00C66E7B"/>
    <w:rsid w:val="00C67042"/>
    <w:rsid w:val="00C70537"/>
    <w:rsid w:val="00C70C0C"/>
    <w:rsid w:val="00C70CFA"/>
    <w:rsid w:val="00C70D85"/>
    <w:rsid w:val="00C72F59"/>
    <w:rsid w:val="00C73A02"/>
    <w:rsid w:val="00C73D7D"/>
    <w:rsid w:val="00C73FB0"/>
    <w:rsid w:val="00C74613"/>
    <w:rsid w:val="00C747A2"/>
    <w:rsid w:val="00C7485B"/>
    <w:rsid w:val="00C75823"/>
    <w:rsid w:val="00C77546"/>
    <w:rsid w:val="00C77D3D"/>
    <w:rsid w:val="00C77E1F"/>
    <w:rsid w:val="00C85C1C"/>
    <w:rsid w:val="00C85FBE"/>
    <w:rsid w:val="00C90473"/>
    <w:rsid w:val="00C90D13"/>
    <w:rsid w:val="00C91B9D"/>
    <w:rsid w:val="00C930C4"/>
    <w:rsid w:val="00C94AA4"/>
    <w:rsid w:val="00C964CE"/>
    <w:rsid w:val="00CA0A8B"/>
    <w:rsid w:val="00CA0B05"/>
    <w:rsid w:val="00CA0F10"/>
    <w:rsid w:val="00CA1441"/>
    <w:rsid w:val="00CA2381"/>
    <w:rsid w:val="00CA278D"/>
    <w:rsid w:val="00CA4250"/>
    <w:rsid w:val="00CA4639"/>
    <w:rsid w:val="00CA59C4"/>
    <w:rsid w:val="00CA6A86"/>
    <w:rsid w:val="00CA7CE3"/>
    <w:rsid w:val="00CB2B0E"/>
    <w:rsid w:val="00CB364D"/>
    <w:rsid w:val="00CB383A"/>
    <w:rsid w:val="00CB5201"/>
    <w:rsid w:val="00CB6583"/>
    <w:rsid w:val="00CB66FB"/>
    <w:rsid w:val="00CC103F"/>
    <w:rsid w:val="00CC16A4"/>
    <w:rsid w:val="00CC32B7"/>
    <w:rsid w:val="00CC483A"/>
    <w:rsid w:val="00CC5D0C"/>
    <w:rsid w:val="00CC732B"/>
    <w:rsid w:val="00CC7420"/>
    <w:rsid w:val="00CC7649"/>
    <w:rsid w:val="00CD009D"/>
    <w:rsid w:val="00CD00FB"/>
    <w:rsid w:val="00CD0266"/>
    <w:rsid w:val="00CD0AE7"/>
    <w:rsid w:val="00CD15BE"/>
    <w:rsid w:val="00CD3685"/>
    <w:rsid w:val="00CD37AE"/>
    <w:rsid w:val="00CD4EBD"/>
    <w:rsid w:val="00CD5A23"/>
    <w:rsid w:val="00CD6429"/>
    <w:rsid w:val="00CE08E9"/>
    <w:rsid w:val="00CE1258"/>
    <w:rsid w:val="00CE3469"/>
    <w:rsid w:val="00CE5FF2"/>
    <w:rsid w:val="00CE661A"/>
    <w:rsid w:val="00CE6EEF"/>
    <w:rsid w:val="00CE7F7D"/>
    <w:rsid w:val="00CF18FD"/>
    <w:rsid w:val="00CF2D4C"/>
    <w:rsid w:val="00CF32E1"/>
    <w:rsid w:val="00CF5CF8"/>
    <w:rsid w:val="00D01FDA"/>
    <w:rsid w:val="00D02C9B"/>
    <w:rsid w:val="00D033C8"/>
    <w:rsid w:val="00D05C4C"/>
    <w:rsid w:val="00D1192C"/>
    <w:rsid w:val="00D1678E"/>
    <w:rsid w:val="00D175C3"/>
    <w:rsid w:val="00D22AA4"/>
    <w:rsid w:val="00D22C45"/>
    <w:rsid w:val="00D24064"/>
    <w:rsid w:val="00D26712"/>
    <w:rsid w:val="00D26B2F"/>
    <w:rsid w:val="00D27138"/>
    <w:rsid w:val="00D27308"/>
    <w:rsid w:val="00D31D07"/>
    <w:rsid w:val="00D32366"/>
    <w:rsid w:val="00D32894"/>
    <w:rsid w:val="00D34F57"/>
    <w:rsid w:val="00D37103"/>
    <w:rsid w:val="00D37F15"/>
    <w:rsid w:val="00D4030D"/>
    <w:rsid w:val="00D403E5"/>
    <w:rsid w:val="00D41DB0"/>
    <w:rsid w:val="00D430B5"/>
    <w:rsid w:val="00D43395"/>
    <w:rsid w:val="00D4783D"/>
    <w:rsid w:val="00D47AB7"/>
    <w:rsid w:val="00D50A68"/>
    <w:rsid w:val="00D51226"/>
    <w:rsid w:val="00D51AF7"/>
    <w:rsid w:val="00D5261E"/>
    <w:rsid w:val="00D52881"/>
    <w:rsid w:val="00D52A34"/>
    <w:rsid w:val="00D561AE"/>
    <w:rsid w:val="00D6008A"/>
    <w:rsid w:val="00D632E1"/>
    <w:rsid w:val="00D64202"/>
    <w:rsid w:val="00D648A4"/>
    <w:rsid w:val="00D6621B"/>
    <w:rsid w:val="00D67134"/>
    <w:rsid w:val="00D6735E"/>
    <w:rsid w:val="00D67B2B"/>
    <w:rsid w:val="00D67BE6"/>
    <w:rsid w:val="00D7109A"/>
    <w:rsid w:val="00D72CEB"/>
    <w:rsid w:val="00D72FDD"/>
    <w:rsid w:val="00D73362"/>
    <w:rsid w:val="00D75544"/>
    <w:rsid w:val="00D76C2B"/>
    <w:rsid w:val="00D777FC"/>
    <w:rsid w:val="00D77A2B"/>
    <w:rsid w:val="00D77F4D"/>
    <w:rsid w:val="00D817AD"/>
    <w:rsid w:val="00D822F0"/>
    <w:rsid w:val="00D84021"/>
    <w:rsid w:val="00D87F2B"/>
    <w:rsid w:val="00D91C6A"/>
    <w:rsid w:val="00D91D6E"/>
    <w:rsid w:val="00D928EF"/>
    <w:rsid w:val="00D94276"/>
    <w:rsid w:val="00D9442A"/>
    <w:rsid w:val="00D9533C"/>
    <w:rsid w:val="00D955E4"/>
    <w:rsid w:val="00D96A85"/>
    <w:rsid w:val="00DA02E5"/>
    <w:rsid w:val="00DA23F3"/>
    <w:rsid w:val="00DA2D32"/>
    <w:rsid w:val="00DA5721"/>
    <w:rsid w:val="00DA7C1E"/>
    <w:rsid w:val="00DB0AD9"/>
    <w:rsid w:val="00DB2478"/>
    <w:rsid w:val="00DB44B1"/>
    <w:rsid w:val="00DB58BF"/>
    <w:rsid w:val="00DB7A25"/>
    <w:rsid w:val="00DB7E8D"/>
    <w:rsid w:val="00DC056B"/>
    <w:rsid w:val="00DC17D5"/>
    <w:rsid w:val="00DC33BD"/>
    <w:rsid w:val="00DC3887"/>
    <w:rsid w:val="00DC44D7"/>
    <w:rsid w:val="00DC4C15"/>
    <w:rsid w:val="00DC4CDF"/>
    <w:rsid w:val="00DC4D28"/>
    <w:rsid w:val="00DC4F5C"/>
    <w:rsid w:val="00DC526F"/>
    <w:rsid w:val="00DC5D5B"/>
    <w:rsid w:val="00DD0ABF"/>
    <w:rsid w:val="00DD1751"/>
    <w:rsid w:val="00DD1B3C"/>
    <w:rsid w:val="00DD2261"/>
    <w:rsid w:val="00DD2CAE"/>
    <w:rsid w:val="00DD3D49"/>
    <w:rsid w:val="00DD4999"/>
    <w:rsid w:val="00DD61D5"/>
    <w:rsid w:val="00DD7C4D"/>
    <w:rsid w:val="00DE1AEA"/>
    <w:rsid w:val="00DE1C09"/>
    <w:rsid w:val="00DE28E5"/>
    <w:rsid w:val="00DE2B7B"/>
    <w:rsid w:val="00DE4CF7"/>
    <w:rsid w:val="00DE6647"/>
    <w:rsid w:val="00DF25C9"/>
    <w:rsid w:val="00DF6758"/>
    <w:rsid w:val="00DF74BE"/>
    <w:rsid w:val="00DF76A5"/>
    <w:rsid w:val="00DF77BC"/>
    <w:rsid w:val="00E00DEF"/>
    <w:rsid w:val="00E016D0"/>
    <w:rsid w:val="00E019BE"/>
    <w:rsid w:val="00E03BE1"/>
    <w:rsid w:val="00E049CE"/>
    <w:rsid w:val="00E06139"/>
    <w:rsid w:val="00E0619B"/>
    <w:rsid w:val="00E06A17"/>
    <w:rsid w:val="00E1049E"/>
    <w:rsid w:val="00E1129B"/>
    <w:rsid w:val="00E11804"/>
    <w:rsid w:val="00E133B0"/>
    <w:rsid w:val="00E1395B"/>
    <w:rsid w:val="00E13C05"/>
    <w:rsid w:val="00E14456"/>
    <w:rsid w:val="00E14FDF"/>
    <w:rsid w:val="00E1655B"/>
    <w:rsid w:val="00E16DF2"/>
    <w:rsid w:val="00E200BE"/>
    <w:rsid w:val="00E20BB2"/>
    <w:rsid w:val="00E23DAA"/>
    <w:rsid w:val="00E248BD"/>
    <w:rsid w:val="00E26BB8"/>
    <w:rsid w:val="00E2794C"/>
    <w:rsid w:val="00E3155A"/>
    <w:rsid w:val="00E32DD3"/>
    <w:rsid w:val="00E333BE"/>
    <w:rsid w:val="00E36824"/>
    <w:rsid w:val="00E372B1"/>
    <w:rsid w:val="00E375CC"/>
    <w:rsid w:val="00E41C7E"/>
    <w:rsid w:val="00E4398F"/>
    <w:rsid w:val="00E43FB6"/>
    <w:rsid w:val="00E44A37"/>
    <w:rsid w:val="00E45ED6"/>
    <w:rsid w:val="00E4611E"/>
    <w:rsid w:val="00E46F95"/>
    <w:rsid w:val="00E50391"/>
    <w:rsid w:val="00E54135"/>
    <w:rsid w:val="00E549FE"/>
    <w:rsid w:val="00E554E5"/>
    <w:rsid w:val="00E55571"/>
    <w:rsid w:val="00E55C18"/>
    <w:rsid w:val="00E62286"/>
    <w:rsid w:val="00E62FA2"/>
    <w:rsid w:val="00E6474F"/>
    <w:rsid w:val="00E64E31"/>
    <w:rsid w:val="00E64F81"/>
    <w:rsid w:val="00E660B8"/>
    <w:rsid w:val="00E6762C"/>
    <w:rsid w:val="00E710DC"/>
    <w:rsid w:val="00E7118E"/>
    <w:rsid w:val="00E71234"/>
    <w:rsid w:val="00E7442B"/>
    <w:rsid w:val="00E7510B"/>
    <w:rsid w:val="00E76D40"/>
    <w:rsid w:val="00E8093D"/>
    <w:rsid w:val="00E83B64"/>
    <w:rsid w:val="00E8635A"/>
    <w:rsid w:val="00E91E16"/>
    <w:rsid w:val="00E9277D"/>
    <w:rsid w:val="00EA123D"/>
    <w:rsid w:val="00EA2297"/>
    <w:rsid w:val="00EA49F4"/>
    <w:rsid w:val="00EA5F9C"/>
    <w:rsid w:val="00EA631B"/>
    <w:rsid w:val="00EA6E8A"/>
    <w:rsid w:val="00EB35E0"/>
    <w:rsid w:val="00EB3A49"/>
    <w:rsid w:val="00EB5E5B"/>
    <w:rsid w:val="00EB64F1"/>
    <w:rsid w:val="00EB75D9"/>
    <w:rsid w:val="00EC0842"/>
    <w:rsid w:val="00EC0B47"/>
    <w:rsid w:val="00EC0B88"/>
    <w:rsid w:val="00EC179E"/>
    <w:rsid w:val="00EC2B81"/>
    <w:rsid w:val="00EC3EB6"/>
    <w:rsid w:val="00EC5AB5"/>
    <w:rsid w:val="00EC6305"/>
    <w:rsid w:val="00EC65CD"/>
    <w:rsid w:val="00EC77EF"/>
    <w:rsid w:val="00EC787F"/>
    <w:rsid w:val="00ED1918"/>
    <w:rsid w:val="00ED1C6D"/>
    <w:rsid w:val="00ED2D95"/>
    <w:rsid w:val="00ED2EF4"/>
    <w:rsid w:val="00ED5DF8"/>
    <w:rsid w:val="00ED64B4"/>
    <w:rsid w:val="00ED77FC"/>
    <w:rsid w:val="00ED7857"/>
    <w:rsid w:val="00ED7B89"/>
    <w:rsid w:val="00EE061A"/>
    <w:rsid w:val="00EE0657"/>
    <w:rsid w:val="00EE1226"/>
    <w:rsid w:val="00EE2385"/>
    <w:rsid w:val="00EE2510"/>
    <w:rsid w:val="00EE595A"/>
    <w:rsid w:val="00EE713D"/>
    <w:rsid w:val="00EE766E"/>
    <w:rsid w:val="00EF033A"/>
    <w:rsid w:val="00EF0B70"/>
    <w:rsid w:val="00EF117C"/>
    <w:rsid w:val="00EF12B6"/>
    <w:rsid w:val="00EF21BE"/>
    <w:rsid w:val="00EF57E4"/>
    <w:rsid w:val="00EF62FD"/>
    <w:rsid w:val="00EF69BB"/>
    <w:rsid w:val="00EF7E32"/>
    <w:rsid w:val="00EF7E96"/>
    <w:rsid w:val="00F000A6"/>
    <w:rsid w:val="00F0030E"/>
    <w:rsid w:val="00F006C0"/>
    <w:rsid w:val="00F00B0A"/>
    <w:rsid w:val="00F073E0"/>
    <w:rsid w:val="00F102FC"/>
    <w:rsid w:val="00F103F4"/>
    <w:rsid w:val="00F113F8"/>
    <w:rsid w:val="00F130B7"/>
    <w:rsid w:val="00F13DEC"/>
    <w:rsid w:val="00F13EFD"/>
    <w:rsid w:val="00F14DD1"/>
    <w:rsid w:val="00F15974"/>
    <w:rsid w:val="00F16A13"/>
    <w:rsid w:val="00F17F87"/>
    <w:rsid w:val="00F2271D"/>
    <w:rsid w:val="00F2310E"/>
    <w:rsid w:val="00F255B6"/>
    <w:rsid w:val="00F25795"/>
    <w:rsid w:val="00F27724"/>
    <w:rsid w:val="00F30EE9"/>
    <w:rsid w:val="00F31740"/>
    <w:rsid w:val="00F33E44"/>
    <w:rsid w:val="00F34DC1"/>
    <w:rsid w:val="00F439B6"/>
    <w:rsid w:val="00F4424A"/>
    <w:rsid w:val="00F462D8"/>
    <w:rsid w:val="00F47D1A"/>
    <w:rsid w:val="00F505C2"/>
    <w:rsid w:val="00F51AE8"/>
    <w:rsid w:val="00F523D2"/>
    <w:rsid w:val="00F53D97"/>
    <w:rsid w:val="00F548A6"/>
    <w:rsid w:val="00F5497F"/>
    <w:rsid w:val="00F5554C"/>
    <w:rsid w:val="00F5684E"/>
    <w:rsid w:val="00F576C6"/>
    <w:rsid w:val="00F60334"/>
    <w:rsid w:val="00F66C65"/>
    <w:rsid w:val="00F67688"/>
    <w:rsid w:val="00F70240"/>
    <w:rsid w:val="00F70DE3"/>
    <w:rsid w:val="00F7156D"/>
    <w:rsid w:val="00F71934"/>
    <w:rsid w:val="00F7276B"/>
    <w:rsid w:val="00F728E7"/>
    <w:rsid w:val="00F74D5B"/>
    <w:rsid w:val="00F75290"/>
    <w:rsid w:val="00F80B1F"/>
    <w:rsid w:val="00F81CBC"/>
    <w:rsid w:val="00F820E5"/>
    <w:rsid w:val="00F82566"/>
    <w:rsid w:val="00F845CA"/>
    <w:rsid w:val="00F84CA5"/>
    <w:rsid w:val="00F8694A"/>
    <w:rsid w:val="00F914C9"/>
    <w:rsid w:val="00F917EE"/>
    <w:rsid w:val="00F93D21"/>
    <w:rsid w:val="00F96634"/>
    <w:rsid w:val="00FA170E"/>
    <w:rsid w:val="00FA30C9"/>
    <w:rsid w:val="00FA614E"/>
    <w:rsid w:val="00FA6B47"/>
    <w:rsid w:val="00FA77C7"/>
    <w:rsid w:val="00FB2335"/>
    <w:rsid w:val="00FB2526"/>
    <w:rsid w:val="00FB4156"/>
    <w:rsid w:val="00FB4607"/>
    <w:rsid w:val="00FB4E34"/>
    <w:rsid w:val="00FB4F92"/>
    <w:rsid w:val="00FB71C3"/>
    <w:rsid w:val="00FB77A6"/>
    <w:rsid w:val="00FB7B78"/>
    <w:rsid w:val="00FC5D22"/>
    <w:rsid w:val="00FC6BF5"/>
    <w:rsid w:val="00FD067A"/>
    <w:rsid w:val="00FD0E0B"/>
    <w:rsid w:val="00FD13CA"/>
    <w:rsid w:val="00FD14E8"/>
    <w:rsid w:val="00FD2914"/>
    <w:rsid w:val="00FD2959"/>
    <w:rsid w:val="00FD3F72"/>
    <w:rsid w:val="00FD3FD4"/>
    <w:rsid w:val="00FD5805"/>
    <w:rsid w:val="00FE1BF8"/>
    <w:rsid w:val="00FE36B8"/>
    <w:rsid w:val="00FE38B1"/>
    <w:rsid w:val="00FE4FE9"/>
    <w:rsid w:val="00FE5D35"/>
    <w:rsid w:val="00FE6D21"/>
    <w:rsid w:val="00FE756E"/>
    <w:rsid w:val="00FE7EE0"/>
    <w:rsid w:val="00FF0C6D"/>
    <w:rsid w:val="00FF1C79"/>
    <w:rsid w:val="00FF349A"/>
    <w:rsid w:val="00FF3747"/>
    <w:rsid w:val="00FF38CC"/>
    <w:rsid w:val="00FF3C5F"/>
    <w:rsid w:val="00FF45D2"/>
    <w:rsid w:val="00FF50EF"/>
    <w:rsid w:val="00FF586C"/>
    <w:rsid w:val="00FF6274"/>
    <w:rsid w:val="00FF6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26FC70"/>
  <w15:chartTrackingRefBased/>
  <w15:docId w15:val="{F3C52C19-6010-420D-BEF1-10D1CC65E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743"/>
  </w:style>
  <w:style w:type="paragraph" w:styleId="Heading1">
    <w:name w:val="heading 1"/>
    <w:basedOn w:val="Normal"/>
    <w:next w:val="Normal"/>
    <w:link w:val="Heading1Char"/>
    <w:uiPriority w:val="9"/>
    <w:qFormat/>
    <w:rsid w:val="00DB0A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0A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B0A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B0A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0A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0A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0A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0A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0A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0A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B0A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B0A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DB0A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0A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0A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0A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0A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0A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0A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0A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0A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0A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0A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0A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0A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0A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0A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0A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0AD9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DB0AD9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647A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647A7"/>
    <w:rPr>
      <w:color w:val="467886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F5497F"/>
  </w:style>
  <w:style w:type="paragraph" w:styleId="TOC2">
    <w:name w:val="toc 2"/>
    <w:basedOn w:val="Normal"/>
    <w:next w:val="Normal"/>
    <w:autoRedefine/>
    <w:uiPriority w:val="39"/>
    <w:unhideWhenUsed/>
    <w:rsid w:val="003F1D55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F1D55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DD0AB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62A27"/>
    <w:rPr>
      <w:color w:val="96607D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D94276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3F6533"/>
    <w:pPr>
      <w:spacing w:after="0"/>
    </w:pPr>
  </w:style>
  <w:style w:type="table" w:styleId="TableGrid">
    <w:name w:val="Table Grid"/>
    <w:basedOn w:val="TableNormal"/>
    <w:uiPriority w:val="39"/>
    <w:rsid w:val="000B5E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74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74D2"/>
  </w:style>
  <w:style w:type="paragraph" w:styleId="Footer">
    <w:name w:val="footer"/>
    <w:basedOn w:val="Normal"/>
    <w:link w:val="FooterChar"/>
    <w:uiPriority w:val="99"/>
    <w:unhideWhenUsed/>
    <w:rsid w:val="00BB74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74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1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7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Data" Target="diagrams/data2.xml"/><Relationship Id="rId18" Type="http://schemas.openxmlformats.org/officeDocument/2006/relationships/image" Target="media/image1.png"/><Relationship Id="rId26" Type="http://schemas.openxmlformats.org/officeDocument/2006/relationships/chart" Target="charts/chart1.xml"/><Relationship Id="rId3" Type="http://schemas.openxmlformats.org/officeDocument/2006/relationships/styles" Target="styles.xml"/><Relationship Id="rId21" Type="http://schemas.openxmlformats.org/officeDocument/2006/relationships/diagramLayout" Target="diagrams/layout3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image" Target="media/image3.png"/><Relationship Id="rId33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diagramData" Target="diagrams/data3.xml"/><Relationship Id="rId29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microsoft.com/office/2007/relationships/diagramDrawing" Target="diagrams/drawing3.xml"/><Relationship Id="rId32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diagramColors" Target="diagrams/colors3.xml"/><Relationship Id="rId28" Type="http://schemas.openxmlformats.org/officeDocument/2006/relationships/image" Target="media/image5.png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2.png"/><Relationship Id="rId31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openxmlformats.org/officeDocument/2006/relationships/diagramQuickStyle" Target="diagrams/quickStyle3.xml"/><Relationship Id="rId27" Type="http://schemas.openxmlformats.org/officeDocument/2006/relationships/image" Target="media/image4.png"/><Relationship Id="rId30" Type="http://schemas.openxmlformats.org/officeDocument/2006/relationships/image" Target="media/image7.png"/><Relationship Id="rId35" Type="http://schemas.openxmlformats.org/officeDocument/2006/relationships/theme" Target="theme/theme1.xml"/><Relationship Id="rId8" Type="http://schemas.openxmlformats.org/officeDocument/2006/relationships/diagramData" Target="diagrams/data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tephen%20P-Hewitt\Desktop\Degree%20Course\Year%203\Semester%203\Industrial%20Based%20Research\Assignment\NoSQL%20Project%20Gantt%20Char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stacked"/>
        <c:varyColors val="0"/>
        <c:ser>
          <c:idx val="1"/>
          <c:order val="0"/>
          <c:tx>
            <c:strRef>
              <c:f>'Gantt Chart Template'!$D$9:$D$28</c:f>
              <c:strCache>
                <c:ptCount val="20"/>
                <c:pt idx="0">
                  <c:v>02/02/2025</c:v>
                </c:pt>
                <c:pt idx="1">
                  <c:v>16/02/2025</c:v>
                </c:pt>
                <c:pt idx="2">
                  <c:v>17/02/2025</c:v>
                </c:pt>
                <c:pt idx="3">
                  <c:v>18/02/2025</c:v>
                </c:pt>
                <c:pt idx="4">
                  <c:v>25/02/2025</c:v>
                </c:pt>
                <c:pt idx="5">
                  <c:v>27/02/2025</c:v>
                </c:pt>
                <c:pt idx="6">
                  <c:v>07/03/2025</c:v>
                </c:pt>
                <c:pt idx="7">
                  <c:v>07/04/2025</c:v>
                </c:pt>
                <c:pt idx="8">
                  <c:v>07/04/2025</c:v>
                </c:pt>
                <c:pt idx="9">
                  <c:v>14/04/2025</c:v>
                </c:pt>
                <c:pt idx="10">
                  <c:v>21/04/2025</c:v>
                </c:pt>
                <c:pt idx="11">
                  <c:v>03/05/2025</c:v>
                </c:pt>
                <c:pt idx="12">
                  <c:v>17/05/2025</c:v>
                </c:pt>
                <c:pt idx="13">
                  <c:v>18/05/2025</c:v>
                </c:pt>
                <c:pt idx="14">
                  <c:v>07/06/2025</c:v>
                </c:pt>
                <c:pt idx="15">
                  <c:v>08/06/2025</c:v>
                </c:pt>
                <c:pt idx="16">
                  <c:v>15/06/2025</c:v>
                </c:pt>
                <c:pt idx="17">
                  <c:v>31/07/2025</c:v>
                </c:pt>
                <c:pt idx="18">
                  <c:v>31/07/2025</c:v>
                </c:pt>
                <c:pt idx="19">
                  <c:v>02/09/2025</c:v>
                </c:pt>
              </c:strCache>
            </c:strRef>
          </c:tx>
          <c:spPr>
            <a:noFill/>
            <a:ln>
              <a:noFill/>
            </a:ln>
            <a:effectLst/>
          </c:spPr>
          <c:invertIfNegative val="0"/>
          <c:cat>
            <c:strRef>
              <c:f>'Gantt Chart Template'!$B$9:$B$28</c:f>
              <c:strCache>
                <c:ptCount val="20"/>
                <c:pt idx="0">
                  <c:v>Define Project Resources and Budget</c:v>
                </c:pt>
                <c:pt idx="1">
                  <c:v>Write University Project Proposal</c:v>
                </c:pt>
                <c:pt idx="2">
                  <c:v>Submit Request for Change and Firewall Request</c:v>
                </c:pt>
                <c:pt idx="3">
                  <c:v>Check Sample Messages to Analyse</c:v>
                </c:pt>
                <c:pt idx="4">
                  <c:v>Prepare Advanced Quality Planning (AQP)</c:v>
                </c:pt>
                <c:pt idx="5">
                  <c:v>Communicate Support Model in DHCW</c:v>
                </c:pt>
                <c:pt idx="6">
                  <c:v>Gather WCRS Data and Plan Statistical Collection</c:v>
                </c:pt>
                <c:pt idx="7">
                  <c:v>Develop NoSQL Database and Integrate into WCRS</c:v>
                </c:pt>
                <c:pt idx="8">
                  <c:v>University Interim Viva</c:v>
                </c:pt>
                <c:pt idx="9">
                  <c:v>Configure Message Flow and Service Broker</c:v>
                </c:pt>
                <c:pt idx="10">
                  <c:v>Plan SIT, UAT and Prod Testing</c:v>
                </c:pt>
                <c:pt idx="11">
                  <c:v>SIT Deployment, Connectivity and Validation Testing</c:v>
                </c:pt>
                <c:pt idx="12">
                  <c:v>UAT Deployment, Connectivity and Validation Testing</c:v>
                </c:pt>
                <c:pt idx="13">
                  <c:v>Prepare SCRR</c:v>
                </c:pt>
                <c:pt idx="14">
                  <c:v>Prod Deployment, Connectivity, Validation and User Testing</c:v>
                </c:pt>
                <c:pt idx="15">
                  <c:v>Go-Live Meeting</c:v>
                </c:pt>
                <c:pt idx="16">
                  <c:v>Finalise Project Documentation and Lessons Learnt</c:v>
                </c:pt>
                <c:pt idx="17">
                  <c:v>Write, Finalise and Submit University Report</c:v>
                </c:pt>
                <c:pt idx="18">
                  <c:v>Perform University Exhibition</c:v>
                </c:pt>
                <c:pt idx="19">
                  <c:v>Perform University Viva</c:v>
                </c:pt>
              </c:strCache>
            </c:strRef>
          </c:cat>
          <c:val>
            <c:numRef>
              <c:f>'Gantt Chart Template'!$C$9:$C$28</c:f>
              <c:numCache>
                <c:formatCode>m/d/yyyy</c:formatCode>
                <c:ptCount val="20"/>
                <c:pt idx="0">
                  <c:v>45689</c:v>
                </c:pt>
                <c:pt idx="1">
                  <c:v>45690</c:v>
                </c:pt>
                <c:pt idx="2">
                  <c:v>45704</c:v>
                </c:pt>
                <c:pt idx="3">
                  <c:v>45705</c:v>
                </c:pt>
                <c:pt idx="4">
                  <c:v>45706</c:v>
                </c:pt>
                <c:pt idx="5">
                  <c:v>45714</c:v>
                </c:pt>
                <c:pt idx="6">
                  <c:v>45715</c:v>
                </c:pt>
                <c:pt idx="7">
                  <c:v>45723</c:v>
                </c:pt>
                <c:pt idx="8">
                  <c:v>45753</c:v>
                </c:pt>
                <c:pt idx="9">
                  <c:v>45754</c:v>
                </c:pt>
                <c:pt idx="10">
                  <c:v>45761</c:v>
                </c:pt>
                <c:pt idx="11">
                  <c:v>45768</c:v>
                </c:pt>
                <c:pt idx="12">
                  <c:v>45780</c:v>
                </c:pt>
                <c:pt idx="13">
                  <c:v>45794</c:v>
                </c:pt>
                <c:pt idx="14">
                  <c:v>45795</c:v>
                </c:pt>
                <c:pt idx="15">
                  <c:v>45815</c:v>
                </c:pt>
                <c:pt idx="16">
                  <c:v>45816</c:v>
                </c:pt>
                <c:pt idx="17">
                  <c:v>45823</c:v>
                </c:pt>
                <c:pt idx="18">
                  <c:v>45868</c:v>
                </c:pt>
                <c:pt idx="19">
                  <c:v>45901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6A5-4347-906C-79D24E5566FE}"/>
            </c:ext>
          </c:extLst>
        </c:ser>
        <c:ser>
          <c:idx val="0"/>
          <c:order val="1"/>
          <c:tx>
            <c:strRef>
              <c:f>'Gantt Chart Template'!$E$9:$E$28</c:f>
              <c:strCache>
                <c:ptCount val="20"/>
                <c:pt idx="0">
                  <c:v>1</c:v>
                </c:pt>
                <c:pt idx="1">
                  <c:v>14</c:v>
                </c:pt>
                <c:pt idx="2">
                  <c:v>1</c:v>
                </c:pt>
                <c:pt idx="3">
                  <c:v>1</c:v>
                </c:pt>
                <c:pt idx="4">
                  <c:v>7</c:v>
                </c:pt>
                <c:pt idx="5">
                  <c:v>1</c:v>
                </c:pt>
                <c:pt idx="6">
                  <c:v>8</c:v>
                </c:pt>
                <c:pt idx="7">
                  <c:v>31</c:v>
                </c:pt>
                <c:pt idx="8">
                  <c:v>1</c:v>
                </c:pt>
                <c:pt idx="9">
                  <c:v>7</c:v>
                </c:pt>
                <c:pt idx="10">
                  <c:v>7</c:v>
                </c:pt>
                <c:pt idx="11">
                  <c:v>12</c:v>
                </c:pt>
                <c:pt idx="12">
                  <c:v>14</c:v>
                </c:pt>
                <c:pt idx="13">
                  <c:v>1</c:v>
                </c:pt>
                <c:pt idx="14">
                  <c:v>20</c:v>
                </c:pt>
                <c:pt idx="15">
                  <c:v>1</c:v>
                </c:pt>
                <c:pt idx="16">
                  <c:v>7</c:v>
                </c:pt>
                <c:pt idx="17">
                  <c:v>46</c:v>
                </c:pt>
                <c:pt idx="18">
                  <c:v>1</c:v>
                </c:pt>
                <c:pt idx="19">
                  <c:v>1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Pt>
            <c:idx val="0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2-C6A5-4347-906C-79D24E5566FE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4-C6A5-4347-906C-79D24E5566FE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6-C6A5-4347-906C-79D24E5566FE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8-C6A5-4347-906C-79D24E5566FE}"/>
              </c:ext>
            </c:extLst>
          </c:dPt>
          <c:dPt>
            <c:idx val="4"/>
            <c:invertIfNegative val="0"/>
            <c:bubble3D val="0"/>
            <c:spPr>
              <a:solidFill>
                <a:srgbClr val="FFFF00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A-C6A5-4347-906C-79D24E5566FE}"/>
              </c:ext>
            </c:extLst>
          </c:dPt>
          <c:dPt>
            <c:idx val="5"/>
            <c:invertIfNegative val="0"/>
            <c:bubble3D val="0"/>
            <c:spPr>
              <a:solidFill>
                <a:srgbClr val="FFFF00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C-C6A5-4347-906C-79D24E5566FE}"/>
              </c:ext>
            </c:extLst>
          </c:dPt>
          <c:dPt>
            <c:idx val="6"/>
            <c:invertIfNegative val="0"/>
            <c:bubble3D val="0"/>
            <c:spPr>
              <a:solidFill>
                <a:srgbClr val="FFFF00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E-C6A5-4347-906C-79D24E5566FE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0-C6A5-4347-906C-79D24E5566FE}"/>
              </c:ext>
            </c:extLst>
          </c:dPt>
          <c:dPt>
            <c:idx val="8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2-C6A5-4347-906C-79D24E5566FE}"/>
              </c:ext>
            </c:extLst>
          </c:dPt>
          <c:dPt>
            <c:idx val="9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4-C6A5-4347-906C-79D24E5566FE}"/>
              </c:ext>
            </c:extLst>
          </c:dPt>
          <c:dPt>
            <c:idx val="10"/>
            <c:invertIfNegative val="0"/>
            <c:bubble3D val="0"/>
            <c:spPr>
              <a:solidFill>
                <a:schemeClr val="accent2">
                  <a:lumMod val="75000"/>
                </a:schemeClr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6-C6A5-4347-906C-79D24E5566FE}"/>
              </c:ext>
            </c:extLst>
          </c:dPt>
          <c:dPt>
            <c:idx val="11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8-C6A5-4347-906C-79D24E5566FE}"/>
              </c:ext>
            </c:extLst>
          </c:dPt>
          <c:dPt>
            <c:idx val="12"/>
            <c:invertIfNegative val="0"/>
            <c:bubble3D val="0"/>
            <c:spPr>
              <a:solidFill>
                <a:srgbClr val="7030A0"/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A-C6A5-4347-906C-79D24E5566FE}"/>
              </c:ext>
            </c:extLst>
          </c:dPt>
          <c:dPt>
            <c:idx val="16"/>
            <c:invertIfNegative val="0"/>
            <c:bubble3D val="0"/>
            <c:spPr>
              <a:solidFill>
                <a:schemeClr val="accent5">
                  <a:lumMod val="40000"/>
                  <a:lumOff val="60000"/>
                </a:schemeClr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C-C6A5-4347-906C-79D24E5566FE}"/>
              </c:ext>
            </c:extLst>
          </c:dPt>
          <c:dPt>
            <c:idx val="17"/>
            <c:invertIfNegative val="0"/>
            <c:bubble3D val="0"/>
            <c:spPr>
              <a:solidFill>
                <a:schemeClr val="accent5">
                  <a:lumMod val="40000"/>
                  <a:lumOff val="60000"/>
                </a:schemeClr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E-C6A5-4347-906C-79D24E5566FE}"/>
              </c:ext>
            </c:extLst>
          </c:dPt>
          <c:dPt>
            <c:idx val="18"/>
            <c:invertIfNegative val="0"/>
            <c:bubble3D val="0"/>
            <c:spPr>
              <a:solidFill>
                <a:schemeClr val="accent5">
                  <a:lumMod val="40000"/>
                  <a:lumOff val="60000"/>
                </a:schemeClr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0-C6A5-4347-906C-79D24E5566FE}"/>
              </c:ext>
            </c:extLst>
          </c:dPt>
          <c:dPt>
            <c:idx val="19"/>
            <c:invertIfNegative val="0"/>
            <c:bubble3D val="0"/>
            <c:spPr>
              <a:solidFill>
                <a:schemeClr val="accent5">
                  <a:lumMod val="40000"/>
                  <a:lumOff val="60000"/>
                </a:schemeClr>
              </a:soli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2-C6A5-4347-906C-79D24E5566FE}"/>
              </c:ext>
            </c:extLst>
          </c:dPt>
          <c:cat>
            <c:strRef>
              <c:f>'Gantt Chart Template'!$B$9:$B$28</c:f>
              <c:strCache>
                <c:ptCount val="20"/>
                <c:pt idx="0">
                  <c:v>Define Project Resources and Budget</c:v>
                </c:pt>
                <c:pt idx="1">
                  <c:v>Write University Project Proposal</c:v>
                </c:pt>
                <c:pt idx="2">
                  <c:v>Submit Request for Change and Firewall Request</c:v>
                </c:pt>
                <c:pt idx="3">
                  <c:v>Check Sample Messages to Analyse</c:v>
                </c:pt>
                <c:pt idx="4">
                  <c:v>Prepare Advanced Quality Planning (AQP)</c:v>
                </c:pt>
                <c:pt idx="5">
                  <c:v>Communicate Support Model in DHCW</c:v>
                </c:pt>
                <c:pt idx="6">
                  <c:v>Gather WCRS Data and Plan Statistical Collection</c:v>
                </c:pt>
                <c:pt idx="7">
                  <c:v>Develop NoSQL Database and Integrate into WCRS</c:v>
                </c:pt>
                <c:pt idx="8">
                  <c:v>University Interim Viva</c:v>
                </c:pt>
                <c:pt idx="9">
                  <c:v>Configure Message Flow and Service Broker</c:v>
                </c:pt>
                <c:pt idx="10">
                  <c:v>Plan SIT, UAT and Prod Testing</c:v>
                </c:pt>
                <c:pt idx="11">
                  <c:v>SIT Deployment, Connectivity and Validation Testing</c:v>
                </c:pt>
                <c:pt idx="12">
                  <c:v>UAT Deployment, Connectivity and Validation Testing</c:v>
                </c:pt>
                <c:pt idx="13">
                  <c:v>Prepare SCRR</c:v>
                </c:pt>
                <c:pt idx="14">
                  <c:v>Prod Deployment, Connectivity, Validation and User Testing</c:v>
                </c:pt>
                <c:pt idx="15">
                  <c:v>Go-Live Meeting</c:v>
                </c:pt>
                <c:pt idx="16">
                  <c:v>Finalise Project Documentation and Lessons Learnt</c:v>
                </c:pt>
                <c:pt idx="17">
                  <c:v>Write, Finalise and Submit University Report</c:v>
                </c:pt>
                <c:pt idx="18">
                  <c:v>Perform University Exhibition</c:v>
                </c:pt>
                <c:pt idx="19">
                  <c:v>Perform University Viva</c:v>
                </c:pt>
              </c:strCache>
            </c:strRef>
          </c:cat>
          <c:val>
            <c:numRef>
              <c:f>'Gantt Chart Template'!$E$9:$E$28</c:f>
              <c:numCache>
                <c:formatCode>General</c:formatCode>
                <c:ptCount val="20"/>
                <c:pt idx="0">
                  <c:v>1</c:v>
                </c:pt>
                <c:pt idx="1">
                  <c:v>14</c:v>
                </c:pt>
                <c:pt idx="2">
                  <c:v>1</c:v>
                </c:pt>
                <c:pt idx="3">
                  <c:v>1</c:v>
                </c:pt>
                <c:pt idx="4">
                  <c:v>7</c:v>
                </c:pt>
                <c:pt idx="5">
                  <c:v>1</c:v>
                </c:pt>
                <c:pt idx="6">
                  <c:v>8</c:v>
                </c:pt>
                <c:pt idx="7">
                  <c:v>31</c:v>
                </c:pt>
                <c:pt idx="8">
                  <c:v>1</c:v>
                </c:pt>
                <c:pt idx="9">
                  <c:v>7</c:v>
                </c:pt>
                <c:pt idx="10">
                  <c:v>7</c:v>
                </c:pt>
                <c:pt idx="11">
                  <c:v>12</c:v>
                </c:pt>
                <c:pt idx="12">
                  <c:v>14</c:v>
                </c:pt>
                <c:pt idx="13">
                  <c:v>1</c:v>
                </c:pt>
                <c:pt idx="14">
                  <c:v>20</c:v>
                </c:pt>
                <c:pt idx="15">
                  <c:v>1</c:v>
                </c:pt>
                <c:pt idx="16">
                  <c:v>7</c:v>
                </c:pt>
                <c:pt idx="17">
                  <c:v>46</c:v>
                </c:pt>
                <c:pt idx="18">
                  <c:v>1</c:v>
                </c:pt>
                <c:pt idx="19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3-C6A5-4347-906C-79D24E5566F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484394144"/>
        <c:axId val="484394928"/>
      </c:barChart>
      <c:catAx>
        <c:axId val="484394144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50" b="1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4394928"/>
        <c:crosses val="autoZero"/>
        <c:auto val="1"/>
        <c:lblAlgn val="ctr"/>
        <c:lblOffset val="100"/>
        <c:noMultiLvlLbl val="0"/>
      </c:catAx>
      <c:valAx>
        <c:axId val="484394928"/>
        <c:scaling>
          <c:orientation val="minMax"/>
          <c:max val="45907"/>
          <c:min val="45688"/>
        </c:scaling>
        <c:delete val="0"/>
        <c:axPos val="t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dd/mm" sourceLinked="0"/>
        <c:majorTickMark val="none"/>
        <c:minorTickMark val="none"/>
        <c:tickLblPos val="high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50" b="1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4394144"/>
        <c:crosses val="autoZero"/>
        <c:crossBetween val="between"/>
        <c:majorUnit val="15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04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4_3">
  <dgm:title val=""/>
  <dgm:desc val=""/>
  <dgm:catLst>
    <dgm:cat type="accent4" pri="11300"/>
  </dgm:catLst>
  <dgm:styleLbl name="node0">
    <dgm:fillClrLst meth="repeat">
      <a:schemeClr val="accent4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>
        <a:shade val="80000"/>
      </a:schemeClr>
      <a:schemeClr val="accent4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>
        <a:shade val="80000"/>
      </a:schemeClr>
      <a:schemeClr val="accent4">
        <a:tint val="70000"/>
      </a:schemeClr>
    </dgm:fillClrLst>
    <dgm:linClrLst>
      <a:schemeClr val="accent4">
        <a:shade val="80000"/>
      </a:schemeClr>
      <a:schemeClr val="accent4">
        <a:tint val="70000"/>
      </a:schemeClr>
    </dgm:linClrLst>
    <dgm:effectClrLst/>
    <dgm:txLinClrLst/>
    <dgm:txFillClrLst/>
    <dgm:txEffectClrLst/>
  </dgm:styleLbl>
  <dgm:styleLbl name="lnNode1">
    <dgm:fillClrLst>
      <a:schemeClr val="accent4">
        <a:shade val="80000"/>
      </a:schemeClr>
      <a:schemeClr val="accent4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shade val="80000"/>
        <a:alpha val="50000"/>
      </a:schemeClr>
      <a:schemeClr val="accent4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>
        <a:shade val="90000"/>
      </a:schemeClr>
      <a:schemeClr val="accent4">
        <a:tint val="70000"/>
      </a:schemeClr>
    </dgm:fillClrLst>
    <dgm:linClrLst>
      <a:schemeClr val="accent4">
        <a:shade val="90000"/>
      </a:schemeClr>
      <a:schemeClr val="accent4">
        <a:tint val="70000"/>
      </a:schemeClr>
    </dgm:linClrLst>
    <dgm:effectClrLst/>
    <dgm:txLinClrLst/>
    <dgm:txFillClrLst/>
    <dgm:txEffectClrLst/>
  </dgm:styleLbl>
  <dgm:styleLbl name="fgSibTrans2D1">
    <dgm:fillClrLst>
      <a:schemeClr val="accent4">
        <a:shade val="90000"/>
      </a:schemeClr>
      <a:schemeClr val="accent4">
        <a:tint val="70000"/>
      </a:schemeClr>
    </dgm:fillClrLst>
    <dgm:linClrLst>
      <a:schemeClr val="accent4">
        <a:shade val="90000"/>
      </a:schemeClr>
      <a:schemeClr val="accent4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>
        <a:shade val="90000"/>
      </a:schemeClr>
      <a:schemeClr val="accent4">
        <a:tint val="70000"/>
      </a:schemeClr>
    </dgm:fillClrLst>
    <dgm:linClrLst>
      <a:schemeClr val="accent4">
        <a:shade val="90000"/>
      </a:schemeClr>
      <a:schemeClr val="accent4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4">
        <a:shade val="90000"/>
      </a:schemeClr>
      <a:schemeClr val="accent4">
        <a:tint val="70000"/>
      </a:schemeClr>
    </dgm:fillClrLst>
    <dgm:linClrLst>
      <a:schemeClr val="accent4">
        <a:shade val="90000"/>
      </a:schemeClr>
      <a:schemeClr val="accent4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4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4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4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4">
        <a:tint val="90000"/>
      </a:schemeClr>
    </dgm:fillClrLst>
    <dgm:linClrLst meth="repeat">
      <a:schemeClr val="accent4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4">
        <a:tint val="70000"/>
      </a:schemeClr>
    </dgm:fillClrLst>
    <dgm:linClrLst meth="repeat">
      <a:schemeClr val="accent4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4">
        <a:tint val="50000"/>
      </a:schemeClr>
    </dgm:fillClrLst>
    <dgm:linClrLst meth="repeat">
      <a:schemeClr val="accent4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>
        <a:shade val="8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9000"/>
      </a:schemeClr>
    </dgm:fillClrLst>
    <dgm:linClrLst meth="repeat">
      <a:schemeClr val="accent4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80000"/>
      </a:schemeClr>
    </dgm:fillClrLst>
    <dgm:linClrLst meth="repeat">
      <a:schemeClr val="accent4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70000"/>
      </a:schemeClr>
    </dgm:fillClrLst>
    <dgm:linClrLst meth="repeat">
      <a:schemeClr val="accent4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>
        <a:shade val="80000"/>
      </a:schemeClr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>
        <a:shade val="80000"/>
      </a:schemeClr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>
        <a:shade val="80000"/>
      </a:schemeClr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>
        <a:shade val="80000"/>
      </a:schemeClr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>
        <a:shade val="80000"/>
      </a:schemeClr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4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4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4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4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5">
  <dgm:title val=""/>
  <dgm:desc val=""/>
  <dgm:catLst>
    <dgm:cat type="accent1" pri="11500"/>
  </dgm:catLst>
  <dgm:styleLbl name="node0">
    <dgm:fillClrLst meth="cycle">
      <a:schemeClr val="accent1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1">
        <a:alpha val="90000"/>
      </a:schemeClr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1">
        <a:alpha val="90000"/>
      </a:schemeClr>
      <a:schemeClr val="accent1">
        <a:alpha val="5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/>
    <dgm:txEffectClrLst/>
  </dgm:styleLbl>
  <dgm:styleLbl name="lnNode1">
    <dgm:fillClrLst>
      <a:schemeClr val="accent1">
        <a:shade val="90000"/>
      </a:schemeClr>
      <a:schemeClr val="accent1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1">
        <a:shade val="80000"/>
        <a:alpha val="50000"/>
      </a:schemeClr>
      <a:schemeClr val="accent1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  <a:alpha val="90000"/>
      </a:schemeClr>
      <a:schemeClr val="accent1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fg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bgSibTrans2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sibTrans1D1">
    <dgm:fillClrLst>
      <a:schemeClr val="accent1">
        <a:shade val="90000"/>
      </a:schemeClr>
      <a:schemeClr val="accent1">
        <a:tint val="50000"/>
      </a:schemeClr>
    </dgm:fillClrLst>
    <dgm:linClrLst>
      <a:schemeClr val="accent1">
        <a:shade val="90000"/>
      </a:schemeClr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1">
        <a:alpha val="90000"/>
      </a:schemeClr>
      <a:schemeClr val="accent1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1">
        <a:alpha val="90000"/>
        <a:tint val="40000"/>
      </a:schemeClr>
      <a:schemeClr val="accent1">
        <a:alpha val="5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864BB30-0846-4CF5-9264-CD6166D1EC37}" type="doc">
      <dgm:prSet loTypeId="urn:microsoft.com/office/officeart/2005/8/layout/venn2" loCatId="relationship" qsTypeId="urn:microsoft.com/office/officeart/2005/8/quickstyle/simple1" qsCatId="simple" csTypeId="urn:microsoft.com/office/officeart/2005/8/colors/accent4_3" csCatId="accent4" phldr="1"/>
      <dgm:spPr/>
      <dgm:t>
        <a:bodyPr/>
        <a:lstStyle/>
        <a:p>
          <a:endParaRPr lang="en-GB"/>
        </a:p>
      </dgm:t>
    </dgm:pt>
    <dgm:pt modelId="{3044D1A0-302C-4B29-8F6B-42D391AE1FAA}">
      <dgm:prSet phldrT="[Text]" custT="1"/>
      <dgm:spPr/>
      <dgm:t>
        <a:bodyPr/>
        <a:lstStyle/>
        <a:p>
          <a:pPr algn="ctr"/>
          <a:r>
            <a:rPr lang="en-GB" sz="1000"/>
            <a:t>Philosophy (positivism, interpretivism, critical realism, postmodernism, pragmatism)</a:t>
          </a:r>
        </a:p>
      </dgm:t>
    </dgm:pt>
    <dgm:pt modelId="{486A0FC0-F2B6-4076-9060-290388EC6126}" type="parTrans" cxnId="{FB759B80-6557-4485-8497-AFD552563235}">
      <dgm:prSet/>
      <dgm:spPr/>
      <dgm:t>
        <a:bodyPr/>
        <a:lstStyle/>
        <a:p>
          <a:pPr algn="ctr"/>
          <a:endParaRPr lang="en-GB" sz="1000"/>
        </a:p>
      </dgm:t>
    </dgm:pt>
    <dgm:pt modelId="{EE6A5FF1-D1DD-4B3F-A33A-82E3C88CFAB1}" type="sibTrans" cxnId="{FB759B80-6557-4485-8497-AFD552563235}">
      <dgm:prSet/>
      <dgm:spPr/>
      <dgm:t>
        <a:bodyPr/>
        <a:lstStyle/>
        <a:p>
          <a:pPr algn="ctr"/>
          <a:endParaRPr lang="en-GB" sz="1000"/>
        </a:p>
      </dgm:t>
    </dgm:pt>
    <dgm:pt modelId="{567097AB-E41F-443D-B3D4-2B36821E1C70}">
      <dgm:prSet phldrT="[Text]" custT="1"/>
      <dgm:spPr/>
      <dgm:t>
        <a:bodyPr/>
        <a:lstStyle/>
        <a:p>
          <a:pPr algn="ctr"/>
          <a:r>
            <a:rPr lang="en-GB" sz="1000"/>
            <a:t>Approach (deduction, induction, abduction, retroduction)</a:t>
          </a:r>
        </a:p>
      </dgm:t>
    </dgm:pt>
    <dgm:pt modelId="{D1E7FE0C-1664-4587-A1F0-6BCA99FA66C5}" type="parTrans" cxnId="{308F2445-501E-4F04-8BC6-2F1486B9D668}">
      <dgm:prSet/>
      <dgm:spPr/>
      <dgm:t>
        <a:bodyPr/>
        <a:lstStyle/>
        <a:p>
          <a:pPr algn="ctr"/>
          <a:endParaRPr lang="en-GB" sz="1000"/>
        </a:p>
      </dgm:t>
    </dgm:pt>
    <dgm:pt modelId="{6CE1E049-DA20-454E-85CF-E35612B8118E}" type="sibTrans" cxnId="{308F2445-501E-4F04-8BC6-2F1486B9D668}">
      <dgm:prSet/>
      <dgm:spPr/>
      <dgm:t>
        <a:bodyPr/>
        <a:lstStyle/>
        <a:p>
          <a:pPr algn="ctr"/>
          <a:endParaRPr lang="en-GB" sz="1000"/>
        </a:p>
      </dgm:t>
    </dgm:pt>
    <dgm:pt modelId="{AFDD6622-36D2-4101-9095-78A2BFC3DF2A}">
      <dgm:prSet phldrT="[Text]" custT="1"/>
      <dgm:spPr/>
      <dgm:t>
        <a:bodyPr/>
        <a:lstStyle/>
        <a:p>
          <a:pPr algn="ctr"/>
          <a:r>
            <a:rPr lang="en-GB" sz="1000"/>
            <a:t>Methodology (quantitative, qualitative, mixed methodologies)</a:t>
          </a:r>
        </a:p>
      </dgm:t>
    </dgm:pt>
    <dgm:pt modelId="{05F1D3D3-7359-4B41-8F57-9680BCD0412D}" type="parTrans" cxnId="{3A258924-5C16-47B2-AC02-D2A440887FA3}">
      <dgm:prSet/>
      <dgm:spPr/>
      <dgm:t>
        <a:bodyPr/>
        <a:lstStyle/>
        <a:p>
          <a:pPr algn="ctr"/>
          <a:endParaRPr lang="en-GB" sz="1000"/>
        </a:p>
      </dgm:t>
    </dgm:pt>
    <dgm:pt modelId="{B0A89120-EE42-4AEA-ABAB-6AB2456810C6}" type="sibTrans" cxnId="{3A258924-5C16-47B2-AC02-D2A440887FA3}">
      <dgm:prSet/>
      <dgm:spPr/>
      <dgm:t>
        <a:bodyPr/>
        <a:lstStyle/>
        <a:p>
          <a:pPr algn="ctr"/>
          <a:endParaRPr lang="en-GB" sz="1000"/>
        </a:p>
      </dgm:t>
    </dgm:pt>
    <dgm:pt modelId="{2BA14292-BA0E-4F10-BABB-04C8AC1048AC}">
      <dgm:prSet phldrT="[Text]" custT="1"/>
      <dgm:spPr/>
      <dgm:t>
        <a:bodyPr/>
        <a:lstStyle/>
        <a:p>
          <a:pPr algn="ctr"/>
          <a:r>
            <a:rPr lang="en-GB" sz="1000"/>
            <a:t>Strategy (experiment, survey, research, ethnography, case study, grounded theory, narrative inquiry)</a:t>
          </a:r>
        </a:p>
      </dgm:t>
    </dgm:pt>
    <dgm:pt modelId="{0E4A055D-FC04-4E33-AE4F-A813CE5380DD}" type="parTrans" cxnId="{D794A830-872F-481B-B01F-CB7071519A85}">
      <dgm:prSet/>
      <dgm:spPr/>
      <dgm:t>
        <a:bodyPr/>
        <a:lstStyle/>
        <a:p>
          <a:pPr algn="ctr"/>
          <a:endParaRPr lang="en-GB" sz="1000"/>
        </a:p>
      </dgm:t>
    </dgm:pt>
    <dgm:pt modelId="{4BFA4567-BB2F-4BD8-8287-2C5B330A3704}" type="sibTrans" cxnId="{D794A830-872F-481B-B01F-CB7071519A85}">
      <dgm:prSet/>
      <dgm:spPr/>
      <dgm:t>
        <a:bodyPr/>
        <a:lstStyle/>
        <a:p>
          <a:pPr algn="ctr"/>
          <a:endParaRPr lang="en-GB" sz="1000"/>
        </a:p>
      </dgm:t>
    </dgm:pt>
    <dgm:pt modelId="{70A1FD9F-2475-44C3-8C97-32A9517BD980}">
      <dgm:prSet custT="1"/>
      <dgm:spPr/>
      <dgm:t>
        <a:bodyPr/>
        <a:lstStyle/>
        <a:p>
          <a:pPr algn="ctr"/>
          <a:r>
            <a:rPr lang="en-GB" sz="1000"/>
            <a:t>Time horizon (Longitudinal or Cross-Sectional)</a:t>
          </a:r>
        </a:p>
      </dgm:t>
    </dgm:pt>
    <dgm:pt modelId="{F09F7E92-D46D-485E-8675-29C9252C486C}" type="parTrans" cxnId="{455FBB8F-3E23-4337-A7C3-AFA37E17D7FC}">
      <dgm:prSet/>
      <dgm:spPr/>
      <dgm:t>
        <a:bodyPr/>
        <a:lstStyle/>
        <a:p>
          <a:pPr algn="ctr"/>
          <a:endParaRPr lang="en-GB" sz="1000"/>
        </a:p>
      </dgm:t>
    </dgm:pt>
    <dgm:pt modelId="{DF58B733-D0E6-4B15-AF28-5E0A2DC4A644}" type="sibTrans" cxnId="{455FBB8F-3E23-4337-A7C3-AFA37E17D7FC}">
      <dgm:prSet/>
      <dgm:spPr/>
      <dgm:t>
        <a:bodyPr/>
        <a:lstStyle/>
        <a:p>
          <a:pPr algn="ctr"/>
          <a:endParaRPr lang="en-GB" sz="1000"/>
        </a:p>
      </dgm:t>
    </dgm:pt>
    <dgm:pt modelId="{78F9CE39-42B6-424A-8E22-3F03F56DBC66}">
      <dgm:prSet custT="1"/>
      <dgm:spPr/>
      <dgm:t>
        <a:bodyPr/>
        <a:lstStyle/>
        <a:p>
          <a:pPr algn="ctr"/>
          <a:r>
            <a:rPr lang="en-GB" sz="1000"/>
            <a:t>Data collection and analysis</a:t>
          </a:r>
        </a:p>
      </dgm:t>
    </dgm:pt>
    <dgm:pt modelId="{76896542-3852-4BFE-B085-CB0C57CB423E}" type="parTrans" cxnId="{AF2CE702-E38D-4422-9669-691873095478}">
      <dgm:prSet/>
      <dgm:spPr/>
      <dgm:t>
        <a:bodyPr/>
        <a:lstStyle/>
        <a:p>
          <a:pPr algn="ctr"/>
          <a:endParaRPr lang="en-GB" sz="1000"/>
        </a:p>
      </dgm:t>
    </dgm:pt>
    <dgm:pt modelId="{E1CB9282-2891-4B33-A376-2F2D98660D7E}" type="sibTrans" cxnId="{AF2CE702-E38D-4422-9669-691873095478}">
      <dgm:prSet/>
      <dgm:spPr/>
      <dgm:t>
        <a:bodyPr/>
        <a:lstStyle/>
        <a:p>
          <a:pPr algn="ctr"/>
          <a:endParaRPr lang="en-GB" sz="1000"/>
        </a:p>
      </dgm:t>
    </dgm:pt>
    <dgm:pt modelId="{612A23BA-2E56-41E9-8D13-72AF9C1A923F}" type="pres">
      <dgm:prSet presAssocID="{6864BB30-0846-4CF5-9264-CD6166D1EC37}" presName="Name0" presStyleCnt="0">
        <dgm:presLayoutVars>
          <dgm:chMax val="7"/>
          <dgm:resizeHandles val="exact"/>
        </dgm:presLayoutVars>
      </dgm:prSet>
      <dgm:spPr/>
    </dgm:pt>
    <dgm:pt modelId="{A89586A7-6EBE-4EF5-A4AF-BDE602BA60B7}" type="pres">
      <dgm:prSet presAssocID="{6864BB30-0846-4CF5-9264-CD6166D1EC37}" presName="comp1" presStyleCnt="0"/>
      <dgm:spPr/>
    </dgm:pt>
    <dgm:pt modelId="{C9D1368D-6ADE-4E5A-9C11-75DB7289257B}" type="pres">
      <dgm:prSet presAssocID="{6864BB30-0846-4CF5-9264-CD6166D1EC37}" presName="circle1" presStyleLbl="node1" presStyleIdx="0" presStyleCnt="6"/>
      <dgm:spPr/>
    </dgm:pt>
    <dgm:pt modelId="{63D0AA82-FCE2-4924-A6B8-04C6E30552DD}" type="pres">
      <dgm:prSet presAssocID="{6864BB30-0846-4CF5-9264-CD6166D1EC37}" presName="c1text" presStyleLbl="node1" presStyleIdx="0" presStyleCnt="6">
        <dgm:presLayoutVars>
          <dgm:bulletEnabled val="1"/>
        </dgm:presLayoutVars>
      </dgm:prSet>
      <dgm:spPr/>
    </dgm:pt>
    <dgm:pt modelId="{0B35B08B-FE60-4BB1-99B4-736140D21455}" type="pres">
      <dgm:prSet presAssocID="{6864BB30-0846-4CF5-9264-CD6166D1EC37}" presName="comp2" presStyleCnt="0"/>
      <dgm:spPr/>
    </dgm:pt>
    <dgm:pt modelId="{B88A9E84-E8AD-4200-9779-2DDEEAD3C573}" type="pres">
      <dgm:prSet presAssocID="{6864BB30-0846-4CF5-9264-CD6166D1EC37}" presName="circle2" presStyleLbl="node1" presStyleIdx="1" presStyleCnt="6"/>
      <dgm:spPr/>
    </dgm:pt>
    <dgm:pt modelId="{F7E70D2B-5ACD-4005-AAE3-AA79F9DFBA35}" type="pres">
      <dgm:prSet presAssocID="{6864BB30-0846-4CF5-9264-CD6166D1EC37}" presName="c2text" presStyleLbl="node1" presStyleIdx="1" presStyleCnt="6">
        <dgm:presLayoutVars>
          <dgm:bulletEnabled val="1"/>
        </dgm:presLayoutVars>
      </dgm:prSet>
      <dgm:spPr/>
    </dgm:pt>
    <dgm:pt modelId="{06DC8F5A-DF21-4198-9C81-4E04A1F4EC45}" type="pres">
      <dgm:prSet presAssocID="{6864BB30-0846-4CF5-9264-CD6166D1EC37}" presName="comp3" presStyleCnt="0"/>
      <dgm:spPr/>
    </dgm:pt>
    <dgm:pt modelId="{579C0B74-B295-49A1-87CB-62B0B6AD62BF}" type="pres">
      <dgm:prSet presAssocID="{6864BB30-0846-4CF5-9264-CD6166D1EC37}" presName="circle3" presStyleLbl="node1" presStyleIdx="2" presStyleCnt="6"/>
      <dgm:spPr/>
    </dgm:pt>
    <dgm:pt modelId="{7B35A739-0DEF-4841-A7B7-CA95D4B3D457}" type="pres">
      <dgm:prSet presAssocID="{6864BB30-0846-4CF5-9264-CD6166D1EC37}" presName="c3text" presStyleLbl="node1" presStyleIdx="2" presStyleCnt="6">
        <dgm:presLayoutVars>
          <dgm:bulletEnabled val="1"/>
        </dgm:presLayoutVars>
      </dgm:prSet>
      <dgm:spPr/>
    </dgm:pt>
    <dgm:pt modelId="{DBE1C246-B035-40DE-BAD1-D12C6480C5ED}" type="pres">
      <dgm:prSet presAssocID="{6864BB30-0846-4CF5-9264-CD6166D1EC37}" presName="comp4" presStyleCnt="0"/>
      <dgm:spPr/>
    </dgm:pt>
    <dgm:pt modelId="{FC3F738E-42C9-43DF-87DB-D21128A068EE}" type="pres">
      <dgm:prSet presAssocID="{6864BB30-0846-4CF5-9264-CD6166D1EC37}" presName="circle4" presStyleLbl="node1" presStyleIdx="3" presStyleCnt="6"/>
      <dgm:spPr/>
    </dgm:pt>
    <dgm:pt modelId="{A22E5295-2FE0-4D4A-891C-3DA5A0349F08}" type="pres">
      <dgm:prSet presAssocID="{6864BB30-0846-4CF5-9264-CD6166D1EC37}" presName="c4text" presStyleLbl="node1" presStyleIdx="3" presStyleCnt="6">
        <dgm:presLayoutVars>
          <dgm:bulletEnabled val="1"/>
        </dgm:presLayoutVars>
      </dgm:prSet>
      <dgm:spPr/>
    </dgm:pt>
    <dgm:pt modelId="{2F97F0ED-E655-4502-81CD-55E94E443E88}" type="pres">
      <dgm:prSet presAssocID="{6864BB30-0846-4CF5-9264-CD6166D1EC37}" presName="comp5" presStyleCnt="0"/>
      <dgm:spPr/>
    </dgm:pt>
    <dgm:pt modelId="{A8C13091-FCAA-4282-A5F2-CCF067B4ADE8}" type="pres">
      <dgm:prSet presAssocID="{6864BB30-0846-4CF5-9264-CD6166D1EC37}" presName="circle5" presStyleLbl="node1" presStyleIdx="4" presStyleCnt="6"/>
      <dgm:spPr/>
    </dgm:pt>
    <dgm:pt modelId="{B375FE94-204C-49FE-81DB-17E5637A87C3}" type="pres">
      <dgm:prSet presAssocID="{6864BB30-0846-4CF5-9264-CD6166D1EC37}" presName="c5text" presStyleLbl="node1" presStyleIdx="4" presStyleCnt="6">
        <dgm:presLayoutVars>
          <dgm:bulletEnabled val="1"/>
        </dgm:presLayoutVars>
      </dgm:prSet>
      <dgm:spPr/>
    </dgm:pt>
    <dgm:pt modelId="{CB13D79C-4BDD-4D6A-AB59-3FAD6B31D84C}" type="pres">
      <dgm:prSet presAssocID="{6864BB30-0846-4CF5-9264-CD6166D1EC37}" presName="comp6" presStyleCnt="0"/>
      <dgm:spPr/>
    </dgm:pt>
    <dgm:pt modelId="{86EBB824-43EB-49F8-8C13-4A2D69FE97F5}" type="pres">
      <dgm:prSet presAssocID="{6864BB30-0846-4CF5-9264-CD6166D1EC37}" presName="circle6" presStyleLbl="node1" presStyleIdx="5" presStyleCnt="6"/>
      <dgm:spPr/>
    </dgm:pt>
    <dgm:pt modelId="{E52D23BD-816D-4803-B1FD-44467644AEE4}" type="pres">
      <dgm:prSet presAssocID="{6864BB30-0846-4CF5-9264-CD6166D1EC37}" presName="c6text" presStyleLbl="node1" presStyleIdx="5" presStyleCnt="6">
        <dgm:presLayoutVars>
          <dgm:bulletEnabled val="1"/>
        </dgm:presLayoutVars>
      </dgm:prSet>
      <dgm:spPr/>
    </dgm:pt>
  </dgm:ptLst>
  <dgm:cxnLst>
    <dgm:cxn modelId="{AF2CE702-E38D-4422-9669-691873095478}" srcId="{6864BB30-0846-4CF5-9264-CD6166D1EC37}" destId="{78F9CE39-42B6-424A-8E22-3F03F56DBC66}" srcOrd="5" destOrd="0" parTransId="{76896542-3852-4BFE-B085-CB0C57CB423E}" sibTransId="{E1CB9282-2891-4B33-A376-2F2D98660D7E}"/>
    <dgm:cxn modelId="{25450108-C863-4113-BE74-AF02F7621B65}" type="presOf" srcId="{70A1FD9F-2475-44C3-8C97-32A9517BD980}" destId="{B375FE94-204C-49FE-81DB-17E5637A87C3}" srcOrd="1" destOrd="0" presId="urn:microsoft.com/office/officeart/2005/8/layout/venn2"/>
    <dgm:cxn modelId="{51074B16-BA34-4657-9875-279ED1D57FE6}" type="presOf" srcId="{78F9CE39-42B6-424A-8E22-3F03F56DBC66}" destId="{86EBB824-43EB-49F8-8C13-4A2D69FE97F5}" srcOrd="0" destOrd="0" presId="urn:microsoft.com/office/officeart/2005/8/layout/venn2"/>
    <dgm:cxn modelId="{F83C151F-987B-4381-9FD9-376EF8839EF6}" type="presOf" srcId="{3044D1A0-302C-4B29-8F6B-42D391AE1FAA}" destId="{63D0AA82-FCE2-4924-A6B8-04C6E30552DD}" srcOrd="1" destOrd="0" presId="urn:microsoft.com/office/officeart/2005/8/layout/venn2"/>
    <dgm:cxn modelId="{3A258924-5C16-47B2-AC02-D2A440887FA3}" srcId="{6864BB30-0846-4CF5-9264-CD6166D1EC37}" destId="{AFDD6622-36D2-4101-9095-78A2BFC3DF2A}" srcOrd="2" destOrd="0" parTransId="{05F1D3D3-7359-4B41-8F57-9680BCD0412D}" sibTransId="{B0A89120-EE42-4AEA-ABAB-6AB2456810C6}"/>
    <dgm:cxn modelId="{D794A830-872F-481B-B01F-CB7071519A85}" srcId="{6864BB30-0846-4CF5-9264-CD6166D1EC37}" destId="{2BA14292-BA0E-4F10-BABB-04C8AC1048AC}" srcOrd="3" destOrd="0" parTransId="{0E4A055D-FC04-4E33-AE4F-A813CE5380DD}" sibTransId="{4BFA4567-BB2F-4BD8-8287-2C5B330A3704}"/>
    <dgm:cxn modelId="{D1C8C55E-B39D-4F1E-AF0F-B585ECF87FFE}" type="presOf" srcId="{2BA14292-BA0E-4F10-BABB-04C8AC1048AC}" destId="{FC3F738E-42C9-43DF-87DB-D21128A068EE}" srcOrd="0" destOrd="0" presId="urn:microsoft.com/office/officeart/2005/8/layout/venn2"/>
    <dgm:cxn modelId="{BA288D42-89D8-4B42-BD58-0C091F254267}" type="presOf" srcId="{3044D1A0-302C-4B29-8F6B-42D391AE1FAA}" destId="{C9D1368D-6ADE-4E5A-9C11-75DB7289257B}" srcOrd="0" destOrd="0" presId="urn:microsoft.com/office/officeart/2005/8/layout/venn2"/>
    <dgm:cxn modelId="{308F2445-501E-4F04-8BC6-2F1486B9D668}" srcId="{6864BB30-0846-4CF5-9264-CD6166D1EC37}" destId="{567097AB-E41F-443D-B3D4-2B36821E1C70}" srcOrd="1" destOrd="0" parTransId="{D1E7FE0C-1664-4587-A1F0-6BCA99FA66C5}" sibTransId="{6CE1E049-DA20-454E-85CF-E35612B8118E}"/>
    <dgm:cxn modelId="{8A64E16D-EC98-4968-BFF0-F58E19D337AB}" type="presOf" srcId="{567097AB-E41F-443D-B3D4-2B36821E1C70}" destId="{B88A9E84-E8AD-4200-9779-2DDEEAD3C573}" srcOrd="0" destOrd="0" presId="urn:microsoft.com/office/officeart/2005/8/layout/venn2"/>
    <dgm:cxn modelId="{1A0B1476-A296-4E2E-87E8-C89DFA4FE90E}" type="presOf" srcId="{AFDD6622-36D2-4101-9095-78A2BFC3DF2A}" destId="{7B35A739-0DEF-4841-A7B7-CA95D4B3D457}" srcOrd="1" destOrd="0" presId="urn:microsoft.com/office/officeart/2005/8/layout/venn2"/>
    <dgm:cxn modelId="{3AC7FC76-4C1A-4683-9200-15B134FA5959}" type="presOf" srcId="{78F9CE39-42B6-424A-8E22-3F03F56DBC66}" destId="{E52D23BD-816D-4803-B1FD-44467644AEE4}" srcOrd="1" destOrd="0" presId="urn:microsoft.com/office/officeart/2005/8/layout/venn2"/>
    <dgm:cxn modelId="{FB759B80-6557-4485-8497-AFD552563235}" srcId="{6864BB30-0846-4CF5-9264-CD6166D1EC37}" destId="{3044D1A0-302C-4B29-8F6B-42D391AE1FAA}" srcOrd="0" destOrd="0" parTransId="{486A0FC0-F2B6-4076-9060-290388EC6126}" sibTransId="{EE6A5FF1-D1DD-4B3F-A33A-82E3C88CFAB1}"/>
    <dgm:cxn modelId="{511E088C-FA89-4495-885C-317DD81BA08A}" type="presOf" srcId="{2BA14292-BA0E-4F10-BABB-04C8AC1048AC}" destId="{A22E5295-2FE0-4D4A-891C-3DA5A0349F08}" srcOrd="1" destOrd="0" presId="urn:microsoft.com/office/officeart/2005/8/layout/venn2"/>
    <dgm:cxn modelId="{455FBB8F-3E23-4337-A7C3-AFA37E17D7FC}" srcId="{6864BB30-0846-4CF5-9264-CD6166D1EC37}" destId="{70A1FD9F-2475-44C3-8C97-32A9517BD980}" srcOrd="4" destOrd="0" parTransId="{F09F7E92-D46D-485E-8675-29C9252C486C}" sibTransId="{DF58B733-D0E6-4B15-AF28-5E0A2DC4A644}"/>
    <dgm:cxn modelId="{57019A93-8564-46EE-BEFC-696CFD649679}" type="presOf" srcId="{AFDD6622-36D2-4101-9095-78A2BFC3DF2A}" destId="{579C0B74-B295-49A1-87CB-62B0B6AD62BF}" srcOrd="0" destOrd="0" presId="urn:microsoft.com/office/officeart/2005/8/layout/venn2"/>
    <dgm:cxn modelId="{5E9546B2-67BD-4897-8A29-42BDE0970B15}" type="presOf" srcId="{6864BB30-0846-4CF5-9264-CD6166D1EC37}" destId="{612A23BA-2E56-41E9-8D13-72AF9C1A923F}" srcOrd="0" destOrd="0" presId="urn:microsoft.com/office/officeart/2005/8/layout/venn2"/>
    <dgm:cxn modelId="{BB15FFC7-EA7D-41FE-B6B5-35BB47D040A5}" type="presOf" srcId="{70A1FD9F-2475-44C3-8C97-32A9517BD980}" destId="{A8C13091-FCAA-4282-A5F2-CCF067B4ADE8}" srcOrd="0" destOrd="0" presId="urn:microsoft.com/office/officeart/2005/8/layout/venn2"/>
    <dgm:cxn modelId="{3385FEDD-0AC3-49DF-A8EC-0D56BDC73EBE}" type="presOf" srcId="{567097AB-E41F-443D-B3D4-2B36821E1C70}" destId="{F7E70D2B-5ACD-4005-AAE3-AA79F9DFBA35}" srcOrd="1" destOrd="0" presId="urn:microsoft.com/office/officeart/2005/8/layout/venn2"/>
    <dgm:cxn modelId="{2C5F3F74-A43E-4678-9056-DCB748A2FFA2}" type="presParOf" srcId="{612A23BA-2E56-41E9-8D13-72AF9C1A923F}" destId="{A89586A7-6EBE-4EF5-A4AF-BDE602BA60B7}" srcOrd="0" destOrd="0" presId="urn:microsoft.com/office/officeart/2005/8/layout/venn2"/>
    <dgm:cxn modelId="{9EBF8D67-84D8-4888-BB05-25E70FA50E51}" type="presParOf" srcId="{A89586A7-6EBE-4EF5-A4AF-BDE602BA60B7}" destId="{C9D1368D-6ADE-4E5A-9C11-75DB7289257B}" srcOrd="0" destOrd="0" presId="urn:microsoft.com/office/officeart/2005/8/layout/venn2"/>
    <dgm:cxn modelId="{B7DECDC7-0D1B-4830-841F-42E37638EB0E}" type="presParOf" srcId="{A89586A7-6EBE-4EF5-A4AF-BDE602BA60B7}" destId="{63D0AA82-FCE2-4924-A6B8-04C6E30552DD}" srcOrd="1" destOrd="0" presId="urn:microsoft.com/office/officeart/2005/8/layout/venn2"/>
    <dgm:cxn modelId="{C1DC92CA-A651-43DC-9AB3-D1280F175062}" type="presParOf" srcId="{612A23BA-2E56-41E9-8D13-72AF9C1A923F}" destId="{0B35B08B-FE60-4BB1-99B4-736140D21455}" srcOrd="1" destOrd="0" presId="urn:microsoft.com/office/officeart/2005/8/layout/venn2"/>
    <dgm:cxn modelId="{9D5EDA2E-A438-40BC-9B5A-CED49D4AD15E}" type="presParOf" srcId="{0B35B08B-FE60-4BB1-99B4-736140D21455}" destId="{B88A9E84-E8AD-4200-9779-2DDEEAD3C573}" srcOrd="0" destOrd="0" presId="urn:microsoft.com/office/officeart/2005/8/layout/venn2"/>
    <dgm:cxn modelId="{620A4CEF-E0D2-49E9-BC74-F72016E4A67F}" type="presParOf" srcId="{0B35B08B-FE60-4BB1-99B4-736140D21455}" destId="{F7E70D2B-5ACD-4005-AAE3-AA79F9DFBA35}" srcOrd="1" destOrd="0" presId="urn:microsoft.com/office/officeart/2005/8/layout/venn2"/>
    <dgm:cxn modelId="{E9B6903D-D387-48B4-B9DA-AE4775484738}" type="presParOf" srcId="{612A23BA-2E56-41E9-8D13-72AF9C1A923F}" destId="{06DC8F5A-DF21-4198-9C81-4E04A1F4EC45}" srcOrd="2" destOrd="0" presId="urn:microsoft.com/office/officeart/2005/8/layout/venn2"/>
    <dgm:cxn modelId="{79F30317-23B1-47D7-BEE5-6AF04D5E822F}" type="presParOf" srcId="{06DC8F5A-DF21-4198-9C81-4E04A1F4EC45}" destId="{579C0B74-B295-49A1-87CB-62B0B6AD62BF}" srcOrd="0" destOrd="0" presId="urn:microsoft.com/office/officeart/2005/8/layout/venn2"/>
    <dgm:cxn modelId="{0FCDDEF8-C32A-419A-BBEB-52D2A7E4E25E}" type="presParOf" srcId="{06DC8F5A-DF21-4198-9C81-4E04A1F4EC45}" destId="{7B35A739-0DEF-4841-A7B7-CA95D4B3D457}" srcOrd="1" destOrd="0" presId="urn:microsoft.com/office/officeart/2005/8/layout/venn2"/>
    <dgm:cxn modelId="{5017FB95-4A03-4BF7-8DAB-9660102B9C82}" type="presParOf" srcId="{612A23BA-2E56-41E9-8D13-72AF9C1A923F}" destId="{DBE1C246-B035-40DE-BAD1-D12C6480C5ED}" srcOrd="3" destOrd="0" presId="urn:microsoft.com/office/officeart/2005/8/layout/venn2"/>
    <dgm:cxn modelId="{8D7F1E56-E690-472E-9BD5-A5053232E8AB}" type="presParOf" srcId="{DBE1C246-B035-40DE-BAD1-D12C6480C5ED}" destId="{FC3F738E-42C9-43DF-87DB-D21128A068EE}" srcOrd="0" destOrd="0" presId="urn:microsoft.com/office/officeart/2005/8/layout/venn2"/>
    <dgm:cxn modelId="{2475F14E-7755-4B36-A839-F84669EEDDE8}" type="presParOf" srcId="{DBE1C246-B035-40DE-BAD1-D12C6480C5ED}" destId="{A22E5295-2FE0-4D4A-891C-3DA5A0349F08}" srcOrd="1" destOrd="0" presId="urn:microsoft.com/office/officeart/2005/8/layout/venn2"/>
    <dgm:cxn modelId="{681C0BCD-3F80-4A5E-B275-F51032B6ADD4}" type="presParOf" srcId="{612A23BA-2E56-41E9-8D13-72AF9C1A923F}" destId="{2F97F0ED-E655-4502-81CD-55E94E443E88}" srcOrd="4" destOrd="0" presId="urn:microsoft.com/office/officeart/2005/8/layout/venn2"/>
    <dgm:cxn modelId="{E1825033-DB02-4FF3-8C62-961084BE49E9}" type="presParOf" srcId="{2F97F0ED-E655-4502-81CD-55E94E443E88}" destId="{A8C13091-FCAA-4282-A5F2-CCF067B4ADE8}" srcOrd="0" destOrd="0" presId="urn:microsoft.com/office/officeart/2005/8/layout/venn2"/>
    <dgm:cxn modelId="{248490AD-F623-4130-8070-92BF9B6A228A}" type="presParOf" srcId="{2F97F0ED-E655-4502-81CD-55E94E443E88}" destId="{B375FE94-204C-49FE-81DB-17E5637A87C3}" srcOrd="1" destOrd="0" presId="urn:microsoft.com/office/officeart/2005/8/layout/venn2"/>
    <dgm:cxn modelId="{65F927B3-7DCD-4BF9-8B3D-0E998C437ED4}" type="presParOf" srcId="{612A23BA-2E56-41E9-8D13-72AF9C1A923F}" destId="{CB13D79C-4BDD-4D6A-AB59-3FAD6B31D84C}" srcOrd="5" destOrd="0" presId="urn:microsoft.com/office/officeart/2005/8/layout/venn2"/>
    <dgm:cxn modelId="{EA43FBB3-5939-4B3B-954A-250888ED7DE0}" type="presParOf" srcId="{CB13D79C-4BDD-4D6A-AB59-3FAD6B31D84C}" destId="{86EBB824-43EB-49F8-8C13-4A2D69FE97F5}" srcOrd="0" destOrd="0" presId="urn:microsoft.com/office/officeart/2005/8/layout/venn2"/>
    <dgm:cxn modelId="{33B44855-D9BC-4825-8355-D209833F2199}" type="presParOf" srcId="{CB13D79C-4BDD-4D6A-AB59-3FAD6B31D84C}" destId="{E52D23BD-816D-4803-B1FD-44467644AEE4}" srcOrd="1" destOrd="0" presId="urn:microsoft.com/office/officeart/2005/8/layout/venn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EB1DCA7-E544-45B4-98A8-430324C84C12}" type="doc">
      <dgm:prSet loTypeId="urn:microsoft.com/office/officeart/2005/8/layout/cycle6" loCatId="cycle" qsTypeId="urn:microsoft.com/office/officeart/2005/8/quickstyle/simple1" qsCatId="simple" csTypeId="urn:microsoft.com/office/officeart/2005/8/colors/accent1_5" csCatId="accent1" phldr="1"/>
      <dgm:spPr/>
      <dgm:t>
        <a:bodyPr/>
        <a:lstStyle/>
        <a:p>
          <a:endParaRPr lang="en-GB"/>
        </a:p>
      </dgm:t>
    </dgm:pt>
    <dgm:pt modelId="{AA65770A-F136-4A31-BF81-ACD0200178D1}">
      <dgm:prSet phldrT="[Text]"/>
      <dgm:spPr/>
      <dgm:t>
        <a:bodyPr/>
        <a:lstStyle/>
        <a:p>
          <a:pPr algn="ctr"/>
          <a:r>
            <a:rPr lang="en-GB"/>
            <a:t>Planning</a:t>
          </a:r>
        </a:p>
        <a:p>
          <a:pPr algn="ctr"/>
          <a:endParaRPr lang="en-GB"/>
        </a:p>
        <a:p>
          <a:pPr algn="ctr"/>
          <a:r>
            <a:rPr lang="en-GB"/>
            <a:t>Agree purpose, goals and results</a:t>
          </a:r>
        </a:p>
      </dgm:t>
    </dgm:pt>
    <dgm:pt modelId="{D8DC974A-6D92-4DE5-AC06-4E08EF9A4506}" type="parTrans" cxnId="{A969773A-48F9-4030-AE53-AD17543152FB}">
      <dgm:prSet/>
      <dgm:spPr/>
      <dgm:t>
        <a:bodyPr/>
        <a:lstStyle/>
        <a:p>
          <a:pPr algn="ctr"/>
          <a:endParaRPr lang="en-GB"/>
        </a:p>
      </dgm:t>
    </dgm:pt>
    <dgm:pt modelId="{8F7EEA2B-753F-4050-862E-F931DBB0EF89}" type="sibTrans" cxnId="{A969773A-48F9-4030-AE53-AD17543152FB}">
      <dgm:prSet/>
      <dgm:spPr/>
      <dgm:t>
        <a:bodyPr/>
        <a:lstStyle/>
        <a:p>
          <a:pPr algn="ctr"/>
          <a:endParaRPr lang="en-GB"/>
        </a:p>
      </dgm:t>
    </dgm:pt>
    <dgm:pt modelId="{0D18409C-0F33-4660-9936-C6A2284081EC}">
      <dgm:prSet phldrT="[Text]"/>
      <dgm:spPr/>
      <dgm:t>
        <a:bodyPr/>
        <a:lstStyle/>
        <a:p>
          <a:pPr algn="ctr"/>
          <a:r>
            <a:rPr lang="en-GB"/>
            <a:t>Deployment</a:t>
          </a:r>
        </a:p>
        <a:p>
          <a:pPr algn="ctr"/>
          <a:endParaRPr lang="en-GB"/>
        </a:p>
        <a:p>
          <a:pPr algn="ctr"/>
          <a:r>
            <a:rPr lang="en-GB"/>
            <a:t>Launch software in required areas</a:t>
          </a:r>
        </a:p>
      </dgm:t>
    </dgm:pt>
    <dgm:pt modelId="{16B9E852-BCB4-4B13-8554-9F6845745836}" type="parTrans" cxnId="{B3279A88-DEDD-41DC-A2E5-7E9E58B3D1E9}">
      <dgm:prSet/>
      <dgm:spPr/>
      <dgm:t>
        <a:bodyPr/>
        <a:lstStyle/>
        <a:p>
          <a:pPr algn="ctr"/>
          <a:endParaRPr lang="en-GB"/>
        </a:p>
      </dgm:t>
    </dgm:pt>
    <dgm:pt modelId="{F4C855D4-9F69-488B-928D-250A4D6B7479}" type="sibTrans" cxnId="{B3279A88-DEDD-41DC-A2E5-7E9E58B3D1E9}">
      <dgm:prSet/>
      <dgm:spPr/>
      <dgm:t>
        <a:bodyPr/>
        <a:lstStyle/>
        <a:p>
          <a:pPr algn="ctr"/>
          <a:endParaRPr lang="en-GB"/>
        </a:p>
      </dgm:t>
    </dgm:pt>
    <dgm:pt modelId="{EC4DEF5A-24E0-4E64-8BA2-7EF9E955E97D}">
      <dgm:prSet phldrT="[Text]"/>
      <dgm:spPr/>
      <dgm:t>
        <a:bodyPr/>
        <a:lstStyle/>
        <a:p>
          <a:pPr algn="ctr"/>
          <a:r>
            <a:rPr lang="en-GB"/>
            <a:t>Maintenance</a:t>
          </a:r>
        </a:p>
        <a:p>
          <a:pPr algn="ctr"/>
          <a:endParaRPr lang="en-GB"/>
        </a:p>
        <a:p>
          <a:pPr algn="ctr"/>
          <a:r>
            <a:rPr lang="en-GB"/>
            <a:t>Provision of continuous support and maintenance</a:t>
          </a:r>
        </a:p>
      </dgm:t>
    </dgm:pt>
    <dgm:pt modelId="{6C40E651-3950-4D28-8C2C-B1E7D3701997}" type="parTrans" cxnId="{D77A07ED-2463-4D34-B822-B8A1C570544A}">
      <dgm:prSet/>
      <dgm:spPr/>
      <dgm:t>
        <a:bodyPr/>
        <a:lstStyle/>
        <a:p>
          <a:pPr algn="ctr"/>
          <a:endParaRPr lang="en-GB"/>
        </a:p>
      </dgm:t>
    </dgm:pt>
    <dgm:pt modelId="{13279B93-531C-4FD3-A414-A2E1673DEC7C}" type="sibTrans" cxnId="{D77A07ED-2463-4D34-B822-B8A1C570544A}">
      <dgm:prSet/>
      <dgm:spPr/>
      <dgm:t>
        <a:bodyPr/>
        <a:lstStyle/>
        <a:p>
          <a:pPr algn="ctr"/>
          <a:endParaRPr lang="en-GB"/>
        </a:p>
      </dgm:t>
    </dgm:pt>
    <dgm:pt modelId="{4AFA6CD5-846A-484C-8B10-82A1A2382576}">
      <dgm:prSet/>
      <dgm:spPr/>
      <dgm:t>
        <a:bodyPr/>
        <a:lstStyle/>
        <a:p>
          <a:pPr algn="ctr"/>
          <a:r>
            <a:rPr lang="en-GB"/>
            <a:t>Engineering</a:t>
          </a:r>
        </a:p>
        <a:p>
          <a:pPr algn="ctr"/>
          <a:endParaRPr lang="en-GB"/>
        </a:p>
        <a:p>
          <a:pPr algn="ctr"/>
          <a:r>
            <a:rPr lang="en-GB"/>
            <a:t>Data gathering and analysis</a:t>
          </a:r>
        </a:p>
      </dgm:t>
    </dgm:pt>
    <dgm:pt modelId="{EA84C412-9DF0-44CD-BE30-CD693E3A70AB}" type="parTrans" cxnId="{B605A1A1-4075-4D9F-B53A-75A5866A6D86}">
      <dgm:prSet/>
      <dgm:spPr/>
      <dgm:t>
        <a:bodyPr/>
        <a:lstStyle/>
        <a:p>
          <a:pPr algn="ctr"/>
          <a:endParaRPr lang="en-GB"/>
        </a:p>
      </dgm:t>
    </dgm:pt>
    <dgm:pt modelId="{142FE358-EC16-4DF2-8149-A70254C76A04}" type="sibTrans" cxnId="{B605A1A1-4075-4D9F-B53A-75A5866A6D86}">
      <dgm:prSet/>
      <dgm:spPr/>
      <dgm:t>
        <a:bodyPr/>
        <a:lstStyle/>
        <a:p>
          <a:pPr algn="ctr"/>
          <a:endParaRPr lang="en-GB"/>
        </a:p>
      </dgm:t>
    </dgm:pt>
    <dgm:pt modelId="{EEB27C76-46A8-4DA1-A45B-90723D23B1D9}">
      <dgm:prSet/>
      <dgm:spPr/>
      <dgm:t>
        <a:bodyPr/>
        <a:lstStyle/>
        <a:p>
          <a:pPr algn="ctr"/>
          <a:r>
            <a:rPr lang="en-GB"/>
            <a:t>Documentation</a:t>
          </a:r>
        </a:p>
        <a:p>
          <a:pPr algn="ctr"/>
          <a:endParaRPr lang="en-GB"/>
        </a:p>
        <a:p>
          <a:pPr algn="ctr"/>
          <a:r>
            <a:rPr lang="en-GB"/>
            <a:t>Document requirements and specifications</a:t>
          </a:r>
        </a:p>
      </dgm:t>
    </dgm:pt>
    <dgm:pt modelId="{1EF550CE-24F4-4E9A-9918-828E50F4613A}" type="parTrans" cxnId="{4DBC46E0-FDCA-4953-9D74-01ECB0D58388}">
      <dgm:prSet/>
      <dgm:spPr/>
      <dgm:t>
        <a:bodyPr/>
        <a:lstStyle/>
        <a:p>
          <a:pPr algn="ctr"/>
          <a:endParaRPr lang="en-GB"/>
        </a:p>
      </dgm:t>
    </dgm:pt>
    <dgm:pt modelId="{CF0930B9-6ADE-4C72-94E3-6295894D7AA0}" type="sibTrans" cxnId="{4DBC46E0-FDCA-4953-9D74-01ECB0D58388}">
      <dgm:prSet/>
      <dgm:spPr/>
      <dgm:t>
        <a:bodyPr/>
        <a:lstStyle/>
        <a:p>
          <a:pPr algn="ctr"/>
          <a:endParaRPr lang="en-GB"/>
        </a:p>
      </dgm:t>
    </dgm:pt>
    <dgm:pt modelId="{3361849F-4520-47B2-8C58-6E0C021436DB}">
      <dgm:prSet/>
      <dgm:spPr/>
      <dgm:t>
        <a:bodyPr/>
        <a:lstStyle/>
        <a:p>
          <a:pPr algn="ctr"/>
          <a:r>
            <a:rPr lang="en-GB"/>
            <a:t>Design</a:t>
          </a:r>
        </a:p>
        <a:p>
          <a:pPr algn="ctr"/>
          <a:endParaRPr lang="en-GB"/>
        </a:p>
        <a:p>
          <a:pPr algn="ctr"/>
          <a:r>
            <a:rPr lang="en-GB"/>
            <a:t>Design prototypes and visualisations</a:t>
          </a:r>
        </a:p>
      </dgm:t>
    </dgm:pt>
    <dgm:pt modelId="{B8B1D9E9-73F1-42CB-A2D8-02DB66EF3F54}" type="parTrans" cxnId="{1509BC48-97D0-4AD7-BE56-8472273BBBCF}">
      <dgm:prSet/>
      <dgm:spPr/>
      <dgm:t>
        <a:bodyPr/>
        <a:lstStyle/>
        <a:p>
          <a:pPr algn="ctr"/>
          <a:endParaRPr lang="en-GB"/>
        </a:p>
      </dgm:t>
    </dgm:pt>
    <dgm:pt modelId="{19CB0425-F176-4864-A3A5-E1F3FEEB659C}" type="sibTrans" cxnId="{1509BC48-97D0-4AD7-BE56-8472273BBBCF}">
      <dgm:prSet/>
      <dgm:spPr/>
      <dgm:t>
        <a:bodyPr/>
        <a:lstStyle/>
        <a:p>
          <a:pPr algn="ctr"/>
          <a:endParaRPr lang="en-GB"/>
        </a:p>
      </dgm:t>
    </dgm:pt>
    <dgm:pt modelId="{789095D5-6000-45AC-88D9-EB12A26F70B3}">
      <dgm:prSet/>
      <dgm:spPr/>
      <dgm:t>
        <a:bodyPr/>
        <a:lstStyle/>
        <a:p>
          <a:pPr algn="ctr"/>
          <a:r>
            <a:rPr lang="en-GB"/>
            <a:t>Development</a:t>
          </a:r>
        </a:p>
        <a:p>
          <a:pPr algn="ctr"/>
          <a:endParaRPr lang="en-GB"/>
        </a:p>
        <a:p>
          <a:pPr algn="ctr"/>
          <a:r>
            <a:rPr lang="en-GB"/>
            <a:t>Write the software code</a:t>
          </a:r>
        </a:p>
      </dgm:t>
    </dgm:pt>
    <dgm:pt modelId="{0A8C304F-A704-4F05-BBFA-95774A0C678D}" type="parTrans" cxnId="{48C9E609-8E71-4C86-8C11-60B65D84B934}">
      <dgm:prSet/>
      <dgm:spPr/>
      <dgm:t>
        <a:bodyPr/>
        <a:lstStyle/>
        <a:p>
          <a:pPr algn="ctr"/>
          <a:endParaRPr lang="en-GB"/>
        </a:p>
      </dgm:t>
    </dgm:pt>
    <dgm:pt modelId="{5F7843D6-26B3-47BB-8688-AEEDB442AB82}" type="sibTrans" cxnId="{48C9E609-8E71-4C86-8C11-60B65D84B934}">
      <dgm:prSet/>
      <dgm:spPr/>
      <dgm:t>
        <a:bodyPr/>
        <a:lstStyle/>
        <a:p>
          <a:pPr algn="ctr"/>
          <a:endParaRPr lang="en-GB"/>
        </a:p>
      </dgm:t>
    </dgm:pt>
    <dgm:pt modelId="{7EE86C8A-5E7F-446D-8B47-9D7AB54E4A50}">
      <dgm:prSet/>
      <dgm:spPr/>
      <dgm:t>
        <a:bodyPr/>
        <a:lstStyle/>
        <a:p>
          <a:pPr algn="ctr"/>
          <a:r>
            <a:rPr lang="en-GB"/>
            <a:t>Testing</a:t>
          </a:r>
        </a:p>
        <a:p>
          <a:pPr algn="ctr"/>
          <a:endParaRPr lang="en-GB"/>
        </a:p>
        <a:p>
          <a:pPr algn="ctr"/>
          <a:r>
            <a:rPr lang="en-GB"/>
            <a:t>Test</a:t>
          </a:r>
          <a:r>
            <a:rPr lang="en-GB" baseline="0"/>
            <a:t> the system and security</a:t>
          </a:r>
          <a:endParaRPr lang="en-GB"/>
        </a:p>
      </dgm:t>
    </dgm:pt>
    <dgm:pt modelId="{AC7EE278-6620-480B-A3F3-DE0B84126015}" type="parTrans" cxnId="{4167D0E0-3DCC-4EEB-B1EA-CE82999C4BF9}">
      <dgm:prSet/>
      <dgm:spPr/>
      <dgm:t>
        <a:bodyPr/>
        <a:lstStyle/>
        <a:p>
          <a:pPr algn="ctr"/>
          <a:endParaRPr lang="en-GB"/>
        </a:p>
      </dgm:t>
    </dgm:pt>
    <dgm:pt modelId="{EE688307-1D90-426C-9F46-DAE0ED38987B}" type="sibTrans" cxnId="{4167D0E0-3DCC-4EEB-B1EA-CE82999C4BF9}">
      <dgm:prSet/>
      <dgm:spPr/>
      <dgm:t>
        <a:bodyPr/>
        <a:lstStyle/>
        <a:p>
          <a:pPr algn="ctr"/>
          <a:endParaRPr lang="en-GB"/>
        </a:p>
      </dgm:t>
    </dgm:pt>
    <dgm:pt modelId="{39686085-5C0A-4928-9F7F-C5656939E71B}" type="pres">
      <dgm:prSet presAssocID="{3EB1DCA7-E544-45B4-98A8-430324C84C12}" presName="cycle" presStyleCnt="0">
        <dgm:presLayoutVars>
          <dgm:dir/>
          <dgm:resizeHandles val="exact"/>
        </dgm:presLayoutVars>
      </dgm:prSet>
      <dgm:spPr/>
    </dgm:pt>
    <dgm:pt modelId="{EA204E14-3285-425A-8878-557460B64B63}" type="pres">
      <dgm:prSet presAssocID="{AA65770A-F136-4A31-BF81-ACD0200178D1}" presName="node" presStyleLbl="node1" presStyleIdx="0" presStyleCnt="8" custScaleX="121000" custScaleY="121000">
        <dgm:presLayoutVars>
          <dgm:bulletEnabled val="1"/>
        </dgm:presLayoutVars>
      </dgm:prSet>
      <dgm:spPr/>
    </dgm:pt>
    <dgm:pt modelId="{C3DB77B4-E105-4A26-AB80-CFF742B16292}" type="pres">
      <dgm:prSet presAssocID="{AA65770A-F136-4A31-BF81-ACD0200178D1}" presName="spNode" presStyleCnt="0"/>
      <dgm:spPr/>
    </dgm:pt>
    <dgm:pt modelId="{BFEAE4CB-156B-4E08-833F-A67A1A00716E}" type="pres">
      <dgm:prSet presAssocID="{8F7EEA2B-753F-4050-862E-F931DBB0EF89}" presName="sibTrans" presStyleLbl="sibTrans1D1" presStyleIdx="0" presStyleCnt="8"/>
      <dgm:spPr/>
    </dgm:pt>
    <dgm:pt modelId="{61E07EFF-578B-433A-AFF9-62BECB38B0E1}" type="pres">
      <dgm:prSet presAssocID="{4AFA6CD5-846A-484C-8B10-82A1A2382576}" presName="node" presStyleLbl="node1" presStyleIdx="1" presStyleCnt="8" custScaleX="121000" custScaleY="121000">
        <dgm:presLayoutVars>
          <dgm:bulletEnabled val="1"/>
        </dgm:presLayoutVars>
      </dgm:prSet>
      <dgm:spPr/>
    </dgm:pt>
    <dgm:pt modelId="{5802A713-9A56-4619-85A9-CADB1FA8ED0E}" type="pres">
      <dgm:prSet presAssocID="{4AFA6CD5-846A-484C-8B10-82A1A2382576}" presName="spNode" presStyleCnt="0"/>
      <dgm:spPr/>
    </dgm:pt>
    <dgm:pt modelId="{AEB26DA9-8871-4AF2-9425-01A7ACB57326}" type="pres">
      <dgm:prSet presAssocID="{142FE358-EC16-4DF2-8149-A70254C76A04}" presName="sibTrans" presStyleLbl="sibTrans1D1" presStyleIdx="1" presStyleCnt="8"/>
      <dgm:spPr/>
    </dgm:pt>
    <dgm:pt modelId="{8DC3C4BA-8436-4051-A93E-13DF1AC80096}" type="pres">
      <dgm:prSet presAssocID="{EEB27C76-46A8-4DA1-A45B-90723D23B1D9}" presName="node" presStyleLbl="node1" presStyleIdx="2" presStyleCnt="8" custScaleX="121000" custScaleY="121000">
        <dgm:presLayoutVars>
          <dgm:bulletEnabled val="1"/>
        </dgm:presLayoutVars>
      </dgm:prSet>
      <dgm:spPr/>
    </dgm:pt>
    <dgm:pt modelId="{EC9BEBB6-638E-49C2-A4B0-F4FBF2B979B3}" type="pres">
      <dgm:prSet presAssocID="{EEB27C76-46A8-4DA1-A45B-90723D23B1D9}" presName="spNode" presStyleCnt="0"/>
      <dgm:spPr/>
    </dgm:pt>
    <dgm:pt modelId="{1BE2E056-28A0-41CC-A243-3DDE9657790A}" type="pres">
      <dgm:prSet presAssocID="{CF0930B9-6ADE-4C72-94E3-6295894D7AA0}" presName="sibTrans" presStyleLbl="sibTrans1D1" presStyleIdx="2" presStyleCnt="8"/>
      <dgm:spPr/>
    </dgm:pt>
    <dgm:pt modelId="{D2E40650-F565-463E-9DDC-81A88A996C95}" type="pres">
      <dgm:prSet presAssocID="{3361849F-4520-47B2-8C58-6E0C021436DB}" presName="node" presStyleLbl="node1" presStyleIdx="3" presStyleCnt="8" custScaleX="121000" custScaleY="121000">
        <dgm:presLayoutVars>
          <dgm:bulletEnabled val="1"/>
        </dgm:presLayoutVars>
      </dgm:prSet>
      <dgm:spPr/>
    </dgm:pt>
    <dgm:pt modelId="{DBD1C904-BE9F-41BB-B002-EA950ECF5A4B}" type="pres">
      <dgm:prSet presAssocID="{3361849F-4520-47B2-8C58-6E0C021436DB}" presName="spNode" presStyleCnt="0"/>
      <dgm:spPr/>
    </dgm:pt>
    <dgm:pt modelId="{8603B425-9836-4C58-8661-1DEBF9D11F30}" type="pres">
      <dgm:prSet presAssocID="{19CB0425-F176-4864-A3A5-E1F3FEEB659C}" presName="sibTrans" presStyleLbl="sibTrans1D1" presStyleIdx="3" presStyleCnt="8"/>
      <dgm:spPr/>
    </dgm:pt>
    <dgm:pt modelId="{7E4DD216-E6C1-4B9A-836C-FF93C6E2A066}" type="pres">
      <dgm:prSet presAssocID="{789095D5-6000-45AC-88D9-EB12A26F70B3}" presName="node" presStyleLbl="node1" presStyleIdx="4" presStyleCnt="8" custScaleX="121000" custScaleY="121000">
        <dgm:presLayoutVars>
          <dgm:bulletEnabled val="1"/>
        </dgm:presLayoutVars>
      </dgm:prSet>
      <dgm:spPr/>
    </dgm:pt>
    <dgm:pt modelId="{17780F16-01A2-409B-A0A7-B04FBB31CCF5}" type="pres">
      <dgm:prSet presAssocID="{789095D5-6000-45AC-88D9-EB12A26F70B3}" presName="spNode" presStyleCnt="0"/>
      <dgm:spPr/>
    </dgm:pt>
    <dgm:pt modelId="{8A57F045-783E-4C4D-850B-03793A004BA0}" type="pres">
      <dgm:prSet presAssocID="{5F7843D6-26B3-47BB-8688-AEEDB442AB82}" presName="sibTrans" presStyleLbl="sibTrans1D1" presStyleIdx="4" presStyleCnt="8"/>
      <dgm:spPr/>
    </dgm:pt>
    <dgm:pt modelId="{8DF655B5-9B5E-4C32-9AFC-ABBDCDA0C91B}" type="pres">
      <dgm:prSet presAssocID="{7EE86C8A-5E7F-446D-8B47-9D7AB54E4A50}" presName="node" presStyleLbl="node1" presStyleIdx="5" presStyleCnt="8" custScaleX="121000" custScaleY="121000">
        <dgm:presLayoutVars>
          <dgm:bulletEnabled val="1"/>
        </dgm:presLayoutVars>
      </dgm:prSet>
      <dgm:spPr/>
    </dgm:pt>
    <dgm:pt modelId="{7257E5CE-EB08-4B6F-AA1A-4ACD76CB32C2}" type="pres">
      <dgm:prSet presAssocID="{7EE86C8A-5E7F-446D-8B47-9D7AB54E4A50}" presName="spNode" presStyleCnt="0"/>
      <dgm:spPr/>
    </dgm:pt>
    <dgm:pt modelId="{F8E9BDCD-B8C3-4314-B121-16D99DAFA3D7}" type="pres">
      <dgm:prSet presAssocID="{EE688307-1D90-426C-9F46-DAE0ED38987B}" presName="sibTrans" presStyleLbl="sibTrans1D1" presStyleIdx="5" presStyleCnt="8"/>
      <dgm:spPr/>
    </dgm:pt>
    <dgm:pt modelId="{0C02A7D6-78E4-49AA-945D-00564AE685B6}" type="pres">
      <dgm:prSet presAssocID="{0D18409C-0F33-4660-9936-C6A2284081EC}" presName="node" presStyleLbl="node1" presStyleIdx="6" presStyleCnt="8" custScaleX="121000" custScaleY="121000">
        <dgm:presLayoutVars>
          <dgm:bulletEnabled val="1"/>
        </dgm:presLayoutVars>
      </dgm:prSet>
      <dgm:spPr/>
    </dgm:pt>
    <dgm:pt modelId="{84E85A75-C97D-4024-B753-7B23DAB65021}" type="pres">
      <dgm:prSet presAssocID="{0D18409C-0F33-4660-9936-C6A2284081EC}" presName="spNode" presStyleCnt="0"/>
      <dgm:spPr/>
    </dgm:pt>
    <dgm:pt modelId="{9634A552-95A1-42A0-B9F5-8AF9A3D118AA}" type="pres">
      <dgm:prSet presAssocID="{F4C855D4-9F69-488B-928D-250A4D6B7479}" presName="sibTrans" presStyleLbl="sibTrans1D1" presStyleIdx="6" presStyleCnt="8"/>
      <dgm:spPr/>
    </dgm:pt>
    <dgm:pt modelId="{5D725DFE-FF24-4A13-A93B-062D49A5C4F1}" type="pres">
      <dgm:prSet presAssocID="{EC4DEF5A-24E0-4E64-8BA2-7EF9E955E97D}" presName="node" presStyleLbl="node1" presStyleIdx="7" presStyleCnt="8" custScaleX="121000" custScaleY="121000">
        <dgm:presLayoutVars>
          <dgm:bulletEnabled val="1"/>
        </dgm:presLayoutVars>
      </dgm:prSet>
      <dgm:spPr/>
    </dgm:pt>
    <dgm:pt modelId="{3D819B33-6BEA-4E1A-AEA5-D7ADAFE5C16A}" type="pres">
      <dgm:prSet presAssocID="{EC4DEF5A-24E0-4E64-8BA2-7EF9E955E97D}" presName="spNode" presStyleCnt="0"/>
      <dgm:spPr/>
    </dgm:pt>
    <dgm:pt modelId="{1F39A83C-88EE-4114-B31C-DE8795B46673}" type="pres">
      <dgm:prSet presAssocID="{13279B93-531C-4FD3-A414-A2E1673DEC7C}" presName="sibTrans" presStyleLbl="sibTrans1D1" presStyleIdx="7" presStyleCnt="8"/>
      <dgm:spPr/>
    </dgm:pt>
  </dgm:ptLst>
  <dgm:cxnLst>
    <dgm:cxn modelId="{2F5EEB08-5E35-4316-8760-D7715E994249}" type="presOf" srcId="{F4C855D4-9F69-488B-928D-250A4D6B7479}" destId="{9634A552-95A1-42A0-B9F5-8AF9A3D118AA}" srcOrd="0" destOrd="0" presId="urn:microsoft.com/office/officeart/2005/8/layout/cycle6"/>
    <dgm:cxn modelId="{48C9E609-8E71-4C86-8C11-60B65D84B934}" srcId="{3EB1DCA7-E544-45B4-98A8-430324C84C12}" destId="{789095D5-6000-45AC-88D9-EB12A26F70B3}" srcOrd="4" destOrd="0" parTransId="{0A8C304F-A704-4F05-BBFA-95774A0C678D}" sibTransId="{5F7843D6-26B3-47BB-8688-AEEDB442AB82}"/>
    <dgm:cxn modelId="{79FA490C-6139-4F7A-BCD1-CAA544BC7359}" type="presOf" srcId="{789095D5-6000-45AC-88D9-EB12A26F70B3}" destId="{7E4DD216-E6C1-4B9A-836C-FF93C6E2A066}" srcOrd="0" destOrd="0" presId="urn:microsoft.com/office/officeart/2005/8/layout/cycle6"/>
    <dgm:cxn modelId="{8F99820C-13E9-4940-8EDA-5F814EAFE5BC}" type="presOf" srcId="{5F7843D6-26B3-47BB-8688-AEEDB442AB82}" destId="{8A57F045-783E-4C4D-850B-03793A004BA0}" srcOrd="0" destOrd="0" presId="urn:microsoft.com/office/officeart/2005/8/layout/cycle6"/>
    <dgm:cxn modelId="{0F9B3E12-D265-4AFD-992A-C82F5D7E8E36}" type="presOf" srcId="{AA65770A-F136-4A31-BF81-ACD0200178D1}" destId="{EA204E14-3285-425A-8878-557460B64B63}" srcOrd="0" destOrd="0" presId="urn:microsoft.com/office/officeart/2005/8/layout/cycle6"/>
    <dgm:cxn modelId="{9DCA5F25-D75F-4450-84EB-D9758AADED10}" type="presOf" srcId="{3361849F-4520-47B2-8C58-6E0C021436DB}" destId="{D2E40650-F565-463E-9DDC-81A88A996C95}" srcOrd="0" destOrd="0" presId="urn:microsoft.com/office/officeart/2005/8/layout/cycle6"/>
    <dgm:cxn modelId="{A969773A-48F9-4030-AE53-AD17543152FB}" srcId="{3EB1DCA7-E544-45B4-98A8-430324C84C12}" destId="{AA65770A-F136-4A31-BF81-ACD0200178D1}" srcOrd="0" destOrd="0" parTransId="{D8DC974A-6D92-4DE5-AC06-4E08EF9A4506}" sibTransId="{8F7EEA2B-753F-4050-862E-F931DBB0EF89}"/>
    <dgm:cxn modelId="{7D21073D-770D-4839-9A6E-D28CB8AFE7D5}" type="presOf" srcId="{7EE86C8A-5E7F-446D-8B47-9D7AB54E4A50}" destId="{8DF655B5-9B5E-4C32-9AFC-ABBDCDA0C91B}" srcOrd="0" destOrd="0" presId="urn:microsoft.com/office/officeart/2005/8/layout/cycle6"/>
    <dgm:cxn modelId="{E1564261-5ED7-4026-A6DE-E1F0443CF7DE}" type="presOf" srcId="{EC4DEF5A-24E0-4E64-8BA2-7EF9E955E97D}" destId="{5D725DFE-FF24-4A13-A93B-062D49A5C4F1}" srcOrd="0" destOrd="0" presId="urn:microsoft.com/office/officeart/2005/8/layout/cycle6"/>
    <dgm:cxn modelId="{DF4F0563-D5ED-40F2-8256-0A4F918EFFEF}" type="presOf" srcId="{EE688307-1D90-426C-9F46-DAE0ED38987B}" destId="{F8E9BDCD-B8C3-4314-B121-16D99DAFA3D7}" srcOrd="0" destOrd="0" presId="urn:microsoft.com/office/officeart/2005/8/layout/cycle6"/>
    <dgm:cxn modelId="{1509BC48-97D0-4AD7-BE56-8472273BBBCF}" srcId="{3EB1DCA7-E544-45B4-98A8-430324C84C12}" destId="{3361849F-4520-47B2-8C58-6E0C021436DB}" srcOrd="3" destOrd="0" parTransId="{B8B1D9E9-73F1-42CB-A2D8-02DB66EF3F54}" sibTransId="{19CB0425-F176-4864-A3A5-E1F3FEEB659C}"/>
    <dgm:cxn modelId="{E17F2483-B5B7-4B18-A30C-880BF13CB224}" type="presOf" srcId="{4AFA6CD5-846A-484C-8B10-82A1A2382576}" destId="{61E07EFF-578B-433A-AFF9-62BECB38B0E1}" srcOrd="0" destOrd="0" presId="urn:microsoft.com/office/officeart/2005/8/layout/cycle6"/>
    <dgm:cxn modelId="{B3279A88-DEDD-41DC-A2E5-7E9E58B3D1E9}" srcId="{3EB1DCA7-E544-45B4-98A8-430324C84C12}" destId="{0D18409C-0F33-4660-9936-C6A2284081EC}" srcOrd="6" destOrd="0" parTransId="{16B9E852-BCB4-4B13-8554-9F6845745836}" sibTransId="{F4C855D4-9F69-488B-928D-250A4D6B7479}"/>
    <dgm:cxn modelId="{22F2BF88-881C-47B7-B521-C956326FDA94}" type="presOf" srcId="{19CB0425-F176-4864-A3A5-E1F3FEEB659C}" destId="{8603B425-9836-4C58-8661-1DEBF9D11F30}" srcOrd="0" destOrd="0" presId="urn:microsoft.com/office/officeart/2005/8/layout/cycle6"/>
    <dgm:cxn modelId="{CDB51889-8717-45D3-B0A6-7E48EB4623BE}" type="presOf" srcId="{CF0930B9-6ADE-4C72-94E3-6295894D7AA0}" destId="{1BE2E056-28A0-41CC-A243-3DDE9657790A}" srcOrd="0" destOrd="0" presId="urn:microsoft.com/office/officeart/2005/8/layout/cycle6"/>
    <dgm:cxn modelId="{B605A1A1-4075-4D9F-B53A-75A5866A6D86}" srcId="{3EB1DCA7-E544-45B4-98A8-430324C84C12}" destId="{4AFA6CD5-846A-484C-8B10-82A1A2382576}" srcOrd="1" destOrd="0" parTransId="{EA84C412-9DF0-44CD-BE30-CD693E3A70AB}" sibTransId="{142FE358-EC16-4DF2-8149-A70254C76A04}"/>
    <dgm:cxn modelId="{634D63A9-2D92-4FFB-A247-E3D715A4E9CB}" type="presOf" srcId="{142FE358-EC16-4DF2-8149-A70254C76A04}" destId="{AEB26DA9-8871-4AF2-9425-01A7ACB57326}" srcOrd="0" destOrd="0" presId="urn:microsoft.com/office/officeart/2005/8/layout/cycle6"/>
    <dgm:cxn modelId="{3C8A6CC9-DD9D-4EB3-9931-B5DA279741BB}" type="presOf" srcId="{3EB1DCA7-E544-45B4-98A8-430324C84C12}" destId="{39686085-5C0A-4928-9F7F-C5656939E71B}" srcOrd="0" destOrd="0" presId="urn:microsoft.com/office/officeart/2005/8/layout/cycle6"/>
    <dgm:cxn modelId="{7F338AD3-FB6D-4AE7-B670-8A3B9D5D5960}" type="presOf" srcId="{8F7EEA2B-753F-4050-862E-F931DBB0EF89}" destId="{BFEAE4CB-156B-4E08-833F-A67A1A00716E}" srcOrd="0" destOrd="0" presId="urn:microsoft.com/office/officeart/2005/8/layout/cycle6"/>
    <dgm:cxn modelId="{4DBC46E0-FDCA-4953-9D74-01ECB0D58388}" srcId="{3EB1DCA7-E544-45B4-98A8-430324C84C12}" destId="{EEB27C76-46A8-4DA1-A45B-90723D23B1D9}" srcOrd="2" destOrd="0" parTransId="{1EF550CE-24F4-4E9A-9918-828E50F4613A}" sibTransId="{CF0930B9-6ADE-4C72-94E3-6295894D7AA0}"/>
    <dgm:cxn modelId="{4167D0E0-3DCC-4EEB-B1EA-CE82999C4BF9}" srcId="{3EB1DCA7-E544-45B4-98A8-430324C84C12}" destId="{7EE86C8A-5E7F-446D-8B47-9D7AB54E4A50}" srcOrd="5" destOrd="0" parTransId="{AC7EE278-6620-480B-A3F3-DE0B84126015}" sibTransId="{EE688307-1D90-426C-9F46-DAE0ED38987B}"/>
    <dgm:cxn modelId="{D77A07ED-2463-4D34-B822-B8A1C570544A}" srcId="{3EB1DCA7-E544-45B4-98A8-430324C84C12}" destId="{EC4DEF5A-24E0-4E64-8BA2-7EF9E955E97D}" srcOrd="7" destOrd="0" parTransId="{6C40E651-3950-4D28-8C2C-B1E7D3701997}" sibTransId="{13279B93-531C-4FD3-A414-A2E1673DEC7C}"/>
    <dgm:cxn modelId="{75FB66F3-FFF8-4612-9B91-5EE76D18E382}" type="presOf" srcId="{13279B93-531C-4FD3-A414-A2E1673DEC7C}" destId="{1F39A83C-88EE-4114-B31C-DE8795B46673}" srcOrd="0" destOrd="0" presId="urn:microsoft.com/office/officeart/2005/8/layout/cycle6"/>
    <dgm:cxn modelId="{E0E01DF8-C24D-44DD-BA8E-C72C37E1C750}" type="presOf" srcId="{0D18409C-0F33-4660-9936-C6A2284081EC}" destId="{0C02A7D6-78E4-49AA-945D-00564AE685B6}" srcOrd="0" destOrd="0" presId="urn:microsoft.com/office/officeart/2005/8/layout/cycle6"/>
    <dgm:cxn modelId="{C386A4FB-ED12-47F6-8CE4-230AF9F316D4}" type="presOf" srcId="{EEB27C76-46A8-4DA1-A45B-90723D23B1D9}" destId="{8DC3C4BA-8436-4051-A93E-13DF1AC80096}" srcOrd="0" destOrd="0" presId="urn:microsoft.com/office/officeart/2005/8/layout/cycle6"/>
    <dgm:cxn modelId="{90A066ED-AE1F-4FEF-9745-B0F680902613}" type="presParOf" srcId="{39686085-5C0A-4928-9F7F-C5656939E71B}" destId="{EA204E14-3285-425A-8878-557460B64B63}" srcOrd="0" destOrd="0" presId="urn:microsoft.com/office/officeart/2005/8/layout/cycle6"/>
    <dgm:cxn modelId="{DEDBF3CD-127C-4AE6-91A0-8CDAB522202D}" type="presParOf" srcId="{39686085-5C0A-4928-9F7F-C5656939E71B}" destId="{C3DB77B4-E105-4A26-AB80-CFF742B16292}" srcOrd="1" destOrd="0" presId="urn:microsoft.com/office/officeart/2005/8/layout/cycle6"/>
    <dgm:cxn modelId="{37279109-47FC-41ED-AC46-C8B0050A6C73}" type="presParOf" srcId="{39686085-5C0A-4928-9F7F-C5656939E71B}" destId="{BFEAE4CB-156B-4E08-833F-A67A1A00716E}" srcOrd="2" destOrd="0" presId="urn:microsoft.com/office/officeart/2005/8/layout/cycle6"/>
    <dgm:cxn modelId="{C6A3AB5F-C172-4E51-BD7E-CFEC7D716575}" type="presParOf" srcId="{39686085-5C0A-4928-9F7F-C5656939E71B}" destId="{61E07EFF-578B-433A-AFF9-62BECB38B0E1}" srcOrd="3" destOrd="0" presId="urn:microsoft.com/office/officeart/2005/8/layout/cycle6"/>
    <dgm:cxn modelId="{F04DDEAC-2E5B-499A-B471-D87D11C4F115}" type="presParOf" srcId="{39686085-5C0A-4928-9F7F-C5656939E71B}" destId="{5802A713-9A56-4619-85A9-CADB1FA8ED0E}" srcOrd="4" destOrd="0" presId="urn:microsoft.com/office/officeart/2005/8/layout/cycle6"/>
    <dgm:cxn modelId="{BE4D1F80-5838-4E73-8152-A6893DFF1497}" type="presParOf" srcId="{39686085-5C0A-4928-9F7F-C5656939E71B}" destId="{AEB26DA9-8871-4AF2-9425-01A7ACB57326}" srcOrd="5" destOrd="0" presId="urn:microsoft.com/office/officeart/2005/8/layout/cycle6"/>
    <dgm:cxn modelId="{ACDBF829-E57D-446B-ABD1-028D972C990A}" type="presParOf" srcId="{39686085-5C0A-4928-9F7F-C5656939E71B}" destId="{8DC3C4BA-8436-4051-A93E-13DF1AC80096}" srcOrd="6" destOrd="0" presId="urn:microsoft.com/office/officeart/2005/8/layout/cycle6"/>
    <dgm:cxn modelId="{E895ACDA-3420-4842-9011-6C6FE630C7B4}" type="presParOf" srcId="{39686085-5C0A-4928-9F7F-C5656939E71B}" destId="{EC9BEBB6-638E-49C2-A4B0-F4FBF2B979B3}" srcOrd="7" destOrd="0" presId="urn:microsoft.com/office/officeart/2005/8/layout/cycle6"/>
    <dgm:cxn modelId="{847E88EA-730F-48FB-9E44-05B8EA42FCBA}" type="presParOf" srcId="{39686085-5C0A-4928-9F7F-C5656939E71B}" destId="{1BE2E056-28A0-41CC-A243-3DDE9657790A}" srcOrd="8" destOrd="0" presId="urn:microsoft.com/office/officeart/2005/8/layout/cycle6"/>
    <dgm:cxn modelId="{C68359E4-A961-4F60-9DA3-05479A97B338}" type="presParOf" srcId="{39686085-5C0A-4928-9F7F-C5656939E71B}" destId="{D2E40650-F565-463E-9DDC-81A88A996C95}" srcOrd="9" destOrd="0" presId="urn:microsoft.com/office/officeart/2005/8/layout/cycle6"/>
    <dgm:cxn modelId="{980E44BB-D7C8-49C5-BC63-B2F7D54DC31E}" type="presParOf" srcId="{39686085-5C0A-4928-9F7F-C5656939E71B}" destId="{DBD1C904-BE9F-41BB-B002-EA950ECF5A4B}" srcOrd="10" destOrd="0" presId="urn:microsoft.com/office/officeart/2005/8/layout/cycle6"/>
    <dgm:cxn modelId="{54AD7058-AD55-45D0-8DFD-ED0A6181644C}" type="presParOf" srcId="{39686085-5C0A-4928-9F7F-C5656939E71B}" destId="{8603B425-9836-4C58-8661-1DEBF9D11F30}" srcOrd="11" destOrd="0" presId="urn:microsoft.com/office/officeart/2005/8/layout/cycle6"/>
    <dgm:cxn modelId="{3B1B5473-AC72-48B2-9AB0-24F150A3342B}" type="presParOf" srcId="{39686085-5C0A-4928-9F7F-C5656939E71B}" destId="{7E4DD216-E6C1-4B9A-836C-FF93C6E2A066}" srcOrd="12" destOrd="0" presId="urn:microsoft.com/office/officeart/2005/8/layout/cycle6"/>
    <dgm:cxn modelId="{361C24D6-F6B6-4851-9110-8082C0394E0C}" type="presParOf" srcId="{39686085-5C0A-4928-9F7F-C5656939E71B}" destId="{17780F16-01A2-409B-A0A7-B04FBB31CCF5}" srcOrd="13" destOrd="0" presId="urn:microsoft.com/office/officeart/2005/8/layout/cycle6"/>
    <dgm:cxn modelId="{8DC40E9A-5F3E-43E4-9AD2-FCFAC4269E77}" type="presParOf" srcId="{39686085-5C0A-4928-9F7F-C5656939E71B}" destId="{8A57F045-783E-4C4D-850B-03793A004BA0}" srcOrd="14" destOrd="0" presId="urn:microsoft.com/office/officeart/2005/8/layout/cycle6"/>
    <dgm:cxn modelId="{0AC7D069-DF25-427C-B703-B2CC4630CF5D}" type="presParOf" srcId="{39686085-5C0A-4928-9F7F-C5656939E71B}" destId="{8DF655B5-9B5E-4C32-9AFC-ABBDCDA0C91B}" srcOrd="15" destOrd="0" presId="urn:microsoft.com/office/officeart/2005/8/layout/cycle6"/>
    <dgm:cxn modelId="{745FAAB5-296B-4C68-8ED7-4283F124F73A}" type="presParOf" srcId="{39686085-5C0A-4928-9F7F-C5656939E71B}" destId="{7257E5CE-EB08-4B6F-AA1A-4ACD76CB32C2}" srcOrd="16" destOrd="0" presId="urn:microsoft.com/office/officeart/2005/8/layout/cycle6"/>
    <dgm:cxn modelId="{D01D2CC2-7C27-4D3B-A3E9-F104FD4CEF01}" type="presParOf" srcId="{39686085-5C0A-4928-9F7F-C5656939E71B}" destId="{F8E9BDCD-B8C3-4314-B121-16D99DAFA3D7}" srcOrd="17" destOrd="0" presId="urn:microsoft.com/office/officeart/2005/8/layout/cycle6"/>
    <dgm:cxn modelId="{206C97F0-21D1-40E4-AE50-5B962B5ECD17}" type="presParOf" srcId="{39686085-5C0A-4928-9F7F-C5656939E71B}" destId="{0C02A7D6-78E4-49AA-945D-00564AE685B6}" srcOrd="18" destOrd="0" presId="urn:microsoft.com/office/officeart/2005/8/layout/cycle6"/>
    <dgm:cxn modelId="{D1655FD0-7E58-4A38-AB10-331C039F941C}" type="presParOf" srcId="{39686085-5C0A-4928-9F7F-C5656939E71B}" destId="{84E85A75-C97D-4024-B753-7B23DAB65021}" srcOrd="19" destOrd="0" presId="urn:microsoft.com/office/officeart/2005/8/layout/cycle6"/>
    <dgm:cxn modelId="{4D05A20F-E09A-4E4B-9DD3-82F891CF6927}" type="presParOf" srcId="{39686085-5C0A-4928-9F7F-C5656939E71B}" destId="{9634A552-95A1-42A0-B9F5-8AF9A3D118AA}" srcOrd="20" destOrd="0" presId="urn:microsoft.com/office/officeart/2005/8/layout/cycle6"/>
    <dgm:cxn modelId="{E6A8F526-A648-46DD-B131-A8E906BCD6FD}" type="presParOf" srcId="{39686085-5C0A-4928-9F7F-C5656939E71B}" destId="{5D725DFE-FF24-4A13-A93B-062D49A5C4F1}" srcOrd="21" destOrd="0" presId="urn:microsoft.com/office/officeart/2005/8/layout/cycle6"/>
    <dgm:cxn modelId="{B36B624D-EAF8-4545-8893-ACBB99A5B7B8}" type="presParOf" srcId="{39686085-5C0A-4928-9F7F-C5656939E71B}" destId="{3D819B33-6BEA-4E1A-AEA5-D7ADAFE5C16A}" srcOrd="22" destOrd="0" presId="urn:microsoft.com/office/officeart/2005/8/layout/cycle6"/>
    <dgm:cxn modelId="{9B37853F-BC8F-4381-AD5A-5441AB9A7229}" type="presParOf" srcId="{39686085-5C0A-4928-9F7F-C5656939E71B}" destId="{1F39A83C-88EE-4114-B31C-DE8795B46673}" srcOrd="23" destOrd="0" presId="urn:microsoft.com/office/officeart/2005/8/layout/cycle6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BCB22FB5-E094-4488-94B8-EF623AB8A663}" type="doc">
      <dgm:prSet loTypeId="urn:microsoft.com/office/officeart/2005/8/layout/process3" loCatId="process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157E5B68-E426-4C11-BA0E-A1E669DF8870}">
      <dgm:prSet phldrT="[Text]"/>
      <dgm:spPr/>
      <dgm:t>
        <a:bodyPr/>
        <a:lstStyle/>
        <a:p>
          <a:r>
            <a:rPr lang="en-GB"/>
            <a:t>Develop Overall Model</a:t>
          </a:r>
        </a:p>
      </dgm:t>
    </dgm:pt>
    <dgm:pt modelId="{54638343-0628-4B07-8581-6423E5F6D57E}" type="parTrans" cxnId="{DCD7352A-7216-49E5-870E-AF4DAEDB1EAD}">
      <dgm:prSet/>
      <dgm:spPr/>
      <dgm:t>
        <a:bodyPr/>
        <a:lstStyle/>
        <a:p>
          <a:endParaRPr lang="en-GB"/>
        </a:p>
      </dgm:t>
    </dgm:pt>
    <dgm:pt modelId="{4F531943-FDBE-4DBB-B105-009332B7DECD}" type="sibTrans" cxnId="{DCD7352A-7216-49E5-870E-AF4DAEDB1EAD}">
      <dgm:prSet/>
      <dgm:spPr/>
      <dgm:t>
        <a:bodyPr/>
        <a:lstStyle/>
        <a:p>
          <a:endParaRPr lang="en-GB"/>
        </a:p>
      </dgm:t>
    </dgm:pt>
    <dgm:pt modelId="{966795AE-B287-48D7-9A2E-6100ADB0C62D}">
      <dgm:prSet phldrT="[Text]"/>
      <dgm:spPr/>
      <dgm:t>
        <a:bodyPr/>
        <a:lstStyle/>
        <a:p>
          <a:r>
            <a:rPr lang="en-GB"/>
            <a:t>Model shape than content</a:t>
          </a:r>
        </a:p>
      </dgm:t>
    </dgm:pt>
    <dgm:pt modelId="{8393CCA8-FAB4-4CC2-8676-5F95E65C9484}" type="parTrans" cxnId="{ED5CB84D-1A36-427C-A029-26B9CA9DA932}">
      <dgm:prSet/>
      <dgm:spPr/>
      <dgm:t>
        <a:bodyPr/>
        <a:lstStyle/>
        <a:p>
          <a:endParaRPr lang="en-GB"/>
        </a:p>
      </dgm:t>
    </dgm:pt>
    <dgm:pt modelId="{45D024C5-2630-4FA1-B447-5D2CE6FBBC59}" type="sibTrans" cxnId="{ED5CB84D-1A36-427C-A029-26B9CA9DA932}">
      <dgm:prSet/>
      <dgm:spPr/>
      <dgm:t>
        <a:bodyPr/>
        <a:lstStyle/>
        <a:p>
          <a:endParaRPr lang="en-GB"/>
        </a:p>
      </dgm:t>
    </dgm:pt>
    <dgm:pt modelId="{EEC5ED18-1A8F-4CD6-8F65-FE59783634BC}">
      <dgm:prSet phldrT="[Text]"/>
      <dgm:spPr/>
      <dgm:t>
        <a:bodyPr/>
        <a:lstStyle/>
        <a:p>
          <a:r>
            <a:rPr lang="en-GB"/>
            <a:t>Build Feature List</a:t>
          </a:r>
        </a:p>
      </dgm:t>
    </dgm:pt>
    <dgm:pt modelId="{C48DB618-5AE1-41B1-A748-631CFBB48370}" type="parTrans" cxnId="{A7ED0574-5B2E-432D-82D3-9582BD11AE35}">
      <dgm:prSet/>
      <dgm:spPr/>
      <dgm:t>
        <a:bodyPr/>
        <a:lstStyle/>
        <a:p>
          <a:endParaRPr lang="en-GB"/>
        </a:p>
      </dgm:t>
    </dgm:pt>
    <dgm:pt modelId="{85897C77-F6D0-4783-86CF-9E1E95386F99}" type="sibTrans" cxnId="{A7ED0574-5B2E-432D-82D3-9582BD11AE35}">
      <dgm:prSet/>
      <dgm:spPr/>
      <dgm:t>
        <a:bodyPr/>
        <a:lstStyle/>
        <a:p>
          <a:endParaRPr lang="en-GB"/>
        </a:p>
      </dgm:t>
    </dgm:pt>
    <dgm:pt modelId="{6ABD0351-79DF-49CA-B642-AAAD62170247}">
      <dgm:prSet phldrT="[Text]"/>
      <dgm:spPr/>
      <dgm:t>
        <a:bodyPr/>
        <a:lstStyle/>
        <a:p>
          <a:r>
            <a:rPr lang="en-GB"/>
            <a:t>List features by sets and subject areas</a:t>
          </a:r>
        </a:p>
      </dgm:t>
    </dgm:pt>
    <dgm:pt modelId="{D34E0ABF-484E-4148-909B-F9E77A8D6974}" type="parTrans" cxnId="{65FF5216-7412-46AB-BC7D-1B596C4CE556}">
      <dgm:prSet/>
      <dgm:spPr/>
      <dgm:t>
        <a:bodyPr/>
        <a:lstStyle/>
        <a:p>
          <a:endParaRPr lang="en-GB"/>
        </a:p>
      </dgm:t>
    </dgm:pt>
    <dgm:pt modelId="{A57FCD7E-90CC-4B79-A017-0F06E3A700B2}" type="sibTrans" cxnId="{65FF5216-7412-46AB-BC7D-1B596C4CE556}">
      <dgm:prSet/>
      <dgm:spPr/>
      <dgm:t>
        <a:bodyPr/>
        <a:lstStyle/>
        <a:p>
          <a:endParaRPr lang="en-GB"/>
        </a:p>
      </dgm:t>
    </dgm:pt>
    <dgm:pt modelId="{AB42B8E6-440D-4ACE-846D-AC94BEC8B48D}">
      <dgm:prSet phldrT="[Text]"/>
      <dgm:spPr/>
      <dgm:t>
        <a:bodyPr/>
        <a:lstStyle/>
        <a:p>
          <a:r>
            <a:rPr lang="en-GB"/>
            <a:t>Plan by feature</a:t>
          </a:r>
        </a:p>
      </dgm:t>
    </dgm:pt>
    <dgm:pt modelId="{609E09BC-74D0-43CD-8C3E-5E30C7C61621}" type="parTrans" cxnId="{EB97B24B-F6B7-45D9-9106-79F8F28C7A31}">
      <dgm:prSet/>
      <dgm:spPr/>
      <dgm:t>
        <a:bodyPr/>
        <a:lstStyle/>
        <a:p>
          <a:endParaRPr lang="en-GB"/>
        </a:p>
      </dgm:t>
    </dgm:pt>
    <dgm:pt modelId="{1D80979C-07A6-4AB1-AEDC-859BBF51A7DB}" type="sibTrans" cxnId="{EB97B24B-F6B7-45D9-9106-79F8F28C7A31}">
      <dgm:prSet/>
      <dgm:spPr/>
      <dgm:t>
        <a:bodyPr/>
        <a:lstStyle/>
        <a:p>
          <a:endParaRPr lang="en-GB"/>
        </a:p>
      </dgm:t>
    </dgm:pt>
    <dgm:pt modelId="{97158847-293A-4582-9EBA-418D0EC4C6FD}">
      <dgm:prSet phldrT="[Text]"/>
      <dgm:spPr/>
      <dgm:t>
        <a:bodyPr/>
        <a:lstStyle/>
        <a:p>
          <a:r>
            <a:rPr lang="en-GB"/>
            <a:t>Development plan showing Class and Feature Set owners</a:t>
          </a:r>
        </a:p>
      </dgm:t>
    </dgm:pt>
    <dgm:pt modelId="{C94EB8F6-B291-4496-8ED9-BACB35FBB6FB}" type="parTrans" cxnId="{90EED754-810B-40D5-9445-C6AB7801A43D}">
      <dgm:prSet/>
      <dgm:spPr/>
      <dgm:t>
        <a:bodyPr/>
        <a:lstStyle/>
        <a:p>
          <a:endParaRPr lang="en-GB"/>
        </a:p>
      </dgm:t>
    </dgm:pt>
    <dgm:pt modelId="{88DD835E-5ED4-4BBB-AB6C-C5A167EC85AD}" type="sibTrans" cxnId="{90EED754-810B-40D5-9445-C6AB7801A43D}">
      <dgm:prSet/>
      <dgm:spPr/>
      <dgm:t>
        <a:bodyPr/>
        <a:lstStyle/>
        <a:p>
          <a:endParaRPr lang="en-GB"/>
        </a:p>
      </dgm:t>
    </dgm:pt>
    <dgm:pt modelId="{3A315C0B-A991-44E2-BCAB-931A9FA817A3}">
      <dgm:prSet/>
      <dgm:spPr/>
      <dgm:t>
        <a:bodyPr/>
        <a:lstStyle/>
        <a:p>
          <a:r>
            <a:rPr lang="en-GB"/>
            <a:t>Design by Feature</a:t>
          </a:r>
        </a:p>
      </dgm:t>
    </dgm:pt>
    <dgm:pt modelId="{DD64B577-AFDE-4836-AEFC-BE3270692EC0}" type="parTrans" cxnId="{67E38666-8AD4-4862-AF07-C85BA1F3C5F1}">
      <dgm:prSet/>
      <dgm:spPr/>
      <dgm:t>
        <a:bodyPr/>
        <a:lstStyle/>
        <a:p>
          <a:endParaRPr lang="en-GB"/>
        </a:p>
      </dgm:t>
    </dgm:pt>
    <dgm:pt modelId="{A8025D96-A97A-4E3D-AD26-D2AABBA532BE}" type="sibTrans" cxnId="{67E38666-8AD4-4862-AF07-C85BA1F3C5F1}">
      <dgm:prSet/>
      <dgm:spPr/>
      <dgm:t>
        <a:bodyPr/>
        <a:lstStyle/>
        <a:p>
          <a:endParaRPr lang="en-GB"/>
        </a:p>
      </dgm:t>
    </dgm:pt>
    <dgm:pt modelId="{76EEC561-A85C-4B79-8C5D-F152C92C3762}">
      <dgm:prSet/>
      <dgm:spPr/>
      <dgm:t>
        <a:bodyPr/>
        <a:lstStyle/>
        <a:p>
          <a:r>
            <a:rPr lang="en-GB"/>
            <a:t>Build by feature</a:t>
          </a:r>
        </a:p>
      </dgm:t>
    </dgm:pt>
    <dgm:pt modelId="{EA4D28A9-B92A-4888-BA86-36AC19AE4294}" type="parTrans" cxnId="{1DDEC160-9639-454E-B0D4-8A745C7E7D8B}">
      <dgm:prSet/>
      <dgm:spPr/>
      <dgm:t>
        <a:bodyPr/>
        <a:lstStyle/>
        <a:p>
          <a:endParaRPr lang="en-GB"/>
        </a:p>
      </dgm:t>
    </dgm:pt>
    <dgm:pt modelId="{A1B958A9-F667-4FEE-815E-A2086C95EC7C}" type="sibTrans" cxnId="{1DDEC160-9639-454E-B0D4-8A745C7E7D8B}">
      <dgm:prSet/>
      <dgm:spPr/>
      <dgm:t>
        <a:bodyPr/>
        <a:lstStyle/>
        <a:p>
          <a:endParaRPr lang="en-GB"/>
        </a:p>
      </dgm:t>
    </dgm:pt>
    <dgm:pt modelId="{9EF57D72-B3CF-438C-AEE1-006A55630A90}">
      <dgm:prSet/>
      <dgm:spPr/>
      <dgm:t>
        <a:bodyPr/>
        <a:lstStyle/>
        <a:p>
          <a:r>
            <a:rPr lang="en-GB"/>
            <a:t>Design package</a:t>
          </a:r>
        </a:p>
      </dgm:t>
    </dgm:pt>
    <dgm:pt modelId="{8188D394-1580-47C3-925E-F824F8CA838D}" type="parTrans" cxnId="{DBD749D8-E0CB-47E8-A356-D24048C8B2CF}">
      <dgm:prSet/>
      <dgm:spPr/>
      <dgm:t>
        <a:bodyPr/>
        <a:lstStyle/>
        <a:p>
          <a:endParaRPr lang="en-GB"/>
        </a:p>
      </dgm:t>
    </dgm:pt>
    <dgm:pt modelId="{E83948FA-2E24-4478-A57B-6B93FC5F5EE7}" type="sibTrans" cxnId="{DBD749D8-E0CB-47E8-A356-D24048C8B2CF}">
      <dgm:prSet/>
      <dgm:spPr/>
      <dgm:t>
        <a:bodyPr/>
        <a:lstStyle/>
        <a:p>
          <a:endParaRPr lang="en-GB"/>
        </a:p>
      </dgm:t>
    </dgm:pt>
    <dgm:pt modelId="{EFCFBDB7-9CE1-4C02-9504-25CB3F60D8E9}">
      <dgm:prSet/>
      <dgm:spPr/>
      <dgm:t>
        <a:bodyPr/>
        <a:lstStyle/>
        <a:p>
          <a:r>
            <a:rPr lang="en-GB"/>
            <a:t>Completed client-value function</a:t>
          </a:r>
        </a:p>
      </dgm:t>
    </dgm:pt>
    <dgm:pt modelId="{6BE67005-1D17-4740-84F8-F410342E9CD8}" type="parTrans" cxnId="{431D5977-3F2A-4CAF-B646-E78A204B88B9}">
      <dgm:prSet/>
      <dgm:spPr/>
      <dgm:t>
        <a:bodyPr/>
        <a:lstStyle/>
        <a:p>
          <a:endParaRPr lang="en-GB"/>
        </a:p>
      </dgm:t>
    </dgm:pt>
    <dgm:pt modelId="{BDC4DF3A-C5C6-48F7-B2FB-2D078B790D8F}" type="sibTrans" cxnId="{431D5977-3F2A-4CAF-B646-E78A204B88B9}">
      <dgm:prSet/>
      <dgm:spPr/>
      <dgm:t>
        <a:bodyPr/>
        <a:lstStyle/>
        <a:p>
          <a:endParaRPr lang="en-GB"/>
        </a:p>
      </dgm:t>
    </dgm:pt>
    <dgm:pt modelId="{1FF3B226-1A42-49AD-A77E-D0B492626CC1}" type="pres">
      <dgm:prSet presAssocID="{BCB22FB5-E094-4488-94B8-EF623AB8A663}" presName="linearFlow" presStyleCnt="0">
        <dgm:presLayoutVars>
          <dgm:dir/>
          <dgm:animLvl val="lvl"/>
          <dgm:resizeHandles val="exact"/>
        </dgm:presLayoutVars>
      </dgm:prSet>
      <dgm:spPr/>
    </dgm:pt>
    <dgm:pt modelId="{E053A58A-B29E-4527-B0C9-9409C4E40CDC}" type="pres">
      <dgm:prSet presAssocID="{157E5B68-E426-4C11-BA0E-A1E669DF8870}" presName="composite" presStyleCnt="0"/>
      <dgm:spPr/>
    </dgm:pt>
    <dgm:pt modelId="{A5526449-47A7-4E29-B2CF-50E8CA262A64}" type="pres">
      <dgm:prSet presAssocID="{157E5B68-E426-4C11-BA0E-A1E669DF8870}" presName="parTx" presStyleLbl="node1" presStyleIdx="0" presStyleCnt="5">
        <dgm:presLayoutVars>
          <dgm:chMax val="0"/>
          <dgm:chPref val="0"/>
          <dgm:bulletEnabled val="1"/>
        </dgm:presLayoutVars>
      </dgm:prSet>
      <dgm:spPr/>
    </dgm:pt>
    <dgm:pt modelId="{F3915D37-692D-40ED-8678-5D67C89F4CA5}" type="pres">
      <dgm:prSet presAssocID="{157E5B68-E426-4C11-BA0E-A1E669DF8870}" presName="parSh" presStyleLbl="node1" presStyleIdx="0" presStyleCnt="5"/>
      <dgm:spPr/>
    </dgm:pt>
    <dgm:pt modelId="{EDBF8CB7-BC6F-49E1-A970-72D82D00FB79}" type="pres">
      <dgm:prSet presAssocID="{157E5B68-E426-4C11-BA0E-A1E669DF8870}" presName="desTx" presStyleLbl="fgAcc1" presStyleIdx="0" presStyleCnt="5" custLinFactY="6109" custLinFactNeighborX="-16890" custLinFactNeighborY="100000">
        <dgm:presLayoutVars>
          <dgm:bulletEnabled val="1"/>
        </dgm:presLayoutVars>
      </dgm:prSet>
      <dgm:spPr/>
    </dgm:pt>
    <dgm:pt modelId="{A8860EE1-BD8A-4073-A298-933C7B5543F6}" type="pres">
      <dgm:prSet presAssocID="{4F531943-FDBE-4DBB-B105-009332B7DECD}" presName="sibTrans" presStyleLbl="sibTrans2D1" presStyleIdx="0" presStyleCnt="4"/>
      <dgm:spPr/>
    </dgm:pt>
    <dgm:pt modelId="{BB22D905-A4A9-41C5-AEB0-12D56550BFBE}" type="pres">
      <dgm:prSet presAssocID="{4F531943-FDBE-4DBB-B105-009332B7DECD}" presName="connTx" presStyleLbl="sibTrans2D1" presStyleIdx="0" presStyleCnt="4"/>
      <dgm:spPr/>
    </dgm:pt>
    <dgm:pt modelId="{781B3C35-EFED-485A-A0C3-90A53631CD2D}" type="pres">
      <dgm:prSet presAssocID="{EEC5ED18-1A8F-4CD6-8F65-FE59783634BC}" presName="composite" presStyleCnt="0"/>
      <dgm:spPr/>
    </dgm:pt>
    <dgm:pt modelId="{5A3DFA79-C42F-4108-B8BB-6EC7BDB8B042}" type="pres">
      <dgm:prSet presAssocID="{EEC5ED18-1A8F-4CD6-8F65-FE59783634BC}" presName="parTx" presStyleLbl="node1" presStyleIdx="0" presStyleCnt="5">
        <dgm:presLayoutVars>
          <dgm:chMax val="0"/>
          <dgm:chPref val="0"/>
          <dgm:bulletEnabled val="1"/>
        </dgm:presLayoutVars>
      </dgm:prSet>
      <dgm:spPr/>
    </dgm:pt>
    <dgm:pt modelId="{7FA75415-9436-43AF-B0DE-7ECD41DC3EE1}" type="pres">
      <dgm:prSet presAssocID="{EEC5ED18-1A8F-4CD6-8F65-FE59783634BC}" presName="parSh" presStyleLbl="node1" presStyleIdx="1" presStyleCnt="5" custScaleX="110000" custScaleY="110000"/>
      <dgm:spPr/>
    </dgm:pt>
    <dgm:pt modelId="{1EF2DE86-97E7-42D2-B476-9B8553D4FADF}" type="pres">
      <dgm:prSet presAssocID="{EEC5ED18-1A8F-4CD6-8F65-FE59783634BC}" presName="desTx" presStyleLbl="fgAcc1" presStyleIdx="1" presStyleCnt="5" custLinFactY="10243" custLinFactNeighborX="-21496" custLinFactNeighborY="100000">
        <dgm:presLayoutVars>
          <dgm:bulletEnabled val="1"/>
        </dgm:presLayoutVars>
      </dgm:prSet>
      <dgm:spPr/>
    </dgm:pt>
    <dgm:pt modelId="{F1BDA8C3-6BF5-4947-AFAA-9B4BF200E02A}" type="pres">
      <dgm:prSet presAssocID="{85897C77-F6D0-4783-86CF-9E1E95386F99}" presName="sibTrans" presStyleLbl="sibTrans2D1" presStyleIdx="1" presStyleCnt="4"/>
      <dgm:spPr/>
    </dgm:pt>
    <dgm:pt modelId="{69B04864-F3D6-49F3-98FA-35C926F3DF0D}" type="pres">
      <dgm:prSet presAssocID="{85897C77-F6D0-4783-86CF-9E1E95386F99}" presName="connTx" presStyleLbl="sibTrans2D1" presStyleIdx="1" presStyleCnt="4"/>
      <dgm:spPr/>
    </dgm:pt>
    <dgm:pt modelId="{8C07D43B-BCE4-4AB4-8688-125D06C940DB}" type="pres">
      <dgm:prSet presAssocID="{AB42B8E6-440D-4ACE-846D-AC94BEC8B48D}" presName="composite" presStyleCnt="0"/>
      <dgm:spPr/>
    </dgm:pt>
    <dgm:pt modelId="{BB2A33AF-2618-4259-A496-4DA5D252CB5C}" type="pres">
      <dgm:prSet presAssocID="{AB42B8E6-440D-4ACE-846D-AC94BEC8B48D}" presName="parTx" presStyleLbl="node1" presStyleIdx="1" presStyleCnt="5">
        <dgm:presLayoutVars>
          <dgm:chMax val="0"/>
          <dgm:chPref val="0"/>
          <dgm:bulletEnabled val="1"/>
        </dgm:presLayoutVars>
      </dgm:prSet>
      <dgm:spPr/>
    </dgm:pt>
    <dgm:pt modelId="{679FE8DC-B171-48AF-B9D2-C0C926ADC3D5}" type="pres">
      <dgm:prSet presAssocID="{AB42B8E6-440D-4ACE-846D-AC94BEC8B48D}" presName="parSh" presStyleLbl="node1" presStyleIdx="2" presStyleCnt="5"/>
      <dgm:spPr/>
    </dgm:pt>
    <dgm:pt modelId="{78471B77-3631-4871-8148-4A9DD2691AD6}" type="pres">
      <dgm:prSet presAssocID="{AB42B8E6-440D-4ACE-846D-AC94BEC8B48D}" presName="desTx" presStyleLbl="fgAcc1" presStyleIdx="2" presStyleCnt="5" custLinFactY="5055" custLinFactNeighborX="-20993" custLinFactNeighborY="100000">
        <dgm:presLayoutVars>
          <dgm:bulletEnabled val="1"/>
        </dgm:presLayoutVars>
      </dgm:prSet>
      <dgm:spPr/>
    </dgm:pt>
    <dgm:pt modelId="{D3A6B6CD-D227-45FC-A0DE-D2E56C25128A}" type="pres">
      <dgm:prSet presAssocID="{1D80979C-07A6-4AB1-AEDC-859BBF51A7DB}" presName="sibTrans" presStyleLbl="sibTrans2D1" presStyleIdx="2" presStyleCnt="4"/>
      <dgm:spPr/>
    </dgm:pt>
    <dgm:pt modelId="{2D700057-B6EC-4829-9B3B-8B89A42B9C1B}" type="pres">
      <dgm:prSet presAssocID="{1D80979C-07A6-4AB1-AEDC-859BBF51A7DB}" presName="connTx" presStyleLbl="sibTrans2D1" presStyleIdx="2" presStyleCnt="4"/>
      <dgm:spPr/>
    </dgm:pt>
    <dgm:pt modelId="{9F765DCC-4238-47E8-B99A-F5FF4B62A0C9}" type="pres">
      <dgm:prSet presAssocID="{3A315C0B-A991-44E2-BCAB-931A9FA817A3}" presName="composite" presStyleCnt="0"/>
      <dgm:spPr/>
    </dgm:pt>
    <dgm:pt modelId="{5E0820A8-21C3-4ED2-B7E0-13218851844B}" type="pres">
      <dgm:prSet presAssocID="{3A315C0B-A991-44E2-BCAB-931A9FA817A3}" presName="parTx" presStyleLbl="node1" presStyleIdx="2" presStyleCnt="5">
        <dgm:presLayoutVars>
          <dgm:chMax val="0"/>
          <dgm:chPref val="0"/>
          <dgm:bulletEnabled val="1"/>
        </dgm:presLayoutVars>
      </dgm:prSet>
      <dgm:spPr/>
    </dgm:pt>
    <dgm:pt modelId="{2EA899EA-107D-476A-958F-0C2E707E0B52}" type="pres">
      <dgm:prSet presAssocID="{3A315C0B-A991-44E2-BCAB-931A9FA817A3}" presName="parSh" presStyleLbl="node1" presStyleIdx="3" presStyleCnt="5"/>
      <dgm:spPr/>
    </dgm:pt>
    <dgm:pt modelId="{61829B5E-3D01-4498-8E28-CBCA06DF420A}" type="pres">
      <dgm:prSet presAssocID="{3A315C0B-A991-44E2-BCAB-931A9FA817A3}" presName="desTx" presStyleLbl="fgAcc1" presStyleIdx="3" presStyleCnt="5" custLinFactY="3110" custLinFactNeighborX="-22160" custLinFactNeighborY="100000">
        <dgm:presLayoutVars>
          <dgm:bulletEnabled val="1"/>
        </dgm:presLayoutVars>
      </dgm:prSet>
      <dgm:spPr/>
    </dgm:pt>
    <dgm:pt modelId="{22A3B3C1-4A41-49F3-8628-5C683FDBD124}" type="pres">
      <dgm:prSet presAssocID="{A8025D96-A97A-4E3D-AD26-D2AABBA532BE}" presName="sibTrans" presStyleLbl="sibTrans2D1" presStyleIdx="3" presStyleCnt="4"/>
      <dgm:spPr/>
    </dgm:pt>
    <dgm:pt modelId="{C21AFD0F-9173-4295-AA09-8EB82673E03F}" type="pres">
      <dgm:prSet presAssocID="{A8025D96-A97A-4E3D-AD26-D2AABBA532BE}" presName="connTx" presStyleLbl="sibTrans2D1" presStyleIdx="3" presStyleCnt="4"/>
      <dgm:spPr/>
    </dgm:pt>
    <dgm:pt modelId="{5A86468B-1BF2-4325-BF87-7DCB223AAF0F}" type="pres">
      <dgm:prSet presAssocID="{76EEC561-A85C-4B79-8C5D-F152C92C3762}" presName="composite" presStyleCnt="0"/>
      <dgm:spPr/>
    </dgm:pt>
    <dgm:pt modelId="{B8529220-0F78-4A17-98AE-9E4F968FB581}" type="pres">
      <dgm:prSet presAssocID="{76EEC561-A85C-4B79-8C5D-F152C92C3762}" presName="parTx" presStyleLbl="node1" presStyleIdx="3" presStyleCnt="5">
        <dgm:presLayoutVars>
          <dgm:chMax val="0"/>
          <dgm:chPref val="0"/>
          <dgm:bulletEnabled val="1"/>
        </dgm:presLayoutVars>
      </dgm:prSet>
      <dgm:spPr/>
    </dgm:pt>
    <dgm:pt modelId="{693ADD5A-10DE-4C1C-AD87-FF42F872E05C}" type="pres">
      <dgm:prSet presAssocID="{76EEC561-A85C-4B79-8C5D-F152C92C3762}" presName="parSh" presStyleLbl="node1" presStyleIdx="4" presStyleCnt="5"/>
      <dgm:spPr/>
    </dgm:pt>
    <dgm:pt modelId="{61FE8B99-0391-4EC6-A405-A6C195E1ACB4}" type="pres">
      <dgm:prSet presAssocID="{76EEC561-A85C-4B79-8C5D-F152C92C3762}" presName="desTx" presStyleLbl="fgAcc1" presStyleIdx="4" presStyleCnt="5" custLinFactY="3110" custLinFactNeighborX="-19827" custLinFactNeighborY="100000">
        <dgm:presLayoutVars>
          <dgm:bulletEnabled val="1"/>
        </dgm:presLayoutVars>
      </dgm:prSet>
      <dgm:spPr/>
    </dgm:pt>
  </dgm:ptLst>
  <dgm:cxnLst>
    <dgm:cxn modelId="{E0723B04-AFF4-484A-BF3C-54CF808E24E2}" type="presOf" srcId="{157E5B68-E426-4C11-BA0E-A1E669DF8870}" destId="{F3915D37-692D-40ED-8678-5D67C89F4CA5}" srcOrd="1" destOrd="0" presId="urn:microsoft.com/office/officeart/2005/8/layout/process3"/>
    <dgm:cxn modelId="{FE2C4C05-ABE8-4D64-BD94-F1EA9C808C75}" type="presOf" srcId="{A8025D96-A97A-4E3D-AD26-D2AABBA532BE}" destId="{C21AFD0F-9173-4295-AA09-8EB82673E03F}" srcOrd="1" destOrd="0" presId="urn:microsoft.com/office/officeart/2005/8/layout/process3"/>
    <dgm:cxn modelId="{59B44F06-00BF-4CA5-866E-C13F19EBA16F}" type="presOf" srcId="{A8025D96-A97A-4E3D-AD26-D2AABBA532BE}" destId="{22A3B3C1-4A41-49F3-8628-5C683FDBD124}" srcOrd="0" destOrd="0" presId="urn:microsoft.com/office/officeart/2005/8/layout/process3"/>
    <dgm:cxn modelId="{87489709-7F76-4695-B8AD-46E011681EA5}" type="presOf" srcId="{3A315C0B-A991-44E2-BCAB-931A9FA817A3}" destId="{5E0820A8-21C3-4ED2-B7E0-13218851844B}" srcOrd="0" destOrd="0" presId="urn:microsoft.com/office/officeart/2005/8/layout/process3"/>
    <dgm:cxn modelId="{1E4DC609-8686-47F9-82AD-6343C28BE46E}" type="presOf" srcId="{966795AE-B287-48D7-9A2E-6100ADB0C62D}" destId="{EDBF8CB7-BC6F-49E1-A970-72D82D00FB79}" srcOrd="0" destOrd="0" presId="urn:microsoft.com/office/officeart/2005/8/layout/process3"/>
    <dgm:cxn modelId="{99E89F0E-C585-44B2-BE16-93792E71770B}" type="presOf" srcId="{AB42B8E6-440D-4ACE-846D-AC94BEC8B48D}" destId="{BB2A33AF-2618-4259-A496-4DA5D252CB5C}" srcOrd="0" destOrd="0" presId="urn:microsoft.com/office/officeart/2005/8/layout/process3"/>
    <dgm:cxn modelId="{7C658613-0654-47F2-B4EA-CE635F01ADE6}" type="presOf" srcId="{EEC5ED18-1A8F-4CD6-8F65-FE59783634BC}" destId="{5A3DFA79-C42F-4108-B8BB-6EC7BDB8B042}" srcOrd="0" destOrd="0" presId="urn:microsoft.com/office/officeart/2005/8/layout/process3"/>
    <dgm:cxn modelId="{65FF5216-7412-46AB-BC7D-1B596C4CE556}" srcId="{EEC5ED18-1A8F-4CD6-8F65-FE59783634BC}" destId="{6ABD0351-79DF-49CA-B642-AAAD62170247}" srcOrd="0" destOrd="0" parTransId="{D34E0ABF-484E-4148-909B-F9E77A8D6974}" sibTransId="{A57FCD7E-90CC-4B79-A017-0F06E3A700B2}"/>
    <dgm:cxn modelId="{6F53CB18-40BE-47B7-8969-1C3ED4865C6A}" type="presOf" srcId="{4F531943-FDBE-4DBB-B105-009332B7DECD}" destId="{A8860EE1-BD8A-4073-A298-933C7B5543F6}" srcOrd="0" destOrd="0" presId="urn:microsoft.com/office/officeart/2005/8/layout/process3"/>
    <dgm:cxn modelId="{DCD7352A-7216-49E5-870E-AF4DAEDB1EAD}" srcId="{BCB22FB5-E094-4488-94B8-EF623AB8A663}" destId="{157E5B68-E426-4C11-BA0E-A1E669DF8870}" srcOrd="0" destOrd="0" parTransId="{54638343-0628-4B07-8581-6423E5F6D57E}" sibTransId="{4F531943-FDBE-4DBB-B105-009332B7DECD}"/>
    <dgm:cxn modelId="{449B2835-22D8-4F8B-B41F-5FEB360B46F9}" type="presOf" srcId="{BCB22FB5-E094-4488-94B8-EF623AB8A663}" destId="{1FF3B226-1A42-49AD-A77E-D0B492626CC1}" srcOrd="0" destOrd="0" presId="urn:microsoft.com/office/officeart/2005/8/layout/process3"/>
    <dgm:cxn modelId="{1DDEC160-9639-454E-B0D4-8A745C7E7D8B}" srcId="{BCB22FB5-E094-4488-94B8-EF623AB8A663}" destId="{76EEC561-A85C-4B79-8C5D-F152C92C3762}" srcOrd="4" destOrd="0" parTransId="{EA4D28A9-B92A-4888-BA86-36AC19AE4294}" sibTransId="{A1B958A9-F667-4FEE-815E-A2086C95EC7C}"/>
    <dgm:cxn modelId="{67E38666-8AD4-4862-AF07-C85BA1F3C5F1}" srcId="{BCB22FB5-E094-4488-94B8-EF623AB8A663}" destId="{3A315C0B-A991-44E2-BCAB-931A9FA817A3}" srcOrd="3" destOrd="0" parTransId="{DD64B577-AFDE-4836-AEFC-BE3270692EC0}" sibTransId="{A8025D96-A97A-4E3D-AD26-D2AABBA532BE}"/>
    <dgm:cxn modelId="{EB97B24B-F6B7-45D9-9106-79F8F28C7A31}" srcId="{BCB22FB5-E094-4488-94B8-EF623AB8A663}" destId="{AB42B8E6-440D-4ACE-846D-AC94BEC8B48D}" srcOrd="2" destOrd="0" parTransId="{609E09BC-74D0-43CD-8C3E-5E30C7C61621}" sibTransId="{1D80979C-07A6-4AB1-AEDC-859BBF51A7DB}"/>
    <dgm:cxn modelId="{ED5CB84D-1A36-427C-A029-26B9CA9DA932}" srcId="{157E5B68-E426-4C11-BA0E-A1E669DF8870}" destId="{966795AE-B287-48D7-9A2E-6100ADB0C62D}" srcOrd="0" destOrd="0" parTransId="{8393CCA8-FAB4-4CC2-8676-5F95E65C9484}" sibTransId="{45D024C5-2630-4FA1-B447-5D2CE6FBBC59}"/>
    <dgm:cxn modelId="{E153F871-95C5-4F84-B9E1-89F95502CFBB}" type="presOf" srcId="{EEC5ED18-1A8F-4CD6-8F65-FE59783634BC}" destId="{7FA75415-9436-43AF-B0DE-7ECD41DC3EE1}" srcOrd="1" destOrd="0" presId="urn:microsoft.com/office/officeart/2005/8/layout/process3"/>
    <dgm:cxn modelId="{A7ED0574-5B2E-432D-82D3-9582BD11AE35}" srcId="{BCB22FB5-E094-4488-94B8-EF623AB8A663}" destId="{EEC5ED18-1A8F-4CD6-8F65-FE59783634BC}" srcOrd="1" destOrd="0" parTransId="{C48DB618-5AE1-41B1-A748-631CFBB48370}" sibTransId="{85897C77-F6D0-4783-86CF-9E1E95386F99}"/>
    <dgm:cxn modelId="{90EED754-810B-40D5-9445-C6AB7801A43D}" srcId="{AB42B8E6-440D-4ACE-846D-AC94BEC8B48D}" destId="{97158847-293A-4582-9EBA-418D0EC4C6FD}" srcOrd="0" destOrd="0" parTransId="{C94EB8F6-B291-4496-8ED9-BACB35FBB6FB}" sibTransId="{88DD835E-5ED4-4BBB-AB6C-C5A167EC85AD}"/>
    <dgm:cxn modelId="{5CF97075-A860-446C-BFA3-6A41B2156D10}" type="presOf" srcId="{97158847-293A-4582-9EBA-418D0EC4C6FD}" destId="{78471B77-3631-4871-8148-4A9DD2691AD6}" srcOrd="0" destOrd="0" presId="urn:microsoft.com/office/officeart/2005/8/layout/process3"/>
    <dgm:cxn modelId="{431D5977-3F2A-4CAF-B646-E78A204B88B9}" srcId="{76EEC561-A85C-4B79-8C5D-F152C92C3762}" destId="{EFCFBDB7-9CE1-4C02-9504-25CB3F60D8E9}" srcOrd="0" destOrd="0" parTransId="{6BE67005-1D17-4740-84F8-F410342E9CD8}" sibTransId="{BDC4DF3A-C5C6-48F7-B2FB-2D078B790D8F}"/>
    <dgm:cxn modelId="{74E35881-AA24-4F55-9129-579415B36A47}" type="presOf" srcId="{1D80979C-07A6-4AB1-AEDC-859BBF51A7DB}" destId="{D3A6B6CD-D227-45FC-A0DE-D2E56C25128A}" srcOrd="0" destOrd="0" presId="urn:microsoft.com/office/officeart/2005/8/layout/process3"/>
    <dgm:cxn modelId="{2932AA8D-B4AF-4068-AAEB-5FFD0E0D52CE}" type="presOf" srcId="{76EEC561-A85C-4B79-8C5D-F152C92C3762}" destId="{B8529220-0F78-4A17-98AE-9E4F968FB581}" srcOrd="0" destOrd="0" presId="urn:microsoft.com/office/officeart/2005/8/layout/process3"/>
    <dgm:cxn modelId="{3B5EB795-8389-4589-B29A-411CAD3FB2CE}" type="presOf" srcId="{9EF57D72-B3CF-438C-AEE1-006A55630A90}" destId="{61829B5E-3D01-4498-8E28-CBCA06DF420A}" srcOrd="0" destOrd="0" presId="urn:microsoft.com/office/officeart/2005/8/layout/process3"/>
    <dgm:cxn modelId="{1E67379C-E81B-4033-8571-900B0ECB652D}" type="presOf" srcId="{3A315C0B-A991-44E2-BCAB-931A9FA817A3}" destId="{2EA899EA-107D-476A-958F-0C2E707E0B52}" srcOrd="1" destOrd="0" presId="urn:microsoft.com/office/officeart/2005/8/layout/process3"/>
    <dgm:cxn modelId="{3C9D88B9-9E17-44B7-94DB-3FE08938D334}" type="presOf" srcId="{EFCFBDB7-9CE1-4C02-9504-25CB3F60D8E9}" destId="{61FE8B99-0391-4EC6-A405-A6C195E1ACB4}" srcOrd="0" destOrd="0" presId="urn:microsoft.com/office/officeart/2005/8/layout/process3"/>
    <dgm:cxn modelId="{554407C1-64BC-4B00-BD35-0199EC3BC031}" type="presOf" srcId="{85897C77-F6D0-4783-86CF-9E1E95386F99}" destId="{F1BDA8C3-6BF5-4947-AFAA-9B4BF200E02A}" srcOrd="0" destOrd="0" presId="urn:microsoft.com/office/officeart/2005/8/layout/process3"/>
    <dgm:cxn modelId="{DBD749D8-E0CB-47E8-A356-D24048C8B2CF}" srcId="{3A315C0B-A991-44E2-BCAB-931A9FA817A3}" destId="{9EF57D72-B3CF-438C-AEE1-006A55630A90}" srcOrd="0" destOrd="0" parTransId="{8188D394-1580-47C3-925E-F824F8CA838D}" sibTransId="{E83948FA-2E24-4478-A57B-6B93FC5F5EE7}"/>
    <dgm:cxn modelId="{4E97D4DD-D87E-46B5-AC53-61A31579E558}" type="presOf" srcId="{157E5B68-E426-4C11-BA0E-A1E669DF8870}" destId="{A5526449-47A7-4E29-B2CF-50E8CA262A64}" srcOrd="0" destOrd="0" presId="urn:microsoft.com/office/officeart/2005/8/layout/process3"/>
    <dgm:cxn modelId="{F6353AE4-CAAA-4931-9F62-60B259EEBF1F}" type="presOf" srcId="{76EEC561-A85C-4B79-8C5D-F152C92C3762}" destId="{693ADD5A-10DE-4C1C-AD87-FF42F872E05C}" srcOrd="1" destOrd="0" presId="urn:microsoft.com/office/officeart/2005/8/layout/process3"/>
    <dgm:cxn modelId="{245051E9-FC89-4862-B101-0E6B1E775BB2}" type="presOf" srcId="{4F531943-FDBE-4DBB-B105-009332B7DECD}" destId="{BB22D905-A4A9-41C5-AEB0-12D56550BFBE}" srcOrd="1" destOrd="0" presId="urn:microsoft.com/office/officeart/2005/8/layout/process3"/>
    <dgm:cxn modelId="{1668D6F5-615F-491E-B606-5C6957CFB103}" type="presOf" srcId="{AB42B8E6-440D-4ACE-846D-AC94BEC8B48D}" destId="{679FE8DC-B171-48AF-B9D2-C0C926ADC3D5}" srcOrd="1" destOrd="0" presId="urn:microsoft.com/office/officeart/2005/8/layout/process3"/>
    <dgm:cxn modelId="{F1F0DEF8-6151-47B5-9550-94D12356C3D4}" type="presOf" srcId="{6ABD0351-79DF-49CA-B642-AAAD62170247}" destId="{1EF2DE86-97E7-42D2-B476-9B8553D4FADF}" srcOrd="0" destOrd="0" presId="urn:microsoft.com/office/officeart/2005/8/layout/process3"/>
    <dgm:cxn modelId="{20F91CF9-21C5-4722-B746-CF2DFCB44287}" type="presOf" srcId="{85897C77-F6D0-4783-86CF-9E1E95386F99}" destId="{69B04864-F3D6-49F3-98FA-35C926F3DF0D}" srcOrd="1" destOrd="0" presId="urn:microsoft.com/office/officeart/2005/8/layout/process3"/>
    <dgm:cxn modelId="{8DFD83FA-3F1B-4DEB-BC0F-94EF565FF0C8}" type="presOf" srcId="{1D80979C-07A6-4AB1-AEDC-859BBF51A7DB}" destId="{2D700057-B6EC-4829-9B3B-8B89A42B9C1B}" srcOrd="1" destOrd="0" presId="urn:microsoft.com/office/officeart/2005/8/layout/process3"/>
    <dgm:cxn modelId="{0449C7EF-3374-477F-AC83-F52CA03D1142}" type="presParOf" srcId="{1FF3B226-1A42-49AD-A77E-D0B492626CC1}" destId="{E053A58A-B29E-4527-B0C9-9409C4E40CDC}" srcOrd="0" destOrd="0" presId="urn:microsoft.com/office/officeart/2005/8/layout/process3"/>
    <dgm:cxn modelId="{42B35745-26EB-4DB5-9C79-18EDBD6D7791}" type="presParOf" srcId="{E053A58A-B29E-4527-B0C9-9409C4E40CDC}" destId="{A5526449-47A7-4E29-B2CF-50E8CA262A64}" srcOrd="0" destOrd="0" presId="urn:microsoft.com/office/officeart/2005/8/layout/process3"/>
    <dgm:cxn modelId="{CBA3FD53-C851-4BB5-8035-901B1F2A8EA1}" type="presParOf" srcId="{E053A58A-B29E-4527-B0C9-9409C4E40CDC}" destId="{F3915D37-692D-40ED-8678-5D67C89F4CA5}" srcOrd="1" destOrd="0" presId="urn:microsoft.com/office/officeart/2005/8/layout/process3"/>
    <dgm:cxn modelId="{C4D1E4B0-2E22-405A-9CA5-2D62CECCE44A}" type="presParOf" srcId="{E053A58A-B29E-4527-B0C9-9409C4E40CDC}" destId="{EDBF8CB7-BC6F-49E1-A970-72D82D00FB79}" srcOrd="2" destOrd="0" presId="urn:microsoft.com/office/officeart/2005/8/layout/process3"/>
    <dgm:cxn modelId="{7CCF943C-42FA-47F4-92B0-AEE7A423B0E6}" type="presParOf" srcId="{1FF3B226-1A42-49AD-A77E-D0B492626CC1}" destId="{A8860EE1-BD8A-4073-A298-933C7B5543F6}" srcOrd="1" destOrd="0" presId="urn:microsoft.com/office/officeart/2005/8/layout/process3"/>
    <dgm:cxn modelId="{96C8A356-CF57-4ED2-95E9-0B977D184315}" type="presParOf" srcId="{A8860EE1-BD8A-4073-A298-933C7B5543F6}" destId="{BB22D905-A4A9-41C5-AEB0-12D56550BFBE}" srcOrd="0" destOrd="0" presId="urn:microsoft.com/office/officeart/2005/8/layout/process3"/>
    <dgm:cxn modelId="{C77B56C9-E232-4AFA-A952-155E96273AF0}" type="presParOf" srcId="{1FF3B226-1A42-49AD-A77E-D0B492626CC1}" destId="{781B3C35-EFED-485A-A0C3-90A53631CD2D}" srcOrd="2" destOrd="0" presId="urn:microsoft.com/office/officeart/2005/8/layout/process3"/>
    <dgm:cxn modelId="{96DB43CC-F9EF-4914-9D71-09D88EF9EC7A}" type="presParOf" srcId="{781B3C35-EFED-485A-A0C3-90A53631CD2D}" destId="{5A3DFA79-C42F-4108-B8BB-6EC7BDB8B042}" srcOrd="0" destOrd="0" presId="urn:microsoft.com/office/officeart/2005/8/layout/process3"/>
    <dgm:cxn modelId="{68D4F637-6A2A-49BF-BA27-35AD0FC51AE9}" type="presParOf" srcId="{781B3C35-EFED-485A-A0C3-90A53631CD2D}" destId="{7FA75415-9436-43AF-B0DE-7ECD41DC3EE1}" srcOrd="1" destOrd="0" presId="urn:microsoft.com/office/officeart/2005/8/layout/process3"/>
    <dgm:cxn modelId="{85B6EE84-7FA3-46DF-A1DB-5A7950A4731D}" type="presParOf" srcId="{781B3C35-EFED-485A-A0C3-90A53631CD2D}" destId="{1EF2DE86-97E7-42D2-B476-9B8553D4FADF}" srcOrd="2" destOrd="0" presId="urn:microsoft.com/office/officeart/2005/8/layout/process3"/>
    <dgm:cxn modelId="{306F7D6E-8932-434D-84E2-61C606718DF0}" type="presParOf" srcId="{1FF3B226-1A42-49AD-A77E-D0B492626CC1}" destId="{F1BDA8C3-6BF5-4947-AFAA-9B4BF200E02A}" srcOrd="3" destOrd="0" presId="urn:microsoft.com/office/officeart/2005/8/layout/process3"/>
    <dgm:cxn modelId="{B25C47C6-E235-4C81-8D5C-C956F724B288}" type="presParOf" srcId="{F1BDA8C3-6BF5-4947-AFAA-9B4BF200E02A}" destId="{69B04864-F3D6-49F3-98FA-35C926F3DF0D}" srcOrd="0" destOrd="0" presId="urn:microsoft.com/office/officeart/2005/8/layout/process3"/>
    <dgm:cxn modelId="{B81071C8-1E7B-462D-A511-AB678932DE4B}" type="presParOf" srcId="{1FF3B226-1A42-49AD-A77E-D0B492626CC1}" destId="{8C07D43B-BCE4-4AB4-8688-125D06C940DB}" srcOrd="4" destOrd="0" presId="urn:microsoft.com/office/officeart/2005/8/layout/process3"/>
    <dgm:cxn modelId="{F23AFEAF-7440-4805-8A48-6C8ED795C8FD}" type="presParOf" srcId="{8C07D43B-BCE4-4AB4-8688-125D06C940DB}" destId="{BB2A33AF-2618-4259-A496-4DA5D252CB5C}" srcOrd="0" destOrd="0" presId="urn:microsoft.com/office/officeart/2005/8/layout/process3"/>
    <dgm:cxn modelId="{A37BFAB4-B0E4-4A71-81E9-2140EDA492E7}" type="presParOf" srcId="{8C07D43B-BCE4-4AB4-8688-125D06C940DB}" destId="{679FE8DC-B171-48AF-B9D2-C0C926ADC3D5}" srcOrd="1" destOrd="0" presId="urn:microsoft.com/office/officeart/2005/8/layout/process3"/>
    <dgm:cxn modelId="{479B0075-455E-40DD-AB43-974450029AB2}" type="presParOf" srcId="{8C07D43B-BCE4-4AB4-8688-125D06C940DB}" destId="{78471B77-3631-4871-8148-4A9DD2691AD6}" srcOrd="2" destOrd="0" presId="urn:microsoft.com/office/officeart/2005/8/layout/process3"/>
    <dgm:cxn modelId="{08F15D52-195C-4FF1-9804-DB47471D41A6}" type="presParOf" srcId="{1FF3B226-1A42-49AD-A77E-D0B492626CC1}" destId="{D3A6B6CD-D227-45FC-A0DE-D2E56C25128A}" srcOrd="5" destOrd="0" presId="urn:microsoft.com/office/officeart/2005/8/layout/process3"/>
    <dgm:cxn modelId="{39B9B658-43F5-4141-9708-ED8070B98834}" type="presParOf" srcId="{D3A6B6CD-D227-45FC-A0DE-D2E56C25128A}" destId="{2D700057-B6EC-4829-9B3B-8B89A42B9C1B}" srcOrd="0" destOrd="0" presId="urn:microsoft.com/office/officeart/2005/8/layout/process3"/>
    <dgm:cxn modelId="{DC21E116-3E3A-4743-8E2B-D5264D5E4989}" type="presParOf" srcId="{1FF3B226-1A42-49AD-A77E-D0B492626CC1}" destId="{9F765DCC-4238-47E8-B99A-F5FF4B62A0C9}" srcOrd="6" destOrd="0" presId="urn:microsoft.com/office/officeart/2005/8/layout/process3"/>
    <dgm:cxn modelId="{B40C9A7A-6A72-494E-BF50-7287B7828A17}" type="presParOf" srcId="{9F765DCC-4238-47E8-B99A-F5FF4B62A0C9}" destId="{5E0820A8-21C3-4ED2-B7E0-13218851844B}" srcOrd="0" destOrd="0" presId="urn:microsoft.com/office/officeart/2005/8/layout/process3"/>
    <dgm:cxn modelId="{824D45D4-26DC-4DB2-BB3B-3B21FB703009}" type="presParOf" srcId="{9F765DCC-4238-47E8-B99A-F5FF4B62A0C9}" destId="{2EA899EA-107D-476A-958F-0C2E707E0B52}" srcOrd="1" destOrd="0" presId="urn:microsoft.com/office/officeart/2005/8/layout/process3"/>
    <dgm:cxn modelId="{EC68B114-033B-44A4-AC2A-5E95728CEE8B}" type="presParOf" srcId="{9F765DCC-4238-47E8-B99A-F5FF4B62A0C9}" destId="{61829B5E-3D01-4498-8E28-CBCA06DF420A}" srcOrd="2" destOrd="0" presId="urn:microsoft.com/office/officeart/2005/8/layout/process3"/>
    <dgm:cxn modelId="{BE69890B-E82A-4D17-A433-FCC1312BF881}" type="presParOf" srcId="{1FF3B226-1A42-49AD-A77E-D0B492626CC1}" destId="{22A3B3C1-4A41-49F3-8628-5C683FDBD124}" srcOrd="7" destOrd="0" presId="urn:microsoft.com/office/officeart/2005/8/layout/process3"/>
    <dgm:cxn modelId="{91E02A69-3F85-442C-A9DD-63685903A572}" type="presParOf" srcId="{22A3B3C1-4A41-49F3-8628-5C683FDBD124}" destId="{C21AFD0F-9173-4295-AA09-8EB82673E03F}" srcOrd="0" destOrd="0" presId="urn:microsoft.com/office/officeart/2005/8/layout/process3"/>
    <dgm:cxn modelId="{0D78CB06-4F3F-4F09-A30B-54923DEC2A2B}" type="presParOf" srcId="{1FF3B226-1A42-49AD-A77E-D0B492626CC1}" destId="{5A86468B-1BF2-4325-BF87-7DCB223AAF0F}" srcOrd="8" destOrd="0" presId="urn:microsoft.com/office/officeart/2005/8/layout/process3"/>
    <dgm:cxn modelId="{14C4E041-F78E-4BCE-A6F7-6AE5D840A555}" type="presParOf" srcId="{5A86468B-1BF2-4325-BF87-7DCB223AAF0F}" destId="{B8529220-0F78-4A17-98AE-9E4F968FB581}" srcOrd="0" destOrd="0" presId="urn:microsoft.com/office/officeart/2005/8/layout/process3"/>
    <dgm:cxn modelId="{94AA88CD-9CA2-446C-9FA0-ADA866C3D35F}" type="presParOf" srcId="{5A86468B-1BF2-4325-BF87-7DCB223AAF0F}" destId="{693ADD5A-10DE-4C1C-AD87-FF42F872E05C}" srcOrd="1" destOrd="0" presId="urn:microsoft.com/office/officeart/2005/8/layout/process3"/>
    <dgm:cxn modelId="{8E26E9C3-DF1F-4BDA-BFDB-D0712CDD222E}" type="presParOf" srcId="{5A86468B-1BF2-4325-BF87-7DCB223AAF0F}" destId="{61FE8B99-0391-4EC6-A405-A6C195E1ACB4}" srcOrd="2" destOrd="0" presId="urn:microsoft.com/office/officeart/2005/8/layout/process3"/>
  </dgm:cxnLst>
  <dgm:bg>
    <a:noFill/>
  </dgm:bg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9D1368D-6ADE-4E5A-9C11-75DB7289257B}">
      <dsp:nvSpPr>
        <dsp:cNvPr id="0" name=""/>
        <dsp:cNvSpPr/>
      </dsp:nvSpPr>
      <dsp:spPr>
        <a:xfrm>
          <a:off x="285750" y="0"/>
          <a:ext cx="5991225" cy="5991225"/>
        </a:xfrm>
        <a:prstGeom prst="ellipse">
          <a:avLst/>
        </a:prstGeom>
        <a:solidFill>
          <a:schemeClr val="accent4">
            <a:shade val="8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Philosophy (positivism, interpretivism, critical realism, postmodernism, pragmatism)</a:t>
          </a:r>
        </a:p>
      </dsp:txBody>
      <dsp:txXfrm>
        <a:off x="2158007" y="299561"/>
        <a:ext cx="2246709" cy="599122"/>
      </dsp:txXfrm>
    </dsp:sp>
    <dsp:sp modelId="{B88A9E84-E8AD-4200-9779-2DDEEAD3C573}">
      <dsp:nvSpPr>
        <dsp:cNvPr id="0" name=""/>
        <dsp:cNvSpPr/>
      </dsp:nvSpPr>
      <dsp:spPr>
        <a:xfrm>
          <a:off x="735091" y="898683"/>
          <a:ext cx="5092541" cy="5092541"/>
        </a:xfrm>
        <a:prstGeom prst="ellipse">
          <a:avLst/>
        </a:prstGeom>
        <a:solidFill>
          <a:schemeClr val="accent4">
            <a:shade val="80000"/>
            <a:hueOff val="105649"/>
            <a:satOff val="-6052"/>
            <a:lumOff val="6708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Approach (deduction, induction, abduction, retroduction)</a:t>
          </a:r>
        </a:p>
      </dsp:txBody>
      <dsp:txXfrm>
        <a:off x="2183283" y="1191504"/>
        <a:ext cx="2196158" cy="585642"/>
      </dsp:txXfrm>
    </dsp:sp>
    <dsp:sp modelId="{579C0B74-B295-49A1-87CB-62B0B6AD62BF}">
      <dsp:nvSpPr>
        <dsp:cNvPr id="0" name=""/>
        <dsp:cNvSpPr/>
      </dsp:nvSpPr>
      <dsp:spPr>
        <a:xfrm>
          <a:off x="1184433" y="1797367"/>
          <a:ext cx="4193857" cy="4193857"/>
        </a:xfrm>
        <a:prstGeom prst="ellipse">
          <a:avLst/>
        </a:prstGeom>
        <a:solidFill>
          <a:schemeClr val="accent4">
            <a:shade val="80000"/>
            <a:hueOff val="211298"/>
            <a:satOff val="-12103"/>
            <a:lumOff val="1341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Methodology (quantitative, qualitative, mixed methodologies)</a:t>
          </a:r>
        </a:p>
      </dsp:txBody>
      <dsp:txXfrm>
        <a:off x="2196201" y="2086743"/>
        <a:ext cx="2170321" cy="578752"/>
      </dsp:txXfrm>
    </dsp:sp>
    <dsp:sp modelId="{FC3F738E-42C9-43DF-87DB-D21128A068EE}">
      <dsp:nvSpPr>
        <dsp:cNvPr id="0" name=""/>
        <dsp:cNvSpPr/>
      </dsp:nvSpPr>
      <dsp:spPr>
        <a:xfrm>
          <a:off x="1633775" y="2696051"/>
          <a:ext cx="3295173" cy="3295173"/>
        </a:xfrm>
        <a:prstGeom prst="ellipse">
          <a:avLst/>
        </a:prstGeom>
        <a:solidFill>
          <a:schemeClr val="accent4">
            <a:shade val="80000"/>
            <a:hueOff val="316947"/>
            <a:satOff val="-18155"/>
            <a:lumOff val="2012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Strategy (experiment, survey, research, ethnography, case study, grounded theory, narrative inquiry)</a:t>
          </a:r>
        </a:p>
      </dsp:txBody>
      <dsp:txXfrm>
        <a:off x="2391665" y="2992616"/>
        <a:ext cx="1779393" cy="593131"/>
      </dsp:txXfrm>
    </dsp:sp>
    <dsp:sp modelId="{A8C13091-FCAA-4282-A5F2-CCF067B4ADE8}">
      <dsp:nvSpPr>
        <dsp:cNvPr id="0" name=""/>
        <dsp:cNvSpPr/>
      </dsp:nvSpPr>
      <dsp:spPr>
        <a:xfrm>
          <a:off x="2083117" y="3594735"/>
          <a:ext cx="2396490" cy="2396490"/>
        </a:xfrm>
        <a:prstGeom prst="ellipse">
          <a:avLst/>
        </a:prstGeom>
        <a:solidFill>
          <a:schemeClr val="accent4">
            <a:shade val="80000"/>
            <a:hueOff val="422596"/>
            <a:satOff val="-24206"/>
            <a:lumOff val="2683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Time horizon (Longitudinal or Cross-Sectional)</a:t>
          </a:r>
        </a:p>
      </dsp:txBody>
      <dsp:txXfrm>
        <a:off x="2502503" y="3894296"/>
        <a:ext cx="1557718" cy="599122"/>
      </dsp:txXfrm>
    </dsp:sp>
    <dsp:sp modelId="{86EBB824-43EB-49F8-8C13-4A2D69FE97F5}">
      <dsp:nvSpPr>
        <dsp:cNvPr id="0" name=""/>
        <dsp:cNvSpPr/>
      </dsp:nvSpPr>
      <dsp:spPr>
        <a:xfrm>
          <a:off x="2532459" y="4493418"/>
          <a:ext cx="1497806" cy="1497806"/>
        </a:xfrm>
        <a:prstGeom prst="ellipse">
          <a:avLst/>
        </a:prstGeom>
        <a:solidFill>
          <a:schemeClr val="accent4">
            <a:shade val="80000"/>
            <a:hueOff val="528246"/>
            <a:satOff val="-30258"/>
            <a:lumOff val="3354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Data collection and analysis</a:t>
          </a:r>
        </a:p>
      </dsp:txBody>
      <dsp:txXfrm>
        <a:off x="2751808" y="4867870"/>
        <a:ext cx="1059108" cy="74890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A204E14-3285-425A-8878-557460B64B63}">
      <dsp:nvSpPr>
        <dsp:cNvPr id="0" name=""/>
        <dsp:cNvSpPr/>
      </dsp:nvSpPr>
      <dsp:spPr>
        <a:xfrm>
          <a:off x="2313789" y="-61854"/>
          <a:ext cx="1103931" cy="717555"/>
        </a:xfrm>
        <a:prstGeom prst="roundRect">
          <a:avLst/>
        </a:prstGeom>
        <a:solidFill>
          <a:schemeClr val="accen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Planning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Agree purpose, goals and results</a:t>
          </a:r>
        </a:p>
      </dsp:txBody>
      <dsp:txXfrm>
        <a:off x="2348817" y="-26826"/>
        <a:ext cx="1033875" cy="647499"/>
      </dsp:txXfrm>
    </dsp:sp>
    <dsp:sp modelId="{BFEAE4CB-156B-4E08-833F-A67A1A00716E}">
      <dsp:nvSpPr>
        <dsp:cNvPr id="0" name=""/>
        <dsp:cNvSpPr/>
      </dsp:nvSpPr>
      <dsp:spPr>
        <a:xfrm>
          <a:off x="805004" y="296923"/>
          <a:ext cx="4121501" cy="4121501"/>
        </a:xfrm>
        <a:custGeom>
          <a:avLst/>
          <a:gdLst/>
          <a:ahLst/>
          <a:cxnLst/>
          <a:rect l="0" t="0" r="0" b="0"/>
          <a:pathLst>
            <a:path>
              <a:moveTo>
                <a:pt x="2617098" y="76520"/>
              </a:moveTo>
              <a:arcTo wR="2060750" hR="2060750" stAng="17139761" swAng="745349"/>
            </a:path>
          </a:pathLst>
        </a:custGeom>
        <a:noFill/>
        <a:ln w="6350" cap="flat" cmpd="sng" algn="ctr">
          <a:solidFill>
            <a:schemeClr val="accent1">
              <a:shade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E07EFF-578B-433A-AFF9-62BECB38B0E1}">
      <dsp:nvSpPr>
        <dsp:cNvPr id="0" name=""/>
        <dsp:cNvSpPr/>
      </dsp:nvSpPr>
      <dsp:spPr>
        <a:xfrm>
          <a:off x="3770960" y="541725"/>
          <a:ext cx="1103931" cy="717555"/>
        </a:xfrm>
        <a:prstGeom prst="roundRect">
          <a:avLst/>
        </a:prstGeom>
        <a:solidFill>
          <a:schemeClr val="accent1">
            <a:alpha val="90000"/>
            <a:hueOff val="0"/>
            <a:satOff val="0"/>
            <a:lumOff val="0"/>
            <a:alphaOff val="-5714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Engineering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Data gathering and analysis</a:t>
          </a:r>
        </a:p>
      </dsp:txBody>
      <dsp:txXfrm>
        <a:off x="3805988" y="576753"/>
        <a:ext cx="1033875" cy="647499"/>
      </dsp:txXfrm>
    </dsp:sp>
    <dsp:sp modelId="{AEB26DA9-8871-4AF2-9425-01A7ACB57326}">
      <dsp:nvSpPr>
        <dsp:cNvPr id="0" name=""/>
        <dsp:cNvSpPr/>
      </dsp:nvSpPr>
      <dsp:spPr>
        <a:xfrm>
          <a:off x="805004" y="296923"/>
          <a:ext cx="4121501" cy="4121501"/>
        </a:xfrm>
        <a:custGeom>
          <a:avLst/>
          <a:gdLst/>
          <a:ahLst/>
          <a:cxnLst/>
          <a:rect l="0" t="0" r="0" b="0"/>
          <a:pathLst>
            <a:path>
              <a:moveTo>
                <a:pt x="3808588" y="969074"/>
              </a:moveTo>
              <a:arcTo wR="2060750" hR="2060750" stAng="19680698" swAng="1304496"/>
            </a:path>
          </a:pathLst>
        </a:custGeom>
        <a:noFill/>
        <a:ln w="6350" cap="flat" cmpd="sng" algn="ctr">
          <a:solidFill>
            <a:schemeClr val="accent1">
              <a:shade val="90000"/>
              <a:hueOff val="85612"/>
              <a:satOff val="-8314"/>
              <a:lumOff val="7003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C3C4BA-8436-4051-A93E-13DF1AC80096}">
      <dsp:nvSpPr>
        <dsp:cNvPr id="0" name=""/>
        <dsp:cNvSpPr/>
      </dsp:nvSpPr>
      <dsp:spPr>
        <a:xfrm>
          <a:off x="4374540" y="1998896"/>
          <a:ext cx="1103931" cy="717555"/>
        </a:xfrm>
        <a:prstGeom prst="roundRect">
          <a:avLst/>
        </a:prstGeom>
        <a:solidFill>
          <a:schemeClr val="accent1">
            <a:alpha val="90000"/>
            <a:hueOff val="0"/>
            <a:satOff val="0"/>
            <a:lumOff val="0"/>
            <a:alphaOff val="-11429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Documentation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Document requirements and specifications</a:t>
          </a:r>
        </a:p>
      </dsp:txBody>
      <dsp:txXfrm>
        <a:off x="4409568" y="2033924"/>
        <a:ext cx="1033875" cy="647499"/>
      </dsp:txXfrm>
    </dsp:sp>
    <dsp:sp modelId="{1BE2E056-28A0-41CC-A243-3DDE9657790A}">
      <dsp:nvSpPr>
        <dsp:cNvPr id="0" name=""/>
        <dsp:cNvSpPr/>
      </dsp:nvSpPr>
      <dsp:spPr>
        <a:xfrm>
          <a:off x="805004" y="296923"/>
          <a:ext cx="4121501" cy="4121501"/>
        </a:xfrm>
        <a:custGeom>
          <a:avLst/>
          <a:gdLst/>
          <a:ahLst/>
          <a:cxnLst/>
          <a:rect l="0" t="0" r="0" b="0"/>
          <a:pathLst>
            <a:path>
              <a:moveTo>
                <a:pt x="4088633" y="2427333"/>
              </a:moveTo>
              <a:arcTo wR="2060750" hR="2060750" stAng="614805" swAng="1304496"/>
            </a:path>
          </a:pathLst>
        </a:custGeom>
        <a:noFill/>
        <a:ln w="6350" cap="flat" cmpd="sng" algn="ctr">
          <a:solidFill>
            <a:schemeClr val="accent1">
              <a:shade val="90000"/>
              <a:hueOff val="171223"/>
              <a:satOff val="-16629"/>
              <a:lumOff val="14005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E40650-F565-463E-9DDC-81A88A996C95}">
      <dsp:nvSpPr>
        <dsp:cNvPr id="0" name=""/>
        <dsp:cNvSpPr/>
      </dsp:nvSpPr>
      <dsp:spPr>
        <a:xfrm>
          <a:off x="3770960" y="3456067"/>
          <a:ext cx="1103931" cy="717555"/>
        </a:xfrm>
        <a:prstGeom prst="roundRect">
          <a:avLst/>
        </a:prstGeom>
        <a:solidFill>
          <a:schemeClr val="accent1">
            <a:alpha val="90000"/>
            <a:hueOff val="0"/>
            <a:satOff val="0"/>
            <a:lumOff val="0"/>
            <a:alphaOff val="-17143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Design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Design prototypes and visualisations</a:t>
          </a:r>
        </a:p>
      </dsp:txBody>
      <dsp:txXfrm>
        <a:off x="3805988" y="3491095"/>
        <a:ext cx="1033875" cy="647499"/>
      </dsp:txXfrm>
    </dsp:sp>
    <dsp:sp modelId="{8603B425-9836-4C58-8661-1DEBF9D11F30}">
      <dsp:nvSpPr>
        <dsp:cNvPr id="0" name=""/>
        <dsp:cNvSpPr/>
      </dsp:nvSpPr>
      <dsp:spPr>
        <a:xfrm>
          <a:off x="805004" y="296923"/>
          <a:ext cx="4121501" cy="4121501"/>
        </a:xfrm>
        <a:custGeom>
          <a:avLst/>
          <a:gdLst/>
          <a:ahLst/>
          <a:cxnLst/>
          <a:rect l="0" t="0" r="0" b="0"/>
          <a:pathLst>
            <a:path>
              <a:moveTo>
                <a:pt x="3030918" y="3878845"/>
              </a:moveTo>
              <a:arcTo wR="2060750" hR="2060750" stAng="3714890" swAng="745349"/>
            </a:path>
          </a:pathLst>
        </a:custGeom>
        <a:noFill/>
        <a:ln w="6350" cap="flat" cmpd="sng" algn="ctr">
          <a:solidFill>
            <a:schemeClr val="accent1">
              <a:shade val="90000"/>
              <a:hueOff val="256835"/>
              <a:satOff val="-24943"/>
              <a:lumOff val="21008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E4DD216-E6C1-4B9A-836C-FF93C6E2A066}">
      <dsp:nvSpPr>
        <dsp:cNvPr id="0" name=""/>
        <dsp:cNvSpPr/>
      </dsp:nvSpPr>
      <dsp:spPr>
        <a:xfrm>
          <a:off x="2313789" y="4059646"/>
          <a:ext cx="1103931" cy="717555"/>
        </a:xfrm>
        <a:prstGeom prst="roundRect">
          <a:avLst/>
        </a:prstGeom>
        <a:solidFill>
          <a:schemeClr val="accent1">
            <a:alpha val="90000"/>
            <a:hueOff val="0"/>
            <a:satOff val="0"/>
            <a:lumOff val="0"/>
            <a:alphaOff val="-22857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Development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Write the software code</a:t>
          </a:r>
        </a:p>
      </dsp:txBody>
      <dsp:txXfrm>
        <a:off x="2348817" y="4094674"/>
        <a:ext cx="1033875" cy="647499"/>
      </dsp:txXfrm>
    </dsp:sp>
    <dsp:sp modelId="{8A57F045-783E-4C4D-850B-03793A004BA0}">
      <dsp:nvSpPr>
        <dsp:cNvPr id="0" name=""/>
        <dsp:cNvSpPr/>
      </dsp:nvSpPr>
      <dsp:spPr>
        <a:xfrm>
          <a:off x="805004" y="296923"/>
          <a:ext cx="4121501" cy="4121501"/>
        </a:xfrm>
        <a:custGeom>
          <a:avLst/>
          <a:gdLst/>
          <a:ahLst/>
          <a:cxnLst/>
          <a:rect l="0" t="0" r="0" b="0"/>
          <a:pathLst>
            <a:path>
              <a:moveTo>
                <a:pt x="1504402" y="4044981"/>
              </a:moveTo>
              <a:arcTo wR="2060750" hR="2060750" stAng="6339761" swAng="745349"/>
            </a:path>
          </a:pathLst>
        </a:custGeom>
        <a:noFill/>
        <a:ln w="6350" cap="flat" cmpd="sng" algn="ctr">
          <a:solidFill>
            <a:schemeClr val="accent1">
              <a:shade val="90000"/>
              <a:hueOff val="342447"/>
              <a:satOff val="-33258"/>
              <a:lumOff val="28011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F655B5-9B5E-4C32-9AFC-ABBDCDA0C91B}">
      <dsp:nvSpPr>
        <dsp:cNvPr id="0" name=""/>
        <dsp:cNvSpPr/>
      </dsp:nvSpPr>
      <dsp:spPr>
        <a:xfrm>
          <a:off x="856618" y="3456067"/>
          <a:ext cx="1103931" cy="717555"/>
        </a:xfrm>
        <a:prstGeom prst="roundRect">
          <a:avLst/>
        </a:prstGeom>
        <a:solidFill>
          <a:schemeClr val="accent1">
            <a:alpha val="90000"/>
            <a:hueOff val="0"/>
            <a:satOff val="0"/>
            <a:lumOff val="0"/>
            <a:alphaOff val="-28571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Testing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Test</a:t>
          </a:r>
          <a:r>
            <a:rPr lang="en-GB" sz="700" kern="1200" baseline="0"/>
            <a:t> the system and security</a:t>
          </a:r>
          <a:endParaRPr lang="en-GB" sz="700" kern="1200"/>
        </a:p>
      </dsp:txBody>
      <dsp:txXfrm>
        <a:off x="891646" y="3491095"/>
        <a:ext cx="1033875" cy="647499"/>
      </dsp:txXfrm>
    </dsp:sp>
    <dsp:sp modelId="{F8E9BDCD-B8C3-4314-B121-16D99DAFA3D7}">
      <dsp:nvSpPr>
        <dsp:cNvPr id="0" name=""/>
        <dsp:cNvSpPr/>
      </dsp:nvSpPr>
      <dsp:spPr>
        <a:xfrm>
          <a:off x="805004" y="296923"/>
          <a:ext cx="4121501" cy="4121501"/>
        </a:xfrm>
        <a:custGeom>
          <a:avLst/>
          <a:gdLst/>
          <a:ahLst/>
          <a:cxnLst/>
          <a:rect l="0" t="0" r="0" b="0"/>
          <a:pathLst>
            <a:path>
              <a:moveTo>
                <a:pt x="312913" y="3152427"/>
              </a:moveTo>
              <a:arcTo wR="2060750" hR="2060750" stAng="8880698" swAng="1304496"/>
            </a:path>
          </a:pathLst>
        </a:custGeom>
        <a:noFill/>
        <a:ln w="6350" cap="flat" cmpd="sng" algn="ctr">
          <a:solidFill>
            <a:schemeClr val="accent1">
              <a:shade val="90000"/>
              <a:hueOff val="428059"/>
              <a:satOff val="-41572"/>
              <a:lumOff val="35014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C02A7D6-78E4-49AA-945D-00564AE685B6}">
      <dsp:nvSpPr>
        <dsp:cNvPr id="0" name=""/>
        <dsp:cNvSpPr/>
      </dsp:nvSpPr>
      <dsp:spPr>
        <a:xfrm>
          <a:off x="253038" y="1998896"/>
          <a:ext cx="1103931" cy="717555"/>
        </a:xfrm>
        <a:prstGeom prst="roundRect">
          <a:avLst/>
        </a:prstGeom>
        <a:solidFill>
          <a:schemeClr val="accent1">
            <a:alpha val="90000"/>
            <a:hueOff val="0"/>
            <a:satOff val="0"/>
            <a:lumOff val="0"/>
            <a:alphaOff val="-34286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Deployment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Launch software in required areas</a:t>
          </a:r>
        </a:p>
      </dsp:txBody>
      <dsp:txXfrm>
        <a:off x="288066" y="2033924"/>
        <a:ext cx="1033875" cy="647499"/>
      </dsp:txXfrm>
    </dsp:sp>
    <dsp:sp modelId="{9634A552-95A1-42A0-B9F5-8AF9A3D118AA}">
      <dsp:nvSpPr>
        <dsp:cNvPr id="0" name=""/>
        <dsp:cNvSpPr/>
      </dsp:nvSpPr>
      <dsp:spPr>
        <a:xfrm>
          <a:off x="805004" y="296923"/>
          <a:ext cx="4121501" cy="4121501"/>
        </a:xfrm>
        <a:custGeom>
          <a:avLst/>
          <a:gdLst/>
          <a:ahLst/>
          <a:cxnLst/>
          <a:rect l="0" t="0" r="0" b="0"/>
          <a:pathLst>
            <a:path>
              <a:moveTo>
                <a:pt x="32867" y="1694168"/>
              </a:moveTo>
              <a:arcTo wR="2060750" hR="2060750" stAng="11414805" swAng="1304496"/>
            </a:path>
          </a:pathLst>
        </a:custGeom>
        <a:noFill/>
        <a:ln w="6350" cap="flat" cmpd="sng" algn="ctr">
          <a:solidFill>
            <a:schemeClr val="accent1">
              <a:shade val="90000"/>
              <a:hueOff val="513670"/>
              <a:satOff val="-49887"/>
              <a:lumOff val="42016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D725DFE-FF24-4A13-A93B-062D49A5C4F1}">
      <dsp:nvSpPr>
        <dsp:cNvPr id="0" name=""/>
        <dsp:cNvSpPr/>
      </dsp:nvSpPr>
      <dsp:spPr>
        <a:xfrm>
          <a:off x="856618" y="541725"/>
          <a:ext cx="1103931" cy="717555"/>
        </a:xfrm>
        <a:prstGeom prst="roundRect">
          <a:avLst/>
        </a:prstGeom>
        <a:solidFill>
          <a:schemeClr val="accent1">
            <a:alpha val="90000"/>
            <a:hueOff val="0"/>
            <a:satOff val="0"/>
            <a:lumOff val="0"/>
            <a:alphaOff val="-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Maintenance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Provision of continuous support and maintenance</a:t>
          </a:r>
        </a:p>
      </dsp:txBody>
      <dsp:txXfrm>
        <a:off x="891646" y="576753"/>
        <a:ext cx="1033875" cy="647499"/>
      </dsp:txXfrm>
    </dsp:sp>
    <dsp:sp modelId="{1F39A83C-88EE-4114-B31C-DE8795B46673}">
      <dsp:nvSpPr>
        <dsp:cNvPr id="0" name=""/>
        <dsp:cNvSpPr/>
      </dsp:nvSpPr>
      <dsp:spPr>
        <a:xfrm>
          <a:off x="805004" y="296923"/>
          <a:ext cx="4121501" cy="4121501"/>
        </a:xfrm>
        <a:custGeom>
          <a:avLst/>
          <a:gdLst/>
          <a:ahLst/>
          <a:cxnLst/>
          <a:rect l="0" t="0" r="0" b="0"/>
          <a:pathLst>
            <a:path>
              <a:moveTo>
                <a:pt x="1090583" y="242655"/>
              </a:moveTo>
              <a:arcTo wR="2060750" hR="2060750" stAng="14514890" swAng="745349"/>
            </a:path>
          </a:pathLst>
        </a:custGeom>
        <a:noFill/>
        <a:ln w="6350" cap="flat" cmpd="sng" algn="ctr">
          <a:solidFill>
            <a:schemeClr val="accent1">
              <a:shade val="90000"/>
              <a:hueOff val="599282"/>
              <a:satOff val="-58201"/>
              <a:lumOff val="49019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3915D37-692D-40ED-8678-5D67C89F4CA5}">
      <dsp:nvSpPr>
        <dsp:cNvPr id="0" name=""/>
        <dsp:cNvSpPr/>
      </dsp:nvSpPr>
      <dsp:spPr>
        <a:xfrm>
          <a:off x="2408" y="557479"/>
          <a:ext cx="745628" cy="41113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Develop Overall Model</a:t>
          </a:r>
        </a:p>
      </dsp:txBody>
      <dsp:txXfrm>
        <a:off x="2408" y="557479"/>
        <a:ext cx="745628" cy="274088"/>
      </dsp:txXfrm>
    </dsp:sp>
    <dsp:sp modelId="{EDBF8CB7-BC6F-49E1-A970-72D82D00FB79}">
      <dsp:nvSpPr>
        <dsp:cNvPr id="0" name=""/>
        <dsp:cNvSpPr/>
      </dsp:nvSpPr>
      <dsp:spPr>
        <a:xfrm>
          <a:off x="29191" y="1389047"/>
          <a:ext cx="745628" cy="62921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700" kern="1200"/>
            <a:t>Model shape than content</a:t>
          </a:r>
        </a:p>
      </dsp:txBody>
      <dsp:txXfrm>
        <a:off x="47620" y="1407476"/>
        <a:ext cx="708770" cy="592354"/>
      </dsp:txXfrm>
    </dsp:sp>
    <dsp:sp modelId="{A8860EE1-BD8A-4073-A298-933C7B5543F6}">
      <dsp:nvSpPr>
        <dsp:cNvPr id="0" name=""/>
        <dsp:cNvSpPr/>
      </dsp:nvSpPr>
      <dsp:spPr>
        <a:xfrm rot="9537">
          <a:off x="861070" y="603383"/>
          <a:ext cx="239634" cy="18563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>
        <a:off x="861070" y="640434"/>
        <a:ext cx="183942" cy="111383"/>
      </dsp:txXfrm>
    </dsp:sp>
    <dsp:sp modelId="{7FA75415-9436-43AF-B0DE-7ECD41DC3EE1}">
      <dsp:nvSpPr>
        <dsp:cNvPr id="0" name=""/>
        <dsp:cNvSpPr/>
      </dsp:nvSpPr>
      <dsp:spPr>
        <a:xfrm>
          <a:off x="1200174" y="547201"/>
          <a:ext cx="820190" cy="45224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Build Feature List</a:t>
          </a:r>
        </a:p>
      </dsp:txBody>
      <dsp:txXfrm>
        <a:off x="1200174" y="547201"/>
        <a:ext cx="820190" cy="301497"/>
      </dsp:txXfrm>
    </dsp:sp>
    <dsp:sp modelId="{1EF2DE86-97E7-42D2-B476-9B8553D4FADF}">
      <dsp:nvSpPr>
        <dsp:cNvPr id="0" name=""/>
        <dsp:cNvSpPr/>
      </dsp:nvSpPr>
      <dsp:spPr>
        <a:xfrm>
          <a:off x="1229894" y="1389047"/>
          <a:ext cx="745628" cy="62921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700" kern="1200"/>
            <a:t>List features by sets and subject areas</a:t>
          </a:r>
        </a:p>
      </dsp:txBody>
      <dsp:txXfrm>
        <a:off x="1248323" y="1407476"/>
        <a:ext cx="708770" cy="592354"/>
      </dsp:txXfrm>
    </dsp:sp>
    <dsp:sp modelId="{F1BDA8C3-6BF5-4947-AFAA-9B4BF200E02A}">
      <dsp:nvSpPr>
        <dsp:cNvPr id="0" name=""/>
        <dsp:cNvSpPr/>
      </dsp:nvSpPr>
      <dsp:spPr>
        <a:xfrm rot="21590167">
          <a:off x="2124079" y="603345"/>
          <a:ext cx="219874" cy="18563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>
        <a:off x="2124079" y="640553"/>
        <a:ext cx="164182" cy="111383"/>
      </dsp:txXfrm>
    </dsp:sp>
    <dsp:sp modelId="{679FE8DC-B171-48AF-B9D2-C0C926ADC3D5}">
      <dsp:nvSpPr>
        <dsp:cNvPr id="0" name=""/>
        <dsp:cNvSpPr/>
      </dsp:nvSpPr>
      <dsp:spPr>
        <a:xfrm>
          <a:off x="2435222" y="557479"/>
          <a:ext cx="745628" cy="41113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Plan by feature</a:t>
          </a:r>
        </a:p>
      </dsp:txBody>
      <dsp:txXfrm>
        <a:off x="2435222" y="557479"/>
        <a:ext cx="745628" cy="274088"/>
      </dsp:txXfrm>
    </dsp:sp>
    <dsp:sp modelId="{78471B77-3631-4871-8148-4A9DD2691AD6}">
      <dsp:nvSpPr>
        <dsp:cNvPr id="0" name=""/>
        <dsp:cNvSpPr/>
      </dsp:nvSpPr>
      <dsp:spPr>
        <a:xfrm>
          <a:off x="2431411" y="1389047"/>
          <a:ext cx="745628" cy="62921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700" kern="1200"/>
            <a:t>Development plan showing Class and Feature Set owners</a:t>
          </a:r>
        </a:p>
      </dsp:txBody>
      <dsp:txXfrm>
        <a:off x="2449840" y="1407476"/>
        <a:ext cx="708770" cy="592354"/>
      </dsp:txXfrm>
    </dsp:sp>
    <dsp:sp modelId="{D3A6B6CD-D227-45FC-A0DE-D2E56C25128A}">
      <dsp:nvSpPr>
        <dsp:cNvPr id="0" name=""/>
        <dsp:cNvSpPr/>
      </dsp:nvSpPr>
      <dsp:spPr>
        <a:xfrm>
          <a:off x="3293884" y="601703"/>
          <a:ext cx="239633" cy="18563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>
        <a:off x="3293884" y="638831"/>
        <a:ext cx="183941" cy="111383"/>
      </dsp:txXfrm>
    </dsp:sp>
    <dsp:sp modelId="{2EA899EA-107D-476A-958F-0C2E707E0B52}">
      <dsp:nvSpPr>
        <dsp:cNvPr id="0" name=""/>
        <dsp:cNvSpPr/>
      </dsp:nvSpPr>
      <dsp:spPr>
        <a:xfrm>
          <a:off x="3632988" y="557479"/>
          <a:ext cx="745628" cy="41113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Design by Feature</a:t>
          </a:r>
        </a:p>
      </dsp:txBody>
      <dsp:txXfrm>
        <a:off x="3632988" y="557479"/>
        <a:ext cx="745628" cy="274088"/>
      </dsp:txXfrm>
    </dsp:sp>
    <dsp:sp modelId="{61829B5E-3D01-4498-8E28-CBCA06DF420A}">
      <dsp:nvSpPr>
        <dsp:cNvPr id="0" name=""/>
        <dsp:cNvSpPr/>
      </dsp:nvSpPr>
      <dsp:spPr>
        <a:xfrm>
          <a:off x="3620476" y="1389047"/>
          <a:ext cx="745628" cy="62921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700" kern="1200"/>
            <a:t>Design package</a:t>
          </a:r>
        </a:p>
      </dsp:txBody>
      <dsp:txXfrm>
        <a:off x="3638905" y="1407476"/>
        <a:ext cx="708770" cy="592354"/>
      </dsp:txXfrm>
    </dsp:sp>
    <dsp:sp modelId="{22A3B3C1-4A41-49F3-8628-5C683FDBD124}">
      <dsp:nvSpPr>
        <dsp:cNvPr id="0" name=""/>
        <dsp:cNvSpPr/>
      </dsp:nvSpPr>
      <dsp:spPr>
        <a:xfrm>
          <a:off x="4491650" y="601703"/>
          <a:ext cx="239633" cy="18563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600" kern="1200"/>
        </a:p>
      </dsp:txBody>
      <dsp:txXfrm>
        <a:off x="4491650" y="638831"/>
        <a:ext cx="183941" cy="111383"/>
      </dsp:txXfrm>
    </dsp:sp>
    <dsp:sp modelId="{693ADD5A-10DE-4C1C-AD87-FF42F872E05C}">
      <dsp:nvSpPr>
        <dsp:cNvPr id="0" name=""/>
        <dsp:cNvSpPr/>
      </dsp:nvSpPr>
      <dsp:spPr>
        <a:xfrm>
          <a:off x="4830754" y="557479"/>
          <a:ext cx="745628" cy="41113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Build by feature</a:t>
          </a:r>
        </a:p>
      </dsp:txBody>
      <dsp:txXfrm>
        <a:off x="4830754" y="557479"/>
        <a:ext cx="745628" cy="274088"/>
      </dsp:txXfrm>
    </dsp:sp>
    <dsp:sp modelId="{61FE8B99-0391-4EC6-A405-A6C195E1ACB4}">
      <dsp:nvSpPr>
        <dsp:cNvPr id="0" name=""/>
        <dsp:cNvSpPr/>
      </dsp:nvSpPr>
      <dsp:spPr>
        <a:xfrm>
          <a:off x="4835637" y="1389047"/>
          <a:ext cx="745628" cy="62921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700" kern="1200"/>
            <a:t>Completed client-value function</a:t>
          </a:r>
        </a:p>
      </dsp:txBody>
      <dsp:txXfrm>
        <a:off x="4854066" y="1407476"/>
        <a:ext cx="708770" cy="5923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enn2">
  <dgm:title val=""/>
  <dgm:desc val=""/>
  <dgm:catLst>
    <dgm:cat type="relationship" pri="3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1">
      <dgm:if name="Name2" axis="ch" ptType="node" func="cnt" op="lte" val="3">
        <dgm:constrLst>
          <dgm:constr type="w" for="ch" forName="comp1" refType="w"/>
          <dgm:constr type="h" for="ch" forName="comp1" refType="w" refFor="ch" refForName="comp1"/>
          <dgm:constr type="w" for="ch" forName="comp2" refType="w" fact="0.75"/>
          <dgm:constr type="h" for="ch" forName="comp2" refType="w" refFor="ch" refForName="comp2"/>
          <dgm:constr type="ctrX" for="ch" forName="comp2" refType="ctrX" refFor="ch" refForName="comp1"/>
          <dgm:constr type="b" for="ch" forName="comp2" refType="b" refFor="ch" refForName="comp1"/>
          <dgm:constr type="w" for="ch" forName="comp3" refType="w" fact="0.5"/>
          <dgm:constr type="h" for="ch" forName="comp3" refType="w" refFor="ch" refForName="comp3"/>
          <dgm:constr type="ctrX" for="ch" forName="comp3" refType="ctrX" refFor="ch" refForName="comp1"/>
          <dgm:constr type="b" for="ch" forName="comp3" refType="b" refFor="ch" refForName="comp1"/>
          <dgm:constr type="primFontSz" for="des" ptType="node" op="equ" val="65"/>
        </dgm:constrLst>
      </dgm:if>
      <dgm:if name="Name3" axis="ch" ptType="node" func="cnt" op="equ" val="4">
        <dgm:constrLst>
          <dgm:constr type="w" for="ch" forName="comp1" refType="w"/>
          <dgm:constr type="h" for="ch" forName="comp1" refType="w" refFor="ch" refForName="comp1"/>
          <dgm:constr type="w" for="ch" forName="comp2" refType="w" fact="0.8"/>
          <dgm:constr type="h" for="ch" forName="comp2" refType="w" refFor="ch" refForName="comp2"/>
          <dgm:constr type="ctrX" for="ch" forName="comp2" refType="ctrX" refFor="ch" refForName="comp1"/>
          <dgm:constr type="b" for="ch" forName="comp2" refType="b" refFor="ch" refForName="comp1"/>
          <dgm:constr type="w" for="ch" forName="comp3" refType="w" fact="0.6"/>
          <dgm:constr type="h" for="ch" forName="comp3" refType="w" refFor="ch" refForName="comp3"/>
          <dgm:constr type="ctrX" for="ch" forName="comp3" refType="ctrX" refFor="ch" refForName="comp1"/>
          <dgm:constr type="b" for="ch" forName="comp3" refType="b" refFor="ch" refForName="comp1"/>
          <dgm:constr type="w" for="ch" forName="comp4" refType="w" fact="0.4"/>
          <dgm:constr type="h" for="ch" forName="comp4" refType="w" refFor="ch" refForName="comp4"/>
          <dgm:constr type="ctrX" for="ch" forName="comp4" refType="ctrX" refFor="ch" refForName="comp1"/>
          <dgm:constr type="b" for="ch" forName="comp4" refType="b" refFor="ch" refForName="comp1"/>
          <dgm:constr type="primFontSz" for="des" ptType="node" op="equ" val="65"/>
        </dgm:constrLst>
      </dgm:if>
      <dgm:else name="Name4">
        <dgm:constrLst>
          <dgm:constr type="w" for="ch" forName="comp1" refType="w"/>
          <dgm:constr type="h" for="ch" forName="comp1" refType="w" refFor="ch" refForName="comp1"/>
          <dgm:constr type="w" for="ch" forName="comp2" refType="w" fact="0.85"/>
          <dgm:constr type="h" for="ch" forName="comp2" refType="w" refFor="ch" refForName="comp2"/>
          <dgm:constr type="ctrX" for="ch" forName="comp2" refType="ctrX" refFor="ch" refForName="comp1"/>
          <dgm:constr type="b" for="ch" forName="comp2" refType="b" refFor="ch" refForName="comp1"/>
          <dgm:constr type="w" for="ch" forName="comp3" refType="w" fact="0.7"/>
          <dgm:constr type="h" for="ch" forName="comp3" refType="w" refFor="ch" refForName="comp3"/>
          <dgm:constr type="ctrX" for="ch" forName="comp3" refType="ctrX" refFor="ch" refForName="comp1"/>
          <dgm:constr type="b" for="ch" forName="comp3" refType="b" refFor="ch" refForName="comp1"/>
          <dgm:constr type="w" for="ch" forName="comp4" refType="w" fact="0.55"/>
          <dgm:constr type="h" for="ch" forName="comp4" refType="w" refFor="ch" refForName="comp4"/>
          <dgm:constr type="ctrX" for="ch" forName="comp4" refType="ctrX" refFor="ch" refForName="comp1"/>
          <dgm:constr type="b" for="ch" forName="comp4" refType="b" refFor="ch" refForName="comp1"/>
          <dgm:constr type="w" for="ch" forName="comp5" refType="w" fact="0.4"/>
          <dgm:constr type="h" for="ch" forName="comp5" refType="w" refFor="ch" refForName="comp5"/>
          <dgm:constr type="ctrX" for="ch" forName="comp5" refType="ctrX" refFor="ch" refForName="comp1"/>
          <dgm:constr type="b" for="ch" forName="comp5" refType="b" refFor="ch" refForName="comp1"/>
          <dgm:constr type="w" for="ch" forName="comp6" refType="w" fact="0.25"/>
          <dgm:constr type="h" for="ch" forName="comp6" refType="w" refFor="ch" refForName="comp6"/>
          <dgm:constr type="ctrX" for="ch" forName="comp6" refType="ctrX" refFor="ch" refForName="comp1"/>
          <dgm:constr type="b" for="ch" forName="comp6" refType="b" refFor="ch" refForName="comp1"/>
          <dgm:constr type="w" for="ch" forName="comp7" refType="w" fact="0.15"/>
          <dgm:constr type="h" for="ch" forName="comp7" refType="w" refFor="ch" refForName="comp7"/>
          <dgm:constr type="ctrX" for="ch" forName="comp7" refType="ctrX" refFor="ch" refForName="comp1"/>
          <dgm:constr type="b" for="ch" forName="comp7" refType="b" refFor="ch" refForName="comp1"/>
          <dgm:constr type="primFontSz" for="des" ptType="node" op="equ" val="65"/>
        </dgm:constrLst>
      </dgm:else>
    </dgm:choose>
    <dgm:ruleLst/>
    <dgm:choose name="Name5">
      <dgm:if name="Name6" axis="ch" ptType="node" func="cnt" op="gte" val="1">
        <dgm:layoutNode name="comp1">
          <dgm:alg type="composite"/>
          <dgm:shape xmlns:r="http://schemas.openxmlformats.org/officeDocument/2006/relationships" r:blip="">
            <dgm:adjLst/>
          </dgm:shape>
          <dgm:presOf/>
          <dgm:choose name="Name7">
            <dgm:if name="Name8" axis="ch" ptType="node" func="cnt" op="equ" val="1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5"/>
                <dgm:constr type="w" for="ch" forName="c1text" refType="w" refFor="ch" refForName="circle1" fact="0.70711"/>
                <dgm:constr type="h" for="ch" forName="c1text" refType="h" refFor="ch" refForName="circle1" fact="0.5"/>
              </dgm:constrLst>
            </dgm:if>
            <dgm:if name="Name9" axis="ch" ptType="node" func="cnt" op="equ" val="2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6"/>
                <dgm:constr type="w" for="ch" forName="c1text" refType="w" refFor="ch" refForName="circle1" fact="0.525"/>
                <dgm:constr type="h" for="ch" forName="c1text" refType="h" refFor="ch" refForName="circle1" fact="0.17"/>
              </dgm:constrLst>
            </dgm:if>
            <dgm:if name="Name10" axis="ch" ptType="node" func="cnt" op="equ" val="3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25"/>
                <dgm:constr type="w" for="ch" forName="c1text" refType="w" refFor="ch" refForName="circle1" fact="0.3495"/>
                <dgm:constr type="h" for="ch" forName="c1text" refType="h" refFor="ch" refForName="circle1" fact="0.15"/>
              </dgm:constrLst>
            </dgm:if>
            <dgm:if name="Name11" axis="ch" ptType="node" func="cnt" op="equ" val="4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25"/>
                <dgm:constr type="w" for="ch" forName="c1text" refType="w" refFor="ch" refForName="circle1" fact="0.2796"/>
                <dgm:constr type="h" for="ch" forName="c1text" refType="h" refFor="ch" refForName="circle1" fact="0.15"/>
              </dgm:constrLst>
            </dgm:if>
            <dgm:if name="Name12" axis="ch" ptType="node" func="cnt" op="gte" val="5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"/>
                <dgm:constr type="w" for="ch" forName="c1text" refType="w" refFor="ch" refForName="circle1" fact="0.375"/>
                <dgm:constr type="h" for="ch" forName="c1text" refType="h" refFor="ch" refForName="circle1" fact="0.1"/>
              </dgm:constrLst>
            </dgm:if>
            <dgm:else name="Name13"/>
          </dgm:choose>
          <dgm:ruleLst/>
          <dgm:layoutNode name="circle1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1 1" cnt="1 0"/>
            <dgm:constrLst>
              <dgm:constr type="h" refType="w"/>
            </dgm:constrLst>
            <dgm:ruleLst/>
          </dgm:layoutNode>
          <dgm:layoutNode name="c1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1 1" cnt="1 0"/>
            <dgm:constrLst/>
            <dgm:ruleLst>
              <dgm:rule type="primFontSz" val="5" fact="NaN" max="NaN"/>
            </dgm:ruleLst>
          </dgm:layoutNode>
        </dgm:layoutNode>
      </dgm:if>
      <dgm:else name="Name14"/>
    </dgm:choose>
    <dgm:choose name="Name15">
      <dgm:if name="Name16" axis="ch" ptType="node" func="cnt" op="gte" val="2">
        <dgm:layoutNode name="comp2">
          <dgm:alg type="composite"/>
          <dgm:shape xmlns:r="http://schemas.openxmlformats.org/officeDocument/2006/relationships" r:blip="">
            <dgm:adjLst/>
          </dgm:shape>
          <dgm:presOf/>
          <dgm:choose name="Name17">
            <dgm:if name="Name18" axis="ch" ptType="node" func="cnt" op="equ" val="2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5"/>
                <dgm:constr type="w" for="ch" forName="c2text" refType="w" refFor="ch" refForName="circle2" fact="0.70711"/>
                <dgm:constr type="h" for="ch" forName="c2text" refType="h" refFor="ch" refForName="circle2" fact="0.5"/>
              </dgm:constrLst>
            </dgm:if>
            <dgm:if name="Name19" axis="ch" ptType="node" func="cnt" op="equ" val="3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15625"/>
                <dgm:constr type="w" for="ch" forName="c2text" refType="w" refFor="ch" refForName="circle2" fact="0.466"/>
                <dgm:constr type="h" for="ch" forName="c2text" refType="h" refFor="ch" refForName="circle2" fact="0.1875"/>
              </dgm:constrLst>
            </dgm:if>
            <dgm:if name="Name20" axis="ch" ptType="node" func="cnt" op="equ" val="4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15"/>
                <dgm:constr type="w" for="ch" forName="c2text" refType="w" refFor="ch" refForName="circle2" fact="0.3495"/>
                <dgm:constr type="h" for="ch" forName="c2text" refType="h" refFor="ch" refForName="circle2" fact="0.18"/>
              </dgm:constrLst>
            </dgm:if>
            <dgm:if name="Name21" axis="ch" ptType="node" func="cnt" op="gte" val="5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115"/>
                <dgm:constr type="w" for="ch" forName="c2text" refType="w" refFor="ch" refForName="circle2" fact="0.43125"/>
                <dgm:constr type="h" for="ch" forName="c2text" refType="h" refFor="ch" refForName="circle2" fact="0.115"/>
              </dgm:constrLst>
            </dgm:if>
            <dgm:else name="Name22"/>
          </dgm:choose>
          <dgm:ruleLst/>
          <dgm:layoutNode name="circle2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2 1" cnt="1 0"/>
            <dgm:constrLst>
              <dgm:constr type="h" refType="w"/>
            </dgm:constrLst>
            <dgm:ruleLst/>
          </dgm:layoutNode>
          <dgm:layoutNode name="c2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2 1" cnt="1 0"/>
            <dgm:constrLst/>
            <dgm:ruleLst>
              <dgm:rule type="primFontSz" val="5" fact="NaN" max="NaN"/>
            </dgm:ruleLst>
          </dgm:layoutNode>
        </dgm:layoutNode>
      </dgm:if>
      <dgm:else name="Name23"/>
    </dgm:choose>
    <dgm:choose name="Name24">
      <dgm:if name="Name25" axis="ch" ptType="node" func="cnt" op="gte" val="3">
        <dgm:layoutNode name="comp3">
          <dgm:alg type="composite"/>
          <dgm:shape xmlns:r="http://schemas.openxmlformats.org/officeDocument/2006/relationships" r:blip="">
            <dgm:adjLst/>
          </dgm:shape>
          <dgm:presOf/>
          <dgm:choose name="Name26">
            <dgm:if name="Name27" axis="ch" ptType="node" func="cnt" op="equ" val="3">
              <dgm:constrLst>
                <dgm:constr type="w" for="ch" forName="circle3" refType="w"/>
                <dgm:constr type="h" for="ch" forName="circle3" refType="h"/>
                <dgm:constr type="ctrX" for="ch" forName="circle3" refType="w" fact="0.5"/>
                <dgm:constr type="ctrY" for="ch" forName="circle3" refType="h" fact="0.5"/>
                <dgm:constr type="ctrX" for="ch" forName="c3text" refType="w" fact="0.5"/>
                <dgm:constr type="ctrY" for="ch" forName="c3text" refType="h" fact="0.5"/>
                <dgm:constr type="w" for="ch" forName="c3text" refType="w" refFor="ch" refForName="circle3" fact="0.70711"/>
                <dgm:constr type="h" for="ch" forName="c3text" refType="h" refFor="ch" refForName="circle3" fact="0.5"/>
              </dgm:constrLst>
            </dgm:if>
            <dgm:if name="Name28" axis="ch" ptType="node" func="cnt" op="equ" val="4">
              <dgm:constrLst>
                <dgm:constr type="w" for="ch" forName="circle3" refType="w"/>
                <dgm:constr type="h" for="ch" forName="circle3" refType="h"/>
                <dgm:constr type="ctrX" for="ch" forName="circle3" refType="w" fact="0.5"/>
                <dgm:constr type="ctrY" for="ch" forName="circle3" refType="h" fact="0.5"/>
                <dgm:constr type="ctrX" for="ch" forName="c3text" refType="w" fact="0.5"/>
                <dgm:constr type="ctrY" for="ch" forName="c3text" refType="h" fact="0.1875"/>
                <dgm:constr type="w" for="ch" forName="c3text" refType="w" refFor="ch" refForName="circle3" fact="0.466"/>
                <dgm:constr type="h" for="ch" forName="c3text" refType="h" refFor="ch" refForName="circle3" fact="0.225"/>
              </dgm:constrLst>
            </dgm:if>
            <dgm:if name="Name29" axis="ch" ptType="node" func="cnt" op="gte" val="5">
              <dgm:constrLst>
                <dgm:constr type="w" for="ch" forName="circle3" refType="w"/>
                <dgm:constr type="h" for="ch" forName="circle3" refType="h"/>
                <dgm:constr type="ctrX" for="ch" forName="circle3" refType="w" fact="0.5"/>
                <dgm:constr type="ctrY" for="ch" forName="circle3" refType="h" fact="0.5"/>
                <dgm:constr type="ctrX" for="ch" forName="c3text" refType="w" fact="0.5"/>
                <dgm:constr type="ctrY" for="ch" forName="c3text" refType="h" fact="0.138"/>
                <dgm:constr type="w" for="ch" forName="c3text" refType="w" refFor="ch" refForName="circle3" fact="0.5175"/>
                <dgm:constr type="h" for="ch" forName="c3text" refType="h" refFor="ch" refForName="circle3" fact="0.138"/>
              </dgm:constrLst>
            </dgm:if>
            <dgm:else name="Name30"/>
          </dgm:choose>
          <dgm:ruleLst/>
          <dgm:layoutNode name="circle3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3 1" cnt="1 0"/>
            <dgm:constrLst>
              <dgm:constr type="h" refType="w"/>
            </dgm:constrLst>
            <dgm:ruleLst/>
          </dgm:layoutNode>
          <dgm:layoutNode name="c3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3 1" cnt="1 0"/>
            <dgm:constrLst/>
            <dgm:ruleLst>
              <dgm:rule type="primFontSz" val="5" fact="NaN" max="NaN"/>
            </dgm:ruleLst>
          </dgm:layoutNode>
        </dgm:layoutNode>
      </dgm:if>
      <dgm:else name="Name31"/>
    </dgm:choose>
    <dgm:choose name="Name32">
      <dgm:if name="Name33" axis="ch" ptType="node" func="cnt" op="gte" val="4">
        <dgm:layoutNode name="comp4">
          <dgm:alg type="composite"/>
          <dgm:shape xmlns:r="http://schemas.openxmlformats.org/officeDocument/2006/relationships" r:blip="">
            <dgm:adjLst/>
          </dgm:shape>
          <dgm:presOf/>
          <dgm:choose name="Name34">
            <dgm:if name="Name35" axis="ch" ptType="node" func="cnt" op="equ" val="4">
              <dgm:constrLst>
                <dgm:constr type="w" for="ch" forName="circle4" refType="w"/>
                <dgm:constr type="h" for="ch" forName="circle4" refType="h"/>
                <dgm:constr type="ctrX" for="ch" forName="circle4" refType="w" fact="0.5"/>
                <dgm:constr type="ctrY" for="ch" forName="circle4" refType="h" fact="0.5"/>
                <dgm:constr type="ctrX" for="ch" forName="c4text" refType="w" fact="0.5"/>
                <dgm:constr type="ctrY" for="ch" forName="c4text" refType="h" fact="0.5"/>
                <dgm:constr type="w" for="ch" forName="c4text" refType="w" refFor="ch" refForName="circle4" fact="0.70711"/>
                <dgm:constr type="h" for="ch" forName="c4text" refType="h" refFor="ch" refForName="circle4" fact="0.5"/>
              </dgm:constrLst>
            </dgm:if>
            <dgm:if name="Name36" axis="ch" ptType="node" func="cnt" op="gte" val="5">
              <dgm:constrLst>
                <dgm:constr type="w" for="ch" forName="circle4" refType="w"/>
                <dgm:constr type="h" for="ch" forName="circle4" refType="h"/>
                <dgm:constr type="ctrX" for="ch" forName="circle4" refType="w" fact="0.5"/>
                <dgm:constr type="ctrY" for="ch" forName="circle4" refType="h" fact="0.5"/>
                <dgm:constr type="ctrX" for="ch" forName="c4text" refType="w" fact="0.5"/>
                <dgm:constr type="ctrY" for="ch" forName="c4text" refType="h" fact="0.18"/>
                <dgm:constr type="w" for="ch" forName="c4text" refType="w" refFor="ch" refForName="circle4" fact="0.54"/>
                <dgm:constr type="h" for="ch" forName="c4text" refType="h" refFor="ch" refForName="circle4" fact="0.18"/>
              </dgm:constrLst>
            </dgm:if>
            <dgm:else name="Name37"/>
          </dgm:choose>
          <dgm:ruleLst/>
          <dgm:layoutNode name="circle4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4 1" cnt="1 0"/>
            <dgm:constrLst>
              <dgm:constr type="h" refType="w"/>
            </dgm:constrLst>
            <dgm:ruleLst/>
          </dgm:layoutNode>
          <dgm:layoutNode name="c4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4 1" cnt="1 0"/>
            <dgm:constrLst/>
            <dgm:ruleLst>
              <dgm:rule type="primFontSz" val="5" fact="NaN" max="NaN"/>
            </dgm:ruleLst>
          </dgm:layoutNode>
        </dgm:layoutNode>
      </dgm:if>
      <dgm:else name="Name38"/>
    </dgm:choose>
    <dgm:choose name="Name39">
      <dgm:if name="Name40" axis="ch" ptType="node" func="cnt" op="gte" val="5">
        <dgm:layoutNode name="comp5">
          <dgm:alg type="composite"/>
          <dgm:shape xmlns:r="http://schemas.openxmlformats.org/officeDocument/2006/relationships" r:blip="">
            <dgm:adjLst/>
          </dgm:shape>
          <dgm:presOf/>
          <dgm:choose name="Name41">
            <dgm:if name="Name42" axis="ch" ptType="node" func="cnt" op="equ" val="5">
              <dgm:constrLst>
                <dgm:constr type="w" for="ch" forName="circle5" refType="w"/>
                <dgm:constr type="h" for="ch" forName="circle5" refType="h"/>
                <dgm:constr type="ctrX" for="ch" forName="circle5" refType="w" fact="0.5"/>
                <dgm:constr type="ctrY" for="ch" forName="circle5" refType="h" fact="0.5"/>
                <dgm:constr type="ctrX" for="ch" forName="c5text" refType="w" fact="0.5"/>
                <dgm:constr type="ctrY" for="ch" forName="c5text" refType="h" fact="0.5"/>
                <dgm:constr type="w" for="ch" forName="c5text" refType="w" refFor="ch" refForName="circle5" fact="0.70711"/>
                <dgm:constr type="h" for="ch" forName="c5text" refType="h" refFor="ch" refForName="circle5" fact="0.5"/>
              </dgm:constrLst>
            </dgm:if>
            <dgm:if name="Name43" axis="ch" ptType="node" func="cnt" op="gte" val="6">
              <dgm:constrLst>
                <dgm:constr type="w" for="ch" forName="circle5" refType="w"/>
                <dgm:constr type="h" for="ch" forName="circle5" refType="h"/>
                <dgm:constr type="ctrX" for="ch" forName="circle5" refType="w" fact="0.5"/>
                <dgm:constr type="ctrY" for="ch" forName="circle5" refType="h" fact="0.5"/>
                <dgm:constr type="ctrX" for="ch" forName="c5text" refType="w" fact="0.5"/>
                <dgm:constr type="ctrY" for="ch" forName="c5text" refType="h" fact="0.25"/>
                <dgm:constr type="w" for="ch" forName="c5text" refType="w" refFor="ch" refForName="circle5" fact="0.65"/>
                <dgm:constr type="h" for="ch" forName="c5text" refType="h" refFor="ch" refForName="circle5" fact="0.25"/>
              </dgm:constrLst>
            </dgm:if>
            <dgm:else name="Name44"/>
          </dgm:choose>
          <dgm:ruleLst/>
          <dgm:layoutNode name="circle5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5 1" cnt="1 0"/>
            <dgm:constrLst>
              <dgm:constr type="h" refType="w"/>
            </dgm:constrLst>
            <dgm:ruleLst/>
          </dgm:layoutNode>
          <dgm:layoutNode name="c5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5 1" cnt="1 0"/>
            <dgm:constrLst/>
            <dgm:ruleLst>
              <dgm:rule type="primFontSz" val="5" fact="NaN" max="NaN"/>
            </dgm:ruleLst>
          </dgm:layoutNode>
        </dgm:layoutNode>
      </dgm:if>
      <dgm:else name="Name45"/>
    </dgm:choose>
    <dgm:choose name="Name46">
      <dgm:if name="Name47" axis="ch" ptType="node" func="cnt" op="gte" val="6">
        <dgm:layoutNode name="comp6">
          <dgm:alg type="composite"/>
          <dgm:shape xmlns:r="http://schemas.openxmlformats.org/officeDocument/2006/relationships" r:blip="">
            <dgm:adjLst/>
          </dgm:shape>
          <dgm:presOf/>
          <dgm:choose name="Name48">
            <dgm:if name="Name49" axis="ch" ptType="node" func="cnt" op="equ" val="6">
              <dgm:constrLst>
                <dgm:constr type="w" for="ch" forName="circle6" refType="w"/>
                <dgm:constr type="h" for="ch" forName="circle6" refType="h"/>
                <dgm:constr type="ctrX" for="ch" forName="circle6" refType="w" fact="0.5"/>
                <dgm:constr type="ctrY" for="ch" forName="circle6" refType="h" fact="0.5"/>
                <dgm:constr type="ctrX" for="ch" forName="c6text" refType="w" fact="0.5"/>
                <dgm:constr type="ctrY" for="ch" forName="c6text" refType="h" fact="0.5"/>
                <dgm:constr type="w" for="ch" forName="c6text" refType="w" refFor="ch" refForName="circle6" fact="0.70711"/>
                <dgm:constr type="h" for="ch" forName="c6text" refType="h" refFor="ch" refForName="circle6" fact="0.5"/>
              </dgm:constrLst>
            </dgm:if>
            <dgm:if name="Name50" axis="ch" ptType="node" func="cnt" op="gte" val="7">
              <dgm:constrLst>
                <dgm:constr type="w" for="ch" forName="circle6" refType="w"/>
                <dgm:constr type="h" for="ch" forName="circle6" refType="h"/>
                <dgm:constr type="ctrX" for="ch" forName="circle6" refType="w" fact="0.5"/>
                <dgm:constr type="ctrY" for="ch" forName="circle6" refType="h" fact="0.5"/>
                <dgm:constr type="ctrX" for="ch" forName="c6text" refType="w" fact="0.5"/>
                <dgm:constr type="ctrY" for="ch" forName="c6text" refType="h" fact="0.27"/>
                <dgm:constr type="w" for="ch" forName="c6text" refType="w" refFor="ch" refForName="circle6" fact="0.68"/>
                <dgm:constr type="h" for="ch" forName="c6text" refType="h" refFor="ch" refForName="circle6" fact="0.241"/>
              </dgm:constrLst>
            </dgm:if>
            <dgm:else name="Name51"/>
          </dgm:choose>
          <dgm:ruleLst/>
          <dgm:layoutNode name="circle6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6 1" cnt="1 0"/>
            <dgm:constrLst>
              <dgm:constr type="h" refType="w"/>
            </dgm:constrLst>
            <dgm:ruleLst/>
          </dgm:layoutNode>
          <dgm:layoutNode name="c6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6 1" cnt="1 0"/>
            <dgm:constrLst/>
            <dgm:ruleLst>
              <dgm:rule type="primFontSz" val="5" fact="NaN" max="NaN"/>
            </dgm:ruleLst>
          </dgm:layoutNode>
        </dgm:layoutNode>
      </dgm:if>
      <dgm:else name="Name52"/>
    </dgm:choose>
    <dgm:choose name="Name53">
      <dgm:if name="Name54" axis="ch" ptType="node" func="cnt" op="gte" val="7">
        <dgm:layoutNode name="comp7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ch" forName="circle7" refType="w"/>
            <dgm:constr type="h" for="ch" forName="circle7" refType="h"/>
            <dgm:constr type="ctrX" for="ch" forName="circle7" refType="w" fact="0.5"/>
            <dgm:constr type="ctrY" for="ch" forName="circle7" refType="h" fact="0.5"/>
            <dgm:constr type="ctrX" for="ch" forName="c7text" refType="w" fact="0.5"/>
            <dgm:constr type="ctrY" for="ch" forName="c7text" refType="h" fact="0.5"/>
            <dgm:constr type="w" for="ch" forName="c7text" refType="w" refFor="ch" refForName="circle7" fact="0.70711"/>
            <dgm:constr type="h" for="ch" forName="c7text" refType="h" refFor="ch" refForName="circle7" fact="0.5"/>
          </dgm:constrLst>
          <dgm:ruleLst/>
          <dgm:layoutNode name="circle7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7 1" cnt="1 0"/>
            <dgm:constrLst>
              <dgm:constr type="h" refType="w"/>
            </dgm:constrLst>
            <dgm:ruleLst/>
          </dgm:layoutNode>
          <dgm:layoutNode name="c7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7 1" cnt="1 0"/>
            <dgm:constrLst/>
            <dgm:ruleLst>
              <dgm:rule type="primFontSz" val="5" fact="NaN" max="NaN"/>
            </dgm:ruleLst>
          </dgm:layoutNode>
        </dgm:layoutNode>
      </dgm:if>
      <dgm:else name="Name55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6">
  <dgm:title val=""/>
  <dgm:desc val=""/>
  <dgm:catLst>
    <dgm:cat type="cycle" pri="4000"/>
    <dgm:cat type="relationship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  <dgm:param type="endSty" val="noArr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01"/>
                <dgm:constr type="endPad" refType="connDist" fact="0.01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rocess3">
  <dgm:title val=""/>
  <dgm:desc val=""/>
  <dgm:catLst>
    <dgm:cat type="process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3" destOrd="0"/>
        <dgm:cxn modelId="12" srcId="1" destId="11" srcOrd="0" destOrd="0"/>
        <dgm:cxn modelId="23" srcId="2" destId="21" srcOrd="0" destOrd="0"/>
        <dgm:cxn modelId="34" srcId="3" destId="31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osite" refType="w"/>
      <dgm:constr type="w" for="ch" ptType="sibTrans" refType="w" refFor="ch" refForName="composite" fact="0.3333"/>
      <dgm:constr type="w" for="des" forName="parTx"/>
      <dgm:constr type="h" for="des" forName="parTx" op="equ"/>
      <dgm:constr type="h" for="des" forName="parSh" op="equ"/>
      <dgm:constr type="w" for="des" forName="desTx"/>
      <dgm:constr type="h" for="des" forName="desTx" op="equ"/>
      <dgm:constr type="w" for="des" forName="parSh"/>
      <dgm:constr type="primFontSz" for="des" forName="parTx" val="65"/>
      <dgm:constr type="secFontSz" for="des" forName="desTx" refType="primFontSz" refFor="des" refForName="parTx" op="equ"/>
      <dgm:constr type="primFontSz" for="des" forName="connTx" refType="primFontSz" refFor="des" refForName="parTx" fact="0.8"/>
      <dgm:constr type="primFontSz" for="des" forName="connTx" refType="primFontSz" refFor="des" refForName="parTx" op="lte" fact="0.8"/>
      <dgm:constr type="h" for="des" forName="parTx" refType="primFontSz" refFor="des" refForName="parTx" fact="0.8"/>
      <dgm:constr type="h" for="des" forName="parSh" refType="primFontSz" refFor="des" refForName="parTx" fact="1.2"/>
      <dgm:constr type="h" for="des" forName="desTx" refType="primFontSz" refFor="des" refForName="parTx" fact="1.6"/>
      <dgm:constr type="h" for="des" forName="parSh" refType="h" refFor="des" refForName="parTx" op="lte" fact="1.5"/>
      <dgm:constr type="h" for="des" forName="parSh" refType="h" refFor="des" refForName="parTx" op="gte" fact="1.5"/>
    </dgm:constrLst>
    <dgm:ruleLst>
      <dgm:rule type="w" for="ch" forName="composite" val="0" fact="NaN" max="NaN"/>
      <dgm:rule type="primFontSz" for="des" forName="parTx" val="5" fact="NaN" max="NaN"/>
    </dgm:ruleLst>
    <dgm:forEach name="Name3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4">
          <dgm:if name="Name5" func="var" arg="dir" op="equ" val="norm">
            <dgm:constrLst>
              <dgm:constr type="h" refType="w" fact="1000"/>
              <dgm:constr type="l" for="ch" forName="parTx"/>
              <dgm:constr type="w" for="ch" forName="parTx" refType="w" fact="0.83"/>
              <dgm:constr type="t" for="ch" forName="parTx"/>
              <dgm:constr type="l" for="ch" forName="parSh"/>
              <dgm:constr type="w" for="ch" forName="parSh" refType="w" refFor="ch" refForName="parTx"/>
              <dgm:constr type="t" for="ch" forName="parSh"/>
              <dgm:constr type="l" for="ch" forName="desTx" refType="w" fact="0.17"/>
              <dgm:constr type="w" for="ch" forName="desTx" refType="w" refFor="ch" refForName="parTx"/>
              <dgm:constr type="t" for="ch" forName="desTx" refType="h" refFor="ch" refForName="parTx"/>
            </dgm:constrLst>
          </dgm:if>
          <dgm:else name="Name6">
            <dgm:constrLst>
              <dgm:constr type="h" refType="w" fact="1000"/>
              <dgm:constr type="l" for="ch" forName="parTx" refType="w" fact="0.17"/>
              <dgm:constr type="w" for="ch" forName="parTx" refType="w" fact="0.83"/>
              <dgm:constr type="t" for="ch" forName="parTx"/>
              <dgm:constr type="l" for="ch" forName="parSh" refType="w" fact="0.15"/>
              <dgm:constr type="w" for="ch" forName="parSh" refType="w" refFor="ch" refForName="parTx"/>
              <dgm:constr type="t" for="ch" forName="parSh"/>
              <dgm:constr type="l" for="ch" forName="desTx"/>
              <dgm:constr type="w" for="ch" forName="desTx" refType="w" refFor="ch" refForName="parTx"/>
              <dgm:constr type="t" for="ch" forName="desTx" refType="h" refFor="ch" refForName="parTx"/>
            </dgm:constrLst>
          </dgm:else>
        </dgm:choose>
        <dgm:ruleLst>
          <dgm:rule type="h" val="INF" fact="NaN" max="NaN"/>
        </dgm:ruleLst>
        <dgm:layoutNode name="parTx">
          <dgm:varLst>
            <dgm:chMax val="0"/>
            <dgm:chPref val="0"/>
            <dgm:bulletEnabled val="1"/>
          </dgm:varLst>
          <dgm:alg type="tx">
            <dgm:param type="parTxLTRAlign" val="l"/>
            <dgm:param type="parTxRTLAlign" val="r"/>
            <dgm:param type="txAnchorVert" val="t"/>
          </dgm:alg>
          <dgm:shape xmlns:r="http://schemas.openxmlformats.org/officeDocument/2006/relationships" type="rect" r:blip="" zOrderOff="1" hideGeom="1">
            <dgm:adjLst>
              <dgm:adj idx="1" val="0.1"/>
            </dgm:adjLst>
          </dgm:shape>
          <dgm:presOf axis="self" ptType="node"/>
          <dgm:constrLst>
            <dgm:constr type="h" refType="w" op="lte" fact="0.4"/>
            <dgm:constr type="bMarg" refType="primFontSz" fact="0.3"/>
            <dgm:constr type="h"/>
          </dgm:constrLst>
          <dgm:ruleLst>
            <dgm:rule type="h" val="INF" fact="NaN" max="NaN"/>
          </dgm:ruleLst>
        </dgm:layoutNode>
        <dgm:layoutNode name="parSh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 ptType="node"/>
          <dgm:constrLst>
            <dgm:constr type="h"/>
          </dgm:constrLst>
          <dgm:ruleLst/>
        </dgm:layoutNode>
        <dgm:layoutNode name="desTx" styleLbl="fgAcc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oundRect" r:blip="">
            <dgm:adjLst>
              <dgm:adj idx="1" val="0.1"/>
            </dgm:adjLst>
          </dgm:shape>
          <dgm:presOf axis="des" ptType="node"/>
          <dgm:constrLst>
            <dgm:constr type="secFontSz" val="65"/>
            <dgm:constr type="primFontSz" refType="secFontSz"/>
            <dgm:constr type="h"/>
          </dgm:constrLst>
          <dgm:ruleLst>
            <dgm:rule type="h" val="INF" fact="NaN" max="NaN"/>
          </dgm:ruleLst>
        </dgm:layoutNode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  <dgm:param type="srcNode" val="parTx"/>
            <dgm:param type="dstNode" val="parTx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Tx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Dig24</b:Tag>
    <b:SourceType>InternetSite</b:SourceType>
    <b:Guid>{06A38FFE-A3DE-4CCA-A1D8-27780E92F487}</b:Guid>
    <b:Title>Welsh Clinical Portal</b:Title>
    <b:ProductionCompany>Digital Health and Care Wales</b:ProductionCompany>
    <b:YearAccessed>2024</b:YearAccessed>
    <b:MonthAccessed>June</b:MonthAccessed>
    <b:DayAccessed>16</b:DayAccessed>
    <b:URL>https://dhcw.nhs.wales/product-directory/our-digital-services/welsh-clinical-portal/</b:URL>
    <b:Author>
      <b:Author>
        <b:Corporate>Digital Health and Care Wales</b:Corporate>
      </b:Author>
    </b:Author>
    <b:RefOrder>2</b:RefOrder>
  </b:Source>
  <b:Source>
    <b:Tag>Dig241</b:Tag>
    <b:SourceType>InternetSite</b:SourceType>
    <b:Guid>{76A6A1FE-5A46-4C05-A352-C0FF27CEC52F}</b:Guid>
    <b:Author>
      <b:Author>
        <b:Corporate>Digital Health and Care Wales</b:Corporate>
      </b:Author>
    </b:Author>
    <b:Title>About Digital Health and Care Wales</b:Title>
    <b:ProductionCompany>Digital Health and Care Wales</b:ProductionCompany>
    <b:YearAccessed>2024</b:YearAccessed>
    <b:MonthAccessed>June</b:MonthAccessed>
    <b:DayAccessed>30</b:DayAccessed>
    <b:URL>https://dhcw.nhs.wales/about-us/</b:URL>
    <b:RefOrder>1</b:RefOrder>
  </b:Source>
  <b:Source>
    <b:Tag>Baj20</b:Tag>
    <b:SourceType>JournalArticle</b:SourceType>
    <b:Guid>{41AE8CFF-C438-4D9C-A1F8-15F3CCAFA337}</b:Guid>
    <b:Title>The Rise of NoSQL Systems: Research and Pedagogy</b:Title>
    <b:Year>2020</b:Year>
    <b:Month>July</b:Month>
    <b:YearAccessed>2024</b:YearAccessed>
    <b:MonthAccessed>July</b:MonthAccessed>
    <b:DayAccessed>2</b:DayAccessed>
    <b:JournalName>Journal of database management</b:JournalName>
    <b:Pages>67-82</b:Pages>
    <b:Volume>31</b:Volume>
    <b:Issue>3</b:Issue>
    <b:DOI>10.4018/JDM.2020070104</b:DOI>
    <b:Author>
      <b:Author>
        <b:NameList>
          <b:Person>
            <b:Last>Bajaj</b:Last>
            <b:First>Akhilesh</b:First>
          </b:Person>
          <b:Person>
            <b:Last>Bick</b:Last>
            <b:First>Wade</b:First>
          </b:Person>
        </b:NameList>
      </b:Author>
    </b:Author>
    <b:RefOrder>5</b:RefOrder>
  </b:Source>
  <b:Source>
    <b:Tag>DBE24</b:Tag>
    <b:SourceType>InternetSite</b:SourceType>
    <b:Guid>{4DAB2863-BE9E-448A-A5DE-877819AC28FF}</b:Guid>
    <b:Title>DB-Engines Ranking</b:Title>
    <b:Year>2024</b:Year>
    <b:Month>July</b:Month>
    <b:YearAccessed>2024</b:YearAccessed>
    <b:MonthAccessed>July</b:MonthAccessed>
    <b:DayAccessed>2</b:DayAccessed>
    <b:URL>https://db-engines.com/en/ranking</b:URL>
    <b:Author>
      <b:Author>
        <b:Corporate>DB-Engines</b:Corporate>
      </b:Author>
    </b:Author>
    <b:ProductionCompany>Redgate Software</b:ProductionCompany>
    <b:RefOrder>6</b:RefOrder>
  </b:Source>
  <b:Source>
    <b:Tag>Wan23</b:Tag>
    <b:SourceType>JournalArticle</b:SourceType>
    <b:Guid>{B8445797-09E1-408B-9C3E-71D61180FD4F}</b:Guid>
    <b:Title>Teaching NoSQL Databases in a Database Course for Business Students</b:Title>
    <b:Year>2023</b:Year>
    <b:YearAccessed>2024</b:YearAccessed>
    <b:MonthAccessed>July</b:MonthAccessed>
    <b:DayAccessed>2</b:DayAccessed>
    <b:URL>https://www.proquest.com/scholarly-journals/teaching-nosql-databases-database-course-business/docview/2774977620/se-2</b:URL>
    <b:JournalName>Journal of information systems education</b:JournalName>
    <b:Pages>32-40</b:Pages>
    <b:Volume>34</b:Volume>
    <b:Issue>1</b:Issue>
    <b:Author>
      <b:Author>
        <b:NameList>
          <b:Person>
            <b:Last>Wang</b:Last>
            <b:First>Hai</b:First>
          </b:Person>
          <b:Person>
            <b:Last>Wang</b:Last>
            <b:First>Shouhong</b:First>
          </b:Person>
        </b:NameList>
      </b:Author>
    </b:Author>
    <b:RefOrder>8</b:RefOrder>
  </b:Source>
  <b:Source>
    <b:Tag>Kha23</b:Tag>
    <b:SourceType>JournalArticle</b:SourceType>
    <b:Guid>{BCB17E58-B630-4A85-9F41-4C4D68702967}</b:Guid>
    <b:Title>SQL and NoSQL Database Software Architecture Performance Analysis and Assessments—A Systematic Literature Review</b:Title>
    <b:JournalName>Big data and cognitive computing</b:JournalName>
    <b:Year>2023</b:Year>
    <b:Pages>97</b:Pages>
    <b:Volume>7</b:Volume>
    <b:Issue>2</b:Issue>
    <b:Month>June</b:Month>
    <b:YearAccessed>2024</b:YearAccessed>
    <b:MonthAccessed>July</b:MonthAccessed>
    <b:DayAccessed>9</b:DayAccessed>
    <b:DOI>10.3390/bdcc7020097</b:DOI>
    <b:Author>
      <b:Author>
        <b:NameList>
          <b:Person>
            <b:Last>Khan</b:Last>
            <b:First>Wisal</b:First>
          </b:Person>
          <b:Person>
            <b:Last>Kumar</b:Last>
            <b:First>Teerath</b:First>
          </b:Person>
          <b:Person>
            <b:Last>Zhang</b:Last>
            <b:First>Cheng</b:First>
          </b:Person>
          <b:Person>
            <b:Last>Raj</b:Last>
            <b:First>Kislay</b:First>
          </b:Person>
          <b:Person>
            <b:Last>Roy</b:Last>
            <b:Middle>M</b:Middle>
            <b:First>Arunabha</b:First>
          </b:Person>
          <b:Person>
            <b:Last>Luo</b:Last>
            <b:First>Bin</b:First>
          </b:Person>
        </b:NameList>
      </b:Author>
    </b:Author>
    <b:RefOrder>7</b:RefOrder>
  </b:Source>
  <b:Source>
    <b:Tag>ElD20</b:Tag>
    <b:SourceType>JournalArticle</b:SourceType>
    <b:Guid>{5E9D94AA-AFC2-47F3-940E-416EAFFA8792}</b:Guid>
    <b:Title>Data in the time of COVID-19: a general methodology to select and secure a NoSQL DBMS for medical data</b:Title>
    <b:JournalName>PeerJ. Computer science</b:JournalName>
    <b:Year>2020</b:Year>
    <b:Pages>297</b:Pages>
    <b:Volume>6</b:Volume>
    <b:Month>September </b:Month>
    <b:Day>10</b:Day>
    <b:YearAccessed>2024</b:YearAccessed>
    <b:MonthAccessed>July</b:MonthAccessed>
    <b:DayAccessed>9</b:DayAccessed>
    <b:DOI>10.7717/peerj-cs.297</b:DOI>
    <b:Author>
      <b:Author>
        <b:NameList>
          <b:Person>
            <b:Last>ElDahshan</b:Last>
            <b:Middle>A</b:Middle>
            <b:First>Kamal</b:First>
          </b:Person>
          <b:Person>
            <b:Last>AlHabshy</b:Last>
            <b:Middle>A</b:Middle>
            <b:First>AbdAllah</b:First>
          </b:Person>
          <b:Person>
            <b:Last>Abutaleb</b:Last>
            <b:Middle>E</b:Middle>
            <b:First>Gaber</b:First>
          </b:Person>
        </b:NameList>
      </b:Author>
    </b:Author>
    <b:RefOrder>14</b:RefOrder>
  </b:Source>
  <b:Source>
    <b:Tag>Győ22</b:Tag>
    <b:SourceType>JournalArticle</b:SourceType>
    <b:Guid>{543EB9D6-6C9B-44AE-A6FD-DA67B09B1243}</b:Guid>
    <b:Title>A Comparative Study of MongoDB and Document-Based MySQL for Big Data Application Data Management</b:Title>
    <b:Year>2022</b:Year>
    <b:Pages>49</b:Pages>
    <b:Volume>6</b:Volume>
    <b:Issue>2</b:Issue>
    <b:Month>June</b:Month>
    <b:YearAccessed>2024</b:YearAccessed>
    <b:MonthAccessed>July</b:MonthAccessed>
    <b:DayAccessed>9</b:DayAccessed>
    <b:DOI>10.3390/bdcc6020049</b:DOI>
    <b:Author>
      <b:Author>
        <b:NameList>
          <b:Person>
            <b:Last>Győrödi</b:Last>
            <b:Middle>A</b:Middle>
            <b:First>Cornelia</b:First>
          </b:Person>
          <b:Person>
            <b:Last>Dumşe-Burescu</b:Last>
            <b:Middle>V</b:Middle>
            <b:First>Diana</b:First>
          </b:Person>
          <b:Person>
            <b:Last>Zmaranda</b:Last>
            <b:Middle>R</b:Middle>
            <b:First>Doina</b:First>
          </b:Person>
          <b:Person>
            <b:Last>Győrödi</b:Last>
            <b:Middle>S</b:Middle>
            <b:First>Robert</b:First>
          </b:Person>
        </b:NameList>
      </b:Author>
    </b:Author>
    <b:RefOrder>9</b:RefOrder>
  </b:Source>
  <b:Source>
    <b:Tag>Car231</b:Tag>
    <b:SourceType>JournalArticle</b:SourceType>
    <b:Guid>{60A30AA6-AF81-45AE-82E0-500F394833CD}</b:Guid>
    <b:Title>Performance Evaluation of NoSQL Document Databases: Couchbase, CouchDB, and MongoDB</b:Title>
    <b:JournalName>Algorithms</b:JournalName>
    <b:Year>2023</b:Year>
    <b:Pages>78</b:Pages>
    <b:Volume>16</b:Volume>
    <b:Issue>2</b:Issue>
    <b:Month>February</b:Month>
    <b:YearAccessed>2024</b:YearAccessed>
    <b:MonthAccessed>July</b:MonthAccessed>
    <b:DayAccessed>9</b:DayAccessed>
    <b:DOI>10.3390/a16020078</b:DOI>
    <b:Author>
      <b:Author>
        <b:NameList>
          <b:Person>
            <b:Last>Carvalho</b:Last>
            <b:First>Inês</b:First>
          </b:Person>
          <b:Person>
            <b:Last>Sá</b:Last>
            <b:First>Filipe</b:First>
          </b:Person>
          <b:Person>
            <b:Last>Bernardino</b:Last>
            <b:First>Jorge</b:First>
          </b:Person>
        </b:NameList>
      </b:Author>
    </b:Author>
    <b:RefOrder>10</b:RefOrder>
  </b:Source>
  <b:Source>
    <b:Tag>Guo201</b:Tag>
    <b:SourceType>JournalArticle</b:SourceType>
    <b:Guid>{803A8BDC-28DF-4578-A2A3-86FF622D9AAF}</b:Guid>
    <b:Title>State-of-the-Art Geospatial Information Processing in NoSQL Databases</b:Title>
    <b:JournalName>ISPRS international journal of geo-information</b:JournalName>
    <b:Year>2020</b:Year>
    <b:Pages>331</b:Pages>
    <b:Volume>9</b:Volume>
    <b:Issue>5</b:Issue>
    <b:Month>May</b:Month>
    <b:YearAccessed>2024</b:YearAccessed>
    <b:MonthAccessed>July</b:MonthAccessed>
    <b:DayAccessed>9</b:DayAccessed>
    <b:DOI>10.3390/ijgi9050331</b:DOI>
    <b:Author>
      <b:Author>
        <b:NameList>
          <b:Person>
            <b:Last>Guo</b:Last>
            <b:First>Dongming</b:First>
          </b:Person>
          <b:Person>
            <b:Last>Onstein</b:Last>
            <b:First>Erling</b:First>
          </b:Person>
        </b:NameList>
      </b:Author>
    </b:Author>
    <b:RefOrder>11</b:RefOrder>
  </b:Source>
  <b:Source>
    <b:Tag>Bel20</b:Tag>
    <b:SourceType>JournalArticle</b:SourceType>
    <b:Guid>{5241074D-9F45-4A0A-81B3-2311B406A518}</b:Guid>
    <b:Title>Evaluation of NoSQL Databases: MongoDB, Cassandra, HBase, Redis, Couchbase, OrientDB</b:Title>
    <b:JournalName>International journal of software science and computational intelligence</b:JournalName>
    <b:Year>2020</b:Year>
    <b:Pages>71-91</b:Pages>
    <b:Volume>12</b:Volume>
    <b:Issue>4</b:Issue>
    <b:Month>October</b:Month>
    <b:YearAccessed>2024</b:YearAccessed>
    <b:MonthAccessed>July</b:MonthAccessed>
    <b:DayAccessed>9</b:DayAccessed>
    <b:DOI>10.4018/IJSSCI.2020100105</b:DOI>
    <b:Author>
      <b:Author>
        <b:NameList>
          <b:Person>
            <b:Last>Belalem</b:Last>
            <b:First>Ghalem</b:First>
          </b:Person>
          <b:Person>
            <b:Last>Matallah</b:Last>
            <b:First>Houcine</b:First>
          </b:Person>
          <b:Person>
            <b:Last>Bouamrane</b:Last>
            <b:First>Karim</b:First>
          </b:Person>
        </b:NameList>
      </b:Author>
    </b:Author>
    <b:RefOrder>12</b:RefOrder>
  </b:Source>
  <b:Source>
    <b:Tag>Rya181</b:Tag>
    <b:SourceType>JournalArticle</b:SourceType>
    <b:Guid>{1F942E79-D016-4BFA-B9F0-06427FDE7C37}</b:Guid>
    <b:Title>Introduction to positivism, interpretivism and critical theory</b:Title>
    <b:JournalName>Nurse researcher</b:JournalName>
    <b:Year>2018</b:Year>
    <b:Pages>14-20</b:Pages>
    <b:Volume>25</b:Volume>
    <b:Issue>4</b:Issue>
    <b:Author>
      <b:Author>
        <b:NameList>
          <b:Person>
            <b:Last>Ryan</b:Last>
            <b:First>Gemma</b:First>
          </b:Person>
        </b:NameList>
      </b:Author>
    </b:Author>
    <b:Month>March</b:Month>
    <b:YearAccessed>2024</b:YearAccessed>
    <b:MonthAccessed>July</b:MonthAccessed>
    <b:DayAccessed>16</b:DayAccessed>
    <b:DOI>https://doi.org/10.7748/nr.2018.e1466</b:DOI>
    <b:RefOrder>16</b:RefOrder>
  </b:Source>
  <b:Source>
    <b:Tag>Jos24</b:Tag>
    <b:SourceType>Misc</b:SourceType>
    <b:Guid>{7D2444CB-1389-4AB5-8FF4-D6CB60C6A80F}</b:Guid>
    <b:Title>Research Philosophies, Strategies &amp; Methodologies</b:Title>
    <b:Year>2024</b:Year>
    <b:City>Swansea</b:City>
    <b:Publisher>University of Wales Trinity St. Davids</b:Publisher>
    <b:YearAccessed>2024</b:YearAccessed>
    <b:MonthAccessed>May</b:MonthAccessed>
    <b:DayAccessed>28</b:DayAccessed>
    <b:Author>
      <b:Author>
        <b:NameList>
          <b:Person>
            <b:Last>Joseph</b:Last>
            <b:First>Seena</b:First>
          </b:Person>
        </b:NameList>
      </b:Author>
    </b:Author>
    <b:RefOrder>17</b:RefOrder>
  </b:Source>
  <b:Source>
    <b:Tag>Azu18</b:Tag>
    <b:SourceType>JournalArticle</b:SourceType>
    <b:Guid>{2D94F831-5FB7-4EF2-A4E7-C86CFCF637E8}</b:Guid>
    <b:Title>Qualitative research: deductive and inductive approaches to data analysis</b:Title>
    <b:Year>2018</b:Year>
    <b:Month>November</b:Month>
    <b:Pages>383-400</b:Pages>
    <b:Volume>18</b:Volume>
    <b:Issue>4</b:Issue>
    <b:YearAccessed>2024</b:YearAccessed>
    <b:MonthAccessed>July</b:MonthAccessed>
    <b:DayAccessed>16</b:DayAccessed>
    <b:DOI>10.1108/QRJ-D-18-00035</b:DOI>
    <b:JournalName>Qualitative research journal</b:JournalName>
    <b:Author>
      <b:Author>
        <b:NameList>
          <b:Person>
            <b:Last>Azungah</b:Last>
            <b:First>Theophilus</b:First>
          </b:Person>
        </b:NameList>
      </b:Author>
    </b:Author>
    <b:RefOrder>18</b:RefOrder>
  </b:Source>
  <b:Source>
    <b:Tag>DiS19</b:Tag>
    <b:SourceType>JournalArticle</b:SourceType>
    <b:Guid>{A0581A54-CCAA-4B73-BD6B-C64EE06B9C97}</b:Guid>
    <b:Title>Under a magnifying glass: On the use of experiments in strategy research</b:Title>
    <b:JournalName>Strategic organization</b:JournalName>
    <b:Year>2019</b:Year>
    <b:Pages>405-507</b:Pages>
    <b:Volume>17</b:Volume>
    <b:Issue>4</b:Issue>
    <b:Month>November</b:Month>
    <b:YearAccessed>2024</b:YearAccessed>
    <b:MonthAccessed>July</b:MonthAccessed>
    <b:DayAccessed>16</b:DayAccessed>
    <b:DOI>10.1177/1476127018803840</b:DOI>
    <b:Author>
      <b:Author>
        <b:NameList>
          <b:Person>
            <b:Last>Di Stefano</b:Last>
            <b:First>Giada</b:First>
          </b:Person>
          <b:Person>
            <b:Last>Gutierrez</b:Last>
            <b:First>Cédric</b:First>
          </b:Person>
        </b:NameList>
      </b:Author>
    </b:Author>
    <b:RefOrder>20</b:RefOrder>
  </b:Source>
  <b:Source>
    <b:Tag>Edw23</b:Tag>
    <b:SourceType>JournalArticle</b:SourceType>
    <b:Guid>{B24E5D16-9FC3-4C17-84F9-90BFF7E5DE07}</b:Guid>
    <b:Title>Targets: unintended and unanticipated effects</b:Title>
    <b:Year>2023</b:Year>
    <b:Month>September</b:Month>
    <b:YearAccessed>2024</b:YearAccessed>
    <b:MonthAccessed>July</b:MonthAccessed>
    <b:DayAccessed>23</b:DayAccessed>
    <b:JournalName>BMJ quality &amp; safety</b:JournalName>
    <b:Pages>697-699</b:Pages>
    <b:Volume>32</b:Volume>
    <b:Issue>12</b:Issue>
    <b:DOI>10.1136/bmjqs-2023-016247</b:DOI>
    <b:Author>
      <b:Author>
        <b:NameList>
          <b:Person>
            <b:Last>Edwards</b:Last>
            <b:First>Nigel</b:First>
          </b:Person>
          <b:Person>
            <b:Last>Black</b:Last>
            <b:First>Steve</b:First>
          </b:Person>
        </b:NameList>
      </b:Author>
    </b:Author>
    <b:RefOrder>24</b:RefOrder>
  </b:Source>
  <b:Source>
    <b:Tag>Kan23</b:Tag>
    <b:SourceType>JournalArticle</b:SourceType>
    <b:Guid>{1112D490-35D8-4AD8-99F9-2E94C12100CC}</b:Guid>
    <b:Title>Mind the power gap: How hierarchical leadership in healthcare is a risk to patient safety</b:Title>
    <b:JournalName>Journal of child health care</b:JournalName>
    <b:Year>2023</b:Year>
    <b:Pages>319-322</b:Pages>
    <b:Volume>27</b:Volume>
    <b:Issue>3</b:Issue>
    <b:Month>September</b:Month>
    <b:YearAccessed>2024</b:YearAccessed>
    <b:MonthAccessed>July</b:MonthAccessed>
    <b:DayAccessed>23</b:DayAccessed>
    <b:DOI>10.1177/13674935231196197</b:DOI>
    <b:Author>
      <b:Author>
        <b:NameList>
          <b:Person>
            <b:Last>Kanaris</b:Last>
            <b:First>Constantinos</b:First>
          </b:Person>
        </b:NameList>
      </b:Author>
    </b:Author>
    <b:RefOrder>25</b:RefOrder>
  </b:Source>
  <b:Source>
    <b:Tag>Gro13</b:Tag>
    <b:SourceType>JournalArticle</b:SourceType>
    <b:Guid>{D6A8B6E4-A91E-433A-90DB-D72FCEA99413}</b:Guid>
    <b:Title>Completeness and Data Validity for the Danish Fracture Database</b:Title>
    <b:Year>2013</b:Year>
    <b:Month>October</b:Month>
    <b:YearAccessed>2024</b:YearAccessed>
    <b:MonthAccessed>July</b:MonthAccessed>
    <b:DayAccessed>23</b:DayAccessed>
    <b:URL>https://content.ugeskriftet.dk/sites/default/files/scientific_article_files/2018-12/a4712.pdf</b:URL>
    <b:JournalName>Danish Medical Journal</b:JournalName>
    <b:Pages>A4712</b:Pages>
    <b:Volume>60</b:Volume>
    <b:Issue>10</b:Issue>
    <b:Author>
      <b:Author>
        <b:NameList>
          <b:Person>
            <b:Last>Gromov</b:Last>
            <b:First>Kirill</b:First>
          </b:Person>
          <b:Person>
            <b:Last>Fristed</b:Last>
            <b:Middle>V</b:Middle>
            <b:First>Jakob</b:First>
          </b:Person>
          <b:Person>
            <b:Last>Brix</b:Last>
            <b:First>Michael</b:First>
          </b:Person>
          <b:Person>
            <b:Last>Troelsen</b:Last>
            <b:First>Anders</b:First>
          </b:Person>
        </b:NameList>
      </b:Author>
    </b:Author>
    <b:RefOrder>27</b:RefOrder>
  </b:Source>
  <b:Source>
    <b:Tag>Roe23</b:Tag>
    <b:SourceType>JournalArticle</b:SourceType>
    <b:Guid>{C9E5A70C-21A8-4C3B-B565-C33B39B81A59}</b:Guid>
    <b:Title>Completeness and validity of the Danish fracture database</b:Title>
    <b:JournalName>Injury</b:JournalName>
    <b:Year>2023</b:Year>
    <b:Pages>110769</b:Pages>
    <b:Volume>54</b:Volume>
    <b:Issue>10</b:Issue>
    <b:Month>October</b:Month>
    <b:YearAccessed>2024</b:YearAccessed>
    <b:MonthAccessed>July</b:MonthAccessed>
    <b:DayAccessed>23</b:DayAccessed>
    <b:DOI>10.1016/j.injury.2023.05.001</b:DOI>
    <b:Author>
      <b:Author>
        <b:NameList>
          <b:Person>
            <b:Last>Roennegaard</b:Last>
            <b:Middle>Bo</b:Middle>
            <b:First>Anders</b:First>
          </b:Person>
          <b:Person>
            <b:Last>Gundtoft</b:Last>
            <b:Middle>Hviid</b:Middle>
            <b:First>Per</b:First>
          </b:Person>
          <b:Person>
            <b:Last>Tengberg</b:Last>
            <b:Middle>Toft</b:Middle>
            <b:First>Peter</b:First>
          </b:Person>
          <b:Person>
            <b:Last>Viberg</b:Last>
            <b:First>Bjarke</b:First>
          </b:Person>
        </b:NameList>
      </b:Author>
    </b:Author>
    <b:RefOrder>28</b:RefOrder>
  </b:Source>
  <b:Source>
    <b:Tag>Ten23</b:Tag>
    <b:SourceType>InternetSite</b:SourceType>
    <b:Guid>{3D4837E2-D657-4764-8732-EF1144B8A449}</b:Guid>
    <b:Title>Statistical Significance</b:Title>
    <b:Year>2023</b:Year>
    <b:ProductionCompany>National Library of Medicine</b:ProductionCompany>
    <b:Month>November</b:Month>
    <b:Day>23</b:Day>
    <b:YearAccessed>2024</b:YearAccessed>
    <b:MonthAccessed>July</b:MonthAccessed>
    <b:DayAccessed>30</b:DayAccessed>
    <b:URL>https://www.ncbi.nlm.nih.gov/books/NBK459346/</b:URL>
    <b:Author>
      <b:Author>
        <b:NameList>
          <b:Person>
            <b:Last>Tenny</b:Last>
            <b:First>Steven</b:First>
          </b:Person>
          <b:Person>
            <b:Last>Abdelgawad</b:Last>
            <b:First>Ibrahim</b:First>
          </b:Person>
        </b:NameList>
      </b:Author>
    </b:Author>
    <b:RefOrder>29</b:RefOrder>
  </b:Source>
  <b:Source>
    <b:Tag>Sha221</b:Tag>
    <b:SourceType>ElectronicSource</b:SourceType>
    <b:Guid>{C335F865-288D-4EEA-86DC-A2CF6C9F1782}</b:Guid>
    <b:Title>Learning Data Visualization</b:Title>
    <b:Year>2022</b:Year>
    <b:Month>October</b:Month>
    <b:Day>21</b:Day>
    <b:YearAccessed>2024</b:YearAccessed>
    <b:MonthAccessed>July</b:MonthAccessed>
    <b:DayAccessed>30</b:DayAccessed>
    <b:URL>https://www.linkedin.com/learning/learning-data-visualization-15572314/why-visualize-data?resume=false&amp;u=77966930</b:URL>
    <b:City>Carpenteria</b:City>
    <b:Publisher>Linkedin Learning</b:Publisher>
    <b:StateProvince>California</b:StateProvince>
    <b:CountryRegion>United States of America</b:CountryRegion>
    <b:Author>
      <b:Author>
        <b:NameList>
          <b:Person>
            <b:Last>Shander</b:Last>
            <b:First>Bill</b:First>
          </b:Person>
        </b:NameList>
      </b:Author>
    </b:Author>
    <b:RefOrder>30</b:RefOrder>
  </b:Source>
  <b:Source>
    <b:Tag>Mon241</b:Tag>
    <b:SourceType>InternetSite</b:SourceType>
    <b:Guid>{91DAA6CE-AF94-431F-AA7A-57E5CC8EB81C}</b:Guid>
    <b:Title>MongoDB</b:Title>
    <b:ProductionCompany>MongoDB</b:ProductionCompany>
    <b:YearAccessed>2024</b:YearAccessed>
    <b:MonthAccessed>July</b:MonthAccessed>
    <b:DayAccessed>30</b:DayAccessed>
    <b:URL>https://www.mongodb.com/</b:URL>
    <b:Author>
      <b:Author>
        <b:Corporate>MongoDB</b:Corporate>
      </b:Author>
    </b:Author>
    <b:RefOrder>35</b:RefOrder>
  </b:Source>
  <b:Source>
    <b:Tag>Cou24</b:Tag>
    <b:SourceType>InternetSite</b:SourceType>
    <b:Guid>{9139DD42-F5B0-478D-BEBC-BFA6A0CA2E67}</b:Guid>
    <b:Title>Couchbase</b:Title>
    <b:ProductionCompany>Couchbase</b:ProductionCompany>
    <b:YearAccessed>2024</b:YearAccessed>
    <b:MonthAccessed>July</b:MonthAccessed>
    <b:DayAccessed>30</b:DayAccessed>
    <b:URL>https://www.couchbase.com/</b:URL>
    <b:Author>
      <b:Author>
        <b:Corporate>Couchbase</b:Corporate>
      </b:Author>
    </b:Author>
    <b:RefOrder>36</b:RefOrder>
  </b:Source>
  <b:Source>
    <b:Tag>Tab24</b:Tag>
    <b:SourceType>InternetSite</b:SourceType>
    <b:Guid>{A4204481-6A13-4164-A394-431C1D1B9E13}</b:Guid>
    <b:Author>
      <b:Author>
        <b:Corporate>Tableau</b:Corporate>
      </b:Author>
    </b:Author>
    <b:Title>Tableau</b:Title>
    <b:ProductionCompany>Tableau</b:ProductionCompany>
    <b:YearAccessed>2024</b:YearAccessed>
    <b:MonthAccessed>July</b:MonthAccessed>
    <b:DayAccessed>30</b:DayAccessed>
    <b:URL>https://www.tableau.com/en-gb</b:URL>
    <b:RefOrder>39</b:RefOrder>
  </b:Source>
  <b:Source>
    <b:Tag>Bud19</b:Tag>
    <b:SourceType>JournalArticle</b:SourceType>
    <b:Guid>{3A827465-1369-4E71-99C1-DB693B18C3BE}</b:Guid>
    <b:Title>Instructional Design Enabled Agile Method Using ADDIE Model and Feature Driven Development Process</b:Title>
    <b:Year>2019</b:Year>
    <b:YearAccessed>2024</b:YearAccessed>
    <b:MonthAccessed>August</b:MonthAccessed>
    <b:DayAccessed>6</b:DayAccessed>
    <b:URL>https://research-ebsco-com.ezproxy.uwtsd.ac.uk/c/onvpsy/viewer/pdf/r5kzcfejgz</b:URL>
    <b:JournalName>International journal of education and development using information and communication technology</b:JournalName>
    <b:Pages>35-54</b:Pages>
    <b:Volume>15</b:Volume>
    <b:Issue>1</b:Issue>
    <b:Author>
      <b:Author>
        <b:NameList>
          <b:Person>
            <b:Last>Budoya</b:Last>
            <b:Middle>Misobi</b:Middle>
            <b:First>Christian</b:First>
          </b:Person>
          <b:Person>
            <b:Last>Kissaka</b:Last>
            <b:Middle>M</b:Middle>
            <b:First>Mussa</b:First>
          </b:Person>
          <b:Person>
            <b:Last>Mtebe</b:Last>
            <b:Middle>S</b:Middle>
            <b:First>Joel</b:First>
          </b:Person>
        </b:NameList>
      </b:Author>
    </b:Author>
    <b:RefOrder>31</b:RefOrder>
  </b:Source>
  <b:Source>
    <b:Tag>Ber23</b:Tag>
    <b:SourceType>BookSection</b:SourceType>
    <b:Guid>{3620747D-F478-437D-9FB4-A73A96E99AEE}</b:Guid>
    <b:Title>Research Philosophy, Methodological Implications, and Research Design</b:Title>
    <b:Year>2023</b:Year>
    <b:Pages>471</b:Pages>
    <b:BookTitle>At Risk of Deprivation</b:BookTitle>
    <b:Publisher>Springer Fachmedien Wiesbaden GmbH</b:Publisher>
    <b:YearAccessed>2024</b:YearAccessed>
    <b:MonthAccessed>July</b:MonthAccessed>
    <b:DayAccessed>30</b:DayAccessed>
    <b:Author>
      <b:Author>
        <b:NameList>
          <b:Person>
            <b:Last>Bergmann</b:Last>
            <b:First>Jonas</b:First>
          </b:Person>
        </b:NameList>
      </b:Author>
    </b:Author>
    <b:RefOrder>15</b:RefOrder>
  </b:Source>
  <b:Source>
    <b:Tag>Aft19</b:Tag>
    <b:SourceType>JournalArticle</b:SourceType>
    <b:Guid>{6C05C3BC-5B32-43FE-A943-F6B7BE5B1533}</b:Guid>
    <b:Title>Using FDD for Small Project: An Empirical Case Study</b:Title>
    <b:JournalName>International journal of advanced computer science &amp; applications</b:JournalName>
    <b:Year>2019</b:Year>
    <b:Volume>10</b:Volume>
    <b:Issue>3</b:Issue>
    <b:YearAccessed>2024</b:YearAccessed>
    <b:MonthAccessed>August</b:MonthAccessed>
    <b:DayAccessed>6</b:DayAccessed>
    <b:DOI>10.14569/IJACSA.2019.0100319</b:DOI>
    <b:Author>
      <b:Author>
        <b:NameList>
          <b:Person>
            <b:Last>Aftab</b:Last>
            <b:First>Shabib</b:First>
          </b:Person>
          <b:Person>
            <b:Last>Nawaz</b:Last>
            <b:First>Zahid</b:First>
          </b:Person>
          <b:Person>
            <b:Last>Anwer</b:Last>
            <b:First>Faiza</b:First>
          </b:Person>
          <b:Person>
            <b:Last>Ahmad</b:Last>
            <b:First>Munir</b:First>
          </b:Person>
          <b:Person>
            <b:Last>Iqbal</b:Last>
            <b:First>Ahmed</b:First>
          </b:Person>
          <b:Person>
            <b:Last>Ahmad</b:Last>
            <b:First>Ashfaq</b:First>
          </b:Person>
          <b:Person>
            <b:Last>Salman</b:Last>
            <b:First>Muhammad</b:First>
          </b:Person>
        </b:NameList>
      </b:Author>
    </b:Author>
    <b:RefOrder>32</b:RefOrder>
  </b:Source>
  <b:Source>
    <b:Tag>Mic2311</b:Tag>
    <b:SourceType>InternetSite</b:SourceType>
    <b:Guid>{664C5077-B194-474B-BFBC-0D957F4DC3D8}</b:Guid>
    <b:Title>Compare Options for Storing Blobs (SQL Server)</b:Title>
    <b:Year>2023</b:Year>
    <b:ProductionCompany>Microsoft</b:ProductionCompany>
    <b:Month>February</b:Month>
    <b:Day>28</b:Day>
    <b:YearAccessed>2024</b:YearAccessed>
    <b:MonthAccessed>August</b:MonthAccessed>
    <b:DayAccessed>20</b:DayAccessed>
    <b:URL>https://learn.microsoft.com/en-us/sql/relational-databases/blob/compare-options-for-storing-blobs-sql-server?view=sql-server-ver16#Expectations</b:URL>
    <b:Author>
      <b:Author>
        <b:Corporate>Microsoft</b:Corporate>
      </b:Author>
    </b:Author>
    <b:RefOrder>3</b:RefOrder>
  </b:Source>
  <b:Source>
    <b:Tag>She21</b:Tag>
    <b:SourceType>InternetSite</b:SourceType>
    <b:Guid>{D795A8B5-1794-4325-A5F4-FA0DA2F6ED28}</b:Guid>
    <b:Title>How to choose between SQL and NoSQL databases</b:Title>
    <b:ProductionCompany>Redgate</b:ProductionCompany>
    <b:Year>2021</b:Year>
    <b:Month>April</b:Month>
    <b:Day>13</b:Day>
    <b:YearAccessed>2024</b:YearAccessed>
    <b:MonthAccessed>August</b:MonthAccessed>
    <b:DayAccessed>20</b:DayAccessed>
    <b:URL>https://www.red-gate.com/simple-talk/featured/how-to-choose-between-sql-and-nosql-databases/</b:URL>
    <b:Author>
      <b:Author>
        <b:NameList>
          <b:Person>
            <b:Last>Sheldon</b:Last>
            <b:First>Robert</b:First>
          </b:Person>
        </b:NameList>
      </b:Author>
    </b:Author>
    <b:RefOrder>4</b:RefOrder>
  </b:Source>
  <b:Source>
    <b:Tag>Moh22</b:Tag>
    <b:SourceType>JournalArticle</b:SourceType>
    <b:Guid>{16BD6A0A-45F9-47AB-ADD1-76DD55569DBC}</b:Guid>
    <b:Title>Distributed Authentication and Authorization Models in Cloud Computing Systems: A Literature Review</b:Title>
    <b:Year>2022</b:Year>
    <b:Month>March</b:Month>
    <b:YearAccessed>2024</b:YearAccessed>
    <b:MonthAccessed>August</b:MonthAccessed>
    <b:DayAccessed>20</b:DayAccessed>
    <b:JournalName>Journal of cybersecurity and privacy</b:JournalName>
    <b:Pages>107-123</b:Pages>
    <b:Volume>2</b:Volume>
    <b:Issue>1</b:Issue>
    <b:DOI>10.3390/jcp2010008</b:DOI>
    <b:Author>
      <b:Author>
        <b:NameList>
          <b:Person>
            <b:Last>Mohammad</b:Last>
            <b:First>Abdulghafour</b:First>
          </b:Person>
        </b:NameList>
      </b:Author>
    </b:Author>
    <b:RefOrder>26</b:RefOrder>
  </b:Source>
  <b:Source>
    <b:Tag>McG21</b:Tag>
    <b:SourceType>ElectronicSource</b:SourceType>
    <b:Guid>{65EC019B-9DD9-4E5D-A669-B327376F3ABC}</b:Guid>
    <b:Title>Project Management: Technical Projects</b:Title>
    <b:Year>2021</b:Year>
    <b:City>Carpenteria</b:City>
    <b:Publisher>Linkedin Learning </b:Publisher>
    <b:StateProvince>California</b:StateProvince>
    <b:CountryRegion>United States of America</b:CountryRegion>
    <b:Month>September</b:Month>
    <b:Day>20</b:Day>
    <b:YearAccessed>2024</b:YearAccessed>
    <b:MonthAccessed>August</b:MonthAccessed>
    <b:DayAccessed>20</b:DayAccessed>
    <b:URL>https://www.linkedin.com/learning/project-management-technical-projects-2021/what-is-a-technical-project?u=77966930</b:URL>
    <b:Author>
      <b:Author>
        <b:NameList>
          <b:Person>
            <b:Last>McGannon</b:Last>
            <b:First>Bob</b:First>
          </b:Person>
        </b:NameList>
      </b:Author>
    </b:Author>
    <b:RefOrder>22</b:RefOrder>
  </b:Source>
  <b:Source>
    <b:Tag>Flo22</b:Tag>
    <b:SourceType>JournalArticle</b:SourceType>
    <b:Guid>{5C06BE5B-4CCC-4951-9825-5386D841313D}</b:Guid>
    <b:Title>Identifying Difficulties of Software Modeling Through Class Diagrams: A Long-Term Comparative Analysis</b:Title>
    <b:Year>2022</b:Year>
    <b:Volume>10</b:Volume>
    <b:Month>March</b:Month>
    <b:Day>8</b:Day>
    <b:YearAccessed>2024</b:YearAccessed>
    <b:MonthAccessed>August</b:MonthAccessed>
    <b:DayAccessed>27</b:DayAccessed>
    <b:DOI>https://doi.org/10.1109/ACCESS.2022.3157290</b:DOI>
    <b:JournalName>IEEE access</b:JournalName>
    <b:Pages>28895-28910</b:Pages>
    <b:Author>
      <b:Author>
        <b:NameList>
          <b:Person>
            <b:Last>Flores</b:Last>
            <b:First>Pamela</b:First>
          </b:Person>
          <b:Person>
            <b:Last>Alvarez</b:Last>
            <b:First>Mayra</b:First>
          </b:Person>
          <b:Person>
            <b:Last>Torres</b:Last>
            <b:First>Jenny</b:First>
          </b:Person>
        </b:NameList>
      </b:Author>
    </b:Author>
    <b:RefOrder>41</b:RefOrder>
  </b:Source>
  <b:Source>
    <b:Tag>Man22</b:Tag>
    <b:SourceType>Book</b:SourceType>
    <b:Guid>{B5453A0F-D222-49E7-B9BB-37AEEEB0D0AB}</b:Guid>
    <b:Title>Research anthology on agile software, software development, and testing</b:Title>
    <b:Year>2022</b:Year>
    <b:Pages>2164</b:Pages>
    <b:City>Hershey</b:City>
    <b:Publisher>IGI Global</b:Publisher>
    <b:StateProvince>Pennsylvania</b:StateProvince>
    <b:CountryRegion>United States of America</b:CountryRegion>
    <b:YearAccessed>2024</b:YearAccessed>
    <b:MonthAccessed>August</b:MonthAccessed>
    <b:DayAccessed>27</b:DayAccessed>
    <b:DOI>10.4018/978-1-6684-3702-5</b:DOI>
    <b:Author>
      <b:Author>
        <b:Corporate>Management Association</b:Corporate>
      </b:Author>
    </b:Author>
    <b:RefOrder>42</b:RefOrder>
  </b:Source>
  <b:Source>
    <b:Tag>Ash22</b:Tag>
    <b:SourceType>ElectronicSource</b:SourceType>
    <b:Guid>{B845D8D4-BA78-4B8F-80AD-1F43A839AC50}</b:Guid>
    <b:Title>Agile project management</b:Title>
    <b:Year>2022</b:Year>
    <b:City>Birmingham</b:City>
    <b:Publisher>PACKT Publishing</b:Publisher>
    <b:CountryRegion>England</b:CountryRegion>
    <b:YearAccessed>2024</b:YearAccessed>
    <b:MonthAccessed>August</b:MonthAccessed>
    <b:DayAccessed>30</b:DayAccessed>
    <b:URL>https://video.alexanderstreet.com/watch/agile-project-management</b:URL>
    <b:Author>
      <b:Author>
        <b:NameList>
          <b:Person>
            <b:Last>Ashun</b:Last>
            <b:First>Paul</b:First>
          </b:Person>
          <b:Person>
            <b:Last>Brown</b:Last>
            <b:Middle>R</b:Middle>
            <b:First>Ted</b:First>
          </b:Person>
        </b:NameList>
      </b:Author>
    </b:Author>
    <b:RefOrder>33</b:RefOrder>
  </b:Source>
  <b:Source>
    <b:Tag>Mon242</b:Tag>
    <b:SourceType>InternetSite</b:SourceType>
    <b:Guid>{F84742B8-50FA-4A62-AA1C-9EB2501FD5E3}</b:Guid>
    <b:Title>MongoDB Evolved – Version History</b:Title>
    <b:ProductionCompany>MongoDB</b:ProductionCompany>
    <b:YearAccessed>2024</b:YearAccessed>
    <b:MonthAccessed>August</b:MonthAccessed>
    <b:DayAccessed>30</b:DayAccessed>
    <b:URL>https://www.mongodb.com/resources/products/mongodb-version-history</b:URL>
    <b:Author>
      <b:Author>
        <b:Corporate>MongoDB</b:Corporate>
      </b:Author>
    </b:Author>
    <b:RefOrder>37</b:RefOrder>
  </b:Source>
  <b:Source>
    <b:Tag>Cou241</b:Tag>
    <b:SourceType>InternetSite</b:SourceType>
    <b:Guid>{D9DBAD10-F7B5-430C-B235-49B6B9611B8F}</b:Guid>
    <b:Author>
      <b:Author>
        <b:Corporate>Couchbase</b:Corporate>
      </b:Author>
    </b:Author>
    <b:Title>What’s New in Version 7.6</b:Title>
    <b:ProductionCompany>Couchbase</b:ProductionCompany>
    <b:YearAccessed>2024</b:YearAccessed>
    <b:MonthAccessed>August</b:MonthAccessed>
    <b:DayAccessed>30</b:DayAccessed>
    <b:URL>https://docs.couchbase.com/server/current/introduction/whats-new.html</b:URL>
    <b:RefOrder>38</b:RefOrder>
  </b:Source>
  <b:Source>
    <b:Tag>Tab241</b:Tag>
    <b:SourceType>InternetSite</b:SourceType>
    <b:Guid>{F681C61C-64A7-4CD1-9FED-224513D2A06A}</b:Guid>
    <b:Title>All releases</b:Title>
    <b:ProductionCompany>Tableau</b:ProductionCompany>
    <b:Year>2024</b:Year>
    <b:Month>June</b:Month>
    <b:YearAccessed>2024</b:YearAccessed>
    <b:MonthAccessed>August</b:MonthAccessed>
    <b:DayAccessed>30</b:DayAccessed>
    <b:URL>https://www.tableau.com/en-gb/products/all-features</b:URL>
    <b:Author>
      <b:Author>
        <b:Corporate>Tableau</b:Corporate>
      </b:Author>
    </b:Author>
    <b:RefOrder>40</b:RefOrder>
  </b:Source>
  <b:Source>
    <b:Tag>Mic243</b:Tag>
    <b:SourceType>InternetSite</b:SourceType>
    <b:Guid>{CEAE4846-C8EE-4084-9043-4E6B3229DF24}</b:Guid>
    <b:Title>Latest updates and version history for SQL Server</b:Title>
    <b:Year>2024</b:Year>
    <b:ProductionCompany>Microsoft</b:ProductionCompany>
    <b:Month>August</b:Month>
    <b:Day>1</b:Day>
    <b:YearAccessed>2024</b:YearAccessed>
    <b:MonthAccessed>September</b:MonthAccessed>
    <b:DayAccessed>2</b:DayAccessed>
    <b:URL>https://learn.microsoft.com/en-us/troubleshoot/sql/releases/download-and-install-latest-updates#sql-server-complete-version-list-tables</b:URL>
    <b:Author>
      <b:Author>
        <b:Corporate>Microsoft</b:Corporate>
      </b:Author>
    </b:Author>
    <b:RefOrder>34</b:RefOrder>
  </b:Source>
  <b:Source>
    <b:Tag>Dig242</b:Tag>
    <b:SourceType>InternetSite</b:SourceType>
    <b:Guid>{A39A7E8C-DE7F-4CBC-B245-0C4D132F80BF}</b:Guid>
    <b:Author>
      <b:Author>
        <b:Corporate>Digital Health and Care Wales</b:Corporate>
      </b:Author>
    </b:Author>
    <b:Title>Our Strategic Objectives</b:Title>
    <b:ProductionCompany>Digital Health and Care Wales</b:ProductionCompany>
    <b:YearAccessed>2024</b:YearAccessed>
    <b:MonthAccessed>September</b:MonthAccessed>
    <b:DayAccessed>2</b:DayAccessed>
    <b:URL>https://dhcw.nhs.wales/about-us/key-documents/strategies/organisational-strategy-2024-2030/our-strategic-objectives/</b:URL>
    <b:RefOrder>23</b:RefOrder>
  </b:Source>
  <b:Source>
    <b:Tag>Cor17</b:Tag>
    <b:SourceType>JournalArticle</b:SourceType>
    <b:Guid>{F7B0A3EC-6F16-4900-AA0A-963A34D559EA}</b:Guid>
    <b:Title>Persisting big-data: The NoSQL landscape</b:Title>
    <b:JournalName>Information systems (Oxford)</b:JournalName>
    <b:Year>2017</b:Year>
    <b:Pages>1-23</b:Pages>
    <b:Volume>63</b:Volume>
    <b:Month>January</b:Month>
    <b:YearAccessed>2024</b:YearAccessed>
    <b:MonthAccessed>July</b:MonthAccessed>
    <b:DOI>10.1016/j.is.2016.07.009</b:DOI>
    <b:Author>
      <b:Author>
        <b:NameList>
          <b:Person>
            <b:Last>Corbellini</b:Last>
            <b:First>Alejandro</b:First>
          </b:Person>
          <b:Person>
            <b:Last>Mateos</b:Last>
            <b:First>Cristian</b:First>
          </b:Person>
          <b:Person>
            <b:Last>Zunino</b:Last>
            <b:First>Alejandro</b:First>
          </b:Person>
          <b:Person>
            <b:Last>Godoy</b:Last>
            <b:First>Daniela</b:First>
          </b:Person>
          <b:Person>
            <b:Last>Schiaffino</b:Last>
            <b:First>Silvia</b:First>
          </b:Person>
        </b:NameList>
      </b:Author>
    </b:Author>
    <b:DayAccessed>9</b:DayAccessed>
    <b:RefOrder>13</b:RefOrder>
  </b:Source>
  <b:Source>
    <b:Tag>Bol22</b:Tag>
    <b:SourceType>JournalArticle</b:SourceType>
    <b:Guid>{DE9D33BC-AFD9-4E58-AB4C-933158712CB8}</b:Guid>
    <b:Title>Experiments in Strategy Research: A Critical Review and Future Research Opportunities</b:Title>
    <b:Year>2022</b:Year>
    <b:Pages>77-113</b:Pages>
    <b:Volume>48</b:Volume>
    <b:Issue>1</b:Issue>
    <b:Month>January</b:Month>
    <b:YearAccessed>2024</b:YearAccessed>
    <b:MonthAccessed>July</b:MonthAccessed>
    <b:DayAccessed>16</b:DayAccessed>
    <b:DOI>10.1177/01492063211044416</b:DOI>
    <b:Author>
      <b:Author>
        <b:NameList>
          <b:Person>
            <b:Last>Bolinger</b:Last>
            <b:Middle>T</b:Middle>
            <b:First>Mark</b:First>
          </b:Person>
          <b:Person>
            <b:Last>Josefy</b:Last>
            <b:Middle>A</b:Middle>
            <b:First>Matthew</b:First>
          </b:Person>
          <b:Person>
            <b:Last>Stevenson</b:Last>
            <b:First>Regan</b:First>
          </b:Person>
          <b:Person>
            <b:Last>Hitt</b:Last>
            <b:Middle>A</b:Middle>
            <b:First>Michael</b:First>
          </b:Person>
        </b:NameList>
      </b:Author>
    </b:Author>
    <b:RefOrder>19</b:RefOrder>
  </b:Source>
  <b:Source>
    <b:Tag>McG24</b:Tag>
    <b:SourceType>InternetSite</b:SourceType>
    <b:Guid>{A4686D7B-4F09-4306-A4DE-328B2C30DD3C}</b:Guid>
    <b:Title>The Ultimate Software Development Strategy for Successful Development</b:Title>
    <b:Year>2024</b:Year>
    <b:ProductionCompany>Pulsion</b:ProductionCompany>
    <b:Month>July</b:Month>
    <b:Day>10</b:Day>
    <b:YearAccessed>2024</b:YearAccessed>
    <b:MonthAccessed>July</b:MonthAccessed>
    <b:DayAccessed>16</b:DayAccessed>
    <b:URL>https://www.pulsion.co.uk/blog/software-development-strategy/</b:URL>
    <b:Author>
      <b:Author>
        <b:NameList>
          <b:Person>
            <b:Last>Sire</b:Last>
            <b:First>Tom</b:First>
          </b:Person>
        </b:NameList>
      </b:Author>
    </b:Author>
    <b:RefOrder>21</b:RefOrder>
  </b:Source>
</b:Sources>
</file>

<file path=customXml/itemProps1.xml><?xml version="1.0" encoding="utf-8"?>
<ds:datastoreItem xmlns:ds="http://schemas.openxmlformats.org/officeDocument/2006/customXml" ds:itemID="{63C75067-D3C4-4C65-9296-69CE71F7A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34</Pages>
  <Words>6225</Words>
  <Characters>35486</Characters>
  <Application>Microsoft Office Word</Application>
  <DocSecurity>0</DocSecurity>
  <Lines>295</Lines>
  <Paragraphs>83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34</vt:i4>
      </vt:variant>
    </vt:vector>
  </HeadingPairs>
  <TitlesOfParts>
    <vt:vector size="35" baseType="lpstr">
      <vt:lpstr/>
      <vt:lpstr>List of Figures/Tables</vt:lpstr>
      <vt:lpstr>Abstract</vt:lpstr>
      <vt:lpstr>Introduction</vt:lpstr>
      <vt:lpstr>Background to Proposed Research/Literature Review</vt:lpstr>
      <vt:lpstr>Aim and Objectives</vt:lpstr>
      <vt:lpstr>    Aim</vt:lpstr>
      <vt:lpstr>    Objectives</vt:lpstr>
      <vt:lpstr>Methodology</vt:lpstr>
      <vt:lpstr>    Philosophy</vt:lpstr>
      <vt:lpstr>    Approach</vt:lpstr>
      <vt:lpstr>    Strategies</vt:lpstr>
      <vt:lpstr>        Experimentation</vt:lpstr>
      <vt:lpstr>        Software Development</vt:lpstr>
      <vt:lpstr>    Risks and Limitations</vt:lpstr>
      <vt:lpstr>    Ethical Issues</vt:lpstr>
      <vt:lpstr>    Validity, Reliability and Generalisability</vt:lpstr>
      <vt:lpstr>        Validity</vt:lpstr>
      <vt:lpstr>        Reliability</vt:lpstr>
      <vt:lpstr>        Generalisability</vt:lpstr>
      <vt:lpstr>    Data Evaluation Methods</vt:lpstr>
      <vt:lpstr>        Data Collection</vt:lpstr>
      <vt:lpstr>        Data Evaluation</vt:lpstr>
      <vt:lpstr>    Development Methodology</vt:lpstr>
      <vt:lpstr>        Software Development Methodology OR Other Relevant Major Methodology</vt:lpstr>
      <vt:lpstr>        Any Other Relevant Subsidiary Methodologies</vt:lpstr>
      <vt:lpstr>Resources and Planning</vt:lpstr>
      <vt:lpstr>    Hardware Resources</vt:lpstr>
      <vt:lpstr>    Software Resources</vt:lpstr>
      <vt:lpstr>    Information Resources</vt:lpstr>
      <vt:lpstr>    Human Resources</vt:lpstr>
      <vt:lpstr>    Project Plan</vt:lpstr>
      <vt:lpstr>Personal Reflection</vt:lpstr>
      <vt:lpstr>Conclusion</vt:lpstr>
      <vt:lpstr>&lt;References</vt:lpstr>
    </vt:vector>
  </TitlesOfParts>
  <Company/>
  <LinksUpToDate>false</LinksUpToDate>
  <CharactersWithSpaces>41628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Protheroe-Hewitt (2112883)</dc:creator>
  <cp:keywords/>
  <dc:description/>
  <cp:lastModifiedBy>Steve Protheroe-Hewitt (2112883)</cp:lastModifiedBy>
  <cp:revision>2</cp:revision>
  <dcterms:created xsi:type="dcterms:W3CDTF">2024-09-03T10:49:00Z</dcterms:created>
  <dcterms:modified xsi:type="dcterms:W3CDTF">2024-09-03T10:49:00Z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69493ee016ec8f7d135503a8676735c63537a217e015b8914cb95ae2655dcb0d</vt:lpwstr>
  </property>
</Properties>
</file>