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E605B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3A7121">
              <w:rPr>
                <w:b/>
                <w:color w:val="auto"/>
                <w:sz w:val="32"/>
              </w:rPr>
              <w:t>: Hannah Tucker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76E3ACF" w:rsidR="005A1BA3" w:rsidRDefault="003A7121" w:rsidP="0022001B">
            <w:pPr>
              <w:overflowPunct/>
              <w:autoSpaceDE/>
              <w:autoSpaceDN/>
              <w:adjustRightInd/>
              <w:ind w:right="-330"/>
              <w:textAlignment w:val="auto"/>
              <w:rPr>
                <w:b/>
                <w:color w:val="auto"/>
                <w:sz w:val="32"/>
              </w:rPr>
            </w:pPr>
            <w:r>
              <w:rPr>
                <w:b/>
                <w:color w:val="auto"/>
                <w:sz w:val="32"/>
              </w:rPr>
              <w:t>1352200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B7A2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57BF04E" w14:textId="6D2CA033" w:rsidR="003A7121" w:rsidRPr="00CC0EEF" w:rsidRDefault="003A7121" w:rsidP="003A7121">
      <w:pPr>
        <w:overflowPunct/>
        <w:spacing w:line="360" w:lineRule="auto"/>
        <w:textAlignment w:val="auto"/>
      </w:pPr>
      <w:r w:rsidRPr="00070332">
        <w:rPr>
          <w:color w:val="auto"/>
          <w:sz w:val="24"/>
          <w:szCs w:val="24"/>
        </w:rPr>
        <w:t>Stress can lead to a reduction in employee’s work ethic and productivity. It is vital to tackle stress in the work place to ensure positive working environments and the mental health and wellbeing of employees.</w:t>
      </w:r>
      <w:r w:rsidR="00BB7A2D">
        <w:rPr>
          <w:color w:val="auto"/>
          <w:sz w:val="24"/>
          <w:szCs w:val="24"/>
        </w:rPr>
        <w:t xml:space="preserve"> Stress has the potential to lead to an increase in an individual’s mental health, Stacciarini stated that</w:t>
      </w:r>
      <w:r w:rsidRPr="00CC0EEF">
        <w:rPr>
          <w:rFonts w:eastAsiaTheme="minorHAnsi"/>
          <w:color w:val="auto"/>
          <w:sz w:val="24"/>
          <w:szCs w:val="24"/>
          <w:lang w:eastAsia="en-US"/>
        </w:rPr>
        <w:t xml:space="preserve"> </w:t>
      </w:r>
      <w:r w:rsidR="00BB7A2D">
        <w:rPr>
          <w:rFonts w:eastAsiaTheme="minorHAnsi"/>
          <w:color w:val="auto"/>
          <w:sz w:val="24"/>
          <w:szCs w:val="24"/>
          <w:lang w:eastAsia="en-US"/>
        </w:rPr>
        <w:t>‘s</w:t>
      </w:r>
      <w:r w:rsidRPr="00070332">
        <w:rPr>
          <w:rFonts w:eastAsiaTheme="minorHAnsi"/>
          <w:color w:val="auto"/>
          <w:sz w:val="24"/>
          <w:szCs w:val="24"/>
          <w:lang w:eastAsia="en-US"/>
        </w:rPr>
        <w:t xml:space="preserve">tress is a major health problem </w:t>
      </w:r>
      <w:r>
        <w:rPr>
          <w:rFonts w:eastAsiaTheme="minorHAnsi"/>
          <w:color w:val="auto"/>
          <w:sz w:val="24"/>
          <w:szCs w:val="24"/>
          <w:lang w:eastAsia="en-US"/>
        </w:rPr>
        <w:t>f</w:t>
      </w:r>
      <w:r w:rsidR="00BB7A2D">
        <w:rPr>
          <w:rFonts w:eastAsiaTheme="minorHAnsi"/>
          <w:color w:val="auto"/>
          <w:sz w:val="24"/>
          <w:szCs w:val="24"/>
          <w:lang w:eastAsia="en-US"/>
        </w:rPr>
        <w:t>or employees and organizations’</w:t>
      </w:r>
      <w:r>
        <w:rPr>
          <w:rFonts w:eastAsiaTheme="minorHAnsi"/>
          <w:color w:val="auto"/>
          <w:sz w:val="24"/>
          <w:szCs w:val="24"/>
          <w:lang w:eastAsia="en-US"/>
        </w:rPr>
        <w:t xml:space="preserve"> </w:t>
      </w:r>
      <w:r w:rsidR="00BB7A2D">
        <w:rPr>
          <w:rFonts w:eastAsiaTheme="minorHAnsi"/>
          <w:color w:val="auto"/>
          <w:sz w:val="24"/>
          <w:szCs w:val="24"/>
          <w:lang w:eastAsia="en-US"/>
        </w:rPr>
        <w:t>(</w:t>
      </w:r>
      <w:r w:rsidRPr="00045877">
        <w:rPr>
          <w:rFonts w:eastAsiaTheme="minorHAnsi"/>
          <w:color w:val="auto"/>
          <w:sz w:val="24"/>
          <w:szCs w:val="24"/>
          <w:lang w:eastAsia="en-US"/>
        </w:rPr>
        <w:t>Stacciarini</w:t>
      </w:r>
      <w:r>
        <w:rPr>
          <w:rFonts w:eastAsiaTheme="minorHAnsi"/>
          <w:color w:val="auto"/>
          <w:sz w:val="24"/>
          <w:szCs w:val="24"/>
          <w:lang w:eastAsia="en-US"/>
        </w:rPr>
        <w:t>, 2003’)</w:t>
      </w:r>
    </w:p>
    <w:p w14:paraId="2EBECFE8" w14:textId="77777777" w:rsidR="003A7121" w:rsidRPr="00070332" w:rsidRDefault="003A7121" w:rsidP="003A7121">
      <w:pPr>
        <w:overflowPunct/>
        <w:spacing w:line="360" w:lineRule="auto"/>
        <w:textAlignment w:val="auto"/>
        <w:rPr>
          <w:color w:val="auto"/>
          <w:sz w:val="24"/>
          <w:szCs w:val="24"/>
        </w:rPr>
      </w:pPr>
    </w:p>
    <w:p w14:paraId="693ABC96" w14:textId="77777777" w:rsidR="003A7121" w:rsidRPr="00070332" w:rsidRDefault="003A7121" w:rsidP="003A7121">
      <w:pPr>
        <w:overflowPunct/>
        <w:spacing w:line="360" w:lineRule="auto"/>
        <w:textAlignment w:val="auto"/>
        <w:rPr>
          <w:rFonts w:ascii="TimesNewRomanPSMT" w:eastAsiaTheme="minorHAnsi" w:hAnsi="TimesNewRomanPSMT" w:cs="TimesNewRomanPSMT"/>
          <w:color w:val="auto"/>
          <w:sz w:val="23"/>
          <w:szCs w:val="23"/>
          <w:lang w:eastAsia="en-US"/>
        </w:rPr>
      </w:pPr>
      <w:r w:rsidRPr="00070332">
        <w:rPr>
          <w:color w:val="auto"/>
          <w:sz w:val="24"/>
          <w:szCs w:val="24"/>
        </w:rPr>
        <w:t>I thoroughly enjoyed my six months of initial police training, however, I found certain aspects very challenging and stress inducing. The initial training course required me to undertake four exams, four of which count towards my degree qualification. The thought of undertaking exams made me feel very nervous as I have not been in an educational environment for some time.</w:t>
      </w:r>
    </w:p>
    <w:p w14:paraId="0D61C75F" w14:textId="77777777" w:rsidR="003A7121" w:rsidRPr="00070332" w:rsidRDefault="003A7121" w:rsidP="003A7121">
      <w:pPr>
        <w:spacing w:line="360" w:lineRule="auto"/>
        <w:jc w:val="both"/>
        <w:rPr>
          <w:color w:val="auto"/>
          <w:sz w:val="24"/>
          <w:szCs w:val="24"/>
        </w:rPr>
      </w:pPr>
    </w:p>
    <w:p w14:paraId="7B2A4B2B" w14:textId="77777777" w:rsidR="003A7121" w:rsidRPr="00070332" w:rsidRDefault="003A7121" w:rsidP="003A7121">
      <w:pPr>
        <w:spacing w:line="360" w:lineRule="auto"/>
        <w:jc w:val="both"/>
        <w:rPr>
          <w:color w:val="auto"/>
          <w:sz w:val="24"/>
          <w:szCs w:val="24"/>
        </w:rPr>
      </w:pPr>
      <w:r w:rsidRPr="00070332">
        <w:rPr>
          <w:color w:val="auto"/>
          <w:sz w:val="24"/>
          <w:szCs w:val="24"/>
        </w:rPr>
        <w:t xml:space="preserve">Every day we would learn a new topic, in which I started to feel anxious about due to the amount of information being taught. I began to find revising for the exams particularly difficult and stressful due to the amount of knowledge required to pass. This had an effect on my day to day life as a whole, I started to constantly worry about the exams and the amount of revision required.  My family members identified that I was tense and anxious after work, even during the weekends. </w:t>
      </w:r>
    </w:p>
    <w:p w14:paraId="2092B1A6" w14:textId="77777777" w:rsidR="003A7121" w:rsidRPr="00070332" w:rsidRDefault="003A7121" w:rsidP="003A7121">
      <w:pPr>
        <w:spacing w:line="360" w:lineRule="auto"/>
        <w:jc w:val="both"/>
        <w:rPr>
          <w:color w:val="auto"/>
          <w:sz w:val="24"/>
          <w:szCs w:val="24"/>
        </w:rPr>
      </w:pPr>
    </w:p>
    <w:p w14:paraId="36B5FF0D" w14:textId="66FBED82" w:rsidR="003A7121" w:rsidRPr="00070332" w:rsidRDefault="003A7121" w:rsidP="003A7121">
      <w:pPr>
        <w:spacing w:line="360" w:lineRule="auto"/>
        <w:jc w:val="both"/>
        <w:rPr>
          <w:color w:val="auto"/>
          <w:sz w:val="24"/>
          <w:szCs w:val="24"/>
          <w:shd w:val="clear" w:color="auto" w:fill="FFFFFF"/>
        </w:rPr>
      </w:pPr>
      <w:r w:rsidRPr="00070332">
        <w:rPr>
          <w:color w:val="auto"/>
          <w:sz w:val="24"/>
          <w:szCs w:val="24"/>
        </w:rPr>
        <w:t xml:space="preserve">I felt that in order to succeed and develop throughout my training it would be essential to tackle the levels of stress that I am experiencing. I researched how to manage stress levels in order to aid my mental health and wellbeing. </w:t>
      </w:r>
      <w:r w:rsidRPr="00070332">
        <w:rPr>
          <w:color w:val="auto"/>
          <w:sz w:val="24"/>
          <w:szCs w:val="24"/>
          <w:shd w:val="clear" w:color="auto" w:fill="FFFFFF"/>
        </w:rPr>
        <w:t xml:space="preserve">I exercised four to five times a </w:t>
      </w:r>
      <w:r w:rsidRPr="00070332">
        <w:rPr>
          <w:color w:val="auto"/>
          <w:sz w:val="24"/>
          <w:szCs w:val="24"/>
          <w:shd w:val="clear" w:color="auto" w:fill="FFFFFF"/>
        </w:rPr>
        <w:lastRenderedPageBreak/>
        <w:t xml:space="preserve">week previously, however, due to the demands of the initial learning the amount of exercise I undertook reduced. The reduction in exercise greatly contributed to the increase in my stress levels. I set myself a goal to participate in an hour of exercise every day in order to boost </w:t>
      </w:r>
      <w:r>
        <w:rPr>
          <w:color w:val="auto"/>
          <w:sz w:val="24"/>
          <w:szCs w:val="24"/>
          <w:shd w:val="clear" w:color="auto" w:fill="FFFFFF"/>
        </w:rPr>
        <w:t>my menta</w:t>
      </w:r>
      <w:r w:rsidR="00BB7A2D">
        <w:rPr>
          <w:color w:val="auto"/>
          <w:sz w:val="24"/>
          <w:szCs w:val="24"/>
          <w:shd w:val="clear" w:color="auto" w:fill="FFFFFF"/>
        </w:rPr>
        <w:t xml:space="preserve">l health and wellbeing. </w:t>
      </w:r>
      <w:r w:rsidRPr="00070332">
        <w:rPr>
          <w:color w:val="auto"/>
          <w:sz w:val="24"/>
          <w:szCs w:val="24"/>
        </w:rPr>
        <w:t>‘</w:t>
      </w:r>
      <w:r w:rsidRPr="00070332">
        <w:rPr>
          <w:color w:val="auto"/>
          <w:sz w:val="24"/>
          <w:szCs w:val="24"/>
          <w:shd w:val="clear" w:color="auto" w:fill="FFFFFF"/>
        </w:rPr>
        <w:t>All forms of exercise, from yoga to pumping iron can provide stress-relieving benefit. Even if you are not an athlete, a little regular activity can take you a long way in helping manage your stress levels’</w:t>
      </w:r>
      <w:r>
        <w:rPr>
          <w:color w:val="auto"/>
          <w:sz w:val="24"/>
          <w:szCs w:val="24"/>
          <w:shd w:val="clear" w:color="auto" w:fill="FFFFFF"/>
        </w:rPr>
        <w:t xml:space="preserve">, </w:t>
      </w:r>
      <w:r w:rsidR="00BB7A2D">
        <w:rPr>
          <w:color w:val="auto"/>
          <w:sz w:val="24"/>
          <w:szCs w:val="24"/>
          <w:shd w:val="clear" w:color="auto" w:fill="FFFFFF"/>
        </w:rPr>
        <w:t>(</w:t>
      </w:r>
      <w:r w:rsidRPr="00045877">
        <w:rPr>
          <w:sz w:val="24"/>
          <w:szCs w:val="24"/>
        </w:rPr>
        <w:t>Valvano</w:t>
      </w:r>
      <w:r>
        <w:rPr>
          <w:color w:val="auto"/>
          <w:sz w:val="24"/>
          <w:szCs w:val="24"/>
          <w:shd w:val="clear" w:color="auto" w:fill="FFFFFF"/>
        </w:rPr>
        <w:t>, 2019)</w:t>
      </w:r>
    </w:p>
    <w:p w14:paraId="7F067614" w14:textId="77777777" w:rsidR="003A7121" w:rsidRPr="00070332" w:rsidRDefault="003A7121" w:rsidP="003A7121">
      <w:pPr>
        <w:spacing w:line="360" w:lineRule="auto"/>
        <w:jc w:val="both"/>
        <w:rPr>
          <w:color w:val="auto"/>
          <w:sz w:val="24"/>
          <w:szCs w:val="24"/>
          <w:shd w:val="clear" w:color="auto" w:fill="FFFFFF"/>
        </w:rPr>
      </w:pPr>
    </w:p>
    <w:p w14:paraId="35ECCDBC" w14:textId="7AE02FB7" w:rsidR="003A7121" w:rsidRDefault="003A7121" w:rsidP="003A7121">
      <w:pPr>
        <w:spacing w:line="360" w:lineRule="auto"/>
        <w:jc w:val="both"/>
        <w:rPr>
          <w:color w:val="auto"/>
          <w:sz w:val="24"/>
          <w:szCs w:val="24"/>
          <w:shd w:val="clear" w:color="auto" w:fill="FFFFFF"/>
        </w:rPr>
      </w:pPr>
      <w:r w:rsidRPr="00070332">
        <w:rPr>
          <w:color w:val="auto"/>
          <w:sz w:val="24"/>
          <w:szCs w:val="24"/>
          <w:shd w:val="clear" w:color="auto" w:fill="FFFFFF"/>
        </w:rPr>
        <w:t>As a result of an increase in exercise I was able to identify and recognize my feelings and how to best address them, leading to myself developing greater emotional intelligence. The ability to recognize my feelings enabled me to obtain a positive attitude and resilience towards my learning and development as a police constable. Before undertaking my exams and participating in role play scenarios I would identify my feelings, filtering out the negative aspects in order to guide myself in a positive direction, aiding and enhancing my overall performance as a police constable.</w:t>
      </w:r>
      <w:r w:rsidR="00BB7A2D">
        <w:rPr>
          <w:color w:val="auto"/>
          <w:sz w:val="24"/>
          <w:szCs w:val="24"/>
          <w:shd w:val="clear" w:color="auto" w:fill="FFFFFF"/>
        </w:rPr>
        <w:t xml:space="preserve"> </w:t>
      </w:r>
      <w:r w:rsidR="007016DC">
        <w:rPr>
          <w:color w:val="auto"/>
          <w:sz w:val="24"/>
          <w:szCs w:val="24"/>
          <w:shd w:val="clear" w:color="auto" w:fill="FFFFFF"/>
        </w:rPr>
        <w:t>Emotional intelligence can be considered as a coping mechanism, Kohn stated that ‘e</w:t>
      </w:r>
      <w:r w:rsidRPr="00070332">
        <w:rPr>
          <w:color w:val="auto"/>
          <w:sz w:val="24"/>
          <w:szCs w:val="24"/>
          <w:shd w:val="clear" w:color="auto" w:fill="FFFFFF"/>
        </w:rPr>
        <w:t>motional Intelligence correlates with general measures of coping skills and emotional regulation’</w:t>
      </w:r>
      <w:r>
        <w:rPr>
          <w:color w:val="auto"/>
          <w:sz w:val="24"/>
          <w:szCs w:val="24"/>
          <w:shd w:val="clear" w:color="auto" w:fill="FFFFFF"/>
        </w:rPr>
        <w:t xml:space="preserve">, </w:t>
      </w:r>
      <w:r w:rsidR="00BB7A2D">
        <w:rPr>
          <w:color w:val="auto"/>
          <w:sz w:val="24"/>
          <w:szCs w:val="24"/>
          <w:shd w:val="clear" w:color="auto" w:fill="FFFFFF"/>
        </w:rPr>
        <w:t>(</w:t>
      </w:r>
      <w:r>
        <w:rPr>
          <w:color w:val="auto"/>
          <w:sz w:val="24"/>
          <w:szCs w:val="24"/>
          <w:shd w:val="clear" w:color="auto" w:fill="FFFFFF"/>
        </w:rPr>
        <w:t>Kohn, 2007)</w:t>
      </w:r>
    </w:p>
    <w:p w14:paraId="589D717F" w14:textId="77777777" w:rsidR="003A7121" w:rsidRDefault="003A7121" w:rsidP="003A7121">
      <w:pPr>
        <w:spacing w:line="360" w:lineRule="auto"/>
        <w:jc w:val="both"/>
        <w:rPr>
          <w:color w:val="auto"/>
          <w:sz w:val="24"/>
          <w:szCs w:val="24"/>
          <w:shd w:val="clear" w:color="auto" w:fill="FFFFFF"/>
        </w:rPr>
      </w:pPr>
    </w:p>
    <w:p w14:paraId="2B180AED" w14:textId="77777777" w:rsidR="003A7121" w:rsidRPr="003A4595" w:rsidRDefault="003A7121" w:rsidP="003A7121">
      <w:pPr>
        <w:spacing w:line="360" w:lineRule="auto"/>
        <w:jc w:val="both"/>
        <w:rPr>
          <w:color w:val="auto"/>
          <w:sz w:val="24"/>
          <w:szCs w:val="24"/>
          <w:shd w:val="clear" w:color="auto" w:fill="FFFFFF"/>
        </w:rPr>
      </w:pPr>
      <w:r>
        <w:rPr>
          <w:color w:val="auto"/>
          <w:sz w:val="24"/>
          <w:szCs w:val="24"/>
          <w:shd w:val="clear" w:color="auto" w:fill="FFFFFF"/>
        </w:rPr>
        <w:t>The ability to adopt coping mechanisms within Policing is vital as the job presents officers with a wide variety of difficult scenarios which have the potential to induce stress and impact on an officer’s mental health. I believe the measures I have undertaken have greatly improved my ability to cope with the pressures presented, I no longer feel constantly anxious about my workload as I am able to identify my feelings.</w:t>
      </w:r>
    </w:p>
    <w:p w14:paraId="3B855813" w14:textId="5F987604" w:rsidR="00FF7784" w:rsidRDefault="00FF7784" w:rsidP="00FF7EBB">
      <w:pPr>
        <w:jc w:val="both"/>
        <w:rPr>
          <w:sz w:val="24"/>
          <w:szCs w:val="24"/>
        </w:rPr>
      </w:pPr>
    </w:p>
    <w:p w14:paraId="76F46F1C" w14:textId="1C63D6B6" w:rsidR="003A7121" w:rsidRDefault="003A7121" w:rsidP="00FF7EBB">
      <w:pPr>
        <w:jc w:val="both"/>
        <w:rPr>
          <w:sz w:val="24"/>
          <w:szCs w:val="24"/>
        </w:rPr>
      </w:pPr>
    </w:p>
    <w:p w14:paraId="2B8A0512" w14:textId="73466472" w:rsidR="003A7121" w:rsidRPr="00270EEB" w:rsidRDefault="007016DC" w:rsidP="00FF7EBB">
      <w:pPr>
        <w:jc w:val="both"/>
        <w:rPr>
          <w:sz w:val="24"/>
          <w:szCs w:val="24"/>
        </w:rPr>
      </w:pPr>
      <w:r>
        <w:rPr>
          <w:sz w:val="24"/>
          <w:szCs w:val="24"/>
        </w:rPr>
        <w:t>Word count: 543</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3D4900DE" w14:textId="1CEF5490" w:rsidR="000F7ECD" w:rsidRPr="00270EEB" w:rsidRDefault="000F7ECD" w:rsidP="00FF7EBB">
      <w:pPr>
        <w:jc w:val="both"/>
        <w:rPr>
          <w:sz w:val="24"/>
          <w:szCs w:val="24"/>
        </w:rPr>
        <w:sectPr w:rsidR="000F7ECD" w:rsidRPr="00270EEB" w:rsidSect="00BE1DC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4DB134C" w14:textId="77777777" w:rsidR="003A7121" w:rsidRPr="003A7121" w:rsidRDefault="003A7121" w:rsidP="00D61CAF">
      <w:pPr>
        <w:spacing w:after="160" w:line="360" w:lineRule="auto"/>
        <w:rPr>
          <w:sz w:val="24"/>
          <w:szCs w:val="24"/>
        </w:rPr>
      </w:pPr>
      <w:r w:rsidRPr="003A7121">
        <w:rPr>
          <w:sz w:val="24"/>
          <w:szCs w:val="24"/>
        </w:rPr>
        <w:t xml:space="preserve">I will be using the Gibbs Reflective Practice Cycle to analyse an incident in which I have attended. By utilising the Gibbs Cycle I will be able to reflect on this incident and identify any future learning to enhance my professional development. </w:t>
      </w:r>
    </w:p>
    <w:p w14:paraId="43803FCC" w14:textId="77777777" w:rsidR="003A7121" w:rsidRPr="003A7121" w:rsidRDefault="003A7121" w:rsidP="00D61CAF">
      <w:pPr>
        <w:spacing w:after="160" w:line="360" w:lineRule="auto"/>
        <w:rPr>
          <w:sz w:val="24"/>
          <w:szCs w:val="24"/>
        </w:rPr>
      </w:pPr>
      <w:r w:rsidRPr="003A7121">
        <w:rPr>
          <w:sz w:val="24"/>
          <w:szCs w:val="24"/>
        </w:rPr>
        <w:t xml:space="preserve">In my first 12 weeks as a Student Constable I was working out of a station in the Neath and Port Talbot sector. I was working under the supervision of my tutor on a response shift. The shift Sergeant tasked my tutor and I to a report of an assault. The call description stated that a female had been pushed by her partner, providing no injuries to the female. The call log further stated that the male partner resides within the same apartment block as the female and that there has been no previous reports of any incidents between both parties. </w:t>
      </w:r>
    </w:p>
    <w:p w14:paraId="2A1C523F" w14:textId="77777777" w:rsidR="003A7121" w:rsidRPr="003A7121" w:rsidRDefault="003A7121" w:rsidP="00D61CAF">
      <w:pPr>
        <w:spacing w:after="160" w:line="360" w:lineRule="auto"/>
        <w:rPr>
          <w:sz w:val="24"/>
          <w:szCs w:val="24"/>
        </w:rPr>
      </w:pPr>
      <w:r w:rsidRPr="003A7121">
        <w:rPr>
          <w:sz w:val="24"/>
          <w:szCs w:val="24"/>
        </w:rPr>
        <w:lastRenderedPageBreak/>
        <w:t xml:space="preserve">On arrival to the call the female was distraught and very upset. I provided the female with reassurance and assured her that I would help her in this situation. I was quickly notified by her carer that the female is vulnerable due to having mobility and speech issues. The female disclosed that her partner had assaulted her by pushing her due to a verbal altercation which took place earlier that day. The female’s disclosure then led to myself effecting the arrest of the male on suspicion of common assault. </w:t>
      </w:r>
    </w:p>
    <w:p w14:paraId="1B8C0C43" w14:textId="77777777" w:rsidR="003A7121" w:rsidRPr="003A7121" w:rsidRDefault="003A7121" w:rsidP="00D61CAF">
      <w:pPr>
        <w:spacing w:after="160" w:line="360" w:lineRule="auto"/>
        <w:rPr>
          <w:sz w:val="24"/>
          <w:szCs w:val="24"/>
        </w:rPr>
      </w:pPr>
      <w:r w:rsidRPr="003A7121">
        <w:rPr>
          <w:sz w:val="24"/>
          <w:szCs w:val="24"/>
        </w:rPr>
        <w:t>I remember feeling very nervous during the journey to the incident as it was a Grade 1 Response, the highest priority call for South Wales Police. However, despite my nerves I did feel enthusiastic about attending due to not attending a call of this nature with my tutor before. My tutor felt it was vital for myself to attend a call of this nature to enhance my professional development in line with the policies and procedures surrounding domestic related incidents.</w:t>
      </w:r>
    </w:p>
    <w:p w14:paraId="66BF23DB" w14:textId="77777777" w:rsidR="003A7121" w:rsidRPr="003A7121" w:rsidRDefault="003A7121" w:rsidP="00D61CAF">
      <w:pPr>
        <w:spacing w:after="160" w:line="360" w:lineRule="auto"/>
        <w:rPr>
          <w:sz w:val="24"/>
          <w:szCs w:val="24"/>
        </w:rPr>
      </w:pPr>
      <w:r w:rsidRPr="003A7121">
        <w:rPr>
          <w:sz w:val="24"/>
          <w:szCs w:val="24"/>
        </w:rPr>
        <w:t xml:space="preserve">Upon entering the property I was faced with a very distressed female whom was crying. I remember feeling a sense of urgency to help the female which enabled me to focus on effectively communicating with the female to calm her down to a point where she felt comfortable talking to myself.  </w:t>
      </w:r>
    </w:p>
    <w:p w14:paraId="4DCF6744" w14:textId="77777777" w:rsidR="003A7121" w:rsidRPr="003A7121" w:rsidRDefault="003A7121" w:rsidP="00D61CAF">
      <w:pPr>
        <w:spacing w:after="160" w:line="360" w:lineRule="auto"/>
        <w:rPr>
          <w:sz w:val="24"/>
          <w:szCs w:val="24"/>
        </w:rPr>
      </w:pPr>
      <w:r w:rsidRPr="003A7121">
        <w:rPr>
          <w:sz w:val="24"/>
          <w:szCs w:val="24"/>
        </w:rPr>
        <w:t xml:space="preserve"> The female disclosed that she had been assaulted and wishes to make a statement and that her partner, whom assaulted her resides in the flat above. I remember beginning to feel anxious after this disclosure as I understood that the male has to be arrested and is potentially in the above flat. My nerves began to increase as I had not yet made an arrest due to this incident being on my first day as a Student Constable.  Just before I knocked the male’s door my nerves began to set in. I tackled these feelings of anxiety by reminding myself of what I have learnt throughout my six months of training. I was able to recognise these feelings due to adopting coping mechanisms throughout training which enabled me to enhance my emotional intelligence. </w:t>
      </w:r>
    </w:p>
    <w:p w14:paraId="28B98C52" w14:textId="77777777" w:rsidR="003A7121" w:rsidRPr="003A7121" w:rsidRDefault="003A7121" w:rsidP="00D61CAF">
      <w:pPr>
        <w:spacing w:after="160" w:line="360" w:lineRule="auto"/>
        <w:rPr>
          <w:sz w:val="24"/>
          <w:szCs w:val="24"/>
        </w:rPr>
      </w:pPr>
      <w:r w:rsidRPr="003A7121">
        <w:rPr>
          <w:sz w:val="24"/>
          <w:szCs w:val="24"/>
        </w:rPr>
        <w:t xml:space="preserve">The male appeared agitated when my tutor and I entered the property, I began to feel concerned due to his demeanour. The male began to shout at my tutor and I with his fists clenched and would not engage with myself when spoken to. I did not let my nervousness show through as I did not wish for my behaviour to effect or </w:t>
      </w:r>
      <w:r w:rsidRPr="003A7121">
        <w:rPr>
          <w:sz w:val="24"/>
          <w:szCs w:val="24"/>
        </w:rPr>
        <w:lastRenderedPageBreak/>
        <w:t xml:space="preserve">heighten the male’s current behaviour. Despite my current feelings I understood the task at hand and effected the arrest of the male. </w:t>
      </w:r>
    </w:p>
    <w:p w14:paraId="7148FFDA" w14:textId="77777777" w:rsidR="003A7121" w:rsidRPr="003A7121" w:rsidRDefault="003A7121" w:rsidP="00D61CAF">
      <w:pPr>
        <w:spacing w:after="160" w:line="360" w:lineRule="auto"/>
        <w:rPr>
          <w:sz w:val="24"/>
          <w:szCs w:val="24"/>
        </w:rPr>
      </w:pPr>
      <w:r w:rsidRPr="003A7121">
        <w:rPr>
          <w:sz w:val="24"/>
          <w:szCs w:val="24"/>
        </w:rPr>
        <w:t>The fact the incident was on my first day of being a Student Constable it was challenging for myself as I had not experienced a call of this nature nor arrested an individual previously.  Upon entering the property the female was distressed, I acted positively in accordance to the female’s needs to calm her down and make her feel comfortable. I understood that a verbal altercation had taken prior to my arrival so, with that in mind I lowered the tone of my voice to provide a calm environment for the female.</w:t>
      </w:r>
    </w:p>
    <w:p w14:paraId="188C34C6" w14:textId="77777777" w:rsidR="003A7121" w:rsidRPr="003A7121" w:rsidRDefault="003A7121" w:rsidP="00D61CAF">
      <w:pPr>
        <w:spacing w:line="360" w:lineRule="auto"/>
        <w:rPr>
          <w:sz w:val="24"/>
          <w:szCs w:val="24"/>
        </w:rPr>
      </w:pPr>
      <w:r w:rsidRPr="003A7121">
        <w:rPr>
          <w:sz w:val="24"/>
          <w:szCs w:val="24"/>
        </w:rPr>
        <w:t xml:space="preserve"> I felt that my positive response to the female’s situation calmed her down and made her feel at ease when disclosing the incident to myself. I adapted my communication in a way which the female would understand as the female’s carer notified myself that she often has difficulty understanding at times due to her hearing and learning difficulty. I ensured that my body language did not make the female feel uncomfortable. I asked the female whether she would prefer if I were to sit or stand to make her feel at ease. By asking the female what she would prefer definitely made her feel more comfortable as her carer stated that she does not like persons she does not know nearby her. </w:t>
      </w:r>
    </w:p>
    <w:p w14:paraId="55D15D08" w14:textId="77777777" w:rsidR="003A7121" w:rsidRPr="003A7121" w:rsidRDefault="003A7121" w:rsidP="00D61CAF">
      <w:pPr>
        <w:spacing w:line="360" w:lineRule="auto"/>
        <w:rPr>
          <w:sz w:val="24"/>
          <w:szCs w:val="24"/>
        </w:rPr>
      </w:pPr>
    </w:p>
    <w:p w14:paraId="5BEAD239" w14:textId="74EDBF47" w:rsidR="003A7121" w:rsidRPr="003A7121" w:rsidRDefault="003A7121" w:rsidP="00D61CAF">
      <w:pPr>
        <w:spacing w:line="360" w:lineRule="auto"/>
        <w:rPr>
          <w:sz w:val="24"/>
          <w:szCs w:val="24"/>
        </w:rPr>
      </w:pPr>
      <w:r w:rsidRPr="003A7121">
        <w:rPr>
          <w:sz w:val="24"/>
          <w:szCs w:val="24"/>
        </w:rPr>
        <w:t>I believe that my body language, the tone of my voice and the words I decided to use to communicate with the female were vital in to making her feel comfortable in making a disclosure. My body language especially contributed the most to conveying my thoughts, questions and answers to the female as more often or not, a message is conveyed through the means of a person’s body language as mentioned by Albert Mehrabian whom states the percentages i</w:t>
      </w:r>
      <w:r w:rsidR="00BB7A2D">
        <w:rPr>
          <w:sz w:val="24"/>
          <w:szCs w:val="24"/>
        </w:rPr>
        <w:t>n which a message is conveyed ‘</w:t>
      </w:r>
      <w:r w:rsidRPr="003A7121">
        <w:rPr>
          <w:sz w:val="24"/>
          <w:szCs w:val="24"/>
        </w:rPr>
        <w:t>‘7% Verbal Liking + 38% V</w:t>
      </w:r>
      <w:r w:rsidR="00BB7A2D">
        <w:rPr>
          <w:sz w:val="24"/>
          <w:szCs w:val="24"/>
        </w:rPr>
        <w:t>ocal Liking + 55% Facial Liking’</w:t>
      </w:r>
      <w:r w:rsidRPr="003A7121">
        <w:rPr>
          <w:sz w:val="24"/>
          <w:szCs w:val="24"/>
        </w:rPr>
        <w:t xml:space="preserve"> </w:t>
      </w:r>
      <w:r w:rsidR="00BB7A2D">
        <w:rPr>
          <w:sz w:val="24"/>
          <w:szCs w:val="24"/>
        </w:rPr>
        <w:t>(</w:t>
      </w:r>
      <w:r w:rsidR="00BB7A2D">
        <w:rPr>
          <w:rStyle w:val="selectable"/>
          <w:sz w:val="24"/>
          <w:szCs w:val="24"/>
          <w:shd w:val="clear" w:color="auto" w:fill="FFFFFF"/>
        </w:rPr>
        <w:t>Mehrabian, 1977</w:t>
      </w:r>
      <w:r w:rsidRPr="003A7121">
        <w:rPr>
          <w:sz w:val="24"/>
          <w:szCs w:val="24"/>
        </w:rPr>
        <w:t>)</w:t>
      </w:r>
    </w:p>
    <w:p w14:paraId="5A8FB823" w14:textId="77777777" w:rsidR="003A7121" w:rsidRPr="003A7121" w:rsidRDefault="003A7121" w:rsidP="00D61CAF">
      <w:pPr>
        <w:spacing w:line="360" w:lineRule="auto"/>
        <w:rPr>
          <w:sz w:val="24"/>
          <w:szCs w:val="24"/>
        </w:rPr>
      </w:pPr>
    </w:p>
    <w:p w14:paraId="5697F1FA" w14:textId="7D3DB18F" w:rsidR="003A7121" w:rsidRPr="003A7121" w:rsidRDefault="003A7121" w:rsidP="00D61CAF">
      <w:pPr>
        <w:spacing w:after="160" w:line="360" w:lineRule="auto"/>
        <w:rPr>
          <w:sz w:val="24"/>
          <w:szCs w:val="24"/>
        </w:rPr>
      </w:pPr>
      <w:r w:rsidRPr="003A7121">
        <w:rPr>
          <w:sz w:val="24"/>
          <w:szCs w:val="24"/>
        </w:rPr>
        <w:t xml:space="preserve">Effective communication played an essential role when communicating with the female as it enabled the female to comfortably express her feelings in relation to the situation, thus allowing myself to </w:t>
      </w:r>
      <w:r w:rsidR="00BB7A2D">
        <w:rPr>
          <w:sz w:val="24"/>
          <w:szCs w:val="24"/>
        </w:rPr>
        <w:t>gain a full witness statement. Communication is a vital skill for a police constable as 'c</w:t>
      </w:r>
      <w:r w:rsidRPr="003A7121">
        <w:rPr>
          <w:sz w:val="24"/>
          <w:szCs w:val="24"/>
        </w:rPr>
        <w:t>ommunication is the process of sharing ideas, inform</w:t>
      </w:r>
      <w:r w:rsidR="00BB7A2D">
        <w:rPr>
          <w:sz w:val="24"/>
          <w:szCs w:val="24"/>
        </w:rPr>
        <w:t>ation, and messages with others’</w:t>
      </w:r>
      <w:r w:rsidRPr="003A7121">
        <w:rPr>
          <w:sz w:val="24"/>
          <w:szCs w:val="24"/>
        </w:rPr>
        <w:t xml:space="preserve"> </w:t>
      </w:r>
      <w:r w:rsidR="00BB7A2D">
        <w:rPr>
          <w:sz w:val="24"/>
          <w:szCs w:val="24"/>
        </w:rPr>
        <w:t>(</w:t>
      </w:r>
      <w:r w:rsidRPr="003A7121">
        <w:rPr>
          <w:sz w:val="24"/>
          <w:szCs w:val="24"/>
        </w:rPr>
        <w:t xml:space="preserve">Sharma, 2010’) </w:t>
      </w:r>
    </w:p>
    <w:p w14:paraId="1E2AE6CE" w14:textId="77777777" w:rsidR="003A7121" w:rsidRPr="003A7121" w:rsidRDefault="003A7121" w:rsidP="00D61CAF">
      <w:pPr>
        <w:spacing w:after="160" w:line="360" w:lineRule="auto"/>
        <w:rPr>
          <w:sz w:val="24"/>
          <w:szCs w:val="24"/>
        </w:rPr>
      </w:pPr>
      <w:r w:rsidRPr="003A7121">
        <w:rPr>
          <w:sz w:val="24"/>
          <w:szCs w:val="24"/>
        </w:rPr>
        <w:lastRenderedPageBreak/>
        <w:t xml:space="preserve">As I had not completed a witness statement before, my tutor assisted me in doing so. My tutor’s knowledge and contribution to the situation greatly helped me to understand the vital structure of an assault statement which led to me obtaining a full and accurate account from the female. </w:t>
      </w:r>
    </w:p>
    <w:p w14:paraId="6EE51E49" w14:textId="196B85DF" w:rsidR="003A7121" w:rsidRPr="003A7121" w:rsidRDefault="003A7121" w:rsidP="00D61CAF">
      <w:pPr>
        <w:spacing w:after="160" w:line="360" w:lineRule="auto"/>
        <w:rPr>
          <w:color w:val="333333"/>
          <w:sz w:val="24"/>
          <w:szCs w:val="24"/>
          <w:shd w:val="clear" w:color="auto" w:fill="FFFFFF"/>
        </w:rPr>
      </w:pPr>
      <w:r w:rsidRPr="003A7121">
        <w:rPr>
          <w:sz w:val="24"/>
          <w:szCs w:val="24"/>
        </w:rPr>
        <w:t xml:space="preserve">Upon entering the suspect’s property I utilised the National Decision Making Model to assist me with what steps to take next. I conducted a police national computer check on the male which identified that he had numerous warning markers, one of those for being violent. This information allowed me to make a risk assessment as to how I will interact with the male. I decided that I will first keep my distance and assess his behaviour and as it was a flat he would not be able to get out of the property. I entered the suspect’s property whereby he was agitated and began to shout at myself with his fists clenched. I kept my distance initially and remained calm. Due to the fact that I had remained calm it did not heighten the suspect’s behaviour which in turn led to him beginning to engage with me.  It was vital that I did not rise to the suspect’s level of behaviour and attitude as that would have had an effect on his current behaviour, potentially heightening it. There is a theory known as Betari’s box, I utilised this to calm the situation down and to alleviate the suspect’s behaviour. The suspect’s behaviour proceeded to come down at which point I explained my role, the </w:t>
      </w:r>
      <w:r w:rsidR="00BB7A2D">
        <w:rPr>
          <w:sz w:val="24"/>
          <w:szCs w:val="24"/>
        </w:rPr>
        <w:t>allegation and arrested him.  ‘</w:t>
      </w:r>
      <w:r w:rsidRPr="003A7121">
        <w:rPr>
          <w:color w:val="333333"/>
          <w:sz w:val="24"/>
          <w:szCs w:val="24"/>
          <w:shd w:val="clear" w:color="auto" w:fill="FFFFFF"/>
        </w:rPr>
        <w:t>The box helps you to understand the impact of your behaviour and attitudes on the be</w:t>
      </w:r>
      <w:r w:rsidR="00BB7A2D">
        <w:rPr>
          <w:color w:val="333333"/>
          <w:sz w:val="24"/>
          <w:szCs w:val="24"/>
          <w:shd w:val="clear" w:color="auto" w:fill="FFFFFF"/>
        </w:rPr>
        <w:t>haviour and attitudes of others’</w:t>
      </w:r>
      <w:r w:rsidRPr="003A7121">
        <w:rPr>
          <w:color w:val="333333"/>
          <w:sz w:val="24"/>
          <w:szCs w:val="24"/>
          <w:shd w:val="clear" w:color="auto" w:fill="FFFFFF"/>
        </w:rPr>
        <w:t xml:space="preserve"> </w:t>
      </w:r>
      <w:r w:rsidR="00BB7A2D">
        <w:rPr>
          <w:color w:val="333333"/>
          <w:sz w:val="24"/>
          <w:szCs w:val="24"/>
          <w:shd w:val="clear" w:color="auto" w:fill="FFFFFF"/>
        </w:rPr>
        <w:t>(</w:t>
      </w:r>
      <w:r w:rsidRPr="003A7121">
        <w:rPr>
          <w:color w:val="333333"/>
          <w:sz w:val="24"/>
          <w:szCs w:val="24"/>
          <w:shd w:val="clear" w:color="auto" w:fill="FFFFFF"/>
        </w:rPr>
        <w:t>Cotton, 2015’)</w:t>
      </w:r>
    </w:p>
    <w:p w14:paraId="66C7D239" w14:textId="77777777" w:rsidR="003A7121" w:rsidRPr="003A7121" w:rsidRDefault="003A7121" w:rsidP="00D61CAF">
      <w:pPr>
        <w:spacing w:after="160" w:line="360" w:lineRule="auto"/>
        <w:rPr>
          <w:color w:val="333333"/>
          <w:sz w:val="24"/>
          <w:szCs w:val="24"/>
          <w:shd w:val="clear" w:color="auto" w:fill="FFFFFF"/>
        </w:rPr>
      </w:pPr>
      <w:r w:rsidRPr="003A7121">
        <w:rPr>
          <w:color w:val="333333"/>
          <w:sz w:val="24"/>
          <w:szCs w:val="24"/>
          <w:shd w:val="clear" w:color="auto" w:fill="FFFFFF"/>
        </w:rPr>
        <w:t>I decided that it was necessary and proportionate to handcuff the male due to his demeanour upon entering the property. I escorted the male out of the premises whereby he had to walk past the victim’s flat. Upon leaving the premises the suspect attempted to release himself from my grip to try and enter the victim’s property.  Reflecting on the incident, it was definitely the right decision to utilise force to handcuff the male to effect his arrest, a failure to do so could have caused further harm to the victim, myself or my tutor.</w:t>
      </w:r>
    </w:p>
    <w:p w14:paraId="1AD8D0B7" w14:textId="77777777" w:rsidR="003A7121" w:rsidRPr="003A7121" w:rsidRDefault="003A7121" w:rsidP="00D61CAF">
      <w:pPr>
        <w:spacing w:after="160" w:line="360" w:lineRule="auto"/>
        <w:rPr>
          <w:sz w:val="24"/>
          <w:szCs w:val="24"/>
        </w:rPr>
      </w:pPr>
      <w:r w:rsidRPr="003A7121">
        <w:rPr>
          <w:sz w:val="24"/>
          <w:szCs w:val="24"/>
        </w:rPr>
        <w:t xml:space="preserve">Looking at the incident as a whole, I feel that my performance was in accordance with policies and procedures surrounding domestic related incidents. In South Wales Police the policy surrounding domestic incidents is known as Positive Action. At a </w:t>
      </w:r>
      <w:r w:rsidRPr="003A7121">
        <w:rPr>
          <w:sz w:val="24"/>
          <w:szCs w:val="24"/>
        </w:rPr>
        <w:lastRenderedPageBreak/>
        <w:t xml:space="preserve">domestic incident Positive Action must always be taken to safeguard victims, this includes removing the offender at all costs. </w:t>
      </w:r>
    </w:p>
    <w:p w14:paraId="0ACBC790" w14:textId="77777777" w:rsidR="003A7121" w:rsidRPr="003A7121" w:rsidRDefault="003A7121" w:rsidP="00D61CAF">
      <w:pPr>
        <w:spacing w:after="160" w:line="360" w:lineRule="auto"/>
        <w:rPr>
          <w:sz w:val="24"/>
          <w:szCs w:val="24"/>
        </w:rPr>
      </w:pPr>
      <w:r w:rsidRPr="003A7121">
        <w:rPr>
          <w:sz w:val="24"/>
          <w:szCs w:val="24"/>
        </w:rPr>
        <w:t xml:space="preserve">I strongly feel that I communicated with the female effectively despite her suffering with learning disabilities. My adaption of my communication to address her needs successfully enabled her to feel comfortable and to open up to me. </w:t>
      </w:r>
    </w:p>
    <w:p w14:paraId="46B392F0" w14:textId="77777777" w:rsidR="003A7121" w:rsidRPr="003A7121" w:rsidRDefault="003A7121" w:rsidP="00D61CAF">
      <w:pPr>
        <w:spacing w:after="160" w:line="360" w:lineRule="auto"/>
        <w:rPr>
          <w:sz w:val="24"/>
          <w:szCs w:val="24"/>
        </w:rPr>
      </w:pPr>
      <w:r w:rsidRPr="003A7121">
        <w:rPr>
          <w:sz w:val="24"/>
          <w:szCs w:val="24"/>
        </w:rPr>
        <w:t xml:space="preserve">The key learning point of this incident is that it would have been best practice for myself to ask my tutor for assistance when required as he noticed that I was experiencing some difficulty writing the witness statement. I now strongly believe that failing to not ask my tutor for help during situations could lead to errors occurring at incidents in the future. </w:t>
      </w:r>
    </w:p>
    <w:p w14:paraId="7218E0CB" w14:textId="77777777" w:rsidR="003A7121" w:rsidRPr="003A7121" w:rsidRDefault="003A7121" w:rsidP="00D61CAF">
      <w:pPr>
        <w:spacing w:after="160" w:line="360" w:lineRule="auto"/>
        <w:rPr>
          <w:sz w:val="24"/>
          <w:szCs w:val="24"/>
        </w:rPr>
      </w:pPr>
      <w:r w:rsidRPr="003A7121">
        <w:rPr>
          <w:sz w:val="24"/>
          <w:szCs w:val="24"/>
        </w:rPr>
        <w:t>I feel that in order to ensure I am fully competent and confident in dealing with a domestic related incident I need to ask my tutor and colleagues questions when I do not understand certain aspects and conduct my own research to enhance my professional development.</w:t>
      </w:r>
    </w:p>
    <w:p w14:paraId="3F74C342" w14:textId="77777777" w:rsidR="003A7121" w:rsidRPr="003A7121" w:rsidRDefault="003A7121" w:rsidP="00D61CAF">
      <w:pPr>
        <w:spacing w:after="160" w:line="360" w:lineRule="auto"/>
        <w:rPr>
          <w:sz w:val="24"/>
          <w:szCs w:val="24"/>
        </w:rPr>
      </w:pPr>
      <w:r w:rsidRPr="003A7121">
        <w:rPr>
          <w:sz w:val="24"/>
          <w:szCs w:val="24"/>
        </w:rPr>
        <w:t>In relation to this incident I was happy as to how it progressed and the outcome which was successful due to the suspect being arrested and removed from the property and due to the fact the female has been safeguarded.</w:t>
      </w:r>
    </w:p>
    <w:p w14:paraId="7D738A06" w14:textId="77777777" w:rsidR="003A7121" w:rsidRPr="003A7121" w:rsidRDefault="003A7121" w:rsidP="00D61CAF">
      <w:pPr>
        <w:spacing w:after="160" w:line="360" w:lineRule="auto"/>
        <w:rPr>
          <w:sz w:val="24"/>
          <w:szCs w:val="24"/>
        </w:rPr>
      </w:pPr>
      <w:r w:rsidRPr="003A7121">
        <w:rPr>
          <w:sz w:val="24"/>
          <w:szCs w:val="24"/>
        </w:rPr>
        <w:t xml:space="preserve">I have discussed with my tutor the statement and agreed on certain areas where improvement is required. When attending an incident of this nature again I will always keep in mind my reflection of this call to enhance my initial response. </w:t>
      </w:r>
    </w:p>
    <w:p w14:paraId="5482FA38" w14:textId="77777777" w:rsidR="003A7121" w:rsidRPr="00336D04" w:rsidRDefault="003A7121" w:rsidP="003A7121">
      <w:pPr>
        <w:spacing w:after="160" w:line="360" w:lineRule="auto"/>
        <w:rPr>
          <w:rFonts w:asciiTheme="minorHAnsi" w:hAnsiTheme="minorHAnsi" w:cstheme="minorHAnsi"/>
        </w:rPr>
      </w:pPr>
    </w:p>
    <w:p w14:paraId="607A0D29" w14:textId="1A476D97" w:rsidR="00AA666E" w:rsidRPr="00270EEB" w:rsidRDefault="00BB7A2D" w:rsidP="00FF7EBB">
      <w:pPr>
        <w:jc w:val="both"/>
        <w:rPr>
          <w:sz w:val="24"/>
          <w:szCs w:val="24"/>
        </w:rPr>
      </w:pPr>
      <w:r>
        <w:rPr>
          <w:sz w:val="24"/>
          <w:szCs w:val="24"/>
        </w:rPr>
        <w:t>Word count: 162</w:t>
      </w:r>
      <w:r w:rsidR="003A7121">
        <w:rPr>
          <w:sz w:val="24"/>
          <w:szCs w:val="24"/>
        </w:rPr>
        <w:t xml:space="preserve">0 </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6627AB40" w14:textId="65AFFC64" w:rsidR="003A7121" w:rsidRPr="00D61CAF" w:rsidRDefault="003A7121" w:rsidP="00D61CAF">
      <w:pPr>
        <w:spacing w:after="160" w:line="360" w:lineRule="auto"/>
        <w:rPr>
          <w:color w:val="auto"/>
          <w:sz w:val="24"/>
          <w:szCs w:val="22"/>
        </w:rPr>
      </w:pPr>
      <w:r w:rsidRPr="00D61CAF">
        <w:rPr>
          <w:color w:val="auto"/>
          <w:sz w:val="24"/>
          <w:szCs w:val="22"/>
        </w:rPr>
        <w:t>To reflect on my personal performance in this incident I will be utilising the Gibbs Reflective Practice Cycle. This cycle will enable me to actively reflect on the incident by identifying my feelings and actions at the time and to identify any future learning to enhance my professional deve</w:t>
      </w:r>
      <w:r w:rsidR="00D61CAF" w:rsidRPr="00D61CAF">
        <w:rPr>
          <w:color w:val="auto"/>
          <w:sz w:val="24"/>
          <w:szCs w:val="22"/>
        </w:rPr>
        <w:t xml:space="preserve">lopment as a Police Constable. </w:t>
      </w:r>
      <w:r w:rsidRPr="00D61CAF">
        <w:rPr>
          <w:color w:val="auto"/>
          <w:sz w:val="24"/>
          <w:szCs w:val="22"/>
        </w:rPr>
        <w:t>’Without reflecting upon this experience it may quickly be forgotten, or its lear</w:t>
      </w:r>
      <w:r w:rsidR="00D61CAF" w:rsidRPr="00D61CAF">
        <w:rPr>
          <w:color w:val="auto"/>
          <w:sz w:val="24"/>
          <w:szCs w:val="22"/>
        </w:rPr>
        <w:t>ning potential lost’, (Gibbs 1988</w:t>
      </w:r>
      <w:r w:rsidRPr="00D61CAF">
        <w:rPr>
          <w:color w:val="auto"/>
          <w:sz w:val="24"/>
          <w:szCs w:val="22"/>
        </w:rPr>
        <w:t>)</w:t>
      </w:r>
    </w:p>
    <w:p w14:paraId="1AE1AE97" w14:textId="77777777" w:rsidR="003A7121" w:rsidRPr="00D61CAF" w:rsidRDefault="003A7121" w:rsidP="00D61CAF">
      <w:pPr>
        <w:spacing w:after="160" w:line="360" w:lineRule="auto"/>
        <w:rPr>
          <w:color w:val="auto"/>
          <w:sz w:val="24"/>
          <w:szCs w:val="22"/>
        </w:rPr>
      </w:pPr>
      <w:r w:rsidRPr="00D61CAF">
        <w:rPr>
          <w:color w:val="auto"/>
          <w:sz w:val="24"/>
          <w:szCs w:val="22"/>
        </w:rPr>
        <w:t>Seven weeks in to my tutorship period I was on mobile patrol with my tutor in the vicinity of Neath. I received a call on my police personal radio in relation to an ongoing domestic incident involving a mother and her son. My tutor and I acknowledged the call and attended on a Grade 1 response.</w:t>
      </w:r>
    </w:p>
    <w:p w14:paraId="5EF38DC7" w14:textId="77777777" w:rsidR="003A7121" w:rsidRPr="00D61CAF" w:rsidRDefault="003A7121" w:rsidP="00D61CAF">
      <w:pPr>
        <w:spacing w:after="160" w:line="360" w:lineRule="auto"/>
        <w:rPr>
          <w:color w:val="auto"/>
          <w:sz w:val="24"/>
          <w:szCs w:val="22"/>
        </w:rPr>
      </w:pPr>
      <w:r w:rsidRPr="00D61CAF">
        <w:rPr>
          <w:color w:val="auto"/>
          <w:sz w:val="24"/>
          <w:szCs w:val="22"/>
        </w:rPr>
        <w:t xml:space="preserve">On route to the call I requested further information from the Public Service Centre to which they advised me that there is no previous domestic history between both </w:t>
      </w:r>
      <w:r w:rsidRPr="00D61CAF">
        <w:rPr>
          <w:color w:val="auto"/>
          <w:sz w:val="24"/>
          <w:szCs w:val="22"/>
        </w:rPr>
        <w:lastRenderedPageBreak/>
        <w:t>parties, however, there is a language barrier as the individuals within the property only speak Polish.</w:t>
      </w:r>
    </w:p>
    <w:p w14:paraId="4092EA9A" w14:textId="39BAFA04" w:rsidR="003A7121" w:rsidRPr="00D61CAF" w:rsidRDefault="003A7121" w:rsidP="00D61CAF">
      <w:pPr>
        <w:spacing w:after="160" w:line="360" w:lineRule="auto"/>
        <w:rPr>
          <w:color w:val="auto"/>
          <w:sz w:val="24"/>
          <w:szCs w:val="22"/>
        </w:rPr>
      </w:pPr>
      <w:r w:rsidRPr="00D61CAF">
        <w:rPr>
          <w:color w:val="auto"/>
          <w:sz w:val="24"/>
          <w:szCs w:val="22"/>
        </w:rPr>
        <w:t>By requesting further information I was able to use it in line with the National Decision Model to assess the situation for any potential threats, risk or harm to my tutor and I and to ensure that our approach addressed the needs of the individuals due to the language barrier.  The National Decision Model enabled me to identify the nature of the incident and the policies and procedures surrounding it. South Wales Police’s policy involves officers at domestic incidents to activate body worn video and take positive act</w:t>
      </w:r>
      <w:r w:rsidR="00D61CAF" w:rsidRPr="00D61CAF">
        <w:rPr>
          <w:color w:val="auto"/>
          <w:sz w:val="24"/>
          <w:szCs w:val="22"/>
        </w:rPr>
        <w:t>ion to safeguard individuals. ‘</w:t>
      </w:r>
      <w:r w:rsidRPr="00D61CAF">
        <w:rPr>
          <w:color w:val="auto"/>
          <w:sz w:val="24"/>
          <w:szCs w:val="22"/>
        </w:rPr>
        <w:t>The National Decision Model (NDM) is suitable for all decisions and should be used by everyone in policing,</w:t>
      </w:r>
      <w:r w:rsidR="00D61CAF" w:rsidRPr="00D61CAF">
        <w:rPr>
          <w:color w:val="auto"/>
          <w:sz w:val="24"/>
          <w:szCs w:val="22"/>
        </w:rPr>
        <w:t>’</w:t>
      </w:r>
      <w:r w:rsidRPr="00D61CAF">
        <w:rPr>
          <w:color w:val="auto"/>
          <w:sz w:val="24"/>
          <w:szCs w:val="22"/>
        </w:rPr>
        <w:t xml:space="preserve"> </w:t>
      </w:r>
      <w:r w:rsidR="00D61CAF" w:rsidRPr="00D61CAF">
        <w:rPr>
          <w:color w:val="auto"/>
          <w:sz w:val="24"/>
          <w:szCs w:val="22"/>
        </w:rPr>
        <w:t>(</w:t>
      </w:r>
      <w:r w:rsidRPr="00D61CAF">
        <w:rPr>
          <w:color w:val="auto"/>
          <w:sz w:val="24"/>
          <w:szCs w:val="22"/>
        </w:rPr>
        <w:t>College of Policing, 2013)</w:t>
      </w:r>
    </w:p>
    <w:p w14:paraId="5F3EF195" w14:textId="77777777" w:rsidR="003A7121" w:rsidRPr="00D61CAF" w:rsidRDefault="003A7121" w:rsidP="00D61CAF">
      <w:pPr>
        <w:spacing w:after="160" w:line="360" w:lineRule="auto"/>
        <w:rPr>
          <w:color w:val="auto"/>
          <w:sz w:val="24"/>
          <w:szCs w:val="22"/>
        </w:rPr>
      </w:pPr>
      <w:r w:rsidRPr="00D61CAF">
        <w:rPr>
          <w:color w:val="auto"/>
          <w:sz w:val="24"/>
          <w:szCs w:val="22"/>
        </w:rPr>
        <w:t>On arrival to the call the female, whom was the reporting person was stood outside the property. I noticed that she was very upset to which I calmed her down. The female was unable to communicate with me due to the language barrier which was presented between us. The female indicated that she requires a Polish interpreter to which I obtained via Language Line. The female stated that she had a verbal only argument with her 19 year old son and she wants him removed from the property due to frequent arguments occurring over several years which is taking a toll on her mental health and wellbeing.</w:t>
      </w:r>
    </w:p>
    <w:p w14:paraId="0CC6C097" w14:textId="78F978B8" w:rsidR="003A7121" w:rsidRPr="00D61CAF" w:rsidRDefault="003A7121" w:rsidP="00D61CAF">
      <w:pPr>
        <w:spacing w:after="160" w:line="360" w:lineRule="auto"/>
        <w:rPr>
          <w:color w:val="auto"/>
          <w:sz w:val="24"/>
          <w:szCs w:val="22"/>
        </w:rPr>
      </w:pPr>
      <w:r w:rsidRPr="00D61CAF">
        <w:rPr>
          <w:color w:val="auto"/>
          <w:sz w:val="24"/>
          <w:szCs w:val="22"/>
        </w:rPr>
        <w:t>I spoke to the son of the female, utilising Language Line to which he stated he had nowhere else to stay. I had explored other options by checking if local hotels were open but due to the Coronavirus Pandemic this proved negative. This provided me with no other option than to arrest the male for a breach of the peace. The male was conveyed to the local custody unit whereby his detention was authorised.</w:t>
      </w:r>
    </w:p>
    <w:p w14:paraId="3FD72411" w14:textId="77777777" w:rsidR="003A7121" w:rsidRPr="00D61CAF" w:rsidRDefault="003A7121" w:rsidP="00D61CAF">
      <w:pPr>
        <w:spacing w:after="160" w:line="360" w:lineRule="auto"/>
        <w:rPr>
          <w:color w:val="auto"/>
          <w:sz w:val="24"/>
          <w:szCs w:val="22"/>
        </w:rPr>
      </w:pPr>
      <w:r w:rsidRPr="00D61CAF">
        <w:rPr>
          <w:color w:val="auto"/>
          <w:sz w:val="24"/>
          <w:szCs w:val="22"/>
        </w:rPr>
        <w:t xml:space="preserve">On route to this incident I had feelings of nervousness and anxiety as I had not yet dealt with an incident involving a language barrier. However, despite the nerves I addressed these by discussing with my tutor what options were available when dealing with language barriers. Despite being several weeks in to my tutorship I still experience nervousness when on route to calls as every incident is different thus meaning my response should be too. </w:t>
      </w:r>
    </w:p>
    <w:p w14:paraId="3B8F7765" w14:textId="77777777" w:rsidR="003A7121" w:rsidRPr="00D61CAF" w:rsidRDefault="003A7121" w:rsidP="00D61CAF">
      <w:pPr>
        <w:spacing w:after="160" w:line="360" w:lineRule="auto"/>
        <w:rPr>
          <w:color w:val="auto"/>
          <w:sz w:val="24"/>
          <w:szCs w:val="22"/>
        </w:rPr>
      </w:pPr>
      <w:r w:rsidRPr="00D61CAF">
        <w:rPr>
          <w:color w:val="auto"/>
          <w:sz w:val="24"/>
          <w:szCs w:val="22"/>
        </w:rPr>
        <w:lastRenderedPageBreak/>
        <w:t>Upon arriving at the incident my feelings had relaxed and I felt confident as I understood how to utilise Language Line effectively. The female was stood outside the property and was very distressed and shouting, I remember calming her down to the best of my ability despite the language barrier. Once I had contacted an interpreter the female disclosed that she wished for her son to be removed from the property as regular arguments occur leading to him becoming very agitated. I remember feeling a sense of urgency to safeguard the female from the male due to this disclosure.</w:t>
      </w:r>
    </w:p>
    <w:p w14:paraId="09E421A8" w14:textId="77777777" w:rsidR="003A7121" w:rsidRPr="00D61CAF" w:rsidRDefault="003A7121" w:rsidP="00D61CAF">
      <w:pPr>
        <w:spacing w:after="160" w:line="360" w:lineRule="auto"/>
        <w:rPr>
          <w:color w:val="auto"/>
          <w:sz w:val="24"/>
          <w:szCs w:val="22"/>
        </w:rPr>
      </w:pPr>
      <w:r w:rsidRPr="00D61CAF">
        <w:rPr>
          <w:color w:val="auto"/>
          <w:sz w:val="24"/>
          <w:szCs w:val="22"/>
        </w:rPr>
        <w:t>I felt apprehensive when approaching the male inside the property due to what the female disclosed about his demeanour, however, I did not let these feelings overcome my performance which led to me successfully removing the male from the property by effecting his arrest to prevent a breach of the peace or any harm occurring to the female.</w:t>
      </w:r>
    </w:p>
    <w:p w14:paraId="0FEBD3D8" w14:textId="77777777" w:rsidR="003A7121" w:rsidRPr="00D61CAF" w:rsidRDefault="003A7121" w:rsidP="00D61CAF">
      <w:pPr>
        <w:spacing w:after="160" w:line="360" w:lineRule="auto"/>
        <w:rPr>
          <w:color w:val="auto"/>
          <w:sz w:val="24"/>
          <w:szCs w:val="22"/>
        </w:rPr>
      </w:pPr>
      <w:r w:rsidRPr="00D61CAF">
        <w:rPr>
          <w:color w:val="auto"/>
          <w:sz w:val="24"/>
          <w:szCs w:val="22"/>
        </w:rPr>
        <w:t>My initial response to the distressed female was positive as I reacted in a calm and professional manner which addressed her current needs. I provided the female with reassurance by adapting my communication in a way which she would understand. Before utilising Language Line I used hand gestures and simplified English to calm the female down so that I could establish the circumstances of the situation that had unfolded. The way in which I initially communicated with the female was effective as she began to relax which allowed me to contact Language Line. I actively listened to the female’s concerns which outlined that her son, whom is in the property has been verbally abusive towards her for several years and that she cannot cope with it anymore.</w:t>
      </w:r>
    </w:p>
    <w:p w14:paraId="652AC694" w14:textId="0638A613" w:rsidR="003A7121" w:rsidRPr="00D61CAF" w:rsidRDefault="003A7121" w:rsidP="00D61CAF">
      <w:pPr>
        <w:spacing w:after="160" w:line="360" w:lineRule="auto"/>
        <w:rPr>
          <w:color w:val="auto"/>
          <w:sz w:val="24"/>
          <w:szCs w:val="22"/>
        </w:rPr>
      </w:pPr>
      <w:r w:rsidRPr="00D61CAF">
        <w:rPr>
          <w:color w:val="auto"/>
          <w:sz w:val="24"/>
          <w:szCs w:val="22"/>
        </w:rPr>
        <w:t>I reassured the female that I will refer her concerns and feelings by submitting a public protection notice to the relevant third party agencies to ensure that they are made aware of the incident. I explained to the female that I will send a victim support referral, which as a result of this the female now has a regular support system in place with a local support worker. It is vital to adhere to the Code of Practice for Victims of Crime at all times to ensure that victims feel valued. The Code of Practice for Victims of Crime outlin</w:t>
      </w:r>
      <w:r w:rsidR="00D61CAF" w:rsidRPr="00D61CAF">
        <w:rPr>
          <w:color w:val="auto"/>
          <w:sz w:val="24"/>
          <w:szCs w:val="22"/>
        </w:rPr>
        <w:t>es that ‘v</w:t>
      </w:r>
      <w:r w:rsidRPr="00D61CAF">
        <w:rPr>
          <w:color w:val="auto"/>
          <w:sz w:val="24"/>
          <w:szCs w:val="22"/>
        </w:rPr>
        <w:t xml:space="preserve">ictims of crime should be treated in a respectful, </w:t>
      </w:r>
      <w:r w:rsidRPr="00D61CAF">
        <w:rPr>
          <w:color w:val="auto"/>
          <w:sz w:val="24"/>
          <w:szCs w:val="22"/>
        </w:rPr>
        <w:lastRenderedPageBreak/>
        <w:t>sensitive, tailored and professional manner without discrimination of any kind</w:t>
      </w:r>
      <w:r w:rsidR="00D61CAF" w:rsidRPr="00D61CAF">
        <w:rPr>
          <w:color w:val="auto"/>
          <w:sz w:val="24"/>
          <w:szCs w:val="22"/>
        </w:rPr>
        <w:t>’</w:t>
      </w:r>
      <w:r w:rsidRPr="00D61CAF">
        <w:rPr>
          <w:color w:val="auto"/>
          <w:sz w:val="24"/>
          <w:szCs w:val="22"/>
        </w:rPr>
        <w:t xml:space="preserve">, </w:t>
      </w:r>
      <w:r w:rsidR="00D61CAF" w:rsidRPr="00D61CAF">
        <w:rPr>
          <w:color w:val="auto"/>
          <w:sz w:val="24"/>
          <w:szCs w:val="22"/>
        </w:rPr>
        <w:t>(</w:t>
      </w:r>
      <w:r w:rsidRPr="00D61CAF">
        <w:rPr>
          <w:color w:val="auto"/>
          <w:sz w:val="24"/>
          <w:szCs w:val="22"/>
        </w:rPr>
        <w:t>Gov UK, 2015’)</w:t>
      </w:r>
    </w:p>
    <w:p w14:paraId="3511160D" w14:textId="718B6FF7" w:rsidR="003A7121" w:rsidRPr="00D61CAF" w:rsidRDefault="003A7121" w:rsidP="00D61CAF">
      <w:pPr>
        <w:spacing w:after="160" w:line="360" w:lineRule="auto"/>
        <w:rPr>
          <w:color w:val="auto"/>
          <w:sz w:val="24"/>
          <w:szCs w:val="22"/>
          <w:shd w:val="clear" w:color="auto" w:fill="FFFFFF"/>
        </w:rPr>
      </w:pPr>
      <w:r w:rsidRPr="00D61CAF">
        <w:rPr>
          <w:color w:val="auto"/>
          <w:sz w:val="24"/>
          <w:szCs w:val="22"/>
        </w:rPr>
        <w:t>The female’s disclosure stated that she would like her son removed from the property due to frequent arguments. As a result of this I removed the male from the property which led to the safeguarding of the female. I utilised a problem solving technique known as the Problem Analysis Triangle to prevent any further incidents from occurring. I achieved this by removing the male whom is the offender away from the property and the victim. The triangle outlines that in order for a crime or incident to take place three components must be present, these three are a victim, offender and a place. The removal of the offender yielded a po</w:t>
      </w:r>
      <w:r w:rsidR="00D61CAF" w:rsidRPr="00D61CAF">
        <w:rPr>
          <w:color w:val="auto"/>
          <w:sz w:val="24"/>
          <w:szCs w:val="22"/>
        </w:rPr>
        <w:t xml:space="preserve">sitive outcome for the victim. </w:t>
      </w:r>
      <w:r w:rsidRPr="00D61CAF">
        <w:rPr>
          <w:color w:val="auto"/>
          <w:sz w:val="24"/>
          <w:szCs w:val="22"/>
        </w:rPr>
        <w:t>‘</w:t>
      </w:r>
      <w:r w:rsidRPr="00D61CAF">
        <w:rPr>
          <w:color w:val="auto"/>
          <w:sz w:val="24"/>
          <w:szCs w:val="22"/>
          <w:shd w:val="clear" w:color="auto" w:fill="FFFFFF"/>
        </w:rPr>
        <w:t>The problem analysis triangle identifies the basic elements that facilitate or impede crime</w:t>
      </w:r>
      <w:r w:rsidR="00D61CAF" w:rsidRPr="00D61CAF">
        <w:rPr>
          <w:color w:val="auto"/>
          <w:sz w:val="24"/>
          <w:szCs w:val="22"/>
          <w:shd w:val="clear" w:color="auto" w:fill="FFFFFF"/>
        </w:rPr>
        <w:t>’</w:t>
      </w:r>
      <w:r w:rsidRPr="00D61CAF">
        <w:rPr>
          <w:color w:val="auto"/>
          <w:sz w:val="24"/>
          <w:szCs w:val="22"/>
          <w:shd w:val="clear" w:color="auto" w:fill="FFFFFF"/>
        </w:rPr>
        <w:t xml:space="preserve">, </w:t>
      </w:r>
      <w:r w:rsidR="00D61CAF" w:rsidRPr="00D61CAF">
        <w:rPr>
          <w:color w:val="auto"/>
          <w:sz w:val="24"/>
          <w:szCs w:val="22"/>
          <w:shd w:val="clear" w:color="auto" w:fill="FFFFFF"/>
        </w:rPr>
        <w:t>(Peak 2013</w:t>
      </w:r>
      <w:r w:rsidRPr="00D61CAF">
        <w:rPr>
          <w:color w:val="auto"/>
          <w:sz w:val="24"/>
          <w:szCs w:val="22"/>
          <w:shd w:val="clear" w:color="auto" w:fill="FFFFFF"/>
        </w:rPr>
        <w:t>)</w:t>
      </w:r>
    </w:p>
    <w:p w14:paraId="6B87B4FB" w14:textId="77777777" w:rsidR="003A7121" w:rsidRPr="00D61CAF" w:rsidRDefault="003A7121" w:rsidP="00D61CAF">
      <w:pPr>
        <w:spacing w:after="160" w:line="360" w:lineRule="auto"/>
        <w:rPr>
          <w:color w:val="auto"/>
          <w:sz w:val="24"/>
          <w:szCs w:val="22"/>
          <w:shd w:val="clear" w:color="auto" w:fill="FFFFFF"/>
        </w:rPr>
      </w:pPr>
      <w:r w:rsidRPr="00D61CAF">
        <w:rPr>
          <w:color w:val="auto"/>
          <w:sz w:val="24"/>
          <w:szCs w:val="22"/>
          <w:shd w:val="clear" w:color="auto" w:fill="FFFFFF"/>
        </w:rPr>
        <w:t>In order to effect the arrest of the male to prevent a breach of the peace I made sure that he understood why we were present and the process that would follow. To assist me in doing so, I used Language Line to explain the arrest process and to convey the caution to the male in Polish. Language Line was very effective in helping me establish the situation and effect the arrest of the male and I feel that this aspect went very well.</w:t>
      </w:r>
    </w:p>
    <w:p w14:paraId="5036ED3B" w14:textId="7A6880A5" w:rsidR="003A7121" w:rsidRPr="00D61CAF" w:rsidRDefault="003A7121" w:rsidP="00D61CAF">
      <w:pPr>
        <w:spacing w:after="160" w:line="360" w:lineRule="auto"/>
        <w:rPr>
          <w:color w:val="auto"/>
          <w:sz w:val="24"/>
          <w:szCs w:val="22"/>
        </w:rPr>
      </w:pPr>
      <w:r w:rsidRPr="00D61CAF">
        <w:rPr>
          <w:color w:val="auto"/>
          <w:sz w:val="24"/>
          <w:szCs w:val="22"/>
          <w:shd w:val="clear" w:color="auto" w:fill="FFFFFF"/>
        </w:rPr>
        <w:t>On reflection, a key learning point is that I should have contacted Language Line prior to arrival as that would have enabled me to communicate with the female from the initial contact. As I did not do this, I had to act on my own initiative to calm the female down whilst a language barrier was still present. It was not ideal as a victim’s first account is imperative, as no</w:t>
      </w:r>
      <w:r w:rsidR="00D61CAF" w:rsidRPr="00D61CAF">
        <w:rPr>
          <w:color w:val="auto"/>
          <w:sz w:val="24"/>
          <w:szCs w:val="22"/>
          <w:shd w:val="clear" w:color="auto" w:fill="FFFFFF"/>
        </w:rPr>
        <w:t xml:space="preserve">ted by the College of Policing </w:t>
      </w:r>
      <w:r w:rsidRPr="00D61CAF">
        <w:rPr>
          <w:color w:val="auto"/>
          <w:sz w:val="24"/>
          <w:szCs w:val="22"/>
        </w:rPr>
        <w:t>‘an initial account is vital to inform any police action that is immediately necessary in respect of an allegation or an incident</w:t>
      </w:r>
      <w:r w:rsidR="00D61CAF" w:rsidRPr="00D61CAF">
        <w:rPr>
          <w:color w:val="auto"/>
          <w:sz w:val="24"/>
          <w:szCs w:val="22"/>
        </w:rPr>
        <w:t>’,</w:t>
      </w:r>
      <w:r w:rsidRPr="00D61CAF">
        <w:rPr>
          <w:color w:val="auto"/>
          <w:sz w:val="24"/>
          <w:szCs w:val="22"/>
        </w:rPr>
        <w:t xml:space="preserve"> </w:t>
      </w:r>
      <w:r w:rsidR="00D61CAF" w:rsidRPr="00D61CAF">
        <w:rPr>
          <w:color w:val="auto"/>
          <w:sz w:val="24"/>
          <w:szCs w:val="22"/>
        </w:rPr>
        <w:t>(College of Policing, 2019</w:t>
      </w:r>
      <w:r w:rsidRPr="00D61CAF">
        <w:rPr>
          <w:color w:val="auto"/>
          <w:sz w:val="24"/>
          <w:szCs w:val="22"/>
        </w:rPr>
        <w:t>)</w:t>
      </w:r>
    </w:p>
    <w:p w14:paraId="6637C793" w14:textId="77777777" w:rsidR="003A7121" w:rsidRPr="00D61CAF" w:rsidRDefault="003A7121" w:rsidP="00D61CAF">
      <w:pPr>
        <w:spacing w:after="160" w:line="360" w:lineRule="auto"/>
        <w:rPr>
          <w:color w:val="auto"/>
          <w:sz w:val="24"/>
          <w:szCs w:val="22"/>
        </w:rPr>
      </w:pPr>
      <w:r w:rsidRPr="00D61CAF">
        <w:rPr>
          <w:color w:val="auto"/>
          <w:sz w:val="24"/>
          <w:szCs w:val="22"/>
        </w:rPr>
        <w:t xml:space="preserve">Looking at the incident on a whole, I strongly feel that I took the lead and achieved a positive outcome despite the difficulties I was faced with. Prior to this incident I have taken the lead on numerous domestic related incidents which have provided me with the skillset and confidence to deal with incidents of this nature. I fully understand the policies and procedures surrounding domestic incidents which has reflected in this incident as I provided the victim with initial and long term support. As a result of my </w:t>
      </w:r>
      <w:r w:rsidRPr="00D61CAF">
        <w:rPr>
          <w:color w:val="auto"/>
          <w:sz w:val="24"/>
          <w:szCs w:val="22"/>
        </w:rPr>
        <w:lastRenderedPageBreak/>
        <w:t xml:space="preserve">intervention the female has an ongoing support system in place from a local support worker and her son has now found suitable accommodation. </w:t>
      </w:r>
    </w:p>
    <w:p w14:paraId="04F035C3" w14:textId="4A2CC205" w:rsidR="003A7121" w:rsidRPr="00D61CAF" w:rsidRDefault="003A7121" w:rsidP="00D61CAF">
      <w:pPr>
        <w:spacing w:after="160" w:line="360" w:lineRule="auto"/>
        <w:rPr>
          <w:color w:val="auto"/>
          <w:sz w:val="24"/>
          <w:szCs w:val="22"/>
          <w:shd w:val="clear" w:color="auto" w:fill="FFFFFF"/>
        </w:rPr>
      </w:pPr>
      <w:r w:rsidRPr="00D61CAF">
        <w:rPr>
          <w:color w:val="auto"/>
          <w:sz w:val="24"/>
          <w:szCs w:val="22"/>
          <w:shd w:val="clear" w:color="auto" w:fill="FFFFFF"/>
        </w:rPr>
        <w:t xml:space="preserve">It is difficult to pin point what I were to do differently if the situation arose again because policing incidents vary in terms of their nature, however, the next time I am presented with an incident involving an individual where a language barrier is present I will ensure that Language Line are contacted immediately to obtain the victim or witness’ first account. Furthermore, in relation to the domestic element I would follow the exact same process as to what I have conducted in this incident as taking positive action is the key to safeguarding vulnerable victims and witnesses as noted by </w:t>
      </w:r>
      <w:r w:rsidR="00D61CAF" w:rsidRPr="00D61CAF">
        <w:rPr>
          <w:color w:val="auto"/>
          <w:sz w:val="24"/>
          <w:szCs w:val="22"/>
          <w:shd w:val="clear" w:color="auto" w:fill="FFFFFF"/>
        </w:rPr>
        <w:t xml:space="preserve">the Crown Prosecution Service. </w:t>
      </w:r>
      <w:r w:rsidRPr="00D61CAF">
        <w:rPr>
          <w:color w:val="auto"/>
          <w:sz w:val="24"/>
          <w:szCs w:val="22"/>
          <w:shd w:val="clear" w:color="auto" w:fill="FFFFFF"/>
        </w:rPr>
        <w:t>‘</w:t>
      </w:r>
      <w:r w:rsidRPr="00D61CAF">
        <w:rPr>
          <w:color w:val="auto"/>
          <w:sz w:val="24"/>
          <w:szCs w:val="22"/>
        </w:rPr>
        <w:t>At domestic incidents it is important that officers take positive action to make the victim and any children safe</w:t>
      </w:r>
      <w:r w:rsidR="00D61CAF" w:rsidRPr="00D61CAF">
        <w:rPr>
          <w:color w:val="auto"/>
          <w:sz w:val="24"/>
          <w:szCs w:val="22"/>
        </w:rPr>
        <w:t>’,</w:t>
      </w:r>
      <w:r w:rsidRPr="00D61CAF">
        <w:rPr>
          <w:color w:val="auto"/>
          <w:sz w:val="24"/>
          <w:szCs w:val="22"/>
        </w:rPr>
        <w:t xml:space="preserve"> </w:t>
      </w:r>
      <w:r w:rsidR="00D61CAF" w:rsidRPr="00D61CAF">
        <w:rPr>
          <w:color w:val="auto"/>
          <w:sz w:val="24"/>
          <w:szCs w:val="22"/>
        </w:rPr>
        <w:t>(Crown Prosecution Service, 2017</w:t>
      </w:r>
      <w:r w:rsidRPr="00D61CAF">
        <w:rPr>
          <w:color w:val="auto"/>
          <w:sz w:val="24"/>
          <w:szCs w:val="22"/>
        </w:rPr>
        <w:t>)</w:t>
      </w:r>
    </w:p>
    <w:p w14:paraId="0E4B27C6" w14:textId="77777777" w:rsidR="003A7121" w:rsidRPr="001912B7" w:rsidRDefault="003A7121" w:rsidP="003A7121">
      <w:pPr>
        <w:spacing w:after="160" w:line="360" w:lineRule="auto"/>
        <w:rPr>
          <w:sz w:val="28"/>
        </w:rPr>
      </w:pPr>
    </w:p>
    <w:p w14:paraId="1967E2A8" w14:textId="0414F1EB" w:rsidR="00025650" w:rsidRPr="00270EEB" w:rsidRDefault="003A7121" w:rsidP="00025650">
      <w:pPr>
        <w:jc w:val="both"/>
        <w:rPr>
          <w:sz w:val="24"/>
          <w:szCs w:val="24"/>
        </w:rPr>
      </w:pPr>
      <w:r w:rsidRPr="00D61CAF">
        <w:rPr>
          <w:sz w:val="24"/>
        </w:rPr>
        <w:t>Word count: 1502</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63182FB9"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w:t>
            </w:r>
            <w:r w:rsidR="00BE1DCD">
              <w:rPr>
                <w:sz w:val="24"/>
                <w:szCs w:val="24"/>
              </w:rPr>
              <w:t>decision-making process.</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D61CAF" w:rsidRDefault="00025650" w:rsidP="00D61CAF">
      <w:pPr>
        <w:spacing w:line="360" w:lineRule="auto"/>
        <w:jc w:val="both"/>
        <w:rPr>
          <w:rFonts w:asciiTheme="minorHAnsi" w:hAnsiTheme="minorHAnsi" w:cstheme="minorHAnsi"/>
          <w:color w:val="auto"/>
          <w:sz w:val="24"/>
          <w:szCs w:val="24"/>
        </w:rPr>
      </w:pPr>
    </w:p>
    <w:p w14:paraId="569A127A" w14:textId="33CFDDFC" w:rsidR="003A7121" w:rsidRDefault="003A7121" w:rsidP="007016DC">
      <w:pPr>
        <w:spacing w:line="360" w:lineRule="auto"/>
        <w:rPr>
          <w:color w:val="auto"/>
          <w:sz w:val="24"/>
          <w:szCs w:val="24"/>
        </w:rPr>
      </w:pPr>
      <w:r w:rsidRPr="007016DC">
        <w:rPr>
          <w:color w:val="auto"/>
          <w:sz w:val="24"/>
          <w:szCs w:val="24"/>
        </w:rPr>
        <w:t>I will be utilising Borton’s Reflective tool to analyse and reflect on my performance in this specific incident. Borton’s tool will enable me to simplify and break down the incident in to three sections, What, So what and Now what. These three sections will assist me to reflect on certain aspects of the incident and identify any areas for improvemen</w:t>
      </w:r>
      <w:r w:rsidR="00D61CAF" w:rsidRPr="007016DC">
        <w:rPr>
          <w:color w:val="auto"/>
          <w:sz w:val="24"/>
          <w:szCs w:val="24"/>
        </w:rPr>
        <w:t xml:space="preserve">t. Borton stated that the tool </w:t>
      </w:r>
      <w:r w:rsidRPr="007016DC">
        <w:rPr>
          <w:color w:val="auto"/>
          <w:sz w:val="24"/>
          <w:szCs w:val="24"/>
        </w:rPr>
        <w:t>‘provides an organised way of increasing awareness (What), evaluating information (So what), and experimentin</w:t>
      </w:r>
      <w:r w:rsidR="00D61CAF" w:rsidRPr="007016DC">
        <w:rPr>
          <w:color w:val="auto"/>
          <w:sz w:val="24"/>
          <w:szCs w:val="24"/>
        </w:rPr>
        <w:t>g with new behaviour (Now What)’,</w:t>
      </w:r>
      <w:r w:rsidRPr="007016DC">
        <w:rPr>
          <w:color w:val="auto"/>
          <w:sz w:val="24"/>
          <w:szCs w:val="24"/>
        </w:rPr>
        <w:t xml:space="preserve"> </w:t>
      </w:r>
      <w:r w:rsidR="00D61CAF" w:rsidRPr="007016DC">
        <w:rPr>
          <w:color w:val="auto"/>
          <w:sz w:val="24"/>
          <w:szCs w:val="24"/>
        </w:rPr>
        <w:t>(</w:t>
      </w:r>
      <w:r w:rsidRPr="007016DC">
        <w:rPr>
          <w:color w:val="auto"/>
          <w:sz w:val="24"/>
          <w:szCs w:val="24"/>
        </w:rPr>
        <w:t>Borton, 1970)</w:t>
      </w:r>
    </w:p>
    <w:p w14:paraId="4883CDCF" w14:textId="77777777" w:rsidR="007016DC" w:rsidRPr="007016DC" w:rsidRDefault="007016DC" w:rsidP="007016DC">
      <w:pPr>
        <w:spacing w:line="360" w:lineRule="auto"/>
        <w:rPr>
          <w:color w:val="auto"/>
          <w:sz w:val="24"/>
          <w:szCs w:val="24"/>
        </w:rPr>
      </w:pPr>
    </w:p>
    <w:p w14:paraId="6FC3C8EE" w14:textId="77777777" w:rsidR="003A7121" w:rsidRPr="007016DC" w:rsidRDefault="003A7121" w:rsidP="007016DC">
      <w:pPr>
        <w:spacing w:line="360" w:lineRule="auto"/>
        <w:rPr>
          <w:color w:val="auto"/>
          <w:sz w:val="24"/>
          <w:szCs w:val="24"/>
        </w:rPr>
      </w:pPr>
      <w:r w:rsidRPr="007016DC">
        <w:rPr>
          <w:color w:val="auto"/>
          <w:sz w:val="24"/>
          <w:szCs w:val="24"/>
        </w:rPr>
        <w:t>Towards the start of my tutorship period I was on mobile patrol with my tutor within the Neath area. I received a call on my police personal radio in relation to a male being verbally abusive towards a staff member in a local shop. My tutor and I attended the call on a Grade 1 response.</w:t>
      </w:r>
    </w:p>
    <w:p w14:paraId="450040E8" w14:textId="782D28C2" w:rsidR="003A7121" w:rsidRDefault="003A7121" w:rsidP="007016DC">
      <w:pPr>
        <w:spacing w:line="360" w:lineRule="auto"/>
        <w:rPr>
          <w:color w:val="auto"/>
          <w:sz w:val="24"/>
          <w:szCs w:val="24"/>
          <w:shd w:val="clear" w:color="auto" w:fill="FFFFFF"/>
        </w:rPr>
      </w:pPr>
      <w:r w:rsidRPr="007016DC">
        <w:rPr>
          <w:color w:val="auto"/>
          <w:sz w:val="24"/>
          <w:szCs w:val="24"/>
        </w:rPr>
        <w:lastRenderedPageBreak/>
        <w:t>This specific local shop has had many incidents of a similar nature within the last two weeks, two of which I attended whereby the same male was involved on both occasions. I began to think to myself that this incident has to be linked to the male I had dealt with on previous occasions. I requested further information from the public service centre to which they were unable to provide a description or name for the male. Although I had little information available I utilised the National Decision Model in line with my previous experience from being at the location and knowledge of the area to conduct a risk assessment for any potential threat, harm or</w:t>
      </w:r>
      <w:r w:rsidR="00D61CAF" w:rsidRPr="007016DC">
        <w:rPr>
          <w:color w:val="auto"/>
          <w:sz w:val="24"/>
          <w:szCs w:val="24"/>
        </w:rPr>
        <w:t xml:space="preserve"> contingencies that may arise, ‘t</w:t>
      </w:r>
      <w:r w:rsidRPr="007016DC">
        <w:rPr>
          <w:color w:val="auto"/>
          <w:sz w:val="24"/>
          <w:szCs w:val="24"/>
        </w:rPr>
        <w:t xml:space="preserve">he National Decision Model </w:t>
      </w:r>
      <w:r w:rsidRPr="007016DC">
        <w:rPr>
          <w:color w:val="auto"/>
          <w:sz w:val="24"/>
          <w:szCs w:val="24"/>
          <w:shd w:val="clear" w:color="auto" w:fill="FFFFFF"/>
        </w:rPr>
        <w:t xml:space="preserve">can be applied: to spontaneous incidents or planned operations by </w:t>
      </w:r>
      <w:r w:rsidR="00D61CAF" w:rsidRPr="007016DC">
        <w:rPr>
          <w:color w:val="auto"/>
          <w:sz w:val="24"/>
          <w:szCs w:val="24"/>
          <w:shd w:val="clear" w:color="auto" w:fill="FFFFFF"/>
        </w:rPr>
        <w:t>an individual or team of people’,</w:t>
      </w:r>
      <w:r w:rsidRPr="007016DC">
        <w:rPr>
          <w:color w:val="auto"/>
          <w:sz w:val="24"/>
          <w:szCs w:val="24"/>
          <w:shd w:val="clear" w:color="auto" w:fill="FFFFFF"/>
        </w:rPr>
        <w:t xml:space="preserve"> </w:t>
      </w:r>
      <w:r w:rsidR="00D61CAF" w:rsidRPr="007016DC">
        <w:rPr>
          <w:color w:val="auto"/>
          <w:sz w:val="24"/>
          <w:szCs w:val="24"/>
          <w:shd w:val="clear" w:color="auto" w:fill="FFFFFF"/>
        </w:rPr>
        <w:t>(College of Policing, 2013</w:t>
      </w:r>
      <w:r w:rsidRPr="007016DC">
        <w:rPr>
          <w:color w:val="auto"/>
          <w:sz w:val="24"/>
          <w:szCs w:val="24"/>
          <w:shd w:val="clear" w:color="auto" w:fill="FFFFFF"/>
        </w:rPr>
        <w:t>)</w:t>
      </w:r>
    </w:p>
    <w:p w14:paraId="77819E59" w14:textId="77777777" w:rsidR="007016DC" w:rsidRPr="007016DC" w:rsidRDefault="007016DC" w:rsidP="007016DC">
      <w:pPr>
        <w:spacing w:line="360" w:lineRule="auto"/>
        <w:rPr>
          <w:color w:val="auto"/>
          <w:sz w:val="24"/>
          <w:szCs w:val="24"/>
          <w:shd w:val="clear" w:color="auto" w:fill="FFFFFF"/>
        </w:rPr>
      </w:pPr>
    </w:p>
    <w:p w14:paraId="35C6D43B" w14:textId="5B23CDE7" w:rsidR="003A7121" w:rsidRDefault="003A7121" w:rsidP="007016DC">
      <w:pPr>
        <w:spacing w:line="360" w:lineRule="auto"/>
        <w:rPr>
          <w:color w:val="auto"/>
          <w:sz w:val="24"/>
          <w:szCs w:val="24"/>
          <w:shd w:val="clear" w:color="auto" w:fill="FFFFFF"/>
        </w:rPr>
      </w:pPr>
      <w:r w:rsidRPr="007016DC">
        <w:rPr>
          <w:color w:val="auto"/>
          <w:sz w:val="24"/>
          <w:szCs w:val="24"/>
          <w:shd w:val="clear" w:color="auto" w:fill="FFFFFF"/>
        </w:rPr>
        <w:t>I arrived at the shop to which I was immediately greeted by the store manager and shop assistant. The assistant told me that the male whom entered the store shouted verbal abuse towards her and threw a basket at the Perspex screen nearby, amounting to criminal damage. The assistant stated that the disagreement occurred as she asked him to kindly stay behind the two metre social distancing line. The shop assistant stated that the male is at the back of the store shouting that he wants alcohol. The assistant told me that the male was waiting for police to arrive as he wanted to apologise.</w:t>
      </w:r>
    </w:p>
    <w:p w14:paraId="079F0C2F" w14:textId="77777777" w:rsidR="007016DC" w:rsidRPr="007016DC" w:rsidRDefault="007016DC" w:rsidP="007016DC">
      <w:pPr>
        <w:spacing w:line="360" w:lineRule="auto"/>
        <w:rPr>
          <w:color w:val="auto"/>
          <w:sz w:val="24"/>
          <w:szCs w:val="24"/>
          <w:shd w:val="clear" w:color="auto" w:fill="FFFFFF"/>
        </w:rPr>
      </w:pPr>
    </w:p>
    <w:p w14:paraId="27C8AE02" w14:textId="2A903D90" w:rsidR="003A7121" w:rsidRDefault="003A7121" w:rsidP="007016DC">
      <w:pPr>
        <w:spacing w:line="360" w:lineRule="auto"/>
        <w:rPr>
          <w:color w:val="auto"/>
          <w:sz w:val="24"/>
          <w:szCs w:val="24"/>
          <w:shd w:val="clear" w:color="auto" w:fill="FFFFFF"/>
        </w:rPr>
      </w:pPr>
      <w:r w:rsidRPr="007016DC">
        <w:rPr>
          <w:color w:val="auto"/>
          <w:sz w:val="24"/>
          <w:szCs w:val="24"/>
          <w:shd w:val="clear" w:color="auto" w:fill="FFFFFF"/>
        </w:rPr>
        <w:t>I entered the back of the store and I was met with a very distressed male whom I had not met before. I remained professional and approached the male in a calm manner to make him feel at ease. I proceeded to ask him what had happened. The male explained to me that his mental health is deteriorating due to the Coronavirus pandemic as he is unable to see his family whom he relies on. Coronavirus has had a huge impact on person’s mental health as confirmed by a rece</w:t>
      </w:r>
      <w:r w:rsidR="00D61CAF" w:rsidRPr="007016DC">
        <w:rPr>
          <w:color w:val="auto"/>
          <w:sz w:val="24"/>
          <w:szCs w:val="24"/>
          <w:shd w:val="clear" w:color="auto" w:fill="FFFFFF"/>
        </w:rPr>
        <w:t xml:space="preserve">nt study at Swansea University outlines </w:t>
      </w:r>
      <w:r w:rsidRPr="007016DC">
        <w:rPr>
          <w:color w:val="auto"/>
          <w:sz w:val="24"/>
          <w:szCs w:val="24"/>
          <w:shd w:val="clear" w:color="auto" w:fill="FFFFFF"/>
        </w:rPr>
        <w:t>‘the social distancing and isolation associated with COVID-19 has substantial negative impacts on the mental health and wellbeing of</w:t>
      </w:r>
      <w:r w:rsidR="00D61CAF" w:rsidRPr="007016DC">
        <w:rPr>
          <w:color w:val="auto"/>
          <w:sz w:val="24"/>
          <w:szCs w:val="24"/>
          <w:shd w:val="clear" w:color="auto" w:fill="FFFFFF"/>
        </w:rPr>
        <w:t xml:space="preserve"> the UK public’, (Williams, 2020</w:t>
      </w:r>
      <w:r w:rsidRPr="007016DC">
        <w:rPr>
          <w:color w:val="auto"/>
          <w:sz w:val="24"/>
          <w:szCs w:val="24"/>
          <w:shd w:val="clear" w:color="auto" w:fill="FFFFFF"/>
        </w:rPr>
        <w:t xml:space="preserve">)  </w:t>
      </w:r>
    </w:p>
    <w:p w14:paraId="7A968B16" w14:textId="77777777" w:rsidR="007016DC" w:rsidRPr="007016DC" w:rsidRDefault="007016DC" w:rsidP="007016DC">
      <w:pPr>
        <w:spacing w:line="360" w:lineRule="auto"/>
        <w:rPr>
          <w:color w:val="auto"/>
          <w:sz w:val="24"/>
          <w:szCs w:val="24"/>
          <w:shd w:val="clear" w:color="auto" w:fill="FFFFFF"/>
        </w:rPr>
      </w:pPr>
    </w:p>
    <w:p w14:paraId="58C83CA5" w14:textId="1C50DD1B" w:rsidR="003A7121" w:rsidRDefault="003A7121" w:rsidP="007016DC">
      <w:pPr>
        <w:spacing w:line="360" w:lineRule="auto"/>
        <w:rPr>
          <w:color w:val="auto"/>
          <w:sz w:val="24"/>
          <w:szCs w:val="24"/>
          <w:shd w:val="clear" w:color="auto" w:fill="FFFFFF"/>
        </w:rPr>
      </w:pPr>
      <w:r w:rsidRPr="007016DC">
        <w:rPr>
          <w:color w:val="auto"/>
          <w:sz w:val="24"/>
          <w:szCs w:val="24"/>
          <w:shd w:val="clear" w:color="auto" w:fill="FFFFFF"/>
        </w:rPr>
        <w:t xml:space="preserve">The male explained to me that today is the first time he has left his property since the lockdown and wanted to buy some alcohol as he was not in the right frame of mind. </w:t>
      </w:r>
      <w:r w:rsidRPr="007016DC">
        <w:rPr>
          <w:color w:val="auto"/>
          <w:sz w:val="24"/>
          <w:szCs w:val="24"/>
          <w:shd w:val="clear" w:color="auto" w:fill="FFFFFF"/>
        </w:rPr>
        <w:lastRenderedPageBreak/>
        <w:t>He told me that he did not mean to lash out at the female behind the counter and would like to apologise. I explained to the shop assistant what the male had said to which she said that she would like the male to apologise and pay for the damage to the Perspex.</w:t>
      </w:r>
    </w:p>
    <w:p w14:paraId="653F1206" w14:textId="77777777" w:rsidR="007016DC" w:rsidRPr="007016DC" w:rsidRDefault="007016DC" w:rsidP="007016DC">
      <w:pPr>
        <w:spacing w:line="360" w:lineRule="auto"/>
        <w:rPr>
          <w:color w:val="auto"/>
          <w:sz w:val="24"/>
          <w:szCs w:val="24"/>
          <w:shd w:val="clear" w:color="auto" w:fill="FFFFFF"/>
        </w:rPr>
      </w:pPr>
    </w:p>
    <w:p w14:paraId="14CB6F72" w14:textId="05ED7EBC" w:rsidR="003A7121" w:rsidRDefault="003A7121" w:rsidP="007016DC">
      <w:pPr>
        <w:spacing w:line="360" w:lineRule="auto"/>
        <w:rPr>
          <w:color w:val="auto"/>
          <w:sz w:val="24"/>
          <w:szCs w:val="24"/>
        </w:rPr>
      </w:pPr>
      <w:r w:rsidRPr="007016DC">
        <w:rPr>
          <w:color w:val="auto"/>
          <w:sz w:val="24"/>
          <w:szCs w:val="24"/>
          <w:shd w:val="clear" w:color="auto" w:fill="FFFFFF"/>
        </w:rPr>
        <w:t>As a result of establishing what had happened I now had to take action. After completing all the relevant person checks the male has never been involved with the police before. Providing this information I believed that I could utilise my discretion to resolve the issue at hand by proceeding with a Restorative Justice approach. I explained the Restorative Justice approach in depth to the shop assistant and offender</w:t>
      </w:r>
      <w:r w:rsidR="00D61CAF" w:rsidRPr="007016DC">
        <w:rPr>
          <w:color w:val="auto"/>
          <w:sz w:val="24"/>
          <w:szCs w:val="24"/>
          <w:shd w:val="clear" w:color="auto" w:fill="FFFFFF"/>
        </w:rPr>
        <w:t xml:space="preserve"> to which both parties agreed. </w:t>
      </w:r>
      <w:r w:rsidRPr="007016DC">
        <w:rPr>
          <w:color w:val="auto"/>
          <w:sz w:val="24"/>
          <w:szCs w:val="24"/>
          <w:shd w:val="clear" w:color="auto" w:fill="FFFFFF"/>
        </w:rPr>
        <w:t>‘</w:t>
      </w:r>
      <w:r w:rsidRPr="007016DC">
        <w:rPr>
          <w:color w:val="auto"/>
          <w:sz w:val="24"/>
          <w:szCs w:val="24"/>
        </w:rPr>
        <w:t>Restorative justice is a victim focused resolution to crime. It empowers victims by giving them a chance to meet or communicate with their offender to explain the rea</w:t>
      </w:r>
      <w:r w:rsidR="00D61CAF" w:rsidRPr="007016DC">
        <w:rPr>
          <w:color w:val="auto"/>
          <w:sz w:val="24"/>
          <w:szCs w:val="24"/>
        </w:rPr>
        <w:t>l impact of the crime’ (</w:t>
      </w:r>
      <w:r w:rsidRPr="007016DC">
        <w:rPr>
          <w:color w:val="auto"/>
          <w:sz w:val="24"/>
          <w:szCs w:val="24"/>
        </w:rPr>
        <w:t>Re</w:t>
      </w:r>
      <w:r w:rsidR="00D61CAF" w:rsidRPr="007016DC">
        <w:rPr>
          <w:color w:val="auto"/>
          <w:sz w:val="24"/>
          <w:szCs w:val="24"/>
        </w:rPr>
        <w:t>storative Justice Council, 2013</w:t>
      </w:r>
      <w:r w:rsidRPr="007016DC">
        <w:rPr>
          <w:color w:val="auto"/>
          <w:sz w:val="24"/>
          <w:szCs w:val="24"/>
        </w:rPr>
        <w:t>)</w:t>
      </w:r>
    </w:p>
    <w:p w14:paraId="0323AA46" w14:textId="77777777" w:rsidR="007016DC" w:rsidRPr="007016DC" w:rsidRDefault="007016DC" w:rsidP="007016DC">
      <w:pPr>
        <w:spacing w:line="360" w:lineRule="auto"/>
        <w:rPr>
          <w:color w:val="auto"/>
          <w:sz w:val="24"/>
          <w:szCs w:val="24"/>
        </w:rPr>
      </w:pPr>
    </w:p>
    <w:p w14:paraId="5B7F124C" w14:textId="08CDED0A" w:rsidR="003A7121" w:rsidRDefault="003A7121" w:rsidP="007016DC">
      <w:pPr>
        <w:spacing w:line="360" w:lineRule="auto"/>
        <w:rPr>
          <w:color w:val="auto"/>
          <w:sz w:val="24"/>
          <w:szCs w:val="24"/>
        </w:rPr>
      </w:pPr>
      <w:r w:rsidRPr="007016DC">
        <w:rPr>
          <w:color w:val="auto"/>
          <w:sz w:val="24"/>
          <w:szCs w:val="24"/>
        </w:rPr>
        <w:t>Throughout the incident I documented each individual’s accounts in my pocket note book and ensured that each party had completed a signature on my pocket notebook to confirm that they are willing to proceed with the process. It is a necessity to document everything in an investigation to ensure that the Criminal Procedure and Investigations Act 1996 is compli</w:t>
      </w:r>
      <w:r w:rsidR="00D61CAF" w:rsidRPr="007016DC">
        <w:rPr>
          <w:color w:val="auto"/>
          <w:sz w:val="24"/>
          <w:szCs w:val="24"/>
        </w:rPr>
        <w:t xml:space="preserve">ed with. The act outlines that </w:t>
      </w:r>
      <w:r w:rsidRPr="007016DC">
        <w:rPr>
          <w:color w:val="auto"/>
          <w:sz w:val="24"/>
          <w:szCs w:val="24"/>
        </w:rPr>
        <w:t>‘the officer in charge of an investigation must ensure that it is recorded in</w:t>
      </w:r>
      <w:r w:rsidR="00D61CAF" w:rsidRPr="007016DC">
        <w:rPr>
          <w:color w:val="auto"/>
          <w:sz w:val="24"/>
          <w:szCs w:val="24"/>
        </w:rPr>
        <w:t xml:space="preserve"> a durable or retrievable form’, (</w:t>
      </w:r>
      <w:r w:rsidRPr="007016DC">
        <w:rPr>
          <w:color w:val="auto"/>
          <w:sz w:val="24"/>
          <w:szCs w:val="24"/>
          <w:shd w:val="clear" w:color="auto" w:fill="FFFFFF"/>
        </w:rPr>
        <w:t>CRIMINAL PROCED</w:t>
      </w:r>
      <w:r w:rsidR="00D61CAF" w:rsidRPr="007016DC">
        <w:rPr>
          <w:color w:val="auto"/>
          <w:sz w:val="24"/>
          <w:szCs w:val="24"/>
          <w:shd w:val="clear" w:color="auto" w:fill="FFFFFF"/>
        </w:rPr>
        <w:t>URE AND INVESTIGATIONS ACT, 1996</w:t>
      </w:r>
      <w:r w:rsidRPr="007016DC">
        <w:rPr>
          <w:color w:val="auto"/>
          <w:sz w:val="24"/>
          <w:szCs w:val="24"/>
        </w:rPr>
        <w:t>)</w:t>
      </w:r>
    </w:p>
    <w:p w14:paraId="5F0B5E17" w14:textId="77777777" w:rsidR="007016DC" w:rsidRPr="007016DC" w:rsidRDefault="007016DC" w:rsidP="007016DC">
      <w:pPr>
        <w:spacing w:line="360" w:lineRule="auto"/>
        <w:rPr>
          <w:color w:val="auto"/>
          <w:sz w:val="24"/>
          <w:szCs w:val="24"/>
        </w:rPr>
      </w:pPr>
    </w:p>
    <w:p w14:paraId="34EDDC0E" w14:textId="38092037" w:rsidR="003A7121" w:rsidRPr="007016DC" w:rsidRDefault="003A7121" w:rsidP="007016DC">
      <w:pPr>
        <w:spacing w:line="360" w:lineRule="auto"/>
        <w:rPr>
          <w:color w:val="auto"/>
          <w:sz w:val="24"/>
          <w:szCs w:val="24"/>
        </w:rPr>
      </w:pPr>
      <w:r w:rsidRPr="007016DC">
        <w:rPr>
          <w:color w:val="auto"/>
          <w:sz w:val="24"/>
          <w:szCs w:val="24"/>
        </w:rPr>
        <w:t>When the shop assistant disclosed that the male had caused damage my initial feelings were to arrest the male straight away as he had committed a criminal offence. However, upon speaking to the male he appeared very distressed and not of sound mind. I strongly believe that he would not benefit from being arrested as his mental state had the potential to deteriorate. I decided to use my discretion and tackle the underlying problem which had caused this male to react this way, I signposted the male to local mental health teams and submitted a public protection notice with his consent. Problem solving is a key aspect of</w:t>
      </w:r>
      <w:r w:rsidR="00D61CAF" w:rsidRPr="007016DC">
        <w:rPr>
          <w:color w:val="auto"/>
          <w:sz w:val="24"/>
          <w:szCs w:val="24"/>
        </w:rPr>
        <w:t xml:space="preserve"> Policing, Goldstein once said ‘p</w:t>
      </w:r>
      <w:r w:rsidRPr="007016DC">
        <w:rPr>
          <w:color w:val="auto"/>
          <w:sz w:val="24"/>
          <w:szCs w:val="24"/>
        </w:rPr>
        <w:t>roblem-solving is an approach for improving</w:t>
      </w:r>
      <w:r w:rsidR="00D61CAF" w:rsidRPr="007016DC">
        <w:rPr>
          <w:color w:val="auto"/>
          <w:sz w:val="24"/>
          <w:szCs w:val="24"/>
        </w:rPr>
        <w:t xml:space="preserve"> the effectiveness of policing’, (Goldstein, 1990</w:t>
      </w:r>
      <w:r w:rsidRPr="007016DC">
        <w:rPr>
          <w:color w:val="auto"/>
          <w:sz w:val="24"/>
          <w:szCs w:val="24"/>
        </w:rPr>
        <w:t>)</w:t>
      </w:r>
    </w:p>
    <w:p w14:paraId="241FD4E3" w14:textId="6ECD34D4" w:rsidR="003A7121" w:rsidRDefault="003A7121" w:rsidP="007016DC">
      <w:pPr>
        <w:spacing w:line="360" w:lineRule="auto"/>
        <w:rPr>
          <w:rStyle w:val="Strong"/>
          <w:b w:val="0"/>
          <w:color w:val="auto"/>
          <w:sz w:val="24"/>
          <w:szCs w:val="24"/>
          <w:bdr w:val="none" w:sz="0" w:space="0" w:color="auto" w:frame="1"/>
          <w:shd w:val="clear" w:color="auto" w:fill="FFFFFF"/>
        </w:rPr>
      </w:pPr>
      <w:r w:rsidRPr="007016DC">
        <w:rPr>
          <w:color w:val="auto"/>
          <w:sz w:val="24"/>
          <w:szCs w:val="24"/>
        </w:rPr>
        <w:lastRenderedPageBreak/>
        <w:t>I remember my initial impression of the male was that he was intoxicated as he was sat down in the back of the store distressed and shouting that he wanted alcohol. However, my assumptions were wrong as the male was suffering from severe mental health and not intoxicated. I have learnt from this experience not to let my previous experiences and interactions to influence my bias as every service user is different. Many factors contribu</w:t>
      </w:r>
      <w:r w:rsidR="00D61CAF" w:rsidRPr="007016DC">
        <w:rPr>
          <w:color w:val="auto"/>
          <w:sz w:val="24"/>
          <w:szCs w:val="24"/>
        </w:rPr>
        <w:t xml:space="preserve">te towards implicit bias, even </w:t>
      </w:r>
      <w:r w:rsidRPr="007016DC">
        <w:rPr>
          <w:b/>
          <w:color w:val="auto"/>
          <w:sz w:val="24"/>
          <w:szCs w:val="24"/>
        </w:rPr>
        <w:t>‘</w:t>
      </w:r>
      <w:r w:rsidR="00D61CAF" w:rsidRPr="007016DC">
        <w:rPr>
          <w:rStyle w:val="Strong"/>
          <w:b w:val="0"/>
          <w:color w:val="auto"/>
          <w:sz w:val="24"/>
          <w:szCs w:val="24"/>
          <w:bdr w:val="none" w:sz="0" w:space="0" w:color="auto" w:frame="1"/>
          <w:shd w:val="clear" w:color="auto" w:fill="FFFFFF"/>
        </w:rPr>
        <w:t>e</w:t>
      </w:r>
      <w:r w:rsidRPr="007016DC">
        <w:rPr>
          <w:rStyle w:val="Strong"/>
          <w:b w:val="0"/>
          <w:color w:val="auto"/>
          <w:sz w:val="24"/>
          <w:szCs w:val="24"/>
          <w:bdr w:val="none" w:sz="0" w:space="0" w:color="auto" w:frame="1"/>
          <w:shd w:val="clear" w:color="auto" w:fill="FFFFFF"/>
        </w:rPr>
        <w:t xml:space="preserve">xperience and </w:t>
      </w:r>
      <w:r w:rsidR="00D61CAF" w:rsidRPr="007016DC">
        <w:rPr>
          <w:rStyle w:val="Strong"/>
          <w:b w:val="0"/>
          <w:color w:val="auto"/>
          <w:sz w:val="24"/>
          <w:szCs w:val="24"/>
          <w:bdr w:val="none" w:sz="0" w:space="0" w:color="auto" w:frame="1"/>
          <w:shd w:val="clear" w:color="auto" w:fill="FFFFFF"/>
        </w:rPr>
        <w:t>social conditioning play a role’,</w:t>
      </w:r>
      <w:r w:rsidRPr="007016DC">
        <w:rPr>
          <w:rStyle w:val="Strong"/>
          <w:b w:val="0"/>
          <w:color w:val="auto"/>
          <w:sz w:val="24"/>
          <w:szCs w:val="24"/>
          <w:bdr w:val="none" w:sz="0" w:space="0" w:color="auto" w:frame="1"/>
          <w:shd w:val="clear" w:color="auto" w:fill="FFFFFF"/>
        </w:rPr>
        <w:t xml:space="preserve"> </w:t>
      </w:r>
      <w:r w:rsidR="00D61CAF" w:rsidRPr="007016DC">
        <w:rPr>
          <w:rStyle w:val="Strong"/>
          <w:b w:val="0"/>
          <w:color w:val="auto"/>
          <w:sz w:val="24"/>
          <w:szCs w:val="24"/>
          <w:bdr w:val="none" w:sz="0" w:space="0" w:color="auto" w:frame="1"/>
          <w:shd w:val="clear" w:color="auto" w:fill="FFFFFF"/>
        </w:rPr>
        <w:t>(Cherry, 2020</w:t>
      </w:r>
      <w:r w:rsidRPr="007016DC">
        <w:rPr>
          <w:rStyle w:val="Strong"/>
          <w:b w:val="0"/>
          <w:color w:val="auto"/>
          <w:sz w:val="24"/>
          <w:szCs w:val="24"/>
          <w:bdr w:val="none" w:sz="0" w:space="0" w:color="auto" w:frame="1"/>
          <w:shd w:val="clear" w:color="auto" w:fill="FFFFFF"/>
        </w:rPr>
        <w:t>)</w:t>
      </w:r>
    </w:p>
    <w:p w14:paraId="51709224" w14:textId="77777777" w:rsidR="007016DC" w:rsidRPr="007016DC" w:rsidRDefault="007016DC" w:rsidP="007016DC">
      <w:pPr>
        <w:spacing w:line="360" w:lineRule="auto"/>
        <w:rPr>
          <w:color w:val="auto"/>
          <w:sz w:val="24"/>
          <w:szCs w:val="24"/>
        </w:rPr>
      </w:pPr>
    </w:p>
    <w:p w14:paraId="7436CD19" w14:textId="4022003D" w:rsidR="003A7121" w:rsidRDefault="003A7121" w:rsidP="007016DC">
      <w:pPr>
        <w:spacing w:line="360" w:lineRule="auto"/>
        <w:rPr>
          <w:color w:val="auto"/>
          <w:sz w:val="24"/>
          <w:szCs w:val="24"/>
        </w:rPr>
      </w:pPr>
      <w:r w:rsidRPr="007016DC">
        <w:rPr>
          <w:color w:val="auto"/>
          <w:sz w:val="24"/>
          <w:szCs w:val="24"/>
        </w:rPr>
        <w:t xml:space="preserve">As a result of my intervention and discretion both parties agreed to discuss the matter at hand which enabled the offender to accept responsibility for what he had done and to apologise on a personal level to the victim. The process enabled the victim to express her concerns and explain how the incident affected her. I believe that Restorative Justice was a positive outcome for both individuals as both parties wished to discuss the matter at hand. </w:t>
      </w:r>
    </w:p>
    <w:p w14:paraId="736FEA71" w14:textId="77777777" w:rsidR="007016DC" w:rsidRPr="007016DC" w:rsidRDefault="007016DC" w:rsidP="007016DC">
      <w:pPr>
        <w:spacing w:line="360" w:lineRule="auto"/>
        <w:rPr>
          <w:color w:val="auto"/>
          <w:sz w:val="24"/>
          <w:szCs w:val="24"/>
        </w:rPr>
      </w:pPr>
    </w:p>
    <w:p w14:paraId="7567209B" w14:textId="2E3E295A" w:rsidR="003A7121" w:rsidRDefault="003A7121" w:rsidP="007016DC">
      <w:pPr>
        <w:spacing w:line="360" w:lineRule="auto"/>
        <w:rPr>
          <w:color w:val="auto"/>
          <w:sz w:val="24"/>
          <w:szCs w:val="24"/>
        </w:rPr>
      </w:pPr>
      <w:r w:rsidRPr="007016DC">
        <w:rPr>
          <w:color w:val="auto"/>
          <w:sz w:val="24"/>
          <w:szCs w:val="24"/>
        </w:rPr>
        <w:t>By utilising the National Decision Model I identified other disposal options I could have considered to deal with the situation, for example, I could have provided the male with a fixed penalty notice. I do not believe this would have benefited the offender nor the victim as the victim wanted an explanation and an apology. Furthermore, the offender has agreed to pay the cost of the damage so, incurring him with another charge would not make him recognise what he has done is wrong. My tutor supported my decision making throughout the incident and believes that I chose the correct disposal option to deal with the issue I was faced with.</w:t>
      </w:r>
    </w:p>
    <w:p w14:paraId="21C51BC4" w14:textId="77777777" w:rsidR="007016DC" w:rsidRPr="007016DC" w:rsidRDefault="007016DC" w:rsidP="007016DC">
      <w:pPr>
        <w:spacing w:line="360" w:lineRule="auto"/>
        <w:rPr>
          <w:color w:val="auto"/>
          <w:sz w:val="24"/>
          <w:szCs w:val="24"/>
        </w:rPr>
      </w:pPr>
    </w:p>
    <w:p w14:paraId="105AC323" w14:textId="77777777" w:rsidR="003A7121" w:rsidRPr="007016DC" w:rsidRDefault="003A7121" w:rsidP="007016DC">
      <w:pPr>
        <w:spacing w:line="360" w:lineRule="auto"/>
        <w:rPr>
          <w:color w:val="auto"/>
          <w:sz w:val="24"/>
          <w:szCs w:val="24"/>
        </w:rPr>
      </w:pPr>
      <w:r w:rsidRPr="007016DC">
        <w:rPr>
          <w:color w:val="auto"/>
          <w:sz w:val="24"/>
          <w:szCs w:val="24"/>
        </w:rPr>
        <w:t xml:space="preserve">By using my discretion to deal with this incident I have identified that because a criminal offence has taken place effecting an arrest of the offender is not always the answer as there are a range of other disposal options available. When faced with a situation of a similar nature whereby the victim is forthcoming, I will, if appropriate discuss with the victim in depth what action they would like me to take as victims are the heart of the criminal justice system. I strongly believe in victim satisfaction and truly believe that we must police by consent in order to achieve the confidence and support of victims. I will strive to achieve this by reflecting on this incident when dealing with victims of crime. </w:t>
      </w:r>
    </w:p>
    <w:p w14:paraId="04FCCDB1" w14:textId="77777777" w:rsidR="003A7121" w:rsidRPr="007016DC" w:rsidRDefault="003A7121" w:rsidP="007016DC">
      <w:pPr>
        <w:spacing w:line="360" w:lineRule="auto"/>
        <w:rPr>
          <w:color w:val="auto"/>
          <w:sz w:val="24"/>
          <w:szCs w:val="24"/>
        </w:rPr>
      </w:pPr>
      <w:r w:rsidRPr="007016DC">
        <w:rPr>
          <w:color w:val="auto"/>
          <w:sz w:val="24"/>
          <w:szCs w:val="24"/>
        </w:rPr>
        <w:lastRenderedPageBreak/>
        <w:t xml:space="preserve">As mentioned previously, looking back on this incident I have learnt to not make assumptions as doing so has the potential to influence how I treat individuals in the workplace, in turn meaning that I am not providing them with the correct support and service. Prior to attending the call I assumed that the male involved was a previous male that I had dealt with in that specific shop not so long ago. I have identified which has been stressed by my tutor that making any form of this assumption can lead to myself becoming complacent leading to implications further on in my career.  </w:t>
      </w:r>
    </w:p>
    <w:p w14:paraId="4C50E184" w14:textId="02B14552" w:rsidR="00025650" w:rsidRDefault="00025650" w:rsidP="00025650">
      <w:pPr>
        <w:jc w:val="both"/>
        <w:rPr>
          <w:sz w:val="24"/>
          <w:szCs w:val="24"/>
        </w:rPr>
      </w:pPr>
    </w:p>
    <w:p w14:paraId="65BD19CD" w14:textId="3915BC49" w:rsidR="003A7121" w:rsidRPr="00270EEB" w:rsidRDefault="003A7121" w:rsidP="00025650">
      <w:pPr>
        <w:jc w:val="both"/>
        <w:rPr>
          <w:sz w:val="24"/>
          <w:szCs w:val="24"/>
        </w:rPr>
      </w:pPr>
      <w:r>
        <w:rPr>
          <w:sz w:val="24"/>
          <w:szCs w:val="24"/>
        </w:rPr>
        <w:t>Word count: 1426</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3A7121">
        <w:tc>
          <w:tcPr>
            <w:tcW w:w="10188" w:type="dxa"/>
            <w:shd w:val="clear" w:color="auto" w:fill="auto"/>
          </w:tcPr>
          <w:p w14:paraId="356C9783" w14:textId="77777777" w:rsidR="00A93A25" w:rsidRDefault="00A93A25" w:rsidP="003A7121">
            <w:pPr>
              <w:ind w:right="237"/>
              <w:rPr>
                <w:sz w:val="24"/>
                <w:szCs w:val="24"/>
              </w:rPr>
            </w:pPr>
          </w:p>
          <w:p w14:paraId="21FD475F" w14:textId="77777777" w:rsidR="00A93A25" w:rsidRPr="00270EEB" w:rsidRDefault="00A93A25" w:rsidP="003A7121">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3A7121">
            <w:pPr>
              <w:ind w:right="237"/>
              <w:rPr>
                <w:sz w:val="24"/>
                <w:szCs w:val="24"/>
              </w:rPr>
            </w:pPr>
          </w:p>
          <w:p w14:paraId="1B557B38" w14:textId="77777777" w:rsidR="00A93A25" w:rsidRDefault="00A93A25" w:rsidP="003A7121">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3A7121">
            <w:pPr>
              <w:ind w:right="237"/>
              <w:jc w:val="both"/>
              <w:rPr>
                <w:sz w:val="24"/>
                <w:szCs w:val="24"/>
              </w:rPr>
            </w:pPr>
          </w:p>
          <w:p w14:paraId="6E650755" w14:textId="77777777" w:rsidR="00A93A25" w:rsidRDefault="00A93A25" w:rsidP="003A7121">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3A7121">
            <w:pPr>
              <w:ind w:right="237"/>
              <w:jc w:val="both"/>
              <w:rPr>
                <w:sz w:val="24"/>
                <w:szCs w:val="24"/>
              </w:rPr>
            </w:pPr>
          </w:p>
          <w:p w14:paraId="3FA4FA04" w14:textId="77777777" w:rsidR="00A93A25" w:rsidRPr="00270EEB" w:rsidRDefault="00A93A25" w:rsidP="003A7121">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3A7121">
            <w:pPr>
              <w:ind w:right="237"/>
              <w:jc w:val="both"/>
              <w:rPr>
                <w:sz w:val="24"/>
                <w:szCs w:val="24"/>
              </w:rPr>
            </w:pPr>
          </w:p>
          <w:p w14:paraId="3ADEEC22" w14:textId="77777777" w:rsidR="00A93A25" w:rsidRPr="00270EEB" w:rsidRDefault="00A93A25" w:rsidP="003A7121">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18DC9434" w14:textId="77777777" w:rsidR="00A93A25" w:rsidRPr="00D61CAF" w:rsidRDefault="00A93A25" w:rsidP="00D61CAF">
      <w:pPr>
        <w:spacing w:line="360" w:lineRule="auto"/>
        <w:ind w:right="237"/>
        <w:jc w:val="both"/>
        <w:rPr>
          <w:color w:val="auto"/>
          <w:sz w:val="24"/>
          <w:szCs w:val="24"/>
        </w:rPr>
      </w:pPr>
    </w:p>
    <w:p w14:paraId="43BB606B" w14:textId="77777777" w:rsidR="00924A5C" w:rsidRPr="00D61CAF" w:rsidRDefault="00924A5C" w:rsidP="00D61CAF">
      <w:pPr>
        <w:spacing w:line="360" w:lineRule="auto"/>
        <w:rPr>
          <w:color w:val="auto"/>
          <w:sz w:val="24"/>
          <w:szCs w:val="24"/>
        </w:rPr>
      </w:pPr>
      <w:r w:rsidRPr="00D61CAF">
        <w:rPr>
          <w:color w:val="auto"/>
          <w:sz w:val="24"/>
          <w:szCs w:val="24"/>
        </w:rPr>
        <w:t>To analyse and reflect on my performance in this incident I will be utilising Kolb’s reflective tool. Kolb’s tool will enable me to break down my incident and address specific sections accordingly, thus allowing me to reflect on the incident as a whole. Furthermore, reflective practice will enable me to enhance and develop my knowledge and skills. Kolb stated that ‘</w:t>
      </w:r>
      <w:r w:rsidRPr="00D61CAF">
        <w:rPr>
          <w:color w:val="auto"/>
          <w:spacing w:val="11"/>
          <w:sz w:val="24"/>
          <w:szCs w:val="24"/>
          <w:shd w:val="clear" w:color="auto" w:fill="FFFFFF"/>
        </w:rPr>
        <w:t>Learning is the process whereby knowledge is created through the transformation of experience. Knowledge results from the combination of grasping experience and transforming it’ (Kolb, 1984).</w:t>
      </w:r>
    </w:p>
    <w:p w14:paraId="066ECE2E" w14:textId="77777777" w:rsidR="00924A5C" w:rsidRPr="00D61CAF" w:rsidRDefault="00924A5C" w:rsidP="00D61CAF">
      <w:pPr>
        <w:spacing w:line="360" w:lineRule="auto"/>
        <w:rPr>
          <w:color w:val="auto"/>
          <w:sz w:val="24"/>
          <w:szCs w:val="24"/>
        </w:rPr>
      </w:pPr>
    </w:p>
    <w:p w14:paraId="63E85E00" w14:textId="77777777" w:rsidR="00924A5C" w:rsidRPr="00D61CAF" w:rsidRDefault="00924A5C" w:rsidP="00D61CAF">
      <w:pPr>
        <w:spacing w:line="360" w:lineRule="auto"/>
        <w:rPr>
          <w:color w:val="auto"/>
          <w:sz w:val="24"/>
          <w:szCs w:val="24"/>
        </w:rPr>
      </w:pPr>
      <w:r w:rsidRPr="00D61CAF">
        <w:rPr>
          <w:color w:val="auto"/>
          <w:sz w:val="24"/>
          <w:szCs w:val="24"/>
        </w:rPr>
        <w:lastRenderedPageBreak/>
        <w:t>At the start of June 2020 I had finished my tutorship period thus meaning I was independent and no longer had a tutor constable by my side. I changed teams as a result of my tutorship period ending. On the second day of being on my new team I received a call on my police personal radio in relation to a report of an ongoing domestic incident between two parties. I requested further information from the public service centre to which they notified me that the female had travelled from England to collect her daughter due to the father of the child, her ex-partner not returning the child within the agreed child contact timescales. The context of the call stated that the child was 6 years of age.</w:t>
      </w:r>
    </w:p>
    <w:p w14:paraId="646B150B" w14:textId="77777777" w:rsidR="00924A5C" w:rsidRPr="00D61CAF" w:rsidRDefault="00924A5C" w:rsidP="00D61CAF">
      <w:pPr>
        <w:spacing w:line="360" w:lineRule="auto"/>
        <w:rPr>
          <w:color w:val="auto"/>
          <w:sz w:val="24"/>
          <w:szCs w:val="24"/>
        </w:rPr>
      </w:pPr>
    </w:p>
    <w:p w14:paraId="7B13282D" w14:textId="77777777" w:rsidR="00924A5C" w:rsidRPr="00D61CAF" w:rsidRDefault="00924A5C" w:rsidP="00D61CAF">
      <w:pPr>
        <w:spacing w:line="360" w:lineRule="auto"/>
        <w:rPr>
          <w:color w:val="auto"/>
          <w:sz w:val="24"/>
          <w:szCs w:val="24"/>
        </w:rPr>
      </w:pPr>
      <w:r w:rsidRPr="00D61CAF">
        <w:rPr>
          <w:color w:val="auto"/>
          <w:sz w:val="24"/>
          <w:szCs w:val="24"/>
        </w:rPr>
        <w:t>My colleague and I attended the call as a Grade 1 response, also known as an immediate response. Our response had to be immediate as domestic related incident involving children can have a detrimental impact on the child, as stated by NSPCC</w:t>
      </w:r>
      <w:r w:rsidRPr="00D61CAF">
        <w:rPr>
          <w:color w:val="auto"/>
          <w:sz w:val="24"/>
          <w:szCs w:val="24"/>
          <w:shd w:val="clear" w:color="auto" w:fill="FAFAFA"/>
        </w:rPr>
        <w:t> ‘it can seriously harm children and young people and witnessing domestic abuse is child abuse’ (NSPCC, 2020)</w:t>
      </w:r>
    </w:p>
    <w:p w14:paraId="28F936BE" w14:textId="77777777" w:rsidR="00924A5C" w:rsidRPr="00D61CAF" w:rsidRDefault="00924A5C" w:rsidP="00D61CAF">
      <w:pPr>
        <w:spacing w:line="360" w:lineRule="auto"/>
        <w:rPr>
          <w:color w:val="auto"/>
          <w:sz w:val="24"/>
          <w:szCs w:val="24"/>
        </w:rPr>
      </w:pPr>
    </w:p>
    <w:p w14:paraId="7BB5DC2E" w14:textId="77777777" w:rsidR="00924A5C" w:rsidRPr="00D61CAF" w:rsidRDefault="00924A5C" w:rsidP="00D61CAF">
      <w:pPr>
        <w:spacing w:line="360" w:lineRule="auto"/>
        <w:rPr>
          <w:color w:val="auto"/>
          <w:sz w:val="24"/>
          <w:szCs w:val="24"/>
        </w:rPr>
      </w:pPr>
      <w:r w:rsidRPr="00D61CAF">
        <w:rPr>
          <w:color w:val="auto"/>
          <w:sz w:val="24"/>
          <w:szCs w:val="24"/>
        </w:rPr>
        <w:t xml:space="preserve">The female was not known to police, however, the male had various warning markers, some of which included violence and weapons. By obtaining this information I used it in line with the National Decision Model to conduct a threat assessment. The assessment provided my colleague and I with an insight in how to deal with the situation effectively, allowing us to consider and identify any powers and policies appropriate to the situation. </w:t>
      </w:r>
    </w:p>
    <w:p w14:paraId="0ACCC3A8" w14:textId="77777777" w:rsidR="00924A5C" w:rsidRPr="00D61CAF" w:rsidRDefault="00924A5C" w:rsidP="00D61CAF">
      <w:pPr>
        <w:spacing w:line="360" w:lineRule="auto"/>
        <w:rPr>
          <w:color w:val="auto"/>
          <w:sz w:val="24"/>
          <w:szCs w:val="24"/>
        </w:rPr>
      </w:pPr>
    </w:p>
    <w:p w14:paraId="6C7AA9B8" w14:textId="77777777" w:rsidR="00924A5C" w:rsidRPr="00D61CAF" w:rsidRDefault="00924A5C" w:rsidP="00D61CAF">
      <w:pPr>
        <w:spacing w:line="360" w:lineRule="auto"/>
        <w:rPr>
          <w:color w:val="auto"/>
          <w:sz w:val="24"/>
          <w:szCs w:val="24"/>
        </w:rPr>
      </w:pPr>
      <w:r w:rsidRPr="00D61CAF">
        <w:rPr>
          <w:color w:val="auto"/>
          <w:sz w:val="24"/>
          <w:szCs w:val="24"/>
        </w:rPr>
        <w:t>I was unsure as to what expect upon arrival to the incident as I had been provided with limited information, however, despite this I remained open as the nature of policing incidents can change rapidly. It is vital to remain open and transparent at all incidents to ensure that you do not become complacent to which I have learned from a past incident I recently reflected on. The Police Code of Ethics outlines that it is a necessity to remain open and transparent as a Police Constable. ‘The aim of the Code of Ethics is to support each member of the policing profession to deliver the highest professional standards in their service to the public’ (College of Policing, 2014)</w:t>
      </w:r>
    </w:p>
    <w:p w14:paraId="38CDDFB2" w14:textId="77777777" w:rsidR="00924A5C" w:rsidRPr="00D61CAF" w:rsidRDefault="00924A5C" w:rsidP="00D61CAF">
      <w:pPr>
        <w:spacing w:line="360" w:lineRule="auto"/>
        <w:rPr>
          <w:color w:val="auto"/>
          <w:sz w:val="24"/>
          <w:szCs w:val="24"/>
        </w:rPr>
      </w:pPr>
    </w:p>
    <w:p w14:paraId="4D0B8036" w14:textId="77777777" w:rsidR="00924A5C" w:rsidRPr="00D61CAF" w:rsidRDefault="00924A5C" w:rsidP="00D61CAF">
      <w:pPr>
        <w:spacing w:line="360" w:lineRule="auto"/>
        <w:rPr>
          <w:color w:val="auto"/>
          <w:sz w:val="24"/>
          <w:szCs w:val="24"/>
        </w:rPr>
      </w:pPr>
      <w:r w:rsidRPr="00D61CAF">
        <w:rPr>
          <w:color w:val="auto"/>
          <w:sz w:val="24"/>
          <w:szCs w:val="24"/>
        </w:rPr>
        <w:lastRenderedPageBreak/>
        <w:t xml:space="preserve">My role in this incident was to safeguard all persons involved who required it and to establish if any offences had been committed and if so, to deal with these accordingly. On arrival at the incident I was greeted by the female outside the property whom was distraught. I comforted the female and walked her to the police van to allow her to calm down.  My colleague spoke to the male whom was in the front garden of the property whilst I was comforting the female. </w:t>
      </w:r>
    </w:p>
    <w:p w14:paraId="4D427B92" w14:textId="77777777" w:rsidR="00924A5C" w:rsidRPr="00D61CAF" w:rsidRDefault="00924A5C" w:rsidP="00D61CAF">
      <w:pPr>
        <w:spacing w:line="360" w:lineRule="auto"/>
        <w:rPr>
          <w:color w:val="auto"/>
          <w:sz w:val="24"/>
          <w:szCs w:val="24"/>
        </w:rPr>
      </w:pPr>
    </w:p>
    <w:p w14:paraId="0A8B75B8" w14:textId="6FCF81AA" w:rsidR="00924A5C" w:rsidRPr="00D61CAF" w:rsidRDefault="00924A5C" w:rsidP="00D61CAF">
      <w:pPr>
        <w:spacing w:line="360" w:lineRule="auto"/>
        <w:rPr>
          <w:color w:val="auto"/>
          <w:sz w:val="24"/>
          <w:szCs w:val="24"/>
          <w:shd w:val="clear" w:color="auto" w:fill="FFFFFF"/>
        </w:rPr>
      </w:pPr>
      <w:r w:rsidRPr="00D61CAF">
        <w:rPr>
          <w:color w:val="auto"/>
          <w:sz w:val="24"/>
          <w:szCs w:val="24"/>
        </w:rPr>
        <w:t>Once I had sat the female down in the van she told me that she was having a panic attack as this incident was triggering her anxiety.  I talked to the female in a calm and collective voice to reassure her that we are here to help and she will get through the panic attack. Once the female had calmed down she told me that her ex-partner is allowed the child every other weekend and that both parties meet at a mutual location to arrange this. She stated that on this occasion her ex-partner had not attended the location and is now refusing to pass her child back. The female stated that there is a court order in place which specifies what day either party has the child. Whilst speaking to the female she had disclosed historic domestic related abuse, including numerous occasions whereby her ex-partner had assaulted her. The female stated that she did not wish to report the abuse at the time as she believed it was normal. Non-reporting of domestic abuse is o</w:t>
      </w:r>
      <w:r w:rsidR="007016DC">
        <w:rPr>
          <w:color w:val="auto"/>
          <w:sz w:val="24"/>
          <w:szCs w:val="24"/>
        </w:rPr>
        <w:t>ften common, as proven in a 2015</w:t>
      </w:r>
      <w:r w:rsidRPr="00D61CAF">
        <w:rPr>
          <w:color w:val="auto"/>
          <w:sz w:val="24"/>
          <w:szCs w:val="24"/>
        </w:rPr>
        <w:t xml:space="preserve"> report by Her Majesty’s Inspectorate Constabulary which states ‘</w:t>
      </w:r>
      <w:r w:rsidRPr="00D61CAF">
        <w:rPr>
          <w:color w:val="auto"/>
          <w:sz w:val="24"/>
          <w:szCs w:val="24"/>
          <w:shd w:val="clear" w:color="auto" w:fill="FFFFFF"/>
        </w:rPr>
        <w:t>women often don’t report or disclose domestic abuse to the police’ (HMIC, 2015)</w:t>
      </w:r>
    </w:p>
    <w:p w14:paraId="232FD9FB" w14:textId="77777777" w:rsidR="00924A5C" w:rsidRPr="00D61CAF" w:rsidRDefault="00924A5C" w:rsidP="00D61CAF">
      <w:pPr>
        <w:spacing w:line="360" w:lineRule="auto"/>
        <w:rPr>
          <w:color w:val="auto"/>
          <w:sz w:val="24"/>
          <w:szCs w:val="24"/>
          <w:shd w:val="clear" w:color="auto" w:fill="FFFFFF"/>
        </w:rPr>
      </w:pPr>
    </w:p>
    <w:p w14:paraId="7DCA2641"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 xml:space="preserve">I actively listened to the female’s disclosure to ensure that I fully understood the circumstances which would enable me to deal with the male effectively. I asked the female open questions to obtain as much information as possible but at the same time I remained calm in order to gain the female’s trust and rapport which enabled her to feel comfortable talking to me. I told the female to wait in the van whilst I speak to the male and my colleague.  I notified my colleague of what had been disclosed by the female to which I then explained to the male the allegations that had been disclosed and arrested him for domestic related assault. </w:t>
      </w:r>
    </w:p>
    <w:p w14:paraId="4F2A9508" w14:textId="77777777" w:rsidR="00924A5C" w:rsidRPr="00D61CAF" w:rsidRDefault="00924A5C" w:rsidP="00D61CAF">
      <w:pPr>
        <w:spacing w:line="360" w:lineRule="auto"/>
        <w:rPr>
          <w:color w:val="auto"/>
          <w:sz w:val="24"/>
          <w:szCs w:val="24"/>
          <w:shd w:val="clear" w:color="auto" w:fill="FFFFFF"/>
        </w:rPr>
      </w:pPr>
    </w:p>
    <w:p w14:paraId="2FA432D7"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 xml:space="preserve">Another unit arrived and conveyed the male to the nearest custody station which allowed me to continue with the incident. The female entered the property whereby </w:t>
      </w:r>
      <w:r w:rsidRPr="00D61CAF">
        <w:rPr>
          <w:color w:val="auto"/>
          <w:sz w:val="24"/>
          <w:szCs w:val="24"/>
          <w:shd w:val="clear" w:color="auto" w:fill="FFFFFF"/>
        </w:rPr>
        <w:lastRenderedPageBreak/>
        <w:t>she was greeted by her 6 year old daughter. Both parties were very excited to see each other due to them being re-united. The female took her child in to her custody and care and made her way back to her home address. I submitted public protection notices for the female and the child to ensure that both received the appropriate support and guidance for the future. The notice will provide the female with support from Women’s Aid and signpost her to local domestic abuse charities.</w:t>
      </w:r>
    </w:p>
    <w:p w14:paraId="493F4144" w14:textId="77777777" w:rsidR="00924A5C" w:rsidRPr="00D61CAF" w:rsidRDefault="00924A5C" w:rsidP="00D61CAF">
      <w:pPr>
        <w:spacing w:line="360" w:lineRule="auto"/>
        <w:rPr>
          <w:color w:val="auto"/>
          <w:sz w:val="24"/>
          <w:szCs w:val="24"/>
          <w:shd w:val="clear" w:color="auto" w:fill="FFFFFF"/>
        </w:rPr>
      </w:pPr>
    </w:p>
    <w:p w14:paraId="1AB79B68"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At the start of the incident I felt nervous as I knew at some point I would have to remove the child from the male’s property. I had not done this before and I was unsure as to how the male would react. However, upon arrival the male and female were outside the property shouting at each other whereby my colleague and I split the both parties up. I remember seeing the female distraught which shocked me and left me feeling a sense of urgency to help her as I believe she was experiencing a panic attack. Despite my initial nerves, when the female disclosed historic abuse I reminded myself that I have attended numerous domestic related incidents whereby I fully understand the process, policies and procedures. This previous experience provided me with a sense of confidence and enabled me to deal with the incident at hand. I remember when my colleague and I left the incident I felt sorry for the child as she is 6 years of age and should not be exposed to domestic related abuse.</w:t>
      </w:r>
    </w:p>
    <w:p w14:paraId="10D1A61F" w14:textId="77777777" w:rsidR="00924A5C" w:rsidRPr="00D61CAF" w:rsidRDefault="00924A5C" w:rsidP="00D61CAF">
      <w:pPr>
        <w:spacing w:line="360" w:lineRule="auto"/>
        <w:rPr>
          <w:color w:val="auto"/>
          <w:sz w:val="24"/>
          <w:szCs w:val="24"/>
          <w:shd w:val="clear" w:color="auto" w:fill="FFFFFF"/>
        </w:rPr>
      </w:pPr>
    </w:p>
    <w:p w14:paraId="55DEB5B9"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Prior to the incident I assumed that the male would become violent or aggressive towards my colleague and I due to his previous incidents and warning markers. However, this was proven wrong upon arrival as he was calm and compliant which was unexpected. I believe that by making this assumption it enabled me to explore possible contingencies that could have arose during the incident. If I were to not make assumptions prior to attending this could lead to my colleague and I becoming complacent with the male which could lead to further contingencies, for example, if I were to assume that he were to be compliant the whole time I would be shocked and unsure as to what to do if he were to become non-compliant.</w:t>
      </w:r>
    </w:p>
    <w:p w14:paraId="5BEE5877" w14:textId="77777777" w:rsidR="00924A5C" w:rsidRPr="00D61CAF" w:rsidRDefault="00924A5C" w:rsidP="00D61CAF">
      <w:pPr>
        <w:spacing w:line="360" w:lineRule="auto"/>
        <w:rPr>
          <w:color w:val="auto"/>
          <w:sz w:val="24"/>
          <w:szCs w:val="24"/>
          <w:shd w:val="clear" w:color="auto" w:fill="FFFFFF"/>
        </w:rPr>
      </w:pPr>
    </w:p>
    <w:p w14:paraId="61C4BA66"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 xml:space="preserve">I strongly believe that the critical moment in this incident was my ability to build rapport with the female which allowed her to communicate with me. The bond and trust I created with the female made her feel comfortable in disclosing her historic </w:t>
      </w:r>
      <w:r w:rsidRPr="00D61CAF">
        <w:rPr>
          <w:color w:val="auto"/>
          <w:sz w:val="24"/>
          <w:szCs w:val="24"/>
          <w:shd w:val="clear" w:color="auto" w:fill="FFFFFF"/>
        </w:rPr>
        <w:lastRenderedPageBreak/>
        <w:t>domestic abuse. I built rapport with the female by providing reassurance with regards to her situation and mental health. Mental health is on the increase so it is vital we identify how to deal with individuals whom are experiencing it. A 2014 survey outlines that ‘The amount of people with common mental health problems went up by 20% between 1993 to 2014’ (McManus, 2016)</w:t>
      </w:r>
    </w:p>
    <w:p w14:paraId="532FCDD8" w14:textId="77777777" w:rsidR="00924A5C" w:rsidRPr="00D61CAF" w:rsidRDefault="00924A5C" w:rsidP="00D61CAF">
      <w:pPr>
        <w:spacing w:line="360" w:lineRule="auto"/>
        <w:rPr>
          <w:color w:val="auto"/>
          <w:sz w:val="24"/>
          <w:szCs w:val="24"/>
          <w:shd w:val="clear" w:color="auto" w:fill="FFFFFF"/>
        </w:rPr>
      </w:pPr>
    </w:p>
    <w:p w14:paraId="6BF8BBCC"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I effectively safeguarded the female and her child by effecting the arrest of the male, to which he now has bail conditions not to contact the female or child. The conditions are in place to safeguard the female and child and to reduce the risk of an incident occurring in the future. The female was more than happy with the outcome as she now feels a sense of relief, one that she has her child back and two that she has vented her feelings about the domestic abuse that had gone on for the past three years.</w:t>
      </w:r>
    </w:p>
    <w:p w14:paraId="40496344" w14:textId="77777777" w:rsidR="00924A5C" w:rsidRPr="00D61CAF" w:rsidRDefault="00924A5C" w:rsidP="00D61CAF">
      <w:pPr>
        <w:spacing w:line="360" w:lineRule="auto"/>
        <w:rPr>
          <w:color w:val="auto"/>
          <w:sz w:val="24"/>
          <w:szCs w:val="24"/>
          <w:shd w:val="clear" w:color="auto" w:fill="FFFFFF"/>
        </w:rPr>
      </w:pPr>
    </w:p>
    <w:p w14:paraId="5A71FFBE"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On reflection, my intervention safeguarded two vulnerable persons and effected the arrest of an individual whom is now being investigated for domestic related assault. A key learning point from this incident is that it is vital to build a rapport with persons at an incident as this will lead to breaking down barriers between the public and the police, thus allowing persons to report more crimes and have confidence in doing so.</w:t>
      </w:r>
    </w:p>
    <w:p w14:paraId="626D0645" w14:textId="77777777" w:rsidR="00924A5C" w:rsidRPr="00D61CAF" w:rsidRDefault="00924A5C" w:rsidP="00D61CAF">
      <w:pPr>
        <w:spacing w:line="360" w:lineRule="auto"/>
        <w:rPr>
          <w:color w:val="auto"/>
          <w:sz w:val="24"/>
          <w:szCs w:val="24"/>
          <w:shd w:val="clear" w:color="auto" w:fill="FFFFFF"/>
        </w:rPr>
      </w:pPr>
    </w:p>
    <w:p w14:paraId="0B9674A3" w14:textId="77777777" w:rsidR="00924A5C" w:rsidRPr="00D61CAF" w:rsidRDefault="00924A5C" w:rsidP="00D61CAF">
      <w:pPr>
        <w:spacing w:line="360" w:lineRule="auto"/>
        <w:rPr>
          <w:color w:val="auto"/>
          <w:sz w:val="24"/>
          <w:szCs w:val="24"/>
          <w:shd w:val="clear" w:color="auto" w:fill="FFFFFF"/>
        </w:rPr>
      </w:pPr>
      <w:r w:rsidRPr="00D61CAF">
        <w:rPr>
          <w:color w:val="auto"/>
          <w:sz w:val="24"/>
          <w:szCs w:val="24"/>
          <w:shd w:val="clear" w:color="auto" w:fill="FFFFFF"/>
        </w:rPr>
        <w:t xml:space="preserve">To conclude my reflection on this incident the actions in which I carried out addressed the needs of those involved and were carried out in line with the force’s current policies and procedures surrounding domestic related incidents. If I were to be faced with an incident of similar nature I would carry out similar actions to ensure all those that are involved are safeguarded immediately. </w:t>
      </w:r>
    </w:p>
    <w:p w14:paraId="26055673" w14:textId="77777777" w:rsidR="00924A5C" w:rsidRDefault="00924A5C" w:rsidP="00924A5C">
      <w:pPr>
        <w:spacing w:line="360" w:lineRule="auto"/>
        <w:rPr>
          <w:rFonts w:asciiTheme="minorHAnsi" w:hAnsiTheme="minorHAnsi" w:cstheme="minorHAnsi"/>
          <w:sz w:val="24"/>
          <w:szCs w:val="24"/>
        </w:rPr>
      </w:pPr>
    </w:p>
    <w:p w14:paraId="35D24D53" w14:textId="77777777" w:rsidR="00924A5C" w:rsidRDefault="00924A5C" w:rsidP="00924A5C">
      <w:pPr>
        <w:spacing w:line="360" w:lineRule="auto"/>
        <w:rPr>
          <w:rFonts w:asciiTheme="minorHAnsi" w:hAnsiTheme="minorHAnsi" w:cstheme="minorHAnsi"/>
          <w:sz w:val="24"/>
          <w:szCs w:val="24"/>
        </w:rPr>
      </w:pPr>
    </w:p>
    <w:p w14:paraId="5FED30EF" w14:textId="77777777" w:rsidR="00924A5C" w:rsidRPr="00A268DE" w:rsidRDefault="00924A5C" w:rsidP="00924A5C">
      <w:pPr>
        <w:spacing w:line="360" w:lineRule="auto"/>
      </w:pPr>
    </w:p>
    <w:p w14:paraId="11F2E70A" w14:textId="57569873" w:rsidR="00A93A25" w:rsidRPr="00270EEB" w:rsidRDefault="00924A5C" w:rsidP="00924A5C">
      <w:pPr>
        <w:spacing w:line="360" w:lineRule="auto"/>
        <w:ind w:right="237"/>
        <w:jc w:val="both"/>
        <w:rPr>
          <w:sz w:val="24"/>
          <w:szCs w:val="24"/>
        </w:rPr>
      </w:pPr>
      <w:r>
        <w:rPr>
          <w:sz w:val="24"/>
          <w:szCs w:val="24"/>
        </w:rPr>
        <w:t>Word count: 1626</w:t>
      </w:r>
    </w:p>
    <w:p w14:paraId="2E96198A" w14:textId="77777777" w:rsidR="00A93A25" w:rsidRPr="00270EEB" w:rsidRDefault="00A93A25" w:rsidP="00924A5C">
      <w:pPr>
        <w:spacing w:line="360" w:lineRule="auto"/>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0673ECBB" w14:textId="24A98851"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7"/>
        <w:gridCol w:w="3401"/>
        <w:gridCol w:w="2445"/>
        <w:gridCol w:w="1484"/>
      </w:tblGrid>
      <w:tr w:rsidR="00220D06" w:rsidRPr="00270EEB" w14:paraId="7286CFA3" w14:textId="77777777" w:rsidTr="007E5F32">
        <w:tc>
          <w:tcPr>
            <w:tcW w:w="169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401"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445"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484"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7E5F32">
        <w:tc>
          <w:tcPr>
            <w:tcW w:w="1697"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2F83C328" w:rsidR="00220D06" w:rsidRPr="00270EEB" w:rsidRDefault="00924A5C" w:rsidP="00FF7EBB">
            <w:pPr>
              <w:jc w:val="both"/>
              <w:rPr>
                <w:sz w:val="24"/>
                <w:szCs w:val="24"/>
              </w:rPr>
            </w:pPr>
            <w:r>
              <w:rPr>
                <w:sz w:val="24"/>
                <w:szCs w:val="24"/>
              </w:rPr>
              <w:t xml:space="preserve">Conducting more suspect interviews to develop my interview technique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401" w:type="dxa"/>
            <w:shd w:val="clear" w:color="auto" w:fill="auto"/>
          </w:tcPr>
          <w:p w14:paraId="1DD535CE" w14:textId="2C991E75" w:rsidR="00220D06" w:rsidRPr="00270EEB" w:rsidRDefault="00924A5C" w:rsidP="00FF7EBB">
            <w:pPr>
              <w:jc w:val="both"/>
              <w:rPr>
                <w:sz w:val="24"/>
                <w:szCs w:val="24"/>
              </w:rPr>
            </w:pPr>
            <w:r>
              <w:rPr>
                <w:sz w:val="24"/>
                <w:szCs w:val="24"/>
              </w:rPr>
              <w:t>Hand on packages are a regular occurrence when working on a response shift. The packages require officers to conduct interviews and any outstanding actions required to deal with a subject. In order to develop my interviewing technique I will request that I take on the hand on package thus allowing me to improve and develop my interviewing skills.</w:t>
            </w:r>
            <w:r w:rsidR="007E5F32">
              <w:rPr>
                <w:sz w:val="24"/>
                <w:szCs w:val="24"/>
              </w:rPr>
              <w:t xml:space="preserve"> Furthermore, I will request to conduct voluntary attendee interviews on behalf of my colleagues so that I am able to gain even more experience. I am due to undertake a hub attachment within the next two months which will fully enable me to achieve this area.</w:t>
            </w:r>
          </w:p>
        </w:tc>
        <w:tc>
          <w:tcPr>
            <w:tcW w:w="2445" w:type="dxa"/>
            <w:shd w:val="clear" w:color="auto" w:fill="auto"/>
          </w:tcPr>
          <w:p w14:paraId="177DD410" w14:textId="7AD167E7" w:rsidR="00220D06" w:rsidRPr="00270EEB" w:rsidRDefault="007E5F32" w:rsidP="00FF7EBB">
            <w:pPr>
              <w:jc w:val="both"/>
              <w:rPr>
                <w:sz w:val="24"/>
                <w:szCs w:val="24"/>
              </w:rPr>
            </w:pPr>
            <w:r>
              <w:rPr>
                <w:sz w:val="24"/>
                <w:szCs w:val="24"/>
              </w:rPr>
              <w:t xml:space="preserve">I will be able to obtain support from a large number of persons. Firstly, I will look to my colleagues for help and guidance surrounding interviewing. I am able to ask my sergeant for assistance regarding taking on hand on packages for experience. Furthermore, I will be able to ask colleagues from the hub, whom are interviewers for guidance. </w:t>
            </w:r>
          </w:p>
        </w:tc>
        <w:tc>
          <w:tcPr>
            <w:tcW w:w="1484" w:type="dxa"/>
            <w:shd w:val="clear" w:color="auto" w:fill="auto"/>
          </w:tcPr>
          <w:p w14:paraId="1F90E38B" w14:textId="21414B5D" w:rsidR="62FE5CAF" w:rsidRDefault="007E5F32" w:rsidP="62FE5CAF">
            <w:pPr>
              <w:jc w:val="both"/>
              <w:rPr>
                <w:sz w:val="24"/>
                <w:szCs w:val="24"/>
              </w:rPr>
            </w:pPr>
            <w:r>
              <w:rPr>
                <w:sz w:val="24"/>
                <w:szCs w:val="24"/>
              </w:rPr>
              <w:t>1</w:t>
            </w:r>
            <w:r w:rsidRPr="007E5F32">
              <w:rPr>
                <w:sz w:val="24"/>
                <w:szCs w:val="24"/>
                <w:vertAlign w:val="superscript"/>
              </w:rPr>
              <w:t>st</w:t>
            </w:r>
            <w:r>
              <w:rPr>
                <w:sz w:val="24"/>
                <w:szCs w:val="24"/>
              </w:rPr>
              <w:t xml:space="preserve"> of October 2020 (End of Hub attachment)</w:t>
            </w:r>
          </w:p>
        </w:tc>
      </w:tr>
      <w:tr w:rsidR="00220D06" w:rsidRPr="00270EEB" w14:paraId="4DD6097A" w14:textId="77777777" w:rsidTr="007E5F32">
        <w:tc>
          <w:tcPr>
            <w:tcW w:w="1697" w:type="dxa"/>
            <w:shd w:val="clear" w:color="auto" w:fill="auto"/>
          </w:tcPr>
          <w:p w14:paraId="0EE3416B" w14:textId="77777777" w:rsidR="007E5F32" w:rsidRDefault="007E5F32" w:rsidP="00FF7EBB">
            <w:pPr>
              <w:jc w:val="both"/>
              <w:rPr>
                <w:sz w:val="24"/>
                <w:szCs w:val="24"/>
              </w:rPr>
            </w:pPr>
          </w:p>
          <w:p w14:paraId="425B6CB3" w14:textId="36F923E8" w:rsidR="00220D06" w:rsidRPr="00270EEB" w:rsidRDefault="007E5F32" w:rsidP="00FF7EBB">
            <w:pPr>
              <w:jc w:val="both"/>
              <w:rPr>
                <w:sz w:val="24"/>
                <w:szCs w:val="24"/>
              </w:rPr>
            </w:pPr>
            <w:r>
              <w:rPr>
                <w:sz w:val="24"/>
                <w:szCs w:val="24"/>
              </w:rPr>
              <w:t>Case file building</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401" w:type="dxa"/>
            <w:shd w:val="clear" w:color="auto" w:fill="auto"/>
          </w:tcPr>
          <w:p w14:paraId="4A5263DB" w14:textId="4D21E28B" w:rsidR="00220D06" w:rsidRPr="00270EEB" w:rsidRDefault="007E5F32" w:rsidP="00FF7EBB">
            <w:pPr>
              <w:jc w:val="both"/>
              <w:rPr>
                <w:sz w:val="24"/>
                <w:szCs w:val="24"/>
              </w:rPr>
            </w:pPr>
            <w:r>
              <w:rPr>
                <w:sz w:val="24"/>
                <w:szCs w:val="24"/>
              </w:rPr>
              <w:t xml:space="preserve">I am yet to build a case file, however, I am aware that colleagues on my team have numerous case files in which they need to build. In order to feel competent in completing a case file I will ask my colleagues if it is possible for me to sit with one of them when they are completing the file. This will enable me to gain understanding surrounding case file building. I do have a hub attachment within the </w:t>
            </w:r>
            <w:r>
              <w:rPr>
                <w:sz w:val="24"/>
                <w:szCs w:val="24"/>
              </w:rPr>
              <w:lastRenderedPageBreak/>
              <w:t>next two months, this will further help me achieve this goal as I will be taking responsibility for numerous case files. Furthermore, my colleague recently sent me a case file building document which will aid me in becoming competent.</w:t>
            </w:r>
          </w:p>
        </w:tc>
        <w:tc>
          <w:tcPr>
            <w:tcW w:w="2445" w:type="dxa"/>
            <w:shd w:val="clear" w:color="auto" w:fill="auto"/>
          </w:tcPr>
          <w:p w14:paraId="33A617BE" w14:textId="77777777" w:rsidR="00220D06" w:rsidRDefault="007E5F32" w:rsidP="00FF7EBB">
            <w:pPr>
              <w:jc w:val="both"/>
              <w:rPr>
                <w:sz w:val="24"/>
                <w:szCs w:val="24"/>
              </w:rPr>
            </w:pPr>
            <w:r>
              <w:rPr>
                <w:sz w:val="24"/>
                <w:szCs w:val="24"/>
              </w:rPr>
              <w:lastRenderedPageBreak/>
              <w:t xml:space="preserve">My team consists of individuals whom are experienced thus meaning I am able to turn to them for support in terms of case file building. Furthermore, another colleague on my team has recently had a hub attachment which will be beneficial for </w:t>
            </w:r>
            <w:r>
              <w:rPr>
                <w:sz w:val="24"/>
                <w:szCs w:val="24"/>
              </w:rPr>
              <w:lastRenderedPageBreak/>
              <w:t xml:space="preserve">myself and the team if I have any queries. </w:t>
            </w:r>
          </w:p>
          <w:p w14:paraId="55CDA8EA" w14:textId="287461D7" w:rsidR="007E5F32" w:rsidRPr="00270EEB" w:rsidRDefault="007E5F32" w:rsidP="00FF7EBB">
            <w:pPr>
              <w:jc w:val="both"/>
              <w:rPr>
                <w:sz w:val="24"/>
                <w:szCs w:val="24"/>
              </w:rPr>
            </w:pPr>
            <w:r>
              <w:rPr>
                <w:sz w:val="24"/>
                <w:szCs w:val="24"/>
              </w:rPr>
              <w:t>In addition to the above, I will be able to utilise the document in which my colleague provided me with to aid me in completing files. This will enable me to use my own initiative and conduct my own research.</w:t>
            </w:r>
          </w:p>
        </w:tc>
        <w:tc>
          <w:tcPr>
            <w:tcW w:w="1484" w:type="dxa"/>
            <w:shd w:val="clear" w:color="auto" w:fill="auto"/>
          </w:tcPr>
          <w:p w14:paraId="25AAFC86" w14:textId="1C96D91B" w:rsidR="62FE5CAF" w:rsidRDefault="007E5F32" w:rsidP="62FE5CAF">
            <w:pPr>
              <w:jc w:val="both"/>
              <w:rPr>
                <w:sz w:val="24"/>
                <w:szCs w:val="24"/>
              </w:rPr>
            </w:pPr>
            <w:r>
              <w:rPr>
                <w:sz w:val="24"/>
                <w:szCs w:val="24"/>
              </w:rPr>
              <w:lastRenderedPageBreak/>
              <w:t>1</w:t>
            </w:r>
            <w:r w:rsidRPr="007E5F32">
              <w:rPr>
                <w:sz w:val="24"/>
                <w:szCs w:val="24"/>
                <w:vertAlign w:val="superscript"/>
              </w:rPr>
              <w:t>st</w:t>
            </w:r>
            <w:r>
              <w:rPr>
                <w:sz w:val="24"/>
                <w:szCs w:val="24"/>
              </w:rPr>
              <w:t xml:space="preserve"> of October 2020 </w:t>
            </w:r>
          </w:p>
        </w:tc>
      </w:tr>
      <w:tr w:rsidR="00220D06" w:rsidRPr="00270EEB" w14:paraId="32973BBE" w14:textId="77777777" w:rsidTr="007E5F32">
        <w:tc>
          <w:tcPr>
            <w:tcW w:w="1697"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3E3A879E" w:rsidR="00220D06" w:rsidRPr="00270EEB" w:rsidRDefault="00EA08C7" w:rsidP="00FF7EBB">
            <w:pPr>
              <w:jc w:val="both"/>
              <w:rPr>
                <w:sz w:val="24"/>
                <w:szCs w:val="24"/>
              </w:rPr>
            </w:pPr>
            <w:r>
              <w:rPr>
                <w:sz w:val="24"/>
                <w:szCs w:val="24"/>
              </w:rPr>
              <w:t>Confidence to conduct Stop Searches</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4427CAB7" w14:textId="77777777" w:rsidR="00220D06" w:rsidRDefault="00220D06" w:rsidP="00FF7EBB">
            <w:pPr>
              <w:jc w:val="both"/>
              <w:rPr>
                <w:sz w:val="24"/>
                <w:szCs w:val="24"/>
              </w:rPr>
            </w:pPr>
          </w:p>
          <w:p w14:paraId="433A15A8" w14:textId="77777777" w:rsidR="00EA08C7" w:rsidRDefault="00EA08C7" w:rsidP="00FF7EBB">
            <w:pPr>
              <w:jc w:val="both"/>
              <w:rPr>
                <w:sz w:val="24"/>
                <w:szCs w:val="24"/>
              </w:rPr>
            </w:pPr>
          </w:p>
          <w:p w14:paraId="59B02BC7" w14:textId="06854F26" w:rsidR="00EA08C7" w:rsidRPr="00270EEB" w:rsidRDefault="00EA08C7" w:rsidP="00FF7EBB">
            <w:pPr>
              <w:jc w:val="both"/>
              <w:rPr>
                <w:sz w:val="24"/>
                <w:szCs w:val="24"/>
              </w:rPr>
            </w:pPr>
          </w:p>
        </w:tc>
        <w:tc>
          <w:tcPr>
            <w:tcW w:w="3401" w:type="dxa"/>
            <w:shd w:val="clear" w:color="auto" w:fill="auto"/>
          </w:tcPr>
          <w:p w14:paraId="568C69DA" w14:textId="67F60B41" w:rsidR="00220D06" w:rsidRPr="00270EEB" w:rsidRDefault="00EA08C7" w:rsidP="00FF7EBB">
            <w:pPr>
              <w:jc w:val="both"/>
              <w:rPr>
                <w:sz w:val="24"/>
                <w:szCs w:val="24"/>
              </w:rPr>
            </w:pPr>
            <w:r>
              <w:rPr>
                <w:sz w:val="24"/>
                <w:szCs w:val="24"/>
              </w:rPr>
              <w:t>I have only conducted one stop search since being attested as a police constable. I understand that grounds are required to conduct a stop search, however, in order to establish confidence and ensure competency I will conduct pro-active policing patrols when I am able to do so and act on intelligence that is provided to us. By doing the above, I will hopefully be able to conduct more stop searches in line with Section 1 of the Police Criminal Evidence Act.</w:t>
            </w:r>
          </w:p>
        </w:tc>
        <w:tc>
          <w:tcPr>
            <w:tcW w:w="2445" w:type="dxa"/>
            <w:shd w:val="clear" w:color="auto" w:fill="auto"/>
          </w:tcPr>
          <w:p w14:paraId="63C5B3FF" w14:textId="39A0C6DA" w:rsidR="00220D06" w:rsidRPr="00270EEB" w:rsidRDefault="00EA08C7" w:rsidP="00FF7EBB">
            <w:pPr>
              <w:jc w:val="both"/>
              <w:rPr>
                <w:sz w:val="24"/>
                <w:szCs w:val="24"/>
              </w:rPr>
            </w:pPr>
            <w:r>
              <w:rPr>
                <w:sz w:val="24"/>
                <w:szCs w:val="24"/>
              </w:rPr>
              <w:t>I am fortunate to have colleagues on my team whom are enthusiastic and willing to proactively patrol our communities and providing this I will definitely receive their support if I notify them of my goals. Furthermore, when calls and workloads allow it I can ask the local PCSO’s for assistance and support in terms of community intelligence and patrol strategies.</w:t>
            </w:r>
          </w:p>
        </w:tc>
        <w:tc>
          <w:tcPr>
            <w:tcW w:w="1484" w:type="dxa"/>
            <w:shd w:val="clear" w:color="auto" w:fill="auto"/>
          </w:tcPr>
          <w:p w14:paraId="5A4090B6" w14:textId="4BBE6795" w:rsidR="62FE5CAF" w:rsidRDefault="00EA08C7" w:rsidP="62FE5CAF">
            <w:pPr>
              <w:jc w:val="both"/>
              <w:rPr>
                <w:sz w:val="24"/>
                <w:szCs w:val="24"/>
              </w:rPr>
            </w:pPr>
            <w:r>
              <w:rPr>
                <w:sz w:val="24"/>
                <w:szCs w:val="24"/>
              </w:rPr>
              <w:t>2022 (This will mark the end period of my probation)</w:t>
            </w:r>
          </w:p>
        </w:tc>
      </w:tr>
      <w:tr w:rsidR="00EA08C7" w:rsidRPr="00270EEB" w14:paraId="493D23F7" w14:textId="77777777" w:rsidTr="007E5F32">
        <w:tc>
          <w:tcPr>
            <w:tcW w:w="1697" w:type="dxa"/>
            <w:shd w:val="clear" w:color="auto" w:fill="auto"/>
          </w:tcPr>
          <w:p w14:paraId="4932A42E" w14:textId="5944CD75" w:rsidR="00EA08C7" w:rsidRPr="00270EEB" w:rsidRDefault="00282EAC" w:rsidP="00FF7EBB">
            <w:pPr>
              <w:jc w:val="both"/>
              <w:rPr>
                <w:sz w:val="24"/>
                <w:szCs w:val="24"/>
              </w:rPr>
            </w:pPr>
            <w:r>
              <w:rPr>
                <w:sz w:val="24"/>
                <w:szCs w:val="24"/>
              </w:rPr>
              <w:t>Identifying and dealing with t</w:t>
            </w:r>
            <w:r w:rsidR="00EA08C7">
              <w:rPr>
                <w:sz w:val="24"/>
                <w:szCs w:val="24"/>
              </w:rPr>
              <w:t>raffic</w:t>
            </w:r>
            <w:r>
              <w:rPr>
                <w:sz w:val="24"/>
                <w:szCs w:val="24"/>
              </w:rPr>
              <w:t xml:space="preserve"> related </w:t>
            </w:r>
            <w:r w:rsidR="00EA08C7">
              <w:rPr>
                <w:sz w:val="24"/>
                <w:szCs w:val="24"/>
              </w:rPr>
              <w:t xml:space="preserve"> </w:t>
            </w:r>
            <w:r>
              <w:rPr>
                <w:sz w:val="24"/>
                <w:szCs w:val="24"/>
              </w:rPr>
              <w:t>o</w:t>
            </w:r>
            <w:r w:rsidR="00EA08C7">
              <w:rPr>
                <w:sz w:val="24"/>
                <w:szCs w:val="24"/>
              </w:rPr>
              <w:t>ffences</w:t>
            </w:r>
          </w:p>
        </w:tc>
        <w:tc>
          <w:tcPr>
            <w:tcW w:w="3401" w:type="dxa"/>
            <w:shd w:val="clear" w:color="auto" w:fill="auto"/>
          </w:tcPr>
          <w:p w14:paraId="36D14810" w14:textId="12472A44" w:rsidR="00EA08C7" w:rsidRDefault="00EA08C7" w:rsidP="00FF7EBB">
            <w:pPr>
              <w:jc w:val="both"/>
              <w:rPr>
                <w:sz w:val="24"/>
                <w:szCs w:val="24"/>
              </w:rPr>
            </w:pPr>
            <w:r>
              <w:rPr>
                <w:sz w:val="24"/>
                <w:szCs w:val="24"/>
              </w:rPr>
              <w:t xml:space="preserve">During training I </w:t>
            </w:r>
            <w:r w:rsidR="00282EAC">
              <w:rPr>
                <w:sz w:val="24"/>
                <w:szCs w:val="24"/>
              </w:rPr>
              <w:t xml:space="preserve">acquired a lot of knowledge surrounding traffic related offences. I have not yet had the chance to implement this knowledge which has led to me forgetting relative offences. I wish to be competent in identifying and dealing with traffic related offences. I will do this by conducting pro-active patrols with colleagues on my team whom are knowledgeable about traffic offences. I am fortunate enough that I will </w:t>
            </w:r>
            <w:r w:rsidR="00282EAC">
              <w:rPr>
                <w:sz w:val="24"/>
                <w:szCs w:val="24"/>
              </w:rPr>
              <w:lastRenderedPageBreak/>
              <w:t xml:space="preserve">have a traffic attachment in my second year of probation thus allowing me to develop my knowledge and skills. I am passionate about this certain area as I wish to specialise in traffic after my probation period. </w:t>
            </w:r>
          </w:p>
        </w:tc>
        <w:tc>
          <w:tcPr>
            <w:tcW w:w="2445" w:type="dxa"/>
            <w:shd w:val="clear" w:color="auto" w:fill="auto"/>
          </w:tcPr>
          <w:p w14:paraId="15C64F01" w14:textId="69C58513" w:rsidR="00EA08C7" w:rsidRDefault="00282EAC" w:rsidP="00FF7EBB">
            <w:pPr>
              <w:jc w:val="both"/>
              <w:rPr>
                <w:sz w:val="24"/>
                <w:szCs w:val="24"/>
              </w:rPr>
            </w:pPr>
            <w:r>
              <w:rPr>
                <w:sz w:val="24"/>
                <w:szCs w:val="24"/>
              </w:rPr>
              <w:lastRenderedPageBreak/>
              <w:t xml:space="preserve">I will be able to ask my colleagues on my team for help as all of them have had a traffic attachment and often deal with traffic related offences during proactive patrols. Furthermore, local traffic officers often attend the police station to which I am able to ask them for any help or guidance </w:t>
            </w:r>
            <w:r>
              <w:rPr>
                <w:sz w:val="24"/>
                <w:szCs w:val="24"/>
              </w:rPr>
              <w:lastRenderedPageBreak/>
              <w:t>I require. I am able to ask my sergeant for a traffic attachment f staffing levels allow it.</w:t>
            </w:r>
          </w:p>
        </w:tc>
        <w:tc>
          <w:tcPr>
            <w:tcW w:w="1484" w:type="dxa"/>
            <w:shd w:val="clear" w:color="auto" w:fill="auto"/>
          </w:tcPr>
          <w:p w14:paraId="73D18DE3" w14:textId="4967C083" w:rsidR="00EA08C7" w:rsidRDefault="00282EAC" w:rsidP="62FE5CAF">
            <w:pPr>
              <w:jc w:val="both"/>
              <w:rPr>
                <w:sz w:val="24"/>
                <w:szCs w:val="24"/>
              </w:rPr>
            </w:pPr>
            <w:r>
              <w:rPr>
                <w:sz w:val="24"/>
                <w:szCs w:val="24"/>
              </w:rPr>
              <w:lastRenderedPageBreak/>
              <w:t>2021 (After traffic attachment)</w:t>
            </w:r>
          </w:p>
        </w:tc>
      </w:tr>
      <w:tr w:rsidR="00282EAC" w:rsidRPr="00270EEB" w14:paraId="3AC489B8" w14:textId="77777777" w:rsidTr="007E5F32">
        <w:tc>
          <w:tcPr>
            <w:tcW w:w="1697" w:type="dxa"/>
            <w:shd w:val="clear" w:color="auto" w:fill="auto"/>
          </w:tcPr>
          <w:p w14:paraId="125E85F3" w14:textId="4B7C082E" w:rsidR="00282EAC" w:rsidRDefault="00282EAC" w:rsidP="00FF7EBB">
            <w:pPr>
              <w:jc w:val="both"/>
              <w:rPr>
                <w:sz w:val="24"/>
                <w:szCs w:val="24"/>
              </w:rPr>
            </w:pPr>
            <w:r>
              <w:rPr>
                <w:sz w:val="24"/>
                <w:szCs w:val="24"/>
              </w:rPr>
              <w:t>Overall confidence as  Police Constable</w:t>
            </w:r>
          </w:p>
        </w:tc>
        <w:tc>
          <w:tcPr>
            <w:tcW w:w="3401" w:type="dxa"/>
            <w:shd w:val="clear" w:color="auto" w:fill="auto"/>
          </w:tcPr>
          <w:p w14:paraId="4F456D67" w14:textId="07740337" w:rsidR="00282EAC" w:rsidRDefault="00282EAC" w:rsidP="00FF7EBB">
            <w:pPr>
              <w:jc w:val="both"/>
              <w:rPr>
                <w:sz w:val="24"/>
                <w:szCs w:val="24"/>
              </w:rPr>
            </w:pPr>
            <w:r>
              <w:rPr>
                <w:sz w:val="24"/>
                <w:szCs w:val="24"/>
              </w:rPr>
              <w:t>I find more often or not I do not express the level of confidence I wish to when attending calls. I am</w:t>
            </w:r>
            <w:r w:rsidR="00D61CAF">
              <w:rPr>
                <w:sz w:val="24"/>
                <w:szCs w:val="24"/>
              </w:rPr>
              <w:t xml:space="preserve"> a</w:t>
            </w:r>
            <w:r>
              <w:rPr>
                <w:sz w:val="24"/>
                <w:szCs w:val="24"/>
              </w:rPr>
              <w:t xml:space="preserve"> quiet person at times and I believe that shows through when attending calls. I wish to be more confident when dealing with calls and to achieve this I will take the lead at nearly every call I attend with my colleague until I feel comfortable.</w:t>
            </w:r>
            <w:r w:rsidR="00D61CAF">
              <w:rPr>
                <w:sz w:val="24"/>
                <w:szCs w:val="24"/>
              </w:rPr>
              <w:t xml:space="preserve"> Furthermore, outside of work I will research how to boost my confidence on a whole as this will definitely help improve this area.</w:t>
            </w:r>
          </w:p>
        </w:tc>
        <w:tc>
          <w:tcPr>
            <w:tcW w:w="2445" w:type="dxa"/>
            <w:shd w:val="clear" w:color="auto" w:fill="auto"/>
          </w:tcPr>
          <w:p w14:paraId="3582F61D" w14:textId="079138E2" w:rsidR="00282EAC" w:rsidRDefault="00282EAC" w:rsidP="00FF7EBB">
            <w:pPr>
              <w:jc w:val="both"/>
              <w:rPr>
                <w:sz w:val="24"/>
                <w:szCs w:val="24"/>
              </w:rPr>
            </w:pPr>
            <w:r>
              <w:rPr>
                <w:sz w:val="24"/>
                <w:szCs w:val="24"/>
              </w:rPr>
              <w:t xml:space="preserve">I will be able to ask my </w:t>
            </w:r>
            <w:r w:rsidR="00D61CAF">
              <w:rPr>
                <w:sz w:val="24"/>
                <w:szCs w:val="24"/>
              </w:rPr>
              <w:t>colleagues</w:t>
            </w:r>
            <w:r>
              <w:rPr>
                <w:sz w:val="24"/>
                <w:szCs w:val="24"/>
              </w:rPr>
              <w:t xml:space="preserve"> on my team for support regarding this as I believe most persons experience this as a student constable. There are two student constables on my team so I will </w:t>
            </w:r>
            <w:r w:rsidR="00D61CAF">
              <w:rPr>
                <w:sz w:val="24"/>
                <w:szCs w:val="24"/>
              </w:rPr>
              <w:t>definitely</w:t>
            </w:r>
            <w:r>
              <w:rPr>
                <w:sz w:val="24"/>
                <w:szCs w:val="24"/>
              </w:rPr>
              <w:t xml:space="preserve"> have their support regarding this matter. Furthermore, my sergeant is very supportive and provides me with advice and guidance in relation to incidents.</w:t>
            </w:r>
          </w:p>
        </w:tc>
        <w:tc>
          <w:tcPr>
            <w:tcW w:w="1484" w:type="dxa"/>
            <w:shd w:val="clear" w:color="auto" w:fill="auto"/>
          </w:tcPr>
          <w:p w14:paraId="7C288D60" w14:textId="249ED39C" w:rsidR="00282EAC" w:rsidRDefault="00282EAC" w:rsidP="62FE5CAF">
            <w:pPr>
              <w:jc w:val="both"/>
              <w:rPr>
                <w:sz w:val="24"/>
                <w:szCs w:val="24"/>
              </w:rPr>
            </w:pPr>
            <w:r>
              <w:rPr>
                <w:sz w:val="24"/>
                <w:szCs w:val="24"/>
              </w:rPr>
              <w:t>End of 2020</w:t>
            </w:r>
          </w:p>
        </w:tc>
      </w:tr>
      <w:tr w:rsidR="007016DC" w:rsidRPr="00270EEB" w14:paraId="533F4F6C" w14:textId="77777777" w:rsidTr="007E5F32">
        <w:tc>
          <w:tcPr>
            <w:tcW w:w="1697" w:type="dxa"/>
            <w:shd w:val="clear" w:color="auto" w:fill="auto"/>
          </w:tcPr>
          <w:p w14:paraId="07E45BA5" w14:textId="78A3FF35" w:rsidR="007016DC" w:rsidRDefault="007016DC" w:rsidP="00FF7EBB">
            <w:pPr>
              <w:jc w:val="both"/>
              <w:rPr>
                <w:sz w:val="24"/>
                <w:szCs w:val="24"/>
              </w:rPr>
            </w:pPr>
            <w:r>
              <w:rPr>
                <w:sz w:val="24"/>
                <w:szCs w:val="24"/>
              </w:rPr>
              <w:t xml:space="preserve">Witness statement writing </w:t>
            </w:r>
          </w:p>
        </w:tc>
        <w:tc>
          <w:tcPr>
            <w:tcW w:w="3401" w:type="dxa"/>
            <w:shd w:val="clear" w:color="auto" w:fill="auto"/>
          </w:tcPr>
          <w:p w14:paraId="5E9C6FC1" w14:textId="372ED8A8" w:rsidR="007016DC" w:rsidRDefault="007016DC" w:rsidP="00FF7EBB">
            <w:pPr>
              <w:jc w:val="both"/>
              <w:rPr>
                <w:sz w:val="24"/>
                <w:szCs w:val="24"/>
              </w:rPr>
            </w:pPr>
            <w:r>
              <w:rPr>
                <w:sz w:val="24"/>
                <w:szCs w:val="24"/>
              </w:rPr>
              <w:t xml:space="preserve">Although I have taken many witness statements from victims and witnesses I believe that there is always room for development and improvement. I wish to develop the structure of my statements and the amount of detail within them. To do this I will research the fundamentals of a statement by using my Blackstone’s policing book and guidance notes from training. By using this research and notes I will be able to efficiently structure a statement and understand how to fully obtain detail in depth. I will further ask my colleagues to peer assess my </w:t>
            </w:r>
            <w:r>
              <w:rPr>
                <w:sz w:val="24"/>
                <w:szCs w:val="24"/>
              </w:rPr>
              <w:lastRenderedPageBreak/>
              <w:t>statements, when appropriate to obtain their feedback in terms of its structure.</w:t>
            </w:r>
          </w:p>
        </w:tc>
        <w:tc>
          <w:tcPr>
            <w:tcW w:w="2445" w:type="dxa"/>
            <w:shd w:val="clear" w:color="auto" w:fill="auto"/>
          </w:tcPr>
          <w:p w14:paraId="32781C66" w14:textId="537C5B21" w:rsidR="007016DC" w:rsidRDefault="007016DC" w:rsidP="00FF7EBB">
            <w:pPr>
              <w:jc w:val="both"/>
              <w:rPr>
                <w:sz w:val="24"/>
                <w:szCs w:val="24"/>
              </w:rPr>
            </w:pPr>
            <w:r>
              <w:rPr>
                <w:sz w:val="24"/>
                <w:szCs w:val="24"/>
              </w:rPr>
              <w:lastRenderedPageBreak/>
              <w:t xml:space="preserve">A colleague on my team has recently finished a hub attachment whereby he has written a lot of witness statements. I will be able to obtain support from him regarding my development and my other colleagues whom have a lot of policing experience. I will be able to contact my hub colleagues in terms of statement writing and access local documents on the force’s intranet.  </w:t>
            </w:r>
          </w:p>
        </w:tc>
        <w:tc>
          <w:tcPr>
            <w:tcW w:w="1484" w:type="dxa"/>
            <w:shd w:val="clear" w:color="auto" w:fill="auto"/>
          </w:tcPr>
          <w:p w14:paraId="44E6545D" w14:textId="02772350" w:rsidR="007016DC" w:rsidRDefault="007016DC" w:rsidP="62FE5CAF">
            <w:pPr>
              <w:jc w:val="both"/>
              <w:rPr>
                <w:sz w:val="24"/>
                <w:szCs w:val="24"/>
              </w:rPr>
            </w:pPr>
            <w:r>
              <w:rPr>
                <w:sz w:val="24"/>
                <w:szCs w:val="24"/>
              </w:rPr>
              <w:t>2022  (End of probation)</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5E912D2F" w14:textId="77777777" w:rsidR="006F57B5" w:rsidRDefault="006F57B5" w:rsidP="006F57B5">
      <w:pPr>
        <w:spacing w:after="160" w:line="360" w:lineRule="auto"/>
        <w:rPr>
          <w:sz w:val="24"/>
          <w:szCs w:val="24"/>
        </w:rPr>
      </w:pPr>
      <w:r w:rsidRPr="00483A6F">
        <w:rPr>
          <w:sz w:val="24"/>
          <w:szCs w:val="24"/>
        </w:rPr>
        <w:t>Borton, T., 1970</w:t>
      </w:r>
      <w:r w:rsidRPr="00483A6F">
        <w:rPr>
          <w:i/>
          <w:sz w:val="24"/>
          <w:szCs w:val="24"/>
        </w:rPr>
        <w:t>. Reach, Touch, And Teach. New York</w:t>
      </w:r>
      <w:r w:rsidRPr="00483A6F">
        <w:rPr>
          <w:sz w:val="24"/>
          <w:szCs w:val="24"/>
        </w:rPr>
        <w:t>: McGraw-Hill Paperbacks.</w:t>
      </w:r>
    </w:p>
    <w:p w14:paraId="027F3E11" w14:textId="77777777" w:rsidR="006F57B5" w:rsidRPr="00483A6F" w:rsidRDefault="006F57B5" w:rsidP="006F57B5">
      <w:pPr>
        <w:spacing w:after="160" w:line="360" w:lineRule="auto"/>
        <w:rPr>
          <w:sz w:val="24"/>
          <w:szCs w:val="24"/>
        </w:rPr>
      </w:pPr>
    </w:p>
    <w:p w14:paraId="667CCB6B" w14:textId="77777777" w:rsidR="006F57B5" w:rsidRDefault="006F57B5" w:rsidP="006F57B5">
      <w:pPr>
        <w:spacing w:after="160" w:line="360" w:lineRule="auto"/>
        <w:rPr>
          <w:sz w:val="24"/>
          <w:szCs w:val="24"/>
        </w:rPr>
      </w:pPr>
      <w:r w:rsidRPr="00483A6F">
        <w:rPr>
          <w:sz w:val="24"/>
          <w:szCs w:val="24"/>
        </w:rPr>
        <w:t>Cherry, K., (2020</w:t>
      </w:r>
      <w:r w:rsidRPr="00483A6F">
        <w:rPr>
          <w:i/>
          <w:sz w:val="24"/>
          <w:szCs w:val="24"/>
        </w:rPr>
        <w:t>) ‘Is It Possible to Overcome Implicit Bias?’</w:t>
      </w:r>
      <w:r w:rsidRPr="00483A6F">
        <w:rPr>
          <w:sz w:val="24"/>
          <w:szCs w:val="24"/>
        </w:rPr>
        <w:t xml:space="preserve"> https://www.verywellmind.com/implicit-bias [Accessed June 2020]</w:t>
      </w:r>
    </w:p>
    <w:p w14:paraId="5C94BF62" w14:textId="77777777" w:rsidR="006F57B5" w:rsidRPr="00483A6F" w:rsidRDefault="006F57B5" w:rsidP="006F57B5">
      <w:pPr>
        <w:spacing w:after="160" w:line="360" w:lineRule="auto"/>
        <w:rPr>
          <w:sz w:val="24"/>
          <w:szCs w:val="24"/>
        </w:rPr>
      </w:pPr>
    </w:p>
    <w:p w14:paraId="517EF894" w14:textId="77777777" w:rsidR="006F57B5" w:rsidRDefault="006F57B5" w:rsidP="006F57B5">
      <w:pPr>
        <w:spacing w:after="160" w:line="360" w:lineRule="auto"/>
        <w:rPr>
          <w:sz w:val="24"/>
          <w:szCs w:val="24"/>
        </w:rPr>
      </w:pPr>
      <w:r w:rsidRPr="00483A6F">
        <w:rPr>
          <w:sz w:val="24"/>
          <w:szCs w:val="24"/>
        </w:rPr>
        <w:t xml:space="preserve">College of Policing. (2013) </w:t>
      </w:r>
      <w:r w:rsidRPr="00483A6F">
        <w:rPr>
          <w:i/>
          <w:sz w:val="24"/>
          <w:szCs w:val="24"/>
        </w:rPr>
        <w:t>‘National Decision Model’</w:t>
      </w:r>
      <w:r w:rsidRPr="00483A6F">
        <w:rPr>
          <w:sz w:val="24"/>
          <w:szCs w:val="24"/>
        </w:rPr>
        <w:t xml:space="preserve"> https://www.app.college.police.uk/app-content/national-decision-model/the-national-decision-model/#application [Accessed June 2020].</w:t>
      </w:r>
    </w:p>
    <w:p w14:paraId="0F1327C6" w14:textId="77777777" w:rsidR="006F57B5" w:rsidRPr="00483A6F" w:rsidRDefault="006F57B5" w:rsidP="006F57B5">
      <w:pPr>
        <w:spacing w:after="160" w:line="360" w:lineRule="auto"/>
        <w:rPr>
          <w:sz w:val="24"/>
          <w:szCs w:val="24"/>
        </w:rPr>
      </w:pPr>
    </w:p>
    <w:p w14:paraId="6CE9A0E2" w14:textId="77777777" w:rsidR="006F57B5" w:rsidRDefault="006F57B5" w:rsidP="006F57B5">
      <w:pPr>
        <w:spacing w:after="160" w:line="360" w:lineRule="auto"/>
        <w:rPr>
          <w:sz w:val="24"/>
          <w:szCs w:val="24"/>
        </w:rPr>
      </w:pPr>
      <w:r w:rsidRPr="00483A6F">
        <w:rPr>
          <w:sz w:val="24"/>
          <w:szCs w:val="24"/>
        </w:rPr>
        <w:t xml:space="preserve">College of Policing. (2013) </w:t>
      </w:r>
      <w:r w:rsidRPr="00483A6F">
        <w:rPr>
          <w:i/>
          <w:sz w:val="24"/>
          <w:szCs w:val="24"/>
        </w:rPr>
        <w:t xml:space="preserve">‘National Decision Model’ </w:t>
      </w:r>
      <w:r w:rsidRPr="00483A6F">
        <w:rPr>
          <w:sz w:val="24"/>
          <w:szCs w:val="24"/>
        </w:rPr>
        <w:t>https://www.app.college.police.uk/app-content/national-decision-model/the-national-decision-model/#application [Accessed June 2020].</w:t>
      </w:r>
    </w:p>
    <w:p w14:paraId="59CDE2A7" w14:textId="77777777" w:rsidR="006F57B5" w:rsidRPr="00483A6F" w:rsidRDefault="006F57B5" w:rsidP="006F57B5">
      <w:pPr>
        <w:spacing w:after="160" w:line="360" w:lineRule="auto"/>
        <w:rPr>
          <w:sz w:val="24"/>
          <w:szCs w:val="24"/>
        </w:rPr>
      </w:pPr>
    </w:p>
    <w:p w14:paraId="4A7D17E1" w14:textId="77777777" w:rsidR="006F57B5" w:rsidRDefault="006F57B5" w:rsidP="006F57B5">
      <w:pPr>
        <w:spacing w:after="160" w:line="360" w:lineRule="auto"/>
        <w:rPr>
          <w:sz w:val="24"/>
          <w:szCs w:val="24"/>
        </w:rPr>
      </w:pPr>
      <w:r w:rsidRPr="00483A6F">
        <w:rPr>
          <w:sz w:val="24"/>
          <w:szCs w:val="24"/>
        </w:rPr>
        <w:t>College of Policing. (2019)</w:t>
      </w:r>
      <w:r w:rsidRPr="00483A6F">
        <w:rPr>
          <w:i/>
          <w:sz w:val="24"/>
          <w:szCs w:val="24"/>
        </w:rPr>
        <w:t xml:space="preserve"> ‘Obtaining Initial Accounts from Victims and Witnesses, Guidelines for First Responders’ </w:t>
      </w:r>
      <w:r w:rsidRPr="00483A6F">
        <w:rPr>
          <w:sz w:val="24"/>
          <w:szCs w:val="24"/>
        </w:rPr>
        <w:t>https://www.college.police.uk/What-we-do/Standards/Guidelines/Initial-accounts/Documents/Initial_Accounts_Guidelines.pdf [Accessed June 2020].</w:t>
      </w:r>
    </w:p>
    <w:p w14:paraId="3C09EC34" w14:textId="77777777" w:rsidR="006F57B5" w:rsidRPr="00483A6F" w:rsidRDefault="006F57B5" w:rsidP="006F57B5">
      <w:pPr>
        <w:spacing w:after="160" w:line="360" w:lineRule="auto"/>
        <w:rPr>
          <w:sz w:val="24"/>
          <w:szCs w:val="24"/>
        </w:rPr>
      </w:pPr>
    </w:p>
    <w:p w14:paraId="63B75C15" w14:textId="77777777" w:rsidR="006F57B5" w:rsidRDefault="006F57B5" w:rsidP="006F57B5">
      <w:pPr>
        <w:spacing w:line="360" w:lineRule="auto"/>
        <w:rPr>
          <w:sz w:val="24"/>
          <w:szCs w:val="24"/>
          <w:shd w:val="clear" w:color="auto" w:fill="FFFFFF"/>
        </w:rPr>
      </w:pPr>
      <w:r w:rsidRPr="00483A6F">
        <w:rPr>
          <w:sz w:val="24"/>
          <w:szCs w:val="24"/>
          <w:shd w:val="clear" w:color="auto" w:fill="FFFFFF"/>
        </w:rPr>
        <w:lastRenderedPageBreak/>
        <w:t>College of Policing. 2014. </w:t>
      </w:r>
      <w:r w:rsidRPr="00483A6F">
        <w:rPr>
          <w:i/>
          <w:iCs/>
          <w:sz w:val="24"/>
          <w:szCs w:val="24"/>
          <w:shd w:val="clear" w:color="auto" w:fill="FFFFFF"/>
        </w:rPr>
        <w:t>Code Of Ethics</w:t>
      </w:r>
      <w:r w:rsidRPr="00483A6F">
        <w:rPr>
          <w:sz w:val="24"/>
          <w:szCs w:val="24"/>
          <w:shd w:val="clear" w:color="auto" w:fill="FFFFFF"/>
        </w:rPr>
        <w:t>. Coventry: College of Policing Limited, p.4</w:t>
      </w:r>
    </w:p>
    <w:p w14:paraId="0C547FA1" w14:textId="77777777" w:rsidR="006F57B5" w:rsidRPr="00483A6F" w:rsidRDefault="006F57B5" w:rsidP="006F57B5">
      <w:pPr>
        <w:spacing w:line="360" w:lineRule="auto"/>
        <w:rPr>
          <w:sz w:val="24"/>
          <w:szCs w:val="24"/>
          <w:shd w:val="clear" w:color="auto" w:fill="FFFFFF"/>
        </w:rPr>
      </w:pPr>
    </w:p>
    <w:p w14:paraId="20B0E97B" w14:textId="77777777" w:rsidR="006F57B5" w:rsidRDefault="006F57B5" w:rsidP="006F57B5">
      <w:pPr>
        <w:spacing w:after="160" w:line="360" w:lineRule="auto"/>
        <w:rPr>
          <w:sz w:val="24"/>
          <w:szCs w:val="24"/>
        </w:rPr>
      </w:pPr>
      <w:r w:rsidRPr="00483A6F">
        <w:rPr>
          <w:sz w:val="24"/>
          <w:szCs w:val="24"/>
        </w:rPr>
        <w:t xml:space="preserve">Cotton. D. (2015) </w:t>
      </w:r>
      <w:r w:rsidRPr="00483A6F">
        <w:rPr>
          <w:i/>
          <w:sz w:val="24"/>
          <w:szCs w:val="24"/>
        </w:rPr>
        <w:t>‘Key Management Developmental Models’</w:t>
      </w:r>
      <w:r w:rsidRPr="00483A6F">
        <w:rPr>
          <w:sz w:val="24"/>
          <w:szCs w:val="24"/>
        </w:rPr>
        <w:t xml:space="preserve"> https://www.oreilly.com/library/view/key-management-development/9781292110530/html/chapter-043.html [Accessed June 2020].</w:t>
      </w:r>
    </w:p>
    <w:p w14:paraId="3DF9CAAE" w14:textId="77777777" w:rsidR="006F57B5" w:rsidRPr="00483A6F" w:rsidRDefault="006F57B5" w:rsidP="006F57B5">
      <w:pPr>
        <w:spacing w:after="160" w:line="360" w:lineRule="auto"/>
        <w:rPr>
          <w:sz w:val="24"/>
          <w:szCs w:val="24"/>
        </w:rPr>
      </w:pPr>
    </w:p>
    <w:p w14:paraId="32E15B7D" w14:textId="77777777" w:rsidR="006F57B5" w:rsidRDefault="006F57B5" w:rsidP="006F57B5">
      <w:pPr>
        <w:spacing w:after="160" w:line="360" w:lineRule="auto"/>
        <w:rPr>
          <w:sz w:val="24"/>
          <w:szCs w:val="24"/>
        </w:rPr>
      </w:pPr>
      <w:r w:rsidRPr="00483A6F">
        <w:rPr>
          <w:sz w:val="24"/>
          <w:szCs w:val="24"/>
        </w:rPr>
        <w:t>CRIMINAL PROCEDURE AND INVESTIGATIONS ACT 1996. (s. 23(1)).</w:t>
      </w:r>
    </w:p>
    <w:p w14:paraId="0A7FA1EE" w14:textId="77777777" w:rsidR="006F57B5" w:rsidRPr="00483A6F" w:rsidRDefault="006F57B5" w:rsidP="006F57B5">
      <w:pPr>
        <w:spacing w:after="160" w:line="360" w:lineRule="auto"/>
        <w:rPr>
          <w:sz w:val="24"/>
          <w:szCs w:val="24"/>
        </w:rPr>
      </w:pPr>
    </w:p>
    <w:p w14:paraId="4188F083" w14:textId="70F600E1" w:rsidR="006F57B5" w:rsidRDefault="006F57B5" w:rsidP="006F57B5">
      <w:pPr>
        <w:spacing w:after="160" w:line="360" w:lineRule="auto"/>
        <w:rPr>
          <w:sz w:val="24"/>
          <w:szCs w:val="24"/>
        </w:rPr>
      </w:pPr>
      <w:r w:rsidRPr="00483A6F">
        <w:rPr>
          <w:sz w:val="24"/>
          <w:szCs w:val="24"/>
        </w:rPr>
        <w:t xml:space="preserve">Crown Prosecution Service. (2017) </w:t>
      </w:r>
      <w:r w:rsidRPr="00483A6F">
        <w:rPr>
          <w:i/>
          <w:sz w:val="24"/>
          <w:szCs w:val="24"/>
        </w:rPr>
        <w:t>‘Domestic Abuse Referrals from the Police to CPS’</w:t>
      </w:r>
      <w:r w:rsidRPr="00483A6F">
        <w:rPr>
          <w:sz w:val="24"/>
          <w:szCs w:val="24"/>
        </w:rPr>
        <w:t xml:space="preserve"> ‘https://www.cps.gov.uk/sites/default/files/documents/legal_guidance/Troubleshooting-Guide-Domestic-Abuse-Referrals.pdf [Accessed June 2020].</w:t>
      </w:r>
    </w:p>
    <w:p w14:paraId="288C9C85" w14:textId="77777777" w:rsidR="00234ADC" w:rsidRPr="00483A6F" w:rsidRDefault="00234ADC" w:rsidP="006F57B5">
      <w:pPr>
        <w:spacing w:after="160" w:line="360" w:lineRule="auto"/>
        <w:rPr>
          <w:sz w:val="24"/>
          <w:szCs w:val="24"/>
        </w:rPr>
      </w:pPr>
    </w:p>
    <w:p w14:paraId="68251282" w14:textId="779568B2" w:rsidR="006F57B5" w:rsidRDefault="006F57B5" w:rsidP="006F57B5">
      <w:pPr>
        <w:spacing w:after="160" w:line="360" w:lineRule="auto"/>
        <w:rPr>
          <w:sz w:val="24"/>
          <w:szCs w:val="24"/>
        </w:rPr>
      </w:pPr>
      <w:r w:rsidRPr="00483A6F">
        <w:rPr>
          <w:sz w:val="24"/>
          <w:szCs w:val="24"/>
        </w:rPr>
        <w:t xml:space="preserve">Gibbs, G., 1988. </w:t>
      </w:r>
      <w:r w:rsidRPr="00483A6F">
        <w:rPr>
          <w:i/>
          <w:sz w:val="24"/>
          <w:szCs w:val="24"/>
        </w:rPr>
        <w:t>Learning By Doing.</w:t>
      </w:r>
      <w:r w:rsidRPr="00483A6F">
        <w:rPr>
          <w:sz w:val="24"/>
          <w:szCs w:val="24"/>
        </w:rPr>
        <w:t xml:space="preserve"> Oxford: Oxford Further Education Unit.</w:t>
      </w:r>
    </w:p>
    <w:p w14:paraId="39DE5F36" w14:textId="77777777" w:rsidR="00234ADC" w:rsidRPr="00483A6F" w:rsidRDefault="00234ADC" w:rsidP="006F57B5">
      <w:pPr>
        <w:spacing w:after="160" w:line="360" w:lineRule="auto"/>
        <w:rPr>
          <w:sz w:val="24"/>
          <w:szCs w:val="24"/>
        </w:rPr>
      </w:pPr>
    </w:p>
    <w:p w14:paraId="557ACDB5" w14:textId="01BFDAE5" w:rsidR="006F57B5" w:rsidRDefault="006F57B5" w:rsidP="006F57B5">
      <w:pPr>
        <w:spacing w:after="160" w:line="360" w:lineRule="auto"/>
        <w:rPr>
          <w:sz w:val="24"/>
          <w:szCs w:val="24"/>
        </w:rPr>
      </w:pPr>
      <w:r w:rsidRPr="00483A6F">
        <w:rPr>
          <w:sz w:val="24"/>
          <w:szCs w:val="24"/>
        </w:rPr>
        <w:t xml:space="preserve">Goldstein, H. (1990). </w:t>
      </w:r>
      <w:r w:rsidRPr="00483A6F">
        <w:rPr>
          <w:i/>
          <w:sz w:val="24"/>
          <w:szCs w:val="24"/>
        </w:rPr>
        <w:t>Problem-oriented policing.</w:t>
      </w:r>
      <w:r w:rsidRPr="00483A6F">
        <w:rPr>
          <w:sz w:val="24"/>
          <w:szCs w:val="24"/>
        </w:rPr>
        <w:t xml:space="preserve"> New York, NY: McGraw-Hill.</w:t>
      </w:r>
    </w:p>
    <w:p w14:paraId="383D2D60" w14:textId="77777777" w:rsidR="00234ADC" w:rsidRPr="00483A6F" w:rsidRDefault="00234ADC" w:rsidP="006F57B5">
      <w:pPr>
        <w:spacing w:after="160" w:line="360" w:lineRule="auto"/>
        <w:rPr>
          <w:sz w:val="24"/>
          <w:szCs w:val="24"/>
        </w:rPr>
      </w:pPr>
    </w:p>
    <w:p w14:paraId="21ECFCAF" w14:textId="34FB04CE" w:rsidR="006F57B5" w:rsidRDefault="006F57B5" w:rsidP="006F57B5">
      <w:pPr>
        <w:spacing w:after="160" w:line="360" w:lineRule="auto"/>
        <w:rPr>
          <w:sz w:val="24"/>
          <w:szCs w:val="24"/>
        </w:rPr>
      </w:pPr>
      <w:r w:rsidRPr="00483A6F">
        <w:rPr>
          <w:sz w:val="24"/>
          <w:szCs w:val="24"/>
        </w:rPr>
        <w:t xml:space="preserve">GOV UK. (2015) </w:t>
      </w:r>
      <w:r w:rsidRPr="00483A6F">
        <w:rPr>
          <w:i/>
          <w:sz w:val="24"/>
          <w:szCs w:val="24"/>
        </w:rPr>
        <w:t xml:space="preserve">‘Code of Practice for Victims of Crime’ </w:t>
      </w:r>
      <w:r w:rsidRPr="00483A6F">
        <w:rPr>
          <w:sz w:val="24"/>
          <w:szCs w:val="24"/>
        </w:rPr>
        <w:t>https://assets.publishing.service.gov.uk/government/uploads/system/uploads/attachment_data/file/476900/code-of-practice-for-victims-of-crime.PDF [Accessed June 2020].</w:t>
      </w:r>
    </w:p>
    <w:p w14:paraId="1CF42BDA" w14:textId="77777777" w:rsidR="00234ADC" w:rsidRPr="00234ADC" w:rsidRDefault="00234ADC" w:rsidP="006F57B5">
      <w:pPr>
        <w:spacing w:after="160" w:line="360" w:lineRule="auto"/>
        <w:rPr>
          <w:sz w:val="24"/>
          <w:szCs w:val="24"/>
        </w:rPr>
      </w:pPr>
      <w:bookmarkStart w:id="6" w:name="_GoBack"/>
      <w:bookmarkEnd w:id="6"/>
    </w:p>
    <w:p w14:paraId="1BA698F9" w14:textId="77777777" w:rsidR="006F57B5" w:rsidRDefault="006F57B5" w:rsidP="006F57B5">
      <w:pPr>
        <w:spacing w:line="360" w:lineRule="auto"/>
        <w:rPr>
          <w:color w:val="333333"/>
          <w:sz w:val="24"/>
          <w:szCs w:val="24"/>
          <w:shd w:val="clear" w:color="auto" w:fill="FFFFFF"/>
        </w:rPr>
      </w:pPr>
      <w:r w:rsidRPr="00483A6F">
        <w:rPr>
          <w:color w:val="333333"/>
          <w:sz w:val="24"/>
          <w:szCs w:val="24"/>
          <w:shd w:val="clear" w:color="auto" w:fill="FFFFFF"/>
        </w:rPr>
        <w:t>Her Majesty’s Inspectorate of Constabulary (HMIC)., (2015) </w:t>
      </w:r>
      <w:r w:rsidRPr="00483A6F">
        <w:rPr>
          <w:rStyle w:val="Emphasis"/>
          <w:color w:val="333333"/>
          <w:sz w:val="24"/>
          <w:szCs w:val="24"/>
          <w:shd w:val="clear" w:color="auto" w:fill="FFFFFF"/>
        </w:rPr>
        <w:t>Increasingly everyone’s business: A progress report on the police response to domestic abuse.</w:t>
      </w:r>
      <w:hyperlink r:id="rId20" w:history="1">
        <w:r w:rsidRPr="00483A6F">
          <w:rPr>
            <w:rStyle w:val="Hyperlink"/>
            <w:color w:val="2D7D9E"/>
            <w:sz w:val="24"/>
            <w:szCs w:val="24"/>
            <w:shd w:val="clear" w:color="auto" w:fill="FFFFFF"/>
          </w:rPr>
          <w:t> Published online</w:t>
        </w:r>
      </w:hyperlink>
      <w:r w:rsidRPr="00483A6F">
        <w:rPr>
          <w:color w:val="333333"/>
          <w:sz w:val="24"/>
          <w:szCs w:val="24"/>
          <w:shd w:val="clear" w:color="auto" w:fill="FFFFFF"/>
        </w:rPr>
        <w:t>: HMIC, p. 28</w:t>
      </w:r>
    </w:p>
    <w:p w14:paraId="6147424D" w14:textId="77777777" w:rsidR="006F57B5" w:rsidRPr="00483A6F" w:rsidRDefault="006F57B5" w:rsidP="006F57B5">
      <w:pPr>
        <w:spacing w:line="360" w:lineRule="auto"/>
        <w:rPr>
          <w:sz w:val="24"/>
          <w:szCs w:val="24"/>
        </w:rPr>
      </w:pPr>
    </w:p>
    <w:p w14:paraId="05C76682" w14:textId="77777777" w:rsidR="006F57B5" w:rsidRPr="00483A6F" w:rsidRDefault="006F57B5" w:rsidP="006F57B5">
      <w:pPr>
        <w:spacing w:after="160" w:line="360" w:lineRule="auto"/>
        <w:rPr>
          <w:sz w:val="24"/>
          <w:szCs w:val="24"/>
        </w:rPr>
      </w:pPr>
      <w:r w:rsidRPr="00483A6F">
        <w:rPr>
          <w:sz w:val="24"/>
          <w:szCs w:val="24"/>
        </w:rPr>
        <w:t>Kohn. C. (2007)</w:t>
      </w:r>
      <w:r w:rsidRPr="00483A6F">
        <w:rPr>
          <w:i/>
          <w:sz w:val="24"/>
          <w:szCs w:val="24"/>
        </w:rPr>
        <w:t xml:space="preserve"> ‘Emotional Intelligence, Personality, Emotion Regulation, and Coping’ </w:t>
      </w:r>
      <w:r w:rsidRPr="00483A6F">
        <w:rPr>
          <w:sz w:val="24"/>
          <w:szCs w:val="24"/>
        </w:rPr>
        <w:lastRenderedPageBreak/>
        <w:t>https://www.pacific.edu/Documents/library/acrobat/EI%20Lit%20Review%202007%20Final.pdf [Accessed March 2020].</w:t>
      </w:r>
    </w:p>
    <w:p w14:paraId="4DB4373B" w14:textId="77777777" w:rsidR="006F57B5" w:rsidRPr="00483A6F" w:rsidRDefault="006F57B5" w:rsidP="006F57B5">
      <w:pPr>
        <w:spacing w:line="360" w:lineRule="auto"/>
        <w:rPr>
          <w:spacing w:val="11"/>
          <w:sz w:val="24"/>
          <w:szCs w:val="24"/>
          <w:shd w:val="clear" w:color="auto" w:fill="FFFFFF"/>
        </w:rPr>
      </w:pPr>
      <w:r w:rsidRPr="00483A6F">
        <w:rPr>
          <w:spacing w:val="11"/>
          <w:sz w:val="24"/>
          <w:szCs w:val="24"/>
          <w:shd w:val="clear" w:color="auto" w:fill="FFFFFF"/>
        </w:rPr>
        <w:t>Kolb D. (1984). </w:t>
      </w:r>
      <w:hyperlink r:id="rId21" w:tgtFrame="_blank" w:history="1">
        <w:r w:rsidRPr="00483A6F">
          <w:rPr>
            <w:rStyle w:val="Hyperlink"/>
            <w:i/>
            <w:iCs/>
            <w:spacing w:val="11"/>
            <w:sz w:val="24"/>
            <w:szCs w:val="24"/>
            <w:shd w:val="clear" w:color="auto" w:fill="FFFFFF"/>
          </w:rPr>
          <w:t>Experiential learning: experience as the source of learning and development</w:t>
        </w:r>
      </w:hyperlink>
      <w:r w:rsidRPr="00483A6F">
        <w:rPr>
          <w:i/>
          <w:iCs/>
          <w:spacing w:val="11"/>
          <w:sz w:val="24"/>
          <w:szCs w:val="24"/>
          <w:shd w:val="clear" w:color="auto" w:fill="FFFFFF"/>
        </w:rPr>
        <w:t>.</w:t>
      </w:r>
      <w:r w:rsidRPr="00483A6F">
        <w:rPr>
          <w:spacing w:val="11"/>
          <w:sz w:val="24"/>
          <w:szCs w:val="24"/>
          <w:shd w:val="clear" w:color="auto" w:fill="FFFFFF"/>
        </w:rPr>
        <w:t> Englewood Cliffs, New Jersey: Prentice Hall.</w:t>
      </w:r>
    </w:p>
    <w:p w14:paraId="15B7C082" w14:textId="77777777" w:rsidR="006F57B5" w:rsidRPr="00483A6F" w:rsidRDefault="006F57B5" w:rsidP="006F57B5">
      <w:pPr>
        <w:spacing w:line="360" w:lineRule="auto"/>
        <w:rPr>
          <w:sz w:val="24"/>
          <w:szCs w:val="24"/>
        </w:rPr>
      </w:pPr>
      <w:r w:rsidRPr="00483A6F">
        <w:rPr>
          <w:color w:val="555555"/>
          <w:sz w:val="24"/>
          <w:szCs w:val="24"/>
          <w:shd w:val="clear" w:color="auto" w:fill="FFFFFF"/>
        </w:rPr>
        <w:t>McManus, S. (2016) ‘</w:t>
      </w:r>
      <w:r w:rsidRPr="00483A6F">
        <w:rPr>
          <w:i/>
          <w:sz w:val="24"/>
          <w:szCs w:val="24"/>
          <w:shd w:val="clear" w:color="auto" w:fill="FFFFFF"/>
        </w:rPr>
        <w:t>mental health and wellbeing in England: Adult psychiatric morbidity survey 2014.’</w:t>
      </w:r>
      <w:r w:rsidRPr="00483A6F">
        <w:rPr>
          <w:i/>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p>
    <w:p w14:paraId="4560E82F" w14:textId="77777777" w:rsidR="006F57B5" w:rsidRDefault="006F57B5" w:rsidP="006F57B5">
      <w:pPr>
        <w:spacing w:after="160" w:line="360" w:lineRule="auto"/>
        <w:rPr>
          <w:sz w:val="24"/>
          <w:szCs w:val="24"/>
        </w:rPr>
      </w:pPr>
      <w:r w:rsidRPr="00483A6F">
        <w:rPr>
          <w:sz w:val="24"/>
          <w:szCs w:val="24"/>
        </w:rPr>
        <w:t xml:space="preserve">Mehrabian. A. (1977). </w:t>
      </w:r>
      <w:r w:rsidRPr="00483A6F">
        <w:rPr>
          <w:i/>
          <w:sz w:val="24"/>
          <w:szCs w:val="24"/>
        </w:rPr>
        <w:t>Silent Messages</w:t>
      </w:r>
      <w:r w:rsidRPr="00483A6F">
        <w:rPr>
          <w:sz w:val="24"/>
          <w:szCs w:val="24"/>
        </w:rPr>
        <w:t>. Belmont, Calif.: Wadsworth, pp.75-80.</w:t>
      </w:r>
    </w:p>
    <w:p w14:paraId="31B82C51" w14:textId="77777777" w:rsidR="006F57B5" w:rsidRPr="00483A6F" w:rsidRDefault="006F57B5" w:rsidP="006F57B5">
      <w:pPr>
        <w:spacing w:after="160" w:line="360" w:lineRule="auto"/>
        <w:rPr>
          <w:sz w:val="24"/>
          <w:szCs w:val="24"/>
        </w:rPr>
      </w:pPr>
    </w:p>
    <w:p w14:paraId="0188DFB8" w14:textId="77777777" w:rsidR="006F57B5" w:rsidRPr="00483A6F" w:rsidRDefault="006F57B5" w:rsidP="006F57B5">
      <w:pPr>
        <w:spacing w:line="360" w:lineRule="auto"/>
        <w:rPr>
          <w:sz w:val="24"/>
          <w:szCs w:val="24"/>
        </w:rPr>
      </w:pPr>
      <w:r w:rsidRPr="00483A6F">
        <w:rPr>
          <w:sz w:val="24"/>
          <w:szCs w:val="24"/>
        </w:rPr>
        <w:t xml:space="preserve">NSPCC. (2020) </w:t>
      </w:r>
      <w:r w:rsidRPr="00483A6F">
        <w:rPr>
          <w:i/>
          <w:sz w:val="24"/>
          <w:szCs w:val="24"/>
        </w:rPr>
        <w:t xml:space="preserve">‘What is Child Abuse’ </w:t>
      </w:r>
      <w:hyperlink r:id="rId22" w:history="1">
        <w:r w:rsidRPr="00483A6F">
          <w:rPr>
            <w:rStyle w:val="Hyperlink"/>
            <w:sz w:val="24"/>
            <w:szCs w:val="24"/>
          </w:rPr>
          <w:t>https://www.nspcc.org.uk/what-is-child-abuse/types-of-abuse/domestic-abuse/</w:t>
        </w:r>
      </w:hyperlink>
      <w:r w:rsidRPr="00483A6F">
        <w:rPr>
          <w:sz w:val="24"/>
          <w:szCs w:val="24"/>
        </w:rPr>
        <w:t xml:space="preserve"> [Accessed June 2020].</w:t>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r>
      <w:r w:rsidRPr="00483A6F">
        <w:rPr>
          <w:sz w:val="24"/>
          <w:szCs w:val="24"/>
        </w:rPr>
        <w:tab/>
        <w:t>`</w:t>
      </w:r>
      <w:r w:rsidRPr="00483A6F">
        <w:rPr>
          <w:sz w:val="24"/>
          <w:szCs w:val="24"/>
        </w:rPr>
        <w:tab/>
      </w:r>
    </w:p>
    <w:p w14:paraId="7AFB4379" w14:textId="77777777" w:rsidR="006F57B5" w:rsidRDefault="006F57B5" w:rsidP="006F57B5">
      <w:pPr>
        <w:spacing w:after="160" w:line="360" w:lineRule="auto"/>
        <w:rPr>
          <w:sz w:val="24"/>
          <w:szCs w:val="24"/>
        </w:rPr>
      </w:pPr>
      <w:r w:rsidRPr="00483A6F">
        <w:rPr>
          <w:sz w:val="24"/>
          <w:szCs w:val="24"/>
        </w:rPr>
        <w:t>Peak. K. (2013). Encyclopaedia of Community Policing and Problem Solving. SAGE Publications, Ltd, pp.298.</w:t>
      </w:r>
    </w:p>
    <w:p w14:paraId="14586A8D" w14:textId="77777777" w:rsidR="006F57B5" w:rsidRPr="00483A6F" w:rsidRDefault="006F57B5" w:rsidP="006F57B5">
      <w:pPr>
        <w:spacing w:after="160" w:line="360" w:lineRule="auto"/>
        <w:rPr>
          <w:sz w:val="24"/>
          <w:szCs w:val="24"/>
        </w:rPr>
      </w:pPr>
    </w:p>
    <w:p w14:paraId="1EFC7054" w14:textId="77777777" w:rsidR="006F57B5" w:rsidRDefault="006F57B5" w:rsidP="006F57B5">
      <w:pPr>
        <w:spacing w:after="160" w:line="360" w:lineRule="auto"/>
        <w:rPr>
          <w:sz w:val="24"/>
          <w:szCs w:val="24"/>
        </w:rPr>
      </w:pPr>
      <w:r w:rsidRPr="00483A6F">
        <w:rPr>
          <w:sz w:val="24"/>
          <w:szCs w:val="24"/>
        </w:rPr>
        <w:t>Restorative Justice Council. (2013) https://restorativejustice.org.uk/sites/default/files/resources/files/Restorative%20justice%20and%20policing.pdf [Accessed June 2020].</w:t>
      </w:r>
    </w:p>
    <w:p w14:paraId="556DF678" w14:textId="77777777" w:rsidR="006F57B5" w:rsidRPr="00483A6F" w:rsidRDefault="006F57B5" w:rsidP="006F57B5">
      <w:pPr>
        <w:spacing w:after="160" w:line="360" w:lineRule="auto"/>
        <w:rPr>
          <w:sz w:val="24"/>
          <w:szCs w:val="24"/>
        </w:rPr>
      </w:pPr>
    </w:p>
    <w:p w14:paraId="76953D05" w14:textId="77777777" w:rsidR="006F57B5" w:rsidRDefault="006F57B5" w:rsidP="006F57B5">
      <w:pPr>
        <w:spacing w:after="160" w:line="360" w:lineRule="auto"/>
        <w:rPr>
          <w:sz w:val="24"/>
          <w:szCs w:val="24"/>
        </w:rPr>
      </w:pPr>
      <w:r w:rsidRPr="00483A6F">
        <w:rPr>
          <w:sz w:val="24"/>
          <w:szCs w:val="24"/>
        </w:rPr>
        <w:t>Sharma. N. (2010) ‘</w:t>
      </w:r>
      <w:r w:rsidRPr="00483A6F">
        <w:rPr>
          <w:i/>
          <w:sz w:val="24"/>
          <w:szCs w:val="24"/>
        </w:rPr>
        <w:t>Communication at Work Place’</w:t>
      </w:r>
      <w:r w:rsidRPr="00483A6F">
        <w:rPr>
          <w:sz w:val="24"/>
          <w:szCs w:val="24"/>
        </w:rPr>
        <w:t xml:space="preserve"> http://soeagra.com/ijert/vol2/2.pdf [Accessed June 2020].</w:t>
      </w:r>
    </w:p>
    <w:p w14:paraId="5652EA71" w14:textId="77777777" w:rsidR="006F57B5" w:rsidRPr="00483A6F" w:rsidRDefault="006F57B5" w:rsidP="006F57B5">
      <w:pPr>
        <w:spacing w:after="160" w:line="360" w:lineRule="auto"/>
        <w:rPr>
          <w:sz w:val="24"/>
          <w:szCs w:val="24"/>
        </w:rPr>
      </w:pPr>
    </w:p>
    <w:p w14:paraId="45F8D42E" w14:textId="77777777" w:rsidR="006F57B5" w:rsidRDefault="006F57B5" w:rsidP="006F57B5">
      <w:pPr>
        <w:spacing w:after="160" w:line="360" w:lineRule="auto"/>
        <w:rPr>
          <w:sz w:val="24"/>
          <w:szCs w:val="24"/>
        </w:rPr>
      </w:pPr>
      <w:r w:rsidRPr="00483A6F">
        <w:rPr>
          <w:sz w:val="24"/>
          <w:szCs w:val="24"/>
        </w:rPr>
        <w:t xml:space="preserve">Stacciarini. J. et al (2003) </w:t>
      </w:r>
      <w:r w:rsidRPr="00483A6F">
        <w:rPr>
          <w:i/>
          <w:sz w:val="24"/>
          <w:szCs w:val="24"/>
        </w:rPr>
        <w:t>‘Stress at Workplace’</w:t>
      </w:r>
      <w:r w:rsidRPr="00483A6F">
        <w:rPr>
          <w:sz w:val="24"/>
          <w:szCs w:val="24"/>
        </w:rPr>
        <w:t xml:space="preserve"> http://studentsrepo.um.edu.my/1379/3/CHAP_2.pdf [Accessed March 2020].</w:t>
      </w:r>
    </w:p>
    <w:p w14:paraId="75F0CE76" w14:textId="77777777" w:rsidR="006F57B5" w:rsidRPr="00483A6F" w:rsidRDefault="006F57B5" w:rsidP="006F57B5">
      <w:pPr>
        <w:spacing w:after="160" w:line="360" w:lineRule="auto"/>
        <w:rPr>
          <w:sz w:val="24"/>
          <w:szCs w:val="24"/>
        </w:rPr>
      </w:pPr>
    </w:p>
    <w:p w14:paraId="322D7855" w14:textId="77777777" w:rsidR="006F57B5" w:rsidRDefault="006F57B5" w:rsidP="006F57B5">
      <w:pPr>
        <w:spacing w:after="160" w:line="360" w:lineRule="auto"/>
        <w:rPr>
          <w:sz w:val="24"/>
          <w:szCs w:val="24"/>
        </w:rPr>
      </w:pPr>
      <w:r w:rsidRPr="00483A6F">
        <w:rPr>
          <w:sz w:val="24"/>
          <w:szCs w:val="24"/>
        </w:rPr>
        <w:t xml:space="preserve">Valvano. L. (2019) </w:t>
      </w:r>
      <w:r w:rsidRPr="00483A6F">
        <w:rPr>
          <w:i/>
          <w:sz w:val="24"/>
          <w:szCs w:val="24"/>
        </w:rPr>
        <w:t>‘4 Stress Busting Forms of Exercise’</w:t>
      </w:r>
      <w:r w:rsidRPr="00483A6F">
        <w:rPr>
          <w:sz w:val="24"/>
          <w:szCs w:val="24"/>
        </w:rPr>
        <w:t xml:space="preserve"> https://www.stress.org.uk/4-stress-busting-forms-of-exercise/ [Accessed March 2020]</w:t>
      </w:r>
    </w:p>
    <w:p w14:paraId="156E2B46" w14:textId="77777777" w:rsidR="006F57B5" w:rsidRPr="00483A6F" w:rsidRDefault="006F57B5" w:rsidP="006F57B5">
      <w:pPr>
        <w:spacing w:after="160" w:line="360" w:lineRule="auto"/>
        <w:rPr>
          <w:sz w:val="24"/>
          <w:szCs w:val="24"/>
        </w:rPr>
      </w:pPr>
    </w:p>
    <w:p w14:paraId="3E7EE077" w14:textId="77777777" w:rsidR="006F57B5" w:rsidRPr="00483A6F" w:rsidRDefault="006F57B5" w:rsidP="006F57B5">
      <w:pPr>
        <w:spacing w:after="160" w:line="360" w:lineRule="auto"/>
        <w:rPr>
          <w:sz w:val="24"/>
          <w:szCs w:val="24"/>
        </w:rPr>
      </w:pPr>
      <w:r w:rsidRPr="00483A6F">
        <w:rPr>
          <w:sz w:val="24"/>
          <w:szCs w:val="24"/>
        </w:rPr>
        <w:lastRenderedPageBreak/>
        <w:t xml:space="preserve">Williams, S., (2020) </w:t>
      </w:r>
      <w:r w:rsidRPr="00483A6F">
        <w:rPr>
          <w:i/>
          <w:sz w:val="24"/>
          <w:szCs w:val="24"/>
        </w:rPr>
        <w:t>‘Public perceptions and experiences of social distancing and social isolation during the COVID-19 pandemic: A UK-based focus group study’</w:t>
      </w:r>
      <w:r w:rsidRPr="00483A6F">
        <w:rPr>
          <w:sz w:val="24"/>
          <w:szCs w:val="24"/>
        </w:rPr>
        <w:t xml:space="preserve">   https://www.medrxiv.org/content/10.1101/2020.04.10.20061267v1.article-info [Accessed June 2020].</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4BFB5DE" w14:textId="628765E5" w:rsidR="00B577D3" w:rsidRPr="005D583E" w:rsidRDefault="00234AD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6F57B5">
        <w:rPr>
          <w:sz w:val="24"/>
          <w:szCs w:val="24"/>
        </w:rPr>
        <w:t>HANNAH TUCKER</w:t>
      </w:r>
    </w:p>
    <w:p w14:paraId="79B10540" w14:textId="208F7E4C" w:rsidR="004923DA" w:rsidRPr="005D583E" w:rsidRDefault="006F57B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12/07/2020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E1DCD">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BE1DCD">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6F57B5" w:rsidRDefault="006F57B5">
      <w:r>
        <w:separator/>
      </w:r>
    </w:p>
  </w:endnote>
  <w:endnote w:type="continuationSeparator" w:id="0">
    <w:p w14:paraId="2856112E" w14:textId="77777777" w:rsidR="006F57B5" w:rsidRDefault="006F57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TimesNewRomanPSMT">
    <w:panose1 w:val="00000000000000000000"/>
    <w:charset w:val="00"/>
    <w:family w:val="roman"/>
    <w:notTrueType/>
    <w:pitch w:val="default"/>
    <w:sig w:usb0="00000003" w:usb1="00000000" w:usb2="00000000" w:usb3="00000000" w:csb0="00000001"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ECEE0" w14:textId="5F64FBBE" w:rsidR="006F57B5" w:rsidRDefault="00234ADC" w:rsidP="00234ADC">
    <w:pPr>
      <w:pStyle w:val="Footer"/>
      <w:rPr>
        <w:sz w:val="17"/>
      </w:rPr>
    </w:pPr>
    <w:bookmarkStart w:id="2" w:name="TITUS1FooterEvenPages"/>
    <w:r>
      <w:rPr>
        <w:sz w:val="17"/>
      </w:rPr>
      <w:t> </w:t>
    </w:r>
  </w:p>
  <w:bookmarkEnd w:id="2"/>
  <w:p w14:paraId="3E3FE26D" w14:textId="448BCFBF" w:rsidR="006F57B5" w:rsidRDefault="006F57B5" w:rsidP="00BE1DCD">
    <w:pPr>
      <w:pStyle w:val="Footer"/>
      <w:jc w:val="right"/>
    </w:pPr>
    <w:r>
      <w:fldChar w:fldCharType="begin"/>
    </w:r>
    <w:r>
      <w:instrText xml:space="preserve"> PAGE   \* MERGEFORMAT </w:instrText>
    </w:r>
    <w:r>
      <w:fldChar w:fldCharType="separate"/>
    </w:r>
    <w:r w:rsidR="00234ADC">
      <w:rPr>
        <w:noProof/>
      </w:rPr>
      <w:t>8</w:t>
    </w:r>
    <w:r>
      <w:rPr>
        <w:noProof/>
      </w:rPr>
      <w:fldChar w:fldCharType="end"/>
    </w:r>
  </w:p>
  <w:p w14:paraId="33DE3A01" w14:textId="77777777" w:rsidR="006F57B5" w:rsidRPr="00BB5EAA" w:rsidRDefault="006F57B5" w:rsidP="00BE1DCD">
    <w:pPr>
      <w:pStyle w:val="Footer"/>
      <w:ind w:right="360"/>
      <w:jc w:val="center"/>
    </w:pPr>
  </w:p>
  <w:p w14:paraId="0F6B7BB7" w14:textId="77777777" w:rsidR="006F57B5" w:rsidRDefault="006F57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B633E" w14:textId="19BA2390" w:rsidR="006F57B5" w:rsidRDefault="00234ADC" w:rsidP="00234ADC">
    <w:pPr>
      <w:pStyle w:val="Footer"/>
      <w:rPr>
        <w:sz w:val="17"/>
      </w:rPr>
    </w:pPr>
    <w:bookmarkStart w:id="3" w:name="TITUS1FooterPrimary"/>
    <w:r>
      <w:rPr>
        <w:sz w:val="17"/>
      </w:rPr>
      <w:t> </w:t>
    </w:r>
  </w:p>
  <w:bookmarkEnd w:id="3"/>
  <w:p w14:paraId="50521BFA" w14:textId="58B02460" w:rsidR="006F57B5" w:rsidRDefault="006F57B5">
    <w:pPr>
      <w:pStyle w:val="Footer"/>
      <w:jc w:val="right"/>
    </w:pPr>
    <w:r>
      <w:fldChar w:fldCharType="begin"/>
    </w:r>
    <w:r>
      <w:instrText xml:space="preserve"> PAGE   \* MERGEFORMAT </w:instrText>
    </w:r>
    <w:r>
      <w:fldChar w:fldCharType="separate"/>
    </w:r>
    <w:r w:rsidR="00234ADC">
      <w:rPr>
        <w:noProof/>
      </w:rPr>
      <w:t>7</w:t>
    </w:r>
    <w:r>
      <w:rPr>
        <w:noProof/>
      </w:rPr>
      <w:fldChar w:fldCharType="end"/>
    </w:r>
  </w:p>
  <w:p w14:paraId="790812FF" w14:textId="77777777" w:rsidR="006F57B5" w:rsidRPr="00BB5EAA" w:rsidRDefault="006F57B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3A325A" w14:textId="51E5DB1E" w:rsidR="006F57B5" w:rsidRDefault="00234ADC" w:rsidP="00234ADC">
    <w:pPr>
      <w:pStyle w:val="Footer"/>
      <w:rPr>
        <w:sz w:val="17"/>
      </w:rPr>
    </w:pPr>
    <w:bookmarkStart w:id="5" w:name="TITUS1FooterFirstPage"/>
    <w:r>
      <w:rPr>
        <w:sz w:val="17"/>
      </w:rPr>
      <w:t> </w:t>
    </w:r>
  </w:p>
  <w:bookmarkEnd w:id="5"/>
  <w:p w14:paraId="12DFECAD" w14:textId="50CEBC80" w:rsidR="006F57B5" w:rsidRDefault="006F57B5" w:rsidP="00BE1DCD">
    <w:pPr>
      <w:pStyle w:val="Footer"/>
      <w:jc w:val="right"/>
    </w:pPr>
    <w:r>
      <w:fldChar w:fldCharType="begin"/>
    </w:r>
    <w:r>
      <w:instrText xml:space="preserve"> PAGE   \* MERGEFORMAT </w:instrText>
    </w:r>
    <w:r>
      <w:fldChar w:fldCharType="separate"/>
    </w:r>
    <w:r w:rsidR="00234ADC">
      <w:rPr>
        <w:noProof/>
      </w:rPr>
      <w:t>1</w:t>
    </w:r>
    <w:r>
      <w:rPr>
        <w:noProof/>
      </w:rPr>
      <w:fldChar w:fldCharType="end"/>
    </w:r>
  </w:p>
  <w:p w14:paraId="33875DC0" w14:textId="77777777" w:rsidR="006F57B5" w:rsidRPr="00BB5EAA" w:rsidRDefault="006F57B5" w:rsidP="00BE1DCD">
    <w:pPr>
      <w:pStyle w:val="Footer"/>
      <w:ind w:right="360"/>
      <w:jc w:val="center"/>
    </w:pPr>
  </w:p>
  <w:p w14:paraId="16B97B62" w14:textId="77777777" w:rsidR="006F57B5" w:rsidRDefault="006F57B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48C40F" w14:textId="2961D4B0" w:rsidR="006F57B5" w:rsidRDefault="00234ADC" w:rsidP="00234ADC">
    <w:pPr>
      <w:pStyle w:val="Footer"/>
      <w:rPr>
        <w:sz w:val="17"/>
      </w:rPr>
    </w:pPr>
    <w:bookmarkStart w:id="9" w:name="TITUS2FooterEvenPages"/>
    <w:r>
      <w:rPr>
        <w:sz w:val="17"/>
      </w:rPr>
      <w:t> </w:t>
    </w:r>
  </w:p>
  <w:bookmarkEnd w:id="9"/>
  <w:p w14:paraId="282BA4C4" w14:textId="77777777" w:rsidR="006F57B5" w:rsidRDefault="006F57B5" w:rsidP="00BE1DCD">
    <w:pPr>
      <w:pStyle w:val="Footer"/>
      <w:jc w:val="right"/>
    </w:pPr>
  </w:p>
  <w:p w14:paraId="76963575" w14:textId="4CDD9156" w:rsidR="006F57B5" w:rsidRDefault="006F57B5" w:rsidP="00BE1DCD">
    <w:pPr>
      <w:pStyle w:val="Footer"/>
      <w:jc w:val="right"/>
    </w:pPr>
    <w:r>
      <w:fldChar w:fldCharType="begin"/>
    </w:r>
    <w:r>
      <w:instrText xml:space="preserve"> PAGE   \* MERGEFORMAT </w:instrText>
    </w:r>
    <w:r>
      <w:fldChar w:fldCharType="separate"/>
    </w:r>
    <w:r w:rsidR="00507BB6">
      <w:rPr>
        <w:noProof/>
      </w:rPr>
      <w:t>22</w:t>
    </w:r>
    <w:r>
      <w:rPr>
        <w:noProof/>
      </w:rPr>
      <w:fldChar w:fldCharType="end"/>
    </w:r>
  </w:p>
  <w:p w14:paraId="7B8DCAAD" w14:textId="77777777" w:rsidR="006F57B5" w:rsidRPr="00BB5EAA" w:rsidRDefault="006F57B5" w:rsidP="00BE1DCD">
    <w:pPr>
      <w:pStyle w:val="Footer"/>
      <w:ind w:right="360"/>
      <w:jc w:val="center"/>
    </w:pPr>
  </w:p>
  <w:p w14:paraId="09A554C0" w14:textId="77777777" w:rsidR="006F57B5" w:rsidRDefault="006F57B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5505C" w14:textId="5E0D3975" w:rsidR="006F57B5" w:rsidRDefault="00234ADC" w:rsidP="00234ADC">
    <w:pPr>
      <w:pStyle w:val="Footer"/>
      <w:rPr>
        <w:sz w:val="17"/>
      </w:rPr>
    </w:pPr>
    <w:bookmarkStart w:id="10" w:name="TITUS2FooterPrimary"/>
    <w:r>
      <w:rPr>
        <w:sz w:val="17"/>
      </w:rPr>
      <w:t> </w:t>
    </w:r>
  </w:p>
  <w:bookmarkEnd w:id="10"/>
  <w:p w14:paraId="74E6878B" w14:textId="77777777" w:rsidR="006F57B5" w:rsidRDefault="006F57B5">
    <w:pPr>
      <w:pStyle w:val="Footer"/>
      <w:jc w:val="right"/>
    </w:pPr>
  </w:p>
  <w:p w14:paraId="43C89F08" w14:textId="62253D2E" w:rsidR="006F57B5" w:rsidRDefault="006F57B5">
    <w:pPr>
      <w:pStyle w:val="Footer"/>
      <w:jc w:val="right"/>
    </w:pPr>
    <w:r>
      <w:fldChar w:fldCharType="begin"/>
    </w:r>
    <w:r>
      <w:instrText xml:space="preserve"> PAGE   \* MERGEFORMAT </w:instrText>
    </w:r>
    <w:r>
      <w:fldChar w:fldCharType="separate"/>
    </w:r>
    <w:r w:rsidR="00507BB6">
      <w:rPr>
        <w:noProof/>
      </w:rPr>
      <w:t>23</w:t>
    </w:r>
    <w:r>
      <w:rPr>
        <w:noProof/>
      </w:rPr>
      <w:fldChar w:fldCharType="end"/>
    </w:r>
  </w:p>
  <w:p w14:paraId="0289C5EF" w14:textId="77777777" w:rsidR="006F57B5" w:rsidRPr="00BB5EAA" w:rsidRDefault="006F57B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7B3755" w14:textId="50618321" w:rsidR="006F57B5" w:rsidRDefault="00234ADC" w:rsidP="00234ADC">
    <w:pPr>
      <w:pStyle w:val="Footer"/>
      <w:rPr>
        <w:sz w:val="17"/>
      </w:rPr>
    </w:pPr>
    <w:bookmarkStart w:id="12" w:name="TITUS2FooterFirstPage"/>
    <w:r>
      <w:rPr>
        <w:sz w:val="17"/>
      </w:rPr>
      <w:t> </w:t>
    </w:r>
  </w:p>
  <w:bookmarkEnd w:id="12"/>
  <w:p w14:paraId="642BFBB1" w14:textId="77777777" w:rsidR="006F57B5" w:rsidRDefault="006F57B5" w:rsidP="00BE1DCD">
    <w:pPr>
      <w:pStyle w:val="Footer"/>
      <w:jc w:val="right"/>
    </w:pPr>
  </w:p>
  <w:p w14:paraId="45068B20" w14:textId="0D3177DE" w:rsidR="006F57B5" w:rsidRDefault="006F57B5" w:rsidP="00BE1DCD">
    <w:pPr>
      <w:pStyle w:val="Footer"/>
      <w:jc w:val="right"/>
    </w:pPr>
    <w:r>
      <w:fldChar w:fldCharType="begin"/>
    </w:r>
    <w:r>
      <w:instrText xml:space="preserve"> PAGE   \* MERGEFORMAT </w:instrText>
    </w:r>
    <w:r>
      <w:fldChar w:fldCharType="separate"/>
    </w:r>
    <w:r w:rsidR="00234ADC">
      <w:rPr>
        <w:noProof/>
      </w:rPr>
      <w:t>9</w:t>
    </w:r>
    <w:r>
      <w:rPr>
        <w:noProof/>
      </w:rPr>
      <w:fldChar w:fldCharType="end"/>
    </w:r>
  </w:p>
  <w:p w14:paraId="27141CE6" w14:textId="77777777" w:rsidR="006F57B5" w:rsidRPr="00BB5EAA" w:rsidRDefault="006F57B5" w:rsidP="00BE1DCD">
    <w:pPr>
      <w:pStyle w:val="Footer"/>
      <w:ind w:right="360"/>
      <w:jc w:val="center"/>
    </w:pPr>
  </w:p>
  <w:p w14:paraId="3B9F16FB" w14:textId="77777777" w:rsidR="006F57B5" w:rsidRDefault="006F57B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5D5AD" w14:textId="4F0B2901" w:rsidR="006F57B5" w:rsidRDefault="00234ADC" w:rsidP="00234ADC">
    <w:pPr>
      <w:pStyle w:val="Footer"/>
      <w:rPr>
        <w:sz w:val="17"/>
      </w:rPr>
    </w:pPr>
    <w:bookmarkStart w:id="15" w:name="TITUS3FooterEvenPages"/>
    <w:r>
      <w:rPr>
        <w:sz w:val="17"/>
      </w:rPr>
      <w:t> </w:t>
    </w:r>
  </w:p>
  <w:bookmarkEnd w:id="15"/>
  <w:p w14:paraId="5F2305BF" w14:textId="77777777" w:rsidR="006F57B5" w:rsidRDefault="006F57B5" w:rsidP="00BE1DCD">
    <w:pPr>
      <w:pStyle w:val="Footer"/>
      <w:jc w:val="right"/>
    </w:pPr>
  </w:p>
  <w:p w14:paraId="7F030750" w14:textId="77777777" w:rsidR="006F57B5" w:rsidRDefault="006F57B5" w:rsidP="00BE1DCD">
    <w:pPr>
      <w:pStyle w:val="Footer"/>
      <w:jc w:val="right"/>
    </w:pPr>
    <w:r>
      <w:fldChar w:fldCharType="begin"/>
    </w:r>
    <w:r>
      <w:instrText xml:space="preserve"> PAGE   \* MERGEFORMAT </w:instrText>
    </w:r>
    <w:r>
      <w:fldChar w:fldCharType="separate"/>
    </w:r>
    <w:r>
      <w:rPr>
        <w:noProof/>
      </w:rPr>
      <w:t>14</w:t>
    </w:r>
    <w:r>
      <w:rPr>
        <w:noProof/>
      </w:rPr>
      <w:fldChar w:fldCharType="end"/>
    </w:r>
  </w:p>
  <w:p w14:paraId="323C947B" w14:textId="77777777" w:rsidR="006F57B5" w:rsidRPr="00BB5EAA" w:rsidRDefault="006F57B5" w:rsidP="00BE1DCD">
    <w:pPr>
      <w:pStyle w:val="Footer"/>
      <w:ind w:right="360"/>
      <w:jc w:val="center"/>
    </w:pPr>
  </w:p>
  <w:p w14:paraId="5918F572" w14:textId="77777777" w:rsidR="006F57B5" w:rsidRDefault="006F57B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8C95B" w14:textId="5544E93C" w:rsidR="006F57B5" w:rsidRDefault="00234ADC" w:rsidP="00234ADC">
    <w:pPr>
      <w:pStyle w:val="Footer"/>
      <w:rPr>
        <w:sz w:val="17"/>
      </w:rPr>
    </w:pPr>
    <w:bookmarkStart w:id="16" w:name="TITUS3FooterPrimary"/>
    <w:r>
      <w:rPr>
        <w:sz w:val="17"/>
      </w:rPr>
      <w:t> </w:t>
    </w:r>
  </w:p>
  <w:bookmarkEnd w:id="16"/>
  <w:p w14:paraId="05BFDE7E" w14:textId="77777777" w:rsidR="006F57B5" w:rsidRDefault="006F57B5">
    <w:pPr>
      <w:pStyle w:val="Footer"/>
      <w:jc w:val="right"/>
    </w:pPr>
  </w:p>
  <w:p w14:paraId="43A1705D" w14:textId="77777777" w:rsidR="006F57B5" w:rsidRDefault="006F57B5">
    <w:pPr>
      <w:pStyle w:val="Footer"/>
      <w:jc w:val="right"/>
    </w:pPr>
    <w:r>
      <w:fldChar w:fldCharType="begin"/>
    </w:r>
    <w:r>
      <w:instrText xml:space="preserve"> PAGE   \* MERGEFORMAT </w:instrText>
    </w:r>
    <w:r>
      <w:fldChar w:fldCharType="separate"/>
    </w:r>
    <w:r>
      <w:rPr>
        <w:noProof/>
      </w:rPr>
      <w:t>15</w:t>
    </w:r>
    <w:r>
      <w:rPr>
        <w:noProof/>
      </w:rPr>
      <w:fldChar w:fldCharType="end"/>
    </w:r>
  </w:p>
  <w:p w14:paraId="2360847E" w14:textId="77777777" w:rsidR="006F57B5" w:rsidRPr="00BB5EAA" w:rsidRDefault="006F57B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4B6D21" w14:textId="62571315" w:rsidR="006F57B5" w:rsidRDefault="00234ADC" w:rsidP="00234ADC">
    <w:pPr>
      <w:pStyle w:val="Footer"/>
      <w:rPr>
        <w:sz w:val="17"/>
      </w:rPr>
    </w:pPr>
    <w:bookmarkStart w:id="18" w:name="TITUS3FooterFirstPage"/>
    <w:r>
      <w:rPr>
        <w:sz w:val="17"/>
      </w:rPr>
      <w:t> </w:t>
    </w:r>
  </w:p>
  <w:bookmarkEnd w:id="18"/>
  <w:p w14:paraId="7F1E92C9" w14:textId="77777777" w:rsidR="006F57B5" w:rsidRDefault="006F57B5" w:rsidP="00BE1DCD">
    <w:pPr>
      <w:pStyle w:val="Footer"/>
      <w:jc w:val="right"/>
    </w:pPr>
  </w:p>
  <w:p w14:paraId="37A64150" w14:textId="147F6D01" w:rsidR="006F57B5" w:rsidRDefault="006F57B5" w:rsidP="00BE1DCD">
    <w:pPr>
      <w:pStyle w:val="Footer"/>
      <w:jc w:val="right"/>
    </w:pPr>
    <w:r>
      <w:fldChar w:fldCharType="begin"/>
    </w:r>
    <w:r>
      <w:instrText xml:space="preserve"> PAGE   \* MERGEFORMAT </w:instrText>
    </w:r>
    <w:r>
      <w:fldChar w:fldCharType="separate"/>
    </w:r>
    <w:r w:rsidR="00507BB6">
      <w:rPr>
        <w:noProof/>
      </w:rPr>
      <w:t>38</w:t>
    </w:r>
    <w:r>
      <w:rPr>
        <w:noProof/>
      </w:rPr>
      <w:fldChar w:fldCharType="end"/>
    </w:r>
  </w:p>
  <w:p w14:paraId="002467FE" w14:textId="77777777" w:rsidR="006F57B5" w:rsidRPr="00BB5EAA" w:rsidRDefault="006F57B5" w:rsidP="00BE1DCD">
    <w:pPr>
      <w:pStyle w:val="Footer"/>
      <w:ind w:right="360"/>
      <w:jc w:val="center"/>
    </w:pPr>
  </w:p>
  <w:p w14:paraId="3FC1FF7D" w14:textId="77777777" w:rsidR="006F57B5" w:rsidRDefault="006F5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6F57B5" w:rsidRDefault="006F57B5">
      <w:r>
        <w:separator/>
      </w:r>
    </w:p>
  </w:footnote>
  <w:footnote w:type="continuationSeparator" w:id="0">
    <w:p w14:paraId="4ADDD153" w14:textId="77777777" w:rsidR="006F57B5" w:rsidRDefault="006F57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9C74E" w14:textId="531E5E57" w:rsidR="006F57B5" w:rsidRDefault="00234ADC" w:rsidP="00234ADC">
    <w:pPr>
      <w:pStyle w:val="Header"/>
      <w:rPr>
        <w:sz w:val="17"/>
      </w:rPr>
    </w:pPr>
    <w:bookmarkStart w:id="0" w:name="TITUS1HeaderEvenPages"/>
    <w:r>
      <w:rPr>
        <w:sz w:val="17"/>
      </w:rPr>
      <w:t> </w:t>
    </w:r>
  </w:p>
  <w:bookmarkEnd w:id="0"/>
  <w:p w14:paraId="0DC238BE" w14:textId="77777777" w:rsidR="006F57B5" w:rsidRDefault="006F57B5" w:rsidP="005B7105">
    <w:pPr>
      <w:pStyle w:val="Header"/>
    </w:pPr>
  </w:p>
  <w:p w14:paraId="7D94BDA6" w14:textId="77777777" w:rsidR="006F57B5" w:rsidRDefault="006F57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2D6C8" w14:textId="26C54FD9" w:rsidR="006F57B5" w:rsidRDefault="00234ADC" w:rsidP="00234ADC">
    <w:pPr>
      <w:pStyle w:val="Header"/>
      <w:rPr>
        <w:sz w:val="17"/>
      </w:rPr>
    </w:pPr>
    <w:bookmarkStart w:id="1" w:name="TITUS1HeaderPrimary"/>
    <w:r>
      <w:rPr>
        <w:sz w:val="17"/>
      </w:rPr>
      <w:t> </w:t>
    </w:r>
  </w:p>
  <w:bookmarkEnd w:id="1"/>
  <w:p w14:paraId="59E68139" w14:textId="77777777" w:rsidR="006F57B5" w:rsidRDefault="006F57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2C6C2F" w14:textId="3A22426E" w:rsidR="006F57B5" w:rsidRDefault="00234ADC" w:rsidP="00234ADC">
    <w:pPr>
      <w:pStyle w:val="Header"/>
      <w:rPr>
        <w:sz w:val="17"/>
      </w:rPr>
    </w:pPr>
    <w:bookmarkStart w:id="4" w:name="TITUS1HeaderFirstPage"/>
    <w:r>
      <w:rPr>
        <w:sz w:val="17"/>
      </w:rPr>
      <w:t> </w:t>
    </w:r>
  </w:p>
  <w:bookmarkEnd w:id="4"/>
  <w:p w14:paraId="1D6FC471" w14:textId="77777777" w:rsidR="006F57B5" w:rsidRDefault="006F57B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ED99D" w14:textId="69ED452C" w:rsidR="006F57B5" w:rsidRDefault="00234ADC" w:rsidP="00234ADC">
    <w:pPr>
      <w:pStyle w:val="Header"/>
      <w:rPr>
        <w:sz w:val="17"/>
      </w:rPr>
    </w:pPr>
    <w:bookmarkStart w:id="7" w:name="TITUS2HeaderEvenPages"/>
    <w:r>
      <w:rPr>
        <w:sz w:val="17"/>
      </w:rPr>
      <w:t> </w:t>
    </w:r>
  </w:p>
  <w:bookmarkEnd w:id="7"/>
  <w:p w14:paraId="0DB84F65" w14:textId="77777777" w:rsidR="006F57B5" w:rsidRDefault="006F57B5" w:rsidP="00BE1DCD">
    <w:pPr>
      <w:pStyle w:val="Header"/>
    </w:pPr>
  </w:p>
  <w:p w14:paraId="33BD8AF2" w14:textId="77777777" w:rsidR="006F57B5" w:rsidRDefault="006F57B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63671" w14:textId="0EF1391F" w:rsidR="006F57B5" w:rsidRDefault="00234ADC" w:rsidP="00234ADC">
    <w:pPr>
      <w:pStyle w:val="Header"/>
      <w:rPr>
        <w:sz w:val="17"/>
      </w:rPr>
    </w:pPr>
    <w:bookmarkStart w:id="8" w:name="TITUS2HeaderPrimary"/>
    <w:r>
      <w:rPr>
        <w:sz w:val="17"/>
      </w:rPr>
      <w:t> </w:t>
    </w:r>
  </w:p>
  <w:bookmarkEnd w:id="8"/>
  <w:p w14:paraId="5D77B00A" w14:textId="77777777" w:rsidR="006F57B5" w:rsidRDefault="006F57B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A4E9E3" w14:textId="7521725C" w:rsidR="006F57B5" w:rsidRDefault="00234ADC" w:rsidP="00234ADC">
    <w:pPr>
      <w:pStyle w:val="Header"/>
      <w:rPr>
        <w:sz w:val="17"/>
      </w:rPr>
    </w:pPr>
    <w:bookmarkStart w:id="11" w:name="TITUS2HeaderFirstPage"/>
    <w:r>
      <w:rPr>
        <w:sz w:val="17"/>
      </w:rPr>
      <w:t> </w:t>
    </w:r>
  </w:p>
  <w:bookmarkEnd w:id="11"/>
  <w:p w14:paraId="243C10DC" w14:textId="77777777" w:rsidR="006F57B5" w:rsidRDefault="006F57B5" w:rsidP="00BE1DCD">
    <w:pPr>
      <w:pStyle w:val="Header"/>
    </w:pPr>
  </w:p>
  <w:p w14:paraId="3D385A13" w14:textId="77777777" w:rsidR="006F57B5" w:rsidRDefault="006F57B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A29D81" w14:textId="5E210C9D" w:rsidR="006F57B5" w:rsidRDefault="00234ADC" w:rsidP="00234ADC">
    <w:pPr>
      <w:pStyle w:val="Header"/>
      <w:rPr>
        <w:sz w:val="17"/>
      </w:rPr>
    </w:pPr>
    <w:bookmarkStart w:id="13" w:name="TITUS3HeaderEvenPages"/>
    <w:r>
      <w:rPr>
        <w:sz w:val="17"/>
      </w:rPr>
      <w:t> </w:t>
    </w:r>
  </w:p>
  <w:bookmarkEnd w:id="13"/>
  <w:p w14:paraId="03EE4E96" w14:textId="77777777" w:rsidR="006F57B5" w:rsidRDefault="006F57B5" w:rsidP="00BE1DCD">
    <w:pPr>
      <w:pStyle w:val="Header"/>
    </w:pPr>
  </w:p>
  <w:p w14:paraId="69813CA5" w14:textId="77777777" w:rsidR="006F57B5" w:rsidRDefault="006F57B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2E3E6" w14:textId="098BBB86" w:rsidR="006F57B5" w:rsidRDefault="00234ADC" w:rsidP="00234ADC">
    <w:pPr>
      <w:pStyle w:val="Header"/>
      <w:rPr>
        <w:sz w:val="17"/>
      </w:rPr>
    </w:pPr>
    <w:bookmarkStart w:id="14" w:name="TITUS3HeaderPrimary"/>
    <w:r>
      <w:rPr>
        <w:sz w:val="17"/>
      </w:rPr>
      <w:t> </w:t>
    </w:r>
  </w:p>
  <w:bookmarkEnd w:id="14"/>
  <w:p w14:paraId="2BF57C54" w14:textId="77777777" w:rsidR="006F57B5" w:rsidRDefault="006F57B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6699A" w14:textId="5D90DB57" w:rsidR="006F57B5" w:rsidRDefault="00234ADC" w:rsidP="00234ADC">
    <w:pPr>
      <w:pStyle w:val="Header"/>
      <w:rPr>
        <w:sz w:val="17"/>
      </w:rPr>
    </w:pPr>
    <w:bookmarkStart w:id="17" w:name="TITUS3HeaderFirstPage"/>
    <w:r>
      <w:rPr>
        <w:sz w:val="17"/>
      </w:rPr>
      <w:t> </w:t>
    </w:r>
  </w:p>
  <w:bookmarkEnd w:id="17"/>
  <w:p w14:paraId="1CE6ECAF" w14:textId="77777777" w:rsidR="006F57B5" w:rsidRDefault="006F57B5" w:rsidP="00BE1DCD">
    <w:pPr>
      <w:pStyle w:val="Header"/>
    </w:pPr>
  </w:p>
  <w:p w14:paraId="6B60C3D1" w14:textId="77777777" w:rsidR="006F57B5" w:rsidRDefault="006F57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043"/>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4ADC"/>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2EAC"/>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A7121"/>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BB6"/>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7105"/>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57B5"/>
    <w:rsid w:val="00700249"/>
    <w:rsid w:val="007016DC"/>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5F32"/>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4A5C"/>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A7820"/>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B7A2D"/>
    <w:rsid w:val="00BC0401"/>
    <w:rsid w:val="00BC04FA"/>
    <w:rsid w:val="00BC1C22"/>
    <w:rsid w:val="00BC460B"/>
    <w:rsid w:val="00BC5725"/>
    <w:rsid w:val="00BD30B1"/>
    <w:rsid w:val="00BE0F7B"/>
    <w:rsid w:val="00BE10C2"/>
    <w:rsid w:val="00BE1DCD"/>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1CAF"/>
    <w:rsid w:val="00D625E7"/>
    <w:rsid w:val="00D646BD"/>
    <w:rsid w:val="00D67965"/>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08C7"/>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B4DBC44"/>
  <w15:docId w15:val="{50E3C168-4820-4F12-AEEB-19C5941F4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3A7121"/>
  </w:style>
  <w:style w:type="character" w:styleId="Strong">
    <w:name w:val="Strong"/>
    <w:basedOn w:val="DefaultParagraphFont"/>
    <w:uiPriority w:val="22"/>
    <w:qFormat/>
    <w:rsid w:val="003A7121"/>
    <w:rPr>
      <w:b/>
      <w:bCs/>
    </w:rPr>
  </w:style>
  <w:style w:type="character" w:styleId="Emphasis">
    <w:name w:val="Emphasis"/>
    <w:basedOn w:val="DefaultParagraphFont"/>
    <w:uiPriority w:val="20"/>
    <w:qFormat/>
    <w:rsid w:val="006F57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hyperlink" Target="http://www.amazon.com/Experiential-Learning-Experience-Source-Development/dp/0132952610/bigdogsbowlofbis/" TargetMode="External"/><Relationship Id="rId34"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justiceinspectorates.gov.uk/hmicfrs/wp-content/uploads/increasingly-everyones-business-domestic-abuse-progress-report.pdf"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spcc.org.uk/what-is-child-abuse/types-of-abuse/domestic-abuse/" TargetMode="External"/><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www.w3.org/XML/1998/namespace"/>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1ecf5648-3750-43f5-867d-bfaa16e6e17e"/>
    <ds:schemaRef ds:uri="http://schemas.microsoft.com/office/2006/metadata/properties"/>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E2CAC6-DF27-4FCB-9143-86E0F8199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10112</Words>
  <Characters>53186</Characters>
  <Application>Microsoft Office Word</Application>
  <DocSecurity>0</DocSecurity>
  <Lines>443</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Tucker,Hannah swp6541</cp:lastModifiedBy>
  <cp:revision>2</cp:revision>
  <cp:lastPrinted>2020-07-02T13:50:00Z</cp:lastPrinted>
  <dcterms:created xsi:type="dcterms:W3CDTF">2020-07-11T23:27:00Z</dcterms:created>
  <dcterms:modified xsi:type="dcterms:W3CDTF">2020-07-11T23:27:00Z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36f1626d-63c9-4411-a001-a7b36c5f5546</vt:lpwstr>
  </property>
  <property fmtid="{D5CDD505-2E9C-101B-9397-08002B2CF9AE}" pid="4" name="Classification">
    <vt:lpwstr>OFFICIAL</vt:lpwstr>
  </property>
  <property fmtid="{D5CDD505-2E9C-101B-9397-08002B2CF9AE}" pid="5" name="Visibility">
    <vt:lpwstr>NOT VISIBLE</vt:lpwstr>
  </property>
</Properties>
</file>