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B8A8D" w14:textId="597ADF94" w:rsidR="00AD7AF8" w:rsidRDefault="00537337" w:rsidP="004E2B8B">
      <w:pPr>
        <w:jc w:val="center"/>
        <w:rPr>
          <w:b/>
          <w:bCs/>
          <w:i/>
          <w:iCs/>
          <w:sz w:val="36"/>
          <w:szCs w:val="36"/>
          <w:u w:val="single"/>
        </w:rPr>
      </w:pPr>
      <w:r w:rsidRPr="00AD7AF8">
        <w:rPr>
          <w:b/>
          <w:bCs/>
          <w:i/>
          <w:iCs/>
          <w:sz w:val="36"/>
          <w:szCs w:val="36"/>
          <w:u w:val="single"/>
        </w:rPr>
        <w:t>Archival Exercise</w:t>
      </w:r>
      <w:r w:rsidR="005C7B90" w:rsidRPr="00AD7AF8">
        <w:rPr>
          <w:b/>
          <w:bCs/>
          <w:i/>
          <w:iCs/>
          <w:sz w:val="36"/>
          <w:szCs w:val="36"/>
          <w:u w:val="single"/>
        </w:rPr>
        <w:t xml:space="preserve">: </w:t>
      </w:r>
      <w:r w:rsidR="00AC5D53" w:rsidRPr="00AD7AF8">
        <w:rPr>
          <w:b/>
          <w:bCs/>
          <w:i/>
          <w:iCs/>
          <w:sz w:val="36"/>
          <w:szCs w:val="36"/>
          <w:u w:val="single"/>
        </w:rPr>
        <w:t>Fre</w:t>
      </w:r>
      <w:r w:rsidR="00AD7AF8" w:rsidRPr="00AD7AF8">
        <w:rPr>
          <w:b/>
          <w:bCs/>
          <w:i/>
          <w:iCs/>
          <w:sz w:val="36"/>
          <w:szCs w:val="36"/>
          <w:u w:val="single"/>
        </w:rPr>
        <w:t>derick Douglass</w:t>
      </w:r>
    </w:p>
    <w:p w14:paraId="0650C7F6" w14:textId="77777777" w:rsidR="004E2B8B" w:rsidRPr="004E2B8B" w:rsidRDefault="004E2B8B" w:rsidP="004E2B8B">
      <w:pPr>
        <w:jc w:val="center"/>
        <w:rPr>
          <w:b/>
          <w:bCs/>
          <w:i/>
          <w:iCs/>
          <w:sz w:val="36"/>
          <w:szCs w:val="36"/>
          <w:u w:val="single"/>
        </w:rPr>
      </w:pPr>
    </w:p>
    <w:p w14:paraId="2E77AA18" w14:textId="05C1854B" w:rsidR="00AD7AF8" w:rsidRDefault="0062328D" w:rsidP="00AD7AF8">
      <w:pPr>
        <w:rPr>
          <w:sz w:val="28"/>
          <w:szCs w:val="28"/>
        </w:rPr>
      </w:pPr>
      <w:r>
        <w:rPr>
          <w:sz w:val="28"/>
          <w:szCs w:val="28"/>
        </w:rPr>
        <w:t xml:space="preserve">For this </w:t>
      </w:r>
      <w:r w:rsidR="00582513">
        <w:rPr>
          <w:sz w:val="28"/>
          <w:szCs w:val="28"/>
        </w:rPr>
        <w:t xml:space="preserve">exercise I have chosen to conduct some archival research on Fredrick Douglass, </w:t>
      </w:r>
      <w:r w:rsidR="00635472">
        <w:rPr>
          <w:sz w:val="28"/>
          <w:szCs w:val="28"/>
        </w:rPr>
        <w:t>thought to have been born around 1818 in the United States</w:t>
      </w:r>
      <w:r w:rsidR="001D2959">
        <w:rPr>
          <w:sz w:val="28"/>
          <w:szCs w:val="28"/>
        </w:rPr>
        <w:t xml:space="preserve"> Douglass</w:t>
      </w:r>
      <w:r w:rsidR="008D7D80">
        <w:rPr>
          <w:sz w:val="28"/>
          <w:szCs w:val="28"/>
        </w:rPr>
        <w:t xml:space="preserve"> </w:t>
      </w:r>
      <w:r w:rsidR="00023ACF">
        <w:rPr>
          <w:sz w:val="28"/>
          <w:szCs w:val="28"/>
        </w:rPr>
        <w:t>was a social reformer, abolitionist</w:t>
      </w:r>
      <w:r w:rsidR="00B40181">
        <w:rPr>
          <w:sz w:val="28"/>
          <w:szCs w:val="28"/>
        </w:rPr>
        <w:t xml:space="preserve">, </w:t>
      </w:r>
      <w:r w:rsidR="0062130C">
        <w:rPr>
          <w:sz w:val="28"/>
          <w:szCs w:val="28"/>
        </w:rPr>
        <w:t>writer,</w:t>
      </w:r>
      <w:r w:rsidR="00B40181">
        <w:rPr>
          <w:sz w:val="28"/>
          <w:szCs w:val="28"/>
        </w:rPr>
        <w:t xml:space="preserve"> and statesman</w:t>
      </w:r>
      <w:r w:rsidR="00F515CA">
        <w:rPr>
          <w:sz w:val="28"/>
          <w:szCs w:val="28"/>
        </w:rPr>
        <w:t xml:space="preserve">; he became a leading voice for the </w:t>
      </w:r>
      <w:r w:rsidR="00007EA5">
        <w:rPr>
          <w:sz w:val="28"/>
          <w:szCs w:val="28"/>
        </w:rPr>
        <w:t>abolitionist</w:t>
      </w:r>
      <w:r w:rsidR="00F515CA">
        <w:rPr>
          <w:sz w:val="28"/>
          <w:szCs w:val="28"/>
        </w:rPr>
        <w:t xml:space="preserve"> </w:t>
      </w:r>
      <w:r w:rsidR="00007EA5">
        <w:rPr>
          <w:sz w:val="28"/>
          <w:szCs w:val="28"/>
        </w:rPr>
        <w:t>movement</w:t>
      </w:r>
      <w:r w:rsidR="00F515CA">
        <w:rPr>
          <w:sz w:val="28"/>
          <w:szCs w:val="28"/>
        </w:rPr>
        <w:t xml:space="preserve"> in both Massachusetts and New York </w:t>
      </w:r>
      <w:r w:rsidR="00007EA5">
        <w:rPr>
          <w:sz w:val="28"/>
          <w:szCs w:val="28"/>
        </w:rPr>
        <w:t xml:space="preserve">after having escaping enslavement in Maryland. </w:t>
      </w:r>
      <w:r w:rsidR="00233DC4">
        <w:rPr>
          <w:sz w:val="28"/>
          <w:szCs w:val="28"/>
        </w:rPr>
        <w:t>Douglass is recognised for his exemplary or</w:t>
      </w:r>
      <w:r w:rsidR="009E55A6">
        <w:rPr>
          <w:sz w:val="28"/>
          <w:szCs w:val="28"/>
        </w:rPr>
        <w:t xml:space="preserve">atory skills as well as his </w:t>
      </w:r>
      <w:r w:rsidR="00B16CAE">
        <w:rPr>
          <w:sz w:val="28"/>
          <w:szCs w:val="28"/>
        </w:rPr>
        <w:t xml:space="preserve">impactful antislavery writings. </w:t>
      </w:r>
      <w:r w:rsidR="00F40BD4">
        <w:rPr>
          <w:sz w:val="28"/>
          <w:szCs w:val="28"/>
        </w:rPr>
        <w:t xml:space="preserve">Douglass’s work and life have been heavily researched into </w:t>
      </w:r>
      <w:r w:rsidR="00250FE6">
        <w:rPr>
          <w:sz w:val="28"/>
          <w:szCs w:val="28"/>
        </w:rPr>
        <w:t xml:space="preserve">however due to my unfamiliarity but existing interest in </w:t>
      </w:r>
      <w:r w:rsidR="00254853">
        <w:rPr>
          <w:sz w:val="28"/>
          <w:szCs w:val="28"/>
        </w:rPr>
        <w:t xml:space="preserve">the abolitionist movement I am hoping to gather </w:t>
      </w:r>
      <w:r w:rsidR="007C3FB6">
        <w:rPr>
          <w:sz w:val="28"/>
          <w:szCs w:val="28"/>
        </w:rPr>
        <w:t>a deeper understanding of Douglass and his part in the movement</w:t>
      </w:r>
      <w:r w:rsidR="00C57602">
        <w:rPr>
          <w:sz w:val="28"/>
          <w:szCs w:val="28"/>
        </w:rPr>
        <w:t xml:space="preserve">, in order to do </w:t>
      </w:r>
      <w:r w:rsidR="00E17A1B">
        <w:rPr>
          <w:sz w:val="28"/>
          <w:szCs w:val="28"/>
        </w:rPr>
        <w:t>this,</w:t>
      </w:r>
      <w:r w:rsidR="00C57602">
        <w:rPr>
          <w:sz w:val="28"/>
          <w:szCs w:val="28"/>
        </w:rPr>
        <w:t xml:space="preserve"> I have found a number of different </w:t>
      </w:r>
      <w:r w:rsidR="00DF545D">
        <w:rPr>
          <w:sz w:val="28"/>
          <w:szCs w:val="28"/>
        </w:rPr>
        <w:t xml:space="preserve">resources </w:t>
      </w:r>
      <w:r w:rsidR="00F930B4">
        <w:rPr>
          <w:sz w:val="28"/>
          <w:szCs w:val="28"/>
        </w:rPr>
        <w:t xml:space="preserve">from accessible archives </w:t>
      </w:r>
      <w:r w:rsidR="00E17A1B">
        <w:rPr>
          <w:sz w:val="28"/>
          <w:szCs w:val="28"/>
        </w:rPr>
        <w:t xml:space="preserve">and </w:t>
      </w:r>
      <w:r w:rsidR="00F37FD2">
        <w:rPr>
          <w:sz w:val="28"/>
          <w:szCs w:val="28"/>
        </w:rPr>
        <w:t xml:space="preserve">will </w:t>
      </w:r>
      <w:r w:rsidR="00E17A1B">
        <w:rPr>
          <w:sz w:val="28"/>
          <w:szCs w:val="28"/>
        </w:rPr>
        <w:t xml:space="preserve">explaining </w:t>
      </w:r>
      <w:r w:rsidR="00410842">
        <w:rPr>
          <w:sz w:val="28"/>
          <w:szCs w:val="28"/>
        </w:rPr>
        <w:t>why I believe they are a valuable resource.</w:t>
      </w:r>
    </w:p>
    <w:p w14:paraId="068EDFEA" w14:textId="229D5672" w:rsidR="00BD2370" w:rsidRDefault="00CD5A27" w:rsidP="00C2155C">
      <w:pPr>
        <w:pStyle w:val="Heading1"/>
        <w:numPr>
          <w:ilvl w:val="0"/>
          <w:numId w:val="2"/>
        </w:numPr>
        <w:jc w:val="center"/>
        <w:rPr>
          <w:color w:val="auto"/>
          <w:u w:val="single"/>
        </w:rPr>
      </w:pPr>
      <w:r w:rsidRPr="00BD2370">
        <w:rPr>
          <w:color w:val="auto"/>
          <w:u w:val="single"/>
        </w:rPr>
        <w:t>Speech: My Slave Experience in Maryland (</w:t>
      </w:r>
      <w:r w:rsidR="00BD2370" w:rsidRPr="00BD2370">
        <w:rPr>
          <w:color w:val="auto"/>
          <w:u w:val="single"/>
        </w:rPr>
        <w:t>1845)</w:t>
      </w:r>
    </w:p>
    <w:p w14:paraId="56D2A6E4" w14:textId="21CB86C1" w:rsidR="00C2155C" w:rsidRDefault="00C2155C" w:rsidP="00C2155C"/>
    <w:p w14:paraId="00413092" w14:textId="4C02C005" w:rsidR="008E2CEF" w:rsidRPr="00EC10F7" w:rsidRDefault="00674C0A" w:rsidP="00674C0A">
      <w:pPr>
        <w:rPr>
          <w:sz w:val="28"/>
          <w:szCs w:val="28"/>
        </w:rPr>
      </w:pPr>
      <w:r w:rsidRPr="00EC10F7">
        <w:rPr>
          <w:sz w:val="28"/>
          <w:szCs w:val="28"/>
        </w:rPr>
        <w:t>This fi</w:t>
      </w:r>
      <w:r w:rsidR="0024457D" w:rsidRPr="00EC10F7">
        <w:rPr>
          <w:sz w:val="28"/>
          <w:szCs w:val="28"/>
        </w:rPr>
        <w:t xml:space="preserve">rst resource is found in </w:t>
      </w:r>
      <w:r w:rsidR="002241A1" w:rsidRPr="00EC10F7">
        <w:rPr>
          <w:sz w:val="28"/>
          <w:szCs w:val="28"/>
        </w:rPr>
        <w:t>The Frederick Douglass Papers</w:t>
      </w:r>
      <w:r w:rsidR="00DB3526" w:rsidRPr="00EC10F7">
        <w:rPr>
          <w:sz w:val="28"/>
          <w:szCs w:val="28"/>
        </w:rPr>
        <w:t xml:space="preserve">, this online resource </w:t>
      </w:r>
      <w:r w:rsidR="00A134D1" w:rsidRPr="00EC10F7">
        <w:rPr>
          <w:sz w:val="28"/>
          <w:szCs w:val="28"/>
        </w:rPr>
        <w:t xml:space="preserve">aims to eventually contain </w:t>
      </w:r>
      <w:r w:rsidR="00292DC1" w:rsidRPr="00EC10F7">
        <w:rPr>
          <w:sz w:val="28"/>
          <w:szCs w:val="28"/>
        </w:rPr>
        <w:t>Douglass’s speeches, au</w:t>
      </w:r>
      <w:r w:rsidR="00F509DF" w:rsidRPr="00EC10F7">
        <w:rPr>
          <w:sz w:val="28"/>
          <w:szCs w:val="28"/>
        </w:rPr>
        <w:t xml:space="preserve">tobiographies, </w:t>
      </w:r>
      <w:r w:rsidR="00051975" w:rsidRPr="00EC10F7">
        <w:rPr>
          <w:sz w:val="28"/>
          <w:szCs w:val="28"/>
        </w:rPr>
        <w:t>correspondence,</w:t>
      </w:r>
      <w:r w:rsidR="00F509DF" w:rsidRPr="00EC10F7">
        <w:rPr>
          <w:sz w:val="28"/>
          <w:szCs w:val="28"/>
        </w:rPr>
        <w:t xml:space="preserve"> and other writings</w:t>
      </w:r>
      <w:r w:rsidR="00051975" w:rsidRPr="00EC10F7">
        <w:rPr>
          <w:sz w:val="28"/>
          <w:szCs w:val="28"/>
        </w:rPr>
        <w:t xml:space="preserve">. The source itself is </w:t>
      </w:r>
      <w:r w:rsidR="00F2364A" w:rsidRPr="00EC10F7">
        <w:rPr>
          <w:sz w:val="28"/>
          <w:szCs w:val="28"/>
        </w:rPr>
        <w:t>a small description from Doug</w:t>
      </w:r>
      <w:r w:rsidR="000E20D1" w:rsidRPr="00EC10F7">
        <w:rPr>
          <w:sz w:val="28"/>
          <w:szCs w:val="28"/>
        </w:rPr>
        <w:t xml:space="preserve">lass of his </w:t>
      </w:r>
      <w:r w:rsidR="00A64B3C" w:rsidRPr="00EC10F7">
        <w:rPr>
          <w:sz w:val="28"/>
          <w:szCs w:val="28"/>
        </w:rPr>
        <w:t xml:space="preserve">experience </w:t>
      </w:r>
      <w:r w:rsidR="0007184F" w:rsidRPr="00EC10F7">
        <w:rPr>
          <w:sz w:val="28"/>
          <w:szCs w:val="28"/>
        </w:rPr>
        <w:t>of slavery in Maryland</w:t>
      </w:r>
      <w:r w:rsidR="007F63DB" w:rsidRPr="00EC10F7">
        <w:rPr>
          <w:sz w:val="28"/>
          <w:szCs w:val="28"/>
        </w:rPr>
        <w:t xml:space="preserve">. </w:t>
      </w:r>
      <w:r w:rsidR="0071683C" w:rsidRPr="00EC10F7">
        <w:rPr>
          <w:sz w:val="28"/>
          <w:szCs w:val="28"/>
        </w:rPr>
        <w:t xml:space="preserve">Douglass’s </w:t>
      </w:r>
      <w:r w:rsidR="002B4FEB" w:rsidRPr="00EC10F7">
        <w:rPr>
          <w:sz w:val="28"/>
          <w:szCs w:val="28"/>
        </w:rPr>
        <w:t xml:space="preserve">infamous </w:t>
      </w:r>
      <w:r w:rsidR="00B1601A" w:rsidRPr="00EC10F7">
        <w:rPr>
          <w:i/>
          <w:iCs/>
          <w:sz w:val="28"/>
          <w:szCs w:val="28"/>
        </w:rPr>
        <w:t>Narrative</w:t>
      </w:r>
      <w:r w:rsidR="002B4FEB" w:rsidRPr="00EC10F7">
        <w:rPr>
          <w:i/>
          <w:iCs/>
          <w:sz w:val="28"/>
          <w:szCs w:val="28"/>
        </w:rPr>
        <w:t xml:space="preserve"> </w:t>
      </w:r>
      <w:r w:rsidR="002B4FEB" w:rsidRPr="00EC10F7">
        <w:rPr>
          <w:sz w:val="28"/>
          <w:szCs w:val="28"/>
        </w:rPr>
        <w:t xml:space="preserve">would </w:t>
      </w:r>
      <w:r w:rsidR="00B1601A" w:rsidRPr="00EC10F7">
        <w:rPr>
          <w:sz w:val="28"/>
          <w:szCs w:val="28"/>
        </w:rPr>
        <w:t>be published a few days after this address</w:t>
      </w:r>
      <w:r w:rsidR="0097580C" w:rsidRPr="00EC10F7">
        <w:rPr>
          <w:sz w:val="28"/>
          <w:szCs w:val="28"/>
        </w:rPr>
        <w:t xml:space="preserve"> in New York. This speech </w:t>
      </w:r>
      <w:r w:rsidR="007C5097" w:rsidRPr="00EC10F7">
        <w:rPr>
          <w:sz w:val="28"/>
          <w:szCs w:val="28"/>
        </w:rPr>
        <w:t xml:space="preserve">lends itself </w:t>
      </w:r>
      <w:r w:rsidR="000C388E" w:rsidRPr="00EC10F7">
        <w:rPr>
          <w:sz w:val="28"/>
          <w:szCs w:val="28"/>
        </w:rPr>
        <w:t xml:space="preserve">to be </w:t>
      </w:r>
      <w:r w:rsidR="00BD1628" w:rsidRPr="00EC10F7">
        <w:rPr>
          <w:sz w:val="28"/>
          <w:szCs w:val="28"/>
        </w:rPr>
        <w:t xml:space="preserve">highly valuable for two main reasons, the first being it gives the reader an </w:t>
      </w:r>
      <w:r w:rsidR="009220A7" w:rsidRPr="00EC10F7">
        <w:rPr>
          <w:sz w:val="28"/>
          <w:szCs w:val="28"/>
        </w:rPr>
        <w:t>insight</w:t>
      </w:r>
      <w:r w:rsidR="00BD1628" w:rsidRPr="00EC10F7">
        <w:rPr>
          <w:sz w:val="28"/>
          <w:szCs w:val="28"/>
        </w:rPr>
        <w:t xml:space="preserve"> into </w:t>
      </w:r>
      <w:r w:rsidR="00317888" w:rsidRPr="00EC10F7">
        <w:rPr>
          <w:sz w:val="28"/>
          <w:szCs w:val="28"/>
        </w:rPr>
        <w:t xml:space="preserve">Douglass’s oratory range </w:t>
      </w:r>
      <w:r w:rsidR="00E81427" w:rsidRPr="00EC10F7">
        <w:rPr>
          <w:sz w:val="28"/>
          <w:szCs w:val="28"/>
        </w:rPr>
        <w:t xml:space="preserve">by both the speech’s </w:t>
      </w:r>
      <w:r w:rsidR="009220A7" w:rsidRPr="00EC10F7">
        <w:rPr>
          <w:sz w:val="28"/>
          <w:szCs w:val="28"/>
        </w:rPr>
        <w:t xml:space="preserve">design and its reception. The other </w:t>
      </w:r>
      <w:r w:rsidR="008E3CE7" w:rsidRPr="00EC10F7">
        <w:rPr>
          <w:sz w:val="28"/>
          <w:szCs w:val="28"/>
        </w:rPr>
        <w:t xml:space="preserve">reason is that is provides </w:t>
      </w:r>
      <w:r w:rsidR="00037959" w:rsidRPr="00EC10F7">
        <w:rPr>
          <w:sz w:val="28"/>
          <w:szCs w:val="28"/>
        </w:rPr>
        <w:t xml:space="preserve">the reader with a brief introduction to Douglass’s horrifying experience of slavery and his views on the matter. </w:t>
      </w:r>
    </w:p>
    <w:p w14:paraId="49FF4033" w14:textId="057D414D" w:rsidR="004E2B8B" w:rsidRDefault="00F55047" w:rsidP="0093025C">
      <w:r>
        <w:t>[</w:t>
      </w:r>
      <w:r w:rsidR="0093025C" w:rsidRPr="0093025C">
        <w:rPr>
          <w:i/>
          <w:iCs/>
        </w:rPr>
        <w:t>Douglass, F. (2007) MY SLAVE EXPERIENCE IN MARYLAND, My slave experience in Maryland · Digital Edition · Frederick Douglass papers project. Yale University Press 1979. Available at: https://frederickdouglasspapersproject.com/s/digitaledition/item/8205 (Accessed: November 24, 2022).</w:t>
      </w:r>
      <w:r>
        <w:t>]</w:t>
      </w:r>
    </w:p>
    <w:p w14:paraId="52358C1F" w14:textId="77777777" w:rsidR="00CA4A68" w:rsidRDefault="00CA4A68" w:rsidP="0093025C"/>
    <w:p w14:paraId="19DD72DF" w14:textId="3BB9E17E" w:rsidR="00FE2D05" w:rsidRPr="005F3ECA" w:rsidRDefault="00AB46A6" w:rsidP="00674C0A">
      <w:pPr>
        <w:pStyle w:val="Heading1"/>
        <w:numPr>
          <w:ilvl w:val="0"/>
          <w:numId w:val="2"/>
        </w:numPr>
        <w:jc w:val="center"/>
        <w:rPr>
          <w:color w:val="auto"/>
          <w:u w:val="single"/>
        </w:rPr>
      </w:pPr>
      <w:r w:rsidRPr="00462F74">
        <w:rPr>
          <w:color w:val="auto"/>
          <w:u w:val="single"/>
        </w:rPr>
        <w:t xml:space="preserve">Book: </w:t>
      </w:r>
      <w:r w:rsidR="00EB3E2E" w:rsidRPr="00462F74">
        <w:rPr>
          <w:color w:val="auto"/>
          <w:u w:val="single"/>
        </w:rPr>
        <w:t>Narrative of the life of Frederick Douglass, an American slave</w:t>
      </w:r>
      <w:r w:rsidR="002C18AB" w:rsidRPr="00462F74">
        <w:rPr>
          <w:color w:val="auto"/>
          <w:u w:val="single"/>
        </w:rPr>
        <w:t xml:space="preserve"> (</w:t>
      </w:r>
      <w:r w:rsidR="00462F74" w:rsidRPr="00462F74">
        <w:rPr>
          <w:color w:val="auto"/>
          <w:u w:val="single"/>
        </w:rPr>
        <w:t>1845)</w:t>
      </w:r>
    </w:p>
    <w:p w14:paraId="11A0A0BA" w14:textId="55F5A5A8" w:rsidR="0093025C" w:rsidRDefault="00D5556E" w:rsidP="00674C0A">
      <w:pPr>
        <w:rPr>
          <w:sz w:val="28"/>
          <w:szCs w:val="28"/>
        </w:rPr>
      </w:pPr>
      <w:r>
        <w:rPr>
          <w:sz w:val="28"/>
          <w:szCs w:val="28"/>
        </w:rPr>
        <w:t xml:space="preserve">This second source </w:t>
      </w:r>
      <w:r w:rsidR="00F63273">
        <w:rPr>
          <w:sz w:val="28"/>
          <w:szCs w:val="28"/>
        </w:rPr>
        <w:t>comes from the Internet Archive</w:t>
      </w:r>
      <w:r w:rsidR="00BC380F">
        <w:rPr>
          <w:sz w:val="28"/>
          <w:szCs w:val="28"/>
        </w:rPr>
        <w:t xml:space="preserve">, </w:t>
      </w:r>
      <w:r w:rsidR="00B37C17">
        <w:rPr>
          <w:sz w:val="28"/>
          <w:szCs w:val="28"/>
        </w:rPr>
        <w:t xml:space="preserve">this archive </w:t>
      </w:r>
      <w:r w:rsidR="00A40993">
        <w:rPr>
          <w:sz w:val="28"/>
          <w:szCs w:val="28"/>
        </w:rPr>
        <w:t xml:space="preserve">is an American </w:t>
      </w:r>
      <w:r w:rsidR="00856242">
        <w:rPr>
          <w:sz w:val="28"/>
          <w:szCs w:val="28"/>
        </w:rPr>
        <w:t xml:space="preserve">digital archive that </w:t>
      </w:r>
      <w:r w:rsidR="003B74D1" w:rsidRPr="003B74D1">
        <w:rPr>
          <w:sz w:val="28"/>
          <w:szCs w:val="28"/>
        </w:rPr>
        <w:t xml:space="preserve">gives free public access to digitised collections of </w:t>
      </w:r>
      <w:r w:rsidR="003B74D1" w:rsidRPr="003B74D1">
        <w:rPr>
          <w:sz w:val="28"/>
          <w:szCs w:val="28"/>
        </w:rPr>
        <w:lastRenderedPageBreak/>
        <w:t>resources such as websites, software applications/games, music, movies/</w:t>
      </w:r>
      <w:r w:rsidR="004E2B8B" w:rsidRPr="003B74D1">
        <w:rPr>
          <w:sz w:val="28"/>
          <w:szCs w:val="28"/>
        </w:rPr>
        <w:t>videos,</w:t>
      </w:r>
      <w:r w:rsidR="003B74D1" w:rsidRPr="003B74D1">
        <w:rPr>
          <w:sz w:val="28"/>
          <w:szCs w:val="28"/>
        </w:rPr>
        <w:t> and millions of books</w:t>
      </w:r>
      <w:r w:rsidR="00970AFE">
        <w:rPr>
          <w:sz w:val="28"/>
          <w:szCs w:val="28"/>
        </w:rPr>
        <w:t xml:space="preserve">. Narrative </w:t>
      </w:r>
      <w:r w:rsidR="00C95023">
        <w:rPr>
          <w:sz w:val="28"/>
          <w:szCs w:val="28"/>
        </w:rPr>
        <w:t>is perhaps one of the most influential and valuable sources on this list of resources</w:t>
      </w:r>
      <w:r w:rsidR="004711E3">
        <w:rPr>
          <w:sz w:val="28"/>
          <w:szCs w:val="28"/>
        </w:rPr>
        <w:t xml:space="preserve"> due to its </w:t>
      </w:r>
      <w:r w:rsidR="00EC2BC6">
        <w:rPr>
          <w:sz w:val="28"/>
          <w:szCs w:val="28"/>
        </w:rPr>
        <w:t xml:space="preserve">influence of fuelling the abolitionist movement in the United States. </w:t>
      </w:r>
    </w:p>
    <w:p w14:paraId="76B4A98C" w14:textId="754DD1F9" w:rsidR="00F759A6" w:rsidRDefault="00492C85" w:rsidP="005F3ECA">
      <w:r>
        <w:t>[</w:t>
      </w:r>
      <w:r w:rsidR="00955F47" w:rsidRPr="00492C85">
        <w:rPr>
          <w:i/>
          <w:iCs/>
        </w:rPr>
        <w:t>Douglass, F. (2012) Narrative of the life of Frederick Douglass, an American slave: Douglass, Frederick, 1818-1895, Internet Archive. Boston: Published at the Anti-Slavery Office. Available at: https://archive.org/details/narrativeoflifeo1845doug/page/n9/mode/2up (Accessed: November 24, 2022).</w:t>
      </w:r>
      <w:r>
        <w:t>]</w:t>
      </w:r>
    </w:p>
    <w:p w14:paraId="6FC2541E" w14:textId="3123410C" w:rsidR="00DA1D4A" w:rsidRDefault="00DA1D4A" w:rsidP="00726C3D">
      <w:pPr>
        <w:pStyle w:val="Heading1"/>
        <w:numPr>
          <w:ilvl w:val="0"/>
          <w:numId w:val="2"/>
        </w:numPr>
        <w:jc w:val="center"/>
        <w:rPr>
          <w:color w:val="auto"/>
          <w:u w:val="single"/>
        </w:rPr>
      </w:pPr>
      <w:r w:rsidRPr="00734542">
        <w:rPr>
          <w:color w:val="auto"/>
          <w:u w:val="single"/>
        </w:rPr>
        <w:t>Newspaper: The North star (</w:t>
      </w:r>
      <w:r w:rsidR="00214C0E">
        <w:rPr>
          <w:color w:val="auto"/>
          <w:u w:val="single"/>
        </w:rPr>
        <w:t xml:space="preserve">December </w:t>
      </w:r>
      <w:r w:rsidR="002D0B4E">
        <w:rPr>
          <w:color w:val="auto"/>
          <w:u w:val="single"/>
        </w:rPr>
        <w:t>3</w:t>
      </w:r>
      <w:r w:rsidR="002D0B4E" w:rsidRPr="002D0B4E">
        <w:rPr>
          <w:color w:val="auto"/>
          <w:u w:val="single"/>
          <w:vertAlign w:val="superscript"/>
        </w:rPr>
        <w:t>rd</w:t>
      </w:r>
      <w:r w:rsidR="002D0B4E">
        <w:rPr>
          <w:color w:val="auto"/>
          <w:u w:val="single"/>
        </w:rPr>
        <w:t xml:space="preserve"> </w:t>
      </w:r>
      <w:r w:rsidRPr="00734542">
        <w:rPr>
          <w:color w:val="auto"/>
          <w:u w:val="single"/>
        </w:rPr>
        <w:t>1847)</w:t>
      </w:r>
    </w:p>
    <w:p w14:paraId="7F822554" w14:textId="77777777" w:rsidR="0024315D" w:rsidRDefault="0024315D" w:rsidP="0024315D"/>
    <w:p w14:paraId="093F70BC" w14:textId="5815A465" w:rsidR="00CB15D2" w:rsidRDefault="00421DF6" w:rsidP="0024315D">
      <w:pPr>
        <w:rPr>
          <w:sz w:val="28"/>
          <w:szCs w:val="28"/>
        </w:rPr>
      </w:pPr>
      <w:r>
        <w:rPr>
          <w:sz w:val="28"/>
          <w:szCs w:val="28"/>
        </w:rPr>
        <w:t xml:space="preserve">This </w:t>
      </w:r>
      <w:r w:rsidR="001C3239">
        <w:rPr>
          <w:sz w:val="28"/>
          <w:szCs w:val="28"/>
        </w:rPr>
        <w:t xml:space="preserve">third source </w:t>
      </w:r>
      <w:r w:rsidR="004F585E">
        <w:rPr>
          <w:sz w:val="28"/>
          <w:szCs w:val="28"/>
        </w:rPr>
        <w:t xml:space="preserve">I found to be </w:t>
      </w:r>
      <w:r w:rsidR="00F92E77">
        <w:rPr>
          <w:sz w:val="28"/>
          <w:szCs w:val="28"/>
        </w:rPr>
        <w:t xml:space="preserve">highly valuable as it provides </w:t>
      </w:r>
      <w:r w:rsidR="00B62B1F">
        <w:rPr>
          <w:sz w:val="28"/>
          <w:szCs w:val="28"/>
        </w:rPr>
        <w:t xml:space="preserve">an insight into </w:t>
      </w:r>
      <w:r w:rsidR="000F766A">
        <w:rPr>
          <w:sz w:val="28"/>
          <w:szCs w:val="28"/>
        </w:rPr>
        <w:t>Douglass’s li</w:t>
      </w:r>
      <w:r w:rsidR="00E343DA">
        <w:rPr>
          <w:sz w:val="28"/>
          <w:szCs w:val="28"/>
        </w:rPr>
        <w:t xml:space="preserve">fe </w:t>
      </w:r>
      <w:r w:rsidR="00DF2E97">
        <w:rPr>
          <w:sz w:val="28"/>
          <w:szCs w:val="28"/>
        </w:rPr>
        <w:t>and writings</w:t>
      </w:r>
      <w:r w:rsidR="0090593D">
        <w:rPr>
          <w:sz w:val="28"/>
          <w:szCs w:val="28"/>
        </w:rPr>
        <w:t xml:space="preserve">, the </w:t>
      </w:r>
      <w:r w:rsidR="00435AA8">
        <w:rPr>
          <w:sz w:val="28"/>
          <w:szCs w:val="28"/>
        </w:rPr>
        <w:t xml:space="preserve">source is </w:t>
      </w:r>
      <w:r w:rsidR="000F48E8">
        <w:rPr>
          <w:sz w:val="28"/>
          <w:szCs w:val="28"/>
        </w:rPr>
        <w:t xml:space="preserve">located </w:t>
      </w:r>
      <w:r w:rsidR="00AC5BE5">
        <w:rPr>
          <w:sz w:val="28"/>
          <w:szCs w:val="28"/>
        </w:rPr>
        <w:t xml:space="preserve">in the Library </w:t>
      </w:r>
      <w:r w:rsidR="00644DAE">
        <w:rPr>
          <w:sz w:val="28"/>
          <w:szCs w:val="28"/>
        </w:rPr>
        <w:t>of Congress</w:t>
      </w:r>
      <w:r w:rsidR="006D69A9">
        <w:rPr>
          <w:sz w:val="28"/>
          <w:szCs w:val="28"/>
        </w:rPr>
        <w:t xml:space="preserve">. </w:t>
      </w:r>
      <w:r w:rsidR="004A1E1D">
        <w:rPr>
          <w:sz w:val="28"/>
          <w:szCs w:val="28"/>
        </w:rPr>
        <w:t>T</w:t>
      </w:r>
      <w:r w:rsidR="00EA66F2">
        <w:rPr>
          <w:sz w:val="28"/>
          <w:szCs w:val="28"/>
        </w:rPr>
        <w:t xml:space="preserve">his source marks </w:t>
      </w:r>
      <w:r w:rsidR="00D20478">
        <w:rPr>
          <w:sz w:val="28"/>
          <w:szCs w:val="28"/>
        </w:rPr>
        <w:t xml:space="preserve">the first publication of Douglass’s </w:t>
      </w:r>
      <w:r w:rsidR="008C5D3E">
        <w:rPr>
          <w:sz w:val="28"/>
          <w:szCs w:val="28"/>
        </w:rPr>
        <w:t xml:space="preserve">paper lobbying </w:t>
      </w:r>
      <w:r w:rsidR="00A000F4">
        <w:rPr>
          <w:sz w:val="28"/>
          <w:szCs w:val="28"/>
        </w:rPr>
        <w:t xml:space="preserve">for African American </w:t>
      </w:r>
      <w:r w:rsidR="00E33383">
        <w:rPr>
          <w:sz w:val="28"/>
          <w:szCs w:val="28"/>
        </w:rPr>
        <w:t>rights.</w:t>
      </w:r>
    </w:p>
    <w:p w14:paraId="1F490F17" w14:textId="4C74C5C2" w:rsidR="00E33383" w:rsidRPr="007B36CC" w:rsidRDefault="0040344F" w:rsidP="007B36CC">
      <w:pPr>
        <w:rPr>
          <w:i/>
          <w:iCs/>
        </w:rPr>
      </w:pPr>
      <w:r w:rsidRPr="007B36CC">
        <w:rPr>
          <w:i/>
          <w:iCs/>
        </w:rPr>
        <w:t>[Douglass, F. Image 1 of the North Star (Rochester, N.Y.), December 3, 1847, The North star (Rochester, N.Y.), December 3, 1847. Library of Congress. Available at: https://www.loc.gov/resource/sn84026365/1847-12-03/ed-1/?sp=1&amp;r=-0.673,0.099,2.346,1.038,0 (Accessed: November 27, 2022).]</w:t>
      </w:r>
    </w:p>
    <w:p w14:paraId="42DB3D10" w14:textId="77777777" w:rsidR="00DA1D4A" w:rsidRDefault="00DA1D4A" w:rsidP="005F3ECA"/>
    <w:p w14:paraId="2DA3136C" w14:textId="2A03C0D2" w:rsidR="00F759A6" w:rsidRPr="00CA4A68" w:rsidRDefault="000939BC" w:rsidP="00DA1D4A">
      <w:pPr>
        <w:pStyle w:val="Heading1"/>
        <w:numPr>
          <w:ilvl w:val="0"/>
          <w:numId w:val="2"/>
        </w:numPr>
        <w:rPr>
          <w:color w:val="auto"/>
          <w:u w:val="single"/>
        </w:rPr>
      </w:pPr>
      <w:r w:rsidRPr="00CA4A68">
        <w:rPr>
          <w:color w:val="auto"/>
          <w:u w:val="single"/>
        </w:rPr>
        <w:t>Speech</w:t>
      </w:r>
      <w:r w:rsidR="00724D8C" w:rsidRPr="00CA4A68">
        <w:rPr>
          <w:color w:val="auto"/>
          <w:u w:val="single"/>
        </w:rPr>
        <w:t>: What to the Slave Is the Fourth of July?</w:t>
      </w:r>
      <w:r w:rsidR="00B750A5" w:rsidRPr="00CA4A68">
        <w:rPr>
          <w:color w:val="auto"/>
          <w:u w:val="single"/>
        </w:rPr>
        <w:t xml:space="preserve"> (</w:t>
      </w:r>
      <w:r w:rsidR="00CA4A68" w:rsidRPr="00CA4A68">
        <w:rPr>
          <w:color w:val="auto"/>
          <w:u w:val="single"/>
        </w:rPr>
        <w:t xml:space="preserve">1852) </w:t>
      </w:r>
    </w:p>
    <w:p w14:paraId="7D846400" w14:textId="77777777" w:rsidR="00955F47" w:rsidRDefault="00955F47" w:rsidP="00674C0A">
      <w:pPr>
        <w:rPr>
          <w:sz w:val="28"/>
          <w:szCs w:val="28"/>
        </w:rPr>
      </w:pPr>
    </w:p>
    <w:p w14:paraId="108D0C04" w14:textId="198370BE" w:rsidR="00F13352" w:rsidRDefault="0024614A" w:rsidP="00674C0A">
      <w:pPr>
        <w:rPr>
          <w:sz w:val="28"/>
          <w:szCs w:val="28"/>
        </w:rPr>
      </w:pPr>
      <w:r>
        <w:rPr>
          <w:sz w:val="28"/>
          <w:szCs w:val="28"/>
        </w:rPr>
        <w:t xml:space="preserve">This </w:t>
      </w:r>
      <w:r w:rsidR="000E3182">
        <w:rPr>
          <w:sz w:val="28"/>
          <w:szCs w:val="28"/>
        </w:rPr>
        <w:t>fourth</w:t>
      </w:r>
      <w:r>
        <w:rPr>
          <w:sz w:val="28"/>
          <w:szCs w:val="28"/>
        </w:rPr>
        <w:t xml:space="preserve"> source </w:t>
      </w:r>
      <w:r w:rsidR="001F3540">
        <w:rPr>
          <w:sz w:val="28"/>
          <w:szCs w:val="28"/>
        </w:rPr>
        <w:t xml:space="preserve">I found </w:t>
      </w:r>
      <w:r w:rsidR="00CC1602">
        <w:rPr>
          <w:sz w:val="28"/>
          <w:szCs w:val="28"/>
        </w:rPr>
        <w:t>in Archives at Yale</w:t>
      </w:r>
      <w:r w:rsidR="007B75BF">
        <w:rPr>
          <w:sz w:val="28"/>
          <w:szCs w:val="28"/>
        </w:rPr>
        <w:t xml:space="preserve">, </w:t>
      </w:r>
      <w:r w:rsidR="00136F1E">
        <w:rPr>
          <w:sz w:val="28"/>
          <w:szCs w:val="28"/>
        </w:rPr>
        <w:t xml:space="preserve">a part of Yale University’s </w:t>
      </w:r>
      <w:r w:rsidR="00444469">
        <w:rPr>
          <w:sz w:val="28"/>
          <w:szCs w:val="28"/>
        </w:rPr>
        <w:t xml:space="preserve">digital assets from across Yale’s collection </w:t>
      </w:r>
      <w:r w:rsidR="00694B9F">
        <w:rPr>
          <w:sz w:val="28"/>
          <w:szCs w:val="28"/>
        </w:rPr>
        <w:t xml:space="preserve">the archive hosts millions of resources </w:t>
      </w:r>
      <w:r w:rsidR="00D40408">
        <w:rPr>
          <w:sz w:val="28"/>
          <w:szCs w:val="28"/>
        </w:rPr>
        <w:t xml:space="preserve">including extremely rare manuscripts. </w:t>
      </w:r>
      <w:r w:rsidR="00B212CC">
        <w:rPr>
          <w:sz w:val="28"/>
          <w:szCs w:val="28"/>
        </w:rPr>
        <w:t xml:space="preserve">This speech </w:t>
      </w:r>
      <w:r w:rsidR="00417CEB">
        <w:rPr>
          <w:sz w:val="28"/>
          <w:szCs w:val="28"/>
        </w:rPr>
        <w:t>given by Douglass on the 5</w:t>
      </w:r>
      <w:r w:rsidR="00417CEB" w:rsidRPr="00417CEB">
        <w:rPr>
          <w:sz w:val="28"/>
          <w:szCs w:val="28"/>
          <w:vertAlign w:val="superscript"/>
        </w:rPr>
        <w:t>th</w:t>
      </w:r>
      <w:r w:rsidR="00417CEB">
        <w:rPr>
          <w:sz w:val="28"/>
          <w:szCs w:val="28"/>
        </w:rPr>
        <w:t xml:space="preserve"> of July </w:t>
      </w:r>
      <w:r w:rsidR="00067BEE">
        <w:rPr>
          <w:sz w:val="28"/>
          <w:szCs w:val="28"/>
        </w:rPr>
        <w:t>is held as one of Douglass’s most influential</w:t>
      </w:r>
      <w:r w:rsidR="005108AC">
        <w:rPr>
          <w:sz w:val="28"/>
          <w:szCs w:val="28"/>
        </w:rPr>
        <w:t xml:space="preserve">, the speech addresses the founding fathers and their conflicting ideals </w:t>
      </w:r>
      <w:r w:rsidR="001F2F0F">
        <w:rPr>
          <w:sz w:val="28"/>
          <w:szCs w:val="28"/>
        </w:rPr>
        <w:t xml:space="preserve">surrounding slavery taking place on American soil </w:t>
      </w:r>
      <w:r w:rsidR="00C55035">
        <w:rPr>
          <w:sz w:val="28"/>
          <w:szCs w:val="28"/>
        </w:rPr>
        <w:t xml:space="preserve">with a call on the American people to </w:t>
      </w:r>
      <w:r w:rsidR="006A6CE1">
        <w:rPr>
          <w:sz w:val="28"/>
          <w:szCs w:val="28"/>
        </w:rPr>
        <w:t xml:space="preserve">extend </w:t>
      </w:r>
      <w:r w:rsidR="00872221">
        <w:rPr>
          <w:sz w:val="28"/>
          <w:szCs w:val="28"/>
        </w:rPr>
        <w:t xml:space="preserve">the right to freedom to the </w:t>
      </w:r>
      <w:r w:rsidR="00C55035">
        <w:rPr>
          <w:sz w:val="28"/>
          <w:szCs w:val="28"/>
        </w:rPr>
        <w:t>African American</w:t>
      </w:r>
      <w:r w:rsidR="00872221">
        <w:rPr>
          <w:sz w:val="28"/>
          <w:szCs w:val="28"/>
        </w:rPr>
        <w:t xml:space="preserve"> community. </w:t>
      </w:r>
    </w:p>
    <w:p w14:paraId="081D00D5" w14:textId="6D3CA331" w:rsidR="0044109A" w:rsidRDefault="0044109A" w:rsidP="0044109A">
      <w:pPr>
        <w:rPr>
          <w:i/>
          <w:iCs/>
        </w:rPr>
      </w:pPr>
      <w:r w:rsidRPr="0044109A">
        <w:rPr>
          <w:i/>
          <w:iCs/>
        </w:rPr>
        <w:t>["What to the Slave Is the Fourth of July?" speech by Frederick Douglass, typescript version. Beinecke Rare Book and Manuscript Library. https://archives.yale.edu/repositories/11/digital_objects/140583 Accessed November 26, 2022.]</w:t>
      </w:r>
    </w:p>
    <w:p w14:paraId="63C9B024" w14:textId="12EDCEBF" w:rsidR="0044109A" w:rsidRDefault="00D97721" w:rsidP="00DA1D4A">
      <w:pPr>
        <w:pStyle w:val="Heading1"/>
        <w:numPr>
          <w:ilvl w:val="0"/>
          <w:numId w:val="2"/>
        </w:numPr>
        <w:jc w:val="center"/>
        <w:rPr>
          <w:color w:val="auto"/>
          <w:u w:val="single"/>
        </w:rPr>
      </w:pPr>
      <w:r w:rsidRPr="00E5568F">
        <w:rPr>
          <w:color w:val="auto"/>
          <w:u w:val="single"/>
        </w:rPr>
        <w:t>Book: My Bondage and My Freedom</w:t>
      </w:r>
      <w:r w:rsidR="00D921AD">
        <w:rPr>
          <w:color w:val="auto"/>
          <w:u w:val="single"/>
        </w:rPr>
        <w:t xml:space="preserve"> (</w:t>
      </w:r>
      <w:r w:rsidR="00DE05A9">
        <w:rPr>
          <w:color w:val="auto"/>
          <w:u w:val="single"/>
        </w:rPr>
        <w:t>1857)</w:t>
      </w:r>
    </w:p>
    <w:p w14:paraId="39F0260E" w14:textId="77777777" w:rsidR="00DE05A9" w:rsidRDefault="00DE05A9" w:rsidP="00DE05A9"/>
    <w:p w14:paraId="496889D1" w14:textId="197C6F5A" w:rsidR="00DE05A9" w:rsidRDefault="00603D12" w:rsidP="00DE05A9">
      <w:pPr>
        <w:rPr>
          <w:sz w:val="28"/>
          <w:szCs w:val="28"/>
        </w:rPr>
      </w:pPr>
      <w:r w:rsidRPr="002A11D2">
        <w:rPr>
          <w:sz w:val="28"/>
          <w:szCs w:val="28"/>
        </w:rPr>
        <w:t>The f</w:t>
      </w:r>
      <w:r w:rsidR="000E3182">
        <w:rPr>
          <w:sz w:val="28"/>
          <w:szCs w:val="28"/>
        </w:rPr>
        <w:t>ifth</w:t>
      </w:r>
      <w:r w:rsidRPr="002A11D2">
        <w:rPr>
          <w:sz w:val="28"/>
          <w:szCs w:val="28"/>
        </w:rPr>
        <w:t xml:space="preserve"> source that I have decided to put on this list </w:t>
      </w:r>
      <w:r w:rsidR="00311850">
        <w:rPr>
          <w:sz w:val="28"/>
          <w:szCs w:val="28"/>
        </w:rPr>
        <w:t xml:space="preserve">is </w:t>
      </w:r>
      <w:r w:rsidR="00AE6951">
        <w:rPr>
          <w:sz w:val="28"/>
          <w:szCs w:val="28"/>
        </w:rPr>
        <w:t>Fred</w:t>
      </w:r>
      <w:r w:rsidR="00E44173">
        <w:rPr>
          <w:sz w:val="28"/>
          <w:szCs w:val="28"/>
        </w:rPr>
        <w:t>e</w:t>
      </w:r>
      <w:r w:rsidR="00AE6951">
        <w:rPr>
          <w:sz w:val="28"/>
          <w:szCs w:val="28"/>
        </w:rPr>
        <w:t>rick Douglass’s second book</w:t>
      </w:r>
      <w:r w:rsidR="006D5380">
        <w:rPr>
          <w:sz w:val="28"/>
          <w:szCs w:val="28"/>
        </w:rPr>
        <w:t xml:space="preserve"> from the Internet Arc</w:t>
      </w:r>
      <w:r w:rsidR="004C4729">
        <w:rPr>
          <w:sz w:val="28"/>
          <w:szCs w:val="28"/>
        </w:rPr>
        <w:t>hive</w:t>
      </w:r>
      <w:r w:rsidR="00D0462C">
        <w:rPr>
          <w:sz w:val="28"/>
          <w:szCs w:val="28"/>
        </w:rPr>
        <w:t xml:space="preserve">, this second novel functions as </w:t>
      </w:r>
      <w:r w:rsidR="006D7DEE">
        <w:rPr>
          <w:sz w:val="28"/>
          <w:szCs w:val="28"/>
        </w:rPr>
        <w:lastRenderedPageBreak/>
        <w:t xml:space="preserve">primarily a continuation of his </w:t>
      </w:r>
      <w:r w:rsidR="00480A5B">
        <w:rPr>
          <w:sz w:val="28"/>
          <w:szCs w:val="28"/>
        </w:rPr>
        <w:t xml:space="preserve">first. </w:t>
      </w:r>
      <w:r w:rsidR="00721ECA">
        <w:rPr>
          <w:sz w:val="28"/>
          <w:szCs w:val="28"/>
        </w:rPr>
        <w:t xml:space="preserve">This </w:t>
      </w:r>
      <w:r w:rsidR="003C2524">
        <w:rPr>
          <w:sz w:val="28"/>
          <w:szCs w:val="28"/>
        </w:rPr>
        <w:t xml:space="preserve">second book highlights </w:t>
      </w:r>
      <w:r w:rsidR="00C74D0F">
        <w:rPr>
          <w:sz w:val="28"/>
          <w:szCs w:val="28"/>
        </w:rPr>
        <w:t xml:space="preserve">some areas of slavery in the </w:t>
      </w:r>
      <w:r w:rsidR="00974A3A">
        <w:rPr>
          <w:sz w:val="28"/>
          <w:szCs w:val="28"/>
        </w:rPr>
        <w:t>19</w:t>
      </w:r>
      <w:r w:rsidR="00974A3A" w:rsidRPr="00974A3A">
        <w:rPr>
          <w:sz w:val="28"/>
          <w:szCs w:val="28"/>
          <w:vertAlign w:val="superscript"/>
        </w:rPr>
        <w:t>th</w:t>
      </w:r>
      <w:r w:rsidR="00974A3A">
        <w:rPr>
          <w:sz w:val="28"/>
          <w:szCs w:val="28"/>
        </w:rPr>
        <w:t xml:space="preserve"> century </w:t>
      </w:r>
      <w:r w:rsidR="00322C30">
        <w:rPr>
          <w:sz w:val="28"/>
          <w:szCs w:val="28"/>
        </w:rPr>
        <w:t xml:space="preserve">that the first book </w:t>
      </w:r>
      <w:r w:rsidR="00F57414">
        <w:rPr>
          <w:sz w:val="28"/>
          <w:szCs w:val="28"/>
        </w:rPr>
        <w:t>does not</w:t>
      </w:r>
      <w:r w:rsidR="00322C30">
        <w:rPr>
          <w:sz w:val="28"/>
          <w:szCs w:val="28"/>
        </w:rPr>
        <w:t xml:space="preserve"> mention in detail, </w:t>
      </w:r>
      <w:r w:rsidR="00701D3F">
        <w:rPr>
          <w:sz w:val="28"/>
          <w:szCs w:val="28"/>
        </w:rPr>
        <w:t xml:space="preserve">the differences Douglass’s experiences between </w:t>
      </w:r>
      <w:r w:rsidR="000A6F37">
        <w:rPr>
          <w:sz w:val="28"/>
          <w:szCs w:val="28"/>
        </w:rPr>
        <w:t>British</w:t>
      </w:r>
      <w:r w:rsidR="00701D3F">
        <w:rPr>
          <w:sz w:val="28"/>
          <w:szCs w:val="28"/>
        </w:rPr>
        <w:t xml:space="preserve"> </w:t>
      </w:r>
      <w:r w:rsidR="000A6F37">
        <w:rPr>
          <w:sz w:val="28"/>
          <w:szCs w:val="28"/>
        </w:rPr>
        <w:t>attitudes</w:t>
      </w:r>
      <w:r w:rsidR="00701D3F">
        <w:rPr>
          <w:sz w:val="28"/>
          <w:szCs w:val="28"/>
        </w:rPr>
        <w:t xml:space="preserve"> towards </w:t>
      </w:r>
      <w:r w:rsidR="000A6F37">
        <w:rPr>
          <w:sz w:val="28"/>
          <w:szCs w:val="28"/>
        </w:rPr>
        <w:t xml:space="preserve">American slavery and segregation. </w:t>
      </w:r>
      <w:r w:rsidR="005F5712">
        <w:rPr>
          <w:sz w:val="28"/>
          <w:szCs w:val="28"/>
        </w:rPr>
        <w:t xml:space="preserve">As well as Douglass’s </w:t>
      </w:r>
      <w:r w:rsidR="00F57414">
        <w:rPr>
          <w:sz w:val="28"/>
          <w:szCs w:val="28"/>
        </w:rPr>
        <w:t xml:space="preserve">relationship with Irish immigrants. </w:t>
      </w:r>
    </w:p>
    <w:p w14:paraId="3794ACA1" w14:textId="343515B4" w:rsidR="00464CD9" w:rsidRPr="00D66CEF" w:rsidRDefault="00D66CEF" w:rsidP="00D66CEF">
      <w:pPr>
        <w:rPr>
          <w:i/>
          <w:iCs/>
        </w:rPr>
      </w:pPr>
      <w:r w:rsidRPr="00D66CEF">
        <w:rPr>
          <w:i/>
          <w:iCs/>
        </w:rPr>
        <w:t>[</w:t>
      </w:r>
      <w:r w:rsidR="00464CD9" w:rsidRPr="00D66CEF">
        <w:rPr>
          <w:i/>
          <w:iCs/>
        </w:rPr>
        <w:t>Douglass, F. (1970) My bondage and my freedom: Frederick Douglass</w:t>
      </w:r>
      <w:r w:rsidRPr="00D66CEF">
        <w:rPr>
          <w:i/>
          <w:iCs/>
        </w:rPr>
        <w:t>:</w:t>
      </w:r>
      <w:r w:rsidR="00464CD9" w:rsidRPr="00D66CEF">
        <w:rPr>
          <w:i/>
          <w:iCs/>
        </w:rPr>
        <w:t xml:space="preserve"> Borrow, and streaming, Internet Archive. Miller, Orton &amp; co. Available at: https://archive.org/details/mybondageandmyf02douggoog/page/n138/mode/2up (Accessed: November 26, 2022).</w:t>
      </w:r>
      <w:r w:rsidRPr="00D66CEF">
        <w:rPr>
          <w:i/>
          <w:iCs/>
        </w:rPr>
        <w:t>]</w:t>
      </w:r>
    </w:p>
    <w:p w14:paraId="75BA58B7" w14:textId="4269C9D2" w:rsidR="00B04021" w:rsidRDefault="00B04021" w:rsidP="00B04021">
      <w:pPr>
        <w:rPr>
          <w:sz w:val="28"/>
          <w:szCs w:val="28"/>
        </w:rPr>
      </w:pPr>
    </w:p>
    <w:p w14:paraId="678F56E8" w14:textId="58704F51" w:rsidR="00C119BC" w:rsidRDefault="00C119BC" w:rsidP="00C119BC">
      <w:pPr>
        <w:pStyle w:val="Heading1"/>
        <w:numPr>
          <w:ilvl w:val="0"/>
          <w:numId w:val="2"/>
        </w:numPr>
        <w:jc w:val="center"/>
        <w:rPr>
          <w:color w:val="auto"/>
          <w:u w:val="single"/>
        </w:rPr>
      </w:pPr>
      <w:r w:rsidRPr="00B855F2">
        <w:rPr>
          <w:color w:val="auto"/>
          <w:u w:val="single"/>
        </w:rPr>
        <w:t xml:space="preserve">Photograph: </w:t>
      </w:r>
      <w:r w:rsidR="00387444">
        <w:rPr>
          <w:color w:val="auto"/>
          <w:u w:val="single"/>
        </w:rPr>
        <w:t>Studio portrait of Frederick Douglass</w:t>
      </w:r>
      <w:r>
        <w:rPr>
          <w:color w:val="auto"/>
          <w:u w:val="single"/>
        </w:rPr>
        <w:t xml:space="preserve"> (1875-1880)</w:t>
      </w:r>
    </w:p>
    <w:p w14:paraId="0105F3E0" w14:textId="77777777" w:rsidR="00C119BC" w:rsidRDefault="00C119BC" w:rsidP="00C119BC"/>
    <w:p w14:paraId="5C6999F0" w14:textId="77777777" w:rsidR="00C119BC" w:rsidRPr="00204EEA" w:rsidRDefault="00C119BC" w:rsidP="00C119BC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64F1BF2" wp14:editId="71CDD2AC">
            <wp:simplePos x="0" y="0"/>
            <wp:positionH relativeFrom="margin">
              <wp:align>center</wp:align>
            </wp:positionH>
            <wp:positionV relativeFrom="paragraph">
              <wp:posOffset>40640</wp:posOffset>
            </wp:positionV>
            <wp:extent cx="2381250" cy="3869690"/>
            <wp:effectExtent l="0" t="0" r="0" b="0"/>
            <wp:wrapSquare wrapText="bothSides"/>
            <wp:docPr id="4" name="Picture 4" descr="Ind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ndex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86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43638E" w14:textId="77777777" w:rsidR="00C119BC" w:rsidRPr="002A11D2" w:rsidRDefault="00C119BC" w:rsidP="00C119BC">
      <w:pPr>
        <w:rPr>
          <w:sz w:val="28"/>
          <w:szCs w:val="28"/>
        </w:rPr>
      </w:pPr>
    </w:p>
    <w:p w14:paraId="6A047411" w14:textId="77777777" w:rsidR="00C119BC" w:rsidRDefault="00C119BC" w:rsidP="00B04021">
      <w:pPr>
        <w:rPr>
          <w:sz w:val="28"/>
          <w:szCs w:val="28"/>
        </w:rPr>
      </w:pPr>
    </w:p>
    <w:p w14:paraId="51954BF2" w14:textId="77777777" w:rsidR="00C119BC" w:rsidRDefault="00C119BC" w:rsidP="00B04021">
      <w:pPr>
        <w:rPr>
          <w:sz w:val="28"/>
          <w:szCs w:val="28"/>
        </w:rPr>
      </w:pPr>
    </w:p>
    <w:p w14:paraId="3A95C125" w14:textId="77777777" w:rsidR="00C119BC" w:rsidRDefault="00C119BC" w:rsidP="00C119BC">
      <w:pPr>
        <w:pStyle w:val="Heading1"/>
        <w:ind w:left="720"/>
        <w:rPr>
          <w:u w:val="single"/>
        </w:rPr>
      </w:pPr>
    </w:p>
    <w:p w14:paraId="64E350D9" w14:textId="77777777" w:rsidR="00C119BC" w:rsidRDefault="00C119BC" w:rsidP="00C119BC"/>
    <w:p w14:paraId="7041E117" w14:textId="77777777" w:rsidR="00C119BC" w:rsidRDefault="00C119BC" w:rsidP="00C119BC"/>
    <w:p w14:paraId="3D287F2C" w14:textId="77777777" w:rsidR="00C4737B" w:rsidRDefault="00C4737B" w:rsidP="00C119BC"/>
    <w:p w14:paraId="00F8842A" w14:textId="77777777" w:rsidR="00C4737B" w:rsidRDefault="00C4737B" w:rsidP="00C119BC"/>
    <w:p w14:paraId="78D02511" w14:textId="77777777" w:rsidR="00C4737B" w:rsidRDefault="00C4737B" w:rsidP="00C119BC"/>
    <w:p w14:paraId="5D2827F0" w14:textId="77777777" w:rsidR="00C4737B" w:rsidRDefault="00C4737B" w:rsidP="00C119BC"/>
    <w:p w14:paraId="1D524805" w14:textId="77777777" w:rsidR="00C4737B" w:rsidRDefault="00C4737B" w:rsidP="00C119BC"/>
    <w:p w14:paraId="07AD4963" w14:textId="77777777" w:rsidR="00C119BC" w:rsidRDefault="00C119BC" w:rsidP="00C119BC"/>
    <w:p w14:paraId="79E8D9E1" w14:textId="77777777" w:rsidR="00C119BC" w:rsidRDefault="00C119BC" w:rsidP="00C119BC"/>
    <w:p w14:paraId="718BA905" w14:textId="060D69D8" w:rsidR="00C119BC" w:rsidRDefault="00050C1F" w:rsidP="00C119BC">
      <w:pPr>
        <w:rPr>
          <w:sz w:val="28"/>
          <w:szCs w:val="28"/>
        </w:rPr>
      </w:pPr>
      <w:r>
        <w:rPr>
          <w:sz w:val="28"/>
          <w:szCs w:val="28"/>
        </w:rPr>
        <w:t xml:space="preserve">This source </w:t>
      </w:r>
      <w:r w:rsidR="00CB0248">
        <w:rPr>
          <w:sz w:val="28"/>
          <w:szCs w:val="28"/>
        </w:rPr>
        <w:t>although very differ</w:t>
      </w:r>
      <w:r w:rsidR="006E2505">
        <w:rPr>
          <w:sz w:val="28"/>
          <w:szCs w:val="28"/>
        </w:rPr>
        <w:t xml:space="preserve">ent from the other text sources </w:t>
      </w:r>
      <w:r w:rsidR="00B678BC">
        <w:rPr>
          <w:sz w:val="28"/>
          <w:szCs w:val="28"/>
        </w:rPr>
        <w:t>I felt brought a different type of value</w:t>
      </w:r>
      <w:r w:rsidR="00DD5362">
        <w:rPr>
          <w:sz w:val="28"/>
          <w:szCs w:val="28"/>
        </w:rPr>
        <w:t xml:space="preserve">, found </w:t>
      </w:r>
      <w:r w:rsidR="007B0052">
        <w:rPr>
          <w:sz w:val="28"/>
          <w:szCs w:val="28"/>
        </w:rPr>
        <w:t xml:space="preserve">in the New York Public Library </w:t>
      </w:r>
      <w:r w:rsidR="006760A7">
        <w:rPr>
          <w:sz w:val="28"/>
          <w:szCs w:val="28"/>
        </w:rPr>
        <w:t>within the Black culture</w:t>
      </w:r>
      <w:r w:rsidR="007F2BCD">
        <w:rPr>
          <w:sz w:val="28"/>
          <w:szCs w:val="28"/>
        </w:rPr>
        <w:t xml:space="preserve">, photographs and prints division this photograph taken of Douglass by </w:t>
      </w:r>
      <w:r w:rsidR="00404D1C">
        <w:rPr>
          <w:sz w:val="28"/>
          <w:szCs w:val="28"/>
        </w:rPr>
        <w:t xml:space="preserve">George Kendall </w:t>
      </w:r>
      <w:r w:rsidR="002F2038">
        <w:rPr>
          <w:sz w:val="28"/>
          <w:szCs w:val="28"/>
        </w:rPr>
        <w:t xml:space="preserve">shows Douglass </w:t>
      </w:r>
      <w:r w:rsidR="001C5750">
        <w:rPr>
          <w:sz w:val="28"/>
          <w:szCs w:val="28"/>
        </w:rPr>
        <w:t xml:space="preserve">in his late 50’s. </w:t>
      </w:r>
      <w:r w:rsidR="00A26E6B">
        <w:rPr>
          <w:sz w:val="28"/>
          <w:szCs w:val="28"/>
        </w:rPr>
        <w:t>After conducting research on a historical figure, it is nice to place a face to a name.</w:t>
      </w:r>
    </w:p>
    <w:p w14:paraId="7F42AE67" w14:textId="7CF00ECF" w:rsidR="00A26E6B" w:rsidRDefault="00E30B14" w:rsidP="00E30B14">
      <w:pPr>
        <w:rPr>
          <w:i/>
          <w:iCs/>
        </w:rPr>
      </w:pPr>
      <w:r>
        <w:rPr>
          <w:i/>
          <w:iCs/>
        </w:rPr>
        <w:lastRenderedPageBreak/>
        <w:t>[</w:t>
      </w:r>
      <w:r w:rsidRPr="00E30B14">
        <w:rPr>
          <w:i/>
          <w:iCs/>
        </w:rPr>
        <w:t xml:space="preserve">Schomburg </w:t>
      </w:r>
      <w:proofErr w:type="spellStart"/>
      <w:r w:rsidRPr="00E30B14">
        <w:rPr>
          <w:i/>
          <w:iCs/>
        </w:rPr>
        <w:t>Center</w:t>
      </w:r>
      <w:proofErr w:type="spellEnd"/>
      <w:r w:rsidRPr="00E30B14">
        <w:rPr>
          <w:i/>
          <w:iCs/>
        </w:rPr>
        <w:t xml:space="preserve"> for Research in Black Culture, Photographs and Prints Division, The New York Public Library. "Studio portrait of Frederick Douglass" The New York Public Library Digital Collections. 1875 - 1880. </w:t>
      </w:r>
      <w:hyperlink r:id="rId7" w:history="1">
        <w:r w:rsidRPr="00C80657">
          <w:rPr>
            <w:rStyle w:val="Hyperlink"/>
            <w:i/>
            <w:iCs/>
          </w:rPr>
          <w:t>https://digitalcollections.nypl.org/items/82c9f300-9980-0139-aa81-0242ac110003</w:t>
        </w:r>
      </w:hyperlink>
      <w:r>
        <w:rPr>
          <w:i/>
          <w:iCs/>
        </w:rPr>
        <w:t>]</w:t>
      </w:r>
    </w:p>
    <w:p w14:paraId="22E9979F" w14:textId="77777777" w:rsidR="00C119BC" w:rsidRDefault="00C119BC" w:rsidP="00C119BC"/>
    <w:p w14:paraId="0CDDEEF3" w14:textId="6F068AA7" w:rsidR="00237E0B" w:rsidRPr="00237E0B" w:rsidRDefault="0066201F" w:rsidP="00C4737B">
      <w:pPr>
        <w:pStyle w:val="Heading1"/>
        <w:numPr>
          <w:ilvl w:val="0"/>
          <w:numId w:val="2"/>
        </w:numPr>
        <w:jc w:val="center"/>
        <w:rPr>
          <w:u w:val="single"/>
        </w:rPr>
      </w:pPr>
      <w:r w:rsidRPr="00237E0B">
        <w:rPr>
          <w:color w:val="auto"/>
          <w:u w:val="single"/>
        </w:rPr>
        <w:t xml:space="preserve">Speech: </w:t>
      </w:r>
      <w:r w:rsidR="00071933" w:rsidRPr="00237E0B">
        <w:rPr>
          <w:color w:val="auto"/>
          <w:u w:val="single"/>
        </w:rPr>
        <w:t>79</w:t>
      </w:r>
      <w:r w:rsidR="00071933" w:rsidRPr="00237E0B">
        <w:rPr>
          <w:color w:val="auto"/>
          <w:u w:val="single"/>
          <w:vertAlign w:val="superscript"/>
        </w:rPr>
        <w:t>th</w:t>
      </w:r>
      <w:r w:rsidR="00071933" w:rsidRPr="00237E0B">
        <w:rPr>
          <w:color w:val="auto"/>
          <w:u w:val="single"/>
        </w:rPr>
        <w:t xml:space="preserve"> Anniversary of Abraham Linco</w:t>
      </w:r>
      <w:r w:rsidR="00237E0B" w:rsidRPr="00237E0B">
        <w:rPr>
          <w:color w:val="auto"/>
          <w:u w:val="single"/>
        </w:rPr>
        <w:t>ln’s Birth</w:t>
      </w:r>
      <w:r w:rsidR="00B07425">
        <w:rPr>
          <w:color w:val="auto"/>
          <w:u w:val="single"/>
        </w:rPr>
        <w:t xml:space="preserve"> (1888)</w:t>
      </w:r>
    </w:p>
    <w:p w14:paraId="41B34F40" w14:textId="27CA0992" w:rsidR="00B04021" w:rsidRPr="00237E0B" w:rsidRDefault="00237E0B" w:rsidP="00237E0B">
      <w:pPr>
        <w:ind w:left="360"/>
        <w:rPr>
          <w:sz w:val="28"/>
          <w:szCs w:val="28"/>
        </w:rPr>
      </w:pPr>
      <w:r w:rsidRPr="00237E0B">
        <w:rPr>
          <w:sz w:val="28"/>
          <w:szCs w:val="28"/>
        </w:rPr>
        <w:t xml:space="preserve"> </w:t>
      </w:r>
    </w:p>
    <w:p w14:paraId="1E58816F" w14:textId="23FF7453" w:rsidR="00F57414" w:rsidRDefault="00CC4F89" w:rsidP="00DE05A9">
      <w:pPr>
        <w:rPr>
          <w:sz w:val="28"/>
          <w:szCs w:val="28"/>
        </w:rPr>
      </w:pPr>
      <w:r>
        <w:rPr>
          <w:sz w:val="28"/>
          <w:szCs w:val="28"/>
        </w:rPr>
        <w:t xml:space="preserve">This </w:t>
      </w:r>
      <w:r w:rsidR="008915A8">
        <w:rPr>
          <w:sz w:val="28"/>
          <w:szCs w:val="28"/>
        </w:rPr>
        <w:t>s</w:t>
      </w:r>
      <w:r w:rsidR="0047120C">
        <w:rPr>
          <w:sz w:val="28"/>
          <w:szCs w:val="28"/>
        </w:rPr>
        <w:t>eventh</w:t>
      </w:r>
      <w:r w:rsidR="008915A8">
        <w:rPr>
          <w:sz w:val="28"/>
          <w:szCs w:val="28"/>
        </w:rPr>
        <w:t xml:space="preserve"> </w:t>
      </w:r>
      <w:r w:rsidR="00B07425">
        <w:rPr>
          <w:sz w:val="28"/>
          <w:szCs w:val="28"/>
        </w:rPr>
        <w:t xml:space="preserve">resource </w:t>
      </w:r>
      <w:r w:rsidR="00C57A9E">
        <w:rPr>
          <w:sz w:val="28"/>
          <w:szCs w:val="28"/>
        </w:rPr>
        <w:t xml:space="preserve">is one that I found </w:t>
      </w:r>
      <w:r w:rsidR="001B35D8">
        <w:rPr>
          <w:sz w:val="28"/>
          <w:szCs w:val="28"/>
        </w:rPr>
        <w:t>in the Library of Congress</w:t>
      </w:r>
      <w:r w:rsidR="007210F9">
        <w:rPr>
          <w:sz w:val="28"/>
          <w:szCs w:val="28"/>
        </w:rPr>
        <w:t xml:space="preserve">’s </w:t>
      </w:r>
      <w:r w:rsidR="004F0B24">
        <w:rPr>
          <w:sz w:val="28"/>
          <w:szCs w:val="28"/>
        </w:rPr>
        <w:t>Manuscript Division</w:t>
      </w:r>
      <w:r w:rsidR="00440A9E">
        <w:rPr>
          <w:sz w:val="28"/>
          <w:szCs w:val="28"/>
        </w:rPr>
        <w:t xml:space="preserve">, this </w:t>
      </w:r>
      <w:r w:rsidR="008F2E86">
        <w:rPr>
          <w:sz w:val="28"/>
          <w:szCs w:val="28"/>
        </w:rPr>
        <w:t xml:space="preserve">resource I felt was one of the more valuable on the list for a few reasons. The first </w:t>
      </w:r>
      <w:r w:rsidR="007311C8">
        <w:rPr>
          <w:sz w:val="28"/>
          <w:szCs w:val="28"/>
        </w:rPr>
        <w:t xml:space="preserve">reason being </w:t>
      </w:r>
      <w:r w:rsidR="00C027B6">
        <w:rPr>
          <w:sz w:val="28"/>
          <w:szCs w:val="28"/>
        </w:rPr>
        <w:t xml:space="preserve">that </w:t>
      </w:r>
      <w:r w:rsidR="005E4C57">
        <w:rPr>
          <w:sz w:val="28"/>
          <w:szCs w:val="28"/>
        </w:rPr>
        <w:t xml:space="preserve">it marks the fact that Douglass was among the few Black </w:t>
      </w:r>
      <w:r w:rsidR="002B3DF4">
        <w:rPr>
          <w:sz w:val="28"/>
          <w:szCs w:val="28"/>
        </w:rPr>
        <w:t>figures to meet the president</w:t>
      </w:r>
      <w:r w:rsidR="0027164C">
        <w:rPr>
          <w:sz w:val="28"/>
          <w:szCs w:val="28"/>
        </w:rPr>
        <w:t xml:space="preserve">, in this </w:t>
      </w:r>
      <w:r w:rsidR="008E216D">
        <w:rPr>
          <w:sz w:val="28"/>
          <w:szCs w:val="28"/>
        </w:rPr>
        <w:t xml:space="preserve">rare case Frederick was actually invited to the white house by president Abraham Lincoln </w:t>
      </w:r>
      <w:r w:rsidR="00905158">
        <w:rPr>
          <w:sz w:val="28"/>
          <w:szCs w:val="28"/>
        </w:rPr>
        <w:t>in 1864</w:t>
      </w:r>
      <w:r w:rsidR="00C62D2A">
        <w:rPr>
          <w:sz w:val="28"/>
          <w:szCs w:val="28"/>
        </w:rPr>
        <w:t xml:space="preserve"> after their </w:t>
      </w:r>
      <w:r w:rsidR="00412636">
        <w:rPr>
          <w:sz w:val="28"/>
          <w:szCs w:val="28"/>
        </w:rPr>
        <w:t>first</w:t>
      </w:r>
      <w:r w:rsidR="00C62D2A">
        <w:rPr>
          <w:sz w:val="28"/>
          <w:szCs w:val="28"/>
        </w:rPr>
        <w:t xml:space="preserve"> meeting involving Douglass’s protesting for the end of discrimination facing black soldiers </w:t>
      </w:r>
      <w:r w:rsidR="00412636">
        <w:rPr>
          <w:sz w:val="28"/>
          <w:szCs w:val="28"/>
        </w:rPr>
        <w:t xml:space="preserve">serving within the union army. To me this written speech emphasises the </w:t>
      </w:r>
      <w:r w:rsidR="00142CD0">
        <w:rPr>
          <w:sz w:val="28"/>
          <w:szCs w:val="28"/>
        </w:rPr>
        <w:t>long-standing</w:t>
      </w:r>
      <w:r w:rsidR="00412636">
        <w:rPr>
          <w:sz w:val="28"/>
          <w:szCs w:val="28"/>
        </w:rPr>
        <w:t xml:space="preserve"> relationship Douglass had with Lincoln </w:t>
      </w:r>
      <w:r w:rsidR="00744EBB">
        <w:rPr>
          <w:sz w:val="28"/>
          <w:szCs w:val="28"/>
        </w:rPr>
        <w:t xml:space="preserve">and only further places Douglass in the rare number of black figures in this period of slavery able to </w:t>
      </w:r>
      <w:r w:rsidR="00584189">
        <w:rPr>
          <w:sz w:val="28"/>
          <w:szCs w:val="28"/>
        </w:rPr>
        <w:t xml:space="preserve">build relationships with presidential figures. </w:t>
      </w:r>
      <w:r w:rsidR="00C71FC7">
        <w:rPr>
          <w:sz w:val="28"/>
          <w:szCs w:val="28"/>
        </w:rPr>
        <w:t xml:space="preserve"> </w:t>
      </w:r>
    </w:p>
    <w:p w14:paraId="0DE8D3B8" w14:textId="38C4FBE4" w:rsidR="00DB6747" w:rsidRDefault="009B2A2E" w:rsidP="0095094D">
      <w:pPr>
        <w:rPr>
          <w:i/>
          <w:iCs/>
        </w:rPr>
      </w:pPr>
      <w:r>
        <w:rPr>
          <w:i/>
          <w:iCs/>
        </w:rPr>
        <w:t>[</w:t>
      </w:r>
      <w:r w:rsidR="00DB6747" w:rsidRPr="009B2A2E">
        <w:rPr>
          <w:i/>
          <w:iCs/>
        </w:rPr>
        <w:t xml:space="preserve">Douglass, F. (1970) My bondage and my freedom: Frederick </w:t>
      </w:r>
      <w:r w:rsidR="0095094D" w:rsidRPr="009B2A2E">
        <w:rPr>
          <w:i/>
          <w:iCs/>
        </w:rPr>
        <w:t>Douglass: Borrow</w:t>
      </w:r>
      <w:r w:rsidR="00DB6747" w:rsidRPr="009B2A2E">
        <w:rPr>
          <w:i/>
          <w:iCs/>
        </w:rPr>
        <w:t>,</w:t>
      </w:r>
      <w:r w:rsidR="0095094D" w:rsidRPr="009B2A2E">
        <w:rPr>
          <w:i/>
          <w:iCs/>
        </w:rPr>
        <w:t xml:space="preserve"> </w:t>
      </w:r>
      <w:r w:rsidR="00DB6747" w:rsidRPr="009B2A2E">
        <w:rPr>
          <w:i/>
          <w:iCs/>
        </w:rPr>
        <w:t>Internet Archive. Miller, Orton &amp; co. Available at:</w:t>
      </w:r>
      <w:r w:rsidR="0095094D" w:rsidRPr="009B2A2E">
        <w:rPr>
          <w:i/>
          <w:iCs/>
        </w:rPr>
        <w:t xml:space="preserve"> </w:t>
      </w:r>
      <w:r w:rsidR="00DB6747" w:rsidRPr="009B2A2E">
        <w:rPr>
          <w:i/>
          <w:iCs/>
        </w:rPr>
        <w:t>https://archive.org/details/mybondageandmyf02douggoog/page/n138/mode/2up (Accessed: November 26, 2022)</w:t>
      </w:r>
      <w:r>
        <w:rPr>
          <w:i/>
          <w:iCs/>
        </w:rPr>
        <w:t>.]</w:t>
      </w:r>
    </w:p>
    <w:p w14:paraId="37D9DAAD" w14:textId="77777777" w:rsidR="009B2A2E" w:rsidRDefault="009B2A2E" w:rsidP="0095094D">
      <w:pPr>
        <w:rPr>
          <w:i/>
          <w:iCs/>
        </w:rPr>
      </w:pPr>
    </w:p>
    <w:p w14:paraId="1062C0D2" w14:textId="142D0B73" w:rsidR="009B2A2E" w:rsidRDefault="00A21774" w:rsidP="006F6011">
      <w:pPr>
        <w:pStyle w:val="Heading1"/>
        <w:numPr>
          <w:ilvl w:val="0"/>
          <w:numId w:val="2"/>
        </w:numPr>
        <w:jc w:val="center"/>
        <w:rPr>
          <w:color w:val="auto"/>
          <w:u w:val="single"/>
        </w:rPr>
      </w:pPr>
      <w:r w:rsidRPr="00FA4A75">
        <w:rPr>
          <w:color w:val="auto"/>
          <w:u w:val="single"/>
        </w:rPr>
        <w:t xml:space="preserve">Diary: </w:t>
      </w:r>
      <w:r w:rsidR="0039247A" w:rsidRPr="00FA4A75">
        <w:rPr>
          <w:color w:val="auto"/>
          <w:u w:val="single"/>
        </w:rPr>
        <w:t xml:space="preserve">Tour of Europe and Africa </w:t>
      </w:r>
      <w:r w:rsidR="00FA4A75" w:rsidRPr="00FA4A75">
        <w:rPr>
          <w:color w:val="auto"/>
          <w:u w:val="single"/>
        </w:rPr>
        <w:t>(1886-1894)</w:t>
      </w:r>
    </w:p>
    <w:p w14:paraId="35D1FD46" w14:textId="77777777" w:rsidR="00FA4A75" w:rsidRDefault="00FA4A75" w:rsidP="00FA4A75"/>
    <w:p w14:paraId="74331F1C" w14:textId="5D2D0505" w:rsidR="00FA4A75" w:rsidRPr="00204EEA" w:rsidRDefault="005037CA" w:rsidP="00FA4A75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47120C">
        <w:rPr>
          <w:sz w:val="28"/>
          <w:szCs w:val="28"/>
        </w:rPr>
        <w:t xml:space="preserve">eight </w:t>
      </w:r>
      <w:r w:rsidR="004C3194">
        <w:rPr>
          <w:sz w:val="28"/>
          <w:szCs w:val="28"/>
        </w:rPr>
        <w:t xml:space="preserve">source I am including on this list </w:t>
      </w:r>
      <w:r w:rsidR="00FD4467">
        <w:rPr>
          <w:sz w:val="28"/>
          <w:szCs w:val="28"/>
        </w:rPr>
        <w:t xml:space="preserve">is </w:t>
      </w:r>
      <w:r w:rsidR="006A47E0">
        <w:rPr>
          <w:sz w:val="28"/>
          <w:szCs w:val="28"/>
        </w:rPr>
        <w:t xml:space="preserve">Fredericks </w:t>
      </w:r>
      <w:r w:rsidR="00C57246">
        <w:rPr>
          <w:sz w:val="28"/>
          <w:szCs w:val="28"/>
        </w:rPr>
        <w:t xml:space="preserve">single diary </w:t>
      </w:r>
      <w:r w:rsidR="006404F6">
        <w:rPr>
          <w:sz w:val="28"/>
          <w:szCs w:val="28"/>
        </w:rPr>
        <w:t>that hold the details of his tour</w:t>
      </w:r>
      <w:r w:rsidR="00B40BB6">
        <w:rPr>
          <w:sz w:val="28"/>
          <w:szCs w:val="28"/>
        </w:rPr>
        <w:t xml:space="preserve"> throughout </w:t>
      </w:r>
      <w:r w:rsidR="0019346D">
        <w:rPr>
          <w:sz w:val="28"/>
          <w:szCs w:val="28"/>
        </w:rPr>
        <w:t xml:space="preserve">Europe </w:t>
      </w:r>
      <w:r w:rsidR="00E352AF">
        <w:rPr>
          <w:sz w:val="28"/>
          <w:szCs w:val="28"/>
        </w:rPr>
        <w:t>and Africa</w:t>
      </w:r>
      <w:r w:rsidR="00BD3851">
        <w:rPr>
          <w:sz w:val="28"/>
          <w:szCs w:val="28"/>
        </w:rPr>
        <w:t xml:space="preserve">, found </w:t>
      </w:r>
      <w:r w:rsidR="0078200C">
        <w:rPr>
          <w:sz w:val="28"/>
          <w:szCs w:val="28"/>
        </w:rPr>
        <w:t xml:space="preserve">in </w:t>
      </w:r>
      <w:r w:rsidR="00D45916">
        <w:rPr>
          <w:sz w:val="28"/>
          <w:szCs w:val="28"/>
        </w:rPr>
        <w:t xml:space="preserve">the Library of Congress’s </w:t>
      </w:r>
      <w:r w:rsidR="0005250D">
        <w:rPr>
          <w:sz w:val="28"/>
          <w:szCs w:val="28"/>
        </w:rPr>
        <w:t>manuscript archive</w:t>
      </w:r>
      <w:r w:rsidR="00983673">
        <w:rPr>
          <w:sz w:val="28"/>
          <w:szCs w:val="28"/>
        </w:rPr>
        <w:t xml:space="preserve">. </w:t>
      </w:r>
      <w:r w:rsidR="0018090D">
        <w:rPr>
          <w:sz w:val="28"/>
          <w:szCs w:val="28"/>
        </w:rPr>
        <w:t xml:space="preserve">Consisting of </w:t>
      </w:r>
      <w:r w:rsidR="006348B0">
        <w:rPr>
          <w:sz w:val="28"/>
          <w:szCs w:val="28"/>
        </w:rPr>
        <w:t xml:space="preserve">72 pages </w:t>
      </w:r>
      <w:r w:rsidR="00543A9C">
        <w:rPr>
          <w:sz w:val="28"/>
          <w:szCs w:val="28"/>
        </w:rPr>
        <w:t xml:space="preserve">his entries </w:t>
      </w:r>
      <w:r w:rsidR="0090430E">
        <w:rPr>
          <w:sz w:val="28"/>
          <w:szCs w:val="28"/>
        </w:rPr>
        <w:t xml:space="preserve">shed light on </w:t>
      </w:r>
      <w:r w:rsidR="000E4A8F">
        <w:rPr>
          <w:sz w:val="28"/>
          <w:szCs w:val="28"/>
        </w:rPr>
        <w:t xml:space="preserve">how the rest of Europe engaged in slavery </w:t>
      </w:r>
      <w:r w:rsidR="00CB7A00">
        <w:rPr>
          <w:sz w:val="28"/>
          <w:szCs w:val="28"/>
        </w:rPr>
        <w:t xml:space="preserve">as well as their perceptions of how America conducted slavery. </w:t>
      </w:r>
    </w:p>
    <w:p w14:paraId="0C983052" w14:textId="43DD24D0" w:rsidR="00B855F2" w:rsidRPr="006F6011" w:rsidRDefault="00C82F6F" w:rsidP="006F6011">
      <w:r>
        <w:t>[</w:t>
      </w:r>
      <w:r w:rsidR="00384EA4" w:rsidRPr="00C82F6F">
        <w:t>Douglass, F. (</w:t>
      </w:r>
      <w:r w:rsidRPr="00C82F6F">
        <w:t>1886</w:t>
      </w:r>
      <w:r w:rsidR="00384EA4" w:rsidRPr="00C82F6F">
        <w:t>) Welcome to LC Catalog, LC Catalog. Library of Congress. Available at: https://catalog.loc.gov/ (Accessed: November 27, 2022).</w:t>
      </w:r>
      <w:r>
        <w:t>]</w:t>
      </w:r>
    </w:p>
    <w:p w14:paraId="51FCA90A" w14:textId="20FDB731" w:rsidR="00CA32DD" w:rsidRDefault="00CA32DD" w:rsidP="00FA4A75"/>
    <w:p w14:paraId="62B5C876" w14:textId="55FDEAA7" w:rsidR="00CA3AF2" w:rsidRPr="00CA3AF2" w:rsidRDefault="00CA3AF2" w:rsidP="00FA4A75">
      <w:pPr>
        <w:rPr>
          <w:sz w:val="28"/>
          <w:szCs w:val="28"/>
        </w:rPr>
      </w:pPr>
      <w:r>
        <w:rPr>
          <w:sz w:val="28"/>
          <w:szCs w:val="28"/>
        </w:rPr>
        <w:t xml:space="preserve">To conclude </w:t>
      </w:r>
      <w:r w:rsidR="00F01965">
        <w:rPr>
          <w:sz w:val="28"/>
          <w:szCs w:val="28"/>
        </w:rPr>
        <w:t xml:space="preserve">this list of resources, </w:t>
      </w:r>
      <w:r w:rsidR="009F51FC">
        <w:rPr>
          <w:sz w:val="28"/>
          <w:szCs w:val="28"/>
        </w:rPr>
        <w:t xml:space="preserve">there are a plethora </w:t>
      </w:r>
      <w:r w:rsidR="000477A2">
        <w:rPr>
          <w:sz w:val="28"/>
          <w:szCs w:val="28"/>
        </w:rPr>
        <w:t xml:space="preserve">of archival resources on Douglass and all of them fairly easy to both find and access. </w:t>
      </w:r>
      <w:r w:rsidR="00684FA3">
        <w:rPr>
          <w:sz w:val="28"/>
          <w:szCs w:val="28"/>
        </w:rPr>
        <w:t>Overall,</w:t>
      </w:r>
      <w:r w:rsidR="000477A2">
        <w:rPr>
          <w:sz w:val="28"/>
          <w:szCs w:val="28"/>
        </w:rPr>
        <w:t xml:space="preserve"> from the sources I found </w:t>
      </w:r>
      <w:r w:rsidR="009D5FB7">
        <w:rPr>
          <w:sz w:val="28"/>
          <w:szCs w:val="28"/>
        </w:rPr>
        <w:t>Douglass is a very interesting 18</w:t>
      </w:r>
      <w:r w:rsidR="009D5FB7" w:rsidRPr="009D5FB7">
        <w:rPr>
          <w:sz w:val="28"/>
          <w:szCs w:val="28"/>
          <w:vertAlign w:val="superscript"/>
        </w:rPr>
        <w:t>th</w:t>
      </w:r>
      <w:r w:rsidR="009D5FB7">
        <w:rPr>
          <w:sz w:val="28"/>
          <w:szCs w:val="28"/>
        </w:rPr>
        <w:t xml:space="preserve"> century Black figure </w:t>
      </w:r>
      <w:r w:rsidR="007742AA">
        <w:rPr>
          <w:sz w:val="28"/>
          <w:szCs w:val="28"/>
        </w:rPr>
        <w:t xml:space="preserve">of the </w:t>
      </w:r>
      <w:r w:rsidR="007742AA">
        <w:rPr>
          <w:sz w:val="28"/>
          <w:szCs w:val="28"/>
        </w:rPr>
        <w:lastRenderedPageBreak/>
        <w:t xml:space="preserve">abolitionist movement </w:t>
      </w:r>
      <w:r w:rsidR="00811147">
        <w:rPr>
          <w:sz w:val="28"/>
          <w:szCs w:val="28"/>
        </w:rPr>
        <w:t xml:space="preserve">and it could be said that he is a key figure for </w:t>
      </w:r>
      <w:r w:rsidR="00684FA3">
        <w:rPr>
          <w:sz w:val="28"/>
          <w:szCs w:val="28"/>
        </w:rPr>
        <w:t xml:space="preserve">slavery during this period. As some suggestions </w:t>
      </w:r>
      <w:r w:rsidR="00106A55">
        <w:rPr>
          <w:sz w:val="28"/>
          <w:szCs w:val="28"/>
        </w:rPr>
        <w:t xml:space="preserve">for future </w:t>
      </w:r>
      <w:r w:rsidR="00A42508">
        <w:rPr>
          <w:sz w:val="28"/>
          <w:szCs w:val="28"/>
        </w:rPr>
        <w:t xml:space="preserve">archival searches </w:t>
      </w:r>
      <w:r w:rsidR="00A6247F">
        <w:rPr>
          <w:sz w:val="28"/>
          <w:szCs w:val="28"/>
        </w:rPr>
        <w:t xml:space="preserve">on the topic I would recommend the Library of Congress, </w:t>
      </w:r>
      <w:r w:rsidR="00BC15C8">
        <w:rPr>
          <w:sz w:val="28"/>
          <w:szCs w:val="28"/>
        </w:rPr>
        <w:t xml:space="preserve">I found this to have </w:t>
      </w:r>
      <w:r w:rsidR="00FF4217">
        <w:rPr>
          <w:sz w:val="28"/>
          <w:szCs w:val="28"/>
        </w:rPr>
        <w:t xml:space="preserve">a large selection of resources to offer in addition to </w:t>
      </w:r>
      <w:r w:rsidR="00E70478">
        <w:rPr>
          <w:sz w:val="28"/>
          <w:szCs w:val="28"/>
        </w:rPr>
        <w:t xml:space="preserve">this it was very easy to navigate. </w:t>
      </w:r>
    </w:p>
    <w:p w14:paraId="6D788968" w14:textId="77777777" w:rsidR="00142CD0" w:rsidRPr="002A11D2" w:rsidRDefault="00142CD0" w:rsidP="00DE05A9">
      <w:pPr>
        <w:rPr>
          <w:sz w:val="28"/>
          <w:szCs w:val="28"/>
        </w:rPr>
      </w:pPr>
    </w:p>
    <w:sectPr w:rsidR="00142CD0" w:rsidRPr="002A11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70A79"/>
    <w:multiLevelType w:val="hybridMultilevel"/>
    <w:tmpl w:val="13BA16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522D3"/>
    <w:multiLevelType w:val="hybridMultilevel"/>
    <w:tmpl w:val="13BA16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C278B"/>
    <w:multiLevelType w:val="hybridMultilevel"/>
    <w:tmpl w:val="13BA16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435347"/>
    <w:multiLevelType w:val="hybridMultilevel"/>
    <w:tmpl w:val="1DEC64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850159">
    <w:abstractNumId w:val="3"/>
  </w:num>
  <w:num w:numId="2" w16cid:durableId="783303380">
    <w:abstractNumId w:val="2"/>
  </w:num>
  <w:num w:numId="3" w16cid:durableId="1744375574">
    <w:abstractNumId w:val="0"/>
  </w:num>
  <w:num w:numId="4" w16cid:durableId="8542695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xtDA1tjQ3sjA3MbJU0lEKTi0uzszPAykwrQUAQ1ZcNywAAAA="/>
  </w:docVars>
  <w:rsids>
    <w:rsidRoot w:val="008162BB"/>
    <w:rsid w:val="00007EA5"/>
    <w:rsid w:val="00023ACF"/>
    <w:rsid w:val="00037959"/>
    <w:rsid w:val="000477A2"/>
    <w:rsid w:val="00050C1F"/>
    <w:rsid w:val="00051975"/>
    <w:rsid w:val="0005250D"/>
    <w:rsid w:val="00067BEE"/>
    <w:rsid w:val="0007184F"/>
    <w:rsid w:val="00071933"/>
    <w:rsid w:val="00071E67"/>
    <w:rsid w:val="00090E31"/>
    <w:rsid w:val="000939BC"/>
    <w:rsid w:val="000A6F37"/>
    <w:rsid w:val="000C388E"/>
    <w:rsid w:val="000E20D1"/>
    <w:rsid w:val="000E3182"/>
    <w:rsid w:val="000E4A8F"/>
    <w:rsid w:val="000F48E8"/>
    <w:rsid w:val="000F766A"/>
    <w:rsid w:val="00106A55"/>
    <w:rsid w:val="00136F1E"/>
    <w:rsid w:val="00142CD0"/>
    <w:rsid w:val="0018090D"/>
    <w:rsid w:val="00185A29"/>
    <w:rsid w:val="0019346D"/>
    <w:rsid w:val="00196281"/>
    <w:rsid w:val="001B35D8"/>
    <w:rsid w:val="001C1789"/>
    <w:rsid w:val="001C3239"/>
    <w:rsid w:val="001C5750"/>
    <w:rsid w:val="001D2959"/>
    <w:rsid w:val="001F2F0F"/>
    <w:rsid w:val="001F3540"/>
    <w:rsid w:val="00204EEA"/>
    <w:rsid w:val="00206B17"/>
    <w:rsid w:val="00214C0E"/>
    <w:rsid w:val="00223D8A"/>
    <w:rsid w:val="002241A1"/>
    <w:rsid w:val="00233DC4"/>
    <w:rsid w:val="00237E0B"/>
    <w:rsid w:val="0024315D"/>
    <w:rsid w:val="00243B9A"/>
    <w:rsid w:val="0024457D"/>
    <w:rsid w:val="0024614A"/>
    <w:rsid w:val="00250FE6"/>
    <w:rsid w:val="00254853"/>
    <w:rsid w:val="002571B1"/>
    <w:rsid w:val="0027164C"/>
    <w:rsid w:val="00277C79"/>
    <w:rsid w:val="00292DC1"/>
    <w:rsid w:val="002A11D2"/>
    <w:rsid w:val="002B3DF4"/>
    <w:rsid w:val="002B4FEB"/>
    <w:rsid w:val="002C18AB"/>
    <w:rsid w:val="002C19CD"/>
    <w:rsid w:val="002D0B4E"/>
    <w:rsid w:val="002F2038"/>
    <w:rsid w:val="00311850"/>
    <w:rsid w:val="00317888"/>
    <w:rsid w:val="00322C30"/>
    <w:rsid w:val="00345D1C"/>
    <w:rsid w:val="00384EA4"/>
    <w:rsid w:val="00387444"/>
    <w:rsid w:val="00391C7E"/>
    <w:rsid w:val="0039247A"/>
    <w:rsid w:val="003959EA"/>
    <w:rsid w:val="003B0CC3"/>
    <w:rsid w:val="003B74D1"/>
    <w:rsid w:val="003C2524"/>
    <w:rsid w:val="0040344F"/>
    <w:rsid w:val="00404D1C"/>
    <w:rsid w:val="00410842"/>
    <w:rsid w:val="00412636"/>
    <w:rsid w:val="00417CEB"/>
    <w:rsid w:val="00421DF6"/>
    <w:rsid w:val="00435AA8"/>
    <w:rsid w:val="00440A9E"/>
    <w:rsid w:val="0044109A"/>
    <w:rsid w:val="00444469"/>
    <w:rsid w:val="00462F74"/>
    <w:rsid w:val="00464CD9"/>
    <w:rsid w:val="004711E3"/>
    <w:rsid w:val="0047120C"/>
    <w:rsid w:val="00480A5B"/>
    <w:rsid w:val="00492C85"/>
    <w:rsid w:val="004A1E1D"/>
    <w:rsid w:val="004B5D43"/>
    <w:rsid w:val="004C3194"/>
    <w:rsid w:val="004C4729"/>
    <w:rsid w:val="004E2B8B"/>
    <w:rsid w:val="004F0B24"/>
    <w:rsid w:val="004F585E"/>
    <w:rsid w:val="005037CA"/>
    <w:rsid w:val="005108AC"/>
    <w:rsid w:val="005261D4"/>
    <w:rsid w:val="00537337"/>
    <w:rsid w:val="00543A9C"/>
    <w:rsid w:val="00582513"/>
    <w:rsid w:val="00584189"/>
    <w:rsid w:val="005C7B90"/>
    <w:rsid w:val="005E4C57"/>
    <w:rsid w:val="005F3ECA"/>
    <w:rsid w:val="005F4029"/>
    <w:rsid w:val="005F5712"/>
    <w:rsid w:val="00603D12"/>
    <w:rsid w:val="00611A37"/>
    <w:rsid w:val="0062130C"/>
    <w:rsid w:val="0062328D"/>
    <w:rsid w:val="006348B0"/>
    <w:rsid w:val="00635472"/>
    <w:rsid w:val="006404F6"/>
    <w:rsid w:val="00644DAE"/>
    <w:rsid w:val="0066201F"/>
    <w:rsid w:val="00670288"/>
    <w:rsid w:val="00674C0A"/>
    <w:rsid w:val="006760A7"/>
    <w:rsid w:val="00684FA3"/>
    <w:rsid w:val="00686069"/>
    <w:rsid w:val="00694B9F"/>
    <w:rsid w:val="006A47E0"/>
    <w:rsid w:val="006A6CE1"/>
    <w:rsid w:val="006D5380"/>
    <w:rsid w:val="006D69A9"/>
    <w:rsid w:val="006D7DEE"/>
    <w:rsid w:val="006E2505"/>
    <w:rsid w:val="006E5377"/>
    <w:rsid w:val="006F6011"/>
    <w:rsid w:val="00701D3F"/>
    <w:rsid w:val="0071683C"/>
    <w:rsid w:val="007210F9"/>
    <w:rsid w:val="00721ECA"/>
    <w:rsid w:val="00724D8C"/>
    <w:rsid w:val="00726C3D"/>
    <w:rsid w:val="007311C8"/>
    <w:rsid w:val="00734542"/>
    <w:rsid w:val="00744EBB"/>
    <w:rsid w:val="007501AD"/>
    <w:rsid w:val="007742AA"/>
    <w:rsid w:val="0078200C"/>
    <w:rsid w:val="00793E4B"/>
    <w:rsid w:val="007B0052"/>
    <w:rsid w:val="007B36CC"/>
    <w:rsid w:val="007B75BF"/>
    <w:rsid w:val="007C3FB6"/>
    <w:rsid w:val="007C5097"/>
    <w:rsid w:val="007F2BCD"/>
    <w:rsid w:val="007F63DB"/>
    <w:rsid w:val="00811147"/>
    <w:rsid w:val="008162BB"/>
    <w:rsid w:val="00856242"/>
    <w:rsid w:val="00872221"/>
    <w:rsid w:val="008915A8"/>
    <w:rsid w:val="008C5D3E"/>
    <w:rsid w:val="008D7D80"/>
    <w:rsid w:val="008E216D"/>
    <w:rsid w:val="008E2CEF"/>
    <w:rsid w:val="008E3CE7"/>
    <w:rsid w:val="008F2E86"/>
    <w:rsid w:val="008F365C"/>
    <w:rsid w:val="0090430E"/>
    <w:rsid w:val="00905158"/>
    <w:rsid w:val="0090593D"/>
    <w:rsid w:val="00907931"/>
    <w:rsid w:val="00912D2E"/>
    <w:rsid w:val="009220A7"/>
    <w:rsid w:val="0093025C"/>
    <w:rsid w:val="0093262F"/>
    <w:rsid w:val="0095094D"/>
    <w:rsid w:val="00955F47"/>
    <w:rsid w:val="00970AFE"/>
    <w:rsid w:val="00974A3A"/>
    <w:rsid w:val="0097580C"/>
    <w:rsid w:val="00983673"/>
    <w:rsid w:val="009B2A2E"/>
    <w:rsid w:val="009D5FB7"/>
    <w:rsid w:val="009E55A6"/>
    <w:rsid w:val="009F51FC"/>
    <w:rsid w:val="009F63B9"/>
    <w:rsid w:val="00A000F4"/>
    <w:rsid w:val="00A134D1"/>
    <w:rsid w:val="00A175BA"/>
    <w:rsid w:val="00A21774"/>
    <w:rsid w:val="00A26E6B"/>
    <w:rsid w:val="00A40993"/>
    <w:rsid w:val="00A42508"/>
    <w:rsid w:val="00A46B05"/>
    <w:rsid w:val="00A6247F"/>
    <w:rsid w:val="00A64B3C"/>
    <w:rsid w:val="00AB46A6"/>
    <w:rsid w:val="00AC5BE5"/>
    <w:rsid w:val="00AC5D53"/>
    <w:rsid w:val="00AD7AF8"/>
    <w:rsid w:val="00AE6951"/>
    <w:rsid w:val="00B04021"/>
    <w:rsid w:val="00B07425"/>
    <w:rsid w:val="00B1601A"/>
    <w:rsid w:val="00B16CAE"/>
    <w:rsid w:val="00B212CC"/>
    <w:rsid w:val="00B269CB"/>
    <w:rsid w:val="00B347D4"/>
    <w:rsid w:val="00B35F80"/>
    <w:rsid w:val="00B37C17"/>
    <w:rsid w:val="00B40181"/>
    <w:rsid w:val="00B40BB6"/>
    <w:rsid w:val="00B62B1F"/>
    <w:rsid w:val="00B678BC"/>
    <w:rsid w:val="00B750A5"/>
    <w:rsid w:val="00B855F2"/>
    <w:rsid w:val="00B902DA"/>
    <w:rsid w:val="00BB18CE"/>
    <w:rsid w:val="00BC15C8"/>
    <w:rsid w:val="00BC380F"/>
    <w:rsid w:val="00BD1628"/>
    <w:rsid w:val="00BD2370"/>
    <w:rsid w:val="00BD3851"/>
    <w:rsid w:val="00BE2163"/>
    <w:rsid w:val="00C027B6"/>
    <w:rsid w:val="00C03EC6"/>
    <w:rsid w:val="00C04487"/>
    <w:rsid w:val="00C07F4C"/>
    <w:rsid w:val="00C119BC"/>
    <w:rsid w:val="00C2155C"/>
    <w:rsid w:val="00C4737B"/>
    <w:rsid w:val="00C55035"/>
    <w:rsid w:val="00C57246"/>
    <w:rsid w:val="00C57602"/>
    <w:rsid w:val="00C57A9E"/>
    <w:rsid w:val="00C62D2A"/>
    <w:rsid w:val="00C71FC7"/>
    <w:rsid w:val="00C74D0F"/>
    <w:rsid w:val="00C80D39"/>
    <w:rsid w:val="00C82F6F"/>
    <w:rsid w:val="00C95023"/>
    <w:rsid w:val="00CA32DD"/>
    <w:rsid w:val="00CA3AF2"/>
    <w:rsid w:val="00CA4A68"/>
    <w:rsid w:val="00CB0248"/>
    <w:rsid w:val="00CB15D2"/>
    <w:rsid w:val="00CB7A00"/>
    <w:rsid w:val="00CC1602"/>
    <w:rsid w:val="00CC4F89"/>
    <w:rsid w:val="00CD248C"/>
    <w:rsid w:val="00CD5A27"/>
    <w:rsid w:val="00D0221F"/>
    <w:rsid w:val="00D0462C"/>
    <w:rsid w:val="00D20478"/>
    <w:rsid w:val="00D40408"/>
    <w:rsid w:val="00D45916"/>
    <w:rsid w:val="00D53358"/>
    <w:rsid w:val="00D5556E"/>
    <w:rsid w:val="00D66CEF"/>
    <w:rsid w:val="00D921AD"/>
    <w:rsid w:val="00D97721"/>
    <w:rsid w:val="00DA1D4A"/>
    <w:rsid w:val="00DB0594"/>
    <w:rsid w:val="00DB3526"/>
    <w:rsid w:val="00DB3E3A"/>
    <w:rsid w:val="00DB5C3F"/>
    <w:rsid w:val="00DB6747"/>
    <w:rsid w:val="00DD26EB"/>
    <w:rsid w:val="00DD5362"/>
    <w:rsid w:val="00DE05A9"/>
    <w:rsid w:val="00DF2E97"/>
    <w:rsid w:val="00DF545D"/>
    <w:rsid w:val="00E17A1B"/>
    <w:rsid w:val="00E30B14"/>
    <w:rsid w:val="00E33383"/>
    <w:rsid w:val="00E343DA"/>
    <w:rsid w:val="00E352AF"/>
    <w:rsid w:val="00E44173"/>
    <w:rsid w:val="00E5568F"/>
    <w:rsid w:val="00E70478"/>
    <w:rsid w:val="00E80399"/>
    <w:rsid w:val="00E81427"/>
    <w:rsid w:val="00EA66F2"/>
    <w:rsid w:val="00EB3E2E"/>
    <w:rsid w:val="00EC10F7"/>
    <w:rsid w:val="00EC2BC6"/>
    <w:rsid w:val="00EC6EFE"/>
    <w:rsid w:val="00F01965"/>
    <w:rsid w:val="00F13352"/>
    <w:rsid w:val="00F175BA"/>
    <w:rsid w:val="00F2364A"/>
    <w:rsid w:val="00F37FD2"/>
    <w:rsid w:val="00F40BD4"/>
    <w:rsid w:val="00F509DF"/>
    <w:rsid w:val="00F50EDB"/>
    <w:rsid w:val="00F515CA"/>
    <w:rsid w:val="00F55047"/>
    <w:rsid w:val="00F57414"/>
    <w:rsid w:val="00F63273"/>
    <w:rsid w:val="00F759A6"/>
    <w:rsid w:val="00F92E77"/>
    <w:rsid w:val="00F930B4"/>
    <w:rsid w:val="00FA4A75"/>
    <w:rsid w:val="00FD4467"/>
    <w:rsid w:val="00FE0430"/>
    <w:rsid w:val="00FE2D05"/>
    <w:rsid w:val="00FF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AFFFD"/>
  <w15:chartTrackingRefBased/>
  <w15:docId w15:val="{51CDA347-A924-4B5B-AC20-46BD2BDF3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26EB"/>
  </w:style>
  <w:style w:type="paragraph" w:styleId="Heading1">
    <w:name w:val="heading 1"/>
    <w:basedOn w:val="Normal"/>
    <w:next w:val="Normal"/>
    <w:link w:val="Heading1Char"/>
    <w:uiPriority w:val="9"/>
    <w:qFormat/>
    <w:rsid w:val="00BD23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7B230B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D26E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D26EB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C03EC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D2370"/>
    <w:rPr>
      <w:rFonts w:asciiTheme="majorHAnsi" w:eastAsiaTheme="majorEastAsia" w:hAnsiTheme="majorHAnsi" w:cstheme="majorBidi"/>
      <w:color w:val="7B230B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C80D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04487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4487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E30B1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3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gitalcollections.nypl.org/items/82c9f300-9980-0139-aa81-0242ac11000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2004</TotalTime>
  <Pages>5</Pages>
  <Words>1181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Vaughan</dc:creator>
  <cp:keywords/>
  <dc:description/>
  <cp:lastModifiedBy>Emily Vaughan</cp:lastModifiedBy>
  <cp:revision>311</cp:revision>
  <dcterms:created xsi:type="dcterms:W3CDTF">2022-11-21T10:02:00Z</dcterms:created>
  <dcterms:modified xsi:type="dcterms:W3CDTF">2022-12-01T16:13:00Z</dcterms:modified>
</cp:coreProperties>
</file>