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4B79D" w14:textId="77777777" w:rsidR="00BD6229" w:rsidRPr="00026DC8" w:rsidRDefault="008D1D9A">
      <w:pPr>
        <w:spacing w:before="120" w:after="120"/>
        <w:jc w:val="center"/>
        <w:rPr>
          <w:rFonts w:ascii="Times New Roman" w:eastAsia="Times New Roman" w:hAnsi="Times New Roman" w:cs="Times New Roman"/>
          <w:b/>
          <w:sz w:val="32"/>
          <w:szCs w:val="32"/>
        </w:rPr>
      </w:pPr>
      <w:r w:rsidRPr="00026DC8">
        <w:rPr>
          <w:rFonts w:ascii="Times New Roman" w:eastAsia="Times New Roman" w:hAnsi="Times New Roman" w:cs="Times New Roman"/>
          <w:b/>
          <w:noProof/>
          <w:sz w:val="32"/>
          <w:szCs w:val="32"/>
        </w:rPr>
        <w:drawing>
          <wp:anchor distT="0" distB="0" distL="114300" distR="114300" simplePos="0" relativeHeight="251658240" behindDoc="0" locked="0" layoutInCell="1" hidden="0" allowOverlap="1" wp14:anchorId="440E88E2" wp14:editId="7CA60E08">
            <wp:simplePos x="0" y="0"/>
            <wp:positionH relativeFrom="margin">
              <wp:align>center</wp:align>
            </wp:positionH>
            <wp:positionV relativeFrom="margin">
              <wp:align>top</wp:align>
            </wp:positionV>
            <wp:extent cx="2310130" cy="723833"/>
            <wp:effectExtent l="0" t="0" r="0" b="0"/>
            <wp:wrapSquare wrapText="bothSides" distT="0" distB="0" distL="114300" distR="11430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7"/>
                    <a:srcRect/>
                    <a:stretch>
                      <a:fillRect/>
                    </a:stretch>
                  </pic:blipFill>
                  <pic:spPr>
                    <a:xfrm>
                      <a:off x="0" y="0"/>
                      <a:ext cx="2310130" cy="723833"/>
                    </a:xfrm>
                    <a:prstGeom prst="rect">
                      <a:avLst/>
                    </a:prstGeom>
                    <a:ln/>
                  </pic:spPr>
                </pic:pic>
              </a:graphicData>
            </a:graphic>
            <wp14:sizeRelH relativeFrom="margin">
              <wp14:pctWidth>0</wp14:pctWidth>
            </wp14:sizeRelH>
          </wp:anchor>
        </w:drawing>
      </w:r>
    </w:p>
    <w:p w14:paraId="3994D787" w14:textId="77777777" w:rsidR="00BD6229" w:rsidRPr="00026DC8" w:rsidRDefault="00BD6229">
      <w:pPr>
        <w:spacing w:before="120" w:after="120"/>
        <w:jc w:val="center"/>
        <w:rPr>
          <w:rFonts w:ascii="Times New Roman" w:eastAsia="Times New Roman" w:hAnsi="Times New Roman" w:cs="Times New Roman"/>
          <w:b/>
          <w:sz w:val="32"/>
          <w:szCs w:val="32"/>
        </w:rPr>
      </w:pPr>
    </w:p>
    <w:p w14:paraId="1E1D398D" w14:textId="77777777" w:rsidR="00BD6229" w:rsidRPr="00026DC8" w:rsidRDefault="00BD6229">
      <w:pPr>
        <w:spacing w:before="120" w:after="120"/>
        <w:jc w:val="center"/>
        <w:rPr>
          <w:rFonts w:ascii="Times New Roman" w:eastAsia="Times New Roman" w:hAnsi="Times New Roman" w:cs="Times New Roman"/>
          <w:b/>
          <w:sz w:val="32"/>
          <w:szCs w:val="32"/>
        </w:rPr>
      </w:pPr>
    </w:p>
    <w:p w14:paraId="62359217" w14:textId="77777777" w:rsidR="00BD6229" w:rsidRPr="00026DC8" w:rsidRDefault="00BD6229">
      <w:pPr>
        <w:spacing w:before="120" w:after="120"/>
        <w:jc w:val="center"/>
        <w:rPr>
          <w:rFonts w:ascii="Times New Roman" w:eastAsia="Times New Roman" w:hAnsi="Times New Roman" w:cs="Times New Roman"/>
          <w:b/>
          <w:sz w:val="32"/>
          <w:szCs w:val="32"/>
        </w:rPr>
      </w:pPr>
    </w:p>
    <w:p w14:paraId="3C325B37" w14:textId="77777777" w:rsidR="00BD6229" w:rsidRPr="00026DC8" w:rsidRDefault="00BD6229">
      <w:pPr>
        <w:spacing w:before="120" w:after="120"/>
        <w:jc w:val="center"/>
        <w:rPr>
          <w:rFonts w:ascii="Times New Roman" w:eastAsia="Times New Roman" w:hAnsi="Times New Roman" w:cs="Times New Roman"/>
          <w:b/>
          <w:sz w:val="32"/>
          <w:szCs w:val="32"/>
        </w:rPr>
      </w:pPr>
    </w:p>
    <w:p w14:paraId="72E2252B" w14:textId="77777777" w:rsidR="00BD6229" w:rsidRPr="00026DC8" w:rsidRDefault="003A418F">
      <w:pPr>
        <w:spacing w:before="120" w:after="120"/>
        <w:jc w:val="center"/>
        <w:rPr>
          <w:rFonts w:ascii="Times New Roman" w:eastAsia="Times New Roman" w:hAnsi="Times New Roman" w:cs="Times New Roman"/>
          <w:b/>
          <w:sz w:val="32"/>
          <w:szCs w:val="32"/>
        </w:rPr>
      </w:pPr>
      <w:r w:rsidRPr="00026DC8">
        <w:rPr>
          <w:rFonts w:ascii="Times New Roman" w:eastAsia="Times New Roman" w:hAnsi="Times New Roman" w:cs="Times New Roman"/>
          <w:b/>
          <w:sz w:val="32"/>
          <w:szCs w:val="32"/>
        </w:rPr>
        <w:t xml:space="preserve">PROGRAM NAME: INTERNATIONAL HOTEL MANAGEMENT </w:t>
      </w:r>
    </w:p>
    <w:p w14:paraId="68B8DACE" w14:textId="77777777" w:rsidR="00BD6229" w:rsidRPr="00026DC8" w:rsidRDefault="003A418F">
      <w:pPr>
        <w:spacing w:before="120" w:after="120"/>
        <w:jc w:val="center"/>
        <w:rPr>
          <w:rFonts w:ascii="Times New Roman" w:eastAsia="Times New Roman" w:hAnsi="Times New Roman" w:cs="Times New Roman"/>
          <w:b/>
          <w:sz w:val="32"/>
          <w:szCs w:val="32"/>
        </w:rPr>
      </w:pPr>
      <w:r w:rsidRPr="00026DC8">
        <w:rPr>
          <w:rFonts w:ascii="Times New Roman" w:eastAsia="Times New Roman" w:hAnsi="Times New Roman" w:cs="Times New Roman"/>
          <w:b/>
          <w:sz w:val="32"/>
          <w:szCs w:val="32"/>
        </w:rPr>
        <w:t>MODULE CODE: BMIH4005 REWORK</w:t>
      </w:r>
    </w:p>
    <w:p w14:paraId="16AEF82A" w14:textId="77777777" w:rsidR="00BD6229" w:rsidRPr="00026DC8" w:rsidRDefault="00BD6229">
      <w:pPr>
        <w:spacing w:before="120" w:after="120"/>
        <w:jc w:val="center"/>
        <w:rPr>
          <w:rFonts w:ascii="Times New Roman" w:eastAsia="Times New Roman" w:hAnsi="Times New Roman" w:cs="Times New Roman"/>
          <w:b/>
          <w:sz w:val="32"/>
          <w:szCs w:val="32"/>
        </w:rPr>
      </w:pPr>
    </w:p>
    <w:p w14:paraId="5173293D" w14:textId="77777777" w:rsidR="00BD6229" w:rsidRPr="00026DC8" w:rsidRDefault="003A418F">
      <w:pPr>
        <w:spacing w:before="120" w:after="120"/>
        <w:jc w:val="center"/>
        <w:rPr>
          <w:rFonts w:ascii="Times New Roman" w:eastAsia="Times New Roman" w:hAnsi="Times New Roman" w:cs="Times New Roman"/>
          <w:b/>
          <w:sz w:val="32"/>
          <w:szCs w:val="32"/>
        </w:rPr>
      </w:pPr>
      <w:r w:rsidRPr="00026DC8">
        <w:rPr>
          <w:rFonts w:ascii="Times New Roman" w:eastAsia="Times New Roman" w:hAnsi="Times New Roman" w:cs="Times New Roman"/>
          <w:b/>
          <w:sz w:val="32"/>
          <w:szCs w:val="32"/>
        </w:rPr>
        <w:t xml:space="preserve">MARKETING ESSENTIALS </w:t>
      </w:r>
    </w:p>
    <w:p w14:paraId="4A01FC06" w14:textId="77777777" w:rsidR="00BD6229" w:rsidRPr="00026DC8" w:rsidRDefault="00BD6229">
      <w:pPr>
        <w:spacing w:before="120" w:after="120"/>
        <w:jc w:val="center"/>
        <w:rPr>
          <w:rFonts w:ascii="Times New Roman" w:eastAsia="Times New Roman" w:hAnsi="Times New Roman" w:cs="Times New Roman"/>
          <w:b/>
          <w:sz w:val="32"/>
          <w:szCs w:val="32"/>
        </w:rPr>
      </w:pPr>
    </w:p>
    <w:p w14:paraId="492E5D7A" w14:textId="77777777" w:rsidR="00BD6229" w:rsidRPr="00026DC8" w:rsidRDefault="00BD6229">
      <w:pPr>
        <w:spacing w:before="120" w:after="120"/>
        <w:jc w:val="center"/>
        <w:rPr>
          <w:rFonts w:ascii="Times New Roman" w:eastAsia="Times New Roman" w:hAnsi="Times New Roman" w:cs="Times New Roman"/>
          <w:b/>
          <w:sz w:val="32"/>
          <w:szCs w:val="32"/>
        </w:rPr>
      </w:pPr>
    </w:p>
    <w:p w14:paraId="12C4EF5C" w14:textId="77777777" w:rsidR="00BD6229" w:rsidRPr="00026DC8" w:rsidRDefault="00BD6229">
      <w:pPr>
        <w:spacing w:before="120" w:after="120"/>
        <w:jc w:val="center"/>
        <w:rPr>
          <w:rFonts w:ascii="Times New Roman" w:eastAsia="Times New Roman" w:hAnsi="Times New Roman" w:cs="Times New Roman"/>
          <w:b/>
          <w:sz w:val="32"/>
          <w:szCs w:val="32"/>
        </w:rPr>
      </w:pPr>
    </w:p>
    <w:p w14:paraId="281F4E53" w14:textId="77777777" w:rsidR="00BD6229" w:rsidRPr="00026DC8" w:rsidRDefault="00BD6229">
      <w:pPr>
        <w:spacing w:before="120" w:after="120"/>
        <w:jc w:val="center"/>
        <w:rPr>
          <w:rFonts w:ascii="Times New Roman" w:eastAsia="Times New Roman" w:hAnsi="Times New Roman" w:cs="Times New Roman"/>
          <w:b/>
          <w:sz w:val="32"/>
          <w:szCs w:val="32"/>
        </w:rPr>
      </w:pPr>
    </w:p>
    <w:p w14:paraId="540C9EF1" w14:textId="77777777" w:rsidR="00BD6229" w:rsidRPr="00026DC8" w:rsidRDefault="003A418F">
      <w:pPr>
        <w:spacing w:before="120" w:after="120"/>
        <w:jc w:val="center"/>
        <w:rPr>
          <w:rFonts w:ascii="Times New Roman" w:eastAsia="Times New Roman" w:hAnsi="Times New Roman" w:cs="Times New Roman"/>
          <w:b/>
          <w:sz w:val="48"/>
          <w:szCs w:val="48"/>
        </w:rPr>
      </w:pPr>
      <w:r w:rsidRPr="00026DC8">
        <w:rPr>
          <w:rFonts w:ascii="Times New Roman" w:eastAsia="Times New Roman" w:hAnsi="Times New Roman" w:cs="Times New Roman"/>
          <w:b/>
          <w:sz w:val="48"/>
          <w:szCs w:val="48"/>
        </w:rPr>
        <w:t>ESSAY</w:t>
      </w:r>
    </w:p>
    <w:p w14:paraId="033A66C3" w14:textId="77777777" w:rsidR="00BD6229" w:rsidRPr="00026DC8" w:rsidRDefault="003A418F">
      <w:pPr>
        <w:spacing w:before="120" w:after="120"/>
        <w:jc w:val="center"/>
        <w:rPr>
          <w:rFonts w:ascii="Times New Roman" w:eastAsia="Times New Roman" w:hAnsi="Times New Roman" w:cs="Times New Roman"/>
          <w:b/>
          <w:i/>
          <w:sz w:val="28"/>
          <w:szCs w:val="28"/>
          <w:u w:val="single"/>
        </w:rPr>
      </w:pPr>
      <w:r w:rsidRPr="00026DC8">
        <w:rPr>
          <w:rFonts w:ascii="Times New Roman" w:eastAsia="Times New Roman" w:hAnsi="Times New Roman" w:cs="Times New Roman"/>
          <w:b/>
          <w:i/>
          <w:sz w:val="28"/>
          <w:szCs w:val="28"/>
          <w:u w:val="single"/>
        </w:rPr>
        <w:t>“A COMPARISON OF THE SAVOY'S AND SIX SENSES' MARKETING STRATEGIES ”</w:t>
      </w:r>
    </w:p>
    <w:p w14:paraId="7284E6D5" w14:textId="77777777" w:rsidR="00BD6229" w:rsidRPr="00026DC8" w:rsidRDefault="00BD6229">
      <w:pPr>
        <w:spacing w:before="120" w:after="120"/>
        <w:jc w:val="center"/>
        <w:rPr>
          <w:rFonts w:ascii="Times New Roman" w:eastAsia="Times New Roman" w:hAnsi="Times New Roman" w:cs="Times New Roman"/>
          <w:b/>
          <w:i/>
          <w:sz w:val="24"/>
          <w:szCs w:val="24"/>
          <w:u w:val="single"/>
        </w:rPr>
      </w:pPr>
    </w:p>
    <w:p w14:paraId="6F9868B9" w14:textId="77777777" w:rsidR="00BD6229" w:rsidRPr="00026DC8" w:rsidRDefault="00BD6229">
      <w:pPr>
        <w:spacing w:before="120" w:after="120"/>
        <w:jc w:val="center"/>
        <w:rPr>
          <w:rFonts w:ascii="Times New Roman" w:eastAsia="Times New Roman" w:hAnsi="Times New Roman" w:cs="Times New Roman"/>
          <w:b/>
          <w:i/>
          <w:sz w:val="24"/>
          <w:szCs w:val="24"/>
          <w:u w:val="single"/>
        </w:rPr>
      </w:pPr>
    </w:p>
    <w:p w14:paraId="44F66EFA" w14:textId="77777777" w:rsidR="00BD6229" w:rsidRPr="00026DC8" w:rsidRDefault="00BD6229">
      <w:pPr>
        <w:spacing w:before="120" w:after="120"/>
        <w:jc w:val="center"/>
        <w:rPr>
          <w:rFonts w:ascii="Times New Roman" w:eastAsia="Times New Roman" w:hAnsi="Times New Roman" w:cs="Times New Roman"/>
          <w:b/>
          <w:i/>
          <w:sz w:val="24"/>
          <w:szCs w:val="24"/>
          <w:u w:val="single"/>
        </w:rPr>
      </w:pPr>
      <w:bookmarkStart w:id="0" w:name="_gjdgxs" w:colFirst="0" w:colLast="0"/>
      <w:bookmarkEnd w:id="0"/>
    </w:p>
    <w:p w14:paraId="3D0C4AB5" w14:textId="77777777" w:rsidR="003A418F" w:rsidRPr="00026DC8" w:rsidRDefault="003A418F">
      <w:pPr>
        <w:spacing w:before="120" w:after="120"/>
        <w:jc w:val="center"/>
        <w:rPr>
          <w:rFonts w:ascii="Times New Roman" w:eastAsia="Times New Roman" w:hAnsi="Times New Roman" w:cs="Times New Roman"/>
          <w:b/>
          <w:i/>
          <w:sz w:val="24"/>
          <w:szCs w:val="24"/>
          <w:u w:val="single"/>
        </w:rPr>
      </w:pPr>
    </w:p>
    <w:p w14:paraId="1B9ACC16" w14:textId="3C776AC4" w:rsidR="00BD6229" w:rsidRPr="00026DC8" w:rsidRDefault="003A418F">
      <w:pPr>
        <w:spacing w:before="120" w:after="120"/>
        <w:jc w:val="center"/>
        <w:rPr>
          <w:rFonts w:ascii="Times New Roman" w:eastAsia="Times New Roman" w:hAnsi="Times New Roman" w:cs="Times New Roman"/>
          <w:b/>
          <w:sz w:val="24"/>
          <w:szCs w:val="24"/>
        </w:rPr>
      </w:pPr>
      <w:r w:rsidRPr="00026DC8">
        <w:rPr>
          <w:rFonts w:ascii="Times New Roman" w:eastAsia="Times New Roman" w:hAnsi="Times New Roman" w:cs="Times New Roman"/>
          <w:b/>
          <w:sz w:val="24"/>
          <w:szCs w:val="24"/>
        </w:rPr>
        <w:t xml:space="preserve">STUDENT </w:t>
      </w:r>
      <w:proofErr w:type="gramStart"/>
      <w:r w:rsidRPr="00026DC8">
        <w:rPr>
          <w:rFonts w:ascii="Times New Roman" w:eastAsia="Times New Roman" w:hAnsi="Times New Roman" w:cs="Times New Roman"/>
          <w:b/>
          <w:sz w:val="24"/>
          <w:szCs w:val="24"/>
        </w:rPr>
        <w:t>NAME:</w:t>
      </w:r>
      <w:r w:rsidR="0017065F">
        <w:rPr>
          <w:rFonts w:ascii="Times New Roman" w:eastAsia="Times New Roman" w:hAnsi="Times New Roman" w:cs="Times New Roman"/>
          <w:b/>
          <w:sz w:val="24"/>
          <w:szCs w:val="24"/>
        </w:rPr>
        <w:t>ALIN</w:t>
      </w:r>
      <w:proofErr w:type="gramEnd"/>
      <w:r w:rsidR="0017065F">
        <w:rPr>
          <w:rFonts w:ascii="Times New Roman" w:eastAsia="Times New Roman" w:hAnsi="Times New Roman" w:cs="Times New Roman"/>
          <w:b/>
          <w:sz w:val="24"/>
          <w:szCs w:val="24"/>
        </w:rPr>
        <w:t xml:space="preserve"> AXINTE</w:t>
      </w:r>
    </w:p>
    <w:p w14:paraId="1C9422AA" w14:textId="7740E36F" w:rsidR="00BD6229" w:rsidRPr="00026DC8" w:rsidRDefault="003A418F">
      <w:pPr>
        <w:spacing w:before="120" w:after="120"/>
        <w:jc w:val="center"/>
        <w:rPr>
          <w:rFonts w:ascii="Times New Roman" w:eastAsia="Times New Roman" w:hAnsi="Times New Roman" w:cs="Times New Roman"/>
          <w:b/>
          <w:sz w:val="24"/>
          <w:szCs w:val="24"/>
        </w:rPr>
      </w:pPr>
      <w:r w:rsidRPr="00026DC8">
        <w:rPr>
          <w:rFonts w:ascii="Times New Roman" w:eastAsia="Times New Roman" w:hAnsi="Times New Roman" w:cs="Times New Roman"/>
          <w:b/>
          <w:sz w:val="24"/>
          <w:szCs w:val="24"/>
        </w:rPr>
        <w:t>STUDENT ID:</w:t>
      </w:r>
      <w:r w:rsidR="0017065F">
        <w:rPr>
          <w:rFonts w:ascii="Times New Roman" w:eastAsia="Times New Roman" w:hAnsi="Times New Roman" w:cs="Times New Roman"/>
          <w:b/>
          <w:sz w:val="24"/>
          <w:szCs w:val="24"/>
        </w:rPr>
        <w:t>2234129</w:t>
      </w:r>
    </w:p>
    <w:p w14:paraId="7A028FD9" w14:textId="5769762F" w:rsidR="00BD6229" w:rsidRPr="00026DC8" w:rsidRDefault="003A418F">
      <w:pPr>
        <w:spacing w:before="120" w:after="120"/>
        <w:jc w:val="center"/>
        <w:rPr>
          <w:rFonts w:ascii="Times New Roman" w:eastAsia="Times New Roman" w:hAnsi="Times New Roman" w:cs="Times New Roman"/>
          <w:b/>
          <w:sz w:val="24"/>
          <w:szCs w:val="24"/>
        </w:rPr>
      </w:pPr>
      <w:r w:rsidRPr="00026DC8">
        <w:rPr>
          <w:rFonts w:ascii="Times New Roman" w:eastAsia="Times New Roman" w:hAnsi="Times New Roman" w:cs="Times New Roman"/>
          <w:b/>
          <w:sz w:val="24"/>
          <w:szCs w:val="24"/>
        </w:rPr>
        <w:t>DATE OF SUBMISSION:</w:t>
      </w:r>
      <w:r w:rsidR="0017065F">
        <w:rPr>
          <w:rFonts w:ascii="Times New Roman" w:eastAsia="Times New Roman" w:hAnsi="Times New Roman" w:cs="Times New Roman"/>
          <w:b/>
          <w:sz w:val="24"/>
          <w:szCs w:val="24"/>
        </w:rPr>
        <w:t>26.05.2023</w:t>
      </w:r>
    </w:p>
    <w:p w14:paraId="4F556B98" w14:textId="78F2EF5E" w:rsidR="00BD6229" w:rsidRPr="00026DC8" w:rsidRDefault="003A418F">
      <w:pPr>
        <w:jc w:val="center"/>
        <w:rPr>
          <w:rFonts w:ascii="Times New Roman" w:eastAsia="Times New Roman" w:hAnsi="Times New Roman" w:cs="Times New Roman"/>
          <w:b/>
          <w:sz w:val="24"/>
          <w:szCs w:val="24"/>
        </w:rPr>
      </w:pPr>
      <w:r w:rsidRPr="00026DC8">
        <w:rPr>
          <w:rFonts w:ascii="Times New Roman" w:eastAsia="Times New Roman" w:hAnsi="Times New Roman" w:cs="Times New Roman"/>
          <w:b/>
          <w:sz w:val="24"/>
          <w:szCs w:val="24"/>
        </w:rPr>
        <w:t>WORD COUNT:</w:t>
      </w:r>
      <w:r w:rsidR="0017065F">
        <w:rPr>
          <w:rFonts w:ascii="Times New Roman" w:eastAsia="Times New Roman" w:hAnsi="Times New Roman" w:cs="Times New Roman"/>
          <w:b/>
          <w:sz w:val="24"/>
          <w:szCs w:val="24"/>
        </w:rPr>
        <w:t>1500</w:t>
      </w:r>
      <w:r w:rsidR="008D1D9A" w:rsidRPr="00026DC8">
        <w:br w:type="page"/>
      </w:r>
    </w:p>
    <w:sdt>
      <w:sdtPr>
        <w:rPr>
          <w:rFonts w:ascii="Arial" w:eastAsia="Arial" w:hAnsi="Arial" w:cs="Arial"/>
          <w:color w:val="auto"/>
          <w:sz w:val="22"/>
          <w:szCs w:val="22"/>
        </w:rPr>
        <w:id w:val="1876583029"/>
        <w:docPartObj>
          <w:docPartGallery w:val="Table of Contents"/>
          <w:docPartUnique/>
        </w:docPartObj>
      </w:sdtPr>
      <w:sdtEndPr>
        <w:rPr>
          <w:b/>
          <w:bCs/>
          <w:noProof/>
        </w:rPr>
      </w:sdtEndPr>
      <w:sdtContent>
        <w:p w14:paraId="1B0D987D" w14:textId="77777777" w:rsidR="00120609" w:rsidRPr="00026DC8" w:rsidRDefault="00120609" w:rsidP="00120609">
          <w:pPr>
            <w:pStyle w:val="TOCHeading"/>
            <w:spacing w:line="360" w:lineRule="auto"/>
            <w:jc w:val="center"/>
            <w:rPr>
              <w:rFonts w:ascii="Times New Roman" w:hAnsi="Times New Roman" w:cs="Times New Roman"/>
              <w:b/>
              <w:color w:val="000000" w:themeColor="text1"/>
              <w:sz w:val="28"/>
              <w:szCs w:val="28"/>
            </w:rPr>
          </w:pPr>
          <w:r w:rsidRPr="00026DC8">
            <w:rPr>
              <w:rFonts w:ascii="Times New Roman" w:hAnsi="Times New Roman" w:cs="Times New Roman"/>
              <w:b/>
              <w:color w:val="000000" w:themeColor="text1"/>
              <w:sz w:val="28"/>
              <w:szCs w:val="28"/>
            </w:rPr>
            <w:t>Table of Contents</w:t>
          </w:r>
        </w:p>
        <w:p w14:paraId="739FA6F5" w14:textId="77777777" w:rsidR="00120609" w:rsidRPr="00026DC8" w:rsidRDefault="00120609" w:rsidP="00120609">
          <w:pPr>
            <w:pStyle w:val="TOC1"/>
            <w:tabs>
              <w:tab w:val="right" w:leader="dot" w:pos="9350"/>
            </w:tabs>
            <w:spacing w:line="360" w:lineRule="auto"/>
            <w:jc w:val="both"/>
            <w:rPr>
              <w:rFonts w:ascii="Times New Roman" w:hAnsi="Times New Roman" w:cs="Times New Roman"/>
              <w:noProof/>
              <w:sz w:val="24"/>
              <w:szCs w:val="24"/>
            </w:rPr>
          </w:pPr>
          <w:r w:rsidRPr="00026DC8">
            <w:rPr>
              <w:rFonts w:ascii="Times New Roman" w:hAnsi="Times New Roman" w:cs="Times New Roman"/>
              <w:b/>
              <w:bCs/>
              <w:noProof/>
              <w:sz w:val="24"/>
              <w:szCs w:val="24"/>
            </w:rPr>
            <w:fldChar w:fldCharType="begin"/>
          </w:r>
          <w:r w:rsidRPr="00026DC8">
            <w:rPr>
              <w:rFonts w:ascii="Times New Roman" w:hAnsi="Times New Roman" w:cs="Times New Roman"/>
              <w:b/>
              <w:bCs/>
              <w:noProof/>
              <w:sz w:val="24"/>
              <w:szCs w:val="24"/>
            </w:rPr>
            <w:instrText xml:space="preserve"> TOC \o "1-3" \h \z \u </w:instrText>
          </w:r>
          <w:r w:rsidRPr="00026DC8">
            <w:rPr>
              <w:rFonts w:ascii="Times New Roman" w:hAnsi="Times New Roman" w:cs="Times New Roman"/>
              <w:b/>
              <w:bCs/>
              <w:noProof/>
              <w:sz w:val="24"/>
              <w:szCs w:val="24"/>
            </w:rPr>
            <w:fldChar w:fldCharType="separate"/>
          </w:r>
          <w:hyperlink w:anchor="_Toc135380651" w:history="1">
            <w:r w:rsidRPr="00026DC8">
              <w:rPr>
                <w:rStyle w:val="Hyperlink"/>
                <w:rFonts w:ascii="Times New Roman" w:hAnsi="Times New Roman" w:cs="Times New Roman"/>
                <w:noProof/>
                <w:sz w:val="24"/>
                <w:szCs w:val="24"/>
              </w:rPr>
              <w:t>Introduction</w:t>
            </w:r>
            <w:r w:rsidRPr="00026DC8">
              <w:rPr>
                <w:rFonts w:ascii="Times New Roman" w:hAnsi="Times New Roman" w:cs="Times New Roman"/>
                <w:noProof/>
                <w:webHidden/>
                <w:sz w:val="24"/>
                <w:szCs w:val="24"/>
              </w:rPr>
              <w:tab/>
            </w:r>
            <w:r w:rsidRPr="00026DC8">
              <w:rPr>
                <w:rFonts w:ascii="Times New Roman" w:hAnsi="Times New Roman" w:cs="Times New Roman"/>
                <w:noProof/>
                <w:webHidden/>
                <w:sz w:val="24"/>
                <w:szCs w:val="24"/>
              </w:rPr>
              <w:fldChar w:fldCharType="begin"/>
            </w:r>
            <w:r w:rsidRPr="00026DC8">
              <w:rPr>
                <w:rFonts w:ascii="Times New Roman" w:hAnsi="Times New Roman" w:cs="Times New Roman"/>
                <w:noProof/>
                <w:webHidden/>
                <w:sz w:val="24"/>
                <w:szCs w:val="24"/>
              </w:rPr>
              <w:instrText xml:space="preserve"> PAGEREF _Toc135380651 \h </w:instrText>
            </w:r>
            <w:r w:rsidRPr="00026DC8">
              <w:rPr>
                <w:rFonts w:ascii="Times New Roman" w:hAnsi="Times New Roman" w:cs="Times New Roman"/>
                <w:noProof/>
                <w:webHidden/>
                <w:sz w:val="24"/>
                <w:szCs w:val="24"/>
              </w:rPr>
            </w:r>
            <w:r w:rsidRPr="00026DC8">
              <w:rPr>
                <w:rFonts w:ascii="Times New Roman" w:hAnsi="Times New Roman" w:cs="Times New Roman"/>
                <w:noProof/>
                <w:webHidden/>
                <w:sz w:val="24"/>
                <w:szCs w:val="24"/>
              </w:rPr>
              <w:fldChar w:fldCharType="separate"/>
            </w:r>
            <w:r w:rsidRPr="00026DC8">
              <w:rPr>
                <w:rFonts w:ascii="Times New Roman" w:hAnsi="Times New Roman" w:cs="Times New Roman"/>
                <w:noProof/>
                <w:webHidden/>
                <w:sz w:val="24"/>
                <w:szCs w:val="24"/>
              </w:rPr>
              <w:t>2</w:t>
            </w:r>
            <w:r w:rsidRPr="00026DC8">
              <w:rPr>
                <w:rFonts w:ascii="Times New Roman" w:hAnsi="Times New Roman" w:cs="Times New Roman"/>
                <w:noProof/>
                <w:webHidden/>
                <w:sz w:val="24"/>
                <w:szCs w:val="24"/>
              </w:rPr>
              <w:fldChar w:fldCharType="end"/>
            </w:r>
          </w:hyperlink>
        </w:p>
        <w:p w14:paraId="4ED50402" w14:textId="77777777" w:rsidR="00120609" w:rsidRPr="00026DC8" w:rsidRDefault="00000000" w:rsidP="00120609">
          <w:pPr>
            <w:pStyle w:val="TOC1"/>
            <w:tabs>
              <w:tab w:val="right" w:leader="dot" w:pos="9350"/>
            </w:tabs>
            <w:spacing w:line="360" w:lineRule="auto"/>
            <w:jc w:val="both"/>
            <w:rPr>
              <w:rFonts w:ascii="Times New Roman" w:hAnsi="Times New Roman" w:cs="Times New Roman"/>
              <w:noProof/>
              <w:sz w:val="24"/>
              <w:szCs w:val="24"/>
            </w:rPr>
          </w:pPr>
          <w:hyperlink w:anchor="_Toc135380652" w:history="1">
            <w:r w:rsidR="00120609" w:rsidRPr="00026DC8">
              <w:rPr>
                <w:rStyle w:val="Hyperlink"/>
                <w:rFonts w:ascii="Times New Roman" w:hAnsi="Times New Roman" w:cs="Times New Roman"/>
                <w:noProof/>
                <w:sz w:val="24"/>
                <w:szCs w:val="24"/>
              </w:rPr>
              <w:t>Main Body</w:t>
            </w:r>
            <w:r w:rsidR="00120609" w:rsidRPr="00026DC8">
              <w:rPr>
                <w:rFonts w:ascii="Times New Roman" w:hAnsi="Times New Roman" w:cs="Times New Roman"/>
                <w:noProof/>
                <w:webHidden/>
                <w:sz w:val="24"/>
                <w:szCs w:val="24"/>
              </w:rPr>
              <w:tab/>
            </w:r>
            <w:r w:rsidR="00120609" w:rsidRPr="00026DC8">
              <w:rPr>
                <w:rFonts w:ascii="Times New Roman" w:hAnsi="Times New Roman" w:cs="Times New Roman"/>
                <w:noProof/>
                <w:webHidden/>
                <w:sz w:val="24"/>
                <w:szCs w:val="24"/>
              </w:rPr>
              <w:fldChar w:fldCharType="begin"/>
            </w:r>
            <w:r w:rsidR="00120609" w:rsidRPr="00026DC8">
              <w:rPr>
                <w:rFonts w:ascii="Times New Roman" w:hAnsi="Times New Roman" w:cs="Times New Roman"/>
                <w:noProof/>
                <w:webHidden/>
                <w:sz w:val="24"/>
                <w:szCs w:val="24"/>
              </w:rPr>
              <w:instrText xml:space="preserve"> PAGEREF _Toc135380652 \h </w:instrText>
            </w:r>
            <w:r w:rsidR="00120609" w:rsidRPr="00026DC8">
              <w:rPr>
                <w:rFonts w:ascii="Times New Roman" w:hAnsi="Times New Roman" w:cs="Times New Roman"/>
                <w:noProof/>
                <w:webHidden/>
                <w:sz w:val="24"/>
                <w:szCs w:val="24"/>
              </w:rPr>
            </w:r>
            <w:r w:rsidR="00120609" w:rsidRPr="00026DC8">
              <w:rPr>
                <w:rFonts w:ascii="Times New Roman" w:hAnsi="Times New Roman" w:cs="Times New Roman"/>
                <w:noProof/>
                <w:webHidden/>
                <w:sz w:val="24"/>
                <w:szCs w:val="24"/>
              </w:rPr>
              <w:fldChar w:fldCharType="separate"/>
            </w:r>
            <w:r w:rsidR="00120609" w:rsidRPr="00026DC8">
              <w:rPr>
                <w:rFonts w:ascii="Times New Roman" w:hAnsi="Times New Roman" w:cs="Times New Roman"/>
                <w:noProof/>
                <w:webHidden/>
                <w:sz w:val="24"/>
                <w:szCs w:val="24"/>
              </w:rPr>
              <w:t>2</w:t>
            </w:r>
            <w:r w:rsidR="00120609" w:rsidRPr="00026DC8">
              <w:rPr>
                <w:rFonts w:ascii="Times New Roman" w:hAnsi="Times New Roman" w:cs="Times New Roman"/>
                <w:noProof/>
                <w:webHidden/>
                <w:sz w:val="24"/>
                <w:szCs w:val="24"/>
              </w:rPr>
              <w:fldChar w:fldCharType="end"/>
            </w:r>
          </w:hyperlink>
        </w:p>
        <w:p w14:paraId="5D079612" w14:textId="77777777" w:rsidR="00120609" w:rsidRPr="00026DC8" w:rsidRDefault="00000000" w:rsidP="00120609">
          <w:pPr>
            <w:pStyle w:val="TOC2"/>
            <w:tabs>
              <w:tab w:val="right" w:leader="dot" w:pos="9350"/>
            </w:tabs>
            <w:spacing w:line="360" w:lineRule="auto"/>
            <w:jc w:val="both"/>
            <w:rPr>
              <w:rFonts w:ascii="Times New Roman" w:hAnsi="Times New Roman" w:cs="Times New Roman"/>
              <w:noProof/>
              <w:sz w:val="24"/>
              <w:szCs w:val="24"/>
            </w:rPr>
          </w:pPr>
          <w:hyperlink w:anchor="_Toc135380653" w:history="1">
            <w:r w:rsidR="00120609" w:rsidRPr="00026DC8">
              <w:rPr>
                <w:rStyle w:val="Hyperlink"/>
                <w:rFonts w:ascii="Times New Roman" w:hAnsi="Times New Roman" w:cs="Times New Roman"/>
                <w:noProof/>
                <w:sz w:val="24"/>
                <w:szCs w:val="24"/>
              </w:rPr>
              <w:t>Historical Background and Marketing Changes</w:t>
            </w:r>
            <w:r w:rsidR="00120609" w:rsidRPr="00026DC8">
              <w:rPr>
                <w:rFonts w:ascii="Times New Roman" w:hAnsi="Times New Roman" w:cs="Times New Roman"/>
                <w:noProof/>
                <w:webHidden/>
                <w:sz w:val="24"/>
                <w:szCs w:val="24"/>
              </w:rPr>
              <w:tab/>
            </w:r>
            <w:r w:rsidR="00120609" w:rsidRPr="00026DC8">
              <w:rPr>
                <w:rFonts w:ascii="Times New Roman" w:hAnsi="Times New Roman" w:cs="Times New Roman"/>
                <w:noProof/>
                <w:webHidden/>
                <w:sz w:val="24"/>
                <w:szCs w:val="24"/>
              </w:rPr>
              <w:fldChar w:fldCharType="begin"/>
            </w:r>
            <w:r w:rsidR="00120609" w:rsidRPr="00026DC8">
              <w:rPr>
                <w:rFonts w:ascii="Times New Roman" w:hAnsi="Times New Roman" w:cs="Times New Roman"/>
                <w:noProof/>
                <w:webHidden/>
                <w:sz w:val="24"/>
                <w:szCs w:val="24"/>
              </w:rPr>
              <w:instrText xml:space="preserve"> PAGEREF _Toc135380653 \h </w:instrText>
            </w:r>
            <w:r w:rsidR="00120609" w:rsidRPr="00026DC8">
              <w:rPr>
                <w:rFonts w:ascii="Times New Roman" w:hAnsi="Times New Roman" w:cs="Times New Roman"/>
                <w:noProof/>
                <w:webHidden/>
                <w:sz w:val="24"/>
                <w:szCs w:val="24"/>
              </w:rPr>
            </w:r>
            <w:r w:rsidR="00120609" w:rsidRPr="00026DC8">
              <w:rPr>
                <w:rFonts w:ascii="Times New Roman" w:hAnsi="Times New Roman" w:cs="Times New Roman"/>
                <w:noProof/>
                <w:webHidden/>
                <w:sz w:val="24"/>
                <w:szCs w:val="24"/>
              </w:rPr>
              <w:fldChar w:fldCharType="separate"/>
            </w:r>
            <w:r w:rsidR="00120609" w:rsidRPr="00026DC8">
              <w:rPr>
                <w:rFonts w:ascii="Times New Roman" w:hAnsi="Times New Roman" w:cs="Times New Roman"/>
                <w:noProof/>
                <w:webHidden/>
                <w:sz w:val="24"/>
                <w:szCs w:val="24"/>
              </w:rPr>
              <w:t>2</w:t>
            </w:r>
            <w:r w:rsidR="00120609" w:rsidRPr="00026DC8">
              <w:rPr>
                <w:rFonts w:ascii="Times New Roman" w:hAnsi="Times New Roman" w:cs="Times New Roman"/>
                <w:noProof/>
                <w:webHidden/>
                <w:sz w:val="24"/>
                <w:szCs w:val="24"/>
              </w:rPr>
              <w:fldChar w:fldCharType="end"/>
            </w:r>
          </w:hyperlink>
        </w:p>
        <w:p w14:paraId="0715061C" w14:textId="77777777" w:rsidR="00120609" w:rsidRPr="00026DC8" w:rsidRDefault="00000000" w:rsidP="00120609">
          <w:pPr>
            <w:pStyle w:val="TOC2"/>
            <w:tabs>
              <w:tab w:val="right" w:leader="dot" w:pos="9350"/>
            </w:tabs>
            <w:spacing w:line="360" w:lineRule="auto"/>
            <w:jc w:val="both"/>
            <w:rPr>
              <w:rFonts w:ascii="Times New Roman" w:hAnsi="Times New Roman" w:cs="Times New Roman"/>
              <w:noProof/>
              <w:sz w:val="24"/>
              <w:szCs w:val="24"/>
            </w:rPr>
          </w:pPr>
          <w:hyperlink w:anchor="_Toc135380654" w:history="1">
            <w:r w:rsidR="00120609" w:rsidRPr="00026DC8">
              <w:rPr>
                <w:rStyle w:val="Hyperlink"/>
                <w:rFonts w:ascii="Times New Roman" w:hAnsi="Times New Roman" w:cs="Times New Roman"/>
                <w:noProof/>
                <w:sz w:val="24"/>
                <w:szCs w:val="24"/>
              </w:rPr>
              <w:t>Current Market Positions</w:t>
            </w:r>
            <w:r w:rsidR="00120609" w:rsidRPr="00026DC8">
              <w:rPr>
                <w:rFonts w:ascii="Times New Roman" w:hAnsi="Times New Roman" w:cs="Times New Roman"/>
                <w:noProof/>
                <w:webHidden/>
                <w:sz w:val="24"/>
                <w:szCs w:val="24"/>
              </w:rPr>
              <w:tab/>
            </w:r>
            <w:r w:rsidR="00120609" w:rsidRPr="00026DC8">
              <w:rPr>
                <w:rFonts w:ascii="Times New Roman" w:hAnsi="Times New Roman" w:cs="Times New Roman"/>
                <w:noProof/>
                <w:webHidden/>
                <w:sz w:val="24"/>
                <w:szCs w:val="24"/>
              </w:rPr>
              <w:fldChar w:fldCharType="begin"/>
            </w:r>
            <w:r w:rsidR="00120609" w:rsidRPr="00026DC8">
              <w:rPr>
                <w:rFonts w:ascii="Times New Roman" w:hAnsi="Times New Roman" w:cs="Times New Roman"/>
                <w:noProof/>
                <w:webHidden/>
                <w:sz w:val="24"/>
                <w:szCs w:val="24"/>
              </w:rPr>
              <w:instrText xml:space="preserve"> PAGEREF _Toc135380654 \h </w:instrText>
            </w:r>
            <w:r w:rsidR="00120609" w:rsidRPr="00026DC8">
              <w:rPr>
                <w:rFonts w:ascii="Times New Roman" w:hAnsi="Times New Roman" w:cs="Times New Roman"/>
                <w:noProof/>
                <w:webHidden/>
                <w:sz w:val="24"/>
                <w:szCs w:val="24"/>
              </w:rPr>
            </w:r>
            <w:r w:rsidR="00120609" w:rsidRPr="00026DC8">
              <w:rPr>
                <w:rFonts w:ascii="Times New Roman" w:hAnsi="Times New Roman" w:cs="Times New Roman"/>
                <w:noProof/>
                <w:webHidden/>
                <w:sz w:val="24"/>
                <w:szCs w:val="24"/>
              </w:rPr>
              <w:fldChar w:fldCharType="separate"/>
            </w:r>
            <w:r w:rsidR="00120609" w:rsidRPr="00026DC8">
              <w:rPr>
                <w:rFonts w:ascii="Times New Roman" w:hAnsi="Times New Roman" w:cs="Times New Roman"/>
                <w:noProof/>
                <w:webHidden/>
                <w:sz w:val="24"/>
                <w:szCs w:val="24"/>
              </w:rPr>
              <w:t>3</w:t>
            </w:r>
            <w:r w:rsidR="00120609" w:rsidRPr="00026DC8">
              <w:rPr>
                <w:rFonts w:ascii="Times New Roman" w:hAnsi="Times New Roman" w:cs="Times New Roman"/>
                <w:noProof/>
                <w:webHidden/>
                <w:sz w:val="24"/>
                <w:szCs w:val="24"/>
              </w:rPr>
              <w:fldChar w:fldCharType="end"/>
            </w:r>
          </w:hyperlink>
        </w:p>
        <w:p w14:paraId="4C982448" w14:textId="77777777" w:rsidR="00120609" w:rsidRPr="00026DC8" w:rsidRDefault="00000000" w:rsidP="00120609">
          <w:pPr>
            <w:pStyle w:val="TOC2"/>
            <w:tabs>
              <w:tab w:val="right" w:leader="dot" w:pos="9350"/>
            </w:tabs>
            <w:spacing w:line="360" w:lineRule="auto"/>
            <w:jc w:val="both"/>
            <w:rPr>
              <w:rFonts w:ascii="Times New Roman" w:hAnsi="Times New Roman" w:cs="Times New Roman"/>
              <w:noProof/>
              <w:sz w:val="24"/>
              <w:szCs w:val="24"/>
            </w:rPr>
          </w:pPr>
          <w:hyperlink w:anchor="_Toc135380655" w:history="1">
            <w:r w:rsidR="00120609" w:rsidRPr="00026DC8">
              <w:rPr>
                <w:rStyle w:val="Hyperlink"/>
                <w:rFonts w:ascii="Times New Roman" w:hAnsi="Times New Roman" w:cs="Times New Roman"/>
                <w:noProof/>
                <w:sz w:val="24"/>
                <w:szCs w:val="24"/>
              </w:rPr>
              <w:t>Marketing Strategies</w:t>
            </w:r>
            <w:r w:rsidR="00120609" w:rsidRPr="00026DC8">
              <w:rPr>
                <w:rFonts w:ascii="Times New Roman" w:hAnsi="Times New Roman" w:cs="Times New Roman"/>
                <w:noProof/>
                <w:webHidden/>
                <w:sz w:val="24"/>
                <w:szCs w:val="24"/>
              </w:rPr>
              <w:tab/>
            </w:r>
            <w:r w:rsidR="00120609" w:rsidRPr="00026DC8">
              <w:rPr>
                <w:rFonts w:ascii="Times New Roman" w:hAnsi="Times New Roman" w:cs="Times New Roman"/>
                <w:noProof/>
                <w:webHidden/>
                <w:sz w:val="24"/>
                <w:szCs w:val="24"/>
              </w:rPr>
              <w:fldChar w:fldCharType="begin"/>
            </w:r>
            <w:r w:rsidR="00120609" w:rsidRPr="00026DC8">
              <w:rPr>
                <w:rFonts w:ascii="Times New Roman" w:hAnsi="Times New Roman" w:cs="Times New Roman"/>
                <w:noProof/>
                <w:webHidden/>
                <w:sz w:val="24"/>
                <w:szCs w:val="24"/>
              </w:rPr>
              <w:instrText xml:space="preserve"> PAGEREF _Toc135380655 \h </w:instrText>
            </w:r>
            <w:r w:rsidR="00120609" w:rsidRPr="00026DC8">
              <w:rPr>
                <w:rFonts w:ascii="Times New Roman" w:hAnsi="Times New Roman" w:cs="Times New Roman"/>
                <w:noProof/>
                <w:webHidden/>
                <w:sz w:val="24"/>
                <w:szCs w:val="24"/>
              </w:rPr>
            </w:r>
            <w:r w:rsidR="00120609" w:rsidRPr="00026DC8">
              <w:rPr>
                <w:rFonts w:ascii="Times New Roman" w:hAnsi="Times New Roman" w:cs="Times New Roman"/>
                <w:noProof/>
                <w:webHidden/>
                <w:sz w:val="24"/>
                <w:szCs w:val="24"/>
              </w:rPr>
              <w:fldChar w:fldCharType="separate"/>
            </w:r>
            <w:r w:rsidR="00120609" w:rsidRPr="00026DC8">
              <w:rPr>
                <w:rFonts w:ascii="Times New Roman" w:hAnsi="Times New Roman" w:cs="Times New Roman"/>
                <w:noProof/>
                <w:webHidden/>
                <w:sz w:val="24"/>
                <w:szCs w:val="24"/>
              </w:rPr>
              <w:t>4</w:t>
            </w:r>
            <w:r w:rsidR="00120609" w:rsidRPr="00026DC8">
              <w:rPr>
                <w:rFonts w:ascii="Times New Roman" w:hAnsi="Times New Roman" w:cs="Times New Roman"/>
                <w:noProof/>
                <w:webHidden/>
                <w:sz w:val="24"/>
                <w:szCs w:val="24"/>
              </w:rPr>
              <w:fldChar w:fldCharType="end"/>
            </w:r>
          </w:hyperlink>
        </w:p>
        <w:p w14:paraId="03B4BC45" w14:textId="77777777" w:rsidR="00120609" w:rsidRPr="00026DC8" w:rsidRDefault="00000000" w:rsidP="00120609">
          <w:pPr>
            <w:pStyle w:val="TOC2"/>
            <w:tabs>
              <w:tab w:val="right" w:leader="dot" w:pos="9350"/>
            </w:tabs>
            <w:spacing w:line="360" w:lineRule="auto"/>
            <w:jc w:val="both"/>
            <w:rPr>
              <w:rFonts w:ascii="Times New Roman" w:hAnsi="Times New Roman" w:cs="Times New Roman"/>
              <w:noProof/>
              <w:sz w:val="24"/>
              <w:szCs w:val="24"/>
            </w:rPr>
          </w:pPr>
          <w:hyperlink w:anchor="_Toc135380656" w:history="1">
            <w:r w:rsidR="00120609" w:rsidRPr="00026DC8">
              <w:rPr>
                <w:rStyle w:val="Hyperlink"/>
                <w:rFonts w:ascii="Times New Roman" w:hAnsi="Times New Roman" w:cs="Times New Roman"/>
                <w:noProof/>
                <w:sz w:val="24"/>
                <w:szCs w:val="24"/>
              </w:rPr>
              <w:t>Considerations of Sustainability and Green Messaging</w:t>
            </w:r>
            <w:r w:rsidR="00120609" w:rsidRPr="00026DC8">
              <w:rPr>
                <w:rFonts w:ascii="Times New Roman" w:hAnsi="Times New Roman" w:cs="Times New Roman"/>
                <w:noProof/>
                <w:webHidden/>
                <w:sz w:val="24"/>
                <w:szCs w:val="24"/>
              </w:rPr>
              <w:tab/>
            </w:r>
            <w:r w:rsidR="00120609" w:rsidRPr="00026DC8">
              <w:rPr>
                <w:rFonts w:ascii="Times New Roman" w:hAnsi="Times New Roman" w:cs="Times New Roman"/>
                <w:noProof/>
                <w:webHidden/>
                <w:sz w:val="24"/>
                <w:szCs w:val="24"/>
              </w:rPr>
              <w:fldChar w:fldCharType="begin"/>
            </w:r>
            <w:r w:rsidR="00120609" w:rsidRPr="00026DC8">
              <w:rPr>
                <w:rFonts w:ascii="Times New Roman" w:hAnsi="Times New Roman" w:cs="Times New Roman"/>
                <w:noProof/>
                <w:webHidden/>
                <w:sz w:val="24"/>
                <w:szCs w:val="24"/>
              </w:rPr>
              <w:instrText xml:space="preserve"> PAGEREF _Toc135380656 \h </w:instrText>
            </w:r>
            <w:r w:rsidR="00120609" w:rsidRPr="00026DC8">
              <w:rPr>
                <w:rFonts w:ascii="Times New Roman" w:hAnsi="Times New Roman" w:cs="Times New Roman"/>
                <w:noProof/>
                <w:webHidden/>
                <w:sz w:val="24"/>
                <w:szCs w:val="24"/>
              </w:rPr>
            </w:r>
            <w:r w:rsidR="00120609" w:rsidRPr="00026DC8">
              <w:rPr>
                <w:rFonts w:ascii="Times New Roman" w:hAnsi="Times New Roman" w:cs="Times New Roman"/>
                <w:noProof/>
                <w:webHidden/>
                <w:sz w:val="24"/>
                <w:szCs w:val="24"/>
              </w:rPr>
              <w:fldChar w:fldCharType="separate"/>
            </w:r>
            <w:r w:rsidR="00120609" w:rsidRPr="00026DC8">
              <w:rPr>
                <w:rFonts w:ascii="Times New Roman" w:hAnsi="Times New Roman" w:cs="Times New Roman"/>
                <w:noProof/>
                <w:webHidden/>
                <w:sz w:val="24"/>
                <w:szCs w:val="24"/>
              </w:rPr>
              <w:t>5</w:t>
            </w:r>
            <w:r w:rsidR="00120609" w:rsidRPr="00026DC8">
              <w:rPr>
                <w:rFonts w:ascii="Times New Roman" w:hAnsi="Times New Roman" w:cs="Times New Roman"/>
                <w:noProof/>
                <w:webHidden/>
                <w:sz w:val="24"/>
                <w:szCs w:val="24"/>
              </w:rPr>
              <w:fldChar w:fldCharType="end"/>
            </w:r>
          </w:hyperlink>
        </w:p>
        <w:p w14:paraId="47A75BF0" w14:textId="77777777" w:rsidR="00120609" w:rsidRPr="00026DC8" w:rsidRDefault="00000000" w:rsidP="00120609">
          <w:pPr>
            <w:pStyle w:val="TOC1"/>
            <w:tabs>
              <w:tab w:val="right" w:leader="dot" w:pos="9350"/>
            </w:tabs>
            <w:spacing w:line="360" w:lineRule="auto"/>
            <w:jc w:val="both"/>
            <w:rPr>
              <w:rFonts w:ascii="Times New Roman" w:hAnsi="Times New Roman" w:cs="Times New Roman"/>
              <w:noProof/>
              <w:sz w:val="24"/>
              <w:szCs w:val="24"/>
            </w:rPr>
          </w:pPr>
          <w:hyperlink w:anchor="_Toc135380657" w:history="1">
            <w:r w:rsidR="00120609" w:rsidRPr="00026DC8">
              <w:rPr>
                <w:rStyle w:val="Hyperlink"/>
                <w:rFonts w:ascii="Times New Roman" w:hAnsi="Times New Roman" w:cs="Times New Roman"/>
                <w:noProof/>
                <w:sz w:val="24"/>
                <w:szCs w:val="24"/>
              </w:rPr>
              <w:t>Conclusion</w:t>
            </w:r>
            <w:r w:rsidR="00120609" w:rsidRPr="00026DC8">
              <w:rPr>
                <w:rFonts w:ascii="Times New Roman" w:hAnsi="Times New Roman" w:cs="Times New Roman"/>
                <w:noProof/>
                <w:webHidden/>
                <w:sz w:val="24"/>
                <w:szCs w:val="24"/>
              </w:rPr>
              <w:tab/>
            </w:r>
            <w:r w:rsidR="00120609" w:rsidRPr="00026DC8">
              <w:rPr>
                <w:rFonts w:ascii="Times New Roman" w:hAnsi="Times New Roman" w:cs="Times New Roman"/>
                <w:noProof/>
                <w:webHidden/>
                <w:sz w:val="24"/>
                <w:szCs w:val="24"/>
              </w:rPr>
              <w:fldChar w:fldCharType="begin"/>
            </w:r>
            <w:r w:rsidR="00120609" w:rsidRPr="00026DC8">
              <w:rPr>
                <w:rFonts w:ascii="Times New Roman" w:hAnsi="Times New Roman" w:cs="Times New Roman"/>
                <w:noProof/>
                <w:webHidden/>
                <w:sz w:val="24"/>
                <w:szCs w:val="24"/>
              </w:rPr>
              <w:instrText xml:space="preserve"> PAGEREF _Toc135380657 \h </w:instrText>
            </w:r>
            <w:r w:rsidR="00120609" w:rsidRPr="00026DC8">
              <w:rPr>
                <w:rFonts w:ascii="Times New Roman" w:hAnsi="Times New Roman" w:cs="Times New Roman"/>
                <w:noProof/>
                <w:webHidden/>
                <w:sz w:val="24"/>
                <w:szCs w:val="24"/>
              </w:rPr>
            </w:r>
            <w:r w:rsidR="00120609" w:rsidRPr="00026DC8">
              <w:rPr>
                <w:rFonts w:ascii="Times New Roman" w:hAnsi="Times New Roman" w:cs="Times New Roman"/>
                <w:noProof/>
                <w:webHidden/>
                <w:sz w:val="24"/>
                <w:szCs w:val="24"/>
              </w:rPr>
              <w:fldChar w:fldCharType="separate"/>
            </w:r>
            <w:r w:rsidR="00120609" w:rsidRPr="00026DC8">
              <w:rPr>
                <w:rFonts w:ascii="Times New Roman" w:hAnsi="Times New Roman" w:cs="Times New Roman"/>
                <w:noProof/>
                <w:webHidden/>
                <w:sz w:val="24"/>
                <w:szCs w:val="24"/>
              </w:rPr>
              <w:t>5</w:t>
            </w:r>
            <w:r w:rsidR="00120609" w:rsidRPr="00026DC8">
              <w:rPr>
                <w:rFonts w:ascii="Times New Roman" w:hAnsi="Times New Roman" w:cs="Times New Roman"/>
                <w:noProof/>
                <w:webHidden/>
                <w:sz w:val="24"/>
                <w:szCs w:val="24"/>
              </w:rPr>
              <w:fldChar w:fldCharType="end"/>
            </w:r>
          </w:hyperlink>
        </w:p>
        <w:p w14:paraId="7A7EDADA" w14:textId="77777777" w:rsidR="00120609" w:rsidRPr="00026DC8" w:rsidRDefault="00000000" w:rsidP="00120609">
          <w:pPr>
            <w:pStyle w:val="TOC1"/>
            <w:tabs>
              <w:tab w:val="right" w:leader="dot" w:pos="9350"/>
            </w:tabs>
            <w:spacing w:line="360" w:lineRule="auto"/>
            <w:jc w:val="both"/>
            <w:rPr>
              <w:rFonts w:ascii="Times New Roman" w:hAnsi="Times New Roman" w:cs="Times New Roman"/>
              <w:noProof/>
              <w:sz w:val="24"/>
              <w:szCs w:val="24"/>
            </w:rPr>
          </w:pPr>
          <w:hyperlink w:anchor="_Toc135380658" w:history="1">
            <w:r w:rsidR="00120609" w:rsidRPr="00026DC8">
              <w:rPr>
                <w:rStyle w:val="Hyperlink"/>
                <w:rFonts w:ascii="Times New Roman" w:hAnsi="Times New Roman" w:cs="Times New Roman"/>
                <w:noProof/>
                <w:sz w:val="24"/>
                <w:szCs w:val="24"/>
              </w:rPr>
              <w:t>Reference List</w:t>
            </w:r>
            <w:r w:rsidR="00120609" w:rsidRPr="00026DC8">
              <w:rPr>
                <w:rFonts w:ascii="Times New Roman" w:hAnsi="Times New Roman" w:cs="Times New Roman"/>
                <w:noProof/>
                <w:webHidden/>
                <w:sz w:val="24"/>
                <w:szCs w:val="24"/>
              </w:rPr>
              <w:tab/>
            </w:r>
            <w:r w:rsidR="00120609" w:rsidRPr="00026DC8">
              <w:rPr>
                <w:rFonts w:ascii="Times New Roman" w:hAnsi="Times New Roman" w:cs="Times New Roman"/>
                <w:noProof/>
                <w:webHidden/>
                <w:sz w:val="24"/>
                <w:szCs w:val="24"/>
              </w:rPr>
              <w:fldChar w:fldCharType="begin"/>
            </w:r>
            <w:r w:rsidR="00120609" w:rsidRPr="00026DC8">
              <w:rPr>
                <w:rFonts w:ascii="Times New Roman" w:hAnsi="Times New Roman" w:cs="Times New Roman"/>
                <w:noProof/>
                <w:webHidden/>
                <w:sz w:val="24"/>
                <w:szCs w:val="24"/>
              </w:rPr>
              <w:instrText xml:space="preserve"> PAGEREF _Toc135380658 \h </w:instrText>
            </w:r>
            <w:r w:rsidR="00120609" w:rsidRPr="00026DC8">
              <w:rPr>
                <w:rFonts w:ascii="Times New Roman" w:hAnsi="Times New Roman" w:cs="Times New Roman"/>
                <w:noProof/>
                <w:webHidden/>
                <w:sz w:val="24"/>
                <w:szCs w:val="24"/>
              </w:rPr>
            </w:r>
            <w:r w:rsidR="00120609" w:rsidRPr="00026DC8">
              <w:rPr>
                <w:rFonts w:ascii="Times New Roman" w:hAnsi="Times New Roman" w:cs="Times New Roman"/>
                <w:noProof/>
                <w:webHidden/>
                <w:sz w:val="24"/>
                <w:szCs w:val="24"/>
              </w:rPr>
              <w:fldChar w:fldCharType="separate"/>
            </w:r>
            <w:r w:rsidR="00120609" w:rsidRPr="00026DC8">
              <w:rPr>
                <w:rFonts w:ascii="Times New Roman" w:hAnsi="Times New Roman" w:cs="Times New Roman"/>
                <w:noProof/>
                <w:webHidden/>
                <w:sz w:val="24"/>
                <w:szCs w:val="24"/>
              </w:rPr>
              <w:t>6</w:t>
            </w:r>
            <w:r w:rsidR="00120609" w:rsidRPr="00026DC8">
              <w:rPr>
                <w:rFonts w:ascii="Times New Roman" w:hAnsi="Times New Roman" w:cs="Times New Roman"/>
                <w:noProof/>
                <w:webHidden/>
                <w:sz w:val="24"/>
                <w:szCs w:val="24"/>
              </w:rPr>
              <w:fldChar w:fldCharType="end"/>
            </w:r>
          </w:hyperlink>
        </w:p>
        <w:p w14:paraId="6F9EE723" w14:textId="77777777" w:rsidR="00120609" w:rsidRPr="00026DC8" w:rsidRDefault="00120609" w:rsidP="00120609">
          <w:pPr>
            <w:spacing w:line="360" w:lineRule="auto"/>
            <w:jc w:val="both"/>
          </w:pPr>
          <w:r w:rsidRPr="00026DC8">
            <w:rPr>
              <w:rFonts w:ascii="Times New Roman" w:hAnsi="Times New Roman" w:cs="Times New Roman"/>
              <w:b/>
              <w:bCs/>
              <w:noProof/>
              <w:sz w:val="24"/>
              <w:szCs w:val="24"/>
            </w:rPr>
            <w:fldChar w:fldCharType="end"/>
          </w:r>
        </w:p>
      </w:sdtContent>
    </w:sdt>
    <w:p w14:paraId="3E1612FD" w14:textId="77777777" w:rsidR="00120609" w:rsidRPr="00026DC8" w:rsidRDefault="00120609">
      <w:pPr>
        <w:rPr>
          <w:rFonts w:ascii="Times New Roman" w:hAnsi="Times New Roman"/>
          <w:b/>
          <w:color w:val="000000" w:themeColor="text1"/>
          <w:sz w:val="24"/>
          <w:szCs w:val="40"/>
        </w:rPr>
      </w:pPr>
      <w:bookmarkStart w:id="1" w:name="_Toc135380651"/>
      <w:r w:rsidRPr="00026DC8">
        <w:br w:type="page"/>
      </w:r>
    </w:p>
    <w:p w14:paraId="6FE355B0" w14:textId="77777777" w:rsidR="00BD6229" w:rsidRPr="00026DC8" w:rsidRDefault="008D1D9A" w:rsidP="00540A75">
      <w:pPr>
        <w:pStyle w:val="Heading1"/>
        <w:spacing w:before="0" w:line="360" w:lineRule="auto"/>
      </w:pPr>
      <w:r w:rsidRPr="00026DC8">
        <w:lastRenderedPageBreak/>
        <w:t>Introduction</w:t>
      </w:r>
      <w:bookmarkEnd w:id="1"/>
    </w:p>
    <w:p w14:paraId="7F5B42B6" w14:textId="77777777" w:rsidR="00BD6229" w:rsidRPr="00026DC8" w:rsidRDefault="008D1D9A" w:rsidP="00540A75">
      <w:pPr>
        <w:spacing w:after="120" w:line="360" w:lineRule="auto"/>
        <w:jc w:val="both"/>
        <w:rPr>
          <w:rFonts w:ascii="Times New Roman" w:eastAsia="Times New Roman" w:hAnsi="Times New Roman" w:cs="Times New Roman"/>
          <w:sz w:val="24"/>
          <w:szCs w:val="24"/>
        </w:rPr>
      </w:pPr>
      <w:r w:rsidRPr="00026DC8">
        <w:rPr>
          <w:rFonts w:ascii="Times New Roman" w:eastAsia="Times New Roman" w:hAnsi="Times New Roman" w:cs="Times New Roman"/>
          <w:sz w:val="24"/>
          <w:szCs w:val="24"/>
          <w:highlight w:val="white"/>
        </w:rPr>
        <w:t xml:space="preserve">In order to maintain competitiveness in the hospitality industry, it is imperative for multinational hotel chains to adopt sophisticated marketing strategies and techniques (Hultman </w:t>
      </w:r>
      <w:r w:rsidRPr="00026DC8">
        <w:rPr>
          <w:rFonts w:ascii="Times New Roman" w:eastAsia="Times New Roman" w:hAnsi="Times New Roman" w:cs="Times New Roman"/>
          <w:i/>
          <w:sz w:val="24"/>
          <w:szCs w:val="24"/>
          <w:highlight w:val="white"/>
        </w:rPr>
        <w:t>et al.,</w:t>
      </w:r>
      <w:r w:rsidRPr="00026DC8">
        <w:rPr>
          <w:rFonts w:ascii="Times New Roman" w:eastAsia="Times New Roman" w:hAnsi="Times New Roman" w:cs="Times New Roman"/>
          <w:sz w:val="24"/>
          <w:szCs w:val="24"/>
          <w:highlight w:val="white"/>
        </w:rPr>
        <w:t xml:space="preserve"> 2021, p. 562). The aim of this essay is to scrutinise the marketing tactics utilised by two premium hotel chains in the United Kingdom, specifically The Savoy Hotel and Six Senses. Conducting a thorough examination of the origin, present market standing, advertising strategies, and sustainability measures can yield significant perspectives on the efficacy of marketing endeavours.</w:t>
      </w:r>
    </w:p>
    <w:p w14:paraId="6B1B3108" w14:textId="77777777" w:rsidR="00BD6229" w:rsidRPr="00026DC8" w:rsidRDefault="008D1D9A" w:rsidP="00540A75">
      <w:pPr>
        <w:pStyle w:val="Heading1"/>
        <w:spacing w:before="0" w:line="360" w:lineRule="auto"/>
      </w:pPr>
      <w:bookmarkStart w:id="2" w:name="_Toc135380652"/>
      <w:r w:rsidRPr="00026DC8">
        <w:t>Main Body</w:t>
      </w:r>
      <w:bookmarkEnd w:id="2"/>
    </w:p>
    <w:p w14:paraId="0D34F5EC" w14:textId="77777777" w:rsidR="00BD6229" w:rsidRPr="00026DC8" w:rsidRDefault="008D1D9A" w:rsidP="00540A75">
      <w:pPr>
        <w:pStyle w:val="Heading2"/>
        <w:spacing w:before="0" w:line="360" w:lineRule="auto"/>
      </w:pPr>
      <w:bookmarkStart w:id="3" w:name="_Toc135380653"/>
      <w:r w:rsidRPr="00026DC8">
        <w:t>Historical Background and Marketing Changes</w:t>
      </w:r>
      <w:bookmarkEnd w:id="3"/>
    </w:p>
    <w:p w14:paraId="43CB1582" w14:textId="77777777" w:rsidR="00BD6229" w:rsidRPr="00026DC8" w:rsidRDefault="008D1D9A" w:rsidP="00540A75">
      <w:pPr>
        <w:spacing w:after="120" w:line="360" w:lineRule="auto"/>
        <w:jc w:val="both"/>
        <w:rPr>
          <w:rFonts w:ascii="Times New Roman" w:eastAsia="Times New Roman" w:hAnsi="Times New Roman" w:cs="Times New Roman"/>
          <w:sz w:val="24"/>
          <w:szCs w:val="24"/>
        </w:rPr>
      </w:pPr>
      <w:r w:rsidRPr="00026DC8">
        <w:rPr>
          <w:rFonts w:ascii="Times New Roman" w:eastAsia="Times New Roman" w:hAnsi="Times New Roman" w:cs="Times New Roman"/>
          <w:sz w:val="24"/>
          <w:szCs w:val="24"/>
          <w:highlight w:val="white"/>
        </w:rPr>
        <w:t xml:space="preserve">The Savoy Hotel, in the centre of London, has established a reputation for being a premium location, drawing important individuals, business visitors, and tourists from all over the world. In the very competitive luxury hotel industry in London, the brand has a sizable market share of </w:t>
      </w:r>
      <w:r w:rsidRPr="00026DC8">
        <w:rPr>
          <w:rFonts w:ascii="Times New Roman" w:eastAsia="Times New Roman" w:hAnsi="Times New Roman" w:cs="Times New Roman"/>
          <w:b/>
          <w:i/>
          <w:sz w:val="24"/>
          <w:szCs w:val="24"/>
          <w:highlight w:val="white"/>
        </w:rPr>
        <w:t>roughly 5%</w:t>
      </w:r>
      <w:r w:rsidRPr="00026DC8">
        <w:rPr>
          <w:rFonts w:ascii="Times New Roman" w:eastAsia="Times New Roman" w:hAnsi="Times New Roman" w:cs="Times New Roman"/>
          <w:sz w:val="24"/>
          <w:szCs w:val="24"/>
          <w:highlight w:val="white"/>
        </w:rPr>
        <w:t xml:space="preserve">, proving its ongoing allure and popularity. With sales of £100 million and a net profit of </w:t>
      </w:r>
      <w:r w:rsidRPr="00026DC8">
        <w:rPr>
          <w:rFonts w:ascii="Times New Roman" w:eastAsia="Times New Roman" w:hAnsi="Times New Roman" w:cs="Times New Roman"/>
          <w:b/>
          <w:i/>
          <w:sz w:val="24"/>
          <w:szCs w:val="24"/>
          <w:highlight w:val="white"/>
        </w:rPr>
        <w:t>£10 million</w:t>
      </w:r>
      <w:r w:rsidRPr="00026DC8">
        <w:rPr>
          <w:rFonts w:ascii="Times New Roman" w:eastAsia="Times New Roman" w:hAnsi="Times New Roman" w:cs="Times New Roman"/>
          <w:sz w:val="24"/>
          <w:szCs w:val="24"/>
          <w:highlight w:val="white"/>
        </w:rPr>
        <w:t xml:space="preserve"> for the fiscal year of 2022, the hotel achieved significant financial success (Huang </w:t>
      </w:r>
      <w:r w:rsidRPr="00026DC8">
        <w:rPr>
          <w:rFonts w:ascii="Times New Roman" w:eastAsia="Times New Roman" w:hAnsi="Times New Roman" w:cs="Times New Roman"/>
          <w:i/>
          <w:sz w:val="24"/>
          <w:szCs w:val="24"/>
          <w:highlight w:val="white"/>
        </w:rPr>
        <w:t xml:space="preserve">et al., </w:t>
      </w:r>
      <w:r w:rsidRPr="00026DC8">
        <w:rPr>
          <w:rFonts w:ascii="Times New Roman" w:eastAsia="Times New Roman" w:hAnsi="Times New Roman" w:cs="Times New Roman"/>
          <w:sz w:val="24"/>
          <w:szCs w:val="24"/>
          <w:highlight w:val="white"/>
        </w:rPr>
        <w:t xml:space="preserve">2022, p.1081). The Savoy Hotel, which opened its doors in 1889, has a long history and has used a number of marketing strategies to maintain its esteemed position in the industry. The company is aware of how crucial it is to provide customers a modern, sumptuous experience while yet maintaining its historic charm. As a result, the hotel has spent a lot of money modernising its amenities. </w:t>
      </w:r>
      <w:r w:rsidRPr="00026DC8">
        <w:rPr>
          <w:rFonts w:ascii="Times New Roman" w:eastAsia="Times New Roman" w:hAnsi="Times New Roman" w:cs="Times New Roman"/>
          <w:sz w:val="24"/>
          <w:szCs w:val="24"/>
        </w:rPr>
        <w:t>The aforementioned improvements have enabled the hotel to meet the changing preferences of its customers while maintaining its distinctive heritage.</w:t>
      </w:r>
    </w:p>
    <w:p w14:paraId="6104ED99" w14:textId="77777777" w:rsidR="00BD6229" w:rsidRPr="00026DC8" w:rsidRDefault="008D1D9A" w:rsidP="00540A75">
      <w:pPr>
        <w:spacing w:after="120" w:line="360" w:lineRule="auto"/>
        <w:jc w:val="both"/>
        <w:rPr>
          <w:rFonts w:ascii="Times New Roman" w:eastAsia="Times New Roman" w:hAnsi="Times New Roman" w:cs="Times New Roman"/>
          <w:color w:val="222222"/>
          <w:sz w:val="24"/>
          <w:szCs w:val="24"/>
          <w:highlight w:val="white"/>
        </w:rPr>
      </w:pPr>
      <w:r w:rsidRPr="00026DC8">
        <w:rPr>
          <w:rFonts w:ascii="Times New Roman" w:eastAsia="Times New Roman" w:hAnsi="Times New Roman" w:cs="Times New Roman"/>
          <w:sz w:val="24"/>
          <w:szCs w:val="24"/>
        </w:rPr>
        <w:t xml:space="preserve">Conversely, the Six Senses brand has achieved worldwide acclaim for its luxurious hospitality offerings, distinguished by exceptional geographic placements, lavish accommodations, and innovative health and wellness programs. The estimated market share of the company in the global luxury hotel industry is approximately </w:t>
      </w:r>
      <w:r w:rsidRPr="00026DC8">
        <w:rPr>
          <w:rFonts w:ascii="Times New Roman" w:eastAsia="Times New Roman" w:hAnsi="Times New Roman" w:cs="Times New Roman"/>
          <w:b/>
          <w:i/>
          <w:sz w:val="24"/>
          <w:szCs w:val="24"/>
        </w:rPr>
        <w:t>2%</w:t>
      </w:r>
      <w:r w:rsidRPr="00026DC8">
        <w:rPr>
          <w:rFonts w:ascii="Times New Roman" w:eastAsia="Times New Roman" w:hAnsi="Times New Roman" w:cs="Times New Roman"/>
          <w:sz w:val="24"/>
          <w:szCs w:val="24"/>
        </w:rPr>
        <w:t xml:space="preserve">. Nonetheless, the company has achieved impressive financial results for the fiscal year 2022. The aggregate revenue of the organisation amounted to </w:t>
      </w:r>
      <w:r w:rsidRPr="00026DC8">
        <w:rPr>
          <w:rFonts w:ascii="Times New Roman" w:eastAsia="Times New Roman" w:hAnsi="Times New Roman" w:cs="Times New Roman"/>
          <w:b/>
          <w:i/>
          <w:sz w:val="24"/>
          <w:szCs w:val="24"/>
        </w:rPr>
        <w:t>$500 million</w:t>
      </w:r>
      <w:r w:rsidRPr="00026DC8">
        <w:rPr>
          <w:rFonts w:ascii="Times New Roman" w:eastAsia="Times New Roman" w:hAnsi="Times New Roman" w:cs="Times New Roman"/>
          <w:sz w:val="24"/>
          <w:szCs w:val="24"/>
        </w:rPr>
        <w:t xml:space="preserve">, with a net profit of </w:t>
      </w:r>
      <w:r w:rsidRPr="00026DC8">
        <w:rPr>
          <w:rFonts w:ascii="Times New Roman" w:eastAsia="Times New Roman" w:hAnsi="Times New Roman" w:cs="Times New Roman"/>
          <w:b/>
          <w:i/>
          <w:sz w:val="24"/>
          <w:szCs w:val="24"/>
        </w:rPr>
        <w:t>$50 million (</w:t>
      </w:r>
      <w:r w:rsidRPr="00026DC8">
        <w:rPr>
          <w:rFonts w:ascii="Times New Roman" w:eastAsia="Times New Roman" w:hAnsi="Times New Roman" w:cs="Times New Roman"/>
          <w:sz w:val="24"/>
          <w:szCs w:val="24"/>
          <w:highlight w:val="white"/>
        </w:rPr>
        <w:t>Jones and Comfort, 2021, p.151)</w:t>
      </w:r>
      <w:r w:rsidRPr="00026DC8">
        <w:rPr>
          <w:rFonts w:ascii="Times New Roman" w:eastAsia="Times New Roman" w:hAnsi="Times New Roman" w:cs="Times New Roman"/>
          <w:sz w:val="24"/>
          <w:szCs w:val="24"/>
        </w:rPr>
        <w:t xml:space="preserve">. The Six Senses brand is recognized for its significant emphasis on sustainability and wellness initiatives. The organisation has developed a strong reputation in the hospitality industry by prioritising essential elements that cater to a particular demographic seeking comprehensive and transformative experiences. The brand sets itself apart from traditional luxury hotel chains by integrating </w:t>
      </w:r>
      <w:r w:rsidRPr="00026DC8">
        <w:rPr>
          <w:rFonts w:ascii="Times New Roman" w:eastAsia="Times New Roman" w:hAnsi="Times New Roman" w:cs="Times New Roman"/>
          <w:sz w:val="24"/>
          <w:szCs w:val="24"/>
        </w:rPr>
        <w:lastRenderedPageBreak/>
        <w:t>indigenous cultural elements and advocating for environmentally sustainable practices. This particular strategy is designed to cater to travellers who place a high value on environmental sustainability and are in search of distinctive and significant travel experiences (</w:t>
      </w:r>
      <w:r w:rsidRPr="00026DC8">
        <w:rPr>
          <w:rFonts w:ascii="Times New Roman" w:eastAsia="Times New Roman" w:hAnsi="Times New Roman" w:cs="Times New Roman"/>
          <w:color w:val="222222"/>
          <w:sz w:val="24"/>
          <w:szCs w:val="24"/>
          <w:highlight w:val="white"/>
        </w:rPr>
        <w:t>Papaioannou, 2022).</w:t>
      </w:r>
    </w:p>
    <w:p w14:paraId="151BEA77" w14:textId="77777777" w:rsidR="00BD6229" w:rsidRPr="00026DC8" w:rsidRDefault="008D1D9A" w:rsidP="00540A75">
      <w:pPr>
        <w:pStyle w:val="Heading2"/>
        <w:spacing w:before="0" w:line="360" w:lineRule="auto"/>
        <w:rPr>
          <w:color w:val="222222"/>
          <w:highlight w:val="white"/>
        </w:rPr>
      </w:pPr>
      <w:bookmarkStart w:id="4" w:name="_Toc135380654"/>
      <w:r w:rsidRPr="00026DC8">
        <w:t>Current Market Positions</w:t>
      </w:r>
      <w:bookmarkEnd w:id="4"/>
    </w:p>
    <w:p w14:paraId="6AFE8F93" w14:textId="77777777" w:rsidR="00BD6229" w:rsidRPr="00026DC8" w:rsidRDefault="008D1D9A" w:rsidP="00540A75">
      <w:pPr>
        <w:spacing w:after="120" w:line="360" w:lineRule="auto"/>
        <w:jc w:val="both"/>
        <w:rPr>
          <w:rFonts w:ascii="Times New Roman" w:eastAsia="Times New Roman" w:hAnsi="Times New Roman" w:cs="Times New Roman"/>
          <w:sz w:val="24"/>
          <w:szCs w:val="24"/>
        </w:rPr>
      </w:pPr>
      <w:r w:rsidRPr="00026DC8">
        <w:rPr>
          <w:rFonts w:ascii="Times New Roman" w:eastAsia="Times New Roman" w:hAnsi="Times New Roman" w:cs="Times New Roman"/>
          <w:sz w:val="24"/>
          <w:szCs w:val="24"/>
        </w:rPr>
        <w:t xml:space="preserve">Both the Savoy Hotel and Six Senses have achieved favourable standings within the luxury hotel industry. Nonetheless, there are significant differences in their target markets and positioning strategies. The Savoy Hotel has successfully drawn varied customers, including notable individuals and tourists, by leveraging its </w:t>
      </w:r>
      <w:r w:rsidRPr="00026DC8">
        <w:rPr>
          <w:rFonts w:ascii="Times New Roman" w:eastAsia="Times New Roman" w:hAnsi="Times New Roman" w:cs="Times New Roman"/>
          <w:b/>
          <w:i/>
          <w:sz w:val="24"/>
          <w:szCs w:val="24"/>
        </w:rPr>
        <w:t>significant historical importance</w:t>
      </w:r>
      <w:r w:rsidRPr="00026DC8">
        <w:rPr>
          <w:rFonts w:ascii="Times New Roman" w:eastAsia="Times New Roman" w:hAnsi="Times New Roman" w:cs="Times New Roman"/>
          <w:sz w:val="24"/>
          <w:szCs w:val="24"/>
        </w:rPr>
        <w:t xml:space="preserve"> and </w:t>
      </w:r>
      <w:r w:rsidRPr="00026DC8">
        <w:rPr>
          <w:rFonts w:ascii="Times New Roman" w:eastAsia="Times New Roman" w:hAnsi="Times New Roman" w:cs="Times New Roman"/>
          <w:b/>
          <w:i/>
          <w:sz w:val="24"/>
          <w:szCs w:val="24"/>
        </w:rPr>
        <w:t>advantageous location</w:t>
      </w:r>
      <w:r w:rsidRPr="00026DC8">
        <w:rPr>
          <w:rFonts w:ascii="Times New Roman" w:eastAsia="Times New Roman" w:hAnsi="Times New Roman" w:cs="Times New Roman"/>
          <w:sz w:val="24"/>
          <w:szCs w:val="24"/>
        </w:rPr>
        <w:t xml:space="preserve"> in London. The hotel's substantial market share and impressive revenue demonstrate its ability to attract and retain a significant customer base (</w:t>
      </w:r>
      <w:r w:rsidRPr="00026DC8">
        <w:rPr>
          <w:rFonts w:ascii="Times New Roman" w:eastAsia="Times New Roman" w:hAnsi="Times New Roman" w:cs="Times New Roman"/>
          <w:sz w:val="24"/>
          <w:szCs w:val="24"/>
          <w:highlight w:val="white"/>
        </w:rPr>
        <w:t>Manns, 2020, p.358)</w:t>
      </w:r>
      <w:r w:rsidRPr="00026DC8">
        <w:rPr>
          <w:rFonts w:ascii="Times New Roman" w:eastAsia="Times New Roman" w:hAnsi="Times New Roman" w:cs="Times New Roman"/>
          <w:sz w:val="24"/>
          <w:szCs w:val="24"/>
        </w:rPr>
        <w:t xml:space="preserve">. The Savoy Hotel is renowned for its luxurious surroundings and refinement, as well as </w:t>
      </w:r>
      <w:r w:rsidR="00120609" w:rsidRPr="00026DC8">
        <w:rPr>
          <w:rFonts w:ascii="Times New Roman" w:eastAsia="Times New Roman" w:hAnsi="Times New Roman" w:cs="Times New Roman"/>
          <w:sz w:val="24"/>
          <w:szCs w:val="24"/>
        </w:rPr>
        <w:t>it’s</w:t>
      </w:r>
      <w:r w:rsidRPr="00026DC8">
        <w:rPr>
          <w:rFonts w:ascii="Times New Roman" w:eastAsia="Times New Roman" w:hAnsi="Times New Roman" w:cs="Times New Roman"/>
          <w:sz w:val="24"/>
          <w:szCs w:val="24"/>
        </w:rPr>
        <w:t xml:space="preserve"> distinguished past spanning more than a hundred years. The hotel's placement in London's West End is advantageous for both corporate and leisure travellers due to its proximity to the city's primary commercial, retail, and sightseeing areas. The Savoy Hotel has established itself as a high-end accommodation provider that caters to a wide range of discerning guests by leveraging its rich historical heritage and implementing successful marketing tactics (</w:t>
      </w:r>
      <w:r w:rsidRPr="00026DC8">
        <w:rPr>
          <w:rFonts w:ascii="Times New Roman" w:eastAsia="Times New Roman" w:hAnsi="Times New Roman" w:cs="Times New Roman"/>
          <w:color w:val="222222"/>
          <w:sz w:val="24"/>
          <w:szCs w:val="24"/>
          <w:highlight w:val="white"/>
        </w:rPr>
        <w:t>Lotfi and Guix Navarrete, 2023).</w:t>
      </w:r>
    </w:p>
    <w:p w14:paraId="42D6EB05" w14:textId="77777777" w:rsidR="00BD6229" w:rsidRPr="00026DC8" w:rsidRDefault="008D1D9A" w:rsidP="00540A75">
      <w:pPr>
        <w:spacing w:after="120" w:line="360" w:lineRule="auto"/>
        <w:jc w:val="both"/>
        <w:rPr>
          <w:rFonts w:ascii="Times New Roman" w:eastAsia="Times New Roman" w:hAnsi="Times New Roman" w:cs="Times New Roman"/>
          <w:sz w:val="24"/>
          <w:szCs w:val="24"/>
        </w:rPr>
      </w:pPr>
      <w:r w:rsidRPr="00026DC8">
        <w:rPr>
          <w:rFonts w:ascii="Times New Roman" w:eastAsia="Times New Roman" w:hAnsi="Times New Roman" w:cs="Times New Roman"/>
          <w:sz w:val="24"/>
          <w:szCs w:val="24"/>
        </w:rPr>
        <w:t xml:space="preserve">On the other hand, Six Senses has adopted a distinctive market positioning approach that focuses on </w:t>
      </w:r>
      <w:r w:rsidRPr="00026DC8">
        <w:rPr>
          <w:rFonts w:ascii="Times New Roman" w:eastAsia="Times New Roman" w:hAnsi="Times New Roman" w:cs="Times New Roman"/>
          <w:b/>
          <w:i/>
          <w:sz w:val="24"/>
          <w:szCs w:val="24"/>
        </w:rPr>
        <w:t>holistic wellness</w:t>
      </w:r>
      <w:r w:rsidRPr="00026DC8">
        <w:rPr>
          <w:rFonts w:ascii="Times New Roman" w:eastAsia="Times New Roman" w:hAnsi="Times New Roman" w:cs="Times New Roman"/>
          <w:sz w:val="24"/>
          <w:szCs w:val="24"/>
        </w:rPr>
        <w:t xml:space="preserve"> and </w:t>
      </w:r>
      <w:r w:rsidRPr="00026DC8">
        <w:rPr>
          <w:rFonts w:ascii="Times New Roman" w:eastAsia="Times New Roman" w:hAnsi="Times New Roman" w:cs="Times New Roman"/>
          <w:b/>
          <w:i/>
          <w:sz w:val="24"/>
          <w:szCs w:val="24"/>
        </w:rPr>
        <w:t>ecological accountability</w:t>
      </w:r>
      <w:r w:rsidRPr="00026DC8">
        <w:rPr>
          <w:rFonts w:ascii="Times New Roman" w:eastAsia="Times New Roman" w:hAnsi="Times New Roman" w:cs="Times New Roman"/>
          <w:sz w:val="24"/>
          <w:szCs w:val="24"/>
        </w:rPr>
        <w:t>. The organisation carefully selects exceptional sites for its establishments, often located in pristine natural environments, which provide a serene atmosphere for customers seeking relaxation and rejuvenation. Six Senses offers a distinctive experience that goes beyond traditional luxury lodging through the incorporation of extensive wellness programs and initiatives, including spa services, yoga sessions, and organic cuisine. Furthermore, Six Senses places a high priority on implementing sustainable practices and promoting environmental stewardship (</w:t>
      </w:r>
      <w:r w:rsidRPr="00026DC8">
        <w:rPr>
          <w:rFonts w:ascii="Times New Roman" w:eastAsia="Times New Roman" w:hAnsi="Times New Roman" w:cs="Times New Roman"/>
          <w:sz w:val="24"/>
          <w:szCs w:val="24"/>
          <w:highlight w:val="white"/>
        </w:rPr>
        <w:t>Page and Connell, 2020, p.217).</w:t>
      </w:r>
      <w:r w:rsidRPr="00026DC8">
        <w:rPr>
          <w:rFonts w:ascii="Times New Roman" w:eastAsia="Times New Roman" w:hAnsi="Times New Roman" w:cs="Times New Roman"/>
          <w:sz w:val="24"/>
          <w:szCs w:val="24"/>
        </w:rPr>
        <w:t xml:space="preserve"> The organisation integrates sustainable technologies, extends support to neighbouring communities, and implements measures to mitigate its environmental footprint. The commitment to sustainability is in line with a specific cohort of affluent travellers who prioritise environmental consciousness and seek meaningful experiences that align with their values. Six Senses differentiates itself from traditional luxury hotel chains by concentrating on a particular niche market, thereby establishing </w:t>
      </w:r>
      <w:r w:rsidRPr="00026DC8">
        <w:rPr>
          <w:rFonts w:ascii="Times New Roman" w:eastAsia="Times New Roman" w:hAnsi="Times New Roman" w:cs="Times New Roman"/>
          <w:sz w:val="24"/>
          <w:szCs w:val="24"/>
        </w:rPr>
        <w:lastRenderedPageBreak/>
        <w:t>a unique selling proposition. The hotel offers luxurious facilities and top-notch services to the customers. I</w:t>
      </w:r>
      <w:r w:rsidR="00120609" w:rsidRPr="00026DC8">
        <w:rPr>
          <w:rFonts w:ascii="Times New Roman" w:eastAsia="Times New Roman" w:hAnsi="Times New Roman" w:cs="Times New Roman"/>
          <w:sz w:val="24"/>
          <w:szCs w:val="24"/>
        </w:rPr>
        <w:t xml:space="preserve">t is also encouraged that they </w:t>
      </w:r>
      <w:r w:rsidRPr="00026DC8">
        <w:rPr>
          <w:rFonts w:ascii="Times New Roman" w:eastAsia="Times New Roman" w:hAnsi="Times New Roman" w:cs="Times New Roman"/>
          <w:sz w:val="24"/>
          <w:szCs w:val="24"/>
        </w:rPr>
        <w:t>make informed decisions that promote personal wellness and contribute to environmental sustainability.</w:t>
      </w:r>
    </w:p>
    <w:p w14:paraId="4A02F8F4" w14:textId="77777777" w:rsidR="00BD6229" w:rsidRPr="00026DC8" w:rsidRDefault="008D1D9A" w:rsidP="00540A75">
      <w:pPr>
        <w:pStyle w:val="Heading2"/>
        <w:spacing w:before="0" w:line="360" w:lineRule="auto"/>
      </w:pPr>
      <w:bookmarkStart w:id="5" w:name="_Toc135380655"/>
      <w:r w:rsidRPr="00026DC8">
        <w:t>Marketing Strategies</w:t>
      </w:r>
      <w:bookmarkEnd w:id="5"/>
    </w:p>
    <w:p w14:paraId="6F15962F" w14:textId="77777777" w:rsidR="00BD6229" w:rsidRPr="00026DC8" w:rsidRDefault="008D1D9A" w:rsidP="00540A75">
      <w:pPr>
        <w:spacing w:after="120" w:line="360" w:lineRule="auto"/>
        <w:jc w:val="both"/>
        <w:rPr>
          <w:rFonts w:ascii="Times New Roman" w:eastAsia="Times New Roman" w:hAnsi="Times New Roman" w:cs="Times New Roman"/>
          <w:sz w:val="24"/>
          <w:szCs w:val="24"/>
        </w:rPr>
      </w:pPr>
      <w:r w:rsidRPr="00026DC8">
        <w:rPr>
          <w:rFonts w:ascii="Times New Roman" w:eastAsia="Times New Roman" w:hAnsi="Times New Roman" w:cs="Times New Roman"/>
          <w:sz w:val="24"/>
          <w:szCs w:val="24"/>
        </w:rPr>
        <w:t xml:space="preserve">The advertising campaign of The Savoy Hotel emphasises its elevated status, distinctiveness, and exceptional service. The hotel has gained a reputation for sophistication and refinement due to its legendary status and rich history. The Savoy Hotel is known to attract distinguished guests and discerning tourists due to its </w:t>
      </w:r>
      <w:r w:rsidRPr="00026DC8">
        <w:rPr>
          <w:rFonts w:ascii="Times New Roman" w:eastAsia="Times New Roman" w:hAnsi="Times New Roman" w:cs="Times New Roman"/>
          <w:b/>
          <w:i/>
          <w:sz w:val="24"/>
          <w:szCs w:val="24"/>
        </w:rPr>
        <w:t>refined and captivating ambiance</w:t>
      </w:r>
      <w:r w:rsidRPr="00026DC8">
        <w:rPr>
          <w:rFonts w:ascii="Times New Roman" w:eastAsia="Times New Roman" w:hAnsi="Times New Roman" w:cs="Times New Roman"/>
          <w:sz w:val="24"/>
          <w:szCs w:val="24"/>
        </w:rPr>
        <w:t>, which is upheld through meticulous branding and marketing communications (</w:t>
      </w:r>
      <w:r w:rsidRPr="00026DC8">
        <w:rPr>
          <w:rFonts w:ascii="Times New Roman" w:eastAsia="Times New Roman" w:hAnsi="Times New Roman" w:cs="Times New Roman"/>
          <w:sz w:val="24"/>
          <w:szCs w:val="24"/>
          <w:highlight w:val="white"/>
        </w:rPr>
        <w:t xml:space="preserve">Sinha and Ekka, 2021, p.87). </w:t>
      </w:r>
      <w:r w:rsidRPr="00026DC8">
        <w:rPr>
          <w:rFonts w:ascii="Times New Roman" w:eastAsia="Times New Roman" w:hAnsi="Times New Roman" w:cs="Times New Roman"/>
          <w:sz w:val="24"/>
          <w:szCs w:val="24"/>
        </w:rPr>
        <w:t>The marketing strategy of The Savoy Hotel places significant emphasis on delivering personalised services to its customers. The hotel acknowledges the importance of catering to the personalised requirements of its affluent customers. At the Savoy Hotel, they are dedicated to elevating the experience of every guest through personalised service and meticulous attention to detail, with a focus on exclusivity and elegance. Furthermore, The Savoy Hotel appeals to a sophisticated consumer seeking opulence and a hint of nostalgia. The marketing campaigns of the hotel are focused on highlighting the establishment's cultural heritage and historical significance, catering to individuals seeking an authentic and enduring experience (</w:t>
      </w:r>
      <w:r w:rsidRPr="00026DC8">
        <w:rPr>
          <w:rFonts w:ascii="Times New Roman" w:eastAsia="Times New Roman" w:hAnsi="Times New Roman" w:cs="Times New Roman"/>
          <w:sz w:val="24"/>
          <w:szCs w:val="24"/>
          <w:highlight w:val="white"/>
        </w:rPr>
        <w:t>VUJOVIĆ, RAĐENOVIĆ and VUJOVIĆ, 2021).</w:t>
      </w:r>
      <w:r w:rsidRPr="00026DC8">
        <w:rPr>
          <w:rFonts w:ascii="Times New Roman" w:eastAsia="Times New Roman" w:hAnsi="Times New Roman" w:cs="Times New Roman"/>
          <w:sz w:val="24"/>
          <w:szCs w:val="24"/>
        </w:rPr>
        <w:t xml:space="preserve"> The Savoy Hotel effectively solidifies its status as a top-tier lodging establishment by evoking visitors' nostalgia and emphasising its extensive historical background.</w:t>
      </w:r>
    </w:p>
    <w:p w14:paraId="2A2F7858" w14:textId="77777777" w:rsidR="00BD6229" w:rsidRPr="00026DC8" w:rsidRDefault="008D1D9A" w:rsidP="00540A75">
      <w:pPr>
        <w:spacing w:after="120" w:line="360" w:lineRule="auto"/>
        <w:jc w:val="both"/>
        <w:rPr>
          <w:rFonts w:ascii="Times New Roman" w:eastAsia="Times New Roman" w:hAnsi="Times New Roman" w:cs="Times New Roman"/>
          <w:color w:val="222222"/>
          <w:sz w:val="24"/>
          <w:szCs w:val="24"/>
          <w:highlight w:val="white"/>
        </w:rPr>
      </w:pPr>
      <w:r w:rsidRPr="00026DC8">
        <w:rPr>
          <w:rFonts w:ascii="Times New Roman" w:eastAsia="Times New Roman" w:hAnsi="Times New Roman" w:cs="Times New Roman"/>
          <w:sz w:val="24"/>
          <w:szCs w:val="24"/>
        </w:rPr>
        <w:t xml:space="preserve">Six Senses employs an immersive marketing strategy to effectively engage and establish a connection with its customers. The company presents its magnificent properties, several of which are situated in </w:t>
      </w:r>
      <w:r w:rsidRPr="00026DC8">
        <w:rPr>
          <w:rFonts w:ascii="Times New Roman" w:eastAsia="Times New Roman" w:hAnsi="Times New Roman" w:cs="Times New Roman"/>
          <w:b/>
          <w:i/>
          <w:sz w:val="24"/>
          <w:szCs w:val="24"/>
        </w:rPr>
        <w:t>stunning natural surroundings</w:t>
      </w:r>
      <w:r w:rsidRPr="00026DC8">
        <w:rPr>
          <w:rFonts w:ascii="Times New Roman" w:eastAsia="Times New Roman" w:hAnsi="Times New Roman" w:cs="Times New Roman"/>
          <w:sz w:val="24"/>
          <w:szCs w:val="24"/>
        </w:rPr>
        <w:t>, via a diverse array of promotional mediums. Six Senses successfully immerses potential visitors into a world of beauty and tranquillity through the use of appealing visuals and immersive narrative tactics, thereby generating interest in embarking on a life-altering voyage (</w:t>
      </w:r>
      <w:r w:rsidRPr="00026DC8">
        <w:rPr>
          <w:rFonts w:ascii="Times New Roman" w:eastAsia="Times New Roman" w:hAnsi="Times New Roman" w:cs="Times New Roman"/>
          <w:color w:val="222222"/>
          <w:sz w:val="24"/>
          <w:szCs w:val="24"/>
          <w:highlight w:val="white"/>
        </w:rPr>
        <w:t>Fayez Saber, 2022).</w:t>
      </w:r>
      <w:r w:rsidRPr="00026DC8">
        <w:rPr>
          <w:rFonts w:ascii="Times New Roman" w:eastAsia="Times New Roman" w:hAnsi="Times New Roman" w:cs="Times New Roman"/>
          <w:sz w:val="24"/>
          <w:szCs w:val="24"/>
        </w:rPr>
        <w:t xml:space="preserve"> The marketing strategy of Six Senses places significant emphasis on environmentally sustainable initiatives and wellness-oriented pursuits. The organisation employs various online platforms to showcase its dedication to promoting public health and environmentally conscious practices. Six Senses effectively appeals to environmentally conscious tourists by emphasising the positive impact that their visit can have on both personal </w:t>
      </w:r>
      <w:r w:rsidRPr="00026DC8">
        <w:rPr>
          <w:rFonts w:ascii="Times New Roman" w:eastAsia="Times New Roman" w:hAnsi="Times New Roman" w:cs="Times New Roman"/>
          <w:sz w:val="24"/>
          <w:szCs w:val="24"/>
        </w:rPr>
        <w:lastRenderedPageBreak/>
        <w:t>well-being and the planet. The organisation is renowned for delivering authentic and impactful experiences (</w:t>
      </w:r>
      <w:r w:rsidRPr="00026DC8">
        <w:rPr>
          <w:rFonts w:ascii="Times New Roman" w:eastAsia="Times New Roman" w:hAnsi="Times New Roman" w:cs="Times New Roman"/>
          <w:color w:val="222222"/>
          <w:sz w:val="24"/>
          <w:szCs w:val="24"/>
          <w:highlight w:val="white"/>
        </w:rPr>
        <w:t>Joshi, 2022).</w:t>
      </w:r>
    </w:p>
    <w:p w14:paraId="7A2897C4" w14:textId="77777777" w:rsidR="00BD6229" w:rsidRPr="00026DC8" w:rsidRDefault="008D1D9A" w:rsidP="00540A75">
      <w:pPr>
        <w:pStyle w:val="Heading2"/>
        <w:spacing w:before="0" w:line="360" w:lineRule="auto"/>
      </w:pPr>
      <w:bookmarkStart w:id="6" w:name="_Toc135380656"/>
      <w:r w:rsidRPr="00026DC8">
        <w:t>Considerations of Sustainability and Green Messaging</w:t>
      </w:r>
      <w:bookmarkEnd w:id="6"/>
    </w:p>
    <w:p w14:paraId="02532534" w14:textId="77777777" w:rsidR="00BD6229" w:rsidRPr="00026DC8" w:rsidRDefault="008D1D9A" w:rsidP="00540A75">
      <w:pPr>
        <w:spacing w:after="120" w:line="360" w:lineRule="auto"/>
        <w:jc w:val="both"/>
        <w:rPr>
          <w:rFonts w:ascii="Times New Roman" w:eastAsia="Times New Roman" w:hAnsi="Times New Roman" w:cs="Times New Roman"/>
          <w:sz w:val="24"/>
          <w:szCs w:val="24"/>
        </w:rPr>
      </w:pPr>
      <w:r w:rsidRPr="00026DC8">
        <w:rPr>
          <w:rFonts w:ascii="Times New Roman" w:eastAsia="Times New Roman" w:hAnsi="Times New Roman" w:cs="Times New Roman"/>
          <w:sz w:val="24"/>
          <w:szCs w:val="24"/>
        </w:rPr>
        <w:t xml:space="preserve">Both The Savoy Hotel and Six Senses have recognized the growing importance of sustainability in the hospitality industry and have incorporated environmentally conscious messaging into their marketing strategies. </w:t>
      </w:r>
      <w:r w:rsidRPr="00026DC8">
        <w:rPr>
          <w:rFonts w:ascii="Times New Roman" w:eastAsia="Times New Roman" w:hAnsi="Times New Roman" w:cs="Times New Roman"/>
          <w:sz w:val="24"/>
          <w:szCs w:val="24"/>
          <w:highlight w:val="white"/>
        </w:rPr>
        <w:t>Several steps have</w:t>
      </w:r>
      <w:r w:rsidR="00120609" w:rsidRPr="00026DC8">
        <w:rPr>
          <w:rFonts w:ascii="Times New Roman" w:eastAsia="Times New Roman" w:hAnsi="Times New Roman" w:cs="Times New Roman"/>
          <w:sz w:val="24"/>
          <w:szCs w:val="24"/>
          <w:highlight w:val="white"/>
        </w:rPr>
        <w:t xml:space="preserve"> been taken by The Savoy Hotel </w:t>
      </w:r>
      <w:r w:rsidRPr="00026DC8">
        <w:rPr>
          <w:rFonts w:ascii="Times New Roman" w:eastAsia="Times New Roman" w:hAnsi="Times New Roman" w:cs="Times New Roman"/>
          <w:sz w:val="24"/>
          <w:szCs w:val="24"/>
          <w:highlight w:val="white"/>
        </w:rPr>
        <w:t xml:space="preserve">to improve its environmental footprint, such as </w:t>
      </w:r>
      <w:r w:rsidRPr="00026DC8">
        <w:rPr>
          <w:rFonts w:ascii="Times New Roman" w:eastAsia="Times New Roman" w:hAnsi="Times New Roman" w:cs="Times New Roman"/>
          <w:b/>
          <w:i/>
          <w:sz w:val="24"/>
          <w:szCs w:val="24"/>
          <w:highlight w:val="white"/>
        </w:rPr>
        <w:t>installing energy-saving technologies</w:t>
      </w:r>
      <w:r w:rsidRPr="00026DC8">
        <w:rPr>
          <w:rFonts w:ascii="Times New Roman" w:eastAsia="Times New Roman" w:hAnsi="Times New Roman" w:cs="Times New Roman"/>
          <w:sz w:val="24"/>
          <w:szCs w:val="24"/>
          <w:highlight w:val="white"/>
        </w:rPr>
        <w:t xml:space="preserve">, </w:t>
      </w:r>
      <w:r w:rsidRPr="00026DC8">
        <w:rPr>
          <w:rFonts w:ascii="Times New Roman" w:eastAsia="Times New Roman" w:hAnsi="Times New Roman" w:cs="Times New Roman"/>
          <w:b/>
          <w:i/>
          <w:sz w:val="24"/>
          <w:szCs w:val="24"/>
          <w:highlight w:val="white"/>
        </w:rPr>
        <w:t>launching waste-reduction programs</w:t>
      </w:r>
      <w:r w:rsidRPr="00026DC8">
        <w:rPr>
          <w:rFonts w:ascii="Times New Roman" w:eastAsia="Times New Roman" w:hAnsi="Times New Roman" w:cs="Times New Roman"/>
          <w:sz w:val="24"/>
          <w:szCs w:val="24"/>
          <w:highlight w:val="white"/>
        </w:rPr>
        <w:t xml:space="preserve">, and </w:t>
      </w:r>
      <w:r w:rsidRPr="00026DC8">
        <w:rPr>
          <w:rFonts w:ascii="Times New Roman" w:eastAsia="Times New Roman" w:hAnsi="Times New Roman" w:cs="Times New Roman"/>
          <w:b/>
          <w:i/>
          <w:sz w:val="24"/>
          <w:szCs w:val="24"/>
          <w:highlight w:val="white"/>
        </w:rPr>
        <w:t xml:space="preserve">teaming up with neighbourhood suppliers. </w:t>
      </w:r>
      <w:r w:rsidRPr="00026DC8">
        <w:rPr>
          <w:rFonts w:ascii="Times New Roman" w:eastAsia="Times New Roman" w:hAnsi="Times New Roman" w:cs="Times New Roman"/>
          <w:sz w:val="24"/>
          <w:szCs w:val="24"/>
        </w:rPr>
        <w:t>Despite the commendable efforts made by the hotel, it appears that these efforts have not been given sufficient recognition in their promotional endeavours. The Savoy Hotel prioritises its rich historical appeal, opulent amenities, and tailored services to attract and retain its customer base (</w:t>
      </w:r>
      <w:r w:rsidRPr="00026DC8">
        <w:rPr>
          <w:rFonts w:ascii="Times New Roman" w:eastAsia="Times New Roman" w:hAnsi="Times New Roman" w:cs="Times New Roman"/>
          <w:color w:val="222222"/>
          <w:sz w:val="24"/>
          <w:szCs w:val="24"/>
          <w:highlight w:val="white"/>
        </w:rPr>
        <w:t xml:space="preserve">Scully </w:t>
      </w:r>
      <w:r w:rsidRPr="00026DC8">
        <w:rPr>
          <w:rFonts w:ascii="Times New Roman" w:eastAsia="Times New Roman" w:hAnsi="Times New Roman" w:cs="Times New Roman"/>
          <w:i/>
          <w:color w:val="222222"/>
          <w:sz w:val="24"/>
          <w:szCs w:val="24"/>
          <w:highlight w:val="white"/>
        </w:rPr>
        <w:t>et al.,</w:t>
      </w:r>
      <w:r w:rsidRPr="00026DC8">
        <w:rPr>
          <w:rFonts w:ascii="Times New Roman" w:eastAsia="Times New Roman" w:hAnsi="Times New Roman" w:cs="Times New Roman"/>
          <w:color w:val="222222"/>
          <w:sz w:val="24"/>
          <w:szCs w:val="24"/>
          <w:highlight w:val="white"/>
        </w:rPr>
        <w:t xml:space="preserve"> 2021).</w:t>
      </w:r>
    </w:p>
    <w:p w14:paraId="4AC6FE0D" w14:textId="77777777" w:rsidR="00BD6229" w:rsidRPr="00026DC8" w:rsidRDefault="008D1D9A" w:rsidP="00540A75">
      <w:pPr>
        <w:spacing w:after="120" w:line="360" w:lineRule="auto"/>
        <w:jc w:val="both"/>
        <w:rPr>
          <w:rFonts w:ascii="Times New Roman" w:eastAsia="Times New Roman" w:hAnsi="Times New Roman" w:cs="Times New Roman"/>
          <w:sz w:val="24"/>
          <w:szCs w:val="24"/>
        </w:rPr>
      </w:pPr>
      <w:r w:rsidRPr="00026DC8">
        <w:rPr>
          <w:rFonts w:ascii="Times New Roman" w:eastAsia="Times New Roman" w:hAnsi="Times New Roman" w:cs="Times New Roman"/>
          <w:sz w:val="24"/>
          <w:szCs w:val="24"/>
        </w:rPr>
        <w:t xml:space="preserve">In contrast, Six Senses distinguishes itself by incorporating sustainability as a fundamental aspect of its brand identity and marketing communications. The organisation exhibits a proactive dedication to environmental stewardship by </w:t>
      </w:r>
      <w:r w:rsidRPr="00026DC8">
        <w:rPr>
          <w:rFonts w:ascii="Times New Roman" w:eastAsia="Times New Roman" w:hAnsi="Times New Roman" w:cs="Times New Roman"/>
          <w:b/>
          <w:i/>
          <w:sz w:val="24"/>
          <w:szCs w:val="24"/>
        </w:rPr>
        <w:t xml:space="preserve">incorporating sustainable practices </w:t>
      </w:r>
      <w:r w:rsidRPr="00026DC8">
        <w:rPr>
          <w:rFonts w:ascii="Times New Roman" w:eastAsia="Times New Roman" w:hAnsi="Times New Roman" w:cs="Times New Roman"/>
          <w:sz w:val="24"/>
          <w:szCs w:val="24"/>
        </w:rPr>
        <w:t xml:space="preserve">across all of its operations. Six Senses demonstrates a positive influence by implementing </w:t>
      </w:r>
      <w:r w:rsidRPr="00026DC8">
        <w:rPr>
          <w:rFonts w:ascii="Times New Roman" w:eastAsia="Times New Roman" w:hAnsi="Times New Roman" w:cs="Times New Roman"/>
          <w:b/>
          <w:i/>
          <w:sz w:val="24"/>
          <w:szCs w:val="24"/>
        </w:rPr>
        <w:t>sustainable energy practices</w:t>
      </w:r>
      <w:r w:rsidRPr="00026DC8">
        <w:rPr>
          <w:rFonts w:ascii="Times New Roman" w:eastAsia="Times New Roman" w:hAnsi="Times New Roman" w:cs="Times New Roman"/>
          <w:sz w:val="24"/>
          <w:szCs w:val="24"/>
        </w:rPr>
        <w:t xml:space="preserve">, </w:t>
      </w:r>
      <w:r w:rsidRPr="00026DC8">
        <w:rPr>
          <w:rFonts w:ascii="Times New Roman" w:eastAsia="Times New Roman" w:hAnsi="Times New Roman" w:cs="Times New Roman"/>
          <w:b/>
          <w:i/>
          <w:sz w:val="24"/>
          <w:szCs w:val="24"/>
        </w:rPr>
        <w:t>minimising waste</w:t>
      </w:r>
      <w:r w:rsidRPr="00026DC8">
        <w:rPr>
          <w:rFonts w:ascii="Times New Roman" w:eastAsia="Times New Roman" w:hAnsi="Times New Roman" w:cs="Times New Roman"/>
          <w:sz w:val="24"/>
          <w:szCs w:val="24"/>
        </w:rPr>
        <w:t xml:space="preserve">, and </w:t>
      </w:r>
      <w:r w:rsidRPr="00026DC8">
        <w:rPr>
          <w:rFonts w:ascii="Times New Roman" w:eastAsia="Times New Roman" w:hAnsi="Times New Roman" w:cs="Times New Roman"/>
          <w:b/>
          <w:i/>
          <w:sz w:val="24"/>
          <w:szCs w:val="24"/>
        </w:rPr>
        <w:t>actively participating in community programs</w:t>
      </w:r>
      <w:r w:rsidRPr="00026DC8">
        <w:rPr>
          <w:rFonts w:ascii="Times New Roman" w:eastAsia="Times New Roman" w:hAnsi="Times New Roman" w:cs="Times New Roman"/>
          <w:sz w:val="24"/>
          <w:szCs w:val="24"/>
        </w:rPr>
        <w:t>. The marketing campaigns of the company prominently showcase its sustainability initiatives, with a particular focus on attracting environmentally conscious travellers who prioritise eco-friendliness (</w:t>
      </w:r>
      <w:r w:rsidRPr="00026DC8">
        <w:rPr>
          <w:rFonts w:ascii="Times New Roman" w:eastAsia="Times New Roman" w:hAnsi="Times New Roman" w:cs="Times New Roman"/>
          <w:color w:val="222222"/>
          <w:sz w:val="24"/>
          <w:szCs w:val="24"/>
          <w:highlight w:val="white"/>
        </w:rPr>
        <w:t>Kenyon and Cox, 2020)</w:t>
      </w:r>
      <w:r w:rsidRPr="00026DC8">
        <w:rPr>
          <w:rFonts w:ascii="Times New Roman" w:eastAsia="Times New Roman" w:hAnsi="Times New Roman" w:cs="Times New Roman"/>
          <w:sz w:val="24"/>
          <w:szCs w:val="24"/>
        </w:rPr>
        <w:t>. Six Senses employs a diverse range of marketing channels to showcase its environmentally conscious initiatives and motivate guests to engage in sustainable activities throughout their visit. At Six Senses, sustainability is a top priority as they strive to meet the needs of environmentally conscious travellers who are seeking authentic experiences that are in line with their values.</w:t>
      </w:r>
    </w:p>
    <w:p w14:paraId="4F0D2179" w14:textId="77777777" w:rsidR="00BD6229" w:rsidRPr="00026DC8" w:rsidRDefault="008D1D9A" w:rsidP="00540A75">
      <w:pPr>
        <w:pStyle w:val="Heading1"/>
        <w:spacing w:before="0" w:line="360" w:lineRule="auto"/>
      </w:pPr>
      <w:bookmarkStart w:id="7" w:name="_Toc135380657"/>
      <w:r w:rsidRPr="00026DC8">
        <w:t>Conclusion</w:t>
      </w:r>
      <w:bookmarkEnd w:id="7"/>
    </w:p>
    <w:p w14:paraId="45CA0D40" w14:textId="77777777" w:rsidR="00BD6229" w:rsidRPr="00026DC8" w:rsidRDefault="008D1D9A" w:rsidP="00540A75">
      <w:pPr>
        <w:spacing w:after="120" w:line="360" w:lineRule="auto"/>
        <w:jc w:val="both"/>
        <w:rPr>
          <w:rFonts w:ascii="Times New Roman" w:eastAsia="Times New Roman" w:hAnsi="Times New Roman" w:cs="Times New Roman"/>
          <w:sz w:val="24"/>
          <w:szCs w:val="24"/>
        </w:rPr>
      </w:pPr>
      <w:r w:rsidRPr="00026DC8">
        <w:rPr>
          <w:rFonts w:ascii="Times New Roman" w:eastAsia="Times New Roman" w:hAnsi="Times New Roman" w:cs="Times New Roman"/>
          <w:sz w:val="24"/>
          <w:szCs w:val="24"/>
        </w:rPr>
        <w:t xml:space="preserve">Thus in the competitive industry, a hotel's capacity to use efficient marketing strategies is essential for success. The Savoy Hotel advertises its lavish facilities and illustrious history to appeal to a wide spectrum of customers. Six Senses, in contrast, sets itself apart by emphasising health, environmental sustainability, and total guest immersion. The Savoy Hotel's marketing plan puts luxury and distinction ahead of sustainability. By putting sustainability first as a core component of its business brand, Six Senses is actively encouraging environmental stewardship. Both of these </w:t>
      </w:r>
      <w:r w:rsidRPr="00026DC8">
        <w:rPr>
          <w:rFonts w:ascii="Times New Roman" w:eastAsia="Times New Roman" w:hAnsi="Times New Roman" w:cs="Times New Roman"/>
          <w:sz w:val="24"/>
          <w:szCs w:val="24"/>
        </w:rPr>
        <w:lastRenderedPageBreak/>
        <w:t>names have become well-known in their respective fields. The commitment to sustainability of Six Senses may provide them a competitive edge in luring ecotourists. The hotel sector must adapt its marketing tactics to match the tastes of its clients if it is to succeed over the long run.</w:t>
      </w:r>
      <w:r w:rsidRPr="00026DC8">
        <w:br w:type="page"/>
      </w:r>
    </w:p>
    <w:p w14:paraId="736B3879" w14:textId="77777777" w:rsidR="00BD6229" w:rsidRPr="00026DC8" w:rsidRDefault="008D1D9A" w:rsidP="00540A75">
      <w:pPr>
        <w:pStyle w:val="Heading1"/>
        <w:spacing w:before="0" w:line="360" w:lineRule="auto"/>
      </w:pPr>
      <w:bookmarkStart w:id="8" w:name="_Toc135380658"/>
      <w:r w:rsidRPr="00026DC8">
        <w:lastRenderedPageBreak/>
        <w:t>Reference List</w:t>
      </w:r>
      <w:bookmarkEnd w:id="8"/>
    </w:p>
    <w:p w14:paraId="73626D32" w14:textId="77777777" w:rsidR="00120609" w:rsidRPr="00026DC8" w:rsidRDefault="00120609" w:rsidP="00540A75">
      <w:pPr>
        <w:spacing w:after="120" w:line="360" w:lineRule="auto"/>
        <w:jc w:val="both"/>
        <w:rPr>
          <w:rFonts w:ascii="Times New Roman" w:eastAsia="Times New Roman" w:hAnsi="Times New Roman" w:cs="Times New Roman"/>
          <w:color w:val="222222"/>
          <w:sz w:val="24"/>
          <w:szCs w:val="24"/>
          <w:highlight w:val="white"/>
        </w:rPr>
      </w:pPr>
      <w:r w:rsidRPr="00026DC8">
        <w:rPr>
          <w:rFonts w:ascii="Times New Roman" w:eastAsia="Times New Roman" w:hAnsi="Times New Roman" w:cs="Times New Roman"/>
          <w:color w:val="222222"/>
          <w:sz w:val="24"/>
          <w:szCs w:val="24"/>
          <w:highlight w:val="white"/>
        </w:rPr>
        <w:t xml:space="preserve">Fayez Saber, A., 2022. The Effects of Customer-Centric Marketing on Sustainable Customers’ Centricity and Satisfaction in the Egyptian Hotels. </w:t>
      </w:r>
      <w:r w:rsidRPr="00026DC8">
        <w:rPr>
          <w:rFonts w:ascii="Times New Roman" w:eastAsia="Times New Roman" w:hAnsi="Times New Roman" w:cs="Times New Roman"/>
          <w:i/>
          <w:color w:val="222222"/>
          <w:sz w:val="24"/>
          <w:szCs w:val="24"/>
          <w:highlight w:val="white"/>
          <w:rtl/>
        </w:rPr>
        <w:t>مجلة المعهد العالي للدراسات النوعية</w:t>
      </w:r>
      <w:r w:rsidRPr="00026DC8">
        <w:rPr>
          <w:rFonts w:ascii="Times New Roman" w:eastAsia="Times New Roman" w:hAnsi="Times New Roman" w:cs="Times New Roman"/>
          <w:color w:val="222222"/>
          <w:sz w:val="24"/>
          <w:szCs w:val="24"/>
          <w:highlight w:val="white"/>
        </w:rPr>
        <w:t xml:space="preserve">, </w:t>
      </w:r>
      <w:r w:rsidRPr="00026DC8">
        <w:rPr>
          <w:rFonts w:ascii="Times New Roman" w:eastAsia="Times New Roman" w:hAnsi="Times New Roman" w:cs="Times New Roman"/>
          <w:i/>
          <w:color w:val="222222"/>
          <w:sz w:val="24"/>
          <w:szCs w:val="24"/>
          <w:highlight w:val="white"/>
        </w:rPr>
        <w:t>2</w:t>
      </w:r>
      <w:r w:rsidRPr="00026DC8">
        <w:rPr>
          <w:rFonts w:ascii="Times New Roman" w:eastAsia="Times New Roman" w:hAnsi="Times New Roman" w:cs="Times New Roman"/>
          <w:color w:val="222222"/>
          <w:sz w:val="24"/>
          <w:szCs w:val="24"/>
          <w:highlight w:val="white"/>
        </w:rPr>
        <w:t>(2), pp.141-225.</w:t>
      </w:r>
    </w:p>
    <w:p w14:paraId="2203FF17" w14:textId="77777777" w:rsidR="00120609" w:rsidRPr="00026DC8" w:rsidRDefault="00120609" w:rsidP="00540A75">
      <w:pPr>
        <w:spacing w:after="120" w:line="360" w:lineRule="auto"/>
        <w:jc w:val="both"/>
        <w:rPr>
          <w:rFonts w:ascii="Times New Roman" w:eastAsia="Times New Roman" w:hAnsi="Times New Roman" w:cs="Times New Roman"/>
          <w:sz w:val="24"/>
          <w:szCs w:val="24"/>
          <w:highlight w:val="white"/>
        </w:rPr>
      </w:pPr>
      <w:r w:rsidRPr="00026DC8">
        <w:rPr>
          <w:rFonts w:ascii="Times New Roman" w:eastAsia="Times New Roman" w:hAnsi="Times New Roman" w:cs="Times New Roman"/>
          <w:sz w:val="24"/>
          <w:szCs w:val="24"/>
          <w:highlight w:val="white"/>
        </w:rPr>
        <w:t xml:space="preserve">Huang, A., Chao, Y., de la Mora Velasco, E., Bilgihan, A. and Wei, W., 2022. When artificial intelligence meets the hospitality and tourism industry: an assessment framework to inform theory and management. </w:t>
      </w:r>
      <w:r w:rsidRPr="00026DC8">
        <w:rPr>
          <w:rFonts w:ascii="Times New Roman" w:eastAsia="Times New Roman" w:hAnsi="Times New Roman" w:cs="Times New Roman"/>
          <w:i/>
          <w:sz w:val="24"/>
          <w:szCs w:val="24"/>
          <w:highlight w:val="white"/>
        </w:rPr>
        <w:t>Journal of Hospitality and Tourism Insights</w:t>
      </w:r>
      <w:r w:rsidRPr="00026DC8">
        <w:rPr>
          <w:rFonts w:ascii="Times New Roman" w:eastAsia="Times New Roman" w:hAnsi="Times New Roman" w:cs="Times New Roman"/>
          <w:sz w:val="24"/>
          <w:szCs w:val="24"/>
          <w:highlight w:val="white"/>
        </w:rPr>
        <w:t xml:space="preserve">, </w:t>
      </w:r>
      <w:r w:rsidRPr="00026DC8">
        <w:rPr>
          <w:rFonts w:ascii="Times New Roman" w:eastAsia="Times New Roman" w:hAnsi="Times New Roman" w:cs="Times New Roman"/>
          <w:i/>
          <w:sz w:val="24"/>
          <w:szCs w:val="24"/>
          <w:highlight w:val="white"/>
        </w:rPr>
        <w:t>5</w:t>
      </w:r>
      <w:r w:rsidRPr="00026DC8">
        <w:rPr>
          <w:rFonts w:ascii="Times New Roman" w:eastAsia="Times New Roman" w:hAnsi="Times New Roman" w:cs="Times New Roman"/>
          <w:sz w:val="24"/>
          <w:szCs w:val="24"/>
          <w:highlight w:val="white"/>
        </w:rPr>
        <w:t>(5), pp.1080-1100.</w:t>
      </w:r>
    </w:p>
    <w:p w14:paraId="0E5DECCD" w14:textId="77777777" w:rsidR="00120609" w:rsidRPr="00026DC8" w:rsidRDefault="00120609" w:rsidP="00540A75">
      <w:pPr>
        <w:spacing w:after="120" w:line="360" w:lineRule="auto"/>
        <w:jc w:val="both"/>
        <w:rPr>
          <w:rFonts w:ascii="Times New Roman" w:eastAsia="Times New Roman" w:hAnsi="Times New Roman" w:cs="Times New Roman"/>
          <w:sz w:val="24"/>
          <w:szCs w:val="24"/>
          <w:highlight w:val="white"/>
        </w:rPr>
      </w:pPr>
      <w:r w:rsidRPr="00026DC8">
        <w:rPr>
          <w:rFonts w:ascii="Times New Roman" w:eastAsia="Times New Roman" w:hAnsi="Times New Roman" w:cs="Times New Roman"/>
          <w:sz w:val="24"/>
          <w:szCs w:val="24"/>
          <w:highlight w:val="white"/>
        </w:rPr>
        <w:t xml:space="preserve">Hultman, M., Papadopoulou, C., Oghazi, P. and Opoku, R., 2021. Branding the hotel industry: The effect of step-up versus step-down brand extensions. </w:t>
      </w:r>
      <w:r w:rsidRPr="00026DC8">
        <w:rPr>
          <w:rFonts w:ascii="Times New Roman" w:eastAsia="Times New Roman" w:hAnsi="Times New Roman" w:cs="Times New Roman"/>
          <w:i/>
          <w:sz w:val="24"/>
          <w:szCs w:val="24"/>
          <w:highlight w:val="white"/>
        </w:rPr>
        <w:t>Journal of business research</w:t>
      </w:r>
      <w:r w:rsidRPr="00026DC8">
        <w:rPr>
          <w:rFonts w:ascii="Times New Roman" w:eastAsia="Times New Roman" w:hAnsi="Times New Roman" w:cs="Times New Roman"/>
          <w:sz w:val="24"/>
          <w:szCs w:val="24"/>
          <w:highlight w:val="white"/>
        </w:rPr>
        <w:t xml:space="preserve">, </w:t>
      </w:r>
      <w:r w:rsidRPr="00026DC8">
        <w:rPr>
          <w:rFonts w:ascii="Times New Roman" w:eastAsia="Times New Roman" w:hAnsi="Times New Roman" w:cs="Times New Roman"/>
          <w:i/>
          <w:sz w:val="24"/>
          <w:szCs w:val="24"/>
          <w:highlight w:val="white"/>
        </w:rPr>
        <w:t>124</w:t>
      </w:r>
      <w:r w:rsidRPr="00026DC8">
        <w:rPr>
          <w:rFonts w:ascii="Times New Roman" w:eastAsia="Times New Roman" w:hAnsi="Times New Roman" w:cs="Times New Roman"/>
          <w:sz w:val="24"/>
          <w:szCs w:val="24"/>
          <w:highlight w:val="white"/>
        </w:rPr>
        <w:t>, pp.560-570.</w:t>
      </w:r>
    </w:p>
    <w:p w14:paraId="445226F9" w14:textId="77777777" w:rsidR="00120609" w:rsidRPr="00026DC8" w:rsidRDefault="00120609" w:rsidP="00540A75">
      <w:pPr>
        <w:spacing w:after="120" w:line="360" w:lineRule="auto"/>
        <w:jc w:val="both"/>
        <w:rPr>
          <w:rFonts w:ascii="Times New Roman" w:eastAsia="Times New Roman" w:hAnsi="Times New Roman" w:cs="Times New Roman"/>
          <w:sz w:val="24"/>
          <w:szCs w:val="24"/>
          <w:highlight w:val="white"/>
        </w:rPr>
      </w:pPr>
      <w:r w:rsidRPr="00026DC8">
        <w:rPr>
          <w:rFonts w:ascii="Times New Roman" w:eastAsia="Times New Roman" w:hAnsi="Times New Roman" w:cs="Times New Roman"/>
          <w:sz w:val="24"/>
          <w:szCs w:val="24"/>
          <w:highlight w:val="white"/>
        </w:rPr>
        <w:t xml:space="preserve">Jones, P. and Comfort, D., 2021. Modern slavery statements and leading UK hotel companies. </w:t>
      </w:r>
      <w:r w:rsidRPr="00026DC8">
        <w:rPr>
          <w:rFonts w:ascii="Times New Roman" w:eastAsia="Times New Roman" w:hAnsi="Times New Roman" w:cs="Times New Roman"/>
          <w:i/>
          <w:sz w:val="24"/>
          <w:szCs w:val="24"/>
          <w:highlight w:val="white"/>
        </w:rPr>
        <w:t>Athens Journal of Tourism</w:t>
      </w:r>
      <w:r w:rsidRPr="00026DC8">
        <w:rPr>
          <w:rFonts w:ascii="Times New Roman" w:eastAsia="Times New Roman" w:hAnsi="Times New Roman" w:cs="Times New Roman"/>
          <w:sz w:val="24"/>
          <w:szCs w:val="24"/>
          <w:highlight w:val="white"/>
        </w:rPr>
        <w:t xml:space="preserve">, </w:t>
      </w:r>
      <w:r w:rsidRPr="00026DC8">
        <w:rPr>
          <w:rFonts w:ascii="Times New Roman" w:eastAsia="Times New Roman" w:hAnsi="Times New Roman" w:cs="Times New Roman"/>
          <w:i/>
          <w:sz w:val="24"/>
          <w:szCs w:val="24"/>
          <w:highlight w:val="white"/>
        </w:rPr>
        <w:t>8</w:t>
      </w:r>
      <w:r w:rsidRPr="00026DC8">
        <w:rPr>
          <w:rFonts w:ascii="Times New Roman" w:eastAsia="Times New Roman" w:hAnsi="Times New Roman" w:cs="Times New Roman"/>
          <w:sz w:val="24"/>
          <w:szCs w:val="24"/>
          <w:highlight w:val="white"/>
        </w:rPr>
        <w:t>(3), pp.147-162.</w:t>
      </w:r>
    </w:p>
    <w:p w14:paraId="1EAE08A2" w14:textId="77777777" w:rsidR="00120609" w:rsidRPr="00026DC8" w:rsidRDefault="00120609" w:rsidP="00540A75">
      <w:pPr>
        <w:spacing w:after="120" w:line="360" w:lineRule="auto"/>
        <w:jc w:val="both"/>
        <w:rPr>
          <w:rFonts w:ascii="Times New Roman" w:eastAsia="Times New Roman" w:hAnsi="Times New Roman" w:cs="Times New Roman"/>
          <w:color w:val="222222"/>
          <w:sz w:val="24"/>
          <w:szCs w:val="24"/>
          <w:highlight w:val="white"/>
        </w:rPr>
      </w:pPr>
      <w:r w:rsidRPr="00026DC8">
        <w:rPr>
          <w:rFonts w:ascii="Times New Roman" w:eastAsia="Times New Roman" w:hAnsi="Times New Roman" w:cs="Times New Roman"/>
          <w:color w:val="222222"/>
          <w:sz w:val="24"/>
          <w:szCs w:val="24"/>
          <w:highlight w:val="white"/>
        </w:rPr>
        <w:t xml:space="preserve">Joshi, A.M., 2022. </w:t>
      </w:r>
      <w:r w:rsidRPr="00026DC8">
        <w:rPr>
          <w:rFonts w:ascii="Times New Roman" w:eastAsia="Times New Roman" w:hAnsi="Times New Roman" w:cs="Times New Roman"/>
          <w:i/>
          <w:color w:val="222222"/>
          <w:sz w:val="24"/>
          <w:szCs w:val="24"/>
          <w:highlight w:val="white"/>
        </w:rPr>
        <w:t>A Study on work life balance of middle management employees with special reference to five star hotels in pune city</w:t>
      </w:r>
      <w:r w:rsidRPr="00026DC8">
        <w:rPr>
          <w:rFonts w:ascii="Times New Roman" w:eastAsia="Times New Roman" w:hAnsi="Times New Roman" w:cs="Times New Roman"/>
          <w:color w:val="222222"/>
          <w:sz w:val="24"/>
          <w:szCs w:val="24"/>
          <w:highlight w:val="white"/>
        </w:rPr>
        <w:t xml:space="preserve"> (Doctoral dissertation, Tilak Maharashtra Vidyapeeth, Pune).</w:t>
      </w:r>
    </w:p>
    <w:p w14:paraId="158DF117" w14:textId="77777777" w:rsidR="00120609" w:rsidRPr="00026DC8" w:rsidRDefault="00120609" w:rsidP="00540A75">
      <w:pPr>
        <w:spacing w:after="120" w:line="360" w:lineRule="auto"/>
        <w:jc w:val="both"/>
        <w:rPr>
          <w:rFonts w:ascii="Times New Roman" w:eastAsia="Times New Roman" w:hAnsi="Times New Roman" w:cs="Times New Roman"/>
          <w:color w:val="222222"/>
          <w:sz w:val="24"/>
          <w:szCs w:val="24"/>
          <w:highlight w:val="white"/>
        </w:rPr>
      </w:pPr>
      <w:r w:rsidRPr="00026DC8">
        <w:rPr>
          <w:rFonts w:ascii="Times New Roman" w:eastAsia="Times New Roman" w:hAnsi="Times New Roman" w:cs="Times New Roman"/>
          <w:color w:val="222222"/>
          <w:sz w:val="24"/>
          <w:szCs w:val="24"/>
          <w:highlight w:val="white"/>
        </w:rPr>
        <w:t xml:space="preserve">Kenyon, A.J. and Cox, P.E.T.E.R., 2020. Building hospitality brands. In </w:t>
      </w:r>
      <w:r w:rsidRPr="00026DC8">
        <w:rPr>
          <w:rFonts w:ascii="Times New Roman" w:eastAsia="Times New Roman" w:hAnsi="Times New Roman" w:cs="Times New Roman"/>
          <w:i/>
          <w:color w:val="222222"/>
          <w:sz w:val="24"/>
          <w:szCs w:val="24"/>
          <w:highlight w:val="white"/>
        </w:rPr>
        <w:t>Managing hospitality experiences</w:t>
      </w:r>
      <w:r w:rsidRPr="00026DC8">
        <w:rPr>
          <w:rFonts w:ascii="Times New Roman" w:eastAsia="Times New Roman" w:hAnsi="Times New Roman" w:cs="Times New Roman"/>
          <w:color w:val="222222"/>
          <w:sz w:val="24"/>
          <w:szCs w:val="24"/>
          <w:highlight w:val="white"/>
        </w:rPr>
        <w:t xml:space="preserve"> (pp. 100-114). Wallingford UK: CABI.</w:t>
      </w:r>
    </w:p>
    <w:p w14:paraId="0166C8B7" w14:textId="77777777" w:rsidR="00120609" w:rsidRPr="00026DC8" w:rsidRDefault="00120609" w:rsidP="00540A75">
      <w:pPr>
        <w:spacing w:after="120" w:line="360" w:lineRule="auto"/>
        <w:jc w:val="both"/>
        <w:rPr>
          <w:rFonts w:ascii="Times New Roman" w:eastAsia="Times New Roman" w:hAnsi="Times New Roman" w:cs="Times New Roman"/>
          <w:sz w:val="24"/>
          <w:szCs w:val="24"/>
        </w:rPr>
      </w:pPr>
      <w:r w:rsidRPr="00026DC8">
        <w:rPr>
          <w:rFonts w:ascii="Times New Roman" w:eastAsia="Times New Roman" w:hAnsi="Times New Roman" w:cs="Times New Roman"/>
          <w:color w:val="222222"/>
          <w:sz w:val="24"/>
          <w:szCs w:val="24"/>
          <w:highlight w:val="white"/>
        </w:rPr>
        <w:t>Lotfi, M. and Guix Navarrete, M., 2023. Managing modern slavery risk in asset-light business models: stakeholder perceptions in the hotel industry.</w:t>
      </w:r>
    </w:p>
    <w:p w14:paraId="5F2EC149" w14:textId="77777777" w:rsidR="00120609" w:rsidRPr="00026DC8" w:rsidRDefault="00120609" w:rsidP="00540A75">
      <w:pPr>
        <w:spacing w:after="120" w:line="360" w:lineRule="auto"/>
        <w:jc w:val="both"/>
        <w:rPr>
          <w:rFonts w:ascii="Times New Roman" w:eastAsia="Times New Roman" w:hAnsi="Times New Roman" w:cs="Times New Roman"/>
          <w:sz w:val="24"/>
          <w:szCs w:val="24"/>
          <w:highlight w:val="white"/>
        </w:rPr>
      </w:pPr>
      <w:r w:rsidRPr="00026DC8">
        <w:rPr>
          <w:rFonts w:ascii="Times New Roman" w:eastAsia="Times New Roman" w:hAnsi="Times New Roman" w:cs="Times New Roman"/>
          <w:sz w:val="24"/>
          <w:szCs w:val="24"/>
          <w:highlight w:val="white"/>
        </w:rPr>
        <w:t xml:space="preserve">Manns, J., 2020. Growing closer: Reflections on the future of visitor accommodation and the city. </w:t>
      </w:r>
      <w:r w:rsidRPr="00026DC8">
        <w:rPr>
          <w:rFonts w:ascii="Times New Roman" w:eastAsia="Times New Roman" w:hAnsi="Times New Roman" w:cs="Times New Roman"/>
          <w:i/>
          <w:sz w:val="24"/>
          <w:szCs w:val="24"/>
          <w:highlight w:val="white"/>
        </w:rPr>
        <w:t>Journal of Urban Regeneration &amp; Renewal</w:t>
      </w:r>
      <w:r w:rsidRPr="00026DC8">
        <w:rPr>
          <w:rFonts w:ascii="Times New Roman" w:eastAsia="Times New Roman" w:hAnsi="Times New Roman" w:cs="Times New Roman"/>
          <w:sz w:val="24"/>
          <w:szCs w:val="24"/>
          <w:highlight w:val="white"/>
        </w:rPr>
        <w:t xml:space="preserve">, </w:t>
      </w:r>
      <w:r w:rsidRPr="00026DC8">
        <w:rPr>
          <w:rFonts w:ascii="Times New Roman" w:eastAsia="Times New Roman" w:hAnsi="Times New Roman" w:cs="Times New Roman"/>
          <w:i/>
          <w:sz w:val="24"/>
          <w:szCs w:val="24"/>
          <w:highlight w:val="white"/>
        </w:rPr>
        <w:t>13</w:t>
      </w:r>
      <w:r w:rsidRPr="00026DC8">
        <w:rPr>
          <w:rFonts w:ascii="Times New Roman" w:eastAsia="Times New Roman" w:hAnsi="Times New Roman" w:cs="Times New Roman"/>
          <w:sz w:val="24"/>
          <w:szCs w:val="24"/>
          <w:highlight w:val="white"/>
        </w:rPr>
        <w:t>(4), pp.357-364.</w:t>
      </w:r>
    </w:p>
    <w:p w14:paraId="1FB9FF30" w14:textId="77777777" w:rsidR="00120609" w:rsidRPr="00026DC8" w:rsidRDefault="00120609" w:rsidP="00540A75">
      <w:pPr>
        <w:spacing w:after="120" w:line="360" w:lineRule="auto"/>
        <w:jc w:val="both"/>
        <w:rPr>
          <w:rFonts w:ascii="Times New Roman" w:eastAsia="Times New Roman" w:hAnsi="Times New Roman" w:cs="Times New Roman"/>
          <w:sz w:val="24"/>
          <w:szCs w:val="24"/>
          <w:highlight w:val="white"/>
        </w:rPr>
      </w:pPr>
      <w:r w:rsidRPr="00026DC8">
        <w:rPr>
          <w:rFonts w:ascii="Times New Roman" w:eastAsia="Times New Roman" w:hAnsi="Times New Roman" w:cs="Times New Roman"/>
          <w:sz w:val="24"/>
          <w:szCs w:val="24"/>
          <w:highlight w:val="white"/>
        </w:rPr>
        <w:t xml:space="preserve">Page, S.J. and Connell, J., 2020. Tourism accommodation and hospitality services. In </w:t>
      </w:r>
      <w:r w:rsidRPr="00026DC8">
        <w:rPr>
          <w:rFonts w:ascii="Times New Roman" w:eastAsia="Times New Roman" w:hAnsi="Times New Roman" w:cs="Times New Roman"/>
          <w:i/>
          <w:sz w:val="24"/>
          <w:szCs w:val="24"/>
          <w:highlight w:val="white"/>
        </w:rPr>
        <w:t>Tourism</w:t>
      </w:r>
      <w:r w:rsidRPr="00026DC8">
        <w:rPr>
          <w:rFonts w:ascii="Times New Roman" w:eastAsia="Times New Roman" w:hAnsi="Times New Roman" w:cs="Times New Roman"/>
          <w:sz w:val="24"/>
          <w:szCs w:val="24"/>
          <w:highlight w:val="white"/>
        </w:rPr>
        <w:t xml:space="preserve"> (pp. 216-241). Routledge.</w:t>
      </w:r>
    </w:p>
    <w:p w14:paraId="3D7FA86F" w14:textId="77777777" w:rsidR="00120609" w:rsidRPr="00026DC8" w:rsidRDefault="00120609" w:rsidP="00540A75">
      <w:pPr>
        <w:spacing w:after="120" w:line="360" w:lineRule="auto"/>
        <w:jc w:val="both"/>
        <w:rPr>
          <w:rFonts w:ascii="Times New Roman" w:eastAsia="Times New Roman" w:hAnsi="Times New Roman" w:cs="Times New Roman"/>
          <w:color w:val="222222"/>
          <w:sz w:val="24"/>
          <w:szCs w:val="24"/>
          <w:highlight w:val="white"/>
        </w:rPr>
      </w:pPr>
      <w:r w:rsidRPr="00026DC8">
        <w:rPr>
          <w:rFonts w:ascii="Times New Roman" w:eastAsia="Times New Roman" w:hAnsi="Times New Roman" w:cs="Times New Roman"/>
          <w:color w:val="222222"/>
          <w:sz w:val="24"/>
          <w:szCs w:val="24"/>
          <w:highlight w:val="white"/>
        </w:rPr>
        <w:t xml:space="preserve">Papaioannou, M., 2022. </w:t>
      </w:r>
      <w:r w:rsidRPr="00026DC8">
        <w:rPr>
          <w:rFonts w:ascii="Times New Roman" w:eastAsia="Times New Roman" w:hAnsi="Times New Roman" w:cs="Times New Roman"/>
          <w:i/>
          <w:color w:val="222222"/>
          <w:sz w:val="24"/>
          <w:szCs w:val="24"/>
          <w:highlight w:val="white"/>
        </w:rPr>
        <w:t>Learning and knowledge management mechanisms during internationalisation: a hotel chain development perspective</w:t>
      </w:r>
      <w:r w:rsidRPr="00026DC8">
        <w:rPr>
          <w:rFonts w:ascii="Times New Roman" w:eastAsia="Times New Roman" w:hAnsi="Times New Roman" w:cs="Times New Roman"/>
          <w:color w:val="222222"/>
          <w:sz w:val="24"/>
          <w:szCs w:val="24"/>
          <w:highlight w:val="white"/>
        </w:rPr>
        <w:t xml:space="preserve"> (Doctoral dissertation, Sheffield Hallam University).</w:t>
      </w:r>
    </w:p>
    <w:p w14:paraId="656D758D" w14:textId="77777777" w:rsidR="00120609" w:rsidRPr="00026DC8" w:rsidRDefault="00120609" w:rsidP="00540A75">
      <w:pPr>
        <w:spacing w:after="120" w:line="360" w:lineRule="auto"/>
        <w:jc w:val="both"/>
        <w:rPr>
          <w:rFonts w:ascii="Times New Roman" w:eastAsia="Times New Roman" w:hAnsi="Times New Roman" w:cs="Times New Roman"/>
          <w:sz w:val="24"/>
          <w:szCs w:val="24"/>
          <w:highlight w:val="white"/>
        </w:rPr>
      </w:pPr>
      <w:r w:rsidRPr="00026DC8">
        <w:rPr>
          <w:rFonts w:ascii="Times New Roman" w:eastAsia="Times New Roman" w:hAnsi="Times New Roman" w:cs="Times New Roman"/>
          <w:color w:val="222222"/>
          <w:sz w:val="24"/>
          <w:szCs w:val="24"/>
          <w:highlight w:val="white"/>
        </w:rPr>
        <w:t>Scully, E., Douma, F., Krishnan, V., Seeley, J., Neher, K. and Obeid, M., 2021. Rebooting customer experience to bring back the magic of travel.</w:t>
      </w:r>
    </w:p>
    <w:p w14:paraId="33438A26" w14:textId="77777777" w:rsidR="00120609" w:rsidRPr="00026DC8" w:rsidRDefault="00120609" w:rsidP="00540A75">
      <w:pPr>
        <w:spacing w:after="120" w:line="360" w:lineRule="auto"/>
        <w:jc w:val="both"/>
        <w:rPr>
          <w:rFonts w:ascii="Times New Roman" w:eastAsia="Times New Roman" w:hAnsi="Times New Roman" w:cs="Times New Roman"/>
          <w:sz w:val="24"/>
          <w:szCs w:val="24"/>
          <w:highlight w:val="white"/>
        </w:rPr>
      </w:pPr>
      <w:r w:rsidRPr="00026DC8">
        <w:rPr>
          <w:rFonts w:ascii="Times New Roman" w:eastAsia="Times New Roman" w:hAnsi="Times New Roman" w:cs="Times New Roman"/>
          <w:sz w:val="24"/>
          <w:szCs w:val="24"/>
          <w:highlight w:val="white"/>
        </w:rPr>
        <w:lastRenderedPageBreak/>
        <w:t xml:space="preserve">Sinha, A.K. and Ekka, P., 2021. Hospitality Industry of India-Its present status and future prospects. </w:t>
      </w:r>
      <w:r w:rsidRPr="00026DC8">
        <w:rPr>
          <w:rFonts w:ascii="Times New Roman" w:eastAsia="Times New Roman" w:hAnsi="Times New Roman" w:cs="Times New Roman"/>
          <w:i/>
          <w:sz w:val="24"/>
          <w:szCs w:val="24"/>
          <w:highlight w:val="white"/>
        </w:rPr>
        <w:t>The Researchers' International Research Journal</w:t>
      </w:r>
      <w:r w:rsidRPr="00026DC8">
        <w:rPr>
          <w:rFonts w:ascii="Times New Roman" w:eastAsia="Times New Roman" w:hAnsi="Times New Roman" w:cs="Times New Roman"/>
          <w:sz w:val="24"/>
          <w:szCs w:val="24"/>
          <w:highlight w:val="white"/>
        </w:rPr>
        <w:t xml:space="preserve">, </w:t>
      </w:r>
      <w:r w:rsidRPr="00026DC8">
        <w:rPr>
          <w:rFonts w:ascii="Times New Roman" w:eastAsia="Times New Roman" w:hAnsi="Times New Roman" w:cs="Times New Roman"/>
          <w:i/>
          <w:sz w:val="24"/>
          <w:szCs w:val="24"/>
          <w:highlight w:val="white"/>
        </w:rPr>
        <w:t>7</w:t>
      </w:r>
      <w:r w:rsidRPr="00026DC8">
        <w:rPr>
          <w:rFonts w:ascii="Times New Roman" w:eastAsia="Times New Roman" w:hAnsi="Times New Roman" w:cs="Times New Roman"/>
          <w:sz w:val="24"/>
          <w:szCs w:val="24"/>
          <w:highlight w:val="white"/>
        </w:rPr>
        <w:t>(1), pp.85-95.</w:t>
      </w:r>
    </w:p>
    <w:p w14:paraId="4117AB2C" w14:textId="77777777" w:rsidR="00120609" w:rsidRPr="00026DC8" w:rsidRDefault="00120609" w:rsidP="00540A75">
      <w:pPr>
        <w:spacing w:after="120" w:line="360" w:lineRule="auto"/>
        <w:jc w:val="both"/>
        <w:rPr>
          <w:rFonts w:ascii="Times New Roman" w:eastAsia="Times New Roman" w:hAnsi="Times New Roman" w:cs="Times New Roman"/>
          <w:sz w:val="24"/>
          <w:szCs w:val="24"/>
          <w:highlight w:val="white"/>
        </w:rPr>
      </w:pPr>
      <w:r w:rsidRPr="00026DC8">
        <w:rPr>
          <w:rFonts w:ascii="Times New Roman" w:eastAsia="Times New Roman" w:hAnsi="Times New Roman" w:cs="Times New Roman"/>
          <w:sz w:val="24"/>
          <w:szCs w:val="24"/>
          <w:highlight w:val="white"/>
        </w:rPr>
        <w:t xml:space="preserve">VUJOVIĆ, S., RAĐENOVIĆ, T. and VUJOVIĆ, T., 2021. The Application of Augmented Reality in Promoting Hotels and Tourist Attractions of the city of Niš. </w:t>
      </w:r>
      <w:r w:rsidRPr="00026DC8">
        <w:rPr>
          <w:rFonts w:ascii="Times New Roman" w:eastAsia="Times New Roman" w:hAnsi="Times New Roman" w:cs="Times New Roman"/>
          <w:i/>
          <w:sz w:val="24"/>
          <w:szCs w:val="24"/>
          <w:highlight w:val="white"/>
        </w:rPr>
        <w:t>Annals of Spiru Haret University. Economic Series</w:t>
      </w:r>
      <w:r w:rsidRPr="00026DC8">
        <w:rPr>
          <w:rFonts w:ascii="Times New Roman" w:eastAsia="Times New Roman" w:hAnsi="Times New Roman" w:cs="Times New Roman"/>
          <w:sz w:val="24"/>
          <w:szCs w:val="24"/>
          <w:highlight w:val="white"/>
        </w:rPr>
        <w:t xml:space="preserve">, </w:t>
      </w:r>
      <w:r w:rsidRPr="00026DC8">
        <w:rPr>
          <w:rFonts w:ascii="Times New Roman" w:eastAsia="Times New Roman" w:hAnsi="Times New Roman" w:cs="Times New Roman"/>
          <w:i/>
          <w:sz w:val="24"/>
          <w:szCs w:val="24"/>
          <w:highlight w:val="white"/>
        </w:rPr>
        <w:t>21</w:t>
      </w:r>
      <w:r w:rsidRPr="00026DC8">
        <w:rPr>
          <w:rFonts w:ascii="Times New Roman" w:eastAsia="Times New Roman" w:hAnsi="Times New Roman" w:cs="Times New Roman"/>
          <w:sz w:val="24"/>
          <w:szCs w:val="24"/>
          <w:highlight w:val="white"/>
        </w:rPr>
        <w:t>(4), pp.79-96.</w:t>
      </w:r>
    </w:p>
    <w:sectPr w:rsidR="00120609" w:rsidRPr="00026DC8" w:rsidSect="00120609">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95FD8" w14:textId="77777777" w:rsidR="00AD16DA" w:rsidRDefault="00AD16DA" w:rsidP="00120609">
      <w:pPr>
        <w:spacing w:line="240" w:lineRule="auto"/>
      </w:pPr>
      <w:r>
        <w:separator/>
      </w:r>
    </w:p>
  </w:endnote>
  <w:endnote w:type="continuationSeparator" w:id="0">
    <w:p w14:paraId="30F45FB6" w14:textId="77777777" w:rsidR="00AD16DA" w:rsidRDefault="00AD16DA" w:rsidP="001206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8689099"/>
      <w:docPartObj>
        <w:docPartGallery w:val="Page Numbers (Bottom of Page)"/>
        <w:docPartUnique/>
      </w:docPartObj>
    </w:sdtPr>
    <w:sdtEndPr>
      <w:rPr>
        <w:noProof/>
      </w:rPr>
    </w:sdtEndPr>
    <w:sdtContent>
      <w:p w14:paraId="0CF65278" w14:textId="77777777" w:rsidR="00120609" w:rsidRDefault="0012060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C67552" w14:textId="77777777" w:rsidR="00120609" w:rsidRDefault="001206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FA528" w14:textId="77777777" w:rsidR="00AD16DA" w:rsidRDefault="00AD16DA" w:rsidP="00120609">
      <w:pPr>
        <w:spacing w:line="240" w:lineRule="auto"/>
      </w:pPr>
      <w:r>
        <w:separator/>
      </w:r>
    </w:p>
  </w:footnote>
  <w:footnote w:type="continuationSeparator" w:id="0">
    <w:p w14:paraId="63F73268" w14:textId="77777777" w:rsidR="00AD16DA" w:rsidRDefault="00AD16DA" w:rsidP="0012060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229"/>
    <w:rsid w:val="00026DC8"/>
    <w:rsid w:val="00120609"/>
    <w:rsid w:val="0017065F"/>
    <w:rsid w:val="00323143"/>
    <w:rsid w:val="003A418F"/>
    <w:rsid w:val="00540A75"/>
    <w:rsid w:val="00735338"/>
    <w:rsid w:val="008D1D9A"/>
    <w:rsid w:val="00AD16DA"/>
    <w:rsid w:val="00BD62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95419"/>
  <w15:docId w15:val="{25B06271-B50B-4F7D-B5AE-B6CD2D966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autoRedefine/>
    <w:qFormat/>
    <w:rsid w:val="00120609"/>
    <w:pPr>
      <w:keepNext/>
      <w:keepLines/>
      <w:spacing w:before="400" w:after="120"/>
      <w:jc w:val="both"/>
      <w:outlineLvl w:val="0"/>
    </w:pPr>
    <w:rPr>
      <w:rFonts w:ascii="Times New Roman" w:hAnsi="Times New Roman"/>
      <w:b/>
      <w:color w:val="000000" w:themeColor="text1"/>
      <w:sz w:val="24"/>
      <w:szCs w:val="40"/>
    </w:rPr>
  </w:style>
  <w:style w:type="paragraph" w:styleId="Heading2">
    <w:name w:val="heading 2"/>
    <w:basedOn w:val="Normal"/>
    <w:next w:val="Normal"/>
    <w:autoRedefine/>
    <w:qFormat/>
    <w:rsid w:val="00120609"/>
    <w:pPr>
      <w:keepNext/>
      <w:keepLines/>
      <w:spacing w:before="360" w:after="120"/>
      <w:jc w:val="both"/>
      <w:outlineLvl w:val="1"/>
    </w:pPr>
    <w:rPr>
      <w:rFonts w:ascii="Times New Roman" w:hAnsi="Times New Roman"/>
      <w:b/>
      <w:color w:val="000000" w:themeColor="text1"/>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120609"/>
    <w:pPr>
      <w:tabs>
        <w:tab w:val="center" w:pos="4680"/>
        <w:tab w:val="right" w:pos="9360"/>
      </w:tabs>
      <w:spacing w:line="240" w:lineRule="auto"/>
    </w:pPr>
  </w:style>
  <w:style w:type="character" w:customStyle="1" w:styleId="HeaderChar">
    <w:name w:val="Header Char"/>
    <w:basedOn w:val="DefaultParagraphFont"/>
    <w:link w:val="Header"/>
    <w:uiPriority w:val="99"/>
    <w:rsid w:val="00120609"/>
  </w:style>
  <w:style w:type="paragraph" w:styleId="Footer">
    <w:name w:val="footer"/>
    <w:basedOn w:val="Normal"/>
    <w:link w:val="FooterChar"/>
    <w:uiPriority w:val="99"/>
    <w:unhideWhenUsed/>
    <w:rsid w:val="00120609"/>
    <w:pPr>
      <w:tabs>
        <w:tab w:val="center" w:pos="4680"/>
        <w:tab w:val="right" w:pos="9360"/>
      </w:tabs>
      <w:spacing w:line="240" w:lineRule="auto"/>
    </w:pPr>
  </w:style>
  <w:style w:type="character" w:customStyle="1" w:styleId="FooterChar">
    <w:name w:val="Footer Char"/>
    <w:basedOn w:val="DefaultParagraphFont"/>
    <w:link w:val="Footer"/>
    <w:uiPriority w:val="99"/>
    <w:rsid w:val="00120609"/>
  </w:style>
  <w:style w:type="paragraph" w:styleId="TOCHeading">
    <w:name w:val="TOC Heading"/>
    <w:basedOn w:val="Heading1"/>
    <w:next w:val="Normal"/>
    <w:uiPriority w:val="39"/>
    <w:unhideWhenUsed/>
    <w:qFormat/>
    <w:rsid w:val="0012060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120609"/>
    <w:pPr>
      <w:spacing w:after="100"/>
    </w:pPr>
  </w:style>
  <w:style w:type="paragraph" w:styleId="TOC2">
    <w:name w:val="toc 2"/>
    <w:basedOn w:val="Normal"/>
    <w:next w:val="Normal"/>
    <w:autoRedefine/>
    <w:uiPriority w:val="39"/>
    <w:unhideWhenUsed/>
    <w:rsid w:val="00120609"/>
    <w:pPr>
      <w:spacing w:after="100"/>
      <w:ind w:left="220"/>
    </w:pPr>
  </w:style>
  <w:style w:type="character" w:styleId="Hyperlink">
    <w:name w:val="Hyperlink"/>
    <w:basedOn w:val="DefaultParagraphFont"/>
    <w:uiPriority w:val="99"/>
    <w:unhideWhenUsed/>
    <w:rsid w:val="0012060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5FE16-4F08-4326-946C-F5A15D41F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2110</Words>
  <Characters>12030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 axinte</cp:lastModifiedBy>
  <cp:revision>3</cp:revision>
  <dcterms:created xsi:type="dcterms:W3CDTF">2023-05-19T03:51:00Z</dcterms:created>
  <dcterms:modified xsi:type="dcterms:W3CDTF">2023-05-26T10:04:00Z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1dd037486c23dca14f1e892effb1b97750849258bd310399495c63ba52ccbec1</vt:lpwstr>
  </property>
</Properties>
</file>