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662BE" w:rsidP="00E51AAC">
            <w:pPr>
              <w:spacing w:before="120" w:after="120"/>
              <w:jc w:val="both"/>
              <w:rPr>
                <w:rFonts w:ascii="Arial" w:hAnsi="Arial" w:cs="Arial"/>
                <w:b/>
                <w:sz w:val="22"/>
                <w:szCs w:val="22"/>
              </w:rPr>
            </w:pPr>
            <w:r>
              <w:rPr>
                <w:rFonts w:ascii="Arial" w:hAnsi="Arial" w:cs="Arial"/>
                <w:b/>
                <w:sz w:val="22"/>
                <w:szCs w:val="22"/>
              </w:rPr>
              <w:t>MSc Applied Computing Programme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662BE" w:rsidP="00E51AAC">
            <w:pPr>
              <w:spacing w:before="120" w:after="120"/>
              <w:jc w:val="both"/>
              <w:rPr>
                <w:rFonts w:ascii="Arial" w:hAnsi="Arial" w:cs="Arial"/>
                <w:b/>
                <w:sz w:val="22"/>
                <w:szCs w:val="22"/>
              </w:rPr>
            </w:pPr>
            <w:r>
              <w:rPr>
                <w:rFonts w:ascii="Arial" w:hAnsi="Arial" w:cs="Arial"/>
                <w:b/>
                <w:sz w:val="22"/>
                <w:szCs w:val="22"/>
              </w:rPr>
              <w:t>Leadership and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662BE" w:rsidP="00152E9D">
            <w:pPr>
              <w:spacing w:before="120" w:after="120"/>
              <w:jc w:val="both"/>
              <w:rPr>
                <w:rFonts w:ascii="Arial" w:hAnsi="Arial" w:cs="Arial"/>
                <w:b/>
                <w:sz w:val="22"/>
                <w:szCs w:val="22"/>
              </w:rPr>
            </w:pPr>
            <w:r>
              <w:rPr>
                <w:rFonts w:ascii="Arial" w:hAnsi="Arial" w:cs="Arial"/>
                <w:b/>
                <w:sz w:val="22"/>
                <w:szCs w:val="22"/>
              </w:rPr>
              <w:t>M7X01697/ACCA7012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662B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662BE" w:rsidP="00E51AAC">
            <w:pPr>
              <w:spacing w:before="120" w:after="120"/>
              <w:jc w:val="both"/>
              <w:rPr>
                <w:rFonts w:ascii="Arial" w:hAnsi="Arial" w:cs="Arial"/>
                <w:b/>
                <w:sz w:val="22"/>
                <w:szCs w:val="22"/>
              </w:rPr>
            </w:pPr>
            <w:r>
              <w:rPr>
                <w:rFonts w:ascii="Arial" w:hAnsi="Arial" w:cs="Arial"/>
                <w:b/>
                <w:sz w:val="22"/>
                <w:szCs w:val="22"/>
              </w:rPr>
              <w:t>John Rees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662BE" w:rsidP="00E51AAC">
            <w:pPr>
              <w:spacing w:before="120" w:after="120"/>
              <w:jc w:val="both"/>
              <w:rPr>
                <w:rFonts w:ascii="Arial" w:hAnsi="Arial" w:cs="Arial"/>
                <w:b/>
                <w:sz w:val="22"/>
                <w:szCs w:val="22"/>
              </w:rPr>
            </w:pPr>
            <w:r>
              <w:rPr>
                <w:rFonts w:ascii="Arial" w:hAnsi="Arial" w:cs="Arial"/>
                <w:b/>
                <w:sz w:val="22"/>
                <w:szCs w:val="22"/>
              </w:rPr>
              <w:t>Sue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662BE" w:rsidP="005F0579">
            <w:pPr>
              <w:spacing w:before="120" w:after="120"/>
              <w:jc w:val="both"/>
              <w:rPr>
                <w:rFonts w:ascii="Arial" w:hAnsi="Arial" w:cs="Arial"/>
                <w:b/>
                <w:sz w:val="22"/>
                <w:szCs w:val="22"/>
              </w:rPr>
            </w:pPr>
            <w:r>
              <w:rPr>
                <w:rFonts w:ascii="Arial" w:hAnsi="Arial" w:cs="Arial"/>
                <w:b/>
                <w:sz w:val="22"/>
                <w:szCs w:val="22"/>
              </w:rPr>
              <w:t>Team Selection, Formation and Leadership</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662BE"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662BE" w:rsidP="005F0579">
            <w:pPr>
              <w:spacing w:before="120" w:after="120"/>
              <w:jc w:val="both"/>
              <w:rPr>
                <w:rFonts w:ascii="Arial" w:hAnsi="Arial" w:cs="Arial"/>
                <w:b/>
                <w:sz w:val="22"/>
                <w:szCs w:val="22"/>
              </w:rPr>
            </w:pPr>
            <w:r>
              <w:rPr>
                <w:rFonts w:ascii="Arial" w:hAnsi="Arial" w:cs="Arial"/>
                <w:b/>
                <w:sz w:val="22"/>
                <w:szCs w:val="22"/>
              </w:rPr>
              <w:t>3</w:t>
            </w:r>
            <w:r w:rsidRPr="000662BE">
              <w:rPr>
                <w:rFonts w:ascii="Arial" w:hAnsi="Arial" w:cs="Arial"/>
                <w:b/>
                <w:sz w:val="22"/>
                <w:szCs w:val="22"/>
                <w:vertAlign w:val="superscript"/>
              </w:rPr>
              <w:t>rd</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662BE" w:rsidP="005F0579">
            <w:pPr>
              <w:spacing w:before="120" w:after="120"/>
              <w:jc w:val="both"/>
              <w:rPr>
                <w:rFonts w:ascii="Arial" w:hAnsi="Arial" w:cs="Arial"/>
                <w:b/>
                <w:sz w:val="22"/>
                <w:szCs w:val="22"/>
              </w:rPr>
            </w:pPr>
            <w:r>
              <w:rPr>
                <w:rFonts w:ascii="Arial" w:hAnsi="Arial" w:cs="Arial"/>
                <w:b/>
                <w:sz w:val="22"/>
                <w:szCs w:val="22"/>
              </w:rPr>
              <w:t>31</w:t>
            </w:r>
            <w:r w:rsidRPr="000662BE">
              <w:rPr>
                <w:rFonts w:ascii="Arial" w:hAnsi="Arial" w:cs="Arial"/>
                <w:b/>
                <w:sz w:val="22"/>
                <w:szCs w:val="22"/>
                <w:vertAlign w:val="superscript"/>
              </w:rPr>
              <w:t>st</w:t>
            </w:r>
            <w:r>
              <w:rPr>
                <w:rFonts w:ascii="Arial" w:hAnsi="Arial" w:cs="Arial"/>
                <w:b/>
                <w:sz w:val="22"/>
                <w:szCs w:val="22"/>
              </w:rPr>
              <w:t xml:space="preserve">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662BE" w:rsidRDefault="000662BE" w:rsidP="000662BE">
            <w:pPr>
              <w:pStyle w:val="ListParagraph"/>
              <w:numPr>
                <w:ilvl w:val="0"/>
                <w:numId w:val="17"/>
              </w:numPr>
              <w:rPr>
                <w:rFonts w:ascii="Arial" w:hAnsi="Arial" w:cs="Arial"/>
                <w:sz w:val="22"/>
                <w:szCs w:val="22"/>
              </w:rPr>
            </w:pPr>
            <w:r w:rsidRPr="000662BE">
              <w:rPr>
                <w:rFonts w:ascii="Arial" w:hAnsi="Arial" w:cs="Arial"/>
                <w:sz w:val="22"/>
                <w:szCs w:val="22"/>
              </w:rPr>
              <w:t>Critically review current research and advanced scholarship on leadership to demonstrate systematic understanding of current issues in leadership within a variety of organisations.</w:t>
            </w:r>
          </w:p>
          <w:p w:rsidR="000662BE" w:rsidRPr="000662BE" w:rsidRDefault="000662BE" w:rsidP="000662BE">
            <w:pPr>
              <w:pStyle w:val="ListParagraph"/>
              <w:numPr>
                <w:ilvl w:val="0"/>
                <w:numId w:val="17"/>
              </w:numPr>
              <w:rPr>
                <w:rFonts w:ascii="Arial" w:hAnsi="Arial" w:cs="Arial"/>
                <w:sz w:val="22"/>
                <w:szCs w:val="22"/>
              </w:rPr>
            </w:pPr>
            <w:r w:rsidRPr="000662BE">
              <w:rPr>
                <w:rFonts w:ascii="Arial" w:hAnsi="Arial" w:cs="Arial"/>
                <w:sz w:val="22"/>
                <w:szCs w:val="22"/>
              </w:rPr>
              <w:t>Evaluate and develop effective leadership skills for the individual, the team and for self with a view to promoting a high performance high achievement culture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You are newly appointed as Project Manager for the software development company Swansea App Synthesis Ltd.  You have a remit to select and develop a new team.  The team is proposed to consist of ten staff.  Half your staff have come from an existing project group; the other half you will need to recruit.</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The project for which the team is being assembled is on behalf of NHS Wales Informatics Service, and is addressing the use of analytics on health data.  They are a public sector body, and the project contract, as is standard, includes clauses imposing in effect the Public Sector Equality Duty (PSED) conditions on all suppliers.  The existing staff on the project are uniformly male, with an age profile between 25 and 35 years old.</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You have been tasked with producing a report for the Managing Director laying out a forward vision of how you will address the development of your team.  In the report you are expected to undertake the following requirements.</w:t>
      </w:r>
    </w:p>
    <w:p w:rsidR="000662BE" w:rsidRPr="000662BE" w:rsidRDefault="000662BE" w:rsidP="000662BE">
      <w:pPr>
        <w:numPr>
          <w:ilvl w:val="0"/>
          <w:numId w:val="18"/>
        </w:numPr>
        <w:spacing w:after="160" w:line="259" w:lineRule="auto"/>
        <w:contextualSpacing/>
        <w:jc w:val="both"/>
        <w:rPr>
          <w:rFonts w:ascii="Arial" w:hAnsi="Arial" w:cs="Arial"/>
          <w:sz w:val="22"/>
          <w:szCs w:val="22"/>
        </w:rPr>
      </w:pPr>
      <w:r w:rsidRPr="000662BE">
        <w:rPr>
          <w:rFonts w:ascii="Arial" w:hAnsi="Arial" w:cs="Arial"/>
          <w:sz w:val="22"/>
          <w:szCs w:val="22"/>
        </w:rPr>
        <w:t>Critically appraise a variety of options for selecting your staff, including how you might seek to address aspects of PSED in practice;</w:t>
      </w:r>
    </w:p>
    <w:p w:rsidR="000662BE" w:rsidRPr="000662BE" w:rsidRDefault="000662BE" w:rsidP="000662BE">
      <w:pPr>
        <w:numPr>
          <w:ilvl w:val="0"/>
          <w:numId w:val="18"/>
        </w:numPr>
        <w:spacing w:after="160" w:line="259" w:lineRule="auto"/>
        <w:contextualSpacing/>
        <w:jc w:val="both"/>
        <w:rPr>
          <w:rFonts w:ascii="Arial" w:hAnsi="Arial" w:cs="Arial"/>
          <w:sz w:val="22"/>
          <w:szCs w:val="22"/>
        </w:rPr>
      </w:pPr>
      <w:r w:rsidRPr="000662BE">
        <w:rPr>
          <w:rFonts w:ascii="Arial" w:hAnsi="Arial" w:cs="Arial"/>
          <w:sz w:val="22"/>
          <w:szCs w:val="22"/>
        </w:rPr>
        <w:t>Assess the various ways in which you might seek to accelerate the development of an effective team and establish high performance working practices;</w:t>
      </w:r>
    </w:p>
    <w:p w:rsidR="000662BE" w:rsidRPr="000662BE" w:rsidRDefault="000662BE" w:rsidP="000662BE">
      <w:pPr>
        <w:numPr>
          <w:ilvl w:val="0"/>
          <w:numId w:val="18"/>
        </w:numPr>
        <w:spacing w:after="160" w:line="259" w:lineRule="auto"/>
        <w:contextualSpacing/>
        <w:jc w:val="both"/>
        <w:rPr>
          <w:rFonts w:ascii="Arial" w:hAnsi="Arial" w:cs="Arial"/>
          <w:sz w:val="22"/>
          <w:szCs w:val="22"/>
        </w:rPr>
      </w:pPr>
      <w:r w:rsidRPr="000662BE">
        <w:rPr>
          <w:rFonts w:ascii="Arial" w:hAnsi="Arial" w:cs="Arial"/>
          <w:sz w:val="22"/>
          <w:szCs w:val="22"/>
        </w:rPr>
        <w:t>Analyse the leadership approaches you might adopt with your staff as to their suitability and likely effectiveness in this environment;</w:t>
      </w:r>
    </w:p>
    <w:p w:rsidR="000662BE" w:rsidRPr="000662BE" w:rsidRDefault="000662BE" w:rsidP="000662BE">
      <w:pPr>
        <w:numPr>
          <w:ilvl w:val="0"/>
          <w:numId w:val="18"/>
        </w:numPr>
        <w:spacing w:after="160" w:line="259" w:lineRule="auto"/>
        <w:contextualSpacing/>
        <w:jc w:val="both"/>
        <w:rPr>
          <w:rFonts w:ascii="Arial" w:hAnsi="Arial" w:cs="Arial"/>
          <w:sz w:val="22"/>
          <w:szCs w:val="22"/>
        </w:rPr>
      </w:pPr>
      <w:r w:rsidRPr="000662BE">
        <w:rPr>
          <w:rFonts w:ascii="Arial" w:hAnsi="Arial" w:cs="Arial"/>
          <w:sz w:val="22"/>
          <w:szCs w:val="22"/>
        </w:rPr>
        <w:t>Identify possible key performance indicators (KPIs) which might be appropriate to monitor your team’s development; and</w:t>
      </w:r>
    </w:p>
    <w:p w:rsidR="000662BE" w:rsidRPr="000662BE" w:rsidRDefault="000662BE" w:rsidP="000662BE">
      <w:pPr>
        <w:numPr>
          <w:ilvl w:val="0"/>
          <w:numId w:val="18"/>
        </w:numPr>
        <w:spacing w:after="160" w:line="259" w:lineRule="auto"/>
        <w:contextualSpacing/>
        <w:jc w:val="both"/>
        <w:rPr>
          <w:rFonts w:ascii="Arial" w:hAnsi="Arial" w:cs="Arial"/>
          <w:sz w:val="22"/>
          <w:szCs w:val="22"/>
        </w:rPr>
      </w:pPr>
      <w:r w:rsidRPr="000662BE">
        <w:rPr>
          <w:rFonts w:ascii="Arial" w:hAnsi="Arial" w:cs="Arial"/>
          <w:sz w:val="22"/>
          <w:szCs w:val="22"/>
        </w:rPr>
        <w:t>The report will need an executive summary of your chosen approaches and their implications for the organisation and the project.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0662BE" w:rsidRPr="000662BE" w:rsidRDefault="000662BE" w:rsidP="000662BE">
      <w:pPr>
        <w:spacing w:after="160" w:line="259" w:lineRule="auto"/>
        <w:jc w:val="both"/>
        <w:rPr>
          <w:rFonts w:ascii="Arial" w:eastAsia="Calibri" w:hAnsi="Arial" w:cs="Arial"/>
          <w:b/>
          <w:sz w:val="22"/>
          <w:szCs w:val="22"/>
          <w:lang w:eastAsia="en-US"/>
        </w:rPr>
      </w:pPr>
      <w:r w:rsidRPr="000662BE">
        <w:rPr>
          <w:rFonts w:ascii="Arial" w:eastAsia="Calibri" w:hAnsi="Arial" w:cs="Arial"/>
          <w:b/>
          <w:sz w:val="22"/>
          <w:szCs w:val="22"/>
          <w:lang w:eastAsia="en-US"/>
        </w:rPr>
        <w:t>Guidance</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The submission will be an individual report of 5000 words, submitted via Turnitin.  The report should be in a standard format, fully referenced, and using the IEEE/Vancouver numerical referencing system.</w:t>
      </w:r>
    </w:p>
    <w:p w:rsidR="000662BE" w:rsidRPr="000662BE" w:rsidRDefault="000662BE" w:rsidP="000662BE">
      <w:pPr>
        <w:spacing w:after="160" w:line="259" w:lineRule="auto"/>
        <w:jc w:val="both"/>
        <w:rPr>
          <w:rFonts w:ascii="Arial" w:eastAsia="Calibri" w:hAnsi="Arial" w:cs="Arial"/>
          <w:b/>
          <w:sz w:val="22"/>
          <w:szCs w:val="22"/>
          <w:lang w:eastAsia="en-US"/>
        </w:rPr>
      </w:pPr>
      <w:r w:rsidRPr="000662BE">
        <w:rPr>
          <w:rFonts w:ascii="Arial" w:eastAsia="Calibri" w:hAnsi="Arial" w:cs="Arial"/>
          <w:b/>
          <w:sz w:val="22"/>
          <w:szCs w:val="22"/>
          <w:lang w:eastAsia="en-US"/>
        </w:rPr>
        <w:t xml:space="preserve">Each section of the report will carry equal marks.  </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Your work will need to be properly researched and fully referenced.  You are expected to use standard reference texts, seminal works, and established and current research literature.  You may introduce materials from case studies in the literature where appropriate.</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Each of the first four sections should be able to stand alone, with recommendations made at the conclusion of each.  Your research work should justify your choice of approaches.</w:t>
      </w:r>
    </w:p>
    <w:p w:rsidR="000662BE" w:rsidRPr="000662BE" w:rsidRDefault="000662BE" w:rsidP="000662BE">
      <w:pPr>
        <w:spacing w:after="160" w:line="259" w:lineRule="auto"/>
        <w:jc w:val="both"/>
        <w:rPr>
          <w:rFonts w:ascii="Arial" w:eastAsia="Calibri" w:hAnsi="Arial" w:cs="Arial"/>
          <w:sz w:val="22"/>
          <w:szCs w:val="22"/>
          <w:lang w:eastAsia="en-US"/>
        </w:rPr>
      </w:pPr>
      <w:r w:rsidRPr="000662BE">
        <w:rPr>
          <w:rFonts w:ascii="Arial" w:eastAsia="Calibri" w:hAnsi="Arial" w:cs="Arial"/>
          <w:sz w:val="22"/>
          <w:szCs w:val="22"/>
          <w:lang w:eastAsia="en-US"/>
        </w:rPr>
        <w:t>Note that the key to an excellent executive summary is to be succinct:  precise, brief and focused.</w:t>
      </w:r>
    </w:p>
    <w:p w:rsidR="000662BE" w:rsidRPr="000662BE" w:rsidRDefault="000662BE" w:rsidP="00D22D9C">
      <w:pPr>
        <w:jc w:val="both"/>
        <w:rPr>
          <w:rFonts w:ascii="Arial" w:hAnsi="Arial" w:cs="Arial"/>
          <w:sz w:val="22"/>
          <w:szCs w:val="22"/>
        </w:rPr>
      </w:pPr>
      <w:bookmarkStart w:id="0" w:name="_GoBack"/>
      <w:bookmarkEnd w:id="0"/>
    </w:p>
    <w:p w:rsidR="000662BE" w:rsidRPr="000662BE" w:rsidRDefault="000662BE"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527" w:rsidRDefault="004E6527">
      <w:r>
        <w:separator/>
      </w:r>
    </w:p>
  </w:endnote>
  <w:endnote w:type="continuationSeparator" w:id="0">
    <w:p w:rsidR="004E6527" w:rsidRDefault="004E6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662BE">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662B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527" w:rsidRDefault="004E6527">
      <w:r>
        <w:separator/>
      </w:r>
    </w:p>
  </w:footnote>
  <w:footnote w:type="continuationSeparator" w:id="0">
    <w:p w:rsidR="004E6527" w:rsidRDefault="004E65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BD519A"/>
    <w:multiLevelType w:val="hybridMultilevel"/>
    <w:tmpl w:val="FC60B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662BE"/>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27"/>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0E92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3957</Words>
  <Characters>22560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John Rees</cp:lastModifiedBy>
  <cp:revision>2</cp:revision>
  <cp:lastPrinted>2014-10-10T07:42:00Z</cp:lastPrinted>
  <dcterms:created xsi:type="dcterms:W3CDTF">2018-11-19T14:56:00Z</dcterms:created>
  <dcterms:modified xsi:type="dcterms:W3CDTF">2018-11-19T14:56:00Z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