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D8E37C" w14:textId="77777777" w:rsidR="001F1750" w:rsidRPr="00DA5682" w:rsidRDefault="001F1750" w:rsidP="001F1750">
      <w:pPr>
        <w:jc w:val="center"/>
        <w:rPr>
          <w:b/>
          <w:sz w:val="28"/>
          <w:szCs w:val="28"/>
        </w:rPr>
      </w:pPr>
      <w:r w:rsidRPr="00DA5682">
        <w:rPr>
          <w:b/>
          <w:sz w:val="28"/>
          <w:szCs w:val="28"/>
        </w:rPr>
        <w:t>Task 1</w:t>
      </w:r>
    </w:p>
    <w:p w14:paraId="0F9BB808" w14:textId="77777777" w:rsidR="001F1750" w:rsidRPr="00DA5682" w:rsidRDefault="001F1750" w:rsidP="001F1750">
      <w:pPr>
        <w:jc w:val="center"/>
        <w:rPr>
          <w:b/>
          <w:sz w:val="28"/>
          <w:szCs w:val="28"/>
        </w:rPr>
      </w:pPr>
    </w:p>
    <w:p w14:paraId="63EFD648" w14:textId="77777777" w:rsidR="001F1750" w:rsidRPr="00DA5682" w:rsidRDefault="001F1750" w:rsidP="001F1750">
      <w:pPr>
        <w:jc w:val="center"/>
        <w:rPr>
          <w:b/>
          <w:sz w:val="28"/>
          <w:szCs w:val="28"/>
        </w:rPr>
      </w:pPr>
      <w:r w:rsidRPr="00DA5682">
        <w:rPr>
          <w:b/>
          <w:sz w:val="28"/>
          <w:szCs w:val="28"/>
        </w:rPr>
        <w:t xml:space="preserve">Developmental review </w:t>
      </w:r>
      <w:r>
        <w:rPr>
          <w:b/>
          <w:sz w:val="28"/>
          <w:szCs w:val="28"/>
        </w:rPr>
        <w:t>– Part a</w:t>
      </w:r>
    </w:p>
    <w:p w14:paraId="02FC7E06" w14:textId="77777777" w:rsidR="001F1750" w:rsidRPr="008B28E7" w:rsidRDefault="001F1750" w:rsidP="001F1750">
      <w:pPr>
        <w:jc w:val="both"/>
        <w:rPr>
          <w:b/>
          <w:sz w:val="24"/>
          <w:szCs w:val="24"/>
        </w:rPr>
      </w:pPr>
    </w:p>
    <w:p w14:paraId="2B7B54F1" w14:textId="77777777" w:rsidR="001F1750" w:rsidRPr="00706BB5" w:rsidRDefault="001F1750" w:rsidP="001F175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 xml:space="preserve">: </w:t>
      </w:r>
    </w:p>
    <w:p w14:paraId="35767433" w14:textId="77777777" w:rsidR="001F1750" w:rsidRPr="00706BB5" w:rsidRDefault="001F1750" w:rsidP="001F1750">
      <w:pPr>
        <w:jc w:val="both"/>
        <w:rPr>
          <w:i/>
          <w:iCs/>
          <w:sz w:val="24"/>
          <w:szCs w:val="24"/>
        </w:rPr>
      </w:pPr>
      <w:r w:rsidRPr="00F15354">
        <w:rPr>
          <w:i/>
          <w:iCs/>
          <w:sz w:val="24"/>
          <w:szCs w:val="24"/>
        </w:rPr>
        <w:t xml:space="preserve">This </w:t>
      </w:r>
      <w:r>
        <w:rPr>
          <w:i/>
          <w:iCs/>
          <w:sz w:val="24"/>
          <w:szCs w:val="24"/>
        </w:rPr>
        <w:t>task</w:t>
      </w:r>
      <w:r w:rsidRPr="00F15354">
        <w:rPr>
          <w:i/>
          <w:iCs/>
          <w:sz w:val="24"/>
          <w:szCs w:val="24"/>
        </w:rPr>
        <w:t xml:space="preserve"> should be completed by taking into account</w:t>
      </w:r>
      <w:r w:rsidRPr="00FF07C3">
        <w:rPr>
          <w:sz w:val="24"/>
          <w:szCs w:val="24"/>
        </w:rPr>
        <w:t xml:space="preserve"> </w:t>
      </w:r>
      <w:r w:rsidRPr="00F15354">
        <w:rPr>
          <w:i/>
          <w:iCs/>
          <w:sz w:val="24"/>
          <w:szCs w:val="24"/>
        </w:rPr>
        <w:t xml:space="preserve">the work that you will have undertaken since qualifying, and discussions with your mentor and supervisor/line manager as part of your First Three Years of Practice Individual </w:t>
      </w:r>
      <w:r w:rsidRPr="006179BB">
        <w:rPr>
          <w:i/>
          <w:iCs/>
          <w:sz w:val="24"/>
          <w:szCs w:val="24"/>
        </w:rPr>
        <w:t xml:space="preserve">Plan. </w:t>
      </w:r>
    </w:p>
    <w:p w14:paraId="1C54A06C" w14:textId="77777777" w:rsidR="001F1750" w:rsidRPr="00706BB5" w:rsidRDefault="001F1750" w:rsidP="001F1750">
      <w:pPr>
        <w:jc w:val="both"/>
        <w:rPr>
          <w:i/>
          <w:iCs/>
          <w:sz w:val="24"/>
          <w:szCs w:val="24"/>
        </w:rPr>
      </w:pPr>
      <w:r w:rsidRPr="00F15354">
        <w:rPr>
          <w:i/>
          <w:iCs/>
          <w:sz w:val="24"/>
          <w:szCs w:val="24"/>
        </w:rPr>
        <w:t xml:space="preserve">Task one (part a and b) should incorporate the </w:t>
      </w:r>
      <w:r w:rsidRPr="006179BB">
        <w:rPr>
          <w:i/>
          <w:iCs/>
          <w:sz w:val="24"/>
          <w:szCs w:val="24"/>
        </w:rPr>
        <w:t>use of a model of reflection.</w:t>
      </w:r>
    </w:p>
    <w:p w14:paraId="759B052E" w14:textId="77777777" w:rsidR="001F1750" w:rsidRPr="00706BB5" w:rsidRDefault="001F1750" w:rsidP="001F1750">
      <w:pPr>
        <w:jc w:val="both"/>
        <w:rPr>
          <w:i/>
          <w:iCs/>
          <w:color w:val="auto"/>
          <w:sz w:val="24"/>
          <w:szCs w:val="24"/>
          <w:highlight w:val="yellow"/>
        </w:rPr>
      </w:pPr>
      <w:r w:rsidRPr="00F15354">
        <w:rPr>
          <w:i/>
          <w:iCs/>
          <w:sz w:val="24"/>
          <w:szCs w:val="24"/>
        </w:rPr>
        <w:t>You must meet the Learnin</w:t>
      </w:r>
      <w:r w:rsidRPr="006179BB">
        <w:rPr>
          <w:i/>
          <w:iCs/>
          <w:sz w:val="24"/>
          <w:szCs w:val="24"/>
        </w:rPr>
        <w:t>g Outcomes for this task (</w:t>
      </w:r>
      <w:r w:rsidRPr="006179BB">
        <w:rPr>
          <w:i/>
          <w:iCs/>
          <w:color w:val="auto"/>
          <w:sz w:val="24"/>
          <w:szCs w:val="24"/>
        </w:rPr>
        <w:t xml:space="preserve">see appendix </w:t>
      </w:r>
      <w:r>
        <w:rPr>
          <w:i/>
          <w:iCs/>
          <w:color w:val="auto"/>
          <w:sz w:val="24"/>
          <w:szCs w:val="24"/>
        </w:rPr>
        <w:t>5</w:t>
      </w:r>
      <w:r w:rsidRPr="00F15354">
        <w:rPr>
          <w:i/>
          <w:iCs/>
          <w:color w:val="auto"/>
          <w:sz w:val="24"/>
          <w:szCs w:val="24"/>
        </w:rPr>
        <w:t xml:space="preserve"> of the handbook).</w:t>
      </w:r>
    </w:p>
    <w:p w14:paraId="5722AD85" w14:textId="77777777" w:rsidR="001F1750" w:rsidRPr="00706BB5" w:rsidRDefault="001F1750" w:rsidP="001F1750">
      <w:pPr>
        <w:jc w:val="both"/>
        <w:rPr>
          <w:i/>
          <w:iCs/>
          <w:sz w:val="24"/>
          <w:szCs w:val="24"/>
        </w:rPr>
      </w:pPr>
      <w:r w:rsidRPr="00F15354">
        <w:rPr>
          <w:i/>
          <w:iCs/>
          <w:sz w:val="24"/>
          <w:szCs w:val="24"/>
        </w:rPr>
        <w:t xml:space="preserve">Please answer the question below. </w:t>
      </w:r>
    </w:p>
    <w:p w14:paraId="6867B23D" w14:textId="77777777" w:rsidR="001F1750" w:rsidRPr="00706BB5" w:rsidRDefault="001F1750" w:rsidP="001F1750">
      <w:pPr>
        <w:jc w:val="both"/>
        <w:rPr>
          <w:i/>
          <w:iCs/>
          <w:sz w:val="24"/>
          <w:szCs w:val="24"/>
        </w:rPr>
      </w:pPr>
    </w:p>
    <w:p w14:paraId="6D2DAFB7" w14:textId="77777777" w:rsidR="001F1750" w:rsidRPr="00706BB5" w:rsidRDefault="001F1750" w:rsidP="001F1750">
      <w:pPr>
        <w:jc w:val="both"/>
        <w:rPr>
          <w:i/>
          <w:iCs/>
          <w:sz w:val="24"/>
          <w:szCs w:val="24"/>
        </w:rPr>
      </w:pPr>
    </w:p>
    <w:tbl>
      <w:tblPr>
        <w:tblW w:w="11550" w:type="dxa"/>
        <w:tblInd w:w="-9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550"/>
      </w:tblGrid>
      <w:tr w:rsidR="001F1750" w:rsidRPr="0049196A" w14:paraId="642566B7" w14:textId="77777777" w:rsidTr="001F1750">
        <w:trPr>
          <w:trHeight w:val="4211"/>
        </w:trPr>
        <w:tc>
          <w:tcPr>
            <w:tcW w:w="11550" w:type="dxa"/>
            <w:shd w:val="clear" w:color="auto" w:fill="auto"/>
          </w:tcPr>
          <w:p w14:paraId="0CBAEC5B" w14:textId="77777777" w:rsidR="001F1750" w:rsidRPr="00706BB5" w:rsidRDefault="001F1750" w:rsidP="001E36F2">
            <w:pPr>
              <w:jc w:val="both"/>
              <w:rPr>
                <w:i/>
                <w:iCs/>
                <w:sz w:val="24"/>
                <w:szCs w:val="24"/>
              </w:rPr>
            </w:pPr>
            <w:bookmarkStart w:id="0" w:name="_Hlk158731840"/>
            <w:r w:rsidRPr="00706BB5">
              <w:rPr>
                <w:i/>
                <w:iCs/>
                <w:sz w:val="24"/>
                <w:szCs w:val="24"/>
              </w:rPr>
              <w:t>Question:</w:t>
            </w:r>
          </w:p>
          <w:p w14:paraId="7A0A0FAF" w14:textId="77777777" w:rsidR="001F1750" w:rsidRPr="00706BB5" w:rsidRDefault="001F1750" w:rsidP="001E36F2">
            <w:pPr>
              <w:jc w:val="both"/>
              <w:rPr>
                <w:i/>
                <w:iCs/>
                <w:sz w:val="24"/>
                <w:szCs w:val="24"/>
              </w:rPr>
            </w:pPr>
          </w:p>
          <w:p w14:paraId="4E3F84FC" w14:textId="77777777" w:rsidR="001F1750" w:rsidRDefault="001F1750" w:rsidP="001E36F2">
            <w:pPr>
              <w:jc w:val="both"/>
            </w:pPr>
            <w:r w:rsidRPr="001F1750">
              <w:t>Using a reflective model critically reflect on your professional development since qualifying as a Social Worker.</w:t>
            </w:r>
          </w:p>
          <w:p w14:paraId="31547CAC" w14:textId="77777777" w:rsidR="001F1750" w:rsidRDefault="001F1750" w:rsidP="001E36F2">
            <w:pPr>
              <w:jc w:val="both"/>
            </w:pPr>
            <w:r w:rsidRPr="001F1750">
              <w:t xml:space="preserve">Make reference to the supervision, training, learning and research that has impacted on your work. </w:t>
            </w:r>
          </w:p>
          <w:p w14:paraId="50D733F0" w14:textId="77777777" w:rsidR="001F1750" w:rsidRDefault="001F1750" w:rsidP="001E36F2">
            <w:pPr>
              <w:jc w:val="both"/>
            </w:pPr>
            <w:r w:rsidRPr="001F1750">
              <w:t>Based on this and continuing to use a reflective model</w:t>
            </w:r>
            <w:bookmarkStart w:id="1" w:name="_Hlk6242578"/>
            <w:r w:rsidRPr="001F1750">
              <w:t xml:space="preserve"> outline what you have identified and agreed with your manager </w:t>
            </w:r>
          </w:p>
          <w:p w14:paraId="237BDE8D" w14:textId="77777777" w:rsidR="001F1750" w:rsidRDefault="001F1750" w:rsidP="001E36F2">
            <w:pPr>
              <w:jc w:val="both"/>
            </w:pPr>
            <w:r w:rsidRPr="001F1750">
              <w:t xml:space="preserve">and/or mentor for your development over the coming 12 months. You must demonstrate how you intend to meet all of the </w:t>
            </w:r>
          </w:p>
          <w:p w14:paraId="6F08A85A" w14:textId="6AF065BC" w:rsidR="001F1750" w:rsidRPr="001F1750" w:rsidRDefault="001F1750" w:rsidP="001E36F2">
            <w:pPr>
              <w:jc w:val="both"/>
            </w:pPr>
            <w:r w:rsidRPr="001F1750">
              <w:t xml:space="preserve">following learning outcomes:- </w:t>
            </w:r>
          </w:p>
          <w:bookmarkEnd w:id="1"/>
          <w:p w14:paraId="3A2F8799" w14:textId="77777777" w:rsidR="001F1750" w:rsidRPr="001F1750" w:rsidRDefault="001F1750" w:rsidP="001E36F2">
            <w:pPr>
              <w:jc w:val="both"/>
            </w:pPr>
          </w:p>
          <w:p w14:paraId="4C71B8A5" w14:textId="77777777" w:rsidR="001F1750" w:rsidRPr="001F1750" w:rsidRDefault="001F1750" w:rsidP="001F1750">
            <w:pPr>
              <w:numPr>
                <w:ilvl w:val="0"/>
                <w:numId w:val="1"/>
              </w:numPr>
              <w:jc w:val="both"/>
            </w:pPr>
            <w:r w:rsidRPr="001F1750">
              <w:t>applying analysis in assessment to inform interventions;</w:t>
            </w:r>
          </w:p>
          <w:p w14:paraId="41C57765" w14:textId="77777777" w:rsidR="001F1750" w:rsidRPr="001F1750" w:rsidRDefault="001F1750" w:rsidP="001F1750">
            <w:pPr>
              <w:numPr>
                <w:ilvl w:val="0"/>
                <w:numId w:val="1"/>
              </w:numPr>
              <w:jc w:val="both"/>
            </w:pPr>
            <w:r w:rsidRPr="001F1750">
              <w:t xml:space="preserve">working collaboratively with people in need of care and support, their </w:t>
            </w:r>
            <w:proofErr w:type="spellStart"/>
            <w:r w:rsidRPr="001F1750">
              <w:t>carers</w:t>
            </w:r>
            <w:proofErr w:type="spellEnd"/>
            <w:r w:rsidRPr="001F1750">
              <w:rPr>
                <w:i/>
                <w:iCs/>
              </w:rPr>
              <w:t xml:space="preserve"> </w:t>
            </w:r>
            <w:r w:rsidRPr="001F1750">
              <w:t>and other professionals;</w:t>
            </w:r>
          </w:p>
          <w:p w14:paraId="4F823548" w14:textId="77777777" w:rsidR="001F1750" w:rsidRPr="001F1750" w:rsidRDefault="001F1750" w:rsidP="001F1750">
            <w:pPr>
              <w:numPr>
                <w:ilvl w:val="0"/>
                <w:numId w:val="1"/>
              </w:numPr>
              <w:jc w:val="both"/>
            </w:pPr>
            <w:r w:rsidRPr="001F1750">
              <w:t>intervention and application of professional judgement in increasingly complex situations.</w:t>
            </w:r>
          </w:p>
          <w:p w14:paraId="5142F1F5" w14:textId="77777777" w:rsidR="001F1750" w:rsidRPr="001F1750" w:rsidRDefault="001F1750" w:rsidP="001E36F2">
            <w:pPr>
              <w:jc w:val="both"/>
            </w:pPr>
          </w:p>
          <w:p w14:paraId="104925F0" w14:textId="77777777" w:rsidR="001F1750" w:rsidRPr="001F1750" w:rsidRDefault="001F1750" w:rsidP="001E36F2">
            <w:pPr>
              <w:jc w:val="both"/>
              <w:rPr>
                <w:i/>
                <w:iCs/>
              </w:rPr>
            </w:pPr>
            <w:r w:rsidRPr="001F1750">
              <w:rPr>
                <w:i/>
                <w:iCs/>
              </w:rPr>
              <w:t>750 words (+/- 10%:  include your actual word count at the end of each section).</w:t>
            </w:r>
          </w:p>
          <w:p w14:paraId="61412B2C" w14:textId="77777777" w:rsidR="001F1750" w:rsidRPr="00706BB5" w:rsidRDefault="001F1750" w:rsidP="001E36F2">
            <w:pPr>
              <w:jc w:val="both"/>
              <w:rPr>
                <w:i/>
                <w:iCs/>
                <w:sz w:val="24"/>
                <w:szCs w:val="24"/>
              </w:rPr>
            </w:pPr>
          </w:p>
          <w:p w14:paraId="1C221FA9" w14:textId="77777777" w:rsidR="001F1750" w:rsidRPr="00706BB5" w:rsidRDefault="001F1750" w:rsidP="001E36F2">
            <w:pPr>
              <w:jc w:val="both"/>
              <w:rPr>
                <w:i/>
                <w:iCs/>
                <w:sz w:val="24"/>
                <w:szCs w:val="24"/>
              </w:rPr>
            </w:pPr>
          </w:p>
        </w:tc>
      </w:tr>
    </w:tbl>
    <w:p w14:paraId="09E26FE6" w14:textId="77777777" w:rsidR="001F1750" w:rsidRPr="008B28E7" w:rsidRDefault="001F1750" w:rsidP="001F1750">
      <w:pPr>
        <w:jc w:val="both"/>
        <w:rPr>
          <w:sz w:val="24"/>
          <w:szCs w:val="24"/>
        </w:rPr>
      </w:pPr>
    </w:p>
    <w:p w14:paraId="4EEB6FDE" w14:textId="77777777" w:rsidR="001F1750" w:rsidRPr="00013C35" w:rsidRDefault="001F1750" w:rsidP="001F1750">
      <w:pPr>
        <w:spacing w:line="360" w:lineRule="auto"/>
        <w:rPr>
          <w:color w:val="202124"/>
          <w:sz w:val="22"/>
          <w:szCs w:val="22"/>
          <w:shd w:val="clear" w:color="auto" w:fill="FFFFFF"/>
        </w:rPr>
      </w:pPr>
      <w:r w:rsidRPr="00013C35">
        <w:rPr>
          <w:sz w:val="22"/>
          <w:szCs w:val="22"/>
        </w:rPr>
        <w:t>To complete this piece of work I will be using Rolfe et al.’s (2001) What? So what? Now what</w:t>
      </w:r>
      <w:r>
        <w:rPr>
          <w:sz w:val="22"/>
          <w:szCs w:val="22"/>
        </w:rPr>
        <w:t xml:space="preserve">? </w:t>
      </w:r>
      <w:r w:rsidRPr="00013C35">
        <w:rPr>
          <w:sz w:val="22"/>
          <w:szCs w:val="22"/>
        </w:rPr>
        <w:t xml:space="preserve">reflective model. </w:t>
      </w:r>
      <w:r w:rsidRPr="00013C35">
        <w:rPr>
          <w:color w:val="202124"/>
          <w:sz w:val="22"/>
          <w:szCs w:val="22"/>
          <w:shd w:val="clear" w:color="auto" w:fill="FFFFFF"/>
        </w:rPr>
        <w:t>This approach will enable me to investigate 'what' happened by describing facts</w:t>
      </w:r>
      <w:r>
        <w:rPr>
          <w:color w:val="202124"/>
          <w:sz w:val="22"/>
          <w:szCs w:val="22"/>
          <w:shd w:val="clear" w:color="auto" w:fill="FFFFFF"/>
        </w:rPr>
        <w:t>.</w:t>
      </w:r>
      <w:r w:rsidRPr="00013C35">
        <w:rPr>
          <w:color w:val="202124"/>
          <w:sz w:val="22"/>
          <w:szCs w:val="22"/>
          <w:shd w:val="clear" w:color="auto" w:fill="FFFFFF"/>
        </w:rPr>
        <w:t xml:space="preserve"> '</w:t>
      </w:r>
      <w:r>
        <w:rPr>
          <w:color w:val="202124"/>
          <w:sz w:val="22"/>
          <w:szCs w:val="22"/>
          <w:shd w:val="clear" w:color="auto" w:fill="FFFFFF"/>
        </w:rPr>
        <w:t>S</w:t>
      </w:r>
      <w:r w:rsidRPr="00013C35">
        <w:rPr>
          <w:color w:val="202124"/>
          <w:sz w:val="22"/>
          <w:szCs w:val="22"/>
          <w:shd w:val="clear" w:color="auto" w:fill="FFFFFF"/>
        </w:rPr>
        <w:t>o what' will allow me to analyse and make sense of what has happened and give me insight into the facts; and 'now what' will assist me in applying lessons for future steps</w:t>
      </w:r>
      <w:r>
        <w:rPr>
          <w:color w:val="202124"/>
          <w:sz w:val="22"/>
          <w:szCs w:val="22"/>
          <w:shd w:val="clear" w:color="auto" w:fill="FFFFFF"/>
        </w:rPr>
        <w:t xml:space="preserve">, </w:t>
      </w:r>
      <w:r w:rsidRPr="00013C35">
        <w:rPr>
          <w:color w:val="202124"/>
          <w:sz w:val="22"/>
          <w:szCs w:val="22"/>
          <w:shd w:val="clear" w:color="auto" w:fill="FFFFFF"/>
        </w:rPr>
        <w:t>how I might do things differently</w:t>
      </w:r>
      <w:r>
        <w:rPr>
          <w:color w:val="202124"/>
          <w:sz w:val="22"/>
          <w:szCs w:val="22"/>
          <w:shd w:val="clear" w:color="auto" w:fill="FFFFFF"/>
        </w:rPr>
        <w:t xml:space="preserve"> and </w:t>
      </w:r>
      <w:r w:rsidRPr="00013C35">
        <w:rPr>
          <w:color w:val="202124"/>
          <w:sz w:val="22"/>
          <w:szCs w:val="22"/>
          <w:shd w:val="clear" w:color="auto" w:fill="FFFFFF"/>
        </w:rPr>
        <w:t xml:space="preserve">implications in my work </w:t>
      </w:r>
      <w:r>
        <w:rPr>
          <w:color w:val="202124"/>
          <w:sz w:val="22"/>
          <w:szCs w:val="22"/>
          <w:shd w:val="clear" w:color="auto" w:fill="FFFFFF"/>
        </w:rPr>
        <w:t>to inform</w:t>
      </w:r>
      <w:r w:rsidRPr="00013C35">
        <w:rPr>
          <w:color w:val="202124"/>
          <w:sz w:val="22"/>
          <w:szCs w:val="22"/>
          <w:shd w:val="clear" w:color="auto" w:fill="FFFFFF"/>
        </w:rPr>
        <w:t xml:space="preserve"> professional practice. </w:t>
      </w:r>
    </w:p>
    <w:p w14:paraId="392F8305" w14:textId="77777777" w:rsidR="001F1750" w:rsidRDefault="001F1750" w:rsidP="001F1750">
      <w:pPr>
        <w:spacing w:line="360" w:lineRule="auto"/>
        <w:rPr>
          <w:sz w:val="22"/>
          <w:szCs w:val="22"/>
        </w:rPr>
      </w:pPr>
      <w:r>
        <w:rPr>
          <w:sz w:val="22"/>
          <w:szCs w:val="22"/>
        </w:rPr>
        <w:t xml:space="preserve">Working within </w:t>
      </w:r>
      <w:r w:rsidRPr="00075263">
        <w:rPr>
          <w:sz w:val="22"/>
          <w:szCs w:val="22"/>
        </w:rPr>
        <w:t>adult’s team</w:t>
      </w:r>
      <w:r>
        <w:rPr>
          <w:sz w:val="22"/>
          <w:szCs w:val="22"/>
        </w:rPr>
        <w:t xml:space="preserve">s I have had </w:t>
      </w:r>
      <w:r w:rsidRPr="00075263">
        <w:rPr>
          <w:sz w:val="22"/>
          <w:szCs w:val="22"/>
        </w:rPr>
        <w:t>opportunit</w:t>
      </w:r>
      <w:r>
        <w:rPr>
          <w:sz w:val="22"/>
          <w:szCs w:val="22"/>
        </w:rPr>
        <w:t>ies</w:t>
      </w:r>
      <w:r w:rsidRPr="00075263">
        <w:rPr>
          <w:sz w:val="22"/>
          <w:szCs w:val="22"/>
        </w:rPr>
        <w:t xml:space="preserve"> to experience the importance of social work in the community. I have understood how effective communication </w:t>
      </w:r>
      <w:r>
        <w:rPr>
          <w:sz w:val="22"/>
          <w:szCs w:val="22"/>
        </w:rPr>
        <w:t>and person a centred approach can bu</w:t>
      </w:r>
      <w:r w:rsidRPr="00075263">
        <w:rPr>
          <w:sz w:val="22"/>
          <w:szCs w:val="22"/>
        </w:rPr>
        <w:t>ild and strengthen relationships with individuals and other professionals</w:t>
      </w:r>
      <w:r>
        <w:rPr>
          <w:sz w:val="22"/>
          <w:szCs w:val="22"/>
        </w:rPr>
        <w:t xml:space="preserve"> (Skills for Care, 2024)</w:t>
      </w:r>
      <w:r w:rsidRPr="00075263">
        <w:rPr>
          <w:sz w:val="22"/>
          <w:szCs w:val="22"/>
        </w:rPr>
        <w:t xml:space="preserve">. </w:t>
      </w:r>
    </w:p>
    <w:p w14:paraId="6EC23BD1" w14:textId="77777777" w:rsidR="001F1750" w:rsidRPr="00075263" w:rsidRDefault="001F1750" w:rsidP="001F1750">
      <w:pPr>
        <w:spacing w:line="360" w:lineRule="auto"/>
        <w:rPr>
          <w:sz w:val="22"/>
          <w:szCs w:val="22"/>
        </w:rPr>
      </w:pPr>
      <w:r w:rsidRPr="00075263">
        <w:rPr>
          <w:sz w:val="22"/>
          <w:szCs w:val="22"/>
        </w:rPr>
        <w:t xml:space="preserve">I have gained experiences of working closely with individuals and their </w:t>
      </w:r>
      <w:proofErr w:type="spellStart"/>
      <w:r w:rsidRPr="00075263">
        <w:rPr>
          <w:sz w:val="22"/>
          <w:szCs w:val="22"/>
        </w:rPr>
        <w:t>carers</w:t>
      </w:r>
      <w:proofErr w:type="spellEnd"/>
      <w:r w:rsidRPr="00075263">
        <w:rPr>
          <w:sz w:val="22"/>
          <w:szCs w:val="22"/>
        </w:rPr>
        <w:t xml:space="preserve"> as well as other health care professionals, district nurses, medical and ward staff, GP’s, community psychiatric nurses, residential home staff and managers, occupational therapists and physiotherapists. </w:t>
      </w:r>
    </w:p>
    <w:p w14:paraId="2C7DBB6F" w14:textId="77777777" w:rsidR="001F1750" w:rsidRDefault="001F1750" w:rsidP="001F1750">
      <w:pPr>
        <w:spacing w:line="360" w:lineRule="auto"/>
        <w:rPr>
          <w:sz w:val="22"/>
          <w:szCs w:val="22"/>
        </w:rPr>
      </w:pPr>
      <w:r w:rsidRPr="00075263">
        <w:rPr>
          <w:sz w:val="22"/>
          <w:szCs w:val="22"/>
        </w:rPr>
        <w:lastRenderedPageBreak/>
        <w:t>I have been able to represent the interests of individuals during ‘decision support tool’ meetings health care reviews and ‘best interest’ meetings ensuring the voice of the individual is heard. These skills are also important when carrying out ‘what matters’ assessments, carers assessments and care planning for the implementation of care provision in the home or in residential/nursing placement</w:t>
      </w:r>
      <w:r>
        <w:rPr>
          <w:sz w:val="22"/>
          <w:szCs w:val="22"/>
        </w:rPr>
        <w:t xml:space="preserve"> </w:t>
      </w:r>
      <w:r w:rsidRPr="00BF0C82">
        <w:rPr>
          <w:color w:val="auto"/>
          <w:sz w:val="22"/>
          <w:szCs w:val="22"/>
        </w:rPr>
        <w:t>(Social Services and Wellbeing (Wales) Act (2014)</w:t>
      </w:r>
      <w:r w:rsidRPr="00075263">
        <w:rPr>
          <w:sz w:val="22"/>
          <w:szCs w:val="22"/>
        </w:rPr>
        <w:t>. Within my role</w:t>
      </w:r>
      <w:r>
        <w:rPr>
          <w:sz w:val="22"/>
          <w:szCs w:val="22"/>
        </w:rPr>
        <w:t>s</w:t>
      </w:r>
      <w:r w:rsidRPr="00075263">
        <w:rPr>
          <w:sz w:val="22"/>
          <w:szCs w:val="22"/>
        </w:rPr>
        <w:t xml:space="preserve"> I have been part of a community resource team that works to discuss complex and sensitive cases on a multi-disciplinary basis.</w:t>
      </w:r>
      <w:r>
        <w:rPr>
          <w:sz w:val="22"/>
          <w:szCs w:val="22"/>
        </w:rPr>
        <w:t xml:space="preserve"> The CRT meeting is </w:t>
      </w:r>
      <w:r>
        <w:rPr>
          <w:color w:val="auto"/>
          <w:sz w:val="22"/>
          <w:szCs w:val="22"/>
        </w:rPr>
        <w:t xml:space="preserve">formulated from the </w:t>
      </w:r>
      <w:r w:rsidRPr="00BF0C82">
        <w:rPr>
          <w:color w:val="auto"/>
          <w:sz w:val="22"/>
          <w:szCs w:val="22"/>
        </w:rPr>
        <w:t xml:space="preserve">Social Services and Well-being Act (2014) and the </w:t>
      </w:r>
      <w:r w:rsidRPr="00BF0C82">
        <w:rPr>
          <w:bCs/>
          <w:color w:val="auto"/>
          <w:kern w:val="36"/>
          <w:sz w:val="22"/>
          <w:szCs w:val="22"/>
        </w:rPr>
        <w:t>Well-being of Future Generations (Wales) Act (2015) (Wales NHS, 2015),</w:t>
      </w:r>
    </w:p>
    <w:p w14:paraId="6E8C6A90" w14:textId="77777777" w:rsidR="001F1750" w:rsidRPr="00075263" w:rsidRDefault="001F1750" w:rsidP="001F1750">
      <w:pPr>
        <w:spacing w:line="360" w:lineRule="auto"/>
        <w:rPr>
          <w:sz w:val="22"/>
          <w:szCs w:val="22"/>
        </w:rPr>
      </w:pPr>
    </w:p>
    <w:p w14:paraId="1BE0FCF8" w14:textId="77777777" w:rsidR="001F1750" w:rsidRPr="00075263" w:rsidRDefault="001F1750" w:rsidP="001F1750">
      <w:pPr>
        <w:spacing w:line="360" w:lineRule="auto"/>
        <w:rPr>
          <w:sz w:val="22"/>
          <w:szCs w:val="22"/>
        </w:rPr>
      </w:pPr>
      <w:r w:rsidRPr="00075263">
        <w:rPr>
          <w:sz w:val="22"/>
          <w:szCs w:val="22"/>
        </w:rPr>
        <w:t xml:space="preserve">I </w:t>
      </w:r>
      <w:r>
        <w:rPr>
          <w:sz w:val="22"/>
          <w:szCs w:val="22"/>
        </w:rPr>
        <w:t>have</w:t>
      </w:r>
      <w:r w:rsidRPr="00075263">
        <w:rPr>
          <w:sz w:val="22"/>
          <w:szCs w:val="22"/>
        </w:rPr>
        <w:t xml:space="preserve"> overcome challenges </w:t>
      </w:r>
      <w:r>
        <w:rPr>
          <w:sz w:val="22"/>
          <w:szCs w:val="22"/>
        </w:rPr>
        <w:t>when</w:t>
      </w:r>
      <w:r w:rsidRPr="00075263">
        <w:rPr>
          <w:sz w:val="22"/>
          <w:szCs w:val="22"/>
        </w:rPr>
        <w:t xml:space="preserve"> achieving individual outcomes such as the challenges of availability of resources such as home care availability and the availability of residential placements</w:t>
      </w:r>
      <w:r>
        <w:rPr>
          <w:sz w:val="22"/>
          <w:szCs w:val="22"/>
        </w:rPr>
        <w:t xml:space="preserve">, </w:t>
      </w:r>
      <w:r w:rsidRPr="00075263">
        <w:rPr>
          <w:sz w:val="22"/>
          <w:szCs w:val="22"/>
        </w:rPr>
        <w:t xml:space="preserve">when coordinating care and enabling individuals to live independently and safely. A good understanding of third sector organisations and voluntary organisations has been essential in implementing care and support for individuals in placement settings and in the Community. I have been able to demonstrate the importance of not only working face to face but also communicating via email and over the phone to ensure that individuals needs and outcomes are met. </w:t>
      </w:r>
    </w:p>
    <w:p w14:paraId="215563E1" w14:textId="77777777" w:rsidR="001F1750" w:rsidRPr="00075263" w:rsidRDefault="001F1750" w:rsidP="001F1750">
      <w:pPr>
        <w:spacing w:line="360" w:lineRule="auto"/>
        <w:rPr>
          <w:sz w:val="22"/>
          <w:szCs w:val="22"/>
        </w:rPr>
      </w:pPr>
    </w:p>
    <w:p w14:paraId="63E5618A" w14:textId="77777777" w:rsidR="001F1750" w:rsidRPr="00075263" w:rsidRDefault="001F1750" w:rsidP="001F1750">
      <w:pPr>
        <w:spacing w:line="360" w:lineRule="auto"/>
        <w:rPr>
          <w:sz w:val="22"/>
          <w:szCs w:val="22"/>
        </w:rPr>
      </w:pPr>
      <w:r w:rsidRPr="00075263">
        <w:rPr>
          <w:sz w:val="22"/>
          <w:szCs w:val="22"/>
        </w:rPr>
        <w:t xml:space="preserve">My previous post </w:t>
      </w:r>
      <w:r>
        <w:rPr>
          <w:sz w:val="22"/>
          <w:szCs w:val="22"/>
        </w:rPr>
        <w:t>was</w:t>
      </w:r>
      <w:r w:rsidRPr="00075263">
        <w:rPr>
          <w:sz w:val="22"/>
          <w:szCs w:val="22"/>
        </w:rPr>
        <w:t xml:space="preserve"> </w:t>
      </w:r>
      <w:r>
        <w:rPr>
          <w:sz w:val="22"/>
          <w:szCs w:val="22"/>
        </w:rPr>
        <w:t>with the</w:t>
      </w:r>
      <w:r w:rsidRPr="00075263">
        <w:rPr>
          <w:sz w:val="22"/>
          <w:szCs w:val="22"/>
        </w:rPr>
        <w:t xml:space="preserve"> Community mental health team. Within this role I had the opportunity to work with many complex mental health conditions under the mental health measure. These conditions included personality disorders, depression, anxiety and schizophrenia. Working closely and therapeutically with individuals, their families and with other professionals within the team is vital to ensuring that the individuals social and medical needs are met. </w:t>
      </w:r>
    </w:p>
    <w:p w14:paraId="71DBCAD0" w14:textId="77777777" w:rsidR="001F1750" w:rsidRDefault="001F1750" w:rsidP="001F1750">
      <w:pPr>
        <w:spacing w:line="360" w:lineRule="auto"/>
        <w:rPr>
          <w:sz w:val="22"/>
          <w:szCs w:val="22"/>
        </w:rPr>
      </w:pPr>
      <w:r w:rsidRPr="00075263">
        <w:rPr>
          <w:sz w:val="22"/>
          <w:szCs w:val="22"/>
        </w:rPr>
        <w:t xml:space="preserve">Within my role I took on Single point of Access duties on a regular basis. </w:t>
      </w:r>
      <w:r>
        <w:rPr>
          <w:sz w:val="22"/>
          <w:szCs w:val="22"/>
        </w:rPr>
        <w:t>I have</w:t>
      </w:r>
      <w:r w:rsidRPr="00075263">
        <w:rPr>
          <w:sz w:val="22"/>
          <w:szCs w:val="22"/>
        </w:rPr>
        <w:t xml:space="preserve"> develop</w:t>
      </w:r>
      <w:r>
        <w:rPr>
          <w:sz w:val="22"/>
          <w:szCs w:val="22"/>
        </w:rPr>
        <w:t>ed</w:t>
      </w:r>
      <w:r w:rsidRPr="00075263">
        <w:rPr>
          <w:sz w:val="22"/>
          <w:szCs w:val="22"/>
        </w:rPr>
        <w:t xml:space="preserve"> crisis intervention skills and how to respond quickly and appropriately to individuals experiencing a mental health crisis. </w:t>
      </w:r>
    </w:p>
    <w:p w14:paraId="18008C0B" w14:textId="77777777" w:rsidR="001F1750" w:rsidRDefault="001F1750" w:rsidP="001F1750">
      <w:pPr>
        <w:spacing w:line="360" w:lineRule="auto"/>
        <w:rPr>
          <w:sz w:val="22"/>
          <w:szCs w:val="22"/>
        </w:rPr>
      </w:pPr>
    </w:p>
    <w:p w14:paraId="68094CD9" w14:textId="77777777" w:rsidR="001F1750" w:rsidRPr="00075263" w:rsidRDefault="001F1750" w:rsidP="001F1750">
      <w:pPr>
        <w:spacing w:line="360" w:lineRule="auto"/>
        <w:rPr>
          <w:sz w:val="22"/>
          <w:szCs w:val="22"/>
        </w:rPr>
      </w:pPr>
      <w:r w:rsidRPr="00075263">
        <w:rPr>
          <w:sz w:val="22"/>
          <w:szCs w:val="22"/>
        </w:rPr>
        <w:t xml:space="preserve">Through my experiences I have gained extensive knowledge of the </w:t>
      </w:r>
      <w:r>
        <w:rPr>
          <w:sz w:val="22"/>
          <w:szCs w:val="22"/>
        </w:rPr>
        <w:t>M</w:t>
      </w:r>
      <w:r w:rsidRPr="00075263">
        <w:rPr>
          <w:sz w:val="22"/>
          <w:szCs w:val="22"/>
        </w:rPr>
        <w:t xml:space="preserve">ental </w:t>
      </w:r>
      <w:r>
        <w:rPr>
          <w:sz w:val="22"/>
          <w:szCs w:val="22"/>
        </w:rPr>
        <w:t>H</w:t>
      </w:r>
      <w:r w:rsidRPr="00075263">
        <w:rPr>
          <w:sz w:val="22"/>
          <w:szCs w:val="22"/>
        </w:rPr>
        <w:t xml:space="preserve">ealth Act 1983 and the ALL-Wales Mental health measure. Social Services and Wellbeing (Wales) Act 2014, social work theory and an understanding of my role as a social work professional to support individuals to make their own decisions about care and support. </w:t>
      </w:r>
    </w:p>
    <w:p w14:paraId="47D60C47" w14:textId="77777777" w:rsidR="001F1750" w:rsidRDefault="001F1750" w:rsidP="001F1750">
      <w:pPr>
        <w:spacing w:line="360" w:lineRule="auto"/>
        <w:rPr>
          <w:sz w:val="22"/>
          <w:szCs w:val="22"/>
        </w:rPr>
      </w:pPr>
      <w:r w:rsidRPr="00075263">
        <w:rPr>
          <w:sz w:val="22"/>
          <w:szCs w:val="22"/>
        </w:rPr>
        <w:t xml:space="preserve">I have gained knowledge of policies and legislation such as the Mental Capacity Act (2005) and the Mental Health Act (1983). Through experience and through academic studies I have been able to understand the importance of the 'Active Offer'. I can offer individuals that I support the choice to have their assessment in the language of their choice. I can identify </w:t>
      </w:r>
      <w:r w:rsidRPr="00075263">
        <w:rPr>
          <w:sz w:val="22"/>
          <w:szCs w:val="22"/>
        </w:rPr>
        <w:lastRenderedPageBreak/>
        <w:t>that I have a responsibility to offer a service in Welsh without the individual or their family having to ask for it valued and at ease through being able to have conversations and written assessments in their chosen language</w:t>
      </w:r>
      <w:r>
        <w:rPr>
          <w:sz w:val="22"/>
          <w:szCs w:val="22"/>
        </w:rPr>
        <w:t xml:space="preserve"> (</w:t>
      </w:r>
      <w:proofErr w:type="spellStart"/>
      <w:r>
        <w:rPr>
          <w:sz w:val="22"/>
          <w:szCs w:val="22"/>
        </w:rPr>
        <w:t>Gov.Wales</w:t>
      </w:r>
      <w:proofErr w:type="spellEnd"/>
      <w:r>
        <w:rPr>
          <w:sz w:val="22"/>
          <w:szCs w:val="22"/>
        </w:rPr>
        <w:t>, 2019)</w:t>
      </w:r>
      <w:r w:rsidRPr="00075263">
        <w:rPr>
          <w:sz w:val="22"/>
          <w:szCs w:val="22"/>
        </w:rPr>
        <w:t>.</w:t>
      </w:r>
    </w:p>
    <w:p w14:paraId="79A1EBC3" w14:textId="77777777" w:rsidR="001F1750" w:rsidRPr="00075263" w:rsidRDefault="001F1750" w:rsidP="001F1750">
      <w:pPr>
        <w:spacing w:line="360" w:lineRule="auto"/>
        <w:rPr>
          <w:sz w:val="22"/>
          <w:szCs w:val="22"/>
        </w:rPr>
      </w:pPr>
      <w:r>
        <w:rPr>
          <w:sz w:val="22"/>
          <w:szCs w:val="22"/>
        </w:rPr>
        <w:t xml:space="preserve">Learning needs that I have identified during my first year of practice are improving on my communication skills when speaking in meetings. Community Care, 2005 states the importance of communicating clearly when speaking in meetings and ensuring that you listen well to what others are saying and their body language. I feel that meeting can be challenging as many meetings are now conducted via teams and not delivered in person. This can make communication more difficult as technical issues often occur.  Due to this I feel that note taking during the meeting is important and I would like to develop this skill. </w:t>
      </w:r>
    </w:p>
    <w:p w14:paraId="53DE8E3A" w14:textId="77777777" w:rsidR="001F1750" w:rsidRDefault="001F1750" w:rsidP="001F1750">
      <w:pPr>
        <w:spacing w:line="360" w:lineRule="auto"/>
        <w:rPr>
          <w:sz w:val="22"/>
          <w:szCs w:val="22"/>
        </w:rPr>
      </w:pPr>
      <w:r>
        <w:rPr>
          <w:sz w:val="22"/>
          <w:szCs w:val="22"/>
        </w:rPr>
        <w:t xml:space="preserve">I would like to develop a further understanding of the safeguarding policies and procedures. As a newly qualified social worker I have had limited experience in the role of safeguarding adults and would like to attend further training to inform future practice. </w:t>
      </w:r>
    </w:p>
    <w:p w14:paraId="1C03209D" w14:textId="77777777" w:rsidR="001F1750" w:rsidRDefault="001F1750" w:rsidP="001F1750">
      <w:pPr>
        <w:spacing w:line="360" w:lineRule="auto"/>
        <w:rPr>
          <w:sz w:val="22"/>
          <w:szCs w:val="22"/>
        </w:rPr>
      </w:pPr>
      <w:r w:rsidRPr="00013C35">
        <w:rPr>
          <w:i/>
          <w:iCs/>
          <w:sz w:val="22"/>
          <w:szCs w:val="22"/>
        </w:rPr>
        <w:t>Word count</w:t>
      </w:r>
      <w:r>
        <w:rPr>
          <w:sz w:val="22"/>
          <w:szCs w:val="22"/>
        </w:rPr>
        <w:t xml:space="preserve"> (776)</w:t>
      </w:r>
    </w:p>
    <w:p w14:paraId="029745AA" w14:textId="77777777" w:rsidR="001F1750" w:rsidRDefault="001F1750" w:rsidP="001F1750">
      <w:pPr>
        <w:spacing w:line="360" w:lineRule="auto"/>
        <w:rPr>
          <w:sz w:val="22"/>
          <w:szCs w:val="22"/>
        </w:rPr>
      </w:pPr>
    </w:p>
    <w:p w14:paraId="6DD8FC30" w14:textId="77777777" w:rsidR="001F1750" w:rsidRDefault="001F1750" w:rsidP="001F1750">
      <w:pPr>
        <w:spacing w:line="360" w:lineRule="auto"/>
        <w:rPr>
          <w:sz w:val="22"/>
          <w:szCs w:val="22"/>
        </w:rPr>
      </w:pPr>
    </w:p>
    <w:p w14:paraId="5F02548C" w14:textId="77777777" w:rsidR="001F1750" w:rsidRPr="00EE5BC3" w:rsidRDefault="001F1750" w:rsidP="001F1750">
      <w:pPr>
        <w:jc w:val="center"/>
        <w:rPr>
          <w:b/>
          <w:sz w:val="28"/>
          <w:szCs w:val="28"/>
        </w:rPr>
      </w:pPr>
      <w:r w:rsidRPr="00EE5BC3">
        <w:rPr>
          <w:b/>
          <w:sz w:val="28"/>
          <w:szCs w:val="28"/>
        </w:rPr>
        <w:t>Task 1 (Part b)</w:t>
      </w:r>
    </w:p>
    <w:p w14:paraId="77725BB1" w14:textId="77777777" w:rsidR="001F1750" w:rsidRPr="00706BB5" w:rsidRDefault="001F1750" w:rsidP="001F1750">
      <w:pPr>
        <w:jc w:val="center"/>
        <w:rPr>
          <w:b/>
          <w:bCs/>
          <w:sz w:val="28"/>
          <w:szCs w:val="28"/>
        </w:rPr>
      </w:pPr>
      <w:r w:rsidRPr="00F15354">
        <w:rPr>
          <w:b/>
          <w:bCs/>
          <w:sz w:val="28"/>
          <w:szCs w:val="28"/>
        </w:rPr>
        <w:t xml:space="preserve">Developmental Review </w:t>
      </w:r>
    </w:p>
    <w:p w14:paraId="79349786" w14:textId="77777777" w:rsidR="001F1750" w:rsidRDefault="001F1750" w:rsidP="001F1750">
      <w:pPr>
        <w:rPr>
          <w:b/>
          <w:sz w:val="24"/>
          <w:szCs w:val="24"/>
        </w:rPr>
      </w:pPr>
    </w:p>
    <w:p w14:paraId="71A5E431" w14:textId="77777777" w:rsidR="001F1750" w:rsidRPr="00EE5BC3" w:rsidRDefault="001F1750" w:rsidP="001F1750">
      <w:pPr>
        <w:rPr>
          <w:b/>
          <w:sz w:val="24"/>
          <w:szCs w:val="24"/>
        </w:rPr>
      </w:pPr>
      <w:r w:rsidRPr="00EE5BC3">
        <w:rPr>
          <w:b/>
          <w:sz w:val="24"/>
          <w:szCs w:val="24"/>
        </w:rPr>
        <w:t>Guidance:</w:t>
      </w:r>
    </w:p>
    <w:p w14:paraId="04301707" w14:textId="77777777" w:rsidR="001F1750" w:rsidRPr="00706BB5" w:rsidRDefault="001F1750" w:rsidP="001F1750">
      <w:pPr>
        <w:rPr>
          <w:i/>
          <w:iCs/>
          <w:sz w:val="24"/>
          <w:szCs w:val="24"/>
        </w:rPr>
      </w:pPr>
      <w:r w:rsidRPr="00F15354">
        <w:rPr>
          <w:i/>
          <w:iCs/>
          <w:sz w:val="24"/>
          <w:szCs w:val="24"/>
        </w:rPr>
        <w:t xml:space="preserve">Please ensure you refer to a </w:t>
      </w:r>
      <w:r w:rsidRPr="006179BB">
        <w:rPr>
          <w:i/>
          <w:iCs/>
          <w:sz w:val="24"/>
          <w:szCs w:val="24"/>
        </w:rPr>
        <w:t xml:space="preserve">reflective model </w:t>
      </w:r>
      <w:r w:rsidRPr="00A5656A">
        <w:rPr>
          <w:i/>
          <w:iCs/>
          <w:sz w:val="24"/>
          <w:szCs w:val="24"/>
        </w:rPr>
        <w:t xml:space="preserve">and that you met the require learning outcomes for this task (See appendix </w:t>
      </w:r>
      <w:r>
        <w:rPr>
          <w:i/>
          <w:iCs/>
          <w:sz w:val="24"/>
          <w:szCs w:val="24"/>
        </w:rPr>
        <w:t>5</w:t>
      </w:r>
      <w:r w:rsidRPr="00F15354">
        <w:rPr>
          <w:i/>
          <w:iCs/>
          <w:sz w:val="24"/>
          <w:szCs w:val="24"/>
        </w:rPr>
        <w:t xml:space="preserve"> of the handbook).</w:t>
      </w:r>
    </w:p>
    <w:p w14:paraId="43F01852" w14:textId="77777777" w:rsidR="001F1750" w:rsidRPr="008B28E7" w:rsidRDefault="001F1750" w:rsidP="001F175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1F1750" w:rsidRPr="008B28E7" w14:paraId="102BE800" w14:textId="77777777" w:rsidTr="001E36F2">
        <w:tc>
          <w:tcPr>
            <w:tcW w:w="10188" w:type="dxa"/>
            <w:shd w:val="clear" w:color="auto" w:fill="auto"/>
          </w:tcPr>
          <w:p w14:paraId="6CE1E524" w14:textId="77777777" w:rsidR="001F1750" w:rsidRPr="00064063" w:rsidRDefault="001F1750" w:rsidP="001E36F2">
            <w:pPr>
              <w:jc w:val="both"/>
              <w:rPr>
                <w:b/>
                <w:sz w:val="24"/>
                <w:szCs w:val="24"/>
              </w:rPr>
            </w:pPr>
            <w:r w:rsidRPr="00064063">
              <w:rPr>
                <w:b/>
                <w:sz w:val="24"/>
                <w:szCs w:val="24"/>
              </w:rPr>
              <w:t>Question</w:t>
            </w:r>
            <w:r>
              <w:rPr>
                <w:b/>
                <w:sz w:val="24"/>
                <w:szCs w:val="24"/>
              </w:rPr>
              <w:t>:</w:t>
            </w:r>
          </w:p>
          <w:p w14:paraId="312090BD" w14:textId="77777777" w:rsidR="001F1750" w:rsidRDefault="001F1750" w:rsidP="001E36F2">
            <w:pPr>
              <w:jc w:val="both"/>
              <w:rPr>
                <w:sz w:val="24"/>
                <w:szCs w:val="24"/>
              </w:rPr>
            </w:pPr>
            <w:r w:rsidRPr="005E17F1">
              <w:rPr>
                <w:color w:val="auto"/>
                <w:sz w:val="24"/>
                <w:szCs w:val="24"/>
              </w:rPr>
              <w:t xml:space="preserve">Using a reflective model </w:t>
            </w:r>
            <w:r>
              <w:rPr>
                <w:sz w:val="24"/>
                <w:szCs w:val="24"/>
              </w:rPr>
              <w:t>critically r</w:t>
            </w:r>
            <w:r w:rsidRPr="008B28E7">
              <w:rPr>
                <w:sz w:val="24"/>
                <w:szCs w:val="24"/>
              </w:rPr>
              <w:t>eflect on your development including reference to training, learning, research and use of supervision since completing</w:t>
            </w:r>
            <w:r>
              <w:rPr>
                <w:sz w:val="24"/>
                <w:szCs w:val="24"/>
              </w:rPr>
              <w:t xml:space="preserve"> Task 1 (part a) </w:t>
            </w:r>
            <w:r w:rsidRPr="00EE5BC3">
              <w:rPr>
                <w:sz w:val="24"/>
                <w:szCs w:val="24"/>
              </w:rPr>
              <w:t xml:space="preserve">(when you began the </w:t>
            </w:r>
            <w:r w:rsidRPr="003B3115">
              <w:rPr>
                <w:sz w:val="24"/>
                <w:szCs w:val="24"/>
              </w:rPr>
              <w:t>programme).</w:t>
            </w:r>
            <w:r>
              <w:rPr>
                <w:sz w:val="24"/>
                <w:szCs w:val="24"/>
              </w:rPr>
              <w:t xml:space="preserve"> </w:t>
            </w:r>
          </w:p>
          <w:p w14:paraId="495D6379" w14:textId="77777777" w:rsidR="001F1750" w:rsidRDefault="001F1750" w:rsidP="001E36F2">
            <w:pPr>
              <w:jc w:val="both"/>
              <w:rPr>
                <w:sz w:val="24"/>
                <w:szCs w:val="24"/>
              </w:rPr>
            </w:pPr>
            <w:r>
              <w:rPr>
                <w:sz w:val="24"/>
                <w:szCs w:val="24"/>
              </w:rPr>
              <w:t>Consider in discussion with your mentor/supervisor/line manager the extent to which your learning needs has been achieved. Identify any additional learning needs to support your development in the transition to becoming an experienced practitioner in your future career.</w:t>
            </w:r>
            <w:r w:rsidRPr="008B28E7">
              <w:rPr>
                <w:sz w:val="24"/>
                <w:szCs w:val="24"/>
              </w:rPr>
              <w:t xml:space="preserve"> </w:t>
            </w:r>
            <w:r>
              <w:rPr>
                <w:sz w:val="24"/>
                <w:szCs w:val="24"/>
              </w:rPr>
              <w:t xml:space="preserve">You must include a </w:t>
            </w:r>
            <w:r w:rsidRPr="00EE5BC3">
              <w:rPr>
                <w:sz w:val="24"/>
                <w:szCs w:val="24"/>
              </w:rPr>
              <w:t>reflection</w:t>
            </w:r>
            <w:r>
              <w:rPr>
                <w:sz w:val="24"/>
                <w:szCs w:val="24"/>
              </w:rPr>
              <w:t xml:space="preserve"> </w:t>
            </w:r>
            <w:r w:rsidRPr="00045C40">
              <w:rPr>
                <w:sz w:val="24"/>
                <w:szCs w:val="24"/>
              </w:rPr>
              <w:t xml:space="preserve">on feedback that you have received from </w:t>
            </w:r>
            <w:r w:rsidRPr="00045C40">
              <w:rPr>
                <w:color w:val="auto"/>
                <w:sz w:val="24"/>
                <w:szCs w:val="24"/>
              </w:rPr>
              <w:t>individuals</w:t>
            </w:r>
            <w:r>
              <w:rPr>
                <w:color w:val="auto"/>
                <w:sz w:val="24"/>
                <w:szCs w:val="24"/>
              </w:rPr>
              <w:t xml:space="preserve"> </w:t>
            </w:r>
            <w:r>
              <w:rPr>
                <w:sz w:val="24"/>
                <w:szCs w:val="24"/>
              </w:rPr>
              <w:t>in need of care and support and/or their</w:t>
            </w:r>
            <w:r>
              <w:rPr>
                <w:i/>
                <w:sz w:val="24"/>
                <w:szCs w:val="24"/>
              </w:rPr>
              <w:t xml:space="preserve"> </w:t>
            </w:r>
            <w:proofErr w:type="spellStart"/>
            <w:r>
              <w:rPr>
                <w:sz w:val="24"/>
                <w:szCs w:val="24"/>
              </w:rPr>
              <w:t>carers</w:t>
            </w:r>
            <w:proofErr w:type="spellEnd"/>
            <w:r w:rsidRPr="00045C40">
              <w:rPr>
                <w:color w:val="auto"/>
                <w:sz w:val="24"/>
                <w:szCs w:val="24"/>
              </w:rPr>
              <w:t xml:space="preserve"> </w:t>
            </w:r>
            <w:r>
              <w:rPr>
                <w:sz w:val="24"/>
                <w:szCs w:val="24"/>
              </w:rPr>
              <w:t xml:space="preserve">and </w:t>
            </w:r>
            <w:bookmarkStart w:id="2" w:name="_Hlk6242917"/>
            <w:r>
              <w:rPr>
                <w:sz w:val="24"/>
                <w:szCs w:val="24"/>
              </w:rPr>
              <w:t xml:space="preserve">how this feedback has informed your future </w:t>
            </w:r>
            <w:r w:rsidRPr="00045C40">
              <w:rPr>
                <w:sz w:val="24"/>
                <w:szCs w:val="24"/>
              </w:rPr>
              <w:t>professional</w:t>
            </w:r>
            <w:r>
              <w:rPr>
                <w:sz w:val="24"/>
                <w:szCs w:val="24"/>
              </w:rPr>
              <w:t xml:space="preserve"> development.</w:t>
            </w:r>
            <w:bookmarkEnd w:id="2"/>
          </w:p>
          <w:p w14:paraId="1EBDF75E" w14:textId="77777777" w:rsidR="001F1750" w:rsidRDefault="001F1750" w:rsidP="001E36F2">
            <w:pPr>
              <w:jc w:val="both"/>
              <w:rPr>
                <w:sz w:val="24"/>
                <w:szCs w:val="24"/>
              </w:rPr>
            </w:pPr>
          </w:p>
          <w:p w14:paraId="78C7A5E4" w14:textId="77777777" w:rsidR="001F1750" w:rsidRDefault="001F1750" w:rsidP="001E36F2">
            <w:pPr>
              <w:jc w:val="both"/>
              <w:rPr>
                <w:i/>
                <w:sz w:val="24"/>
                <w:szCs w:val="24"/>
              </w:rPr>
            </w:pPr>
            <w:r>
              <w:rPr>
                <w:i/>
                <w:sz w:val="24"/>
                <w:szCs w:val="24"/>
              </w:rPr>
              <w:t xml:space="preserve">750 </w:t>
            </w:r>
            <w:r w:rsidRPr="008B28E7">
              <w:rPr>
                <w:i/>
                <w:sz w:val="24"/>
                <w:szCs w:val="24"/>
              </w:rPr>
              <w:t>words (+/- 10%: include your actual word count at the end of each section)</w:t>
            </w:r>
            <w:r>
              <w:rPr>
                <w:i/>
                <w:sz w:val="24"/>
                <w:szCs w:val="24"/>
              </w:rPr>
              <w:t>.</w:t>
            </w:r>
          </w:p>
          <w:p w14:paraId="1E340661" w14:textId="77777777" w:rsidR="001F1750" w:rsidRDefault="001F1750" w:rsidP="001E36F2">
            <w:pPr>
              <w:jc w:val="both"/>
              <w:rPr>
                <w:i/>
                <w:sz w:val="24"/>
                <w:szCs w:val="24"/>
              </w:rPr>
            </w:pPr>
          </w:p>
          <w:p w14:paraId="4CE5761A" w14:textId="77777777" w:rsidR="001F1750" w:rsidRDefault="001F1750" w:rsidP="001E36F2">
            <w:pPr>
              <w:jc w:val="both"/>
              <w:rPr>
                <w:i/>
                <w:sz w:val="24"/>
                <w:szCs w:val="24"/>
              </w:rPr>
            </w:pPr>
          </w:p>
          <w:p w14:paraId="19F0AC7F" w14:textId="77777777" w:rsidR="001F1750" w:rsidRDefault="001F1750" w:rsidP="001E36F2">
            <w:pPr>
              <w:jc w:val="both"/>
              <w:rPr>
                <w:i/>
                <w:sz w:val="24"/>
                <w:szCs w:val="24"/>
              </w:rPr>
            </w:pPr>
          </w:p>
          <w:p w14:paraId="411650F0" w14:textId="77777777" w:rsidR="001F1750" w:rsidRPr="008B28E7" w:rsidRDefault="001F1750" w:rsidP="001E36F2">
            <w:pPr>
              <w:jc w:val="both"/>
              <w:rPr>
                <w:i/>
                <w:sz w:val="24"/>
                <w:szCs w:val="24"/>
              </w:rPr>
            </w:pPr>
          </w:p>
        </w:tc>
      </w:tr>
    </w:tbl>
    <w:p w14:paraId="7F6FEF2F" w14:textId="77777777" w:rsidR="001F1750" w:rsidRPr="008B28E7" w:rsidRDefault="001F1750" w:rsidP="001F1750">
      <w:pPr>
        <w:jc w:val="both"/>
        <w:rPr>
          <w:sz w:val="24"/>
          <w:szCs w:val="24"/>
        </w:rPr>
      </w:pPr>
    </w:p>
    <w:p w14:paraId="0437DE35" w14:textId="77777777" w:rsidR="001F1750" w:rsidRDefault="001F1750" w:rsidP="001F1750">
      <w:pPr>
        <w:keepNext/>
        <w:spacing w:before="240" w:after="60" w:line="360" w:lineRule="auto"/>
        <w:jc w:val="both"/>
        <w:rPr>
          <w:color w:val="auto"/>
          <w:sz w:val="22"/>
          <w:szCs w:val="22"/>
        </w:rPr>
      </w:pPr>
      <w:r w:rsidRPr="00535C29">
        <w:rPr>
          <w:bCs/>
          <w:sz w:val="22"/>
          <w:szCs w:val="22"/>
        </w:rPr>
        <w:lastRenderedPageBreak/>
        <w:t>For this part of my developmental review,</w:t>
      </w:r>
      <w:r>
        <w:rPr>
          <w:bCs/>
          <w:sz w:val="22"/>
          <w:szCs w:val="22"/>
        </w:rPr>
        <w:t xml:space="preserve"> I will be using</w:t>
      </w:r>
      <w:r>
        <w:rPr>
          <w:b/>
          <w:sz w:val="24"/>
          <w:szCs w:val="24"/>
        </w:rPr>
        <w:t xml:space="preserve"> </w:t>
      </w:r>
      <w:r w:rsidRPr="00425EF7">
        <w:rPr>
          <w:color w:val="auto"/>
          <w:sz w:val="22"/>
          <w:szCs w:val="22"/>
        </w:rPr>
        <w:t>Kolb’s learning styles and experimental cycle (</w:t>
      </w:r>
      <w:proofErr w:type="spellStart"/>
      <w:r w:rsidRPr="00425EF7">
        <w:rPr>
          <w:color w:val="auto"/>
          <w:sz w:val="22"/>
          <w:szCs w:val="22"/>
        </w:rPr>
        <w:t>Mcleod</w:t>
      </w:r>
      <w:proofErr w:type="spellEnd"/>
      <w:r w:rsidRPr="00425EF7">
        <w:rPr>
          <w:color w:val="auto"/>
          <w:sz w:val="22"/>
          <w:szCs w:val="22"/>
        </w:rPr>
        <w:t>, 2021) to reflect on my development</w:t>
      </w:r>
      <w:r>
        <w:rPr>
          <w:color w:val="auto"/>
          <w:sz w:val="22"/>
          <w:szCs w:val="22"/>
        </w:rPr>
        <w:t xml:space="preserve"> over the last 3 years.</w:t>
      </w:r>
    </w:p>
    <w:p w14:paraId="6E543BBE" w14:textId="77777777" w:rsidR="001F1750" w:rsidRDefault="001F1750" w:rsidP="001F1750">
      <w:pPr>
        <w:keepNext/>
        <w:spacing w:before="240" w:after="60" w:line="360" w:lineRule="auto"/>
        <w:jc w:val="both"/>
        <w:rPr>
          <w:color w:val="auto"/>
          <w:sz w:val="22"/>
          <w:szCs w:val="22"/>
        </w:rPr>
      </w:pPr>
      <w:r>
        <w:rPr>
          <w:color w:val="auto"/>
          <w:sz w:val="22"/>
          <w:szCs w:val="22"/>
        </w:rPr>
        <w:t xml:space="preserve">One of the learning needs that I identified from my practice was to improve communication skills in community resource team and multi-disciplinary team meetings, and to have a better understanding of the content in these meetings by taking notes and noticing the communication skills of others. I find it difficult at times to communicate my views clearly. I feel that this is due to confidence with being newly qualified and that a great deal of these meetings is now conducted via teams, and it can be challenging to understand body language when meetings are not in person. I have since attended collaborative communication and reflective practice training sessions to inform my practice. </w:t>
      </w:r>
    </w:p>
    <w:p w14:paraId="3084D379" w14:textId="77777777" w:rsidR="001F1750" w:rsidRPr="00DE7329" w:rsidRDefault="001F1750" w:rsidP="001F1750">
      <w:pPr>
        <w:pStyle w:val="NormalGwe"/>
        <w:shd w:val="clear" w:color="auto" w:fill="FFFFFF"/>
        <w:spacing w:before="0" w:beforeAutospacing="0" w:after="0" w:afterAutospacing="0" w:line="360" w:lineRule="auto"/>
        <w:textAlignment w:val="baseline"/>
        <w:rPr>
          <w:rFonts w:ascii="Arial" w:hAnsi="Arial" w:cs="Arial"/>
          <w:color w:val="222222"/>
          <w:sz w:val="22"/>
          <w:szCs w:val="22"/>
          <w:highlight w:val="yellow"/>
          <w:lang w:val="en-GB"/>
        </w:rPr>
      </w:pPr>
      <w:r w:rsidRPr="00DE7329">
        <w:rPr>
          <w:rFonts w:ascii="Arial" w:hAnsi="Arial" w:cs="Arial"/>
          <w:color w:val="222222"/>
          <w:sz w:val="22"/>
          <w:szCs w:val="22"/>
          <w:lang w:val="en-GB"/>
        </w:rPr>
        <w:t xml:space="preserve">As a social worker we attend many MDT </w:t>
      </w:r>
      <w:r>
        <w:rPr>
          <w:rFonts w:ascii="Arial" w:hAnsi="Arial" w:cs="Arial"/>
          <w:color w:val="222222"/>
          <w:sz w:val="22"/>
          <w:szCs w:val="22"/>
          <w:lang w:val="en-GB"/>
        </w:rPr>
        <w:t xml:space="preserve">and CRT </w:t>
      </w:r>
      <w:r w:rsidRPr="00DE7329">
        <w:rPr>
          <w:rFonts w:ascii="Arial" w:hAnsi="Arial" w:cs="Arial"/>
          <w:color w:val="222222"/>
          <w:sz w:val="22"/>
          <w:szCs w:val="22"/>
          <w:lang w:val="en-GB"/>
        </w:rPr>
        <w:t xml:space="preserve">meetings during the working week, </w:t>
      </w:r>
      <w:r>
        <w:rPr>
          <w:rFonts w:ascii="Arial" w:hAnsi="Arial" w:cs="Arial"/>
          <w:color w:val="222222"/>
          <w:sz w:val="22"/>
          <w:szCs w:val="22"/>
          <w:lang w:val="en-GB"/>
        </w:rPr>
        <w:t xml:space="preserve">and </w:t>
      </w:r>
      <w:r w:rsidRPr="00DE7329">
        <w:rPr>
          <w:rFonts w:ascii="Arial" w:hAnsi="Arial" w:cs="Arial"/>
          <w:color w:val="222222"/>
          <w:sz w:val="22"/>
          <w:szCs w:val="22"/>
          <w:lang w:val="en-GB"/>
        </w:rPr>
        <w:t xml:space="preserve">it is important to </w:t>
      </w:r>
      <w:r>
        <w:rPr>
          <w:rFonts w:ascii="Arial" w:hAnsi="Arial" w:cs="Arial"/>
          <w:color w:val="222222"/>
          <w:sz w:val="22"/>
          <w:szCs w:val="22"/>
          <w:lang w:val="en-GB"/>
        </w:rPr>
        <w:t xml:space="preserve">improve communication, </w:t>
      </w:r>
      <w:r w:rsidRPr="00DE7329">
        <w:rPr>
          <w:rFonts w:ascii="Arial" w:hAnsi="Arial" w:cs="Arial"/>
          <w:color w:val="222222"/>
          <w:sz w:val="22"/>
          <w:szCs w:val="22"/>
          <w:lang w:val="en-GB"/>
        </w:rPr>
        <w:t>establish and maintain relationships</w:t>
      </w:r>
      <w:r>
        <w:rPr>
          <w:rFonts w:ascii="Arial" w:hAnsi="Arial" w:cs="Arial"/>
          <w:color w:val="222222"/>
          <w:sz w:val="22"/>
          <w:szCs w:val="22"/>
          <w:lang w:val="en-GB"/>
        </w:rPr>
        <w:t xml:space="preserve"> with other professionals for these meetings to be effective (NHS, 2008).</w:t>
      </w:r>
      <w:r w:rsidRPr="00DE7329">
        <w:rPr>
          <w:rFonts w:ascii="Arial" w:hAnsi="Arial" w:cs="Arial"/>
          <w:color w:val="222222"/>
          <w:sz w:val="22"/>
          <w:szCs w:val="22"/>
          <w:lang w:val="en-GB"/>
        </w:rPr>
        <w:t xml:space="preserve">  </w:t>
      </w:r>
    </w:p>
    <w:p w14:paraId="72B18EB6" w14:textId="77777777" w:rsidR="001F1750" w:rsidRPr="00873A18" w:rsidRDefault="001F1750" w:rsidP="001F1750">
      <w:pPr>
        <w:pStyle w:val="NormalGwe"/>
        <w:shd w:val="clear" w:color="auto" w:fill="FFFFFF"/>
        <w:spacing w:before="0" w:beforeAutospacing="0" w:after="0" w:afterAutospacing="0" w:line="360" w:lineRule="auto"/>
        <w:textAlignment w:val="baseline"/>
        <w:rPr>
          <w:rFonts w:ascii="Arial" w:hAnsi="Arial" w:cs="Arial"/>
          <w:color w:val="222222"/>
          <w:sz w:val="22"/>
          <w:szCs w:val="22"/>
          <w:lang w:val="en-GB"/>
        </w:rPr>
      </w:pPr>
      <w:r w:rsidRPr="00873A18">
        <w:rPr>
          <w:rFonts w:ascii="Arial" w:hAnsi="Arial" w:cs="Arial"/>
          <w:color w:val="222222"/>
          <w:sz w:val="22"/>
          <w:szCs w:val="22"/>
          <w:lang w:val="en-GB"/>
        </w:rPr>
        <w:t xml:space="preserve">I have learnt how to speak in a confident manner during these meetings </w:t>
      </w:r>
      <w:r>
        <w:rPr>
          <w:rFonts w:ascii="Arial" w:hAnsi="Arial" w:cs="Arial"/>
          <w:color w:val="222222"/>
          <w:sz w:val="22"/>
          <w:szCs w:val="22"/>
          <w:lang w:val="en-GB"/>
        </w:rPr>
        <w:t>and n</w:t>
      </w:r>
      <w:r w:rsidRPr="00873A18">
        <w:rPr>
          <w:rFonts w:ascii="Arial" w:hAnsi="Arial" w:cs="Arial"/>
          <w:color w:val="222222"/>
          <w:sz w:val="22"/>
          <w:szCs w:val="22"/>
          <w:lang w:val="en-GB"/>
        </w:rPr>
        <w:t xml:space="preserve">ow feel </w:t>
      </w:r>
      <w:r>
        <w:rPr>
          <w:rFonts w:ascii="Arial" w:hAnsi="Arial" w:cs="Arial"/>
          <w:color w:val="222222"/>
          <w:sz w:val="22"/>
          <w:szCs w:val="22"/>
          <w:lang w:val="en-GB"/>
        </w:rPr>
        <w:t>braver</w:t>
      </w:r>
      <w:r w:rsidRPr="00873A18">
        <w:rPr>
          <w:rFonts w:ascii="Arial" w:hAnsi="Arial" w:cs="Arial"/>
          <w:color w:val="222222"/>
          <w:sz w:val="22"/>
          <w:szCs w:val="22"/>
          <w:lang w:val="en-GB"/>
        </w:rPr>
        <w:t xml:space="preserve"> than I was when I </w:t>
      </w:r>
      <w:r>
        <w:rPr>
          <w:rFonts w:ascii="Arial" w:hAnsi="Arial" w:cs="Arial"/>
          <w:color w:val="222222"/>
          <w:sz w:val="22"/>
          <w:szCs w:val="22"/>
          <w:lang w:val="en-GB"/>
        </w:rPr>
        <w:t>f</w:t>
      </w:r>
      <w:r w:rsidRPr="00873A18">
        <w:rPr>
          <w:rFonts w:ascii="Arial" w:hAnsi="Arial" w:cs="Arial"/>
          <w:color w:val="222222"/>
          <w:sz w:val="22"/>
          <w:szCs w:val="22"/>
          <w:lang w:val="en-GB"/>
        </w:rPr>
        <w:t>irst qualified as a social worker, I believe that getting to know the different professionals and attending more and more meetings has helped me learn this. I felt that this has helped me contribute and become</w:t>
      </w:r>
      <w:r w:rsidRPr="00873A18">
        <w:rPr>
          <w:rFonts w:ascii="Helvetica" w:hAnsi="Helvetica" w:cs="Helvetica"/>
          <w:color w:val="222222"/>
          <w:sz w:val="23"/>
          <w:szCs w:val="23"/>
          <w:shd w:val="clear" w:color="auto" w:fill="FFFFFF"/>
          <w:lang w:val="en-GB"/>
        </w:rPr>
        <w:t xml:space="preserve"> valued member of the team</w:t>
      </w:r>
      <w:r>
        <w:rPr>
          <w:rFonts w:ascii="Helvetica" w:hAnsi="Helvetica" w:cs="Helvetica"/>
          <w:color w:val="222222"/>
          <w:sz w:val="23"/>
          <w:szCs w:val="23"/>
          <w:shd w:val="clear" w:color="auto" w:fill="FFFFFF"/>
          <w:lang w:val="en-GB"/>
        </w:rPr>
        <w:t xml:space="preserve"> </w:t>
      </w:r>
      <w:r w:rsidRPr="00873A18">
        <w:rPr>
          <w:rFonts w:ascii="Arial" w:hAnsi="Arial" w:cs="Arial"/>
          <w:color w:val="222222"/>
          <w:sz w:val="22"/>
          <w:szCs w:val="22"/>
          <w:lang w:val="en-GB"/>
        </w:rPr>
        <w:t xml:space="preserve">(Community Care, 2017). </w:t>
      </w:r>
    </w:p>
    <w:p w14:paraId="20BCE071" w14:textId="77777777" w:rsidR="001F1750" w:rsidRPr="00873A18" w:rsidRDefault="001F1750" w:rsidP="001F1750">
      <w:pPr>
        <w:pStyle w:val="NormalGwe"/>
        <w:shd w:val="clear" w:color="auto" w:fill="FFFFFF"/>
        <w:spacing w:before="0" w:beforeAutospacing="0" w:after="0" w:afterAutospacing="0" w:line="360" w:lineRule="auto"/>
        <w:textAlignment w:val="baseline"/>
        <w:rPr>
          <w:rFonts w:ascii="Arial" w:hAnsi="Arial" w:cs="Arial"/>
          <w:color w:val="222222"/>
          <w:sz w:val="22"/>
          <w:szCs w:val="22"/>
          <w:lang w:val="en-GB"/>
        </w:rPr>
      </w:pPr>
    </w:p>
    <w:p w14:paraId="08FB2080" w14:textId="77777777" w:rsidR="001F1750" w:rsidRDefault="001F1750" w:rsidP="001F1750">
      <w:pPr>
        <w:pStyle w:val="NormalGwe"/>
        <w:shd w:val="clear" w:color="auto" w:fill="FFFFFF"/>
        <w:spacing w:before="0" w:beforeAutospacing="0" w:after="0" w:afterAutospacing="0" w:line="360" w:lineRule="auto"/>
        <w:textAlignment w:val="baseline"/>
        <w:rPr>
          <w:rFonts w:ascii="Arial" w:hAnsi="Arial" w:cs="Arial"/>
          <w:color w:val="222222"/>
          <w:sz w:val="22"/>
          <w:szCs w:val="22"/>
          <w:lang w:val="en-GB"/>
        </w:rPr>
      </w:pPr>
      <w:r w:rsidRPr="008B7C84">
        <w:rPr>
          <w:rFonts w:ascii="Arial" w:hAnsi="Arial" w:cs="Arial"/>
          <w:color w:val="222222"/>
          <w:sz w:val="22"/>
          <w:szCs w:val="22"/>
          <w:lang w:val="en-GB"/>
        </w:rPr>
        <w:t xml:space="preserve">Another Learning need that I was able to identify in my first year of practice was safeguarding training and complying with the procedures set out in the National Wales </w:t>
      </w:r>
      <w:r w:rsidRPr="008B7C84">
        <w:rPr>
          <w:rFonts w:ascii="Arial" w:hAnsi="Arial" w:cs="Arial"/>
          <w:color w:val="000000" w:themeColor="text1"/>
          <w:sz w:val="22"/>
          <w:szCs w:val="22"/>
          <w:lang w:val="en-GB"/>
        </w:rPr>
        <w:t xml:space="preserve">safeguarding </w:t>
      </w:r>
      <w:r>
        <w:rPr>
          <w:rFonts w:ascii="Arial" w:hAnsi="Arial" w:cs="Arial"/>
          <w:color w:val="000000" w:themeColor="text1"/>
          <w:sz w:val="22"/>
          <w:szCs w:val="22"/>
          <w:lang w:val="en-GB"/>
        </w:rPr>
        <w:t>board</w:t>
      </w:r>
      <w:r w:rsidRPr="008B7C84">
        <w:rPr>
          <w:rFonts w:ascii="Arial" w:hAnsi="Arial" w:cs="Arial"/>
          <w:color w:val="222222"/>
          <w:sz w:val="22"/>
          <w:szCs w:val="22"/>
          <w:lang w:val="en-GB"/>
        </w:rPr>
        <w:t>. I was lacking experience in safeguarding processes as I have not been involved in many safeguarding cases. This has since changed, and I have had the opportunity to be part of different training sessions</w:t>
      </w:r>
      <w:r>
        <w:rPr>
          <w:rFonts w:ascii="Arial" w:hAnsi="Arial" w:cs="Arial"/>
          <w:color w:val="222222"/>
          <w:sz w:val="22"/>
          <w:szCs w:val="22"/>
          <w:lang w:val="en-GB"/>
        </w:rPr>
        <w:t>. I have been involved in safeguarding cases both alone and in a co-working environment. I lacked confidence in the procedures as I felt that they were complicated however I feel that I now understand the steps needed to safeguard adults. I have attended several training courses in adult safeguarding procedures, including safeguarding for workers in their first 3 years in practice. I have attended Ask and Act training and human trafficking and modern slavery training. All the training I have attended have been useful in enabling me to apply new skills and have helped me in gaining confidence in following the safeguarding procedures set out in the relevant legal frameworks and legislation.</w:t>
      </w:r>
    </w:p>
    <w:p w14:paraId="251A92FD" w14:textId="77777777" w:rsidR="001F1750" w:rsidRDefault="001F1750" w:rsidP="001F1750">
      <w:pPr>
        <w:pStyle w:val="NormalGwe"/>
        <w:shd w:val="clear" w:color="auto" w:fill="FFFFFF"/>
        <w:spacing w:before="0" w:beforeAutospacing="0" w:after="0" w:afterAutospacing="0" w:line="360" w:lineRule="auto"/>
        <w:textAlignment w:val="baseline"/>
        <w:rPr>
          <w:rFonts w:ascii="Arial" w:hAnsi="Arial" w:cs="Arial"/>
          <w:color w:val="222222"/>
          <w:sz w:val="22"/>
          <w:szCs w:val="22"/>
          <w:lang w:val="en-GB"/>
        </w:rPr>
      </w:pPr>
    </w:p>
    <w:p w14:paraId="0785A824" w14:textId="77777777" w:rsidR="001F1750" w:rsidRDefault="001F1750" w:rsidP="001F1750">
      <w:pPr>
        <w:pStyle w:val="NormalGwe"/>
        <w:shd w:val="clear" w:color="auto" w:fill="FFFFFF"/>
        <w:spacing w:before="0" w:beforeAutospacing="0" w:after="0" w:afterAutospacing="0" w:line="360" w:lineRule="auto"/>
        <w:textAlignment w:val="baseline"/>
        <w:rPr>
          <w:rFonts w:ascii="Arial" w:hAnsi="Arial" w:cs="Arial"/>
          <w:color w:val="222222"/>
          <w:sz w:val="22"/>
          <w:szCs w:val="22"/>
          <w:lang w:val="en-GB"/>
        </w:rPr>
      </w:pPr>
      <w:r>
        <w:rPr>
          <w:rFonts w:ascii="Arial" w:hAnsi="Arial" w:cs="Arial"/>
          <w:color w:val="222222"/>
          <w:sz w:val="22"/>
          <w:szCs w:val="22"/>
          <w:lang w:val="en-GB"/>
        </w:rPr>
        <w:t xml:space="preserve">I continue to benefit from supervision sessions provided by my line manager. I can request extra supervision if I have a complex case to manage. Within supervision I can discuss ongoing cases within the sessions and receive feedback on the progress of the case. I gain </w:t>
      </w:r>
      <w:r>
        <w:rPr>
          <w:rFonts w:ascii="Arial" w:hAnsi="Arial" w:cs="Arial"/>
          <w:color w:val="222222"/>
          <w:sz w:val="22"/>
          <w:szCs w:val="22"/>
          <w:lang w:val="en-GB"/>
        </w:rPr>
        <w:lastRenderedPageBreak/>
        <w:t xml:space="preserve">confidence from supervision when it comes to decision making especially as my cases become more complex. I also get a great deal of support from the team around me, I find it beneficial drawing on the experiences of others and learning how they have delt with cases like mine and how they have been able to problem solve. Team members are also beneficial for exploring local third sector agencies and organisations, their local knowledge and experiences are key to informing my work and providing support to individuals. </w:t>
      </w:r>
    </w:p>
    <w:p w14:paraId="2D901158" w14:textId="77777777" w:rsidR="001F1750" w:rsidRDefault="001F1750" w:rsidP="001F1750">
      <w:pPr>
        <w:pStyle w:val="NormalGwe"/>
        <w:shd w:val="clear" w:color="auto" w:fill="FFFFFF"/>
        <w:spacing w:before="0" w:beforeAutospacing="0" w:after="0" w:afterAutospacing="0" w:line="360" w:lineRule="auto"/>
        <w:textAlignment w:val="baseline"/>
        <w:rPr>
          <w:rFonts w:ascii="Arial" w:hAnsi="Arial" w:cs="Arial"/>
          <w:color w:val="222222"/>
          <w:sz w:val="22"/>
          <w:szCs w:val="22"/>
          <w:lang w:val="en-GB"/>
        </w:rPr>
      </w:pPr>
    </w:p>
    <w:p w14:paraId="0AF63384" w14:textId="77777777" w:rsidR="001F1750" w:rsidRDefault="001F1750" w:rsidP="001F1750">
      <w:pPr>
        <w:pStyle w:val="NormalGwe"/>
        <w:shd w:val="clear" w:color="auto" w:fill="FFFFFF"/>
        <w:spacing w:before="0" w:beforeAutospacing="0" w:after="0" w:afterAutospacing="0" w:line="360" w:lineRule="auto"/>
        <w:textAlignment w:val="baseline"/>
        <w:rPr>
          <w:rFonts w:ascii="Arial" w:hAnsi="Arial" w:cs="Arial"/>
          <w:color w:val="222222"/>
          <w:sz w:val="22"/>
          <w:szCs w:val="22"/>
          <w:lang w:val="en-GB"/>
        </w:rPr>
      </w:pPr>
      <w:r>
        <w:rPr>
          <w:rFonts w:ascii="Arial" w:hAnsi="Arial" w:cs="Arial"/>
          <w:color w:val="222222"/>
          <w:sz w:val="22"/>
          <w:szCs w:val="22"/>
          <w:lang w:val="en-GB"/>
        </w:rPr>
        <w:t xml:space="preserve">I have received positive feedback from clients that I have worked with which has given me confidence and showed me where my strengths are in my work. I feel that I can build a rapport quickly with individuals I have supported since gaining my qualification.  I have also received feedback where I have been unclear of the direct payment processes and have discovered that I need further training on direct payments. The direct payments system has changed lately which has caused some confusion when trying to implement the service. This feedback helps me to improve on working relationships and on the quality of my direct work with individuals and their families (Department of health, 2016). </w:t>
      </w:r>
    </w:p>
    <w:p w14:paraId="2222FA90" w14:textId="77777777" w:rsidR="001F1750" w:rsidRDefault="001F1750" w:rsidP="001F1750">
      <w:pPr>
        <w:pStyle w:val="NormalGwe"/>
        <w:shd w:val="clear" w:color="auto" w:fill="FFFFFF"/>
        <w:spacing w:before="0" w:beforeAutospacing="0" w:after="0" w:afterAutospacing="0" w:line="360" w:lineRule="auto"/>
        <w:textAlignment w:val="baseline"/>
        <w:rPr>
          <w:rFonts w:ascii="Arial" w:hAnsi="Arial" w:cs="Arial"/>
          <w:color w:val="222222"/>
          <w:sz w:val="22"/>
          <w:szCs w:val="22"/>
          <w:lang w:val="en-GB"/>
        </w:rPr>
      </w:pPr>
      <w:r>
        <w:rPr>
          <w:rFonts w:ascii="Arial" w:hAnsi="Arial" w:cs="Arial"/>
          <w:color w:val="222222"/>
          <w:sz w:val="22"/>
          <w:szCs w:val="22"/>
          <w:lang w:val="en-GB"/>
        </w:rPr>
        <w:t xml:space="preserve">As I continue in my role and in my professional development, I would like to develop my knowledge on hoarding and self-neglect, I have seen over the last three years that there are many cases of this nature and there are new policies on working with these cases. I would like to gain more experience in this and intend on taking on a case where I will be co-working on a case of this nature. </w:t>
      </w:r>
    </w:p>
    <w:p w14:paraId="32F33537" w14:textId="77777777" w:rsidR="001F1750" w:rsidRDefault="001F1750" w:rsidP="001F1750">
      <w:pPr>
        <w:pStyle w:val="NormalGwe"/>
        <w:shd w:val="clear" w:color="auto" w:fill="FFFFFF"/>
        <w:spacing w:before="0" w:beforeAutospacing="0" w:after="0" w:afterAutospacing="0" w:line="360" w:lineRule="auto"/>
        <w:textAlignment w:val="baseline"/>
        <w:rPr>
          <w:rFonts w:ascii="Arial" w:hAnsi="Arial" w:cs="Arial"/>
          <w:color w:val="222222"/>
          <w:sz w:val="22"/>
          <w:szCs w:val="22"/>
          <w:lang w:val="en-GB"/>
        </w:rPr>
      </w:pPr>
      <w:r>
        <w:rPr>
          <w:rFonts w:ascii="Arial" w:hAnsi="Arial" w:cs="Arial"/>
          <w:color w:val="222222"/>
          <w:sz w:val="22"/>
          <w:szCs w:val="22"/>
          <w:lang w:val="en-GB"/>
        </w:rPr>
        <w:t>(Word count 744)</w:t>
      </w:r>
    </w:p>
    <w:p w14:paraId="2F458B6D" w14:textId="77777777" w:rsidR="001F1750" w:rsidRPr="00075263" w:rsidRDefault="001F1750" w:rsidP="001F1750">
      <w:pPr>
        <w:spacing w:line="360" w:lineRule="auto"/>
        <w:rPr>
          <w:sz w:val="22"/>
          <w:szCs w:val="22"/>
        </w:rPr>
      </w:pPr>
    </w:p>
    <w:bookmarkEnd w:id="0"/>
    <w:p w14:paraId="661D76BD" w14:textId="77777777" w:rsidR="00EE1504" w:rsidRDefault="00EE1504"/>
    <w:sectPr w:rsidR="00EE15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73591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2DF"/>
    <w:rsid w:val="0004435E"/>
    <w:rsid w:val="001F1750"/>
    <w:rsid w:val="009E1606"/>
    <w:rsid w:val="00C502DF"/>
    <w:rsid w:val="00E206A7"/>
    <w:rsid w:val="00EE1504"/>
    <w:rsid w:val="00FC3F51"/>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C6C90"/>
  <w15:chartTrackingRefBased/>
  <w15:docId w15:val="{9CA8C722-B366-4939-AD50-E2B9A2060F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cy-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1750"/>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val="en-GB" w:eastAsia="en-GB"/>
      <w14:ligatures w14:val="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NormalGwe">
    <w:name w:val="Normal (Web)"/>
    <w:basedOn w:val="Normal"/>
    <w:uiPriority w:val="99"/>
    <w:semiHidden/>
    <w:unhideWhenUsed/>
    <w:rsid w:val="001F1750"/>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hem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5</Pages>
  <Words>1749</Words>
  <Characters>9972</Characters>
  <Application>Microsoft Office Word</Application>
  <DocSecurity>0</DocSecurity>
  <Lines>83</Lines>
  <Paragraphs>23</Paragraphs>
  <ScaleCrop>false</ScaleCrop>
  <Company>Cyngor Gwynedd</Company>
  <LinksUpToDate>false</LinksUpToDate>
  <CharactersWithSpaces>11698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Charlotte Jones (OEDOLION)</dc:creator>
  <cp:keywords/>
  <dc:description/>
  <cp:lastModifiedBy>Rebecca Charlotte Jones (OEDOLION)</cp:lastModifiedBy>
  <cp:revision>2</cp:revision>
  <dcterms:created xsi:type="dcterms:W3CDTF">2024-02-15T09:35:00Z</dcterms:created>
  <dcterms:modified xsi:type="dcterms:W3CDTF">2024-02-15T10:00:00Z</dcterms:modified>
</cp:coreProperties>
</file>