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125C4" w14:textId="6E8FEA9F" w:rsidR="0065507D" w:rsidRPr="00370672" w:rsidRDefault="00091467" w:rsidP="00A70143">
      <w:pPr>
        <w:jc w:val="center"/>
        <w:rPr>
          <w:rFonts w:ascii="Times New Roman" w:hAnsi="Times New Roman" w:cs="Times New Roman"/>
          <w:sz w:val="48"/>
          <w:szCs w:val="48"/>
        </w:rPr>
      </w:pPr>
      <w:r w:rsidRPr="00370672">
        <w:rPr>
          <w:rFonts w:ascii="Times New Roman" w:hAnsi="Times New Roman" w:cs="Times New Roman"/>
          <w:sz w:val="48"/>
          <w:szCs w:val="48"/>
        </w:rPr>
        <w:t>Electronic</w:t>
      </w:r>
      <w:r w:rsidR="00A70143" w:rsidRPr="00370672">
        <w:rPr>
          <w:rFonts w:ascii="Times New Roman" w:hAnsi="Times New Roman" w:cs="Times New Roman"/>
          <w:sz w:val="48"/>
          <w:szCs w:val="48"/>
        </w:rPr>
        <w:t xml:space="preserve"> Ignition &amp; Fuel Injection Systems</w:t>
      </w:r>
    </w:p>
    <w:p w14:paraId="01B709C3" w14:textId="0124818F" w:rsidR="00A70143" w:rsidRPr="00370672" w:rsidRDefault="00A70143" w:rsidP="00A70143">
      <w:pPr>
        <w:jc w:val="center"/>
        <w:rPr>
          <w:rFonts w:ascii="Times New Roman" w:hAnsi="Times New Roman" w:cs="Times New Roman"/>
          <w:sz w:val="48"/>
          <w:szCs w:val="48"/>
        </w:rPr>
      </w:pPr>
      <w:r w:rsidRPr="00370672">
        <w:rPr>
          <w:rFonts w:ascii="Times New Roman" w:hAnsi="Times New Roman" w:cs="Times New Roman"/>
          <w:sz w:val="48"/>
          <w:szCs w:val="48"/>
        </w:rPr>
        <w:t>Module: Electrical Control Systems</w:t>
      </w:r>
    </w:p>
    <w:p w14:paraId="62153119" w14:textId="709E3E76" w:rsidR="00A70143" w:rsidRPr="00370672" w:rsidRDefault="00A70143" w:rsidP="00A70143">
      <w:pPr>
        <w:jc w:val="center"/>
        <w:rPr>
          <w:rFonts w:ascii="Times New Roman" w:hAnsi="Times New Roman" w:cs="Times New Roman"/>
          <w:sz w:val="48"/>
          <w:szCs w:val="48"/>
        </w:rPr>
      </w:pPr>
      <w:r w:rsidRPr="00370672">
        <w:rPr>
          <w:rFonts w:ascii="Times New Roman" w:hAnsi="Times New Roman" w:cs="Times New Roman"/>
          <w:sz w:val="48"/>
          <w:szCs w:val="48"/>
        </w:rPr>
        <w:t>Module Code: ACHA4010</w:t>
      </w:r>
    </w:p>
    <w:p w14:paraId="0C1A9D20" w14:textId="206136B4" w:rsidR="00A70143" w:rsidRPr="00370672" w:rsidRDefault="00A70143" w:rsidP="00A70143">
      <w:pPr>
        <w:jc w:val="center"/>
        <w:rPr>
          <w:rFonts w:ascii="Times New Roman" w:hAnsi="Times New Roman" w:cs="Times New Roman"/>
          <w:sz w:val="48"/>
          <w:szCs w:val="48"/>
        </w:rPr>
      </w:pPr>
      <w:r w:rsidRPr="00370672">
        <w:rPr>
          <w:rFonts w:ascii="Times New Roman" w:hAnsi="Times New Roman" w:cs="Times New Roman"/>
          <w:sz w:val="48"/>
          <w:szCs w:val="48"/>
        </w:rPr>
        <w:t>Student ID: 1901571</w:t>
      </w:r>
    </w:p>
    <w:p w14:paraId="171418B1" w14:textId="763CEFE7" w:rsidR="00A70143" w:rsidRPr="00370672" w:rsidRDefault="00A70143" w:rsidP="00A70143">
      <w:pPr>
        <w:jc w:val="center"/>
        <w:rPr>
          <w:rFonts w:ascii="Times New Roman" w:hAnsi="Times New Roman" w:cs="Times New Roman"/>
          <w:sz w:val="48"/>
          <w:szCs w:val="48"/>
        </w:rPr>
      </w:pPr>
      <w:r w:rsidRPr="00370672">
        <w:rPr>
          <w:rFonts w:ascii="Times New Roman" w:hAnsi="Times New Roman" w:cs="Times New Roman"/>
          <w:sz w:val="48"/>
          <w:szCs w:val="48"/>
        </w:rPr>
        <w:t>Word Count:</w:t>
      </w:r>
      <w:r w:rsidR="009A32C9">
        <w:rPr>
          <w:rFonts w:ascii="Times New Roman" w:hAnsi="Times New Roman" w:cs="Times New Roman"/>
          <w:sz w:val="48"/>
          <w:szCs w:val="48"/>
        </w:rPr>
        <w:t xml:space="preserve"> 36</w:t>
      </w:r>
      <w:r w:rsidR="00BF452D">
        <w:rPr>
          <w:rFonts w:ascii="Times New Roman" w:hAnsi="Times New Roman" w:cs="Times New Roman"/>
          <w:sz w:val="48"/>
          <w:szCs w:val="48"/>
        </w:rPr>
        <w:t>40</w:t>
      </w:r>
    </w:p>
    <w:p w14:paraId="21BF3136" w14:textId="3ECF9758" w:rsidR="00A70143" w:rsidRPr="00370672" w:rsidRDefault="00A70143" w:rsidP="00A70143">
      <w:pPr>
        <w:jc w:val="center"/>
        <w:rPr>
          <w:rFonts w:ascii="Times New Roman" w:hAnsi="Times New Roman" w:cs="Times New Roman"/>
          <w:sz w:val="48"/>
          <w:szCs w:val="48"/>
        </w:rPr>
      </w:pPr>
    </w:p>
    <w:p w14:paraId="3CEDE3AF" w14:textId="0D448CD0" w:rsidR="00A70143" w:rsidRPr="00370672" w:rsidRDefault="00A70143" w:rsidP="00A70143">
      <w:pPr>
        <w:jc w:val="center"/>
        <w:rPr>
          <w:rFonts w:ascii="Times New Roman" w:hAnsi="Times New Roman" w:cs="Times New Roman"/>
          <w:sz w:val="48"/>
          <w:szCs w:val="48"/>
        </w:rPr>
      </w:pPr>
    </w:p>
    <w:p w14:paraId="19DAD20B" w14:textId="7AB8B899" w:rsidR="00A70143" w:rsidRPr="00370672" w:rsidRDefault="00A70143" w:rsidP="00A70143">
      <w:pPr>
        <w:jc w:val="center"/>
        <w:rPr>
          <w:rFonts w:ascii="Times New Roman" w:hAnsi="Times New Roman" w:cs="Times New Roman"/>
          <w:sz w:val="48"/>
          <w:szCs w:val="48"/>
        </w:rPr>
      </w:pPr>
    </w:p>
    <w:p w14:paraId="1B8EC629" w14:textId="4F54E10B" w:rsidR="00A70143" w:rsidRPr="00370672" w:rsidRDefault="00A70143" w:rsidP="00A70143">
      <w:pPr>
        <w:jc w:val="center"/>
        <w:rPr>
          <w:rFonts w:ascii="Times New Roman" w:hAnsi="Times New Roman" w:cs="Times New Roman"/>
          <w:sz w:val="48"/>
          <w:szCs w:val="48"/>
        </w:rPr>
      </w:pPr>
    </w:p>
    <w:p w14:paraId="064A4E26" w14:textId="6BA4B18A" w:rsidR="00A70143" w:rsidRPr="00370672" w:rsidRDefault="00A70143" w:rsidP="00A70143">
      <w:pPr>
        <w:jc w:val="center"/>
        <w:rPr>
          <w:rFonts w:ascii="Times New Roman" w:hAnsi="Times New Roman" w:cs="Times New Roman"/>
          <w:sz w:val="48"/>
          <w:szCs w:val="48"/>
        </w:rPr>
      </w:pPr>
    </w:p>
    <w:p w14:paraId="283BDBA4" w14:textId="1B65FA9F" w:rsidR="00A70143" w:rsidRPr="00370672" w:rsidRDefault="00A70143" w:rsidP="00A70143">
      <w:pPr>
        <w:jc w:val="center"/>
        <w:rPr>
          <w:rFonts w:ascii="Times New Roman" w:hAnsi="Times New Roman" w:cs="Times New Roman"/>
          <w:sz w:val="48"/>
          <w:szCs w:val="48"/>
        </w:rPr>
      </w:pPr>
    </w:p>
    <w:p w14:paraId="324C69A6" w14:textId="387DCE83" w:rsidR="00A70143" w:rsidRPr="00370672" w:rsidRDefault="00A70143" w:rsidP="00A70143">
      <w:pPr>
        <w:jc w:val="center"/>
        <w:rPr>
          <w:rFonts w:ascii="Times New Roman" w:hAnsi="Times New Roman" w:cs="Times New Roman"/>
          <w:sz w:val="48"/>
          <w:szCs w:val="48"/>
        </w:rPr>
      </w:pPr>
    </w:p>
    <w:p w14:paraId="4D683CD3" w14:textId="32F23E33" w:rsidR="00A70143" w:rsidRPr="00370672" w:rsidRDefault="00A70143" w:rsidP="00A70143">
      <w:pPr>
        <w:jc w:val="center"/>
        <w:rPr>
          <w:rFonts w:ascii="Times New Roman" w:hAnsi="Times New Roman" w:cs="Times New Roman"/>
          <w:sz w:val="48"/>
          <w:szCs w:val="48"/>
        </w:rPr>
      </w:pPr>
    </w:p>
    <w:p w14:paraId="1248F250" w14:textId="13849AFE" w:rsidR="00A70143" w:rsidRPr="00370672" w:rsidRDefault="00A70143" w:rsidP="00A70143">
      <w:pPr>
        <w:jc w:val="center"/>
        <w:rPr>
          <w:rFonts w:ascii="Times New Roman" w:hAnsi="Times New Roman" w:cs="Times New Roman"/>
          <w:sz w:val="48"/>
          <w:szCs w:val="48"/>
        </w:rPr>
      </w:pPr>
    </w:p>
    <w:p w14:paraId="613AB107" w14:textId="23A64092" w:rsidR="00A70143" w:rsidRPr="00370672" w:rsidRDefault="00A70143" w:rsidP="00A70143">
      <w:pPr>
        <w:jc w:val="center"/>
        <w:rPr>
          <w:rFonts w:ascii="Times New Roman" w:hAnsi="Times New Roman" w:cs="Times New Roman"/>
          <w:sz w:val="48"/>
          <w:szCs w:val="48"/>
        </w:rPr>
      </w:pPr>
    </w:p>
    <w:p w14:paraId="3C07F183" w14:textId="17C90B94" w:rsidR="00A70143" w:rsidRPr="00370672" w:rsidRDefault="00A70143" w:rsidP="00A70143">
      <w:pPr>
        <w:jc w:val="center"/>
        <w:rPr>
          <w:rFonts w:ascii="Times New Roman" w:hAnsi="Times New Roman" w:cs="Times New Roman"/>
          <w:sz w:val="48"/>
          <w:szCs w:val="48"/>
        </w:rPr>
      </w:pPr>
    </w:p>
    <w:p w14:paraId="16CDF034" w14:textId="00DF7E45" w:rsidR="00A70143" w:rsidRPr="00370672" w:rsidRDefault="00A70143" w:rsidP="00A70143">
      <w:pPr>
        <w:jc w:val="center"/>
        <w:rPr>
          <w:rFonts w:ascii="Times New Roman" w:hAnsi="Times New Roman" w:cs="Times New Roman"/>
          <w:sz w:val="24"/>
          <w:szCs w:val="24"/>
        </w:rPr>
      </w:pPr>
      <w:r w:rsidRPr="00370672">
        <w:rPr>
          <w:rFonts w:ascii="Times New Roman" w:hAnsi="Times New Roman" w:cs="Times New Roman"/>
          <w:sz w:val="24"/>
          <w:szCs w:val="24"/>
        </w:rPr>
        <w:t>.</w:t>
      </w:r>
    </w:p>
    <w:p w14:paraId="23D25761" w14:textId="77777777" w:rsidR="0090191D" w:rsidRPr="00482FCA" w:rsidRDefault="0090191D">
      <w:pPr>
        <w:rPr>
          <w:rFonts w:ascii="Times New Roman" w:hAnsi="Times New Roman" w:cs="Times New Roman"/>
          <w:sz w:val="24"/>
          <w:szCs w:val="24"/>
        </w:rPr>
      </w:pPr>
      <w:r w:rsidRPr="00482FCA">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2"/>
          <w:szCs w:val="22"/>
          <w:lang w:val="en-GB"/>
        </w:rPr>
        <w:id w:val="-1195763987"/>
        <w:docPartObj>
          <w:docPartGallery w:val="Table of Contents"/>
          <w:docPartUnique/>
        </w:docPartObj>
      </w:sdtPr>
      <w:sdtEndPr>
        <w:rPr>
          <w:noProof/>
        </w:rPr>
      </w:sdtEndPr>
      <w:sdtContent>
        <w:p w14:paraId="2DEA0D6F" w14:textId="14820DF1" w:rsidR="00F454C7" w:rsidRPr="00BF452D" w:rsidRDefault="00F454C7">
          <w:pPr>
            <w:pStyle w:val="TOCHeading"/>
            <w:rPr>
              <w:rFonts w:ascii="Times New Roman" w:hAnsi="Times New Roman" w:cs="Times New Roman"/>
              <w:color w:val="000000" w:themeColor="text1"/>
              <w:sz w:val="22"/>
              <w:szCs w:val="22"/>
            </w:rPr>
          </w:pPr>
          <w:r w:rsidRPr="00BF452D">
            <w:rPr>
              <w:rFonts w:ascii="Times New Roman" w:hAnsi="Times New Roman" w:cs="Times New Roman"/>
              <w:color w:val="000000" w:themeColor="text1"/>
              <w:sz w:val="22"/>
              <w:szCs w:val="22"/>
            </w:rPr>
            <w:t>Table of Contents</w:t>
          </w:r>
        </w:p>
        <w:p w14:paraId="03EF7704" w14:textId="1455EF79" w:rsidR="004961B0" w:rsidRDefault="00F454C7">
          <w:pPr>
            <w:pStyle w:val="TOC1"/>
            <w:tabs>
              <w:tab w:val="left" w:pos="440"/>
              <w:tab w:val="right" w:leader="dot" w:pos="9016"/>
            </w:tabs>
            <w:rPr>
              <w:rFonts w:eastAsiaTheme="minorEastAsia" w:cstheme="minorBidi"/>
              <w:b w:val="0"/>
              <w:bCs w:val="0"/>
              <w:caps w:val="0"/>
              <w:noProof/>
              <w:sz w:val="22"/>
              <w:szCs w:val="22"/>
              <w:lang w:eastAsia="en-GB"/>
            </w:rPr>
          </w:pPr>
          <w:r w:rsidRPr="00BF452D">
            <w:rPr>
              <w:rFonts w:ascii="Times New Roman" w:hAnsi="Times New Roman" w:cs="Times New Roman"/>
              <w:b w:val="0"/>
              <w:bCs w:val="0"/>
              <w:i/>
              <w:iCs/>
              <w:caps w:val="0"/>
              <w:sz w:val="22"/>
              <w:szCs w:val="22"/>
            </w:rPr>
            <w:fldChar w:fldCharType="begin"/>
          </w:r>
          <w:r w:rsidRPr="00BF452D">
            <w:rPr>
              <w:rFonts w:ascii="Times New Roman" w:hAnsi="Times New Roman" w:cs="Times New Roman"/>
              <w:b w:val="0"/>
              <w:bCs w:val="0"/>
              <w:i/>
              <w:iCs/>
              <w:caps w:val="0"/>
              <w:sz w:val="22"/>
              <w:szCs w:val="22"/>
            </w:rPr>
            <w:instrText xml:space="preserve"> TOC \o "1-3" \h \z \u </w:instrText>
          </w:r>
          <w:r w:rsidRPr="00BF452D">
            <w:rPr>
              <w:rFonts w:ascii="Times New Roman" w:hAnsi="Times New Roman" w:cs="Times New Roman"/>
              <w:b w:val="0"/>
              <w:bCs w:val="0"/>
              <w:i/>
              <w:iCs/>
              <w:caps w:val="0"/>
              <w:sz w:val="22"/>
              <w:szCs w:val="22"/>
            </w:rPr>
            <w:fldChar w:fldCharType="separate"/>
          </w:r>
          <w:hyperlink w:anchor="_Toc102417772" w:history="1">
            <w:r w:rsidR="004961B0" w:rsidRPr="009B7430">
              <w:rPr>
                <w:rStyle w:val="Hyperlink"/>
                <w:rFonts w:ascii="Times New Roman" w:hAnsi="Times New Roman" w:cs="Times New Roman"/>
                <w:noProof/>
              </w:rPr>
              <w:t>2</w:t>
            </w:r>
            <w:r w:rsidR="004961B0">
              <w:rPr>
                <w:rFonts w:eastAsiaTheme="minorEastAsia" w:cstheme="minorBidi"/>
                <w:b w:val="0"/>
                <w:bCs w:val="0"/>
                <w:caps w:val="0"/>
                <w:noProof/>
                <w:sz w:val="22"/>
                <w:szCs w:val="22"/>
                <w:lang w:eastAsia="en-GB"/>
              </w:rPr>
              <w:tab/>
            </w:r>
            <w:r w:rsidR="004961B0" w:rsidRPr="009B7430">
              <w:rPr>
                <w:rStyle w:val="Hyperlink"/>
                <w:rFonts w:ascii="Times New Roman" w:hAnsi="Times New Roman" w:cs="Times New Roman"/>
                <w:noProof/>
              </w:rPr>
              <w:t>Abstract</w:t>
            </w:r>
            <w:r w:rsidR="004961B0">
              <w:rPr>
                <w:noProof/>
                <w:webHidden/>
              </w:rPr>
              <w:tab/>
            </w:r>
            <w:r w:rsidR="004961B0">
              <w:rPr>
                <w:noProof/>
                <w:webHidden/>
              </w:rPr>
              <w:fldChar w:fldCharType="begin"/>
            </w:r>
            <w:r w:rsidR="004961B0">
              <w:rPr>
                <w:noProof/>
                <w:webHidden/>
              </w:rPr>
              <w:instrText xml:space="preserve"> PAGEREF _Toc102417772 \h </w:instrText>
            </w:r>
            <w:r w:rsidR="004961B0">
              <w:rPr>
                <w:noProof/>
                <w:webHidden/>
              </w:rPr>
            </w:r>
            <w:r w:rsidR="004961B0">
              <w:rPr>
                <w:noProof/>
                <w:webHidden/>
              </w:rPr>
              <w:fldChar w:fldCharType="separate"/>
            </w:r>
            <w:r w:rsidR="004961B0">
              <w:rPr>
                <w:noProof/>
                <w:webHidden/>
              </w:rPr>
              <w:t>3</w:t>
            </w:r>
            <w:r w:rsidR="004961B0">
              <w:rPr>
                <w:noProof/>
                <w:webHidden/>
              </w:rPr>
              <w:fldChar w:fldCharType="end"/>
            </w:r>
          </w:hyperlink>
        </w:p>
        <w:p w14:paraId="14B5787F" w14:textId="64D5B7E1" w:rsidR="004961B0" w:rsidRDefault="004961B0">
          <w:pPr>
            <w:pStyle w:val="TOC1"/>
            <w:tabs>
              <w:tab w:val="left" w:pos="440"/>
              <w:tab w:val="right" w:leader="dot" w:pos="9016"/>
            </w:tabs>
            <w:rPr>
              <w:rFonts w:eastAsiaTheme="minorEastAsia" w:cstheme="minorBidi"/>
              <w:b w:val="0"/>
              <w:bCs w:val="0"/>
              <w:caps w:val="0"/>
              <w:noProof/>
              <w:sz w:val="22"/>
              <w:szCs w:val="22"/>
              <w:lang w:eastAsia="en-GB"/>
            </w:rPr>
          </w:pPr>
          <w:hyperlink w:anchor="_Toc102417773" w:history="1">
            <w:r w:rsidRPr="009B7430">
              <w:rPr>
                <w:rStyle w:val="Hyperlink"/>
                <w:rFonts w:ascii="Times New Roman" w:hAnsi="Times New Roman" w:cs="Times New Roman"/>
                <w:noProof/>
              </w:rPr>
              <w:t>3</w:t>
            </w:r>
            <w:r>
              <w:rPr>
                <w:rFonts w:eastAsiaTheme="minorEastAsia" w:cstheme="minorBidi"/>
                <w:b w:val="0"/>
                <w:bCs w:val="0"/>
                <w:caps w:val="0"/>
                <w:noProof/>
                <w:sz w:val="22"/>
                <w:szCs w:val="22"/>
                <w:lang w:eastAsia="en-GB"/>
              </w:rPr>
              <w:tab/>
            </w:r>
            <w:r w:rsidRPr="009B7430">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_Toc102417773 \h </w:instrText>
            </w:r>
            <w:r>
              <w:rPr>
                <w:noProof/>
                <w:webHidden/>
              </w:rPr>
            </w:r>
            <w:r>
              <w:rPr>
                <w:noProof/>
                <w:webHidden/>
              </w:rPr>
              <w:fldChar w:fldCharType="separate"/>
            </w:r>
            <w:r>
              <w:rPr>
                <w:noProof/>
                <w:webHidden/>
              </w:rPr>
              <w:t>3</w:t>
            </w:r>
            <w:r>
              <w:rPr>
                <w:noProof/>
                <w:webHidden/>
              </w:rPr>
              <w:fldChar w:fldCharType="end"/>
            </w:r>
          </w:hyperlink>
        </w:p>
        <w:p w14:paraId="10DC61C7" w14:textId="4A3E7EEE" w:rsidR="004961B0" w:rsidRDefault="004961B0">
          <w:pPr>
            <w:pStyle w:val="TOC1"/>
            <w:tabs>
              <w:tab w:val="left" w:pos="440"/>
              <w:tab w:val="right" w:leader="dot" w:pos="9016"/>
            </w:tabs>
            <w:rPr>
              <w:rFonts w:eastAsiaTheme="minorEastAsia" w:cstheme="minorBidi"/>
              <w:b w:val="0"/>
              <w:bCs w:val="0"/>
              <w:caps w:val="0"/>
              <w:noProof/>
              <w:sz w:val="22"/>
              <w:szCs w:val="22"/>
              <w:lang w:eastAsia="en-GB"/>
            </w:rPr>
          </w:pPr>
          <w:hyperlink w:anchor="_Toc102417774" w:history="1">
            <w:r w:rsidRPr="009B7430">
              <w:rPr>
                <w:rStyle w:val="Hyperlink"/>
                <w:rFonts w:ascii="Times New Roman" w:hAnsi="Times New Roman" w:cs="Times New Roman"/>
                <w:noProof/>
              </w:rPr>
              <w:t>4</w:t>
            </w:r>
            <w:r>
              <w:rPr>
                <w:rFonts w:eastAsiaTheme="minorEastAsia" w:cstheme="minorBidi"/>
                <w:b w:val="0"/>
                <w:bCs w:val="0"/>
                <w:caps w:val="0"/>
                <w:noProof/>
                <w:sz w:val="22"/>
                <w:szCs w:val="22"/>
                <w:lang w:eastAsia="en-GB"/>
              </w:rPr>
              <w:tab/>
            </w:r>
            <w:r w:rsidRPr="009B7430">
              <w:rPr>
                <w:rStyle w:val="Hyperlink"/>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_Toc102417774 \h </w:instrText>
            </w:r>
            <w:r>
              <w:rPr>
                <w:noProof/>
                <w:webHidden/>
              </w:rPr>
            </w:r>
            <w:r>
              <w:rPr>
                <w:noProof/>
                <w:webHidden/>
              </w:rPr>
              <w:fldChar w:fldCharType="separate"/>
            </w:r>
            <w:r>
              <w:rPr>
                <w:noProof/>
                <w:webHidden/>
              </w:rPr>
              <w:t>3</w:t>
            </w:r>
            <w:r>
              <w:rPr>
                <w:noProof/>
                <w:webHidden/>
              </w:rPr>
              <w:fldChar w:fldCharType="end"/>
            </w:r>
          </w:hyperlink>
        </w:p>
        <w:p w14:paraId="719FC743" w14:textId="1F31500A" w:rsidR="004961B0" w:rsidRDefault="004961B0">
          <w:pPr>
            <w:pStyle w:val="TOC1"/>
            <w:tabs>
              <w:tab w:val="left" w:pos="440"/>
              <w:tab w:val="right" w:leader="dot" w:pos="9016"/>
            </w:tabs>
            <w:rPr>
              <w:rFonts w:eastAsiaTheme="minorEastAsia" w:cstheme="minorBidi"/>
              <w:b w:val="0"/>
              <w:bCs w:val="0"/>
              <w:caps w:val="0"/>
              <w:noProof/>
              <w:sz w:val="22"/>
              <w:szCs w:val="22"/>
              <w:lang w:eastAsia="en-GB"/>
            </w:rPr>
          </w:pPr>
          <w:hyperlink w:anchor="_Toc102417775" w:history="1">
            <w:r w:rsidRPr="009B7430">
              <w:rPr>
                <w:rStyle w:val="Hyperlink"/>
                <w:rFonts w:ascii="Times New Roman" w:hAnsi="Times New Roman" w:cs="Times New Roman"/>
                <w:noProof/>
              </w:rPr>
              <w:t>5</w:t>
            </w:r>
            <w:r>
              <w:rPr>
                <w:rFonts w:eastAsiaTheme="minorEastAsia" w:cstheme="minorBidi"/>
                <w:b w:val="0"/>
                <w:bCs w:val="0"/>
                <w:caps w:val="0"/>
                <w:noProof/>
                <w:sz w:val="22"/>
                <w:szCs w:val="22"/>
                <w:lang w:eastAsia="en-GB"/>
              </w:rPr>
              <w:tab/>
            </w:r>
            <w:r w:rsidRPr="009B7430">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_Toc102417775 \h </w:instrText>
            </w:r>
            <w:r>
              <w:rPr>
                <w:noProof/>
                <w:webHidden/>
              </w:rPr>
            </w:r>
            <w:r>
              <w:rPr>
                <w:noProof/>
                <w:webHidden/>
              </w:rPr>
              <w:fldChar w:fldCharType="separate"/>
            </w:r>
            <w:r>
              <w:rPr>
                <w:noProof/>
                <w:webHidden/>
              </w:rPr>
              <w:t>4</w:t>
            </w:r>
            <w:r>
              <w:rPr>
                <w:noProof/>
                <w:webHidden/>
              </w:rPr>
              <w:fldChar w:fldCharType="end"/>
            </w:r>
          </w:hyperlink>
        </w:p>
        <w:p w14:paraId="19AC497B" w14:textId="7CB75D8A" w:rsidR="004961B0" w:rsidRDefault="004961B0">
          <w:pPr>
            <w:pStyle w:val="TOC3"/>
            <w:tabs>
              <w:tab w:val="left" w:pos="1100"/>
              <w:tab w:val="right" w:leader="dot" w:pos="9016"/>
            </w:tabs>
            <w:rPr>
              <w:rFonts w:eastAsiaTheme="minorEastAsia" w:cstheme="minorBidi"/>
              <w:i w:val="0"/>
              <w:iCs w:val="0"/>
              <w:noProof/>
              <w:sz w:val="22"/>
              <w:szCs w:val="22"/>
              <w:lang w:eastAsia="en-GB"/>
            </w:rPr>
          </w:pPr>
          <w:hyperlink w:anchor="_Toc102417776" w:history="1">
            <w:r w:rsidRPr="009B7430">
              <w:rPr>
                <w:rStyle w:val="Hyperlink"/>
                <w:rFonts w:ascii="Times New Roman" w:hAnsi="Times New Roman" w:cs="Times New Roman"/>
                <w:noProof/>
              </w:rPr>
              <w:t>5.1.1</w:t>
            </w:r>
            <w:r>
              <w:rPr>
                <w:rFonts w:eastAsiaTheme="minorEastAsia" w:cstheme="minorBidi"/>
                <w:i w:val="0"/>
                <w:iCs w:val="0"/>
                <w:noProof/>
                <w:sz w:val="22"/>
                <w:szCs w:val="22"/>
                <w:lang w:eastAsia="en-GB"/>
              </w:rPr>
              <w:tab/>
            </w:r>
            <w:r w:rsidRPr="009B7430">
              <w:rPr>
                <w:rStyle w:val="Hyperlink"/>
                <w:rFonts w:ascii="Times New Roman" w:hAnsi="Times New Roman" w:cs="Times New Roman"/>
                <w:noProof/>
              </w:rPr>
              <w:t>Procedure</w:t>
            </w:r>
            <w:r>
              <w:rPr>
                <w:noProof/>
                <w:webHidden/>
              </w:rPr>
              <w:tab/>
            </w:r>
            <w:r>
              <w:rPr>
                <w:noProof/>
                <w:webHidden/>
              </w:rPr>
              <w:fldChar w:fldCharType="begin"/>
            </w:r>
            <w:r>
              <w:rPr>
                <w:noProof/>
                <w:webHidden/>
              </w:rPr>
              <w:instrText xml:space="preserve"> PAGEREF _Toc102417776 \h </w:instrText>
            </w:r>
            <w:r>
              <w:rPr>
                <w:noProof/>
                <w:webHidden/>
              </w:rPr>
            </w:r>
            <w:r>
              <w:rPr>
                <w:noProof/>
                <w:webHidden/>
              </w:rPr>
              <w:fldChar w:fldCharType="separate"/>
            </w:r>
            <w:r>
              <w:rPr>
                <w:noProof/>
                <w:webHidden/>
              </w:rPr>
              <w:t>4</w:t>
            </w:r>
            <w:r>
              <w:rPr>
                <w:noProof/>
                <w:webHidden/>
              </w:rPr>
              <w:fldChar w:fldCharType="end"/>
            </w:r>
          </w:hyperlink>
        </w:p>
        <w:p w14:paraId="018BBC25" w14:textId="060E28BA" w:rsidR="004961B0" w:rsidRDefault="004961B0">
          <w:pPr>
            <w:pStyle w:val="TOC3"/>
            <w:tabs>
              <w:tab w:val="left" w:pos="1100"/>
              <w:tab w:val="right" w:leader="dot" w:pos="9016"/>
            </w:tabs>
            <w:rPr>
              <w:rFonts w:eastAsiaTheme="minorEastAsia" w:cstheme="minorBidi"/>
              <w:i w:val="0"/>
              <w:iCs w:val="0"/>
              <w:noProof/>
              <w:sz w:val="22"/>
              <w:szCs w:val="22"/>
              <w:lang w:eastAsia="en-GB"/>
            </w:rPr>
          </w:pPr>
          <w:hyperlink w:anchor="_Toc102417777" w:history="1">
            <w:r w:rsidRPr="009B7430">
              <w:rPr>
                <w:rStyle w:val="Hyperlink"/>
                <w:rFonts w:ascii="Times New Roman" w:hAnsi="Times New Roman" w:cs="Times New Roman"/>
                <w:noProof/>
              </w:rPr>
              <w:t>5.1.2</w:t>
            </w:r>
            <w:r>
              <w:rPr>
                <w:rFonts w:eastAsiaTheme="minorEastAsia" w:cstheme="minorBidi"/>
                <w:i w:val="0"/>
                <w:iCs w:val="0"/>
                <w:noProof/>
                <w:sz w:val="22"/>
                <w:szCs w:val="22"/>
                <w:lang w:eastAsia="en-GB"/>
              </w:rPr>
              <w:tab/>
            </w:r>
            <w:r w:rsidRPr="009B7430">
              <w:rPr>
                <w:rStyle w:val="Hyperlink"/>
                <w:rFonts w:ascii="Times New Roman" w:hAnsi="Times New Roman" w:cs="Times New Roman"/>
                <w:noProof/>
              </w:rPr>
              <w:t>Safe working practices</w:t>
            </w:r>
            <w:r>
              <w:rPr>
                <w:noProof/>
                <w:webHidden/>
              </w:rPr>
              <w:tab/>
            </w:r>
            <w:r>
              <w:rPr>
                <w:noProof/>
                <w:webHidden/>
              </w:rPr>
              <w:fldChar w:fldCharType="begin"/>
            </w:r>
            <w:r>
              <w:rPr>
                <w:noProof/>
                <w:webHidden/>
              </w:rPr>
              <w:instrText xml:space="preserve"> PAGEREF _Toc102417777 \h </w:instrText>
            </w:r>
            <w:r>
              <w:rPr>
                <w:noProof/>
                <w:webHidden/>
              </w:rPr>
            </w:r>
            <w:r>
              <w:rPr>
                <w:noProof/>
                <w:webHidden/>
              </w:rPr>
              <w:fldChar w:fldCharType="separate"/>
            </w:r>
            <w:r>
              <w:rPr>
                <w:noProof/>
                <w:webHidden/>
              </w:rPr>
              <w:t>4</w:t>
            </w:r>
            <w:r>
              <w:rPr>
                <w:noProof/>
                <w:webHidden/>
              </w:rPr>
              <w:fldChar w:fldCharType="end"/>
            </w:r>
          </w:hyperlink>
        </w:p>
        <w:p w14:paraId="68BD7D5A" w14:textId="1130C5D4" w:rsidR="004961B0" w:rsidRDefault="004961B0">
          <w:pPr>
            <w:pStyle w:val="TOC1"/>
            <w:tabs>
              <w:tab w:val="left" w:pos="440"/>
              <w:tab w:val="right" w:leader="dot" w:pos="9016"/>
            </w:tabs>
            <w:rPr>
              <w:rFonts w:eastAsiaTheme="minorEastAsia" w:cstheme="minorBidi"/>
              <w:b w:val="0"/>
              <w:bCs w:val="0"/>
              <w:caps w:val="0"/>
              <w:noProof/>
              <w:sz w:val="22"/>
              <w:szCs w:val="22"/>
              <w:lang w:eastAsia="en-GB"/>
            </w:rPr>
          </w:pPr>
          <w:hyperlink w:anchor="_Toc102417778" w:history="1">
            <w:r w:rsidRPr="009B7430">
              <w:rPr>
                <w:rStyle w:val="Hyperlink"/>
                <w:rFonts w:ascii="Times New Roman" w:hAnsi="Times New Roman" w:cs="Times New Roman"/>
                <w:noProof/>
              </w:rPr>
              <w:t>6</w:t>
            </w:r>
            <w:r>
              <w:rPr>
                <w:rFonts w:eastAsiaTheme="minorEastAsia" w:cstheme="minorBidi"/>
                <w:b w:val="0"/>
                <w:bCs w:val="0"/>
                <w:caps w:val="0"/>
                <w:noProof/>
                <w:sz w:val="22"/>
                <w:szCs w:val="22"/>
                <w:lang w:eastAsia="en-GB"/>
              </w:rPr>
              <w:tab/>
            </w:r>
            <w:r w:rsidRPr="009B7430">
              <w:rPr>
                <w:rStyle w:val="Hyperlink"/>
                <w:rFonts w:ascii="Times New Roman" w:hAnsi="Times New Roman" w:cs="Times New Roman"/>
                <w:noProof/>
              </w:rPr>
              <w:t>Results</w:t>
            </w:r>
            <w:r>
              <w:rPr>
                <w:noProof/>
                <w:webHidden/>
              </w:rPr>
              <w:tab/>
            </w:r>
            <w:r>
              <w:rPr>
                <w:noProof/>
                <w:webHidden/>
              </w:rPr>
              <w:fldChar w:fldCharType="begin"/>
            </w:r>
            <w:r>
              <w:rPr>
                <w:noProof/>
                <w:webHidden/>
              </w:rPr>
              <w:instrText xml:space="preserve"> PAGEREF _Toc102417778 \h </w:instrText>
            </w:r>
            <w:r>
              <w:rPr>
                <w:noProof/>
                <w:webHidden/>
              </w:rPr>
            </w:r>
            <w:r>
              <w:rPr>
                <w:noProof/>
                <w:webHidden/>
              </w:rPr>
              <w:fldChar w:fldCharType="separate"/>
            </w:r>
            <w:r>
              <w:rPr>
                <w:noProof/>
                <w:webHidden/>
              </w:rPr>
              <w:t>5</w:t>
            </w:r>
            <w:r>
              <w:rPr>
                <w:noProof/>
                <w:webHidden/>
              </w:rPr>
              <w:fldChar w:fldCharType="end"/>
            </w:r>
          </w:hyperlink>
        </w:p>
        <w:p w14:paraId="487EE274" w14:textId="669206D8" w:rsidR="004961B0" w:rsidRDefault="004961B0">
          <w:pPr>
            <w:pStyle w:val="TOC1"/>
            <w:tabs>
              <w:tab w:val="left" w:pos="440"/>
              <w:tab w:val="right" w:leader="dot" w:pos="9016"/>
            </w:tabs>
            <w:rPr>
              <w:rFonts w:eastAsiaTheme="minorEastAsia" w:cstheme="minorBidi"/>
              <w:b w:val="0"/>
              <w:bCs w:val="0"/>
              <w:caps w:val="0"/>
              <w:noProof/>
              <w:sz w:val="22"/>
              <w:szCs w:val="22"/>
              <w:lang w:eastAsia="en-GB"/>
            </w:rPr>
          </w:pPr>
          <w:hyperlink w:anchor="_Toc102417779" w:history="1">
            <w:r w:rsidRPr="009B7430">
              <w:rPr>
                <w:rStyle w:val="Hyperlink"/>
                <w:rFonts w:ascii="Times New Roman" w:hAnsi="Times New Roman" w:cs="Times New Roman"/>
                <w:noProof/>
              </w:rPr>
              <w:t>7</w:t>
            </w:r>
            <w:r>
              <w:rPr>
                <w:rFonts w:eastAsiaTheme="minorEastAsia" w:cstheme="minorBidi"/>
                <w:b w:val="0"/>
                <w:bCs w:val="0"/>
                <w:caps w:val="0"/>
                <w:noProof/>
                <w:sz w:val="22"/>
                <w:szCs w:val="22"/>
                <w:lang w:eastAsia="en-GB"/>
              </w:rPr>
              <w:tab/>
            </w:r>
            <w:r w:rsidRPr="009B7430">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_Toc102417779 \h </w:instrText>
            </w:r>
            <w:r>
              <w:rPr>
                <w:noProof/>
                <w:webHidden/>
              </w:rPr>
            </w:r>
            <w:r>
              <w:rPr>
                <w:noProof/>
                <w:webHidden/>
              </w:rPr>
              <w:fldChar w:fldCharType="separate"/>
            </w:r>
            <w:r>
              <w:rPr>
                <w:noProof/>
                <w:webHidden/>
              </w:rPr>
              <w:t>9</w:t>
            </w:r>
            <w:r>
              <w:rPr>
                <w:noProof/>
                <w:webHidden/>
              </w:rPr>
              <w:fldChar w:fldCharType="end"/>
            </w:r>
          </w:hyperlink>
        </w:p>
        <w:p w14:paraId="46C24BA4" w14:textId="44DFFD26" w:rsidR="004961B0" w:rsidRDefault="004961B0">
          <w:pPr>
            <w:pStyle w:val="TOC3"/>
            <w:tabs>
              <w:tab w:val="left" w:pos="1100"/>
              <w:tab w:val="right" w:leader="dot" w:pos="9016"/>
            </w:tabs>
            <w:rPr>
              <w:rFonts w:eastAsiaTheme="minorEastAsia" w:cstheme="minorBidi"/>
              <w:i w:val="0"/>
              <w:iCs w:val="0"/>
              <w:noProof/>
              <w:sz w:val="22"/>
              <w:szCs w:val="22"/>
              <w:lang w:eastAsia="en-GB"/>
            </w:rPr>
          </w:pPr>
          <w:hyperlink w:anchor="_Toc102417780" w:history="1">
            <w:r w:rsidRPr="009B7430">
              <w:rPr>
                <w:rStyle w:val="Hyperlink"/>
                <w:rFonts w:ascii="Times New Roman" w:hAnsi="Times New Roman" w:cs="Times New Roman"/>
                <w:noProof/>
              </w:rPr>
              <w:t>7.1.1</w:t>
            </w:r>
            <w:r>
              <w:rPr>
                <w:rFonts w:eastAsiaTheme="minorEastAsia" w:cstheme="minorBidi"/>
                <w:i w:val="0"/>
                <w:iCs w:val="0"/>
                <w:noProof/>
                <w:sz w:val="22"/>
                <w:szCs w:val="22"/>
                <w:lang w:eastAsia="en-GB"/>
              </w:rPr>
              <w:tab/>
            </w:r>
            <w:r w:rsidRPr="009B7430">
              <w:rPr>
                <w:rStyle w:val="Hyperlink"/>
                <w:rFonts w:ascii="Times New Roman" w:hAnsi="Times New Roman" w:cs="Times New Roman"/>
                <w:noProof/>
              </w:rPr>
              <w:t>The ignition on, engine not running</w:t>
            </w:r>
            <w:r>
              <w:rPr>
                <w:noProof/>
                <w:webHidden/>
              </w:rPr>
              <w:tab/>
            </w:r>
            <w:r>
              <w:rPr>
                <w:noProof/>
                <w:webHidden/>
              </w:rPr>
              <w:fldChar w:fldCharType="begin"/>
            </w:r>
            <w:r>
              <w:rPr>
                <w:noProof/>
                <w:webHidden/>
              </w:rPr>
              <w:instrText xml:space="preserve"> PAGEREF _Toc102417780 \h </w:instrText>
            </w:r>
            <w:r>
              <w:rPr>
                <w:noProof/>
                <w:webHidden/>
              </w:rPr>
            </w:r>
            <w:r>
              <w:rPr>
                <w:noProof/>
                <w:webHidden/>
              </w:rPr>
              <w:fldChar w:fldCharType="separate"/>
            </w:r>
            <w:r>
              <w:rPr>
                <w:noProof/>
                <w:webHidden/>
              </w:rPr>
              <w:t>9</w:t>
            </w:r>
            <w:r>
              <w:rPr>
                <w:noProof/>
                <w:webHidden/>
              </w:rPr>
              <w:fldChar w:fldCharType="end"/>
            </w:r>
          </w:hyperlink>
        </w:p>
        <w:p w14:paraId="26DCA1B4" w14:textId="5079263A" w:rsidR="004961B0" w:rsidRDefault="004961B0">
          <w:pPr>
            <w:pStyle w:val="TOC3"/>
            <w:tabs>
              <w:tab w:val="left" w:pos="1100"/>
              <w:tab w:val="right" w:leader="dot" w:pos="9016"/>
            </w:tabs>
            <w:rPr>
              <w:rFonts w:eastAsiaTheme="minorEastAsia" w:cstheme="minorBidi"/>
              <w:i w:val="0"/>
              <w:iCs w:val="0"/>
              <w:noProof/>
              <w:sz w:val="22"/>
              <w:szCs w:val="22"/>
              <w:lang w:eastAsia="en-GB"/>
            </w:rPr>
          </w:pPr>
          <w:hyperlink w:anchor="_Toc102417781" w:history="1">
            <w:r w:rsidRPr="009B7430">
              <w:rPr>
                <w:rStyle w:val="Hyperlink"/>
                <w:rFonts w:ascii="Times New Roman" w:hAnsi="Times New Roman" w:cs="Times New Roman"/>
                <w:noProof/>
              </w:rPr>
              <w:t>7.1.2</w:t>
            </w:r>
            <w:r>
              <w:rPr>
                <w:rFonts w:eastAsiaTheme="minorEastAsia" w:cstheme="minorBidi"/>
                <w:i w:val="0"/>
                <w:iCs w:val="0"/>
                <w:noProof/>
                <w:sz w:val="22"/>
                <w:szCs w:val="22"/>
                <w:lang w:eastAsia="en-GB"/>
              </w:rPr>
              <w:tab/>
            </w:r>
            <w:r w:rsidRPr="009B7430">
              <w:rPr>
                <w:rStyle w:val="Hyperlink"/>
                <w:rFonts w:ascii="Times New Roman" w:hAnsi="Times New Roman" w:cs="Times New Roman"/>
                <w:noProof/>
              </w:rPr>
              <w:t>Engine Cranking (From cold)</w:t>
            </w:r>
            <w:r>
              <w:rPr>
                <w:noProof/>
                <w:webHidden/>
              </w:rPr>
              <w:tab/>
            </w:r>
            <w:r>
              <w:rPr>
                <w:noProof/>
                <w:webHidden/>
              </w:rPr>
              <w:fldChar w:fldCharType="begin"/>
            </w:r>
            <w:r>
              <w:rPr>
                <w:noProof/>
                <w:webHidden/>
              </w:rPr>
              <w:instrText xml:space="preserve"> PAGEREF _Toc102417781 \h </w:instrText>
            </w:r>
            <w:r>
              <w:rPr>
                <w:noProof/>
                <w:webHidden/>
              </w:rPr>
            </w:r>
            <w:r>
              <w:rPr>
                <w:noProof/>
                <w:webHidden/>
              </w:rPr>
              <w:fldChar w:fldCharType="separate"/>
            </w:r>
            <w:r>
              <w:rPr>
                <w:noProof/>
                <w:webHidden/>
              </w:rPr>
              <w:t>10</w:t>
            </w:r>
            <w:r>
              <w:rPr>
                <w:noProof/>
                <w:webHidden/>
              </w:rPr>
              <w:fldChar w:fldCharType="end"/>
            </w:r>
          </w:hyperlink>
        </w:p>
        <w:p w14:paraId="79344909" w14:textId="4D4B5A64" w:rsidR="004961B0" w:rsidRDefault="004961B0">
          <w:pPr>
            <w:pStyle w:val="TOC3"/>
            <w:tabs>
              <w:tab w:val="left" w:pos="1100"/>
              <w:tab w:val="right" w:leader="dot" w:pos="9016"/>
            </w:tabs>
            <w:rPr>
              <w:rFonts w:eastAsiaTheme="minorEastAsia" w:cstheme="minorBidi"/>
              <w:i w:val="0"/>
              <w:iCs w:val="0"/>
              <w:noProof/>
              <w:sz w:val="22"/>
              <w:szCs w:val="22"/>
              <w:lang w:eastAsia="en-GB"/>
            </w:rPr>
          </w:pPr>
          <w:hyperlink w:anchor="_Toc102417782" w:history="1">
            <w:r w:rsidRPr="009B7430">
              <w:rPr>
                <w:rStyle w:val="Hyperlink"/>
                <w:rFonts w:ascii="Times New Roman" w:hAnsi="Times New Roman" w:cs="Times New Roman"/>
                <w:noProof/>
              </w:rPr>
              <w:t>7.1.3</w:t>
            </w:r>
            <w:r>
              <w:rPr>
                <w:rFonts w:eastAsiaTheme="minorEastAsia" w:cstheme="minorBidi"/>
                <w:i w:val="0"/>
                <w:iCs w:val="0"/>
                <w:noProof/>
                <w:sz w:val="22"/>
                <w:szCs w:val="22"/>
                <w:lang w:eastAsia="en-GB"/>
              </w:rPr>
              <w:tab/>
            </w:r>
            <w:r w:rsidRPr="009B7430">
              <w:rPr>
                <w:rStyle w:val="Hyperlink"/>
                <w:rFonts w:ascii="Times New Roman" w:hAnsi="Times New Roman" w:cs="Times New Roman"/>
                <w:noProof/>
              </w:rPr>
              <w:t>Engine warm-up</w:t>
            </w:r>
            <w:r>
              <w:rPr>
                <w:noProof/>
                <w:webHidden/>
              </w:rPr>
              <w:tab/>
            </w:r>
            <w:r>
              <w:rPr>
                <w:noProof/>
                <w:webHidden/>
              </w:rPr>
              <w:fldChar w:fldCharType="begin"/>
            </w:r>
            <w:r>
              <w:rPr>
                <w:noProof/>
                <w:webHidden/>
              </w:rPr>
              <w:instrText xml:space="preserve"> PAGEREF _Toc102417782 \h </w:instrText>
            </w:r>
            <w:r>
              <w:rPr>
                <w:noProof/>
                <w:webHidden/>
              </w:rPr>
            </w:r>
            <w:r>
              <w:rPr>
                <w:noProof/>
                <w:webHidden/>
              </w:rPr>
              <w:fldChar w:fldCharType="separate"/>
            </w:r>
            <w:r>
              <w:rPr>
                <w:noProof/>
                <w:webHidden/>
              </w:rPr>
              <w:t>10</w:t>
            </w:r>
            <w:r>
              <w:rPr>
                <w:noProof/>
                <w:webHidden/>
              </w:rPr>
              <w:fldChar w:fldCharType="end"/>
            </w:r>
          </w:hyperlink>
        </w:p>
        <w:p w14:paraId="65E2C585" w14:textId="6CA30361" w:rsidR="004961B0" w:rsidRDefault="004961B0">
          <w:pPr>
            <w:pStyle w:val="TOC3"/>
            <w:tabs>
              <w:tab w:val="left" w:pos="1100"/>
              <w:tab w:val="right" w:leader="dot" w:pos="9016"/>
            </w:tabs>
            <w:rPr>
              <w:rFonts w:eastAsiaTheme="minorEastAsia" w:cstheme="minorBidi"/>
              <w:i w:val="0"/>
              <w:iCs w:val="0"/>
              <w:noProof/>
              <w:sz w:val="22"/>
              <w:szCs w:val="22"/>
              <w:lang w:eastAsia="en-GB"/>
            </w:rPr>
          </w:pPr>
          <w:hyperlink w:anchor="_Toc102417783" w:history="1">
            <w:r w:rsidRPr="009B7430">
              <w:rPr>
                <w:rStyle w:val="Hyperlink"/>
                <w:rFonts w:ascii="Times New Roman" w:hAnsi="Times New Roman" w:cs="Times New Roman"/>
                <w:noProof/>
              </w:rPr>
              <w:t>7.1.4</w:t>
            </w:r>
            <w:r>
              <w:rPr>
                <w:rFonts w:eastAsiaTheme="minorEastAsia" w:cstheme="minorBidi"/>
                <w:i w:val="0"/>
                <w:iCs w:val="0"/>
                <w:noProof/>
                <w:sz w:val="22"/>
                <w:szCs w:val="22"/>
                <w:lang w:eastAsia="en-GB"/>
              </w:rPr>
              <w:tab/>
            </w:r>
            <w:r w:rsidRPr="009B7430">
              <w:rPr>
                <w:rStyle w:val="Hyperlink"/>
                <w:rFonts w:ascii="Times New Roman" w:hAnsi="Times New Roman" w:cs="Times New Roman"/>
                <w:noProof/>
              </w:rPr>
              <w:t>Acceleration</w:t>
            </w:r>
            <w:r>
              <w:rPr>
                <w:noProof/>
                <w:webHidden/>
              </w:rPr>
              <w:tab/>
            </w:r>
            <w:r>
              <w:rPr>
                <w:noProof/>
                <w:webHidden/>
              </w:rPr>
              <w:fldChar w:fldCharType="begin"/>
            </w:r>
            <w:r>
              <w:rPr>
                <w:noProof/>
                <w:webHidden/>
              </w:rPr>
              <w:instrText xml:space="preserve"> PAGEREF _Toc102417783 \h </w:instrText>
            </w:r>
            <w:r>
              <w:rPr>
                <w:noProof/>
                <w:webHidden/>
              </w:rPr>
            </w:r>
            <w:r>
              <w:rPr>
                <w:noProof/>
                <w:webHidden/>
              </w:rPr>
              <w:fldChar w:fldCharType="separate"/>
            </w:r>
            <w:r>
              <w:rPr>
                <w:noProof/>
                <w:webHidden/>
              </w:rPr>
              <w:t>11</w:t>
            </w:r>
            <w:r>
              <w:rPr>
                <w:noProof/>
                <w:webHidden/>
              </w:rPr>
              <w:fldChar w:fldCharType="end"/>
            </w:r>
          </w:hyperlink>
        </w:p>
        <w:p w14:paraId="47C064D8" w14:textId="4BF8F746" w:rsidR="004961B0" w:rsidRDefault="004961B0">
          <w:pPr>
            <w:pStyle w:val="TOC3"/>
            <w:tabs>
              <w:tab w:val="left" w:pos="1100"/>
              <w:tab w:val="right" w:leader="dot" w:pos="9016"/>
            </w:tabs>
            <w:rPr>
              <w:rFonts w:eastAsiaTheme="minorEastAsia" w:cstheme="minorBidi"/>
              <w:i w:val="0"/>
              <w:iCs w:val="0"/>
              <w:noProof/>
              <w:sz w:val="22"/>
              <w:szCs w:val="22"/>
              <w:lang w:eastAsia="en-GB"/>
            </w:rPr>
          </w:pPr>
          <w:hyperlink w:anchor="_Toc102417784" w:history="1">
            <w:r w:rsidRPr="009B7430">
              <w:rPr>
                <w:rStyle w:val="Hyperlink"/>
                <w:rFonts w:ascii="Times New Roman" w:hAnsi="Times New Roman" w:cs="Times New Roman"/>
                <w:noProof/>
              </w:rPr>
              <w:t>7.1.5</w:t>
            </w:r>
            <w:r>
              <w:rPr>
                <w:rFonts w:eastAsiaTheme="minorEastAsia" w:cstheme="minorBidi"/>
                <w:i w:val="0"/>
                <w:iCs w:val="0"/>
                <w:noProof/>
                <w:sz w:val="22"/>
                <w:szCs w:val="22"/>
                <w:lang w:eastAsia="en-GB"/>
              </w:rPr>
              <w:tab/>
            </w:r>
            <w:r w:rsidRPr="009B7430">
              <w:rPr>
                <w:rStyle w:val="Hyperlink"/>
                <w:rFonts w:ascii="Times New Roman" w:hAnsi="Times New Roman" w:cs="Times New Roman"/>
                <w:noProof/>
              </w:rPr>
              <w:t>Deceleration</w:t>
            </w:r>
            <w:r>
              <w:rPr>
                <w:noProof/>
                <w:webHidden/>
              </w:rPr>
              <w:tab/>
            </w:r>
            <w:r>
              <w:rPr>
                <w:noProof/>
                <w:webHidden/>
              </w:rPr>
              <w:fldChar w:fldCharType="begin"/>
            </w:r>
            <w:r>
              <w:rPr>
                <w:noProof/>
                <w:webHidden/>
              </w:rPr>
              <w:instrText xml:space="preserve"> PAGEREF _Toc102417784 \h </w:instrText>
            </w:r>
            <w:r>
              <w:rPr>
                <w:noProof/>
                <w:webHidden/>
              </w:rPr>
            </w:r>
            <w:r>
              <w:rPr>
                <w:noProof/>
                <w:webHidden/>
              </w:rPr>
              <w:fldChar w:fldCharType="separate"/>
            </w:r>
            <w:r>
              <w:rPr>
                <w:noProof/>
                <w:webHidden/>
              </w:rPr>
              <w:t>11</w:t>
            </w:r>
            <w:r>
              <w:rPr>
                <w:noProof/>
                <w:webHidden/>
              </w:rPr>
              <w:fldChar w:fldCharType="end"/>
            </w:r>
          </w:hyperlink>
        </w:p>
        <w:p w14:paraId="3AE99107" w14:textId="7ECBA348" w:rsidR="004961B0" w:rsidRDefault="004961B0">
          <w:pPr>
            <w:pStyle w:val="TOC3"/>
            <w:tabs>
              <w:tab w:val="left" w:pos="1100"/>
              <w:tab w:val="right" w:leader="dot" w:pos="9016"/>
            </w:tabs>
            <w:rPr>
              <w:rFonts w:eastAsiaTheme="minorEastAsia" w:cstheme="minorBidi"/>
              <w:i w:val="0"/>
              <w:iCs w:val="0"/>
              <w:noProof/>
              <w:sz w:val="22"/>
              <w:szCs w:val="22"/>
              <w:lang w:eastAsia="en-GB"/>
            </w:rPr>
          </w:pPr>
          <w:hyperlink w:anchor="_Toc102417785" w:history="1">
            <w:r w:rsidRPr="009B7430">
              <w:rPr>
                <w:rStyle w:val="Hyperlink"/>
                <w:rFonts w:ascii="Times New Roman" w:hAnsi="Times New Roman" w:cs="Times New Roman"/>
                <w:noProof/>
              </w:rPr>
              <w:t>7.1.6</w:t>
            </w:r>
            <w:r>
              <w:rPr>
                <w:rFonts w:eastAsiaTheme="minorEastAsia" w:cstheme="minorBidi"/>
                <w:i w:val="0"/>
                <w:iCs w:val="0"/>
                <w:noProof/>
                <w:sz w:val="22"/>
                <w:szCs w:val="22"/>
                <w:lang w:eastAsia="en-GB"/>
              </w:rPr>
              <w:tab/>
            </w:r>
            <w:r w:rsidRPr="009B7430">
              <w:rPr>
                <w:rStyle w:val="Hyperlink"/>
                <w:rFonts w:ascii="Times New Roman" w:hAnsi="Times New Roman" w:cs="Times New Roman"/>
                <w:noProof/>
              </w:rPr>
              <w:t>Idle Speed (Engine at operating temperature)</w:t>
            </w:r>
            <w:r>
              <w:rPr>
                <w:noProof/>
                <w:webHidden/>
              </w:rPr>
              <w:tab/>
            </w:r>
            <w:r>
              <w:rPr>
                <w:noProof/>
                <w:webHidden/>
              </w:rPr>
              <w:fldChar w:fldCharType="begin"/>
            </w:r>
            <w:r>
              <w:rPr>
                <w:noProof/>
                <w:webHidden/>
              </w:rPr>
              <w:instrText xml:space="preserve"> PAGEREF _Toc102417785 \h </w:instrText>
            </w:r>
            <w:r>
              <w:rPr>
                <w:noProof/>
                <w:webHidden/>
              </w:rPr>
            </w:r>
            <w:r>
              <w:rPr>
                <w:noProof/>
                <w:webHidden/>
              </w:rPr>
              <w:fldChar w:fldCharType="separate"/>
            </w:r>
            <w:r>
              <w:rPr>
                <w:noProof/>
                <w:webHidden/>
              </w:rPr>
              <w:t>11</w:t>
            </w:r>
            <w:r>
              <w:rPr>
                <w:noProof/>
                <w:webHidden/>
              </w:rPr>
              <w:fldChar w:fldCharType="end"/>
            </w:r>
          </w:hyperlink>
        </w:p>
        <w:p w14:paraId="2D6D9C3A" w14:textId="4311F6DB" w:rsidR="004961B0" w:rsidRDefault="004961B0">
          <w:pPr>
            <w:pStyle w:val="TOC1"/>
            <w:tabs>
              <w:tab w:val="left" w:pos="440"/>
              <w:tab w:val="right" w:leader="dot" w:pos="9016"/>
            </w:tabs>
            <w:rPr>
              <w:rFonts w:eastAsiaTheme="minorEastAsia" w:cstheme="minorBidi"/>
              <w:b w:val="0"/>
              <w:bCs w:val="0"/>
              <w:caps w:val="0"/>
              <w:noProof/>
              <w:sz w:val="22"/>
              <w:szCs w:val="22"/>
              <w:lang w:eastAsia="en-GB"/>
            </w:rPr>
          </w:pPr>
          <w:hyperlink w:anchor="_Toc102417786" w:history="1">
            <w:r w:rsidRPr="009B7430">
              <w:rPr>
                <w:rStyle w:val="Hyperlink"/>
                <w:rFonts w:ascii="Times New Roman" w:hAnsi="Times New Roman" w:cs="Times New Roman"/>
                <w:noProof/>
              </w:rPr>
              <w:t>8</w:t>
            </w:r>
            <w:r>
              <w:rPr>
                <w:rFonts w:eastAsiaTheme="minorEastAsia" w:cstheme="minorBidi"/>
                <w:b w:val="0"/>
                <w:bCs w:val="0"/>
                <w:caps w:val="0"/>
                <w:noProof/>
                <w:sz w:val="22"/>
                <w:szCs w:val="22"/>
                <w:lang w:eastAsia="en-GB"/>
              </w:rPr>
              <w:tab/>
            </w:r>
            <w:r w:rsidRPr="009B7430">
              <w:rPr>
                <w:rStyle w:val="Hyperlink"/>
                <w:rFonts w:ascii="Times New Roman" w:hAnsi="Times New Roman" w:cs="Times New Roman"/>
                <w:noProof/>
              </w:rPr>
              <w:t>Discussion</w:t>
            </w:r>
            <w:r>
              <w:rPr>
                <w:noProof/>
                <w:webHidden/>
              </w:rPr>
              <w:tab/>
            </w:r>
            <w:r>
              <w:rPr>
                <w:noProof/>
                <w:webHidden/>
              </w:rPr>
              <w:fldChar w:fldCharType="begin"/>
            </w:r>
            <w:r>
              <w:rPr>
                <w:noProof/>
                <w:webHidden/>
              </w:rPr>
              <w:instrText xml:space="preserve"> PAGEREF _Toc102417786 \h </w:instrText>
            </w:r>
            <w:r>
              <w:rPr>
                <w:noProof/>
                <w:webHidden/>
              </w:rPr>
            </w:r>
            <w:r>
              <w:rPr>
                <w:noProof/>
                <w:webHidden/>
              </w:rPr>
              <w:fldChar w:fldCharType="separate"/>
            </w:r>
            <w:r>
              <w:rPr>
                <w:noProof/>
                <w:webHidden/>
              </w:rPr>
              <w:t>11</w:t>
            </w:r>
            <w:r>
              <w:rPr>
                <w:noProof/>
                <w:webHidden/>
              </w:rPr>
              <w:fldChar w:fldCharType="end"/>
            </w:r>
          </w:hyperlink>
        </w:p>
        <w:p w14:paraId="610F1903" w14:textId="67100DEF" w:rsidR="004961B0" w:rsidRDefault="004961B0">
          <w:pPr>
            <w:pStyle w:val="TOC3"/>
            <w:tabs>
              <w:tab w:val="left" w:pos="1100"/>
              <w:tab w:val="right" w:leader="dot" w:pos="9016"/>
            </w:tabs>
            <w:rPr>
              <w:rFonts w:eastAsiaTheme="minorEastAsia" w:cstheme="minorBidi"/>
              <w:i w:val="0"/>
              <w:iCs w:val="0"/>
              <w:noProof/>
              <w:sz w:val="22"/>
              <w:szCs w:val="22"/>
              <w:lang w:eastAsia="en-GB"/>
            </w:rPr>
          </w:pPr>
          <w:hyperlink w:anchor="_Toc102417787" w:history="1">
            <w:r w:rsidRPr="009B7430">
              <w:rPr>
                <w:rStyle w:val="Hyperlink"/>
                <w:rFonts w:ascii="Times New Roman" w:hAnsi="Times New Roman" w:cs="Times New Roman"/>
                <w:noProof/>
              </w:rPr>
              <w:t>8.1.1</w:t>
            </w:r>
            <w:r>
              <w:rPr>
                <w:rFonts w:eastAsiaTheme="minorEastAsia" w:cstheme="minorBidi"/>
                <w:i w:val="0"/>
                <w:iCs w:val="0"/>
                <w:noProof/>
                <w:sz w:val="22"/>
                <w:szCs w:val="22"/>
                <w:lang w:eastAsia="en-GB"/>
              </w:rPr>
              <w:tab/>
            </w:r>
            <w:r w:rsidRPr="009B7430">
              <w:rPr>
                <w:rStyle w:val="Hyperlink"/>
                <w:rFonts w:ascii="Times New Roman" w:hAnsi="Times New Roman" w:cs="Times New Roman"/>
                <w:noProof/>
              </w:rPr>
              <w:t>Results compared against manufacturer's specifications</w:t>
            </w:r>
            <w:r>
              <w:rPr>
                <w:noProof/>
                <w:webHidden/>
              </w:rPr>
              <w:tab/>
            </w:r>
            <w:r>
              <w:rPr>
                <w:noProof/>
                <w:webHidden/>
              </w:rPr>
              <w:fldChar w:fldCharType="begin"/>
            </w:r>
            <w:r>
              <w:rPr>
                <w:noProof/>
                <w:webHidden/>
              </w:rPr>
              <w:instrText xml:space="preserve"> PAGEREF _Toc102417787 \h </w:instrText>
            </w:r>
            <w:r>
              <w:rPr>
                <w:noProof/>
                <w:webHidden/>
              </w:rPr>
            </w:r>
            <w:r>
              <w:rPr>
                <w:noProof/>
                <w:webHidden/>
              </w:rPr>
              <w:fldChar w:fldCharType="separate"/>
            </w:r>
            <w:r>
              <w:rPr>
                <w:noProof/>
                <w:webHidden/>
              </w:rPr>
              <w:t>11</w:t>
            </w:r>
            <w:r>
              <w:rPr>
                <w:noProof/>
                <w:webHidden/>
              </w:rPr>
              <w:fldChar w:fldCharType="end"/>
            </w:r>
          </w:hyperlink>
        </w:p>
        <w:p w14:paraId="1B3F6DEC" w14:textId="37F4D31C" w:rsidR="004961B0" w:rsidRDefault="004961B0">
          <w:pPr>
            <w:pStyle w:val="TOC3"/>
            <w:tabs>
              <w:tab w:val="left" w:pos="1100"/>
              <w:tab w:val="right" w:leader="dot" w:pos="9016"/>
            </w:tabs>
            <w:rPr>
              <w:rFonts w:eastAsiaTheme="minorEastAsia" w:cstheme="minorBidi"/>
              <w:i w:val="0"/>
              <w:iCs w:val="0"/>
              <w:noProof/>
              <w:sz w:val="22"/>
              <w:szCs w:val="22"/>
              <w:lang w:eastAsia="en-GB"/>
            </w:rPr>
          </w:pPr>
          <w:hyperlink w:anchor="_Toc102417788" w:history="1">
            <w:r w:rsidRPr="009B7430">
              <w:rPr>
                <w:rStyle w:val="Hyperlink"/>
                <w:rFonts w:ascii="Times New Roman" w:hAnsi="Times New Roman" w:cs="Times New Roman"/>
                <w:noProof/>
              </w:rPr>
              <w:t>8.1.2</w:t>
            </w:r>
            <w:r>
              <w:rPr>
                <w:rFonts w:eastAsiaTheme="minorEastAsia" w:cstheme="minorBidi"/>
                <w:i w:val="0"/>
                <w:iCs w:val="0"/>
                <w:noProof/>
                <w:sz w:val="22"/>
                <w:szCs w:val="22"/>
                <w:lang w:eastAsia="en-GB"/>
              </w:rPr>
              <w:tab/>
            </w:r>
            <w:r w:rsidRPr="009B7430">
              <w:rPr>
                <w:rStyle w:val="Hyperlink"/>
                <w:rFonts w:ascii="Times New Roman" w:hAnsi="Times New Roman" w:cs="Times New Roman"/>
                <w:noProof/>
              </w:rPr>
              <w:t>Modifications to system and testing</w:t>
            </w:r>
            <w:r>
              <w:rPr>
                <w:noProof/>
                <w:webHidden/>
              </w:rPr>
              <w:tab/>
            </w:r>
            <w:r>
              <w:rPr>
                <w:noProof/>
                <w:webHidden/>
              </w:rPr>
              <w:fldChar w:fldCharType="begin"/>
            </w:r>
            <w:r>
              <w:rPr>
                <w:noProof/>
                <w:webHidden/>
              </w:rPr>
              <w:instrText xml:space="preserve"> PAGEREF _Toc102417788 \h </w:instrText>
            </w:r>
            <w:r>
              <w:rPr>
                <w:noProof/>
                <w:webHidden/>
              </w:rPr>
            </w:r>
            <w:r>
              <w:rPr>
                <w:noProof/>
                <w:webHidden/>
              </w:rPr>
              <w:fldChar w:fldCharType="separate"/>
            </w:r>
            <w:r>
              <w:rPr>
                <w:noProof/>
                <w:webHidden/>
              </w:rPr>
              <w:t>12</w:t>
            </w:r>
            <w:r>
              <w:rPr>
                <w:noProof/>
                <w:webHidden/>
              </w:rPr>
              <w:fldChar w:fldCharType="end"/>
            </w:r>
          </w:hyperlink>
        </w:p>
        <w:p w14:paraId="6B68A470" w14:textId="0F84C168" w:rsidR="004961B0" w:rsidRDefault="004961B0">
          <w:pPr>
            <w:pStyle w:val="TOC1"/>
            <w:tabs>
              <w:tab w:val="left" w:pos="440"/>
              <w:tab w:val="right" w:leader="dot" w:pos="9016"/>
            </w:tabs>
            <w:rPr>
              <w:rFonts w:eastAsiaTheme="minorEastAsia" w:cstheme="minorBidi"/>
              <w:b w:val="0"/>
              <w:bCs w:val="0"/>
              <w:caps w:val="0"/>
              <w:noProof/>
              <w:sz w:val="22"/>
              <w:szCs w:val="22"/>
              <w:lang w:eastAsia="en-GB"/>
            </w:rPr>
          </w:pPr>
          <w:hyperlink w:anchor="_Toc102417789" w:history="1">
            <w:r w:rsidRPr="009B7430">
              <w:rPr>
                <w:rStyle w:val="Hyperlink"/>
                <w:rFonts w:ascii="Times New Roman" w:hAnsi="Times New Roman" w:cs="Times New Roman"/>
                <w:noProof/>
              </w:rPr>
              <w:t>9</w:t>
            </w:r>
            <w:r>
              <w:rPr>
                <w:rFonts w:eastAsiaTheme="minorEastAsia" w:cstheme="minorBidi"/>
                <w:b w:val="0"/>
                <w:bCs w:val="0"/>
                <w:caps w:val="0"/>
                <w:noProof/>
                <w:sz w:val="22"/>
                <w:szCs w:val="22"/>
                <w:lang w:eastAsia="en-GB"/>
              </w:rPr>
              <w:tab/>
            </w:r>
            <w:r w:rsidRPr="009B743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_Toc102417789 \h </w:instrText>
            </w:r>
            <w:r>
              <w:rPr>
                <w:noProof/>
                <w:webHidden/>
              </w:rPr>
            </w:r>
            <w:r>
              <w:rPr>
                <w:noProof/>
                <w:webHidden/>
              </w:rPr>
              <w:fldChar w:fldCharType="separate"/>
            </w:r>
            <w:r>
              <w:rPr>
                <w:noProof/>
                <w:webHidden/>
              </w:rPr>
              <w:t>13</w:t>
            </w:r>
            <w:r>
              <w:rPr>
                <w:noProof/>
                <w:webHidden/>
              </w:rPr>
              <w:fldChar w:fldCharType="end"/>
            </w:r>
          </w:hyperlink>
        </w:p>
        <w:p w14:paraId="28795540" w14:textId="678A75D7" w:rsidR="004961B0" w:rsidRDefault="004961B0">
          <w:pPr>
            <w:pStyle w:val="TOC1"/>
            <w:tabs>
              <w:tab w:val="left" w:pos="440"/>
              <w:tab w:val="right" w:leader="dot" w:pos="9016"/>
            </w:tabs>
            <w:rPr>
              <w:rFonts w:eastAsiaTheme="minorEastAsia" w:cstheme="minorBidi"/>
              <w:b w:val="0"/>
              <w:bCs w:val="0"/>
              <w:caps w:val="0"/>
              <w:noProof/>
              <w:sz w:val="22"/>
              <w:szCs w:val="22"/>
              <w:lang w:eastAsia="en-GB"/>
            </w:rPr>
          </w:pPr>
          <w:hyperlink w:anchor="_Toc102417790" w:history="1">
            <w:r w:rsidRPr="009B7430">
              <w:rPr>
                <w:rStyle w:val="Hyperlink"/>
                <w:rFonts w:ascii="Times New Roman" w:hAnsi="Times New Roman" w:cs="Times New Roman"/>
                <w:noProof/>
              </w:rPr>
              <w:t>10</w:t>
            </w:r>
            <w:r>
              <w:rPr>
                <w:rFonts w:eastAsiaTheme="minorEastAsia" w:cstheme="minorBidi"/>
                <w:b w:val="0"/>
                <w:bCs w:val="0"/>
                <w:caps w:val="0"/>
                <w:noProof/>
                <w:sz w:val="22"/>
                <w:szCs w:val="22"/>
                <w:lang w:eastAsia="en-GB"/>
              </w:rPr>
              <w:tab/>
            </w:r>
            <w:r w:rsidRPr="009B7430">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_Toc102417790 \h </w:instrText>
            </w:r>
            <w:r>
              <w:rPr>
                <w:noProof/>
                <w:webHidden/>
              </w:rPr>
            </w:r>
            <w:r>
              <w:rPr>
                <w:noProof/>
                <w:webHidden/>
              </w:rPr>
              <w:fldChar w:fldCharType="separate"/>
            </w:r>
            <w:r>
              <w:rPr>
                <w:noProof/>
                <w:webHidden/>
              </w:rPr>
              <w:t>14</w:t>
            </w:r>
            <w:r>
              <w:rPr>
                <w:noProof/>
                <w:webHidden/>
              </w:rPr>
              <w:fldChar w:fldCharType="end"/>
            </w:r>
          </w:hyperlink>
        </w:p>
        <w:p w14:paraId="51C835C4" w14:textId="18DBB576" w:rsidR="004961B0" w:rsidRDefault="004961B0">
          <w:pPr>
            <w:pStyle w:val="TOC1"/>
            <w:tabs>
              <w:tab w:val="left" w:pos="440"/>
              <w:tab w:val="right" w:leader="dot" w:pos="9016"/>
            </w:tabs>
            <w:rPr>
              <w:rFonts w:eastAsiaTheme="minorEastAsia" w:cstheme="minorBidi"/>
              <w:b w:val="0"/>
              <w:bCs w:val="0"/>
              <w:caps w:val="0"/>
              <w:noProof/>
              <w:sz w:val="22"/>
              <w:szCs w:val="22"/>
              <w:lang w:eastAsia="en-GB"/>
            </w:rPr>
          </w:pPr>
          <w:hyperlink w:anchor="_Toc102417791" w:history="1">
            <w:r w:rsidRPr="009B7430">
              <w:rPr>
                <w:rStyle w:val="Hyperlink"/>
                <w:rFonts w:ascii="Times New Roman" w:hAnsi="Times New Roman" w:cs="Times New Roman"/>
                <w:noProof/>
              </w:rPr>
              <w:t>11</w:t>
            </w:r>
            <w:r>
              <w:rPr>
                <w:rFonts w:eastAsiaTheme="minorEastAsia" w:cstheme="minorBidi"/>
                <w:b w:val="0"/>
                <w:bCs w:val="0"/>
                <w:caps w:val="0"/>
                <w:noProof/>
                <w:sz w:val="22"/>
                <w:szCs w:val="22"/>
                <w:lang w:eastAsia="en-GB"/>
              </w:rPr>
              <w:tab/>
            </w:r>
            <w:r w:rsidRPr="009B7430">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_Toc102417791 \h </w:instrText>
            </w:r>
            <w:r>
              <w:rPr>
                <w:noProof/>
                <w:webHidden/>
              </w:rPr>
            </w:r>
            <w:r>
              <w:rPr>
                <w:noProof/>
                <w:webHidden/>
              </w:rPr>
              <w:fldChar w:fldCharType="separate"/>
            </w:r>
            <w:r>
              <w:rPr>
                <w:noProof/>
                <w:webHidden/>
              </w:rPr>
              <w:t>15</w:t>
            </w:r>
            <w:r>
              <w:rPr>
                <w:noProof/>
                <w:webHidden/>
              </w:rPr>
              <w:fldChar w:fldCharType="end"/>
            </w:r>
          </w:hyperlink>
        </w:p>
        <w:p w14:paraId="0C3C98EE" w14:textId="08C37EEB" w:rsidR="00BF452D" w:rsidRPr="00BF452D" w:rsidRDefault="00F454C7">
          <w:pPr>
            <w:rPr>
              <w:rFonts w:ascii="Times New Roman" w:hAnsi="Times New Roman" w:cs="Times New Roman"/>
              <w:b/>
              <w:bCs/>
              <w:i/>
              <w:iCs/>
              <w:caps/>
            </w:rPr>
          </w:pPr>
          <w:r w:rsidRPr="00BF452D">
            <w:rPr>
              <w:rFonts w:ascii="Times New Roman" w:hAnsi="Times New Roman" w:cs="Times New Roman"/>
              <w:b/>
              <w:bCs/>
              <w:i/>
              <w:iCs/>
              <w:caps/>
            </w:rPr>
            <w:fldChar w:fldCharType="end"/>
          </w:r>
        </w:p>
        <w:p w14:paraId="07121E3D" w14:textId="650BAEC5" w:rsidR="00F454C7" w:rsidRPr="00BF452D" w:rsidRDefault="00040A55">
          <w:pPr>
            <w:rPr>
              <w:rFonts w:ascii="Times New Roman" w:hAnsi="Times New Roman" w:cs="Times New Roman"/>
            </w:rPr>
          </w:pPr>
        </w:p>
      </w:sdtContent>
    </w:sdt>
    <w:p w14:paraId="1B700454" w14:textId="65F2C495" w:rsidR="004961B0" w:rsidRDefault="004961B0">
      <w:pPr>
        <w:pStyle w:val="TableofFigures"/>
        <w:tabs>
          <w:tab w:val="right" w:leader="dot" w:pos="9016"/>
        </w:tabs>
        <w:rPr>
          <w:rFonts w:eastAsiaTheme="minorEastAsia"/>
          <w:noProof/>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102417867" w:history="1">
        <w:r w:rsidRPr="002B6ED0">
          <w:rPr>
            <w:rStyle w:val="Hyperlink"/>
            <w:rFonts w:ascii="Times New Roman" w:hAnsi="Times New Roman" w:cs="Times New Roman"/>
            <w:noProof/>
          </w:rPr>
          <w:t>Figure 1: Oscilloscope demonstrating engine starting (cold cranking)</w:t>
        </w:r>
        <w:r>
          <w:rPr>
            <w:noProof/>
            <w:webHidden/>
          </w:rPr>
          <w:tab/>
        </w:r>
        <w:r>
          <w:rPr>
            <w:noProof/>
            <w:webHidden/>
          </w:rPr>
          <w:fldChar w:fldCharType="begin"/>
        </w:r>
        <w:r>
          <w:rPr>
            <w:noProof/>
            <w:webHidden/>
          </w:rPr>
          <w:instrText xml:space="preserve"> PAGEREF _Toc102417867 \h </w:instrText>
        </w:r>
        <w:r>
          <w:rPr>
            <w:noProof/>
            <w:webHidden/>
          </w:rPr>
        </w:r>
        <w:r>
          <w:rPr>
            <w:noProof/>
            <w:webHidden/>
          </w:rPr>
          <w:fldChar w:fldCharType="separate"/>
        </w:r>
        <w:r>
          <w:rPr>
            <w:noProof/>
            <w:webHidden/>
          </w:rPr>
          <w:t>7</w:t>
        </w:r>
        <w:r>
          <w:rPr>
            <w:noProof/>
            <w:webHidden/>
          </w:rPr>
          <w:fldChar w:fldCharType="end"/>
        </w:r>
      </w:hyperlink>
    </w:p>
    <w:p w14:paraId="3362CD6D" w14:textId="4CABDDB8" w:rsidR="004961B0" w:rsidRDefault="004961B0">
      <w:pPr>
        <w:pStyle w:val="TableofFigures"/>
        <w:tabs>
          <w:tab w:val="right" w:leader="dot" w:pos="9016"/>
        </w:tabs>
        <w:rPr>
          <w:rFonts w:eastAsiaTheme="minorEastAsia"/>
          <w:noProof/>
          <w:lang w:eastAsia="en-GB"/>
        </w:rPr>
      </w:pPr>
      <w:hyperlink w:anchor="_Toc102417868" w:history="1">
        <w:r w:rsidRPr="002B6ED0">
          <w:rPr>
            <w:rStyle w:val="Hyperlink"/>
            <w:rFonts w:ascii="Times New Roman" w:hAnsi="Times New Roman" w:cs="Times New Roman"/>
            <w:noProof/>
          </w:rPr>
          <w:t>Figure 2: Oscilloscope which shows the engine accelerating</w:t>
        </w:r>
        <w:r>
          <w:rPr>
            <w:noProof/>
            <w:webHidden/>
          </w:rPr>
          <w:tab/>
        </w:r>
        <w:r>
          <w:rPr>
            <w:noProof/>
            <w:webHidden/>
          </w:rPr>
          <w:fldChar w:fldCharType="begin"/>
        </w:r>
        <w:r>
          <w:rPr>
            <w:noProof/>
            <w:webHidden/>
          </w:rPr>
          <w:instrText xml:space="preserve"> PAGEREF _Toc102417868 \h </w:instrText>
        </w:r>
        <w:r>
          <w:rPr>
            <w:noProof/>
            <w:webHidden/>
          </w:rPr>
        </w:r>
        <w:r>
          <w:rPr>
            <w:noProof/>
            <w:webHidden/>
          </w:rPr>
          <w:fldChar w:fldCharType="separate"/>
        </w:r>
        <w:r>
          <w:rPr>
            <w:noProof/>
            <w:webHidden/>
          </w:rPr>
          <w:t>8</w:t>
        </w:r>
        <w:r>
          <w:rPr>
            <w:noProof/>
            <w:webHidden/>
          </w:rPr>
          <w:fldChar w:fldCharType="end"/>
        </w:r>
      </w:hyperlink>
    </w:p>
    <w:p w14:paraId="706FB04D" w14:textId="3CBF8DEB" w:rsidR="004961B0" w:rsidRDefault="004961B0">
      <w:pPr>
        <w:pStyle w:val="TableofFigures"/>
        <w:tabs>
          <w:tab w:val="right" w:leader="dot" w:pos="9016"/>
        </w:tabs>
        <w:rPr>
          <w:rFonts w:eastAsiaTheme="minorEastAsia"/>
          <w:noProof/>
          <w:lang w:eastAsia="en-GB"/>
        </w:rPr>
      </w:pPr>
      <w:hyperlink w:anchor="_Toc102417869" w:history="1">
        <w:r w:rsidRPr="002B6ED0">
          <w:rPr>
            <w:rStyle w:val="Hyperlink"/>
            <w:rFonts w:ascii="Times New Roman" w:hAnsi="Times New Roman" w:cs="Times New Roman"/>
            <w:noProof/>
          </w:rPr>
          <w:t>Figure 3: Oscilloscope showing engine is decelerating</w:t>
        </w:r>
        <w:r>
          <w:rPr>
            <w:noProof/>
            <w:webHidden/>
          </w:rPr>
          <w:tab/>
        </w:r>
        <w:r>
          <w:rPr>
            <w:noProof/>
            <w:webHidden/>
          </w:rPr>
          <w:fldChar w:fldCharType="begin"/>
        </w:r>
        <w:r>
          <w:rPr>
            <w:noProof/>
            <w:webHidden/>
          </w:rPr>
          <w:instrText xml:space="preserve"> PAGEREF _Toc102417869 \h </w:instrText>
        </w:r>
        <w:r>
          <w:rPr>
            <w:noProof/>
            <w:webHidden/>
          </w:rPr>
        </w:r>
        <w:r>
          <w:rPr>
            <w:noProof/>
            <w:webHidden/>
          </w:rPr>
          <w:fldChar w:fldCharType="separate"/>
        </w:r>
        <w:r>
          <w:rPr>
            <w:noProof/>
            <w:webHidden/>
          </w:rPr>
          <w:t>8</w:t>
        </w:r>
        <w:r>
          <w:rPr>
            <w:noProof/>
            <w:webHidden/>
          </w:rPr>
          <w:fldChar w:fldCharType="end"/>
        </w:r>
      </w:hyperlink>
    </w:p>
    <w:p w14:paraId="07CB74C9" w14:textId="6177BF77" w:rsidR="004961B0" w:rsidRDefault="004961B0">
      <w:pPr>
        <w:pStyle w:val="TableofFigures"/>
        <w:tabs>
          <w:tab w:val="right" w:leader="dot" w:pos="9016"/>
        </w:tabs>
        <w:rPr>
          <w:rFonts w:eastAsiaTheme="minorEastAsia"/>
          <w:noProof/>
          <w:lang w:eastAsia="en-GB"/>
        </w:rPr>
      </w:pPr>
      <w:hyperlink w:anchor="_Toc102417870" w:history="1">
        <w:r w:rsidRPr="002B6ED0">
          <w:rPr>
            <w:rStyle w:val="Hyperlink"/>
            <w:rFonts w:ascii="Times New Roman" w:hAnsi="Times New Roman" w:cs="Times New Roman"/>
            <w:noProof/>
          </w:rPr>
          <w:t>Figure 4: Oscilloscope showing when the engine is idle</w:t>
        </w:r>
        <w:r>
          <w:rPr>
            <w:noProof/>
            <w:webHidden/>
          </w:rPr>
          <w:tab/>
        </w:r>
        <w:r>
          <w:rPr>
            <w:noProof/>
            <w:webHidden/>
          </w:rPr>
          <w:fldChar w:fldCharType="begin"/>
        </w:r>
        <w:r>
          <w:rPr>
            <w:noProof/>
            <w:webHidden/>
          </w:rPr>
          <w:instrText xml:space="preserve"> PAGEREF _Toc102417870 \h </w:instrText>
        </w:r>
        <w:r>
          <w:rPr>
            <w:noProof/>
            <w:webHidden/>
          </w:rPr>
        </w:r>
        <w:r>
          <w:rPr>
            <w:noProof/>
            <w:webHidden/>
          </w:rPr>
          <w:fldChar w:fldCharType="separate"/>
        </w:r>
        <w:r>
          <w:rPr>
            <w:noProof/>
            <w:webHidden/>
          </w:rPr>
          <w:t>9</w:t>
        </w:r>
        <w:r>
          <w:rPr>
            <w:noProof/>
            <w:webHidden/>
          </w:rPr>
          <w:fldChar w:fldCharType="end"/>
        </w:r>
      </w:hyperlink>
    </w:p>
    <w:p w14:paraId="234BEB68" w14:textId="527AB859" w:rsidR="004961B0" w:rsidRDefault="004961B0">
      <w:pPr>
        <w:pStyle w:val="TableofFigures"/>
        <w:tabs>
          <w:tab w:val="right" w:leader="dot" w:pos="9016"/>
        </w:tabs>
        <w:rPr>
          <w:rFonts w:eastAsiaTheme="minorEastAsia"/>
          <w:noProof/>
          <w:lang w:eastAsia="en-GB"/>
        </w:rPr>
      </w:pPr>
      <w:hyperlink w:anchor="_Toc102417871" w:history="1">
        <w:r w:rsidRPr="002B6ED0">
          <w:rPr>
            <w:rStyle w:val="Hyperlink"/>
            <w:noProof/>
          </w:rPr>
          <w:t>Figure 5: NTC2 Graph Comparison</w:t>
        </w:r>
        <w:r>
          <w:rPr>
            <w:noProof/>
            <w:webHidden/>
          </w:rPr>
          <w:tab/>
        </w:r>
        <w:r>
          <w:rPr>
            <w:noProof/>
            <w:webHidden/>
          </w:rPr>
          <w:fldChar w:fldCharType="begin"/>
        </w:r>
        <w:r>
          <w:rPr>
            <w:noProof/>
            <w:webHidden/>
          </w:rPr>
          <w:instrText xml:space="preserve"> PAGEREF _Toc102417871 \h </w:instrText>
        </w:r>
        <w:r>
          <w:rPr>
            <w:noProof/>
            <w:webHidden/>
          </w:rPr>
        </w:r>
        <w:r>
          <w:rPr>
            <w:noProof/>
            <w:webHidden/>
          </w:rPr>
          <w:fldChar w:fldCharType="separate"/>
        </w:r>
        <w:r>
          <w:rPr>
            <w:noProof/>
            <w:webHidden/>
          </w:rPr>
          <w:t>12</w:t>
        </w:r>
        <w:r>
          <w:rPr>
            <w:noProof/>
            <w:webHidden/>
          </w:rPr>
          <w:fldChar w:fldCharType="end"/>
        </w:r>
      </w:hyperlink>
    </w:p>
    <w:p w14:paraId="2F458A35" w14:textId="3292CAF3" w:rsidR="00867E12" w:rsidRPr="00BF452D" w:rsidRDefault="004961B0" w:rsidP="00A70143">
      <w:pPr>
        <w:rPr>
          <w:rFonts w:ascii="Times New Roman" w:hAnsi="Times New Roman" w:cs="Times New Roman"/>
        </w:rPr>
      </w:pPr>
      <w:r>
        <w:rPr>
          <w:rFonts w:ascii="Times New Roman" w:hAnsi="Times New Roman" w:cs="Times New Roman"/>
        </w:rPr>
        <w:fldChar w:fldCharType="end"/>
      </w:r>
    </w:p>
    <w:p w14:paraId="7FAD9323" w14:textId="6282D33B" w:rsidR="00BF452D" w:rsidRPr="00BF452D" w:rsidRDefault="00BF452D" w:rsidP="00A70143">
      <w:pPr>
        <w:rPr>
          <w:rFonts w:ascii="Times New Roman" w:hAnsi="Times New Roman" w:cs="Times New Roman"/>
        </w:rPr>
      </w:pPr>
      <w:r w:rsidRPr="00BF452D">
        <w:rPr>
          <w:rFonts w:ascii="Times New Roman" w:hAnsi="Times New Roman" w:cs="Times New Roman"/>
        </w:rPr>
        <w:t>Tables:</w:t>
      </w:r>
    </w:p>
    <w:p w14:paraId="6EB0D97D" w14:textId="65F95602" w:rsidR="00BF452D" w:rsidRPr="00BF452D" w:rsidRDefault="00BF452D">
      <w:pPr>
        <w:pStyle w:val="TableofFigures"/>
        <w:tabs>
          <w:tab w:val="right" w:leader="dot" w:pos="9016"/>
        </w:tabs>
        <w:rPr>
          <w:rFonts w:ascii="Times New Roman" w:eastAsiaTheme="minorEastAsia" w:hAnsi="Times New Roman" w:cs="Times New Roman"/>
          <w:noProof/>
          <w:lang w:eastAsia="en-GB"/>
        </w:rPr>
      </w:pPr>
      <w:r w:rsidRPr="00BF452D">
        <w:rPr>
          <w:rFonts w:ascii="Times New Roman" w:hAnsi="Times New Roman" w:cs="Times New Roman"/>
        </w:rPr>
        <w:fldChar w:fldCharType="begin"/>
      </w:r>
      <w:r w:rsidRPr="00BF452D">
        <w:rPr>
          <w:rFonts w:ascii="Times New Roman" w:hAnsi="Times New Roman" w:cs="Times New Roman"/>
        </w:rPr>
        <w:instrText xml:space="preserve"> TOC \h \z \c "Table" </w:instrText>
      </w:r>
      <w:r w:rsidRPr="00BF452D">
        <w:rPr>
          <w:rFonts w:ascii="Times New Roman" w:hAnsi="Times New Roman" w:cs="Times New Roman"/>
        </w:rPr>
        <w:fldChar w:fldCharType="separate"/>
      </w:r>
      <w:hyperlink w:anchor="_Toc102388240" w:history="1">
        <w:r w:rsidRPr="00BF452D">
          <w:rPr>
            <w:rStyle w:val="Hyperlink"/>
            <w:rFonts w:ascii="Times New Roman" w:hAnsi="Times New Roman" w:cs="Times New Roman"/>
            <w:noProof/>
          </w:rPr>
          <w:t>Table 1: ECU Static Voltage Testing</w:t>
        </w:r>
        <w:r w:rsidRPr="00BF452D">
          <w:rPr>
            <w:rFonts w:ascii="Times New Roman" w:hAnsi="Times New Roman" w:cs="Times New Roman"/>
            <w:noProof/>
            <w:webHidden/>
          </w:rPr>
          <w:tab/>
        </w:r>
        <w:r w:rsidRPr="00BF452D">
          <w:rPr>
            <w:rFonts w:ascii="Times New Roman" w:hAnsi="Times New Roman" w:cs="Times New Roman"/>
            <w:noProof/>
            <w:webHidden/>
          </w:rPr>
          <w:fldChar w:fldCharType="begin"/>
        </w:r>
        <w:r w:rsidRPr="00BF452D">
          <w:rPr>
            <w:rFonts w:ascii="Times New Roman" w:hAnsi="Times New Roman" w:cs="Times New Roman"/>
            <w:noProof/>
            <w:webHidden/>
          </w:rPr>
          <w:instrText xml:space="preserve"> PAGEREF _Toc102388240 \h </w:instrText>
        </w:r>
        <w:r w:rsidRPr="00BF452D">
          <w:rPr>
            <w:rFonts w:ascii="Times New Roman" w:hAnsi="Times New Roman" w:cs="Times New Roman"/>
            <w:noProof/>
            <w:webHidden/>
          </w:rPr>
        </w:r>
        <w:r w:rsidRPr="00BF452D">
          <w:rPr>
            <w:rFonts w:ascii="Times New Roman" w:hAnsi="Times New Roman" w:cs="Times New Roman"/>
            <w:noProof/>
            <w:webHidden/>
          </w:rPr>
          <w:fldChar w:fldCharType="separate"/>
        </w:r>
        <w:r w:rsidRPr="00BF452D">
          <w:rPr>
            <w:rFonts w:ascii="Times New Roman" w:hAnsi="Times New Roman" w:cs="Times New Roman"/>
            <w:noProof/>
            <w:webHidden/>
          </w:rPr>
          <w:t>5</w:t>
        </w:r>
        <w:r w:rsidRPr="00BF452D">
          <w:rPr>
            <w:rFonts w:ascii="Times New Roman" w:hAnsi="Times New Roman" w:cs="Times New Roman"/>
            <w:noProof/>
            <w:webHidden/>
          </w:rPr>
          <w:fldChar w:fldCharType="end"/>
        </w:r>
      </w:hyperlink>
    </w:p>
    <w:p w14:paraId="119476EA" w14:textId="1BC1A428" w:rsidR="00BF452D" w:rsidRPr="00BF452D" w:rsidRDefault="00040A55">
      <w:pPr>
        <w:pStyle w:val="TableofFigures"/>
        <w:tabs>
          <w:tab w:val="right" w:leader="dot" w:pos="9016"/>
        </w:tabs>
        <w:rPr>
          <w:rFonts w:ascii="Times New Roman" w:eastAsiaTheme="minorEastAsia" w:hAnsi="Times New Roman" w:cs="Times New Roman"/>
          <w:noProof/>
          <w:lang w:eastAsia="en-GB"/>
        </w:rPr>
      </w:pPr>
      <w:hyperlink w:anchor="_Toc102388241" w:history="1">
        <w:r w:rsidR="00BF452D" w:rsidRPr="00BF452D">
          <w:rPr>
            <w:rStyle w:val="Hyperlink"/>
            <w:rFonts w:ascii="Times New Roman" w:hAnsi="Times New Roman" w:cs="Times New Roman"/>
            <w:noProof/>
          </w:rPr>
          <w:t>Table 2: Engine Component Testing (second test completed)</w:t>
        </w:r>
        <w:r w:rsidR="00BF452D" w:rsidRPr="00BF452D">
          <w:rPr>
            <w:rFonts w:ascii="Times New Roman" w:hAnsi="Times New Roman" w:cs="Times New Roman"/>
            <w:noProof/>
            <w:webHidden/>
          </w:rPr>
          <w:tab/>
        </w:r>
        <w:r w:rsidR="00BF452D" w:rsidRPr="00BF452D">
          <w:rPr>
            <w:rFonts w:ascii="Times New Roman" w:hAnsi="Times New Roman" w:cs="Times New Roman"/>
            <w:noProof/>
            <w:webHidden/>
          </w:rPr>
          <w:fldChar w:fldCharType="begin"/>
        </w:r>
        <w:r w:rsidR="00BF452D" w:rsidRPr="00BF452D">
          <w:rPr>
            <w:rFonts w:ascii="Times New Roman" w:hAnsi="Times New Roman" w:cs="Times New Roman"/>
            <w:noProof/>
            <w:webHidden/>
          </w:rPr>
          <w:instrText xml:space="preserve"> PAGEREF _Toc102388241 \h </w:instrText>
        </w:r>
        <w:r w:rsidR="00BF452D" w:rsidRPr="00BF452D">
          <w:rPr>
            <w:rFonts w:ascii="Times New Roman" w:hAnsi="Times New Roman" w:cs="Times New Roman"/>
            <w:noProof/>
            <w:webHidden/>
          </w:rPr>
        </w:r>
        <w:r w:rsidR="00BF452D" w:rsidRPr="00BF452D">
          <w:rPr>
            <w:rFonts w:ascii="Times New Roman" w:hAnsi="Times New Roman" w:cs="Times New Roman"/>
            <w:noProof/>
            <w:webHidden/>
          </w:rPr>
          <w:fldChar w:fldCharType="separate"/>
        </w:r>
        <w:r w:rsidR="00BF452D" w:rsidRPr="00BF452D">
          <w:rPr>
            <w:rFonts w:ascii="Times New Roman" w:hAnsi="Times New Roman" w:cs="Times New Roman"/>
            <w:noProof/>
            <w:webHidden/>
          </w:rPr>
          <w:t>6</w:t>
        </w:r>
        <w:r w:rsidR="00BF452D" w:rsidRPr="00BF452D">
          <w:rPr>
            <w:rFonts w:ascii="Times New Roman" w:hAnsi="Times New Roman" w:cs="Times New Roman"/>
            <w:noProof/>
            <w:webHidden/>
          </w:rPr>
          <w:fldChar w:fldCharType="end"/>
        </w:r>
      </w:hyperlink>
    </w:p>
    <w:p w14:paraId="07A2B512" w14:textId="1E0F967D" w:rsidR="00BF452D" w:rsidRPr="00BF452D" w:rsidRDefault="00040A55">
      <w:pPr>
        <w:pStyle w:val="TableofFigures"/>
        <w:tabs>
          <w:tab w:val="right" w:leader="dot" w:pos="9016"/>
        </w:tabs>
        <w:rPr>
          <w:rFonts w:ascii="Times New Roman" w:eastAsiaTheme="minorEastAsia" w:hAnsi="Times New Roman" w:cs="Times New Roman"/>
          <w:noProof/>
          <w:lang w:eastAsia="en-GB"/>
        </w:rPr>
      </w:pPr>
      <w:hyperlink w:anchor="_Toc102388242" w:history="1">
        <w:r w:rsidR="00BF452D" w:rsidRPr="00BF452D">
          <w:rPr>
            <w:rStyle w:val="Hyperlink"/>
            <w:rFonts w:ascii="Times New Roman" w:hAnsi="Times New Roman" w:cs="Times New Roman"/>
            <w:noProof/>
          </w:rPr>
          <w:t>Table 3: Throttle Potentiometer (results)</w:t>
        </w:r>
        <w:r w:rsidR="00BF452D" w:rsidRPr="00BF452D">
          <w:rPr>
            <w:rFonts w:ascii="Times New Roman" w:hAnsi="Times New Roman" w:cs="Times New Roman"/>
            <w:noProof/>
            <w:webHidden/>
          </w:rPr>
          <w:tab/>
        </w:r>
        <w:r w:rsidR="00BF452D" w:rsidRPr="00BF452D">
          <w:rPr>
            <w:rFonts w:ascii="Times New Roman" w:hAnsi="Times New Roman" w:cs="Times New Roman"/>
            <w:noProof/>
            <w:webHidden/>
          </w:rPr>
          <w:fldChar w:fldCharType="begin"/>
        </w:r>
        <w:r w:rsidR="00BF452D" w:rsidRPr="00BF452D">
          <w:rPr>
            <w:rFonts w:ascii="Times New Roman" w:hAnsi="Times New Roman" w:cs="Times New Roman"/>
            <w:noProof/>
            <w:webHidden/>
          </w:rPr>
          <w:instrText xml:space="preserve"> PAGEREF _Toc102388242 \h </w:instrText>
        </w:r>
        <w:r w:rsidR="00BF452D" w:rsidRPr="00BF452D">
          <w:rPr>
            <w:rFonts w:ascii="Times New Roman" w:hAnsi="Times New Roman" w:cs="Times New Roman"/>
            <w:noProof/>
            <w:webHidden/>
          </w:rPr>
        </w:r>
        <w:r w:rsidR="00BF452D" w:rsidRPr="00BF452D">
          <w:rPr>
            <w:rFonts w:ascii="Times New Roman" w:hAnsi="Times New Roman" w:cs="Times New Roman"/>
            <w:noProof/>
            <w:webHidden/>
          </w:rPr>
          <w:fldChar w:fldCharType="separate"/>
        </w:r>
        <w:r w:rsidR="00BF452D" w:rsidRPr="00BF452D">
          <w:rPr>
            <w:rFonts w:ascii="Times New Roman" w:hAnsi="Times New Roman" w:cs="Times New Roman"/>
            <w:noProof/>
            <w:webHidden/>
          </w:rPr>
          <w:t>6</w:t>
        </w:r>
        <w:r w:rsidR="00BF452D" w:rsidRPr="00BF452D">
          <w:rPr>
            <w:rFonts w:ascii="Times New Roman" w:hAnsi="Times New Roman" w:cs="Times New Roman"/>
            <w:noProof/>
            <w:webHidden/>
          </w:rPr>
          <w:fldChar w:fldCharType="end"/>
        </w:r>
      </w:hyperlink>
    </w:p>
    <w:p w14:paraId="080920A6" w14:textId="52091EF1" w:rsidR="00BF452D" w:rsidRPr="00BF452D" w:rsidRDefault="00040A55">
      <w:pPr>
        <w:pStyle w:val="TableofFigures"/>
        <w:tabs>
          <w:tab w:val="right" w:leader="dot" w:pos="9016"/>
        </w:tabs>
        <w:rPr>
          <w:rFonts w:ascii="Times New Roman" w:eastAsiaTheme="minorEastAsia" w:hAnsi="Times New Roman" w:cs="Times New Roman"/>
          <w:noProof/>
          <w:lang w:eastAsia="en-GB"/>
        </w:rPr>
      </w:pPr>
      <w:hyperlink w:anchor="_Toc102388243" w:history="1">
        <w:r w:rsidR="00BF452D" w:rsidRPr="00BF452D">
          <w:rPr>
            <w:rStyle w:val="Hyperlink"/>
            <w:rFonts w:ascii="Times New Roman" w:hAnsi="Times New Roman" w:cs="Times New Roman"/>
            <w:noProof/>
          </w:rPr>
          <w:t>Table 4: Airflow Sensor (Results)</w:t>
        </w:r>
        <w:r w:rsidR="00BF452D" w:rsidRPr="00BF452D">
          <w:rPr>
            <w:rFonts w:ascii="Times New Roman" w:hAnsi="Times New Roman" w:cs="Times New Roman"/>
            <w:noProof/>
            <w:webHidden/>
          </w:rPr>
          <w:tab/>
        </w:r>
        <w:r w:rsidR="00BF452D" w:rsidRPr="00BF452D">
          <w:rPr>
            <w:rFonts w:ascii="Times New Roman" w:hAnsi="Times New Roman" w:cs="Times New Roman"/>
            <w:noProof/>
            <w:webHidden/>
          </w:rPr>
          <w:fldChar w:fldCharType="begin"/>
        </w:r>
        <w:r w:rsidR="00BF452D" w:rsidRPr="00BF452D">
          <w:rPr>
            <w:rFonts w:ascii="Times New Roman" w:hAnsi="Times New Roman" w:cs="Times New Roman"/>
            <w:noProof/>
            <w:webHidden/>
          </w:rPr>
          <w:instrText xml:space="preserve"> PAGEREF _Toc102388243 \h </w:instrText>
        </w:r>
        <w:r w:rsidR="00BF452D" w:rsidRPr="00BF452D">
          <w:rPr>
            <w:rFonts w:ascii="Times New Roman" w:hAnsi="Times New Roman" w:cs="Times New Roman"/>
            <w:noProof/>
            <w:webHidden/>
          </w:rPr>
        </w:r>
        <w:r w:rsidR="00BF452D" w:rsidRPr="00BF452D">
          <w:rPr>
            <w:rFonts w:ascii="Times New Roman" w:hAnsi="Times New Roman" w:cs="Times New Roman"/>
            <w:noProof/>
            <w:webHidden/>
          </w:rPr>
          <w:fldChar w:fldCharType="separate"/>
        </w:r>
        <w:r w:rsidR="00BF452D" w:rsidRPr="00BF452D">
          <w:rPr>
            <w:rFonts w:ascii="Times New Roman" w:hAnsi="Times New Roman" w:cs="Times New Roman"/>
            <w:noProof/>
            <w:webHidden/>
          </w:rPr>
          <w:t>6</w:t>
        </w:r>
        <w:r w:rsidR="00BF452D" w:rsidRPr="00BF452D">
          <w:rPr>
            <w:rFonts w:ascii="Times New Roman" w:hAnsi="Times New Roman" w:cs="Times New Roman"/>
            <w:noProof/>
            <w:webHidden/>
          </w:rPr>
          <w:fldChar w:fldCharType="end"/>
        </w:r>
      </w:hyperlink>
    </w:p>
    <w:p w14:paraId="6136411E" w14:textId="093F75F6" w:rsidR="00BF452D" w:rsidRPr="00BF452D" w:rsidRDefault="00040A55">
      <w:pPr>
        <w:pStyle w:val="TableofFigures"/>
        <w:tabs>
          <w:tab w:val="right" w:leader="dot" w:pos="9016"/>
        </w:tabs>
        <w:rPr>
          <w:rFonts w:ascii="Times New Roman" w:eastAsiaTheme="minorEastAsia" w:hAnsi="Times New Roman" w:cs="Times New Roman"/>
          <w:noProof/>
          <w:lang w:eastAsia="en-GB"/>
        </w:rPr>
      </w:pPr>
      <w:hyperlink w:anchor="_Toc102388244" w:history="1">
        <w:r w:rsidR="00BF452D" w:rsidRPr="00BF452D">
          <w:rPr>
            <w:rStyle w:val="Hyperlink"/>
            <w:rFonts w:ascii="Times New Roman" w:hAnsi="Times New Roman" w:cs="Times New Roman"/>
            <w:noProof/>
          </w:rPr>
          <w:t>Table 5: Injectors (Results)</w:t>
        </w:r>
        <w:r w:rsidR="00BF452D" w:rsidRPr="00BF452D">
          <w:rPr>
            <w:rFonts w:ascii="Times New Roman" w:hAnsi="Times New Roman" w:cs="Times New Roman"/>
            <w:noProof/>
            <w:webHidden/>
          </w:rPr>
          <w:tab/>
        </w:r>
        <w:r w:rsidR="00BF452D" w:rsidRPr="00BF452D">
          <w:rPr>
            <w:rFonts w:ascii="Times New Roman" w:hAnsi="Times New Roman" w:cs="Times New Roman"/>
            <w:noProof/>
            <w:webHidden/>
          </w:rPr>
          <w:fldChar w:fldCharType="begin"/>
        </w:r>
        <w:r w:rsidR="00BF452D" w:rsidRPr="00BF452D">
          <w:rPr>
            <w:rFonts w:ascii="Times New Roman" w:hAnsi="Times New Roman" w:cs="Times New Roman"/>
            <w:noProof/>
            <w:webHidden/>
          </w:rPr>
          <w:instrText xml:space="preserve"> PAGEREF _Toc102388244 \h </w:instrText>
        </w:r>
        <w:r w:rsidR="00BF452D" w:rsidRPr="00BF452D">
          <w:rPr>
            <w:rFonts w:ascii="Times New Roman" w:hAnsi="Times New Roman" w:cs="Times New Roman"/>
            <w:noProof/>
            <w:webHidden/>
          </w:rPr>
        </w:r>
        <w:r w:rsidR="00BF452D" w:rsidRPr="00BF452D">
          <w:rPr>
            <w:rFonts w:ascii="Times New Roman" w:hAnsi="Times New Roman" w:cs="Times New Roman"/>
            <w:noProof/>
            <w:webHidden/>
          </w:rPr>
          <w:fldChar w:fldCharType="separate"/>
        </w:r>
        <w:r w:rsidR="00BF452D" w:rsidRPr="00BF452D">
          <w:rPr>
            <w:rFonts w:ascii="Times New Roman" w:hAnsi="Times New Roman" w:cs="Times New Roman"/>
            <w:noProof/>
            <w:webHidden/>
          </w:rPr>
          <w:t>7</w:t>
        </w:r>
        <w:r w:rsidR="00BF452D" w:rsidRPr="00BF452D">
          <w:rPr>
            <w:rFonts w:ascii="Times New Roman" w:hAnsi="Times New Roman" w:cs="Times New Roman"/>
            <w:noProof/>
            <w:webHidden/>
          </w:rPr>
          <w:fldChar w:fldCharType="end"/>
        </w:r>
      </w:hyperlink>
    </w:p>
    <w:p w14:paraId="796CFA4E" w14:textId="4841D4FF" w:rsidR="00BF452D" w:rsidRPr="00BF452D" w:rsidRDefault="00040A55">
      <w:pPr>
        <w:pStyle w:val="TableofFigures"/>
        <w:tabs>
          <w:tab w:val="right" w:leader="dot" w:pos="9016"/>
        </w:tabs>
        <w:rPr>
          <w:rFonts w:ascii="Times New Roman" w:eastAsiaTheme="minorEastAsia" w:hAnsi="Times New Roman" w:cs="Times New Roman"/>
          <w:noProof/>
          <w:lang w:eastAsia="en-GB"/>
        </w:rPr>
      </w:pPr>
      <w:hyperlink w:anchor="_Toc102388245" w:history="1">
        <w:r w:rsidR="00BF452D" w:rsidRPr="00BF452D">
          <w:rPr>
            <w:rStyle w:val="Hyperlink"/>
            <w:rFonts w:ascii="Times New Roman" w:hAnsi="Times New Roman" w:cs="Times New Roman"/>
            <w:noProof/>
          </w:rPr>
          <w:t>Table 6: HT Leads - Results</w:t>
        </w:r>
        <w:r w:rsidR="00BF452D" w:rsidRPr="00BF452D">
          <w:rPr>
            <w:rFonts w:ascii="Times New Roman" w:hAnsi="Times New Roman" w:cs="Times New Roman"/>
            <w:noProof/>
            <w:webHidden/>
          </w:rPr>
          <w:tab/>
        </w:r>
        <w:r w:rsidR="00BF452D" w:rsidRPr="00BF452D">
          <w:rPr>
            <w:rFonts w:ascii="Times New Roman" w:hAnsi="Times New Roman" w:cs="Times New Roman"/>
            <w:noProof/>
            <w:webHidden/>
          </w:rPr>
          <w:fldChar w:fldCharType="begin"/>
        </w:r>
        <w:r w:rsidR="00BF452D" w:rsidRPr="00BF452D">
          <w:rPr>
            <w:rFonts w:ascii="Times New Roman" w:hAnsi="Times New Roman" w:cs="Times New Roman"/>
            <w:noProof/>
            <w:webHidden/>
          </w:rPr>
          <w:instrText xml:space="preserve"> PAGEREF _Toc102388245 \h </w:instrText>
        </w:r>
        <w:r w:rsidR="00BF452D" w:rsidRPr="00BF452D">
          <w:rPr>
            <w:rFonts w:ascii="Times New Roman" w:hAnsi="Times New Roman" w:cs="Times New Roman"/>
            <w:noProof/>
            <w:webHidden/>
          </w:rPr>
        </w:r>
        <w:r w:rsidR="00BF452D" w:rsidRPr="00BF452D">
          <w:rPr>
            <w:rFonts w:ascii="Times New Roman" w:hAnsi="Times New Roman" w:cs="Times New Roman"/>
            <w:noProof/>
            <w:webHidden/>
          </w:rPr>
          <w:fldChar w:fldCharType="separate"/>
        </w:r>
        <w:r w:rsidR="00BF452D" w:rsidRPr="00BF452D">
          <w:rPr>
            <w:rFonts w:ascii="Times New Roman" w:hAnsi="Times New Roman" w:cs="Times New Roman"/>
            <w:noProof/>
            <w:webHidden/>
          </w:rPr>
          <w:t>15</w:t>
        </w:r>
        <w:r w:rsidR="00BF452D" w:rsidRPr="00BF452D">
          <w:rPr>
            <w:rFonts w:ascii="Times New Roman" w:hAnsi="Times New Roman" w:cs="Times New Roman"/>
            <w:noProof/>
            <w:webHidden/>
          </w:rPr>
          <w:fldChar w:fldCharType="end"/>
        </w:r>
      </w:hyperlink>
    </w:p>
    <w:p w14:paraId="64CB7D71" w14:textId="261D0BDA" w:rsidR="00BF452D" w:rsidRPr="00BF452D" w:rsidRDefault="00040A55">
      <w:pPr>
        <w:pStyle w:val="TableofFigures"/>
        <w:tabs>
          <w:tab w:val="right" w:leader="dot" w:pos="9016"/>
        </w:tabs>
        <w:rPr>
          <w:rFonts w:ascii="Times New Roman" w:eastAsiaTheme="minorEastAsia" w:hAnsi="Times New Roman" w:cs="Times New Roman"/>
          <w:noProof/>
          <w:lang w:eastAsia="en-GB"/>
        </w:rPr>
      </w:pPr>
      <w:hyperlink w:anchor="_Toc102388246" w:history="1">
        <w:r w:rsidR="00BF452D" w:rsidRPr="00BF452D">
          <w:rPr>
            <w:rStyle w:val="Hyperlink"/>
            <w:rFonts w:ascii="Times New Roman" w:hAnsi="Times New Roman" w:cs="Times New Roman"/>
            <w:noProof/>
          </w:rPr>
          <w:t>Table 7: Ignition Coil Resistance (Results</w:t>
        </w:r>
        <w:r w:rsidR="00BF452D" w:rsidRPr="00BF452D">
          <w:rPr>
            <w:rFonts w:ascii="Times New Roman" w:hAnsi="Times New Roman" w:cs="Times New Roman"/>
            <w:noProof/>
            <w:webHidden/>
          </w:rPr>
          <w:tab/>
        </w:r>
        <w:r w:rsidR="00BF452D" w:rsidRPr="00BF452D">
          <w:rPr>
            <w:rFonts w:ascii="Times New Roman" w:hAnsi="Times New Roman" w:cs="Times New Roman"/>
            <w:noProof/>
            <w:webHidden/>
          </w:rPr>
          <w:fldChar w:fldCharType="begin"/>
        </w:r>
        <w:r w:rsidR="00BF452D" w:rsidRPr="00BF452D">
          <w:rPr>
            <w:rFonts w:ascii="Times New Roman" w:hAnsi="Times New Roman" w:cs="Times New Roman"/>
            <w:noProof/>
            <w:webHidden/>
          </w:rPr>
          <w:instrText xml:space="preserve"> PAGEREF _Toc102388246 \h </w:instrText>
        </w:r>
        <w:r w:rsidR="00BF452D" w:rsidRPr="00BF452D">
          <w:rPr>
            <w:rFonts w:ascii="Times New Roman" w:hAnsi="Times New Roman" w:cs="Times New Roman"/>
            <w:noProof/>
            <w:webHidden/>
          </w:rPr>
        </w:r>
        <w:r w:rsidR="00BF452D" w:rsidRPr="00BF452D">
          <w:rPr>
            <w:rFonts w:ascii="Times New Roman" w:hAnsi="Times New Roman" w:cs="Times New Roman"/>
            <w:noProof/>
            <w:webHidden/>
          </w:rPr>
          <w:fldChar w:fldCharType="separate"/>
        </w:r>
        <w:r w:rsidR="00BF452D" w:rsidRPr="00BF452D">
          <w:rPr>
            <w:rFonts w:ascii="Times New Roman" w:hAnsi="Times New Roman" w:cs="Times New Roman"/>
            <w:noProof/>
            <w:webHidden/>
          </w:rPr>
          <w:t>15</w:t>
        </w:r>
        <w:r w:rsidR="00BF452D" w:rsidRPr="00BF452D">
          <w:rPr>
            <w:rFonts w:ascii="Times New Roman" w:hAnsi="Times New Roman" w:cs="Times New Roman"/>
            <w:noProof/>
            <w:webHidden/>
          </w:rPr>
          <w:fldChar w:fldCharType="end"/>
        </w:r>
      </w:hyperlink>
    </w:p>
    <w:p w14:paraId="4FEE671C" w14:textId="6D9842AC" w:rsidR="00BF452D" w:rsidRPr="00BF452D" w:rsidRDefault="00BF452D" w:rsidP="00A70143">
      <w:pPr>
        <w:rPr>
          <w:rFonts w:ascii="Times New Roman" w:hAnsi="Times New Roman" w:cs="Times New Roman"/>
        </w:rPr>
      </w:pPr>
      <w:r w:rsidRPr="00BF452D">
        <w:rPr>
          <w:rFonts w:ascii="Times New Roman" w:hAnsi="Times New Roman" w:cs="Times New Roman"/>
        </w:rPr>
        <w:fldChar w:fldCharType="end"/>
      </w:r>
    </w:p>
    <w:p w14:paraId="693C6563" w14:textId="77777777" w:rsidR="00867E12" w:rsidRPr="00BF452D" w:rsidRDefault="00867E12">
      <w:pPr>
        <w:rPr>
          <w:rFonts w:ascii="Times New Roman" w:hAnsi="Times New Roman" w:cs="Times New Roman"/>
        </w:rPr>
      </w:pPr>
      <w:r w:rsidRPr="00BF452D">
        <w:rPr>
          <w:rFonts w:ascii="Times New Roman" w:hAnsi="Times New Roman" w:cs="Times New Roman"/>
        </w:rPr>
        <w:br w:type="page"/>
      </w:r>
    </w:p>
    <w:p w14:paraId="24ECA270" w14:textId="77777777" w:rsidR="0090191D" w:rsidRPr="00BF452D" w:rsidRDefault="0090191D" w:rsidP="00A70143">
      <w:pPr>
        <w:rPr>
          <w:rFonts w:ascii="Times New Roman" w:hAnsi="Times New Roman" w:cs="Times New Roman"/>
        </w:rPr>
      </w:pPr>
    </w:p>
    <w:p w14:paraId="5C9BFFDC" w14:textId="699A59E0" w:rsidR="000E00B2" w:rsidRPr="00BF452D" w:rsidRDefault="000E00B2" w:rsidP="00370672">
      <w:pPr>
        <w:pStyle w:val="Heading1"/>
        <w:spacing w:line="360" w:lineRule="auto"/>
        <w:rPr>
          <w:rFonts w:ascii="Times New Roman" w:hAnsi="Times New Roman" w:cs="Times New Roman"/>
          <w:color w:val="000000" w:themeColor="text1"/>
          <w:sz w:val="22"/>
          <w:szCs w:val="22"/>
        </w:rPr>
      </w:pPr>
      <w:bookmarkStart w:id="0" w:name="_Toc102417772"/>
      <w:r w:rsidRPr="00BF452D">
        <w:rPr>
          <w:rFonts w:ascii="Times New Roman" w:hAnsi="Times New Roman" w:cs="Times New Roman"/>
          <w:color w:val="000000" w:themeColor="text1"/>
          <w:sz w:val="22"/>
          <w:szCs w:val="22"/>
        </w:rPr>
        <w:t>Abstract</w:t>
      </w:r>
      <w:bookmarkEnd w:id="0"/>
      <w:r w:rsidRPr="00BF452D">
        <w:rPr>
          <w:rFonts w:ascii="Times New Roman" w:hAnsi="Times New Roman" w:cs="Times New Roman"/>
          <w:color w:val="000000" w:themeColor="text1"/>
          <w:sz w:val="22"/>
          <w:szCs w:val="22"/>
        </w:rPr>
        <w:t xml:space="preserve"> </w:t>
      </w:r>
    </w:p>
    <w:p w14:paraId="55FE9191" w14:textId="5D9D1B8D" w:rsidR="00370672" w:rsidRPr="00BF452D" w:rsidRDefault="009132D6" w:rsidP="00C567B3">
      <w:pPr>
        <w:spacing w:line="360" w:lineRule="auto"/>
        <w:jc w:val="both"/>
        <w:rPr>
          <w:rFonts w:ascii="Times New Roman" w:hAnsi="Times New Roman" w:cs="Times New Roman"/>
        </w:rPr>
      </w:pPr>
      <w:r w:rsidRPr="00BF452D">
        <w:rPr>
          <w:rFonts w:ascii="Times New Roman" w:hAnsi="Times New Roman" w:cs="Times New Roman"/>
        </w:rPr>
        <w:t xml:space="preserve">This report </w:t>
      </w:r>
      <w:r w:rsidR="00370672" w:rsidRPr="00BF452D">
        <w:rPr>
          <w:rFonts w:ascii="Times New Roman" w:hAnsi="Times New Roman" w:cs="Times New Roman"/>
        </w:rPr>
        <w:t>highlights</w:t>
      </w:r>
      <w:r w:rsidRPr="00BF452D">
        <w:rPr>
          <w:rFonts w:ascii="Times New Roman" w:hAnsi="Times New Roman" w:cs="Times New Roman"/>
        </w:rPr>
        <w:t xml:space="preserve"> and discusses electronic ignition and fuel emissions systems from</w:t>
      </w:r>
      <w:r w:rsidR="00370672" w:rsidRPr="00BF452D">
        <w:rPr>
          <w:rFonts w:ascii="Times New Roman" w:hAnsi="Times New Roman" w:cs="Times New Roman"/>
        </w:rPr>
        <w:t xml:space="preserve"> an engine system, and highlights that there are </w:t>
      </w:r>
      <w:proofErr w:type="gramStart"/>
      <w:r w:rsidR="00370672" w:rsidRPr="00BF452D">
        <w:rPr>
          <w:rFonts w:ascii="Times New Roman" w:hAnsi="Times New Roman" w:cs="Times New Roman"/>
        </w:rPr>
        <w:t>a number of</w:t>
      </w:r>
      <w:proofErr w:type="gramEnd"/>
      <w:r w:rsidR="00370672" w:rsidRPr="00BF452D">
        <w:rPr>
          <w:rFonts w:ascii="Times New Roman" w:hAnsi="Times New Roman" w:cs="Times New Roman"/>
        </w:rPr>
        <w:t xml:space="preserve"> issues that have the potential to impact the emissions from this engine, including the time taken to accelerate and decelerate, and the effect that this has on the engine. These results were taken from a</w:t>
      </w:r>
      <w:r w:rsidR="00482FCA" w:rsidRPr="00BF452D">
        <w:rPr>
          <w:rFonts w:ascii="Times New Roman" w:hAnsi="Times New Roman" w:cs="Times New Roman"/>
        </w:rPr>
        <w:t>n</w:t>
      </w:r>
      <w:r w:rsidR="00370672" w:rsidRPr="00BF452D">
        <w:rPr>
          <w:rFonts w:ascii="Times New Roman" w:hAnsi="Times New Roman" w:cs="Times New Roman"/>
        </w:rPr>
        <w:t xml:space="preserve"> </w:t>
      </w:r>
      <w:r w:rsidR="00482FCA" w:rsidRPr="00BF452D">
        <w:rPr>
          <w:rFonts w:ascii="Times New Roman" w:hAnsi="Times New Roman" w:cs="Times New Roman"/>
        </w:rPr>
        <w:t xml:space="preserve">engine ignition and fuel injection test. </w:t>
      </w:r>
      <w:r w:rsidR="00370672" w:rsidRPr="00BF452D">
        <w:rPr>
          <w:rFonts w:ascii="Times New Roman" w:hAnsi="Times New Roman" w:cs="Times New Roman"/>
        </w:rPr>
        <w:t xml:space="preserve">It will be discussed and highlighted how this test was conducted, as well as the appropriate safety standards that should be considered if this test was to be repeated. It has overall suggested that </w:t>
      </w:r>
      <w:proofErr w:type="gramStart"/>
      <w:r w:rsidR="00370672" w:rsidRPr="00BF452D">
        <w:rPr>
          <w:rFonts w:ascii="Times New Roman" w:hAnsi="Times New Roman" w:cs="Times New Roman"/>
        </w:rPr>
        <w:t>a number of</w:t>
      </w:r>
      <w:proofErr w:type="gramEnd"/>
      <w:r w:rsidR="00370672" w:rsidRPr="00BF452D">
        <w:rPr>
          <w:rFonts w:ascii="Times New Roman" w:hAnsi="Times New Roman" w:cs="Times New Roman"/>
        </w:rPr>
        <w:t xml:space="preserve"> characteristics have an effect on the emission of this engine, however, there are further modifications that could be introduced into the engine in order to allow for it to perform better. </w:t>
      </w:r>
    </w:p>
    <w:p w14:paraId="4D20DADC" w14:textId="697A9127" w:rsidR="000E00B2" w:rsidRPr="00BF452D" w:rsidRDefault="00A22992" w:rsidP="00C567B3">
      <w:pPr>
        <w:pStyle w:val="Heading1"/>
        <w:spacing w:line="360" w:lineRule="auto"/>
        <w:jc w:val="both"/>
        <w:rPr>
          <w:rFonts w:ascii="Times New Roman" w:hAnsi="Times New Roman" w:cs="Times New Roman"/>
          <w:color w:val="000000" w:themeColor="text1"/>
          <w:sz w:val="22"/>
          <w:szCs w:val="22"/>
        </w:rPr>
      </w:pPr>
      <w:bookmarkStart w:id="1" w:name="_Toc102417773"/>
      <w:r w:rsidRPr="00BF452D">
        <w:rPr>
          <w:rFonts w:ascii="Times New Roman" w:hAnsi="Times New Roman" w:cs="Times New Roman"/>
          <w:color w:val="000000" w:themeColor="text1"/>
          <w:sz w:val="22"/>
          <w:szCs w:val="22"/>
        </w:rPr>
        <w:t>Introduction</w:t>
      </w:r>
      <w:bookmarkEnd w:id="1"/>
      <w:r w:rsidR="00D5145D" w:rsidRPr="00BF452D">
        <w:rPr>
          <w:rFonts w:ascii="Times New Roman" w:hAnsi="Times New Roman" w:cs="Times New Roman"/>
          <w:color w:val="000000" w:themeColor="text1"/>
          <w:sz w:val="22"/>
          <w:szCs w:val="22"/>
        </w:rPr>
        <w:t xml:space="preserve"> </w:t>
      </w:r>
    </w:p>
    <w:p w14:paraId="40B74D89" w14:textId="589109F9" w:rsidR="00545F3A" w:rsidRPr="00BF452D" w:rsidRDefault="00545F3A" w:rsidP="00C567B3">
      <w:pPr>
        <w:spacing w:line="360" w:lineRule="auto"/>
        <w:jc w:val="both"/>
        <w:rPr>
          <w:rFonts w:ascii="Times New Roman" w:hAnsi="Times New Roman" w:cs="Times New Roman"/>
        </w:rPr>
      </w:pPr>
      <w:r w:rsidRPr="00BF452D">
        <w:rPr>
          <w:rFonts w:ascii="Times New Roman" w:hAnsi="Times New Roman" w:cs="Times New Roman"/>
        </w:rPr>
        <w:t xml:space="preserve">This report will focus and evaluate the Electronic Ignition and Fuelling Characteristics, which have </w:t>
      </w:r>
      <w:proofErr w:type="gramStart"/>
      <w:r w:rsidRPr="00BF452D">
        <w:rPr>
          <w:rFonts w:ascii="Times New Roman" w:hAnsi="Times New Roman" w:cs="Times New Roman"/>
        </w:rPr>
        <w:t>be</w:t>
      </w:r>
      <w:proofErr w:type="gramEnd"/>
      <w:r w:rsidRPr="00BF452D">
        <w:rPr>
          <w:rFonts w:ascii="Times New Roman" w:hAnsi="Times New Roman" w:cs="Times New Roman"/>
        </w:rPr>
        <w:t xml:space="preserve"> found using live data from two separate engine management system</w:t>
      </w:r>
      <w:r w:rsidR="00903A63" w:rsidRPr="00BF452D">
        <w:rPr>
          <w:rFonts w:ascii="Times New Roman" w:hAnsi="Times New Roman" w:cs="Times New Roman"/>
        </w:rPr>
        <w:t xml:space="preserve">s. From using this data, it will analyse and indicate how injection on-time </w:t>
      </w:r>
      <w:r w:rsidR="009F4D0B" w:rsidRPr="00BF452D">
        <w:rPr>
          <w:rFonts w:ascii="Times New Roman" w:hAnsi="Times New Roman" w:cs="Times New Roman"/>
        </w:rPr>
        <w:t xml:space="preserve">is affected by different operating conditions such as engine warm-up and </w:t>
      </w:r>
      <w:r w:rsidR="00A94022" w:rsidRPr="00BF452D">
        <w:rPr>
          <w:rFonts w:ascii="Times New Roman" w:hAnsi="Times New Roman" w:cs="Times New Roman"/>
        </w:rPr>
        <w:t xml:space="preserve">deceleration. This report will </w:t>
      </w:r>
      <w:r w:rsidR="007E382B" w:rsidRPr="00BF452D">
        <w:rPr>
          <w:rFonts w:ascii="Times New Roman" w:hAnsi="Times New Roman" w:cs="Times New Roman"/>
        </w:rPr>
        <w:t>then outline the outcomes of the test (that has been previously mentioned)</w:t>
      </w:r>
      <w:r w:rsidR="003145F5" w:rsidRPr="00BF452D">
        <w:rPr>
          <w:rFonts w:ascii="Times New Roman" w:hAnsi="Times New Roman" w:cs="Times New Roman"/>
        </w:rPr>
        <w:t xml:space="preserve">, and </w:t>
      </w:r>
      <w:proofErr w:type="gramStart"/>
      <w:r w:rsidR="003145F5" w:rsidRPr="00BF452D">
        <w:rPr>
          <w:rFonts w:ascii="Times New Roman" w:hAnsi="Times New Roman" w:cs="Times New Roman"/>
        </w:rPr>
        <w:t>make reference</w:t>
      </w:r>
      <w:proofErr w:type="gramEnd"/>
      <w:r w:rsidR="003145F5" w:rsidRPr="00BF452D">
        <w:rPr>
          <w:rFonts w:ascii="Times New Roman" w:hAnsi="Times New Roman" w:cs="Times New Roman"/>
        </w:rPr>
        <w:t xml:space="preserve"> to a number of sections, which included a comparison to the </w:t>
      </w:r>
      <w:r w:rsidR="00B80127" w:rsidRPr="00BF452D">
        <w:rPr>
          <w:rFonts w:ascii="Times New Roman" w:hAnsi="Times New Roman" w:cs="Times New Roman"/>
        </w:rPr>
        <w:t>manufacturer’s</w:t>
      </w:r>
      <w:r w:rsidR="008A5CB0" w:rsidRPr="00BF452D">
        <w:rPr>
          <w:rFonts w:ascii="Times New Roman" w:hAnsi="Times New Roman" w:cs="Times New Roman"/>
        </w:rPr>
        <w:t xml:space="preserve"> specification when compared to the actual readings from the test that was completed. It will additionally look at the signal waveforms, and create an NTC2 graph, </w:t>
      </w:r>
      <w:proofErr w:type="gramStart"/>
      <w:r w:rsidR="008A5CB0" w:rsidRPr="00BF452D">
        <w:rPr>
          <w:rFonts w:ascii="Times New Roman" w:hAnsi="Times New Roman" w:cs="Times New Roman"/>
        </w:rPr>
        <w:t>in order to</w:t>
      </w:r>
      <w:proofErr w:type="gramEnd"/>
      <w:r w:rsidR="008A5CB0" w:rsidRPr="00BF452D">
        <w:rPr>
          <w:rFonts w:ascii="Times New Roman" w:hAnsi="Times New Roman" w:cs="Times New Roman"/>
        </w:rPr>
        <w:t xml:space="preserve"> compare the values. </w:t>
      </w:r>
    </w:p>
    <w:p w14:paraId="5B71D58A" w14:textId="2040E488" w:rsidR="0090191D" w:rsidRPr="00BF452D" w:rsidRDefault="00B80127" w:rsidP="00C567B3">
      <w:pPr>
        <w:spacing w:line="360" w:lineRule="auto"/>
        <w:jc w:val="both"/>
        <w:rPr>
          <w:rFonts w:ascii="Times New Roman" w:hAnsi="Times New Roman" w:cs="Times New Roman"/>
        </w:rPr>
      </w:pPr>
      <w:r w:rsidRPr="00BF452D">
        <w:rPr>
          <w:rFonts w:ascii="Times New Roman" w:hAnsi="Times New Roman" w:cs="Times New Roman"/>
        </w:rPr>
        <w:t xml:space="preserve">After completing this comparison, another comparison will be made between </w:t>
      </w:r>
      <w:r w:rsidR="00EC21E3" w:rsidRPr="00BF452D">
        <w:rPr>
          <w:rFonts w:ascii="Times New Roman" w:hAnsi="Times New Roman" w:cs="Times New Roman"/>
        </w:rPr>
        <w:t xml:space="preserve">main </w:t>
      </w:r>
      <w:r w:rsidR="00B76F1C" w:rsidRPr="00BF452D">
        <w:rPr>
          <w:rFonts w:ascii="Times New Roman" w:hAnsi="Times New Roman" w:cs="Times New Roman"/>
        </w:rPr>
        <w:t>systems'</w:t>
      </w:r>
      <w:r w:rsidR="00EC21E3" w:rsidRPr="00BF452D">
        <w:rPr>
          <w:rFonts w:ascii="Times New Roman" w:hAnsi="Times New Roman" w:cs="Times New Roman"/>
        </w:rPr>
        <w:t xml:space="preserve"> operational differences. This </w:t>
      </w:r>
      <w:r w:rsidR="008E1F52" w:rsidRPr="00BF452D">
        <w:rPr>
          <w:rFonts w:ascii="Times New Roman" w:hAnsi="Times New Roman" w:cs="Times New Roman"/>
        </w:rPr>
        <w:t>will</w:t>
      </w:r>
      <w:r w:rsidR="00EC21E3" w:rsidRPr="00BF452D">
        <w:rPr>
          <w:rFonts w:ascii="Times New Roman" w:hAnsi="Times New Roman" w:cs="Times New Roman"/>
        </w:rPr>
        <w:t xml:space="preserve"> be completed </w:t>
      </w:r>
      <w:r w:rsidR="00B76F1C" w:rsidRPr="00BF452D">
        <w:rPr>
          <w:rFonts w:ascii="Times New Roman" w:hAnsi="Times New Roman" w:cs="Times New Roman"/>
        </w:rPr>
        <w:t>by</w:t>
      </w:r>
      <w:r w:rsidR="00EC21E3" w:rsidRPr="00BF452D">
        <w:rPr>
          <w:rFonts w:ascii="Times New Roman" w:hAnsi="Times New Roman" w:cs="Times New Roman"/>
        </w:rPr>
        <w:t xml:space="preserve"> analysing and evaluating signal waveforms. Finally, in the conclusion, it will be then established how this information will be used </w:t>
      </w:r>
      <w:r w:rsidR="00384EE7" w:rsidRPr="00BF452D">
        <w:rPr>
          <w:rFonts w:ascii="Times New Roman" w:hAnsi="Times New Roman" w:cs="Times New Roman"/>
        </w:rPr>
        <w:t xml:space="preserve">and highlight what system modifications would be used necessary </w:t>
      </w:r>
      <w:r w:rsidR="00E513BB" w:rsidRPr="00BF452D">
        <w:rPr>
          <w:rFonts w:ascii="Times New Roman" w:hAnsi="Times New Roman" w:cs="Times New Roman"/>
        </w:rPr>
        <w:t xml:space="preserve">that could be improve and change how </w:t>
      </w:r>
      <w:r w:rsidR="00BF6B96" w:rsidRPr="00BF452D">
        <w:rPr>
          <w:rFonts w:ascii="Times New Roman" w:hAnsi="Times New Roman" w:cs="Times New Roman"/>
        </w:rPr>
        <w:t xml:space="preserve">the system reacts. </w:t>
      </w:r>
    </w:p>
    <w:p w14:paraId="0C9C650F" w14:textId="498D9CFB" w:rsidR="003F02BB" w:rsidRPr="00BF452D" w:rsidRDefault="0090191D" w:rsidP="00C567B3">
      <w:pPr>
        <w:pStyle w:val="Heading1"/>
        <w:spacing w:line="360" w:lineRule="auto"/>
        <w:jc w:val="both"/>
        <w:rPr>
          <w:rFonts w:ascii="Times New Roman" w:hAnsi="Times New Roman" w:cs="Times New Roman"/>
          <w:color w:val="000000" w:themeColor="text1"/>
          <w:sz w:val="22"/>
          <w:szCs w:val="22"/>
        </w:rPr>
      </w:pPr>
      <w:bookmarkStart w:id="2" w:name="_Toc102417774"/>
      <w:r w:rsidRPr="00BF452D">
        <w:rPr>
          <w:rFonts w:ascii="Times New Roman" w:hAnsi="Times New Roman" w:cs="Times New Roman"/>
          <w:color w:val="000000" w:themeColor="text1"/>
          <w:sz w:val="22"/>
          <w:szCs w:val="22"/>
        </w:rPr>
        <w:t>Literature Review</w:t>
      </w:r>
      <w:bookmarkEnd w:id="2"/>
    </w:p>
    <w:p w14:paraId="6E4F4C36" w14:textId="60D62686" w:rsidR="00DF4028" w:rsidRPr="00BF452D" w:rsidRDefault="00440ED0" w:rsidP="00C567B3">
      <w:pPr>
        <w:spacing w:line="360" w:lineRule="auto"/>
        <w:jc w:val="both"/>
        <w:rPr>
          <w:rFonts w:ascii="Times New Roman" w:hAnsi="Times New Roman" w:cs="Times New Roman"/>
        </w:rPr>
      </w:pPr>
      <w:r w:rsidRPr="00BF452D">
        <w:rPr>
          <w:rFonts w:ascii="Times New Roman" w:hAnsi="Times New Roman" w:cs="Times New Roman"/>
        </w:rPr>
        <w:t xml:space="preserve">Throughout the scholarship, there has been </w:t>
      </w:r>
      <w:proofErr w:type="gramStart"/>
      <w:r w:rsidR="00B54664" w:rsidRPr="00BF452D">
        <w:rPr>
          <w:rFonts w:ascii="Times New Roman" w:hAnsi="Times New Roman" w:cs="Times New Roman"/>
        </w:rPr>
        <w:t>a</w:t>
      </w:r>
      <w:r w:rsidRPr="00BF452D">
        <w:rPr>
          <w:rFonts w:ascii="Times New Roman" w:hAnsi="Times New Roman" w:cs="Times New Roman"/>
        </w:rPr>
        <w:t xml:space="preserve"> number of</w:t>
      </w:r>
      <w:proofErr w:type="gramEnd"/>
      <w:r w:rsidRPr="00BF452D">
        <w:rPr>
          <w:rFonts w:ascii="Times New Roman" w:hAnsi="Times New Roman" w:cs="Times New Roman"/>
        </w:rPr>
        <w:t xml:space="preserve"> individuals and scholars who have focused on discussing the electronic </w:t>
      </w:r>
      <w:r w:rsidR="007157FC" w:rsidRPr="00BF452D">
        <w:rPr>
          <w:rFonts w:ascii="Times New Roman" w:hAnsi="Times New Roman" w:cs="Times New Roman"/>
        </w:rPr>
        <w:t>ignition and the fuelling systems from engines. Hiller, for example focuses</w:t>
      </w:r>
      <w:r w:rsidR="00B54664" w:rsidRPr="00BF452D">
        <w:rPr>
          <w:rFonts w:ascii="Times New Roman" w:hAnsi="Times New Roman" w:cs="Times New Roman"/>
        </w:rPr>
        <w:t xml:space="preserve"> </w:t>
      </w:r>
      <w:r w:rsidR="007157FC" w:rsidRPr="00BF452D">
        <w:rPr>
          <w:rFonts w:ascii="Times New Roman" w:hAnsi="Times New Roman" w:cs="Times New Roman"/>
        </w:rPr>
        <w:t xml:space="preserve">firstly on evaluating the differences between </w:t>
      </w:r>
      <w:r w:rsidR="00DF4028" w:rsidRPr="00BF452D">
        <w:rPr>
          <w:rFonts w:ascii="Times New Roman" w:hAnsi="Times New Roman" w:cs="Times New Roman"/>
        </w:rPr>
        <w:t>an</w:t>
      </w:r>
      <w:r w:rsidR="007157FC" w:rsidRPr="00BF452D">
        <w:rPr>
          <w:rFonts w:ascii="Times New Roman" w:hAnsi="Times New Roman" w:cs="Times New Roman"/>
        </w:rPr>
        <w:t xml:space="preserve"> electronic and </w:t>
      </w:r>
      <w:r w:rsidR="00B76F1C" w:rsidRPr="00BF452D">
        <w:rPr>
          <w:rFonts w:ascii="Times New Roman" w:hAnsi="Times New Roman" w:cs="Times New Roman"/>
        </w:rPr>
        <w:t>non-electronic</w:t>
      </w:r>
      <w:r w:rsidR="007157FC" w:rsidRPr="00BF452D">
        <w:rPr>
          <w:rFonts w:ascii="Times New Roman" w:hAnsi="Times New Roman" w:cs="Times New Roman"/>
        </w:rPr>
        <w:t xml:space="preserve"> system</w:t>
      </w:r>
      <w:r w:rsidR="00DF4028" w:rsidRPr="00BF452D">
        <w:rPr>
          <w:rFonts w:ascii="Times New Roman" w:hAnsi="Times New Roman" w:cs="Times New Roman"/>
        </w:rPr>
        <w:t xml:space="preserve"> (Hiller, 1996). Hiller further </w:t>
      </w:r>
      <w:proofErr w:type="gramStart"/>
      <w:r w:rsidR="00DF4028" w:rsidRPr="00BF452D">
        <w:rPr>
          <w:rFonts w:ascii="Times New Roman" w:hAnsi="Times New Roman" w:cs="Times New Roman"/>
        </w:rPr>
        <w:t>looks into</w:t>
      </w:r>
      <w:proofErr w:type="gramEnd"/>
      <w:r w:rsidR="00DF4028" w:rsidRPr="00BF452D">
        <w:rPr>
          <w:rFonts w:ascii="Times New Roman" w:hAnsi="Times New Roman" w:cs="Times New Roman"/>
        </w:rPr>
        <w:t xml:space="preserve"> a evaluates the process of using </w:t>
      </w:r>
      <w:r w:rsidR="00B54664" w:rsidRPr="00BF452D">
        <w:rPr>
          <w:rFonts w:ascii="Times New Roman" w:hAnsi="Times New Roman" w:cs="Times New Roman"/>
        </w:rPr>
        <w:t>electronic</w:t>
      </w:r>
      <w:r w:rsidR="00DF4028" w:rsidRPr="00BF452D">
        <w:rPr>
          <w:rFonts w:ascii="Times New Roman" w:hAnsi="Times New Roman" w:cs="Times New Roman"/>
        </w:rPr>
        <w:t xml:space="preserve"> systems, compared to using a non-electronic system, suggesting that an electronic ignition system allows for ignition variations to be created, this depends on the size of the engine and the speed</w:t>
      </w:r>
      <w:r w:rsidR="00B54664" w:rsidRPr="00BF452D">
        <w:rPr>
          <w:rFonts w:ascii="Times New Roman" w:hAnsi="Times New Roman" w:cs="Times New Roman"/>
        </w:rPr>
        <w:t>. However</w:t>
      </w:r>
      <w:r w:rsidR="003F02BB" w:rsidRPr="00BF452D">
        <w:rPr>
          <w:rFonts w:ascii="Times New Roman" w:hAnsi="Times New Roman" w:cs="Times New Roman"/>
        </w:rPr>
        <w:t>,</w:t>
      </w:r>
      <w:r w:rsidR="00B54664" w:rsidRPr="00BF452D">
        <w:rPr>
          <w:rFonts w:ascii="Times New Roman" w:hAnsi="Times New Roman" w:cs="Times New Roman"/>
        </w:rPr>
        <w:t xml:space="preserve"> Hiller spends a lot of time discussing contact breakers, which although was one of the first electrical ignition systems that were used it required a lot of </w:t>
      </w:r>
      <w:proofErr w:type="gramStart"/>
      <w:r w:rsidR="00B76F1C" w:rsidRPr="00BF452D">
        <w:rPr>
          <w:rFonts w:ascii="Times New Roman" w:hAnsi="Times New Roman" w:cs="Times New Roman"/>
        </w:rPr>
        <w:t>serving</w:t>
      </w:r>
      <w:r w:rsidR="00B54664" w:rsidRPr="00BF452D">
        <w:rPr>
          <w:rFonts w:ascii="Times New Roman" w:hAnsi="Times New Roman" w:cs="Times New Roman"/>
        </w:rPr>
        <w:t xml:space="preserve">  due</w:t>
      </w:r>
      <w:proofErr w:type="gramEnd"/>
      <w:r w:rsidR="00B54664" w:rsidRPr="00BF452D">
        <w:rPr>
          <w:rFonts w:ascii="Times New Roman" w:hAnsi="Times New Roman" w:cs="Times New Roman"/>
        </w:rPr>
        <w:t xml:space="preserve"> to the impact on </w:t>
      </w:r>
      <w:r w:rsidR="00DF4028" w:rsidRPr="00BF452D">
        <w:rPr>
          <w:rFonts w:ascii="Times New Roman" w:hAnsi="Times New Roman" w:cs="Times New Roman"/>
        </w:rPr>
        <w:t xml:space="preserve"> ‘contract hell, cam and spindle and erosion of the contact faces</w:t>
      </w:r>
      <w:r w:rsidR="00B54664" w:rsidRPr="00BF452D">
        <w:rPr>
          <w:rFonts w:ascii="Times New Roman" w:hAnsi="Times New Roman" w:cs="Times New Roman"/>
        </w:rPr>
        <w:t>’</w:t>
      </w:r>
    </w:p>
    <w:p w14:paraId="711DB5D1" w14:textId="54730A8E" w:rsidR="00B54664" w:rsidRPr="00BF452D" w:rsidRDefault="00B54664"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rPr>
        <w:lastRenderedPageBreak/>
        <w:t xml:space="preserve">Denton further expands </w:t>
      </w:r>
      <w:r w:rsidR="00B76F1C" w:rsidRPr="00BF452D">
        <w:rPr>
          <w:rFonts w:ascii="Times New Roman" w:hAnsi="Times New Roman" w:cs="Times New Roman"/>
        </w:rPr>
        <w:t xml:space="preserve">on </w:t>
      </w:r>
      <w:r w:rsidRPr="00BF452D">
        <w:rPr>
          <w:rFonts w:ascii="Times New Roman" w:hAnsi="Times New Roman" w:cs="Times New Roman"/>
        </w:rPr>
        <w:t xml:space="preserve">these potential issues, </w:t>
      </w:r>
      <w:r w:rsidR="003F02BB" w:rsidRPr="00BF452D">
        <w:rPr>
          <w:rFonts w:ascii="Times New Roman" w:hAnsi="Times New Roman" w:cs="Times New Roman"/>
        </w:rPr>
        <w:t>highlighting</w:t>
      </w:r>
      <w:r w:rsidRPr="00BF452D">
        <w:rPr>
          <w:rFonts w:ascii="Times New Roman" w:hAnsi="Times New Roman" w:cs="Times New Roman"/>
        </w:rPr>
        <w:t xml:space="preserve"> that </w:t>
      </w:r>
      <w:r w:rsidR="003F02BB" w:rsidRPr="00BF452D">
        <w:rPr>
          <w:rFonts w:ascii="Times New Roman" w:hAnsi="Times New Roman" w:cs="Times New Roman"/>
        </w:rPr>
        <w:t xml:space="preserve">the </w:t>
      </w:r>
      <w:r w:rsidRPr="00BF452D">
        <w:rPr>
          <w:rFonts w:ascii="Times New Roman" w:hAnsi="Times New Roman" w:cs="Times New Roman"/>
        </w:rPr>
        <w:t>contract br</w:t>
      </w:r>
      <w:r w:rsidR="003F02BB" w:rsidRPr="00BF452D">
        <w:rPr>
          <w:rFonts w:ascii="Times New Roman" w:hAnsi="Times New Roman" w:cs="Times New Roman"/>
        </w:rPr>
        <w:t xml:space="preserve">eaker ignition system had </w:t>
      </w:r>
      <w:proofErr w:type="gramStart"/>
      <w:r w:rsidR="003F02BB" w:rsidRPr="00BF452D">
        <w:rPr>
          <w:rFonts w:ascii="Times New Roman" w:hAnsi="Times New Roman" w:cs="Times New Roman"/>
        </w:rPr>
        <w:t>a number of</w:t>
      </w:r>
      <w:proofErr w:type="gramEnd"/>
      <w:r w:rsidR="003F02BB" w:rsidRPr="00BF452D">
        <w:rPr>
          <w:rFonts w:ascii="Times New Roman" w:hAnsi="Times New Roman" w:cs="Times New Roman"/>
        </w:rPr>
        <w:t xml:space="preserve"> ‘mechanical limitations such as contact bounce and timing slip’ (Denton, 2006) It is acknowledged by Denton that all modern systems are now fitted with a ‘constant energy ensuring high-performance ignition even at a high engine speed’ (Denton, 2006).  However, it should still be noted that even the modern ignition systems come with a variety of issues, which include the coil not being able to be turned on for a long amount of time (Denton, 2006). Although </w:t>
      </w:r>
      <w:proofErr w:type="gramStart"/>
      <w:r w:rsidR="003F02BB" w:rsidRPr="00BF452D">
        <w:rPr>
          <w:rFonts w:ascii="Times New Roman" w:hAnsi="Times New Roman" w:cs="Times New Roman"/>
        </w:rPr>
        <w:t>both of these</w:t>
      </w:r>
      <w:proofErr w:type="gramEnd"/>
      <w:r w:rsidR="003F02BB" w:rsidRPr="00BF452D">
        <w:rPr>
          <w:rFonts w:ascii="Times New Roman" w:hAnsi="Times New Roman" w:cs="Times New Roman"/>
        </w:rPr>
        <w:t xml:space="preserve"> scholars look into </w:t>
      </w:r>
      <w:r w:rsidR="00B76F1C" w:rsidRPr="00BF452D">
        <w:rPr>
          <w:rFonts w:ascii="Times New Roman" w:hAnsi="Times New Roman" w:cs="Times New Roman"/>
        </w:rPr>
        <w:t>ignition</w:t>
      </w:r>
      <w:r w:rsidR="003F02BB" w:rsidRPr="00BF452D">
        <w:rPr>
          <w:rFonts w:ascii="Times New Roman" w:hAnsi="Times New Roman" w:cs="Times New Roman"/>
        </w:rPr>
        <w:t xml:space="preserve"> systems and</w:t>
      </w:r>
      <w:r w:rsidR="00B76F1C" w:rsidRPr="00BF452D">
        <w:rPr>
          <w:rFonts w:ascii="Times New Roman" w:hAnsi="Times New Roman" w:cs="Times New Roman"/>
        </w:rPr>
        <w:t xml:space="preserve"> their issues and effects, they do not look into specific engines. This report will look into two different engines and by building on the work from individuals such as Hillier and Denton, </w:t>
      </w:r>
      <w:r w:rsidR="00B76F1C" w:rsidRPr="00BF452D">
        <w:rPr>
          <w:rFonts w:ascii="Times New Roman" w:hAnsi="Times New Roman" w:cs="Times New Roman"/>
          <w:color w:val="000000" w:themeColor="text1"/>
        </w:rPr>
        <w:t xml:space="preserve">it will suggest and focus on the differences and similarities between two different engine system </w:t>
      </w:r>
      <w:proofErr w:type="gramStart"/>
      <w:r w:rsidR="00B76F1C" w:rsidRPr="00BF452D">
        <w:rPr>
          <w:rFonts w:ascii="Times New Roman" w:hAnsi="Times New Roman" w:cs="Times New Roman"/>
          <w:color w:val="000000" w:themeColor="text1"/>
        </w:rPr>
        <w:t>management, and</w:t>
      </w:r>
      <w:proofErr w:type="gramEnd"/>
      <w:r w:rsidR="00B76F1C" w:rsidRPr="00BF452D">
        <w:rPr>
          <w:rFonts w:ascii="Times New Roman" w:hAnsi="Times New Roman" w:cs="Times New Roman"/>
          <w:color w:val="000000" w:themeColor="text1"/>
        </w:rPr>
        <w:t xml:space="preserve"> highlight why these might be the case. </w:t>
      </w:r>
    </w:p>
    <w:p w14:paraId="176A490A" w14:textId="683D9DF6" w:rsidR="00227C89" w:rsidRPr="00BF452D" w:rsidRDefault="0090191D" w:rsidP="00C567B3">
      <w:pPr>
        <w:pStyle w:val="Heading1"/>
        <w:spacing w:line="360" w:lineRule="auto"/>
        <w:jc w:val="both"/>
        <w:rPr>
          <w:rFonts w:ascii="Times New Roman" w:hAnsi="Times New Roman" w:cs="Times New Roman"/>
          <w:color w:val="000000" w:themeColor="text1"/>
          <w:sz w:val="22"/>
          <w:szCs w:val="22"/>
        </w:rPr>
      </w:pPr>
      <w:bookmarkStart w:id="3" w:name="_Toc102417775"/>
      <w:r w:rsidRPr="00BF452D">
        <w:rPr>
          <w:rFonts w:ascii="Times New Roman" w:hAnsi="Times New Roman" w:cs="Times New Roman"/>
          <w:color w:val="000000" w:themeColor="text1"/>
          <w:sz w:val="22"/>
          <w:szCs w:val="22"/>
        </w:rPr>
        <w:t>Methodology</w:t>
      </w:r>
      <w:bookmarkEnd w:id="3"/>
      <w:r w:rsidRPr="00BF452D">
        <w:rPr>
          <w:rFonts w:ascii="Times New Roman" w:hAnsi="Times New Roman" w:cs="Times New Roman"/>
          <w:color w:val="000000" w:themeColor="text1"/>
          <w:sz w:val="22"/>
          <w:szCs w:val="22"/>
        </w:rPr>
        <w:t xml:space="preserve"> </w:t>
      </w:r>
    </w:p>
    <w:p w14:paraId="21744DA1" w14:textId="4B78B5AB" w:rsidR="006D0A77" w:rsidRPr="00BF452D" w:rsidRDefault="00B76F1C" w:rsidP="00C567B3">
      <w:pPr>
        <w:pStyle w:val="Heading3"/>
        <w:spacing w:line="360" w:lineRule="auto"/>
        <w:jc w:val="both"/>
        <w:rPr>
          <w:rFonts w:ascii="Times New Roman" w:hAnsi="Times New Roman" w:cs="Times New Roman"/>
          <w:color w:val="000000" w:themeColor="text1"/>
          <w:sz w:val="22"/>
          <w:szCs w:val="22"/>
        </w:rPr>
      </w:pPr>
      <w:bookmarkStart w:id="4" w:name="_Toc102417776"/>
      <w:r w:rsidRPr="00BF452D">
        <w:rPr>
          <w:rFonts w:ascii="Times New Roman" w:hAnsi="Times New Roman" w:cs="Times New Roman"/>
          <w:color w:val="000000" w:themeColor="text1"/>
          <w:sz w:val="22"/>
          <w:szCs w:val="22"/>
        </w:rPr>
        <w:t>Procedure</w:t>
      </w:r>
      <w:bookmarkEnd w:id="4"/>
    </w:p>
    <w:p w14:paraId="3A5C6DC7" w14:textId="7F3FD4FE" w:rsidR="0023012D" w:rsidRPr="00BF452D" w:rsidRDefault="002831AC" w:rsidP="00C567B3">
      <w:pPr>
        <w:spacing w:line="360" w:lineRule="auto"/>
        <w:jc w:val="both"/>
        <w:rPr>
          <w:rFonts w:ascii="Times New Roman" w:hAnsi="Times New Roman" w:cs="Times New Roman"/>
        </w:rPr>
      </w:pPr>
      <w:r w:rsidRPr="00BF452D">
        <w:rPr>
          <w:rFonts w:ascii="Times New Roman" w:hAnsi="Times New Roman" w:cs="Times New Roman"/>
          <w:color w:val="000000" w:themeColor="text1"/>
        </w:rPr>
        <w:t xml:space="preserve">The test was </w:t>
      </w:r>
      <w:r w:rsidR="00486064" w:rsidRPr="00BF452D">
        <w:rPr>
          <w:rFonts w:ascii="Times New Roman" w:hAnsi="Times New Roman" w:cs="Times New Roman"/>
          <w:color w:val="000000" w:themeColor="text1"/>
        </w:rPr>
        <w:t xml:space="preserve">conducted </w:t>
      </w:r>
      <w:r w:rsidR="00E0283C" w:rsidRPr="00BF452D">
        <w:rPr>
          <w:rFonts w:ascii="Times New Roman" w:hAnsi="Times New Roman" w:cs="Times New Roman"/>
          <w:color w:val="000000" w:themeColor="text1"/>
        </w:rPr>
        <w:t>as</w:t>
      </w:r>
      <w:r w:rsidR="00486064" w:rsidRPr="00BF452D">
        <w:rPr>
          <w:rFonts w:ascii="Times New Roman" w:hAnsi="Times New Roman" w:cs="Times New Roman"/>
          <w:color w:val="000000" w:themeColor="text1"/>
        </w:rPr>
        <w:t xml:space="preserve"> a full systems test. </w:t>
      </w:r>
      <w:r w:rsidR="00E0283C" w:rsidRPr="00BF452D">
        <w:rPr>
          <w:rFonts w:ascii="Times New Roman" w:hAnsi="Times New Roman" w:cs="Times New Roman"/>
          <w:color w:val="000000" w:themeColor="text1"/>
        </w:rPr>
        <w:t xml:space="preserve">A full systems test is when the car’s electrical system is tested </w:t>
      </w:r>
      <w:proofErr w:type="gramStart"/>
      <w:r w:rsidR="00E0283C" w:rsidRPr="00BF452D">
        <w:rPr>
          <w:rFonts w:ascii="Times New Roman" w:hAnsi="Times New Roman" w:cs="Times New Roman"/>
          <w:color w:val="000000" w:themeColor="text1"/>
        </w:rPr>
        <w:t>in order to</w:t>
      </w:r>
      <w:proofErr w:type="gramEnd"/>
      <w:r w:rsidR="00E0283C" w:rsidRPr="00BF452D">
        <w:rPr>
          <w:rFonts w:ascii="Times New Roman" w:hAnsi="Times New Roman" w:cs="Times New Roman"/>
          <w:color w:val="000000" w:themeColor="text1"/>
        </w:rPr>
        <w:t xml:space="preserve"> show the effect that this had </w:t>
      </w:r>
      <w:r w:rsidR="00E0283C" w:rsidRPr="00BF452D">
        <w:rPr>
          <w:rFonts w:ascii="Times New Roman" w:hAnsi="Times New Roman" w:cs="Times New Roman"/>
        </w:rPr>
        <w:t xml:space="preserve">on other areas, and </w:t>
      </w:r>
      <w:r w:rsidR="00F10640" w:rsidRPr="00BF452D">
        <w:rPr>
          <w:rFonts w:ascii="Times New Roman" w:hAnsi="Times New Roman" w:cs="Times New Roman"/>
        </w:rPr>
        <w:t>includes</w:t>
      </w:r>
      <w:r w:rsidR="00E0283C" w:rsidRPr="00BF452D">
        <w:rPr>
          <w:rFonts w:ascii="Times New Roman" w:hAnsi="Times New Roman" w:cs="Times New Roman"/>
        </w:rPr>
        <w:t xml:space="preserve"> testing areas of the engine, and the exhaust in order to measure how it performs under certain conditions. These include starting the test when the engine is cold, and when the engine is </w:t>
      </w:r>
      <w:r w:rsidR="00F10640" w:rsidRPr="00BF452D">
        <w:rPr>
          <w:rFonts w:ascii="Times New Roman" w:hAnsi="Times New Roman" w:cs="Times New Roman"/>
        </w:rPr>
        <w:t>accelerating</w:t>
      </w:r>
      <w:r w:rsidR="00E0283C" w:rsidRPr="00BF452D">
        <w:rPr>
          <w:rFonts w:ascii="Times New Roman" w:hAnsi="Times New Roman" w:cs="Times New Roman"/>
        </w:rPr>
        <w:t xml:space="preserve"> or </w:t>
      </w:r>
      <w:r w:rsidR="00B30A57" w:rsidRPr="00BF452D">
        <w:rPr>
          <w:rFonts w:ascii="Times New Roman" w:hAnsi="Times New Roman" w:cs="Times New Roman"/>
        </w:rPr>
        <w:t>de-accelerating</w:t>
      </w:r>
      <w:r w:rsidR="0023012D" w:rsidRPr="00BF452D">
        <w:rPr>
          <w:rFonts w:ascii="Times New Roman" w:hAnsi="Times New Roman" w:cs="Times New Roman"/>
        </w:rPr>
        <w:t>.</w:t>
      </w:r>
    </w:p>
    <w:p w14:paraId="1B069E07" w14:textId="1105E123" w:rsidR="00F10640" w:rsidRPr="00BF452D" w:rsidRDefault="0023012D" w:rsidP="00C567B3">
      <w:pPr>
        <w:spacing w:line="360" w:lineRule="auto"/>
        <w:jc w:val="both"/>
        <w:rPr>
          <w:rFonts w:ascii="Times New Roman" w:hAnsi="Times New Roman" w:cs="Times New Roman"/>
        </w:rPr>
      </w:pPr>
      <w:r w:rsidRPr="00BF452D">
        <w:rPr>
          <w:rFonts w:ascii="Times New Roman" w:hAnsi="Times New Roman" w:cs="Times New Roman"/>
        </w:rPr>
        <w:t xml:space="preserve">Firstly, equipment was collated </w:t>
      </w:r>
      <w:proofErr w:type="gramStart"/>
      <w:r w:rsidRPr="00BF452D">
        <w:rPr>
          <w:rFonts w:ascii="Times New Roman" w:hAnsi="Times New Roman" w:cs="Times New Roman"/>
        </w:rPr>
        <w:t>in order to</w:t>
      </w:r>
      <w:proofErr w:type="gramEnd"/>
      <w:r w:rsidRPr="00BF452D">
        <w:rPr>
          <w:rFonts w:ascii="Times New Roman" w:hAnsi="Times New Roman" w:cs="Times New Roman"/>
        </w:rPr>
        <w:t xml:space="preserve"> help conduct the test. This included a digital </w:t>
      </w:r>
      <w:proofErr w:type="spellStart"/>
      <w:r w:rsidRPr="00BF452D">
        <w:rPr>
          <w:rFonts w:ascii="Times New Roman" w:hAnsi="Times New Roman" w:cs="Times New Roman"/>
        </w:rPr>
        <w:t>multimeter</w:t>
      </w:r>
      <w:proofErr w:type="spellEnd"/>
      <w:r w:rsidRPr="00BF452D">
        <w:rPr>
          <w:rFonts w:ascii="Times New Roman" w:hAnsi="Times New Roman" w:cs="Times New Roman"/>
        </w:rPr>
        <w:t>, a diagnostic centre, and hand tools</w:t>
      </w:r>
      <w:r w:rsidR="0034165F" w:rsidRPr="00BF452D">
        <w:rPr>
          <w:rFonts w:ascii="Times New Roman" w:hAnsi="Times New Roman" w:cs="Times New Roman"/>
        </w:rPr>
        <w:t xml:space="preserve">, that allowed for the test to be carried out. </w:t>
      </w:r>
      <w:r w:rsidRPr="00BF452D">
        <w:rPr>
          <w:rFonts w:ascii="Times New Roman" w:hAnsi="Times New Roman" w:cs="Times New Roman"/>
        </w:rPr>
        <w:t xml:space="preserve"> </w:t>
      </w:r>
      <w:r w:rsidR="00B30A57" w:rsidRPr="00BF452D">
        <w:rPr>
          <w:rFonts w:ascii="Times New Roman" w:hAnsi="Times New Roman" w:cs="Times New Roman"/>
        </w:rPr>
        <w:t xml:space="preserve">The engine was connected to a dynamometer – this was </w:t>
      </w:r>
      <w:proofErr w:type="spellStart"/>
      <w:r w:rsidR="00B30A57" w:rsidRPr="00BF452D">
        <w:rPr>
          <w:rFonts w:ascii="Times New Roman" w:hAnsi="Times New Roman" w:cs="Times New Roman"/>
        </w:rPr>
        <w:t>odne</w:t>
      </w:r>
      <w:proofErr w:type="spellEnd"/>
      <w:r w:rsidR="00B30A57" w:rsidRPr="00BF452D">
        <w:rPr>
          <w:rFonts w:ascii="Times New Roman" w:hAnsi="Times New Roman" w:cs="Times New Roman"/>
        </w:rPr>
        <w:t xml:space="preserve"> whilst the engine was off for safety. </w:t>
      </w:r>
      <w:r w:rsidR="00F10640" w:rsidRPr="00BF452D">
        <w:rPr>
          <w:rFonts w:ascii="Times New Roman" w:hAnsi="Times New Roman" w:cs="Times New Roman"/>
        </w:rPr>
        <w:t xml:space="preserve">When the ignition feed was off, the </w:t>
      </w:r>
      <w:r w:rsidR="00042F19" w:rsidRPr="00BF452D">
        <w:rPr>
          <w:rFonts w:ascii="Times New Roman" w:hAnsi="Times New Roman" w:cs="Times New Roman"/>
        </w:rPr>
        <w:t>ECU was tested individually to test each individual area</w:t>
      </w:r>
      <w:r w:rsidR="006D0A77" w:rsidRPr="00BF452D">
        <w:rPr>
          <w:rFonts w:ascii="Times New Roman" w:hAnsi="Times New Roman" w:cs="Times New Roman"/>
        </w:rPr>
        <w:t xml:space="preserve">. This varied from the output from the crankshaft sensor to testing the negative side of the coil. After this testing procedure was completed, the next set of engine </w:t>
      </w:r>
      <w:proofErr w:type="spellStart"/>
      <w:r w:rsidR="006D0A77" w:rsidRPr="00BF452D">
        <w:rPr>
          <w:rFonts w:ascii="Times New Roman" w:hAnsi="Times New Roman" w:cs="Times New Roman"/>
        </w:rPr>
        <w:t>compents</w:t>
      </w:r>
      <w:proofErr w:type="spellEnd"/>
      <w:r w:rsidR="006D0A77" w:rsidRPr="00BF452D">
        <w:rPr>
          <w:rFonts w:ascii="Times New Roman" w:hAnsi="Times New Roman" w:cs="Times New Roman"/>
        </w:rPr>
        <w:t xml:space="preserve"> were tested. This included Injection on time, and the NTC 2 Voltage and resistance values. These were tested using an oscilloscope and </w:t>
      </w:r>
      <w:proofErr w:type="spellStart"/>
      <w:r w:rsidR="006D0A77" w:rsidRPr="00BF452D">
        <w:rPr>
          <w:rFonts w:ascii="Times New Roman" w:hAnsi="Times New Roman" w:cs="Times New Roman"/>
        </w:rPr>
        <w:t>and</w:t>
      </w:r>
      <w:proofErr w:type="spellEnd"/>
      <w:r w:rsidR="006D0A77" w:rsidRPr="00BF452D">
        <w:rPr>
          <w:rFonts w:ascii="Times New Roman" w:hAnsi="Times New Roman" w:cs="Times New Roman"/>
        </w:rPr>
        <w:t xml:space="preserve"> the </w:t>
      </w:r>
      <w:proofErr w:type="spellStart"/>
      <w:r w:rsidR="006D0A77" w:rsidRPr="00BF452D">
        <w:rPr>
          <w:rFonts w:ascii="Times New Roman" w:hAnsi="Times New Roman" w:cs="Times New Roman"/>
        </w:rPr>
        <w:t>multimeter</w:t>
      </w:r>
      <w:proofErr w:type="spellEnd"/>
      <w:r w:rsidR="006D0A77" w:rsidRPr="00BF452D">
        <w:rPr>
          <w:rFonts w:ascii="Times New Roman" w:hAnsi="Times New Roman" w:cs="Times New Roman"/>
        </w:rPr>
        <w:t xml:space="preserve">. However to ensure that the temperature of the engine could be tested, </w:t>
      </w:r>
      <w:proofErr w:type="gramStart"/>
      <w:r w:rsidR="006D0A77" w:rsidRPr="00BF452D">
        <w:rPr>
          <w:rFonts w:ascii="Times New Roman" w:hAnsi="Times New Roman" w:cs="Times New Roman"/>
        </w:rPr>
        <w:t>the  oil</w:t>
      </w:r>
      <w:proofErr w:type="gramEnd"/>
      <w:r w:rsidR="006D0A77" w:rsidRPr="00BF452D">
        <w:rPr>
          <w:rFonts w:ascii="Times New Roman" w:hAnsi="Times New Roman" w:cs="Times New Roman"/>
        </w:rPr>
        <w:t xml:space="preserve"> dipstick was removed from the oil sump and was replaced by the Oscilloscope. </w:t>
      </w:r>
    </w:p>
    <w:p w14:paraId="2D3F490A" w14:textId="76036CAC" w:rsidR="001D3D93" w:rsidRPr="00BF452D" w:rsidRDefault="0034165F" w:rsidP="00C567B3">
      <w:pPr>
        <w:spacing w:line="360" w:lineRule="auto"/>
        <w:jc w:val="both"/>
        <w:rPr>
          <w:rFonts w:ascii="Times New Roman" w:hAnsi="Times New Roman" w:cs="Times New Roman"/>
        </w:rPr>
      </w:pPr>
      <w:proofErr w:type="gramStart"/>
      <w:r w:rsidRPr="00BF452D">
        <w:rPr>
          <w:rFonts w:ascii="Times New Roman" w:hAnsi="Times New Roman" w:cs="Times New Roman"/>
        </w:rPr>
        <w:t>The final part of the test,</w:t>
      </w:r>
      <w:proofErr w:type="gramEnd"/>
      <w:r w:rsidRPr="00BF452D">
        <w:rPr>
          <w:rFonts w:ascii="Times New Roman" w:hAnsi="Times New Roman" w:cs="Times New Roman"/>
        </w:rPr>
        <w:t xml:space="preserve"> was to test the resistance</w:t>
      </w:r>
      <w:r w:rsidR="00536130" w:rsidRPr="00BF452D">
        <w:rPr>
          <w:rFonts w:ascii="Times New Roman" w:hAnsi="Times New Roman" w:cs="Times New Roman"/>
        </w:rPr>
        <w:t xml:space="preserve"> of the Throttle Potentiometer, Air Flow Sensor, Injectors, HT leads and Ignition Coil. This was done by placing the </w:t>
      </w:r>
      <w:proofErr w:type="spellStart"/>
      <w:r w:rsidR="00536130" w:rsidRPr="00BF452D">
        <w:rPr>
          <w:rFonts w:ascii="Times New Roman" w:hAnsi="Times New Roman" w:cs="Times New Roman"/>
        </w:rPr>
        <w:t>multimeter</w:t>
      </w:r>
      <w:proofErr w:type="spellEnd"/>
      <w:r w:rsidR="00536130" w:rsidRPr="00BF452D">
        <w:rPr>
          <w:rFonts w:ascii="Times New Roman" w:hAnsi="Times New Roman" w:cs="Times New Roman"/>
        </w:rPr>
        <w:t xml:space="preserve"> on the pins (of each competent that was detailed earlier. </w:t>
      </w:r>
      <w:proofErr w:type="gramStart"/>
      <w:r w:rsidR="00536130" w:rsidRPr="00BF452D">
        <w:rPr>
          <w:rFonts w:ascii="Times New Roman" w:hAnsi="Times New Roman" w:cs="Times New Roman"/>
        </w:rPr>
        <w:t>Through using this test procedure, it</w:t>
      </w:r>
      <w:proofErr w:type="gramEnd"/>
      <w:r w:rsidR="00536130" w:rsidRPr="00BF452D">
        <w:rPr>
          <w:rFonts w:ascii="Times New Roman" w:hAnsi="Times New Roman" w:cs="Times New Roman"/>
        </w:rPr>
        <w:t xml:space="preserve"> allowed for and meant that individual test results could be given to each individual area. </w:t>
      </w:r>
    </w:p>
    <w:p w14:paraId="1D94747D" w14:textId="456FCA09" w:rsidR="00B76F1C" w:rsidRPr="00BF452D" w:rsidRDefault="00B76F1C" w:rsidP="00C567B3">
      <w:pPr>
        <w:pStyle w:val="Heading3"/>
        <w:spacing w:line="360" w:lineRule="auto"/>
        <w:jc w:val="both"/>
        <w:rPr>
          <w:rFonts w:ascii="Times New Roman" w:hAnsi="Times New Roman" w:cs="Times New Roman"/>
          <w:color w:val="000000" w:themeColor="text1"/>
          <w:sz w:val="22"/>
          <w:szCs w:val="22"/>
        </w:rPr>
      </w:pPr>
      <w:bookmarkStart w:id="5" w:name="_Toc102417777"/>
      <w:r w:rsidRPr="00BF452D">
        <w:rPr>
          <w:rFonts w:ascii="Times New Roman" w:hAnsi="Times New Roman" w:cs="Times New Roman"/>
          <w:color w:val="000000" w:themeColor="text1"/>
          <w:sz w:val="22"/>
          <w:szCs w:val="22"/>
        </w:rPr>
        <w:t>Safe working practices</w:t>
      </w:r>
      <w:bookmarkEnd w:id="5"/>
    </w:p>
    <w:p w14:paraId="634594FB" w14:textId="77777777" w:rsidR="00B76F1C" w:rsidRPr="00BF452D" w:rsidRDefault="00B76F1C" w:rsidP="00C567B3">
      <w:pPr>
        <w:spacing w:line="360" w:lineRule="auto"/>
        <w:jc w:val="both"/>
        <w:rPr>
          <w:rFonts w:ascii="Times New Roman" w:hAnsi="Times New Roman" w:cs="Times New Roman"/>
        </w:rPr>
      </w:pPr>
      <w:r w:rsidRPr="00BF452D">
        <w:rPr>
          <w:rFonts w:ascii="Times New Roman" w:hAnsi="Times New Roman" w:cs="Times New Roman"/>
        </w:rPr>
        <w:t xml:space="preserve">Throughout this test, there was </w:t>
      </w:r>
      <w:proofErr w:type="gramStart"/>
      <w:r w:rsidRPr="00BF452D">
        <w:rPr>
          <w:rFonts w:ascii="Times New Roman" w:hAnsi="Times New Roman" w:cs="Times New Roman"/>
        </w:rPr>
        <w:t>a number of</w:t>
      </w:r>
      <w:proofErr w:type="gramEnd"/>
      <w:r w:rsidRPr="00BF452D">
        <w:rPr>
          <w:rFonts w:ascii="Times New Roman" w:hAnsi="Times New Roman" w:cs="Times New Roman"/>
        </w:rPr>
        <w:t xml:space="preserve"> safe working practices that were implemented in order to sure that there was minimal disruption to the test. One of which included the use of safety shoes (which were mandatory) </w:t>
      </w:r>
      <w:proofErr w:type="gramStart"/>
      <w:r w:rsidRPr="00BF452D">
        <w:rPr>
          <w:rFonts w:ascii="Times New Roman" w:hAnsi="Times New Roman" w:cs="Times New Roman"/>
        </w:rPr>
        <w:t>in order to</w:t>
      </w:r>
      <w:proofErr w:type="gramEnd"/>
      <w:r w:rsidRPr="00BF452D">
        <w:rPr>
          <w:rFonts w:ascii="Times New Roman" w:hAnsi="Times New Roman" w:cs="Times New Roman"/>
        </w:rPr>
        <w:t xml:space="preserve"> reduce the risk of any tows being crushed. In conjunction to this, to minimise any scratches or cuts, </w:t>
      </w:r>
      <w:proofErr w:type="gramStart"/>
      <w:r w:rsidRPr="00BF452D">
        <w:rPr>
          <w:rFonts w:ascii="Times New Roman" w:hAnsi="Times New Roman" w:cs="Times New Roman"/>
        </w:rPr>
        <w:t>an</w:t>
      </w:r>
      <w:proofErr w:type="gramEnd"/>
      <w:r w:rsidRPr="00BF452D">
        <w:rPr>
          <w:rFonts w:ascii="Times New Roman" w:hAnsi="Times New Roman" w:cs="Times New Roman"/>
        </w:rPr>
        <w:t xml:space="preserve"> PEE overall coat was needed before the test was started. </w:t>
      </w:r>
    </w:p>
    <w:p w14:paraId="7F715C83" w14:textId="77777777" w:rsidR="00B76F1C" w:rsidRPr="00BF452D" w:rsidRDefault="00B76F1C" w:rsidP="00C567B3">
      <w:pPr>
        <w:spacing w:line="360" w:lineRule="auto"/>
        <w:jc w:val="both"/>
        <w:rPr>
          <w:rFonts w:ascii="Times New Roman" w:hAnsi="Times New Roman" w:cs="Times New Roman"/>
        </w:rPr>
      </w:pPr>
      <w:r w:rsidRPr="00BF452D">
        <w:rPr>
          <w:rFonts w:ascii="Times New Roman" w:hAnsi="Times New Roman" w:cs="Times New Roman"/>
        </w:rPr>
        <w:lastRenderedPageBreak/>
        <w:t xml:space="preserve">Earplugs where also offered to members of the group before the test started, in case any members wanted to protect their hearing, or if they suffered from any hearing problems. However, </w:t>
      </w:r>
      <w:proofErr w:type="gramStart"/>
      <w:r w:rsidRPr="00BF452D">
        <w:rPr>
          <w:rFonts w:ascii="Times New Roman" w:hAnsi="Times New Roman" w:cs="Times New Roman"/>
        </w:rPr>
        <w:t>due to the fact that</w:t>
      </w:r>
      <w:proofErr w:type="gramEnd"/>
      <w:r w:rsidRPr="00BF452D">
        <w:rPr>
          <w:rFonts w:ascii="Times New Roman" w:hAnsi="Times New Roman" w:cs="Times New Roman"/>
        </w:rPr>
        <w:t xml:space="preserve"> the engines were on for a short period of time, it was less likely to cause significant damage to people hearing, if they were to </w:t>
      </w:r>
      <w:proofErr w:type="spellStart"/>
      <w:r w:rsidRPr="00BF452D">
        <w:rPr>
          <w:rFonts w:ascii="Times New Roman" w:hAnsi="Times New Roman" w:cs="Times New Roman"/>
        </w:rPr>
        <w:t>chose</w:t>
      </w:r>
      <w:proofErr w:type="spellEnd"/>
      <w:r w:rsidRPr="00BF452D">
        <w:rPr>
          <w:rFonts w:ascii="Times New Roman" w:hAnsi="Times New Roman" w:cs="Times New Roman"/>
        </w:rPr>
        <w:t xml:space="preserve"> to not wear any earplugs.  </w:t>
      </w:r>
    </w:p>
    <w:p w14:paraId="6D312135" w14:textId="32BC37CA" w:rsidR="00B76F1C" w:rsidRPr="00BF452D" w:rsidRDefault="00B76F1C"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rPr>
        <w:t xml:space="preserve">An exhaust fume extraction system was also used for this test, meaning that the fumes from the engine where reduced. </w:t>
      </w:r>
      <w:proofErr w:type="gramStart"/>
      <w:r w:rsidRPr="00BF452D">
        <w:rPr>
          <w:rFonts w:ascii="Times New Roman" w:hAnsi="Times New Roman" w:cs="Times New Roman"/>
        </w:rPr>
        <w:t>Therefore</w:t>
      </w:r>
      <w:proofErr w:type="gramEnd"/>
      <w:r w:rsidRPr="00BF452D">
        <w:rPr>
          <w:rFonts w:ascii="Times New Roman" w:hAnsi="Times New Roman" w:cs="Times New Roman"/>
        </w:rPr>
        <w:t xml:space="preserve"> meaning that members of the group would be less likely to breathe in any potentially hazardous fumes from the engine. Scholars </w:t>
      </w:r>
      <w:proofErr w:type="spellStart"/>
      <w:r w:rsidRPr="00BF452D">
        <w:rPr>
          <w:rFonts w:ascii="Times New Roman" w:hAnsi="Times New Roman" w:cs="Times New Roman"/>
        </w:rPr>
        <w:t>Resitoglu</w:t>
      </w:r>
      <w:proofErr w:type="spellEnd"/>
      <w:r w:rsidRPr="00BF452D">
        <w:rPr>
          <w:rFonts w:ascii="Times New Roman" w:hAnsi="Times New Roman" w:cs="Times New Roman"/>
        </w:rPr>
        <w:t xml:space="preserve"> </w:t>
      </w:r>
      <w:proofErr w:type="spellStart"/>
      <w:r w:rsidRPr="00BF452D">
        <w:rPr>
          <w:rFonts w:ascii="Times New Roman" w:hAnsi="Times New Roman" w:cs="Times New Roman"/>
        </w:rPr>
        <w:t>Altinis¸and</w:t>
      </w:r>
      <w:proofErr w:type="spellEnd"/>
      <w:r w:rsidRPr="00BF452D">
        <w:rPr>
          <w:rFonts w:ascii="Times New Roman" w:hAnsi="Times New Roman" w:cs="Times New Roman"/>
        </w:rPr>
        <w:t xml:space="preserve"> </w:t>
      </w:r>
      <w:proofErr w:type="spellStart"/>
      <w:r w:rsidRPr="00BF452D">
        <w:rPr>
          <w:rFonts w:ascii="Times New Roman" w:hAnsi="Times New Roman" w:cs="Times New Roman"/>
        </w:rPr>
        <w:t>Keskin</w:t>
      </w:r>
      <w:proofErr w:type="spellEnd"/>
      <w:r w:rsidRPr="00BF452D">
        <w:rPr>
          <w:rFonts w:ascii="Times New Roman" w:hAnsi="Times New Roman" w:cs="Times New Roman"/>
        </w:rPr>
        <w:t xml:space="preserve"> have commented that exhaust </w:t>
      </w:r>
      <w:r w:rsidRPr="00BF452D">
        <w:rPr>
          <w:rFonts w:ascii="Times New Roman" w:hAnsi="Times New Roman" w:cs="Times New Roman"/>
          <w:color w:val="000000" w:themeColor="text1"/>
        </w:rPr>
        <w:t>fume system are vital to not only reducing the potential hazardous fumes which are derived from pollutants (</w:t>
      </w:r>
      <w:proofErr w:type="spellStart"/>
      <w:r w:rsidRPr="00BF452D">
        <w:rPr>
          <w:rFonts w:ascii="Times New Roman" w:hAnsi="Times New Roman" w:cs="Times New Roman"/>
          <w:color w:val="000000" w:themeColor="text1"/>
        </w:rPr>
        <w:t>Resitoglu</w:t>
      </w:r>
      <w:proofErr w:type="spellEnd"/>
      <w:r w:rsidRPr="00BF452D">
        <w:rPr>
          <w:rFonts w:ascii="Times New Roman" w:hAnsi="Times New Roman" w:cs="Times New Roman"/>
          <w:color w:val="000000" w:themeColor="text1"/>
        </w:rPr>
        <w:t xml:space="preserve"> </w:t>
      </w:r>
      <w:proofErr w:type="spellStart"/>
      <w:r w:rsidRPr="00BF452D">
        <w:rPr>
          <w:rFonts w:ascii="Times New Roman" w:hAnsi="Times New Roman" w:cs="Times New Roman"/>
          <w:color w:val="000000" w:themeColor="text1"/>
        </w:rPr>
        <w:t>Altinis¸and</w:t>
      </w:r>
      <w:proofErr w:type="spellEnd"/>
      <w:r w:rsidRPr="00BF452D">
        <w:rPr>
          <w:rFonts w:ascii="Times New Roman" w:hAnsi="Times New Roman" w:cs="Times New Roman"/>
          <w:color w:val="000000" w:themeColor="text1"/>
        </w:rPr>
        <w:t xml:space="preserve"> </w:t>
      </w:r>
      <w:proofErr w:type="spellStart"/>
      <w:r w:rsidRPr="00BF452D">
        <w:rPr>
          <w:rFonts w:ascii="Times New Roman" w:hAnsi="Times New Roman" w:cs="Times New Roman"/>
          <w:color w:val="000000" w:themeColor="text1"/>
        </w:rPr>
        <w:t>Keskin</w:t>
      </w:r>
      <w:proofErr w:type="spellEnd"/>
      <w:r w:rsidRPr="00BF452D">
        <w:rPr>
          <w:rFonts w:ascii="Times New Roman" w:hAnsi="Times New Roman" w:cs="Times New Roman"/>
          <w:color w:val="000000" w:themeColor="text1"/>
        </w:rPr>
        <w:t xml:space="preserve">, 2014; 15). Using an exhaust fume system, it is also less likely to release any pollutants to be released into the </w:t>
      </w:r>
      <w:proofErr w:type="gramStart"/>
      <w:r w:rsidRPr="00BF452D">
        <w:rPr>
          <w:rFonts w:ascii="Times New Roman" w:hAnsi="Times New Roman" w:cs="Times New Roman"/>
          <w:color w:val="000000" w:themeColor="text1"/>
        </w:rPr>
        <w:t>environment, and</w:t>
      </w:r>
      <w:proofErr w:type="gramEnd"/>
      <w:r w:rsidRPr="00BF452D">
        <w:rPr>
          <w:rFonts w:ascii="Times New Roman" w:hAnsi="Times New Roman" w:cs="Times New Roman"/>
          <w:color w:val="000000" w:themeColor="text1"/>
        </w:rPr>
        <w:t xml:space="preserve"> cause further issues and damage the environment further (</w:t>
      </w:r>
      <w:proofErr w:type="spellStart"/>
      <w:r w:rsidRPr="00BF452D">
        <w:rPr>
          <w:rFonts w:ascii="Times New Roman" w:hAnsi="Times New Roman" w:cs="Times New Roman"/>
          <w:color w:val="000000" w:themeColor="text1"/>
        </w:rPr>
        <w:t>Resitoglu</w:t>
      </w:r>
      <w:proofErr w:type="spellEnd"/>
      <w:r w:rsidRPr="00BF452D">
        <w:rPr>
          <w:rFonts w:ascii="Times New Roman" w:hAnsi="Times New Roman" w:cs="Times New Roman"/>
          <w:color w:val="000000" w:themeColor="text1"/>
        </w:rPr>
        <w:t xml:space="preserve"> </w:t>
      </w:r>
      <w:proofErr w:type="spellStart"/>
      <w:r w:rsidRPr="00BF452D">
        <w:rPr>
          <w:rFonts w:ascii="Times New Roman" w:hAnsi="Times New Roman" w:cs="Times New Roman"/>
          <w:color w:val="000000" w:themeColor="text1"/>
        </w:rPr>
        <w:t>Altinis¸and</w:t>
      </w:r>
      <w:proofErr w:type="spellEnd"/>
      <w:r w:rsidRPr="00BF452D">
        <w:rPr>
          <w:rFonts w:ascii="Times New Roman" w:hAnsi="Times New Roman" w:cs="Times New Roman"/>
          <w:color w:val="000000" w:themeColor="text1"/>
        </w:rPr>
        <w:t xml:space="preserve"> </w:t>
      </w:r>
      <w:proofErr w:type="spellStart"/>
      <w:r w:rsidRPr="00BF452D">
        <w:rPr>
          <w:rFonts w:ascii="Times New Roman" w:hAnsi="Times New Roman" w:cs="Times New Roman"/>
          <w:color w:val="000000" w:themeColor="text1"/>
        </w:rPr>
        <w:t>Keskin</w:t>
      </w:r>
      <w:proofErr w:type="spellEnd"/>
      <w:r w:rsidRPr="00BF452D">
        <w:rPr>
          <w:rFonts w:ascii="Times New Roman" w:hAnsi="Times New Roman" w:cs="Times New Roman"/>
          <w:color w:val="000000" w:themeColor="text1"/>
        </w:rPr>
        <w:t xml:space="preserve">, 2014). It was finally advised and noted to members of the group, not to touch the engine whilst it was running, or after it had run. This was to minimise any potential burning that could have occurred to members of the group. Although this was quite an obvious step to take, it was nevertheless still important to mention to the group, as it ensured that all members of the group where aware of the heat of the engine. </w:t>
      </w:r>
    </w:p>
    <w:p w14:paraId="1E94E3AB" w14:textId="67B66E79" w:rsidR="003F3EDE" w:rsidRPr="00BF452D" w:rsidRDefault="0090191D" w:rsidP="00C567B3">
      <w:pPr>
        <w:pStyle w:val="Heading1"/>
        <w:spacing w:line="360" w:lineRule="auto"/>
        <w:jc w:val="both"/>
        <w:rPr>
          <w:rFonts w:ascii="Times New Roman" w:hAnsi="Times New Roman" w:cs="Times New Roman"/>
          <w:color w:val="000000" w:themeColor="text1"/>
          <w:sz w:val="22"/>
          <w:szCs w:val="22"/>
        </w:rPr>
      </w:pPr>
      <w:bookmarkStart w:id="6" w:name="_Toc102417778"/>
      <w:r w:rsidRPr="00BF452D">
        <w:rPr>
          <w:rFonts w:ascii="Times New Roman" w:hAnsi="Times New Roman" w:cs="Times New Roman"/>
          <w:color w:val="000000" w:themeColor="text1"/>
          <w:sz w:val="22"/>
          <w:szCs w:val="22"/>
        </w:rPr>
        <w:t>Results</w:t>
      </w:r>
      <w:bookmarkEnd w:id="6"/>
      <w:r w:rsidRPr="00BF452D">
        <w:rPr>
          <w:rFonts w:ascii="Times New Roman" w:hAnsi="Times New Roman" w:cs="Times New Roman"/>
          <w:color w:val="000000" w:themeColor="text1"/>
          <w:sz w:val="22"/>
          <w:szCs w:val="22"/>
        </w:rPr>
        <w:t xml:space="preserve"> </w:t>
      </w:r>
    </w:p>
    <w:p w14:paraId="7A7E14B2" w14:textId="2524CB7B" w:rsidR="003A7DB8" w:rsidRPr="00BF452D" w:rsidRDefault="003A7DB8" w:rsidP="003A7DB8">
      <w:pPr>
        <w:pStyle w:val="Caption"/>
        <w:keepNext/>
        <w:rPr>
          <w:rFonts w:ascii="Times New Roman" w:hAnsi="Times New Roman" w:cs="Times New Roman"/>
          <w:color w:val="000000" w:themeColor="text1"/>
          <w:sz w:val="22"/>
          <w:szCs w:val="22"/>
        </w:rPr>
      </w:pPr>
      <w:bookmarkStart w:id="7" w:name="_Toc102242860"/>
      <w:bookmarkStart w:id="8" w:name="_Toc102388240"/>
      <w:r w:rsidRPr="00BF452D">
        <w:rPr>
          <w:rFonts w:ascii="Times New Roman" w:hAnsi="Times New Roman" w:cs="Times New Roman"/>
          <w:color w:val="000000" w:themeColor="text1"/>
          <w:sz w:val="22"/>
          <w:szCs w:val="22"/>
        </w:rPr>
        <w:t xml:space="preserve">Table </w:t>
      </w:r>
      <w:r w:rsidRPr="00BF452D">
        <w:rPr>
          <w:rFonts w:ascii="Times New Roman" w:hAnsi="Times New Roman" w:cs="Times New Roman"/>
          <w:color w:val="000000" w:themeColor="text1"/>
          <w:sz w:val="22"/>
          <w:szCs w:val="22"/>
        </w:rPr>
        <w:fldChar w:fldCharType="begin"/>
      </w:r>
      <w:r w:rsidRPr="00BF452D">
        <w:rPr>
          <w:rFonts w:ascii="Times New Roman" w:hAnsi="Times New Roman" w:cs="Times New Roman"/>
          <w:color w:val="000000" w:themeColor="text1"/>
          <w:sz w:val="22"/>
          <w:szCs w:val="22"/>
        </w:rPr>
        <w:instrText xml:space="preserve"> SEQ Table \* ARABIC </w:instrText>
      </w:r>
      <w:r w:rsidRPr="00BF452D">
        <w:rPr>
          <w:rFonts w:ascii="Times New Roman" w:hAnsi="Times New Roman" w:cs="Times New Roman"/>
          <w:color w:val="000000" w:themeColor="text1"/>
          <w:sz w:val="22"/>
          <w:szCs w:val="22"/>
        </w:rPr>
        <w:fldChar w:fldCharType="separate"/>
      </w:r>
      <w:r w:rsidR="00F454C7" w:rsidRPr="00BF452D">
        <w:rPr>
          <w:rFonts w:ascii="Times New Roman" w:hAnsi="Times New Roman" w:cs="Times New Roman"/>
          <w:noProof/>
          <w:color w:val="000000" w:themeColor="text1"/>
          <w:sz w:val="22"/>
          <w:szCs w:val="22"/>
        </w:rPr>
        <w:t>1</w:t>
      </w:r>
      <w:r w:rsidRPr="00BF452D">
        <w:rPr>
          <w:rFonts w:ascii="Times New Roman" w:hAnsi="Times New Roman" w:cs="Times New Roman"/>
          <w:color w:val="000000" w:themeColor="text1"/>
          <w:sz w:val="22"/>
          <w:szCs w:val="22"/>
        </w:rPr>
        <w:fldChar w:fldCharType="end"/>
      </w:r>
      <w:r w:rsidRPr="00BF452D">
        <w:rPr>
          <w:rFonts w:ascii="Times New Roman" w:hAnsi="Times New Roman" w:cs="Times New Roman"/>
          <w:color w:val="000000" w:themeColor="text1"/>
          <w:sz w:val="22"/>
          <w:szCs w:val="22"/>
        </w:rPr>
        <w:t>: ECU Static Voltage Testing</w:t>
      </w:r>
      <w:bookmarkEnd w:id="7"/>
      <w:bookmarkEnd w:id="8"/>
    </w:p>
    <w:tbl>
      <w:tblPr>
        <w:tblStyle w:val="TableGrid"/>
        <w:tblW w:w="0" w:type="auto"/>
        <w:jc w:val="center"/>
        <w:tblLook w:val="04A0" w:firstRow="1" w:lastRow="0" w:firstColumn="1" w:lastColumn="0" w:noHBand="0" w:noVBand="1"/>
      </w:tblPr>
      <w:tblGrid>
        <w:gridCol w:w="1271"/>
        <w:gridCol w:w="1275"/>
        <w:gridCol w:w="1650"/>
      </w:tblGrid>
      <w:tr w:rsidR="00867E12" w:rsidRPr="00BF452D" w14:paraId="361DB5CB" w14:textId="77777777" w:rsidTr="003A7DB8">
        <w:trPr>
          <w:jc w:val="center"/>
        </w:trPr>
        <w:tc>
          <w:tcPr>
            <w:tcW w:w="1271" w:type="dxa"/>
          </w:tcPr>
          <w:p w14:paraId="352D6EB6" w14:textId="1966DE73" w:rsidR="003A7DB8" w:rsidRPr="00BF452D" w:rsidRDefault="003A7DB8" w:rsidP="003A7DB8">
            <w:pPr>
              <w:jc w:val="both"/>
              <w:rPr>
                <w:rFonts w:ascii="Times New Roman" w:hAnsi="Times New Roman" w:cs="Times New Roman"/>
                <w:color w:val="000000" w:themeColor="text1"/>
              </w:rPr>
            </w:pPr>
            <w:r w:rsidRPr="00BF452D">
              <w:rPr>
                <w:rFonts w:ascii="Times New Roman" w:hAnsi="Times New Roman" w:cs="Times New Roman"/>
                <w:color w:val="000000" w:themeColor="text1"/>
              </w:rPr>
              <w:t>Pin Number</w:t>
            </w:r>
          </w:p>
        </w:tc>
        <w:tc>
          <w:tcPr>
            <w:tcW w:w="1275" w:type="dxa"/>
          </w:tcPr>
          <w:p w14:paraId="47D6257B" w14:textId="1A288ADA" w:rsidR="003A7DB8" w:rsidRPr="00BF452D" w:rsidRDefault="003A7DB8" w:rsidP="003A7DB8">
            <w:pPr>
              <w:jc w:val="both"/>
              <w:rPr>
                <w:rFonts w:ascii="Times New Roman" w:hAnsi="Times New Roman" w:cs="Times New Roman"/>
                <w:color w:val="000000" w:themeColor="text1"/>
              </w:rPr>
            </w:pPr>
            <w:r w:rsidRPr="00BF452D">
              <w:rPr>
                <w:rFonts w:ascii="Times New Roman" w:hAnsi="Times New Roman" w:cs="Times New Roman"/>
                <w:color w:val="000000" w:themeColor="text1"/>
              </w:rPr>
              <w:t xml:space="preserve">Ignition off (V) </w:t>
            </w:r>
          </w:p>
        </w:tc>
        <w:tc>
          <w:tcPr>
            <w:tcW w:w="1650" w:type="dxa"/>
          </w:tcPr>
          <w:p w14:paraId="7D68BCBE" w14:textId="4C1D2345" w:rsidR="003A7DB8" w:rsidRPr="00BF452D" w:rsidRDefault="003A7DB8" w:rsidP="003A7DB8">
            <w:pPr>
              <w:jc w:val="both"/>
              <w:rPr>
                <w:rFonts w:ascii="Times New Roman" w:hAnsi="Times New Roman" w:cs="Times New Roman"/>
                <w:color w:val="000000" w:themeColor="text1"/>
              </w:rPr>
            </w:pPr>
            <w:r w:rsidRPr="00BF452D">
              <w:rPr>
                <w:rFonts w:ascii="Times New Roman" w:hAnsi="Times New Roman" w:cs="Times New Roman"/>
                <w:color w:val="000000" w:themeColor="text1"/>
              </w:rPr>
              <w:t>Ignition on (V)</w:t>
            </w:r>
          </w:p>
        </w:tc>
      </w:tr>
      <w:tr w:rsidR="00867E12" w:rsidRPr="00BF452D" w14:paraId="5F852457" w14:textId="77777777" w:rsidTr="003A7DB8">
        <w:trPr>
          <w:jc w:val="center"/>
        </w:trPr>
        <w:tc>
          <w:tcPr>
            <w:tcW w:w="1271" w:type="dxa"/>
            <w:vAlign w:val="bottom"/>
          </w:tcPr>
          <w:p w14:paraId="2CD3EE76" w14:textId="1C88312D"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1</w:t>
            </w:r>
          </w:p>
        </w:tc>
        <w:tc>
          <w:tcPr>
            <w:tcW w:w="1275" w:type="dxa"/>
            <w:vAlign w:val="bottom"/>
          </w:tcPr>
          <w:p w14:paraId="348345DB" w14:textId="55A81BA0"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0</w:t>
            </w:r>
          </w:p>
        </w:tc>
        <w:tc>
          <w:tcPr>
            <w:tcW w:w="1650" w:type="dxa"/>
            <w:vAlign w:val="bottom"/>
          </w:tcPr>
          <w:p w14:paraId="2B1BAB3E" w14:textId="2D38B207"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12.2</w:t>
            </w:r>
          </w:p>
        </w:tc>
      </w:tr>
      <w:tr w:rsidR="00867E12" w:rsidRPr="00BF452D" w14:paraId="7A0F2A93" w14:textId="77777777" w:rsidTr="003A7DB8">
        <w:trPr>
          <w:jc w:val="center"/>
        </w:trPr>
        <w:tc>
          <w:tcPr>
            <w:tcW w:w="1271" w:type="dxa"/>
            <w:vAlign w:val="bottom"/>
          </w:tcPr>
          <w:p w14:paraId="11D00E00" w14:textId="73127568"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2</w:t>
            </w:r>
          </w:p>
        </w:tc>
        <w:tc>
          <w:tcPr>
            <w:tcW w:w="1275" w:type="dxa"/>
            <w:vAlign w:val="bottom"/>
          </w:tcPr>
          <w:p w14:paraId="5CA58078" w14:textId="74195B54"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0</w:t>
            </w:r>
          </w:p>
        </w:tc>
        <w:tc>
          <w:tcPr>
            <w:tcW w:w="1650" w:type="dxa"/>
            <w:vAlign w:val="bottom"/>
          </w:tcPr>
          <w:p w14:paraId="543E6E02" w14:textId="0BD19443"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0.03</w:t>
            </w:r>
          </w:p>
        </w:tc>
      </w:tr>
      <w:tr w:rsidR="00867E12" w:rsidRPr="00BF452D" w14:paraId="17E112F4" w14:textId="77777777" w:rsidTr="003A7DB8">
        <w:trPr>
          <w:jc w:val="center"/>
        </w:trPr>
        <w:tc>
          <w:tcPr>
            <w:tcW w:w="1271" w:type="dxa"/>
            <w:vAlign w:val="bottom"/>
          </w:tcPr>
          <w:p w14:paraId="32E1402A" w14:textId="023193CD"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3</w:t>
            </w:r>
          </w:p>
        </w:tc>
        <w:tc>
          <w:tcPr>
            <w:tcW w:w="1275" w:type="dxa"/>
            <w:vAlign w:val="bottom"/>
          </w:tcPr>
          <w:p w14:paraId="470E8838" w14:textId="6D7D0CBB"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0</w:t>
            </w:r>
          </w:p>
        </w:tc>
        <w:tc>
          <w:tcPr>
            <w:tcW w:w="1650" w:type="dxa"/>
            <w:vAlign w:val="bottom"/>
          </w:tcPr>
          <w:p w14:paraId="138CB3F9" w14:textId="715E5459"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12.06</w:t>
            </w:r>
          </w:p>
        </w:tc>
      </w:tr>
      <w:tr w:rsidR="00867E12" w:rsidRPr="00BF452D" w14:paraId="1CEA8F42" w14:textId="77777777" w:rsidTr="003A7DB8">
        <w:trPr>
          <w:jc w:val="center"/>
        </w:trPr>
        <w:tc>
          <w:tcPr>
            <w:tcW w:w="1271" w:type="dxa"/>
            <w:vAlign w:val="bottom"/>
          </w:tcPr>
          <w:p w14:paraId="30A0D6A9" w14:textId="4AD6C242"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4</w:t>
            </w:r>
          </w:p>
        </w:tc>
        <w:tc>
          <w:tcPr>
            <w:tcW w:w="1275" w:type="dxa"/>
            <w:vAlign w:val="bottom"/>
          </w:tcPr>
          <w:p w14:paraId="35FFAFF7" w14:textId="5FF922BC"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0</w:t>
            </w:r>
          </w:p>
        </w:tc>
        <w:tc>
          <w:tcPr>
            <w:tcW w:w="1650" w:type="dxa"/>
            <w:vAlign w:val="bottom"/>
          </w:tcPr>
          <w:p w14:paraId="2D0E694E" w14:textId="73B67078"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9.74</w:t>
            </w:r>
          </w:p>
        </w:tc>
      </w:tr>
      <w:tr w:rsidR="00867E12" w:rsidRPr="00BF452D" w14:paraId="6CF64169" w14:textId="77777777" w:rsidTr="003A7DB8">
        <w:trPr>
          <w:trHeight w:val="90"/>
          <w:jc w:val="center"/>
        </w:trPr>
        <w:tc>
          <w:tcPr>
            <w:tcW w:w="1271" w:type="dxa"/>
            <w:vAlign w:val="bottom"/>
          </w:tcPr>
          <w:p w14:paraId="6D869A1C" w14:textId="39059432"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5</w:t>
            </w:r>
          </w:p>
        </w:tc>
        <w:tc>
          <w:tcPr>
            <w:tcW w:w="1275" w:type="dxa"/>
            <w:vAlign w:val="bottom"/>
          </w:tcPr>
          <w:p w14:paraId="40B7592D" w14:textId="43ADC07D"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0</w:t>
            </w:r>
          </w:p>
        </w:tc>
        <w:tc>
          <w:tcPr>
            <w:tcW w:w="1650" w:type="dxa"/>
            <w:vAlign w:val="bottom"/>
          </w:tcPr>
          <w:p w14:paraId="54E4EA1D" w14:textId="7BBE46B6"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12.03</w:t>
            </w:r>
          </w:p>
        </w:tc>
      </w:tr>
      <w:tr w:rsidR="00867E12" w:rsidRPr="00BF452D" w14:paraId="3A826B9A" w14:textId="77777777" w:rsidTr="003A7DB8">
        <w:trPr>
          <w:jc w:val="center"/>
        </w:trPr>
        <w:tc>
          <w:tcPr>
            <w:tcW w:w="1271" w:type="dxa"/>
            <w:vAlign w:val="bottom"/>
          </w:tcPr>
          <w:p w14:paraId="3E38420B" w14:textId="4DABA303"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6</w:t>
            </w:r>
          </w:p>
        </w:tc>
        <w:tc>
          <w:tcPr>
            <w:tcW w:w="1275" w:type="dxa"/>
            <w:vAlign w:val="bottom"/>
          </w:tcPr>
          <w:p w14:paraId="38E5C4C2" w14:textId="376A1E84"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0</w:t>
            </w:r>
          </w:p>
        </w:tc>
        <w:tc>
          <w:tcPr>
            <w:tcW w:w="1650" w:type="dxa"/>
            <w:vAlign w:val="bottom"/>
          </w:tcPr>
          <w:p w14:paraId="61BA1347" w14:textId="7D21725C"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11.33</w:t>
            </w:r>
          </w:p>
        </w:tc>
      </w:tr>
      <w:tr w:rsidR="00867E12" w:rsidRPr="00BF452D" w14:paraId="1F3C6548" w14:textId="77777777" w:rsidTr="003A7DB8">
        <w:trPr>
          <w:jc w:val="center"/>
        </w:trPr>
        <w:tc>
          <w:tcPr>
            <w:tcW w:w="1271" w:type="dxa"/>
            <w:vAlign w:val="bottom"/>
          </w:tcPr>
          <w:p w14:paraId="3866C07F" w14:textId="072D2D69"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7</w:t>
            </w:r>
          </w:p>
        </w:tc>
        <w:tc>
          <w:tcPr>
            <w:tcW w:w="1275" w:type="dxa"/>
            <w:vAlign w:val="bottom"/>
          </w:tcPr>
          <w:p w14:paraId="1596E5A0" w14:textId="3AFAE093"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0</w:t>
            </w:r>
          </w:p>
        </w:tc>
        <w:tc>
          <w:tcPr>
            <w:tcW w:w="1650" w:type="dxa"/>
            <w:vAlign w:val="bottom"/>
          </w:tcPr>
          <w:p w14:paraId="58F3E245" w14:textId="45863D0C" w:rsidR="003A7DB8" w:rsidRPr="00BF452D" w:rsidRDefault="003A7DB8" w:rsidP="003A7DB8">
            <w:pPr>
              <w:jc w:val="both"/>
              <w:rPr>
                <w:rFonts w:ascii="Times New Roman" w:hAnsi="Times New Roman" w:cs="Times New Roman"/>
                <w:color w:val="000000" w:themeColor="text1"/>
              </w:rPr>
            </w:pPr>
            <w:r w:rsidRPr="00BF452D">
              <w:rPr>
                <w:rFonts w:ascii="Times New Roman" w:eastAsia="Times New Roman" w:hAnsi="Times New Roman" w:cs="Times New Roman"/>
                <w:color w:val="000000" w:themeColor="text1"/>
                <w:lang w:eastAsia="en-GB"/>
              </w:rPr>
              <w:t>0.31</w:t>
            </w:r>
          </w:p>
        </w:tc>
      </w:tr>
      <w:tr w:rsidR="00867E12" w:rsidRPr="00BF452D" w14:paraId="097E4554" w14:textId="77777777" w:rsidTr="003A7DB8">
        <w:trPr>
          <w:jc w:val="center"/>
        </w:trPr>
        <w:tc>
          <w:tcPr>
            <w:tcW w:w="1271" w:type="dxa"/>
            <w:vAlign w:val="bottom"/>
          </w:tcPr>
          <w:p w14:paraId="125540A5" w14:textId="4C366EEC"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10</w:t>
            </w:r>
          </w:p>
        </w:tc>
        <w:tc>
          <w:tcPr>
            <w:tcW w:w="1275" w:type="dxa"/>
            <w:vAlign w:val="bottom"/>
          </w:tcPr>
          <w:p w14:paraId="1DA7D5CD" w14:textId="3C5B8B38"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4AC1D7BD" w14:textId="1EF8C880"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r>
      <w:tr w:rsidR="00867E12" w:rsidRPr="00BF452D" w14:paraId="1FD1386A" w14:textId="77777777" w:rsidTr="003A7DB8">
        <w:trPr>
          <w:jc w:val="center"/>
        </w:trPr>
        <w:tc>
          <w:tcPr>
            <w:tcW w:w="1271" w:type="dxa"/>
            <w:vAlign w:val="bottom"/>
          </w:tcPr>
          <w:p w14:paraId="6DD51463" w14:textId="386E000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12</w:t>
            </w:r>
          </w:p>
        </w:tc>
        <w:tc>
          <w:tcPr>
            <w:tcW w:w="1275" w:type="dxa"/>
            <w:vAlign w:val="bottom"/>
          </w:tcPr>
          <w:p w14:paraId="0B7832A7" w14:textId="18252363"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1D3BF275" w14:textId="63CB4289"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5.05</w:t>
            </w:r>
          </w:p>
        </w:tc>
      </w:tr>
      <w:tr w:rsidR="00867E12" w:rsidRPr="00BF452D" w14:paraId="3A244B76" w14:textId="77777777" w:rsidTr="003A7DB8">
        <w:trPr>
          <w:jc w:val="center"/>
        </w:trPr>
        <w:tc>
          <w:tcPr>
            <w:tcW w:w="1271" w:type="dxa"/>
            <w:vAlign w:val="bottom"/>
          </w:tcPr>
          <w:p w14:paraId="6CD6EAFF" w14:textId="1D6FB74D"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13</w:t>
            </w:r>
          </w:p>
        </w:tc>
        <w:tc>
          <w:tcPr>
            <w:tcW w:w="1275" w:type="dxa"/>
            <w:vAlign w:val="bottom"/>
          </w:tcPr>
          <w:p w14:paraId="49BBFF57" w14:textId="2BD764EF"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4C3F797B" w14:textId="0147EDBC"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10.11</w:t>
            </w:r>
          </w:p>
        </w:tc>
      </w:tr>
      <w:tr w:rsidR="00867E12" w:rsidRPr="00BF452D" w14:paraId="080B34DC" w14:textId="77777777" w:rsidTr="003A7DB8">
        <w:trPr>
          <w:jc w:val="center"/>
        </w:trPr>
        <w:tc>
          <w:tcPr>
            <w:tcW w:w="1271" w:type="dxa"/>
            <w:vAlign w:val="bottom"/>
          </w:tcPr>
          <w:p w14:paraId="2B64A8AD" w14:textId="30F78270"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14</w:t>
            </w:r>
          </w:p>
        </w:tc>
        <w:tc>
          <w:tcPr>
            <w:tcW w:w="1275" w:type="dxa"/>
            <w:vAlign w:val="bottom"/>
          </w:tcPr>
          <w:p w14:paraId="7104E663" w14:textId="0296E2E1"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64075315" w14:textId="718A8583"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0.02</w:t>
            </w:r>
          </w:p>
        </w:tc>
      </w:tr>
      <w:tr w:rsidR="00867E12" w:rsidRPr="00BF452D" w14:paraId="1DC246C0" w14:textId="77777777" w:rsidTr="003A7DB8">
        <w:trPr>
          <w:jc w:val="center"/>
        </w:trPr>
        <w:tc>
          <w:tcPr>
            <w:tcW w:w="1271" w:type="dxa"/>
            <w:vAlign w:val="bottom"/>
          </w:tcPr>
          <w:p w14:paraId="50393700" w14:textId="41210127"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16</w:t>
            </w:r>
          </w:p>
        </w:tc>
        <w:tc>
          <w:tcPr>
            <w:tcW w:w="1275" w:type="dxa"/>
            <w:vAlign w:val="bottom"/>
          </w:tcPr>
          <w:p w14:paraId="1B3046CC" w14:textId="74D10994"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2618BAC8" w14:textId="126975E5"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12.03</w:t>
            </w:r>
          </w:p>
        </w:tc>
      </w:tr>
      <w:tr w:rsidR="00867E12" w:rsidRPr="00BF452D" w14:paraId="47E62A37" w14:textId="77777777" w:rsidTr="003A7DB8">
        <w:trPr>
          <w:jc w:val="center"/>
        </w:trPr>
        <w:tc>
          <w:tcPr>
            <w:tcW w:w="1271" w:type="dxa"/>
            <w:vAlign w:val="bottom"/>
          </w:tcPr>
          <w:p w14:paraId="675C3878" w14:textId="63EE5C97"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17</w:t>
            </w:r>
          </w:p>
        </w:tc>
        <w:tc>
          <w:tcPr>
            <w:tcW w:w="1275" w:type="dxa"/>
            <w:vAlign w:val="bottom"/>
          </w:tcPr>
          <w:p w14:paraId="0DDFAACD" w14:textId="52246AB6"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58A8342B" w14:textId="5A1EA434"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12.02</w:t>
            </w:r>
          </w:p>
        </w:tc>
      </w:tr>
      <w:tr w:rsidR="00867E12" w:rsidRPr="00BF452D" w14:paraId="0D45D792" w14:textId="77777777" w:rsidTr="003A7DB8">
        <w:trPr>
          <w:jc w:val="center"/>
        </w:trPr>
        <w:tc>
          <w:tcPr>
            <w:tcW w:w="1271" w:type="dxa"/>
            <w:vAlign w:val="bottom"/>
          </w:tcPr>
          <w:p w14:paraId="1029A804" w14:textId="4B6BB582"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18</w:t>
            </w:r>
          </w:p>
        </w:tc>
        <w:tc>
          <w:tcPr>
            <w:tcW w:w="1275" w:type="dxa"/>
            <w:vAlign w:val="bottom"/>
          </w:tcPr>
          <w:p w14:paraId="35C45533" w14:textId="0B72E6C5"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12.38</w:t>
            </w:r>
          </w:p>
        </w:tc>
        <w:tc>
          <w:tcPr>
            <w:tcW w:w="1650" w:type="dxa"/>
            <w:vAlign w:val="bottom"/>
          </w:tcPr>
          <w:p w14:paraId="48054571" w14:textId="520BD979"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12.01</w:t>
            </w:r>
          </w:p>
        </w:tc>
      </w:tr>
      <w:tr w:rsidR="00867E12" w:rsidRPr="00BF452D" w14:paraId="79FC89FF" w14:textId="77777777" w:rsidTr="003A7DB8">
        <w:trPr>
          <w:trHeight w:val="90"/>
          <w:jc w:val="center"/>
        </w:trPr>
        <w:tc>
          <w:tcPr>
            <w:tcW w:w="1271" w:type="dxa"/>
            <w:vAlign w:val="bottom"/>
          </w:tcPr>
          <w:p w14:paraId="1F2D992D" w14:textId="6846E6D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19</w:t>
            </w:r>
          </w:p>
        </w:tc>
        <w:tc>
          <w:tcPr>
            <w:tcW w:w="1275" w:type="dxa"/>
            <w:vAlign w:val="bottom"/>
          </w:tcPr>
          <w:p w14:paraId="20E41165" w14:textId="18E6122C"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687C0C9B" w14:textId="4D53CFE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0.03</w:t>
            </w:r>
          </w:p>
        </w:tc>
      </w:tr>
      <w:tr w:rsidR="00867E12" w:rsidRPr="00BF452D" w14:paraId="3A749643" w14:textId="77777777" w:rsidTr="003A7DB8">
        <w:trPr>
          <w:jc w:val="center"/>
        </w:trPr>
        <w:tc>
          <w:tcPr>
            <w:tcW w:w="1271" w:type="dxa"/>
            <w:vAlign w:val="bottom"/>
          </w:tcPr>
          <w:p w14:paraId="16422A74" w14:textId="25B56CE5"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22</w:t>
            </w:r>
          </w:p>
        </w:tc>
        <w:tc>
          <w:tcPr>
            <w:tcW w:w="1275" w:type="dxa"/>
            <w:vAlign w:val="bottom"/>
          </w:tcPr>
          <w:p w14:paraId="190A98B3" w14:textId="1A61BF5C"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4690C223" w14:textId="32F6E37F"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0.93</w:t>
            </w:r>
          </w:p>
        </w:tc>
      </w:tr>
      <w:tr w:rsidR="00867E12" w:rsidRPr="00BF452D" w14:paraId="0E78F8B2" w14:textId="77777777" w:rsidTr="003A7DB8">
        <w:trPr>
          <w:jc w:val="center"/>
        </w:trPr>
        <w:tc>
          <w:tcPr>
            <w:tcW w:w="1271" w:type="dxa"/>
            <w:vAlign w:val="bottom"/>
          </w:tcPr>
          <w:p w14:paraId="7FD6B071" w14:textId="51E972A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24</w:t>
            </w:r>
          </w:p>
        </w:tc>
        <w:tc>
          <w:tcPr>
            <w:tcW w:w="1275" w:type="dxa"/>
            <w:vAlign w:val="bottom"/>
          </w:tcPr>
          <w:p w14:paraId="1338F1A9" w14:textId="689E431E"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0A9B9A3E" w14:textId="1A81D581"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0.03</w:t>
            </w:r>
          </w:p>
        </w:tc>
      </w:tr>
      <w:tr w:rsidR="00867E12" w:rsidRPr="00BF452D" w14:paraId="7B0527D8" w14:textId="77777777" w:rsidTr="003A7DB8">
        <w:trPr>
          <w:jc w:val="center"/>
        </w:trPr>
        <w:tc>
          <w:tcPr>
            <w:tcW w:w="1271" w:type="dxa"/>
            <w:vAlign w:val="bottom"/>
          </w:tcPr>
          <w:p w14:paraId="20B6A41F" w14:textId="0FD670F3"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26</w:t>
            </w:r>
          </w:p>
        </w:tc>
        <w:tc>
          <w:tcPr>
            <w:tcW w:w="1275" w:type="dxa"/>
            <w:vAlign w:val="bottom"/>
          </w:tcPr>
          <w:p w14:paraId="6AAF8A67" w14:textId="157D00E0"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6B5D72AC" w14:textId="779752EF"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0.06</w:t>
            </w:r>
          </w:p>
        </w:tc>
      </w:tr>
      <w:tr w:rsidR="00867E12" w:rsidRPr="00BF452D" w14:paraId="75B65EA3" w14:textId="77777777" w:rsidTr="003A7DB8">
        <w:trPr>
          <w:jc w:val="center"/>
        </w:trPr>
        <w:tc>
          <w:tcPr>
            <w:tcW w:w="1271" w:type="dxa"/>
            <w:vAlign w:val="bottom"/>
          </w:tcPr>
          <w:p w14:paraId="02D48DA5" w14:textId="70599B82"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27</w:t>
            </w:r>
          </w:p>
        </w:tc>
        <w:tc>
          <w:tcPr>
            <w:tcW w:w="1275" w:type="dxa"/>
            <w:vAlign w:val="bottom"/>
          </w:tcPr>
          <w:p w14:paraId="5EE79CA5" w14:textId="478BD706"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76715AD4" w14:textId="5AC4D459"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12.15</w:t>
            </w:r>
          </w:p>
        </w:tc>
      </w:tr>
      <w:tr w:rsidR="00867E12" w:rsidRPr="00BF452D" w14:paraId="17A29FD2" w14:textId="77777777" w:rsidTr="003A7DB8">
        <w:trPr>
          <w:jc w:val="center"/>
        </w:trPr>
        <w:tc>
          <w:tcPr>
            <w:tcW w:w="1271" w:type="dxa"/>
            <w:vAlign w:val="bottom"/>
          </w:tcPr>
          <w:p w14:paraId="6D4B21F6" w14:textId="54D9EDB7"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28</w:t>
            </w:r>
          </w:p>
        </w:tc>
        <w:tc>
          <w:tcPr>
            <w:tcW w:w="1275" w:type="dxa"/>
            <w:vAlign w:val="bottom"/>
          </w:tcPr>
          <w:p w14:paraId="462C0A08" w14:textId="4A99EE4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2289B2F2" w14:textId="0E57A298"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0.45</w:t>
            </w:r>
          </w:p>
        </w:tc>
      </w:tr>
      <w:tr w:rsidR="00867E12" w:rsidRPr="00BF452D" w14:paraId="247F84DD" w14:textId="77777777" w:rsidTr="003A7DB8">
        <w:trPr>
          <w:jc w:val="center"/>
        </w:trPr>
        <w:tc>
          <w:tcPr>
            <w:tcW w:w="1271" w:type="dxa"/>
            <w:vAlign w:val="bottom"/>
          </w:tcPr>
          <w:p w14:paraId="159EBC86" w14:textId="4B18D39F"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32</w:t>
            </w:r>
          </w:p>
        </w:tc>
        <w:tc>
          <w:tcPr>
            <w:tcW w:w="1275" w:type="dxa"/>
            <w:vAlign w:val="bottom"/>
          </w:tcPr>
          <w:p w14:paraId="433B6724" w14:textId="22A84FC1"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58F0AF3C" w14:textId="2E0865EC"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11.3</w:t>
            </w:r>
          </w:p>
        </w:tc>
      </w:tr>
      <w:tr w:rsidR="00867E12" w:rsidRPr="00BF452D" w14:paraId="0A21EE49" w14:textId="77777777" w:rsidTr="003A7DB8">
        <w:trPr>
          <w:jc w:val="center"/>
        </w:trPr>
        <w:tc>
          <w:tcPr>
            <w:tcW w:w="1271" w:type="dxa"/>
            <w:vAlign w:val="bottom"/>
          </w:tcPr>
          <w:p w14:paraId="0868BCAA" w14:textId="52BF14E6"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36</w:t>
            </w:r>
          </w:p>
        </w:tc>
        <w:tc>
          <w:tcPr>
            <w:tcW w:w="1275" w:type="dxa"/>
            <w:vAlign w:val="bottom"/>
          </w:tcPr>
          <w:p w14:paraId="5267E9F2" w14:textId="799E1885"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12.06</w:t>
            </w:r>
          </w:p>
        </w:tc>
        <w:tc>
          <w:tcPr>
            <w:tcW w:w="1650" w:type="dxa"/>
            <w:vAlign w:val="bottom"/>
          </w:tcPr>
          <w:p w14:paraId="7786D18C" w14:textId="411FA7C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0.3</w:t>
            </w:r>
          </w:p>
        </w:tc>
      </w:tr>
      <w:tr w:rsidR="00867E12" w:rsidRPr="00BF452D" w14:paraId="3EB80E29" w14:textId="77777777" w:rsidTr="003A7DB8">
        <w:trPr>
          <w:jc w:val="center"/>
        </w:trPr>
        <w:tc>
          <w:tcPr>
            <w:tcW w:w="1271" w:type="dxa"/>
            <w:vAlign w:val="bottom"/>
          </w:tcPr>
          <w:p w14:paraId="04B2EF33" w14:textId="36041602"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37</w:t>
            </w:r>
          </w:p>
        </w:tc>
        <w:tc>
          <w:tcPr>
            <w:tcW w:w="1275" w:type="dxa"/>
            <w:vAlign w:val="bottom"/>
          </w:tcPr>
          <w:p w14:paraId="120472F2" w14:textId="3948A8A0"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4FBA7219" w14:textId="3379D6B8"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12.03</w:t>
            </w:r>
          </w:p>
        </w:tc>
      </w:tr>
      <w:tr w:rsidR="00867E12" w:rsidRPr="00BF452D" w14:paraId="6F43AA76" w14:textId="77777777" w:rsidTr="003A7DB8">
        <w:trPr>
          <w:jc w:val="center"/>
        </w:trPr>
        <w:tc>
          <w:tcPr>
            <w:tcW w:w="1271" w:type="dxa"/>
            <w:vAlign w:val="bottom"/>
          </w:tcPr>
          <w:p w14:paraId="6FA1BCB7" w14:textId="11EF5FEA"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40</w:t>
            </w:r>
          </w:p>
        </w:tc>
        <w:tc>
          <w:tcPr>
            <w:tcW w:w="1275" w:type="dxa"/>
            <w:vAlign w:val="bottom"/>
          </w:tcPr>
          <w:p w14:paraId="4A5B4C31" w14:textId="42C5A4C9"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2B86D91B" w14:textId="334F964D"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0.06</w:t>
            </w:r>
          </w:p>
        </w:tc>
      </w:tr>
      <w:tr w:rsidR="00867E12" w:rsidRPr="00BF452D" w14:paraId="4C3B6000" w14:textId="77777777" w:rsidTr="003A7DB8">
        <w:trPr>
          <w:jc w:val="center"/>
        </w:trPr>
        <w:tc>
          <w:tcPr>
            <w:tcW w:w="1271" w:type="dxa"/>
            <w:vAlign w:val="bottom"/>
          </w:tcPr>
          <w:p w14:paraId="054FDAE4" w14:textId="1CDEB3D9"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lastRenderedPageBreak/>
              <w:t>41</w:t>
            </w:r>
          </w:p>
        </w:tc>
        <w:tc>
          <w:tcPr>
            <w:tcW w:w="1275" w:type="dxa"/>
            <w:vAlign w:val="bottom"/>
          </w:tcPr>
          <w:p w14:paraId="37A5BBC4" w14:textId="54501A6E"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6C21154F" w14:textId="2012C495"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0.06</w:t>
            </w:r>
          </w:p>
        </w:tc>
      </w:tr>
      <w:tr w:rsidR="00867E12" w:rsidRPr="00BF452D" w14:paraId="54FB45FA" w14:textId="77777777" w:rsidTr="003A7DB8">
        <w:trPr>
          <w:jc w:val="center"/>
        </w:trPr>
        <w:tc>
          <w:tcPr>
            <w:tcW w:w="1271" w:type="dxa"/>
            <w:vAlign w:val="bottom"/>
          </w:tcPr>
          <w:p w14:paraId="0AA51CB0" w14:textId="46B87597"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42</w:t>
            </w:r>
          </w:p>
        </w:tc>
        <w:tc>
          <w:tcPr>
            <w:tcW w:w="1275" w:type="dxa"/>
            <w:vAlign w:val="bottom"/>
          </w:tcPr>
          <w:p w14:paraId="6A4D18BB" w14:textId="3BF4067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2ABAA290" w14:textId="1BA981D7"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0.02</w:t>
            </w:r>
          </w:p>
        </w:tc>
      </w:tr>
      <w:tr w:rsidR="00867E12" w:rsidRPr="00BF452D" w14:paraId="4A70B018" w14:textId="77777777" w:rsidTr="003A7DB8">
        <w:trPr>
          <w:jc w:val="center"/>
        </w:trPr>
        <w:tc>
          <w:tcPr>
            <w:tcW w:w="1271" w:type="dxa"/>
            <w:vAlign w:val="bottom"/>
          </w:tcPr>
          <w:p w14:paraId="35AE8DEF" w14:textId="60207118"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44</w:t>
            </w:r>
          </w:p>
        </w:tc>
        <w:tc>
          <w:tcPr>
            <w:tcW w:w="1275" w:type="dxa"/>
            <w:vAlign w:val="bottom"/>
          </w:tcPr>
          <w:p w14:paraId="69AC1FA8" w14:textId="1D12C0F1"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0B475410" w14:textId="7380A7BA"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3.76</w:t>
            </w:r>
          </w:p>
        </w:tc>
      </w:tr>
      <w:tr w:rsidR="00867E12" w:rsidRPr="00BF452D" w14:paraId="35C4FE11" w14:textId="77777777" w:rsidTr="003A7DB8">
        <w:trPr>
          <w:jc w:val="center"/>
        </w:trPr>
        <w:tc>
          <w:tcPr>
            <w:tcW w:w="1271" w:type="dxa"/>
            <w:vAlign w:val="bottom"/>
          </w:tcPr>
          <w:p w14:paraId="43FADD57" w14:textId="6153AA5D"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45</w:t>
            </w:r>
          </w:p>
        </w:tc>
        <w:tc>
          <w:tcPr>
            <w:tcW w:w="1275" w:type="dxa"/>
            <w:vAlign w:val="bottom"/>
          </w:tcPr>
          <w:p w14:paraId="42B12A96" w14:textId="7774766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21BB9EBA" w14:textId="49EFD338"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3.73</w:t>
            </w:r>
          </w:p>
        </w:tc>
      </w:tr>
      <w:tr w:rsidR="00867E12" w:rsidRPr="00BF452D" w14:paraId="1F466659" w14:textId="77777777" w:rsidTr="003A7DB8">
        <w:trPr>
          <w:jc w:val="center"/>
        </w:trPr>
        <w:tc>
          <w:tcPr>
            <w:tcW w:w="1271" w:type="dxa"/>
            <w:vAlign w:val="bottom"/>
          </w:tcPr>
          <w:p w14:paraId="7B77421F" w14:textId="6AD1315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46</w:t>
            </w:r>
          </w:p>
        </w:tc>
        <w:tc>
          <w:tcPr>
            <w:tcW w:w="1275" w:type="dxa"/>
            <w:vAlign w:val="bottom"/>
          </w:tcPr>
          <w:p w14:paraId="4A5C7ECD" w14:textId="44D01E31"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59795889" w14:textId="7F231FB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5.05</w:t>
            </w:r>
          </w:p>
        </w:tc>
      </w:tr>
      <w:tr w:rsidR="00867E12" w:rsidRPr="00BF452D" w14:paraId="1FB41C8A" w14:textId="77777777" w:rsidTr="003A7DB8">
        <w:trPr>
          <w:jc w:val="center"/>
        </w:trPr>
        <w:tc>
          <w:tcPr>
            <w:tcW w:w="1271" w:type="dxa"/>
            <w:vAlign w:val="bottom"/>
          </w:tcPr>
          <w:p w14:paraId="1F24CE38" w14:textId="5BB79925"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48</w:t>
            </w:r>
          </w:p>
        </w:tc>
        <w:tc>
          <w:tcPr>
            <w:tcW w:w="1275" w:type="dxa"/>
            <w:vAlign w:val="bottom"/>
          </w:tcPr>
          <w:p w14:paraId="696E7297" w14:textId="663E9B85"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4D2F03DD" w14:textId="0AE11EE0"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0.06</w:t>
            </w:r>
          </w:p>
        </w:tc>
      </w:tr>
      <w:tr w:rsidR="00867E12" w:rsidRPr="00BF452D" w14:paraId="24F24B3B" w14:textId="77777777" w:rsidTr="003A7DB8">
        <w:trPr>
          <w:jc w:val="center"/>
        </w:trPr>
        <w:tc>
          <w:tcPr>
            <w:tcW w:w="1271" w:type="dxa"/>
            <w:vAlign w:val="bottom"/>
          </w:tcPr>
          <w:p w14:paraId="43179045" w14:textId="7E3CD48C"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49</w:t>
            </w:r>
          </w:p>
        </w:tc>
        <w:tc>
          <w:tcPr>
            <w:tcW w:w="1275" w:type="dxa"/>
            <w:vAlign w:val="bottom"/>
          </w:tcPr>
          <w:p w14:paraId="672D0EB5" w14:textId="3185D64A"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469A350F" w14:textId="767AB204"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0.09</w:t>
            </w:r>
          </w:p>
        </w:tc>
      </w:tr>
      <w:tr w:rsidR="00867E12" w:rsidRPr="00BF452D" w14:paraId="5D5CFBC5" w14:textId="77777777" w:rsidTr="003A7DB8">
        <w:trPr>
          <w:jc w:val="center"/>
        </w:trPr>
        <w:tc>
          <w:tcPr>
            <w:tcW w:w="1271" w:type="dxa"/>
            <w:vAlign w:val="bottom"/>
          </w:tcPr>
          <w:p w14:paraId="5829B290" w14:textId="5333A795"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53</w:t>
            </w:r>
          </w:p>
        </w:tc>
        <w:tc>
          <w:tcPr>
            <w:tcW w:w="1275" w:type="dxa"/>
            <w:vAlign w:val="bottom"/>
          </w:tcPr>
          <w:p w14:paraId="62E9D802" w14:textId="3D751FCB"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4010BE30" w14:textId="515187D6"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0.62</w:t>
            </w:r>
          </w:p>
        </w:tc>
      </w:tr>
      <w:tr w:rsidR="00867E12" w:rsidRPr="00BF452D" w14:paraId="1A63192B" w14:textId="77777777" w:rsidTr="003A7DB8">
        <w:trPr>
          <w:jc w:val="center"/>
        </w:trPr>
        <w:tc>
          <w:tcPr>
            <w:tcW w:w="1271" w:type="dxa"/>
            <w:vAlign w:val="bottom"/>
          </w:tcPr>
          <w:p w14:paraId="1E1AF2CF" w14:textId="66C9384C"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55</w:t>
            </w:r>
          </w:p>
        </w:tc>
        <w:tc>
          <w:tcPr>
            <w:tcW w:w="1275" w:type="dxa"/>
            <w:vAlign w:val="bottom"/>
          </w:tcPr>
          <w:p w14:paraId="1129EA7C" w14:textId="18C4B221"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0</w:t>
            </w:r>
          </w:p>
        </w:tc>
        <w:tc>
          <w:tcPr>
            <w:tcW w:w="1650" w:type="dxa"/>
            <w:vAlign w:val="bottom"/>
          </w:tcPr>
          <w:p w14:paraId="101540C9" w14:textId="4CF26139" w:rsidR="003A7DB8" w:rsidRPr="00BF452D" w:rsidRDefault="003A7DB8" w:rsidP="003A7DB8">
            <w:pPr>
              <w:jc w:val="both"/>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lang w:eastAsia="en-GB"/>
              </w:rPr>
              <w:t>10.9</w:t>
            </w:r>
          </w:p>
        </w:tc>
      </w:tr>
    </w:tbl>
    <w:p w14:paraId="3C5DAC1D" w14:textId="77777777" w:rsidR="00153381" w:rsidRPr="00BF452D" w:rsidRDefault="00153381" w:rsidP="00C567B3">
      <w:pPr>
        <w:spacing w:line="360" w:lineRule="auto"/>
        <w:jc w:val="both"/>
        <w:rPr>
          <w:rFonts w:ascii="Times New Roman" w:hAnsi="Times New Roman" w:cs="Times New Roman"/>
          <w:color w:val="000000" w:themeColor="text1"/>
        </w:rPr>
      </w:pPr>
    </w:p>
    <w:p w14:paraId="78A09B4E" w14:textId="2C66EBAE" w:rsidR="003A7DB8"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During the second tes</w:t>
      </w:r>
      <w:r w:rsidR="0070087A" w:rsidRPr="00BF452D">
        <w:rPr>
          <w:rFonts w:ascii="Times New Roman" w:hAnsi="Times New Roman" w:cs="Times New Roman"/>
          <w:color w:val="000000" w:themeColor="text1"/>
        </w:rPr>
        <w:t xml:space="preserve">t, a variety of engine </w:t>
      </w:r>
      <w:r w:rsidR="006B0497" w:rsidRPr="00BF452D">
        <w:rPr>
          <w:rFonts w:ascii="Times New Roman" w:hAnsi="Times New Roman" w:cs="Times New Roman"/>
          <w:color w:val="000000" w:themeColor="text1"/>
        </w:rPr>
        <w:t>components</w:t>
      </w:r>
      <w:r w:rsidR="0070087A" w:rsidRPr="00BF452D">
        <w:rPr>
          <w:rFonts w:ascii="Times New Roman" w:hAnsi="Times New Roman" w:cs="Times New Roman"/>
          <w:color w:val="000000" w:themeColor="text1"/>
        </w:rPr>
        <w:t xml:space="preserve"> were tested included the temperature (20-80</w:t>
      </w:r>
      <w:r w:rsidR="0070087A" w:rsidRPr="00BF452D">
        <w:rPr>
          <w:rFonts w:ascii="Times New Roman" w:hAnsi="Times New Roman" w:cs="Times New Roman"/>
          <w:color w:val="000000" w:themeColor="text1"/>
          <w:vertAlign w:val="superscript"/>
        </w:rPr>
        <w:t>0</w:t>
      </w:r>
      <w:r w:rsidR="0070087A" w:rsidRPr="00BF452D">
        <w:rPr>
          <w:rFonts w:ascii="Times New Roman" w:hAnsi="Times New Roman" w:cs="Times New Roman"/>
          <w:color w:val="000000" w:themeColor="text1"/>
        </w:rPr>
        <w:t xml:space="preserve">c, Voltage (NTC1 and NTC2), </w:t>
      </w:r>
      <w:r w:rsidR="00F454C7" w:rsidRPr="00BF452D">
        <w:rPr>
          <w:rFonts w:ascii="Times New Roman" w:hAnsi="Times New Roman" w:cs="Times New Roman"/>
          <w:color w:val="000000" w:themeColor="text1"/>
        </w:rPr>
        <w:t>Resistance</w:t>
      </w:r>
      <w:r w:rsidR="0070087A" w:rsidRPr="00BF452D">
        <w:rPr>
          <w:rFonts w:ascii="Times New Roman" w:hAnsi="Times New Roman" w:cs="Times New Roman"/>
          <w:color w:val="000000" w:themeColor="text1"/>
        </w:rPr>
        <w:t xml:space="preserve"> (NTC2), </w:t>
      </w:r>
      <w:r w:rsidR="006B0497" w:rsidRPr="00BF452D">
        <w:rPr>
          <w:rFonts w:ascii="Times New Roman" w:hAnsi="Times New Roman" w:cs="Times New Roman"/>
          <w:color w:val="000000" w:themeColor="text1"/>
        </w:rPr>
        <w:t>On-time</w:t>
      </w:r>
      <w:r w:rsidR="0070087A" w:rsidRPr="00BF452D">
        <w:rPr>
          <w:rFonts w:ascii="Times New Roman" w:hAnsi="Times New Roman" w:cs="Times New Roman"/>
          <w:color w:val="000000" w:themeColor="text1"/>
        </w:rPr>
        <w:t xml:space="preserve"> (Injector), Percentage on (Rotary Idle Valve) and switching (</w:t>
      </w:r>
      <w:proofErr w:type="spellStart"/>
      <w:r w:rsidR="0070087A" w:rsidRPr="00BF452D">
        <w:rPr>
          <w:rFonts w:ascii="Times New Roman" w:hAnsi="Times New Roman" w:cs="Times New Roman"/>
          <w:color w:val="000000" w:themeColor="text1"/>
        </w:rPr>
        <w:t>Lamdba</w:t>
      </w:r>
      <w:proofErr w:type="spellEnd"/>
      <w:r w:rsidR="0070087A" w:rsidRPr="00BF452D">
        <w:rPr>
          <w:rFonts w:ascii="Times New Roman" w:hAnsi="Times New Roman" w:cs="Times New Roman"/>
          <w:color w:val="000000" w:themeColor="text1"/>
        </w:rPr>
        <w:t xml:space="preserve">). </w:t>
      </w:r>
      <w:proofErr w:type="gramStart"/>
      <w:r w:rsidR="0070087A" w:rsidRPr="00BF452D">
        <w:rPr>
          <w:rFonts w:ascii="Times New Roman" w:hAnsi="Times New Roman" w:cs="Times New Roman"/>
          <w:color w:val="000000" w:themeColor="text1"/>
        </w:rPr>
        <w:t>All of</w:t>
      </w:r>
      <w:proofErr w:type="gramEnd"/>
      <w:r w:rsidR="0070087A" w:rsidRPr="00BF452D">
        <w:rPr>
          <w:rFonts w:ascii="Times New Roman" w:hAnsi="Times New Roman" w:cs="Times New Roman"/>
          <w:color w:val="000000" w:themeColor="text1"/>
        </w:rPr>
        <w:t xml:space="preserve"> these results can be found in the table below. </w:t>
      </w:r>
    </w:p>
    <w:p w14:paraId="69B17B68" w14:textId="27EC0F7C" w:rsidR="00153381" w:rsidRPr="00BF452D" w:rsidRDefault="00153381" w:rsidP="00153381">
      <w:pPr>
        <w:pStyle w:val="Caption"/>
        <w:keepNext/>
        <w:rPr>
          <w:rFonts w:ascii="Times New Roman" w:hAnsi="Times New Roman" w:cs="Times New Roman"/>
          <w:color w:val="000000" w:themeColor="text1"/>
          <w:sz w:val="22"/>
          <w:szCs w:val="22"/>
        </w:rPr>
      </w:pPr>
      <w:bookmarkStart w:id="9" w:name="_Toc102242861"/>
      <w:bookmarkStart w:id="10" w:name="_Toc102388241"/>
      <w:r w:rsidRPr="00BF452D">
        <w:rPr>
          <w:rFonts w:ascii="Times New Roman" w:hAnsi="Times New Roman" w:cs="Times New Roman"/>
          <w:color w:val="000000" w:themeColor="text1"/>
          <w:sz w:val="22"/>
          <w:szCs w:val="22"/>
        </w:rPr>
        <w:t xml:space="preserve">Table </w:t>
      </w:r>
      <w:r w:rsidRPr="00BF452D">
        <w:rPr>
          <w:rFonts w:ascii="Times New Roman" w:hAnsi="Times New Roman" w:cs="Times New Roman"/>
          <w:color w:val="000000" w:themeColor="text1"/>
          <w:sz w:val="22"/>
          <w:szCs w:val="22"/>
        </w:rPr>
        <w:fldChar w:fldCharType="begin"/>
      </w:r>
      <w:r w:rsidRPr="00BF452D">
        <w:rPr>
          <w:rFonts w:ascii="Times New Roman" w:hAnsi="Times New Roman" w:cs="Times New Roman"/>
          <w:color w:val="000000" w:themeColor="text1"/>
          <w:sz w:val="22"/>
          <w:szCs w:val="22"/>
        </w:rPr>
        <w:instrText xml:space="preserve"> SEQ Table \* ARABIC </w:instrText>
      </w:r>
      <w:r w:rsidRPr="00BF452D">
        <w:rPr>
          <w:rFonts w:ascii="Times New Roman" w:hAnsi="Times New Roman" w:cs="Times New Roman"/>
          <w:color w:val="000000" w:themeColor="text1"/>
          <w:sz w:val="22"/>
          <w:szCs w:val="22"/>
        </w:rPr>
        <w:fldChar w:fldCharType="separate"/>
      </w:r>
      <w:r w:rsidR="00F454C7" w:rsidRPr="00BF452D">
        <w:rPr>
          <w:rFonts w:ascii="Times New Roman" w:hAnsi="Times New Roman" w:cs="Times New Roman"/>
          <w:noProof/>
          <w:color w:val="000000" w:themeColor="text1"/>
          <w:sz w:val="22"/>
          <w:szCs w:val="22"/>
        </w:rPr>
        <w:t>2</w:t>
      </w:r>
      <w:r w:rsidRPr="00BF452D">
        <w:rPr>
          <w:rFonts w:ascii="Times New Roman" w:hAnsi="Times New Roman" w:cs="Times New Roman"/>
          <w:color w:val="000000" w:themeColor="text1"/>
          <w:sz w:val="22"/>
          <w:szCs w:val="22"/>
        </w:rPr>
        <w:fldChar w:fldCharType="end"/>
      </w:r>
      <w:r w:rsidRPr="00BF452D">
        <w:rPr>
          <w:rFonts w:ascii="Times New Roman" w:hAnsi="Times New Roman" w:cs="Times New Roman"/>
          <w:color w:val="000000" w:themeColor="text1"/>
          <w:sz w:val="22"/>
          <w:szCs w:val="22"/>
        </w:rPr>
        <w:t>: Engine Component Testing (second test completed)</w:t>
      </w:r>
      <w:bookmarkEnd w:id="9"/>
      <w:bookmarkEnd w:id="10"/>
    </w:p>
    <w:tbl>
      <w:tblPr>
        <w:tblStyle w:val="TableGrid"/>
        <w:tblW w:w="10154" w:type="dxa"/>
        <w:tblLook w:val="04A0" w:firstRow="1" w:lastRow="0" w:firstColumn="1" w:lastColumn="0" w:noHBand="0" w:noVBand="1"/>
      </w:tblPr>
      <w:tblGrid>
        <w:gridCol w:w="988"/>
        <w:gridCol w:w="1242"/>
        <w:gridCol w:w="1714"/>
        <w:gridCol w:w="1050"/>
        <w:gridCol w:w="921"/>
        <w:gridCol w:w="1185"/>
        <w:gridCol w:w="1028"/>
        <w:gridCol w:w="1182"/>
        <w:gridCol w:w="844"/>
      </w:tblGrid>
      <w:tr w:rsidR="00867E12" w:rsidRPr="00BF452D" w14:paraId="755762B9" w14:textId="62F57D59" w:rsidTr="00153381">
        <w:trPr>
          <w:trHeight w:val="700"/>
        </w:trPr>
        <w:tc>
          <w:tcPr>
            <w:tcW w:w="988" w:type="dxa"/>
          </w:tcPr>
          <w:p w14:paraId="1DD2EC34" w14:textId="7289545E" w:rsidR="00153381" w:rsidRPr="00BF452D" w:rsidRDefault="00153381" w:rsidP="00C567B3">
            <w:pPr>
              <w:spacing w:line="360" w:lineRule="auto"/>
              <w:jc w:val="both"/>
              <w:rPr>
                <w:rFonts w:ascii="Times New Roman" w:hAnsi="Times New Roman" w:cs="Times New Roman"/>
                <w:b/>
                <w:bCs/>
                <w:color w:val="000000" w:themeColor="text1"/>
              </w:rPr>
            </w:pPr>
            <w:r w:rsidRPr="00BF452D">
              <w:rPr>
                <w:rFonts w:ascii="Times New Roman" w:hAnsi="Times New Roman" w:cs="Times New Roman"/>
                <w:b/>
                <w:bCs/>
                <w:color w:val="000000" w:themeColor="text1"/>
              </w:rPr>
              <w:t>Temp (</w:t>
            </w:r>
            <w:r w:rsidRPr="00BF452D">
              <w:rPr>
                <w:rFonts w:ascii="Times New Roman" w:hAnsi="Times New Roman" w:cs="Times New Roman"/>
                <w:b/>
                <w:bCs/>
                <w:color w:val="000000" w:themeColor="text1"/>
                <w:vertAlign w:val="superscript"/>
              </w:rPr>
              <w:t>0</w:t>
            </w:r>
            <w:r w:rsidRPr="00BF452D">
              <w:rPr>
                <w:rFonts w:ascii="Times New Roman" w:hAnsi="Times New Roman" w:cs="Times New Roman"/>
                <w:b/>
                <w:bCs/>
                <w:color w:val="000000" w:themeColor="text1"/>
              </w:rPr>
              <w:t xml:space="preserve">c) </w:t>
            </w:r>
          </w:p>
        </w:tc>
        <w:tc>
          <w:tcPr>
            <w:tcW w:w="1242" w:type="dxa"/>
          </w:tcPr>
          <w:p w14:paraId="3FBC4B13" w14:textId="75B13457" w:rsidR="00153381" w:rsidRPr="00BF452D" w:rsidRDefault="00153381" w:rsidP="00C567B3">
            <w:pPr>
              <w:spacing w:line="360" w:lineRule="auto"/>
              <w:jc w:val="both"/>
              <w:rPr>
                <w:rFonts w:ascii="Times New Roman" w:hAnsi="Times New Roman" w:cs="Times New Roman"/>
                <w:b/>
                <w:bCs/>
                <w:color w:val="000000" w:themeColor="text1"/>
              </w:rPr>
            </w:pPr>
            <w:r w:rsidRPr="00BF452D">
              <w:rPr>
                <w:rFonts w:ascii="Times New Roman" w:hAnsi="Times New Roman" w:cs="Times New Roman"/>
                <w:b/>
                <w:bCs/>
                <w:color w:val="000000" w:themeColor="text1"/>
              </w:rPr>
              <w:t xml:space="preserve">NTC 2 (Ω) </w:t>
            </w:r>
          </w:p>
        </w:tc>
        <w:tc>
          <w:tcPr>
            <w:tcW w:w="1714" w:type="dxa"/>
          </w:tcPr>
          <w:p w14:paraId="3598FCFB" w14:textId="20075900" w:rsidR="00153381" w:rsidRPr="00BF452D" w:rsidRDefault="00153381" w:rsidP="00C567B3">
            <w:pPr>
              <w:spacing w:line="360" w:lineRule="auto"/>
              <w:jc w:val="both"/>
              <w:rPr>
                <w:rFonts w:ascii="Times New Roman" w:hAnsi="Times New Roman" w:cs="Times New Roman"/>
                <w:b/>
                <w:bCs/>
                <w:color w:val="000000" w:themeColor="text1"/>
              </w:rPr>
            </w:pPr>
            <w:proofErr w:type="spellStart"/>
            <w:r w:rsidRPr="00BF452D">
              <w:rPr>
                <w:rFonts w:ascii="Times New Roman" w:hAnsi="Times New Roman" w:cs="Times New Roman"/>
                <w:b/>
                <w:bCs/>
                <w:color w:val="000000" w:themeColor="text1"/>
              </w:rPr>
              <w:t>Manufactors</w:t>
            </w:r>
            <w:proofErr w:type="spellEnd"/>
            <w:r w:rsidRPr="00BF452D">
              <w:rPr>
                <w:rFonts w:ascii="Times New Roman" w:hAnsi="Times New Roman" w:cs="Times New Roman"/>
                <w:b/>
                <w:bCs/>
                <w:color w:val="000000" w:themeColor="text1"/>
              </w:rPr>
              <w:t xml:space="preserve"> </w:t>
            </w:r>
            <w:proofErr w:type="spellStart"/>
            <w:r w:rsidRPr="00BF452D">
              <w:rPr>
                <w:rFonts w:ascii="Times New Roman" w:hAnsi="Times New Roman" w:cs="Times New Roman"/>
                <w:b/>
                <w:bCs/>
                <w:color w:val="000000" w:themeColor="text1"/>
              </w:rPr>
              <w:t>Resistence</w:t>
            </w:r>
            <w:proofErr w:type="spellEnd"/>
            <w:r w:rsidRPr="00BF452D">
              <w:rPr>
                <w:rFonts w:ascii="Times New Roman" w:hAnsi="Times New Roman" w:cs="Times New Roman"/>
                <w:b/>
                <w:bCs/>
                <w:color w:val="000000" w:themeColor="text1"/>
              </w:rPr>
              <w:t xml:space="preserve"> (Ω) </w:t>
            </w:r>
          </w:p>
        </w:tc>
        <w:tc>
          <w:tcPr>
            <w:tcW w:w="1050" w:type="dxa"/>
          </w:tcPr>
          <w:p w14:paraId="492E044C" w14:textId="15F3EB7A" w:rsidR="00153381" w:rsidRPr="00BF452D" w:rsidRDefault="00153381" w:rsidP="00C567B3">
            <w:pPr>
              <w:spacing w:line="360" w:lineRule="auto"/>
              <w:jc w:val="both"/>
              <w:rPr>
                <w:rFonts w:ascii="Times New Roman" w:hAnsi="Times New Roman" w:cs="Times New Roman"/>
                <w:b/>
                <w:bCs/>
                <w:color w:val="000000" w:themeColor="text1"/>
              </w:rPr>
            </w:pPr>
            <w:r w:rsidRPr="00BF452D">
              <w:rPr>
                <w:rFonts w:ascii="Times New Roman" w:hAnsi="Times New Roman" w:cs="Times New Roman"/>
                <w:b/>
                <w:bCs/>
                <w:color w:val="000000" w:themeColor="text1"/>
              </w:rPr>
              <w:t>NTC2 V</w:t>
            </w:r>
          </w:p>
        </w:tc>
        <w:tc>
          <w:tcPr>
            <w:tcW w:w="921" w:type="dxa"/>
          </w:tcPr>
          <w:p w14:paraId="0567ACA8" w14:textId="2C632A51" w:rsidR="00153381" w:rsidRPr="00BF452D" w:rsidRDefault="00153381" w:rsidP="00C567B3">
            <w:pPr>
              <w:spacing w:line="360" w:lineRule="auto"/>
              <w:jc w:val="both"/>
              <w:rPr>
                <w:rFonts w:ascii="Times New Roman" w:hAnsi="Times New Roman" w:cs="Times New Roman"/>
                <w:b/>
                <w:bCs/>
                <w:color w:val="000000" w:themeColor="text1"/>
              </w:rPr>
            </w:pPr>
            <w:r w:rsidRPr="00BF452D">
              <w:rPr>
                <w:rFonts w:ascii="Times New Roman" w:hAnsi="Times New Roman" w:cs="Times New Roman"/>
                <w:b/>
                <w:bCs/>
                <w:color w:val="000000" w:themeColor="text1"/>
              </w:rPr>
              <w:t xml:space="preserve">NTC 1 </w:t>
            </w:r>
          </w:p>
        </w:tc>
        <w:tc>
          <w:tcPr>
            <w:tcW w:w="1185" w:type="dxa"/>
          </w:tcPr>
          <w:p w14:paraId="0012042D" w14:textId="2FDBF85F" w:rsidR="00153381" w:rsidRPr="00BF452D" w:rsidRDefault="00153381" w:rsidP="00C567B3">
            <w:pPr>
              <w:spacing w:line="360" w:lineRule="auto"/>
              <w:jc w:val="both"/>
              <w:rPr>
                <w:rFonts w:ascii="Times New Roman" w:hAnsi="Times New Roman" w:cs="Times New Roman"/>
                <w:b/>
                <w:bCs/>
                <w:color w:val="000000" w:themeColor="text1"/>
              </w:rPr>
            </w:pPr>
            <w:r w:rsidRPr="00BF452D">
              <w:rPr>
                <w:rFonts w:ascii="Times New Roman" w:hAnsi="Times New Roman" w:cs="Times New Roman"/>
                <w:b/>
                <w:bCs/>
                <w:color w:val="000000" w:themeColor="text1"/>
              </w:rPr>
              <w:t>Injector (</w:t>
            </w:r>
            <w:proofErr w:type="spellStart"/>
            <w:r w:rsidRPr="00BF452D">
              <w:rPr>
                <w:rFonts w:ascii="Times New Roman" w:hAnsi="Times New Roman" w:cs="Times New Roman"/>
                <w:b/>
                <w:bCs/>
                <w:color w:val="000000" w:themeColor="text1"/>
              </w:rPr>
              <w:t>ms</w:t>
            </w:r>
            <w:proofErr w:type="spellEnd"/>
            <w:r w:rsidRPr="00BF452D">
              <w:rPr>
                <w:rFonts w:ascii="Times New Roman" w:hAnsi="Times New Roman" w:cs="Times New Roman"/>
                <w:b/>
                <w:bCs/>
                <w:color w:val="000000" w:themeColor="text1"/>
              </w:rPr>
              <w:t>)</w:t>
            </w:r>
          </w:p>
        </w:tc>
        <w:tc>
          <w:tcPr>
            <w:tcW w:w="1028" w:type="dxa"/>
          </w:tcPr>
          <w:p w14:paraId="7ED6B74A" w14:textId="1495D509" w:rsidR="00153381" w:rsidRPr="00BF452D" w:rsidRDefault="00153381" w:rsidP="00C567B3">
            <w:pPr>
              <w:spacing w:line="360" w:lineRule="auto"/>
              <w:jc w:val="both"/>
              <w:rPr>
                <w:rFonts w:ascii="Times New Roman" w:hAnsi="Times New Roman" w:cs="Times New Roman"/>
                <w:b/>
                <w:bCs/>
                <w:color w:val="000000" w:themeColor="text1"/>
              </w:rPr>
            </w:pPr>
            <w:r w:rsidRPr="00BF452D">
              <w:rPr>
                <w:rFonts w:ascii="Times New Roman" w:hAnsi="Times New Roman" w:cs="Times New Roman"/>
                <w:b/>
                <w:bCs/>
                <w:color w:val="000000" w:themeColor="text1"/>
              </w:rPr>
              <w:t>Rotary Idle (% on)</w:t>
            </w:r>
          </w:p>
        </w:tc>
        <w:tc>
          <w:tcPr>
            <w:tcW w:w="1182" w:type="dxa"/>
          </w:tcPr>
          <w:p w14:paraId="0E428AAC" w14:textId="10790BE3" w:rsidR="00153381" w:rsidRPr="00BF452D" w:rsidRDefault="00153381" w:rsidP="00C567B3">
            <w:pPr>
              <w:spacing w:line="360" w:lineRule="auto"/>
              <w:jc w:val="both"/>
              <w:rPr>
                <w:rFonts w:ascii="Times New Roman" w:hAnsi="Times New Roman" w:cs="Times New Roman"/>
                <w:b/>
                <w:bCs/>
                <w:color w:val="000000" w:themeColor="text1"/>
              </w:rPr>
            </w:pPr>
            <w:r w:rsidRPr="00BF452D">
              <w:rPr>
                <w:rFonts w:ascii="Times New Roman" w:hAnsi="Times New Roman" w:cs="Times New Roman"/>
                <w:b/>
                <w:bCs/>
                <w:color w:val="000000" w:themeColor="text1"/>
              </w:rPr>
              <w:t>Lambda</w:t>
            </w:r>
          </w:p>
        </w:tc>
        <w:tc>
          <w:tcPr>
            <w:tcW w:w="844" w:type="dxa"/>
          </w:tcPr>
          <w:p w14:paraId="29CE9478" w14:textId="02B149D4" w:rsidR="00153381" w:rsidRPr="00BF452D" w:rsidRDefault="00153381" w:rsidP="00C567B3">
            <w:pPr>
              <w:spacing w:line="360" w:lineRule="auto"/>
              <w:jc w:val="both"/>
              <w:rPr>
                <w:rFonts w:ascii="Times New Roman" w:hAnsi="Times New Roman" w:cs="Times New Roman"/>
                <w:b/>
                <w:bCs/>
                <w:color w:val="000000" w:themeColor="text1"/>
              </w:rPr>
            </w:pPr>
            <w:r w:rsidRPr="00BF452D">
              <w:rPr>
                <w:rFonts w:ascii="Times New Roman" w:hAnsi="Times New Roman" w:cs="Times New Roman"/>
                <w:b/>
                <w:bCs/>
                <w:color w:val="000000" w:themeColor="text1"/>
              </w:rPr>
              <w:t>Tank Vent</w:t>
            </w:r>
          </w:p>
        </w:tc>
      </w:tr>
      <w:tr w:rsidR="00867E12" w:rsidRPr="00BF452D" w14:paraId="3269D522" w14:textId="55B05B81" w:rsidTr="00153381">
        <w:trPr>
          <w:trHeight w:val="319"/>
        </w:trPr>
        <w:tc>
          <w:tcPr>
            <w:tcW w:w="988" w:type="dxa"/>
          </w:tcPr>
          <w:p w14:paraId="34734E2A" w14:textId="70C5B431"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20</w:t>
            </w:r>
          </w:p>
        </w:tc>
        <w:tc>
          <w:tcPr>
            <w:tcW w:w="1242" w:type="dxa"/>
          </w:tcPr>
          <w:p w14:paraId="468A7DF2" w14:textId="5DC24004"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2587</w:t>
            </w:r>
          </w:p>
        </w:tc>
        <w:tc>
          <w:tcPr>
            <w:tcW w:w="1714" w:type="dxa"/>
          </w:tcPr>
          <w:p w14:paraId="4A0E7AD7" w14:textId="232BB41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2200 to 2800</w:t>
            </w:r>
          </w:p>
        </w:tc>
        <w:tc>
          <w:tcPr>
            <w:tcW w:w="1050" w:type="dxa"/>
          </w:tcPr>
          <w:p w14:paraId="288B605A" w14:textId="56C65AA5"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3.7</w:t>
            </w:r>
          </w:p>
        </w:tc>
        <w:tc>
          <w:tcPr>
            <w:tcW w:w="921" w:type="dxa"/>
          </w:tcPr>
          <w:p w14:paraId="05FC12CC" w14:textId="4AB1CB1A"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3.76</w:t>
            </w:r>
          </w:p>
        </w:tc>
        <w:tc>
          <w:tcPr>
            <w:tcW w:w="1185" w:type="dxa"/>
          </w:tcPr>
          <w:p w14:paraId="28D6FB73" w14:textId="719EF997"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4.6</w:t>
            </w:r>
          </w:p>
        </w:tc>
        <w:tc>
          <w:tcPr>
            <w:tcW w:w="1028" w:type="dxa"/>
          </w:tcPr>
          <w:p w14:paraId="69B346FE" w14:textId="7DC119AC"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48</w:t>
            </w:r>
          </w:p>
        </w:tc>
        <w:tc>
          <w:tcPr>
            <w:tcW w:w="1182" w:type="dxa"/>
          </w:tcPr>
          <w:p w14:paraId="1DB76407" w14:textId="22E4D72D"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Off</w:t>
            </w:r>
          </w:p>
        </w:tc>
        <w:tc>
          <w:tcPr>
            <w:tcW w:w="844" w:type="dxa"/>
          </w:tcPr>
          <w:p w14:paraId="1F852DA6" w14:textId="3DD6BFEC"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Off</w:t>
            </w:r>
          </w:p>
        </w:tc>
      </w:tr>
      <w:tr w:rsidR="00867E12" w:rsidRPr="00BF452D" w14:paraId="05BFB954" w14:textId="3D0761FA" w:rsidTr="00153381">
        <w:trPr>
          <w:trHeight w:val="332"/>
        </w:trPr>
        <w:tc>
          <w:tcPr>
            <w:tcW w:w="988" w:type="dxa"/>
          </w:tcPr>
          <w:p w14:paraId="21223599" w14:textId="3F833372"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30</w:t>
            </w:r>
          </w:p>
        </w:tc>
        <w:tc>
          <w:tcPr>
            <w:tcW w:w="1242" w:type="dxa"/>
          </w:tcPr>
          <w:p w14:paraId="386EE38F" w14:textId="162FF607"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1890</w:t>
            </w:r>
          </w:p>
        </w:tc>
        <w:tc>
          <w:tcPr>
            <w:tcW w:w="1714" w:type="dxa"/>
          </w:tcPr>
          <w:p w14:paraId="111CA88A" w14:textId="3674D1E5"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2200 to 2800</w:t>
            </w:r>
          </w:p>
        </w:tc>
        <w:tc>
          <w:tcPr>
            <w:tcW w:w="1050" w:type="dxa"/>
          </w:tcPr>
          <w:p w14:paraId="137A6378" w14:textId="46BC278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3.1</w:t>
            </w:r>
          </w:p>
        </w:tc>
        <w:tc>
          <w:tcPr>
            <w:tcW w:w="921" w:type="dxa"/>
          </w:tcPr>
          <w:p w14:paraId="5946A1F2" w14:textId="21C98B66"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w:t>
            </w:r>
          </w:p>
        </w:tc>
        <w:tc>
          <w:tcPr>
            <w:tcW w:w="1185" w:type="dxa"/>
          </w:tcPr>
          <w:p w14:paraId="79897039" w14:textId="64966989"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3.5</w:t>
            </w:r>
          </w:p>
        </w:tc>
        <w:tc>
          <w:tcPr>
            <w:tcW w:w="1028" w:type="dxa"/>
          </w:tcPr>
          <w:p w14:paraId="5F468BA2" w14:textId="0B38ACBB"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46</w:t>
            </w:r>
          </w:p>
        </w:tc>
        <w:tc>
          <w:tcPr>
            <w:tcW w:w="1182" w:type="dxa"/>
          </w:tcPr>
          <w:p w14:paraId="3067C18F" w14:textId="1081A057"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On</w:t>
            </w:r>
          </w:p>
        </w:tc>
        <w:tc>
          <w:tcPr>
            <w:tcW w:w="844" w:type="dxa"/>
          </w:tcPr>
          <w:p w14:paraId="17796085" w14:textId="4BC5F1C0"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Off</w:t>
            </w:r>
          </w:p>
        </w:tc>
      </w:tr>
      <w:tr w:rsidR="00867E12" w:rsidRPr="00BF452D" w14:paraId="44A013FC" w14:textId="166CE9A8" w:rsidTr="00153381">
        <w:trPr>
          <w:trHeight w:val="319"/>
        </w:trPr>
        <w:tc>
          <w:tcPr>
            <w:tcW w:w="988" w:type="dxa"/>
          </w:tcPr>
          <w:p w14:paraId="27357B06" w14:textId="2B294F2C"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40</w:t>
            </w:r>
          </w:p>
        </w:tc>
        <w:tc>
          <w:tcPr>
            <w:tcW w:w="1242" w:type="dxa"/>
          </w:tcPr>
          <w:p w14:paraId="49BD4ECD" w14:textId="31C8028C"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717</w:t>
            </w:r>
          </w:p>
        </w:tc>
        <w:tc>
          <w:tcPr>
            <w:tcW w:w="1714" w:type="dxa"/>
          </w:tcPr>
          <w:p w14:paraId="7E84DC18" w14:textId="09662E23"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1000 to 1400</w:t>
            </w:r>
          </w:p>
        </w:tc>
        <w:tc>
          <w:tcPr>
            <w:tcW w:w="1050" w:type="dxa"/>
          </w:tcPr>
          <w:p w14:paraId="49FC8BD0" w14:textId="77F1259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2.1</w:t>
            </w:r>
          </w:p>
        </w:tc>
        <w:tc>
          <w:tcPr>
            <w:tcW w:w="921" w:type="dxa"/>
          </w:tcPr>
          <w:p w14:paraId="788C9794" w14:textId="4BF5918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w:t>
            </w:r>
          </w:p>
        </w:tc>
        <w:tc>
          <w:tcPr>
            <w:tcW w:w="1185" w:type="dxa"/>
          </w:tcPr>
          <w:p w14:paraId="16EFE73A" w14:textId="2B766982"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2.9</w:t>
            </w:r>
          </w:p>
        </w:tc>
        <w:tc>
          <w:tcPr>
            <w:tcW w:w="1028" w:type="dxa"/>
          </w:tcPr>
          <w:p w14:paraId="6B4C964A" w14:textId="7D2F61F4"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45</w:t>
            </w:r>
          </w:p>
        </w:tc>
        <w:tc>
          <w:tcPr>
            <w:tcW w:w="1182" w:type="dxa"/>
          </w:tcPr>
          <w:p w14:paraId="742E80ED" w14:textId="7802750B"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On</w:t>
            </w:r>
          </w:p>
        </w:tc>
        <w:tc>
          <w:tcPr>
            <w:tcW w:w="844" w:type="dxa"/>
          </w:tcPr>
          <w:p w14:paraId="3715019A" w14:textId="40BF10C8"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Off</w:t>
            </w:r>
          </w:p>
        </w:tc>
      </w:tr>
      <w:tr w:rsidR="00867E12" w:rsidRPr="00BF452D" w14:paraId="6D4C44FB" w14:textId="0A05D37C" w:rsidTr="00153381">
        <w:trPr>
          <w:trHeight w:val="332"/>
        </w:trPr>
        <w:tc>
          <w:tcPr>
            <w:tcW w:w="988" w:type="dxa"/>
          </w:tcPr>
          <w:p w14:paraId="4C2B70E7" w14:textId="22C83DB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50</w:t>
            </w:r>
          </w:p>
        </w:tc>
        <w:tc>
          <w:tcPr>
            <w:tcW w:w="1242" w:type="dxa"/>
          </w:tcPr>
          <w:p w14:paraId="39973D43" w14:textId="0F8708F8"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454</w:t>
            </w:r>
          </w:p>
        </w:tc>
        <w:tc>
          <w:tcPr>
            <w:tcW w:w="1714" w:type="dxa"/>
          </w:tcPr>
          <w:p w14:paraId="7A160A07" w14:textId="4E80470B" w:rsidR="00153381" w:rsidRPr="00BF452D" w:rsidRDefault="00153381" w:rsidP="00153381">
            <w:pPr>
              <w:spacing w:line="360" w:lineRule="auto"/>
              <w:jc w:val="center"/>
              <w:rPr>
                <w:rFonts w:ascii="Times New Roman" w:hAnsi="Times New Roman" w:cs="Times New Roman"/>
                <w:color w:val="000000" w:themeColor="text1"/>
              </w:rPr>
            </w:pPr>
            <w:r w:rsidRPr="00BF452D">
              <w:rPr>
                <w:rFonts w:ascii="Times New Roman" w:hAnsi="Times New Roman" w:cs="Times New Roman"/>
                <w:color w:val="000000" w:themeColor="text1"/>
              </w:rPr>
              <w:t>---</w:t>
            </w:r>
          </w:p>
        </w:tc>
        <w:tc>
          <w:tcPr>
            <w:tcW w:w="1050" w:type="dxa"/>
          </w:tcPr>
          <w:p w14:paraId="3A8BB4D1" w14:textId="56E2EF5C"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1.6</w:t>
            </w:r>
          </w:p>
        </w:tc>
        <w:tc>
          <w:tcPr>
            <w:tcW w:w="921" w:type="dxa"/>
          </w:tcPr>
          <w:p w14:paraId="1CA47C96" w14:textId="26DDFC0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w:t>
            </w:r>
          </w:p>
        </w:tc>
        <w:tc>
          <w:tcPr>
            <w:tcW w:w="1185" w:type="dxa"/>
          </w:tcPr>
          <w:p w14:paraId="1678AD1D" w14:textId="560F4BE8"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2.5</w:t>
            </w:r>
          </w:p>
        </w:tc>
        <w:tc>
          <w:tcPr>
            <w:tcW w:w="1028" w:type="dxa"/>
          </w:tcPr>
          <w:p w14:paraId="1C8EEB08" w14:textId="7AB7F0B7"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45</w:t>
            </w:r>
          </w:p>
        </w:tc>
        <w:tc>
          <w:tcPr>
            <w:tcW w:w="1182" w:type="dxa"/>
          </w:tcPr>
          <w:p w14:paraId="31DB411D" w14:textId="0E5EEED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On</w:t>
            </w:r>
          </w:p>
        </w:tc>
        <w:tc>
          <w:tcPr>
            <w:tcW w:w="844" w:type="dxa"/>
          </w:tcPr>
          <w:p w14:paraId="435DB9A5" w14:textId="47E3D478"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On</w:t>
            </w:r>
          </w:p>
        </w:tc>
      </w:tr>
      <w:tr w:rsidR="00867E12" w:rsidRPr="00BF452D" w14:paraId="38C15F8A" w14:textId="782922EF" w:rsidTr="00153381">
        <w:trPr>
          <w:trHeight w:val="319"/>
        </w:trPr>
        <w:tc>
          <w:tcPr>
            <w:tcW w:w="988" w:type="dxa"/>
          </w:tcPr>
          <w:p w14:paraId="21FF3DC2" w14:textId="4691716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60</w:t>
            </w:r>
          </w:p>
        </w:tc>
        <w:tc>
          <w:tcPr>
            <w:tcW w:w="1242" w:type="dxa"/>
          </w:tcPr>
          <w:p w14:paraId="57F0F698" w14:textId="23F9AB64"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327</w:t>
            </w:r>
          </w:p>
        </w:tc>
        <w:tc>
          <w:tcPr>
            <w:tcW w:w="1714" w:type="dxa"/>
          </w:tcPr>
          <w:p w14:paraId="52310B1F" w14:textId="4CFEB590" w:rsidR="00153381" w:rsidRPr="00BF452D" w:rsidRDefault="00153381" w:rsidP="00153381">
            <w:pPr>
              <w:spacing w:line="360" w:lineRule="auto"/>
              <w:jc w:val="center"/>
              <w:rPr>
                <w:rFonts w:ascii="Times New Roman" w:hAnsi="Times New Roman" w:cs="Times New Roman"/>
                <w:color w:val="000000" w:themeColor="text1"/>
              </w:rPr>
            </w:pPr>
            <w:r w:rsidRPr="00BF452D">
              <w:rPr>
                <w:rFonts w:ascii="Times New Roman" w:hAnsi="Times New Roman" w:cs="Times New Roman"/>
                <w:color w:val="000000" w:themeColor="text1"/>
              </w:rPr>
              <w:t>---</w:t>
            </w:r>
          </w:p>
        </w:tc>
        <w:tc>
          <w:tcPr>
            <w:tcW w:w="1050" w:type="dxa"/>
          </w:tcPr>
          <w:p w14:paraId="3E847F4D" w14:textId="48BE61F7"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1.3</w:t>
            </w:r>
          </w:p>
        </w:tc>
        <w:tc>
          <w:tcPr>
            <w:tcW w:w="921" w:type="dxa"/>
          </w:tcPr>
          <w:p w14:paraId="7C147B0B" w14:textId="2D1B8E83"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w:t>
            </w:r>
          </w:p>
        </w:tc>
        <w:tc>
          <w:tcPr>
            <w:tcW w:w="1185" w:type="dxa"/>
          </w:tcPr>
          <w:p w14:paraId="4909440B" w14:textId="6DB3A352"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2.5</w:t>
            </w:r>
          </w:p>
        </w:tc>
        <w:tc>
          <w:tcPr>
            <w:tcW w:w="1028" w:type="dxa"/>
          </w:tcPr>
          <w:p w14:paraId="5D2E0FE7" w14:textId="2C073EF3"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44</w:t>
            </w:r>
          </w:p>
        </w:tc>
        <w:tc>
          <w:tcPr>
            <w:tcW w:w="1182" w:type="dxa"/>
          </w:tcPr>
          <w:p w14:paraId="4B24EC1B" w14:textId="6A53568A"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On</w:t>
            </w:r>
          </w:p>
        </w:tc>
        <w:tc>
          <w:tcPr>
            <w:tcW w:w="844" w:type="dxa"/>
          </w:tcPr>
          <w:p w14:paraId="6282A3D2" w14:textId="04F064F2"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On</w:t>
            </w:r>
          </w:p>
        </w:tc>
      </w:tr>
      <w:tr w:rsidR="00867E12" w:rsidRPr="00BF452D" w14:paraId="5502A272" w14:textId="73FC76FF" w:rsidTr="00153381">
        <w:trPr>
          <w:trHeight w:val="332"/>
        </w:trPr>
        <w:tc>
          <w:tcPr>
            <w:tcW w:w="988" w:type="dxa"/>
          </w:tcPr>
          <w:p w14:paraId="6D7B056D" w14:textId="6DD85607"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70</w:t>
            </w:r>
          </w:p>
        </w:tc>
        <w:tc>
          <w:tcPr>
            <w:tcW w:w="1242" w:type="dxa"/>
          </w:tcPr>
          <w:p w14:paraId="238C0DB3" w14:textId="643DDD50"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356</w:t>
            </w:r>
          </w:p>
        </w:tc>
        <w:tc>
          <w:tcPr>
            <w:tcW w:w="1714" w:type="dxa"/>
          </w:tcPr>
          <w:p w14:paraId="4EF66378" w14:textId="19820A26" w:rsidR="00153381" w:rsidRPr="00BF452D" w:rsidRDefault="00153381" w:rsidP="00153381">
            <w:pPr>
              <w:spacing w:line="360" w:lineRule="auto"/>
              <w:jc w:val="center"/>
              <w:rPr>
                <w:rFonts w:ascii="Times New Roman" w:hAnsi="Times New Roman" w:cs="Times New Roman"/>
                <w:color w:val="000000" w:themeColor="text1"/>
              </w:rPr>
            </w:pPr>
            <w:r w:rsidRPr="00BF452D">
              <w:rPr>
                <w:rFonts w:ascii="Times New Roman" w:hAnsi="Times New Roman" w:cs="Times New Roman"/>
                <w:color w:val="000000" w:themeColor="text1"/>
              </w:rPr>
              <w:t>---</w:t>
            </w:r>
          </w:p>
        </w:tc>
        <w:tc>
          <w:tcPr>
            <w:tcW w:w="1050" w:type="dxa"/>
          </w:tcPr>
          <w:p w14:paraId="5D52CB75" w14:textId="09FDA7E2"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1.4</w:t>
            </w:r>
          </w:p>
        </w:tc>
        <w:tc>
          <w:tcPr>
            <w:tcW w:w="921" w:type="dxa"/>
          </w:tcPr>
          <w:p w14:paraId="4C5431AD" w14:textId="153700D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w:t>
            </w:r>
          </w:p>
        </w:tc>
        <w:tc>
          <w:tcPr>
            <w:tcW w:w="1185" w:type="dxa"/>
          </w:tcPr>
          <w:p w14:paraId="0354F871" w14:textId="5BAD0BAB"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2.7</w:t>
            </w:r>
          </w:p>
        </w:tc>
        <w:tc>
          <w:tcPr>
            <w:tcW w:w="1028" w:type="dxa"/>
          </w:tcPr>
          <w:p w14:paraId="376DF7D8" w14:textId="7856B4A3"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45</w:t>
            </w:r>
          </w:p>
        </w:tc>
        <w:tc>
          <w:tcPr>
            <w:tcW w:w="1182" w:type="dxa"/>
          </w:tcPr>
          <w:p w14:paraId="10C9DFD4" w14:textId="67DA2992"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On</w:t>
            </w:r>
          </w:p>
        </w:tc>
        <w:tc>
          <w:tcPr>
            <w:tcW w:w="844" w:type="dxa"/>
          </w:tcPr>
          <w:p w14:paraId="2B9C90FF" w14:textId="77269BE3"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On</w:t>
            </w:r>
          </w:p>
        </w:tc>
      </w:tr>
      <w:tr w:rsidR="00867E12" w:rsidRPr="00BF452D" w14:paraId="30C0BCC1" w14:textId="1DD64578" w:rsidTr="00153381">
        <w:trPr>
          <w:trHeight w:val="319"/>
        </w:trPr>
        <w:tc>
          <w:tcPr>
            <w:tcW w:w="988" w:type="dxa"/>
          </w:tcPr>
          <w:p w14:paraId="611EDF21" w14:textId="26008C27"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80</w:t>
            </w:r>
          </w:p>
        </w:tc>
        <w:tc>
          <w:tcPr>
            <w:tcW w:w="1242" w:type="dxa"/>
          </w:tcPr>
          <w:p w14:paraId="7862EE85" w14:textId="177CBCA5"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256</w:t>
            </w:r>
          </w:p>
        </w:tc>
        <w:tc>
          <w:tcPr>
            <w:tcW w:w="1714" w:type="dxa"/>
          </w:tcPr>
          <w:p w14:paraId="066555FD" w14:textId="0FC29BC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270 to 360</w:t>
            </w:r>
          </w:p>
        </w:tc>
        <w:tc>
          <w:tcPr>
            <w:tcW w:w="1050" w:type="dxa"/>
          </w:tcPr>
          <w:p w14:paraId="78A06D26" w14:textId="631E486A"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w:t>
            </w:r>
          </w:p>
        </w:tc>
        <w:tc>
          <w:tcPr>
            <w:tcW w:w="921" w:type="dxa"/>
          </w:tcPr>
          <w:p w14:paraId="3D884B62" w14:textId="72A745EF"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3.3</w:t>
            </w:r>
          </w:p>
        </w:tc>
        <w:tc>
          <w:tcPr>
            <w:tcW w:w="1185" w:type="dxa"/>
          </w:tcPr>
          <w:p w14:paraId="3C12FAF8" w14:textId="59A2D0D9"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2.3</w:t>
            </w:r>
          </w:p>
        </w:tc>
        <w:tc>
          <w:tcPr>
            <w:tcW w:w="1028" w:type="dxa"/>
          </w:tcPr>
          <w:p w14:paraId="4033D2CD" w14:textId="4F2B9B04"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43</w:t>
            </w:r>
          </w:p>
        </w:tc>
        <w:tc>
          <w:tcPr>
            <w:tcW w:w="1182" w:type="dxa"/>
          </w:tcPr>
          <w:p w14:paraId="1F2AE3E2" w14:textId="557D9B2B"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on</w:t>
            </w:r>
          </w:p>
        </w:tc>
        <w:tc>
          <w:tcPr>
            <w:tcW w:w="844" w:type="dxa"/>
          </w:tcPr>
          <w:p w14:paraId="4B750DAC" w14:textId="278EE482" w:rsidR="00153381" w:rsidRPr="00BF452D" w:rsidRDefault="00153381"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on</w:t>
            </w:r>
          </w:p>
        </w:tc>
      </w:tr>
      <w:tr w:rsidR="00867E12" w:rsidRPr="00BF452D" w14:paraId="0473A648" w14:textId="77777777" w:rsidTr="006A7DFD">
        <w:trPr>
          <w:trHeight w:val="319"/>
        </w:trPr>
        <w:tc>
          <w:tcPr>
            <w:tcW w:w="988" w:type="dxa"/>
          </w:tcPr>
          <w:p w14:paraId="53F76405" w14:textId="2A0588EE" w:rsidR="0070087A" w:rsidRPr="00BF452D" w:rsidRDefault="0070087A"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17.8</w:t>
            </w:r>
          </w:p>
        </w:tc>
        <w:tc>
          <w:tcPr>
            <w:tcW w:w="4927" w:type="dxa"/>
            <w:gridSpan w:val="4"/>
          </w:tcPr>
          <w:p w14:paraId="212D68C5" w14:textId="6329E6B6" w:rsidR="0070087A" w:rsidRPr="00BF452D" w:rsidRDefault="0070087A" w:rsidP="0070087A">
            <w:pPr>
              <w:spacing w:line="360" w:lineRule="auto"/>
              <w:jc w:val="center"/>
              <w:rPr>
                <w:rFonts w:ascii="Times New Roman" w:hAnsi="Times New Roman" w:cs="Times New Roman"/>
                <w:color w:val="000000" w:themeColor="text1"/>
              </w:rPr>
            </w:pPr>
            <w:r w:rsidRPr="00BF452D">
              <w:rPr>
                <w:rFonts w:ascii="Times New Roman" w:hAnsi="Times New Roman" w:cs="Times New Roman"/>
                <w:color w:val="000000" w:themeColor="text1"/>
              </w:rPr>
              <w:t>Cold Cranking</w:t>
            </w:r>
          </w:p>
        </w:tc>
        <w:tc>
          <w:tcPr>
            <w:tcW w:w="1185" w:type="dxa"/>
          </w:tcPr>
          <w:p w14:paraId="661904C9" w14:textId="570328C5" w:rsidR="0070087A" w:rsidRPr="00BF452D" w:rsidRDefault="0070087A"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20</w:t>
            </w:r>
          </w:p>
        </w:tc>
        <w:tc>
          <w:tcPr>
            <w:tcW w:w="1028" w:type="dxa"/>
          </w:tcPr>
          <w:p w14:paraId="68D98E33" w14:textId="2F400321" w:rsidR="0070087A" w:rsidRPr="00BF452D" w:rsidRDefault="0070087A"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w:t>
            </w:r>
          </w:p>
        </w:tc>
        <w:tc>
          <w:tcPr>
            <w:tcW w:w="1182" w:type="dxa"/>
          </w:tcPr>
          <w:p w14:paraId="7D312C0A" w14:textId="45C4E29A" w:rsidR="0070087A" w:rsidRPr="00BF452D" w:rsidRDefault="0070087A"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w:t>
            </w:r>
          </w:p>
        </w:tc>
        <w:tc>
          <w:tcPr>
            <w:tcW w:w="844" w:type="dxa"/>
          </w:tcPr>
          <w:p w14:paraId="627382F4" w14:textId="2D361114" w:rsidR="0070087A" w:rsidRPr="00BF452D" w:rsidRDefault="0070087A"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w:t>
            </w:r>
          </w:p>
        </w:tc>
      </w:tr>
    </w:tbl>
    <w:p w14:paraId="4D4D23F4" w14:textId="1F46853B" w:rsidR="003A7DB8" w:rsidRPr="00BF452D" w:rsidRDefault="003A7DB8" w:rsidP="00C567B3">
      <w:pPr>
        <w:spacing w:line="360" w:lineRule="auto"/>
        <w:jc w:val="both"/>
        <w:rPr>
          <w:rFonts w:ascii="Times New Roman" w:hAnsi="Times New Roman" w:cs="Times New Roman"/>
          <w:color w:val="000000" w:themeColor="text1"/>
        </w:rPr>
      </w:pPr>
    </w:p>
    <w:p w14:paraId="73BFC951" w14:textId="1688DF63" w:rsidR="003A7DB8" w:rsidRPr="00BF452D" w:rsidRDefault="0070087A"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 xml:space="preserve">The third and final test that was conducted was to test the resistance in engine components (Throttle Potentiometer, Air Flow </w:t>
      </w:r>
      <w:proofErr w:type="gramStart"/>
      <w:r w:rsidRPr="00BF452D">
        <w:rPr>
          <w:rFonts w:ascii="Times New Roman" w:hAnsi="Times New Roman" w:cs="Times New Roman"/>
          <w:color w:val="000000" w:themeColor="text1"/>
        </w:rPr>
        <w:t>Sensor</w:t>
      </w:r>
      <w:proofErr w:type="gramEnd"/>
      <w:r w:rsidR="00F454C7" w:rsidRPr="00BF452D">
        <w:rPr>
          <w:rFonts w:ascii="Times New Roman" w:hAnsi="Times New Roman" w:cs="Times New Roman"/>
          <w:color w:val="000000" w:themeColor="text1"/>
        </w:rPr>
        <w:t xml:space="preserve"> and injectors</w:t>
      </w:r>
      <w:r w:rsidRPr="00BF452D">
        <w:rPr>
          <w:rFonts w:ascii="Times New Roman" w:hAnsi="Times New Roman" w:cs="Times New Roman"/>
          <w:color w:val="000000" w:themeColor="text1"/>
        </w:rPr>
        <w:t>). The tables below detail the results from each of these sections along with the manufacturers results.</w:t>
      </w:r>
    </w:p>
    <w:p w14:paraId="4C74DF4B" w14:textId="1ACA908A" w:rsidR="002C39A2" w:rsidRPr="00BF452D" w:rsidRDefault="002C39A2" w:rsidP="002C39A2">
      <w:pPr>
        <w:pStyle w:val="Caption"/>
        <w:keepNext/>
        <w:rPr>
          <w:rFonts w:ascii="Times New Roman" w:hAnsi="Times New Roman" w:cs="Times New Roman"/>
          <w:color w:val="000000" w:themeColor="text1"/>
          <w:sz w:val="22"/>
          <w:szCs w:val="22"/>
        </w:rPr>
      </w:pPr>
      <w:bookmarkStart w:id="11" w:name="_Toc102242862"/>
      <w:bookmarkStart w:id="12" w:name="_Toc102388242"/>
      <w:r w:rsidRPr="00BF452D">
        <w:rPr>
          <w:rFonts w:ascii="Times New Roman" w:hAnsi="Times New Roman" w:cs="Times New Roman"/>
          <w:color w:val="000000" w:themeColor="text1"/>
          <w:sz w:val="22"/>
          <w:szCs w:val="22"/>
        </w:rPr>
        <w:t xml:space="preserve">Table </w:t>
      </w:r>
      <w:r w:rsidRPr="00BF452D">
        <w:rPr>
          <w:rFonts w:ascii="Times New Roman" w:hAnsi="Times New Roman" w:cs="Times New Roman"/>
          <w:color w:val="000000" w:themeColor="text1"/>
          <w:sz w:val="22"/>
          <w:szCs w:val="22"/>
        </w:rPr>
        <w:fldChar w:fldCharType="begin"/>
      </w:r>
      <w:r w:rsidRPr="00BF452D">
        <w:rPr>
          <w:rFonts w:ascii="Times New Roman" w:hAnsi="Times New Roman" w:cs="Times New Roman"/>
          <w:color w:val="000000" w:themeColor="text1"/>
          <w:sz w:val="22"/>
          <w:szCs w:val="22"/>
        </w:rPr>
        <w:instrText xml:space="preserve"> SEQ Table \* ARABIC </w:instrText>
      </w:r>
      <w:r w:rsidRPr="00BF452D">
        <w:rPr>
          <w:rFonts w:ascii="Times New Roman" w:hAnsi="Times New Roman" w:cs="Times New Roman"/>
          <w:color w:val="000000" w:themeColor="text1"/>
          <w:sz w:val="22"/>
          <w:szCs w:val="22"/>
        </w:rPr>
        <w:fldChar w:fldCharType="separate"/>
      </w:r>
      <w:r w:rsidR="00F454C7" w:rsidRPr="00BF452D">
        <w:rPr>
          <w:rFonts w:ascii="Times New Roman" w:hAnsi="Times New Roman" w:cs="Times New Roman"/>
          <w:noProof/>
          <w:color w:val="000000" w:themeColor="text1"/>
          <w:sz w:val="22"/>
          <w:szCs w:val="22"/>
        </w:rPr>
        <w:t>3</w:t>
      </w:r>
      <w:r w:rsidRPr="00BF452D">
        <w:rPr>
          <w:rFonts w:ascii="Times New Roman" w:hAnsi="Times New Roman" w:cs="Times New Roman"/>
          <w:color w:val="000000" w:themeColor="text1"/>
          <w:sz w:val="22"/>
          <w:szCs w:val="22"/>
        </w:rPr>
        <w:fldChar w:fldCharType="end"/>
      </w:r>
      <w:r w:rsidRPr="00BF452D">
        <w:rPr>
          <w:rFonts w:ascii="Times New Roman" w:hAnsi="Times New Roman" w:cs="Times New Roman"/>
          <w:color w:val="000000" w:themeColor="text1"/>
          <w:sz w:val="22"/>
          <w:szCs w:val="22"/>
        </w:rPr>
        <w:t>: Throttle Potentiometer (results)</w:t>
      </w:r>
      <w:bookmarkEnd w:id="11"/>
      <w:bookmarkEnd w:id="12"/>
    </w:p>
    <w:tbl>
      <w:tblPr>
        <w:tblStyle w:val="TableGrid"/>
        <w:tblW w:w="0" w:type="auto"/>
        <w:tblLook w:val="04A0" w:firstRow="1" w:lastRow="0" w:firstColumn="1" w:lastColumn="0" w:noHBand="0" w:noVBand="1"/>
      </w:tblPr>
      <w:tblGrid>
        <w:gridCol w:w="3005"/>
        <w:gridCol w:w="3005"/>
        <w:gridCol w:w="3006"/>
      </w:tblGrid>
      <w:tr w:rsidR="00867E12" w:rsidRPr="00BF452D" w14:paraId="713612BE" w14:textId="77777777" w:rsidTr="0070087A">
        <w:tc>
          <w:tcPr>
            <w:tcW w:w="3005" w:type="dxa"/>
          </w:tcPr>
          <w:p w14:paraId="742BD03E" w14:textId="0AFE1690" w:rsidR="0070087A" w:rsidRPr="00BF452D" w:rsidRDefault="0070087A"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Throttle Potentiometer</w:t>
            </w:r>
          </w:p>
        </w:tc>
        <w:tc>
          <w:tcPr>
            <w:tcW w:w="3005" w:type="dxa"/>
          </w:tcPr>
          <w:p w14:paraId="4FE0E1B2" w14:textId="16A8DE1B" w:rsidR="0070087A" w:rsidRPr="00BF452D" w:rsidRDefault="0070087A"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Manufacture Guidance</w:t>
            </w:r>
            <w:r w:rsidR="00F454C7" w:rsidRPr="00BF452D">
              <w:rPr>
                <w:rFonts w:ascii="Times New Roman" w:hAnsi="Times New Roman" w:cs="Times New Roman"/>
                <w:color w:val="000000" w:themeColor="text1"/>
              </w:rPr>
              <w:t xml:space="preserve"> </w:t>
            </w:r>
          </w:p>
        </w:tc>
        <w:tc>
          <w:tcPr>
            <w:tcW w:w="3006" w:type="dxa"/>
          </w:tcPr>
          <w:p w14:paraId="013F3738" w14:textId="58F83458" w:rsidR="0070087A" w:rsidRPr="00BF452D" w:rsidRDefault="0070087A"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Results from test conducted</w:t>
            </w:r>
          </w:p>
        </w:tc>
      </w:tr>
      <w:tr w:rsidR="00867E12" w:rsidRPr="00BF452D" w14:paraId="004D6FD5" w14:textId="77777777" w:rsidTr="0070087A">
        <w:tc>
          <w:tcPr>
            <w:tcW w:w="3005" w:type="dxa"/>
          </w:tcPr>
          <w:p w14:paraId="4279F417" w14:textId="2D9F3840" w:rsidR="0070087A" w:rsidRPr="00BF452D" w:rsidRDefault="0070087A"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Throttle Closed</w:t>
            </w:r>
          </w:p>
        </w:tc>
        <w:tc>
          <w:tcPr>
            <w:tcW w:w="3005" w:type="dxa"/>
          </w:tcPr>
          <w:p w14:paraId="5B95FF7A" w14:textId="5D375787" w:rsidR="0070087A" w:rsidRPr="00BF452D" w:rsidRDefault="0070087A"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1900 to 2000</w:t>
            </w:r>
          </w:p>
        </w:tc>
        <w:tc>
          <w:tcPr>
            <w:tcW w:w="3006" w:type="dxa"/>
          </w:tcPr>
          <w:p w14:paraId="2476E575" w14:textId="654BF4E5" w:rsidR="0070087A"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2107</w:t>
            </w:r>
          </w:p>
        </w:tc>
      </w:tr>
      <w:tr w:rsidR="00867E12" w:rsidRPr="00BF452D" w14:paraId="294B23CF" w14:textId="77777777" w:rsidTr="0070087A">
        <w:tc>
          <w:tcPr>
            <w:tcW w:w="3005" w:type="dxa"/>
          </w:tcPr>
          <w:p w14:paraId="35C7E5F1" w14:textId="2925B391" w:rsidR="0070087A" w:rsidRPr="00BF452D" w:rsidRDefault="0070087A"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Throttle Open</w:t>
            </w:r>
          </w:p>
        </w:tc>
        <w:tc>
          <w:tcPr>
            <w:tcW w:w="3005" w:type="dxa"/>
          </w:tcPr>
          <w:p w14:paraId="50CD24CB" w14:textId="2120D0A3" w:rsidR="0070087A" w:rsidRPr="00BF452D" w:rsidRDefault="0070087A"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1000 to 2000</w:t>
            </w:r>
          </w:p>
        </w:tc>
        <w:tc>
          <w:tcPr>
            <w:tcW w:w="3006" w:type="dxa"/>
          </w:tcPr>
          <w:p w14:paraId="69096A97" w14:textId="26BDC163" w:rsidR="0070087A"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2702</w:t>
            </w:r>
          </w:p>
        </w:tc>
      </w:tr>
    </w:tbl>
    <w:p w14:paraId="7D43F3F2" w14:textId="77777777" w:rsidR="0070087A" w:rsidRPr="00BF452D" w:rsidRDefault="0070087A" w:rsidP="0070087A">
      <w:pPr>
        <w:spacing w:line="360" w:lineRule="auto"/>
        <w:jc w:val="both"/>
        <w:rPr>
          <w:rFonts w:ascii="Times New Roman" w:hAnsi="Times New Roman" w:cs="Times New Roman"/>
          <w:color w:val="000000" w:themeColor="text1"/>
        </w:rPr>
      </w:pPr>
    </w:p>
    <w:p w14:paraId="2E2D7931" w14:textId="6B2EB829" w:rsidR="002C39A2" w:rsidRPr="00BF452D" w:rsidRDefault="002C39A2" w:rsidP="002C39A2">
      <w:pPr>
        <w:pStyle w:val="Caption"/>
        <w:keepNext/>
        <w:rPr>
          <w:rFonts w:ascii="Times New Roman" w:hAnsi="Times New Roman" w:cs="Times New Roman"/>
          <w:color w:val="000000" w:themeColor="text1"/>
          <w:sz w:val="22"/>
          <w:szCs w:val="22"/>
        </w:rPr>
      </w:pPr>
      <w:bookmarkStart w:id="13" w:name="_Toc102242863"/>
      <w:bookmarkStart w:id="14" w:name="_Toc102388243"/>
      <w:r w:rsidRPr="00BF452D">
        <w:rPr>
          <w:rFonts w:ascii="Times New Roman" w:hAnsi="Times New Roman" w:cs="Times New Roman"/>
          <w:color w:val="000000" w:themeColor="text1"/>
          <w:sz w:val="22"/>
          <w:szCs w:val="22"/>
        </w:rPr>
        <w:t xml:space="preserve">Table </w:t>
      </w:r>
      <w:r w:rsidRPr="00BF452D">
        <w:rPr>
          <w:rFonts w:ascii="Times New Roman" w:hAnsi="Times New Roman" w:cs="Times New Roman"/>
          <w:color w:val="000000" w:themeColor="text1"/>
          <w:sz w:val="22"/>
          <w:szCs w:val="22"/>
        </w:rPr>
        <w:fldChar w:fldCharType="begin"/>
      </w:r>
      <w:r w:rsidRPr="00BF452D">
        <w:rPr>
          <w:rFonts w:ascii="Times New Roman" w:hAnsi="Times New Roman" w:cs="Times New Roman"/>
          <w:color w:val="000000" w:themeColor="text1"/>
          <w:sz w:val="22"/>
          <w:szCs w:val="22"/>
        </w:rPr>
        <w:instrText xml:space="preserve"> SEQ Table \* ARABIC </w:instrText>
      </w:r>
      <w:r w:rsidRPr="00BF452D">
        <w:rPr>
          <w:rFonts w:ascii="Times New Roman" w:hAnsi="Times New Roman" w:cs="Times New Roman"/>
          <w:color w:val="000000" w:themeColor="text1"/>
          <w:sz w:val="22"/>
          <w:szCs w:val="22"/>
        </w:rPr>
        <w:fldChar w:fldCharType="separate"/>
      </w:r>
      <w:r w:rsidR="00F454C7" w:rsidRPr="00BF452D">
        <w:rPr>
          <w:rFonts w:ascii="Times New Roman" w:hAnsi="Times New Roman" w:cs="Times New Roman"/>
          <w:noProof/>
          <w:color w:val="000000" w:themeColor="text1"/>
          <w:sz w:val="22"/>
          <w:szCs w:val="22"/>
        </w:rPr>
        <w:t>4</w:t>
      </w:r>
      <w:r w:rsidRPr="00BF452D">
        <w:rPr>
          <w:rFonts w:ascii="Times New Roman" w:hAnsi="Times New Roman" w:cs="Times New Roman"/>
          <w:color w:val="000000" w:themeColor="text1"/>
          <w:sz w:val="22"/>
          <w:szCs w:val="22"/>
        </w:rPr>
        <w:fldChar w:fldCharType="end"/>
      </w:r>
      <w:r w:rsidRPr="00BF452D">
        <w:rPr>
          <w:rFonts w:ascii="Times New Roman" w:hAnsi="Times New Roman" w:cs="Times New Roman"/>
          <w:color w:val="000000" w:themeColor="text1"/>
          <w:sz w:val="22"/>
          <w:szCs w:val="22"/>
        </w:rPr>
        <w:t>: Airflow Sensor (Results)</w:t>
      </w:r>
      <w:bookmarkEnd w:id="13"/>
      <w:bookmarkEnd w:id="14"/>
    </w:p>
    <w:tbl>
      <w:tblPr>
        <w:tblStyle w:val="TableGrid"/>
        <w:tblW w:w="0" w:type="auto"/>
        <w:tblLook w:val="04A0" w:firstRow="1" w:lastRow="0" w:firstColumn="1" w:lastColumn="0" w:noHBand="0" w:noVBand="1"/>
      </w:tblPr>
      <w:tblGrid>
        <w:gridCol w:w="3005"/>
        <w:gridCol w:w="3005"/>
        <w:gridCol w:w="3006"/>
      </w:tblGrid>
      <w:tr w:rsidR="00867E12" w:rsidRPr="00BF452D" w14:paraId="6C0A161E" w14:textId="77777777" w:rsidTr="002C39A2">
        <w:tc>
          <w:tcPr>
            <w:tcW w:w="3005" w:type="dxa"/>
          </w:tcPr>
          <w:p w14:paraId="498127E5" w14:textId="75985408"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 xml:space="preserve">Pins </w:t>
            </w:r>
          </w:p>
        </w:tc>
        <w:tc>
          <w:tcPr>
            <w:tcW w:w="3005" w:type="dxa"/>
          </w:tcPr>
          <w:p w14:paraId="7AE44FE2" w14:textId="118CFF5B"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Manufacturer</w:t>
            </w:r>
          </w:p>
        </w:tc>
        <w:tc>
          <w:tcPr>
            <w:tcW w:w="3006" w:type="dxa"/>
          </w:tcPr>
          <w:p w14:paraId="23D98D2F" w14:textId="64B55013"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Results from test conducted</w:t>
            </w:r>
          </w:p>
        </w:tc>
      </w:tr>
      <w:tr w:rsidR="00867E12" w:rsidRPr="00BF452D" w14:paraId="34153625" w14:textId="77777777" w:rsidTr="002C39A2">
        <w:tc>
          <w:tcPr>
            <w:tcW w:w="3005" w:type="dxa"/>
          </w:tcPr>
          <w:p w14:paraId="59FF7921" w14:textId="5FDD73FE"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lastRenderedPageBreak/>
              <w:t>4 &amp; 2</w:t>
            </w:r>
          </w:p>
        </w:tc>
        <w:tc>
          <w:tcPr>
            <w:tcW w:w="3005" w:type="dxa"/>
          </w:tcPr>
          <w:p w14:paraId="38D6C71F" w14:textId="7B7B84F5"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8 to 2500</w:t>
            </w:r>
          </w:p>
        </w:tc>
        <w:tc>
          <w:tcPr>
            <w:tcW w:w="3006" w:type="dxa"/>
          </w:tcPr>
          <w:p w14:paraId="22A1CBD4" w14:textId="009BF254"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35</w:t>
            </w:r>
          </w:p>
        </w:tc>
      </w:tr>
      <w:tr w:rsidR="00867E12" w:rsidRPr="00BF452D" w14:paraId="366B29ED" w14:textId="77777777" w:rsidTr="002C39A2">
        <w:tc>
          <w:tcPr>
            <w:tcW w:w="3005" w:type="dxa"/>
          </w:tcPr>
          <w:p w14:paraId="2CCAF0C6" w14:textId="326B0508"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4 &amp; 3</w:t>
            </w:r>
          </w:p>
        </w:tc>
        <w:tc>
          <w:tcPr>
            <w:tcW w:w="3005" w:type="dxa"/>
          </w:tcPr>
          <w:p w14:paraId="0083B2C7" w14:textId="48246FB1"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300 to 550</w:t>
            </w:r>
          </w:p>
        </w:tc>
        <w:tc>
          <w:tcPr>
            <w:tcW w:w="3006" w:type="dxa"/>
          </w:tcPr>
          <w:p w14:paraId="576E1D69" w14:textId="0BABA96F"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566</w:t>
            </w:r>
          </w:p>
        </w:tc>
      </w:tr>
    </w:tbl>
    <w:p w14:paraId="1F50EF06" w14:textId="7B4B1A53" w:rsidR="0070087A" w:rsidRPr="00BF452D" w:rsidRDefault="0070087A" w:rsidP="0070087A">
      <w:pPr>
        <w:spacing w:line="360" w:lineRule="auto"/>
        <w:jc w:val="both"/>
        <w:rPr>
          <w:rFonts w:ascii="Times New Roman" w:hAnsi="Times New Roman" w:cs="Times New Roman"/>
          <w:color w:val="000000" w:themeColor="text1"/>
        </w:rPr>
      </w:pPr>
    </w:p>
    <w:p w14:paraId="5F959A80" w14:textId="4B1C89F0" w:rsidR="002C39A2" w:rsidRPr="00BF452D" w:rsidRDefault="002C39A2" w:rsidP="002C39A2">
      <w:pPr>
        <w:pStyle w:val="Caption"/>
        <w:keepNext/>
        <w:rPr>
          <w:rFonts w:ascii="Times New Roman" w:hAnsi="Times New Roman" w:cs="Times New Roman"/>
          <w:color w:val="000000" w:themeColor="text1"/>
          <w:sz w:val="22"/>
          <w:szCs w:val="22"/>
        </w:rPr>
      </w:pPr>
      <w:bookmarkStart w:id="15" w:name="_Toc102242864"/>
      <w:bookmarkStart w:id="16" w:name="_Toc102388244"/>
      <w:r w:rsidRPr="00BF452D">
        <w:rPr>
          <w:rFonts w:ascii="Times New Roman" w:hAnsi="Times New Roman" w:cs="Times New Roman"/>
          <w:color w:val="000000" w:themeColor="text1"/>
          <w:sz w:val="22"/>
          <w:szCs w:val="22"/>
        </w:rPr>
        <w:t xml:space="preserve">Table </w:t>
      </w:r>
      <w:r w:rsidRPr="00BF452D">
        <w:rPr>
          <w:rFonts w:ascii="Times New Roman" w:hAnsi="Times New Roman" w:cs="Times New Roman"/>
          <w:color w:val="000000" w:themeColor="text1"/>
          <w:sz w:val="22"/>
          <w:szCs w:val="22"/>
        </w:rPr>
        <w:fldChar w:fldCharType="begin"/>
      </w:r>
      <w:r w:rsidRPr="00BF452D">
        <w:rPr>
          <w:rFonts w:ascii="Times New Roman" w:hAnsi="Times New Roman" w:cs="Times New Roman"/>
          <w:color w:val="000000" w:themeColor="text1"/>
          <w:sz w:val="22"/>
          <w:szCs w:val="22"/>
        </w:rPr>
        <w:instrText xml:space="preserve"> SEQ Table \* ARABIC </w:instrText>
      </w:r>
      <w:r w:rsidRPr="00BF452D">
        <w:rPr>
          <w:rFonts w:ascii="Times New Roman" w:hAnsi="Times New Roman" w:cs="Times New Roman"/>
          <w:color w:val="000000" w:themeColor="text1"/>
          <w:sz w:val="22"/>
          <w:szCs w:val="22"/>
        </w:rPr>
        <w:fldChar w:fldCharType="separate"/>
      </w:r>
      <w:r w:rsidR="00F454C7" w:rsidRPr="00BF452D">
        <w:rPr>
          <w:rFonts w:ascii="Times New Roman" w:hAnsi="Times New Roman" w:cs="Times New Roman"/>
          <w:noProof/>
          <w:color w:val="000000" w:themeColor="text1"/>
          <w:sz w:val="22"/>
          <w:szCs w:val="22"/>
        </w:rPr>
        <w:t>5</w:t>
      </w:r>
      <w:r w:rsidRPr="00BF452D">
        <w:rPr>
          <w:rFonts w:ascii="Times New Roman" w:hAnsi="Times New Roman" w:cs="Times New Roman"/>
          <w:color w:val="000000" w:themeColor="text1"/>
          <w:sz w:val="22"/>
          <w:szCs w:val="22"/>
        </w:rPr>
        <w:fldChar w:fldCharType="end"/>
      </w:r>
      <w:r w:rsidRPr="00BF452D">
        <w:rPr>
          <w:rFonts w:ascii="Times New Roman" w:hAnsi="Times New Roman" w:cs="Times New Roman"/>
          <w:color w:val="000000" w:themeColor="text1"/>
          <w:sz w:val="22"/>
          <w:szCs w:val="22"/>
        </w:rPr>
        <w:t>: Injectors (Results)</w:t>
      </w:r>
      <w:bookmarkEnd w:id="15"/>
      <w:bookmarkEnd w:id="16"/>
    </w:p>
    <w:tbl>
      <w:tblPr>
        <w:tblStyle w:val="TableGrid"/>
        <w:tblW w:w="0" w:type="auto"/>
        <w:tblLook w:val="04A0" w:firstRow="1" w:lastRow="0" w:firstColumn="1" w:lastColumn="0" w:noHBand="0" w:noVBand="1"/>
      </w:tblPr>
      <w:tblGrid>
        <w:gridCol w:w="3005"/>
        <w:gridCol w:w="3005"/>
        <w:gridCol w:w="3006"/>
      </w:tblGrid>
      <w:tr w:rsidR="00867E12" w:rsidRPr="00BF452D" w14:paraId="4D920256" w14:textId="77777777" w:rsidTr="002C39A2">
        <w:tc>
          <w:tcPr>
            <w:tcW w:w="3005" w:type="dxa"/>
          </w:tcPr>
          <w:p w14:paraId="35A617D5" w14:textId="18194F4A"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Pins</w:t>
            </w:r>
          </w:p>
        </w:tc>
        <w:tc>
          <w:tcPr>
            <w:tcW w:w="3005" w:type="dxa"/>
          </w:tcPr>
          <w:p w14:paraId="3FED143B" w14:textId="072E287B"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Manufacturer</w:t>
            </w:r>
            <w:r w:rsidR="003B3B66" w:rsidRPr="00BF452D">
              <w:rPr>
                <w:rFonts w:ascii="Times New Roman" w:hAnsi="Times New Roman" w:cs="Times New Roman"/>
                <w:color w:val="000000" w:themeColor="text1"/>
              </w:rPr>
              <w:t xml:space="preserve"> (o</w:t>
            </w:r>
          </w:p>
        </w:tc>
        <w:tc>
          <w:tcPr>
            <w:tcW w:w="3006" w:type="dxa"/>
          </w:tcPr>
          <w:p w14:paraId="052DEAB6" w14:textId="63DDBA11"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Results from test conducted</w:t>
            </w:r>
          </w:p>
        </w:tc>
      </w:tr>
      <w:tr w:rsidR="00867E12" w:rsidRPr="00BF452D" w14:paraId="044B74F3" w14:textId="77777777" w:rsidTr="002C39A2">
        <w:tc>
          <w:tcPr>
            <w:tcW w:w="3005" w:type="dxa"/>
          </w:tcPr>
          <w:p w14:paraId="75707C40" w14:textId="7B0C6910"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Injector 1</w:t>
            </w:r>
          </w:p>
        </w:tc>
        <w:tc>
          <w:tcPr>
            <w:tcW w:w="3005" w:type="dxa"/>
          </w:tcPr>
          <w:p w14:paraId="775B8960" w14:textId="2090F6BC"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15 - 17</w:t>
            </w:r>
          </w:p>
        </w:tc>
        <w:tc>
          <w:tcPr>
            <w:tcW w:w="3006" w:type="dxa"/>
          </w:tcPr>
          <w:p w14:paraId="0DB217E5" w14:textId="5379DC82" w:rsidR="002C39A2" w:rsidRPr="00BF452D" w:rsidRDefault="002C39A2" w:rsidP="0070087A">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16.3</w:t>
            </w:r>
          </w:p>
        </w:tc>
      </w:tr>
      <w:tr w:rsidR="00867E12" w:rsidRPr="00BF452D" w14:paraId="22AA231A" w14:textId="77777777" w:rsidTr="002C39A2">
        <w:tc>
          <w:tcPr>
            <w:tcW w:w="3005" w:type="dxa"/>
          </w:tcPr>
          <w:p w14:paraId="5DD25010" w14:textId="52102269" w:rsidR="002C39A2" w:rsidRPr="00BF452D" w:rsidRDefault="002C39A2" w:rsidP="002C39A2">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Injector 2</w:t>
            </w:r>
          </w:p>
        </w:tc>
        <w:tc>
          <w:tcPr>
            <w:tcW w:w="3005" w:type="dxa"/>
          </w:tcPr>
          <w:p w14:paraId="68566215" w14:textId="7C1BB203" w:rsidR="002C39A2" w:rsidRPr="00BF452D" w:rsidRDefault="002C39A2" w:rsidP="002C39A2">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15 - 17</w:t>
            </w:r>
          </w:p>
        </w:tc>
        <w:tc>
          <w:tcPr>
            <w:tcW w:w="3006" w:type="dxa"/>
          </w:tcPr>
          <w:p w14:paraId="54FDAB86" w14:textId="50B3A178" w:rsidR="002C39A2" w:rsidRPr="00BF452D" w:rsidRDefault="002C39A2" w:rsidP="002C39A2">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16.1</w:t>
            </w:r>
          </w:p>
        </w:tc>
      </w:tr>
      <w:tr w:rsidR="00867E12" w:rsidRPr="00BF452D" w14:paraId="38AF056C" w14:textId="77777777" w:rsidTr="002C39A2">
        <w:tc>
          <w:tcPr>
            <w:tcW w:w="3005" w:type="dxa"/>
          </w:tcPr>
          <w:p w14:paraId="741153BD" w14:textId="5DF73771" w:rsidR="002C39A2" w:rsidRPr="00BF452D" w:rsidRDefault="002C39A2" w:rsidP="002C39A2">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Injector 3</w:t>
            </w:r>
          </w:p>
        </w:tc>
        <w:tc>
          <w:tcPr>
            <w:tcW w:w="3005" w:type="dxa"/>
          </w:tcPr>
          <w:p w14:paraId="57C67BCF" w14:textId="5CF7EECA" w:rsidR="002C39A2" w:rsidRPr="00BF452D" w:rsidRDefault="002C39A2" w:rsidP="002C39A2">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15 - 17</w:t>
            </w:r>
          </w:p>
        </w:tc>
        <w:tc>
          <w:tcPr>
            <w:tcW w:w="3006" w:type="dxa"/>
          </w:tcPr>
          <w:p w14:paraId="7488A1AB" w14:textId="56B89716" w:rsidR="002C39A2" w:rsidRPr="00BF452D" w:rsidRDefault="002C39A2" w:rsidP="002C39A2">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16.3</w:t>
            </w:r>
          </w:p>
        </w:tc>
      </w:tr>
      <w:tr w:rsidR="00867E12" w:rsidRPr="00BF452D" w14:paraId="358B45C0" w14:textId="77777777" w:rsidTr="002C39A2">
        <w:tc>
          <w:tcPr>
            <w:tcW w:w="3005" w:type="dxa"/>
          </w:tcPr>
          <w:p w14:paraId="2D6FD415" w14:textId="753457EB" w:rsidR="002C39A2" w:rsidRPr="00BF452D" w:rsidRDefault="002C39A2" w:rsidP="002C39A2">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Injector 4</w:t>
            </w:r>
          </w:p>
        </w:tc>
        <w:tc>
          <w:tcPr>
            <w:tcW w:w="3005" w:type="dxa"/>
          </w:tcPr>
          <w:p w14:paraId="3627E6EC" w14:textId="03C0A8D0" w:rsidR="002C39A2" w:rsidRPr="00BF452D" w:rsidRDefault="002C39A2" w:rsidP="002C39A2">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15 - 17</w:t>
            </w:r>
          </w:p>
        </w:tc>
        <w:tc>
          <w:tcPr>
            <w:tcW w:w="3006" w:type="dxa"/>
          </w:tcPr>
          <w:p w14:paraId="33D2B58A" w14:textId="1AFC46E0" w:rsidR="002C39A2" w:rsidRPr="00BF452D" w:rsidRDefault="002C39A2" w:rsidP="002C39A2">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16.1</w:t>
            </w:r>
          </w:p>
        </w:tc>
      </w:tr>
    </w:tbl>
    <w:p w14:paraId="774686AD" w14:textId="5866212C" w:rsidR="002E4FF0" w:rsidRPr="00BF452D" w:rsidRDefault="002E4FF0" w:rsidP="0070087A">
      <w:pPr>
        <w:spacing w:line="360" w:lineRule="auto"/>
        <w:jc w:val="both"/>
        <w:rPr>
          <w:rFonts w:ascii="Times New Roman" w:hAnsi="Times New Roman" w:cs="Times New Roman"/>
          <w:color w:val="000000" w:themeColor="text1"/>
        </w:rPr>
      </w:pPr>
    </w:p>
    <w:p w14:paraId="204FBB10" w14:textId="6822BD16" w:rsidR="002E4FF0" w:rsidRPr="00BF452D" w:rsidRDefault="002E4FF0" w:rsidP="002E4FF0">
      <w:pPr>
        <w:pStyle w:val="Caption"/>
        <w:keepNext/>
        <w:jc w:val="both"/>
        <w:rPr>
          <w:rFonts w:ascii="Times New Roman" w:hAnsi="Times New Roman" w:cs="Times New Roman"/>
          <w:sz w:val="22"/>
          <w:szCs w:val="22"/>
        </w:rPr>
      </w:pPr>
      <w:bookmarkStart w:id="17" w:name="_Toc102388212"/>
      <w:bookmarkStart w:id="18" w:name="_Toc102417867"/>
      <w:r w:rsidRPr="00BF452D">
        <w:rPr>
          <w:rFonts w:ascii="Times New Roman" w:hAnsi="Times New Roman" w:cs="Times New Roman"/>
          <w:sz w:val="22"/>
          <w:szCs w:val="22"/>
        </w:rPr>
        <w:t xml:space="preserve">Figure </w:t>
      </w:r>
      <w:r w:rsidRPr="00BF452D">
        <w:rPr>
          <w:rFonts w:ascii="Times New Roman" w:hAnsi="Times New Roman" w:cs="Times New Roman"/>
          <w:sz w:val="22"/>
          <w:szCs w:val="22"/>
        </w:rPr>
        <w:fldChar w:fldCharType="begin"/>
      </w:r>
      <w:r w:rsidRPr="00BF452D">
        <w:rPr>
          <w:rFonts w:ascii="Times New Roman" w:hAnsi="Times New Roman" w:cs="Times New Roman"/>
          <w:sz w:val="22"/>
          <w:szCs w:val="22"/>
        </w:rPr>
        <w:instrText xml:space="preserve"> SEQ Figure \* ARABIC </w:instrText>
      </w:r>
      <w:r w:rsidRPr="00BF452D">
        <w:rPr>
          <w:rFonts w:ascii="Times New Roman" w:hAnsi="Times New Roman" w:cs="Times New Roman"/>
          <w:sz w:val="22"/>
          <w:szCs w:val="22"/>
        </w:rPr>
        <w:fldChar w:fldCharType="separate"/>
      </w:r>
      <w:r w:rsidR="00CA54AF">
        <w:rPr>
          <w:rFonts w:ascii="Times New Roman" w:hAnsi="Times New Roman" w:cs="Times New Roman"/>
          <w:noProof/>
          <w:sz w:val="22"/>
          <w:szCs w:val="22"/>
        </w:rPr>
        <w:t>1</w:t>
      </w:r>
      <w:r w:rsidRPr="00BF452D">
        <w:rPr>
          <w:rFonts w:ascii="Times New Roman" w:hAnsi="Times New Roman" w:cs="Times New Roman"/>
          <w:sz w:val="22"/>
          <w:szCs w:val="22"/>
        </w:rPr>
        <w:fldChar w:fldCharType="end"/>
      </w:r>
      <w:r w:rsidRPr="00BF452D">
        <w:rPr>
          <w:rFonts w:ascii="Times New Roman" w:hAnsi="Times New Roman" w:cs="Times New Roman"/>
          <w:sz w:val="22"/>
          <w:szCs w:val="22"/>
        </w:rPr>
        <w:t>: Oscilloscope demonstrating engine starting (cold cranking)</w:t>
      </w:r>
      <w:bookmarkEnd w:id="17"/>
      <w:bookmarkEnd w:id="18"/>
    </w:p>
    <w:p w14:paraId="6E2D274F" w14:textId="3B228873" w:rsidR="002E4FF0" w:rsidRPr="00BF452D" w:rsidRDefault="002E4FF0" w:rsidP="00BF452D">
      <w:pPr>
        <w:spacing w:line="360" w:lineRule="auto"/>
        <w:jc w:val="center"/>
        <w:rPr>
          <w:rFonts w:ascii="Times New Roman" w:hAnsi="Times New Roman" w:cs="Times New Roman"/>
          <w:color w:val="000000" w:themeColor="text1"/>
        </w:rPr>
      </w:pPr>
      <w:r w:rsidRPr="00BF452D">
        <w:rPr>
          <w:rFonts w:ascii="Times New Roman" w:hAnsi="Times New Roman" w:cs="Times New Roman"/>
          <w:noProof/>
          <w:color w:val="000000" w:themeColor="text1"/>
        </w:rPr>
        <w:drawing>
          <wp:inline distT="0" distB="0" distL="0" distR="0" wp14:anchorId="36D96A5C" wp14:editId="057AF06C">
            <wp:extent cx="4557932" cy="3555551"/>
            <wp:effectExtent l="0" t="0" r="1905" b="635"/>
            <wp:docPr id="3" name="Picture 3"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9125" cy="3572084"/>
                    </a:xfrm>
                    <a:prstGeom prst="rect">
                      <a:avLst/>
                    </a:prstGeom>
                  </pic:spPr>
                </pic:pic>
              </a:graphicData>
            </a:graphic>
          </wp:inline>
        </w:drawing>
      </w:r>
    </w:p>
    <w:p w14:paraId="333DBD73" w14:textId="5CAC9AAF" w:rsidR="002E4FF0" w:rsidRPr="00BF452D" w:rsidRDefault="002E4FF0" w:rsidP="0070087A">
      <w:pPr>
        <w:spacing w:line="360" w:lineRule="auto"/>
        <w:jc w:val="both"/>
        <w:rPr>
          <w:rFonts w:ascii="Times New Roman" w:hAnsi="Times New Roman" w:cs="Times New Roman"/>
          <w:color w:val="000000" w:themeColor="text1"/>
        </w:rPr>
      </w:pPr>
    </w:p>
    <w:p w14:paraId="64B702CA" w14:textId="77777777" w:rsidR="002E4FF0" w:rsidRPr="00BF452D" w:rsidRDefault="002E4FF0" w:rsidP="0070087A">
      <w:pPr>
        <w:spacing w:line="360" w:lineRule="auto"/>
        <w:jc w:val="both"/>
        <w:rPr>
          <w:rFonts w:ascii="Times New Roman" w:hAnsi="Times New Roman" w:cs="Times New Roman"/>
          <w:color w:val="000000" w:themeColor="text1"/>
        </w:rPr>
      </w:pPr>
    </w:p>
    <w:p w14:paraId="7392F76B" w14:textId="38B214AC" w:rsidR="002E4FF0" w:rsidRPr="00BF452D" w:rsidRDefault="002E4FF0" w:rsidP="002E4FF0">
      <w:pPr>
        <w:pStyle w:val="Caption"/>
        <w:keepNext/>
        <w:jc w:val="both"/>
        <w:rPr>
          <w:rFonts w:ascii="Times New Roman" w:hAnsi="Times New Roman" w:cs="Times New Roman"/>
          <w:sz w:val="22"/>
          <w:szCs w:val="22"/>
        </w:rPr>
      </w:pPr>
      <w:bookmarkStart w:id="19" w:name="_Toc102388213"/>
      <w:bookmarkStart w:id="20" w:name="_Toc102417868"/>
      <w:r w:rsidRPr="00BF452D">
        <w:rPr>
          <w:rFonts w:ascii="Times New Roman" w:hAnsi="Times New Roman" w:cs="Times New Roman"/>
          <w:sz w:val="22"/>
          <w:szCs w:val="22"/>
        </w:rPr>
        <w:lastRenderedPageBreak/>
        <w:t xml:space="preserve">Figure </w:t>
      </w:r>
      <w:r w:rsidRPr="00BF452D">
        <w:rPr>
          <w:rFonts w:ascii="Times New Roman" w:hAnsi="Times New Roman" w:cs="Times New Roman"/>
          <w:sz w:val="22"/>
          <w:szCs w:val="22"/>
        </w:rPr>
        <w:fldChar w:fldCharType="begin"/>
      </w:r>
      <w:r w:rsidRPr="00BF452D">
        <w:rPr>
          <w:rFonts w:ascii="Times New Roman" w:hAnsi="Times New Roman" w:cs="Times New Roman"/>
          <w:sz w:val="22"/>
          <w:szCs w:val="22"/>
        </w:rPr>
        <w:instrText xml:space="preserve"> SEQ Figure \* ARABIC </w:instrText>
      </w:r>
      <w:r w:rsidRPr="00BF452D">
        <w:rPr>
          <w:rFonts w:ascii="Times New Roman" w:hAnsi="Times New Roman" w:cs="Times New Roman"/>
          <w:sz w:val="22"/>
          <w:szCs w:val="22"/>
        </w:rPr>
        <w:fldChar w:fldCharType="separate"/>
      </w:r>
      <w:r w:rsidR="00CA54AF">
        <w:rPr>
          <w:rFonts w:ascii="Times New Roman" w:hAnsi="Times New Roman" w:cs="Times New Roman"/>
          <w:noProof/>
          <w:sz w:val="22"/>
          <w:szCs w:val="22"/>
        </w:rPr>
        <w:t>2</w:t>
      </w:r>
      <w:r w:rsidRPr="00BF452D">
        <w:rPr>
          <w:rFonts w:ascii="Times New Roman" w:hAnsi="Times New Roman" w:cs="Times New Roman"/>
          <w:sz w:val="22"/>
          <w:szCs w:val="22"/>
        </w:rPr>
        <w:fldChar w:fldCharType="end"/>
      </w:r>
      <w:r w:rsidRPr="00BF452D">
        <w:rPr>
          <w:rFonts w:ascii="Times New Roman" w:hAnsi="Times New Roman" w:cs="Times New Roman"/>
          <w:sz w:val="22"/>
          <w:szCs w:val="22"/>
        </w:rPr>
        <w:t xml:space="preserve">: Oscilloscope which shows the engine </w:t>
      </w:r>
      <w:r w:rsidR="00BF452D" w:rsidRPr="00BF452D">
        <w:rPr>
          <w:rFonts w:ascii="Times New Roman" w:hAnsi="Times New Roman" w:cs="Times New Roman"/>
          <w:sz w:val="22"/>
          <w:szCs w:val="22"/>
        </w:rPr>
        <w:t>accelerating</w:t>
      </w:r>
      <w:bookmarkEnd w:id="19"/>
      <w:bookmarkEnd w:id="20"/>
    </w:p>
    <w:p w14:paraId="7FAC8F8A" w14:textId="43289603" w:rsidR="002E4FF0" w:rsidRPr="00BF452D" w:rsidRDefault="002E4FF0" w:rsidP="002E4FF0">
      <w:pPr>
        <w:spacing w:line="360" w:lineRule="auto"/>
        <w:jc w:val="center"/>
        <w:rPr>
          <w:rFonts w:ascii="Times New Roman" w:hAnsi="Times New Roman" w:cs="Times New Roman"/>
          <w:color w:val="000000" w:themeColor="text1"/>
        </w:rPr>
      </w:pPr>
      <w:r w:rsidRPr="00BF452D">
        <w:rPr>
          <w:rFonts w:ascii="Times New Roman" w:hAnsi="Times New Roman" w:cs="Times New Roman"/>
          <w:noProof/>
          <w:color w:val="000000" w:themeColor="text1"/>
        </w:rPr>
        <w:drawing>
          <wp:inline distT="0" distB="0" distL="0" distR="0" wp14:anchorId="34D6AA6A" wp14:editId="20B50655">
            <wp:extent cx="4248443" cy="3313184"/>
            <wp:effectExtent l="0" t="0" r="0" b="1905"/>
            <wp:docPr id="4" name="Picture 4"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ox and whisker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07944" cy="3359586"/>
                    </a:xfrm>
                    <a:prstGeom prst="rect">
                      <a:avLst/>
                    </a:prstGeom>
                  </pic:spPr>
                </pic:pic>
              </a:graphicData>
            </a:graphic>
          </wp:inline>
        </w:drawing>
      </w:r>
    </w:p>
    <w:p w14:paraId="3A876596" w14:textId="77777777" w:rsidR="002E4FF0" w:rsidRPr="00BF452D" w:rsidRDefault="002E4FF0" w:rsidP="002E4FF0">
      <w:pPr>
        <w:spacing w:line="360" w:lineRule="auto"/>
        <w:jc w:val="center"/>
        <w:rPr>
          <w:rFonts w:ascii="Times New Roman" w:hAnsi="Times New Roman" w:cs="Times New Roman"/>
          <w:color w:val="000000" w:themeColor="text1"/>
        </w:rPr>
      </w:pPr>
    </w:p>
    <w:p w14:paraId="715334C9" w14:textId="39AC3431" w:rsidR="002E4FF0" w:rsidRPr="00BF452D" w:rsidRDefault="002E4FF0" w:rsidP="002E4FF0">
      <w:pPr>
        <w:pStyle w:val="Caption"/>
        <w:keepNext/>
        <w:rPr>
          <w:rFonts w:ascii="Times New Roman" w:hAnsi="Times New Roman" w:cs="Times New Roman"/>
          <w:sz w:val="22"/>
          <w:szCs w:val="22"/>
        </w:rPr>
      </w:pPr>
      <w:bookmarkStart w:id="21" w:name="_Toc102388214"/>
      <w:bookmarkStart w:id="22" w:name="_Toc102417869"/>
      <w:r w:rsidRPr="00BF452D">
        <w:rPr>
          <w:rFonts w:ascii="Times New Roman" w:hAnsi="Times New Roman" w:cs="Times New Roman"/>
          <w:sz w:val="22"/>
          <w:szCs w:val="22"/>
        </w:rPr>
        <w:t xml:space="preserve">Figure </w:t>
      </w:r>
      <w:r w:rsidRPr="00BF452D">
        <w:rPr>
          <w:rFonts w:ascii="Times New Roman" w:hAnsi="Times New Roman" w:cs="Times New Roman"/>
          <w:sz w:val="22"/>
          <w:szCs w:val="22"/>
        </w:rPr>
        <w:fldChar w:fldCharType="begin"/>
      </w:r>
      <w:r w:rsidRPr="00BF452D">
        <w:rPr>
          <w:rFonts w:ascii="Times New Roman" w:hAnsi="Times New Roman" w:cs="Times New Roman"/>
          <w:sz w:val="22"/>
          <w:szCs w:val="22"/>
        </w:rPr>
        <w:instrText xml:space="preserve"> SEQ Figure \* ARABIC </w:instrText>
      </w:r>
      <w:r w:rsidRPr="00BF452D">
        <w:rPr>
          <w:rFonts w:ascii="Times New Roman" w:hAnsi="Times New Roman" w:cs="Times New Roman"/>
          <w:sz w:val="22"/>
          <w:szCs w:val="22"/>
        </w:rPr>
        <w:fldChar w:fldCharType="separate"/>
      </w:r>
      <w:r w:rsidR="00CA54AF">
        <w:rPr>
          <w:rFonts w:ascii="Times New Roman" w:hAnsi="Times New Roman" w:cs="Times New Roman"/>
          <w:noProof/>
          <w:sz w:val="22"/>
          <w:szCs w:val="22"/>
        </w:rPr>
        <w:t>3</w:t>
      </w:r>
      <w:r w:rsidRPr="00BF452D">
        <w:rPr>
          <w:rFonts w:ascii="Times New Roman" w:hAnsi="Times New Roman" w:cs="Times New Roman"/>
          <w:sz w:val="22"/>
          <w:szCs w:val="22"/>
        </w:rPr>
        <w:fldChar w:fldCharType="end"/>
      </w:r>
      <w:r w:rsidRPr="00BF452D">
        <w:rPr>
          <w:rFonts w:ascii="Times New Roman" w:hAnsi="Times New Roman" w:cs="Times New Roman"/>
          <w:sz w:val="22"/>
          <w:szCs w:val="22"/>
        </w:rPr>
        <w:t>: Oscilloscope showing engine is decelerating</w:t>
      </w:r>
      <w:bookmarkEnd w:id="21"/>
      <w:bookmarkEnd w:id="22"/>
    </w:p>
    <w:p w14:paraId="5ABD8F63" w14:textId="3D69C6B8" w:rsidR="002E4FF0" w:rsidRPr="00BF452D" w:rsidRDefault="00BF452D" w:rsidP="002E4FF0">
      <w:pPr>
        <w:spacing w:line="360" w:lineRule="auto"/>
        <w:jc w:val="center"/>
        <w:rPr>
          <w:rFonts w:ascii="Times New Roman" w:hAnsi="Times New Roman" w:cs="Times New Roman"/>
          <w:color w:val="000000" w:themeColor="text1"/>
        </w:rPr>
      </w:pPr>
      <w:r w:rsidRPr="00BF452D">
        <w:rPr>
          <w:rFonts w:ascii="Times New Roman" w:hAnsi="Times New Roman" w:cs="Times New Roman"/>
          <w:noProof/>
          <w:color w:val="000000" w:themeColor="text1"/>
        </w:rPr>
        <w:drawing>
          <wp:inline distT="0" distB="0" distL="0" distR="0" wp14:anchorId="0F1A1032" wp14:editId="31D704A4">
            <wp:extent cx="4473526" cy="3482768"/>
            <wp:effectExtent l="0" t="0" r="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11743" cy="3512521"/>
                    </a:xfrm>
                    <a:prstGeom prst="rect">
                      <a:avLst/>
                    </a:prstGeom>
                  </pic:spPr>
                </pic:pic>
              </a:graphicData>
            </a:graphic>
          </wp:inline>
        </w:drawing>
      </w:r>
    </w:p>
    <w:p w14:paraId="1EA0F2C5" w14:textId="6212D4AD" w:rsidR="002E4FF0" w:rsidRPr="00BF452D" w:rsidRDefault="002E4FF0" w:rsidP="002E4FF0">
      <w:pPr>
        <w:spacing w:line="360" w:lineRule="auto"/>
        <w:rPr>
          <w:rFonts w:ascii="Times New Roman" w:hAnsi="Times New Roman" w:cs="Times New Roman"/>
          <w:color w:val="000000" w:themeColor="text1"/>
        </w:rPr>
      </w:pPr>
    </w:p>
    <w:p w14:paraId="6DC16E2E" w14:textId="50185BFD" w:rsidR="00BF452D" w:rsidRPr="00BF452D" w:rsidRDefault="00BF452D" w:rsidP="00BF452D">
      <w:pPr>
        <w:pStyle w:val="Caption"/>
        <w:keepNext/>
        <w:rPr>
          <w:rFonts w:ascii="Times New Roman" w:hAnsi="Times New Roman" w:cs="Times New Roman"/>
          <w:sz w:val="22"/>
          <w:szCs w:val="22"/>
        </w:rPr>
      </w:pPr>
      <w:bookmarkStart w:id="23" w:name="_Toc102388215"/>
      <w:bookmarkStart w:id="24" w:name="_Toc102417870"/>
      <w:r w:rsidRPr="00BF452D">
        <w:rPr>
          <w:rFonts w:ascii="Times New Roman" w:hAnsi="Times New Roman" w:cs="Times New Roman"/>
          <w:sz w:val="22"/>
          <w:szCs w:val="22"/>
        </w:rPr>
        <w:lastRenderedPageBreak/>
        <w:t xml:space="preserve">Figure </w:t>
      </w:r>
      <w:r w:rsidRPr="00BF452D">
        <w:rPr>
          <w:rFonts w:ascii="Times New Roman" w:hAnsi="Times New Roman" w:cs="Times New Roman"/>
          <w:sz w:val="22"/>
          <w:szCs w:val="22"/>
        </w:rPr>
        <w:fldChar w:fldCharType="begin"/>
      </w:r>
      <w:r w:rsidRPr="00BF452D">
        <w:rPr>
          <w:rFonts w:ascii="Times New Roman" w:hAnsi="Times New Roman" w:cs="Times New Roman"/>
          <w:sz w:val="22"/>
          <w:szCs w:val="22"/>
        </w:rPr>
        <w:instrText xml:space="preserve"> SEQ Figure \* ARABIC </w:instrText>
      </w:r>
      <w:r w:rsidRPr="00BF452D">
        <w:rPr>
          <w:rFonts w:ascii="Times New Roman" w:hAnsi="Times New Roman" w:cs="Times New Roman"/>
          <w:sz w:val="22"/>
          <w:szCs w:val="22"/>
        </w:rPr>
        <w:fldChar w:fldCharType="separate"/>
      </w:r>
      <w:r w:rsidR="00CA54AF">
        <w:rPr>
          <w:rFonts w:ascii="Times New Roman" w:hAnsi="Times New Roman" w:cs="Times New Roman"/>
          <w:noProof/>
          <w:sz w:val="22"/>
          <w:szCs w:val="22"/>
        </w:rPr>
        <w:t>4</w:t>
      </w:r>
      <w:r w:rsidRPr="00BF452D">
        <w:rPr>
          <w:rFonts w:ascii="Times New Roman" w:hAnsi="Times New Roman" w:cs="Times New Roman"/>
          <w:sz w:val="22"/>
          <w:szCs w:val="22"/>
        </w:rPr>
        <w:fldChar w:fldCharType="end"/>
      </w:r>
      <w:r w:rsidRPr="00BF452D">
        <w:rPr>
          <w:rFonts w:ascii="Times New Roman" w:hAnsi="Times New Roman" w:cs="Times New Roman"/>
          <w:sz w:val="22"/>
          <w:szCs w:val="22"/>
        </w:rPr>
        <w:t>: Oscilloscope showing when the engine is idle</w:t>
      </w:r>
      <w:bookmarkEnd w:id="23"/>
      <w:bookmarkEnd w:id="24"/>
    </w:p>
    <w:p w14:paraId="0775DC00" w14:textId="45271869" w:rsidR="002E4FF0" w:rsidRPr="00BF452D" w:rsidRDefault="00BF452D" w:rsidP="00BF452D">
      <w:pPr>
        <w:spacing w:line="360" w:lineRule="auto"/>
        <w:jc w:val="center"/>
        <w:rPr>
          <w:rFonts w:ascii="Times New Roman" w:hAnsi="Times New Roman" w:cs="Times New Roman"/>
          <w:color w:val="000000" w:themeColor="text1"/>
        </w:rPr>
      </w:pPr>
      <w:r w:rsidRPr="00BF452D">
        <w:rPr>
          <w:rFonts w:ascii="Times New Roman" w:hAnsi="Times New Roman" w:cs="Times New Roman"/>
          <w:noProof/>
          <w:color w:val="000000" w:themeColor="text1"/>
        </w:rPr>
        <w:drawing>
          <wp:inline distT="0" distB="0" distL="0" distR="0" wp14:anchorId="07E04E70" wp14:editId="2BB0C1CE">
            <wp:extent cx="4455268" cy="3467073"/>
            <wp:effectExtent l="0" t="0" r="2540" b="635"/>
            <wp:docPr id="6" name="Picture 6"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04620" cy="3505479"/>
                    </a:xfrm>
                    <a:prstGeom prst="rect">
                      <a:avLst/>
                    </a:prstGeom>
                  </pic:spPr>
                </pic:pic>
              </a:graphicData>
            </a:graphic>
          </wp:inline>
        </w:drawing>
      </w:r>
    </w:p>
    <w:p w14:paraId="36F2839D" w14:textId="326F1F2B" w:rsidR="0090191D" w:rsidRPr="00BF452D" w:rsidRDefault="0090191D" w:rsidP="00C567B3">
      <w:pPr>
        <w:pStyle w:val="Heading1"/>
        <w:spacing w:line="360" w:lineRule="auto"/>
        <w:jc w:val="both"/>
        <w:rPr>
          <w:rFonts w:ascii="Times New Roman" w:hAnsi="Times New Roman" w:cs="Times New Roman"/>
          <w:color w:val="000000" w:themeColor="text1"/>
          <w:sz w:val="22"/>
          <w:szCs w:val="22"/>
        </w:rPr>
      </w:pPr>
      <w:bookmarkStart w:id="25" w:name="_Toc102417779"/>
      <w:r w:rsidRPr="00BF452D">
        <w:rPr>
          <w:rFonts w:ascii="Times New Roman" w:hAnsi="Times New Roman" w:cs="Times New Roman"/>
          <w:color w:val="000000" w:themeColor="text1"/>
          <w:sz w:val="22"/>
          <w:szCs w:val="22"/>
        </w:rPr>
        <w:t>Analysis</w:t>
      </w:r>
      <w:bookmarkEnd w:id="25"/>
    </w:p>
    <w:p w14:paraId="368C318E" w14:textId="28A00775" w:rsidR="003F3EDE" w:rsidRPr="00BF452D" w:rsidRDefault="003F3EDE"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 xml:space="preserve">This section will </w:t>
      </w:r>
      <w:r w:rsidR="001D3D93" w:rsidRPr="00BF452D">
        <w:rPr>
          <w:rFonts w:ascii="Times New Roman" w:hAnsi="Times New Roman" w:cs="Times New Roman"/>
          <w:color w:val="000000" w:themeColor="text1"/>
        </w:rPr>
        <w:t>analyse</w:t>
      </w:r>
      <w:r w:rsidRPr="00BF452D">
        <w:rPr>
          <w:rFonts w:ascii="Times New Roman" w:hAnsi="Times New Roman" w:cs="Times New Roman"/>
          <w:color w:val="000000" w:themeColor="text1"/>
        </w:rPr>
        <w:t xml:space="preserve"> the results from the </w:t>
      </w:r>
      <w:r w:rsidR="00F454C7" w:rsidRPr="00BF452D">
        <w:rPr>
          <w:rFonts w:ascii="Times New Roman" w:hAnsi="Times New Roman" w:cs="Times New Roman"/>
          <w:color w:val="000000" w:themeColor="text1"/>
        </w:rPr>
        <w:t>test and</w:t>
      </w:r>
      <w:r w:rsidRPr="00BF452D">
        <w:rPr>
          <w:rFonts w:ascii="Times New Roman" w:hAnsi="Times New Roman" w:cs="Times New Roman"/>
          <w:color w:val="000000" w:themeColor="text1"/>
        </w:rPr>
        <w:t xml:space="preserve"> highlight the effect that this had on the engine systems. It will also highlight </w:t>
      </w:r>
      <w:r w:rsidR="001D3D93" w:rsidRPr="00BF452D">
        <w:rPr>
          <w:rFonts w:ascii="Times New Roman" w:hAnsi="Times New Roman" w:cs="Times New Roman"/>
          <w:color w:val="000000" w:themeColor="text1"/>
        </w:rPr>
        <w:t xml:space="preserve">the </w:t>
      </w:r>
      <w:r w:rsidRPr="00BF452D">
        <w:rPr>
          <w:rFonts w:ascii="Times New Roman" w:hAnsi="Times New Roman" w:cs="Times New Roman"/>
          <w:color w:val="000000" w:themeColor="text1"/>
        </w:rPr>
        <w:t xml:space="preserve">reasoning behind why these </w:t>
      </w:r>
      <w:r w:rsidR="003A7DB8" w:rsidRPr="00BF452D">
        <w:rPr>
          <w:rFonts w:ascii="Times New Roman" w:hAnsi="Times New Roman" w:cs="Times New Roman"/>
          <w:color w:val="000000" w:themeColor="text1"/>
        </w:rPr>
        <w:t>changes and</w:t>
      </w:r>
      <w:r w:rsidRPr="00BF452D">
        <w:rPr>
          <w:rFonts w:ascii="Times New Roman" w:hAnsi="Times New Roman" w:cs="Times New Roman"/>
          <w:color w:val="000000" w:themeColor="text1"/>
        </w:rPr>
        <w:t xml:space="preserve"> suggest why they have occurred. </w:t>
      </w:r>
    </w:p>
    <w:p w14:paraId="43757D30" w14:textId="2C95D0FE" w:rsidR="003F3EDE" w:rsidRPr="00BF452D" w:rsidRDefault="00536130" w:rsidP="00C567B3">
      <w:pPr>
        <w:pStyle w:val="Heading3"/>
        <w:spacing w:line="360" w:lineRule="auto"/>
        <w:jc w:val="both"/>
        <w:rPr>
          <w:rFonts w:ascii="Times New Roman" w:hAnsi="Times New Roman" w:cs="Times New Roman"/>
          <w:color w:val="000000" w:themeColor="text1"/>
          <w:sz w:val="22"/>
          <w:szCs w:val="22"/>
        </w:rPr>
      </w:pPr>
      <w:bookmarkStart w:id="26" w:name="_Toc102417780"/>
      <w:r w:rsidRPr="00BF452D">
        <w:rPr>
          <w:rFonts w:ascii="Times New Roman" w:hAnsi="Times New Roman" w:cs="Times New Roman"/>
          <w:color w:val="000000" w:themeColor="text1"/>
          <w:sz w:val="22"/>
          <w:szCs w:val="22"/>
        </w:rPr>
        <w:t>The ignition</w:t>
      </w:r>
      <w:r w:rsidR="00B76F1C" w:rsidRPr="00BF452D">
        <w:rPr>
          <w:rFonts w:ascii="Times New Roman" w:hAnsi="Times New Roman" w:cs="Times New Roman"/>
          <w:color w:val="000000" w:themeColor="text1"/>
          <w:sz w:val="22"/>
          <w:szCs w:val="22"/>
        </w:rPr>
        <w:t xml:space="preserve"> on, engine not running</w:t>
      </w:r>
      <w:bookmarkEnd w:id="26"/>
      <w:r w:rsidR="00B76F1C" w:rsidRPr="00BF452D">
        <w:rPr>
          <w:rFonts w:ascii="Times New Roman" w:hAnsi="Times New Roman" w:cs="Times New Roman"/>
          <w:color w:val="000000" w:themeColor="text1"/>
          <w:sz w:val="22"/>
          <w:szCs w:val="22"/>
        </w:rPr>
        <w:t xml:space="preserve"> </w:t>
      </w:r>
    </w:p>
    <w:p w14:paraId="6E3D9666" w14:textId="77777777" w:rsidR="00B76F1C" w:rsidRPr="00BF452D" w:rsidRDefault="00B76F1C"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 xml:space="preserve">When the ignition is on, it is not necessarily the case that the engine will be on, therefore it cannot be automatically assumed that this the case. It can however be noted that the electricity is doing around. This can be indicated through the voltage, which as indicated from the data, is running between 12.5V and 0V without any interference. </w:t>
      </w:r>
    </w:p>
    <w:p w14:paraId="4BBFB81F" w14:textId="77EEC0A3" w:rsidR="00B76F1C" w:rsidRPr="00BF452D" w:rsidRDefault="00B76F1C" w:rsidP="00C567B3">
      <w:pPr>
        <w:spacing w:line="360" w:lineRule="auto"/>
        <w:jc w:val="both"/>
        <w:rPr>
          <w:rFonts w:ascii="Times New Roman" w:hAnsi="Times New Roman" w:cs="Times New Roman"/>
        </w:rPr>
      </w:pPr>
      <w:proofErr w:type="gramStart"/>
      <w:r w:rsidRPr="00BF452D">
        <w:rPr>
          <w:rFonts w:ascii="Times New Roman" w:hAnsi="Times New Roman" w:cs="Times New Roman"/>
          <w:color w:val="000000" w:themeColor="text1"/>
        </w:rPr>
        <w:t>Therefore</w:t>
      </w:r>
      <w:proofErr w:type="gramEnd"/>
      <w:r w:rsidRPr="00BF452D">
        <w:rPr>
          <w:rFonts w:ascii="Times New Roman" w:hAnsi="Times New Roman" w:cs="Times New Roman"/>
          <w:color w:val="000000" w:themeColor="text1"/>
        </w:rPr>
        <w:t xml:space="preserve"> suggesting that despite the engine not running completely it is still providing power to the engine through the use of the ignition. John Miller comments that this is a result of more robust engine, and the re</w:t>
      </w:r>
      <w:r w:rsidRPr="00BF452D">
        <w:rPr>
          <w:rFonts w:ascii="Times New Roman" w:hAnsi="Times New Roman" w:cs="Times New Roman"/>
        </w:rPr>
        <w:t>sulted increase that this made to voltage (Miller, 1996; 1930</w:t>
      </w:r>
      <w:proofErr w:type="gramStart"/>
      <w:r w:rsidRPr="00BF452D">
        <w:rPr>
          <w:rFonts w:ascii="Times New Roman" w:hAnsi="Times New Roman" w:cs="Times New Roman"/>
        </w:rPr>
        <w:t>) .</w:t>
      </w:r>
      <w:proofErr w:type="gramEnd"/>
      <w:r w:rsidRPr="00BF452D">
        <w:rPr>
          <w:rFonts w:ascii="Times New Roman" w:hAnsi="Times New Roman" w:cs="Times New Roman"/>
        </w:rPr>
        <w:t xml:space="preserve"> It is further commented that the necessary voltage that is created by the ignition helps to support the running of the engine. This engine running is further around 12V, which is </w:t>
      </w:r>
      <w:proofErr w:type="gramStart"/>
      <w:r w:rsidRPr="00BF452D">
        <w:rPr>
          <w:rFonts w:ascii="Times New Roman" w:hAnsi="Times New Roman" w:cs="Times New Roman"/>
        </w:rPr>
        <w:t>similar to</w:t>
      </w:r>
      <w:proofErr w:type="gramEnd"/>
      <w:r w:rsidRPr="00BF452D">
        <w:rPr>
          <w:rFonts w:ascii="Times New Roman" w:hAnsi="Times New Roman" w:cs="Times New Roman"/>
        </w:rPr>
        <w:t xml:space="preserve"> the running of the engine that was seen in the engine. Miller further suggests that the reasoning behind the use of the 12V system is because it provides a more ‘efficient and charging system’ when another voltage is used (Miller, 1996; 1931). It also means that it </w:t>
      </w:r>
      <w:proofErr w:type="gramStart"/>
      <w:r w:rsidRPr="00BF452D">
        <w:rPr>
          <w:rFonts w:ascii="Times New Roman" w:hAnsi="Times New Roman" w:cs="Times New Roman"/>
        </w:rPr>
        <w:t>is able to</w:t>
      </w:r>
      <w:proofErr w:type="gramEnd"/>
      <w:r w:rsidRPr="00BF452D">
        <w:rPr>
          <w:rFonts w:ascii="Times New Roman" w:hAnsi="Times New Roman" w:cs="Times New Roman"/>
        </w:rPr>
        <w:t xml:space="preserve"> power more batteries and other accessories that are common within modern cars and motorcycles (Miller, 1996; 1931). </w:t>
      </w:r>
    </w:p>
    <w:p w14:paraId="56350BA6" w14:textId="23196D8C" w:rsidR="00B76F1C" w:rsidRPr="00BF452D" w:rsidRDefault="00B76F1C" w:rsidP="00C567B3">
      <w:pPr>
        <w:spacing w:line="360" w:lineRule="auto"/>
        <w:jc w:val="both"/>
        <w:rPr>
          <w:rFonts w:ascii="Times New Roman" w:hAnsi="Times New Roman" w:cs="Times New Roman"/>
        </w:rPr>
      </w:pPr>
      <w:r w:rsidRPr="00BF452D">
        <w:rPr>
          <w:rFonts w:ascii="Times New Roman" w:hAnsi="Times New Roman" w:cs="Times New Roman"/>
        </w:rPr>
        <w:lastRenderedPageBreak/>
        <w:t xml:space="preserve">Yi Mon suggests that it is this 12V ignition that provides clear support for the electrical spark system and support for spark plugs, which helps to support the engine (Yi Mon, 2019). It is this that further connects to the ignition coil, which depends on om the number of turn ratios that can affect the overall effect and performance of the engine (Yi Mon, 2019). The number of ratios of turn ratios in the system is also affected by the size of the engine, and what its intended performance is. To conclude it is evident that there is still electricity running through the engine, despite that the ignition is on. </w:t>
      </w:r>
    </w:p>
    <w:p w14:paraId="4C0CD0D2" w14:textId="26A45E77" w:rsidR="00B76F1C" w:rsidRPr="00BF452D" w:rsidRDefault="00B76F1C" w:rsidP="00C567B3">
      <w:pPr>
        <w:pStyle w:val="Heading3"/>
        <w:spacing w:line="360" w:lineRule="auto"/>
        <w:jc w:val="both"/>
        <w:rPr>
          <w:rFonts w:ascii="Times New Roman" w:hAnsi="Times New Roman" w:cs="Times New Roman"/>
          <w:color w:val="000000" w:themeColor="text1"/>
          <w:sz w:val="22"/>
          <w:szCs w:val="22"/>
        </w:rPr>
      </w:pPr>
      <w:bookmarkStart w:id="27" w:name="_Toc102417781"/>
      <w:r w:rsidRPr="00BF452D">
        <w:rPr>
          <w:rFonts w:ascii="Times New Roman" w:hAnsi="Times New Roman" w:cs="Times New Roman"/>
          <w:color w:val="000000" w:themeColor="text1"/>
          <w:sz w:val="22"/>
          <w:szCs w:val="22"/>
        </w:rPr>
        <w:t>Engine Cranking (From cold)</w:t>
      </w:r>
      <w:bookmarkEnd w:id="27"/>
      <w:r w:rsidRPr="00BF452D">
        <w:rPr>
          <w:rFonts w:ascii="Times New Roman" w:hAnsi="Times New Roman" w:cs="Times New Roman"/>
          <w:color w:val="000000" w:themeColor="text1"/>
          <w:sz w:val="22"/>
          <w:szCs w:val="22"/>
        </w:rPr>
        <w:t xml:space="preserve"> </w:t>
      </w:r>
    </w:p>
    <w:p w14:paraId="22B3E940" w14:textId="77777777" w:rsidR="00B76F1C" w:rsidRPr="00BF452D" w:rsidRDefault="00B76F1C" w:rsidP="00C567B3">
      <w:pPr>
        <w:spacing w:line="360" w:lineRule="auto"/>
        <w:jc w:val="both"/>
        <w:rPr>
          <w:rFonts w:ascii="Times New Roman" w:hAnsi="Times New Roman" w:cs="Times New Roman"/>
        </w:rPr>
      </w:pPr>
      <w:r w:rsidRPr="00BF452D">
        <w:rPr>
          <w:rFonts w:ascii="Times New Roman" w:hAnsi="Times New Roman" w:cs="Times New Roman"/>
        </w:rPr>
        <w:t xml:space="preserve">In conjunction to this, it is clear from the data, that when the engine is cracking. Engine cracking is when there is </w:t>
      </w:r>
      <w:proofErr w:type="gramStart"/>
      <w:r w:rsidRPr="00BF452D">
        <w:rPr>
          <w:rFonts w:ascii="Times New Roman" w:hAnsi="Times New Roman" w:cs="Times New Roman"/>
        </w:rPr>
        <w:t>more often than not</w:t>
      </w:r>
      <w:proofErr w:type="gramEnd"/>
      <w:r w:rsidRPr="00BF452D">
        <w:rPr>
          <w:rFonts w:ascii="Times New Roman" w:hAnsi="Times New Roman" w:cs="Times New Roman"/>
        </w:rPr>
        <w:t xml:space="preserve"> an electrical problem with the engine that prevents it from starting. This can sometimes be derived from </w:t>
      </w:r>
      <w:proofErr w:type="gramStart"/>
      <w:r w:rsidRPr="00BF452D">
        <w:rPr>
          <w:rFonts w:ascii="Times New Roman" w:hAnsi="Times New Roman" w:cs="Times New Roman"/>
        </w:rPr>
        <w:t>an</w:t>
      </w:r>
      <w:proofErr w:type="gramEnd"/>
      <w:r w:rsidRPr="00BF452D">
        <w:rPr>
          <w:rFonts w:ascii="Times New Roman" w:hAnsi="Times New Roman" w:cs="Times New Roman"/>
        </w:rPr>
        <w:t xml:space="preserve"> bad battery and ultimately means that the engine will need </w:t>
      </w:r>
      <w:r w:rsidRPr="00BF452D">
        <w:rPr>
          <w:rFonts w:ascii="Times New Roman" w:hAnsi="Times New Roman" w:cs="Times New Roman"/>
          <w:color w:val="000000" w:themeColor="text1"/>
        </w:rPr>
        <w:t xml:space="preserve">additional help. This means that the engine can start up more easily. </w:t>
      </w:r>
      <w:proofErr w:type="gramStart"/>
      <w:r w:rsidRPr="00BF452D">
        <w:rPr>
          <w:rFonts w:ascii="Times New Roman" w:hAnsi="Times New Roman" w:cs="Times New Roman"/>
          <w:color w:val="000000" w:themeColor="text1"/>
        </w:rPr>
        <w:t>In order to</w:t>
      </w:r>
      <w:proofErr w:type="gramEnd"/>
      <w:r w:rsidRPr="00BF452D">
        <w:rPr>
          <w:rFonts w:ascii="Times New Roman" w:hAnsi="Times New Roman" w:cs="Times New Roman"/>
          <w:color w:val="000000" w:themeColor="text1"/>
        </w:rPr>
        <w:t xml:space="preserve"> resolve this (and reduce the extra strain that is required) the </w:t>
      </w:r>
      <w:r w:rsidRPr="00BF452D">
        <w:rPr>
          <w:rFonts w:ascii="Times New Roman" w:hAnsi="Times New Roman" w:cs="Times New Roman"/>
        </w:rPr>
        <w:t xml:space="preserve">ignition system puts the voltage up this can be above 150V. There means that the engine is able to be started more </w:t>
      </w:r>
      <w:proofErr w:type="gramStart"/>
      <w:r w:rsidRPr="00BF452D">
        <w:rPr>
          <w:rFonts w:ascii="Times New Roman" w:hAnsi="Times New Roman" w:cs="Times New Roman"/>
        </w:rPr>
        <w:t>easily, and</w:t>
      </w:r>
      <w:proofErr w:type="gramEnd"/>
      <w:r w:rsidRPr="00BF452D">
        <w:rPr>
          <w:rFonts w:ascii="Times New Roman" w:hAnsi="Times New Roman" w:cs="Times New Roman"/>
        </w:rPr>
        <w:t xml:space="preserve"> reduces the potential for other mechanical and potentially electrical issues to occur. </w:t>
      </w:r>
    </w:p>
    <w:p w14:paraId="2AC3C166" w14:textId="76F178F3" w:rsidR="00B76F1C" w:rsidRPr="00BF452D" w:rsidRDefault="00B76F1C" w:rsidP="00C567B3">
      <w:pPr>
        <w:spacing w:line="360" w:lineRule="auto"/>
        <w:jc w:val="both"/>
        <w:rPr>
          <w:rFonts w:ascii="Times New Roman" w:hAnsi="Times New Roman" w:cs="Times New Roman"/>
        </w:rPr>
      </w:pPr>
      <w:r w:rsidRPr="00BF452D">
        <w:rPr>
          <w:rFonts w:ascii="Times New Roman" w:hAnsi="Times New Roman" w:cs="Times New Roman"/>
        </w:rPr>
        <w:t xml:space="preserve">Dwivedi and Sharma have commented and further build on these ideas suggesting that when the engine is cold it is more likely to have issues starting (Dwivedi and Sharma, 2019). </w:t>
      </w:r>
      <w:proofErr w:type="gramStart"/>
      <w:r w:rsidRPr="00BF452D">
        <w:rPr>
          <w:rFonts w:ascii="Times New Roman" w:hAnsi="Times New Roman" w:cs="Times New Roman"/>
        </w:rPr>
        <w:t>Thus</w:t>
      </w:r>
      <w:proofErr w:type="gramEnd"/>
      <w:r w:rsidRPr="00BF452D">
        <w:rPr>
          <w:rFonts w:ascii="Times New Roman" w:hAnsi="Times New Roman" w:cs="Times New Roman"/>
        </w:rPr>
        <w:t xml:space="preserve"> it is argued to be a result of the cold flow that is coming through from the engine and affects the overall performance of the engine (Dwivedi and Sharma, 2019).  Dwivedi et al have suggested that these issues can be prevented by increasing the injection into the engine (Dwivedi and Sharma, 2019).  This can be done by slightly increasing the voltage flow into the engine. However, it should be clear that this is not likely to reduce nor prevented engine cracking together. </w:t>
      </w:r>
    </w:p>
    <w:p w14:paraId="7B0436E7" w14:textId="22D91A1D" w:rsidR="00227C89" w:rsidRPr="00BF452D" w:rsidRDefault="00B76F1C" w:rsidP="00C567B3">
      <w:pPr>
        <w:pStyle w:val="Heading3"/>
        <w:spacing w:line="360" w:lineRule="auto"/>
        <w:jc w:val="both"/>
        <w:rPr>
          <w:rFonts w:ascii="Times New Roman" w:hAnsi="Times New Roman" w:cs="Times New Roman"/>
          <w:color w:val="000000" w:themeColor="text1"/>
          <w:sz w:val="22"/>
          <w:szCs w:val="22"/>
        </w:rPr>
      </w:pPr>
      <w:bookmarkStart w:id="28" w:name="_Toc102417782"/>
      <w:r w:rsidRPr="00BF452D">
        <w:rPr>
          <w:rFonts w:ascii="Times New Roman" w:hAnsi="Times New Roman" w:cs="Times New Roman"/>
          <w:color w:val="000000" w:themeColor="text1"/>
          <w:sz w:val="22"/>
          <w:szCs w:val="22"/>
        </w:rPr>
        <w:t>Engine warm-up</w:t>
      </w:r>
      <w:bookmarkEnd w:id="28"/>
      <w:r w:rsidRPr="00BF452D">
        <w:rPr>
          <w:rFonts w:ascii="Times New Roman" w:hAnsi="Times New Roman" w:cs="Times New Roman"/>
          <w:color w:val="000000" w:themeColor="text1"/>
          <w:sz w:val="22"/>
          <w:szCs w:val="22"/>
        </w:rPr>
        <w:t xml:space="preserve"> </w:t>
      </w:r>
    </w:p>
    <w:p w14:paraId="091821C6" w14:textId="4DB41CE1" w:rsidR="00227C89" w:rsidRPr="00BF452D" w:rsidRDefault="007A3F43" w:rsidP="00C567B3">
      <w:pPr>
        <w:spacing w:line="360" w:lineRule="auto"/>
        <w:jc w:val="both"/>
        <w:rPr>
          <w:rFonts w:ascii="Times New Roman" w:hAnsi="Times New Roman" w:cs="Times New Roman"/>
        </w:rPr>
      </w:pPr>
      <w:r w:rsidRPr="00BF452D">
        <w:rPr>
          <w:rFonts w:ascii="Times New Roman" w:hAnsi="Times New Roman" w:cs="Times New Roman"/>
        </w:rPr>
        <w:t>When the engine was warming up there was initially a lot of resistance</w:t>
      </w:r>
      <w:r w:rsidR="00995BD4" w:rsidRPr="00BF452D">
        <w:rPr>
          <w:rFonts w:ascii="Times New Roman" w:hAnsi="Times New Roman" w:cs="Times New Roman"/>
        </w:rPr>
        <w:t>, with the NTC being 2587 Ω at 20</w:t>
      </w:r>
      <w:r w:rsidR="00995BD4" w:rsidRPr="00BF452D">
        <w:rPr>
          <w:rFonts w:ascii="Times New Roman" w:hAnsi="Times New Roman" w:cs="Times New Roman"/>
          <w:vertAlign w:val="superscript"/>
        </w:rPr>
        <w:t>o</w:t>
      </w:r>
      <w:r w:rsidR="00995BD4" w:rsidRPr="00BF452D">
        <w:rPr>
          <w:rFonts w:ascii="Times New Roman" w:hAnsi="Times New Roman" w:cs="Times New Roman"/>
        </w:rPr>
        <w:t>c. However</w:t>
      </w:r>
      <w:r w:rsidR="00D7212F" w:rsidRPr="00BF452D">
        <w:rPr>
          <w:rFonts w:ascii="Times New Roman" w:hAnsi="Times New Roman" w:cs="Times New Roman"/>
        </w:rPr>
        <w:t>,</w:t>
      </w:r>
      <w:r w:rsidR="00995BD4" w:rsidRPr="00BF452D">
        <w:rPr>
          <w:rFonts w:ascii="Times New Roman" w:hAnsi="Times New Roman" w:cs="Times New Roman"/>
        </w:rPr>
        <w:t xml:space="preserve"> as the temperature within the engine increased </w:t>
      </w:r>
      <w:r w:rsidR="00127F04" w:rsidRPr="00BF452D">
        <w:rPr>
          <w:rFonts w:ascii="Times New Roman" w:hAnsi="Times New Roman" w:cs="Times New Roman"/>
        </w:rPr>
        <w:t xml:space="preserve">the resistance was lower at 256 Ω. There </w:t>
      </w:r>
      <w:r w:rsidR="00D7212F" w:rsidRPr="00BF452D">
        <w:rPr>
          <w:rFonts w:ascii="Times New Roman" w:hAnsi="Times New Roman" w:cs="Times New Roman"/>
        </w:rPr>
        <w:t>are</w:t>
      </w:r>
      <w:r w:rsidR="00127F04" w:rsidRPr="00BF452D">
        <w:rPr>
          <w:rFonts w:ascii="Times New Roman" w:hAnsi="Times New Roman" w:cs="Times New Roman"/>
        </w:rPr>
        <w:t xml:space="preserve"> also changes that occurred on the rotary idle when the engine is warming up, to when it has warmed up and reached a high temperature. For example, the rotary idle is reduced from 48% on when the temperature has reached </w:t>
      </w:r>
      <w:r w:rsidR="00D7212F" w:rsidRPr="00BF452D">
        <w:rPr>
          <w:rFonts w:ascii="Times New Roman" w:hAnsi="Times New Roman" w:cs="Times New Roman"/>
        </w:rPr>
        <w:t>20</w:t>
      </w:r>
      <w:r w:rsidR="00D7212F" w:rsidRPr="00BF452D">
        <w:rPr>
          <w:rFonts w:ascii="Times New Roman" w:hAnsi="Times New Roman" w:cs="Times New Roman"/>
          <w:vertAlign w:val="superscript"/>
        </w:rPr>
        <w:t>0</w:t>
      </w:r>
      <w:r w:rsidR="00D7212F" w:rsidRPr="00BF452D">
        <w:rPr>
          <w:rFonts w:ascii="Times New Roman" w:hAnsi="Times New Roman" w:cs="Times New Roman"/>
        </w:rPr>
        <w:t xml:space="preserve">c, whereas when the engine has started to warm up has reduced to 43% on. </w:t>
      </w:r>
    </w:p>
    <w:p w14:paraId="377B1EB2" w14:textId="480570B5" w:rsidR="00B76F1C" w:rsidRPr="00BF452D" w:rsidRDefault="00AF0B43" w:rsidP="00C567B3">
      <w:pPr>
        <w:spacing w:line="360" w:lineRule="auto"/>
        <w:jc w:val="both"/>
        <w:rPr>
          <w:rFonts w:ascii="Times New Roman" w:hAnsi="Times New Roman" w:cs="Times New Roman"/>
        </w:rPr>
      </w:pPr>
      <w:proofErr w:type="spellStart"/>
      <w:r w:rsidRPr="00BF452D">
        <w:rPr>
          <w:rFonts w:ascii="Times New Roman" w:hAnsi="Times New Roman" w:cs="Times New Roman"/>
        </w:rPr>
        <w:t>Torresgrosa</w:t>
      </w:r>
      <w:proofErr w:type="spellEnd"/>
      <w:r w:rsidRPr="00BF452D">
        <w:rPr>
          <w:rFonts w:ascii="Times New Roman" w:hAnsi="Times New Roman" w:cs="Times New Roman"/>
        </w:rPr>
        <w:t xml:space="preserve"> et al. commented that 80 – 90</w:t>
      </w:r>
      <w:r w:rsidR="00B00AFC" w:rsidRPr="00BF452D">
        <w:rPr>
          <w:rFonts w:ascii="Times New Roman" w:hAnsi="Times New Roman" w:cs="Times New Roman"/>
          <w:vertAlign w:val="superscript"/>
        </w:rPr>
        <w:t>o</w:t>
      </w:r>
      <w:r w:rsidR="00B00AFC" w:rsidRPr="00BF452D">
        <w:rPr>
          <w:rFonts w:ascii="Times New Roman" w:hAnsi="Times New Roman" w:cs="Times New Roman"/>
        </w:rPr>
        <w:t xml:space="preserve">c is the nominal temperature for an engine to begin to function normally and before the engine reaches this point the resistance is increased. It is also noted </w:t>
      </w:r>
      <w:r w:rsidR="00277991" w:rsidRPr="00BF452D">
        <w:rPr>
          <w:rFonts w:ascii="Times New Roman" w:hAnsi="Times New Roman" w:cs="Times New Roman"/>
        </w:rPr>
        <w:t xml:space="preserve">by Zammit et al that these are the areas </w:t>
      </w:r>
      <w:r w:rsidR="004A56B1" w:rsidRPr="00BF452D">
        <w:rPr>
          <w:rFonts w:ascii="Times New Roman" w:hAnsi="Times New Roman" w:cs="Times New Roman"/>
        </w:rPr>
        <w:t xml:space="preserve">where there </w:t>
      </w:r>
      <w:r w:rsidR="00366C64" w:rsidRPr="00BF452D">
        <w:rPr>
          <w:rFonts w:ascii="Times New Roman" w:hAnsi="Times New Roman" w:cs="Times New Roman"/>
        </w:rPr>
        <w:t>is</w:t>
      </w:r>
      <w:r w:rsidR="004A56B1" w:rsidRPr="00BF452D">
        <w:rPr>
          <w:rFonts w:ascii="Times New Roman" w:hAnsi="Times New Roman" w:cs="Times New Roman"/>
        </w:rPr>
        <w:t xml:space="preserve"> the biggest fuel consumption when the engine has started to warm up</w:t>
      </w:r>
      <w:r w:rsidR="00366C64" w:rsidRPr="00BF452D">
        <w:rPr>
          <w:rFonts w:ascii="Times New Roman" w:hAnsi="Times New Roman" w:cs="Times New Roman"/>
        </w:rPr>
        <w:t xml:space="preserve"> (Zammit et al, 2012)</w:t>
      </w:r>
      <w:r w:rsidR="004A56B1" w:rsidRPr="00BF452D">
        <w:rPr>
          <w:rFonts w:ascii="Times New Roman" w:hAnsi="Times New Roman" w:cs="Times New Roman"/>
        </w:rPr>
        <w:t xml:space="preserve">. This is </w:t>
      </w:r>
      <w:proofErr w:type="gramStart"/>
      <w:r w:rsidR="004A56B1" w:rsidRPr="00BF452D">
        <w:rPr>
          <w:rFonts w:ascii="Times New Roman" w:hAnsi="Times New Roman" w:cs="Times New Roman"/>
        </w:rPr>
        <w:t>due to the fact that</w:t>
      </w:r>
      <w:proofErr w:type="gramEnd"/>
      <w:r w:rsidR="004A56B1" w:rsidRPr="00BF452D">
        <w:rPr>
          <w:rFonts w:ascii="Times New Roman" w:hAnsi="Times New Roman" w:cs="Times New Roman"/>
        </w:rPr>
        <w:t xml:space="preserve"> when the engine is hotter the oil is thinner, and this, therefore, allows for the resistance to be reduced in the engine and therefore </w:t>
      </w:r>
      <w:r w:rsidR="00366C64" w:rsidRPr="00BF452D">
        <w:rPr>
          <w:rFonts w:ascii="Times New Roman" w:hAnsi="Times New Roman" w:cs="Times New Roman"/>
        </w:rPr>
        <w:t>allows</w:t>
      </w:r>
      <w:r w:rsidR="004A56B1" w:rsidRPr="00BF452D">
        <w:rPr>
          <w:rFonts w:ascii="Times New Roman" w:hAnsi="Times New Roman" w:cs="Times New Roman"/>
        </w:rPr>
        <w:t xml:space="preserve"> for it to run more </w:t>
      </w:r>
      <w:r w:rsidR="00366C64" w:rsidRPr="00BF452D">
        <w:rPr>
          <w:rFonts w:ascii="Times New Roman" w:hAnsi="Times New Roman" w:cs="Times New Roman"/>
        </w:rPr>
        <w:t xml:space="preserve">efficiently and easily. </w:t>
      </w:r>
    </w:p>
    <w:p w14:paraId="5009E5BB" w14:textId="77777777" w:rsidR="00366C64" w:rsidRPr="00BF452D" w:rsidRDefault="00366C64" w:rsidP="00C567B3">
      <w:pPr>
        <w:spacing w:line="360" w:lineRule="auto"/>
        <w:jc w:val="both"/>
        <w:rPr>
          <w:rFonts w:ascii="Times New Roman" w:hAnsi="Times New Roman" w:cs="Times New Roman"/>
        </w:rPr>
      </w:pPr>
    </w:p>
    <w:p w14:paraId="09555DAC" w14:textId="45C15813" w:rsidR="00B76F1C" w:rsidRPr="00BF452D" w:rsidRDefault="00B76F1C" w:rsidP="00C567B3">
      <w:pPr>
        <w:pStyle w:val="Heading3"/>
        <w:spacing w:line="360" w:lineRule="auto"/>
        <w:jc w:val="both"/>
        <w:rPr>
          <w:rFonts w:ascii="Times New Roman" w:hAnsi="Times New Roman" w:cs="Times New Roman"/>
          <w:color w:val="000000" w:themeColor="text1"/>
          <w:sz w:val="22"/>
          <w:szCs w:val="22"/>
        </w:rPr>
      </w:pPr>
      <w:bookmarkStart w:id="29" w:name="_Toc102417783"/>
      <w:r w:rsidRPr="00BF452D">
        <w:rPr>
          <w:rFonts w:ascii="Times New Roman" w:hAnsi="Times New Roman" w:cs="Times New Roman"/>
          <w:color w:val="000000" w:themeColor="text1"/>
          <w:sz w:val="22"/>
          <w:szCs w:val="22"/>
        </w:rPr>
        <w:lastRenderedPageBreak/>
        <w:t>Acceleration</w:t>
      </w:r>
      <w:bookmarkEnd w:id="29"/>
      <w:r w:rsidRPr="00BF452D">
        <w:rPr>
          <w:rFonts w:ascii="Times New Roman" w:hAnsi="Times New Roman" w:cs="Times New Roman"/>
          <w:color w:val="000000" w:themeColor="text1"/>
          <w:sz w:val="22"/>
          <w:szCs w:val="22"/>
        </w:rPr>
        <w:t xml:space="preserve"> </w:t>
      </w:r>
    </w:p>
    <w:p w14:paraId="2EEA19F9" w14:textId="3B2544A4" w:rsidR="00B76F1C" w:rsidRPr="00BF452D" w:rsidRDefault="00B76F1C" w:rsidP="00C567B3">
      <w:pPr>
        <w:spacing w:line="360" w:lineRule="auto"/>
        <w:jc w:val="both"/>
        <w:rPr>
          <w:rFonts w:ascii="Times New Roman" w:hAnsi="Times New Roman" w:cs="Times New Roman"/>
        </w:rPr>
      </w:pPr>
      <w:r w:rsidRPr="00BF452D">
        <w:rPr>
          <w:rFonts w:ascii="Times New Roman" w:hAnsi="Times New Roman" w:cs="Times New Roman"/>
        </w:rPr>
        <w:t xml:space="preserve">For acceleration, when there is an increase in the cycle (and thus the acceleration is increased). </w:t>
      </w:r>
      <w:r w:rsidR="00BF452D" w:rsidRPr="00BF452D">
        <w:rPr>
          <w:rFonts w:ascii="Times New Roman" w:hAnsi="Times New Roman" w:cs="Times New Roman"/>
        </w:rPr>
        <w:t xml:space="preserve">This is seen in figure 2. </w:t>
      </w:r>
      <w:r w:rsidRPr="00BF452D">
        <w:rPr>
          <w:rFonts w:ascii="Times New Roman" w:hAnsi="Times New Roman" w:cs="Times New Roman"/>
        </w:rPr>
        <w:t xml:space="preserve">The gap between each </w:t>
      </w:r>
      <w:proofErr w:type="gramStart"/>
      <w:r w:rsidRPr="00BF452D">
        <w:rPr>
          <w:rFonts w:ascii="Times New Roman" w:hAnsi="Times New Roman" w:cs="Times New Roman"/>
        </w:rPr>
        <w:t>cycle, when</w:t>
      </w:r>
      <w:proofErr w:type="gramEnd"/>
      <w:r w:rsidRPr="00BF452D">
        <w:rPr>
          <w:rFonts w:ascii="Times New Roman" w:hAnsi="Times New Roman" w:cs="Times New Roman"/>
        </w:rPr>
        <w:t xml:space="preserve"> the acceleration is increased is reduced and gets smaller. This is a result of the engine increasing the RPM which is due to the opening of the throttle, and the need for the fuel system to react faster, and thus as a result setting the spark of a lot quicker than it would be without such changes. </w:t>
      </w:r>
    </w:p>
    <w:p w14:paraId="65F337F3" w14:textId="659D4AB3" w:rsidR="00B76F1C" w:rsidRPr="00BF452D" w:rsidRDefault="00B76F1C" w:rsidP="00C567B3">
      <w:pPr>
        <w:spacing w:line="360" w:lineRule="auto"/>
        <w:jc w:val="both"/>
        <w:rPr>
          <w:rFonts w:ascii="Times New Roman" w:hAnsi="Times New Roman" w:cs="Times New Roman"/>
        </w:rPr>
      </w:pPr>
      <w:proofErr w:type="spellStart"/>
      <w:r w:rsidRPr="00BF452D">
        <w:rPr>
          <w:rFonts w:ascii="Times New Roman" w:hAnsi="Times New Roman" w:cs="Times New Roman"/>
        </w:rPr>
        <w:t>Linyuan</w:t>
      </w:r>
      <w:proofErr w:type="spellEnd"/>
      <w:r w:rsidRPr="00BF452D">
        <w:rPr>
          <w:rFonts w:ascii="Times New Roman" w:hAnsi="Times New Roman" w:cs="Times New Roman"/>
        </w:rPr>
        <w:t xml:space="preserve"> et al have noted that the increase in cycles that comes through increasing acceleration increases the overall performance of the engine. Liyuan et al suggest that increasing the Variable Cycle Engine (VCE) can increase the complexity and performance. It is further suggested that when the acceleration is increased it increases the vibrations within the engine, thus increasing the overall performance of the engine and increasing the RPM. However, this does not necessarily ensure that the engine is likely to receive the highest power, as this can only be increased with an internal issue which may cause the RPM to increase. </w:t>
      </w:r>
    </w:p>
    <w:p w14:paraId="764BD242" w14:textId="48930CB4" w:rsidR="00B76F1C" w:rsidRPr="00BF452D" w:rsidRDefault="00B76F1C" w:rsidP="00C567B3">
      <w:pPr>
        <w:pStyle w:val="Heading3"/>
        <w:spacing w:line="360" w:lineRule="auto"/>
        <w:jc w:val="both"/>
        <w:rPr>
          <w:rFonts w:ascii="Times New Roman" w:hAnsi="Times New Roman" w:cs="Times New Roman"/>
          <w:color w:val="000000" w:themeColor="text1"/>
          <w:sz w:val="22"/>
          <w:szCs w:val="22"/>
        </w:rPr>
      </w:pPr>
      <w:bookmarkStart w:id="30" w:name="_Toc102417784"/>
      <w:r w:rsidRPr="00BF452D">
        <w:rPr>
          <w:rFonts w:ascii="Times New Roman" w:hAnsi="Times New Roman" w:cs="Times New Roman"/>
          <w:color w:val="000000" w:themeColor="text1"/>
          <w:sz w:val="22"/>
          <w:szCs w:val="22"/>
        </w:rPr>
        <w:t>Deceleration</w:t>
      </w:r>
      <w:bookmarkEnd w:id="30"/>
      <w:r w:rsidRPr="00BF452D">
        <w:rPr>
          <w:rFonts w:ascii="Times New Roman" w:hAnsi="Times New Roman" w:cs="Times New Roman"/>
          <w:color w:val="000000" w:themeColor="text1"/>
          <w:sz w:val="22"/>
          <w:szCs w:val="22"/>
        </w:rPr>
        <w:t xml:space="preserve"> </w:t>
      </w:r>
    </w:p>
    <w:p w14:paraId="0D9D735B" w14:textId="7C5B6460" w:rsidR="00227C89" w:rsidRPr="00BF452D" w:rsidRDefault="00B76F1C" w:rsidP="00C567B3">
      <w:pPr>
        <w:spacing w:line="360" w:lineRule="auto"/>
        <w:jc w:val="both"/>
        <w:rPr>
          <w:rFonts w:ascii="Times New Roman" w:hAnsi="Times New Roman" w:cs="Times New Roman"/>
        </w:rPr>
      </w:pPr>
      <w:r w:rsidRPr="00BF452D">
        <w:rPr>
          <w:rFonts w:ascii="Times New Roman" w:hAnsi="Times New Roman" w:cs="Times New Roman"/>
        </w:rPr>
        <w:t>When deceleration occurs, and the engine starts to slow down</w:t>
      </w:r>
      <w:r w:rsidR="00BF452D" w:rsidRPr="00BF452D">
        <w:rPr>
          <w:rFonts w:ascii="Times New Roman" w:hAnsi="Times New Roman" w:cs="Times New Roman"/>
        </w:rPr>
        <w:t xml:space="preserve"> (as seen is figure 3)</w:t>
      </w:r>
      <w:r w:rsidRPr="00BF452D">
        <w:rPr>
          <w:rFonts w:ascii="Times New Roman" w:hAnsi="Times New Roman" w:cs="Times New Roman"/>
        </w:rPr>
        <w:t xml:space="preserve"> This is clear</w:t>
      </w:r>
      <w:r w:rsidR="00734FB8" w:rsidRPr="00BF452D">
        <w:rPr>
          <w:rFonts w:ascii="Times New Roman" w:hAnsi="Times New Roman" w:cs="Times New Roman"/>
        </w:rPr>
        <w:t xml:space="preserve"> through the cycles </w:t>
      </w:r>
      <w:r w:rsidRPr="00BF452D">
        <w:rPr>
          <w:rFonts w:ascii="Times New Roman" w:hAnsi="Times New Roman" w:cs="Times New Roman"/>
        </w:rPr>
        <w:t xml:space="preserve">which </w:t>
      </w:r>
      <w:r w:rsidR="00995BD4" w:rsidRPr="00BF452D">
        <w:rPr>
          <w:rFonts w:ascii="Times New Roman" w:hAnsi="Times New Roman" w:cs="Times New Roman"/>
        </w:rPr>
        <w:t>shows</w:t>
      </w:r>
      <w:r w:rsidRPr="00BF452D">
        <w:rPr>
          <w:rFonts w:ascii="Times New Roman" w:hAnsi="Times New Roman" w:cs="Times New Roman"/>
        </w:rPr>
        <w:t xml:space="preserve"> an increase in the size of the gap between each ignition eventually the ignition stops </w:t>
      </w:r>
      <w:r w:rsidR="00734FB8" w:rsidRPr="00BF452D">
        <w:rPr>
          <w:rFonts w:ascii="Times New Roman" w:hAnsi="Times New Roman" w:cs="Times New Roman"/>
        </w:rPr>
        <w:t>and</w:t>
      </w:r>
      <w:r w:rsidRPr="00BF452D">
        <w:rPr>
          <w:rFonts w:ascii="Times New Roman" w:hAnsi="Times New Roman" w:cs="Times New Roman"/>
        </w:rPr>
        <w:t xml:space="preserve"> is replaced only by vibrations. This is due to the engine not needing power so to save fuel and unneeded stress it cuts electricity to the spark plug and stopping it from firing, eventually after a short period the engine goes back into idle mode which stops the engine from stalling. </w:t>
      </w:r>
      <w:r w:rsidR="0002763A" w:rsidRPr="00BF452D">
        <w:rPr>
          <w:rFonts w:ascii="Times New Roman" w:hAnsi="Times New Roman" w:cs="Times New Roman"/>
        </w:rPr>
        <w:t xml:space="preserve">Mueller et al have suggested that there </w:t>
      </w:r>
      <w:proofErr w:type="gramStart"/>
      <w:r w:rsidR="0002763A" w:rsidRPr="00BF452D">
        <w:rPr>
          <w:rFonts w:ascii="Times New Roman" w:hAnsi="Times New Roman" w:cs="Times New Roman"/>
        </w:rPr>
        <w:t>is</w:t>
      </w:r>
      <w:proofErr w:type="gramEnd"/>
      <w:r w:rsidR="0002763A" w:rsidRPr="00BF452D">
        <w:rPr>
          <w:rFonts w:ascii="Times New Roman" w:hAnsi="Times New Roman" w:cs="Times New Roman"/>
        </w:rPr>
        <w:t xml:space="preserve"> changes that occur when the car is decelerating in order to prevent it from misfiring (Mueller et al, 1988). These include there being a larger</w:t>
      </w:r>
      <w:r w:rsidRPr="00BF452D">
        <w:rPr>
          <w:rFonts w:ascii="Times New Roman" w:hAnsi="Times New Roman" w:cs="Times New Roman"/>
        </w:rPr>
        <w:t xml:space="preserve"> voltage difference between acceleration and deceleration</w:t>
      </w:r>
      <w:r w:rsidR="0002763A" w:rsidRPr="00BF452D">
        <w:rPr>
          <w:rFonts w:ascii="Times New Roman" w:hAnsi="Times New Roman" w:cs="Times New Roman"/>
        </w:rPr>
        <w:t xml:space="preserve"> (Mueller et al, 1988). This </w:t>
      </w:r>
      <w:r w:rsidRPr="00BF452D">
        <w:rPr>
          <w:rFonts w:ascii="Times New Roman" w:hAnsi="Times New Roman" w:cs="Times New Roman"/>
        </w:rPr>
        <w:t xml:space="preserve">as a result can be caused by the engine working </w:t>
      </w:r>
      <w:proofErr w:type="spellStart"/>
      <w:proofErr w:type="gramStart"/>
      <w:r w:rsidRPr="00BF452D">
        <w:rPr>
          <w:rFonts w:ascii="Times New Roman" w:hAnsi="Times New Roman" w:cs="Times New Roman"/>
        </w:rPr>
        <w:t>over time</w:t>
      </w:r>
      <w:proofErr w:type="spellEnd"/>
      <w:proofErr w:type="gramEnd"/>
      <w:r w:rsidRPr="00BF452D">
        <w:rPr>
          <w:rFonts w:ascii="Times New Roman" w:hAnsi="Times New Roman" w:cs="Times New Roman"/>
        </w:rPr>
        <w:t xml:space="preserve"> and has the potential to cause further other issues. </w:t>
      </w:r>
    </w:p>
    <w:p w14:paraId="60501DBB" w14:textId="6E9CC234" w:rsidR="00B76F1C" w:rsidRPr="00BF452D" w:rsidRDefault="00B76F1C" w:rsidP="00C567B3">
      <w:pPr>
        <w:pStyle w:val="Heading3"/>
        <w:spacing w:line="360" w:lineRule="auto"/>
        <w:jc w:val="both"/>
        <w:rPr>
          <w:rFonts w:ascii="Times New Roman" w:hAnsi="Times New Roman" w:cs="Times New Roman"/>
          <w:color w:val="000000" w:themeColor="text1"/>
          <w:sz w:val="22"/>
          <w:szCs w:val="22"/>
        </w:rPr>
      </w:pPr>
      <w:bookmarkStart w:id="31" w:name="_Toc102417785"/>
      <w:r w:rsidRPr="00BF452D">
        <w:rPr>
          <w:rFonts w:ascii="Times New Roman" w:hAnsi="Times New Roman" w:cs="Times New Roman"/>
          <w:color w:val="000000" w:themeColor="text1"/>
          <w:sz w:val="22"/>
          <w:szCs w:val="22"/>
        </w:rPr>
        <w:t>Idle Speed</w:t>
      </w:r>
      <w:r w:rsidR="00D7212F" w:rsidRPr="00BF452D">
        <w:rPr>
          <w:rFonts w:ascii="Times New Roman" w:hAnsi="Times New Roman" w:cs="Times New Roman"/>
          <w:color w:val="000000" w:themeColor="text1"/>
          <w:sz w:val="22"/>
          <w:szCs w:val="22"/>
        </w:rPr>
        <w:t xml:space="preserve"> </w:t>
      </w:r>
      <w:r w:rsidRPr="00BF452D">
        <w:rPr>
          <w:rFonts w:ascii="Times New Roman" w:hAnsi="Times New Roman" w:cs="Times New Roman"/>
          <w:color w:val="000000" w:themeColor="text1"/>
          <w:sz w:val="22"/>
          <w:szCs w:val="22"/>
        </w:rPr>
        <w:t>(Engine at operating temperature)</w:t>
      </w:r>
      <w:bookmarkEnd w:id="31"/>
      <w:r w:rsidRPr="00BF452D">
        <w:rPr>
          <w:rFonts w:ascii="Times New Roman" w:hAnsi="Times New Roman" w:cs="Times New Roman"/>
          <w:color w:val="000000" w:themeColor="text1"/>
          <w:sz w:val="22"/>
          <w:szCs w:val="22"/>
        </w:rPr>
        <w:t xml:space="preserve"> </w:t>
      </w:r>
    </w:p>
    <w:p w14:paraId="4ABF32CC" w14:textId="2B25C899" w:rsidR="0090191D" w:rsidRPr="00BF452D" w:rsidRDefault="00BF452D" w:rsidP="00C567B3">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 xml:space="preserve">As demonstrated by figure 4 </w:t>
      </w:r>
      <w:r w:rsidR="00B76F1C" w:rsidRPr="00BF452D">
        <w:rPr>
          <w:rFonts w:ascii="Times New Roman" w:hAnsi="Times New Roman" w:cs="Times New Roman"/>
          <w:color w:val="000000" w:themeColor="text1"/>
        </w:rPr>
        <w:t xml:space="preserve">When the engine is working at an idle speed (which the engine at operating temperature) there is no </w:t>
      </w:r>
      <w:proofErr w:type="gramStart"/>
      <w:r w:rsidR="00B76F1C" w:rsidRPr="00BF452D">
        <w:rPr>
          <w:rFonts w:ascii="Times New Roman" w:hAnsi="Times New Roman" w:cs="Times New Roman"/>
          <w:color w:val="000000" w:themeColor="text1"/>
        </w:rPr>
        <w:t>stress</w:t>
      </w:r>
      <w:proofErr w:type="gramEnd"/>
      <w:r w:rsidR="00B76F1C" w:rsidRPr="00BF452D">
        <w:rPr>
          <w:rFonts w:ascii="Times New Roman" w:hAnsi="Times New Roman" w:cs="Times New Roman"/>
          <w:color w:val="000000" w:themeColor="text1"/>
        </w:rPr>
        <w:t xml:space="preserve"> nor any external input being put through the engine.</w:t>
      </w:r>
      <w:r w:rsidRPr="00BF452D">
        <w:rPr>
          <w:rFonts w:ascii="Times New Roman" w:hAnsi="Times New Roman" w:cs="Times New Roman"/>
          <w:color w:val="000000" w:themeColor="text1"/>
        </w:rPr>
        <w:t xml:space="preserve"> </w:t>
      </w:r>
      <w:r w:rsidR="00B76F1C" w:rsidRPr="00BF452D">
        <w:rPr>
          <w:rFonts w:ascii="Times New Roman" w:hAnsi="Times New Roman" w:cs="Times New Roman"/>
          <w:color w:val="000000" w:themeColor="text1"/>
        </w:rPr>
        <w:t xml:space="preserve"> However, it does not necessarily mean that the engine is idle it means that the engine is not running. For example, it is still necessary to ensure that the engine stays running to send an air/fuel mixture in and setting off the spark every so often. This means that the engine is still running, without causing it to shut down or turn off. </w:t>
      </w:r>
    </w:p>
    <w:p w14:paraId="105C0752" w14:textId="5C9D8E07" w:rsidR="0090191D" w:rsidRPr="00BF452D" w:rsidRDefault="0090191D" w:rsidP="00C567B3">
      <w:pPr>
        <w:pStyle w:val="Heading1"/>
        <w:spacing w:line="360" w:lineRule="auto"/>
        <w:jc w:val="both"/>
        <w:rPr>
          <w:rFonts w:ascii="Times New Roman" w:hAnsi="Times New Roman" w:cs="Times New Roman"/>
          <w:color w:val="000000" w:themeColor="text1"/>
          <w:sz w:val="22"/>
          <w:szCs w:val="22"/>
        </w:rPr>
      </w:pPr>
      <w:bookmarkStart w:id="32" w:name="_Toc102417786"/>
      <w:r w:rsidRPr="00BF452D">
        <w:rPr>
          <w:rFonts w:ascii="Times New Roman" w:hAnsi="Times New Roman" w:cs="Times New Roman"/>
          <w:color w:val="000000" w:themeColor="text1"/>
          <w:sz w:val="22"/>
          <w:szCs w:val="22"/>
        </w:rPr>
        <w:t>Discussion</w:t>
      </w:r>
      <w:bookmarkEnd w:id="32"/>
      <w:r w:rsidRPr="00BF452D">
        <w:rPr>
          <w:rFonts w:ascii="Times New Roman" w:hAnsi="Times New Roman" w:cs="Times New Roman"/>
          <w:color w:val="000000" w:themeColor="text1"/>
          <w:sz w:val="22"/>
          <w:szCs w:val="22"/>
        </w:rPr>
        <w:t xml:space="preserve"> </w:t>
      </w:r>
    </w:p>
    <w:p w14:paraId="03E73862" w14:textId="6C288035" w:rsidR="00FB2A90" w:rsidRPr="00BF452D" w:rsidRDefault="007C39F6" w:rsidP="00C567B3">
      <w:pPr>
        <w:pStyle w:val="Heading3"/>
        <w:spacing w:line="360" w:lineRule="auto"/>
        <w:jc w:val="both"/>
        <w:rPr>
          <w:rFonts w:ascii="Times New Roman" w:hAnsi="Times New Roman" w:cs="Times New Roman"/>
          <w:color w:val="000000" w:themeColor="text1"/>
          <w:sz w:val="22"/>
          <w:szCs w:val="22"/>
        </w:rPr>
      </w:pPr>
      <w:bookmarkStart w:id="33" w:name="_Toc102417787"/>
      <w:r w:rsidRPr="00BF452D">
        <w:rPr>
          <w:rFonts w:ascii="Times New Roman" w:hAnsi="Times New Roman" w:cs="Times New Roman"/>
          <w:color w:val="000000" w:themeColor="text1"/>
          <w:sz w:val="22"/>
          <w:szCs w:val="22"/>
        </w:rPr>
        <w:t>Results compared against manufacturer's</w:t>
      </w:r>
      <w:r w:rsidR="001D3D93" w:rsidRPr="00BF452D">
        <w:rPr>
          <w:rFonts w:ascii="Times New Roman" w:hAnsi="Times New Roman" w:cs="Times New Roman"/>
          <w:color w:val="000000" w:themeColor="text1"/>
          <w:sz w:val="22"/>
          <w:szCs w:val="22"/>
        </w:rPr>
        <w:t xml:space="preserve"> specifications</w:t>
      </w:r>
      <w:bookmarkEnd w:id="33"/>
      <w:r w:rsidR="001D3D93" w:rsidRPr="00BF452D">
        <w:rPr>
          <w:rFonts w:ascii="Times New Roman" w:hAnsi="Times New Roman" w:cs="Times New Roman"/>
          <w:color w:val="000000" w:themeColor="text1"/>
          <w:sz w:val="22"/>
          <w:szCs w:val="22"/>
        </w:rPr>
        <w:t xml:space="preserve"> </w:t>
      </w:r>
    </w:p>
    <w:p w14:paraId="2EBC95FE" w14:textId="0F6A8149" w:rsidR="007C39F6" w:rsidRPr="00BF452D" w:rsidRDefault="007C39F6" w:rsidP="00C567B3">
      <w:pPr>
        <w:spacing w:line="360" w:lineRule="auto"/>
        <w:jc w:val="both"/>
        <w:rPr>
          <w:rFonts w:ascii="Times New Roman" w:hAnsi="Times New Roman" w:cs="Times New Roman"/>
        </w:rPr>
      </w:pPr>
      <w:r w:rsidRPr="00BF452D">
        <w:rPr>
          <w:rFonts w:ascii="Times New Roman" w:hAnsi="Times New Roman" w:cs="Times New Roman"/>
        </w:rPr>
        <w:t xml:space="preserve">The manufacturer results when compared to that of t results that were tested and concluded in class are on average, or within the ranges that are provided, </w:t>
      </w:r>
      <w:r w:rsidR="00FB2A90" w:rsidRPr="00BF452D">
        <w:rPr>
          <w:rFonts w:ascii="Times New Roman" w:hAnsi="Times New Roman" w:cs="Times New Roman"/>
        </w:rPr>
        <w:t>but</w:t>
      </w:r>
      <w:r w:rsidRPr="00BF452D">
        <w:rPr>
          <w:rFonts w:ascii="Times New Roman" w:hAnsi="Times New Roman" w:cs="Times New Roman"/>
        </w:rPr>
        <w:t xml:space="preserve"> there is a number which </w:t>
      </w:r>
      <w:r w:rsidR="00FB2A90" w:rsidRPr="00BF452D">
        <w:rPr>
          <w:rFonts w:ascii="Times New Roman" w:hAnsi="Times New Roman" w:cs="Times New Roman"/>
        </w:rPr>
        <w:t>does</w:t>
      </w:r>
      <w:r w:rsidRPr="00BF452D">
        <w:rPr>
          <w:rFonts w:ascii="Times New Roman" w:hAnsi="Times New Roman" w:cs="Times New Roman"/>
        </w:rPr>
        <w:t xml:space="preserve"> not fit this pattern. For example, </w:t>
      </w:r>
      <w:r w:rsidR="00E5198A" w:rsidRPr="00BF452D">
        <w:rPr>
          <w:rFonts w:ascii="Times New Roman" w:hAnsi="Times New Roman" w:cs="Times New Roman"/>
        </w:rPr>
        <w:t xml:space="preserve">when the throttle </w:t>
      </w:r>
      <w:r w:rsidR="00FB2A90" w:rsidRPr="00BF452D">
        <w:rPr>
          <w:rFonts w:ascii="Times New Roman" w:hAnsi="Times New Roman" w:cs="Times New Roman"/>
        </w:rPr>
        <w:t>position</w:t>
      </w:r>
      <w:r w:rsidR="00E5198A" w:rsidRPr="00BF452D">
        <w:rPr>
          <w:rFonts w:ascii="Times New Roman" w:hAnsi="Times New Roman" w:cs="Times New Roman"/>
        </w:rPr>
        <w:t xml:space="preserve"> is measured using the </w:t>
      </w:r>
      <w:r w:rsidR="002864E2" w:rsidRPr="00BF452D">
        <w:rPr>
          <w:rFonts w:ascii="Times New Roman" w:hAnsi="Times New Roman" w:cs="Times New Roman"/>
        </w:rPr>
        <w:t>potentiometer</w:t>
      </w:r>
      <w:r w:rsidR="00E5198A" w:rsidRPr="00BF452D">
        <w:rPr>
          <w:rFonts w:ascii="Times New Roman" w:hAnsi="Times New Roman" w:cs="Times New Roman"/>
        </w:rPr>
        <w:t xml:space="preserve"> the </w:t>
      </w:r>
      <w:r w:rsidR="00FB2A90" w:rsidRPr="00BF452D">
        <w:rPr>
          <w:rFonts w:ascii="Times New Roman" w:hAnsi="Times New Roman" w:cs="Times New Roman"/>
        </w:rPr>
        <w:t>manufacturer</w:t>
      </w:r>
      <w:r w:rsidR="00E5198A" w:rsidRPr="00BF452D">
        <w:rPr>
          <w:rFonts w:ascii="Times New Roman" w:hAnsi="Times New Roman" w:cs="Times New Roman"/>
        </w:rPr>
        <w:t xml:space="preserve"> suggested </w:t>
      </w:r>
      <w:r w:rsidR="00E5198A" w:rsidRPr="00BF452D">
        <w:rPr>
          <w:rFonts w:ascii="Times New Roman" w:hAnsi="Times New Roman" w:cs="Times New Roman"/>
        </w:rPr>
        <w:lastRenderedPageBreak/>
        <w:t>that when the throttle was closed it would be in the region of 1900 – 2000 however</w:t>
      </w:r>
      <w:r w:rsidR="00FB2A90" w:rsidRPr="00BF452D">
        <w:rPr>
          <w:rFonts w:ascii="Times New Roman" w:hAnsi="Times New Roman" w:cs="Times New Roman"/>
        </w:rPr>
        <w:t>,</w:t>
      </w:r>
      <w:r w:rsidR="00E5198A" w:rsidRPr="00BF452D">
        <w:rPr>
          <w:rFonts w:ascii="Times New Roman" w:hAnsi="Times New Roman" w:cs="Times New Roman"/>
        </w:rPr>
        <w:t xml:space="preserve"> the actual readings tested at 2107. This was similarly the case when the throttle was opened with the manufacturer readings being more likely to be 1000 to 2000 whereas the actual reading was 2702</w:t>
      </w:r>
      <w:r w:rsidR="006B0497" w:rsidRPr="00BF452D">
        <w:rPr>
          <w:rFonts w:ascii="Times New Roman" w:hAnsi="Times New Roman" w:cs="Times New Roman"/>
        </w:rPr>
        <w:t>.</w:t>
      </w:r>
    </w:p>
    <w:p w14:paraId="79FB48F6" w14:textId="75460539" w:rsidR="00FB2A90" w:rsidRPr="00BF452D" w:rsidRDefault="00E5198A" w:rsidP="00C567B3">
      <w:pPr>
        <w:spacing w:line="360" w:lineRule="auto"/>
        <w:jc w:val="both"/>
        <w:rPr>
          <w:rFonts w:ascii="Times New Roman" w:hAnsi="Times New Roman" w:cs="Times New Roman"/>
        </w:rPr>
      </w:pPr>
      <w:r w:rsidRPr="00BF452D">
        <w:rPr>
          <w:rFonts w:ascii="Times New Roman" w:hAnsi="Times New Roman" w:cs="Times New Roman"/>
        </w:rPr>
        <w:t>However</w:t>
      </w:r>
      <w:r w:rsidR="00FB2A90" w:rsidRPr="00BF452D">
        <w:rPr>
          <w:rFonts w:ascii="Times New Roman" w:hAnsi="Times New Roman" w:cs="Times New Roman"/>
        </w:rPr>
        <w:t>,</w:t>
      </w:r>
      <w:r w:rsidRPr="00BF452D">
        <w:rPr>
          <w:rFonts w:ascii="Times New Roman" w:hAnsi="Times New Roman" w:cs="Times New Roman"/>
        </w:rPr>
        <w:t xml:space="preserve"> the Airflow sensor tester was in line with </w:t>
      </w:r>
      <w:r w:rsidR="00C567B3" w:rsidRPr="00BF452D">
        <w:rPr>
          <w:rFonts w:ascii="Times New Roman" w:hAnsi="Times New Roman" w:cs="Times New Roman"/>
        </w:rPr>
        <w:t>those the manufacturer’s specifications</w:t>
      </w:r>
      <w:r w:rsidRPr="00BF452D">
        <w:rPr>
          <w:rFonts w:ascii="Times New Roman" w:hAnsi="Times New Roman" w:cs="Times New Roman"/>
        </w:rPr>
        <w:t xml:space="preserve">. For example, pins 4 and 2, </w:t>
      </w:r>
      <w:r w:rsidR="00FB2A90" w:rsidRPr="00BF452D">
        <w:rPr>
          <w:rFonts w:ascii="Times New Roman" w:hAnsi="Times New Roman" w:cs="Times New Roman"/>
        </w:rPr>
        <w:t xml:space="preserve">were </w:t>
      </w:r>
      <w:r w:rsidRPr="00BF452D">
        <w:rPr>
          <w:rFonts w:ascii="Times New Roman" w:hAnsi="Times New Roman" w:cs="Times New Roman"/>
        </w:rPr>
        <w:t xml:space="preserve">tested at 35 and the manufacturer stated that this would be between </w:t>
      </w:r>
      <w:r w:rsidR="00FB2A90" w:rsidRPr="00BF452D">
        <w:rPr>
          <w:rFonts w:ascii="Times New Roman" w:hAnsi="Times New Roman" w:cs="Times New Roman"/>
        </w:rPr>
        <w:t>8 to 2500. However, when the airflow sensors from pins 4 and 3, this was suggested that this would between 330 and 550, however, the actual readings from the test were slightly above this at 566.</w:t>
      </w:r>
    </w:p>
    <w:p w14:paraId="703AC490" w14:textId="5DA96608" w:rsidR="00CA54AF" w:rsidRDefault="00FB2A90" w:rsidP="00482FCA">
      <w:pPr>
        <w:spacing w:line="360" w:lineRule="auto"/>
        <w:jc w:val="both"/>
        <w:rPr>
          <w:rFonts w:ascii="Times New Roman" w:hAnsi="Times New Roman" w:cs="Times New Roman"/>
        </w:rPr>
      </w:pPr>
      <w:r w:rsidRPr="00BF452D">
        <w:rPr>
          <w:rFonts w:ascii="Times New Roman" w:hAnsi="Times New Roman" w:cs="Times New Roman"/>
        </w:rPr>
        <w:t>Finally, the injector resistance that was measured in the test that was conducted was all in line, with the specifications that were issued by the manufacturer. These included all 4 injectors being within the range of 15-17. For example, injector 1 tested at 16.3; injector 2 tested 16.1; injector 3 tested at 16.3 and finally</w:t>
      </w:r>
      <w:r w:rsidR="002864E2" w:rsidRPr="00BF452D">
        <w:rPr>
          <w:rFonts w:ascii="Times New Roman" w:hAnsi="Times New Roman" w:cs="Times New Roman"/>
        </w:rPr>
        <w:t>,</w:t>
      </w:r>
      <w:r w:rsidRPr="00BF452D">
        <w:rPr>
          <w:rFonts w:ascii="Times New Roman" w:hAnsi="Times New Roman" w:cs="Times New Roman"/>
        </w:rPr>
        <w:t xml:space="preserve"> injector </w:t>
      </w:r>
      <w:r w:rsidR="002864E2" w:rsidRPr="00BF452D">
        <w:rPr>
          <w:rFonts w:ascii="Times New Roman" w:hAnsi="Times New Roman" w:cs="Times New Roman"/>
        </w:rPr>
        <w:t>4 tested at 16.1</w:t>
      </w:r>
    </w:p>
    <w:p w14:paraId="0FD6E59A" w14:textId="0A064B8C" w:rsidR="00CA54AF" w:rsidRDefault="00CA54AF" w:rsidP="00CA54AF">
      <w:pPr>
        <w:pStyle w:val="Caption"/>
        <w:keepNext/>
        <w:jc w:val="both"/>
      </w:pPr>
      <w:bookmarkStart w:id="34" w:name="_Toc102417871"/>
      <w:r>
        <w:t xml:space="preserve">Figure </w:t>
      </w:r>
      <w:fldSimple w:instr=" SEQ Figure \* ARABIC ">
        <w:r>
          <w:rPr>
            <w:noProof/>
          </w:rPr>
          <w:t>5</w:t>
        </w:r>
      </w:fldSimple>
      <w:r>
        <w:t>: NTC2 Graph Comparison</w:t>
      </w:r>
      <w:bookmarkEnd w:id="34"/>
    </w:p>
    <w:p w14:paraId="56A85268" w14:textId="28CAE444" w:rsidR="00CA54AF" w:rsidRPr="00BF452D" w:rsidRDefault="00CA54AF" w:rsidP="00482FCA">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0AA3BE07" wp14:editId="20D9CD30">
            <wp:extent cx="4577586" cy="2748769"/>
            <wp:effectExtent l="0" t="0" r="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7586" cy="2748769"/>
                    </a:xfrm>
                    <a:prstGeom prst="rect">
                      <a:avLst/>
                    </a:prstGeom>
                  </pic:spPr>
                </pic:pic>
              </a:graphicData>
            </a:graphic>
          </wp:inline>
        </w:drawing>
      </w:r>
    </w:p>
    <w:p w14:paraId="2D46E874" w14:textId="2A5FBC98" w:rsidR="00C567B3" w:rsidRPr="00BF452D" w:rsidRDefault="00B30A57" w:rsidP="00C567B3">
      <w:pPr>
        <w:pStyle w:val="Heading3"/>
        <w:spacing w:line="360" w:lineRule="auto"/>
        <w:jc w:val="both"/>
        <w:rPr>
          <w:rFonts w:ascii="Times New Roman" w:hAnsi="Times New Roman" w:cs="Times New Roman"/>
          <w:color w:val="000000" w:themeColor="text1"/>
          <w:sz w:val="22"/>
          <w:szCs w:val="22"/>
        </w:rPr>
      </w:pPr>
      <w:bookmarkStart w:id="35" w:name="_Toc102417788"/>
      <w:r w:rsidRPr="00BF452D">
        <w:rPr>
          <w:rFonts w:ascii="Times New Roman" w:hAnsi="Times New Roman" w:cs="Times New Roman"/>
          <w:color w:val="000000" w:themeColor="text1"/>
          <w:sz w:val="22"/>
          <w:szCs w:val="22"/>
        </w:rPr>
        <w:t>Modifications to system and testing</w:t>
      </w:r>
      <w:bookmarkEnd w:id="35"/>
    </w:p>
    <w:p w14:paraId="5E29C6B7" w14:textId="03EE9634" w:rsidR="002864E2" w:rsidRPr="00BF452D" w:rsidRDefault="002864E2" w:rsidP="00482FCA">
      <w:pPr>
        <w:pStyle w:val="List"/>
        <w:spacing w:line="360" w:lineRule="auto"/>
        <w:ind w:left="0" w:firstLine="0"/>
        <w:jc w:val="both"/>
        <w:rPr>
          <w:iCs/>
          <w:color w:val="000000" w:themeColor="text1"/>
          <w:sz w:val="22"/>
          <w:szCs w:val="22"/>
        </w:rPr>
      </w:pPr>
      <w:r w:rsidRPr="00BF452D">
        <w:rPr>
          <w:iCs/>
          <w:color w:val="000000" w:themeColor="text1"/>
          <w:sz w:val="22"/>
          <w:szCs w:val="22"/>
        </w:rPr>
        <w:t xml:space="preserve">In terms of the modifications to the system, there are </w:t>
      </w:r>
      <w:r w:rsidR="00C567B3" w:rsidRPr="00BF452D">
        <w:rPr>
          <w:iCs/>
          <w:color w:val="000000" w:themeColor="text1"/>
          <w:sz w:val="22"/>
          <w:szCs w:val="22"/>
        </w:rPr>
        <w:t>several</w:t>
      </w:r>
      <w:r w:rsidRPr="00BF452D">
        <w:rPr>
          <w:iCs/>
          <w:color w:val="000000" w:themeColor="text1"/>
          <w:sz w:val="22"/>
          <w:szCs w:val="22"/>
        </w:rPr>
        <w:t xml:space="preserve"> ideas that could be used </w:t>
      </w:r>
      <w:proofErr w:type="gramStart"/>
      <w:r w:rsidRPr="00BF452D">
        <w:rPr>
          <w:iCs/>
          <w:color w:val="000000" w:themeColor="text1"/>
          <w:sz w:val="22"/>
          <w:szCs w:val="22"/>
        </w:rPr>
        <w:t>in order to</w:t>
      </w:r>
      <w:proofErr w:type="gramEnd"/>
      <w:r w:rsidRPr="00BF452D">
        <w:rPr>
          <w:iCs/>
          <w:color w:val="000000" w:themeColor="text1"/>
          <w:sz w:val="22"/>
          <w:szCs w:val="22"/>
        </w:rPr>
        <w:t xml:space="preserve"> make it more effective. This could firstly be done </w:t>
      </w:r>
      <w:r w:rsidR="00071857" w:rsidRPr="00BF452D">
        <w:rPr>
          <w:iCs/>
          <w:color w:val="000000" w:themeColor="text1"/>
          <w:sz w:val="22"/>
          <w:szCs w:val="22"/>
        </w:rPr>
        <w:t>by</w:t>
      </w:r>
      <w:r w:rsidR="008D559B" w:rsidRPr="00BF452D">
        <w:rPr>
          <w:iCs/>
          <w:color w:val="000000" w:themeColor="text1"/>
          <w:sz w:val="22"/>
          <w:szCs w:val="22"/>
        </w:rPr>
        <w:t xml:space="preserve"> changing the type of fuel that the engine runs through and thus changing the energy that runs through the ignition. For example, </w:t>
      </w:r>
      <w:proofErr w:type="spellStart"/>
      <w:r w:rsidR="008D559B" w:rsidRPr="00BF452D">
        <w:rPr>
          <w:iCs/>
          <w:color w:val="000000" w:themeColor="text1"/>
          <w:sz w:val="22"/>
          <w:szCs w:val="22"/>
        </w:rPr>
        <w:t>Kalghatgi</w:t>
      </w:r>
      <w:proofErr w:type="spellEnd"/>
      <w:r w:rsidR="008D559B" w:rsidRPr="00BF452D">
        <w:rPr>
          <w:iCs/>
          <w:color w:val="000000" w:themeColor="text1"/>
          <w:sz w:val="22"/>
          <w:szCs w:val="22"/>
        </w:rPr>
        <w:t xml:space="preserve"> and Johansson have noted that using low octane fuels makes the ignition more </w:t>
      </w:r>
      <w:r w:rsidR="00071857" w:rsidRPr="00BF452D">
        <w:rPr>
          <w:iCs/>
          <w:color w:val="000000" w:themeColor="text1"/>
          <w:sz w:val="22"/>
          <w:szCs w:val="22"/>
        </w:rPr>
        <w:t>efficient</w:t>
      </w:r>
      <w:r w:rsidR="008D559B" w:rsidRPr="00BF452D">
        <w:rPr>
          <w:iCs/>
          <w:color w:val="000000" w:themeColor="text1"/>
          <w:sz w:val="22"/>
          <w:szCs w:val="22"/>
        </w:rPr>
        <w:t>, as diesel engi</w:t>
      </w:r>
      <w:r w:rsidR="009E3EF9" w:rsidRPr="00BF452D">
        <w:rPr>
          <w:iCs/>
          <w:color w:val="000000" w:themeColor="text1"/>
          <w:sz w:val="22"/>
          <w:szCs w:val="22"/>
        </w:rPr>
        <w:t xml:space="preserve">nes are more efficient and cheaper as there is </w:t>
      </w:r>
      <w:r w:rsidR="00071857" w:rsidRPr="00BF452D">
        <w:rPr>
          <w:iCs/>
          <w:color w:val="000000" w:themeColor="text1"/>
          <w:sz w:val="22"/>
          <w:szCs w:val="22"/>
        </w:rPr>
        <w:t>a</w:t>
      </w:r>
      <w:r w:rsidR="009E3EF9" w:rsidRPr="00BF452D">
        <w:rPr>
          <w:iCs/>
          <w:color w:val="000000" w:themeColor="text1"/>
          <w:sz w:val="22"/>
          <w:szCs w:val="22"/>
        </w:rPr>
        <w:t xml:space="preserve"> ‘lower injection pressure and after-treatment focus on control of carbon monoxide and hydrocarbon emissions rather than on soot and nitrogen oxide emissions’ (</w:t>
      </w:r>
      <w:proofErr w:type="spellStart"/>
      <w:r w:rsidR="009E3EF9" w:rsidRPr="00BF452D">
        <w:rPr>
          <w:iCs/>
          <w:color w:val="000000" w:themeColor="text1"/>
          <w:sz w:val="22"/>
          <w:szCs w:val="22"/>
        </w:rPr>
        <w:t>Kalghatgi</w:t>
      </w:r>
      <w:proofErr w:type="spellEnd"/>
      <w:r w:rsidR="009E3EF9" w:rsidRPr="00BF452D">
        <w:rPr>
          <w:iCs/>
          <w:color w:val="000000" w:themeColor="text1"/>
          <w:sz w:val="22"/>
          <w:szCs w:val="22"/>
        </w:rPr>
        <w:t xml:space="preserve"> and Johansson, 2017) </w:t>
      </w:r>
    </w:p>
    <w:p w14:paraId="7815460A" w14:textId="4B2FE763" w:rsidR="002864E2" w:rsidRPr="00BF452D" w:rsidRDefault="002864E2" w:rsidP="00C567B3">
      <w:pPr>
        <w:pStyle w:val="List"/>
        <w:spacing w:line="360" w:lineRule="auto"/>
        <w:ind w:left="0" w:firstLine="0"/>
        <w:rPr>
          <w:iCs/>
          <w:sz w:val="22"/>
          <w:szCs w:val="22"/>
        </w:rPr>
      </w:pPr>
      <w:r w:rsidRPr="00BF452D">
        <w:rPr>
          <w:iCs/>
          <w:sz w:val="22"/>
          <w:szCs w:val="22"/>
        </w:rPr>
        <w:t xml:space="preserve">In </w:t>
      </w:r>
      <w:r w:rsidR="00461689" w:rsidRPr="00BF452D">
        <w:rPr>
          <w:iCs/>
          <w:sz w:val="22"/>
          <w:szCs w:val="22"/>
        </w:rPr>
        <w:t>conjunction</w:t>
      </w:r>
      <w:r w:rsidRPr="00BF452D">
        <w:rPr>
          <w:iCs/>
          <w:sz w:val="22"/>
          <w:szCs w:val="22"/>
        </w:rPr>
        <w:t xml:space="preserve"> to this, there are </w:t>
      </w:r>
      <w:proofErr w:type="gramStart"/>
      <w:r w:rsidRPr="00BF452D">
        <w:rPr>
          <w:iCs/>
          <w:sz w:val="22"/>
          <w:szCs w:val="22"/>
        </w:rPr>
        <w:t>a number of</w:t>
      </w:r>
      <w:proofErr w:type="gramEnd"/>
      <w:r w:rsidRPr="00BF452D">
        <w:rPr>
          <w:iCs/>
          <w:sz w:val="22"/>
          <w:szCs w:val="22"/>
        </w:rPr>
        <w:t xml:space="preserve"> issues that could be changed in order to make the readings more effective and </w:t>
      </w:r>
      <w:r w:rsidR="00983E0A" w:rsidRPr="00BF452D">
        <w:rPr>
          <w:iCs/>
          <w:sz w:val="22"/>
          <w:szCs w:val="22"/>
        </w:rPr>
        <w:t>reliable</w:t>
      </w:r>
      <w:r w:rsidRPr="00BF452D">
        <w:rPr>
          <w:iCs/>
          <w:sz w:val="22"/>
          <w:szCs w:val="22"/>
        </w:rPr>
        <w:t>. For example</w:t>
      </w:r>
      <w:r w:rsidR="00983E0A" w:rsidRPr="00BF452D">
        <w:rPr>
          <w:iCs/>
          <w:sz w:val="22"/>
          <w:szCs w:val="22"/>
        </w:rPr>
        <w:t>,</w:t>
      </w:r>
      <w:r w:rsidRPr="00BF452D">
        <w:rPr>
          <w:iCs/>
          <w:sz w:val="22"/>
          <w:szCs w:val="22"/>
        </w:rPr>
        <w:t xml:space="preserve"> </w:t>
      </w:r>
      <w:proofErr w:type="gramStart"/>
      <w:r w:rsidRPr="00BF452D">
        <w:rPr>
          <w:iCs/>
          <w:sz w:val="22"/>
          <w:szCs w:val="22"/>
        </w:rPr>
        <w:t>in order to</w:t>
      </w:r>
      <w:proofErr w:type="gramEnd"/>
      <w:r w:rsidRPr="00BF452D">
        <w:rPr>
          <w:iCs/>
          <w:sz w:val="22"/>
          <w:szCs w:val="22"/>
        </w:rPr>
        <w:t xml:space="preserve"> ensure that the test</w:t>
      </w:r>
      <w:r w:rsidR="00983E0A" w:rsidRPr="00BF452D">
        <w:rPr>
          <w:iCs/>
          <w:sz w:val="22"/>
          <w:szCs w:val="22"/>
        </w:rPr>
        <w:t xml:space="preserve"> readings are accurate, the tests could have been conducted multiple times over a number of days or sessions. This </w:t>
      </w:r>
      <w:r w:rsidR="00983E0A" w:rsidRPr="00BF452D">
        <w:rPr>
          <w:iCs/>
          <w:sz w:val="22"/>
          <w:szCs w:val="22"/>
        </w:rPr>
        <w:lastRenderedPageBreak/>
        <w:t xml:space="preserve">would ensure that all readings are accurate as possible. As well as this, it could be ensured that there were multiple different digital multimeters in order to ensure </w:t>
      </w:r>
      <w:r w:rsidR="00461689" w:rsidRPr="00BF452D">
        <w:rPr>
          <w:iCs/>
          <w:sz w:val="22"/>
          <w:szCs w:val="22"/>
        </w:rPr>
        <w:t xml:space="preserve">that accurate reading was given and to highlight if there </w:t>
      </w:r>
      <w:proofErr w:type="gramStart"/>
      <w:r w:rsidR="00461689" w:rsidRPr="00BF452D">
        <w:rPr>
          <w:iCs/>
          <w:sz w:val="22"/>
          <w:szCs w:val="22"/>
        </w:rPr>
        <w:t>was</w:t>
      </w:r>
      <w:proofErr w:type="gramEnd"/>
      <w:r w:rsidR="00461689" w:rsidRPr="00BF452D">
        <w:rPr>
          <w:iCs/>
          <w:sz w:val="22"/>
          <w:szCs w:val="22"/>
        </w:rPr>
        <w:t xml:space="preserve"> any anomalies that could have arisen during the testing process. </w:t>
      </w:r>
    </w:p>
    <w:p w14:paraId="2AD4EDFF" w14:textId="77777777" w:rsidR="0090191D" w:rsidRPr="00BF452D" w:rsidRDefault="0090191D" w:rsidP="00370672">
      <w:pPr>
        <w:pStyle w:val="Heading2"/>
        <w:numPr>
          <w:ilvl w:val="0"/>
          <w:numId w:val="0"/>
        </w:numPr>
        <w:spacing w:line="360" w:lineRule="auto"/>
        <w:rPr>
          <w:rFonts w:ascii="Times New Roman" w:hAnsi="Times New Roman" w:cs="Times New Roman"/>
          <w:sz w:val="22"/>
          <w:szCs w:val="22"/>
        </w:rPr>
      </w:pPr>
    </w:p>
    <w:p w14:paraId="6BA1315C" w14:textId="4B6BDEAF" w:rsidR="0090191D" w:rsidRPr="00BF452D" w:rsidRDefault="0090191D" w:rsidP="00370672">
      <w:pPr>
        <w:pStyle w:val="Heading1"/>
        <w:spacing w:line="360" w:lineRule="auto"/>
        <w:rPr>
          <w:rFonts w:ascii="Times New Roman" w:hAnsi="Times New Roman" w:cs="Times New Roman"/>
          <w:color w:val="000000" w:themeColor="text1"/>
          <w:sz w:val="22"/>
          <w:szCs w:val="22"/>
        </w:rPr>
      </w:pPr>
      <w:bookmarkStart w:id="36" w:name="_Toc102417789"/>
      <w:r w:rsidRPr="00BF452D">
        <w:rPr>
          <w:rFonts w:ascii="Times New Roman" w:hAnsi="Times New Roman" w:cs="Times New Roman"/>
          <w:color w:val="000000" w:themeColor="text1"/>
          <w:sz w:val="22"/>
          <w:szCs w:val="22"/>
        </w:rPr>
        <w:t>Conclusion</w:t>
      </w:r>
      <w:bookmarkEnd w:id="36"/>
      <w:r w:rsidRPr="00BF452D">
        <w:rPr>
          <w:rFonts w:ascii="Times New Roman" w:hAnsi="Times New Roman" w:cs="Times New Roman"/>
          <w:color w:val="000000" w:themeColor="text1"/>
          <w:sz w:val="22"/>
          <w:szCs w:val="22"/>
        </w:rPr>
        <w:t xml:space="preserve"> </w:t>
      </w:r>
    </w:p>
    <w:p w14:paraId="0C66E608" w14:textId="6DC816B7" w:rsidR="00AE4455" w:rsidRPr="00BF452D" w:rsidRDefault="00461689" w:rsidP="00370672">
      <w:pPr>
        <w:spacing w:line="360" w:lineRule="auto"/>
        <w:jc w:val="both"/>
        <w:rPr>
          <w:rFonts w:ascii="Times New Roman" w:hAnsi="Times New Roman" w:cs="Times New Roman"/>
          <w:color w:val="000000" w:themeColor="text1"/>
        </w:rPr>
      </w:pPr>
      <w:r w:rsidRPr="00BF452D">
        <w:rPr>
          <w:rFonts w:ascii="Times New Roman" w:hAnsi="Times New Roman" w:cs="Times New Roman"/>
        </w:rPr>
        <w:t xml:space="preserve">To conclude, this report has highlighted </w:t>
      </w:r>
      <w:r w:rsidR="002544C9" w:rsidRPr="00BF452D">
        <w:rPr>
          <w:rFonts w:ascii="Times New Roman" w:hAnsi="Times New Roman" w:cs="Times New Roman"/>
        </w:rPr>
        <w:t xml:space="preserve">the electronic </w:t>
      </w:r>
      <w:r w:rsidR="002544C9" w:rsidRPr="00BF452D">
        <w:rPr>
          <w:rFonts w:ascii="Times New Roman" w:hAnsi="Times New Roman" w:cs="Times New Roman"/>
          <w:color w:val="000000" w:themeColor="text1"/>
        </w:rPr>
        <w:t xml:space="preserve">ignition of </w:t>
      </w:r>
      <w:proofErr w:type="gramStart"/>
      <w:r w:rsidR="006B0497" w:rsidRPr="00BF452D">
        <w:rPr>
          <w:rFonts w:ascii="Times New Roman" w:hAnsi="Times New Roman" w:cs="Times New Roman"/>
          <w:color w:val="000000" w:themeColor="text1"/>
        </w:rPr>
        <w:t>an</w:t>
      </w:r>
      <w:proofErr w:type="gramEnd"/>
      <w:r w:rsidR="006B0497" w:rsidRPr="00BF452D">
        <w:rPr>
          <w:rFonts w:ascii="Times New Roman" w:hAnsi="Times New Roman" w:cs="Times New Roman"/>
          <w:color w:val="000000" w:themeColor="text1"/>
        </w:rPr>
        <w:t xml:space="preserve"> car </w:t>
      </w:r>
      <w:r w:rsidR="002544C9" w:rsidRPr="00BF452D">
        <w:rPr>
          <w:rFonts w:ascii="Times New Roman" w:hAnsi="Times New Roman" w:cs="Times New Roman"/>
          <w:color w:val="000000" w:themeColor="text1"/>
        </w:rPr>
        <w:t xml:space="preserve">engine and highlighted, discussed and evaluated the testing procedure for conducting the electronic ignition testing. It has highlighted </w:t>
      </w:r>
      <w:proofErr w:type="gramStart"/>
      <w:r w:rsidR="002544C9" w:rsidRPr="00BF452D">
        <w:rPr>
          <w:rFonts w:ascii="Times New Roman" w:hAnsi="Times New Roman" w:cs="Times New Roman"/>
          <w:color w:val="000000" w:themeColor="text1"/>
        </w:rPr>
        <w:t>that varying issues</w:t>
      </w:r>
      <w:proofErr w:type="gramEnd"/>
      <w:r w:rsidR="002544C9" w:rsidRPr="00BF452D">
        <w:rPr>
          <w:rFonts w:ascii="Times New Roman" w:hAnsi="Times New Roman" w:cs="Times New Roman"/>
          <w:color w:val="000000" w:themeColor="text1"/>
        </w:rPr>
        <w:t xml:space="preserve"> that were picked up during the testing at explained the reasoning behind this. This has included looking at and focusing on the </w:t>
      </w:r>
      <w:r w:rsidR="00AE4455" w:rsidRPr="00BF452D">
        <w:rPr>
          <w:rFonts w:ascii="Times New Roman" w:hAnsi="Times New Roman" w:cs="Times New Roman"/>
          <w:color w:val="000000" w:themeColor="text1"/>
        </w:rPr>
        <w:t>ignition</w:t>
      </w:r>
      <w:r w:rsidR="002544C9" w:rsidRPr="00BF452D">
        <w:rPr>
          <w:rFonts w:ascii="Times New Roman" w:hAnsi="Times New Roman" w:cs="Times New Roman"/>
          <w:color w:val="000000" w:themeColor="text1"/>
        </w:rPr>
        <w:t xml:space="preserve"> when the engine has warmed up, and when it is </w:t>
      </w:r>
      <w:r w:rsidR="00AE4455" w:rsidRPr="00BF452D">
        <w:rPr>
          <w:rFonts w:ascii="Times New Roman" w:hAnsi="Times New Roman" w:cs="Times New Roman"/>
          <w:color w:val="000000" w:themeColor="text1"/>
        </w:rPr>
        <w:t>accelerating</w:t>
      </w:r>
      <w:r w:rsidR="002544C9" w:rsidRPr="00BF452D">
        <w:rPr>
          <w:rFonts w:ascii="Times New Roman" w:hAnsi="Times New Roman" w:cs="Times New Roman"/>
          <w:color w:val="000000" w:themeColor="text1"/>
        </w:rPr>
        <w:t xml:space="preserve"> and </w:t>
      </w:r>
      <w:r w:rsidR="00AE4455" w:rsidRPr="00BF452D">
        <w:rPr>
          <w:rFonts w:ascii="Times New Roman" w:hAnsi="Times New Roman" w:cs="Times New Roman"/>
          <w:color w:val="000000" w:themeColor="text1"/>
        </w:rPr>
        <w:t>decelerating</w:t>
      </w:r>
      <w:r w:rsidR="002544C9" w:rsidRPr="00BF452D">
        <w:rPr>
          <w:rFonts w:ascii="Times New Roman" w:hAnsi="Times New Roman" w:cs="Times New Roman"/>
          <w:color w:val="000000" w:themeColor="text1"/>
        </w:rPr>
        <w:t>. It has highlighted the</w:t>
      </w:r>
      <w:r w:rsidR="00AE4455" w:rsidRPr="00BF452D">
        <w:rPr>
          <w:rFonts w:ascii="Times New Roman" w:hAnsi="Times New Roman" w:cs="Times New Roman"/>
          <w:color w:val="000000" w:themeColor="text1"/>
        </w:rPr>
        <w:t xml:space="preserve"> procedure that was used when conducting the tests, and safe working practices that were adopted when conducting the test, which included using safety boots and using a fume exhaust extraction system. </w:t>
      </w:r>
    </w:p>
    <w:p w14:paraId="3F0A23F3" w14:textId="28560808" w:rsidR="00D829B0" w:rsidRPr="00BF452D" w:rsidRDefault="00AE4455" w:rsidP="00370672">
      <w:pPr>
        <w:spacing w:line="360" w:lineRule="auto"/>
        <w:jc w:val="both"/>
        <w:rPr>
          <w:rFonts w:ascii="Times New Roman" w:hAnsi="Times New Roman" w:cs="Times New Roman"/>
          <w:color w:val="000000" w:themeColor="text1"/>
        </w:rPr>
      </w:pPr>
      <w:r w:rsidRPr="00BF452D">
        <w:rPr>
          <w:rFonts w:ascii="Times New Roman" w:hAnsi="Times New Roman" w:cs="Times New Roman"/>
          <w:color w:val="000000" w:themeColor="text1"/>
        </w:rPr>
        <w:t xml:space="preserve">This report has finally compared the results that were created against the </w:t>
      </w:r>
      <w:r w:rsidR="00D829B0" w:rsidRPr="00BF452D">
        <w:rPr>
          <w:rFonts w:ascii="Times New Roman" w:hAnsi="Times New Roman" w:cs="Times New Roman"/>
          <w:color w:val="000000" w:themeColor="text1"/>
        </w:rPr>
        <w:t>manufacturer's</w:t>
      </w:r>
      <w:r w:rsidRPr="00BF452D">
        <w:rPr>
          <w:rFonts w:ascii="Times New Roman" w:hAnsi="Times New Roman" w:cs="Times New Roman"/>
          <w:color w:val="000000" w:themeColor="text1"/>
        </w:rPr>
        <w:t xml:space="preserve"> specifications, </w:t>
      </w:r>
      <w:proofErr w:type="gramStart"/>
      <w:r w:rsidRPr="00BF452D">
        <w:rPr>
          <w:rFonts w:ascii="Times New Roman" w:hAnsi="Times New Roman" w:cs="Times New Roman"/>
          <w:color w:val="000000" w:themeColor="text1"/>
        </w:rPr>
        <w:t>in order to</w:t>
      </w:r>
      <w:proofErr w:type="gramEnd"/>
      <w:r w:rsidRPr="00BF452D">
        <w:rPr>
          <w:rFonts w:ascii="Times New Roman" w:hAnsi="Times New Roman" w:cs="Times New Roman"/>
          <w:color w:val="000000" w:themeColor="text1"/>
        </w:rPr>
        <w:t xml:space="preserve"> suggest that in most areas, the testing did not match up directly with the manufactures specification. This in turn could have been a result of the types of tests that were conducted, or the type of equipment that was used</w:t>
      </w:r>
      <w:r w:rsidR="00D829B0" w:rsidRPr="00BF452D">
        <w:rPr>
          <w:rFonts w:ascii="Times New Roman" w:hAnsi="Times New Roman" w:cs="Times New Roman"/>
          <w:color w:val="000000" w:themeColor="text1"/>
        </w:rPr>
        <w:t xml:space="preserve">. This report has highlighted that there </w:t>
      </w:r>
      <w:r w:rsidR="006B0497" w:rsidRPr="00BF452D">
        <w:rPr>
          <w:rFonts w:ascii="Times New Roman" w:hAnsi="Times New Roman" w:cs="Times New Roman"/>
          <w:color w:val="000000" w:themeColor="text1"/>
        </w:rPr>
        <w:t xml:space="preserve">are </w:t>
      </w:r>
      <w:proofErr w:type="gramStart"/>
      <w:r w:rsidR="00D829B0" w:rsidRPr="00BF452D">
        <w:rPr>
          <w:rFonts w:ascii="Times New Roman" w:hAnsi="Times New Roman" w:cs="Times New Roman"/>
          <w:color w:val="000000" w:themeColor="text1"/>
        </w:rPr>
        <w:t>a number of</w:t>
      </w:r>
      <w:proofErr w:type="gramEnd"/>
      <w:r w:rsidR="00D829B0" w:rsidRPr="00BF452D">
        <w:rPr>
          <w:rFonts w:ascii="Times New Roman" w:hAnsi="Times New Roman" w:cs="Times New Roman"/>
          <w:color w:val="000000" w:themeColor="text1"/>
        </w:rPr>
        <w:t xml:space="preserve"> ways that can be affected by electrical ignition and fuel emissions, however, it has become clear throughout the report that the electrical ignition is dependent on a number of factors including the temperature of the engine, and the size of the engine. </w:t>
      </w:r>
    </w:p>
    <w:p w14:paraId="179931E5" w14:textId="1D7945DE" w:rsidR="002544C9" w:rsidRPr="00BF452D" w:rsidRDefault="00370672" w:rsidP="00461689">
      <w:pPr>
        <w:rPr>
          <w:rFonts w:ascii="Times New Roman" w:hAnsi="Times New Roman" w:cs="Times New Roman"/>
          <w:b/>
        </w:rPr>
      </w:pPr>
      <w:r w:rsidRPr="00BF452D">
        <w:rPr>
          <w:rFonts w:ascii="Times New Roman" w:hAnsi="Times New Roman" w:cs="Times New Roman"/>
          <w:b/>
        </w:rPr>
        <w:br w:type="page"/>
      </w:r>
    </w:p>
    <w:p w14:paraId="359E0ED3" w14:textId="00FCD455" w:rsidR="0090191D" w:rsidRPr="00BF452D" w:rsidRDefault="0090191D" w:rsidP="00AA4B23">
      <w:pPr>
        <w:pStyle w:val="Heading1"/>
        <w:rPr>
          <w:rFonts w:ascii="Times New Roman" w:hAnsi="Times New Roman" w:cs="Times New Roman"/>
          <w:color w:val="000000" w:themeColor="text1"/>
          <w:sz w:val="22"/>
          <w:szCs w:val="22"/>
        </w:rPr>
      </w:pPr>
      <w:bookmarkStart w:id="37" w:name="_Toc102417790"/>
      <w:r w:rsidRPr="00BF452D">
        <w:rPr>
          <w:rFonts w:ascii="Times New Roman" w:hAnsi="Times New Roman" w:cs="Times New Roman"/>
          <w:color w:val="000000" w:themeColor="text1"/>
          <w:sz w:val="22"/>
          <w:szCs w:val="22"/>
        </w:rPr>
        <w:lastRenderedPageBreak/>
        <w:t>Reference</w:t>
      </w:r>
      <w:r w:rsidR="00867E12" w:rsidRPr="00BF452D">
        <w:rPr>
          <w:rFonts w:ascii="Times New Roman" w:hAnsi="Times New Roman" w:cs="Times New Roman"/>
          <w:color w:val="000000" w:themeColor="text1"/>
          <w:sz w:val="22"/>
          <w:szCs w:val="22"/>
        </w:rPr>
        <w:t xml:space="preserve"> List</w:t>
      </w:r>
      <w:bookmarkEnd w:id="37"/>
    </w:p>
    <w:p w14:paraId="143527A8" w14:textId="77777777" w:rsidR="00370672" w:rsidRPr="00BF452D" w:rsidRDefault="00370672" w:rsidP="00370672">
      <w:pPr>
        <w:rPr>
          <w:rFonts w:ascii="Times New Roman" w:hAnsi="Times New Roman" w:cs="Times New Roman"/>
        </w:rPr>
      </w:pPr>
    </w:p>
    <w:p w14:paraId="708A7F4D" w14:textId="77777777" w:rsidR="00370672" w:rsidRPr="00BF452D" w:rsidRDefault="00370672" w:rsidP="00370672">
      <w:pPr>
        <w:pStyle w:val="NormalWeb"/>
        <w:shd w:val="clear" w:color="auto" w:fill="FFFFFF"/>
        <w:spacing w:before="0" w:beforeAutospacing="0" w:after="173" w:afterAutospacing="0"/>
        <w:ind w:left="450" w:hanging="450"/>
        <w:rPr>
          <w:color w:val="000000" w:themeColor="text1"/>
          <w:sz w:val="22"/>
          <w:szCs w:val="22"/>
        </w:rPr>
      </w:pPr>
      <w:r w:rsidRPr="00BF452D">
        <w:rPr>
          <w:color w:val="000000" w:themeColor="text1"/>
          <w:sz w:val="22"/>
          <w:szCs w:val="22"/>
        </w:rPr>
        <w:t>Dwivedi, G. &amp; Sharma, M.P. 2014, "Impact of cold flow properties of biodiesel on engine performance", </w:t>
      </w:r>
      <w:r w:rsidRPr="00BF452D">
        <w:rPr>
          <w:i/>
          <w:iCs/>
          <w:color w:val="000000" w:themeColor="text1"/>
          <w:sz w:val="22"/>
          <w:szCs w:val="22"/>
        </w:rPr>
        <w:t>Renewable and Sustainable Energy Reviews, </w:t>
      </w:r>
      <w:r w:rsidRPr="00BF452D">
        <w:rPr>
          <w:color w:val="000000" w:themeColor="text1"/>
          <w:sz w:val="22"/>
          <w:szCs w:val="22"/>
        </w:rPr>
        <w:t>vol. 31, pp. 650-656.</w:t>
      </w:r>
    </w:p>
    <w:p w14:paraId="0C42B379" w14:textId="77777777" w:rsidR="00370672" w:rsidRPr="00BF452D" w:rsidRDefault="00370672" w:rsidP="00370672">
      <w:pPr>
        <w:pStyle w:val="NormalWeb"/>
        <w:shd w:val="clear" w:color="auto" w:fill="FFFFFF"/>
        <w:spacing w:before="0" w:beforeAutospacing="0" w:after="173" w:afterAutospacing="0"/>
        <w:ind w:left="450" w:hanging="450"/>
        <w:rPr>
          <w:color w:val="000000" w:themeColor="text1"/>
          <w:sz w:val="22"/>
          <w:szCs w:val="22"/>
        </w:rPr>
      </w:pPr>
      <w:r w:rsidRPr="00BF452D">
        <w:rPr>
          <w:color w:val="000000" w:themeColor="text1"/>
          <w:sz w:val="22"/>
          <w:szCs w:val="22"/>
        </w:rPr>
        <w:t>Hillier, V.A.W. 1996, </w:t>
      </w:r>
      <w:r w:rsidRPr="00BF452D">
        <w:rPr>
          <w:i/>
          <w:iCs/>
          <w:color w:val="000000" w:themeColor="text1"/>
          <w:sz w:val="22"/>
          <w:szCs w:val="22"/>
        </w:rPr>
        <w:t>Hillier's Fundamentals of Automotive Electronics, </w:t>
      </w:r>
      <w:r w:rsidRPr="00BF452D">
        <w:rPr>
          <w:color w:val="000000" w:themeColor="text1"/>
          <w:sz w:val="22"/>
          <w:szCs w:val="22"/>
        </w:rPr>
        <w:t>Nelson Thornes.</w:t>
      </w:r>
    </w:p>
    <w:p w14:paraId="75EBDE3A" w14:textId="4BC39A7E" w:rsidR="00370672" w:rsidRPr="00BF452D" w:rsidRDefault="00370672" w:rsidP="00370672">
      <w:pPr>
        <w:pStyle w:val="NormalWeb"/>
        <w:shd w:val="clear" w:color="auto" w:fill="FFFFFF"/>
        <w:spacing w:before="0" w:beforeAutospacing="0" w:after="173" w:afterAutospacing="0"/>
        <w:ind w:left="450" w:hanging="450"/>
        <w:rPr>
          <w:color w:val="000000" w:themeColor="text1"/>
          <w:sz w:val="22"/>
          <w:szCs w:val="22"/>
        </w:rPr>
      </w:pPr>
      <w:proofErr w:type="spellStart"/>
      <w:r w:rsidRPr="00BF452D">
        <w:rPr>
          <w:color w:val="000000" w:themeColor="text1"/>
          <w:sz w:val="22"/>
          <w:szCs w:val="22"/>
        </w:rPr>
        <w:t>Linyuan</w:t>
      </w:r>
      <w:proofErr w:type="spellEnd"/>
      <w:r w:rsidRPr="00BF452D">
        <w:rPr>
          <w:color w:val="000000" w:themeColor="text1"/>
          <w:sz w:val="22"/>
          <w:szCs w:val="22"/>
        </w:rPr>
        <w:t xml:space="preserve">, J., </w:t>
      </w:r>
      <w:proofErr w:type="spellStart"/>
      <w:r w:rsidRPr="00BF452D">
        <w:rPr>
          <w:color w:val="000000" w:themeColor="text1"/>
          <w:sz w:val="22"/>
          <w:szCs w:val="22"/>
        </w:rPr>
        <w:t>Yuchun</w:t>
      </w:r>
      <w:proofErr w:type="spellEnd"/>
      <w:r w:rsidRPr="00BF452D">
        <w:rPr>
          <w:color w:val="000000" w:themeColor="text1"/>
          <w:sz w:val="22"/>
          <w:szCs w:val="22"/>
        </w:rPr>
        <w:t xml:space="preserve">, C., Cheng, R., Tian, T. &amp; </w:t>
      </w:r>
      <w:proofErr w:type="spellStart"/>
      <w:r w:rsidRPr="00BF452D">
        <w:rPr>
          <w:color w:val="000000" w:themeColor="text1"/>
          <w:sz w:val="22"/>
          <w:szCs w:val="22"/>
        </w:rPr>
        <w:t>Keran</w:t>
      </w:r>
      <w:proofErr w:type="spellEnd"/>
      <w:r w:rsidRPr="00BF452D">
        <w:rPr>
          <w:color w:val="000000" w:themeColor="text1"/>
          <w:sz w:val="22"/>
          <w:szCs w:val="22"/>
        </w:rPr>
        <w:t>, S. 2021, "Designing method of acceleration and deceleration control schedule for variable cycle engine", </w:t>
      </w:r>
      <w:r w:rsidRPr="00BF452D">
        <w:rPr>
          <w:i/>
          <w:iCs/>
          <w:color w:val="000000" w:themeColor="text1"/>
          <w:sz w:val="22"/>
          <w:szCs w:val="22"/>
        </w:rPr>
        <w:t>Chinese Journal of Aeronautics, </w:t>
      </w:r>
      <w:r w:rsidRPr="00BF452D">
        <w:rPr>
          <w:color w:val="000000" w:themeColor="text1"/>
          <w:sz w:val="22"/>
          <w:szCs w:val="22"/>
        </w:rPr>
        <w:t>vol. 34, no. 5, pp. 27-38.</w:t>
      </w:r>
    </w:p>
    <w:p w14:paraId="2A0AA35A" w14:textId="4C0B929A" w:rsidR="009E3EF9" w:rsidRPr="00BF452D" w:rsidRDefault="009E3EF9" w:rsidP="00370672">
      <w:pPr>
        <w:pStyle w:val="NormalWeb"/>
        <w:shd w:val="clear" w:color="auto" w:fill="FFFFFF"/>
        <w:spacing w:before="0" w:beforeAutospacing="0" w:after="173" w:afterAutospacing="0"/>
        <w:ind w:left="450" w:hanging="450"/>
        <w:rPr>
          <w:color w:val="000000" w:themeColor="text1"/>
          <w:sz w:val="22"/>
          <w:szCs w:val="22"/>
        </w:rPr>
      </w:pPr>
      <w:proofErr w:type="spellStart"/>
      <w:r w:rsidRPr="00BF452D">
        <w:rPr>
          <w:color w:val="000000" w:themeColor="text1"/>
          <w:sz w:val="22"/>
          <w:szCs w:val="22"/>
        </w:rPr>
        <w:t>Kalghatgi</w:t>
      </w:r>
      <w:proofErr w:type="spellEnd"/>
      <w:r w:rsidRPr="00BF452D">
        <w:rPr>
          <w:color w:val="000000" w:themeColor="text1"/>
          <w:sz w:val="22"/>
          <w:szCs w:val="22"/>
        </w:rPr>
        <w:t xml:space="preserve">, G. and Johansson, B., 2018. ‘Gasoline compression ignition approach to efficient, </w:t>
      </w:r>
      <w:proofErr w:type="gramStart"/>
      <w:r w:rsidRPr="00BF452D">
        <w:rPr>
          <w:color w:val="000000" w:themeColor="text1"/>
          <w:sz w:val="22"/>
          <w:szCs w:val="22"/>
        </w:rPr>
        <w:t>clean</w:t>
      </w:r>
      <w:proofErr w:type="gramEnd"/>
      <w:r w:rsidRPr="00BF452D">
        <w:rPr>
          <w:color w:val="000000" w:themeColor="text1"/>
          <w:sz w:val="22"/>
          <w:szCs w:val="22"/>
        </w:rPr>
        <w:t xml:space="preserve"> and affordable future engines. Proceedings of the institution of mechanical </w:t>
      </w:r>
      <w:r w:rsidRPr="00BF452D">
        <w:rPr>
          <w:i/>
          <w:iCs/>
          <w:color w:val="000000" w:themeColor="text1"/>
          <w:sz w:val="22"/>
          <w:szCs w:val="22"/>
        </w:rPr>
        <w:t>engineers’ journal of automobile engineering,</w:t>
      </w:r>
      <w:r w:rsidRPr="00BF452D">
        <w:rPr>
          <w:color w:val="000000" w:themeColor="text1"/>
          <w:sz w:val="22"/>
          <w:szCs w:val="22"/>
        </w:rPr>
        <w:t xml:space="preserve"> 232(1), pp.118-138.</w:t>
      </w:r>
    </w:p>
    <w:p w14:paraId="74B95CE4" w14:textId="77777777" w:rsidR="00370672" w:rsidRPr="00BF452D" w:rsidRDefault="00370672" w:rsidP="00370672">
      <w:pPr>
        <w:pStyle w:val="NormalWeb"/>
        <w:shd w:val="clear" w:color="auto" w:fill="FFFFFF"/>
        <w:spacing w:before="0" w:beforeAutospacing="0" w:after="173" w:afterAutospacing="0"/>
        <w:ind w:left="450" w:hanging="450"/>
        <w:rPr>
          <w:color w:val="000000" w:themeColor="text1"/>
          <w:sz w:val="22"/>
          <w:szCs w:val="22"/>
        </w:rPr>
      </w:pPr>
      <w:r w:rsidRPr="00BF452D">
        <w:rPr>
          <w:color w:val="000000" w:themeColor="text1"/>
          <w:sz w:val="22"/>
          <w:szCs w:val="22"/>
        </w:rPr>
        <w:t>Miller, J.M. 1996, "Multiple voltage electrical power distribution system for automotive applications", </w:t>
      </w:r>
      <w:r w:rsidRPr="00BF452D">
        <w:rPr>
          <w:i/>
          <w:iCs/>
          <w:color w:val="000000" w:themeColor="text1"/>
          <w:sz w:val="22"/>
          <w:szCs w:val="22"/>
        </w:rPr>
        <w:t xml:space="preserve">IECEC 96. Proceedings of the 31st Intersociety Energy Conversion Engineering </w:t>
      </w:r>
      <w:proofErr w:type="spellStart"/>
      <w:r w:rsidRPr="00BF452D">
        <w:rPr>
          <w:i/>
          <w:iCs/>
          <w:color w:val="000000" w:themeColor="text1"/>
          <w:sz w:val="22"/>
          <w:szCs w:val="22"/>
        </w:rPr>
        <w:t>Conference</w:t>
      </w:r>
      <w:r w:rsidRPr="00BF452D">
        <w:rPr>
          <w:color w:val="000000" w:themeColor="text1"/>
          <w:sz w:val="22"/>
          <w:szCs w:val="22"/>
        </w:rPr>
        <w:t>IEEE</w:t>
      </w:r>
      <w:proofErr w:type="spellEnd"/>
      <w:proofErr w:type="gramStart"/>
      <w:r w:rsidRPr="00BF452D">
        <w:rPr>
          <w:color w:val="000000" w:themeColor="text1"/>
          <w:sz w:val="22"/>
          <w:szCs w:val="22"/>
        </w:rPr>
        <w:t>, ,</w:t>
      </w:r>
      <w:proofErr w:type="gramEnd"/>
      <w:r w:rsidRPr="00BF452D">
        <w:rPr>
          <w:color w:val="000000" w:themeColor="text1"/>
          <w:sz w:val="22"/>
          <w:szCs w:val="22"/>
        </w:rPr>
        <w:t xml:space="preserve"> pp. 1930.</w:t>
      </w:r>
    </w:p>
    <w:p w14:paraId="062D808E" w14:textId="7C8F9775" w:rsidR="00370672" w:rsidRPr="00BF452D" w:rsidRDefault="00370672" w:rsidP="00370672">
      <w:pPr>
        <w:pStyle w:val="NormalWeb"/>
        <w:shd w:val="clear" w:color="auto" w:fill="FFFFFF"/>
        <w:spacing w:before="0" w:beforeAutospacing="0" w:after="173" w:afterAutospacing="0"/>
        <w:ind w:left="450" w:hanging="450"/>
        <w:rPr>
          <w:color w:val="000000" w:themeColor="text1"/>
          <w:sz w:val="22"/>
          <w:szCs w:val="22"/>
        </w:rPr>
      </w:pPr>
      <w:r w:rsidRPr="00BF452D">
        <w:rPr>
          <w:color w:val="000000" w:themeColor="text1"/>
          <w:sz w:val="22"/>
          <w:szCs w:val="22"/>
        </w:rPr>
        <w:t>Mon, S.S.Y. 2019, "Capacitive Discharge Ignition (CDI) System for Spark Ignition (SI) Engine (Pulse Control Circuit)", </w:t>
      </w:r>
      <w:proofErr w:type="spellStart"/>
      <w:proofErr w:type="gramStart"/>
      <w:r w:rsidRPr="00BF452D">
        <w:rPr>
          <w:i/>
          <w:iCs/>
          <w:color w:val="000000" w:themeColor="text1"/>
          <w:sz w:val="22"/>
          <w:szCs w:val="22"/>
        </w:rPr>
        <w:t>Int.J.Trend</w:t>
      </w:r>
      <w:proofErr w:type="spellEnd"/>
      <w:proofErr w:type="gramEnd"/>
      <w:r w:rsidRPr="00BF452D">
        <w:rPr>
          <w:i/>
          <w:iCs/>
          <w:color w:val="000000" w:themeColor="text1"/>
          <w:sz w:val="22"/>
          <w:szCs w:val="22"/>
        </w:rPr>
        <w:t xml:space="preserve"> </w:t>
      </w:r>
      <w:proofErr w:type="spellStart"/>
      <w:r w:rsidRPr="00BF452D">
        <w:rPr>
          <w:i/>
          <w:iCs/>
          <w:color w:val="000000" w:themeColor="text1"/>
          <w:sz w:val="22"/>
          <w:szCs w:val="22"/>
        </w:rPr>
        <w:t>Sci.Res.Dev.Int.J.Trend</w:t>
      </w:r>
      <w:proofErr w:type="spellEnd"/>
      <w:r w:rsidRPr="00BF452D">
        <w:rPr>
          <w:i/>
          <w:iCs/>
          <w:color w:val="000000" w:themeColor="text1"/>
          <w:sz w:val="22"/>
          <w:szCs w:val="22"/>
        </w:rPr>
        <w:t xml:space="preserve"> </w:t>
      </w:r>
      <w:proofErr w:type="spellStart"/>
      <w:r w:rsidRPr="00BF452D">
        <w:rPr>
          <w:i/>
          <w:iCs/>
          <w:color w:val="000000" w:themeColor="text1"/>
          <w:sz w:val="22"/>
          <w:szCs w:val="22"/>
        </w:rPr>
        <w:t>Sci.Res.Dev</w:t>
      </w:r>
      <w:proofErr w:type="spellEnd"/>
      <w:r w:rsidRPr="00BF452D">
        <w:rPr>
          <w:i/>
          <w:iCs/>
          <w:color w:val="000000" w:themeColor="text1"/>
          <w:sz w:val="22"/>
          <w:szCs w:val="22"/>
        </w:rPr>
        <w:t>, </w:t>
      </w:r>
      <w:r w:rsidRPr="00BF452D">
        <w:rPr>
          <w:color w:val="000000" w:themeColor="text1"/>
          <w:sz w:val="22"/>
          <w:szCs w:val="22"/>
        </w:rPr>
        <w:t>vol. 3, no. 5, pp. 1925-1929.</w:t>
      </w:r>
    </w:p>
    <w:p w14:paraId="34B12FD0" w14:textId="77777777" w:rsidR="0002763A" w:rsidRPr="00BF452D" w:rsidRDefault="0002763A" w:rsidP="0002763A">
      <w:pPr>
        <w:spacing w:after="0" w:line="240" w:lineRule="auto"/>
        <w:rPr>
          <w:rFonts w:ascii="Times New Roman" w:eastAsia="Times New Roman" w:hAnsi="Times New Roman" w:cs="Times New Roman"/>
          <w:color w:val="000000" w:themeColor="text1"/>
          <w:lang w:eastAsia="en-GB"/>
        </w:rPr>
      </w:pPr>
      <w:r w:rsidRPr="00BF452D">
        <w:rPr>
          <w:rFonts w:ascii="Times New Roman" w:eastAsia="Times New Roman" w:hAnsi="Times New Roman" w:cs="Times New Roman"/>
          <w:color w:val="000000" w:themeColor="text1"/>
          <w:shd w:val="clear" w:color="auto" w:fill="FFFFFF"/>
          <w:lang w:eastAsia="en-GB"/>
        </w:rPr>
        <w:t>Mueller, G., Haddad, S.D. &amp; Marino, J.A. 1988, "The Acceleration-Deceleration Test Technique for Conditioning Monitoring of Spark-Ignition Engines", </w:t>
      </w:r>
      <w:r w:rsidRPr="00BF452D">
        <w:rPr>
          <w:rFonts w:ascii="Times New Roman" w:eastAsia="Times New Roman" w:hAnsi="Times New Roman" w:cs="Times New Roman"/>
          <w:i/>
          <w:iCs/>
          <w:color w:val="000000" w:themeColor="text1"/>
          <w:shd w:val="clear" w:color="auto" w:fill="FFFFFF"/>
          <w:lang w:eastAsia="en-GB"/>
        </w:rPr>
        <w:t>SAE Transactions, </w:t>
      </w:r>
      <w:r w:rsidRPr="00BF452D">
        <w:rPr>
          <w:rFonts w:ascii="Times New Roman" w:eastAsia="Times New Roman" w:hAnsi="Times New Roman" w:cs="Times New Roman"/>
          <w:color w:val="000000" w:themeColor="text1"/>
          <w:shd w:val="clear" w:color="auto" w:fill="FFFFFF"/>
          <w:lang w:eastAsia="en-GB"/>
        </w:rPr>
        <w:t>vol. 97, pp. 647-652.</w:t>
      </w:r>
    </w:p>
    <w:p w14:paraId="23E918E4" w14:textId="77777777" w:rsidR="0002763A" w:rsidRPr="00BF452D" w:rsidRDefault="0002763A" w:rsidP="00370672">
      <w:pPr>
        <w:pStyle w:val="NormalWeb"/>
        <w:shd w:val="clear" w:color="auto" w:fill="FFFFFF"/>
        <w:spacing w:before="0" w:beforeAutospacing="0" w:after="173" w:afterAutospacing="0"/>
        <w:ind w:left="450" w:hanging="450"/>
        <w:rPr>
          <w:color w:val="000000" w:themeColor="text1"/>
          <w:sz w:val="22"/>
          <w:szCs w:val="22"/>
        </w:rPr>
      </w:pPr>
    </w:p>
    <w:p w14:paraId="1AA98674" w14:textId="77777777" w:rsidR="00370672" w:rsidRPr="00BF452D" w:rsidRDefault="00370672" w:rsidP="00370672">
      <w:pPr>
        <w:pStyle w:val="NormalWeb"/>
        <w:shd w:val="clear" w:color="auto" w:fill="FFFFFF"/>
        <w:spacing w:before="0" w:beforeAutospacing="0" w:after="173" w:afterAutospacing="0"/>
        <w:ind w:left="450" w:hanging="450"/>
        <w:rPr>
          <w:color w:val="000000" w:themeColor="text1"/>
          <w:sz w:val="22"/>
          <w:szCs w:val="22"/>
        </w:rPr>
      </w:pPr>
      <w:proofErr w:type="spellStart"/>
      <w:r w:rsidRPr="00BF452D">
        <w:rPr>
          <w:color w:val="000000" w:themeColor="text1"/>
          <w:sz w:val="22"/>
          <w:szCs w:val="22"/>
        </w:rPr>
        <w:t>Reşitoğlu</w:t>
      </w:r>
      <w:proofErr w:type="spellEnd"/>
      <w:r w:rsidRPr="00BF452D">
        <w:rPr>
          <w:color w:val="000000" w:themeColor="text1"/>
          <w:sz w:val="22"/>
          <w:szCs w:val="22"/>
        </w:rPr>
        <w:t xml:space="preserve">, İA., </w:t>
      </w:r>
      <w:proofErr w:type="spellStart"/>
      <w:r w:rsidRPr="00BF452D">
        <w:rPr>
          <w:color w:val="000000" w:themeColor="text1"/>
          <w:sz w:val="22"/>
          <w:szCs w:val="22"/>
        </w:rPr>
        <w:t>Altinişik</w:t>
      </w:r>
      <w:proofErr w:type="spellEnd"/>
      <w:r w:rsidRPr="00BF452D">
        <w:rPr>
          <w:color w:val="000000" w:themeColor="text1"/>
          <w:sz w:val="22"/>
          <w:szCs w:val="22"/>
        </w:rPr>
        <w:t xml:space="preserve">, K. &amp; </w:t>
      </w:r>
      <w:proofErr w:type="spellStart"/>
      <w:r w:rsidRPr="00BF452D">
        <w:rPr>
          <w:color w:val="000000" w:themeColor="text1"/>
          <w:sz w:val="22"/>
          <w:szCs w:val="22"/>
        </w:rPr>
        <w:t>Keskin</w:t>
      </w:r>
      <w:proofErr w:type="spellEnd"/>
      <w:r w:rsidRPr="00BF452D">
        <w:rPr>
          <w:color w:val="000000" w:themeColor="text1"/>
          <w:sz w:val="22"/>
          <w:szCs w:val="22"/>
        </w:rPr>
        <w:t>, A. 2015, "The pollutant emissions from diesel-engine vehicles and exhaust aftertreatment systems", </w:t>
      </w:r>
      <w:r w:rsidRPr="00BF452D">
        <w:rPr>
          <w:i/>
          <w:iCs/>
          <w:color w:val="000000" w:themeColor="text1"/>
          <w:sz w:val="22"/>
          <w:szCs w:val="22"/>
        </w:rPr>
        <w:t>Clean Technologies and Environmental Policy, </w:t>
      </w:r>
      <w:r w:rsidRPr="00BF452D">
        <w:rPr>
          <w:color w:val="000000" w:themeColor="text1"/>
          <w:sz w:val="22"/>
          <w:szCs w:val="22"/>
        </w:rPr>
        <w:t>vol. 17, no. 1, pp. 15-27.</w:t>
      </w:r>
    </w:p>
    <w:p w14:paraId="7497D2D3" w14:textId="77777777" w:rsidR="00370672" w:rsidRPr="00BF452D" w:rsidRDefault="00370672" w:rsidP="00370672">
      <w:pPr>
        <w:pStyle w:val="NormalWeb"/>
        <w:shd w:val="clear" w:color="auto" w:fill="FFFFFF"/>
        <w:spacing w:before="0" w:beforeAutospacing="0" w:after="173" w:afterAutospacing="0"/>
        <w:ind w:left="450" w:hanging="450"/>
        <w:rPr>
          <w:color w:val="000000" w:themeColor="text1"/>
          <w:sz w:val="22"/>
          <w:szCs w:val="22"/>
        </w:rPr>
      </w:pPr>
      <w:proofErr w:type="spellStart"/>
      <w:r w:rsidRPr="00BF452D">
        <w:rPr>
          <w:color w:val="000000" w:themeColor="text1"/>
          <w:sz w:val="22"/>
          <w:szCs w:val="22"/>
        </w:rPr>
        <w:t>Taghizadeh-Alisaraei</w:t>
      </w:r>
      <w:proofErr w:type="spellEnd"/>
      <w:r w:rsidRPr="00BF452D">
        <w:rPr>
          <w:color w:val="000000" w:themeColor="text1"/>
          <w:sz w:val="22"/>
          <w:szCs w:val="22"/>
        </w:rPr>
        <w:t xml:space="preserve">, A., </w:t>
      </w:r>
      <w:proofErr w:type="spellStart"/>
      <w:r w:rsidRPr="00BF452D">
        <w:rPr>
          <w:color w:val="000000" w:themeColor="text1"/>
          <w:sz w:val="22"/>
          <w:szCs w:val="22"/>
        </w:rPr>
        <w:t>Ghobadian</w:t>
      </w:r>
      <w:proofErr w:type="spellEnd"/>
      <w:r w:rsidRPr="00BF452D">
        <w:rPr>
          <w:color w:val="000000" w:themeColor="text1"/>
          <w:sz w:val="22"/>
          <w:szCs w:val="22"/>
        </w:rPr>
        <w:t xml:space="preserve">, B., </w:t>
      </w:r>
      <w:proofErr w:type="spellStart"/>
      <w:r w:rsidRPr="00BF452D">
        <w:rPr>
          <w:color w:val="000000" w:themeColor="text1"/>
          <w:sz w:val="22"/>
          <w:szCs w:val="22"/>
        </w:rPr>
        <w:t>Tavakoli-Hashjin</w:t>
      </w:r>
      <w:proofErr w:type="spellEnd"/>
      <w:r w:rsidRPr="00BF452D">
        <w:rPr>
          <w:color w:val="000000" w:themeColor="text1"/>
          <w:sz w:val="22"/>
          <w:szCs w:val="22"/>
        </w:rPr>
        <w:t xml:space="preserve">, T. &amp; </w:t>
      </w:r>
      <w:proofErr w:type="spellStart"/>
      <w:r w:rsidRPr="00BF452D">
        <w:rPr>
          <w:color w:val="000000" w:themeColor="text1"/>
          <w:sz w:val="22"/>
          <w:szCs w:val="22"/>
        </w:rPr>
        <w:t>Mohtasebi</w:t>
      </w:r>
      <w:proofErr w:type="spellEnd"/>
      <w:r w:rsidRPr="00BF452D">
        <w:rPr>
          <w:color w:val="000000" w:themeColor="text1"/>
          <w:sz w:val="22"/>
          <w:szCs w:val="22"/>
        </w:rPr>
        <w:t xml:space="preserve">, S.S. 2012, "Vibration analysis of a diesel engine using biodiesel and </w:t>
      </w:r>
      <w:proofErr w:type="spellStart"/>
      <w:r w:rsidRPr="00BF452D">
        <w:rPr>
          <w:color w:val="000000" w:themeColor="text1"/>
          <w:sz w:val="22"/>
          <w:szCs w:val="22"/>
        </w:rPr>
        <w:t>petrodiesel</w:t>
      </w:r>
      <w:proofErr w:type="spellEnd"/>
      <w:r w:rsidRPr="00BF452D">
        <w:rPr>
          <w:color w:val="000000" w:themeColor="text1"/>
          <w:sz w:val="22"/>
          <w:szCs w:val="22"/>
        </w:rPr>
        <w:t xml:space="preserve"> fuel blends", </w:t>
      </w:r>
      <w:r w:rsidRPr="00BF452D">
        <w:rPr>
          <w:i/>
          <w:iCs/>
          <w:color w:val="000000" w:themeColor="text1"/>
          <w:sz w:val="22"/>
          <w:szCs w:val="22"/>
        </w:rPr>
        <w:t>Fuel, </w:t>
      </w:r>
      <w:r w:rsidRPr="00BF452D">
        <w:rPr>
          <w:color w:val="000000" w:themeColor="text1"/>
          <w:sz w:val="22"/>
          <w:szCs w:val="22"/>
        </w:rPr>
        <w:t>vol. 102, pp. 414-422.</w:t>
      </w:r>
    </w:p>
    <w:p w14:paraId="7F7FDBD0" w14:textId="77777777" w:rsidR="00370672" w:rsidRPr="00BF452D" w:rsidRDefault="00370672" w:rsidP="00370672">
      <w:pPr>
        <w:pStyle w:val="NormalWeb"/>
        <w:shd w:val="clear" w:color="auto" w:fill="FFFFFF"/>
        <w:spacing w:before="0" w:beforeAutospacing="0" w:after="173" w:afterAutospacing="0"/>
        <w:ind w:left="450" w:hanging="450"/>
        <w:rPr>
          <w:color w:val="000000" w:themeColor="text1"/>
          <w:sz w:val="22"/>
          <w:szCs w:val="22"/>
        </w:rPr>
      </w:pPr>
      <w:proofErr w:type="spellStart"/>
      <w:r w:rsidRPr="00BF452D">
        <w:rPr>
          <w:color w:val="000000" w:themeColor="text1"/>
          <w:sz w:val="22"/>
          <w:szCs w:val="22"/>
        </w:rPr>
        <w:t>Torregrosa</w:t>
      </w:r>
      <w:proofErr w:type="spellEnd"/>
      <w:r w:rsidRPr="00BF452D">
        <w:rPr>
          <w:color w:val="000000" w:themeColor="text1"/>
          <w:sz w:val="22"/>
          <w:szCs w:val="22"/>
        </w:rPr>
        <w:t xml:space="preserve">, A.J., </w:t>
      </w:r>
      <w:proofErr w:type="spellStart"/>
      <w:r w:rsidRPr="00BF452D">
        <w:rPr>
          <w:color w:val="000000" w:themeColor="text1"/>
          <w:sz w:val="22"/>
          <w:szCs w:val="22"/>
        </w:rPr>
        <w:t>Broatch</w:t>
      </w:r>
      <w:proofErr w:type="spellEnd"/>
      <w:r w:rsidRPr="00BF452D">
        <w:rPr>
          <w:color w:val="000000" w:themeColor="text1"/>
          <w:sz w:val="22"/>
          <w:szCs w:val="22"/>
        </w:rPr>
        <w:t xml:space="preserve">, A., </w:t>
      </w:r>
      <w:proofErr w:type="spellStart"/>
      <w:r w:rsidRPr="00BF452D">
        <w:rPr>
          <w:color w:val="000000" w:themeColor="text1"/>
          <w:sz w:val="22"/>
          <w:szCs w:val="22"/>
        </w:rPr>
        <w:t>Olmeda</w:t>
      </w:r>
      <w:proofErr w:type="spellEnd"/>
      <w:r w:rsidRPr="00BF452D">
        <w:rPr>
          <w:color w:val="000000" w:themeColor="text1"/>
          <w:sz w:val="22"/>
          <w:szCs w:val="22"/>
        </w:rPr>
        <w:t>, P. &amp; Romero, C. 2008, "Assessment of the influence of different cooling system configurations on engine warm-up, emissions and fuel consumption", </w:t>
      </w:r>
      <w:r w:rsidRPr="00BF452D">
        <w:rPr>
          <w:i/>
          <w:iCs/>
          <w:color w:val="000000" w:themeColor="text1"/>
          <w:sz w:val="22"/>
          <w:szCs w:val="22"/>
        </w:rPr>
        <w:t>International Journal of Automotive Technology, </w:t>
      </w:r>
      <w:r w:rsidRPr="00BF452D">
        <w:rPr>
          <w:color w:val="000000" w:themeColor="text1"/>
          <w:sz w:val="22"/>
          <w:szCs w:val="22"/>
        </w:rPr>
        <w:t>vol. 9, no. 4, pp. 447-458.</w:t>
      </w:r>
    </w:p>
    <w:p w14:paraId="6720C1CE" w14:textId="77777777" w:rsidR="00370672" w:rsidRPr="00BF452D" w:rsidRDefault="00370672" w:rsidP="00370672">
      <w:pPr>
        <w:pStyle w:val="NormalWeb"/>
        <w:shd w:val="clear" w:color="auto" w:fill="FFFFFF"/>
        <w:spacing w:before="0" w:beforeAutospacing="0" w:after="173" w:afterAutospacing="0"/>
        <w:ind w:left="450" w:hanging="450"/>
        <w:rPr>
          <w:color w:val="000000" w:themeColor="text1"/>
          <w:sz w:val="22"/>
          <w:szCs w:val="22"/>
        </w:rPr>
      </w:pPr>
      <w:r w:rsidRPr="00BF452D">
        <w:rPr>
          <w:color w:val="000000" w:themeColor="text1"/>
          <w:sz w:val="22"/>
          <w:szCs w:val="22"/>
        </w:rPr>
        <w:t xml:space="preserve">Yu, J., Lee, C., </w:t>
      </w:r>
      <w:proofErr w:type="spellStart"/>
      <w:r w:rsidRPr="00BF452D">
        <w:rPr>
          <w:color w:val="000000" w:themeColor="text1"/>
          <w:sz w:val="22"/>
          <w:szCs w:val="22"/>
        </w:rPr>
        <w:t>Seo</w:t>
      </w:r>
      <w:proofErr w:type="spellEnd"/>
      <w:r w:rsidRPr="00BF452D">
        <w:rPr>
          <w:color w:val="000000" w:themeColor="text1"/>
          <w:sz w:val="22"/>
          <w:szCs w:val="22"/>
        </w:rPr>
        <w:t>, J., Chun, H.H., Choi, J. &amp; Lee, I. 2021, "Comparative study on the prediction of speed-power-rpm of the KVLCC2 in regular head waves using model tests", </w:t>
      </w:r>
      <w:r w:rsidRPr="00BF452D">
        <w:rPr>
          <w:i/>
          <w:iCs/>
          <w:color w:val="000000" w:themeColor="text1"/>
          <w:sz w:val="22"/>
          <w:szCs w:val="22"/>
        </w:rPr>
        <w:t>International Journal of Naval Architecture and Ocean Engineering, </w:t>
      </w:r>
      <w:r w:rsidRPr="00BF452D">
        <w:rPr>
          <w:color w:val="000000" w:themeColor="text1"/>
          <w:sz w:val="22"/>
          <w:szCs w:val="22"/>
        </w:rPr>
        <w:t>vol. 13, pp. 24-34.</w:t>
      </w:r>
    </w:p>
    <w:p w14:paraId="6EB7F6CA" w14:textId="77777777" w:rsidR="00370672" w:rsidRPr="00BF452D" w:rsidRDefault="00370672" w:rsidP="00370672">
      <w:pPr>
        <w:pStyle w:val="NormalWeb"/>
        <w:shd w:val="clear" w:color="auto" w:fill="FFFFFF"/>
        <w:spacing w:before="0" w:beforeAutospacing="0" w:after="173" w:afterAutospacing="0"/>
        <w:ind w:left="450" w:hanging="450"/>
        <w:rPr>
          <w:color w:val="000000" w:themeColor="text1"/>
          <w:sz w:val="22"/>
          <w:szCs w:val="22"/>
        </w:rPr>
      </w:pPr>
      <w:r w:rsidRPr="00BF452D">
        <w:rPr>
          <w:color w:val="000000" w:themeColor="text1"/>
          <w:sz w:val="22"/>
          <w:szCs w:val="22"/>
        </w:rPr>
        <w:t xml:space="preserve">Zammit, J., </w:t>
      </w:r>
      <w:proofErr w:type="spellStart"/>
      <w:r w:rsidRPr="00BF452D">
        <w:rPr>
          <w:color w:val="000000" w:themeColor="text1"/>
          <w:sz w:val="22"/>
          <w:szCs w:val="22"/>
        </w:rPr>
        <w:t>Shayler</w:t>
      </w:r>
      <w:proofErr w:type="spellEnd"/>
      <w:r w:rsidRPr="00BF452D">
        <w:rPr>
          <w:color w:val="000000" w:themeColor="text1"/>
          <w:sz w:val="22"/>
          <w:szCs w:val="22"/>
        </w:rPr>
        <w:t xml:space="preserve">, P.J., Gardiner, R. &amp; </w:t>
      </w:r>
      <w:proofErr w:type="spellStart"/>
      <w:r w:rsidRPr="00BF452D">
        <w:rPr>
          <w:color w:val="000000" w:themeColor="text1"/>
          <w:sz w:val="22"/>
          <w:szCs w:val="22"/>
        </w:rPr>
        <w:t>Pegg</w:t>
      </w:r>
      <w:proofErr w:type="spellEnd"/>
      <w:r w:rsidRPr="00BF452D">
        <w:rPr>
          <w:color w:val="000000" w:themeColor="text1"/>
          <w:sz w:val="22"/>
          <w:szCs w:val="22"/>
        </w:rPr>
        <w:t>, I. 2012, "Investigating the Potential to Reduce Crankshaft Main Bearing Friction During Engine Warm-up by Raising Oil Feed Temperature", </w:t>
      </w:r>
      <w:r w:rsidRPr="00BF452D">
        <w:rPr>
          <w:i/>
          <w:iCs/>
          <w:color w:val="000000" w:themeColor="text1"/>
          <w:sz w:val="22"/>
          <w:szCs w:val="22"/>
        </w:rPr>
        <w:t>SAE International Journal of Engines, </w:t>
      </w:r>
      <w:r w:rsidRPr="00BF452D">
        <w:rPr>
          <w:color w:val="000000" w:themeColor="text1"/>
          <w:sz w:val="22"/>
          <w:szCs w:val="22"/>
        </w:rPr>
        <w:t>vol. 5, no. 3, pp. 1312-1319.</w:t>
      </w:r>
    </w:p>
    <w:p w14:paraId="4CF4070F" w14:textId="77777777" w:rsidR="0090191D" w:rsidRPr="00BF452D" w:rsidRDefault="0090191D" w:rsidP="00AA4B23">
      <w:pPr>
        <w:pStyle w:val="Heading1"/>
        <w:numPr>
          <w:ilvl w:val="0"/>
          <w:numId w:val="0"/>
        </w:numPr>
        <w:ind w:left="432"/>
        <w:rPr>
          <w:rFonts w:ascii="Times New Roman" w:hAnsi="Times New Roman" w:cs="Times New Roman"/>
          <w:sz w:val="22"/>
          <w:szCs w:val="22"/>
        </w:rPr>
      </w:pPr>
    </w:p>
    <w:p w14:paraId="196C2430" w14:textId="7F2EAFAD" w:rsidR="00A22992" w:rsidRPr="00BF452D" w:rsidRDefault="00A22992" w:rsidP="00A22992">
      <w:pPr>
        <w:rPr>
          <w:rFonts w:ascii="Times New Roman" w:hAnsi="Times New Roman" w:cs="Times New Roman"/>
        </w:rPr>
      </w:pPr>
    </w:p>
    <w:p w14:paraId="3D167722" w14:textId="39E59BBA" w:rsidR="00482FCA" w:rsidRPr="00BF452D" w:rsidRDefault="00482FCA" w:rsidP="00A22992">
      <w:pPr>
        <w:rPr>
          <w:rFonts w:ascii="Times New Roman" w:hAnsi="Times New Roman" w:cs="Times New Roman"/>
        </w:rPr>
      </w:pPr>
    </w:p>
    <w:p w14:paraId="3893F77A" w14:textId="08CF9FD4" w:rsidR="00482FCA" w:rsidRPr="00BF452D" w:rsidRDefault="00482FCA" w:rsidP="00A22992">
      <w:pPr>
        <w:rPr>
          <w:rFonts w:ascii="Times New Roman" w:hAnsi="Times New Roman" w:cs="Times New Roman"/>
        </w:rPr>
      </w:pPr>
    </w:p>
    <w:p w14:paraId="20334A08" w14:textId="6E569C65" w:rsidR="00482FCA" w:rsidRPr="00BF452D" w:rsidRDefault="00482FCA" w:rsidP="00A22992">
      <w:pPr>
        <w:rPr>
          <w:rFonts w:ascii="Times New Roman" w:hAnsi="Times New Roman" w:cs="Times New Roman"/>
        </w:rPr>
      </w:pPr>
    </w:p>
    <w:p w14:paraId="0BBAC827" w14:textId="0AA765B8" w:rsidR="00482FCA" w:rsidRPr="00BF452D" w:rsidRDefault="00482FCA" w:rsidP="00A22992">
      <w:pPr>
        <w:rPr>
          <w:rFonts w:ascii="Times New Roman" w:hAnsi="Times New Roman" w:cs="Times New Roman"/>
        </w:rPr>
      </w:pPr>
    </w:p>
    <w:p w14:paraId="52F5F3A6" w14:textId="2D2DC645" w:rsidR="00482FCA" w:rsidRPr="00BF452D" w:rsidRDefault="00482FCA" w:rsidP="00A22992">
      <w:pPr>
        <w:rPr>
          <w:rFonts w:ascii="Times New Roman" w:hAnsi="Times New Roman" w:cs="Times New Roman"/>
        </w:rPr>
      </w:pPr>
    </w:p>
    <w:p w14:paraId="501BFD90" w14:textId="7C6FABE6" w:rsidR="00482FCA" w:rsidRPr="00BF452D" w:rsidRDefault="00482FCA" w:rsidP="00A22992">
      <w:pPr>
        <w:rPr>
          <w:rFonts w:ascii="Times New Roman" w:hAnsi="Times New Roman" w:cs="Times New Roman"/>
        </w:rPr>
      </w:pPr>
    </w:p>
    <w:p w14:paraId="632282E6" w14:textId="77777777" w:rsidR="00482FCA" w:rsidRPr="00BF452D" w:rsidRDefault="00482FCA" w:rsidP="00A22992">
      <w:pPr>
        <w:rPr>
          <w:rFonts w:ascii="Times New Roman" w:hAnsi="Times New Roman" w:cs="Times New Roman"/>
        </w:rPr>
      </w:pPr>
    </w:p>
    <w:p w14:paraId="6FCAEF1C" w14:textId="7B98039C" w:rsidR="00F454C7" w:rsidRPr="00BF452D" w:rsidRDefault="00F454C7" w:rsidP="00F454C7">
      <w:pPr>
        <w:pStyle w:val="Heading1"/>
        <w:rPr>
          <w:rFonts w:ascii="Times New Roman" w:hAnsi="Times New Roman" w:cs="Times New Roman"/>
          <w:color w:val="000000" w:themeColor="text1"/>
          <w:sz w:val="22"/>
          <w:szCs w:val="22"/>
        </w:rPr>
      </w:pPr>
      <w:bookmarkStart w:id="38" w:name="_Toc102417791"/>
      <w:r w:rsidRPr="00BF452D">
        <w:rPr>
          <w:rFonts w:ascii="Times New Roman" w:hAnsi="Times New Roman" w:cs="Times New Roman"/>
          <w:color w:val="000000" w:themeColor="text1"/>
          <w:sz w:val="22"/>
          <w:szCs w:val="22"/>
        </w:rPr>
        <w:t>Appendix</w:t>
      </w:r>
      <w:bookmarkEnd w:id="38"/>
      <w:r w:rsidRPr="00BF452D">
        <w:rPr>
          <w:rFonts w:ascii="Times New Roman" w:hAnsi="Times New Roman" w:cs="Times New Roman"/>
          <w:color w:val="000000" w:themeColor="text1"/>
          <w:sz w:val="22"/>
          <w:szCs w:val="22"/>
        </w:rPr>
        <w:t xml:space="preserve"> </w:t>
      </w:r>
    </w:p>
    <w:p w14:paraId="213AF3CE" w14:textId="275213AC" w:rsidR="00F454C7" w:rsidRPr="00BF452D" w:rsidRDefault="00F454C7" w:rsidP="00F454C7">
      <w:pPr>
        <w:rPr>
          <w:rFonts w:ascii="Times New Roman" w:hAnsi="Times New Roman" w:cs="Times New Roman"/>
        </w:rPr>
      </w:pPr>
      <w:r w:rsidRPr="00BF452D">
        <w:rPr>
          <w:rFonts w:ascii="Times New Roman" w:hAnsi="Times New Roman" w:cs="Times New Roman"/>
        </w:rPr>
        <w:t xml:space="preserve"> Found below is extra information that was found from the test experiment but was not discussed in the main report. </w:t>
      </w:r>
    </w:p>
    <w:p w14:paraId="4EE50891" w14:textId="2B2E1B5D" w:rsidR="00F454C7" w:rsidRPr="00BF452D" w:rsidRDefault="00F454C7" w:rsidP="00F454C7">
      <w:pPr>
        <w:pStyle w:val="Caption"/>
        <w:keepNext/>
        <w:rPr>
          <w:rFonts w:ascii="Times New Roman" w:hAnsi="Times New Roman" w:cs="Times New Roman"/>
          <w:sz w:val="22"/>
          <w:szCs w:val="22"/>
        </w:rPr>
      </w:pPr>
      <w:bookmarkStart w:id="39" w:name="_Toc102242865"/>
      <w:bookmarkStart w:id="40" w:name="_Toc102388245"/>
      <w:r w:rsidRPr="00BF452D">
        <w:rPr>
          <w:rFonts w:ascii="Times New Roman" w:hAnsi="Times New Roman" w:cs="Times New Roman"/>
          <w:sz w:val="22"/>
          <w:szCs w:val="22"/>
        </w:rPr>
        <w:t xml:space="preserve">Table </w:t>
      </w:r>
      <w:r w:rsidR="002D63BB" w:rsidRPr="00BF452D">
        <w:rPr>
          <w:rFonts w:ascii="Times New Roman" w:hAnsi="Times New Roman" w:cs="Times New Roman"/>
          <w:sz w:val="22"/>
          <w:szCs w:val="22"/>
        </w:rPr>
        <w:fldChar w:fldCharType="begin"/>
      </w:r>
      <w:r w:rsidR="002D63BB" w:rsidRPr="00BF452D">
        <w:rPr>
          <w:rFonts w:ascii="Times New Roman" w:hAnsi="Times New Roman" w:cs="Times New Roman"/>
          <w:sz w:val="22"/>
          <w:szCs w:val="22"/>
        </w:rPr>
        <w:instrText xml:space="preserve"> SEQ Table \* ARABIC </w:instrText>
      </w:r>
      <w:r w:rsidR="002D63BB" w:rsidRPr="00BF452D">
        <w:rPr>
          <w:rFonts w:ascii="Times New Roman" w:hAnsi="Times New Roman" w:cs="Times New Roman"/>
          <w:sz w:val="22"/>
          <w:szCs w:val="22"/>
        </w:rPr>
        <w:fldChar w:fldCharType="separate"/>
      </w:r>
      <w:r w:rsidRPr="00BF452D">
        <w:rPr>
          <w:rFonts w:ascii="Times New Roman" w:hAnsi="Times New Roman" w:cs="Times New Roman"/>
          <w:noProof/>
          <w:sz w:val="22"/>
          <w:szCs w:val="22"/>
        </w:rPr>
        <w:t>6</w:t>
      </w:r>
      <w:r w:rsidR="002D63BB" w:rsidRPr="00BF452D">
        <w:rPr>
          <w:rFonts w:ascii="Times New Roman" w:hAnsi="Times New Roman" w:cs="Times New Roman"/>
          <w:noProof/>
          <w:sz w:val="22"/>
          <w:szCs w:val="22"/>
        </w:rPr>
        <w:fldChar w:fldCharType="end"/>
      </w:r>
      <w:r w:rsidRPr="00BF452D">
        <w:rPr>
          <w:rFonts w:ascii="Times New Roman" w:hAnsi="Times New Roman" w:cs="Times New Roman"/>
          <w:sz w:val="22"/>
          <w:szCs w:val="22"/>
        </w:rPr>
        <w:t>: HT Leads - Results</w:t>
      </w:r>
      <w:bookmarkEnd w:id="39"/>
      <w:bookmarkEnd w:id="40"/>
    </w:p>
    <w:tbl>
      <w:tblPr>
        <w:tblStyle w:val="TableGrid"/>
        <w:tblpPr w:leftFromText="180" w:rightFromText="180" w:vertAnchor="text" w:horzAnchor="margin" w:tblpXSpec="center" w:tblpY="400"/>
        <w:tblW w:w="2901" w:type="dxa"/>
        <w:tblLook w:val="04A0" w:firstRow="1" w:lastRow="0" w:firstColumn="1" w:lastColumn="0" w:noHBand="0" w:noVBand="1"/>
      </w:tblPr>
      <w:tblGrid>
        <w:gridCol w:w="1605"/>
        <w:gridCol w:w="1296"/>
      </w:tblGrid>
      <w:tr w:rsidR="00F454C7" w:rsidRPr="00BF452D" w14:paraId="7FD7EAB3" w14:textId="77777777" w:rsidTr="00F454C7">
        <w:trPr>
          <w:trHeight w:val="300"/>
        </w:trPr>
        <w:tc>
          <w:tcPr>
            <w:tcW w:w="1605" w:type="dxa"/>
            <w:noWrap/>
            <w:hideMark/>
          </w:tcPr>
          <w:p w14:paraId="37C94887"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 Lead Number</w:t>
            </w:r>
          </w:p>
        </w:tc>
        <w:tc>
          <w:tcPr>
            <w:tcW w:w="1296" w:type="dxa"/>
            <w:noWrap/>
            <w:hideMark/>
          </w:tcPr>
          <w:p w14:paraId="3FF046C6"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Resistance</w:t>
            </w:r>
          </w:p>
        </w:tc>
      </w:tr>
      <w:tr w:rsidR="00F454C7" w:rsidRPr="00BF452D" w14:paraId="2426DDC9" w14:textId="77777777" w:rsidTr="00F454C7">
        <w:trPr>
          <w:trHeight w:val="300"/>
        </w:trPr>
        <w:tc>
          <w:tcPr>
            <w:tcW w:w="1605" w:type="dxa"/>
            <w:noWrap/>
            <w:hideMark/>
          </w:tcPr>
          <w:p w14:paraId="1953CDE4"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1</w:t>
            </w:r>
          </w:p>
        </w:tc>
        <w:tc>
          <w:tcPr>
            <w:tcW w:w="1296" w:type="dxa"/>
            <w:noWrap/>
            <w:hideMark/>
          </w:tcPr>
          <w:p w14:paraId="3F0E56DB"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19600</w:t>
            </w:r>
          </w:p>
        </w:tc>
      </w:tr>
      <w:tr w:rsidR="00F454C7" w:rsidRPr="00BF452D" w14:paraId="1924EB2B" w14:textId="77777777" w:rsidTr="00F454C7">
        <w:trPr>
          <w:trHeight w:val="300"/>
        </w:trPr>
        <w:tc>
          <w:tcPr>
            <w:tcW w:w="1605" w:type="dxa"/>
            <w:noWrap/>
            <w:hideMark/>
          </w:tcPr>
          <w:p w14:paraId="021733C7"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2</w:t>
            </w:r>
          </w:p>
        </w:tc>
        <w:tc>
          <w:tcPr>
            <w:tcW w:w="1296" w:type="dxa"/>
            <w:noWrap/>
            <w:hideMark/>
          </w:tcPr>
          <w:p w14:paraId="4F29FEE8"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18440</w:t>
            </w:r>
          </w:p>
        </w:tc>
      </w:tr>
      <w:tr w:rsidR="00F454C7" w:rsidRPr="00BF452D" w14:paraId="142157B4" w14:textId="77777777" w:rsidTr="00F454C7">
        <w:trPr>
          <w:trHeight w:val="300"/>
        </w:trPr>
        <w:tc>
          <w:tcPr>
            <w:tcW w:w="1605" w:type="dxa"/>
            <w:noWrap/>
            <w:hideMark/>
          </w:tcPr>
          <w:p w14:paraId="385E95C8"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3</w:t>
            </w:r>
          </w:p>
        </w:tc>
        <w:tc>
          <w:tcPr>
            <w:tcW w:w="1296" w:type="dxa"/>
            <w:noWrap/>
            <w:hideMark/>
          </w:tcPr>
          <w:p w14:paraId="1FA4E63C"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14950</w:t>
            </w:r>
          </w:p>
        </w:tc>
      </w:tr>
      <w:tr w:rsidR="00F454C7" w:rsidRPr="00BF452D" w14:paraId="56224A11" w14:textId="77777777" w:rsidTr="00F454C7">
        <w:trPr>
          <w:trHeight w:val="300"/>
        </w:trPr>
        <w:tc>
          <w:tcPr>
            <w:tcW w:w="1605" w:type="dxa"/>
            <w:noWrap/>
            <w:hideMark/>
          </w:tcPr>
          <w:p w14:paraId="5E2E47F1"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4</w:t>
            </w:r>
          </w:p>
        </w:tc>
        <w:tc>
          <w:tcPr>
            <w:tcW w:w="1296" w:type="dxa"/>
            <w:noWrap/>
            <w:hideMark/>
          </w:tcPr>
          <w:p w14:paraId="308AC131"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21300</w:t>
            </w:r>
          </w:p>
        </w:tc>
      </w:tr>
      <w:tr w:rsidR="00F454C7" w:rsidRPr="00BF452D" w14:paraId="0A45C870" w14:textId="77777777" w:rsidTr="00F454C7">
        <w:trPr>
          <w:trHeight w:val="300"/>
        </w:trPr>
        <w:tc>
          <w:tcPr>
            <w:tcW w:w="1605" w:type="dxa"/>
            <w:noWrap/>
            <w:hideMark/>
          </w:tcPr>
          <w:p w14:paraId="7C806323"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 xml:space="preserve">King </w:t>
            </w:r>
            <w:proofErr w:type="gramStart"/>
            <w:r w:rsidRPr="00BF452D">
              <w:rPr>
                <w:rFonts w:ascii="Times New Roman" w:eastAsia="Times New Roman" w:hAnsi="Times New Roman" w:cs="Times New Roman"/>
                <w:b/>
                <w:bCs/>
                <w:lang w:eastAsia="en-GB"/>
              </w:rPr>
              <w:t>lead</w:t>
            </w:r>
            <w:proofErr w:type="gramEnd"/>
          </w:p>
        </w:tc>
        <w:tc>
          <w:tcPr>
            <w:tcW w:w="1296" w:type="dxa"/>
            <w:noWrap/>
            <w:hideMark/>
          </w:tcPr>
          <w:p w14:paraId="6468244F"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Faulty</w:t>
            </w:r>
          </w:p>
        </w:tc>
      </w:tr>
    </w:tbl>
    <w:p w14:paraId="12C96516" w14:textId="65A5B9E8" w:rsidR="00F454C7" w:rsidRPr="00BF452D" w:rsidRDefault="00F454C7" w:rsidP="00F454C7">
      <w:pPr>
        <w:rPr>
          <w:rFonts w:ascii="Times New Roman" w:hAnsi="Times New Roman" w:cs="Times New Roman"/>
        </w:rPr>
      </w:pPr>
    </w:p>
    <w:p w14:paraId="21D9F058" w14:textId="40E62B7F" w:rsidR="00F454C7" w:rsidRPr="00BF452D" w:rsidRDefault="00F454C7" w:rsidP="00F454C7">
      <w:pPr>
        <w:rPr>
          <w:rFonts w:ascii="Times New Roman" w:hAnsi="Times New Roman" w:cs="Times New Roman"/>
        </w:rPr>
      </w:pPr>
    </w:p>
    <w:p w14:paraId="591F8492" w14:textId="292DC249" w:rsidR="00F454C7" w:rsidRPr="00BF452D" w:rsidRDefault="00F454C7" w:rsidP="00F454C7">
      <w:pPr>
        <w:rPr>
          <w:rFonts w:ascii="Times New Roman" w:hAnsi="Times New Roman" w:cs="Times New Roman"/>
        </w:rPr>
      </w:pPr>
    </w:p>
    <w:p w14:paraId="5B833DEA" w14:textId="54EB1A37" w:rsidR="00F454C7" w:rsidRPr="00BF452D" w:rsidRDefault="00F454C7" w:rsidP="00F454C7">
      <w:pPr>
        <w:rPr>
          <w:rFonts w:ascii="Times New Roman" w:hAnsi="Times New Roman" w:cs="Times New Roman"/>
        </w:rPr>
      </w:pPr>
    </w:p>
    <w:p w14:paraId="5A599283" w14:textId="39567FF6" w:rsidR="00F454C7" w:rsidRPr="00BF452D" w:rsidRDefault="00F454C7" w:rsidP="00F454C7">
      <w:pPr>
        <w:rPr>
          <w:rFonts w:ascii="Times New Roman" w:hAnsi="Times New Roman" w:cs="Times New Roman"/>
        </w:rPr>
      </w:pPr>
    </w:p>
    <w:p w14:paraId="4677C813" w14:textId="7C435438" w:rsidR="00F454C7" w:rsidRPr="00BF452D" w:rsidRDefault="00F454C7" w:rsidP="00F454C7">
      <w:pPr>
        <w:rPr>
          <w:rFonts w:ascii="Times New Roman" w:hAnsi="Times New Roman" w:cs="Times New Roman"/>
        </w:rPr>
      </w:pPr>
    </w:p>
    <w:p w14:paraId="76840620" w14:textId="477828E3" w:rsidR="00F454C7" w:rsidRPr="00BF452D" w:rsidRDefault="00F454C7" w:rsidP="00F454C7">
      <w:pPr>
        <w:pStyle w:val="Caption"/>
        <w:keepNext/>
        <w:rPr>
          <w:rFonts w:ascii="Times New Roman" w:hAnsi="Times New Roman" w:cs="Times New Roman"/>
          <w:sz w:val="22"/>
          <w:szCs w:val="22"/>
        </w:rPr>
      </w:pPr>
      <w:bookmarkStart w:id="41" w:name="_Toc102242866"/>
      <w:bookmarkStart w:id="42" w:name="_Toc102388246"/>
      <w:r w:rsidRPr="00BF452D">
        <w:rPr>
          <w:rFonts w:ascii="Times New Roman" w:hAnsi="Times New Roman" w:cs="Times New Roman"/>
          <w:sz w:val="22"/>
          <w:szCs w:val="22"/>
        </w:rPr>
        <w:t xml:space="preserve">Table </w:t>
      </w:r>
      <w:r w:rsidR="002D63BB" w:rsidRPr="00BF452D">
        <w:rPr>
          <w:rFonts w:ascii="Times New Roman" w:hAnsi="Times New Roman" w:cs="Times New Roman"/>
          <w:sz w:val="22"/>
          <w:szCs w:val="22"/>
        </w:rPr>
        <w:fldChar w:fldCharType="begin"/>
      </w:r>
      <w:r w:rsidR="002D63BB" w:rsidRPr="00BF452D">
        <w:rPr>
          <w:rFonts w:ascii="Times New Roman" w:hAnsi="Times New Roman" w:cs="Times New Roman"/>
          <w:sz w:val="22"/>
          <w:szCs w:val="22"/>
        </w:rPr>
        <w:instrText xml:space="preserve"> SEQ Table \* ARABIC </w:instrText>
      </w:r>
      <w:r w:rsidR="002D63BB" w:rsidRPr="00BF452D">
        <w:rPr>
          <w:rFonts w:ascii="Times New Roman" w:hAnsi="Times New Roman" w:cs="Times New Roman"/>
          <w:sz w:val="22"/>
          <w:szCs w:val="22"/>
        </w:rPr>
        <w:fldChar w:fldCharType="separate"/>
      </w:r>
      <w:r w:rsidRPr="00BF452D">
        <w:rPr>
          <w:rFonts w:ascii="Times New Roman" w:hAnsi="Times New Roman" w:cs="Times New Roman"/>
          <w:noProof/>
          <w:sz w:val="22"/>
          <w:szCs w:val="22"/>
        </w:rPr>
        <w:t>7</w:t>
      </w:r>
      <w:r w:rsidR="002D63BB" w:rsidRPr="00BF452D">
        <w:rPr>
          <w:rFonts w:ascii="Times New Roman" w:hAnsi="Times New Roman" w:cs="Times New Roman"/>
          <w:noProof/>
          <w:sz w:val="22"/>
          <w:szCs w:val="22"/>
        </w:rPr>
        <w:fldChar w:fldCharType="end"/>
      </w:r>
      <w:r w:rsidRPr="00BF452D">
        <w:rPr>
          <w:rFonts w:ascii="Times New Roman" w:hAnsi="Times New Roman" w:cs="Times New Roman"/>
          <w:sz w:val="22"/>
          <w:szCs w:val="22"/>
        </w:rPr>
        <w:t>: Ignition Coil Resistance (Results</w:t>
      </w:r>
      <w:bookmarkEnd w:id="41"/>
      <w:bookmarkEnd w:id="42"/>
    </w:p>
    <w:tbl>
      <w:tblPr>
        <w:tblStyle w:val="TableGrid"/>
        <w:tblpPr w:leftFromText="180" w:rightFromText="180" w:vertAnchor="text" w:horzAnchor="margin" w:tblpXSpec="center" w:tblpY="88"/>
        <w:tblW w:w="2995" w:type="dxa"/>
        <w:tblLook w:val="04A0" w:firstRow="1" w:lastRow="0" w:firstColumn="1" w:lastColumn="0" w:noHBand="0" w:noVBand="1"/>
      </w:tblPr>
      <w:tblGrid>
        <w:gridCol w:w="1720"/>
        <w:gridCol w:w="1275"/>
      </w:tblGrid>
      <w:tr w:rsidR="00F454C7" w:rsidRPr="00BF452D" w14:paraId="77CFE29C" w14:textId="77777777" w:rsidTr="00F454C7">
        <w:trPr>
          <w:trHeight w:val="300"/>
        </w:trPr>
        <w:tc>
          <w:tcPr>
            <w:tcW w:w="1720" w:type="dxa"/>
            <w:noWrap/>
            <w:hideMark/>
          </w:tcPr>
          <w:p w14:paraId="1B0754D7"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Coil </w:t>
            </w:r>
          </w:p>
        </w:tc>
        <w:tc>
          <w:tcPr>
            <w:tcW w:w="1275" w:type="dxa"/>
            <w:noWrap/>
            <w:hideMark/>
          </w:tcPr>
          <w:p w14:paraId="034E8EFB"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Resistance</w:t>
            </w:r>
          </w:p>
        </w:tc>
      </w:tr>
      <w:tr w:rsidR="00F454C7" w:rsidRPr="00BF452D" w14:paraId="74183231" w14:textId="77777777" w:rsidTr="00F454C7">
        <w:trPr>
          <w:trHeight w:val="300"/>
        </w:trPr>
        <w:tc>
          <w:tcPr>
            <w:tcW w:w="1720" w:type="dxa"/>
            <w:noWrap/>
            <w:hideMark/>
          </w:tcPr>
          <w:p w14:paraId="7D357A0D"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Primary</w:t>
            </w:r>
          </w:p>
        </w:tc>
        <w:tc>
          <w:tcPr>
            <w:tcW w:w="1275" w:type="dxa"/>
            <w:noWrap/>
            <w:hideMark/>
          </w:tcPr>
          <w:p w14:paraId="07982D8D"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0.8</w:t>
            </w:r>
          </w:p>
        </w:tc>
      </w:tr>
      <w:tr w:rsidR="00F454C7" w:rsidRPr="00BF452D" w14:paraId="52CB8401" w14:textId="77777777" w:rsidTr="00F454C7">
        <w:trPr>
          <w:trHeight w:val="300"/>
        </w:trPr>
        <w:tc>
          <w:tcPr>
            <w:tcW w:w="1720" w:type="dxa"/>
            <w:noWrap/>
            <w:hideMark/>
          </w:tcPr>
          <w:p w14:paraId="5F4A75F0"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Secondary</w:t>
            </w:r>
          </w:p>
        </w:tc>
        <w:tc>
          <w:tcPr>
            <w:tcW w:w="1275" w:type="dxa"/>
            <w:noWrap/>
            <w:hideMark/>
          </w:tcPr>
          <w:p w14:paraId="469B6702" w14:textId="77777777" w:rsidR="00F454C7" w:rsidRPr="00BF452D" w:rsidRDefault="00F454C7" w:rsidP="004F0477">
            <w:pPr>
              <w:jc w:val="center"/>
              <w:rPr>
                <w:rFonts w:ascii="Times New Roman" w:eastAsia="Times New Roman" w:hAnsi="Times New Roman" w:cs="Times New Roman"/>
                <w:b/>
                <w:bCs/>
                <w:lang w:eastAsia="en-GB"/>
              </w:rPr>
            </w:pPr>
            <w:r w:rsidRPr="00BF452D">
              <w:rPr>
                <w:rFonts w:ascii="Times New Roman" w:eastAsia="Times New Roman" w:hAnsi="Times New Roman" w:cs="Times New Roman"/>
                <w:b/>
                <w:bCs/>
                <w:lang w:eastAsia="en-GB"/>
              </w:rPr>
              <w:t>7450</w:t>
            </w:r>
          </w:p>
        </w:tc>
      </w:tr>
    </w:tbl>
    <w:p w14:paraId="3E02E7F2" w14:textId="77777777" w:rsidR="00F454C7" w:rsidRPr="00BF452D" w:rsidRDefault="00F454C7" w:rsidP="00F454C7">
      <w:pPr>
        <w:rPr>
          <w:rFonts w:ascii="Times New Roman" w:hAnsi="Times New Roman" w:cs="Times New Roman"/>
        </w:rPr>
      </w:pPr>
    </w:p>
    <w:sectPr w:rsidR="00F454C7" w:rsidRPr="00BF45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1C58F" w14:textId="77777777" w:rsidR="00040A55" w:rsidRDefault="00040A55" w:rsidP="00CA54AF">
      <w:pPr>
        <w:spacing w:after="0" w:line="240" w:lineRule="auto"/>
      </w:pPr>
      <w:r>
        <w:separator/>
      </w:r>
    </w:p>
  </w:endnote>
  <w:endnote w:type="continuationSeparator" w:id="0">
    <w:p w14:paraId="142EAF13" w14:textId="77777777" w:rsidR="00040A55" w:rsidRDefault="00040A55" w:rsidP="00CA5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659F4" w14:textId="77777777" w:rsidR="00040A55" w:rsidRDefault="00040A55" w:rsidP="00CA54AF">
      <w:pPr>
        <w:spacing w:after="0" w:line="240" w:lineRule="auto"/>
      </w:pPr>
      <w:r>
        <w:separator/>
      </w:r>
    </w:p>
  </w:footnote>
  <w:footnote w:type="continuationSeparator" w:id="0">
    <w:p w14:paraId="5BEF3DAE" w14:textId="77777777" w:rsidR="00040A55" w:rsidRDefault="00040A55" w:rsidP="00CA54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04E0B"/>
    <w:multiLevelType w:val="hybridMultilevel"/>
    <w:tmpl w:val="9B6648C8"/>
    <w:lvl w:ilvl="0" w:tplc="AD24B43A">
      <w:start w:val="1"/>
      <w:numFmt w:val="lowerLetter"/>
      <w:lvlText w:val="(%1)"/>
      <w:lvlJc w:val="left"/>
      <w:pPr>
        <w:tabs>
          <w:tab w:val="num" w:pos="1440"/>
        </w:tabs>
        <w:ind w:left="1440" w:hanging="720"/>
      </w:pPr>
      <w:rPr>
        <w:rFonts w:hint="default"/>
        <w:i w:val="0"/>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1" w15:restartNumberingAfterBreak="0">
    <w:nsid w:val="227C2860"/>
    <w:multiLevelType w:val="hybridMultilevel"/>
    <w:tmpl w:val="ED50CFBC"/>
    <w:lvl w:ilvl="0" w:tplc="CAF2402A">
      <w:start w:val="1"/>
      <w:numFmt w:val="lowerLetter"/>
      <w:lvlText w:val="(%1)"/>
      <w:lvlJc w:val="left"/>
      <w:pPr>
        <w:ind w:left="643" w:hanging="360"/>
      </w:pPr>
      <w:rPr>
        <w:rFonts w:hint="default"/>
        <w:i w:val="0"/>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2" w15:restartNumberingAfterBreak="0">
    <w:nsid w:val="2B3B3CCA"/>
    <w:multiLevelType w:val="hybridMultilevel"/>
    <w:tmpl w:val="5016F39A"/>
    <w:lvl w:ilvl="0" w:tplc="81C869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1D7493"/>
    <w:multiLevelType w:val="hybridMultilevel"/>
    <w:tmpl w:val="1DFCAA4E"/>
    <w:lvl w:ilvl="0" w:tplc="35DCBBF4">
      <w:start w:val="1000"/>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C01BA4"/>
    <w:multiLevelType w:val="hybridMultilevel"/>
    <w:tmpl w:val="1F9C04E4"/>
    <w:lvl w:ilvl="0" w:tplc="0B868C42">
      <w:start w:val="1"/>
      <w:numFmt w:val="bullet"/>
      <w:lvlText w:val="•"/>
      <w:lvlJc w:val="left"/>
      <w:pPr>
        <w:tabs>
          <w:tab w:val="num" w:pos="720"/>
        </w:tabs>
        <w:ind w:left="720" w:hanging="360"/>
      </w:pPr>
      <w:rPr>
        <w:rFonts w:ascii="Arial" w:hAnsi="Arial" w:hint="default"/>
      </w:rPr>
    </w:lvl>
    <w:lvl w:ilvl="1" w:tplc="2EA02E10" w:tentative="1">
      <w:start w:val="1"/>
      <w:numFmt w:val="bullet"/>
      <w:lvlText w:val="•"/>
      <w:lvlJc w:val="left"/>
      <w:pPr>
        <w:tabs>
          <w:tab w:val="num" w:pos="1440"/>
        </w:tabs>
        <w:ind w:left="1440" w:hanging="360"/>
      </w:pPr>
      <w:rPr>
        <w:rFonts w:ascii="Arial" w:hAnsi="Arial" w:hint="default"/>
      </w:rPr>
    </w:lvl>
    <w:lvl w:ilvl="2" w:tplc="A8D8100E" w:tentative="1">
      <w:start w:val="1"/>
      <w:numFmt w:val="bullet"/>
      <w:lvlText w:val="•"/>
      <w:lvlJc w:val="left"/>
      <w:pPr>
        <w:tabs>
          <w:tab w:val="num" w:pos="2160"/>
        </w:tabs>
        <w:ind w:left="2160" w:hanging="360"/>
      </w:pPr>
      <w:rPr>
        <w:rFonts w:ascii="Arial" w:hAnsi="Arial" w:hint="default"/>
      </w:rPr>
    </w:lvl>
    <w:lvl w:ilvl="3" w:tplc="3B324568" w:tentative="1">
      <w:start w:val="1"/>
      <w:numFmt w:val="bullet"/>
      <w:lvlText w:val="•"/>
      <w:lvlJc w:val="left"/>
      <w:pPr>
        <w:tabs>
          <w:tab w:val="num" w:pos="2880"/>
        </w:tabs>
        <w:ind w:left="2880" w:hanging="360"/>
      </w:pPr>
      <w:rPr>
        <w:rFonts w:ascii="Arial" w:hAnsi="Arial" w:hint="default"/>
      </w:rPr>
    </w:lvl>
    <w:lvl w:ilvl="4" w:tplc="FBB020BC" w:tentative="1">
      <w:start w:val="1"/>
      <w:numFmt w:val="bullet"/>
      <w:lvlText w:val="•"/>
      <w:lvlJc w:val="left"/>
      <w:pPr>
        <w:tabs>
          <w:tab w:val="num" w:pos="3600"/>
        </w:tabs>
        <w:ind w:left="3600" w:hanging="360"/>
      </w:pPr>
      <w:rPr>
        <w:rFonts w:ascii="Arial" w:hAnsi="Arial" w:hint="default"/>
      </w:rPr>
    </w:lvl>
    <w:lvl w:ilvl="5" w:tplc="4B52EC38" w:tentative="1">
      <w:start w:val="1"/>
      <w:numFmt w:val="bullet"/>
      <w:lvlText w:val="•"/>
      <w:lvlJc w:val="left"/>
      <w:pPr>
        <w:tabs>
          <w:tab w:val="num" w:pos="4320"/>
        </w:tabs>
        <w:ind w:left="4320" w:hanging="360"/>
      </w:pPr>
      <w:rPr>
        <w:rFonts w:ascii="Arial" w:hAnsi="Arial" w:hint="default"/>
      </w:rPr>
    </w:lvl>
    <w:lvl w:ilvl="6" w:tplc="D53C144E" w:tentative="1">
      <w:start w:val="1"/>
      <w:numFmt w:val="bullet"/>
      <w:lvlText w:val="•"/>
      <w:lvlJc w:val="left"/>
      <w:pPr>
        <w:tabs>
          <w:tab w:val="num" w:pos="5040"/>
        </w:tabs>
        <w:ind w:left="5040" w:hanging="360"/>
      </w:pPr>
      <w:rPr>
        <w:rFonts w:ascii="Arial" w:hAnsi="Arial" w:hint="default"/>
      </w:rPr>
    </w:lvl>
    <w:lvl w:ilvl="7" w:tplc="6946F892" w:tentative="1">
      <w:start w:val="1"/>
      <w:numFmt w:val="bullet"/>
      <w:lvlText w:val="•"/>
      <w:lvlJc w:val="left"/>
      <w:pPr>
        <w:tabs>
          <w:tab w:val="num" w:pos="5760"/>
        </w:tabs>
        <w:ind w:left="5760" w:hanging="360"/>
      </w:pPr>
      <w:rPr>
        <w:rFonts w:ascii="Arial" w:hAnsi="Arial" w:hint="default"/>
      </w:rPr>
    </w:lvl>
    <w:lvl w:ilvl="8" w:tplc="828232B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9583B19"/>
    <w:multiLevelType w:val="hybridMultilevel"/>
    <w:tmpl w:val="E1AAD496"/>
    <w:lvl w:ilvl="0" w:tplc="13A6152A">
      <w:start w:val="1"/>
      <w:numFmt w:val="bullet"/>
      <w:lvlText w:val="•"/>
      <w:lvlJc w:val="left"/>
      <w:pPr>
        <w:tabs>
          <w:tab w:val="num" w:pos="720"/>
        </w:tabs>
        <w:ind w:left="720" w:hanging="360"/>
      </w:pPr>
      <w:rPr>
        <w:rFonts w:ascii="Arial" w:hAnsi="Arial" w:hint="default"/>
      </w:rPr>
    </w:lvl>
    <w:lvl w:ilvl="1" w:tplc="66E4B760" w:tentative="1">
      <w:start w:val="1"/>
      <w:numFmt w:val="bullet"/>
      <w:lvlText w:val="•"/>
      <w:lvlJc w:val="left"/>
      <w:pPr>
        <w:tabs>
          <w:tab w:val="num" w:pos="1440"/>
        </w:tabs>
        <w:ind w:left="1440" w:hanging="360"/>
      </w:pPr>
      <w:rPr>
        <w:rFonts w:ascii="Arial" w:hAnsi="Arial" w:hint="default"/>
      </w:rPr>
    </w:lvl>
    <w:lvl w:ilvl="2" w:tplc="77E02F6E" w:tentative="1">
      <w:start w:val="1"/>
      <w:numFmt w:val="bullet"/>
      <w:lvlText w:val="•"/>
      <w:lvlJc w:val="left"/>
      <w:pPr>
        <w:tabs>
          <w:tab w:val="num" w:pos="2160"/>
        </w:tabs>
        <w:ind w:left="2160" w:hanging="360"/>
      </w:pPr>
      <w:rPr>
        <w:rFonts w:ascii="Arial" w:hAnsi="Arial" w:hint="default"/>
      </w:rPr>
    </w:lvl>
    <w:lvl w:ilvl="3" w:tplc="026437B2" w:tentative="1">
      <w:start w:val="1"/>
      <w:numFmt w:val="bullet"/>
      <w:lvlText w:val="•"/>
      <w:lvlJc w:val="left"/>
      <w:pPr>
        <w:tabs>
          <w:tab w:val="num" w:pos="2880"/>
        </w:tabs>
        <w:ind w:left="2880" w:hanging="360"/>
      </w:pPr>
      <w:rPr>
        <w:rFonts w:ascii="Arial" w:hAnsi="Arial" w:hint="default"/>
      </w:rPr>
    </w:lvl>
    <w:lvl w:ilvl="4" w:tplc="32A65A72" w:tentative="1">
      <w:start w:val="1"/>
      <w:numFmt w:val="bullet"/>
      <w:lvlText w:val="•"/>
      <w:lvlJc w:val="left"/>
      <w:pPr>
        <w:tabs>
          <w:tab w:val="num" w:pos="3600"/>
        </w:tabs>
        <w:ind w:left="3600" w:hanging="360"/>
      </w:pPr>
      <w:rPr>
        <w:rFonts w:ascii="Arial" w:hAnsi="Arial" w:hint="default"/>
      </w:rPr>
    </w:lvl>
    <w:lvl w:ilvl="5" w:tplc="546C2AC4" w:tentative="1">
      <w:start w:val="1"/>
      <w:numFmt w:val="bullet"/>
      <w:lvlText w:val="•"/>
      <w:lvlJc w:val="left"/>
      <w:pPr>
        <w:tabs>
          <w:tab w:val="num" w:pos="4320"/>
        </w:tabs>
        <w:ind w:left="4320" w:hanging="360"/>
      </w:pPr>
      <w:rPr>
        <w:rFonts w:ascii="Arial" w:hAnsi="Arial" w:hint="default"/>
      </w:rPr>
    </w:lvl>
    <w:lvl w:ilvl="6" w:tplc="229AE8C2" w:tentative="1">
      <w:start w:val="1"/>
      <w:numFmt w:val="bullet"/>
      <w:lvlText w:val="•"/>
      <w:lvlJc w:val="left"/>
      <w:pPr>
        <w:tabs>
          <w:tab w:val="num" w:pos="5040"/>
        </w:tabs>
        <w:ind w:left="5040" w:hanging="360"/>
      </w:pPr>
      <w:rPr>
        <w:rFonts w:ascii="Arial" w:hAnsi="Arial" w:hint="default"/>
      </w:rPr>
    </w:lvl>
    <w:lvl w:ilvl="7" w:tplc="DC46FD04" w:tentative="1">
      <w:start w:val="1"/>
      <w:numFmt w:val="bullet"/>
      <w:lvlText w:val="•"/>
      <w:lvlJc w:val="left"/>
      <w:pPr>
        <w:tabs>
          <w:tab w:val="num" w:pos="5760"/>
        </w:tabs>
        <w:ind w:left="5760" w:hanging="360"/>
      </w:pPr>
      <w:rPr>
        <w:rFonts w:ascii="Arial" w:hAnsi="Arial" w:hint="default"/>
      </w:rPr>
    </w:lvl>
    <w:lvl w:ilvl="8" w:tplc="3774B97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FD6339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87290091">
    <w:abstractNumId w:val="2"/>
  </w:num>
  <w:num w:numId="2" w16cid:durableId="1059207260">
    <w:abstractNumId w:val="6"/>
  </w:num>
  <w:num w:numId="3" w16cid:durableId="1055929068">
    <w:abstractNumId w:val="0"/>
  </w:num>
  <w:num w:numId="4" w16cid:durableId="1203859678">
    <w:abstractNumId w:val="1"/>
  </w:num>
  <w:num w:numId="5" w16cid:durableId="193421428">
    <w:abstractNumId w:val="4"/>
  </w:num>
  <w:num w:numId="6" w16cid:durableId="825509902">
    <w:abstractNumId w:val="5"/>
  </w:num>
  <w:num w:numId="7" w16cid:durableId="2183205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143"/>
    <w:rsid w:val="000237A9"/>
    <w:rsid w:val="0002763A"/>
    <w:rsid w:val="00040A55"/>
    <w:rsid w:val="00042F19"/>
    <w:rsid w:val="00067D5A"/>
    <w:rsid w:val="00070DC1"/>
    <w:rsid w:val="00071857"/>
    <w:rsid w:val="0008002A"/>
    <w:rsid w:val="00091467"/>
    <w:rsid w:val="000A3B2C"/>
    <w:rsid w:val="000C1CF7"/>
    <w:rsid w:val="000D17ED"/>
    <w:rsid w:val="000E00B2"/>
    <w:rsid w:val="000F458D"/>
    <w:rsid w:val="00104A24"/>
    <w:rsid w:val="001154A3"/>
    <w:rsid w:val="00121D5E"/>
    <w:rsid w:val="00127F04"/>
    <w:rsid w:val="00153381"/>
    <w:rsid w:val="0015768D"/>
    <w:rsid w:val="001B1436"/>
    <w:rsid w:val="001D3D93"/>
    <w:rsid w:val="001F7070"/>
    <w:rsid w:val="00213B98"/>
    <w:rsid w:val="002156C5"/>
    <w:rsid w:val="002273FE"/>
    <w:rsid w:val="00227C89"/>
    <w:rsid w:val="0023012D"/>
    <w:rsid w:val="002349F4"/>
    <w:rsid w:val="00237616"/>
    <w:rsid w:val="00240FAD"/>
    <w:rsid w:val="00252210"/>
    <w:rsid w:val="002523A7"/>
    <w:rsid w:val="002524BD"/>
    <w:rsid w:val="002527E0"/>
    <w:rsid w:val="002544C9"/>
    <w:rsid w:val="00277991"/>
    <w:rsid w:val="002831AC"/>
    <w:rsid w:val="002864E2"/>
    <w:rsid w:val="002C39A2"/>
    <w:rsid w:val="002D63BB"/>
    <w:rsid w:val="002E4FF0"/>
    <w:rsid w:val="003145F5"/>
    <w:rsid w:val="0034165F"/>
    <w:rsid w:val="0034212A"/>
    <w:rsid w:val="003432E1"/>
    <w:rsid w:val="00362873"/>
    <w:rsid w:val="00366723"/>
    <w:rsid w:val="00366C64"/>
    <w:rsid w:val="00370672"/>
    <w:rsid w:val="00384EC3"/>
    <w:rsid w:val="00384EE7"/>
    <w:rsid w:val="003A7DB8"/>
    <w:rsid w:val="003B3B66"/>
    <w:rsid w:val="003B7364"/>
    <w:rsid w:val="003E410F"/>
    <w:rsid w:val="003E6A78"/>
    <w:rsid w:val="003F02BB"/>
    <w:rsid w:val="003F119D"/>
    <w:rsid w:val="003F3EDE"/>
    <w:rsid w:val="00440ED0"/>
    <w:rsid w:val="00442586"/>
    <w:rsid w:val="00451A3A"/>
    <w:rsid w:val="00461689"/>
    <w:rsid w:val="00476AEC"/>
    <w:rsid w:val="00482FCA"/>
    <w:rsid w:val="00486064"/>
    <w:rsid w:val="004961B0"/>
    <w:rsid w:val="004A56B1"/>
    <w:rsid w:val="004B6693"/>
    <w:rsid w:val="004E14E6"/>
    <w:rsid w:val="004E7312"/>
    <w:rsid w:val="00505ED7"/>
    <w:rsid w:val="00511AC9"/>
    <w:rsid w:val="00515145"/>
    <w:rsid w:val="005242E5"/>
    <w:rsid w:val="005358E2"/>
    <w:rsid w:val="00536130"/>
    <w:rsid w:val="00545F3A"/>
    <w:rsid w:val="00555C2A"/>
    <w:rsid w:val="00567DE3"/>
    <w:rsid w:val="00575134"/>
    <w:rsid w:val="00582FFD"/>
    <w:rsid w:val="005D01E6"/>
    <w:rsid w:val="005D3A45"/>
    <w:rsid w:val="005D7CA0"/>
    <w:rsid w:val="005E1A3D"/>
    <w:rsid w:val="005E25EF"/>
    <w:rsid w:val="005F1F1F"/>
    <w:rsid w:val="006040AD"/>
    <w:rsid w:val="00621E61"/>
    <w:rsid w:val="00622D60"/>
    <w:rsid w:val="0065507D"/>
    <w:rsid w:val="006630A9"/>
    <w:rsid w:val="00664DC7"/>
    <w:rsid w:val="00687E66"/>
    <w:rsid w:val="006B0497"/>
    <w:rsid w:val="006C286F"/>
    <w:rsid w:val="006C4EEA"/>
    <w:rsid w:val="006D0A77"/>
    <w:rsid w:val="0070087A"/>
    <w:rsid w:val="00710D39"/>
    <w:rsid w:val="00711237"/>
    <w:rsid w:val="00714D0F"/>
    <w:rsid w:val="007157FC"/>
    <w:rsid w:val="007208DE"/>
    <w:rsid w:val="00731C4E"/>
    <w:rsid w:val="00734FB8"/>
    <w:rsid w:val="0074417F"/>
    <w:rsid w:val="007A04A0"/>
    <w:rsid w:val="007A3F43"/>
    <w:rsid w:val="007A6EE8"/>
    <w:rsid w:val="007B097E"/>
    <w:rsid w:val="007C39F6"/>
    <w:rsid w:val="007E2557"/>
    <w:rsid w:val="007E382B"/>
    <w:rsid w:val="007E40AD"/>
    <w:rsid w:val="00803257"/>
    <w:rsid w:val="00810E6F"/>
    <w:rsid w:val="00847C47"/>
    <w:rsid w:val="00860D83"/>
    <w:rsid w:val="00867E12"/>
    <w:rsid w:val="00870957"/>
    <w:rsid w:val="0088257A"/>
    <w:rsid w:val="008A0498"/>
    <w:rsid w:val="008A0D0B"/>
    <w:rsid w:val="008A1C5F"/>
    <w:rsid w:val="008A5BA8"/>
    <w:rsid w:val="008A5CB0"/>
    <w:rsid w:val="008C5FC1"/>
    <w:rsid w:val="008D5380"/>
    <w:rsid w:val="008D559B"/>
    <w:rsid w:val="008E1F52"/>
    <w:rsid w:val="008E777A"/>
    <w:rsid w:val="0090191D"/>
    <w:rsid w:val="00903A63"/>
    <w:rsid w:val="009132D6"/>
    <w:rsid w:val="00916798"/>
    <w:rsid w:val="0093563C"/>
    <w:rsid w:val="0094334D"/>
    <w:rsid w:val="009475BE"/>
    <w:rsid w:val="0095638A"/>
    <w:rsid w:val="00971FFC"/>
    <w:rsid w:val="00973668"/>
    <w:rsid w:val="009745C5"/>
    <w:rsid w:val="00977F4E"/>
    <w:rsid w:val="00983E0A"/>
    <w:rsid w:val="00995BD4"/>
    <w:rsid w:val="009A32C9"/>
    <w:rsid w:val="009A46BC"/>
    <w:rsid w:val="009B1D3E"/>
    <w:rsid w:val="009C1861"/>
    <w:rsid w:val="009D2B8A"/>
    <w:rsid w:val="009D4902"/>
    <w:rsid w:val="009E3EF9"/>
    <w:rsid w:val="009F4D0B"/>
    <w:rsid w:val="00A06F61"/>
    <w:rsid w:val="00A178D5"/>
    <w:rsid w:val="00A22992"/>
    <w:rsid w:val="00A45434"/>
    <w:rsid w:val="00A70143"/>
    <w:rsid w:val="00A73DB7"/>
    <w:rsid w:val="00A74208"/>
    <w:rsid w:val="00A746BA"/>
    <w:rsid w:val="00A94022"/>
    <w:rsid w:val="00AA15D7"/>
    <w:rsid w:val="00AA4B23"/>
    <w:rsid w:val="00AB0344"/>
    <w:rsid w:val="00AB03DB"/>
    <w:rsid w:val="00AE4455"/>
    <w:rsid w:val="00AF0B43"/>
    <w:rsid w:val="00B00AFC"/>
    <w:rsid w:val="00B12AEF"/>
    <w:rsid w:val="00B13843"/>
    <w:rsid w:val="00B30A57"/>
    <w:rsid w:val="00B40BA2"/>
    <w:rsid w:val="00B43CEF"/>
    <w:rsid w:val="00B54664"/>
    <w:rsid w:val="00B700C3"/>
    <w:rsid w:val="00B70F0A"/>
    <w:rsid w:val="00B76F1C"/>
    <w:rsid w:val="00B80127"/>
    <w:rsid w:val="00B87451"/>
    <w:rsid w:val="00B914A7"/>
    <w:rsid w:val="00BD445E"/>
    <w:rsid w:val="00BF452D"/>
    <w:rsid w:val="00BF6B96"/>
    <w:rsid w:val="00C13713"/>
    <w:rsid w:val="00C4287F"/>
    <w:rsid w:val="00C451B5"/>
    <w:rsid w:val="00C567B3"/>
    <w:rsid w:val="00C81E05"/>
    <w:rsid w:val="00C8579E"/>
    <w:rsid w:val="00C86599"/>
    <w:rsid w:val="00CA54AF"/>
    <w:rsid w:val="00CB02BA"/>
    <w:rsid w:val="00CB78E9"/>
    <w:rsid w:val="00CD2781"/>
    <w:rsid w:val="00CE23AF"/>
    <w:rsid w:val="00CE41EE"/>
    <w:rsid w:val="00D02A64"/>
    <w:rsid w:val="00D5145D"/>
    <w:rsid w:val="00D7212F"/>
    <w:rsid w:val="00D80326"/>
    <w:rsid w:val="00D829B0"/>
    <w:rsid w:val="00D83B6D"/>
    <w:rsid w:val="00DA0EEB"/>
    <w:rsid w:val="00DB1875"/>
    <w:rsid w:val="00DD3469"/>
    <w:rsid w:val="00DF033F"/>
    <w:rsid w:val="00DF4028"/>
    <w:rsid w:val="00DF641E"/>
    <w:rsid w:val="00E0283C"/>
    <w:rsid w:val="00E31C13"/>
    <w:rsid w:val="00E32551"/>
    <w:rsid w:val="00E3421A"/>
    <w:rsid w:val="00E35016"/>
    <w:rsid w:val="00E44473"/>
    <w:rsid w:val="00E501BE"/>
    <w:rsid w:val="00E513BB"/>
    <w:rsid w:val="00E5198A"/>
    <w:rsid w:val="00E63D05"/>
    <w:rsid w:val="00E64114"/>
    <w:rsid w:val="00E816FA"/>
    <w:rsid w:val="00E87CE1"/>
    <w:rsid w:val="00EC21E3"/>
    <w:rsid w:val="00EC50C7"/>
    <w:rsid w:val="00ED47CA"/>
    <w:rsid w:val="00EF0348"/>
    <w:rsid w:val="00F10640"/>
    <w:rsid w:val="00F33CDD"/>
    <w:rsid w:val="00F34960"/>
    <w:rsid w:val="00F454C7"/>
    <w:rsid w:val="00F5356A"/>
    <w:rsid w:val="00F755DA"/>
    <w:rsid w:val="00F87216"/>
    <w:rsid w:val="00FA1A48"/>
    <w:rsid w:val="00FA64B8"/>
    <w:rsid w:val="00FB2A90"/>
    <w:rsid w:val="00FB7E88"/>
    <w:rsid w:val="00FF6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95AD6"/>
  <w15:chartTrackingRefBased/>
  <w15:docId w15:val="{29802052-A1DB-413B-BF10-707B10632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91D"/>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191D"/>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3EDE"/>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35016"/>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35016"/>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35016"/>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35016"/>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35016"/>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35016"/>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2992"/>
    <w:pPr>
      <w:ind w:left="720"/>
      <w:contextualSpacing/>
    </w:pPr>
  </w:style>
  <w:style w:type="character" w:customStyle="1" w:styleId="Heading2Char">
    <w:name w:val="Heading 2 Char"/>
    <w:basedOn w:val="DefaultParagraphFont"/>
    <w:link w:val="Heading2"/>
    <w:uiPriority w:val="9"/>
    <w:rsid w:val="0090191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019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191D"/>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AA4B23"/>
    <w:pPr>
      <w:spacing w:after="0"/>
      <w:ind w:left="220"/>
    </w:pPr>
    <w:rPr>
      <w:rFonts w:cstheme="minorHAnsi"/>
      <w:smallCaps/>
      <w:sz w:val="20"/>
      <w:szCs w:val="20"/>
    </w:rPr>
  </w:style>
  <w:style w:type="character" w:styleId="Hyperlink">
    <w:name w:val="Hyperlink"/>
    <w:basedOn w:val="DefaultParagraphFont"/>
    <w:uiPriority w:val="99"/>
    <w:unhideWhenUsed/>
    <w:rsid w:val="0090191D"/>
    <w:rPr>
      <w:color w:val="0563C1" w:themeColor="hyperlink"/>
      <w:u w:val="single"/>
    </w:rPr>
  </w:style>
  <w:style w:type="paragraph" w:styleId="TOC1">
    <w:name w:val="toc 1"/>
    <w:basedOn w:val="Normal"/>
    <w:next w:val="Normal"/>
    <w:autoRedefine/>
    <w:uiPriority w:val="39"/>
    <w:unhideWhenUsed/>
    <w:rsid w:val="0090191D"/>
    <w:pPr>
      <w:spacing w:before="120" w:after="120"/>
    </w:pPr>
    <w:rPr>
      <w:rFonts w:cstheme="minorHAnsi"/>
      <w:b/>
      <w:bCs/>
      <w:caps/>
      <w:sz w:val="20"/>
      <w:szCs w:val="20"/>
    </w:rPr>
  </w:style>
  <w:style w:type="paragraph" w:styleId="TOC3">
    <w:name w:val="toc 3"/>
    <w:basedOn w:val="Normal"/>
    <w:next w:val="Normal"/>
    <w:autoRedefine/>
    <w:uiPriority w:val="39"/>
    <w:unhideWhenUsed/>
    <w:rsid w:val="0090191D"/>
    <w:pPr>
      <w:spacing w:after="0"/>
      <w:ind w:left="440"/>
    </w:pPr>
    <w:rPr>
      <w:rFonts w:cstheme="minorHAnsi"/>
      <w:i/>
      <w:iCs/>
      <w:sz w:val="20"/>
      <w:szCs w:val="20"/>
    </w:rPr>
  </w:style>
  <w:style w:type="paragraph" w:styleId="TOC4">
    <w:name w:val="toc 4"/>
    <w:basedOn w:val="Normal"/>
    <w:next w:val="Normal"/>
    <w:autoRedefine/>
    <w:uiPriority w:val="39"/>
    <w:unhideWhenUsed/>
    <w:rsid w:val="0090191D"/>
    <w:pPr>
      <w:spacing w:after="0"/>
      <w:ind w:left="660"/>
    </w:pPr>
    <w:rPr>
      <w:rFonts w:cstheme="minorHAnsi"/>
      <w:sz w:val="18"/>
      <w:szCs w:val="18"/>
    </w:rPr>
  </w:style>
  <w:style w:type="paragraph" w:styleId="TOC5">
    <w:name w:val="toc 5"/>
    <w:basedOn w:val="Normal"/>
    <w:next w:val="Normal"/>
    <w:autoRedefine/>
    <w:uiPriority w:val="39"/>
    <w:unhideWhenUsed/>
    <w:rsid w:val="0090191D"/>
    <w:pPr>
      <w:spacing w:after="0"/>
      <w:ind w:left="880"/>
    </w:pPr>
    <w:rPr>
      <w:rFonts w:cstheme="minorHAnsi"/>
      <w:sz w:val="18"/>
      <w:szCs w:val="18"/>
    </w:rPr>
  </w:style>
  <w:style w:type="paragraph" w:styleId="TOC6">
    <w:name w:val="toc 6"/>
    <w:basedOn w:val="Normal"/>
    <w:next w:val="Normal"/>
    <w:autoRedefine/>
    <w:uiPriority w:val="39"/>
    <w:unhideWhenUsed/>
    <w:rsid w:val="0090191D"/>
    <w:pPr>
      <w:spacing w:after="0"/>
      <w:ind w:left="1100"/>
    </w:pPr>
    <w:rPr>
      <w:rFonts w:cstheme="minorHAnsi"/>
      <w:sz w:val="18"/>
      <w:szCs w:val="18"/>
    </w:rPr>
  </w:style>
  <w:style w:type="paragraph" w:styleId="TOC7">
    <w:name w:val="toc 7"/>
    <w:basedOn w:val="Normal"/>
    <w:next w:val="Normal"/>
    <w:autoRedefine/>
    <w:uiPriority w:val="39"/>
    <w:unhideWhenUsed/>
    <w:rsid w:val="0090191D"/>
    <w:pPr>
      <w:spacing w:after="0"/>
      <w:ind w:left="1320"/>
    </w:pPr>
    <w:rPr>
      <w:rFonts w:cstheme="minorHAnsi"/>
      <w:sz w:val="18"/>
      <w:szCs w:val="18"/>
    </w:rPr>
  </w:style>
  <w:style w:type="paragraph" w:styleId="TOC8">
    <w:name w:val="toc 8"/>
    <w:basedOn w:val="Normal"/>
    <w:next w:val="Normal"/>
    <w:autoRedefine/>
    <w:uiPriority w:val="39"/>
    <w:unhideWhenUsed/>
    <w:rsid w:val="0090191D"/>
    <w:pPr>
      <w:spacing w:after="0"/>
      <w:ind w:left="1540"/>
    </w:pPr>
    <w:rPr>
      <w:rFonts w:cstheme="minorHAnsi"/>
      <w:sz w:val="18"/>
      <w:szCs w:val="18"/>
    </w:rPr>
  </w:style>
  <w:style w:type="paragraph" w:styleId="TOC9">
    <w:name w:val="toc 9"/>
    <w:basedOn w:val="Normal"/>
    <w:next w:val="Normal"/>
    <w:autoRedefine/>
    <w:uiPriority w:val="39"/>
    <w:unhideWhenUsed/>
    <w:rsid w:val="0090191D"/>
    <w:pPr>
      <w:spacing w:after="0"/>
      <w:ind w:left="1760"/>
    </w:pPr>
    <w:rPr>
      <w:rFonts w:cstheme="minorHAnsi"/>
      <w:sz w:val="18"/>
      <w:szCs w:val="18"/>
    </w:rPr>
  </w:style>
  <w:style w:type="character" w:customStyle="1" w:styleId="Heading3Char">
    <w:name w:val="Heading 3 Char"/>
    <w:basedOn w:val="DefaultParagraphFont"/>
    <w:link w:val="Heading3"/>
    <w:uiPriority w:val="9"/>
    <w:rsid w:val="003F3ED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350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3501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3501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3501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3501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35016"/>
    <w:rPr>
      <w:rFonts w:asciiTheme="majorHAnsi" w:eastAsiaTheme="majorEastAsia" w:hAnsiTheme="majorHAnsi" w:cstheme="majorBidi"/>
      <w:i/>
      <w:iCs/>
      <w:color w:val="272727" w:themeColor="text1" w:themeTint="D8"/>
      <w:sz w:val="21"/>
      <w:szCs w:val="21"/>
    </w:rPr>
  </w:style>
  <w:style w:type="paragraph" w:styleId="BodyText">
    <w:name w:val="Body Text"/>
    <w:basedOn w:val="Normal"/>
    <w:link w:val="BodyTextChar"/>
    <w:rsid w:val="002831AC"/>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2831AC"/>
    <w:rPr>
      <w:rFonts w:ascii="Times New Roman" w:eastAsia="Times New Roman" w:hAnsi="Times New Roman" w:cs="Times New Roman"/>
      <w:sz w:val="20"/>
      <w:szCs w:val="20"/>
      <w:lang w:eastAsia="en-GB"/>
    </w:rPr>
  </w:style>
  <w:style w:type="paragraph" w:styleId="List">
    <w:name w:val="List"/>
    <w:basedOn w:val="Normal"/>
    <w:rsid w:val="002864E2"/>
    <w:pPr>
      <w:spacing w:after="0" w:line="240" w:lineRule="auto"/>
      <w:ind w:left="283" w:hanging="283"/>
    </w:pPr>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2544C9"/>
    <w:pPr>
      <w:spacing w:after="120" w:line="480" w:lineRule="auto"/>
    </w:pPr>
  </w:style>
  <w:style w:type="character" w:customStyle="1" w:styleId="BodyText2Char">
    <w:name w:val="Body Text 2 Char"/>
    <w:basedOn w:val="DefaultParagraphFont"/>
    <w:link w:val="BodyText2"/>
    <w:uiPriority w:val="99"/>
    <w:semiHidden/>
    <w:rsid w:val="002544C9"/>
  </w:style>
  <w:style w:type="paragraph" w:styleId="List2">
    <w:name w:val="List 2"/>
    <w:basedOn w:val="Normal"/>
    <w:uiPriority w:val="99"/>
    <w:semiHidden/>
    <w:unhideWhenUsed/>
    <w:rsid w:val="002544C9"/>
    <w:pPr>
      <w:ind w:left="566" w:hanging="283"/>
      <w:contextualSpacing/>
    </w:pPr>
  </w:style>
  <w:style w:type="paragraph" w:styleId="NormalWeb">
    <w:name w:val="Normal (Web)"/>
    <w:basedOn w:val="Normal"/>
    <w:uiPriority w:val="99"/>
    <w:semiHidden/>
    <w:unhideWhenUsed/>
    <w:rsid w:val="0037067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A7D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A7DB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67E12"/>
    <w:pPr>
      <w:spacing w:after="0"/>
    </w:pPr>
  </w:style>
  <w:style w:type="paragraph" w:styleId="FootnoteText">
    <w:name w:val="footnote text"/>
    <w:basedOn w:val="Normal"/>
    <w:link w:val="FootnoteTextChar"/>
    <w:uiPriority w:val="99"/>
    <w:semiHidden/>
    <w:unhideWhenUsed/>
    <w:rsid w:val="00CA54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A54AF"/>
    <w:rPr>
      <w:sz w:val="20"/>
      <w:szCs w:val="20"/>
    </w:rPr>
  </w:style>
  <w:style w:type="character" w:styleId="FootnoteReference">
    <w:name w:val="footnote reference"/>
    <w:basedOn w:val="DefaultParagraphFont"/>
    <w:uiPriority w:val="99"/>
    <w:semiHidden/>
    <w:unhideWhenUsed/>
    <w:rsid w:val="00CA54A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195145">
      <w:bodyDiv w:val="1"/>
      <w:marLeft w:val="0"/>
      <w:marRight w:val="0"/>
      <w:marTop w:val="0"/>
      <w:marBottom w:val="0"/>
      <w:divBdr>
        <w:top w:val="none" w:sz="0" w:space="0" w:color="auto"/>
        <w:left w:val="none" w:sz="0" w:space="0" w:color="auto"/>
        <w:bottom w:val="none" w:sz="0" w:space="0" w:color="auto"/>
        <w:right w:val="none" w:sz="0" w:space="0" w:color="auto"/>
      </w:divBdr>
    </w:div>
    <w:div w:id="375206965">
      <w:bodyDiv w:val="1"/>
      <w:marLeft w:val="0"/>
      <w:marRight w:val="0"/>
      <w:marTop w:val="0"/>
      <w:marBottom w:val="0"/>
      <w:divBdr>
        <w:top w:val="none" w:sz="0" w:space="0" w:color="auto"/>
        <w:left w:val="none" w:sz="0" w:space="0" w:color="auto"/>
        <w:bottom w:val="none" w:sz="0" w:space="0" w:color="auto"/>
        <w:right w:val="none" w:sz="0" w:space="0" w:color="auto"/>
      </w:divBdr>
    </w:div>
    <w:div w:id="510992920">
      <w:bodyDiv w:val="1"/>
      <w:marLeft w:val="0"/>
      <w:marRight w:val="0"/>
      <w:marTop w:val="0"/>
      <w:marBottom w:val="0"/>
      <w:divBdr>
        <w:top w:val="none" w:sz="0" w:space="0" w:color="auto"/>
        <w:left w:val="none" w:sz="0" w:space="0" w:color="auto"/>
        <w:bottom w:val="none" w:sz="0" w:space="0" w:color="auto"/>
        <w:right w:val="none" w:sz="0" w:space="0" w:color="auto"/>
      </w:divBdr>
    </w:div>
    <w:div w:id="797454463">
      <w:bodyDiv w:val="1"/>
      <w:marLeft w:val="0"/>
      <w:marRight w:val="0"/>
      <w:marTop w:val="0"/>
      <w:marBottom w:val="0"/>
      <w:divBdr>
        <w:top w:val="none" w:sz="0" w:space="0" w:color="auto"/>
        <w:left w:val="none" w:sz="0" w:space="0" w:color="auto"/>
        <w:bottom w:val="none" w:sz="0" w:space="0" w:color="auto"/>
        <w:right w:val="none" w:sz="0" w:space="0" w:color="auto"/>
      </w:divBdr>
      <w:divsChild>
        <w:div w:id="885407285">
          <w:marLeft w:val="547"/>
          <w:marRight w:val="0"/>
          <w:marTop w:val="96"/>
          <w:marBottom w:val="0"/>
          <w:divBdr>
            <w:top w:val="none" w:sz="0" w:space="0" w:color="auto"/>
            <w:left w:val="none" w:sz="0" w:space="0" w:color="auto"/>
            <w:bottom w:val="none" w:sz="0" w:space="0" w:color="auto"/>
            <w:right w:val="none" w:sz="0" w:space="0" w:color="auto"/>
          </w:divBdr>
        </w:div>
        <w:div w:id="1507789709">
          <w:marLeft w:val="547"/>
          <w:marRight w:val="0"/>
          <w:marTop w:val="96"/>
          <w:marBottom w:val="0"/>
          <w:divBdr>
            <w:top w:val="none" w:sz="0" w:space="0" w:color="auto"/>
            <w:left w:val="none" w:sz="0" w:space="0" w:color="auto"/>
            <w:bottom w:val="none" w:sz="0" w:space="0" w:color="auto"/>
            <w:right w:val="none" w:sz="0" w:space="0" w:color="auto"/>
          </w:divBdr>
        </w:div>
      </w:divsChild>
    </w:div>
    <w:div w:id="1163011077">
      <w:bodyDiv w:val="1"/>
      <w:marLeft w:val="0"/>
      <w:marRight w:val="0"/>
      <w:marTop w:val="0"/>
      <w:marBottom w:val="0"/>
      <w:divBdr>
        <w:top w:val="none" w:sz="0" w:space="0" w:color="auto"/>
        <w:left w:val="none" w:sz="0" w:space="0" w:color="auto"/>
        <w:bottom w:val="none" w:sz="0" w:space="0" w:color="auto"/>
        <w:right w:val="none" w:sz="0" w:space="0" w:color="auto"/>
      </w:divBdr>
      <w:divsChild>
        <w:div w:id="243956498">
          <w:marLeft w:val="547"/>
          <w:marRight w:val="0"/>
          <w:marTop w:val="96"/>
          <w:marBottom w:val="0"/>
          <w:divBdr>
            <w:top w:val="none" w:sz="0" w:space="0" w:color="auto"/>
            <w:left w:val="none" w:sz="0" w:space="0" w:color="auto"/>
            <w:bottom w:val="none" w:sz="0" w:space="0" w:color="auto"/>
            <w:right w:val="none" w:sz="0" w:space="0" w:color="auto"/>
          </w:divBdr>
        </w:div>
        <w:div w:id="1995330384">
          <w:marLeft w:val="547"/>
          <w:marRight w:val="0"/>
          <w:marTop w:val="96"/>
          <w:marBottom w:val="0"/>
          <w:divBdr>
            <w:top w:val="none" w:sz="0" w:space="0" w:color="auto"/>
            <w:left w:val="none" w:sz="0" w:space="0" w:color="auto"/>
            <w:bottom w:val="none" w:sz="0" w:space="0" w:color="auto"/>
            <w:right w:val="none" w:sz="0" w:space="0" w:color="auto"/>
          </w:divBdr>
        </w:div>
      </w:divsChild>
    </w:div>
    <w:div w:id="1862623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7B3810-EACF-FD4B-A898-77599AB63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15</Pages>
  <Words>4057</Words>
  <Characters>23126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Rhien Williams (1901571)</dc:creator>
  <cp:keywords/>
  <dc:description/>
  <cp:lastModifiedBy>Rhien Williams (1901571)</cp:lastModifiedBy>
  <cp:revision>3</cp:revision>
  <dcterms:created xsi:type="dcterms:W3CDTF">2022-05-02T16:51:00Z</dcterms:created>
  <dcterms:modified xsi:type="dcterms:W3CDTF">2022-05-02T20:04:00Z</dcterms:modified>
</cp:coreProperties>
</file>