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2E63DE" w14:textId="77777777" w:rsidR="00AA6671" w:rsidRPr="00D84F42" w:rsidRDefault="00AA6671" w:rsidP="003077AE">
      <w:pPr>
        <w:spacing w:line="360" w:lineRule="auto"/>
        <w:rPr>
          <w:rFonts w:asciiTheme="minorHAnsi" w:hAnsiTheme="minorHAnsi" w:cstheme="minorBidi"/>
          <w:sz w:val="24"/>
          <w:szCs w:val="24"/>
          <w:lang w:val="en-US"/>
        </w:rPr>
      </w:pPr>
      <w:r w:rsidRPr="00D84F42">
        <w:rPr>
          <w:rFonts w:asciiTheme="minorHAnsi" w:hAnsiTheme="minorHAnsi" w:cstheme="minorBidi"/>
          <w:sz w:val="24"/>
          <w:szCs w:val="24"/>
          <w:lang w:val="en-US"/>
        </w:rPr>
        <w:t>SOLUTIONS</w:t>
      </w:r>
    </w:p>
    <w:p w14:paraId="2EB9FD49" w14:textId="77777777" w:rsidR="00AA6671" w:rsidRPr="00D84F42" w:rsidRDefault="00AA6671" w:rsidP="003077AE">
      <w:pPr>
        <w:spacing w:line="360" w:lineRule="auto"/>
        <w:rPr>
          <w:rFonts w:asciiTheme="minorHAnsi" w:hAnsiTheme="minorHAnsi" w:cstheme="minorBidi"/>
          <w:sz w:val="24"/>
          <w:szCs w:val="24"/>
          <w:lang w:val="en-US"/>
        </w:rPr>
      </w:pPr>
    </w:p>
    <w:p w14:paraId="3036B7DB" w14:textId="77777777" w:rsidR="00AA6671" w:rsidRPr="00D84F42" w:rsidRDefault="00AA6671" w:rsidP="003077AE">
      <w:pPr>
        <w:spacing w:line="360" w:lineRule="auto"/>
        <w:rPr>
          <w:rFonts w:asciiTheme="minorHAnsi" w:hAnsiTheme="minorHAnsi" w:cstheme="minorBidi"/>
          <w:b/>
          <w:bCs/>
          <w:sz w:val="24"/>
          <w:szCs w:val="24"/>
        </w:rPr>
      </w:pPr>
      <w:r w:rsidRPr="00D84F42">
        <w:rPr>
          <w:rFonts w:asciiTheme="minorHAnsi" w:hAnsiTheme="minorHAnsi" w:cstheme="minorBidi"/>
          <w:b/>
          <w:bCs/>
          <w:sz w:val="24"/>
          <w:szCs w:val="24"/>
          <w:highlight w:val="yellow"/>
        </w:rPr>
        <w:t>SOLUTION TO QUESTION 1</w:t>
      </w:r>
    </w:p>
    <w:p w14:paraId="3E381A56" w14:textId="00849A76" w:rsidR="00AA6671" w:rsidRPr="00D84F42" w:rsidRDefault="00AA6671" w:rsidP="003077AE">
      <w:pPr>
        <w:spacing w:line="360" w:lineRule="auto"/>
        <w:rPr>
          <w:rFonts w:asciiTheme="minorHAnsi" w:hAnsiTheme="minorHAnsi" w:cstheme="minorBidi"/>
          <w:b/>
          <w:bCs/>
          <w:sz w:val="24"/>
          <w:szCs w:val="24"/>
        </w:rPr>
      </w:pPr>
      <w:r w:rsidRPr="00D84F42">
        <w:rPr>
          <w:rFonts w:asciiTheme="minorHAnsi" w:hAnsiTheme="minorHAnsi" w:cstheme="minorBidi"/>
          <w:b/>
          <w:bCs/>
          <w:sz w:val="24"/>
          <w:szCs w:val="24"/>
        </w:rPr>
        <w:t xml:space="preserve">Statement of profit or loss for </w:t>
      </w:r>
      <w:r w:rsidR="003905B0" w:rsidRPr="00D84F42">
        <w:rPr>
          <w:rFonts w:asciiTheme="minorHAnsi" w:hAnsiTheme="minorHAnsi" w:cstheme="minorBidi"/>
          <w:b/>
          <w:bCs/>
          <w:sz w:val="24"/>
          <w:szCs w:val="24"/>
        </w:rPr>
        <w:t>Next plc</w:t>
      </w:r>
      <w:r w:rsidRPr="00D84F42">
        <w:rPr>
          <w:rFonts w:asciiTheme="minorHAnsi" w:hAnsiTheme="minorHAnsi" w:cstheme="minorBidi"/>
          <w:b/>
          <w:bCs/>
          <w:sz w:val="24"/>
          <w:szCs w:val="24"/>
        </w:rPr>
        <w:t xml:space="preserve"> for the year ended 31 December 2023</w:t>
      </w:r>
    </w:p>
    <w:tbl>
      <w:tblPr>
        <w:tblStyle w:val="PlainTable4"/>
        <w:tblW w:w="0" w:type="auto"/>
        <w:tblLook w:val="04A0" w:firstRow="1" w:lastRow="0" w:firstColumn="1" w:lastColumn="0" w:noHBand="0" w:noVBand="1"/>
      </w:tblPr>
      <w:tblGrid>
        <w:gridCol w:w="3005"/>
        <w:gridCol w:w="3005"/>
        <w:gridCol w:w="3006"/>
      </w:tblGrid>
      <w:tr w:rsidR="003077AE" w:rsidRPr="00D84F42" w14:paraId="68373FA3" w14:textId="77777777" w:rsidTr="006B017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09571D8D" w14:textId="77777777" w:rsidR="00AA6671" w:rsidRPr="00D84F42" w:rsidRDefault="00AA6671" w:rsidP="003077AE">
            <w:pPr>
              <w:spacing w:line="360" w:lineRule="auto"/>
              <w:rPr>
                <w:rFonts w:asciiTheme="minorHAnsi" w:hAnsiTheme="minorHAnsi" w:cstheme="minorBidi"/>
                <w:sz w:val="24"/>
                <w:szCs w:val="24"/>
              </w:rPr>
            </w:pPr>
          </w:p>
        </w:tc>
        <w:tc>
          <w:tcPr>
            <w:tcW w:w="3005" w:type="dxa"/>
          </w:tcPr>
          <w:p w14:paraId="6E15688F" w14:textId="77777777" w:rsidR="00AA6671" w:rsidRPr="00D84F42" w:rsidRDefault="00AA6671" w:rsidP="003077AE">
            <w:pPr>
              <w:spacing w:line="360"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Bidi"/>
                <w:sz w:val="24"/>
                <w:szCs w:val="24"/>
              </w:rPr>
            </w:pPr>
            <w:r w:rsidRPr="00D84F42">
              <w:rPr>
                <w:rFonts w:asciiTheme="minorHAnsi" w:hAnsiTheme="minorHAnsi" w:cstheme="minorBidi"/>
                <w:sz w:val="24"/>
                <w:szCs w:val="24"/>
              </w:rPr>
              <w:t xml:space="preserve">£000 </w:t>
            </w:r>
          </w:p>
        </w:tc>
        <w:tc>
          <w:tcPr>
            <w:tcW w:w="3006" w:type="dxa"/>
          </w:tcPr>
          <w:p w14:paraId="46593AF2" w14:textId="77777777" w:rsidR="00AA6671" w:rsidRPr="00D84F42" w:rsidRDefault="00AA6671" w:rsidP="003077AE">
            <w:pPr>
              <w:spacing w:line="360"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Bidi"/>
                <w:sz w:val="24"/>
                <w:szCs w:val="24"/>
              </w:rPr>
            </w:pPr>
            <w:r w:rsidRPr="00D84F42">
              <w:rPr>
                <w:rFonts w:asciiTheme="minorHAnsi" w:hAnsiTheme="minorHAnsi" w:cstheme="minorBidi"/>
                <w:sz w:val="24"/>
                <w:szCs w:val="24"/>
              </w:rPr>
              <w:t>£000</w:t>
            </w:r>
          </w:p>
        </w:tc>
      </w:tr>
      <w:tr w:rsidR="003077AE" w:rsidRPr="00D84F42" w14:paraId="576B4C7D" w14:textId="77777777" w:rsidTr="006B01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2A91355F" w14:textId="77777777" w:rsidR="00AA6671" w:rsidRPr="00D84F42" w:rsidRDefault="00AA6671" w:rsidP="003077AE">
            <w:pPr>
              <w:spacing w:line="360" w:lineRule="auto"/>
              <w:rPr>
                <w:rFonts w:asciiTheme="minorHAnsi" w:hAnsiTheme="minorHAnsi" w:cstheme="minorBidi"/>
                <w:b w:val="0"/>
                <w:bCs w:val="0"/>
                <w:sz w:val="24"/>
                <w:szCs w:val="24"/>
              </w:rPr>
            </w:pPr>
            <w:r w:rsidRPr="00D84F42">
              <w:rPr>
                <w:rFonts w:asciiTheme="minorHAnsi" w:hAnsiTheme="minorHAnsi" w:cstheme="minorBidi"/>
                <w:b w:val="0"/>
                <w:bCs w:val="0"/>
                <w:sz w:val="24"/>
                <w:szCs w:val="24"/>
              </w:rPr>
              <w:t xml:space="preserve">Sales </w:t>
            </w:r>
          </w:p>
        </w:tc>
        <w:tc>
          <w:tcPr>
            <w:tcW w:w="3005" w:type="dxa"/>
          </w:tcPr>
          <w:p w14:paraId="1FB9393B" w14:textId="77777777" w:rsidR="00AA6671" w:rsidRPr="00D84F42" w:rsidRDefault="00AA6671" w:rsidP="003077AE">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sz w:val="24"/>
                <w:szCs w:val="24"/>
              </w:rPr>
            </w:pPr>
            <w:r w:rsidRPr="00D84F42">
              <w:rPr>
                <w:rFonts w:asciiTheme="minorHAnsi" w:hAnsiTheme="minorHAnsi" w:cstheme="minorBidi"/>
                <w:sz w:val="24"/>
                <w:szCs w:val="24"/>
              </w:rPr>
              <w:t>(40,600 + 1,080 - receivables)</w:t>
            </w:r>
          </w:p>
        </w:tc>
        <w:tc>
          <w:tcPr>
            <w:tcW w:w="3006" w:type="dxa"/>
          </w:tcPr>
          <w:p w14:paraId="1FD55D5C" w14:textId="2800CF14" w:rsidR="00AA6671" w:rsidRPr="00D84F42" w:rsidRDefault="00AA6671" w:rsidP="003077AE">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sz w:val="24"/>
                <w:szCs w:val="24"/>
              </w:rPr>
            </w:pPr>
            <w:r w:rsidRPr="00D84F42">
              <w:rPr>
                <w:rFonts w:asciiTheme="minorHAnsi" w:hAnsiTheme="minorHAnsi" w:cstheme="minorBidi"/>
                <w:sz w:val="24"/>
                <w:szCs w:val="24"/>
              </w:rPr>
              <w:t>4</w:t>
            </w:r>
            <w:r w:rsidR="00D84F42" w:rsidRPr="00D84F42">
              <w:rPr>
                <w:rFonts w:asciiTheme="minorHAnsi" w:hAnsiTheme="minorHAnsi" w:cstheme="minorBidi"/>
                <w:sz w:val="24"/>
                <w:szCs w:val="24"/>
              </w:rPr>
              <w:t>1</w:t>
            </w:r>
            <w:r w:rsidRPr="00D84F42">
              <w:rPr>
                <w:rFonts w:asciiTheme="minorHAnsi" w:hAnsiTheme="minorHAnsi" w:cstheme="minorBidi"/>
                <w:sz w:val="24"/>
                <w:szCs w:val="24"/>
              </w:rPr>
              <w:t xml:space="preserve">,680 </w:t>
            </w:r>
          </w:p>
        </w:tc>
      </w:tr>
      <w:tr w:rsidR="003077AE" w:rsidRPr="00D84F42" w14:paraId="2F11F1F2" w14:textId="77777777" w:rsidTr="006B017D">
        <w:tc>
          <w:tcPr>
            <w:cnfStyle w:val="001000000000" w:firstRow="0" w:lastRow="0" w:firstColumn="1" w:lastColumn="0" w:oddVBand="0" w:evenVBand="0" w:oddHBand="0" w:evenHBand="0" w:firstRowFirstColumn="0" w:firstRowLastColumn="0" w:lastRowFirstColumn="0" w:lastRowLastColumn="0"/>
            <w:tcW w:w="3005" w:type="dxa"/>
          </w:tcPr>
          <w:p w14:paraId="4A624ED8" w14:textId="77777777" w:rsidR="00AA6671" w:rsidRPr="00D84F42" w:rsidRDefault="00AA6671" w:rsidP="003077AE">
            <w:pPr>
              <w:spacing w:line="360" w:lineRule="auto"/>
              <w:rPr>
                <w:rFonts w:asciiTheme="minorHAnsi" w:hAnsiTheme="minorHAnsi" w:cstheme="minorBidi"/>
                <w:b w:val="0"/>
                <w:bCs w:val="0"/>
                <w:sz w:val="24"/>
                <w:szCs w:val="24"/>
              </w:rPr>
            </w:pPr>
            <w:r w:rsidRPr="00D84F42">
              <w:rPr>
                <w:rFonts w:asciiTheme="minorHAnsi" w:hAnsiTheme="minorHAnsi" w:cstheme="minorBidi"/>
                <w:b w:val="0"/>
                <w:bCs w:val="0"/>
                <w:sz w:val="24"/>
                <w:szCs w:val="24"/>
              </w:rPr>
              <w:t>Cost of sales</w:t>
            </w:r>
          </w:p>
        </w:tc>
        <w:tc>
          <w:tcPr>
            <w:tcW w:w="3005" w:type="dxa"/>
          </w:tcPr>
          <w:p w14:paraId="3877A2D7" w14:textId="77777777" w:rsidR="00AA6671" w:rsidRPr="00D84F42" w:rsidRDefault="00AA6671" w:rsidP="003077AE">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sz w:val="24"/>
                <w:szCs w:val="24"/>
              </w:rPr>
            </w:pPr>
          </w:p>
        </w:tc>
        <w:tc>
          <w:tcPr>
            <w:tcW w:w="3006" w:type="dxa"/>
          </w:tcPr>
          <w:p w14:paraId="60AEDAEF" w14:textId="77777777" w:rsidR="00AA6671" w:rsidRPr="00D84F42" w:rsidRDefault="00AA6671" w:rsidP="003077AE">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sz w:val="24"/>
                <w:szCs w:val="24"/>
              </w:rPr>
            </w:pPr>
            <w:r w:rsidRPr="00D84F42">
              <w:rPr>
                <w:rFonts w:asciiTheme="minorHAnsi" w:hAnsiTheme="minorHAnsi" w:cstheme="minorBidi"/>
                <w:sz w:val="24"/>
                <w:szCs w:val="24"/>
              </w:rPr>
              <w:t>(16,020)</w:t>
            </w:r>
          </w:p>
        </w:tc>
      </w:tr>
      <w:tr w:rsidR="003077AE" w:rsidRPr="00D84F42" w14:paraId="7260C847" w14:textId="77777777" w:rsidTr="006B01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E7B92B3" w14:textId="77777777" w:rsidR="00AA6671" w:rsidRPr="00D84F42" w:rsidRDefault="00AA6671" w:rsidP="003077AE">
            <w:pPr>
              <w:spacing w:line="360" w:lineRule="auto"/>
              <w:rPr>
                <w:rFonts w:asciiTheme="minorHAnsi" w:hAnsiTheme="minorHAnsi" w:cstheme="minorBidi"/>
                <w:b w:val="0"/>
                <w:bCs w:val="0"/>
                <w:sz w:val="24"/>
                <w:szCs w:val="24"/>
              </w:rPr>
            </w:pPr>
            <w:r w:rsidRPr="00D84F42">
              <w:rPr>
                <w:rFonts w:asciiTheme="minorHAnsi" w:hAnsiTheme="minorHAnsi" w:cstheme="minorBidi"/>
                <w:b w:val="0"/>
                <w:bCs w:val="0"/>
                <w:sz w:val="24"/>
                <w:szCs w:val="24"/>
              </w:rPr>
              <w:t>Gross profit</w:t>
            </w:r>
          </w:p>
        </w:tc>
        <w:tc>
          <w:tcPr>
            <w:tcW w:w="3005" w:type="dxa"/>
          </w:tcPr>
          <w:p w14:paraId="45B7C94C" w14:textId="77777777" w:rsidR="00AA6671" w:rsidRPr="00D84F42" w:rsidRDefault="00AA6671" w:rsidP="003077AE">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sz w:val="24"/>
                <w:szCs w:val="24"/>
              </w:rPr>
            </w:pPr>
          </w:p>
        </w:tc>
        <w:tc>
          <w:tcPr>
            <w:tcW w:w="3006" w:type="dxa"/>
          </w:tcPr>
          <w:p w14:paraId="36B25482" w14:textId="77777777" w:rsidR="00AA6671" w:rsidRPr="00D84F42" w:rsidRDefault="00AA6671" w:rsidP="003077AE">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sz w:val="24"/>
                <w:szCs w:val="24"/>
              </w:rPr>
            </w:pPr>
            <w:r w:rsidRPr="00D84F42">
              <w:rPr>
                <w:rFonts w:asciiTheme="minorHAnsi" w:hAnsiTheme="minorHAnsi" w:cstheme="minorBidi"/>
                <w:sz w:val="24"/>
                <w:szCs w:val="24"/>
              </w:rPr>
              <w:t>25,660</w:t>
            </w:r>
          </w:p>
        </w:tc>
      </w:tr>
      <w:tr w:rsidR="003077AE" w:rsidRPr="00D84F42" w14:paraId="4B2BBDDA" w14:textId="77777777" w:rsidTr="006B017D">
        <w:tc>
          <w:tcPr>
            <w:cnfStyle w:val="001000000000" w:firstRow="0" w:lastRow="0" w:firstColumn="1" w:lastColumn="0" w:oddVBand="0" w:evenVBand="0" w:oddHBand="0" w:evenHBand="0" w:firstRowFirstColumn="0" w:firstRowLastColumn="0" w:lastRowFirstColumn="0" w:lastRowLastColumn="0"/>
            <w:tcW w:w="3005" w:type="dxa"/>
          </w:tcPr>
          <w:p w14:paraId="05F04FD2" w14:textId="77777777" w:rsidR="00AA6671" w:rsidRPr="00D84F42" w:rsidRDefault="00AA6671" w:rsidP="003077AE">
            <w:pPr>
              <w:spacing w:line="360" w:lineRule="auto"/>
              <w:rPr>
                <w:rFonts w:asciiTheme="minorHAnsi" w:hAnsiTheme="minorHAnsi" w:cstheme="minorBidi"/>
                <w:b w:val="0"/>
                <w:bCs w:val="0"/>
                <w:sz w:val="24"/>
                <w:szCs w:val="24"/>
              </w:rPr>
            </w:pPr>
            <w:r w:rsidRPr="00D84F42">
              <w:rPr>
                <w:rFonts w:asciiTheme="minorHAnsi" w:hAnsiTheme="minorHAnsi" w:cstheme="minorBidi"/>
                <w:b w:val="0"/>
                <w:bCs w:val="0"/>
                <w:sz w:val="24"/>
                <w:szCs w:val="24"/>
              </w:rPr>
              <w:t xml:space="preserve">Distribution costs </w:t>
            </w:r>
          </w:p>
        </w:tc>
        <w:tc>
          <w:tcPr>
            <w:tcW w:w="3005" w:type="dxa"/>
          </w:tcPr>
          <w:p w14:paraId="6F32E0DC" w14:textId="77777777" w:rsidR="00AA6671" w:rsidRPr="00D84F42" w:rsidRDefault="00AA6671" w:rsidP="003077AE">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sz w:val="24"/>
                <w:szCs w:val="24"/>
              </w:rPr>
            </w:pPr>
          </w:p>
        </w:tc>
        <w:tc>
          <w:tcPr>
            <w:tcW w:w="3006" w:type="dxa"/>
          </w:tcPr>
          <w:p w14:paraId="0DE95342" w14:textId="77777777" w:rsidR="00AA6671" w:rsidRPr="00D84F42" w:rsidRDefault="00AA6671" w:rsidP="003077AE">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sz w:val="24"/>
                <w:szCs w:val="24"/>
              </w:rPr>
            </w:pPr>
            <w:r w:rsidRPr="00D84F42">
              <w:rPr>
                <w:rFonts w:asciiTheme="minorHAnsi" w:hAnsiTheme="minorHAnsi" w:cstheme="minorBidi"/>
                <w:sz w:val="24"/>
                <w:szCs w:val="24"/>
              </w:rPr>
              <w:t>(985)</w:t>
            </w:r>
          </w:p>
        </w:tc>
      </w:tr>
      <w:tr w:rsidR="003077AE" w:rsidRPr="00D84F42" w14:paraId="4C24BC73" w14:textId="77777777" w:rsidTr="006B01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837BA84" w14:textId="77777777" w:rsidR="00AA6671" w:rsidRPr="00D84F42" w:rsidRDefault="00AA6671" w:rsidP="003077AE">
            <w:pPr>
              <w:spacing w:line="360" w:lineRule="auto"/>
              <w:rPr>
                <w:rFonts w:asciiTheme="minorHAnsi" w:hAnsiTheme="minorHAnsi" w:cstheme="minorBidi"/>
                <w:b w:val="0"/>
                <w:bCs w:val="0"/>
                <w:sz w:val="24"/>
                <w:szCs w:val="24"/>
              </w:rPr>
            </w:pPr>
            <w:r w:rsidRPr="00D84F42">
              <w:rPr>
                <w:rFonts w:asciiTheme="minorHAnsi" w:hAnsiTheme="minorHAnsi" w:cstheme="minorBidi"/>
                <w:b w:val="0"/>
                <w:bCs w:val="0"/>
                <w:sz w:val="24"/>
                <w:szCs w:val="24"/>
              </w:rPr>
              <w:t xml:space="preserve">Administrative expenses </w:t>
            </w:r>
          </w:p>
          <w:p w14:paraId="2E95AB95" w14:textId="3F401B5C" w:rsidR="00AA6671" w:rsidRPr="00D84F42" w:rsidRDefault="00AA6671" w:rsidP="003077AE">
            <w:pPr>
              <w:spacing w:line="360" w:lineRule="auto"/>
              <w:rPr>
                <w:rFonts w:asciiTheme="minorHAnsi" w:hAnsiTheme="minorHAnsi" w:cstheme="minorBidi"/>
                <w:b w:val="0"/>
                <w:bCs w:val="0"/>
                <w:sz w:val="24"/>
                <w:szCs w:val="24"/>
              </w:rPr>
            </w:pPr>
            <w:r w:rsidRPr="00D84F42">
              <w:rPr>
                <w:rFonts w:asciiTheme="minorHAnsi" w:hAnsiTheme="minorHAnsi" w:cstheme="minorBidi"/>
                <w:b w:val="0"/>
                <w:bCs w:val="0"/>
                <w:sz w:val="24"/>
                <w:szCs w:val="24"/>
              </w:rPr>
              <w:t>Commission</w:t>
            </w:r>
          </w:p>
          <w:p w14:paraId="681F3AD8" w14:textId="0B321091" w:rsidR="00AA6671" w:rsidRPr="00D84F42" w:rsidRDefault="00AA6671" w:rsidP="003077AE">
            <w:pPr>
              <w:spacing w:line="360" w:lineRule="auto"/>
              <w:rPr>
                <w:rFonts w:asciiTheme="minorHAnsi" w:hAnsiTheme="minorHAnsi" w:cstheme="minorBidi"/>
                <w:b w:val="0"/>
                <w:bCs w:val="0"/>
                <w:sz w:val="24"/>
                <w:szCs w:val="24"/>
              </w:rPr>
            </w:pPr>
            <w:r w:rsidRPr="00D84F42">
              <w:rPr>
                <w:rFonts w:asciiTheme="minorHAnsi" w:hAnsiTheme="minorHAnsi" w:cstheme="minorBidi"/>
                <w:b w:val="0"/>
                <w:bCs w:val="0"/>
                <w:sz w:val="24"/>
                <w:szCs w:val="24"/>
              </w:rPr>
              <w:t>Factory depreciation</w:t>
            </w:r>
            <w:r w:rsidR="00CC0BB0" w:rsidRPr="00D84F42">
              <w:rPr>
                <w:rFonts w:asciiTheme="minorHAnsi" w:hAnsiTheme="minorHAnsi" w:cstheme="minorBidi"/>
                <w:b w:val="0"/>
                <w:bCs w:val="0"/>
                <w:sz w:val="24"/>
                <w:szCs w:val="24"/>
              </w:rPr>
              <w:t xml:space="preserve"> (7000*5%)</w:t>
            </w:r>
          </w:p>
        </w:tc>
        <w:tc>
          <w:tcPr>
            <w:tcW w:w="3005" w:type="dxa"/>
          </w:tcPr>
          <w:p w14:paraId="3255081F" w14:textId="1DB73169" w:rsidR="00AA6671" w:rsidRPr="00D84F42" w:rsidRDefault="00AA6671" w:rsidP="003077AE">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sz w:val="24"/>
                <w:szCs w:val="24"/>
              </w:rPr>
            </w:pPr>
            <w:r w:rsidRPr="00D84F42">
              <w:rPr>
                <w:rFonts w:asciiTheme="minorHAnsi" w:hAnsiTheme="minorHAnsi" w:cstheme="minorBidi"/>
                <w:sz w:val="24"/>
                <w:szCs w:val="24"/>
              </w:rPr>
              <w:t xml:space="preserve"> 352</w:t>
            </w:r>
          </w:p>
          <w:p w14:paraId="2D6C257D" w14:textId="2E9759C6" w:rsidR="00AA6671" w:rsidRPr="00D84F42" w:rsidRDefault="00CC0BB0" w:rsidP="003077AE">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sz w:val="24"/>
                <w:szCs w:val="24"/>
              </w:rPr>
            </w:pPr>
            <w:r w:rsidRPr="00D84F42">
              <w:rPr>
                <w:rFonts w:asciiTheme="minorHAnsi" w:hAnsiTheme="minorHAnsi" w:cstheme="minorBidi"/>
                <w:sz w:val="24"/>
                <w:szCs w:val="24"/>
              </w:rPr>
              <w:t>3000</w:t>
            </w:r>
          </w:p>
          <w:p w14:paraId="2CB19200" w14:textId="27E4A0CD" w:rsidR="00AA6671" w:rsidRPr="00D84F42" w:rsidRDefault="00AA6671" w:rsidP="003077AE">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sz w:val="24"/>
                <w:szCs w:val="24"/>
              </w:rPr>
            </w:pPr>
            <w:r w:rsidRPr="00D84F42">
              <w:rPr>
                <w:rFonts w:asciiTheme="minorHAnsi" w:hAnsiTheme="minorHAnsi" w:cstheme="minorBidi"/>
                <w:sz w:val="24"/>
                <w:szCs w:val="24"/>
              </w:rPr>
              <w:t>3</w:t>
            </w:r>
            <w:r w:rsidR="00CC0BB0" w:rsidRPr="00D84F42">
              <w:rPr>
                <w:rFonts w:asciiTheme="minorHAnsi" w:hAnsiTheme="minorHAnsi" w:cstheme="minorBidi"/>
                <w:sz w:val="24"/>
                <w:szCs w:val="24"/>
              </w:rPr>
              <w:t>50</w:t>
            </w:r>
          </w:p>
          <w:p w14:paraId="11216AD4" w14:textId="35ED81F1" w:rsidR="00AA6671" w:rsidRPr="00D84F42" w:rsidRDefault="00AA6671" w:rsidP="003077AE">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sz w:val="24"/>
                <w:szCs w:val="24"/>
              </w:rPr>
            </w:pPr>
            <w:r w:rsidRPr="00D84F42">
              <w:rPr>
                <w:rFonts w:asciiTheme="minorHAnsi" w:hAnsiTheme="minorHAnsi" w:cstheme="minorBidi"/>
                <w:sz w:val="24"/>
                <w:szCs w:val="24"/>
              </w:rPr>
              <w:t xml:space="preserve"> </w:t>
            </w:r>
          </w:p>
        </w:tc>
        <w:tc>
          <w:tcPr>
            <w:tcW w:w="3006" w:type="dxa"/>
          </w:tcPr>
          <w:p w14:paraId="1034B999" w14:textId="77777777" w:rsidR="00AA6671" w:rsidRPr="00D84F42" w:rsidRDefault="00AA6671" w:rsidP="003077AE">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sz w:val="24"/>
                <w:szCs w:val="24"/>
              </w:rPr>
            </w:pPr>
          </w:p>
          <w:p w14:paraId="70C94D9F" w14:textId="77777777" w:rsidR="00AA6671" w:rsidRPr="00D84F42" w:rsidRDefault="00AA6671" w:rsidP="003077AE">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sz w:val="24"/>
                <w:szCs w:val="24"/>
              </w:rPr>
            </w:pPr>
          </w:p>
          <w:p w14:paraId="0EBF466A" w14:textId="77777777" w:rsidR="00AA6671" w:rsidRPr="00D84F42" w:rsidRDefault="00AA6671" w:rsidP="003077AE">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sz w:val="24"/>
                <w:szCs w:val="24"/>
              </w:rPr>
            </w:pPr>
          </w:p>
          <w:p w14:paraId="73A3F19A" w14:textId="77777777" w:rsidR="00AA6671" w:rsidRPr="00D84F42" w:rsidRDefault="00AA6671" w:rsidP="003077AE">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sz w:val="24"/>
                <w:szCs w:val="24"/>
              </w:rPr>
            </w:pPr>
          </w:p>
          <w:p w14:paraId="4A0C123E" w14:textId="36BFB588" w:rsidR="00AA6671" w:rsidRPr="00D84F42" w:rsidRDefault="00AA6671" w:rsidP="003077AE">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sz w:val="24"/>
                <w:szCs w:val="24"/>
              </w:rPr>
            </w:pPr>
            <w:r w:rsidRPr="00D84F42">
              <w:rPr>
                <w:rFonts w:asciiTheme="minorHAnsi" w:hAnsiTheme="minorHAnsi" w:cstheme="minorBidi"/>
                <w:sz w:val="24"/>
                <w:szCs w:val="24"/>
              </w:rPr>
              <w:t>(3,702)</w:t>
            </w:r>
          </w:p>
        </w:tc>
      </w:tr>
      <w:tr w:rsidR="003077AE" w:rsidRPr="00D84F42" w14:paraId="1CAC3CFF" w14:textId="77777777" w:rsidTr="006B017D">
        <w:tc>
          <w:tcPr>
            <w:cnfStyle w:val="001000000000" w:firstRow="0" w:lastRow="0" w:firstColumn="1" w:lastColumn="0" w:oddVBand="0" w:evenVBand="0" w:oddHBand="0" w:evenHBand="0" w:firstRowFirstColumn="0" w:firstRowLastColumn="0" w:lastRowFirstColumn="0" w:lastRowLastColumn="0"/>
            <w:tcW w:w="3005" w:type="dxa"/>
          </w:tcPr>
          <w:p w14:paraId="385E5F25" w14:textId="77777777" w:rsidR="00AA6671" w:rsidRPr="00D84F42" w:rsidRDefault="00AA6671" w:rsidP="003077AE">
            <w:pPr>
              <w:spacing w:line="360" w:lineRule="auto"/>
              <w:rPr>
                <w:rFonts w:asciiTheme="minorHAnsi" w:hAnsiTheme="minorHAnsi" w:cstheme="minorBidi"/>
                <w:b w:val="0"/>
                <w:bCs w:val="0"/>
                <w:sz w:val="24"/>
                <w:szCs w:val="24"/>
              </w:rPr>
            </w:pPr>
            <w:r w:rsidRPr="00D84F42">
              <w:rPr>
                <w:rFonts w:asciiTheme="minorHAnsi" w:hAnsiTheme="minorHAnsi" w:cstheme="minorBidi"/>
                <w:b w:val="0"/>
                <w:bCs w:val="0"/>
                <w:sz w:val="24"/>
                <w:szCs w:val="24"/>
              </w:rPr>
              <w:t>Operating profit</w:t>
            </w:r>
          </w:p>
        </w:tc>
        <w:tc>
          <w:tcPr>
            <w:tcW w:w="3005" w:type="dxa"/>
          </w:tcPr>
          <w:p w14:paraId="1774E057" w14:textId="77777777" w:rsidR="00AA6671" w:rsidRPr="00D84F42" w:rsidRDefault="00AA6671" w:rsidP="003077AE">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sz w:val="24"/>
                <w:szCs w:val="24"/>
              </w:rPr>
            </w:pPr>
          </w:p>
        </w:tc>
        <w:tc>
          <w:tcPr>
            <w:tcW w:w="3006" w:type="dxa"/>
          </w:tcPr>
          <w:p w14:paraId="79CF3189" w14:textId="65DE00AD" w:rsidR="00AA6671" w:rsidRPr="00D84F42" w:rsidRDefault="00AA6671" w:rsidP="003077AE">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sz w:val="24"/>
                <w:szCs w:val="24"/>
              </w:rPr>
            </w:pPr>
            <w:r w:rsidRPr="00D84F42">
              <w:rPr>
                <w:rFonts w:asciiTheme="minorHAnsi" w:hAnsiTheme="minorHAnsi" w:cstheme="minorBidi"/>
                <w:sz w:val="24"/>
                <w:szCs w:val="24"/>
              </w:rPr>
              <w:t>20,973</w:t>
            </w:r>
          </w:p>
        </w:tc>
      </w:tr>
      <w:tr w:rsidR="003077AE" w:rsidRPr="00D84F42" w14:paraId="0D14F72F" w14:textId="77777777" w:rsidTr="006B01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16ACCF97" w14:textId="77777777" w:rsidR="00AA6671" w:rsidRPr="00D84F42" w:rsidRDefault="00AA6671" w:rsidP="003077AE">
            <w:pPr>
              <w:spacing w:line="360" w:lineRule="auto"/>
              <w:rPr>
                <w:rFonts w:asciiTheme="minorHAnsi" w:hAnsiTheme="minorHAnsi" w:cstheme="minorBidi"/>
                <w:b w:val="0"/>
                <w:bCs w:val="0"/>
                <w:sz w:val="24"/>
                <w:szCs w:val="24"/>
              </w:rPr>
            </w:pPr>
            <w:r w:rsidRPr="00D84F42">
              <w:rPr>
                <w:rFonts w:asciiTheme="minorHAnsi" w:hAnsiTheme="minorHAnsi" w:cstheme="minorBidi"/>
                <w:b w:val="0"/>
                <w:bCs w:val="0"/>
                <w:sz w:val="24"/>
                <w:szCs w:val="24"/>
              </w:rPr>
              <w:t>interest</w:t>
            </w:r>
          </w:p>
        </w:tc>
        <w:tc>
          <w:tcPr>
            <w:tcW w:w="3005" w:type="dxa"/>
          </w:tcPr>
          <w:p w14:paraId="7EA49C3C" w14:textId="0B13A321" w:rsidR="00AA6671" w:rsidRPr="00D84F42" w:rsidRDefault="00AA6671" w:rsidP="003077AE">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sz w:val="24"/>
                <w:szCs w:val="24"/>
              </w:rPr>
            </w:pPr>
            <w:r w:rsidRPr="00D84F42">
              <w:rPr>
                <w:rFonts w:asciiTheme="minorHAnsi" w:hAnsiTheme="minorHAnsi" w:cstheme="minorBidi"/>
                <w:sz w:val="24"/>
                <w:szCs w:val="24"/>
              </w:rPr>
              <w:t xml:space="preserve">10% * </w:t>
            </w:r>
            <w:r w:rsidR="00CB337D" w:rsidRPr="00D84F42">
              <w:rPr>
                <w:rFonts w:asciiTheme="minorHAnsi" w:hAnsiTheme="minorHAnsi" w:cstheme="minorBidi"/>
                <w:sz w:val="24"/>
                <w:szCs w:val="24"/>
              </w:rPr>
              <w:t>2</w:t>
            </w:r>
            <w:r w:rsidRPr="00D84F42">
              <w:rPr>
                <w:rFonts w:asciiTheme="minorHAnsi" w:hAnsiTheme="minorHAnsi" w:cstheme="minorBidi"/>
                <w:sz w:val="24"/>
                <w:szCs w:val="24"/>
              </w:rPr>
              <w:t>000</w:t>
            </w:r>
          </w:p>
        </w:tc>
        <w:tc>
          <w:tcPr>
            <w:tcW w:w="3006" w:type="dxa"/>
          </w:tcPr>
          <w:p w14:paraId="0C0A9579" w14:textId="5F34A27A" w:rsidR="00AA6671" w:rsidRPr="00D84F42" w:rsidRDefault="00AA6671" w:rsidP="003077AE">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sz w:val="24"/>
                <w:szCs w:val="24"/>
              </w:rPr>
            </w:pPr>
            <w:r w:rsidRPr="00D84F42">
              <w:rPr>
                <w:rFonts w:asciiTheme="minorHAnsi" w:hAnsiTheme="minorHAnsi" w:cstheme="minorBidi"/>
                <w:sz w:val="24"/>
                <w:szCs w:val="24"/>
              </w:rPr>
              <w:t>(</w:t>
            </w:r>
            <w:r w:rsidR="00CB337D" w:rsidRPr="00D84F42">
              <w:rPr>
                <w:rFonts w:asciiTheme="minorHAnsi" w:hAnsiTheme="minorHAnsi" w:cstheme="minorBidi"/>
                <w:sz w:val="24"/>
                <w:szCs w:val="24"/>
              </w:rPr>
              <w:t>2</w:t>
            </w:r>
            <w:r w:rsidRPr="00D84F42">
              <w:rPr>
                <w:rFonts w:asciiTheme="minorHAnsi" w:hAnsiTheme="minorHAnsi" w:cstheme="minorBidi"/>
                <w:sz w:val="24"/>
                <w:szCs w:val="24"/>
              </w:rPr>
              <w:t>00)</w:t>
            </w:r>
          </w:p>
        </w:tc>
      </w:tr>
      <w:tr w:rsidR="003077AE" w:rsidRPr="00D84F42" w14:paraId="6D4371F4" w14:textId="77777777" w:rsidTr="006B017D">
        <w:tc>
          <w:tcPr>
            <w:cnfStyle w:val="001000000000" w:firstRow="0" w:lastRow="0" w:firstColumn="1" w:lastColumn="0" w:oddVBand="0" w:evenVBand="0" w:oddHBand="0" w:evenHBand="0" w:firstRowFirstColumn="0" w:firstRowLastColumn="0" w:lastRowFirstColumn="0" w:lastRowLastColumn="0"/>
            <w:tcW w:w="3005" w:type="dxa"/>
          </w:tcPr>
          <w:p w14:paraId="785B90B3" w14:textId="77777777" w:rsidR="00AA6671" w:rsidRPr="00D84F42" w:rsidRDefault="00AA6671" w:rsidP="003077AE">
            <w:pPr>
              <w:spacing w:line="360" w:lineRule="auto"/>
              <w:rPr>
                <w:rFonts w:asciiTheme="minorHAnsi" w:hAnsiTheme="minorHAnsi" w:cstheme="minorBidi"/>
                <w:b w:val="0"/>
                <w:bCs w:val="0"/>
                <w:sz w:val="24"/>
                <w:szCs w:val="24"/>
              </w:rPr>
            </w:pPr>
            <w:r w:rsidRPr="00D84F42">
              <w:rPr>
                <w:rFonts w:asciiTheme="minorHAnsi" w:hAnsiTheme="minorHAnsi" w:cstheme="minorBidi"/>
                <w:b w:val="0"/>
                <w:bCs w:val="0"/>
                <w:sz w:val="24"/>
                <w:szCs w:val="24"/>
              </w:rPr>
              <w:t>Profit before tax</w:t>
            </w:r>
          </w:p>
        </w:tc>
        <w:tc>
          <w:tcPr>
            <w:tcW w:w="3005" w:type="dxa"/>
          </w:tcPr>
          <w:p w14:paraId="6BCB1FEE" w14:textId="77777777" w:rsidR="00AA6671" w:rsidRPr="00D84F42" w:rsidRDefault="00AA6671" w:rsidP="003077AE">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sz w:val="24"/>
                <w:szCs w:val="24"/>
              </w:rPr>
            </w:pPr>
          </w:p>
        </w:tc>
        <w:tc>
          <w:tcPr>
            <w:tcW w:w="3006" w:type="dxa"/>
          </w:tcPr>
          <w:p w14:paraId="6A94E5DE" w14:textId="332DAFCB" w:rsidR="00AA6671" w:rsidRPr="00D84F42" w:rsidRDefault="00AA6671" w:rsidP="003077AE">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sz w:val="24"/>
                <w:szCs w:val="24"/>
              </w:rPr>
            </w:pPr>
            <w:r w:rsidRPr="00D84F42">
              <w:rPr>
                <w:rFonts w:asciiTheme="minorHAnsi" w:hAnsiTheme="minorHAnsi" w:cstheme="minorBidi"/>
                <w:sz w:val="24"/>
                <w:szCs w:val="24"/>
              </w:rPr>
              <w:t>2</w:t>
            </w:r>
            <w:r w:rsidR="00CB337D" w:rsidRPr="00D84F42">
              <w:rPr>
                <w:rFonts w:asciiTheme="minorHAnsi" w:hAnsiTheme="minorHAnsi" w:cstheme="minorBidi"/>
                <w:sz w:val="24"/>
                <w:szCs w:val="24"/>
              </w:rPr>
              <w:t>0</w:t>
            </w:r>
            <w:r w:rsidRPr="00D84F42">
              <w:rPr>
                <w:rFonts w:asciiTheme="minorHAnsi" w:hAnsiTheme="minorHAnsi" w:cstheme="minorBidi"/>
                <w:sz w:val="24"/>
                <w:szCs w:val="24"/>
              </w:rPr>
              <w:t>,</w:t>
            </w:r>
            <w:r w:rsidR="00CB337D" w:rsidRPr="00D84F42">
              <w:rPr>
                <w:rFonts w:asciiTheme="minorHAnsi" w:hAnsiTheme="minorHAnsi" w:cstheme="minorBidi"/>
                <w:sz w:val="24"/>
                <w:szCs w:val="24"/>
              </w:rPr>
              <w:t>7</w:t>
            </w:r>
            <w:r w:rsidRPr="00D84F42">
              <w:rPr>
                <w:rFonts w:asciiTheme="minorHAnsi" w:hAnsiTheme="minorHAnsi" w:cstheme="minorBidi"/>
                <w:sz w:val="24"/>
                <w:szCs w:val="24"/>
              </w:rPr>
              <w:t>73</w:t>
            </w:r>
          </w:p>
        </w:tc>
      </w:tr>
      <w:tr w:rsidR="003077AE" w:rsidRPr="00D84F42" w14:paraId="14F35045" w14:textId="77777777" w:rsidTr="006B01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4F778497" w14:textId="77777777" w:rsidR="00AA6671" w:rsidRPr="00D84F42" w:rsidRDefault="00AA6671" w:rsidP="003077AE">
            <w:pPr>
              <w:spacing w:line="360" w:lineRule="auto"/>
              <w:rPr>
                <w:rFonts w:asciiTheme="minorHAnsi" w:hAnsiTheme="minorHAnsi" w:cstheme="minorBidi"/>
                <w:b w:val="0"/>
                <w:bCs w:val="0"/>
                <w:sz w:val="24"/>
                <w:szCs w:val="24"/>
              </w:rPr>
            </w:pPr>
            <w:r w:rsidRPr="00D84F42">
              <w:rPr>
                <w:rFonts w:asciiTheme="minorHAnsi" w:hAnsiTheme="minorHAnsi" w:cstheme="minorBidi"/>
                <w:b w:val="0"/>
                <w:bCs w:val="0"/>
                <w:sz w:val="24"/>
                <w:szCs w:val="24"/>
              </w:rPr>
              <w:t>Corporation tax</w:t>
            </w:r>
          </w:p>
        </w:tc>
        <w:tc>
          <w:tcPr>
            <w:tcW w:w="3005" w:type="dxa"/>
          </w:tcPr>
          <w:p w14:paraId="372684E0" w14:textId="77777777" w:rsidR="00AA6671" w:rsidRPr="00D84F42" w:rsidRDefault="00AA6671" w:rsidP="003077AE">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sz w:val="24"/>
                <w:szCs w:val="24"/>
              </w:rPr>
            </w:pPr>
          </w:p>
        </w:tc>
        <w:tc>
          <w:tcPr>
            <w:tcW w:w="3006" w:type="dxa"/>
          </w:tcPr>
          <w:p w14:paraId="5BC44E0E" w14:textId="77777777" w:rsidR="00AA6671" w:rsidRPr="00D84F42" w:rsidRDefault="00AA6671" w:rsidP="003077AE">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sz w:val="24"/>
                <w:szCs w:val="24"/>
              </w:rPr>
            </w:pPr>
            <w:r w:rsidRPr="00D84F42">
              <w:rPr>
                <w:rFonts w:asciiTheme="minorHAnsi" w:hAnsiTheme="minorHAnsi" w:cstheme="minorBidi"/>
                <w:sz w:val="24"/>
                <w:szCs w:val="24"/>
              </w:rPr>
              <w:t>(650)</w:t>
            </w:r>
          </w:p>
        </w:tc>
      </w:tr>
      <w:tr w:rsidR="003077AE" w:rsidRPr="00D84F42" w14:paraId="72FCA558" w14:textId="77777777" w:rsidTr="006B017D">
        <w:tc>
          <w:tcPr>
            <w:cnfStyle w:val="001000000000" w:firstRow="0" w:lastRow="0" w:firstColumn="1" w:lastColumn="0" w:oddVBand="0" w:evenVBand="0" w:oddHBand="0" w:evenHBand="0" w:firstRowFirstColumn="0" w:firstRowLastColumn="0" w:lastRowFirstColumn="0" w:lastRowLastColumn="0"/>
            <w:tcW w:w="3005" w:type="dxa"/>
          </w:tcPr>
          <w:p w14:paraId="555B3118" w14:textId="77777777" w:rsidR="00AA6671" w:rsidRPr="00D84F42" w:rsidRDefault="00AA6671" w:rsidP="003077AE">
            <w:pPr>
              <w:spacing w:line="360" w:lineRule="auto"/>
              <w:rPr>
                <w:rFonts w:asciiTheme="minorHAnsi" w:hAnsiTheme="minorHAnsi" w:cstheme="minorBidi"/>
                <w:b w:val="0"/>
                <w:bCs w:val="0"/>
                <w:sz w:val="24"/>
                <w:szCs w:val="24"/>
              </w:rPr>
            </w:pPr>
            <w:r w:rsidRPr="00D84F42">
              <w:rPr>
                <w:rFonts w:asciiTheme="minorHAnsi" w:hAnsiTheme="minorHAnsi" w:cstheme="minorBidi"/>
                <w:b w:val="0"/>
                <w:bCs w:val="0"/>
                <w:sz w:val="24"/>
                <w:szCs w:val="24"/>
              </w:rPr>
              <w:t>Profit after tax</w:t>
            </w:r>
          </w:p>
        </w:tc>
        <w:tc>
          <w:tcPr>
            <w:tcW w:w="3005" w:type="dxa"/>
          </w:tcPr>
          <w:p w14:paraId="2677513E" w14:textId="77777777" w:rsidR="00AA6671" w:rsidRPr="00D84F42" w:rsidRDefault="00AA6671" w:rsidP="003077AE">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sz w:val="24"/>
                <w:szCs w:val="24"/>
              </w:rPr>
            </w:pPr>
          </w:p>
        </w:tc>
        <w:tc>
          <w:tcPr>
            <w:tcW w:w="3006" w:type="dxa"/>
          </w:tcPr>
          <w:p w14:paraId="4A74841A" w14:textId="2F55DCDC" w:rsidR="00AA6671" w:rsidRPr="00D84F42" w:rsidRDefault="00CB337D" w:rsidP="003077AE">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sz w:val="24"/>
                <w:szCs w:val="24"/>
              </w:rPr>
            </w:pPr>
            <w:r w:rsidRPr="00D84F42">
              <w:rPr>
                <w:rFonts w:asciiTheme="minorHAnsi" w:hAnsiTheme="minorHAnsi" w:cstheme="minorBidi"/>
                <w:sz w:val="24"/>
                <w:szCs w:val="24"/>
              </w:rPr>
              <w:t>20</w:t>
            </w:r>
            <w:r w:rsidR="00AA6671" w:rsidRPr="00D84F42">
              <w:rPr>
                <w:rFonts w:asciiTheme="minorHAnsi" w:hAnsiTheme="minorHAnsi" w:cstheme="minorBidi"/>
                <w:sz w:val="24"/>
                <w:szCs w:val="24"/>
              </w:rPr>
              <w:t>,1</w:t>
            </w:r>
            <w:r w:rsidRPr="00D84F42">
              <w:rPr>
                <w:rFonts w:asciiTheme="minorHAnsi" w:hAnsiTheme="minorHAnsi" w:cstheme="minorBidi"/>
                <w:sz w:val="24"/>
                <w:szCs w:val="24"/>
              </w:rPr>
              <w:t>2</w:t>
            </w:r>
            <w:r w:rsidR="00AA6671" w:rsidRPr="00D84F42">
              <w:rPr>
                <w:rFonts w:asciiTheme="minorHAnsi" w:hAnsiTheme="minorHAnsi" w:cstheme="minorBidi"/>
                <w:sz w:val="24"/>
                <w:szCs w:val="24"/>
              </w:rPr>
              <w:t>3</w:t>
            </w:r>
          </w:p>
        </w:tc>
      </w:tr>
    </w:tbl>
    <w:p w14:paraId="4898EDBE" w14:textId="2DE570F6" w:rsidR="003077AE" w:rsidRPr="00D84F42" w:rsidRDefault="00AA6671" w:rsidP="003077AE">
      <w:pPr>
        <w:spacing w:line="360" w:lineRule="auto"/>
        <w:rPr>
          <w:rFonts w:asciiTheme="minorHAnsi" w:hAnsiTheme="minorHAnsi" w:cstheme="minorBidi"/>
          <w:b/>
          <w:bCs/>
          <w:sz w:val="24"/>
          <w:szCs w:val="24"/>
        </w:rPr>
      </w:pPr>
      <w:r w:rsidRPr="00D84F42">
        <w:rPr>
          <w:rFonts w:asciiTheme="minorHAnsi" w:hAnsiTheme="minorHAnsi" w:cstheme="minorBidi"/>
          <w:b/>
          <w:bCs/>
          <w:sz w:val="24"/>
          <w:szCs w:val="24"/>
        </w:rPr>
        <w:t xml:space="preserve">                                                   </w:t>
      </w:r>
    </w:p>
    <w:p w14:paraId="1C053DA6" w14:textId="77777777" w:rsidR="00AA6671" w:rsidRPr="00D84F42" w:rsidRDefault="00AA6671" w:rsidP="003077AE">
      <w:pPr>
        <w:spacing w:line="360" w:lineRule="auto"/>
        <w:rPr>
          <w:rFonts w:asciiTheme="minorHAnsi" w:hAnsiTheme="minorHAnsi" w:cstheme="minorBidi"/>
          <w:sz w:val="24"/>
          <w:szCs w:val="24"/>
          <w:lang w:val="en-US"/>
        </w:rPr>
      </w:pPr>
    </w:p>
    <w:p w14:paraId="101AC5B3" w14:textId="1AC53EFA" w:rsidR="00AA6671" w:rsidRPr="00D84F42" w:rsidRDefault="00AA6671" w:rsidP="003077AE">
      <w:pPr>
        <w:spacing w:line="360" w:lineRule="auto"/>
        <w:rPr>
          <w:rFonts w:asciiTheme="minorHAnsi" w:hAnsiTheme="minorHAnsi" w:cstheme="minorBidi"/>
          <w:b/>
          <w:bCs/>
          <w:sz w:val="24"/>
          <w:szCs w:val="24"/>
          <w:lang w:val="en-US"/>
        </w:rPr>
      </w:pPr>
      <w:r w:rsidRPr="00D84F42">
        <w:rPr>
          <w:rFonts w:asciiTheme="minorHAnsi" w:hAnsiTheme="minorHAnsi" w:cstheme="minorBidi"/>
          <w:b/>
          <w:bCs/>
          <w:sz w:val="24"/>
          <w:szCs w:val="24"/>
          <w:highlight w:val="yellow"/>
          <w:lang w:val="en-US"/>
        </w:rPr>
        <w:t>Question 2</w:t>
      </w:r>
      <w:r w:rsidR="003905B0" w:rsidRPr="00D84F42">
        <w:rPr>
          <w:rFonts w:asciiTheme="minorHAnsi" w:hAnsiTheme="minorHAnsi" w:cstheme="minorBidi"/>
          <w:b/>
          <w:bCs/>
          <w:sz w:val="24"/>
          <w:szCs w:val="24"/>
          <w:lang w:val="en-US"/>
        </w:rPr>
        <w:tab/>
      </w:r>
      <w:r w:rsidR="003905B0" w:rsidRPr="00D84F42">
        <w:rPr>
          <w:rFonts w:asciiTheme="minorHAnsi" w:hAnsiTheme="minorHAnsi" w:cstheme="minorBidi"/>
          <w:b/>
          <w:bCs/>
          <w:sz w:val="24"/>
          <w:szCs w:val="24"/>
          <w:lang w:val="en-US"/>
        </w:rPr>
        <w:tab/>
      </w:r>
      <w:r w:rsidR="003905B0" w:rsidRPr="00D84F42">
        <w:rPr>
          <w:rFonts w:asciiTheme="minorHAnsi" w:hAnsiTheme="minorHAnsi" w:cstheme="minorBidi"/>
          <w:b/>
          <w:bCs/>
          <w:sz w:val="24"/>
          <w:szCs w:val="24"/>
          <w:lang w:val="en-US"/>
        </w:rPr>
        <w:tab/>
      </w:r>
      <w:r w:rsidR="003905B0" w:rsidRPr="00D84F42">
        <w:rPr>
          <w:rFonts w:asciiTheme="minorHAnsi" w:hAnsiTheme="minorHAnsi" w:cstheme="minorBidi"/>
          <w:b/>
          <w:bCs/>
          <w:sz w:val="24"/>
          <w:szCs w:val="24"/>
          <w:lang w:val="en-US"/>
        </w:rPr>
        <w:tab/>
      </w:r>
      <w:r w:rsidR="003905B0" w:rsidRPr="00D84F42">
        <w:rPr>
          <w:rFonts w:asciiTheme="minorHAnsi" w:hAnsiTheme="minorHAnsi" w:cstheme="minorBidi"/>
          <w:b/>
          <w:bCs/>
          <w:sz w:val="24"/>
          <w:szCs w:val="24"/>
          <w:lang w:val="en-US"/>
        </w:rPr>
        <w:tab/>
      </w:r>
      <w:r w:rsidR="003905B0" w:rsidRPr="00D84F42">
        <w:rPr>
          <w:rFonts w:asciiTheme="minorHAnsi" w:hAnsiTheme="minorHAnsi" w:cstheme="minorBidi"/>
          <w:b/>
          <w:bCs/>
          <w:sz w:val="24"/>
          <w:szCs w:val="24"/>
          <w:lang w:val="en-US"/>
        </w:rPr>
        <w:tab/>
      </w:r>
      <w:r w:rsidR="003905B0" w:rsidRPr="00D84F42">
        <w:rPr>
          <w:rFonts w:asciiTheme="minorHAnsi" w:hAnsiTheme="minorHAnsi" w:cstheme="minorBidi"/>
          <w:b/>
          <w:bCs/>
          <w:sz w:val="24"/>
          <w:szCs w:val="24"/>
          <w:lang w:val="en-US"/>
        </w:rPr>
        <w:tab/>
      </w:r>
      <w:r w:rsidR="003905B0" w:rsidRPr="00D84F42">
        <w:rPr>
          <w:rFonts w:asciiTheme="minorHAnsi" w:hAnsiTheme="minorHAnsi" w:cstheme="minorBidi"/>
          <w:b/>
          <w:bCs/>
          <w:sz w:val="24"/>
          <w:szCs w:val="24"/>
          <w:lang w:val="en-US"/>
        </w:rPr>
        <w:tab/>
      </w:r>
      <w:r w:rsidR="003905B0" w:rsidRPr="00D84F42">
        <w:rPr>
          <w:rFonts w:asciiTheme="minorHAnsi" w:hAnsiTheme="minorHAnsi" w:cstheme="minorBidi"/>
          <w:b/>
          <w:bCs/>
          <w:sz w:val="24"/>
          <w:szCs w:val="24"/>
          <w:lang w:val="en-US"/>
        </w:rPr>
        <w:tab/>
      </w:r>
      <w:r w:rsidR="003905B0" w:rsidRPr="00D84F42">
        <w:rPr>
          <w:rFonts w:asciiTheme="minorHAnsi" w:hAnsiTheme="minorHAnsi" w:cstheme="minorBidi"/>
          <w:b/>
          <w:bCs/>
          <w:sz w:val="24"/>
          <w:szCs w:val="24"/>
          <w:lang w:val="en-US"/>
        </w:rPr>
        <w:tab/>
      </w:r>
    </w:p>
    <w:p w14:paraId="3A8B5654" w14:textId="6F526D9E" w:rsidR="00987EEB" w:rsidRPr="00D84F42" w:rsidRDefault="003905B0" w:rsidP="00AD0A23">
      <w:pPr>
        <w:spacing w:line="360" w:lineRule="auto"/>
        <w:jc w:val="right"/>
        <w:rPr>
          <w:rFonts w:asciiTheme="minorHAnsi" w:hAnsiTheme="minorHAnsi" w:cstheme="minorBidi"/>
          <w:b/>
          <w:bCs/>
          <w:sz w:val="24"/>
          <w:szCs w:val="24"/>
          <w:lang w:val="en-US"/>
        </w:rPr>
      </w:pPr>
      <w:r w:rsidRPr="00D84F42">
        <w:rPr>
          <w:rFonts w:asciiTheme="minorHAnsi" w:hAnsiTheme="minorHAnsi" w:cstheme="minorBidi"/>
          <w:b/>
          <w:bCs/>
          <w:sz w:val="24"/>
          <w:szCs w:val="24"/>
          <w:lang w:val="en-US"/>
        </w:rPr>
        <w:t>20</w:t>
      </w:r>
      <w:r w:rsidR="00AD0A23" w:rsidRPr="00D84F42">
        <w:rPr>
          <w:rFonts w:asciiTheme="minorHAnsi" w:hAnsiTheme="minorHAnsi" w:cstheme="minorBidi"/>
          <w:b/>
          <w:bCs/>
          <w:sz w:val="24"/>
          <w:szCs w:val="24"/>
          <w:lang w:val="en-US"/>
        </w:rPr>
        <w:t>19</w:t>
      </w:r>
      <w:r w:rsidRPr="00D84F42">
        <w:rPr>
          <w:rFonts w:asciiTheme="minorHAnsi" w:hAnsiTheme="minorHAnsi" w:cstheme="minorBidi"/>
          <w:b/>
          <w:bCs/>
          <w:sz w:val="24"/>
          <w:szCs w:val="24"/>
          <w:lang w:val="en-US"/>
        </w:rPr>
        <w:tab/>
      </w:r>
      <w:r w:rsidRPr="00D84F42">
        <w:rPr>
          <w:rFonts w:asciiTheme="minorHAnsi" w:hAnsiTheme="minorHAnsi" w:cstheme="minorBidi"/>
          <w:b/>
          <w:bCs/>
          <w:sz w:val="24"/>
          <w:szCs w:val="24"/>
          <w:lang w:val="en-US"/>
        </w:rPr>
        <w:tab/>
        <w:t>20</w:t>
      </w:r>
      <w:r w:rsidR="00AD0A23" w:rsidRPr="00D84F42">
        <w:rPr>
          <w:rFonts w:asciiTheme="minorHAnsi" w:hAnsiTheme="minorHAnsi" w:cstheme="minorBidi"/>
          <w:b/>
          <w:bCs/>
          <w:sz w:val="24"/>
          <w:szCs w:val="24"/>
          <w:lang w:val="en-US"/>
        </w:rPr>
        <w:t>18</w:t>
      </w:r>
    </w:p>
    <w:tbl>
      <w:tblPr>
        <w:tblStyle w:val="TableGrid"/>
        <w:tblW w:w="0" w:type="auto"/>
        <w:tblInd w:w="108" w:type="dxa"/>
        <w:tblLook w:val="01E0" w:firstRow="1" w:lastRow="1" w:firstColumn="1" w:lastColumn="1" w:noHBand="0" w:noVBand="0"/>
      </w:tblPr>
      <w:tblGrid>
        <w:gridCol w:w="2581"/>
        <w:gridCol w:w="2984"/>
        <w:gridCol w:w="1675"/>
        <w:gridCol w:w="1668"/>
      </w:tblGrid>
      <w:tr w:rsidR="00AD0A23" w:rsidRPr="00D84F42" w14:paraId="2E03FD9F" w14:textId="77777777" w:rsidTr="00AD0A23">
        <w:trPr>
          <w:trHeight w:val="270"/>
        </w:trPr>
        <w:tc>
          <w:tcPr>
            <w:tcW w:w="2581" w:type="dxa"/>
          </w:tcPr>
          <w:p w14:paraId="2629667D" w14:textId="77777777" w:rsidR="00AD0A23" w:rsidRPr="00D84F42" w:rsidRDefault="00AD0A23" w:rsidP="00AD0A23">
            <w:pPr>
              <w:widowControl/>
              <w:autoSpaceDE/>
              <w:autoSpaceDN/>
              <w:rPr>
                <w:rFonts w:asciiTheme="minorHAnsi" w:eastAsia="DengXian" w:hAnsiTheme="minorHAnsi" w:cs="Arial"/>
                <w:b/>
                <w:sz w:val="24"/>
                <w:szCs w:val="24"/>
                <w:lang w:eastAsia="zh-CN"/>
              </w:rPr>
            </w:pPr>
            <w:r w:rsidRPr="00D84F42">
              <w:rPr>
                <w:rFonts w:asciiTheme="minorHAnsi" w:eastAsia="DengXian" w:hAnsiTheme="minorHAnsi" w:cs="Arial"/>
                <w:b/>
                <w:sz w:val="24"/>
                <w:szCs w:val="24"/>
                <w:lang w:eastAsia="zh-CN"/>
              </w:rPr>
              <w:t>Ratio</w:t>
            </w:r>
          </w:p>
        </w:tc>
        <w:tc>
          <w:tcPr>
            <w:tcW w:w="2984" w:type="dxa"/>
          </w:tcPr>
          <w:p w14:paraId="1D4D922B" w14:textId="77777777" w:rsidR="00AD0A23" w:rsidRPr="00D84F42" w:rsidRDefault="00AD0A23" w:rsidP="00AD0A23">
            <w:pPr>
              <w:widowControl/>
              <w:autoSpaceDE/>
              <w:autoSpaceDN/>
              <w:rPr>
                <w:rFonts w:asciiTheme="minorHAnsi" w:eastAsia="DengXian" w:hAnsiTheme="minorHAnsi" w:cs="Arial"/>
                <w:b/>
                <w:sz w:val="24"/>
                <w:szCs w:val="24"/>
                <w:lang w:eastAsia="zh-CN"/>
              </w:rPr>
            </w:pPr>
            <w:r w:rsidRPr="00D84F42">
              <w:rPr>
                <w:rFonts w:asciiTheme="minorHAnsi" w:eastAsia="DengXian" w:hAnsiTheme="minorHAnsi" w:cs="Arial"/>
                <w:b/>
                <w:sz w:val="24"/>
                <w:szCs w:val="24"/>
                <w:lang w:eastAsia="zh-CN"/>
              </w:rPr>
              <w:t>Working (2019)</w:t>
            </w:r>
          </w:p>
        </w:tc>
        <w:tc>
          <w:tcPr>
            <w:tcW w:w="1675" w:type="dxa"/>
          </w:tcPr>
          <w:p w14:paraId="43ED3D69" w14:textId="77777777" w:rsidR="00AD0A23" w:rsidRPr="00D84F42" w:rsidRDefault="00AD0A23" w:rsidP="00AD0A23">
            <w:pPr>
              <w:widowControl/>
              <w:autoSpaceDE/>
              <w:autoSpaceDN/>
              <w:jc w:val="center"/>
              <w:rPr>
                <w:rFonts w:asciiTheme="minorHAnsi" w:eastAsia="DengXian" w:hAnsiTheme="minorHAnsi" w:cs="Arial"/>
                <w:b/>
                <w:sz w:val="24"/>
                <w:szCs w:val="24"/>
                <w:lang w:eastAsia="zh-CN"/>
              </w:rPr>
            </w:pPr>
            <w:r w:rsidRPr="00D84F42">
              <w:rPr>
                <w:rFonts w:asciiTheme="minorHAnsi" w:eastAsia="DengXian" w:hAnsiTheme="minorHAnsi" w:cs="Arial"/>
                <w:b/>
                <w:sz w:val="24"/>
                <w:szCs w:val="24"/>
                <w:lang w:eastAsia="zh-CN"/>
              </w:rPr>
              <w:t>2019</w:t>
            </w:r>
          </w:p>
        </w:tc>
        <w:tc>
          <w:tcPr>
            <w:tcW w:w="1668" w:type="dxa"/>
          </w:tcPr>
          <w:p w14:paraId="7F59AB0D" w14:textId="77777777" w:rsidR="00AD0A23" w:rsidRPr="00D84F42" w:rsidRDefault="00AD0A23" w:rsidP="00AD0A23">
            <w:pPr>
              <w:widowControl/>
              <w:autoSpaceDE/>
              <w:autoSpaceDN/>
              <w:jc w:val="center"/>
              <w:rPr>
                <w:rFonts w:asciiTheme="minorHAnsi" w:eastAsia="DengXian" w:hAnsiTheme="minorHAnsi" w:cs="Arial"/>
                <w:b/>
                <w:sz w:val="24"/>
                <w:szCs w:val="24"/>
                <w:lang w:eastAsia="zh-CN"/>
              </w:rPr>
            </w:pPr>
            <w:r w:rsidRPr="00D84F42">
              <w:rPr>
                <w:rFonts w:asciiTheme="minorHAnsi" w:eastAsia="DengXian" w:hAnsiTheme="minorHAnsi" w:cs="Arial"/>
                <w:b/>
                <w:sz w:val="24"/>
                <w:szCs w:val="24"/>
                <w:lang w:eastAsia="zh-CN"/>
              </w:rPr>
              <w:t>2018</w:t>
            </w:r>
          </w:p>
        </w:tc>
      </w:tr>
      <w:tr w:rsidR="00AD0A23" w:rsidRPr="00D84F42" w14:paraId="2C1FC5C5" w14:textId="77777777" w:rsidTr="00AD0A23">
        <w:trPr>
          <w:trHeight w:val="270"/>
        </w:trPr>
        <w:tc>
          <w:tcPr>
            <w:tcW w:w="2581" w:type="dxa"/>
          </w:tcPr>
          <w:p w14:paraId="6A2585D1" w14:textId="77777777" w:rsidR="00AD0A23" w:rsidRPr="00D84F42" w:rsidRDefault="00AD0A23" w:rsidP="00AD0A23">
            <w:pPr>
              <w:widowControl/>
              <w:autoSpaceDE/>
              <w:autoSpaceDN/>
              <w:rPr>
                <w:rFonts w:asciiTheme="minorHAnsi" w:eastAsia="DengXian" w:hAnsiTheme="minorHAnsi" w:cs="Arial"/>
                <w:sz w:val="24"/>
                <w:szCs w:val="24"/>
                <w:lang w:eastAsia="zh-CN"/>
              </w:rPr>
            </w:pPr>
            <w:r w:rsidRPr="00D84F42">
              <w:rPr>
                <w:rFonts w:asciiTheme="minorHAnsi" w:eastAsia="DengXian" w:hAnsiTheme="minorHAnsi" w:cs="Arial"/>
                <w:sz w:val="24"/>
                <w:szCs w:val="24"/>
                <w:lang w:eastAsia="zh-CN"/>
              </w:rPr>
              <w:t>ROCE</w:t>
            </w:r>
          </w:p>
        </w:tc>
        <w:tc>
          <w:tcPr>
            <w:tcW w:w="2984" w:type="dxa"/>
          </w:tcPr>
          <w:p w14:paraId="3C8B8096" w14:textId="77777777" w:rsidR="00AD0A23" w:rsidRPr="00D84F42" w:rsidRDefault="00AD0A23" w:rsidP="00AD0A23">
            <w:pPr>
              <w:widowControl/>
              <w:autoSpaceDE/>
              <w:autoSpaceDN/>
              <w:rPr>
                <w:rFonts w:asciiTheme="minorHAnsi" w:eastAsia="DengXian" w:hAnsiTheme="minorHAnsi" w:cs="Arial"/>
                <w:sz w:val="24"/>
                <w:szCs w:val="24"/>
                <w:lang w:eastAsia="zh-CN"/>
              </w:rPr>
            </w:pPr>
            <w:r w:rsidRPr="00D84F42">
              <w:rPr>
                <w:rFonts w:asciiTheme="minorHAnsi" w:eastAsia="DengXian" w:hAnsiTheme="minorHAnsi" w:cs="Arial"/>
                <w:sz w:val="24"/>
                <w:szCs w:val="24"/>
                <w:lang w:eastAsia="zh-CN"/>
              </w:rPr>
              <w:t>23/ (286.1-151)X100</w:t>
            </w:r>
          </w:p>
        </w:tc>
        <w:tc>
          <w:tcPr>
            <w:tcW w:w="1675" w:type="dxa"/>
          </w:tcPr>
          <w:p w14:paraId="4ED0D647" w14:textId="77777777" w:rsidR="00AD0A23" w:rsidRPr="00D84F42" w:rsidRDefault="00AD0A23" w:rsidP="00AD0A23">
            <w:pPr>
              <w:widowControl/>
              <w:autoSpaceDE/>
              <w:autoSpaceDN/>
              <w:jc w:val="center"/>
              <w:rPr>
                <w:rFonts w:asciiTheme="minorHAnsi" w:eastAsia="DengXian" w:hAnsiTheme="minorHAnsi" w:cs="Arial"/>
                <w:sz w:val="24"/>
                <w:szCs w:val="24"/>
                <w:lang w:eastAsia="zh-CN"/>
              </w:rPr>
            </w:pPr>
            <w:r w:rsidRPr="00D84F42">
              <w:rPr>
                <w:rFonts w:asciiTheme="minorHAnsi" w:eastAsia="DengXian" w:hAnsiTheme="minorHAnsi" w:cs="Arial"/>
                <w:sz w:val="24"/>
                <w:szCs w:val="24"/>
                <w:lang w:eastAsia="zh-CN"/>
              </w:rPr>
              <w:t>17.0%</w:t>
            </w:r>
          </w:p>
        </w:tc>
        <w:tc>
          <w:tcPr>
            <w:tcW w:w="1668" w:type="dxa"/>
          </w:tcPr>
          <w:p w14:paraId="3CB94F30" w14:textId="77777777" w:rsidR="00AD0A23" w:rsidRPr="00D84F42" w:rsidRDefault="00AD0A23" w:rsidP="00AD0A23">
            <w:pPr>
              <w:widowControl/>
              <w:autoSpaceDE/>
              <w:autoSpaceDN/>
              <w:jc w:val="center"/>
              <w:rPr>
                <w:rFonts w:asciiTheme="minorHAnsi" w:eastAsia="DengXian" w:hAnsiTheme="minorHAnsi" w:cs="Arial"/>
                <w:sz w:val="24"/>
                <w:szCs w:val="24"/>
                <w:lang w:eastAsia="zh-CN"/>
              </w:rPr>
            </w:pPr>
            <w:r w:rsidRPr="00D84F42">
              <w:rPr>
                <w:rFonts w:asciiTheme="minorHAnsi" w:eastAsia="DengXian" w:hAnsiTheme="minorHAnsi" w:cs="Arial"/>
                <w:sz w:val="24"/>
                <w:szCs w:val="24"/>
                <w:lang w:eastAsia="zh-CN"/>
              </w:rPr>
              <w:t>20.4%</w:t>
            </w:r>
          </w:p>
        </w:tc>
      </w:tr>
      <w:tr w:rsidR="00AD0A23" w:rsidRPr="00D84F42" w14:paraId="29AF6375" w14:textId="77777777" w:rsidTr="00AD0A23">
        <w:trPr>
          <w:trHeight w:val="270"/>
        </w:trPr>
        <w:tc>
          <w:tcPr>
            <w:tcW w:w="2581" w:type="dxa"/>
          </w:tcPr>
          <w:p w14:paraId="59F2EE88" w14:textId="77777777" w:rsidR="00AD0A23" w:rsidRPr="00D84F42" w:rsidRDefault="00AD0A23" w:rsidP="00AD0A23">
            <w:pPr>
              <w:widowControl/>
              <w:autoSpaceDE/>
              <w:autoSpaceDN/>
              <w:rPr>
                <w:rFonts w:asciiTheme="minorHAnsi" w:eastAsia="DengXian" w:hAnsiTheme="minorHAnsi" w:cs="Arial"/>
                <w:sz w:val="24"/>
                <w:szCs w:val="24"/>
                <w:lang w:eastAsia="zh-CN"/>
              </w:rPr>
            </w:pPr>
            <w:r w:rsidRPr="00D84F42">
              <w:rPr>
                <w:rFonts w:asciiTheme="minorHAnsi" w:eastAsia="DengXian" w:hAnsiTheme="minorHAnsi" w:cs="Arial"/>
                <w:sz w:val="24"/>
                <w:szCs w:val="24"/>
                <w:lang w:eastAsia="zh-CN"/>
              </w:rPr>
              <w:t>Return on equity</w:t>
            </w:r>
          </w:p>
        </w:tc>
        <w:tc>
          <w:tcPr>
            <w:tcW w:w="2984" w:type="dxa"/>
          </w:tcPr>
          <w:p w14:paraId="57B5BAAF" w14:textId="77777777" w:rsidR="00AD0A23" w:rsidRPr="00D84F42" w:rsidRDefault="00AD0A23" w:rsidP="00AD0A23">
            <w:pPr>
              <w:widowControl/>
              <w:autoSpaceDE/>
              <w:autoSpaceDN/>
              <w:rPr>
                <w:rFonts w:asciiTheme="minorHAnsi" w:eastAsia="DengXian" w:hAnsiTheme="minorHAnsi" w:cs="Arial"/>
                <w:sz w:val="24"/>
                <w:szCs w:val="24"/>
                <w:lang w:eastAsia="zh-CN"/>
              </w:rPr>
            </w:pPr>
            <w:r w:rsidRPr="00D84F42">
              <w:rPr>
                <w:rFonts w:asciiTheme="minorHAnsi" w:eastAsia="DengXian" w:hAnsiTheme="minorHAnsi" w:cs="Arial"/>
                <w:sz w:val="24"/>
                <w:szCs w:val="24"/>
                <w:lang w:eastAsia="zh-CN"/>
              </w:rPr>
              <w:t>12.9/93.2</w:t>
            </w:r>
          </w:p>
        </w:tc>
        <w:tc>
          <w:tcPr>
            <w:tcW w:w="1675" w:type="dxa"/>
          </w:tcPr>
          <w:p w14:paraId="71C7BF43" w14:textId="77777777" w:rsidR="00AD0A23" w:rsidRPr="00D84F42" w:rsidRDefault="00AD0A23" w:rsidP="00AD0A23">
            <w:pPr>
              <w:widowControl/>
              <w:autoSpaceDE/>
              <w:autoSpaceDN/>
              <w:jc w:val="center"/>
              <w:rPr>
                <w:rFonts w:asciiTheme="minorHAnsi" w:eastAsia="DengXian" w:hAnsiTheme="minorHAnsi" w:cs="Arial"/>
                <w:sz w:val="24"/>
                <w:szCs w:val="24"/>
                <w:lang w:eastAsia="zh-CN"/>
              </w:rPr>
            </w:pPr>
            <w:r w:rsidRPr="00D84F42">
              <w:rPr>
                <w:rFonts w:asciiTheme="minorHAnsi" w:eastAsia="DengXian" w:hAnsiTheme="minorHAnsi" w:cs="Arial"/>
                <w:sz w:val="24"/>
                <w:szCs w:val="24"/>
                <w:lang w:eastAsia="zh-CN"/>
              </w:rPr>
              <w:t>13.8%</w:t>
            </w:r>
          </w:p>
        </w:tc>
        <w:tc>
          <w:tcPr>
            <w:tcW w:w="1668" w:type="dxa"/>
          </w:tcPr>
          <w:p w14:paraId="17015891" w14:textId="77777777" w:rsidR="00AD0A23" w:rsidRPr="00D84F42" w:rsidRDefault="00AD0A23" w:rsidP="00AD0A23">
            <w:pPr>
              <w:widowControl/>
              <w:autoSpaceDE/>
              <w:autoSpaceDN/>
              <w:jc w:val="center"/>
              <w:rPr>
                <w:rFonts w:asciiTheme="minorHAnsi" w:eastAsia="DengXian" w:hAnsiTheme="minorHAnsi" w:cs="Arial"/>
                <w:sz w:val="24"/>
                <w:szCs w:val="24"/>
                <w:lang w:eastAsia="zh-CN"/>
              </w:rPr>
            </w:pPr>
            <w:r w:rsidRPr="00D84F42">
              <w:rPr>
                <w:rFonts w:asciiTheme="minorHAnsi" w:eastAsia="DengXian" w:hAnsiTheme="minorHAnsi" w:cs="Arial"/>
                <w:sz w:val="24"/>
                <w:szCs w:val="24"/>
                <w:lang w:eastAsia="zh-CN"/>
              </w:rPr>
              <w:t>22.7%</w:t>
            </w:r>
          </w:p>
        </w:tc>
      </w:tr>
      <w:tr w:rsidR="00AD0A23" w:rsidRPr="00D84F42" w14:paraId="7BC701E3" w14:textId="77777777" w:rsidTr="00AD0A23">
        <w:trPr>
          <w:trHeight w:val="270"/>
        </w:trPr>
        <w:tc>
          <w:tcPr>
            <w:tcW w:w="2581" w:type="dxa"/>
          </w:tcPr>
          <w:p w14:paraId="184BAC7F" w14:textId="77777777" w:rsidR="00AD0A23" w:rsidRPr="00D84F42" w:rsidRDefault="00AD0A23" w:rsidP="00AD0A23">
            <w:pPr>
              <w:widowControl/>
              <w:autoSpaceDE/>
              <w:autoSpaceDN/>
              <w:rPr>
                <w:rFonts w:asciiTheme="minorHAnsi" w:eastAsia="DengXian" w:hAnsiTheme="minorHAnsi" w:cs="Arial"/>
                <w:sz w:val="24"/>
                <w:szCs w:val="24"/>
                <w:lang w:eastAsia="zh-CN"/>
              </w:rPr>
            </w:pPr>
            <w:r w:rsidRPr="00D84F42">
              <w:rPr>
                <w:rFonts w:asciiTheme="minorHAnsi" w:eastAsia="DengXian" w:hAnsiTheme="minorHAnsi" w:cs="Arial"/>
                <w:sz w:val="24"/>
                <w:szCs w:val="24"/>
                <w:lang w:eastAsia="zh-CN"/>
              </w:rPr>
              <w:t>Gross profit margin</w:t>
            </w:r>
          </w:p>
        </w:tc>
        <w:tc>
          <w:tcPr>
            <w:tcW w:w="2984" w:type="dxa"/>
          </w:tcPr>
          <w:p w14:paraId="2A254673" w14:textId="77777777" w:rsidR="00AD0A23" w:rsidRPr="00D84F42" w:rsidRDefault="00AD0A23" w:rsidP="00AD0A23">
            <w:pPr>
              <w:widowControl/>
              <w:autoSpaceDE/>
              <w:autoSpaceDN/>
              <w:rPr>
                <w:rFonts w:asciiTheme="minorHAnsi" w:eastAsia="DengXian" w:hAnsiTheme="minorHAnsi" w:cs="Arial"/>
                <w:sz w:val="24"/>
                <w:szCs w:val="24"/>
                <w:lang w:eastAsia="zh-CN"/>
              </w:rPr>
            </w:pPr>
            <w:r w:rsidRPr="00D84F42">
              <w:rPr>
                <w:rFonts w:asciiTheme="minorHAnsi" w:eastAsia="DengXian" w:hAnsiTheme="minorHAnsi" w:cs="Arial"/>
                <w:sz w:val="24"/>
                <w:szCs w:val="24"/>
                <w:lang w:eastAsia="zh-CN"/>
              </w:rPr>
              <w:t>191.8/501.3</w:t>
            </w:r>
          </w:p>
        </w:tc>
        <w:tc>
          <w:tcPr>
            <w:tcW w:w="1675" w:type="dxa"/>
          </w:tcPr>
          <w:p w14:paraId="730C7A19" w14:textId="77777777" w:rsidR="00AD0A23" w:rsidRPr="00D84F42" w:rsidRDefault="00AD0A23" w:rsidP="00AD0A23">
            <w:pPr>
              <w:widowControl/>
              <w:autoSpaceDE/>
              <w:autoSpaceDN/>
              <w:jc w:val="center"/>
              <w:rPr>
                <w:rFonts w:asciiTheme="minorHAnsi" w:eastAsia="DengXian" w:hAnsiTheme="minorHAnsi" w:cs="Arial"/>
                <w:sz w:val="24"/>
                <w:szCs w:val="24"/>
                <w:lang w:eastAsia="zh-CN"/>
              </w:rPr>
            </w:pPr>
            <w:r w:rsidRPr="00D84F42">
              <w:rPr>
                <w:rFonts w:asciiTheme="minorHAnsi" w:eastAsia="DengXian" w:hAnsiTheme="minorHAnsi" w:cs="Arial"/>
                <w:sz w:val="24"/>
                <w:szCs w:val="24"/>
                <w:lang w:eastAsia="zh-CN"/>
              </w:rPr>
              <w:t>38.3%</w:t>
            </w:r>
          </w:p>
        </w:tc>
        <w:tc>
          <w:tcPr>
            <w:tcW w:w="1668" w:type="dxa"/>
          </w:tcPr>
          <w:p w14:paraId="40B5067F" w14:textId="77777777" w:rsidR="00AD0A23" w:rsidRPr="00D84F42" w:rsidRDefault="00AD0A23" w:rsidP="00AD0A23">
            <w:pPr>
              <w:widowControl/>
              <w:autoSpaceDE/>
              <w:autoSpaceDN/>
              <w:jc w:val="center"/>
              <w:rPr>
                <w:rFonts w:asciiTheme="minorHAnsi" w:eastAsia="DengXian" w:hAnsiTheme="minorHAnsi" w:cs="Arial"/>
                <w:sz w:val="24"/>
                <w:szCs w:val="24"/>
                <w:lang w:eastAsia="zh-CN"/>
              </w:rPr>
            </w:pPr>
            <w:r w:rsidRPr="00D84F42">
              <w:rPr>
                <w:rFonts w:asciiTheme="minorHAnsi" w:eastAsia="DengXian" w:hAnsiTheme="minorHAnsi" w:cs="Arial"/>
                <w:sz w:val="24"/>
                <w:szCs w:val="24"/>
                <w:lang w:eastAsia="zh-CN"/>
              </w:rPr>
              <w:t>38.4%</w:t>
            </w:r>
          </w:p>
        </w:tc>
      </w:tr>
      <w:tr w:rsidR="00AD0A23" w:rsidRPr="00D84F42" w14:paraId="55CCD572" w14:textId="77777777" w:rsidTr="00AD0A23">
        <w:trPr>
          <w:trHeight w:val="270"/>
        </w:trPr>
        <w:tc>
          <w:tcPr>
            <w:tcW w:w="2581" w:type="dxa"/>
          </w:tcPr>
          <w:p w14:paraId="1CA053CF" w14:textId="77777777" w:rsidR="00AD0A23" w:rsidRPr="00D84F42" w:rsidRDefault="00AD0A23" w:rsidP="00AD0A23">
            <w:pPr>
              <w:widowControl/>
              <w:autoSpaceDE/>
              <w:autoSpaceDN/>
              <w:rPr>
                <w:rFonts w:asciiTheme="minorHAnsi" w:eastAsia="DengXian" w:hAnsiTheme="minorHAnsi" w:cs="Arial"/>
                <w:sz w:val="24"/>
                <w:szCs w:val="24"/>
                <w:lang w:eastAsia="zh-CN"/>
              </w:rPr>
            </w:pPr>
            <w:r w:rsidRPr="00D84F42">
              <w:rPr>
                <w:rFonts w:asciiTheme="minorHAnsi" w:eastAsia="DengXian" w:hAnsiTheme="minorHAnsi" w:cs="Arial"/>
                <w:sz w:val="24"/>
                <w:szCs w:val="24"/>
                <w:lang w:eastAsia="zh-CN"/>
              </w:rPr>
              <w:t>Net profit margin</w:t>
            </w:r>
          </w:p>
        </w:tc>
        <w:tc>
          <w:tcPr>
            <w:tcW w:w="2984" w:type="dxa"/>
          </w:tcPr>
          <w:p w14:paraId="4DBBE6DE" w14:textId="77777777" w:rsidR="00AD0A23" w:rsidRPr="00D84F42" w:rsidRDefault="00AD0A23" w:rsidP="00AD0A23">
            <w:pPr>
              <w:widowControl/>
              <w:autoSpaceDE/>
              <w:autoSpaceDN/>
              <w:rPr>
                <w:rFonts w:asciiTheme="minorHAnsi" w:eastAsia="DengXian" w:hAnsiTheme="minorHAnsi" w:cs="Arial"/>
                <w:sz w:val="24"/>
                <w:szCs w:val="24"/>
                <w:lang w:eastAsia="zh-CN"/>
              </w:rPr>
            </w:pPr>
            <w:r w:rsidRPr="00D84F42">
              <w:rPr>
                <w:rFonts w:asciiTheme="minorHAnsi" w:eastAsia="DengXian" w:hAnsiTheme="minorHAnsi" w:cs="Arial"/>
                <w:sz w:val="24"/>
                <w:szCs w:val="24"/>
                <w:lang w:eastAsia="zh-CN"/>
              </w:rPr>
              <w:t>23/501.3</w:t>
            </w:r>
          </w:p>
        </w:tc>
        <w:tc>
          <w:tcPr>
            <w:tcW w:w="1675" w:type="dxa"/>
          </w:tcPr>
          <w:p w14:paraId="3C94B51B" w14:textId="77777777" w:rsidR="00AD0A23" w:rsidRPr="00D84F42" w:rsidRDefault="00AD0A23" w:rsidP="00AD0A23">
            <w:pPr>
              <w:widowControl/>
              <w:autoSpaceDE/>
              <w:autoSpaceDN/>
              <w:jc w:val="center"/>
              <w:rPr>
                <w:rFonts w:asciiTheme="minorHAnsi" w:eastAsia="DengXian" w:hAnsiTheme="minorHAnsi" w:cs="Arial"/>
                <w:sz w:val="24"/>
                <w:szCs w:val="24"/>
                <w:lang w:eastAsia="zh-CN"/>
              </w:rPr>
            </w:pPr>
            <w:r w:rsidRPr="00D84F42">
              <w:rPr>
                <w:rFonts w:asciiTheme="minorHAnsi" w:eastAsia="DengXian" w:hAnsiTheme="minorHAnsi" w:cs="Arial"/>
                <w:sz w:val="24"/>
                <w:szCs w:val="24"/>
                <w:lang w:eastAsia="zh-CN"/>
              </w:rPr>
              <w:t>4.6%</w:t>
            </w:r>
          </w:p>
        </w:tc>
        <w:tc>
          <w:tcPr>
            <w:tcW w:w="1668" w:type="dxa"/>
          </w:tcPr>
          <w:p w14:paraId="2FF49A36" w14:textId="77777777" w:rsidR="00AD0A23" w:rsidRPr="00D84F42" w:rsidRDefault="00AD0A23" w:rsidP="00AD0A23">
            <w:pPr>
              <w:widowControl/>
              <w:autoSpaceDE/>
              <w:autoSpaceDN/>
              <w:jc w:val="center"/>
              <w:rPr>
                <w:rFonts w:asciiTheme="minorHAnsi" w:eastAsia="DengXian" w:hAnsiTheme="minorHAnsi" w:cs="Arial"/>
                <w:sz w:val="24"/>
                <w:szCs w:val="24"/>
                <w:lang w:eastAsia="zh-CN"/>
              </w:rPr>
            </w:pPr>
            <w:r w:rsidRPr="00D84F42">
              <w:rPr>
                <w:rFonts w:asciiTheme="minorHAnsi" w:eastAsia="DengXian" w:hAnsiTheme="minorHAnsi" w:cs="Arial"/>
                <w:sz w:val="24"/>
                <w:szCs w:val="24"/>
                <w:lang w:eastAsia="zh-CN"/>
              </w:rPr>
              <w:t>6.1%</w:t>
            </w:r>
          </w:p>
        </w:tc>
      </w:tr>
      <w:tr w:rsidR="00AD0A23" w:rsidRPr="00D84F42" w14:paraId="178AA0AE" w14:textId="77777777" w:rsidTr="00AD0A23">
        <w:trPr>
          <w:trHeight w:val="270"/>
        </w:trPr>
        <w:tc>
          <w:tcPr>
            <w:tcW w:w="2581" w:type="dxa"/>
          </w:tcPr>
          <w:p w14:paraId="0544F1CB" w14:textId="77777777" w:rsidR="00AD0A23" w:rsidRPr="00D84F42" w:rsidRDefault="00AD0A23" w:rsidP="00AD0A23">
            <w:pPr>
              <w:widowControl/>
              <w:autoSpaceDE/>
              <w:autoSpaceDN/>
              <w:rPr>
                <w:rFonts w:asciiTheme="minorHAnsi" w:eastAsia="DengXian" w:hAnsiTheme="minorHAnsi" w:cs="Arial"/>
                <w:sz w:val="24"/>
                <w:szCs w:val="24"/>
                <w:lang w:eastAsia="zh-CN"/>
              </w:rPr>
            </w:pPr>
            <w:r w:rsidRPr="00D84F42">
              <w:rPr>
                <w:rFonts w:asciiTheme="minorHAnsi" w:eastAsia="DengXian" w:hAnsiTheme="minorHAnsi" w:cs="Arial"/>
                <w:sz w:val="24"/>
                <w:szCs w:val="24"/>
                <w:lang w:eastAsia="zh-CN"/>
              </w:rPr>
              <w:t>Stock holding period</w:t>
            </w:r>
          </w:p>
        </w:tc>
        <w:tc>
          <w:tcPr>
            <w:tcW w:w="2984" w:type="dxa"/>
          </w:tcPr>
          <w:p w14:paraId="40FCA062" w14:textId="77777777" w:rsidR="00AD0A23" w:rsidRPr="00D84F42" w:rsidRDefault="00AD0A23" w:rsidP="00AD0A23">
            <w:pPr>
              <w:widowControl/>
              <w:autoSpaceDE/>
              <w:autoSpaceDN/>
              <w:rPr>
                <w:rFonts w:asciiTheme="minorHAnsi" w:eastAsia="DengXian" w:hAnsiTheme="minorHAnsi" w:cs="Arial"/>
                <w:sz w:val="24"/>
                <w:szCs w:val="24"/>
                <w:lang w:eastAsia="zh-CN"/>
              </w:rPr>
            </w:pPr>
            <w:r w:rsidRPr="00D84F42">
              <w:rPr>
                <w:rFonts w:asciiTheme="minorHAnsi" w:eastAsia="DengXian" w:hAnsiTheme="minorHAnsi" w:cs="Arial"/>
                <w:sz w:val="24"/>
                <w:szCs w:val="24"/>
                <w:lang w:eastAsia="zh-CN"/>
              </w:rPr>
              <w:t>38.8/309.5x365</w:t>
            </w:r>
          </w:p>
        </w:tc>
        <w:tc>
          <w:tcPr>
            <w:tcW w:w="1675" w:type="dxa"/>
          </w:tcPr>
          <w:p w14:paraId="36A1ACD0" w14:textId="77777777" w:rsidR="00AD0A23" w:rsidRPr="00D84F42" w:rsidRDefault="00AD0A23" w:rsidP="00AD0A23">
            <w:pPr>
              <w:widowControl/>
              <w:autoSpaceDE/>
              <w:autoSpaceDN/>
              <w:jc w:val="center"/>
              <w:rPr>
                <w:rFonts w:asciiTheme="minorHAnsi" w:eastAsia="DengXian" w:hAnsiTheme="minorHAnsi" w:cs="Arial"/>
                <w:sz w:val="24"/>
                <w:szCs w:val="24"/>
                <w:lang w:eastAsia="zh-CN"/>
              </w:rPr>
            </w:pPr>
            <w:r w:rsidRPr="00D84F42">
              <w:rPr>
                <w:rFonts w:asciiTheme="minorHAnsi" w:eastAsia="DengXian" w:hAnsiTheme="minorHAnsi" w:cs="Arial"/>
                <w:sz w:val="24"/>
                <w:szCs w:val="24"/>
                <w:lang w:eastAsia="zh-CN"/>
              </w:rPr>
              <w:t>46 days</w:t>
            </w:r>
          </w:p>
        </w:tc>
        <w:tc>
          <w:tcPr>
            <w:tcW w:w="1668" w:type="dxa"/>
          </w:tcPr>
          <w:p w14:paraId="736F7FE6" w14:textId="77777777" w:rsidR="00AD0A23" w:rsidRPr="00D84F42" w:rsidRDefault="00AD0A23" w:rsidP="00AD0A23">
            <w:pPr>
              <w:widowControl/>
              <w:autoSpaceDE/>
              <w:autoSpaceDN/>
              <w:jc w:val="center"/>
              <w:rPr>
                <w:rFonts w:asciiTheme="minorHAnsi" w:eastAsia="DengXian" w:hAnsiTheme="minorHAnsi" w:cs="Arial"/>
                <w:sz w:val="24"/>
                <w:szCs w:val="24"/>
                <w:lang w:eastAsia="zh-CN"/>
              </w:rPr>
            </w:pPr>
            <w:r w:rsidRPr="00D84F42">
              <w:rPr>
                <w:rFonts w:asciiTheme="minorHAnsi" w:eastAsia="DengXian" w:hAnsiTheme="minorHAnsi" w:cs="Arial"/>
                <w:sz w:val="24"/>
                <w:szCs w:val="24"/>
                <w:lang w:eastAsia="zh-CN"/>
              </w:rPr>
              <w:t>50 days</w:t>
            </w:r>
          </w:p>
        </w:tc>
      </w:tr>
      <w:tr w:rsidR="00AD0A23" w:rsidRPr="00D84F42" w14:paraId="4902E6D3" w14:textId="77777777" w:rsidTr="00AD0A23">
        <w:trPr>
          <w:trHeight w:val="270"/>
        </w:trPr>
        <w:tc>
          <w:tcPr>
            <w:tcW w:w="2581" w:type="dxa"/>
          </w:tcPr>
          <w:p w14:paraId="3C42EC15" w14:textId="77777777" w:rsidR="00AD0A23" w:rsidRPr="00D84F42" w:rsidRDefault="00AD0A23" w:rsidP="00AD0A23">
            <w:pPr>
              <w:widowControl/>
              <w:autoSpaceDE/>
              <w:autoSpaceDN/>
              <w:rPr>
                <w:rFonts w:asciiTheme="minorHAnsi" w:eastAsia="DengXian" w:hAnsiTheme="minorHAnsi" w:cs="Arial"/>
                <w:sz w:val="24"/>
                <w:szCs w:val="24"/>
                <w:lang w:eastAsia="zh-CN"/>
              </w:rPr>
            </w:pPr>
            <w:r w:rsidRPr="00D84F42">
              <w:rPr>
                <w:rFonts w:asciiTheme="minorHAnsi" w:eastAsia="DengXian" w:hAnsiTheme="minorHAnsi" w:cs="Arial"/>
                <w:sz w:val="24"/>
                <w:szCs w:val="24"/>
                <w:lang w:eastAsia="zh-CN"/>
              </w:rPr>
              <w:t>Debtors collection period</w:t>
            </w:r>
          </w:p>
        </w:tc>
        <w:tc>
          <w:tcPr>
            <w:tcW w:w="2984" w:type="dxa"/>
          </w:tcPr>
          <w:p w14:paraId="6E67B64C" w14:textId="77777777" w:rsidR="00AD0A23" w:rsidRPr="00D84F42" w:rsidRDefault="00AD0A23" w:rsidP="00AD0A23">
            <w:pPr>
              <w:widowControl/>
              <w:autoSpaceDE/>
              <w:autoSpaceDN/>
              <w:rPr>
                <w:rFonts w:asciiTheme="minorHAnsi" w:eastAsia="DengXian" w:hAnsiTheme="minorHAnsi" w:cs="Arial"/>
                <w:sz w:val="24"/>
                <w:szCs w:val="24"/>
                <w:lang w:eastAsia="zh-CN"/>
              </w:rPr>
            </w:pPr>
            <w:r w:rsidRPr="00D84F42">
              <w:rPr>
                <w:rFonts w:asciiTheme="minorHAnsi" w:eastAsia="DengXian" w:hAnsiTheme="minorHAnsi" w:cs="Arial"/>
                <w:sz w:val="24"/>
                <w:szCs w:val="24"/>
                <w:lang w:eastAsia="zh-CN"/>
              </w:rPr>
              <w:t>114.9/501.3x365</w:t>
            </w:r>
          </w:p>
        </w:tc>
        <w:tc>
          <w:tcPr>
            <w:tcW w:w="1675" w:type="dxa"/>
          </w:tcPr>
          <w:p w14:paraId="1BC96531" w14:textId="77777777" w:rsidR="00AD0A23" w:rsidRPr="00D84F42" w:rsidRDefault="00AD0A23" w:rsidP="00AD0A23">
            <w:pPr>
              <w:widowControl/>
              <w:autoSpaceDE/>
              <w:autoSpaceDN/>
              <w:jc w:val="center"/>
              <w:rPr>
                <w:rFonts w:asciiTheme="minorHAnsi" w:eastAsia="DengXian" w:hAnsiTheme="minorHAnsi" w:cs="Arial"/>
                <w:sz w:val="24"/>
                <w:szCs w:val="24"/>
                <w:lang w:eastAsia="zh-CN"/>
              </w:rPr>
            </w:pPr>
            <w:r w:rsidRPr="00D84F42">
              <w:rPr>
                <w:rFonts w:asciiTheme="minorHAnsi" w:eastAsia="DengXian" w:hAnsiTheme="minorHAnsi" w:cs="Arial"/>
                <w:sz w:val="24"/>
                <w:szCs w:val="24"/>
                <w:lang w:eastAsia="zh-CN"/>
              </w:rPr>
              <w:t>84 days</w:t>
            </w:r>
          </w:p>
        </w:tc>
        <w:tc>
          <w:tcPr>
            <w:tcW w:w="1668" w:type="dxa"/>
          </w:tcPr>
          <w:p w14:paraId="183BCBB7" w14:textId="77777777" w:rsidR="00AD0A23" w:rsidRPr="00D84F42" w:rsidRDefault="00AD0A23" w:rsidP="00AD0A23">
            <w:pPr>
              <w:widowControl/>
              <w:autoSpaceDE/>
              <w:autoSpaceDN/>
              <w:jc w:val="center"/>
              <w:rPr>
                <w:rFonts w:asciiTheme="minorHAnsi" w:eastAsia="DengXian" w:hAnsiTheme="minorHAnsi" w:cs="Arial"/>
                <w:sz w:val="24"/>
                <w:szCs w:val="24"/>
                <w:lang w:eastAsia="zh-CN"/>
              </w:rPr>
            </w:pPr>
            <w:r w:rsidRPr="00D84F42">
              <w:rPr>
                <w:rFonts w:asciiTheme="minorHAnsi" w:eastAsia="DengXian" w:hAnsiTheme="minorHAnsi" w:cs="Arial"/>
                <w:sz w:val="24"/>
                <w:szCs w:val="24"/>
                <w:lang w:eastAsia="zh-CN"/>
              </w:rPr>
              <w:t>86 days</w:t>
            </w:r>
          </w:p>
        </w:tc>
      </w:tr>
      <w:tr w:rsidR="00AD0A23" w:rsidRPr="00D84F42" w14:paraId="0237BB00" w14:textId="77777777" w:rsidTr="00AD0A23">
        <w:trPr>
          <w:trHeight w:val="270"/>
        </w:trPr>
        <w:tc>
          <w:tcPr>
            <w:tcW w:w="2581" w:type="dxa"/>
          </w:tcPr>
          <w:p w14:paraId="0F5E011A" w14:textId="77777777" w:rsidR="00AD0A23" w:rsidRPr="00D84F42" w:rsidRDefault="00AD0A23" w:rsidP="00AD0A23">
            <w:pPr>
              <w:widowControl/>
              <w:autoSpaceDE/>
              <w:autoSpaceDN/>
              <w:rPr>
                <w:rFonts w:asciiTheme="minorHAnsi" w:eastAsia="DengXian" w:hAnsiTheme="minorHAnsi" w:cs="Arial"/>
                <w:sz w:val="24"/>
                <w:szCs w:val="24"/>
                <w:lang w:eastAsia="zh-CN"/>
              </w:rPr>
            </w:pPr>
            <w:r w:rsidRPr="00D84F42">
              <w:rPr>
                <w:rFonts w:asciiTheme="minorHAnsi" w:eastAsia="DengXian" w:hAnsiTheme="minorHAnsi" w:cs="Arial"/>
                <w:sz w:val="24"/>
                <w:szCs w:val="24"/>
                <w:lang w:eastAsia="zh-CN"/>
              </w:rPr>
              <w:t>Creditors payment period</w:t>
            </w:r>
          </w:p>
        </w:tc>
        <w:tc>
          <w:tcPr>
            <w:tcW w:w="2984" w:type="dxa"/>
          </w:tcPr>
          <w:p w14:paraId="245CEAC2" w14:textId="77777777" w:rsidR="00AD0A23" w:rsidRPr="00D84F42" w:rsidRDefault="00AD0A23" w:rsidP="00AD0A23">
            <w:pPr>
              <w:widowControl/>
              <w:autoSpaceDE/>
              <w:autoSpaceDN/>
              <w:rPr>
                <w:rFonts w:asciiTheme="minorHAnsi" w:eastAsia="DengXian" w:hAnsiTheme="minorHAnsi" w:cs="Arial"/>
                <w:sz w:val="24"/>
                <w:szCs w:val="24"/>
                <w:lang w:eastAsia="zh-CN"/>
              </w:rPr>
            </w:pPr>
            <w:r w:rsidRPr="00D84F42">
              <w:rPr>
                <w:rFonts w:asciiTheme="minorHAnsi" w:eastAsia="DengXian" w:hAnsiTheme="minorHAnsi" w:cs="Arial"/>
                <w:sz w:val="24"/>
                <w:szCs w:val="24"/>
                <w:lang w:eastAsia="zh-CN"/>
              </w:rPr>
              <w:t>84.1/309.5x365</w:t>
            </w:r>
          </w:p>
        </w:tc>
        <w:tc>
          <w:tcPr>
            <w:tcW w:w="1675" w:type="dxa"/>
          </w:tcPr>
          <w:p w14:paraId="1BA6E3AE" w14:textId="77777777" w:rsidR="00AD0A23" w:rsidRPr="00D84F42" w:rsidRDefault="00AD0A23" w:rsidP="00AD0A23">
            <w:pPr>
              <w:widowControl/>
              <w:autoSpaceDE/>
              <w:autoSpaceDN/>
              <w:jc w:val="center"/>
              <w:rPr>
                <w:rFonts w:asciiTheme="minorHAnsi" w:eastAsia="DengXian" w:hAnsiTheme="minorHAnsi" w:cs="Arial"/>
                <w:sz w:val="24"/>
                <w:szCs w:val="24"/>
                <w:lang w:eastAsia="zh-CN"/>
              </w:rPr>
            </w:pPr>
            <w:r w:rsidRPr="00D84F42">
              <w:rPr>
                <w:rFonts w:asciiTheme="minorHAnsi" w:eastAsia="DengXian" w:hAnsiTheme="minorHAnsi" w:cs="Arial"/>
                <w:sz w:val="24"/>
                <w:szCs w:val="24"/>
                <w:lang w:eastAsia="zh-CN"/>
              </w:rPr>
              <w:t>100 days</w:t>
            </w:r>
          </w:p>
        </w:tc>
        <w:tc>
          <w:tcPr>
            <w:tcW w:w="1668" w:type="dxa"/>
          </w:tcPr>
          <w:p w14:paraId="6C793D76" w14:textId="77777777" w:rsidR="00AD0A23" w:rsidRPr="00D84F42" w:rsidRDefault="00AD0A23" w:rsidP="00AD0A23">
            <w:pPr>
              <w:widowControl/>
              <w:autoSpaceDE/>
              <w:autoSpaceDN/>
              <w:jc w:val="center"/>
              <w:rPr>
                <w:rFonts w:asciiTheme="minorHAnsi" w:eastAsia="DengXian" w:hAnsiTheme="minorHAnsi" w:cs="Arial"/>
                <w:sz w:val="24"/>
                <w:szCs w:val="24"/>
                <w:lang w:eastAsia="zh-CN"/>
              </w:rPr>
            </w:pPr>
            <w:r w:rsidRPr="00D84F42">
              <w:rPr>
                <w:rFonts w:asciiTheme="minorHAnsi" w:eastAsia="DengXian" w:hAnsiTheme="minorHAnsi" w:cs="Arial"/>
                <w:sz w:val="24"/>
                <w:szCs w:val="24"/>
                <w:lang w:eastAsia="zh-CN"/>
              </w:rPr>
              <w:t>93 days</w:t>
            </w:r>
          </w:p>
        </w:tc>
      </w:tr>
      <w:tr w:rsidR="00AD0A23" w:rsidRPr="00D84F42" w14:paraId="660CA1C5" w14:textId="77777777" w:rsidTr="00AD0A23">
        <w:trPr>
          <w:trHeight w:val="270"/>
        </w:trPr>
        <w:tc>
          <w:tcPr>
            <w:tcW w:w="2581" w:type="dxa"/>
          </w:tcPr>
          <w:p w14:paraId="2F0DAE77" w14:textId="77777777" w:rsidR="00AD0A23" w:rsidRPr="00D84F42" w:rsidRDefault="00AD0A23" w:rsidP="00AD0A23">
            <w:pPr>
              <w:widowControl/>
              <w:autoSpaceDE/>
              <w:autoSpaceDN/>
              <w:rPr>
                <w:rFonts w:asciiTheme="minorHAnsi" w:eastAsia="DengXian" w:hAnsiTheme="minorHAnsi" w:cs="Arial"/>
                <w:sz w:val="24"/>
                <w:szCs w:val="24"/>
                <w:lang w:eastAsia="zh-CN"/>
              </w:rPr>
            </w:pPr>
            <w:r w:rsidRPr="00D84F42">
              <w:rPr>
                <w:rFonts w:asciiTheme="minorHAnsi" w:eastAsia="DengXian" w:hAnsiTheme="minorHAnsi" w:cs="Arial"/>
                <w:sz w:val="24"/>
                <w:szCs w:val="24"/>
                <w:lang w:eastAsia="zh-CN"/>
              </w:rPr>
              <w:t>Current ratio</w:t>
            </w:r>
          </w:p>
        </w:tc>
        <w:tc>
          <w:tcPr>
            <w:tcW w:w="2984" w:type="dxa"/>
          </w:tcPr>
          <w:p w14:paraId="3AEADF4E" w14:textId="77777777" w:rsidR="00AD0A23" w:rsidRPr="00D84F42" w:rsidRDefault="00AD0A23" w:rsidP="00AD0A23">
            <w:pPr>
              <w:widowControl/>
              <w:autoSpaceDE/>
              <w:autoSpaceDN/>
              <w:rPr>
                <w:rFonts w:asciiTheme="minorHAnsi" w:eastAsia="DengXian" w:hAnsiTheme="minorHAnsi" w:cs="Arial"/>
                <w:sz w:val="24"/>
                <w:szCs w:val="24"/>
                <w:lang w:eastAsia="zh-CN"/>
              </w:rPr>
            </w:pPr>
            <w:r w:rsidRPr="00D84F42">
              <w:rPr>
                <w:rFonts w:asciiTheme="minorHAnsi" w:eastAsia="DengXian" w:hAnsiTheme="minorHAnsi" w:cs="Arial"/>
                <w:sz w:val="24"/>
                <w:szCs w:val="24"/>
                <w:lang w:eastAsia="zh-CN"/>
              </w:rPr>
              <w:t>153.9/151</w:t>
            </w:r>
          </w:p>
        </w:tc>
        <w:tc>
          <w:tcPr>
            <w:tcW w:w="1675" w:type="dxa"/>
          </w:tcPr>
          <w:p w14:paraId="5F85762C" w14:textId="77777777" w:rsidR="00AD0A23" w:rsidRPr="00D84F42" w:rsidRDefault="00AD0A23" w:rsidP="00AD0A23">
            <w:pPr>
              <w:widowControl/>
              <w:autoSpaceDE/>
              <w:autoSpaceDN/>
              <w:jc w:val="center"/>
              <w:rPr>
                <w:rFonts w:asciiTheme="minorHAnsi" w:eastAsia="DengXian" w:hAnsiTheme="minorHAnsi" w:cs="Arial"/>
                <w:sz w:val="24"/>
                <w:szCs w:val="24"/>
                <w:lang w:eastAsia="zh-CN"/>
              </w:rPr>
            </w:pPr>
            <w:r w:rsidRPr="00D84F42">
              <w:rPr>
                <w:rFonts w:asciiTheme="minorHAnsi" w:eastAsia="DengXian" w:hAnsiTheme="minorHAnsi" w:cs="Arial"/>
                <w:sz w:val="24"/>
                <w:szCs w:val="24"/>
                <w:lang w:eastAsia="zh-CN"/>
              </w:rPr>
              <w:t>1.0</w:t>
            </w:r>
          </w:p>
        </w:tc>
        <w:tc>
          <w:tcPr>
            <w:tcW w:w="1668" w:type="dxa"/>
          </w:tcPr>
          <w:p w14:paraId="1E1350BA" w14:textId="77777777" w:rsidR="00AD0A23" w:rsidRPr="00D84F42" w:rsidRDefault="00AD0A23" w:rsidP="00AD0A23">
            <w:pPr>
              <w:widowControl/>
              <w:autoSpaceDE/>
              <w:autoSpaceDN/>
              <w:jc w:val="center"/>
              <w:rPr>
                <w:rFonts w:asciiTheme="minorHAnsi" w:eastAsia="DengXian" w:hAnsiTheme="minorHAnsi" w:cs="Arial"/>
                <w:sz w:val="24"/>
                <w:szCs w:val="24"/>
                <w:lang w:eastAsia="zh-CN"/>
              </w:rPr>
            </w:pPr>
            <w:r w:rsidRPr="00D84F42">
              <w:rPr>
                <w:rFonts w:asciiTheme="minorHAnsi" w:eastAsia="DengXian" w:hAnsiTheme="minorHAnsi" w:cs="Arial"/>
                <w:sz w:val="24"/>
                <w:szCs w:val="24"/>
                <w:lang w:eastAsia="zh-CN"/>
              </w:rPr>
              <w:t>1.1</w:t>
            </w:r>
          </w:p>
        </w:tc>
      </w:tr>
      <w:tr w:rsidR="00AD0A23" w:rsidRPr="00D84F42" w14:paraId="2E2945DB" w14:textId="77777777" w:rsidTr="00AD0A23">
        <w:trPr>
          <w:trHeight w:val="270"/>
        </w:trPr>
        <w:tc>
          <w:tcPr>
            <w:tcW w:w="2581" w:type="dxa"/>
          </w:tcPr>
          <w:p w14:paraId="0DA6F73C" w14:textId="77777777" w:rsidR="00AD0A23" w:rsidRPr="00D84F42" w:rsidRDefault="00AD0A23" w:rsidP="00AD0A23">
            <w:pPr>
              <w:widowControl/>
              <w:autoSpaceDE/>
              <w:autoSpaceDN/>
              <w:rPr>
                <w:rFonts w:asciiTheme="minorHAnsi" w:eastAsia="DengXian" w:hAnsiTheme="minorHAnsi" w:cs="Arial"/>
                <w:sz w:val="24"/>
                <w:szCs w:val="24"/>
                <w:lang w:eastAsia="zh-CN"/>
              </w:rPr>
            </w:pPr>
            <w:r w:rsidRPr="00D84F42">
              <w:rPr>
                <w:rFonts w:asciiTheme="minorHAnsi" w:eastAsia="DengXian" w:hAnsiTheme="minorHAnsi" w:cs="Arial"/>
                <w:sz w:val="24"/>
                <w:szCs w:val="24"/>
                <w:lang w:eastAsia="zh-CN"/>
              </w:rPr>
              <w:lastRenderedPageBreak/>
              <w:t>Quick ratio</w:t>
            </w:r>
          </w:p>
        </w:tc>
        <w:tc>
          <w:tcPr>
            <w:tcW w:w="2984" w:type="dxa"/>
          </w:tcPr>
          <w:p w14:paraId="59676527" w14:textId="77777777" w:rsidR="00AD0A23" w:rsidRPr="00D84F42" w:rsidRDefault="00AD0A23" w:rsidP="00AD0A23">
            <w:pPr>
              <w:widowControl/>
              <w:autoSpaceDE/>
              <w:autoSpaceDN/>
              <w:rPr>
                <w:rFonts w:asciiTheme="minorHAnsi" w:eastAsia="DengXian" w:hAnsiTheme="minorHAnsi" w:cs="Arial"/>
                <w:sz w:val="24"/>
                <w:szCs w:val="24"/>
                <w:lang w:eastAsia="zh-CN"/>
              </w:rPr>
            </w:pPr>
            <w:r w:rsidRPr="00D84F42">
              <w:rPr>
                <w:rFonts w:asciiTheme="minorHAnsi" w:eastAsia="DengXian" w:hAnsiTheme="minorHAnsi" w:cs="Arial"/>
                <w:sz w:val="24"/>
                <w:szCs w:val="24"/>
                <w:lang w:eastAsia="zh-CN"/>
              </w:rPr>
              <w:t>(114.9+.2)/151</w:t>
            </w:r>
          </w:p>
        </w:tc>
        <w:tc>
          <w:tcPr>
            <w:tcW w:w="1675" w:type="dxa"/>
          </w:tcPr>
          <w:p w14:paraId="6EA07763" w14:textId="77777777" w:rsidR="00AD0A23" w:rsidRPr="00D84F42" w:rsidRDefault="00AD0A23" w:rsidP="00AD0A23">
            <w:pPr>
              <w:widowControl/>
              <w:autoSpaceDE/>
              <w:autoSpaceDN/>
              <w:jc w:val="center"/>
              <w:rPr>
                <w:rFonts w:asciiTheme="minorHAnsi" w:eastAsia="DengXian" w:hAnsiTheme="minorHAnsi" w:cs="Arial"/>
                <w:sz w:val="24"/>
                <w:szCs w:val="24"/>
                <w:lang w:eastAsia="zh-CN"/>
              </w:rPr>
            </w:pPr>
            <w:r w:rsidRPr="00D84F42">
              <w:rPr>
                <w:rFonts w:asciiTheme="minorHAnsi" w:eastAsia="DengXian" w:hAnsiTheme="minorHAnsi" w:cs="Arial"/>
                <w:sz w:val="24"/>
                <w:szCs w:val="24"/>
                <w:lang w:eastAsia="zh-CN"/>
              </w:rPr>
              <w:t>0.8</w:t>
            </w:r>
          </w:p>
        </w:tc>
        <w:tc>
          <w:tcPr>
            <w:tcW w:w="1668" w:type="dxa"/>
          </w:tcPr>
          <w:p w14:paraId="1D10F239" w14:textId="77777777" w:rsidR="00AD0A23" w:rsidRPr="00D84F42" w:rsidRDefault="00AD0A23" w:rsidP="00AD0A23">
            <w:pPr>
              <w:widowControl/>
              <w:autoSpaceDE/>
              <w:autoSpaceDN/>
              <w:jc w:val="center"/>
              <w:rPr>
                <w:rFonts w:asciiTheme="minorHAnsi" w:eastAsia="DengXian" w:hAnsiTheme="minorHAnsi" w:cs="Arial"/>
                <w:sz w:val="24"/>
                <w:szCs w:val="24"/>
                <w:lang w:eastAsia="zh-CN"/>
              </w:rPr>
            </w:pPr>
            <w:r w:rsidRPr="00D84F42">
              <w:rPr>
                <w:rFonts w:asciiTheme="minorHAnsi" w:eastAsia="DengXian" w:hAnsiTheme="minorHAnsi" w:cs="Arial"/>
                <w:sz w:val="24"/>
                <w:szCs w:val="24"/>
                <w:lang w:eastAsia="zh-CN"/>
              </w:rPr>
              <w:t>0.8</w:t>
            </w:r>
          </w:p>
        </w:tc>
      </w:tr>
      <w:tr w:rsidR="00AD0A23" w:rsidRPr="00D84F42" w14:paraId="124212A4" w14:textId="77777777" w:rsidTr="00AD0A23">
        <w:trPr>
          <w:trHeight w:val="270"/>
        </w:trPr>
        <w:tc>
          <w:tcPr>
            <w:tcW w:w="2581" w:type="dxa"/>
          </w:tcPr>
          <w:p w14:paraId="0069B18A" w14:textId="77777777" w:rsidR="00AD0A23" w:rsidRPr="00D84F42" w:rsidRDefault="00AD0A23" w:rsidP="00AD0A23">
            <w:pPr>
              <w:widowControl/>
              <w:autoSpaceDE/>
              <w:autoSpaceDN/>
              <w:rPr>
                <w:rFonts w:asciiTheme="minorHAnsi" w:eastAsia="DengXian" w:hAnsiTheme="minorHAnsi" w:cs="Arial"/>
                <w:sz w:val="24"/>
                <w:szCs w:val="24"/>
                <w:lang w:eastAsia="zh-CN"/>
              </w:rPr>
            </w:pPr>
            <w:r w:rsidRPr="00D84F42">
              <w:rPr>
                <w:rFonts w:asciiTheme="minorHAnsi" w:eastAsia="DengXian" w:hAnsiTheme="minorHAnsi" w:cs="Arial"/>
                <w:sz w:val="24"/>
                <w:szCs w:val="24"/>
                <w:lang w:eastAsia="zh-CN"/>
              </w:rPr>
              <w:t xml:space="preserve">Gearing </w:t>
            </w:r>
          </w:p>
        </w:tc>
        <w:tc>
          <w:tcPr>
            <w:tcW w:w="2984" w:type="dxa"/>
          </w:tcPr>
          <w:p w14:paraId="71CC997A" w14:textId="77777777" w:rsidR="00AD0A23" w:rsidRPr="00D84F42" w:rsidRDefault="00AD0A23" w:rsidP="00AD0A23">
            <w:pPr>
              <w:widowControl/>
              <w:autoSpaceDE/>
              <w:autoSpaceDN/>
              <w:rPr>
                <w:rFonts w:asciiTheme="minorHAnsi" w:eastAsia="DengXian" w:hAnsiTheme="minorHAnsi" w:cs="Arial"/>
                <w:sz w:val="24"/>
                <w:szCs w:val="24"/>
                <w:lang w:eastAsia="zh-CN"/>
              </w:rPr>
            </w:pPr>
            <w:r w:rsidRPr="00D84F42">
              <w:rPr>
                <w:rFonts w:asciiTheme="minorHAnsi" w:eastAsia="DengXian" w:hAnsiTheme="minorHAnsi" w:cs="Arial"/>
                <w:sz w:val="24"/>
                <w:szCs w:val="24"/>
                <w:lang w:eastAsia="zh-CN"/>
              </w:rPr>
              <w:t>41.9/(41.9+93.2)</w:t>
            </w:r>
          </w:p>
        </w:tc>
        <w:tc>
          <w:tcPr>
            <w:tcW w:w="1675" w:type="dxa"/>
          </w:tcPr>
          <w:p w14:paraId="5128CCD0" w14:textId="77777777" w:rsidR="00AD0A23" w:rsidRPr="00D84F42" w:rsidRDefault="00AD0A23" w:rsidP="00AD0A23">
            <w:pPr>
              <w:widowControl/>
              <w:autoSpaceDE/>
              <w:autoSpaceDN/>
              <w:jc w:val="center"/>
              <w:rPr>
                <w:rFonts w:asciiTheme="minorHAnsi" w:eastAsia="DengXian" w:hAnsiTheme="minorHAnsi" w:cs="Arial"/>
                <w:sz w:val="24"/>
                <w:szCs w:val="24"/>
                <w:lang w:eastAsia="zh-CN"/>
              </w:rPr>
            </w:pPr>
            <w:r w:rsidRPr="00D84F42">
              <w:rPr>
                <w:rFonts w:asciiTheme="minorHAnsi" w:eastAsia="DengXian" w:hAnsiTheme="minorHAnsi" w:cs="Arial"/>
                <w:sz w:val="24"/>
                <w:szCs w:val="24"/>
                <w:lang w:eastAsia="zh-CN"/>
              </w:rPr>
              <w:t>31.0%</w:t>
            </w:r>
          </w:p>
        </w:tc>
        <w:tc>
          <w:tcPr>
            <w:tcW w:w="1668" w:type="dxa"/>
          </w:tcPr>
          <w:p w14:paraId="25463A94" w14:textId="77777777" w:rsidR="00AD0A23" w:rsidRPr="00D84F42" w:rsidRDefault="00AD0A23" w:rsidP="00AD0A23">
            <w:pPr>
              <w:widowControl/>
              <w:autoSpaceDE/>
              <w:autoSpaceDN/>
              <w:jc w:val="center"/>
              <w:rPr>
                <w:rFonts w:asciiTheme="minorHAnsi" w:eastAsia="DengXian" w:hAnsiTheme="minorHAnsi" w:cs="Arial"/>
                <w:sz w:val="24"/>
                <w:szCs w:val="24"/>
                <w:lang w:eastAsia="zh-CN"/>
              </w:rPr>
            </w:pPr>
            <w:r w:rsidRPr="00D84F42">
              <w:rPr>
                <w:rFonts w:asciiTheme="minorHAnsi" w:eastAsia="DengXian" w:hAnsiTheme="minorHAnsi" w:cs="Arial"/>
                <w:sz w:val="24"/>
                <w:szCs w:val="24"/>
                <w:lang w:eastAsia="zh-CN"/>
              </w:rPr>
              <w:t>44.8%</w:t>
            </w:r>
          </w:p>
        </w:tc>
      </w:tr>
      <w:tr w:rsidR="00AD0A23" w:rsidRPr="00D84F42" w14:paraId="448F2F34" w14:textId="77777777" w:rsidTr="00AD0A23">
        <w:trPr>
          <w:trHeight w:val="270"/>
        </w:trPr>
        <w:tc>
          <w:tcPr>
            <w:tcW w:w="2581" w:type="dxa"/>
          </w:tcPr>
          <w:p w14:paraId="0BD1CD03" w14:textId="77777777" w:rsidR="00AD0A23" w:rsidRPr="00D84F42" w:rsidRDefault="00AD0A23" w:rsidP="00AD0A23">
            <w:pPr>
              <w:widowControl/>
              <w:autoSpaceDE/>
              <w:autoSpaceDN/>
              <w:rPr>
                <w:rFonts w:asciiTheme="minorHAnsi" w:eastAsia="DengXian" w:hAnsiTheme="minorHAnsi" w:cs="Arial"/>
                <w:sz w:val="24"/>
                <w:szCs w:val="24"/>
                <w:lang w:eastAsia="zh-CN"/>
              </w:rPr>
            </w:pPr>
            <w:r w:rsidRPr="00D84F42">
              <w:rPr>
                <w:rFonts w:asciiTheme="minorHAnsi" w:eastAsia="DengXian" w:hAnsiTheme="minorHAnsi" w:cs="Arial"/>
                <w:sz w:val="24"/>
                <w:szCs w:val="24"/>
                <w:lang w:eastAsia="zh-CN"/>
              </w:rPr>
              <w:t>Interest cover</w:t>
            </w:r>
          </w:p>
        </w:tc>
        <w:tc>
          <w:tcPr>
            <w:tcW w:w="2984" w:type="dxa"/>
          </w:tcPr>
          <w:p w14:paraId="0AB29EBF" w14:textId="77777777" w:rsidR="00AD0A23" w:rsidRPr="00D84F42" w:rsidRDefault="00AD0A23" w:rsidP="00AD0A23">
            <w:pPr>
              <w:widowControl/>
              <w:autoSpaceDE/>
              <w:autoSpaceDN/>
              <w:rPr>
                <w:rFonts w:asciiTheme="minorHAnsi" w:eastAsia="DengXian" w:hAnsiTheme="minorHAnsi" w:cs="Arial"/>
                <w:sz w:val="24"/>
                <w:szCs w:val="24"/>
                <w:lang w:eastAsia="zh-CN"/>
              </w:rPr>
            </w:pPr>
            <w:r w:rsidRPr="00D84F42">
              <w:rPr>
                <w:rFonts w:asciiTheme="minorHAnsi" w:eastAsia="DengXian" w:hAnsiTheme="minorHAnsi" w:cs="Arial"/>
                <w:sz w:val="24"/>
                <w:szCs w:val="24"/>
                <w:lang w:eastAsia="zh-CN"/>
              </w:rPr>
              <w:t>23/0.2</w:t>
            </w:r>
          </w:p>
        </w:tc>
        <w:tc>
          <w:tcPr>
            <w:tcW w:w="1675" w:type="dxa"/>
          </w:tcPr>
          <w:p w14:paraId="0180B0C6" w14:textId="77777777" w:rsidR="00AD0A23" w:rsidRPr="00D84F42" w:rsidRDefault="00AD0A23" w:rsidP="00AD0A23">
            <w:pPr>
              <w:widowControl/>
              <w:autoSpaceDE/>
              <w:autoSpaceDN/>
              <w:jc w:val="center"/>
              <w:rPr>
                <w:rFonts w:asciiTheme="minorHAnsi" w:eastAsia="DengXian" w:hAnsiTheme="minorHAnsi" w:cs="Arial"/>
                <w:sz w:val="24"/>
                <w:szCs w:val="24"/>
                <w:lang w:eastAsia="zh-CN"/>
              </w:rPr>
            </w:pPr>
            <w:r w:rsidRPr="00D84F42">
              <w:rPr>
                <w:rFonts w:asciiTheme="minorHAnsi" w:eastAsia="DengXian" w:hAnsiTheme="minorHAnsi" w:cs="Arial"/>
                <w:sz w:val="24"/>
                <w:szCs w:val="24"/>
                <w:lang w:eastAsia="zh-CN"/>
              </w:rPr>
              <w:t>115times</w:t>
            </w:r>
          </w:p>
        </w:tc>
        <w:tc>
          <w:tcPr>
            <w:tcW w:w="1668" w:type="dxa"/>
          </w:tcPr>
          <w:p w14:paraId="410A55ED" w14:textId="77777777" w:rsidR="00AD0A23" w:rsidRPr="00D84F42" w:rsidRDefault="00AD0A23" w:rsidP="00AD0A23">
            <w:pPr>
              <w:widowControl/>
              <w:autoSpaceDE/>
              <w:autoSpaceDN/>
              <w:jc w:val="center"/>
              <w:rPr>
                <w:rFonts w:asciiTheme="minorHAnsi" w:eastAsia="DengXian" w:hAnsiTheme="minorHAnsi" w:cs="Arial"/>
                <w:sz w:val="24"/>
                <w:szCs w:val="24"/>
                <w:lang w:eastAsia="zh-CN"/>
              </w:rPr>
            </w:pPr>
            <w:r w:rsidRPr="00D84F42">
              <w:rPr>
                <w:rFonts w:asciiTheme="minorHAnsi" w:eastAsia="DengXian" w:hAnsiTheme="minorHAnsi" w:cs="Arial"/>
                <w:sz w:val="24"/>
                <w:szCs w:val="24"/>
                <w:lang w:eastAsia="zh-CN"/>
              </w:rPr>
              <w:t>8.5times</w:t>
            </w:r>
          </w:p>
        </w:tc>
      </w:tr>
    </w:tbl>
    <w:p w14:paraId="109E9EE5" w14:textId="77777777" w:rsidR="003905B0" w:rsidRPr="00D84F42" w:rsidRDefault="003905B0" w:rsidP="003077AE">
      <w:pPr>
        <w:spacing w:line="360" w:lineRule="auto"/>
        <w:rPr>
          <w:rFonts w:asciiTheme="minorHAnsi" w:hAnsiTheme="minorHAnsi" w:cstheme="minorBidi"/>
          <w:sz w:val="24"/>
          <w:szCs w:val="24"/>
        </w:rPr>
      </w:pPr>
    </w:p>
    <w:p w14:paraId="43691BBF" w14:textId="77777777" w:rsidR="001E79BD" w:rsidRPr="00D84F42" w:rsidRDefault="001E79BD" w:rsidP="003077AE">
      <w:pPr>
        <w:spacing w:line="360" w:lineRule="auto"/>
        <w:rPr>
          <w:rFonts w:asciiTheme="minorHAnsi" w:hAnsiTheme="minorHAnsi" w:cstheme="minorBidi"/>
          <w:b/>
          <w:bCs/>
          <w:sz w:val="24"/>
          <w:szCs w:val="24"/>
        </w:rPr>
      </w:pPr>
    </w:p>
    <w:p w14:paraId="46F4CB30" w14:textId="325A3891" w:rsidR="001E79BD" w:rsidRPr="00D84F42" w:rsidRDefault="001E79BD" w:rsidP="003077AE">
      <w:pPr>
        <w:spacing w:line="360" w:lineRule="auto"/>
        <w:rPr>
          <w:rFonts w:asciiTheme="minorHAnsi" w:hAnsiTheme="minorHAnsi" w:cstheme="minorBidi"/>
          <w:b/>
          <w:bCs/>
          <w:sz w:val="24"/>
          <w:szCs w:val="24"/>
        </w:rPr>
      </w:pPr>
      <w:r w:rsidRPr="00D84F42">
        <w:rPr>
          <w:rFonts w:asciiTheme="minorHAnsi" w:hAnsiTheme="minorHAnsi" w:cstheme="minorBidi"/>
          <w:b/>
          <w:bCs/>
          <w:sz w:val="24"/>
          <w:szCs w:val="24"/>
          <w:highlight w:val="yellow"/>
        </w:rPr>
        <w:t>Question 3</w:t>
      </w:r>
    </w:p>
    <w:p w14:paraId="68DE7A5A" w14:textId="77777777" w:rsidR="001E79BD" w:rsidRPr="00D84F42" w:rsidRDefault="001E79BD" w:rsidP="003077AE">
      <w:pPr>
        <w:spacing w:line="360" w:lineRule="auto"/>
        <w:rPr>
          <w:rFonts w:asciiTheme="minorHAnsi" w:hAnsiTheme="minorHAnsi" w:cstheme="minorBidi"/>
          <w:b/>
          <w:bCs/>
          <w:sz w:val="24"/>
          <w:szCs w:val="24"/>
        </w:rPr>
      </w:pPr>
    </w:p>
    <w:p w14:paraId="3823C149" w14:textId="77777777" w:rsidR="001E79BD" w:rsidRPr="00D84F42" w:rsidRDefault="001E79BD" w:rsidP="003077AE">
      <w:pPr>
        <w:spacing w:line="360" w:lineRule="auto"/>
        <w:rPr>
          <w:rFonts w:asciiTheme="minorHAnsi" w:hAnsiTheme="minorHAnsi" w:cstheme="minorBidi"/>
          <w:b/>
          <w:bCs/>
          <w:sz w:val="24"/>
          <w:szCs w:val="24"/>
        </w:rPr>
      </w:pPr>
      <w:r w:rsidRPr="00D84F42">
        <w:rPr>
          <w:rFonts w:asciiTheme="minorHAnsi" w:hAnsiTheme="minorHAnsi" w:cstheme="minorBidi"/>
          <w:b/>
          <w:bCs/>
          <w:sz w:val="24"/>
          <w:szCs w:val="24"/>
        </w:rPr>
        <w:t>Net Present Value</w:t>
      </w:r>
    </w:p>
    <w:p w14:paraId="4EBAE6FC" w14:textId="77777777" w:rsidR="001E79BD" w:rsidRPr="00D84F42" w:rsidRDefault="001E79BD" w:rsidP="003077AE">
      <w:pPr>
        <w:spacing w:line="360" w:lineRule="auto"/>
        <w:rPr>
          <w:rFonts w:asciiTheme="minorHAnsi" w:hAnsiTheme="minorHAnsi" w:cstheme="minorBidi"/>
          <w:b/>
          <w:bCs/>
          <w:sz w:val="24"/>
          <w:szCs w:val="24"/>
        </w:rPr>
      </w:pPr>
      <w:r w:rsidRPr="00D84F42">
        <w:rPr>
          <w:rFonts w:asciiTheme="minorHAnsi" w:hAnsiTheme="minorHAnsi" w:cstheme="minorBidi"/>
          <w:b/>
          <w:bCs/>
          <w:sz w:val="24"/>
          <w:szCs w:val="24"/>
        </w:rPr>
        <w:t>Project Alpha</w:t>
      </w:r>
    </w:p>
    <w:tbl>
      <w:tblPr>
        <w:tblStyle w:val="TableGrid"/>
        <w:tblW w:w="0" w:type="auto"/>
        <w:tblLook w:val="04A0" w:firstRow="1" w:lastRow="0" w:firstColumn="1" w:lastColumn="0" w:noHBand="0" w:noVBand="1"/>
      </w:tblPr>
      <w:tblGrid>
        <w:gridCol w:w="3080"/>
        <w:gridCol w:w="1991"/>
        <w:gridCol w:w="2249"/>
        <w:gridCol w:w="1696"/>
      </w:tblGrid>
      <w:tr w:rsidR="00D84F42" w:rsidRPr="00D84F42" w14:paraId="047A1B65" w14:textId="77777777" w:rsidTr="00D84F42">
        <w:trPr>
          <w:trHeight w:val="312"/>
        </w:trPr>
        <w:tc>
          <w:tcPr>
            <w:tcW w:w="3320" w:type="dxa"/>
            <w:hideMark/>
          </w:tcPr>
          <w:p w14:paraId="461E76FD" w14:textId="77777777" w:rsidR="00D84F42" w:rsidRPr="00D84F42" w:rsidRDefault="00D84F42" w:rsidP="00D84F42">
            <w:pPr>
              <w:spacing w:line="360" w:lineRule="auto"/>
              <w:rPr>
                <w:rFonts w:asciiTheme="minorHAnsi" w:hAnsiTheme="minorHAnsi" w:cstheme="minorBidi"/>
                <w:b/>
                <w:bCs/>
                <w:sz w:val="24"/>
                <w:szCs w:val="24"/>
              </w:rPr>
            </w:pPr>
            <w:r w:rsidRPr="00D84F42">
              <w:rPr>
                <w:rFonts w:asciiTheme="minorHAnsi" w:hAnsiTheme="minorHAnsi" w:cstheme="minorBidi"/>
                <w:b/>
                <w:bCs/>
                <w:sz w:val="24"/>
                <w:szCs w:val="24"/>
              </w:rPr>
              <w:t>Year</w:t>
            </w:r>
          </w:p>
        </w:tc>
        <w:tc>
          <w:tcPr>
            <w:tcW w:w="2140" w:type="dxa"/>
            <w:hideMark/>
          </w:tcPr>
          <w:p w14:paraId="19C7929E" w14:textId="77777777" w:rsidR="00D84F42" w:rsidRPr="00D84F42" w:rsidRDefault="00D84F42" w:rsidP="00D84F42">
            <w:pPr>
              <w:spacing w:line="360" w:lineRule="auto"/>
              <w:rPr>
                <w:rFonts w:asciiTheme="minorHAnsi" w:hAnsiTheme="minorHAnsi" w:cstheme="minorBidi"/>
                <w:b/>
                <w:bCs/>
                <w:sz w:val="24"/>
                <w:szCs w:val="24"/>
              </w:rPr>
            </w:pPr>
            <w:r w:rsidRPr="00D84F42">
              <w:rPr>
                <w:rFonts w:asciiTheme="minorHAnsi" w:hAnsiTheme="minorHAnsi" w:cstheme="minorBidi"/>
                <w:b/>
                <w:bCs/>
                <w:sz w:val="24"/>
                <w:szCs w:val="24"/>
              </w:rPr>
              <w:t>Project Alpha</w:t>
            </w:r>
          </w:p>
        </w:tc>
        <w:tc>
          <w:tcPr>
            <w:tcW w:w="2420" w:type="dxa"/>
            <w:noWrap/>
            <w:hideMark/>
          </w:tcPr>
          <w:p w14:paraId="18506E8C" w14:textId="77777777" w:rsidR="00D84F42" w:rsidRPr="00D84F42" w:rsidRDefault="00D84F42" w:rsidP="00D84F42">
            <w:pPr>
              <w:spacing w:line="360" w:lineRule="auto"/>
              <w:rPr>
                <w:rFonts w:asciiTheme="minorHAnsi" w:hAnsiTheme="minorHAnsi" w:cstheme="minorBidi"/>
                <w:b/>
                <w:bCs/>
                <w:sz w:val="24"/>
                <w:szCs w:val="24"/>
              </w:rPr>
            </w:pPr>
            <w:r w:rsidRPr="00D84F42">
              <w:rPr>
                <w:rFonts w:asciiTheme="minorHAnsi" w:hAnsiTheme="minorHAnsi" w:cstheme="minorBidi"/>
                <w:b/>
                <w:bCs/>
                <w:sz w:val="24"/>
                <w:szCs w:val="24"/>
              </w:rPr>
              <w:t>Discount factor</w:t>
            </w:r>
          </w:p>
        </w:tc>
        <w:tc>
          <w:tcPr>
            <w:tcW w:w="1820" w:type="dxa"/>
            <w:noWrap/>
            <w:hideMark/>
          </w:tcPr>
          <w:p w14:paraId="60ADBEB5" w14:textId="77777777" w:rsidR="00D84F42" w:rsidRPr="00D84F42" w:rsidRDefault="00D84F42" w:rsidP="00D84F42">
            <w:pPr>
              <w:spacing w:line="360" w:lineRule="auto"/>
              <w:rPr>
                <w:rFonts w:asciiTheme="minorHAnsi" w:hAnsiTheme="minorHAnsi" w:cstheme="minorBidi"/>
                <w:b/>
                <w:bCs/>
                <w:sz w:val="24"/>
                <w:szCs w:val="24"/>
              </w:rPr>
            </w:pPr>
            <w:r w:rsidRPr="00D84F42">
              <w:rPr>
                <w:rFonts w:asciiTheme="minorHAnsi" w:hAnsiTheme="minorHAnsi" w:cstheme="minorBidi"/>
                <w:b/>
                <w:bCs/>
                <w:sz w:val="24"/>
                <w:szCs w:val="24"/>
              </w:rPr>
              <w:t>PV</w:t>
            </w:r>
          </w:p>
        </w:tc>
      </w:tr>
      <w:tr w:rsidR="00D84F42" w:rsidRPr="00D84F42" w14:paraId="57842B03" w14:textId="77777777" w:rsidTr="00D84F42">
        <w:trPr>
          <w:trHeight w:val="300"/>
        </w:trPr>
        <w:tc>
          <w:tcPr>
            <w:tcW w:w="3320" w:type="dxa"/>
            <w:hideMark/>
          </w:tcPr>
          <w:p w14:paraId="5B79ABE9" w14:textId="646EA5D4" w:rsidR="00D84F42" w:rsidRPr="00D84F42" w:rsidRDefault="00D84F42" w:rsidP="00D84F42">
            <w:pPr>
              <w:spacing w:line="360" w:lineRule="auto"/>
              <w:rPr>
                <w:rFonts w:asciiTheme="minorHAnsi" w:hAnsiTheme="minorHAnsi" w:cstheme="minorBidi"/>
                <w:sz w:val="24"/>
                <w:szCs w:val="24"/>
              </w:rPr>
            </w:pPr>
            <w:r w:rsidRPr="00D84F42">
              <w:rPr>
                <w:rFonts w:asciiTheme="minorHAnsi" w:hAnsiTheme="minorHAnsi" w:cstheme="minorBidi"/>
                <w:sz w:val="24"/>
                <w:szCs w:val="24"/>
              </w:rPr>
              <w:t xml:space="preserve">0 </w:t>
            </w:r>
          </w:p>
        </w:tc>
        <w:tc>
          <w:tcPr>
            <w:tcW w:w="2140" w:type="dxa"/>
            <w:noWrap/>
            <w:hideMark/>
          </w:tcPr>
          <w:p w14:paraId="65C4E8A7" w14:textId="77777777" w:rsidR="00D84F42" w:rsidRPr="00D84F42" w:rsidRDefault="00D84F42" w:rsidP="00D84F42">
            <w:pPr>
              <w:spacing w:line="360" w:lineRule="auto"/>
              <w:rPr>
                <w:rFonts w:asciiTheme="minorHAnsi" w:hAnsiTheme="minorHAnsi" w:cstheme="minorBidi"/>
                <w:sz w:val="24"/>
                <w:szCs w:val="24"/>
              </w:rPr>
            </w:pPr>
            <w:r w:rsidRPr="00D84F42">
              <w:rPr>
                <w:rFonts w:asciiTheme="minorHAnsi" w:hAnsiTheme="minorHAnsi" w:cstheme="minorBidi"/>
                <w:sz w:val="24"/>
                <w:szCs w:val="24"/>
              </w:rPr>
              <w:t>-£80,000</w:t>
            </w:r>
          </w:p>
        </w:tc>
        <w:tc>
          <w:tcPr>
            <w:tcW w:w="2420" w:type="dxa"/>
            <w:noWrap/>
            <w:hideMark/>
          </w:tcPr>
          <w:p w14:paraId="4E1E34CB" w14:textId="77777777" w:rsidR="00D84F42" w:rsidRPr="00D84F42" w:rsidRDefault="00D84F42" w:rsidP="00D84F42">
            <w:pPr>
              <w:spacing w:line="360" w:lineRule="auto"/>
              <w:rPr>
                <w:rFonts w:asciiTheme="minorHAnsi" w:hAnsiTheme="minorHAnsi" w:cstheme="minorBidi"/>
                <w:sz w:val="24"/>
                <w:szCs w:val="24"/>
              </w:rPr>
            </w:pPr>
            <w:r w:rsidRPr="00D84F42">
              <w:rPr>
                <w:rFonts w:asciiTheme="minorHAnsi" w:hAnsiTheme="minorHAnsi" w:cstheme="minorBidi"/>
                <w:sz w:val="24"/>
                <w:szCs w:val="24"/>
              </w:rPr>
              <w:t>1.000</w:t>
            </w:r>
          </w:p>
        </w:tc>
        <w:tc>
          <w:tcPr>
            <w:tcW w:w="1820" w:type="dxa"/>
            <w:noWrap/>
            <w:hideMark/>
          </w:tcPr>
          <w:p w14:paraId="77DC3FB0" w14:textId="77777777" w:rsidR="00D84F42" w:rsidRPr="00D84F42" w:rsidRDefault="00D84F42" w:rsidP="00D84F42">
            <w:pPr>
              <w:spacing w:line="360" w:lineRule="auto"/>
              <w:rPr>
                <w:rFonts w:asciiTheme="minorHAnsi" w:hAnsiTheme="minorHAnsi" w:cstheme="minorBidi"/>
                <w:sz w:val="24"/>
                <w:szCs w:val="24"/>
              </w:rPr>
            </w:pPr>
            <w:r w:rsidRPr="00D84F42">
              <w:rPr>
                <w:rFonts w:asciiTheme="minorHAnsi" w:hAnsiTheme="minorHAnsi" w:cstheme="minorBidi"/>
                <w:sz w:val="24"/>
                <w:szCs w:val="24"/>
              </w:rPr>
              <w:t>-£80,000</w:t>
            </w:r>
          </w:p>
        </w:tc>
      </w:tr>
      <w:tr w:rsidR="00D84F42" w:rsidRPr="00D84F42" w14:paraId="40953CD4" w14:textId="77777777" w:rsidTr="00D84F42">
        <w:trPr>
          <w:trHeight w:val="300"/>
        </w:trPr>
        <w:tc>
          <w:tcPr>
            <w:tcW w:w="3320" w:type="dxa"/>
            <w:hideMark/>
          </w:tcPr>
          <w:p w14:paraId="0472F779" w14:textId="77777777" w:rsidR="00D84F42" w:rsidRPr="00D84F42" w:rsidRDefault="00D84F42" w:rsidP="00D84F42">
            <w:pPr>
              <w:spacing w:line="360" w:lineRule="auto"/>
              <w:rPr>
                <w:rFonts w:asciiTheme="minorHAnsi" w:hAnsiTheme="minorHAnsi" w:cstheme="minorBidi"/>
                <w:sz w:val="24"/>
                <w:szCs w:val="24"/>
              </w:rPr>
            </w:pPr>
            <w:r w:rsidRPr="00D84F42">
              <w:rPr>
                <w:rFonts w:asciiTheme="minorHAnsi" w:hAnsiTheme="minorHAnsi" w:cstheme="minorBidi"/>
                <w:sz w:val="24"/>
                <w:szCs w:val="24"/>
              </w:rPr>
              <w:t>1</w:t>
            </w:r>
          </w:p>
        </w:tc>
        <w:tc>
          <w:tcPr>
            <w:tcW w:w="2140" w:type="dxa"/>
            <w:hideMark/>
          </w:tcPr>
          <w:p w14:paraId="498C8737" w14:textId="77777777" w:rsidR="00D84F42" w:rsidRPr="00D84F42" w:rsidRDefault="00D84F42" w:rsidP="00D84F42">
            <w:pPr>
              <w:spacing w:line="360" w:lineRule="auto"/>
              <w:rPr>
                <w:rFonts w:asciiTheme="minorHAnsi" w:hAnsiTheme="minorHAnsi" w:cstheme="minorBidi"/>
                <w:sz w:val="24"/>
                <w:szCs w:val="24"/>
              </w:rPr>
            </w:pPr>
            <w:r w:rsidRPr="00D84F42">
              <w:rPr>
                <w:rFonts w:asciiTheme="minorHAnsi" w:hAnsiTheme="minorHAnsi" w:cstheme="minorBidi"/>
                <w:sz w:val="24"/>
                <w:szCs w:val="24"/>
              </w:rPr>
              <w:t>£40,000</w:t>
            </w:r>
          </w:p>
        </w:tc>
        <w:tc>
          <w:tcPr>
            <w:tcW w:w="2420" w:type="dxa"/>
            <w:noWrap/>
            <w:hideMark/>
          </w:tcPr>
          <w:p w14:paraId="2F2C33E8" w14:textId="77777777" w:rsidR="00D84F42" w:rsidRPr="00D84F42" w:rsidRDefault="00D84F42" w:rsidP="00D84F42">
            <w:pPr>
              <w:spacing w:line="360" w:lineRule="auto"/>
              <w:rPr>
                <w:rFonts w:asciiTheme="minorHAnsi" w:hAnsiTheme="minorHAnsi" w:cstheme="minorBidi"/>
                <w:sz w:val="24"/>
                <w:szCs w:val="24"/>
              </w:rPr>
            </w:pPr>
            <w:r w:rsidRPr="00D84F42">
              <w:rPr>
                <w:rFonts w:asciiTheme="minorHAnsi" w:hAnsiTheme="minorHAnsi" w:cstheme="minorBidi"/>
                <w:sz w:val="24"/>
                <w:szCs w:val="24"/>
              </w:rPr>
              <w:t>0.893</w:t>
            </w:r>
          </w:p>
        </w:tc>
        <w:tc>
          <w:tcPr>
            <w:tcW w:w="1820" w:type="dxa"/>
            <w:noWrap/>
            <w:hideMark/>
          </w:tcPr>
          <w:p w14:paraId="4DD00679" w14:textId="77777777" w:rsidR="00D84F42" w:rsidRPr="00D84F42" w:rsidRDefault="00D84F42" w:rsidP="00D84F42">
            <w:pPr>
              <w:spacing w:line="360" w:lineRule="auto"/>
              <w:rPr>
                <w:rFonts w:asciiTheme="minorHAnsi" w:hAnsiTheme="minorHAnsi" w:cstheme="minorBidi"/>
                <w:sz w:val="24"/>
                <w:szCs w:val="24"/>
              </w:rPr>
            </w:pPr>
            <w:r w:rsidRPr="00D84F42">
              <w:rPr>
                <w:rFonts w:asciiTheme="minorHAnsi" w:hAnsiTheme="minorHAnsi" w:cstheme="minorBidi"/>
                <w:sz w:val="24"/>
                <w:szCs w:val="24"/>
              </w:rPr>
              <w:t xml:space="preserve"> £          35,714 </w:t>
            </w:r>
          </w:p>
        </w:tc>
      </w:tr>
      <w:tr w:rsidR="00D84F42" w:rsidRPr="00D84F42" w14:paraId="3C43D91A" w14:textId="77777777" w:rsidTr="00D84F42">
        <w:trPr>
          <w:trHeight w:val="300"/>
        </w:trPr>
        <w:tc>
          <w:tcPr>
            <w:tcW w:w="3320" w:type="dxa"/>
            <w:hideMark/>
          </w:tcPr>
          <w:p w14:paraId="384B67EF" w14:textId="77777777" w:rsidR="00D84F42" w:rsidRPr="00D84F42" w:rsidRDefault="00D84F42" w:rsidP="00D84F42">
            <w:pPr>
              <w:spacing w:line="360" w:lineRule="auto"/>
              <w:rPr>
                <w:rFonts w:asciiTheme="minorHAnsi" w:hAnsiTheme="minorHAnsi" w:cstheme="minorBidi"/>
                <w:sz w:val="24"/>
                <w:szCs w:val="24"/>
              </w:rPr>
            </w:pPr>
            <w:r w:rsidRPr="00D84F42">
              <w:rPr>
                <w:rFonts w:asciiTheme="minorHAnsi" w:hAnsiTheme="minorHAnsi" w:cstheme="minorBidi"/>
                <w:sz w:val="24"/>
                <w:szCs w:val="24"/>
              </w:rPr>
              <w:t>2</w:t>
            </w:r>
          </w:p>
        </w:tc>
        <w:tc>
          <w:tcPr>
            <w:tcW w:w="2140" w:type="dxa"/>
            <w:hideMark/>
          </w:tcPr>
          <w:p w14:paraId="3FDF0A46" w14:textId="77777777" w:rsidR="00D84F42" w:rsidRPr="00D84F42" w:rsidRDefault="00D84F42" w:rsidP="00D84F42">
            <w:pPr>
              <w:spacing w:line="360" w:lineRule="auto"/>
              <w:rPr>
                <w:rFonts w:asciiTheme="minorHAnsi" w:hAnsiTheme="minorHAnsi" w:cstheme="minorBidi"/>
                <w:sz w:val="24"/>
                <w:szCs w:val="24"/>
              </w:rPr>
            </w:pPr>
            <w:r w:rsidRPr="00D84F42">
              <w:rPr>
                <w:rFonts w:asciiTheme="minorHAnsi" w:hAnsiTheme="minorHAnsi" w:cstheme="minorBidi"/>
                <w:sz w:val="24"/>
                <w:szCs w:val="24"/>
              </w:rPr>
              <w:t>£60,000</w:t>
            </w:r>
          </w:p>
        </w:tc>
        <w:tc>
          <w:tcPr>
            <w:tcW w:w="2420" w:type="dxa"/>
            <w:noWrap/>
            <w:hideMark/>
          </w:tcPr>
          <w:p w14:paraId="6A9A0016" w14:textId="77777777" w:rsidR="00D84F42" w:rsidRPr="00D84F42" w:rsidRDefault="00D84F42" w:rsidP="00D84F42">
            <w:pPr>
              <w:spacing w:line="360" w:lineRule="auto"/>
              <w:rPr>
                <w:rFonts w:asciiTheme="minorHAnsi" w:hAnsiTheme="minorHAnsi" w:cstheme="minorBidi"/>
                <w:sz w:val="24"/>
                <w:szCs w:val="24"/>
              </w:rPr>
            </w:pPr>
            <w:r w:rsidRPr="00D84F42">
              <w:rPr>
                <w:rFonts w:asciiTheme="minorHAnsi" w:hAnsiTheme="minorHAnsi" w:cstheme="minorBidi"/>
                <w:sz w:val="24"/>
                <w:szCs w:val="24"/>
              </w:rPr>
              <w:t>0.797</w:t>
            </w:r>
          </w:p>
        </w:tc>
        <w:tc>
          <w:tcPr>
            <w:tcW w:w="1820" w:type="dxa"/>
            <w:noWrap/>
            <w:hideMark/>
          </w:tcPr>
          <w:p w14:paraId="310231F9" w14:textId="77777777" w:rsidR="00D84F42" w:rsidRPr="00D84F42" w:rsidRDefault="00D84F42" w:rsidP="00D84F42">
            <w:pPr>
              <w:spacing w:line="360" w:lineRule="auto"/>
              <w:rPr>
                <w:rFonts w:asciiTheme="minorHAnsi" w:hAnsiTheme="minorHAnsi" w:cstheme="minorBidi"/>
                <w:sz w:val="24"/>
                <w:szCs w:val="24"/>
              </w:rPr>
            </w:pPr>
            <w:r w:rsidRPr="00D84F42">
              <w:rPr>
                <w:rFonts w:asciiTheme="minorHAnsi" w:hAnsiTheme="minorHAnsi" w:cstheme="minorBidi"/>
                <w:sz w:val="24"/>
                <w:szCs w:val="24"/>
              </w:rPr>
              <w:t xml:space="preserve"> £          47,832 </w:t>
            </w:r>
          </w:p>
        </w:tc>
      </w:tr>
      <w:tr w:rsidR="00D84F42" w:rsidRPr="00D84F42" w14:paraId="7A906311" w14:textId="77777777" w:rsidTr="00D84F42">
        <w:trPr>
          <w:trHeight w:val="300"/>
        </w:trPr>
        <w:tc>
          <w:tcPr>
            <w:tcW w:w="3320" w:type="dxa"/>
            <w:hideMark/>
          </w:tcPr>
          <w:p w14:paraId="11EC8467" w14:textId="77777777" w:rsidR="00D84F42" w:rsidRPr="00D84F42" w:rsidRDefault="00D84F42" w:rsidP="00D84F42">
            <w:pPr>
              <w:spacing w:line="360" w:lineRule="auto"/>
              <w:rPr>
                <w:rFonts w:asciiTheme="minorHAnsi" w:hAnsiTheme="minorHAnsi" w:cstheme="minorBidi"/>
                <w:sz w:val="24"/>
                <w:szCs w:val="24"/>
              </w:rPr>
            </w:pPr>
            <w:r w:rsidRPr="00D84F42">
              <w:rPr>
                <w:rFonts w:asciiTheme="minorHAnsi" w:hAnsiTheme="minorHAnsi" w:cstheme="minorBidi"/>
                <w:sz w:val="24"/>
                <w:szCs w:val="24"/>
              </w:rPr>
              <w:t>3</w:t>
            </w:r>
          </w:p>
        </w:tc>
        <w:tc>
          <w:tcPr>
            <w:tcW w:w="2140" w:type="dxa"/>
            <w:hideMark/>
          </w:tcPr>
          <w:p w14:paraId="39A0219C" w14:textId="77777777" w:rsidR="00D84F42" w:rsidRPr="00D84F42" w:rsidRDefault="00D84F42" w:rsidP="00D84F42">
            <w:pPr>
              <w:spacing w:line="360" w:lineRule="auto"/>
              <w:rPr>
                <w:rFonts w:asciiTheme="minorHAnsi" w:hAnsiTheme="minorHAnsi" w:cstheme="minorBidi"/>
                <w:sz w:val="24"/>
                <w:szCs w:val="24"/>
              </w:rPr>
            </w:pPr>
            <w:r w:rsidRPr="00D84F42">
              <w:rPr>
                <w:rFonts w:asciiTheme="minorHAnsi" w:hAnsiTheme="minorHAnsi" w:cstheme="minorBidi"/>
                <w:sz w:val="24"/>
                <w:szCs w:val="24"/>
              </w:rPr>
              <w:t>£10,000</w:t>
            </w:r>
          </w:p>
        </w:tc>
        <w:tc>
          <w:tcPr>
            <w:tcW w:w="2420" w:type="dxa"/>
            <w:noWrap/>
            <w:hideMark/>
          </w:tcPr>
          <w:p w14:paraId="4F362E5E" w14:textId="77777777" w:rsidR="00D84F42" w:rsidRPr="00D84F42" w:rsidRDefault="00D84F42" w:rsidP="00D84F42">
            <w:pPr>
              <w:spacing w:line="360" w:lineRule="auto"/>
              <w:rPr>
                <w:rFonts w:asciiTheme="minorHAnsi" w:hAnsiTheme="minorHAnsi" w:cstheme="minorBidi"/>
                <w:sz w:val="24"/>
                <w:szCs w:val="24"/>
              </w:rPr>
            </w:pPr>
            <w:r w:rsidRPr="00D84F42">
              <w:rPr>
                <w:rFonts w:asciiTheme="minorHAnsi" w:hAnsiTheme="minorHAnsi" w:cstheme="minorBidi"/>
                <w:sz w:val="24"/>
                <w:szCs w:val="24"/>
              </w:rPr>
              <w:t>0.712</w:t>
            </w:r>
          </w:p>
        </w:tc>
        <w:tc>
          <w:tcPr>
            <w:tcW w:w="1820" w:type="dxa"/>
            <w:noWrap/>
            <w:hideMark/>
          </w:tcPr>
          <w:p w14:paraId="6C9DBE09" w14:textId="77777777" w:rsidR="00D84F42" w:rsidRPr="00D84F42" w:rsidRDefault="00D84F42" w:rsidP="00D84F42">
            <w:pPr>
              <w:spacing w:line="360" w:lineRule="auto"/>
              <w:rPr>
                <w:rFonts w:asciiTheme="minorHAnsi" w:hAnsiTheme="minorHAnsi" w:cstheme="minorBidi"/>
                <w:sz w:val="24"/>
                <w:szCs w:val="24"/>
              </w:rPr>
            </w:pPr>
            <w:r w:rsidRPr="00D84F42">
              <w:rPr>
                <w:rFonts w:asciiTheme="minorHAnsi" w:hAnsiTheme="minorHAnsi" w:cstheme="minorBidi"/>
                <w:sz w:val="24"/>
                <w:szCs w:val="24"/>
              </w:rPr>
              <w:t xml:space="preserve"> £           7,118 </w:t>
            </w:r>
          </w:p>
        </w:tc>
      </w:tr>
      <w:tr w:rsidR="00D84F42" w:rsidRPr="00D84F42" w14:paraId="157EA6ED" w14:textId="77777777" w:rsidTr="00D84F42">
        <w:trPr>
          <w:trHeight w:val="300"/>
        </w:trPr>
        <w:tc>
          <w:tcPr>
            <w:tcW w:w="3320" w:type="dxa"/>
            <w:hideMark/>
          </w:tcPr>
          <w:p w14:paraId="10357080" w14:textId="77777777" w:rsidR="00D84F42" w:rsidRPr="00D84F42" w:rsidRDefault="00D84F42" w:rsidP="00D84F42">
            <w:pPr>
              <w:spacing w:line="360" w:lineRule="auto"/>
              <w:rPr>
                <w:rFonts w:asciiTheme="minorHAnsi" w:hAnsiTheme="minorHAnsi" w:cstheme="minorBidi"/>
                <w:sz w:val="24"/>
                <w:szCs w:val="24"/>
              </w:rPr>
            </w:pPr>
            <w:r w:rsidRPr="00D84F42">
              <w:rPr>
                <w:rFonts w:asciiTheme="minorHAnsi" w:hAnsiTheme="minorHAnsi" w:cstheme="minorBidi"/>
                <w:sz w:val="24"/>
                <w:szCs w:val="24"/>
              </w:rPr>
              <w:t>4</w:t>
            </w:r>
          </w:p>
        </w:tc>
        <w:tc>
          <w:tcPr>
            <w:tcW w:w="2140" w:type="dxa"/>
            <w:hideMark/>
          </w:tcPr>
          <w:p w14:paraId="6D299293" w14:textId="77777777" w:rsidR="00D84F42" w:rsidRPr="00D84F42" w:rsidRDefault="00D84F42" w:rsidP="00D84F42">
            <w:pPr>
              <w:spacing w:line="360" w:lineRule="auto"/>
              <w:rPr>
                <w:rFonts w:asciiTheme="minorHAnsi" w:hAnsiTheme="minorHAnsi" w:cstheme="minorBidi"/>
                <w:sz w:val="24"/>
                <w:szCs w:val="24"/>
              </w:rPr>
            </w:pPr>
            <w:r w:rsidRPr="00D84F42">
              <w:rPr>
                <w:rFonts w:asciiTheme="minorHAnsi" w:hAnsiTheme="minorHAnsi" w:cstheme="minorBidi"/>
                <w:sz w:val="24"/>
                <w:szCs w:val="24"/>
              </w:rPr>
              <w:t>£5,000</w:t>
            </w:r>
          </w:p>
        </w:tc>
        <w:tc>
          <w:tcPr>
            <w:tcW w:w="2420" w:type="dxa"/>
            <w:noWrap/>
            <w:hideMark/>
          </w:tcPr>
          <w:p w14:paraId="6EE8F474" w14:textId="77777777" w:rsidR="00D84F42" w:rsidRPr="00D84F42" w:rsidRDefault="00D84F42" w:rsidP="00D84F42">
            <w:pPr>
              <w:spacing w:line="360" w:lineRule="auto"/>
              <w:rPr>
                <w:rFonts w:asciiTheme="minorHAnsi" w:hAnsiTheme="minorHAnsi" w:cstheme="minorBidi"/>
                <w:sz w:val="24"/>
                <w:szCs w:val="24"/>
              </w:rPr>
            </w:pPr>
            <w:r w:rsidRPr="00D84F42">
              <w:rPr>
                <w:rFonts w:asciiTheme="minorHAnsi" w:hAnsiTheme="minorHAnsi" w:cstheme="minorBidi"/>
                <w:sz w:val="24"/>
                <w:szCs w:val="24"/>
              </w:rPr>
              <w:t>0.636</w:t>
            </w:r>
          </w:p>
        </w:tc>
        <w:tc>
          <w:tcPr>
            <w:tcW w:w="1820" w:type="dxa"/>
            <w:noWrap/>
            <w:hideMark/>
          </w:tcPr>
          <w:p w14:paraId="79F70B6F" w14:textId="77777777" w:rsidR="00D84F42" w:rsidRPr="00D84F42" w:rsidRDefault="00D84F42" w:rsidP="00D84F42">
            <w:pPr>
              <w:spacing w:line="360" w:lineRule="auto"/>
              <w:rPr>
                <w:rFonts w:asciiTheme="minorHAnsi" w:hAnsiTheme="minorHAnsi" w:cstheme="minorBidi"/>
                <w:sz w:val="24"/>
                <w:szCs w:val="24"/>
              </w:rPr>
            </w:pPr>
            <w:r w:rsidRPr="00D84F42">
              <w:rPr>
                <w:rFonts w:asciiTheme="minorHAnsi" w:hAnsiTheme="minorHAnsi" w:cstheme="minorBidi"/>
                <w:sz w:val="24"/>
                <w:szCs w:val="24"/>
              </w:rPr>
              <w:t xml:space="preserve"> £           3,178 </w:t>
            </w:r>
          </w:p>
        </w:tc>
      </w:tr>
      <w:tr w:rsidR="00D84F42" w:rsidRPr="00D84F42" w14:paraId="365C4B9F" w14:textId="77777777" w:rsidTr="00D84F42">
        <w:trPr>
          <w:trHeight w:val="300"/>
        </w:trPr>
        <w:tc>
          <w:tcPr>
            <w:tcW w:w="3320" w:type="dxa"/>
            <w:hideMark/>
          </w:tcPr>
          <w:p w14:paraId="36D6807B" w14:textId="77777777" w:rsidR="00D84F42" w:rsidRPr="00D84F42" w:rsidRDefault="00D84F42" w:rsidP="00D84F42">
            <w:pPr>
              <w:spacing w:line="360" w:lineRule="auto"/>
              <w:rPr>
                <w:rFonts w:asciiTheme="minorHAnsi" w:hAnsiTheme="minorHAnsi" w:cstheme="minorBidi"/>
                <w:sz w:val="24"/>
                <w:szCs w:val="24"/>
              </w:rPr>
            </w:pPr>
            <w:r w:rsidRPr="00D84F42">
              <w:rPr>
                <w:rFonts w:asciiTheme="minorHAnsi" w:hAnsiTheme="minorHAnsi" w:cstheme="minorBidi"/>
                <w:sz w:val="24"/>
                <w:szCs w:val="24"/>
              </w:rPr>
              <w:t>5</w:t>
            </w:r>
          </w:p>
        </w:tc>
        <w:tc>
          <w:tcPr>
            <w:tcW w:w="2140" w:type="dxa"/>
            <w:hideMark/>
          </w:tcPr>
          <w:p w14:paraId="5E0BB2DE" w14:textId="77777777" w:rsidR="00D84F42" w:rsidRPr="00D84F42" w:rsidRDefault="00D84F42" w:rsidP="00D84F42">
            <w:pPr>
              <w:spacing w:line="360" w:lineRule="auto"/>
              <w:rPr>
                <w:rFonts w:asciiTheme="minorHAnsi" w:hAnsiTheme="minorHAnsi" w:cstheme="minorBidi"/>
                <w:sz w:val="24"/>
                <w:szCs w:val="24"/>
              </w:rPr>
            </w:pPr>
            <w:r w:rsidRPr="00D84F42">
              <w:rPr>
                <w:rFonts w:asciiTheme="minorHAnsi" w:hAnsiTheme="minorHAnsi" w:cstheme="minorBidi"/>
                <w:sz w:val="24"/>
                <w:szCs w:val="24"/>
              </w:rPr>
              <w:t>£5,000</w:t>
            </w:r>
          </w:p>
        </w:tc>
        <w:tc>
          <w:tcPr>
            <w:tcW w:w="2420" w:type="dxa"/>
            <w:noWrap/>
            <w:hideMark/>
          </w:tcPr>
          <w:p w14:paraId="01D9D3BB" w14:textId="77777777" w:rsidR="00D84F42" w:rsidRPr="00D84F42" w:rsidRDefault="00D84F42" w:rsidP="00D84F42">
            <w:pPr>
              <w:spacing w:line="360" w:lineRule="auto"/>
              <w:rPr>
                <w:rFonts w:asciiTheme="minorHAnsi" w:hAnsiTheme="minorHAnsi" w:cstheme="minorBidi"/>
                <w:sz w:val="24"/>
                <w:szCs w:val="24"/>
              </w:rPr>
            </w:pPr>
            <w:r w:rsidRPr="00D84F42">
              <w:rPr>
                <w:rFonts w:asciiTheme="minorHAnsi" w:hAnsiTheme="minorHAnsi" w:cstheme="minorBidi"/>
                <w:sz w:val="24"/>
                <w:szCs w:val="24"/>
              </w:rPr>
              <w:t>0.567</w:t>
            </w:r>
          </w:p>
        </w:tc>
        <w:tc>
          <w:tcPr>
            <w:tcW w:w="1820" w:type="dxa"/>
            <w:noWrap/>
            <w:hideMark/>
          </w:tcPr>
          <w:p w14:paraId="1C9C61B0" w14:textId="77777777" w:rsidR="00D84F42" w:rsidRPr="00D84F42" w:rsidRDefault="00D84F42" w:rsidP="00D84F42">
            <w:pPr>
              <w:spacing w:line="360" w:lineRule="auto"/>
              <w:rPr>
                <w:rFonts w:asciiTheme="minorHAnsi" w:hAnsiTheme="minorHAnsi" w:cstheme="minorBidi"/>
                <w:sz w:val="24"/>
                <w:szCs w:val="24"/>
              </w:rPr>
            </w:pPr>
            <w:r w:rsidRPr="00D84F42">
              <w:rPr>
                <w:rFonts w:asciiTheme="minorHAnsi" w:hAnsiTheme="minorHAnsi" w:cstheme="minorBidi"/>
                <w:sz w:val="24"/>
                <w:szCs w:val="24"/>
              </w:rPr>
              <w:t xml:space="preserve"> £           2,837 </w:t>
            </w:r>
          </w:p>
        </w:tc>
      </w:tr>
      <w:tr w:rsidR="00D84F42" w:rsidRPr="00D84F42" w14:paraId="673DCB68" w14:textId="77777777" w:rsidTr="00D84F42">
        <w:trPr>
          <w:trHeight w:val="312"/>
        </w:trPr>
        <w:tc>
          <w:tcPr>
            <w:tcW w:w="3320" w:type="dxa"/>
            <w:noWrap/>
            <w:hideMark/>
          </w:tcPr>
          <w:p w14:paraId="0DCDE376" w14:textId="77777777" w:rsidR="00D84F42" w:rsidRPr="00D84F42" w:rsidRDefault="00D84F42" w:rsidP="00D84F42">
            <w:pPr>
              <w:spacing w:line="360" w:lineRule="auto"/>
              <w:rPr>
                <w:rFonts w:asciiTheme="minorHAnsi" w:hAnsiTheme="minorHAnsi" w:cstheme="minorBidi"/>
                <w:b/>
                <w:bCs/>
                <w:sz w:val="24"/>
                <w:szCs w:val="24"/>
              </w:rPr>
            </w:pPr>
            <w:r w:rsidRPr="00D84F42">
              <w:rPr>
                <w:rFonts w:asciiTheme="minorHAnsi" w:hAnsiTheme="minorHAnsi" w:cstheme="minorBidi"/>
                <w:b/>
                <w:bCs/>
                <w:sz w:val="24"/>
                <w:szCs w:val="24"/>
              </w:rPr>
              <w:t>NPV</w:t>
            </w:r>
          </w:p>
        </w:tc>
        <w:tc>
          <w:tcPr>
            <w:tcW w:w="2140" w:type="dxa"/>
            <w:noWrap/>
            <w:hideMark/>
          </w:tcPr>
          <w:p w14:paraId="2E9BF165" w14:textId="77777777" w:rsidR="00D84F42" w:rsidRPr="00D84F42" w:rsidRDefault="00D84F42" w:rsidP="00D84F42">
            <w:pPr>
              <w:spacing w:line="360" w:lineRule="auto"/>
              <w:rPr>
                <w:rFonts w:asciiTheme="minorHAnsi" w:hAnsiTheme="minorHAnsi" w:cstheme="minorBidi"/>
                <w:b/>
                <w:bCs/>
                <w:sz w:val="24"/>
                <w:szCs w:val="24"/>
              </w:rPr>
            </w:pPr>
          </w:p>
        </w:tc>
        <w:tc>
          <w:tcPr>
            <w:tcW w:w="2420" w:type="dxa"/>
            <w:noWrap/>
            <w:hideMark/>
          </w:tcPr>
          <w:p w14:paraId="2F888D21" w14:textId="77777777" w:rsidR="00D84F42" w:rsidRPr="00D84F42" w:rsidRDefault="00D84F42" w:rsidP="00D84F42">
            <w:pPr>
              <w:spacing w:line="360" w:lineRule="auto"/>
              <w:rPr>
                <w:rFonts w:asciiTheme="minorHAnsi" w:hAnsiTheme="minorHAnsi" w:cstheme="minorBidi"/>
                <w:b/>
                <w:bCs/>
                <w:sz w:val="24"/>
                <w:szCs w:val="24"/>
              </w:rPr>
            </w:pPr>
          </w:p>
        </w:tc>
        <w:tc>
          <w:tcPr>
            <w:tcW w:w="1820" w:type="dxa"/>
            <w:noWrap/>
            <w:hideMark/>
          </w:tcPr>
          <w:p w14:paraId="249AF1DF" w14:textId="77777777" w:rsidR="00D84F42" w:rsidRPr="00D84F42" w:rsidRDefault="00D84F42" w:rsidP="00D84F42">
            <w:pPr>
              <w:spacing w:line="360" w:lineRule="auto"/>
              <w:rPr>
                <w:rFonts w:asciiTheme="minorHAnsi" w:hAnsiTheme="minorHAnsi" w:cstheme="minorBidi"/>
                <w:b/>
                <w:bCs/>
                <w:sz w:val="24"/>
                <w:szCs w:val="24"/>
              </w:rPr>
            </w:pPr>
            <w:r w:rsidRPr="00D84F42">
              <w:rPr>
                <w:rFonts w:asciiTheme="minorHAnsi" w:hAnsiTheme="minorHAnsi" w:cstheme="minorBidi"/>
                <w:b/>
                <w:bCs/>
                <w:sz w:val="24"/>
                <w:szCs w:val="24"/>
              </w:rPr>
              <w:t xml:space="preserve"> £          16,678 </w:t>
            </w:r>
          </w:p>
        </w:tc>
      </w:tr>
    </w:tbl>
    <w:p w14:paraId="733C26BD" w14:textId="77777777" w:rsidR="001E79BD" w:rsidRPr="00D84F42" w:rsidRDefault="001E79BD" w:rsidP="003077AE">
      <w:pPr>
        <w:spacing w:line="360" w:lineRule="auto"/>
        <w:rPr>
          <w:rFonts w:asciiTheme="minorHAnsi" w:hAnsiTheme="minorHAnsi" w:cstheme="minorBidi"/>
          <w:b/>
          <w:bCs/>
          <w:sz w:val="24"/>
          <w:szCs w:val="24"/>
        </w:rPr>
      </w:pPr>
    </w:p>
    <w:p w14:paraId="182C2585" w14:textId="77777777" w:rsidR="003905B0" w:rsidRPr="00D84F42" w:rsidRDefault="003905B0" w:rsidP="003905B0">
      <w:pPr>
        <w:spacing w:line="276" w:lineRule="auto"/>
        <w:rPr>
          <w:rFonts w:asciiTheme="minorHAnsi" w:hAnsiTheme="minorHAnsi" w:cstheme="minorBidi"/>
          <w:b/>
          <w:bCs/>
          <w:sz w:val="24"/>
          <w:szCs w:val="24"/>
          <w:lang w:val="nl-NL"/>
        </w:rPr>
      </w:pPr>
      <w:bookmarkStart w:id="0" w:name="_Hlk204009433"/>
    </w:p>
    <w:bookmarkEnd w:id="0"/>
    <w:p w14:paraId="1BE9D466" w14:textId="3AA53DFD" w:rsidR="001E79BD" w:rsidRPr="00D84F42" w:rsidRDefault="00D84F42" w:rsidP="00D84F42">
      <w:pPr>
        <w:spacing w:line="360" w:lineRule="auto"/>
        <w:rPr>
          <w:rFonts w:asciiTheme="minorHAnsi" w:hAnsiTheme="minorHAnsi" w:cstheme="minorBidi"/>
          <w:b/>
          <w:bCs/>
          <w:sz w:val="24"/>
          <w:szCs w:val="24"/>
        </w:rPr>
      </w:pPr>
      <w:r w:rsidRPr="00D84F42">
        <w:rPr>
          <w:rFonts w:asciiTheme="minorHAnsi" w:hAnsiTheme="minorHAnsi" w:cstheme="minorBidi"/>
          <w:b/>
          <w:bCs/>
          <w:sz w:val="24"/>
          <w:szCs w:val="24"/>
        </w:rPr>
        <w:t xml:space="preserve">Project </w:t>
      </w:r>
      <w:r w:rsidRPr="00D84F42">
        <w:rPr>
          <w:rFonts w:asciiTheme="minorHAnsi" w:hAnsiTheme="minorHAnsi" w:cstheme="minorBidi"/>
          <w:b/>
          <w:bCs/>
          <w:sz w:val="24"/>
          <w:szCs w:val="24"/>
        </w:rPr>
        <w:t>Beta</w:t>
      </w:r>
    </w:p>
    <w:tbl>
      <w:tblPr>
        <w:tblStyle w:val="TableGrid"/>
        <w:tblW w:w="0" w:type="auto"/>
        <w:tblLook w:val="04A0" w:firstRow="1" w:lastRow="0" w:firstColumn="1" w:lastColumn="0" w:noHBand="0" w:noVBand="1"/>
      </w:tblPr>
      <w:tblGrid>
        <w:gridCol w:w="3080"/>
        <w:gridCol w:w="1991"/>
        <w:gridCol w:w="2249"/>
        <w:gridCol w:w="1696"/>
      </w:tblGrid>
      <w:tr w:rsidR="00D84F42" w:rsidRPr="00D84F42" w14:paraId="6CABF420" w14:textId="77777777" w:rsidTr="00D84F42">
        <w:trPr>
          <w:trHeight w:val="312"/>
        </w:trPr>
        <w:tc>
          <w:tcPr>
            <w:tcW w:w="3320" w:type="dxa"/>
            <w:hideMark/>
          </w:tcPr>
          <w:p w14:paraId="4CEF7B5E" w14:textId="77777777" w:rsidR="00D84F42" w:rsidRPr="00D84F42" w:rsidRDefault="00D84F42" w:rsidP="00D84F42">
            <w:pPr>
              <w:spacing w:line="360" w:lineRule="auto"/>
              <w:rPr>
                <w:rFonts w:asciiTheme="minorHAnsi" w:hAnsiTheme="minorHAnsi" w:cstheme="minorBidi"/>
                <w:b/>
                <w:bCs/>
                <w:sz w:val="24"/>
                <w:szCs w:val="24"/>
              </w:rPr>
            </w:pPr>
            <w:r w:rsidRPr="00D84F42">
              <w:rPr>
                <w:rFonts w:asciiTheme="minorHAnsi" w:hAnsiTheme="minorHAnsi" w:cstheme="minorBidi"/>
                <w:b/>
                <w:bCs/>
                <w:sz w:val="24"/>
                <w:szCs w:val="24"/>
              </w:rPr>
              <w:t>Net cash inflow</w:t>
            </w:r>
          </w:p>
        </w:tc>
        <w:tc>
          <w:tcPr>
            <w:tcW w:w="2140" w:type="dxa"/>
            <w:hideMark/>
          </w:tcPr>
          <w:p w14:paraId="1A5C952D" w14:textId="77777777" w:rsidR="00D84F42" w:rsidRPr="00D84F42" w:rsidRDefault="00D84F42" w:rsidP="00D84F42">
            <w:pPr>
              <w:spacing w:line="360" w:lineRule="auto"/>
              <w:rPr>
                <w:rFonts w:asciiTheme="minorHAnsi" w:hAnsiTheme="minorHAnsi" w:cstheme="minorBidi"/>
                <w:b/>
                <w:bCs/>
                <w:sz w:val="24"/>
                <w:szCs w:val="24"/>
              </w:rPr>
            </w:pPr>
            <w:r w:rsidRPr="00D84F42">
              <w:rPr>
                <w:rFonts w:asciiTheme="minorHAnsi" w:hAnsiTheme="minorHAnsi" w:cstheme="minorBidi"/>
                <w:b/>
                <w:bCs/>
                <w:sz w:val="24"/>
                <w:szCs w:val="24"/>
              </w:rPr>
              <w:t>Project Beta</w:t>
            </w:r>
          </w:p>
        </w:tc>
        <w:tc>
          <w:tcPr>
            <w:tcW w:w="2420" w:type="dxa"/>
            <w:noWrap/>
            <w:hideMark/>
          </w:tcPr>
          <w:p w14:paraId="6CD39285" w14:textId="77777777" w:rsidR="00D84F42" w:rsidRPr="00D84F42" w:rsidRDefault="00D84F42" w:rsidP="00D84F42">
            <w:pPr>
              <w:spacing w:line="360" w:lineRule="auto"/>
              <w:rPr>
                <w:rFonts w:asciiTheme="minorHAnsi" w:hAnsiTheme="minorHAnsi" w:cstheme="minorBidi"/>
                <w:b/>
                <w:bCs/>
                <w:sz w:val="24"/>
                <w:szCs w:val="24"/>
              </w:rPr>
            </w:pPr>
            <w:r w:rsidRPr="00D84F42">
              <w:rPr>
                <w:rFonts w:asciiTheme="minorHAnsi" w:hAnsiTheme="minorHAnsi" w:cstheme="minorBidi"/>
                <w:b/>
                <w:bCs/>
                <w:sz w:val="24"/>
                <w:szCs w:val="24"/>
              </w:rPr>
              <w:t>Discount factor</w:t>
            </w:r>
          </w:p>
        </w:tc>
        <w:tc>
          <w:tcPr>
            <w:tcW w:w="1820" w:type="dxa"/>
            <w:noWrap/>
            <w:hideMark/>
          </w:tcPr>
          <w:p w14:paraId="0BA8FAD8" w14:textId="77777777" w:rsidR="00D84F42" w:rsidRPr="00D84F42" w:rsidRDefault="00D84F42" w:rsidP="00D84F42">
            <w:pPr>
              <w:spacing w:line="360" w:lineRule="auto"/>
              <w:rPr>
                <w:rFonts w:asciiTheme="minorHAnsi" w:hAnsiTheme="minorHAnsi" w:cstheme="minorBidi"/>
                <w:b/>
                <w:bCs/>
                <w:sz w:val="24"/>
                <w:szCs w:val="24"/>
              </w:rPr>
            </w:pPr>
            <w:r w:rsidRPr="00D84F42">
              <w:rPr>
                <w:rFonts w:asciiTheme="minorHAnsi" w:hAnsiTheme="minorHAnsi" w:cstheme="minorBidi"/>
                <w:b/>
                <w:bCs/>
                <w:sz w:val="24"/>
                <w:szCs w:val="24"/>
              </w:rPr>
              <w:t>PV</w:t>
            </w:r>
          </w:p>
        </w:tc>
      </w:tr>
      <w:tr w:rsidR="00D84F42" w:rsidRPr="00D84F42" w14:paraId="3140C83E" w14:textId="77777777" w:rsidTr="00D84F42">
        <w:trPr>
          <w:trHeight w:val="300"/>
        </w:trPr>
        <w:tc>
          <w:tcPr>
            <w:tcW w:w="3320" w:type="dxa"/>
            <w:hideMark/>
          </w:tcPr>
          <w:p w14:paraId="1BC170A7" w14:textId="33AAA445" w:rsidR="00D84F42" w:rsidRPr="00D84F42" w:rsidRDefault="00D84F42" w:rsidP="00D84F42">
            <w:pPr>
              <w:spacing w:line="360" w:lineRule="auto"/>
              <w:rPr>
                <w:rFonts w:asciiTheme="minorHAnsi" w:hAnsiTheme="minorHAnsi" w:cstheme="minorBidi"/>
                <w:sz w:val="24"/>
                <w:szCs w:val="24"/>
              </w:rPr>
            </w:pPr>
            <w:r w:rsidRPr="00D84F42">
              <w:rPr>
                <w:rFonts w:asciiTheme="minorHAnsi" w:hAnsiTheme="minorHAnsi" w:cstheme="minorBidi"/>
                <w:sz w:val="24"/>
                <w:szCs w:val="24"/>
              </w:rPr>
              <w:t xml:space="preserve">0 </w:t>
            </w:r>
          </w:p>
        </w:tc>
        <w:tc>
          <w:tcPr>
            <w:tcW w:w="2140" w:type="dxa"/>
            <w:noWrap/>
            <w:hideMark/>
          </w:tcPr>
          <w:p w14:paraId="670B886A" w14:textId="77777777" w:rsidR="00D84F42" w:rsidRPr="00D84F42" w:rsidRDefault="00D84F42" w:rsidP="00D84F42">
            <w:pPr>
              <w:spacing w:line="360" w:lineRule="auto"/>
              <w:rPr>
                <w:rFonts w:asciiTheme="minorHAnsi" w:hAnsiTheme="minorHAnsi" w:cstheme="minorBidi"/>
                <w:sz w:val="24"/>
                <w:szCs w:val="24"/>
              </w:rPr>
            </w:pPr>
            <w:r w:rsidRPr="00D84F42">
              <w:rPr>
                <w:rFonts w:asciiTheme="minorHAnsi" w:hAnsiTheme="minorHAnsi" w:cstheme="minorBidi"/>
                <w:sz w:val="24"/>
                <w:szCs w:val="24"/>
              </w:rPr>
              <w:t>-£100,000</w:t>
            </w:r>
          </w:p>
        </w:tc>
        <w:tc>
          <w:tcPr>
            <w:tcW w:w="2420" w:type="dxa"/>
            <w:noWrap/>
            <w:hideMark/>
          </w:tcPr>
          <w:p w14:paraId="407D2ADE" w14:textId="77777777" w:rsidR="00D84F42" w:rsidRPr="00D84F42" w:rsidRDefault="00D84F42" w:rsidP="00D84F42">
            <w:pPr>
              <w:spacing w:line="360" w:lineRule="auto"/>
              <w:rPr>
                <w:rFonts w:asciiTheme="minorHAnsi" w:hAnsiTheme="minorHAnsi" w:cstheme="minorBidi"/>
                <w:sz w:val="24"/>
                <w:szCs w:val="24"/>
              </w:rPr>
            </w:pPr>
            <w:r w:rsidRPr="00D84F42">
              <w:rPr>
                <w:rFonts w:asciiTheme="minorHAnsi" w:hAnsiTheme="minorHAnsi" w:cstheme="minorBidi"/>
                <w:sz w:val="24"/>
                <w:szCs w:val="24"/>
              </w:rPr>
              <w:t>1.000</w:t>
            </w:r>
          </w:p>
        </w:tc>
        <w:tc>
          <w:tcPr>
            <w:tcW w:w="1820" w:type="dxa"/>
            <w:noWrap/>
            <w:hideMark/>
          </w:tcPr>
          <w:p w14:paraId="1CE250C1" w14:textId="77777777" w:rsidR="00D84F42" w:rsidRPr="00D84F42" w:rsidRDefault="00D84F42" w:rsidP="00D84F42">
            <w:pPr>
              <w:spacing w:line="360" w:lineRule="auto"/>
              <w:rPr>
                <w:rFonts w:asciiTheme="minorHAnsi" w:hAnsiTheme="minorHAnsi" w:cstheme="minorBidi"/>
                <w:sz w:val="24"/>
                <w:szCs w:val="24"/>
              </w:rPr>
            </w:pPr>
            <w:r w:rsidRPr="00D84F42">
              <w:rPr>
                <w:rFonts w:asciiTheme="minorHAnsi" w:hAnsiTheme="minorHAnsi" w:cstheme="minorBidi"/>
                <w:sz w:val="24"/>
                <w:szCs w:val="24"/>
              </w:rPr>
              <w:t>-£100,000</w:t>
            </w:r>
          </w:p>
        </w:tc>
      </w:tr>
      <w:tr w:rsidR="00D84F42" w:rsidRPr="00D84F42" w14:paraId="324243E3" w14:textId="77777777" w:rsidTr="00D84F42">
        <w:trPr>
          <w:trHeight w:val="300"/>
        </w:trPr>
        <w:tc>
          <w:tcPr>
            <w:tcW w:w="3320" w:type="dxa"/>
            <w:hideMark/>
          </w:tcPr>
          <w:p w14:paraId="1D4EBAFB" w14:textId="77777777" w:rsidR="00D84F42" w:rsidRPr="00D84F42" w:rsidRDefault="00D84F42" w:rsidP="00D84F42">
            <w:pPr>
              <w:spacing w:line="360" w:lineRule="auto"/>
              <w:rPr>
                <w:rFonts w:asciiTheme="minorHAnsi" w:hAnsiTheme="minorHAnsi" w:cstheme="minorBidi"/>
                <w:sz w:val="24"/>
                <w:szCs w:val="24"/>
              </w:rPr>
            </w:pPr>
            <w:r w:rsidRPr="00D84F42">
              <w:rPr>
                <w:rFonts w:asciiTheme="minorHAnsi" w:hAnsiTheme="minorHAnsi" w:cstheme="minorBidi"/>
                <w:sz w:val="24"/>
                <w:szCs w:val="24"/>
              </w:rPr>
              <w:t>1</w:t>
            </w:r>
          </w:p>
        </w:tc>
        <w:tc>
          <w:tcPr>
            <w:tcW w:w="2140" w:type="dxa"/>
            <w:hideMark/>
          </w:tcPr>
          <w:p w14:paraId="7067FB75" w14:textId="77777777" w:rsidR="00D84F42" w:rsidRPr="00D84F42" w:rsidRDefault="00D84F42" w:rsidP="00D84F42">
            <w:pPr>
              <w:spacing w:line="360" w:lineRule="auto"/>
              <w:rPr>
                <w:rFonts w:asciiTheme="minorHAnsi" w:hAnsiTheme="minorHAnsi" w:cstheme="minorBidi"/>
                <w:sz w:val="24"/>
                <w:szCs w:val="24"/>
              </w:rPr>
            </w:pPr>
            <w:r w:rsidRPr="00D84F42">
              <w:rPr>
                <w:rFonts w:asciiTheme="minorHAnsi" w:hAnsiTheme="minorHAnsi" w:cstheme="minorBidi"/>
                <w:sz w:val="24"/>
                <w:szCs w:val="24"/>
              </w:rPr>
              <w:t>£20,000</w:t>
            </w:r>
          </w:p>
        </w:tc>
        <w:tc>
          <w:tcPr>
            <w:tcW w:w="2420" w:type="dxa"/>
            <w:noWrap/>
            <w:hideMark/>
          </w:tcPr>
          <w:p w14:paraId="6026B442" w14:textId="77777777" w:rsidR="00D84F42" w:rsidRPr="00D84F42" w:rsidRDefault="00D84F42" w:rsidP="00D84F42">
            <w:pPr>
              <w:spacing w:line="360" w:lineRule="auto"/>
              <w:rPr>
                <w:rFonts w:asciiTheme="minorHAnsi" w:hAnsiTheme="minorHAnsi" w:cstheme="minorBidi"/>
                <w:sz w:val="24"/>
                <w:szCs w:val="24"/>
              </w:rPr>
            </w:pPr>
            <w:r w:rsidRPr="00D84F42">
              <w:rPr>
                <w:rFonts w:asciiTheme="minorHAnsi" w:hAnsiTheme="minorHAnsi" w:cstheme="minorBidi"/>
                <w:sz w:val="24"/>
                <w:szCs w:val="24"/>
              </w:rPr>
              <w:t>0.893</w:t>
            </w:r>
          </w:p>
        </w:tc>
        <w:tc>
          <w:tcPr>
            <w:tcW w:w="1820" w:type="dxa"/>
            <w:noWrap/>
            <w:hideMark/>
          </w:tcPr>
          <w:p w14:paraId="47DE3273" w14:textId="77777777" w:rsidR="00D84F42" w:rsidRPr="00D84F42" w:rsidRDefault="00D84F42" w:rsidP="00D84F42">
            <w:pPr>
              <w:spacing w:line="360" w:lineRule="auto"/>
              <w:rPr>
                <w:rFonts w:asciiTheme="minorHAnsi" w:hAnsiTheme="minorHAnsi" w:cstheme="minorBidi"/>
                <w:sz w:val="24"/>
                <w:szCs w:val="24"/>
              </w:rPr>
            </w:pPr>
            <w:r w:rsidRPr="00D84F42">
              <w:rPr>
                <w:rFonts w:asciiTheme="minorHAnsi" w:hAnsiTheme="minorHAnsi" w:cstheme="minorBidi"/>
                <w:sz w:val="24"/>
                <w:szCs w:val="24"/>
              </w:rPr>
              <w:t xml:space="preserve"> £          17,857 </w:t>
            </w:r>
          </w:p>
        </w:tc>
      </w:tr>
      <w:tr w:rsidR="00D84F42" w:rsidRPr="00D84F42" w14:paraId="0591C7F3" w14:textId="77777777" w:rsidTr="00D84F42">
        <w:trPr>
          <w:trHeight w:val="300"/>
        </w:trPr>
        <w:tc>
          <w:tcPr>
            <w:tcW w:w="3320" w:type="dxa"/>
            <w:hideMark/>
          </w:tcPr>
          <w:p w14:paraId="33333AB3" w14:textId="77777777" w:rsidR="00D84F42" w:rsidRPr="00D84F42" w:rsidRDefault="00D84F42" w:rsidP="00D84F42">
            <w:pPr>
              <w:spacing w:line="360" w:lineRule="auto"/>
              <w:rPr>
                <w:rFonts w:asciiTheme="minorHAnsi" w:hAnsiTheme="minorHAnsi" w:cstheme="minorBidi"/>
                <w:sz w:val="24"/>
                <w:szCs w:val="24"/>
              </w:rPr>
            </w:pPr>
            <w:r w:rsidRPr="00D84F42">
              <w:rPr>
                <w:rFonts w:asciiTheme="minorHAnsi" w:hAnsiTheme="minorHAnsi" w:cstheme="minorBidi"/>
                <w:sz w:val="24"/>
                <w:szCs w:val="24"/>
              </w:rPr>
              <w:t>2</w:t>
            </w:r>
          </w:p>
        </w:tc>
        <w:tc>
          <w:tcPr>
            <w:tcW w:w="2140" w:type="dxa"/>
            <w:hideMark/>
          </w:tcPr>
          <w:p w14:paraId="4F5FB9B2" w14:textId="77777777" w:rsidR="00D84F42" w:rsidRPr="00D84F42" w:rsidRDefault="00D84F42" w:rsidP="00D84F42">
            <w:pPr>
              <w:spacing w:line="360" w:lineRule="auto"/>
              <w:rPr>
                <w:rFonts w:asciiTheme="minorHAnsi" w:hAnsiTheme="minorHAnsi" w:cstheme="minorBidi"/>
                <w:sz w:val="24"/>
                <w:szCs w:val="24"/>
              </w:rPr>
            </w:pPr>
            <w:r w:rsidRPr="00D84F42">
              <w:rPr>
                <w:rFonts w:asciiTheme="minorHAnsi" w:hAnsiTheme="minorHAnsi" w:cstheme="minorBidi"/>
                <w:sz w:val="24"/>
                <w:szCs w:val="24"/>
              </w:rPr>
              <w:t>£30,000</w:t>
            </w:r>
          </w:p>
        </w:tc>
        <w:tc>
          <w:tcPr>
            <w:tcW w:w="2420" w:type="dxa"/>
            <w:noWrap/>
            <w:hideMark/>
          </w:tcPr>
          <w:p w14:paraId="2663C53F" w14:textId="77777777" w:rsidR="00D84F42" w:rsidRPr="00D84F42" w:rsidRDefault="00D84F42" w:rsidP="00D84F42">
            <w:pPr>
              <w:spacing w:line="360" w:lineRule="auto"/>
              <w:rPr>
                <w:rFonts w:asciiTheme="minorHAnsi" w:hAnsiTheme="minorHAnsi" w:cstheme="minorBidi"/>
                <w:sz w:val="24"/>
                <w:szCs w:val="24"/>
              </w:rPr>
            </w:pPr>
            <w:r w:rsidRPr="00D84F42">
              <w:rPr>
                <w:rFonts w:asciiTheme="minorHAnsi" w:hAnsiTheme="minorHAnsi" w:cstheme="minorBidi"/>
                <w:sz w:val="24"/>
                <w:szCs w:val="24"/>
              </w:rPr>
              <w:t>0.797</w:t>
            </w:r>
          </w:p>
        </w:tc>
        <w:tc>
          <w:tcPr>
            <w:tcW w:w="1820" w:type="dxa"/>
            <w:noWrap/>
            <w:hideMark/>
          </w:tcPr>
          <w:p w14:paraId="5C92C4B9" w14:textId="77777777" w:rsidR="00D84F42" w:rsidRPr="00D84F42" w:rsidRDefault="00D84F42" w:rsidP="00D84F42">
            <w:pPr>
              <w:spacing w:line="360" w:lineRule="auto"/>
              <w:rPr>
                <w:rFonts w:asciiTheme="minorHAnsi" w:hAnsiTheme="minorHAnsi" w:cstheme="minorBidi"/>
                <w:sz w:val="24"/>
                <w:szCs w:val="24"/>
              </w:rPr>
            </w:pPr>
            <w:r w:rsidRPr="00D84F42">
              <w:rPr>
                <w:rFonts w:asciiTheme="minorHAnsi" w:hAnsiTheme="minorHAnsi" w:cstheme="minorBidi"/>
                <w:sz w:val="24"/>
                <w:szCs w:val="24"/>
              </w:rPr>
              <w:t xml:space="preserve"> £          23,916 </w:t>
            </w:r>
          </w:p>
        </w:tc>
      </w:tr>
      <w:tr w:rsidR="00D84F42" w:rsidRPr="00D84F42" w14:paraId="4E712DFE" w14:textId="77777777" w:rsidTr="00D84F42">
        <w:trPr>
          <w:trHeight w:val="300"/>
        </w:trPr>
        <w:tc>
          <w:tcPr>
            <w:tcW w:w="3320" w:type="dxa"/>
            <w:hideMark/>
          </w:tcPr>
          <w:p w14:paraId="44B0677B" w14:textId="77777777" w:rsidR="00D84F42" w:rsidRPr="00D84F42" w:rsidRDefault="00D84F42" w:rsidP="00D84F42">
            <w:pPr>
              <w:spacing w:line="360" w:lineRule="auto"/>
              <w:rPr>
                <w:rFonts w:asciiTheme="minorHAnsi" w:hAnsiTheme="minorHAnsi" w:cstheme="minorBidi"/>
                <w:sz w:val="24"/>
                <w:szCs w:val="24"/>
              </w:rPr>
            </w:pPr>
            <w:r w:rsidRPr="00D84F42">
              <w:rPr>
                <w:rFonts w:asciiTheme="minorHAnsi" w:hAnsiTheme="minorHAnsi" w:cstheme="minorBidi"/>
                <w:sz w:val="24"/>
                <w:szCs w:val="24"/>
              </w:rPr>
              <w:t>3</w:t>
            </w:r>
          </w:p>
        </w:tc>
        <w:tc>
          <w:tcPr>
            <w:tcW w:w="2140" w:type="dxa"/>
            <w:hideMark/>
          </w:tcPr>
          <w:p w14:paraId="3E7EA7FC" w14:textId="77777777" w:rsidR="00D84F42" w:rsidRPr="00D84F42" w:rsidRDefault="00D84F42" w:rsidP="00D84F42">
            <w:pPr>
              <w:spacing w:line="360" w:lineRule="auto"/>
              <w:rPr>
                <w:rFonts w:asciiTheme="minorHAnsi" w:hAnsiTheme="minorHAnsi" w:cstheme="minorBidi"/>
                <w:sz w:val="24"/>
                <w:szCs w:val="24"/>
              </w:rPr>
            </w:pPr>
            <w:r w:rsidRPr="00D84F42">
              <w:rPr>
                <w:rFonts w:asciiTheme="minorHAnsi" w:hAnsiTheme="minorHAnsi" w:cstheme="minorBidi"/>
                <w:sz w:val="24"/>
                <w:szCs w:val="24"/>
              </w:rPr>
              <w:t>£50,000</w:t>
            </w:r>
          </w:p>
        </w:tc>
        <w:tc>
          <w:tcPr>
            <w:tcW w:w="2420" w:type="dxa"/>
            <w:noWrap/>
            <w:hideMark/>
          </w:tcPr>
          <w:p w14:paraId="1BFF4145" w14:textId="77777777" w:rsidR="00D84F42" w:rsidRPr="00D84F42" w:rsidRDefault="00D84F42" w:rsidP="00D84F42">
            <w:pPr>
              <w:spacing w:line="360" w:lineRule="auto"/>
              <w:rPr>
                <w:rFonts w:asciiTheme="minorHAnsi" w:hAnsiTheme="minorHAnsi" w:cstheme="minorBidi"/>
                <w:sz w:val="24"/>
                <w:szCs w:val="24"/>
              </w:rPr>
            </w:pPr>
            <w:r w:rsidRPr="00D84F42">
              <w:rPr>
                <w:rFonts w:asciiTheme="minorHAnsi" w:hAnsiTheme="minorHAnsi" w:cstheme="minorBidi"/>
                <w:sz w:val="24"/>
                <w:szCs w:val="24"/>
              </w:rPr>
              <w:t>0.712</w:t>
            </w:r>
          </w:p>
        </w:tc>
        <w:tc>
          <w:tcPr>
            <w:tcW w:w="1820" w:type="dxa"/>
            <w:noWrap/>
            <w:hideMark/>
          </w:tcPr>
          <w:p w14:paraId="2A77BBED" w14:textId="77777777" w:rsidR="00D84F42" w:rsidRPr="00D84F42" w:rsidRDefault="00D84F42" w:rsidP="00D84F42">
            <w:pPr>
              <w:spacing w:line="360" w:lineRule="auto"/>
              <w:rPr>
                <w:rFonts w:asciiTheme="minorHAnsi" w:hAnsiTheme="minorHAnsi" w:cstheme="minorBidi"/>
                <w:sz w:val="24"/>
                <w:szCs w:val="24"/>
              </w:rPr>
            </w:pPr>
            <w:r w:rsidRPr="00D84F42">
              <w:rPr>
                <w:rFonts w:asciiTheme="minorHAnsi" w:hAnsiTheme="minorHAnsi" w:cstheme="minorBidi"/>
                <w:sz w:val="24"/>
                <w:szCs w:val="24"/>
              </w:rPr>
              <w:t xml:space="preserve"> £          35,589 </w:t>
            </w:r>
          </w:p>
        </w:tc>
      </w:tr>
      <w:tr w:rsidR="00D84F42" w:rsidRPr="00D84F42" w14:paraId="1EE67ED6" w14:textId="77777777" w:rsidTr="00D84F42">
        <w:trPr>
          <w:trHeight w:val="300"/>
        </w:trPr>
        <w:tc>
          <w:tcPr>
            <w:tcW w:w="3320" w:type="dxa"/>
            <w:hideMark/>
          </w:tcPr>
          <w:p w14:paraId="66FE3A45" w14:textId="77777777" w:rsidR="00D84F42" w:rsidRPr="00D84F42" w:rsidRDefault="00D84F42" w:rsidP="00D84F42">
            <w:pPr>
              <w:spacing w:line="360" w:lineRule="auto"/>
              <w:rPr>
                <w:rFonts w:asciiTheme="minorHAnsi" w:hAnsiTheme="minorHAnsi" w:cstheme="minorBidi"/>
                <w:sz w:val="24"/>
                <w:szCs w:val="24"/>
              </w:rPr>
            </w:pPr>
            <w:r w:rsidRPr="00D84F42">
              <w:rPr>
                <w:rFonts w:asciiTheme="minorHAnsi" w:hAnsiTheme="minorHAnsi" w:cstheme="minorBidi"/>
                <w:sz w:val="24"/>
                <w:szCs w:val="24"/>
              </w:rPr>
              <w:t>4</w:t>
            </w:r>
          </w:p>
        </w:tc>
        <w:tc>
          <w:tcPr>
            <w:tcW w:w="2140" w:type="dxa"/>
            <w:hideMark/>
          </w:tcPr>
          <w:p w14:paraId="420E5078" w14:textId="77777777" w:rsidR="00D84F42" w:rsidRPr="00D84F42" w:rsidRDefault="00D84F42" w:rsidP="00D84F42">
            <w:pPr>
              <w:spacing w:line="360" w:lineRule="auto"/>
              <w:rPr>
                <w:rFonts w:asciiTheme="minorHAnsi" w:hAnsiTheme="minorHAnsi" w:cstheme="minorBidi"/>
                <w:sz w:val="24"/>
                <w:szCs w:val="24"/>
              </w:rPr>
            </w:pPr>
            <w:r w:rsidRPr="00D84F42">
              <w:rPr>
                <w:rFonts w:asciiTheme="minorHAnsi" w:hAnsiTheme="minorHAnsi" w:cstheme="minorBidi"/>
                <w:sz w:val="24"/>
                <w:szCs w:val="24"/>
              </w:rPr>
              <w:t>£50,000</w:t>
            </w:r>
          </w:p>
        </w:tc>
        <w:tc>
          <w:tcPr>
            <w:tcW w:w="2420" w:type="dxa"/>
            <w:noWrap/>
            <w:hideMark/>
          </w:tcPr>
          <w:p w14:paraId="3A31D88C" w14:textId="77777777" w:rsidR="00D84F42" w:rsidRPr="00D84F42" w:rsidRDefault="00D84F42" w:rsidP="00D84F42">
            <w:pPr>
              <w:spacing w:line="360" w:lineRule="auto"/>
              <w:rPr>
                <w:rFonts w:asciiTheme="minorHAnsi" w:hAnsiTheme="minorHAnsi" w:cstheme="minorBidi"/>
                <w:sz w:val="24"/>
                <w:szCs w:val="24"/>
              </w:rPr>
            </w:pPr>
            <w:r w:rsidRPr="00D84F42">
              <w:rPr>
                <w:rFonts w:asciiTheme="minorHAnsi" w:hAnsiTheme="minorHAnsi" w:cstheme="minorBidi"/>
                <w:sz w:val="24"/>
                <w:szCs w:val="24"/>
              </w:rPr>
              <w:t>0.636</w:t>
            </w:r>
          </w:p>
        </w:tc>
        <w:tc>
          <w:tcPr>
            <w:tcW w:w="1820" w:type="dxa"/>
            <w:noWrap/>
            <w:hideMark/>
          </w:tcPr>
          <w:p w14:paraId="254D3B3E" w14:textId="77777777" w:rsidR="00D84F42" w:rsidRPr="00D84F42" w:rsidRDefault="00D84F42" w:rsidP="00D84F42">
            <w:pPr>
              <w:spacing w:line="360" w:lineRule="auto"/>
              <w:rPr>
                <w:rFonts w:asciiTheme="minorHAnsi" w:hAnsiTheme="minorHAnsi" w:cstheme="minorBidi"/>
                <w:sz w:val="24"/>
                <w:szCs w:val="24"/>
              </w:rPr>
            </w:pPr>
            <w:r w:rsidRPr="00D84F42">
              <w:rPr>
                <w:rFonts w:asciiTheme="minorHAnsi" w:hAnsiTheme="minorHAnsi" w:cstheme="minorBidi"/>
                <w:sz w:val="24"/>
                <w:szCs w:val="24"/>
              </w:rPr>
              <w:t xml:space="preserve"> £          31,776 </w:t>
            </w:r>
          </w:p>
        </w:tc>
      </w:tr>
      <w:tr w:rsidR="00D84F42" w:rsidRPr="00D84F42" w14:paraId="15CD11BE" w14:textId="77777777" w:rsidTr="00D84F42">
        <w:trPr>
          <w:trHeight w:val="300"/>
        </w:trPr>
        <w:tc>
          <w:tcPr>
            <w:tcW w:w="3320" w:type="dxa"/>
            <w:hideMark/>
          </w:tcPr>
          <w:p w14:paraId="0B9C8BE5" w14:textId="77777777" w:rsidR="00D84F42" w:rsidRPr="00D84F42" w:rsidRDefault="00D84F42" w:rsidP="00D84F42">
            <w:pPr>
              <w:spacing w:line="360" w:lineRule="auto"/>
              <w:rPr>
                <w:rFonts w:asciiTheme="minorHAnsi" w:hAnsiTheme="minorHAnsi" w:cstheme="minorBidi"/>
                <w:sz w:val="24"/>
                <w:szCs w:val="24"/>
              </w:rPr>
            </w:pPr>
            <w:r w:rsidRPr="00D84F42">
              <w:rPr>
                <w:rFonts w:asciiTheme="minorHAnsi" w:hAnsiTheme="minorHAnsi" w:cstheme="minorBidi"/>
                <w:sz w:val="24"/>
                <w:szCs w:val="24"/>
              </w:rPr>
              <w:t>5</w:t>
            </w:r>
          </w:p>
        </w:tc>
        <w:tc>
          <w:tcPr>
            <w:tcW w:w="2140" w:type="dxa"/>
            <w:hideMark/>
          </w:tcPr>
          <w:p w14:paraId="0FAF93DB" w14:textId="77777777" w:rsidR="00D84F42" w:rsidRPr="00D84F42" w:rsidRDefault="00D84F42" w:rsidP="00D84F42">
            <w:pPr>
              <w:spacing w:line="360" w:lineRule="auto"/>
              <w:rPr>
                <w:rFonts w:asciiTheme="minorHAnsi" w:hAnsiTheme="minorHAnsi" w:cstheme="minorBidi"/>
                <w:sz w:val="24"/>
                <w:szCs w:val="24"/>
              </w:rPr>
            </w:pPr>
            <w:r w:rsidRPr="00D84F42">
              <w:rPr>
                <w:rFonts w:asciiTheme="minorHAnsi" w:hAnsiTheme="minorHAnsi" w:cstheme="minorBidi"/>
                <w:sz w:val="24"/>
                <w:szCs w:val="24"/>
              </w:rPr>
              <w:t>£50,000</w:t>
            </w:r>
          </w:p>
        </w:tc>
        <w:tc>
          <w:tcPr>
            <w:tcW w:w="2420" w:type="dxa"/>
            <w:noWrap/>
            <w:hideMark/>
          </w:tcPr>
          <w:p w14:paraId="5DC7ECDB" w14:textId="77777777" w:rsidR="00D84F42" w:rsidRPr="00D84F42" w:rsidRDefault="00D84F42" w:rsidP="00D84F42">
            <w:pPr>
              <w:spacing w:line="360" w:lineRule="auto"/>
              <w:rPr>
                <w:rFonts w:asciiTheme="minorHAnsi" w:hAnsiTheme="minorHAnsi" w:cstheme="minorBidi"/>
                <w:sz w:val="24"/>
                <w:szCs w:val="24"/>
              </w:rPr>
            </w:pPr>
            <w:r w:rsidRPr="00D84F42">
              <w:rPr>
                <w:rFonts w:asciiTheme="minorHAnsi" w:hAnsiTheme="minorHAnsi" w:cstheme="minorBidi"/>
                <w:sz w:val="24"/>
                <w:szCs w:val="24"/>
              </w:rPr>
              <w:t>0.567</w:t>
            </w:r>
          </w:p>
        </w:tc>
        <w:tc>
          <w:tcPr>
            <w:tcW w:w="1820" w:type="dxa"/>
            <w:noWrap/>
            <w:hideMark/>
          </w:tcPr>
          <w:p w14:paraId="59D68584" w14:textId="77777777" w:rsidR="00D84F42" w:rsidRPr="00D84F42" w:rsidRDefault="00D84F42" w:rsidP="00D84F42">
            <w:pPr>
              <w:spacing w:line="360" w:lineRule="auto"/>
              <w:rPr>
                <w:rFonts w:asciiTheme="minorHAnsi" w:hAnsiTheme="minorHAnsi" w:cstheme="minorBidi"/>
                <w:sz w:val="24"/>
                <w:szCs w:val="24"/>
              </w:rPr>
            </w:pPr>
            <w:r w:rsidRPr="00D84F42">
              <w:rPr>
                <w:rFonts w:asciiTheme="minorHAnsi" w:hAnsiTheme="minorHAnsi" w:cstheme="minorBidi"/>
                <w:sz w:val="24"/>
                <w:szCs w:val="24"/>
              </w:rPr>
              <w:t xml:space="preserve"> £          28,371 </w:t>
            </w:r>
          </w:p>
        </w:tc>
      </w:tr>
      <w:tr w:rsidR="00D84F42" w:rsidRPr="00D84F42" w14:paraId="48E69314" w14:textId="77777777" w:rsidTr="00D84F42">
        <w:trPr>
          <w:trHeight w:val="312"/>
        </w:trPr>
        <w:tc>
          <w:tcPr>
            <w:tcW w:w="3320" w:type="dxa"/>
            <w:noWrap/>
            <w:hideMark/>
          </w:tcPr>
          <w:p w14:paraId="772E5201" w14:textId="77777777" w:rsidR="00D84F42" w:rsidRPr="00D84F42" w:rsidRDefault="00D84F42" w:rsidP="00D84F42">
            <w:pPr>
              <w:spacing w:line="360" w:lineRule="auto"/>
              <w:rPr>
                <w:rFonts w:asciiTheme="minorHAnsi" w:hAnsiTheme="minorHAnsi" w:cstheme="minorBidi"/>
                <w:b/>
                <w:bCs/>
                <w:sz w:val="24"/>
                <w:szCs w:val="24"/>
              </w:rPr>
            </w:pPr>
            <w:r w:rsidRPr="00D84F42">
              <w:rPr>
                <w:rFonts w:asciiTheme="minorHAnsi" w:hAnsiTheme="minorHAnsi" w:cstheme="minorBidi"/>
                <w:b/>
                <w:bCs/>
                <w:sz w:val="24"/>
                <w:szCs w:val="24"/>
              </w:rPr>
              <w:t>NPV</w:t>
            </w:r>
          </w:p>
        </w:tc>
        <w:tc>
          <w:tcPr>
            <w:tcW w:w="2140" w:type="dxa"/>
            <w:noWrap/>
            <w:hideMark/>
          </w:tcPr>
          <w:p w14:paraId="470CE21B" w14:textId="77777777" w:rsidR="00D84F42" w:rsidRPr="00D84F42" w:rsidRDefault="00D84F42" w:rsidP="00D84F42">
            <w:pPr>
              <w:spacing w:line="360" w:lineRule="auto"/>
              <w:rPr>
                <w:rFonts w:asciiTheme="minorHAnsi" w:hAnsiTheme="minorHAnsi" w:cstheme="minorBidi"/>
                <w:b/>
                <w:bCs/>
                <w:sz w:val="24"/>
                <w:szCs w:val="24"/>
              </w:rPr>
            </w:pPr>
          </w:p>
        </w:tc>
        <w:tc>
          <w:tcPr>
            <w:tcW w:w="2420" w:type="dxa"/>
            <w:noWrap/>
            <w:hideMark/>
          </w:tcPr>
          <w:p w14:paraId="544AF575" w14:textId="77777777" w:rsidR="00D84F42" w:rsidRPr="00D84F42" w:rsidRDefault="00D84F42" w:rsidP="00D84F42">
            <w:pPr>
              <w:spacing w:line="360" w:lineRule="auto"/>
              <w:rPr>
                <w:rFonts w:asciiTheme="minorHAnsi" w:hAnsiTheme="minorHAnsi" w:cstheme="minorBidi"/>
                <w:sz w:val="24"/>
                <w:szCs w:val="24"/>
              </w:rPr>
            </w:pPr>
          </w:p>
        </w:tc>
        <w:tc>
          <w:tcPr>
            <w:tcW w:w="1820" w:type="dxa"/>
            <w:noWrap/>
            <w:hideMark/>
          </w:tcPr>
          <w:p w14:paraId="5AB76690" w14:textId="77777777" w:rsidR="00D84F42" w:rsidRPr="00D84F42" w:rsidRDefault="00D84F42" w:rsidP="00D84F42">
            <w:pPr>
              <w:spacing w:line="360" w:lineRule="auto"/>
              <w:rPr>
                <w:rFonts w:asciiTheme="minorHAnsi" w:hAnsiTheme="minorHAnsi" w:cstheme="minorBidi"/>
                <w:b/>
                <w:bCs/>
                <w:sz w:val="24"/>
                <w:szCs w:val="24"/>
              </w:rPr>
            </w:pPr>
            <w:r w:rsidRPr="00D84F42">
              <w:rPr>
                <w:rFonts w:asciiTheme="minorHAnsi" w:hAnsiTheme="minorHAnsi" w:cstheme="minorBidi"/>
                <w:b/>
                <w:bCs/>
                <w:sz w:val="24"/>
                <w:szCs w:val="24"/>
              </w:rPr>
              <w:t xml:space="preserve"> £          37,509 </w:t>
            </w:r>
          </w:p>
        </w:tc>
      </w:tr>
    </w:tbl>
    <w:p w14:paraId="7E65AC63" w14:textId="77777777" w:rsidR="00D84F42" w:rsidRPr="00D84F42" w:rsidRDefault="00D84F42" w:rsidP="003077AE">
      <w:pPr>
        <w:spacing w:line="360" w:lineRule="auto"/>
        <w:rPr>
          <w:rFonts w:asciiTheme="minorHAnsi" w:hAnsiTheme="minorHAnsi" w:cstheme="minorBidi"/>
          <w:sz w:val="24"/>
          <w:szCs w:val="24"/>
        </w:rPr>
      </w:pPr>
    </w:p>
    <w:p w14:paraId="35236BA2" w14:textId="77777777" w:rsidR="00D84F42" w:rsidRPr="00D84F42" w:rsidRDefault="00D84F42" w:rsidP="003077AE">
      <w:pPr>
        <w:spacing w:line="360" w:lineRule="auto"/>
        <w:rPr>
          <w:rFonts w:asciiTheme="minorHAnsi" w:hAnsiTheme="minorHAnsi" w:cstheme="minorBidi"/>
          <w:sz w:val="24"/>
          <w:szCs w:val="24"/>
        </w:rPr>
      </w:pPr>
    </w:p>
    <w:p w14:paraId="2A3588E3" w14:textId="77777777" w:rsidR="00D84F42" w:rsidRPr="00D84F42" w:rsidRDefault="00D84F42" w:rsidP="003077AE">
      <w:pPr>
        <w:spacing w:line="360" w:lineRule="auto"/>
        <w:rPr>
          <w:rFonts w:asciiTheme="minorHAnsi" w:hAnsiTheme="minorHAnsi" w:cstheme="minorBidi"/>
          <w:sz w:val="24"/>
          <w:szCs w:val="24"/>
        </w:rPr>
      </w:pPr>
    </w:p>
    <w:p w14:paraId="2B7D6806" w14:textId="77777777" w:rsidR="002D703D" w:rsidRPr="002D703D" w:rsidRDefault="002D703D" w:rsidP="002D703D">
      <w:pPr>
        <w:spacing w:line="360" w:lineRule="auto"/>
        <w:rPr>
          <w:rFonts w:asciiTheme="minorHAnsi" w:hAnsiTheme="minorHAnsi" w:cstheme="minorBidi"/>
          <w:sz w:val="24"/>
          <w:szCs w:val="24"/>
        </w:rPr>
      </w:pPr>
      <w:r w:rsidRPr="002D703D">
        <w:rPr>
          <w:rFonts w:asciiTheme="minorHAnsi" w:hAnsiTheme="minorHAnsi" w:cstheme="minorBidi"/>
          <w:sz w:val="24"/>
          <w:szCs w:val="24"/>
        </w:rPr>
        <w:tab/>
      </w:r>
      <w:r w:rsidRPr="002D703D">
        <w:rPr>
          <w:rFonts w:asciiTheme="minorHAnsi" w:hAnsiTheme="minorHAnsi" w:cstheme="minorBidi"/>
          <w:sz w:val="24"/>
          <w:szCs w:val="24"/>
        </w:rPr>
        <w:tab/>
      </w:r>
      <w:r w:rsidRPr="002D703D">
        <w:rPr>
          <w:rFonts w:asciiTheme="minorHAnsi" w:hAnsiTheme="minorHAnsi" w:cstheme="minorBidi"/>
          <w:sz w:val="24"/>
          <w:szCs w:val="24"/>
        </w:rPr>
        <w:tab/>
      </w:r>
      <w:r w:rsidRPr="002D703D">
        <w:rPr>
          <w:rFonts w:asciiTheme="minorHAnsi" w:hAnsiTheme="minorHAnsi" w:cstheme="minorBidi"/>
          <w:sz w:val="24"/>
          <w:szCs w:val="24"/>
        </w:rPr>
        <w:tab/>
      </w:r>
      <w:r w:rsidRPr="002D703D">
        <w:rPr>
          <w:rFonts w:asciiTheme="minorHAnsi" w:hAnsiTheme="minorHAnsi" w:cstheme="minorBidi"/>
          <w:sz w:val="24"/>
          <w:szCs w:val="24"/>
        </w:rPr>
        <w:tab/>
      </w:r>
      <w:r w:rsidRPr="002D703D">
        <w:rPr>
          <w:rFonts w:asciiTheme="minorHAnsi" w:hAnsiTheme="minorHAnsi" w:cstheme="minorBidi"/>
          <w:sz w:val="24"/>
          <w:szCs w:val="24"/>
        </w:rPr>
        <w:tab/>
      </w:r>
      <w:r w:rsidRPr="002D703D">
        <w:rPr>
          <w:rFonts w:asciiTheme="minorHAnsi" w:hAnsiTheme="minorHAnsi" w:cstheme="minorBidi"/>
          <w:sz w:val="24"/>
          <w:szCs w:val="24"/>
        </w:rPr>
        <w:tab/>
      </w:r>
      <w:r w:rsidRPr="002D703D">
        <w:rPr>
          <w:rFonts w:asciiTheme="minorHAnsi" w:hAnsiTheme="minorHAnsi" w:cstheme="minorBidi"/>
          <w:sz w:val="24"/>
          <w:szCs w:val="24"/>
        </w:rPr>
        <w:tab/>
      </w:r>
      <w:r w:rsidRPr="002D703D">
        <w:rPr>
          <w:rFonts w:asciiTheme="minorHAnsi" w:hAnsiTheme="minorHAnsi" w:cstheme="minorBidi"/>
          <w:sz w:val="24"/>
          <w:szCs w:val="24"/>
        </w:rPr>
        <w:tab/>
      </w:r>
      <w:r w:rsidRPr="002D703D">
        <w:rPr>
          <w:rFonts w:asciiTheme="minorHAnsi" w:hAnsiTheme="minorHAnsi" w:cstheme="minorBidi"/>
          <w:sz w:val="24"/>
          <w:szCs w:val="24"/>
        </w:rPr>
        <w:tab/>
      </w:r>
      <w:r w:rsidRPr="002D703D">
        <w:rPr>
          <w:rFonts w:asciiTheme="minorHAnsi" w:hAnsiTheme="minorHAnsi" w:cstheme="minorBidi"/>
          <w:sz w:val="24"/>
          <w:szCs w:val="24"/>
        </w:rPr>
        <w:tab/>
      </w:r>
    </w:p>
    <w:p w14:paraId="200A42D8" w14:textId="78F1FB74" w:rsidR="002D703D" w:rsidRPr="002D703D" w:rsidRDefault="002D703D" w:rsidP="002D703D">
      <w:pPr>
        <w:spacing w:line="360" w:lineRule="auto"/>
        <w:rPr>
          <w:rFonts w:asciiTheme="minorHAnsi" w:hAnsiTheme="minorHAnsi" w:cstheme="minorBidi"/>
          <w:sz w:val="24"/>
          <w:szCs w:val="24"/>
        </w:rPr>
      </w:pPr>
      <w:r w:rsidRPr="002D703D">
        <w:rPr>
          <w:rFonts w:asciiTheme="minorHAnsi" w:hAnsiTheme="minorHAnsi" w:cstheme="minorBidi"/>
          <w:sz w:val="24"/>
          <w:szCs w:val="24"/>
        </w:rPr>
        <w:t>ii)         Payback period</w:t>
      </w:r>
      <w:r w:rsidRPr="002D703D">
        <w:rPr>
          <w:rFonts w:asciiTheme="minorHAnsi" w:hAnsiTheme="minorHAnsi" w:cstheme="minorBidi"/>
          <w:sz w:val="24"/>
          <w:szCs w:val="24"/>
        </w:rPr>
        <w:tab/>
      </w:r>
      <w:r w:rsidRPr="002D703D">
        <w:rPr>
          <w:rFonts w:asciiTheme="minorHAnsi" w:hAnsiTheme="minorHAnsi" w:cstheme="minorBidi"/>
          <w:sz w:val="24"/>
          <w:szCs w:val="24"/>
        </w:rPr>
        <w:tab/>
      </w:r>
      <w:r w:rsidRPr="002D703D">
        <w:rPr>
          <w:rFonts w:asciiTheme="minorHAnsi" w:hAnsiTheme="minorHAnsi" w:cstheme="minorBidi"/>
          <w:sz w:val="24"/>
          <w:szCs w:val="24"/>
        </w:rPr>
        <w:tab/>
      </w:r>
      <w:r w:rsidRPr="002D703D">
        <w:rPr>
          <w:rFonts w:asciiTheme="minorHAnsi" w:hAnsiTheme="minorHAnsi" w:cstheme="minorBidi"/>
          <w:sz w:val="24"/>
          <w:szCs w:val="24"/>
        </w:rPr>
        <w:tab/>
      </w:r>
      <w:r w:rsidRPr="002D703D">
        <w:rPr>
          <w:rFonts w:asciiTheme="minorHAnsi" w:hAnsiTheme="minorHAnsi" w:cstheme="minorBidi"/>
          <w:sz w:val="24"/>
          <w:szCs w:val="24"/>
        </w:rPr>
        <w:tab/>
      </w:r>
      <w:r w:rsidRPr="002D703D">
        <w:rPr>
          <w:rFonts w:asciiTheme="minorHAnsi" w:hAnsiTheme="minorHAnsi" w:cstheme="minorBidi"/>
          <w:sz w:val="24"/>
          <w:szCs w:val="24"/>
        </w:rPr>
        <w:tab/>
      </w:r>
      <w:r w:rsidRPr="002D703D">
        <w:rPr>
          <w:rFonts w:asciiTheme="minorHAnsi" w:hAnsiTheme="minorHAnsi" w:cstheme="minorBidi"/>
          <w:sz w:val="24"/>
          <w:szCs w:val="24"/>
        </w:rPr>
        <w:tab/>
      </w:r>
      <w:r w:rsidRPr="002D703D">
        <w:rPr>
          <w:rFonts w:asciiTheme="minorHAnsi" w:hAnsiTheme="minorHAnsi" w:cstheme="minorBidi"/>
          <w:sz w:val="24"/>
          <w:szCs w:val="24"/>
        </w:rPr>
        <w:tab/>
      </w:r>
    </w:p>
    <w:p w14:paraId="65E72815" w14:textId="354E1098" w:rsidR="002D703D" w:rsidRPr="002D703D" w:rsidRDefault="002D703D" w:rsidP="002D703D">
      <w:pPr>
        <w:spacing w:line="360" w:lineRule="auto"/>
        <w:rPr>
          <w:rFonts w:asciiTheme="minorHAnsi" w:hAnsiTheme="minorHAnsi" w:cstheme="minorBidi"/>
          <w:sz w:val="24"/>
          <w:szCs w:val="24"/>
        </w:rPr>
      </w:pPr>
      <w:r w:rsidRPr="002D703D">
        <w:rPr>
          <w:rFonts w:asciiTheme="minorHAnsi" w:hAnsiTheme="minorHAnsi" w:cstheme="minorBidi"/>
          <w:sz w:val="24"/>
          <w:szCs w:val="24"/>
        </w:rPr>
        <w:tab/>
      </w:r>
      <w:r w:rsidRPr="002D703D">
        <w:rPr>
          <w:rFonts w:asciiTheme="minorHAnsi" w:hAnsiTheme="minorHAnsi" w:cstheme="minorBidi"/>
          <w:b/>
          <w:bCs/>
          <w:sz w:val="24"/>
          <w:szCs w:val="24"/>
        </w:rPr>
        <w:t>Project Alpha</w:t>
      </w:r>
      <w:r>
        <w:rPr>
          <w:rFonts w:asciiTheme="minorHAnsi" w:hAnsiTheme="minorHAnsi" w:cstheme="minorBidi"/>
          <w:sz w:val="24"/>
          <w:szCs w:val="24"/>
        </w:rPr>
        <w:tab/>
      </w:r>
      <w:r w:rsidRPr="002D703D">
        <w:rPr>
          <w:rFonts w:asciiTheme="minorHAnsi" w:hAnsiTheme="minorHAnsi" w:cstheme="minorBidi"/>
          <w:sz w:val="24"/>
          <w:szCs w:val="24"/>
        </w:rPr>
        <w:tab/>
      </w:r>
      <w:r w:rsidRPr="002D703D">
        <w:rPr>
          <w:rFonts w:asciiTheme="minorHAnsi" w:hAnsiTheme="minorHAnsi" w:cstheme="minorBidi"/>
          <w:sz w:val="24"/>
          <w:szCs w:val="24"/>
        </w:rPr>
        <w:tab/>
      </w:r>
      <w:r w:rsidRPr="002D703D">
        <w:rPr>
          <w:rFonts w:asciiTheme="minorHAnsi" w:hAnsiTheme="minorHAnsi" w:cstheme="minorBidi"/>
          <w:sz w:val="24"/>
          <w:szCs w:val="24"/>
        </w:rPr>
        <w:tab/>
      </w:r>
      <w:r w:rsidRPr="002D703D">
        <w:rPr>
          <w:rFonts w:asciiTheme="minorHAnsi" w:hAnsiTheme="minorHAnsi" w:cstheme="minorBidi"/>
          <w:sz w:val="24"/>
          <w:szCs w:val="24"/>
        </w:rPr>
        <w:tab/>
      </w:r>
      <w:r w:rsidRPr="002D703D">
        <w:rPr>
          <w:rFonts w:asciiTheme="minorHAnsi" w:hAnsiTheme="minorHAnsi" w:cstheme="minorBidi"/>
          <w:sz w:val="24"/>
          <w:szCs w:val="24"/>
        </w:rPr>
        <w:tab/>
      </w:r>
      <w:r w:rsidRPr="002D703D">
        <w:rPr>
          <w:rFonts w:asciiTheme="minorHAnsi" w:hAnsiTheme="minorHAnsi" w:cstheme="minorBidi"/>
          <w:sz w:val="24"/>
          <w:szCs w:val="24"/>
        </w:rPr>
        <w:tab/>
      </w:r>
      <w:r w:rsidRPr="002D703D">
        <w:rPr>
          <w:rFonts w:asciiTheme="minorHAnsi" w:hAnsiTheme="minorHAnsi" w:cstheme="minorBidi"/>
          <w:sz w:val="24"/>
          <w:szCs w:val="24"/>
        </w:rPr>
        <w:tab/>
      </w:r>
      <w:r w:rsidRPr="002D703D">
        <w:rPr>
          <w:rFonts w:asciiTheme="minorHAnsi" w:hAnsiTheme="minorHAnsi" w:cstheme="minorBidi"/>
          <w:sz w:val="24"/>
          <w:szCs w:val="24"/>
        </w:rPr>
        <w:tab/>
      </w:r>
    </w:p>
    <w:p w14:paraId="6FF99122" w14:textId="77777777" w:rsidR="002D703D" w:rsidRPr="002D703D" w:rsidRDefault="002D703D" w:rsidP="002D703D">
      <w:pPr>
        <w:spacing w:line="360" w:lineRule="auto"/>
        <w:rPr>
          <w:rFonts w:asciiTheme="minorHAnsi" w:hAnsiTheme="minorHAnsi" w:cstheme="minorBidi"/>
          <w:sz w:val="24"/>
          <w:szCs w:val="24"/>
        </w:rPr>
      </w:pPr>
      <w:r w:rsidRPr="002D703D">
        <w:rPr>
          <w:rFonts w:asciiTheme="minorHAnsi" w:hAnsiTheme="minorHAnsi" w:cstheme="minorBidi"/>
          <w:sz w:val="24"/>
          <w:szCs w:val="24"/>
        </w:rPr>
        <w:tab/>
        <w:t>Payback period</w:t>
      </w:r>
      <w:r w:rsidRPr="002D703D">
        <w:rPr>
          <w:rFonts w:asciiTheme="minorHAnsi" w:hAnsiTheme="minorHAnsi" w:cstheme="minorBidi"/>
          <w:sz w:val="24"/>
          <w:szCs w:val="24"/>
        </w:rPr>
        <w:tab/>
        <w:t>1 year</w:t>
      </w:r>
      <w:r w:rsidRPr="002D703D">
        <w:rPr>
          <w:rFonts w:asciiTheme="minorHAnsi" w:hAnsiTheme="minorHAnsi" w:cstheme="minorBidi"/>
          <w:sz w:val="24"/>
          <w:szCs w:val="24"/>
        </w:rPr>
        <w:tab/>
        <w:t>243</w:t>
      </w:r>
      <w:r w:rsidRPr="002D703D">
        <w:rPr>
          <w:rFonts w:asciiTheme="minorHAnsi" w:hAnsiTheme="minorHAnsi" w:cstheme="minorBidi"/>
          <w:sz w:val="24"/>
          <w:szCs w:val="24"/>
        </w:rPr>
        <w:tab/>
        <w:t xml:space="preserve"> days </w:t>
      </w:r>
      <w:r w:rsidRPr="002D703D">
        <w:rPr>
          <w:rFonts w:asciiTheme="minorHAnsi" w:hAnsiTheme="minorHAnsi" w:cstheme="minorBidi"/>
          <w:sz w:val="24"/>
          <w:szCs w:val="24"/>
        </w:rPr>
        <w:tab/>
      </w:r>
      <w:r w:rsidRPr="002D703D">
        <w:rPr>
          <w:rFonts w:asciiTheme="minorHAnsi" w:hAnsiTheme="minorHAnsi" w:cstheme="minorBidi"/>
          <w:sz w:val="24"/>
          <w:szCs w:val="24"/>
        </w:rPr>
        <w:tab/>
      </w:r>
      <w:r w:rsidRPr="002D703D">
        <w:rPr>
          <w:rFonts w:asciiTheme="minorHAnsi" w:hAnsiTheme="minorHAnsi" w:cstheme="minorBidi"/>
          <w:sz w:val="24"/>
          <w:szCs w:val="24"/>
        </w:rPr>
        <w:tab/>
      </w:r>
      <w:r w:rsidRPr="002D703D">
        <w:rPr>
          <w:rFonts w:asciiTheme="minorHAnsi" w:hAnsiTheme="minorHAnsi" w:cstheme="minorBidi"/>
          <w:sz w:val="24"/>
          <w:szCs w:val="24"/>
        </w:rPr>
        <w:tab/>
      </w:r>
      <w:r w:rsidRPr="002D703D">
        <w:rPr>
          <w:rFonts w:asciiTheme="minorHAnsi" w:hAnsiTheme="minorHAnsi" w:cstheme="minorBidi"/>
          <w:sz w:val="24"/>
          <w:szCs w:val="24"/>
        </w:rPr>
        <w:tab/>
      </w:r>
      <w:r w:rsidRPr="002D703D">
        <w:rPr>
          <w:rFonts w:asciiTheme="minorHAnsi" w:hAnsiTheme="minorHAnsi" w:cstheme="minorBidi"/>
          <w:sz w:val="24"/>
          <w:szCs w:val="24"/>
        </w:rPr>
        <w:tab/>
      </w:r>
      <w:r w:rsidRPr="002D703D">
        <w:rPr>
          <w:rFonts w:asciiTheme="minorHAnsi" w:hAnsiTheme="minorHAnsi" w:cstheme="minorBidi"/>
          <w:sz w:val="24"/>
          <w:szCs w:val="24"/>
        </w:rPr>
        <w:tab/>
      </w:r>
    </w:p>
    <w:p w14:paraId="6941EAF8" w14:textId="54CCD3A6" w:rsidR="002D703D" w:rsidRPr="002D703D" w:rsidRDefault="002D703D" w:rsidP="002D703D">
      <w:pPr>
        <w:spacing w:line="360" w:lineRule="auto"/>
        <w:rPr>
          <w:rFonts w:asciiTheme="minorHAnsi" w:hAnsiTheme="minorHAnsi" w:cstheme="minorBidi"/>
          <w:sz w:val="24"/>
          <w:szCs w:val="24"/>
        </w:rPr>
      </w:pPr>
      <w:r w:rsidRPr="002D703D">
        <w:rPr>
          <w:rFonts w:asciiTheme="minorHAnsi" w:hAnsiTheme="minorHAnsi" w:cstheme="minorBidi"/>
          <w:sz w:val="24"/>
          <w:szCs w:val="24"/>
        </w:rPr>
        <w:tab/>
      </w:r>
      <w:r w:rsidRPr="002D703D">
        <w:rPr>
          <w:rFonts w:asciiTheme="minorHAnsi" w:hAnsiTheme="minorHAnsi" w:cstheme="minorBidi"/>
          <w:b/>
          <w:bCs/>
          <w:sz w:val="24"/>
          <w:szCs w:val="24"/>
        </w:rPr>
        <w:t>Project Beta</w:t>
      </w:r>
      <w:r w:rsidRPr="002D703D">
        <w:rPr>
          <w:rFonts w:asciiTheme="minorHAnsi" w:hAnsiTheme="minorHAnsi" w:cstheme="minorBidi"/>
          <w:sz w:val="24"/>
          <w:szCs w:val="24"/>
        </w:rPr>
        <w:tab/>
      </w:r>
      <w:r w:rsidRPr="002D703D">
        <w:rPr>
          <w:rFonts w:asciiTheme="minorHAnsi" w:hAnsiTheme="minorHAnsi" w:cstheme="minorBidi"/>
          <w:sz w:val="24"/>
          <w:szCs w:val="24"/>
        </w:rPr>
        <w:tab/>
      </w:r>
      <w:r w:rsidRPr="002D703D">
        <w:rPr>
          <w:rFonts w:asciiTheme="minorHAnsi" w:hAnsiTheme="minorHAnsi" w:cstheme="minorBidi"/>
          <w:sz w:val="24"/>
          <w:szCs w:val="24"/>
        </w:rPr>
        <w:tab/>
      </w:r>
      <w:r w:rsidRPr="002D703D">
        <w:rPr>
          <w:rFonts w:asciiTheme="minorHAnsi" w:hAnsiTheme="minorHAnsi" w:cstheme="minorBidi"/>
          <w:sz w:val="24"/>
          <w:szCs w:val="24"/>
        </w:rPr>
        <w:tab/>
      </w:r>
      <w:r w:rsidRPr="002D703D">
        <w:rPr>
          <w:rFonts w:asciiTheme="minorHAnsi" w:hAnsiTheme="minorHAnsi" w:cstheme="minorBidi"/>
          <w:sz w:val="24"/>
          <w:szCs w:val="24"/>
        </w:rPr>
        <w:tab/>
      </w:r>
      <w:r w:rsidRPr="002D703D">
        <w:rPr>
          <w:rFonts w:asciiTheme="minorHAnsi" w:hAnsiTheme="minorHAnsi" w:cstheme="minorBidi"/>
          <w:sz w:val="24"/>
          <w:szCs w:val="24"/>
        </w:rPr>
        <w:tab/>
      </w:r>
      <w:r w:rsidRPr="002D703D">
        <w:rPr>
          <w:rFonts w:asciiTheme="minorHAnsi" w:hAnsiTheme="minorHAnsi" w:cstheme="minorBidi"/>
          <w:sz w:val="24"/>
          <w:szCs w:val="24"/>
        </w:rPr>
        <w:tab/>
      </w:r>
      <w:r w:rsidRPr="002D703D">
        <w:rPr>
          <w:rFonts w:asciiTheme="minorHAnsi" w:hAnsiTheme="minorHAnsi" w:cstheme="minorBidi"/>
          <w:sz w:val="24"/>
          <w:szCs w:val="24"/>
        </w:rPr>
        <w:tab/>
      </w:r>
    </w:p>
    <w:p w14:paraId="0C784A14" w14:textId="20E0204F" w:rsidR="00D84F42" w:rsidRPr="00D84F42" w:rsidRDefault="002D703D" w:rsidP="002D703D">
      <w:pPr>
        <w:spacing w:line="360" w:lineRule="auto"/>
        <w:rPr>
          <w:rFonts w:asciiTheme="minorHAnsi" w:hAnsiTheme="minorHAnsi" w:cstheme="minorBidi"/>
          <w:sz w:val="24"/>
          <w:szCs w:val="24"/>
        </w:rPr>
      </w:pPr>
      <w:r w:rsidRPr="002D703D">
        <w:rPr>
          <w:rFonts w:asciiTheme="minorHAnsi" w:hAnsiTheme="minorHAnsi" w:cstheme="minorBidi"/>
          <w:sz w:val="24"/>
          <w:szCs w:val="24"/>
        </w:rPr>
        <w:tab/>
        <w:t>Payback period</w:t>
      </w:r>
      <w:r w:rsidRPr="002D703D">
        <w:rPr>
          <w:rFonts w:asciiTheme="minorHAnsi" w:hAnsiTheme="minorHAnsi" w:cstheme="minorBidi"/>
          <w:sz w:val="24"/>
          <w:szCs w:val="24"/>
        </w:rPr>
        <w:tab/>
        <w:t>3 year</w:t>
      </w:r>
      <w:r w:rsidRPr="002D703D">
        <w:rPr>
          <w:rFonts w:asciiTheme="minorHAnsi" w:hAnsiTheme="minorHAnsi" w:cstheme="minorBidi"/>
          <w:sz w:val="24"/>
          <w:szCs w:val="24"/>
        </w:rPr>
        <w:tab/>
      </w:r>
      <w:r w:rsidRPr="002D703D">
        <w:rPr>
          <w:rFonts w:asciiTheme="minorHAnsi" w:hAnsiTheme="minorHAnsi" w:cstheme="minorBidi"/>
          <w:sz w:val="24"/>
          <w:szCs w:val="24"/>
        </w:rPr>
        <w:tab/>
      </w:r>
      <w:r w:rsidRPr="002D703D">
        <w:rPr>
          <w:rFonts w:asciiTheme="minorHAnsi" w:hAnsiTheme="minorHAnsi" w:cstheme="minorBidi"/>
          <w:sz w:val="24"/>
          <w:szCs w:val="24"/>
        </w:rPr>
        <w:tab/>
      </w:r>
      <w:r w:rsidRPr="002D703D">
        <w:rPr>
          <w:rFonts w:asciiTheme="minorHAnsi" w:hAnsiTheme="minorHAnsi" w:cstheme="minorBidi"/>
          <w:sz w:val="24"/>
          <w:szCs w:val="24"/>
        </w:rPr>
        <w:tab/>
      </w:r>
      <w:r w:rsidRPr="002D703D">
        <w:rPr>
          <w:rFonts w:asciiTheme="minorHAnsi" w:hAnsiTheme="minorHAnsi" w:cstheme="minorBidi"/>
          <w:sz w:val="24"/>
          <w:szCs w:val="24"/>
        </w:rPr>
        <w:tab/>
      </w:r>
      <w:r w:rsidRPr="002D703D">
        <w:rPr>
          <w:rFonts w:asciiTheme="minorHAnsi" w:hAnsiTheme="minorHAnsi" w:cstheme="minorBidi"/>
          <w:sz w:val="24"/>
          <w:szCs w:val="24"/>
        </w:rPr>
        <w:tab/>
      </w:r>
      <w:r w:rsidRPr="002D703D">
        <w:rPr>
          <w:rFonts w:asciiTheme="minorHAnsi" w:hAnsiTheme="minorHAnsi" w:cstheme="minorBidi"/>
          <w:sz w:val="24"/>
          <w:szCs w:val="24"/>
        </w:rPr>
        <w:tab/>
      </w:r>
      <w:r w:rsidRPr="002D703D">
        <w:rPr>
          <w:rFonts w:asciiTheme="minorHAnsi" w:hAnsiTheme="minorHAnsi" w:cstheme="minorBidi"/>
          <w:sz w:val="24"/>
          <w:szCs w:val="24"/>
        </w:rPr>
        <w:tab/>
      </w:r>
      <w:r w:rsidRPr="002D703D">
        <w:rPr>
          <w:rFonts w:asciiTheme="minorHAnsi" w:hAnsiTheme="minorHAnsi" w:cstheme="minorBidi"/>
          <w:sz w:val="24"/>
          <w:szCs w:val="24"/>
        </w:rPr>
        <w:tab/>
      </w:r>
    </w:p>
    <w:p w14:paraId="14A1E016" w14:textId="77777777" w:rsidR="00D84F42" w:rsidRPr="00D84F42" w:rsidRDefault="00D84F42" w:rsidP="003077AE">
      <w:pPr>
        <w:spacing w:line="360" w:lineRule="auto"/>
        <w:rPr>
          <w:rFonts w:asciiTheme="minorHAnsi" w:hAnsiTheme="minorHAnsi" w:cstheme="minorBidi"/>
          <w:sz w:val="24"/>
          <w:szCs w:val="24"/>
        </w:rPr>
      </w:pPr>
    </w:p>
    <w:p w14:paraId="2466DA19" w14:textId="77777777" w:rsidR="00D84F42" w:rsidRPr="00D84F42" w:rsidRDefault="00D84F42" w:rsidP="003077AE">
      <w:pPr>
        <w:spacing w:line="360" w:lineRule="auto"/>
        <w:rPr>
          <w:rFonts w:asciiTheme="minorHAnsi" w:hAnsiTheme="minorHAnsi" w:cstheme="minorBidi"/>
          <w:sz w:val="24"/>
          <w:szCs w:val="24"/>
        </w:rPr>
      </w:pPr>
    </w:p>
    <w:p w14:paraId="0B9B098A" w14:textId="77777777" w:rsidR="00D84F42" w:rsidRPr="00D84F42" w:rsidRDefault="00D84F42" w:rsidP="003077AE">
      <w:pPr>
        <w:spacing w:line="360" w:lineRule="auto"/>
        <w:rPr>
          <w:rFonts w:asciiTheme="minorHAnsi" w:hAnsiTheme="minorHAnsi" w:cstheme="minorBidi"/>
          <w:sz w:val="24"/>
          <w:szCs w:val="24"/>
        </w:rPr>
      </w:pPr>
    </w:p>
    <w:p w14:paraId="376906FC" w14:textId="77777777" w:rsidR="0068593E" w:rsidRPr="00D84F42" w:rsidRDefault="0068593E" w:rsidP="003077AE">
      <w:pPr>
        <w:spacing w:line="360" w:lineRule="auto"/>
        <w:rPr>
          <w:rFonts w:asciiTheme="minorHAnsi" w:hAnsiTheme="minorHAnsi" w:cstheme="minorBidi"/>
          <w:b/>
          <w:bCs/>
          <w:sz w:val="24"/>
          <w:szCs w:val="24"/>
          <w:highlight w:val="yellow"/>
        </w:rPr>
      </w:pPr>
    </w:p>
    <w:p w14:paraId="48A219C9" w14:textId="00261B91" w:rsidR="001E79BD" w:rsidRPr="00D84F42" w:rsidRDefault="001E79BD" w:rsidP="003077AE">
      <w:pPr>
        <w:spacing w:line="360" w:lineRule="auto"/>
        <w:rPr>
          <w:rFonts w:asciiTheme="minorHAnsi" w:hAnsiTheme="minorHAnsi" w:cstheme="minorBidi"/>
          <w:b/>
          <w:bCs/>
          <w:sz w:val="24"/>
          <w:szCs w:val="24"/>
        </w:rPr>
      </w:pPr>
      <w:r w:rsidRPr="00D84F42">
        <w:rPr>
          <w:rFonts w:asciiTheme="minorHAnsi" w:hAnsiTheme="minorHAnsi" w:cstheme="minorBidi"/>
          <w:b/>
          <w:bCs/>
          <w:sz w:val="24"/>
          <w:szCs w:val="24"/>
          <w:highlight w:val="yellow"/>
        </w:rPr>
        <w:t>Que</w:t>
      </w:r>
      <w:r w:rsidR="0068593E" w:rsidRPr="00D84F42">
        <w:rPr>
          <w:rFonts w:asciiTheme="minorHAnsi" w:hAnsiTheme="minorHAnsi" w:cstheme="minorBidi"/>
          <w:b/>
          <w:bCs/>
          <w:sz w:val="24"/>
          <w:szCs w:val="24"/>
          <w:highlight w:val="yellow"/>
        </w:rPr>
        <w:t>s</w:t>
      </w:r>
      <w:r w:rsidRPr="00D84F42">
        <w:rPr>
          <w:rFonts w:asciiTheme="minorHAnsi" w:hAnsiTheme="minorHAnsi" w:cstheme="minorBidi"/>
          <w:b/>
          <w:bCs/>
          <w:sz w:val="24"/>
          <w:szCs w:val="24"/>
          <w:highlight w:val="yellow"/>
        </w:rPr>
        <w:t>tion 4</w:t>
      </w:r>
      <w:r w:rsidRPr="00D84F42">
        <w:rPr>
          <w:rFonts w:asciiTheme="minorHAnsi" w:hAnsiTheme="minorHAnsi" w:cstheme="minorBidi"/>
          <w:b/>
          <w:bCs/>
          <w:sz w:val="24"/>
          <w:szCs w:val="24"/>
        </w:rPr>
        <w:t xml:space="preserve"> </w:t>
      </w:r>
    </w:p>
    <w:p w14:paraId="68A4FCF6" w14:textId="77777777" w:rsidR="003905B0" w:rsidRPr="00D84F42" w:rsidRDefault="003905B0" w:rsidP="003905B0">
      <w:pPr>
        <w:pStyle w:val="ListParagraph"/>
        <w:numPr>
          <w:ilvl w:val="0"/>
          <w:numId w:val="8"/>
        </w:numPr>
        <w:spacing w:line="276" w:lineRule="auto"/>
        <w:jc w:val="both"/>
        <w:rPr>
          <w:rFonts w:asciiTheme="minorHAnsi" w:hAnsiTheme="minorHAnsi" w:cstheme="minorBidi"/>
          <w:sz w:val="24"/>
          <w:szCs w:val="24"/>
        </w:rPr>
      </w:pPr>
    </w:p>
    <w:p w14:paraId="7E0E843E" w14:textId="582398AD" w:rsidR="001E79BD" w:rsidRPr="00D84F42" w:rsidRDefault="001E79BD" w:rsidP="003905B0">
      <w:pPr>
        <w:spacing w:line="276" w:lineRule="auto"/>
        <w:jc w:val="both"/>
        <w:rPr>
          <w:rFonts w:asciiTheme="minorHAnsi" w:hAnsiTheme="minorHAnsi" w:cstheme="minorBidi"/>
          <w:sz w:val="24"/>
          <w:szCs w:val="24"/>
        </w:rPr>
      </w:pPr>
      <w:r w:rsidRPr="00D84F42">
        <w:rPr>
          <w:rFonts w:asciiTheme="minorHAnsi" w:hAnsiTheme="minorHAnsi" w:cstheme="minorBidi"/>
          <w:b/>
          <w:bCs/>
          <w:sz w:val="24"/>
          <w:szCs w:val="24"/>
        </w:rPr>
        <w:t>Cost of Debt</w:t>
      </w:r>
      <w:r w:rsidRPr="00D84F42">
        <w:rPr>
          <w:rFonts w:asciiTheme="minorHAnsi" w:hAnsiTheme="minorHAnsi" w:cstheme="minorBidi"/>
          <w:sz w:val="24"/>
          <w:szCs w:val="24"/>
        </w:rPr>
        <w:t>: The cost associated with long-term and short-term debt differs. Long-term debt often carries a lower interest rate compared to short-term debt. Therefore, a company should consider the cost implications of each option.</w:t>
      </w:r>
    </w:p>
    <w:p w14:paraId="0DF44C24" w14:textId="77777777" w:rsidR="001E79BD" w:rsidRPr="00D84F42" w:rsidRDefault="001E79BD" w:rsidP="003905B0">
      <w:pPr>
        <w:spacing w:line="276" w:lineRule="auto"/>
        <w:jc w:val="both"/>
        <w:rPr>
          <w:rFonts w:asciiTheme="minorHAnsi" w:hAnsiTheme="minorHAnsi" w:cstheme="minorBidi"/>
          <w:sz w:val="24"/>
          <w:szCs w:val="24"/>
        </w:rPr>
      </w:pPr>
      <w:r w:rsidRPr="00D84F42">
        <w:rPr>
          <w:rFonts w:asciiTheme="minorHAnsi" w:hAnsiTheme="minorHAnsi" w:cstheme="minorBidi"/>
          <w:b/>
          <w:bCs/>
          <w:sz w:val="24"/>
          <w:szCs w:val="24"/>
        </w:rPr>
        <w:t>Risk Tolerance</w:t>
      </w:r>
      <w:r w:rsidRPr="00D84F42">
        <w:rPr>
          <w:rFonts w:asciiTheme="minorHAnsi" w:hAnsiTheme="minorHAnsi" w:cstheme="minorBidi"/>
          <w:sz w:val="24"/>
          <w:szCs w:val="24"/>
        </w:rPr>
        <w:t>: Companies need to assess their risk tolerance when determining the mix of long-term and short-term debt. Long-term debt exposes the company to interest rate risk, while short-term debt exposes it to refinancing risk. Understanding the company's risk tolerance is crucial in making this decision.</w:t>
      </w:r>
    </w:p>
    <w:p w14:paraId="7019C03D" w14:textId="77777777" w:rsidR="001E79BD" w:rsidRPr="00D84F42" w:rsidRDefault="001E79BD" w:rsidP="003905B0">
      <w:pPr>
        <w:spacing w:line="276" w:lineRule="auto"/>
        <w:jc w:val="both"/>
        <w:rPr>
          <w:rFonts w:asciiTheme="minorHAnsi" w:hAnsiTheme="minorHAnsi" w:cstheme="minorBidi"/>
          <w:sz w:val="24"/>
          <w:szCs w:val="24"/>
        </w:rPr>
      </w:pPr>
      <w:r w:rsidRPr="00D84F42">
        <w:rPr>
          <w:rFonts w:asciiTheme="minorHAnsi" w:hAnsiTheme="minorHAnsi" w:cstheme="minorBidi"/>
          <w:b/>
          <w:bCs/>
          <w:sz w:val="24"/>
          <w:szCs w:val="24"/>
        </w:rPr>
        <w:t>Flexibility and Liquidity</w:t>
      </w:r>
      <w:r w:rsidRPr="00D84F42">
        <w:rPr>
          <w:rFonts w:asciiTheme="minorHAnsi" w:hAnsiTheme="minorHAnsi" w:cstheme="minorBidi"/>
          <w:sz w:val="24"/>
          <w:szCs w:val="24"/>
        </w:rPr>
        <w:t>: Short-term debt provides more flexibility and liquidity compared to long-term debt. Companies should consider their need for flexibility in managing their debt obligations and maintaining liquidity.</w:t>
      </w:r>
    </w:p>
    <w:p w14:paraId="26F0E916" w14:textId="77777777" w:rsidR="001E79BD" w:rsidRPr="00D84F42" w:rsidRDefault="001E79BD" w:rsidP="003905B0">
      <w:pPr>
        <w:spacing w:line="276" w:lineRule="auto"/>
        <w:jc w:val="both"/>
        <w:rPr>
          <w:rFonts w:asciiTheme="minorHAnsi" w:hAnsiTheme="minorHAnsi" w:cstheme="minorBidi"/>
          <w:sz w:val="24"/>
          <w:szCs w:val="24"/>
        </w:rPr>
      </w:pPr>
      <w:r w:rsidRPr="00D84F42">
        <w:rPr>
          <w:rFonts w:asciiTheme="minorHAnsi" w:hAnsiTheme="minorHAnsi" w:cstheme="minorBidi"/>
          <w:b/>
          <w:bCs/>
          <w:sz w:val="24"/>
          <w:szCs w:val="24"/>
        </w:rPr>
        <w:t>Maturity Matching</w:t>
      </w:r>
      <w:r w:rsidRPr="00D84F42">
        <w:rPr>
          <w:rFonts w:asciiTheme="minorHAnsi" w:hAnsiTheme="minorHAnsi" w:cstheme="minorBidi"/>
          <w:sz w:val="24"/>
          <w:szCs w:val="24"/>
        </w:rPr>
        <w:t>: Matching the maturity of assets and liabilities is important for managing risk. Companies should consider the maturity of their assets and align their debt structure accordingly to avoid potential cash flow mismatches.</w:t>
      </w:r>
    </w:p>
    <w:p w14:paraId="032AAD77" w14:textId="77777777" w:rsidR="001E79BD" w:rsidRPr="00D84F42" w:rsidRDefault="001E79BD" w:rsidP="003905B0">
      <w:pPr>
        <w:spacing w:line="276" w:lineRule="auto"/>
        <w:jc w:val="both"/>
        <w:rPr>
          <w:rFonts w:asciiTheme="minorHAnsi" w:hAnsiTheme="minorHAnsi" w:cstheme="minorBidi"/>
          <w:sz w:val="24"/>
          <w:szCs w:val="24"/>
        </w:rPr>
      </w:pPr>
      <w:r w:rsidRPr="00D84F42">
        <w:rPr>
          <w:rFonts w:asciiTheme="minorHAnsi" w:hAnsiTheme="minorHAnsi" w:cstheme="minorBidi"/>
          <w:b/>
          <w:bCs/>
          <w:sz w:val="24"/>
          <w:szCs w:val="24"/>
        </w:rPr>
        <w:t>Market Conditions</w:t>
      </w:r>
      <w:r w:rsidRPr="00D84F42">
        <w:rPr>
          <w:rFonts w:asciiTheme="minorHAnsi" w:hAnsiTheme="minorHAnsi" w:cstheme="minorBidi"/>
          <w:sz w:val="24"/>
          <w:szCs w:val="24"/>
        </w:rPr>
        <w:t>: External market conditions, such as interest rate fluctuations and credit availability, can impact the decision between long-term and short-term debt. Companies should consider the prevailing market conditions and their potential impact on the cost and availability of different debt options</w:t>
      </w:r>
    </w:p>
    <w:p w14:paraId="4DD996A7" w14:textId="77777777" w:rsidR="00436CF5" w:rsidRPr="00D84F42" w:rsidRDefault="00436CF5" w:rsidP="003905B0">
      <w:pPr>
        <w:spacing w:line="276" w:lineRule="auto"/>
        <w:jc w:val="both"/>
        <w:rPr>
          <w:rFonts w:asciiTheme="minorHAnsi" w:hAnsiTheme="minorHAnsi" w:cstheme="minorBidi"/>
          <w:sz w:val="24"/>
          <w:szCs w:val="24"/>
        </w:rPr>
      </w:pPr>
    </w:p>
    <w:p w14:paraId="58FC3E84" w14:textId="23C7294D" w:rsidR="003077AE" w:rsidRPr="00D84F42" w:rsidRDefault="003077AE" w:rsidP="003905B0">
      <w:pPr>
        <w:pStyle w:val="ListParagraph"/>
        <w:numPr>
          <w:ilvl w:val="0"/>
          <w:numId w:val="8"/>
        </w:numPr>
        <w:spacing w:line="276" w:lineRule="auto"/>
        <w:jc w:val="both"/>
        <w:rPr>
          <w:rFonts w:asciiTheme="minorHAnsi" w:eastAsia="Times New Roman" w:hAnsiTheme="minorHAnsi" w:cstheme="minorBidi"/>
          <w:sz w:val="24"/>
          <w:szCs w:val="24"/>
          <w:lang w:eastAsia="zh-CN"/>
        </w:rPr>
      </w:pPr>
      <w:r w:rsidRPr="00D84F42">
        <w:rPr>
          <w:rFonts w:asciiTheme="minorHAnsi" w:eastAsia="Times New Roman" w:hAnsiTheme="minorHAnsi" w:cstheme="minorBidi"/>
          <w:sz w:val="24"/>
          <w:szCs w:val="24"/>
          <w:lang w:eastAsia="zh-CN"/>
        </w:rPr>
        <w:t>Credit History</w:t>
      </w:r>
    </w:p>
    <w:p w14:paraId="5FF73DBF" w14:textId="77777777" w:rsidR="003077AE" w:rsidRPr="00D84F42" w:rsidRDefault="003077AE" w:rsidP="003905B0">
      <w:pPr>
        <w:spacing w:line="276" w:lineRule="auto"/>
        <w:jc w:val="both"/>
        <w:rPr>
          <w:rFonts w:asciiTheme="minorHAnsi" w:eastAsia="Times New Roman" w:hAnsiTheme="minorHAnsi" w:cstheme="minorBidi"/>
          <w:sz w:val="24"/>
          <w:szCs w:val="24"/>
          <w:lang w:eastAsia="zh-CN"/>
        </w:rPr>
      </w:pPr>
      <w:r w:rsidRPr="00D84F42">
        <w:rPr>
          <w:rFonts w:asciiTheme="minorHAnsi" w:eastAsia="Times New Roman" w:hAnsiTheme="minorHAnsi" w:cstheme="minorBidi"/>
          <w:sz w:val="24"/>
          <w:szCs w:val="24"/>
          <w:lang w:eastAsia="zh-CN"/>
        </w:rPr>
        <w:t>The business's credit history is a record of its past borrowing and repayments. It includes information about:</w:t>
      </w:r>
    </w:p>
    <w:p w14:paraId="2B08A287" w14:textId="77777777" w:rsidR="003077AE" w:rsidRPr="00D84F42" w:rsidRDefault="003077AE" w:rsidP="003905B0">
      <w:pPr>
        <w:spacing w:line="276" w:lineRule="auto"/>
        <w:jc w:val="both"/>
        <w:rPr>
          <w:rFonts w:asciiTheme="minorHAnsi" w:eastAsia="Times New Roman" w:hAnsiTheme="minorHAnsi" w:cstheme="minorBidi"/>
          <w:sz w:val="24"/>
          <w:szCs w:val="24"/>
          <w:lang w:eastAsia="zh-CN"/>
        </w:rPr>
      </w:pPr>
      <w:r w:rsidRPr="00D84F42">
        <w:rPr>
          <w:rFonts w:asciiTheme="minorHAnsi" w:eastAsia="Times New Roman" w:hAnsiTheme="minorHAnsi" w:cstheme="minorBidi"/>
          <w:sz w:val="24"/>
          <w:szCs w:val="24"/>
          <w:lang w:eastAsia="zh-CN"/>
        </w:rPr>
        <w:t>The number of loans the business has had</w:t>
      </w:r>
    </w:p>
    <w:p w14:paraId="054FDC3B" w14:textId="77777777" w:rsidR="003077AE" w:rsidRPr="00D84F42" w:rsidRDefault="003077AE" w:rsidP="003905B0">
      <w:pPr>
        <w:spacing w:line="276" w:lineRule="auto"/>
        <w:jc w:val="both"/>
        <w:rPr>
          <w:rFonts w:asciiTheme="minorHAnsi" w:eastAsia="Times New Roman" w:hAnsiTheme="minorHAnsi" w:cstheme="minorBidi"/>
          <w:sz w:val="24"/>
          <w:szCs w:val="24"/>
          <w:lang w:eastAsia="zh-CN"/>
        </w:rPr>
      </w:pPr>
      <w:r w:rsidRPr="00D84F42">
        <w:rPr>
          <w:rFonts w:asciiTheme="minorHAnsi" w:eastAsia="Times New Roman" w:hAnsiTheme="minorHAnsi" w:cstheme="minorBidi"/>
          <w:sz w:val="24"/>
          <w:szCs w:val="24"/>
          <w:lang w:eastAsia="zh-CN"/>
        </w:rPr>
        <w:t>Whether the business has repaid these loans on time</w:t>
      </w:r>
    </w:p>
    <w:p w14:paraId="63C065F9" w14:textId="77777777" w:rsidR="003077AE" w:rsidRPr="00D84F42" w:rsidRDefault="003077AE" w:rsidP="003905B0">
      <w:pPr>
        <w:spacing w:line="276" w:lineRule="auto"/>
        <w:jc w:val="both"/>
        <w:rPr>
          <w:rFonts w:asciiTheme="minorHAnsi" w:eastAsia="Times New Roman" w:hAnsiTheme="minorHAnsi" w:cstheme="minorBidi"/>
          <w:sz w:val="24"/>
          <w:szCs w:val="24"/>
          <w:lang w:eastAsia="zh-CN"/>
        </w:rPr>
      </w:pPr>
      <w:r w:rsidRPr="00D84F42">
        <w:rPr>
          <w:rFonts w:asciiTheme="minorHAnsi" w:eastAsia="Times New Roman" w:hAnsiTheme="minorHAnsi" w:cstheme="minorBidi"/>
          <w:sz w:val="24"/>
          <w:szCs w:val="24"/>
          <w:lang w:eastAsia="zh-CN"/>
        </w:rPr>
        <w:t>Any defaults or late payments</w:t>
      </w:r>
    </w:p>
    <w:p w14:paraId="6714F78B" w14:textId="77777777" w:rsidR="003077AE" w:rsidRPr="00D84F42" w:rsidRDefault="003077AE" w:rsidP="003905B0">
      <w:pPr>
        <w:spacing w:line="276" w:lineRule="auto"/>
        <w:jc w:val="both"/>
        <w:rPr>
          <w:rFonts w:asciiTheme="minorHAnsi" w:eastAsia="Times New Roman" w:hAnsiTheme="minorHAnsi" w:cstheme="minorBidi"/>
          <w:sz w:val="24"/>
          <w:szCs w:val="24"/>
          <w:lang w:eastAsia="zh-CN"/>
        </w:rPr>
      </w:pPr>
      <w:r w:rsidRPr="00D84F42">
        <w:rPr>
          <w:rFonts w:asciiTheme="minorHAnsi" w:eastAsia="Times New Roman" w:hAnsiTheme="minorHAnsi" w:cstheme="minorBidi"/>
          <w:sz w:val="24"/>
          <w:szCs w:val="24"/>
          <w:lang w:eastAsia="zh-CN"/>
        </w:rPr>
        <w:t>A business with a good credit history is generally seen as a lower risk to lenders.</w:t>
      </w:r>
    </w:p>
    <w:p w14:paraId="2A697387" w14:textId="77777777" w:rsidR="003077AE" w:rsidRPr="00D84F42" w:rsidRDefault="003077AE" w:rsidP="003905B0">
      <w:pPr>
        <w:spacing w:line="276" w:lineRule="auto"/>
        <w:jc w:val="both"/>
        <w:rPr>
          <w:rFonts w:asciiTheme="minorHAnsi" w:eastAsia="Times New Roman" w:hAnsiTheme="minorHAnsi" w:cstheme="minorBidi"/>
          <w:sz w:val="24"/>
          <w:szCs w:val="24"/>
          <w:lang w:eastAsia="zh-CN"/>
        </w:rPr>
      </w:pPr>
      <w:r w:rsidRPr="00D84F42">
        <w:rPr>
          <w:rFonts w:asciiTheme="minorHAnsi" w:eastAsia="Times New Roman" w:hAnsiTheme="minorHAnsi" w:cstheme="minorBidi"/>
          <w:sz w:val="24"/>
          <w:szCs w:val="24"/>
          <w:lang w:eastAsia="zh-CN"/>
        </w:rPr>
        <w:t>2. Financial Statements</w:t>
      </w:r>
    </w:p>
    <w:p w14:paraId="2A81C854" w14:textId="77777777" w:rsidR="003077AE" w:rsidRPr="00D84F42" w:rsidRDefault="003077AE" w:rsidP="003905B0">
      <w:pPr>
        <w:spacing w:line="276" w:lineRule="auto"/>
        <w:jc w:val="both"/>
        <w:rPr>
          <w:rFonts w:asciiTheme="minorHAnsi" w:eastAsia="Times New Roman" w:hAnsiTheme="minorHAnsi" w:cstheme="minorBidi"/>
          <w:sz w:val="24"/>
          <w:szCs w:val="24"/>
          <w:lang w:eastAsia="zh-CN"/>
        </w:rPr>
      </w:pPr>
      <w:r w:rsidRPr="00D84F42">
        <w:rPr>
          <w:rFonts w:asciiTheme="minorHAnsi" w:eastAsia="Times New Roman" w:hAnsiTheme="minorHAnsi" w:cstheme="minorBidi"/>
          <w:sz w:val="24"/>
          <w:szCs w:val="24"/>
          <w:lang w:eastAsia="zh-CN"/>
        </w:rPr>
        <w:t>The business's financial statements provide a snapshot of its financial health. They include:</w:t>
      </w:r>
    </w:p>
    <w:p w14:paraId="4FEF0087" w14:textId="77777777" w:rsidR="003077AE" w:rsidRPr="00D84F42" w:rsidRDefault="003077AE" w:rsidP="003905B0">
      <w:pPr>
        <w:spacing w:line="276" w:lineRule="auto"/>
        <w:jc w:val="both"/>
        <w:rPr>
          <w:rFonts w:asciiTheme="minorHAnsi" w:eastAsia="Times New Roman" w:hAnsiTheme="minorHAnsi" w:cstheme="minorBidi"/>
          <w:sz w:val="24"/>
          <w:szCs w:val="24"/>
          <w:lang w:eastAsia="zh-CN"/>
        </w:rPr>
      </w:pPr>
      <w:r w:rsidRPr="00D84F42">
        <w:rPr>
          <w:rFonts w:asciiTheme="minorHAnsi" w:eastAsia="Times New Roman" w:hAnsiTheme="minorHAnsi" w:cstheme="minorBidi"/>
          <w:sz w:val="24"/>
          <w:szCs w:val="24"/>
          <w:lang w:eastAsia="zh-CN"/>
        </w:rPr>
        <w:t>The balance sheet, which shows the business's assets, liabilities, and equity</w:t>
      </w:r>
    </w:p>
    <w:p w14:paraId="1EF415DC" w14:textId="77777777" w:rsidR="003077AE" w:rsidRPr="00D84F42" w:rsidRDefault="003077AE" w:rsidP="003905B0">
      <w:pPr>
        <w:spacing w:line="276" w:lineRule="auto"/>
        <w:jc w:val="both"/>
        <w:rPr>
          <w:rFonts w:asciiTheme="minorHAnsi" w:eastAsia="Times New Roman" w:hAnsiTheme="minorHAnsi" w:cstheme="minorBidi"/>
          <w:sz w:val="24"/>
          <w:szCs w:val="24"/>
          <w:lang w:eastAsia="zh-CN"/>
        </w:rPr>
      </w:pPr>
      <w:r w:rsidRPr="00D84F42">
        <w:rPr>
          <w:rFonts w:asciiTheme="minorHAnsi" w:eastAsia="Times New Roman" w:hAnsiTheme="minorHAnsi" w:cstheme="minorBidi"/>
          <w:sz w:val="24"/>
          <w:szCs w:val="24"/>
          <w:lang w:eastAsia="zh-CN"/>
        </w:rPr>
        <w:t>The income statement, which shows the business's revenues, costs, and profits</w:t>
      </w:r>
    </w:p>
    <w:p w14:paraId="14F75218" w14:textId="77777777" w:rsidR="003077AE" w:rsidRPr="00D84F42" w:rsidRDefault="003077AE" w:rsidP="003905B0">
      <w:pPr>
        <w:spacing w:line="276" w:lineRule="auto"/>
        <w:jc w:val="both"/>
        <w:rPr>
          <w:rFonts w:asciiTheme="minorHAnsi" w:eastAsia="Times New Roman" w:hAnsiTheme="minorHAnsi" w:cstheme="minorBidi"/>
          <w:sz w:val="24"/>
          <w:szCs w:val="24"/>
          <w:lang w:eastAsia="zh-CN"/>
        </w:rPr>
      </w:pPr>
      <w:r w:rsidRPr="00D84F42">
        <w:rPr>
          <w:rFonts w:asciiTheme="minorHAnsi" w:eastAsia="Times New Roman" w:hAnsiTheme="minorHAnsi" w:cstheme="minorBidi"/>
          <w:sz w:val="24"/>
          <w:szCs w:val="24"/>
          <w:lang w:eastAsia="zh-CN"/>
        </w:rPr>
        <w:t>The cash flow statement, which shows how the business generates and uses cash</w:t>
      </w:r>
    </w:p>
    <w:p w14:paraId="6F152CE5" w14:textId="77777777" w:rsidR="003077AE" w:rsidRPr="00D84F42" w:rsidRDefault="003077AE" w:rsidP="003905B0">
      <w:pPr>
        <w:spacing w:line="276" w:lineRule="auto"/>
        <w:jc w:val="both"/>
        <w:rPr>
          <w:rFonts w:asciiTheme="minorHAnsi" w:eastAsia="Times New Roman" w:hAnsiTheme="minorHAnsi" w:cstheme="minorBidi"/>
          <w:sz w:val="24"/>
          <w:szCs w:val="24"/>
          <w:lang w:eastAsia="zh-CN"/>
        </w:rPr>
      </w:pPr>
      <w:r w:rsidRPr="00D84F42">
        <w:rPr>
          <w:rFonts w:asciiTheme="minorHAnsi" w:eastAsia="Times New Roman" w:hAnsiTheme="minorHAnsi" w:cstheme="minorBidi"/>
          <w:sz w:val="24"/>
          <w:szCs w:val="24"/>
          <w:lang w:eastAsia="zh-CN"/>
        </w:rPr>
        <w:t>These statements can help the lender to assess whether the business is profitable and whether it has sufficient cash flow to repay the loan.</w:t>
      </w:r>
    </w:p>
    <w:p w14:paraId="1A6846A7" w14:textId="77777777" w:rsidR="003077AE" w:rsidRPr="00D84F42" w:rsidRDefault="003077AE" w:rsidP="003905B0">
      <w:pPr>
        <w:spacing w:line="276" w:lineRule="auto"/>
        <w:jc w:val="both"/>
        <w:rPr>
          <w:rFonts w:asciiTheme="minorHAnsi" w:eastAsia="Times New Roman" w:hAnsiTheme="minorHAnsi" w:cstheme="minorBidi"/>
          <w:sz w:val="24"/>
          <w:szCs w:val="24"/>
          <w:lang w:eastAsia="zh-CN"/>
        </w:rPr>
      </w:pPr>
      <w:r w:rsidRPr="00D84F42">
        <w:rPr>
          <w:rFonts w:asciiTheme="minorHAnsi" w:eastAsia="Times New Roman" w:hAnsiTheme="minorHAnsi" w:cstheme="minorBidi"/>
          <w:sz w:val="24"/>
          <w:szCs w:val="24"/>
          <w:lang w:eastAsia="zh-CN"/>
        </w:rPr>
        <w:t>3. Business Plan</w:t>
      </w:r>
    </w:p>
    <w:p w14:paraId="2D6B3914" w14:textId="77777777" w:rsidR="003077AE" w:rsidRPr="00D84F42" w:rsidRDefault="003077AE" w:rsidP="003905B0">
      <w:pPr>
        <w:spacing w:line="276" w:lineRule="auto"/>
        <w:jc w:val="both"/>
        <w:rPr>
          <w:rFonts w:asciiTheme="minorHAnsi" w:eastAsia="Times New Roman" w:hAnsiTheme="minorHAnsi" w:cstheme="minorBidi"/>
          <w:sz w:val="24"/>
          <w:szCs w:val="24"/>
          <w:lang w:eastAsia="zh-CN"/>
        </w:rPr>
      </w:pPr>
      <w:r w:rsidRPr="00D84F42">
        <w:rPr>
          <w:rFonts w:asciiTheme="minorHAnsi" w:eastAsia="Times New Roman" w:hAnsiTheme="minorHAnsi" w:cstheme="minorBidi"/>
          <w:sz w:val="24"/>
          <w:szCs w:val="24"/>
          <w:lang w:eastAsia="zh-CN"/>
        </w:rPr>
        <w:t>The business plan outlines the business's strategy and goals. It includes information about:</w:t>
      </w:r>
    </w:p>
    <w:p w14:paraId="057987E4" w14:textId="77777777" w:rsidR="003077AE" w:rsidRPr="00D84F42" w:rsidRDefault="003077AE" w:rsidP="003905B0">
      <w:pPr>
        <w:spacing w:line="276" w:lineRule="auto"/>
        <w:jc w:val="both"/>
        <w:rPr>
          <w:rFonts w:asciiTheme="minorHAnsi" w:eastAsia="Times New Roman" w:hAnsiTheme="minorHAnsi" w:cstheme="minorBidi"/>
          <w:sz w:val="24"/>
          <w:szCs w:val="24"/>
          <w:lang w:eastAsia="zh-CN"/>
        </w:rPr>
      </w:pPr>
      <w:r w:rsidRPr="00D84F42">
        <w:rPr>
          <w:rFonts w:asciiTheme="minorHAnsi" w:eastAsia="Times New Roman" w:hAnsiTheme="minorHAnsi" w:cstheme="minorBidi"/>
          <w:sz w:val="24"/>
          <w:szCs w:val="24"/>
          <w:lang w:eastAsia="zh-CN"/>
        </w:rPr>
        <w:t>The business's products or services</w:t>
      </w:r>
    </w:p>
    <w:p w14:paraId="225EDE37" w14:textId="77777777" w:rsidR="003077AE" w:rsidRPr="00D84F42" w:rsidRDefault="003077AE" w:rsidP="003905B0">
      <w:pPr>
        <w:spacing w:line="276" w:lineRule="auto"/>
        <w:jc w:val="both"/>
        <w:rPr>
          <w:rFonts w:asciiTheme="minorHAnsi" w:eastAsia="Times New Roman" w:hAnsiTheme="minorHAnsi" w:cstheme="minorBidi"/>
          <w:sz w:val="24"/>
          <w:szCs w:val="24"/>
          <w:lang w:eastAsia="zh-CN"/>
        </w:rPr>
      </w:pPr>
      <w:r w:rsidRPr="00D84F42">
        <w:rPr>
          <w:rFonts w:asciiTheme="minorHAnsi" w:eastAsia="Times New Roman" w:hAnsiTheme="minorHAnsi" w:cstheme="minorBidi"/>
          <w:sz w:val="24"/>
          <w:szCs w:val="24"/>
          <w:lang w:eastAsia="zh-CN"/>
        </w:rPr>
        <w:t>Its target market</w:t>
      </w:r>
    </w:p>
    <w:p w14:paraId="2C7FBA26" w14:textId="77777777" w:rsidR="003077AE" w:rsidRPr="00D84F42" w:rsidRDefault="003077AE" w:rsidP="003905B0">
      <w:pPr>
        <w:spacing w:line="276" w:lineRule="auto"/>
        <w:jc w:val="both"/>
        <w:rPr>
          <w:rFonts w:asciiTheme="minorHAnsi" w:eastAsia="Times New Roman" w:hAnsiTheme="minorHAnsi" w:cstheme="minorBidi"/>
          <w:sz w:val="24"/>
          <w:szCs w:val="24"/>
          <w:lang w:eastAsia="zh-CN"/>
        </w:rPr>
      </w:pPr>
      <w:r w:rsidRPr="00D84F42">
        <w:rPr>
          <w:rFonts w:asciiTheme="minorHAnsi" w:eastAsia="Times New Roman" w:hAnsiTheme="minorHAnsi" w:cstheme="minorBidi"/>
          <w:sz w:val="24"/>
          <w:szCs w:val="24"/>
          <w:lang w:eastAsia="zh-CN"/>
        </w:rPr>
        <w:t>Its competitive advantage</w:t>
      </w:r>
    </w:p>
    <w:p w14:paraId="3B15194C" w14:textId="77777777" w:rsidR="003077AE" w:rsidRPr="00D84F42" w:rsidRDefault="003077AE" w:rsidP="003905B0">
      <w:pPr>
        <w:spacing w:line="276" w:lineRule="auto"/>
        <w:jc w:val="both"/>
        <w:rPr>
          <w:rFonts w:asciiTheme="minorHAnsi" w:eastAsia="Times New Roman" w:hAnsiTheme="minorHAnsi" w:cstheme="minorBidi"/>
          <w:sz w:val="24"/>
          <w:szCs w:val="24"/>
          <w:lang w:eastAsia="zh-CN"/>
        </w:rPr>
      </w:pPr>
      <w:r w:rsidRPr="00D84F42">
        <w:rPr>
          <w:rFonts w:asciiTheme="minorHAnsi" w:eastAsia="Times New Roman" w:hAnsiTheme="minorHAnsi" w:cstheme="minorBidi"/>
          <w:sz w:val="24"/>
          <w:szCs w:val="24"/>
          <w:lang w:eastAsia="zh-CN"/>
        </w:rPr>
        <w:t>Its marketing and sales strategy</w:t>
      </w:r>
    </w:p>
    <w:p w14:paraId="33785C1E" w14:textId="77777777" w:rsidR="003077AE" w:rsidRPr="00D84F42" w:rsidRDefault="003077AE" w:rsidP="003905B0">
      <w:pPr>
        <w:spacing w:line="276" w:lineRule="auto"/>
        <w:jc w:val="both"/>
        <w:rPr>
          <w:rFonts w:asciiTheme="minorHAnsi" w:eastAsia="Times New Roman" w:hAnsiTheme="minorHAnsi" w:cstheme="minorBidi"/>
          <w:sz w:val="24"/>
          <w:szCs w:val="24"/>
          <w:lang w:eastAsia="zh-CN"/>
        </w:rPr>
      </w:pPr>
      <w:r w:rsidRPr="00D84F42">
        <w:rPr>
          <w:rFonts w:asciiTheme="minorHAnsi" w:eastAsia="Times New Roman" w:hAnsiTheme="minorHAnsi" w:cstheme="minorBidi"/>
          <w:sz w:val="24"/>
          <w:szCs w:val="24"/>
          <w:lang w:eastAsia="zh-CN"/>
        </w:rPr>
        <w:t>Its financial projections</w:t>
      </w:r>
    </w:p>
    <w:p w14:paraId="2B72A6C5" w14:textId="77777777" w:rsidR="003077AE" w:rsidRPr="00D84F42" w:rsidRDefault="003077AE" w:rsidP="003905B0">
      <w:pPr>
        <w:spacing w:line="276" w:lineRule="auto"/>
        <w:jc w:val="both"/>
        <w:rPr>
          <w:rFonts w:asciiTheme="minorHAnsi" w:eastAsia="Times New Roman" w:hAnsiTheme="minorHAnsi" w:cstheme="minorBidi"/>
          <w:sz w:val="24"/>
          <w:szCs w:val="24"/>
          <w:lang w:eastAsia="zh-CN"/>
        </w:rPr>
      </w:pPr>
      <w:r w:rsidRPr="00D84F42">
        <w:rPr>
          <w:rFonts w:asciiTheme="minorHAnsi" w:eastAsia="Times New Roman" w:hAnsiTheme="minorHAnsi" w:cstheme="minorBidi"/>
          <w:sz w:val="24"/>
          <w:szCs w:val="24"/>
          <w:lang w:eastAsia="zh-CN"/>
        </w:rPr>
        <w:t>A well-thought-out business plan can give the lender confidence that the business has a viable strategy for growth and profitability.</w:t>
      </w:r>
    </w:p>
    <w:p w14:paraId="68748C0F" w14:textId="77777777" w:rsidR="003077AE" w:rsidRPr="00D84F42" w:rsidRDefault="003077AE" w:rsidP="003905B0">
      <w:pPr>
        <w:spacing w:line="276" w:lineRule="auto"/>
        <w:jc w:val="both"/>
        <w:rPr>
          <w:rFonts w:asciiTheme="minorHAnsi" w:eastAsia="Times New Roman" w:hAnsiTheme="minorHAnsi" w:cstheme="minorBidi"/>
          <w:sz w:val="24"/>
          <w:szCs w:val="24"/>
          <w:lang w:eastAsia="zh-CN"/>
        </w:rPr>
      </w:pPr>
      <w:r w:rsidRPr="00D84F42">
        <w:rPr>
          <w:rFonts w:asciiTheme="minorHAnsi" w:eastAsia="Times New Roman" w:hAnsiTheme="minorHAnsi" w:cstheme="minorBidi"/>
          <w:sz w:val="24"/>
          <w:szCs w:val="24"/>
          <w:lang w:eastAsia="zh-CN"/>
        </w:rPr>
        <w:t>4. Collateral</w:t>
      </w:r>
    </w:p>
    <w:p w14:paraId="5A2E1A00" w14:textId="77777777" w:rsidR="003077AE" w:rsidRPr="00D84F42" w:rsidRDefault="003077AE" w:rsidP="003905B0">
      <w:pPr>
        <w:spacing w:line="276" w:lineRule="auto"/>
        <w:jc w:val="both"/>
        <w:rPr>
          <w:rFonts w:asciiTheme="minorHAnsi" w:eastAsia="Times New Roman" w:hAnsiTheme="minorHAnsi" w:cstheme="minorBidi"/>
          <w:sz w:val="24"/>
          <w:szCs w:val="24"/>
          <w:lang w:eastAsia="zh-CN"/>
        </w:rPr>
      </w:pPr>
      <w:r w:rsidRPr="00D84F42">
        <w:rPr>
          <w:rFonts w:asciiTheme="minorHAnsi" w:eastAsia="Times New Roman" w:hAnsiTheme="minorHAnsi" w:cstheme="minorBidi"/>
          <w:sz w:val="24"/>
          <w:szCs w:val="24"/>
          <w:lang w:eastAsia="zh-CN"/>
        </w:rPr>
        <w:t>Collateral is an asset that the business pledges as security for the loan. If the business fails to repay the loan, the lender can seize the collateral and sell it to recover the loan amount. The value and liquidity of the collateral are key considerations for the lender.</w:t>
      </w:r>
    </w:p>
    <w:p w14:paraId="355D2235" w14:textId="1C7C9899" w:rsidR="001E79BD" w:rsidRPr="00D84F42" w:rsidRDefault="001E79BD" w:rsidP="003905B0">
      <w:pPr>
        <w:spacing w:line="276" w:lineRule="auto"/>
        <w:jc w:val="both"/>
        <w:rPr>
          <w:rFonts w:asciiTheme="minorHAnsi" w:hAnsiTheme="minorHAnsi" w:cstheme="minorBidi"/>
          <w:sz w:val="24"/>
          <w:szCs w:val="24"/>
        </w:rPr>
      </w:pPr>
    </w:p>
    <w:sectPr w:rsidR="001E79BD" w:rsidRPr="00D84F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6BCE38" w14:textId="77777777" w:rsidR="00905483" w:rsidRDefault="00905483" w:rsidP="00CC0BB0">
      <w:r>
        <w:separator/>
      </w:r>
    </w:p>
  </w:endnote>
  <w:endnote w:type="continuationSeparator" w:id="0">
    <w:p w14:paraId="28AE75C1" w14:textId="77777777" w:rsidR="00905483" w:rsidRDefault="00905483" w:rsidP="00CC0B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F03D45" w14:textId="77777777" w:rsidR="00905483" w:rsidRDefault="00905483" w:rsidP="00CC0BB0">
      <w:r>
        <w:separator/>
      </w:r>
    </w:p>
  </w:footnote>
  <w:footnote w:type="continuationSeparator" w:id="0">
    <w:p w14:paraId="1AFFA171" w14:textId="77777777" w:rsidR="00905483" w:rsidRDefault="00905483" w:rsidP="00CC0B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24C40"/>
    <w:multiLevelType w:val="hybridMultilevel"/>
    <w:tmpl w:val="F37EC740"/>
    <w:lvl w:ilvl="0" w:tplc="76FAE5FA">
      <w:start w:val="1"/>
      <w:numFmt w:val="low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B90E5C"/>
    <w:multiLevelType w:val="multilevel"/>
    <w:tmpl w:val="3A401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CD4BB7"/>
    <w:multiLevelType w:val="hybridMultilevel"/>
    <w:tmpl w:val="CC42A4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1D1F87"/>
    <w:multiLevelType w:val="multilevel"/>
    <w:tmpl w:val="509E2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C46018"/>
    <w:multiLevelType w:val="multilevel"/>
    <w:tmpl w:val="791A6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4A7DDE"/>
    <w:multiLevelType w:val="hybridMultilevel"/>
    <w:tmpl w:val="7012BB94"/>
    <w:lvl w:ilvl="0" w:tplc="00980510">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4703AEC"/>
    <w:multiLevelType w:val="multilevel"/>
    <w:tmpl w:val="474A66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FA11CCD"/>
    <w:multiLevelType w:val="multilevel"/>
    <w:tmpl w:val="52D2C2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8043091">
    <w:abstractNumId w:val="6"/>
  </w:num>
  <w:num w:numId="2" w16cid:durableId="1944847486">
    <w:abstractNumId w:val="7"/>
  </w:num>
  <w:num w:numId="3" w16cid:durableId="770275060">
    <w:abstractNumId w:val="0"/>
  </w:num>
  <w:num w:numId="4" w16cid:durableId="731848043">
    <w:abstractNumId w:val="1"/>
  </w:num>
  <w:num w:numId="5" w16cid:durableId="404882662">
    <w:abstractNumId w:val="4"/>
  </w:num>
  <w:num w:numId="6" w16cid:durableId="1812210309">
    <w:abstractNumId w:val="3"/>
  </w:num>
  <w:num w:numId="7" w16cid:durableId="573511643">
    <w:abstractNumId w:val="2"/>
  </w:num>
  <w:num w:numId="8" w16cid:durableId="11313586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671"/>
    <w:rsid w:val="001E79BD"/>
    <w:rsid w:val="002A4B8C"/>
    <w:rsid w:val="002D703D"/>
    <w:rsid w:val="003077AE"/>
    <w:rsid w:val="003629D1"/>
    <w:rsid w:val="003905B0"/>
    <w:rsid w:val="00436CF5"/>
    <w:rsid w:val="005A7004"/>
    <w:rsid w:val="0068593E"/>
    <w:rsid w:val="00743D22"/>
    <w:rsid w:val="00766756"/>
    <w:rsid w:val="00905483"/>
    <w:rsid w:val="00987EEB"/>
    <w:rsid w:val="00AA6671"/>
    <w:rsid w:val="00AD0A23"/>
    <w:rsid w:val="00B15BE4"/>
    <w:rsid w:val="00B2749E"/>
    <w:rsid w:val="00B57683"/>
    <w:rsid w:val="00BC0C95"/>
    <w:rsid w:val="00BD577E"/>
    <w:rsid w:val="00CB337D"/>
    <w:rsid w:val="00CC0BB0"/>
    <w:rsid w:val="00D84F4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D7455E"/>
  <w15:chartTrackingRefBased/>
  <w15:docId w15:val="{29A875D7-9FE4-47AA-A992-CC5229CFD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6671"/>
    <w:pPr>
      <w:widowControl w:val="0"/>
      <w:autoSpaceDE w:val="0"/>
      <w:autoSpaceDN w:val="0"/>
      <w:spacing w:after="0" w:line="240" w:lineRule="auto"/>
    </w:pPr>
    <w:rPr>
      <w:rFonts w:ascii="Arial MT" w:eastAsia="Arial MT" w:hAnsi="Arial MT" w:cs="Arial MT"/>
      <w:kern w:val="0"/>
      <w:sz w:val="22"/>
      <w:szCs w:val="22"/>
      <w:lang w:eastAsia="en-US"/>
      <w14:ligatures w14:val="none"/>
    </w:rPr>
  </w:style>
  <w:style w:type="paragraph" w:styleId="Heading1">
    <w:name w:val="heading 1"/>
    <w:basedOn w:val="Normal"/>
    <w:next w:val="Normal"/>
    <w:link w:val="Heading1Char"/>
    <w:uiPriority w:val="9"/>
    <w:qFormat/>
    <w:rsid w:val="00AA66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66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66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66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66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667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667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667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667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66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66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66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66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66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66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66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66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6671"/>
    <w:rPr>
      <w:rFonts w:eastAsiaTheme="majorEastAsia" w:cstheme="majorBidi"/>
      <w:color w:val="272727" w:themeColor="text1" w:themeTint="D8"/>
    </w:rPr>
  </w:style>
  <w:style w:type="paragraph" w:styleId="Title">
    <w:name w:val="Title"/>
    <w:basedOn w:val="Normal"/>
    <w:next w:val="Normal"/>
    <w:link w:val="TitleChar"/>
    <w:uiPriority w:val="10"/>
    <w:qFormat/>
    <w:rsid w:val="00AA667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66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66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66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6671"/>
    <w:pPr>
      <w:spacing w:before="160"/>
      <w:jc w:val="center"/>
    </w:pPr>
    <w:rPr>
      <w:i/>
      <w:iCs/>
      <w:color w:val="404040" w:themeColor="text1" w:themeTint="BF"/>
    </w:rPr>
  </w:style>
  <w:style w:type="character" w:customStyle="1" w:styleId="QuoteChar">
    <w:name w:val="Quote Char"/>
    <w:basedOn w:val="DefaultParagraphFont"/>
    <w:link w:val="Quote"/>
    <w:uiPriority w:val="29"/>
    <w:rsid w:val="00AA6671"/>
    <w:rPr>
      <w:i/>
      <w:iCs/>
      <w:color w:val="404040" w:themeColor="text1" w:themeTint="BF"/>
    </w:rPr>
  </w:style>
  <w:style w:type="paragraph" w:styleId="ListParagraph">
    <w:name w:val="List Paragraph"/>
    <w:basedOn w:val="Normal"/>
    <w:uiPriority w:val="34"/>
    <w:qFormat/>
    <w:rsid w:val="00AA6671"/>
    <w:pPr>
      <w:ind w:left="720"/>
      <w:contextualSpacing/>
    </w:pPr>
  </w:style>
  <w:style w:type="character" w:styleId="IntenseEmphasis">
    <w:name w:val="Intense Emphasis"/>
    <w:basedOn w:val="DefaultParagraphFont"/>
    <w:uiPriority w:val="21"/>
    <w:qFormat/>
    <w:rsid w:val="00AA6671"/>
    <w:rPr>
      <w:i/>
      <w:iCs/>
      <w:color w:val="0F4761" w:themeColor="accent1" w:themeShade="BF"/>
    </w:rPr>
  </w:style>
  <w:style w:type="paragraph" w:styleId="IntenseQuote">
    <w:name w:val="Intense Quote"/>
    <w:basedOn w:val="Normal"/>
    <w:next w:val="Normal"/>
    <w:link w:val="IntenseQuoteChar"/>
    <w:uiPriority w:val="30"/>
    <w:qFormat/>
    <w:rsid w:val="00AA66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6671"/>
    <w:rPr>
      <w:i/>
      <w:iCs/>
      <w:color w:val="0F4761" w:themeColor="accent1" w:themeShade="BF"/>
    </w:rPr>
  </w:style>
  <w:style w:type="character" w:styleId="IntenseReference">
    <w:name w:val="Intense Reference"/>
    <w:basedOn w:val="DefaultParagraphFont"/>
    <w:uiPriority w:val="32"/>
    <w:qFormat/>
    <w:rsid w:val="00AA6671"/>
    <w:rPr>
      <w:b/>
      <w:bCs/>
      <w:smallCaps/>
      <w:color w:val="0F4761" w:themeColor="accent1" w:themeShade="BF"/>
      <w:spacing w:val="5"/>
    </w:rPr>
  </w:style>
  <w:style w:type="table" w:styleId="PlainTable4">
    <w:name w:val="Plain Table 4"/>
    <w:basedOn w:val="TableNormal"/>
    <w:uiPriority w:val="44"/>
    <w:rsid w:val="00AA6671"/>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CC0BB0"/>
    <w:pPr>
      <w:tabs>
        <w:tab w:val="center" w:pos="4513"/>
        <w:tab w:val="right" w:pos="9026"/>
      </w:tabs>
    </w:pPr>
  </w:style>
  <w:style w:type="character" w:customStyle="1" w:styleId="HeaderChar">
    <w:name w:val="Header Char"/>
    <w:basedOn w:val="DefaultParagraphFont"/>
    <w:link w:val="Header"/>
    <w:uiPriority w:val="99"/>
    <w:rsid w:val="00CC0BB0"/>
    <w:rPr>
      <w:rFonts w:ascii="Arial MT" w:eastAsia="Arial MT" w:hAnsi="Arial MT" w:cs="Arial MT"/>
      <w:kern w:val="0"/>
      <w:sz w:val="22"/>
      <w:szCs w:val="22"/>
      <w:lang w:eastAsia="en-US"/>
      <w14:ligatures w14:val="none"/>
    </w:rPr>
  </w:style>
  <w:style w:type="paragraph" w:styleId="Footer">
    <w:name w:val="footer"/>
    <w:basedOn w:val="Normal"/>
    <w:link w:val="FooterChar"/>
    <w:uiPriority w:val="99"/>
    <w:unhideWhenUsed/>
    <w:rsid w:val="00CC0BB0"/>
    <w:pPr>
      <w:tabs>
        <w:tab w:val="center" w:pos="4513"/>
        <w:tab w:val="right" w:pos="9026"/>
      </w:tabs>
    </w:pPr>
  </w:style>
  <w:style w:type="character" w:customStyle="1" w:styleId="FooterChar">
    <w:name w:val="Footer Char"/>
    <w:basedOn w:val="DefaultParagraphFont"/>
    <w:link w:val="Footer"/>
    <w:uiPriority w:val="99"/>
    <w:rsid w:val="00CC0BB0"/>
    <w:rPr>
      <w:rFonts w:ascii="Arial MT" w:eastAsia="Arial MT" w:hAnsi="Arial MT" w:cs="Arial MT"/>
      <w:kern w:val="0"/>
      <w:sz w:val="22"/>
      <w:szCs w:val="22"/>
      <w:lang w:eastAsia="en-US"/>
      <w14:ligatures w14:val="none"/>
    </w:rPr>
  </w:style>
  <w:style w:type="table" w:styleId="TableGrid">
    <w:name w:val="Table Grid"/>
    <w:basedOn w:val="TableNormal"/>
    <w:rsid w:val="00AD0A23"/>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094041">
      <w:bodyDiv w:val="1"/>
      <w:marLeft w:val="0"/>
      <w:marRight w:val="0"/>
      <w:marTop w:val="0"/>
      <w:marBottom w:val="0"/>
      <w:divBdr>
        <w:top w:val="none" w:sz="0" w:space="0" w:color="auto"/>
        <w:left w:val="none" w:sz="0" w:space="0" w:color="auto"/>
        <w:bottom w:val="none" w:sz="0" w:space="0" w:color="auto"/>
        <w:right w:val="none" w:sz="0" w:space="0" w:color="auto"/>
      </w:divBdr>
    </w:div>
    <w:div w:id="318197192">
      <w:bodyDiv w:val="1"/>
      <w:marLeft w:val="0"/>
      <w:marRight w:val="0"/>
      <w:marTop w:val="0"/>
      <w:marBottom w:val="0"/>
      <w:divBdr>
        <w:top w:val="none" w:sz="0" w:space="0" w:color="auto"/>
        <w:left w:val="none" w:sz="0" w:space="0" w:color="auto"/>
        <w:bottom w:val="none" w:sz="0" w:space="0" w:color="auto"/>
        <w:right w:val="none" w:sz="0" w:space="0" w:color="auto"/>
      </w:divBdr>
    </w:div>
    <w:div w:id="328605381">
      <w:bodyDiv w:val="1"/>
      <w:marLeft w:val="0"/>
      <w:marRight w:val="0"/>
      <w:marTop w:val="0"/>
      <w:marBottom w:val="0"/>
      <w:divBdr>
        <w:top w:val="none" w:sz="0" w:space="0" w:color="auto"/>
        <w:left w:val="none" w:sz="0" w:space="0" w:color="auto"/>
        <w:bottom w:val="none" w:sz="0" w:space="0" w:color="auto"/>
        <w:right w:val="none" w:sz="0" w:space="0" w:color="auto"/>
      </w:divBdr>
    </w:div>
    <w:div w:id="754395325">
      <w:bodyDiv w:val="1"/>
      <w:marLeft w:val="0"/>
      <w:marRight w:val="0"/>
      <w:marTop w:val="0"/>
      <w:marBottom w:val="0"/>
      <w:divBdr>
        <w:top w:val="none" w:sz="0" w:space="0" w:color="auto"/>
        <w:left w:val="none" w:sz="0" w:space="0" w:color="auto"/>
        <w:bottom w:val="none" w:sz="0" w:space="0" w:color="auto"/>
        <w:right w:val="none" w:sz="0" w:space="0" w:color="auto"/>
      </w:divBdr>
    </w:div>
    <w:div w:id="901867565">
      <w:bodyDiv w:val="1"/>
      <w:marLeft w:val="0"/>
      <w:marRight w:val="0"/>
      <w:marTop w:val="0"/>
      <w:marBottom w:val="0"/>
      <w:divBdr>
        <w:top w:val="none" w:sz="0" w:space="0" w:color="auto"/>
        <w:left w:val="none" w:sz="0" w:space="0" w:color="auto"/>
        <w:bottom w:val="none" w:sz="0" w:space="0" w:color="auto"/>
        <w:right w:val="none" w:sz="0" w:space="0" w:color="auto"/>
      </w:divBdr>
    </w:div>
    <w:div w:id="1531070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701</Words>
  <Characters>4001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Yeboah</dc:creator>
  <cp:keywords/>
  <dc:description/>
  <cp:lastModifiedBy>Patrick Yeboah</cp:lastModifiedBy>
  <cp:revision>2</cp:revision>
  <dcterms:created xsi:type="dcterms:W3CDTF">2026-07-09T11:58:00Z</dcterms:created>
  <dcterms:modified xsi:type="dcterms:W3CDTF">2026-07-09T11:58:00Z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78f06dfa-2797-46bf-960c-bb60e596993c</vt:lpwstr>
  </property>
</Properties>
</file>