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FAA04" w14:textId="77777777" w:rsidR="0064258A" w:rsidRDefault="0064258A" w:rsidP="0064258A">
      <w:pPr>
        <w:jc w:val="center"/>
        <w:rPr>
          <w:rFonts w:cs="Times New Roman"/>
          <w:b/>
          <w:szCs w:val="24"/>
        </w:rPr>
      </w:pPr>
    </w:p>
    <w:p w14:paraId="083FE0FE" w14:textId="77777777" w:rsidR="0064258A" w:rsidRDefault="0064258A" w:rsidP="0064258A">
      <w:pPr>
        <w:jc w:val="center"/>
        <w:rPr>
          <w:rFonts w:cs="Times New Roman"/>
          <w:b/>
          <w:szCs w:val="24"/>
        </w:rPr>
      </w:pPr>
    </w:p>
    <w:p w14:paraId="4910430A" w14:textId="77777777" w:rsidR="0064258A" w:rsidRDefault="0064258A" w:rsidP="0064258A">
      <w:pPr>
        <w:jc w:val="center"/>
        <w:rPr>
          <w:rFonts w:cs="Times New Roman"/>
          <w:b/>
          <w:szCs w:val="24"/>
        </w:rPr>
      </w:pPr>
    </w:p>
    <w:p w14:paraId="6FDA8031" w14:textId="77777777" w:rsidR="0064258A" w:rsidRDefault="0064258A" w:rsidP="0064258A">
      <w:pPr>
        <w:jc w:val="center"/>
        <w:rPr>
          <w:rFonts w:cs="Times New Roman"/>
          <w:b/>
          <w:szCs w:val="24"/>
        </w:rPr>
      </w:pPr>
    </w:p>
    <w:p w14:paraId="17000D99" w14:textId="77777777" w:rsidR="0064258A" w:rsidRDefault="0064258A" w:rsidP="0064258A">
      <w:pPr>
        <w:jc w:val="center"/>
        <w:rPr>
          <w:rFonts w:cs="Times New Roman"/>
          <w:b/>
          <w:szCs w:val="24"/>
        </w:rPr>
      </w:pPr>
    </w:p>
    <w:p w14:paraId="687DAD85" w14:textId="2C74C6EC" w:rsidR="00153A4B" w:rsidRPr="0064258A" w:rsidRDefault="0064258A" w:rsidP="0064258A">
      <w:pPr>
        <w:jc w:val="center"/>
        <w:rPr>
          <w:rFonts w:ascii="Arial" w:hAnsi="Arial" w:cs="Arial"/>
          <w:b/>
          <w:szCs w:val="24"/>
        </w:rPr>
      </w:pPr>
      <w:r w:rsidRPr="0064258A">
        <w:rPr>
          <w:rFonts w:ascii="Arial" w:hAnsi="Arial" w:cs="Arial"/>
          <w:b/>
          <w:szCs w:val="24"/>
        </w:rPr>
        <w:t>Student journal</w:t>
      </w:r>
    </w:p>
    <w:p w14:paraId="6A5B0E89" w14:textId="487E664F" w:rsidR="0064258A" w:rsidRDefault="0064258A" w:rsidP="0064258A">
      <w:pPr>
        <w:jc w:val="center"/>
        <w:rPr>
          <w:rFonts w:ascii="Arial" w:hAnsi="Arial" w:cs="Arial"/>
          <w:b/>
          <w:szCs w:val="24"/>
        </w:rPr>
      </w:pPr>
    </w:p>
    <w:p w14:paraId="3427CC07" w14:textId="77777777" w:rsidR="0064258A" w:rsidRPr="0064258A" w:rsidRDefault="0064258A" w:rsidP="0064258A">
      <w:pPr>
        <w:jc w:val="center"/>
        <w:rPr>
          <w:rFonts w:ascii="Arial" w:hAnsi="Arial" w:cs="Arial"/>
          <w:b/>
          <w:szCs w:val="24"/>
        </w:rPr>
      </w:pPr>
    </w:p>
    <w:p w14:paraId="18EE5CCB" w14:textId="79F8DA8B" w:rsidR="0064258A" w:rsidRPr="0064258A" w:rsidRDefault="0064258A" w:rsidP="0064258A">
      <w:pPr>
        <w:jc w:val="center"/>
        <w:rPr>
          <w:rFonts w:ascii="Arial" w:hAnsi="Arial" w:cs="Arial"/>
          <w:b/>
          <w:szCs w:val="24"/>
        </w:rPr>
      </w:pPr>
      <w:r>
        <w:rPr>
          <w:rFonts w:ascii="Arial" w:hAnsi="Arial" w:cs="Arial"/>
          <w:b/>
          <w:szCs w:val="24"/>
        </w:rPr>
        <w:t>Student name</w:t>
      </w:r>
      <w:r w:rsidRPr="0064258A">
        <w:rPr>
          <w:rFonts w:ascii="Arial" w:hAnsi="Arial" w:cs="Arial"/>
          <w:b/>
          <w:szCs w:val="24"/>
        </w:rPr>
        <w:t>: Vlad Danceanu</w:t>
      </w:r>
    </w:p>
    <w:p w14:paraId="35F57644" w14:textId="5613667D" w:rsidR="0064258A" w:rsidRPr="0064258A" w:rsidRDefault="0064258A" w:rsidP="0064258A">
      <w:pPr>
        <w:jc w:val="center"/>
        <w:rPr>
          <w:rFonts w:ascii="Arial" w:hAnsi="Arial" w:cs="Arial"/>
          <w:b/>
          <w:szCs w:val="24"/>
        </w:rPr>
      </w:pPr>
      <w:r w:rsidRPr="0064258A">
        <w:rPr>
          <w:rFonts w:ascii="Arial" w:hAnsi="Arial" w:cs="Arial"/>
          <w:b/>
          <w:szCs w:val="24"/>
        </w:rPr>
        <w:t>Student id: 2212616</w:t>
      </w:r>
    </w:p>
    <w:p w14:paraId="22B288C5" w14:textId="77777777" w:rsidR="0064258A" w:rsidRDefault="0064258A" w:rsidP="0064258A">
      <w:pPr>
        <w:jc w:val="center"/>
        <w:rPr>
          <w:rFonts w:ascii="Arial" w:hAnsi="Arial" w:cs="Arial"/>
          <w:b/>
          <w:szCs w:val="24"/>
        </w:rPr>
      </w:pPr>
      <w:r w:rsidRPr="0064258A">
        <w:rPr>
          <w:rFonts w:ascii="Arial" w:hAnsi="Arial" w:cs="Arial"/>
          <w:b/>
          <w:szCs w:val="24"/>
        </w:rPr>
        <w:t>Module name:</w:t>
      </w:r>
    </w:p>
    <w:p w14:paraId="414FA306" w14:textId="1F97EED8" w:rsidR="0064258A" w:rsidRPr="0064258A" w:rsidRDefault="0064258A" w:rsidP="0064258A">
      <w:pPr>
        <w:jc w:val="center"/>
        <w:rPr>
          <w:rFonts w:ascii="Arial" w:hAnsi="Arial" w:cs="Arial"/>
          <w:b/>
          <w:szCs w:val="24"/>
        </w:rPr>
      </w:pPr>
      <w:r w:rsidRPr="0064258A">
        <w:rPr>
          <w:rFonts w:ascii="Arial" w:hAnsi="Arial" w:cs="Arial"/>
          <w:b/>
          <w:szCs w:val="24"/>
        </w:rPr>
        <w:t>Food and Beverage Operations BMIH4002</w:t>
      </w:r>
    </w:p>
    <w:p w14:paraId="691FB3F6" w14:textId="198090B7" w:rsidR="0064258A" w:rsidRPr="0064258A" w:rsidRDefault="0064258A" w:rsidP="0064258A">
      <w:pPr>
        <w:jc w:val="center"/>
        <w:rPr>
          <w:rFonts w:ascii="Arial" w:hAnsi="Arial" w:cs="Arial"/>
          <w:b/>
          <w:szCs w:val="24"/>
        </w:rPr>
      </w:pPr>
      <w:r w:rsidRPr="0064258A">
        <w:rPr>
          <w:rFonts w:ascii="Arial" w:hAnsi="Arial" w:cs="Arial"/>
          <w:b/>
          <w:szCs w:val="24"/>
        </w:rPr>
        <w:t>Lecturer’s name: Tristan Hawkins</w:t>
      </w:r>
    </w:p>
    <w:p w14:paraId="3876BC5B" w14:textId="77777777" w:rsidR="00153A4B" w:rsidRPr="0064258A" w:rsidRDefault="00153A4B" w:rsidP="00923FBA">
      <w:pPr>
        <w:rPr>
          <w:rFonts w:ascii="Arial" w:hAnsi="Arial" w:cs="Arial"/>
          <w:b/>
          <w:szCs w:val="24"/>
        </w:rPr>
      </w:pPr>
    </w:p>
    <w:p w14:paraId="3E24BE42" w14:textId="77777777" w:rsidR="00153A4B" w:rsidRPr="0064258A" w:rsidRDefault="00153A4B" w:rsidP="00923FBA">
      <w:pPr>
        <w:rPr>
          <w:rFonts w:ascii="Arial" w:hAnsi="Arial" w:cs="Arial"/>
          <w:b/>
          <w:szCs w:val="24"/>
        </w:rPr>
      </w:pPr>
    </w:p>
    <w:p w14:paraId="22A3C398" w14:textId="77777777" w:rsidR="00153A4B" w:rsidRPr="0064258A" w:rsidRDefault="00153A4B" w:rsidP="00923FBA">
      <w:pPr>
        <w:rPr>
          <w:rFonts w:ascii="Arial" w:hAnsi="Arial" w:cs="Arial"/>
          <w:b/>
          <w:szCs w:val="24"/>
        </w:rPr>
      </w:pPr>
    </w:p>
    <w:p w14:paraId="7F935AFB" w14:textId="77777777" w:rsidR="00153A4B" w:rsidRPr="0064258A" w:rsidRDefault="00153A4B" w:rsidP="00923FBA">
      <w:pPr>
        <w:rPr>
          <w:rFonts w:ascii="Arial" w:hAnsi="Arial" w:cs="Arial"/>
          <w:b/>
          <w:szCs w:val="24"/>
        </w:rPr>
      </w:pPr>
    </w:p>
    <w:p w14:paraId="53165B4C" w14:textId="77777777" w:rsidR="00153A4B" w:rsidRPr="0064258A" w:rsidRDefault="00153A4B" w:rsidP="00923FBA">
      <w:pPr>
        <w:rPr>
          <w:rFonts w:ascii="Arial" w:hAnsi="Arial" w:cs="Arial"/>
          <w:b/>
          <w:szCs w:val="24"/>
        </w:rPr>
      </w:pPr>
    </w:p>
    <w:p w14:paraId="1BB9663A" w14:textId="77777777" w:rsidR="00153A4B" w:rsidRPr="0064258A" w:rsidRDefault="00153A4B" w:rsidP="00923FBA">
      <w:pPr>
        <w:rPr>
          <w:rFonts w:ascii="Arial" w:hAnsi="Arial" w:cs="Arial"/>
          <w:b/>
          <w:szCs w:val="24"/>
        </w:rPr>
      </w:pPr>
    </w:p>
    <w:p w14:paraId="32937CF6" w14:textId="77777777" w:rsidR="00153A4B" w:rsidRPr="0064258A" w:rsidRDefault="00153A4B" w:rsidP="00923FBA">
      <w:pPr>
        <w:rPr>
          <w:rFonts w:ascii="Arial" w:hAnsi="Arial" w:cs="Arial"/>
          <w:b/>
          <w:szCs w:val="24"/>
        </w:rPr>
      </w:pPr>
    </w:p>
    <w:p w14:paraId="5F2DC48E" w14:textId="77777777" w:rsidR="00153A4B" w:rsidRPr="0064258A" w:rsidRDefault="00153A4B" w:rsidP="00923FBA">
      <w:pPr>
        <w:rPr>
          <w:rFonts w:ascii="Arial" w:hAnsi="Arial" w:cs="Arial"/>
          <w:b/>
          <w:szCs w:val="24"/>
        </w:rPr>
      </w:pPr>
    </w:p>
    <w:p w14:paraId="79DA5798" w14:textId="77777777" w:rsidR="00153A4B" w:rsidRPr="0064258A" w:rsidRDefault="00153A4B" w:rsidP="00923FBA">
      <w:pPr>
        <w:rPr>
          <w:rFonts w:ascii="Arial" w:hAnsi="Arial" w:cs="Arial"/>
          <w:b/>
          <w:szCs w:val="24"/>
        </w:rPr>
      </w:pPr>
    </w:p>
    <w:p w14:paraId="485F6485" w14:textId="77777777" w:rsidR="00153A4B" w:rsidRPr="0064258A" w:rsidRDefault="00153A4B" w:rsidP="00923FBA">
      <w:pPr>
        <w:rPr>
          <w:rFonts w:ascii="Arial" w:hAnsi="Arial" w:cs="Arial"/>
          <w:b/>
          <w:szCs w:val="24"/>
        </w:rPr>
      </w:pPr>
    </w:p>
    <w:p w14:paraId="0EA0175D" w14:textId="77777777" w:rsidR="00153A4B" w:rsidRPr="0064258A" w:rsidRDefault="00153A4B" w:rsidP="00923FBA">
      <w:pPr>
        <w:rPr>
          <w:rFonts w:ascii="Arial" w:hAnsi="Arial" w:cs="Arial"/>
          <w:b/>
          <w:szCs w:val="24"/>
        </w:rPr>
      </w:pPr>
    </w:p>
    <w:sdt>
      <w:sdtPr>
        <w:rPr>
          <w:rFonts w:ascii="Arial" w:eastAsiaTheme="minorHAnsi" w:hAnsi="Arial" w:cs="Arial"/>
          <w:color w:val="auto"/>
          <w:sz w:val="24"/>
          <w:szCs w:val="24"/>
        </w:rPr>
        <w:id w:val="-2142029367"/>
        <w:docPartObj>
          <w:docPartGallery w:val="Table of Contents"/>
          <w:docPartUnique/>
        </w:docPartObj>
      </w:sdtPr>
      <w:sdtEndPr>
        <w:rPr>
          <w:b/>
          <w:bCs/>
          <w:noProof/>
        </w:rPr>
      </w:sdtEndPr>
      <w:sdtContent>
        <w:p w14:paraId="29009B8D" w14:textId="208E454F" w:rsidR="00923FBA" w:rsidRPr="0064258A" w:rsidRDefault="00923FBA" w:rsidP="00923FBA">
          <w:pPr>
            <w:pStyle w:val="TOCHeading"/>
            <w:spacing w:line="360" w:lineRule="auto"/>
            <w:jc w:val="center"/>
            <w:rPr>
              <w:rFonts w:ascii="Arial" w:hAnsi="Arial" w:cs="Arial"/>
              <w:b/>
              <w:bCs/>
              <w:color w:val="auto"/>
              <w:sz w:val="24"/>
              <w:szCs w:val="24"/>
            </w:rPr>
          </w:pPr>
          <w:r w:rsidRPr="0064258A">
            <w:rPr>
              <w:rFonts w:ascii="Arial" w:hAnsi="Arial" w:cs="Arial"/>
              <w:b/>
              <w:bCs/>
              <w:color w:val="auto"/>
              <w:sz w:val="24"/>
              <w:szCs w:val="24"/>
            </w:rPr>
            <w:t>Table of Contents</w:t>
          </w:r>
        </w:p>
        <w:p w14:paraId="7EFDBD96" w14:textId="1A120FC7" w:rsidR="00923FBA" w:rsidRPr="0064258A" w:rsidRDefault="00923FBA" w:rsidP="00923FBA">
          <w:pPr>
            <w:pStyle w:val="TOC1"/>
            <w:tabs>
              <w:tab w:val="left" w:pos="440"/>
              <w:tab w:val="right" w:leader="dot" w:pos="9350"/>
            </w:tabs>
            <w:rPr>
              <w:rFonts w:ascii="Arial" w:hAnsi="Arial" w:cs="Arial"/>
              <w:noProof/>
              <w:szCs w:val="24"/>
            </w:rPr>
          </w:pPr>
          <w:r w:rsidRPr="0064258A">
            <w:rPr>
              <w:rFonts w:ascii="Arial" w:hAnsi="Arial" w:cs="Arial"/>
              <w:szCs w:val="24"/>
            </w:rPr>
            <w:fldChar w:fldCharType="begin"/>
          </w:r>
          <w:r w:rsidRPr="0064258A">
            <w:rPr>
              <w:rFonts w:ascii="Arial" w:hAnsi="Arial" w:cs="Arial"/>
              <w:szCs w:val="24"/>
            </w:rPr>
            <w:instrText xml:space="preserve"> TOC \o "1-3" \h \z \u </w:instrText>
          </w:r>
          <w:r w:rsidRPr="0064258A">
            <w:rPr>
              <w:rFonts w:ascii="Arial" w:hAnsi="Arial" w:cs="Arial"/>
              <w:szCs w:val="24"/>
            </w:rPr>
            <w:fldChar w:fldCharType="separate"/>
          </w:r>
          <w:hyperlink w:anchor="_Toc126157528" w:history="1">
            <w:r w:rsidRPr="0064258A">
              <w:rPr>
                <w:rStyle w:val="Hyperlink"/>
                <w:rFonts w:ascii="Arial" w:hAnsi="Arial" w:cs="Arial"/>
                <w:noProof/>
                <w:color w:val="auto"/>
                <w:szCs w:val="24"/>
              </w:rPr>
              <w:t>1</w:t>
            </w:r>
            <w:r w:rsidRPr="0064258A">
              <w:rPr>
                <w:rFonts w:ascii="Arial" w:hAnsi="Arial" w:cs="Arial"/>
                <w:noProof/>
                <w:szCs w:val="24"/>
              </w:rPr>
              <w:tab/>
            </w:r>
            <w:r w:rsidRPr="0064258A">
              <w:rPr>
                <w:rStyle w:val="Hyperlink"/>
                <w:rFonts w:ascii="Arial" w:hAnsi="Arial" w:cs="Arial"/>
                <w:noProof/>
                <w:color w:val="auto"/>
                <w:szCs w:val="24"/>
              </w:rPr>
              <w:t>Introduction</w:t>
            </w:r>
            <w:r w:rsidRPr="0064258A">
              <w:rPr>
                <w:rFonts w:ascii="Arial" w:hAnsi="Arial" w:cs="Arial"/>
                <w:noProof/>
                <w:webHidden/>
                <w:szCs w:val="24"/>
              </w:rPr>
              <w:tab/>
            </w:r>
            <w:r w:rsidRPr="0064258A">
              <w:rPr>
                <w:rFonts w:ascii="Arial" w:hAnsi="Arial" w:cs="Arial"/>
                <w:noProof/>
                <w:webHidden/>
                <w:szCs w:val="24"/>
              </w:rPr>
              <w:fldChar w:fldCharType="begin"/>
            </w:r>
            <w:r w:rsidRPr="0064258A">
              <w:rPr>
                <w:rFonts w:ascii="Arial" w:hAnsi="Arial" w:cs="Arial"/>
                <w:noProof/>
                <w:webHidden/>
                <w:szCs w:val="24"/>
              </w:rPr>
              <w:instrText xml:space="preserve"> PAGEREF _Toc126157528 \h </w:instrText>
            </w:r>
            <w:r w:rsidRPr="0064258A">
              <w:rPr>
                <w:rFonts w:ascii="Arial" w:hAnsi="Arial" w:cs="Arial"/>
                <w:noProof/>
                <w:webHidden/>
                <w:szCs w:val="24"/>
              </w:rPr>
            </w:r>
            <w:r w:rsidRPr="0064258A">
              <w:rPr>
                <w:rFonts w:ascii="Arial" w:hAnsi="Arial" w:cs="Arial"/>
                <w:noProof/>
                <w:webHidden/>
                <w:szCs w:val="24"/>
              </w:rPr>
              <w:fldChar w:fldCharType="separate"/>
            </w:r>
            <w:r w:rsidRPr="0064258A">
              <w:rPr>
                <w:rFonts w:ascii="Arial" w:hAnsi="Arial" w:cs="Arial"/>
                <w:noProof/>
                <w:webHidden/>
                <w:szCs w:val="24"/>
              </w:rPr>
              <w:t>2</w:t>
            </w:r>
            <w:r w:rsidRPr="0064258A">
              <w:rPr>
                <w:rFonts w:ascii="Arial" w:hAnsi="Arial" w:cs="Arial"/>
                <w:noProof/>
                <w:webHidden/>
                <w:szCs w:val="24"/>
              </w:rPr>
              <w:fldChar w:fldCharType="end"/>
            </w:r>
          </w:hyperlink>
        </w:p>
        <w:p w14:paraId="675F129C" w14:textId="1ED14604" w:rsidR="00923FBA" w:rsidRPr="0064258A" w:rsidRDefault="00000000" w:rsidP="00923FBA">
          <w:pPr>
            <w:pStyle w:val="TOC1"/>
            <w:tabs>
              <w:tab w:val="left" w:pos="440"/>
              <w:tab w:val="right" w:leader="dot" w:pos="9350"/>
            </w:tabs>
            <w:rPr>
              <w:rFonts w:ascii="Arial" w:hAnsi="Arial" w:cs="Arial"/>
              <w:noProof/>
              <w:szCs w:val="24"/>
            </w:rPr>
          </w:pPr>
          <w:hyperlink w:anchor="_Toc126157529" w:history="1">
            <w:r w:rsidR="00923FBA" w:rsidRPr="0064258A">
              <w:rPr>
                <w:rStyle w:val="Hyperlink"/>
                <w:rFonts w:ascii="Arial" w:hAnsi="Arial" w:cs="Arial"/>
                <w:noProof/>
                <w:color w:val="auto"/>
                <w:szCs w:val="24"/>
              </w:rPr>
              <w:t>2</w:t>
            </w:r>
            <w:r w:rsidR="00923FBA" w:rsidRPr="0064258A">
              <w:rPr>
                <w:rFonts w:ascii="Arial" w:hAnsi="Arial" w:cs="Arial"/>
                <w:noProof/>
                <w:szCs w:val="24"/>
              </w:rPr>
              <w:tab/>
            </w:r>
            <w:r w:rsidR="00923FBA" w:rsidRPr="0064258A">
              <w:rPr>
                <w:rStyle w:val="Hyperlink"/>
                <w:rFonts w:ascii="Arial" w:hAnsi="Arial" w:cs="Arial"/>
                <w:noProof/>
                <w:color w:val="auto"/>
                <w:szCs w:val="24"/>
              </w:rPr>
              <w:t>Employees' Skill Set in the Food and Beverage Industry - Based on Type of Business and Services</w:t>
            </w:r>
            <w:r w:rsidR="00923FBA" w:rsidRPr="0064258A">
              <w:rPr>
                <w:rFonts w:ascii="Arial" w:hAnsi="Arial" w:cs="Arial"/>
                <w:noProof/>
                <w:webHidden/>
                <w:szCs w:val="24"/>
              </w:rPr>
              <w:tab/>
            </w:r>
            <w:r w:rsidR="00923FBA" w:rsidRPr="0064258A">
              <w:rPr>
                <w:rFonts w:ascii="Arial" w:hAnsi="Arial" w:cs="Arial"/>
                <w:noProof/>
                <w:webHidden/>
                <w:szCs w:val="24"/>
              </w:rPr>
              <w:fldChar w:fldCharType="begin"/>
            </w:r>
            <w:r w:rsidR="00923FBA" w:rsidRPr="0064258A">
              <w:rPr>
                <w:rFonts w:ascii="Arial" w:hAnsi="Arial" w:cs="Arial"/>
                <w:noProof/>
                <w:webHidden/>
                <w:szCs w:val="24"/>
              </w:rPr>
              <w:instrText xml:space="preserve"> PAGEREF _Toc126157529 \h </w:instrText>
            </w:r>
            <w:r w:rsidR="00923FBA" w:rsidRPr="0064258A">
              <w:rPr>
                <w:rFonts w:ascii="Arial" w:hAnsi="Arial" w:cs="Arial"/>
                <w:noProof/>
                <w:webHidden/>
                <w:szCs w:val="24"/>
              </w:rPr>
            </w:r>
            <w:r w:rsidR="00923FBA" w:rsidRPr="0064258A">
              <w:rPr>
                <w:rFonts w:ascii="Arial" w:hAnsi="Arial" w:cs="Arial"/>
                <w:noProof/>
                <w:webHidden/>
                <w:szCs w:val="24"/>
              </w:rPr>
              <w:fldChar w:fldCharType="separate"/>
            </w:r>
            <w:r w:rsidR="00923FBA" w:rsidRPr="0064258A">
              <w:rPr>
                <w:rFonts w:ascii="Arial" w:hAnsi="Arial" w:cs="Arial"/>
                <w:noProof/>
                <w:webHidden/>
                <w:szCs w:val="24"/>
              </w:rPr>
              <w:t>2</w:t>
            </w:r>
            <w:r w:rsidR="00923FBA" w:rsidRPr="0064258A">
              <w:rPr>
                <w:rFonts w:ascii="Arial" w:hAnsi="Arial" w:cs="Arial"/>
                <w:noProof/>
                <w:webHidden/>
                <w:szCs w:val="24"/>
              </w:rPr>
              <w:fldChar w:fldCharType="end"/>
            </w:r>
          </w:hyperlink>
        </w:p>
        <w:p w14:paraId="4559D2E6" w14:textId="021225F8" w:rsidR="00923FBA" w:rsidRPr="0064258A" w:rsidRDefault="00000000" w:rsidP="00923FBA">
          <w:pPr>
            <w:pStyle w:val="TOC1"/>
            <w:tabs>
              <w:tab w:val="left" w:pos="440"/>
              <w:tab w:val="right" w:leader="dot" w:pos="9350"/>
            </w:tabs>
            <w:rPr>
              <w:rFonts w:ascii="Arial" w:hAnsi="Arial" w:cs="Arial"/>
              <w:noProof/>
              <w:szCs w:val="24"/>
            </w:rPr>
          </w:pPr>
          <w:hyperlink w:anchor="_Toc126157530" w:history="1">
            <w:r w:rsidR="00923FBA" w:rsidRPr="0064258A">
              <w:rPr>
                <w:rStyle w:val="Hyperlink"/>
                <w:rFonts w:ascii="Arial" w:hAnsi="Arial" w:cs="Arial"/>
                <w:noProof/>
                <w:color w:val="auto"/>
                <w:szCs w:val="24"/>
              </w:rPr>
              <w:t>3</w:t>
            </w:r>
            <w:r w:rsidR="00923FBA" w:rsidRPr="0064258A">
              <w:rPr>
                <w:rFonts w:ascii="Arial" w:hAnsi="Arial" w:cs="Arial"/>
                <w:noProof/>
                <w:szCs w:val="24"/>
              </w:rPr>
              <w:tab/>
            </w:r>
            <w:r w:rsidR="00923FBA" w:rsidRPr="0064258A">
              <w:rPr>
                <w:rStyle w:val="Hyperlink"/>
                <w:rFonts w:ascii="Arial" w:hAnsi="Arial" w:cs="Arial"/>
                <w:noProof/>
                <w:color w:val="auto"/>
                <w:szCs w:val="24"/>
              </w:rPr>
              <w:t>Personal Reflection</w:t>
            </w:r>
            <w:r w:rsidR="00923FBA" w:rsidRPr="0064258A">
              <w:rPr>
                <w:rFonts w:ascii="Arial" w:hAnsi="Arial" w:cs="Arial"/>
                <w:noProof/>
                <w:webHidden/>
                <w:szCs w:val="24"/>
              </w:rPr>
              <w:tab/>
            </w:r>
            <w:r w:rsidR="00923FBA" w:rsidRPr="0064258A">
              <w:rPr>
                <w:rFonts w:ascii="Arial" w:hAnsi="Arial" w:cs="Arial"/>
                <w:noProof/>
                <w:webHidden/>
                <w:szCs w:val="24"/>
              </w:rPr>
              <w:fldChar w:fldCharType="begin"/>
            </w:r>
            <w:r w:rsidR="00923FBA" w:rsidRPr="0064258A">
              <w:rPr>
                <w:rFonts w:ascii="Arial" w:hAnsi="Arial" w:cs="Arial"/>
                <w:noProof/>
                <w:webHidden/>
                <w:szCs w:val="24"/>
              </w:rPr>
              <w:instrText xml:space="preserve"> PAGEREF _Toc126157530 \h </w:instrText>
            </w:r>
            <w:r w:rsidR="00923FBA" w:rsidRPr="0064258A">
              <w:rPr>
                <w:rFonts w:ascii="Arial" w:hAnsi="Arial" w:cs="Arial"/>
                <w:noProof/>
                <w:webHidden/>
                <w:szCs w:val="24"/>
              </w:rPr>
            </w:r>
            <w:r w:rsidR="00923FBA" w:rsidRPr="0064258A">
              <w:rPr>
                <w:rFonts w:ascii="Arial" w:hAnsi="Arial" w:cs="Arial"/>
                <w:noProof/>
                <w:webHidden/>
                <w:szCs w:val="24"/>
              </w:rPr>
              <w:fldChar w:fldCharType="separate"/>
            </w:r>
            <w:r w:rsidR="00923FBA" w:rsidRPr="0064258A">
              <w:rPr>
                <w:rFonts w:ascii="Arial" w:hAnsi="Arial" w:cs="Arial"/>
                <w:noProof/>
                <w:webHidden/>
                <w:szCs w:val="24"/>
              </w:rPr>
              <w:t>3</w:t>
            </w:r>
            <w:r w:rsidR="00923FBA" w:rsidRPr="0064258A">
              <w:rPr>
                <w:rFonts w:ascii="Arial" w:hAnsi="Arial" w:cs="Arial"/>
                <w:noProof/>
                <w:webHidden/>
                <w:szCs w:val="24"/>
              </w:rPr>
              <w:fldChar w:fldCharType="end"/>
            </w:r>
          </w:hyperlink>
        </w:p>
        <w:p w14:paraId="21FC8E6F" w14:textId="7093D08B" w:rsidR="00923FBA" w:rsidRPr="0064258A" w:rsidRDefault="00000000" w:rsidP="00923FBA">
          <w:pPr>
            <w:pStyle w:val="TOC1"/>
            <w:tabs>
              <w:tab w:val="left" w:pos="440"/>
              <w:tab w:val="right" w:leader="dot" w:pos="9350"/>
            </w:tabs>
            <w:rPr>
              <w:rFonts w:ascii="Arial" w:hAnsi="Arial" w:cs="Arial"/>
              <w:noProof/>
              <w:szCs w:val="24"/>
            </w:rPr>
          </w:pPr>
          <w:hyperlink w:anchor="_Toc126157531" w:history="1">
            <w:r w:rsidR="00923FBA" w:rsidRPr="0064258A">
              <w:rPr>
                <w:rStyle w:val="Hyperlink"/>
                <w:rFonts w:ascii="Arial" w:hAnsi="Arial" w:cs="Arial"/>
                <w:noProof/>
                <w:color w:val="auto"/>
                <w:szCs w:val="24"/>
              </w:rPr>
              <w:t>4</w:t>
            </w:r>
            <w:r w:rsidR="00923FBA" w:rsidRPr="0064258A">
              <w:rPr>
                <w:rFonts w:ascii="Arial" w:hAnsi="Arial" w:cs="Arial"/>
                <w:noProof/>
                <w:szCs w:val="24"/>
              </w:rPr>
              <w:tab/>
            </w:r>
            <w:r w:rsidR="00923FBA" w:rsidRPr="0064258A">
              <w:rPr>
                <w:rStyle w:val="Hyperlink"/>
                <w:rFonts w:ascii="Arial" w:hAnsi="Arial" w:cs="Arial"/>
                <w:noProof/>
                <w:color w:val="auto"/>
                <w:szCs w:val="24"/>
              </w:rPr>
              <w:t>Conclusion</w:t>
            </w:r>
            <w:r w:rsidR="00923FBA" w:rsidRPr="0064258A">
              <w:rPr>
                <w:rFonts w:ascii="Arial" w:hAnsi="Arial" w:cs="Arial"/>
                <w:noProof/>
                <w:webHidden/>
                <w:szCs w:val="24"/>
              </w:rPr>
              <w:tab/>
            </w:r>
            <w:r w:rsidR="00923FBA" w:rsidRPr="0064258A">
              <w:rPr>
                <w:rFonts w:ascii="Arial" w:hAnsi="Arial" w:cs="Arial"/>
                <w:noProof/>
                <w:webHidden/>
                <w:szCs w:val="24"/>
              </w:rPr>
              <w:fldChar w:fldCharType="begin"/>
            </w:r>
            <w:r w:rsidR="00923FBA" w:rsidRPr="0064258A">
              <w:rPr>
                <w:rFonts w:ascii="Arial" w:hAnsi="Arial" w:cs="Arial"/>
                <w:noProof/>
                <w:webHidden/>
                <w:szCs w:val="24"/>
              </w:rPr>
              <w:instrText xml:space="preserve"> PAGEREF _Toc126157531 \h </w:instrText>
            </w:r>
            <w:r w:rsidR="00923FBA" w:rsidRPr="0064258A">
              <w:rPr>
                <w:rFonts w:ascii="Arial" w:hAnsi="Arial" w:cs="Arial"/>
                <w:noProof/>
                <w:webHidden/>
                <w:szCs w:val="24"/>
              </w:rPr>
            </w:r>
            <w:r w:rsidR="00923FBA" w:rsidRPr="0064258A">
              <w:rPr>
                <w:rFonts w:ascii="Arial" w:hAnsi="Arial" w:cs="Arial"/>
                <w:noProof/>
                <w:webHidden/>
                <w:szCs w:val="24"/>
              </w:rPr>
              <w:fldChar w:fldCharType="separate"/>
            </w:r>
            <w:r w:rsidR="00923FBA" w:rsidRPr="0064258A">
              <w:rPr>
                <w:rFonts w:ascii="Arial" w:hAnsi="Arial" w:cs="Arial"/>
                <w:noProof/>
                <w:webHidden/>
                <w:szCs w:val="24"/>
              </w:rPr>
              <w:t>3</w:t>
            </w:r>
            <w:r w:rsidR="00923FBA" w:rsidRPr="0064258A">
              <w:rPr>
                <w:rFonts w:ascii="Arial" w:hAnsi="Arial" w:cs="Arial"/>
                <w:noProof/>
                <w:webHidden/>
                <w:szCs w:val="24"/>
              </w:rPr>
              <w:fldChar w:fldCharType="end"/>
            </w:r>
          </w:hyperlink>
        </w:p>
        <w:p w14:paraId="70F0F9BC" w14:textId="3014B736" w:rsidR="00923FBA" w:rsidRPr="0064258A" w:rsidRDefault="00000000" w:rsidP="00923FBA">
          <w:pPr>
            <w:pStyle w:val="TOC1"/>
            <w:tabs>
              <w:tab w:val="left" w:pos="440"/>
              <w:tab w:val="right" w:leader="dot" w:pos="9350"/>
            </w:tabs>
            <w:rPr>
              <w:rFonts w:ascii="Arial" w:hAnsi="Arial" w:cs="Arial"/>
              <w:noProof/>
              <w:szCs w:val="24"/>
            </w:rPr>
          </w:pPr>
          <w:hyperlink w:anchor="_Toc126157532" w:history="1">
            <w:r w:rsidR="00923FBA" w:rsidRPr="0064258A">
              <w:rPr>
                <w:rStyle w:val="Hyperlink"/>
                <w:rFonts w:ascii="Arial" w:hAnsi="Arial" w:cs="Arial"/>
                <w:noProof/>
                <w:color w:val="auto"/>
                <w:szCs w:val="24"/>
              </w:rPr>
              <w:t>5</w:t>
            </w:r>
            <w:r w:rsidR="00923FBA" w:rsidRPr="0064258A">
              <w:rPr>
                <w:rFonts w:ascii="Arial" w:hAnsi="Arial" w:cs="Arial"/>
                <w:noProof/>
                <w:szCs w:val="24"/>
              </w:rPr>
              <w:tab/>
            </w:r>
            <w:r w:rsidR="00923FBA" w:rsidRPr="0064258A">
              <w:rPr>
                <w:rStyle w:val="Hyperlink"/>
                <w:rFonts w:ascii="Arial" w:hAnsi="Arial" w:cs="Arial"/>
                <w:noProof/>
                <w:color w:val="auto"/>
                <w:szCs w:val="24"/>
              </w:rPr>
              <w:t>References</w:t>
            </w:r>
            <w:r w:rsidR="00923FBA" w:rsidRPr="0064258A">
              <w:rPr>
                <w:rFonts w:ascii="Arial" w:hAnsi="Arial" w:cs="Arial"/>
                <w:noProof/>
                <w:webHidden/>
                <w:szCs w:val="24"/>
              </w:rPr>
              <w:tab/>
            </w:r>
            <w:r w:rsidR="00923FBA" w:rsidRPr="0064258A">
              <w:rPr>
                <w:rFonts w:ascii="Arial" w:hAnsi="Arial" w:cs="Arial"/>
                <w:noProof/>
                <w:webHidden/>
                <w:szCs w:val="24"/>
              </w:rPr>
              <w:fldChar w:fldCharType="begin"/>
            </w:r>
            <w:r w:rsidR="00923FBA" w:rsidRPr="0064258A">
              <w:rPr>
                <w:rFonts w:ascii="Arial" w:hAnsi="Arial" w:cs="Arial"/>
                <w:noProof/>
                <w:webHidden/>
                <w:szCs w:val="24"/>
              </w:rPr>
              <w:instrText xml:space="preserve"> PAGEREF _Toc126157532 \h </w:instrText>
            </w:r>
            <w:r w:rsidR="00923FBA" w:rsidRPr="0064258A">
              <w:rPr>
                <w:rFonts w:ascii="Arial" w:hAnsi="Arial" w:cs="Arial"/>
                <w:noProof/>
                <w:webHidden/>
                <w:szCs w:val="24"/>
              </w:rPr>
            </w:r>
            <w:r w:rsidR="00923FBA" w:rsidRPr="0064258A">
              <w:rPr>
                <w:rFonts w:ascii="Arial" w:hAnsi="Arial" w:cs="Arial"/>
                <w:noProof/>
                <w:webHidden/>
                <w:szCs w:val="24"/>
              </w:rPr>
              <w:fldChar w:fldCharType="separate"/>
            </w:r>
            <w:r w:rsidR="00923FBA" w:rsidRPr="0064258A">
              <w:rPr>
                <w:rFonts w:ascii="Arial" w:hAnsi="Arial" w:cs="Arial"/>
                <w:noProof/>
                <w:webHidden/>
                <w:szCs w:val="24"/>
              </w:rPr>
              <w:t>5</w:t>
            </w:r>
            <w:r w:rsidR="00923FBA" w:rsidRPr="0064258A">
              <w:rPr>
                <w:rFonts w:ascii="Arial" w:hAnsi="Arial" w:cs="Arial"/>
                <w:noProof/>
                <w:webHidden/>
                <w:szCs w:val="24"/>
              </w:rPr>
              <w:fldChar w:fldCharType="end"/>
            </w:r>
          </w:hyperlink>
        </w:p>
        <w:p w14:paraId="175C3A41" w14:textId="25C563B1" w:rsidR="00923FBA" w:rsidRPr="0064258A" w:rsidRDefault="00923FBA" w:rsidP="00923FBA">
          <w:pPr>
            <w:rPr>
              <w:rFonts w:ascii="Arial" w:hAnsi="Arial" w:cs="Arial"/>
              <w:szCs w:val="24"/>
            </w:rPr>
          </w:pPr>
          <w:r w:rsidRPr="0064258A">
            <w:rPr>
              <w:rFonts w:ascii="Arial" w:hAnsi="Arial" w:cs="Arial"/>
              <w:b/>
              <w:bCs/>
              <w:noProof/>
              <w:szCs w:val="24"/>
            </w:rPr>
            <w:fldChar w:fldCharType="end"/>
          </w:r>
        </w:p>
      </w:sdtContent>
    </w:sdt>
    <w:p w14:paraId="2F468B9A" w14:textId="77777777" w:rsidR="00923FBA" w:rsidRPr="0064258A" w:rsidRDefault="00923FBA" w:rsidP="00923FBA">
      <w:pPr>
        <w:rPr>
          <w:rFonts w:ascii="Arial" w:hAnsi="Arial" w:cs="Arial"/>
          <w:szCs w:val="24"/>
        </w:rPr>
      </w:pPr>
    </w:p>
    <w:p w14:paraId="5CC16114" w14:textId="77777777" w:rsidR="00923FBA" w:rsidRPr="0064258A" w:rsidRDefault="00923FBA" w:rsidP="00923FBA">
      <w:pPr>
        <w:rPr>
          <w:rFonts w:ascii="Arial" w:eastAsiaTheme="majorEastAsia" w:hAnsi="Arial" w:cs="Arial"/>
          <w:b/>
          <w:bCs/>
          <w:szCs w:val="24"/>
        </w:rPr>
      </w:pPr>
      <w:bookmarkStart w:id="0" w:name="_Toc126157528"/>
      <w:r w:rsidRPr="0064258A">
        <w:rPr>
          <w:rFonts w:ascii="Arial" w:hAnsi="Arial" w:cs="Arial"/>
          <w:szCs w:val="24"/>
        </w:rPr>
        <w:br w:type="page"/>
      </w:r>
    </w:p>
    <w:p w14:paraId="2EAD047B" w14:textId="17596D43" w:rsidR="007F590E" w:rsidRPr="0064258A" w:rsidRDefault="00000000" w:rsidP="00923FBA">
      <w:pPr>
        <w:pStyle w:val="Heading1"/>
        <w:rPr>
          <w:rFonts w:ascii="Arial" w:hAnsi="Arial" w:cs="Arial"/>
        </w:rPr>
      </w:pPr>
      <w:r w:rsidRPr="0064258A">
        <w:rPr>
          <w:rFonts w:ascii="Arial" w:hAnsi="Arial" w:cs="Arial"/>
        </w:rPr>
        <w:lastRenderedPageBreak/>
        <w:t>Introduction</w:t>
      </w:r>
      <w:bookmarkEnd w:id="0"/>
    </w:p>
    <w:p w14:paraId="3E91B747" w14:textId="77777777" w:rsidR="001F3302" w:rsidRPr="0064258A" w:rsidRDefault="00000000" w:rsidP="00923FBA">
      <w:pPr>
        <w:rPr>
          <w:rFonts w:ascii="Arial" w:hAnsi="Arial" w:cs="Arial"/>
          <w:szCs w:val="24"/>
        </w:rPr>
      </w:pPr>
      <w:r w:rsidRPr="0064258A">
        <w:rPr>
          <w:rFonts w:ascii="Arial" w:hAnsi="Arial" w:cs="Arial"/>
          <w:szCs w:val="24"/>
        </w:rPr>
        <w:t>There are different types of businesses that provide different services and thus require a different skill set in their employees. For instance, small businesses don't require a very big team to do their work; therefore, the managers do not need to manage a large team as a small business would have fewer employees working; hence, the managers they hire would not need to be highly skilled and efficient, unlike a large business</w:t>
      </w:r>
      <w:r w:rsidR="00482B5F" w:rsidRPr="0064258A">
        <w:rPr>
          <w:rFonts w:ascii="Arial" w:hAnsi="Arial" w:cs="Arial"/>
          <w:szCs w:val="24"/>
        </w:rPr>
        <w:t xml:space="preserve"> (Conrad, 2019)</w:t>
      </w:r>
      <w:r w:rsidRPr="0064258A">
        <w:rPr>
          <w:rFonts w:ascii="Arial" w:hAnsi="Arial" w:cs="Arial"/>
          <w:szCs w:val="24"/>
        </w:rPr>
        <w:t>.</w:t>
      </w:r>
    </w:p>
    <w:p w14:paraId="7730FB67" w14:textId="77777777" w:rsidR="007F590E" w:rsidRPr="0064258A" w:rsidRDefault="00000000" w:rsidP="00923FBA">
      <w:pPr>
        <w:pStyle w:val="Heading1"/>
        <w:rPr>
          <w:rFonts w:ascii="Arial" w:hAnsi="Arial" w:cs="Arial"/>
        </w:rPr>
      </w:pPr>
      <w:bookmarkStart w:id="1" w:name="_Toc126157529"/>
      <w:r w:rsidRPr="0064258A">
        <w:rPr>
          <w:rFonts w:ascii="Arial" w:hAnsi="Arial" w:cs="Arial"/>
        </w:rPr>
        <w:t>Employees' Skill Set in the Food and Beverage Industry - Based on Type of Business and Services</w:t>
      </w:r>
      <w:bookmarkEnd w:id="1"/>
    </w:p>
    <w:p w14:paraId="2D298BBD" w14:textId="77777777" w:rsidR="00C70E67" w:rsidRPr="0064258A" w:rsidRDefault="00000000" w:rsidP="00923FBA">
      <w:pPr>
        <w:rPr>
          <w:rFonts w:ascii="Arial" w:hAnsi="Arial" w:cs="Arial"/>
          <w:szCs w:val="24"/>
        </w:rPr>
      </w:pPr>
      <w:r w:rsidRPr="0064258A">
        <w:rPr>
          <w:rFonts w:ascii="Arial" w:hAnsi="Arial" w:cs="Arial"/>
          <w:szCs w:val="24"/>
        </w:rPr>
        <w:t>There is a specific skill set required in the workers of a particular sector. However, there are also skills that vary from company to company depending upon the type of its business and the services that they offer. There are commonly three types of business which are; sole-proprietorship, corporation, and partnership. The employees of sole proprietorship need to have strong financing and accounting skills and must have a very strong understanding of business</w:t>
      </w:r>
      <w:r w:rsidR="00890734" w:rsidRPr="0064258A">
        <w:rPr>
          <w:rFonts w:ascii="Arial" w:hAnsi="Arial" w:cs="Arial"/>
          <w:szCs w:val="24"/>
        </w:rPr>
        <w:t xml:space="preserve"> as well as strong decision-making skill</w:t>
      </w:r>
      <w:r w:rsidRPr="0064258A">
        <w:rPr>
          <w:rFonts w:ascii="Arial" w:hAnsi="Arial" w:cs="Arial"/>
          <w:szCs w:val="24"/>
        </w:rPr>
        <w:t>s. Because a sole proprietorship has a single owner; hence it's a requirement</w:t>
      </w:r>
      <w:r w:rsidR="00F742EB" w:rsidRPr="0064258A">
        <w:rPr>
          <w:rFonts w:ascii="Arial" w:hAnsi="Arial" w:cs="Arial"/>
          <w:szCs w:val="24"/>
        </w:rPr>
        <w:t xml:space="preserve"> (Lewis, 2016)</w:t>
      </w:r>
      <w:r w:rsidRPr="0064258A">
        <w:rPr>
          <w:rFonts w:ascii="Arial" w:hAnsi="Arial" w:cs="Arial"/>
          <w:szCs w:val="24"/>
        </w:rPr>
        <w:t>.</w:t>
      </w:r>
      <w:r w:rsidR="00890734" w:rsidRPr="0064258A">
        <w:rPr>
          <w:rFonts w:ascii="Arial" w:hAnsi="Arial" w:cs="Arial"/>
          <w:szCs w:val="24"/>
        </w:rPr>
        <w:t xml:space="preserve"> On the other hand, the employees working in a corporation need to deal with other businesses and people; therefore, the requirement for their skill set is to relate to people, such as good communication skills, negotiation, and problem-solving, etc. along with these soft skills, the ability of data collection, data analysis, and report writing are also cruc</w:t>
      </w:r>
      <w:r w:rsidR="0034677B" w:rsidRPr="0064258A">
        <w:rPr>
          <w:rFonts w:ascii="Arial" w:hAnsi="Arial" w:cs="Arial"/>
          <w:szCs w:val="24"/>
        </w:rPr>
        <w:t>ial</w:t>
      </w:r>
      <w:r w:rsidRPr="0064258A">
        <w:rPr>
          <w:rFonts w:ascii="Arial" w:hAnsi="Arial" w:cs="Arial"/>
          <w:szCs w:val="24"/>
        </w:rPr>
        <w:t xml:space="preserve"> (Bhasin, 2020)</w:t>
      </w:r>
      <w:r w:rsidR="0034677B" w:rsidRPr="0064258A">
        <w:rPr>
          <w:rFonts w:ascii="Arial" w:hAnsi="Arial" w:cs="Arial"/>
          <w:szCs w:val="24"/>
        </w:rPr>
        <w:t>. The third type of business</w:t>
      </w:r>
      <w:r w:rsidR="00890734" w:rsidRPr="0064258A">
        <w:rPr>
          <w:rFonts w:ascii="Arial" w:hAnsi="Arial" w:cs="Arial"/>
          <w:szCs w:val="24"/>
        </w:rPr>
        <w:t xml:space="preserve"> is; partnership requires its employees to be skilled in cross-collaboration because, as it's said, it's a partnership of either two businesses or people, but to ensure their long-lasting relation</w:t>
      </w:r>
      <w:r w:rsidR="0034677B" w:rsidRPr="0064258A">
        <w:rPr>
          <w:rFonts w:ascii="Arial" w:hAnsi="Arial" w:cs="Arial"/>
          <w:szCs w:val="24"/>
        </w:rPr>
        <w:t>, it has become a need for this business type. They also need to be highly skilled in technical powers as the management of a partnership is more than one, and therefore, they need to engage all of its owners fairly</w:t>
      </w:r>
      <w:r w:rsidR="00F742EB" w:rsidRPr="0064258A">
        <w:rPr>
          <w:rFonts w:ascii="Arial" w:hAnsi="Arial" w:cs="Arial"/>
          <w:szCs w:val="24"/>
        </w:rPr>
        <w:t xml:space="preserve"> (Dowling, 2022)</w:t>
      </w:r>
      <w:r w:rsidR="0034677B" w:rsidRPr="0064258A">
        <w:rPr>
          <w:rFonts w:ascii="Arial" w:hAnsi="Arial" w:cs="Arial"/>
          <w:szCs w:val="24"/>
        </w:rPr>
        <w:t>.</w:t>
      </w:r>
    </w:p>
    <w:p w14:paraId="2DE2AC1A" w14:textId="77777777" w:rsidR="00B6676D" w:rsidRPr="0064258A" w:rsidRDefault="00000000" w:rsidP="00923FBA">
      <w:pPr>
        <w:rPr>
          <w:rFonts w:ascii="Arial" w:hAnsi="Arial" w:cs="Arial"/>
          <w:szCs w:val="24"/>
        </w:rPr>
      </w:pPr>
      <w:r w:rsidRPr="0064258A">
        <w:rPr>
          <w:rFonts w:ascii="Arial" w:hAnsi="Arial" w:cs="Arial"/>
          <w:szCs w:val="24"/>
        </w:rPr>
        <w:t xml:space="preserve">For example, if three different companies of different levels of business are compared with each other, the difference in the set of skills of their employees would be visible. </w:t>
      </w:r>
      <w:r w:rsidR="005A588D" w:rsidRPr="0064258A">
        <w:rPr>
          <w:rFonts w:ascii="Arial" w:hAnsi="Arial" w:cs="Arial"/>
          <w:szCs w:val="24"/>
        </w:rPr>
        <w:t>Let</w:t>
      </w:r>
      <w:r w:rsidRPr="0064258A">
        <w:rPr>
          <w:rFonts w:ascii="Arial" w:hAnsi="Arial" w:cs="Arial"/>
          <w:szCs w:val="24"/>
        </w:rPr>
        <w:t>’</w:t>
      </w:r>
      <w:r w:rsidR="005A588D" w:rsidRPr="0064258A">
        <w:rPr>
          <w:rFonts w:ascii="Arial" w:hAnsi="Arial" w:cs="Arial"/>
          <w:szCs w:val="24"/>
        </w:rPr>
        <w:t>s say</w:t>
      </w:r>
      <w:r w:rsidRPr="0064258A">
        <w:rPr>
          <w:rFonts w:ascii="Arial" w:hAnsi="Arial" w:cs="Arial"/>
          <w:szCs w:val="24"/>
        </w:rPr>
        <w:t xml:space="preserve"> Nestle, Hilton Food Group, and </w:t>
      </w:r>
      <w:proofErr w:type="spellStart"/>
      <w:r w:rsidRPr="0064258A">
        <w:rPr>
          <w:rFonts w:ascii="Arial" w:hAnsi="Arial" w:cs="Arial"/>
          <w:szCs w:val="24"/>
        </w:rPr>
        <w:t>Avara</w:t>
      </w:r>
      <w:proofErr w:type="spellEnd"/>
      <w:r w:rsidRPr="0064258A">
        <w:rPr>
          <w:rFonts w:ascii="Arial" w:hAnsi="Arial" w:cs="Arial"/>
          <w:szCs w:val="24"/>
        </w:rPr>
        <w:t xml:space="preserve"> Foods are the three companies being compared together. Considered based on the types of these businesses and the services </w:t>
      </w:r>
      <w:r w:rsidRPr="0064258A">
        <w:rPr>
          <w:rFonts w:ascii="Arial" w:hAnsi="Arial" w:cs="Arial"/>
          <w:szCs w:val="24"/>
        </w:rPr>
        <w:lastRenderedPageBreak/>
        <w:t xml:space="preserve">they </w:t>
      </w:r>
      <w:proofErr w:type="gramStart"/>
      <w:r w:rsidRPr="0064258A">
        <w:rPr>
          <w:rFonts w:ascii="Arial" w:hAnsi="Arial" w:cs="Arial"/>
          <w:szCs w:val="24"/>
        </w:rPr>
        <w:t>offer,</w:t>
      </w:r>
      <w:proofErr w:type="gramEnd"/>
      <w:r w:rsidRPr="0064258A">
        <w:rPr>
          <w:rFonts w:ascii="Arial" w:hAnsi="Arial" w:cs="Arial"/>
          <w:szCs w:val="24"/>
        </w:rPr>
        <w:t xml:space="preserve"> the skill sets of their employees differ from each other. </w:t>
      </w:r>
      <w:r w:rsidR="005A588D" w:rsidRPr="0064258A">
        <w:rPr>
          <w:rFonts w:ascii="Arial" w:hAnsi="Arial" w:cs="Arial"/>
          <w:szCs w:val="24"/>
        </w:rPr>
        <w:t>Employees of Nestle possess a set of skills that include good communication, the capability of motivating other employees, flexibility, and creativity, which is widely shown among the workers of Nestle</w:t>
      </w:r>
      <w:r w:rsidR="009451EB" w:rsidRPr="0064258A">
        <w:rPr>
          <w:rFonts w:ascii="Arial" w:hAnsi="Arial" w:cs="Arial"/>
          <w:szCs w:val="24"/>
        </w:rPr>
        <w:t xml:space="preserve"> (Nestle, 2023)</w:t>
      </w:r>
      <w:r w:rsidR="005A588D" w:rsidRPr="0064258A">
        <w:rPr>
          <w:rFonts w:ascii="Arial" w:hAnsi="Arial" w:cs="Arial"/>
          <w:szCs w:val="24"/>
        </w:rPr>
        <w:t xml:space="preserve">. </w:t>
      </w:r>
      <w:r w:rsidR="009A70A2" w:rsidRPr="0064258A">
        <w:rPr>
          <w:rFonts w:ascii="Arial" w:hAnsi="Arial" w:cs="Arial"/>
          <w:szCs w:val="24"/>
        </w:rPr>
        <w:t xml:space="preserve">Hilton Food Group is determined to train its employees and give them the skill set required by the ideology and persuasion of their company. Their employees are highly skilled in maintaining a healthy relationship with their suppliers as well as </w:t>
      </w:r>
      <w:proofErr w:type="spellStart"/>
      <w:r w:rsidR="009A70A2" w:rsidRPr="0064258A">
        <w:rPr>
          <w:rFonts w:ascii="Arial" w:hAnsi="Arial" w:cs="Arial"/>
          <w:szCs w:val="24"/>
        </w:rPr>
        <w:t>strategising</w:t>
      </w:r>
      <w:proofErr w:type="spellEnd"/>
      <w:r w:rsidR="009A70A2" w:rsidRPr="0064258A">
        <w:rPr>
          <w:rFonts w:ascii="Arial" w:hAnsi="Arial" w:cs="Arial"/>
          <w:szCs w:val="24"/>
        </w:rPr>
        <w:t xml:space="preserve"> for the growth of the company</w:t>
      </w:r>
      <w:r w:rsidR="009451EB" w:rsidRPr="0064258A">
        <w:rPr>
          <w:rFonts w:ascii="Arial" w:hAnsi="Arial" w:cs="Arial"/>
          <w:szCs w:val="24"/>
        </w:rPr>
        <w:t xml:space="preserve"> (Hilton, 2022)</w:t>
      </w:r>
      <w:r w:rsidR="009A70A2" w:rsidRPr="0064258A">
        <w:rPr>
          <w:rFonts w:ascii="Arial" w:hAnsi="Arial" w:cs="Arial"/>
          <w:szCs w:val="24"/>
        </w:rPr>
        <w:t xml:space="preserve">. On the other hand, the employees of </w:t>
      </w:r>
      <w:proofErr w:type="spellStart"/>
      <w:r w:rsidR="009A70A2" w:rsidRPr="0064258A">
        <w:rPr>
          <w:rFonts w:ascii="Arial" w:hAnsi="Arial" w:cs="Arial"/>
          <w:szCs w:val="24"/>
        </w:rPr>
        <w:t>Avara</w:t>
      </w:r>
      <w:proofErr w:type="spellEnd"/>
      <w:r w:rsidR="009A70A2" w:rsidRPr="0064258A">
        <w:rPr>
          <w:rFonts w:ascii="Arial" w:hAnsi="Arial" w:cs="Arial"/>
          <w:szCs w:val="24"/>
        </w:rPr>
        <w:t xml:space="preserve"> Foods are productive, motivated and enthusiastic in working for the company, but these skills are possessed by</w:t>
      </w:r>
      <w:r w:rsidR="00597F23" w:rsidRPr="0064258A">
        <w:rPr>
          <w:rFonts w:ascii="Arial" w:hAnsi="Arial" w:cs="Arial"/>
          <w:szCs w:val="24"/>
        </w:rPr>
        <w:t xml:space="preserve"> the employees of the other two firms as well</w:t>
      </w:r>
      <w:r w:rsidR="009451EB" w:rsidRPr="0064258A">
        <w:rPr>
          <w:rFonts w:ascii="Arial" w:hAnsi="Arial" w:cs="Arial"/>
          <w:szCs w:val="24"/>
        </w:rPr>
        <w:t xml:space="preserve"> (</w:t>
      </w:r>
      <w:proofErr w:type="spellStart"/>
      <w:r w:rsidR="009451EB" w:rsidRPr="0064258A">
        <w:rPr>
          <w:rFonts w:ascii="Arial" w:hAnsi="Arial" w:cs="Arial"/>
          <w:szCs w:val="24"/>
        </w:rPr>
        <w:t>Avara</w:t>
      </w:r>
      <w:proofErr w:type="spellEnd"/>
      <w:r w:rsidR="009451EB" w:rsidRPr="0064258A">
        <w:rPr>
          <w:rFonts w:ascii="Arial" w:hAnsi="Arial" w:cs="Arial"/>
          <w:szCs w:val="24"/>
        </w:rPr>
        <w:t>, 2023)</w:t>
      </w:r>
      <w:r w:rsidR="00597F23" w:rsidRPr="0064258A">
        <w:rPr>
          <w:rFonts w:ascii="Arial" w:hAnsi="Arial" w:cs="Arial"/>
          <w:szCs w:val="24"/>
        </w:rPr>
        <w:t>.</w:t>
      </w:r>
    </w:p>
    <w:p w14:paraId="6BF11E23" w14:textId="0A496331" w:rsidR="00597F23" w:rsidRPr="0064258A" w:rsidRDefault="00000000" w:rsidP="00923FBA">
      <w:pPr>
        <w:rPr>
          <w:rFonts w:ascii="Arial" w:hAnsi="Arial" w:cs="Arial"/>
          <w:szCs w:val="24"/>
        </w:rPr>
      </w:pPr>
      <w:r w:rsidRPr="0064258A">
        <w:rPr>
          <w:rFonts w:ascii="Arial" w:hAnsi="Arial" w:cs="Arial"/>
          <w:szCs w:val="24"/>
        </w:rPr>
        <w:t xml:space="preserve">Although the skills gaggled up by the employees of these three different firms might overlap, however, these are the major and prominent sets of skills in their companies. When </w:t>
      </w:r>
      <w:r w:rsidR="00994C86" w:rsidRPr="0064258A">
        <w:rPr>
          <w:rFonts w:ascii="Arial" w:hAnsi="Arial" w:cs="Arial"/>
          <w:szCs w:val="24"/>
        </w:rPr>
        <w:t>nestle</w:t>
      </w:r>
      <w:r w:rsidRPr="0064258A">
        <w:rPr>
          <w:rFonts w:ascii="Arial" w:hAnsi="Arial" w:cs="Arial"/>
          <w:szCs w:val="24"/>
        </w:rPr>
        <w:t xml:space="preserve"> has more skilled employees than the rest two, it's natural for the performance of the business to grow and, therefore, the rise in the need to hire more skilled people in the company. Hilton group also possess some great skills; hence, they would need employees with a similar set of skills.</w:t>
      </w:r>
    </w:p>
    <w:p w14:paraId="1C1E0380" w14:textId="77777777" w:rsidR="00597F23" w:rsidRPr="0064258A" w:rsidRDefault="00000000" w:rsidP="00923FBA">
      <w:pPr>
        <w:rPr>
          <w:rFonts w:ascii="Arial" w:hAnsi="Arial" w:cs="Arial"/>
          <w:szCs w:val="24"/>
        </w:rPr>
      </w:pPr>
      <w:r w:rsidRPr="0064258A">
        <w:rPr>
          <w:rFonts w:ascii="Arial" w:hAnsi="Arial" w:cs="Arial"/>
          <w:szCs w:val="24"/>
        </w:rPr>
        <w:t>If put in another manner, the set of skills required by the companies depends on their standard and type of business as well as the services that they offer. If a firm offers more services, it would need employees skilled in that field, while the others would not have such requirements</w:t>
      </w:r>
      <w:r w:rsidR="00641CBB" w:rsidRPr="0064258A">
        <w:rPr>
          <w:rFonts w:ascii="Arial" w:hAnsi="Arial" w:cs="Arial"/>
          <w:szCs w:val="24"/>
        </w:rPr>
        <w:t xml:space="preserve"> (</w:t>
      </w:r>
      <w:proofErr w:type="spellStart"/>
      <w:r w:rsidR="00641CBB" w:rsidRPr="0064258A">
        <w:rPr>
          <w:rFonts w:ascii="Arial" w:hAnsi="Arial" w:cs="Arial"/>
          <w:szCs w:val="24"/>
          <w:shd w:val="clear" w:color="auto" w:fill="FFFFFF"/>
        </w:rPr>
        <w:t>Vandevijvere</w:t>
      </w:r>
      <w:proofErr w:type="spellEnd"/>
      <w:r w:rsidR="00641CBB" w:rsidRPr="0064258A">
        <w:rPr>
          <w:rFonts w:ascii="Arial" w:hAnsi="Arial" w:cs="Arial"/>
          <w:szCs w:val="24"/>
        </w:rPr>
        <w:t>, 2019)</w:t>
      </w:r>
      <w:r w:rsidRPr="0064258A">
        <w:rPr>
          <w:rFonts w:ascii="Arial" w:hAnsi="Arial" w:cs="Arial"/>
          <w:szCs w:val="24"/>
        </w:rPr>
        <w:t>.</w:t>
      </w:r>
    </w:p>
    <w:p w14:paraId="467916CC" w14:textId="77777777" w:rsidR="007F590E" w:rsidRPr="0064258A" w:rsidRDefault="00000000" w:rsidP="00923FBA">
      <w:pPr>
        <w:pStyle w:val="Heading1"/>
        <w:rPr>
          <w:rFonts w:ascii="Arial" w:hAnsi="Arial" w:cs="Arial"/>
        </w:rPr>
      </w:pPr>
      <w:bookmarkStart w:id="2" w:name="_Toc126157530"/>
      <w:r w:rsidRPr="0064258A">
        <w:rPr>
          <w:rFonts w:ascii="Arial" w:hAnsi="Arial" w:cs="Arial"/>
        </w:rPr>
        <w:t>Personal R</w:t>
      </w:r>
      <w:r w:rsidR="00F80A27" w:rsidRPr="0064258A">
        <w:rPr>
          <w:rFonts w:ascii="Arial" w:hAnsi="Arial" w:cs="Arial"/>
        </w:rPr>
        <w:t>eflection</w:t>
      </w:r>
      <w:bookmarkEnd w:id="2"/>
    </w:p>
    <w:p w14:paraId="2E6C6D06" w14:textId="77777777" w:rsidR="00F742EB" w:rsidRPr="0064258A" w:rsidRDefault="00000000" w:rsidP="00923FBA">
      <w:pPr>
        <w:rPr>
          <w:rFonts w:ascii="Arial" w:hAnsi="Arial" w:cs="Arial"/>
          <w:szCs w:val="24"/>
        </w:rPr>
      </w:pPr>
      <w:r w:rsidRPr="0064258A">
        <w:rPr>
          <w:rFonts w:ascii="Arial" w:hAnsi="Arial" w:cs="Arial"/>
          <w:szCs w:val="24"/>
        </w:rPr>
        <w:t>After studying this topic thoroughly and examining it, I would say that the skills of the employees working in a company would undoubtedly have to acquire a new set of skills which might be related to the skills they possess but would be slightly different in some sort when he transfers his job to some other company of the same indust</w:t>
      </w:r>
      <w:r w:rsidR="001C5E68" w:rsidRPr="0064258A">
        <w:rPr>
          <w:rFonts w:ascii="Arial" w:hAnsi="Arial" w:cs="Arial"/>
          <w:szCs w:val="24"/>
        </w:rPr>
        <w:t xml:space="preserve">ry. And after learning these facts, I can </w:t>
      </w:r>
      <w:proofErr w:type="spellStart"/>
      <w:r w:rsidR="001C5E68" w:rsidRPr="0064258A">
        <w:rPr>
          <w:rFonts w:ascii="Arial" w:hAnsi="Arial" w:cs="Arial"/>
          <w:szCs w:val="24"/>
        </w:rPr>
        <w:t>utilise</w:t>
      </w:r>
      <w:proofErr w:type="spellEnd"/>
      <w:r w:rsidR="001C5E68" w:rsidRPr="0064258A">
        <w:rPr>
          <w:rFonts w:ascii="Arial" w:hAnsi="Arial" w:cs="Arial"/>
          <w:szCs w:val="24"/>
        </w:rPr>
        <w:t xml:space="preserve"> them in future for applying in any industry, as the procedure would be similar in any other sector as well. The set of skills that I would have</w:t>
      </w:r>
      <w:r w:rsidR="00E56F8A" w:rsidRPr="0064258A">
        <w:rPr>
          <w:rFonts w:ascii="Arial" w:hAnsi="Arial" w:cs="Arial"/>
          <w:szCs w:val="24"/>
        </w:rPr>
        <w:t xml:space="preserve"> will have to vary from business to business. Hence, I would need to master the skills in each aspect so that I would not have to face any difficulty regarding the fact that the skill set required would be slightly different from what I would have.</w:t>
      </w:r>
    </w:p>
    <w:p w14:paraId="109F3BA6" w14:textId="77777777" w:rsidR="007F590E" w:rsidRPr="0064258A" w:rsidRDefault="00000000" w:rsidP="00923FBA">
      <w:pPr>
        <w:pStyle w:val="Heading1"/>
        <w:rPr>
          <w:rFonts w:ascii="Arial" w:hAnsi="Arial" w:cs="Arial"/>
        </w:rPr>
      </w:pPr>
      <w:bookmarkStart w:id="3" w:name="_Toc126157531"/>
      <w:r w:rsidRPr="0064258A">
        <w:rPr>
          <w:rFonts w:ascii="Arial" w:hAnsi="Arial" w:cs="Arial"/>
        </w:rPr>
        <w:lastRenderedPageBreak/>
        <w:t>Conclusion</w:t>
      </w:r>
      <w:bookmarkEnd w:id="3"/>
    </w:p>
    <w:p w14:paraId="47C0192F" w14:textId="7F740840" w:rsidR="00E56F8A" w:rsidRPr="0064258A" w:rsidRDefault="00000000" w:rsidP="00923FBA">
      <w:pPr>
        <w:rPr>
          <w:rFonts w:ascii="Arial" w:hAnsi="Arial" w:cs="Arial"/>
          <w:szCs w:val="24"/>
        </w:rPr>
      </w:pPr>
      <w:r w:rsidRPr="0064258A">
        <w:rPr>
          <w:rFonts w:ascii="Arial" w:hAnsi="Arial" w:cs="Arial"/>
          <w:szCs w:val="24"/>
        </w:rPr>
        <w:t xml:space="preserve">This writing describes the facts and figures of the requirements of the set of skills of the food and beverage </w:t>
      </w:r>
      <w:r w:rsidR="00E27CCE" w:rsidRPr="0064258A">
        <w:rPr>
          <w:rFonts w:ascii="Arial" w:hAnsi="Arial" w:cs="Arial"/>
          <w:szCs w:val="24"/>
        </w:rPr>
        <w:t>industry</w:t>
      </w:r>
      <w:r w:rsidR="002F6C2A" w:rsidRPr="0064258A">
        <w:rPr>
          <w:rFonts w:ascii="Arial" w:hAnsi="Arial" w:cs="Arial"/>
          <w:szCs w:val="24"/>
        </w:rPr>
        <w:t>’ employees</w:t>
      </w:r>
      <w:r w:rsidRPr="0064258A">
        <w:rPr>
          <w:rFonts w:ascii="Arial" w:hAnsi="Arial" w:cs="Arial"/>
          <w:szCs w:val="24"/>
        </w:rPr>
        <w:t>. It evaluates that the employees working in this field possess a complete skill set needed to be employed in this sector. However, this requirement of the skill set would differ in any other company</w:t>
      </w:r>
      <w:r w:rsidR="00302F87" w:rsidRPr="0064258A">
        <w:rPr>
          <w:rFonts w:ascii="Arial" w:hAnsi="Arial" w:cs="Arial"/>
          <w:szCs w:val="24"/>
        </w:rPr>
        <w:t xml:space="preserve"> based on the type of business they do and the services that they provide.</w:t>
      </w:r>
    </w:p>
    <w:p w14:paraId="1EF81D6E" w14:textId="77777777" w:rsidR="00F24B04" w:rsidRPr="0064258A" w:rsidRDefault="00F24B04" w:rsidP="00923FBA">
      <w:pPr>
        <w:rPr>
          <w:rFonts w:ascii="Arial" w:eastAsiaTheme="majorEastAsia" w:hAnsi="Arial" w:cs="Arial"/>
          <w:szCs w:val="24"/>
        </w:rPr>
      </w:pPr>
      <w:r w:rsidRPr="0064258A">
        <w:rPr>
          <w:rFonts w:ascii="Arial" w:hAnsi="Arial" w:cs="Arial"/>
          <w:szCs w:val="24"/>
        </w:rPr>
        <w:br w:type="page"/>
      </w:r>
    </w:p>
    <w:p w14:paraId="2F92FDA9" w14:textId="6D5CDF87" w:rsidR="00482B5F" w:rsidRPr="0064258A" w:rsidRDefault="00000000" w:rsidP="00923FBA">
      <w:pPr>
        <w:pStyle w:val="Heading1"/>
        <w:rPr>
          <w:rFonts w:ascii="Arial" w:hAnsi="Arial" w:cs="Arial"/>
        </w:rPr>
      </w:pPr>
      <w:bookmarkStart w:id="4" w:name="_Toc126157532"/>
      <w:r w:rsidRPr="0064258A">
        <w:rPr>
          <w:rFonts w:ascii="Arial" w:hAnsi="Arial" w:cs="Arial"/>
        </w:rPr>
        <w:lastRenderedPageBreak/>
        <w:t>References</w:t>
      </w:r>
      <w:bookmarkEnd w:id="4"/>
    </w:p>
    <w:p w14:paraId="351A1137" w14:textId="77777777" w:rsidR="00482B5F" w:rsidRPr="0064258A" w:rsidRDefault="00000000" w:rsidP="00923FBA">
      <w:pPr>
        <w:rPr>
          <w:rFonts w:ascii="Arial" w:hAnsi="Arial" w:cs="Arial"/>
          <w:szCs w:val="24"/>
          <w:shd w:val="clear" w:color="auto" w:fill="FFFFFF"/>
        </w:rPr>
      </w:pPr>
      <w:r w:rsidRPr="0064258A">
        <w:rPr>
          <w:rFonts w:ascii="Arial" w:hAnsi="Arial" w:cs="Arial"/>
          <w:szCs w:val="24"/>
          <w:shd w:val="clear" w:color="auto" w:fill="FFFFFF"/>
        </w:rPr>
        <w:t>Conrad, D. and Newberry,</w:t>
      </w:r>
      <w:r w:rsidR="009451EB" w:rsidRPr="0064258A">
        <w:rPr>
          <w:rFonts w:ascii="Arial" w:hAnsi="Arial" w:cs="Arial"/>
          <w:szCs w:val="24"/>
          <w:shd w:val="clear" w:color="auto" w:fill="FFFFFF"/>
        </w:rPr>
        <w:t xml:space="preserve"> (2019)</w:t>
      </w:r>
      <w:r w:rsidRPr="0064258A">
        <w:rPr>
          <w:rFonts w:ascii="Arial" w:hAnsi="Arial" w:cs="Arial"/>
          <w:szCs w:val="24"/>
          <w:shd w:val="clear" w:color="auto" w:fill="FFFFFF"/>
        </w:rPr>
        <w:t xml:space="preserve"> R., 24. business communication skills: Attitudes of human resource managers versus business educators. </w:t>
      </w:r>
      <w:r w:rsidRPr="0064258A">
        <w:rPr>
          <w:rFonts w:ascii="Arial" w:hAnsi="Arial" w:cs="Arial"/>
          <w:i/>
          <w:iCs/>
          <w:szCs w:val="24"/>
          <w:shd w:val="clear" w:color="auto" w:fill="FFFFFF"/>
        </w:rPr>
        <w:t>American Communication Journal</w:t>
      </w:r>
      <w:r w:rsidRPr="0064258A">
        <w:rPr>
          <w:rFonts w:ascii="Arial" w:hAnsi="Arial" w:cs="Arial"/>
          <w:szCs w:val="24"/>
          <w:shd w:val="clear" w:color="auto" w:fill="FFFFFF"/>
        </w:rPr>
        <w:t>, </w:t>
      </w:r>
      <w:r w:rsidRPr="0064258A">
        <w:rPr>
          <w:rFonts w:ascii="Arial" w:hAnsi="Arial" w:cs="Arial"/>
          <w:i/>
          <w:iCs/>
          <w:szCs w:val="24"/>
          <w:shd w:val="clear" w:color="auto" w:fill="FFFFFF"/>
        </w:rPr>
        <w:t>13</w:t>
      </w:r>
      <w:r w:rsidRPr="0064258A">
        <w:rPr>
          <w:rFonts w:ascii="Arial" w:hAnsi="Arial" w:cs="Arial"/>
          <w:szCs w:val="24"/>
          <w:shd w:val="clear" w:color="auto" w:fill="FFFFFF"/>
        </w:rPr>
        <w:t>(1), pp.4-23.</w:t>
      </w:r>
    </w:p>
    <w:p w14:paraId="44133622" w14:textId="77777777" w:rsidR="009451EB" w:rsidRPr="0064258A" w:rsidRDefault="00000000" w:rsidP="00923FBA">
      <w:pPr>
        <w:pStyle w:val="NormalWeb"/>
        <w:spacing w:line="360" w:lineRule="auto"/>
        <w:ind w:left="567" w:hanging="567"/>
        <w:jc w:val="both"/>
        <w:rPr>
          <w:rFonts w:ascii="Arial" w:hAnsi="Arial" w:cs="Arial"/>
        </w:rPr>
      </w:pPr>
      <w:r w:rsidRPr="0064258A">
        <w:rPr>
          <w:rFonts w:ascii="Arial" w:hAnsi="Arial" w:cs="Arial"/>
        </w:rPr>
        <w:t xml:space="preserve">Hilton (2022) </w:t>
      </w:r>
      <w:r w:rsidRPr="0064258A">
        <w:rPr>
          <w:rFonts w:ascii="Arial" w:hAnsi="Arial" w:cs="Arial"/>
          <w:i/>
          <w:iCs/>
        </w:rPr>
        <w:t>People</w:t>
      </w:r>
      <w:r w:rsidRPr="0064258A">
        <w:rPr>
          <w:rFonts w:ascii="Arial" w:hAnsi="Arial" w:cs="Arial"/>
        </w:rPr>
        <w:t xml:space="preserve">, </w:t>
      </w:r>
      <w:r w:rsidRPr="0064258A">
        <w:rPr>
          <w:rFonts w:ascii="Arial" w:hAnsi="Arial" w:cs="Arial"/>
          <w:i/>
          <w:iCs/>
        </w:rPr>
        <w:t>Hilton Foods</w:t>
      </w:r>
      <w:r w:rsidRPr="0064258A">
        <w:rPr>
          <w:rFonts w:ascii="Arial" w:hAnsi="Arial" w:cs="Arial"/>
        </w:rPr>
        <w:t xml:space="preserve">. Available at: https://www.hiltonfoods.com/responsibility/people/ (Accessed: January 31, 2023). </w:t>
      </w:r>
    </w:p>
    <w:p w14:paraId="3010974F" w14:textId="77777777" w:rsidR="009451EB" w:rsidRPr="0064258A" w:rsidRDefault="00000000" w:rsidP="00923FBA">
      <w:pPr>
        <w:pStyle w:val="NormalWeb"/>
        <w:spacing w:line="360" w:lineRule="auto"/>
        <w:ind w:left="567" w:hanging="567"/>
        <w:jc w:val="both"/>
        <w:rPr>
          <w:rFonts w:ascii="Arial" w:hAnsi="Arial" w:cs="Arial"/>
        </w:rPr>
      </w:pPr>
      <w:r w:rsidRPr="0064258A">
        <w:rPr>
          <w:rFonts w:ascii="Arial" w:hAnsi="Arial" w:cs="Arial"/>
        </w:rPr>
        <w:t xml:space="preserve">Nestle (2023) </w:t>
      </w:r>
      <w:r w:rsidRPr="0064258A">
        <w:rPr>
          <w:rFonts w:ascii="Arial" w:hAnsi="Arial" w:cs="Arial"/>
          <w:i/>
          <w:iCs/>
        </w:rPr>
        <w:t xml:space="preserve">People development review - </w:t>
      </w:r>
      <w:proofErr w:type="spellStart"/>
      <w:r w:rsidRPr="0064258A">
        <w:rPr>
          <w:rFonts w:ascii="Arial" w:hAnsi="Arial" w:cs="Arial"/>
          <w:i/>
          <w:iCs/>
        </w:rPr>
        <w:t>nestlé</w:t>
      </w:r>
      <w:proofErr w:type="spellEnd"/>
      <w:r w:rsidRPr="0064258A">
        <w:rPr>
          <w:rFonts w:ascii="Arial" w:hAnsi="Arial" w:cs="Arial"/>
        </w:rPr>
        <w:t xml:space="preserve">, </w:t>
      </w:r>
      <w:r w:rsidRPr="0064258A">
        <w:rPr>
          <w:rFonts w:ascii="Arial" w:hAnsi="Arial" w:cs="Arial"/>
          <w:i/>
          <w:iCs/>
        </w:rPr>
        <w:t>The Nestle People Development</w:t>
      </w:r>
      <w:r w:rsidRPr="0064258A">
        <w:rPr>
          <w:rFonts w:ascii="Arial" w:hAnsi="Arial" w:cs="Arial"/>
        </w:rPr>
        <w:t xml:space="preserve">. Available at: https://www.nestle.com/sites/default/files/asset-library/documents/library/documents/people/people-development-review-en.pdf (Accessed: January 31, 2023). </w:t>
      </w:r>
    </w:p>
    <w:p w14:paraId="07898D31" w14:textId="77777777" w:rsidR="004272D3" w:rsidRPr="0064258A" w:rsidRDefault="00000000" w:rsidP="00923FBA">
      <w:pPr>
        <w:pStyle w:val="NormalWeb"/>
        <w:spacing w:line="360" w:lineRule="auto"/>
        <w:ind w:left="567" w:hanging="567"/>
        <w:jc w:val="both"/>
        <w:rPr>
          <w:rFonts w:ascii="Arial" w:hAnsi="Arial" w:cs="Arial"/>
        </w:rPr>
      </w:pPr>
      <w:proofErr w:type="spellStart"/>
      <w:r w:rsidRPr="0064258A">
        <w:rPr>
          <w:rFonts w:ascii="Arial" w:hAnsi="Arial" w:cs="Arial"/>
        </w:rPr>
        <w:t>Avara</w:t>
      </w:r>
      <w:proofErr w:type="spellEnd"/>
      <w:r w:rsidRPr="0064258A">
        <w:rPr>
          <w:rFonts w:ascii="Arial" w:hAnsi="Arial" w:cs="Arial"/>
        </w:rPr>
        <w:t xml:space="preserve"> (2023) </w:t>
      </w:r>
      <w:r w:rsidRPr="0064258A">
        <w:rPr>
          <w:rFonts w:ascii="Arial" w:hAnsi="Arial" w:cs="Arial"/>
          <w:i/>
          <w:iCs/>
        </w:rPr>
        <w:t>Careers</w:t>
      </w:r>
      <w:r w:rsidRPr="0064258A">
        <w:rPr>
          <w:rFonts w:ascii="Arial" w:hAnsi="Arial" w:cs="Arial"/>
        </w:rPr>
        <w:t xml:space="preserve">, </w:t>
      </w:r>
      <w:proofErr w:type="spellStart"/>
      <w:r w:rsidRPr="0064258A">
        <w:rPr>
          <w:rFonts w:ascii="Arial" w:hAnsi="Arial" w:cs="Arial"/>
          <w:i/>
          <w:iCs/>
        </w:rPr>
        <w:t>Avara</w:t>
      </w:r>
      <w:proofErr w:type="spellEnd"/>
      <w:r w:rsidRPr="0064258A">
        <w:rPr>
          <w:rFonts w:ascii="Arial" w:hAnsi="Arial" w:cs="Arial"/>
          <w:i/>
          <w:iCs/>
        </w:rPr>
        <w:t xml:space="preserve"> Foods</w:t>
      </w:r>
      <w:r w:rsidRPr="0064258A">
        <w:rPr>
          <w:rFonts w:ascii="Arial" w:hAnsi="Arial" w:cs="Arial"/>
        </w:rPr>
        <w:t xml:space="preserve">. Available at: https://careers.avarafoods.co.uk/ (Accessed: January 31, 2023). </w:t>
      </w:r>
    </w:p>
    <w:p w14:paraId="42FA3BF6" w14:textId="77777777" w:rsidR="004272D3" w:rsidRPr="0064258A" w:rsidRDefault="00000000" w:rsidP="00923FBA">
      <w:pPr>
        <w:pStyle w:val="NormalWeb"/>
        <w:spacing w:line="360" w:lineRule="auto"/>
        <w:ind w:left="567" w:hanging="567"/>
        <w:jc w:val="both"/>
        <w:rPr>
          <w:rFonts w:ascii="Arial" w:hAnsi="Arial" w:cs="Arial"/>
        </w:rPr>
      </w:pPr>
      <w:proofErr w:type="spellStart"/>
      <w:r w:rsidRPr="0064258A">
        <w:rPr>
          <w:rFonts w:ascii="Arial" w:hAnsi="Arial" w:cs="Arial"/>
          <w:shd w:val="clear" w:color="auto" w:fill="FFFFFF"/>
        </w:rPr>
        <w:t>Vandevijvere</w:t>
      </w:r>
      <w:proofErr w:type="spellEnd"/>
      <w:r w:rsidRPr="0064258A">
        <w:rPr>
          <w:rFonts w:ascii="Arial" w:hAnsi="Arial" w:cs="Arial"/>
          <w:shd w:val="clear" w:color="auto" w:fill="FFFFFF"/>
        </w:rPr>
        <w:t xml:space="preserve">, S., </w:t>
      </w:r>
      <w:proofErr w:type="spellStart"/>
      <w:r w:rsidRPr="0064258A">
        <w:rPr>
          <w:rFonts w:ascii="Arial" w:hAnsi="Arial" w:cs="Arial"/>
          <w:shd w:val="clear" w:color="auto" w:fill="FFFFFF"/>
        </w:rPr>
        <w:t>Jaacks</w:t>
      </w:r>
      <w:proofErr w:type="spellEnd"/>
      <w:r w:rsidRPr="0064258A">
        <w:rPr>
          <w:rFonts w:ascii="Arial" w:hAnsi="Arial" w:cs="Arial"/>
          <w:shd w:val="clear" w:color="auto" w:fill="FFFFFF"/>
        </w:rPr>
        <w:t xml:space="preserve">, L.M., Monteiro, C.A., </w:t>
      </w:r>
      <w:proofErr w:type="spellStart"/>
      <w:r w:rsidRPr="0064258A">
        <w:rPr>
          <w:rFonts w:ascii="Arial" w:hAnsi="Arial" w:cs="Arial"/>
          <w:shd w:val="clear" w:color="auto" w:fill="FFFFFF"/>
        </w:rPr>
        <w:t>Moubarac</w:t>
      </w:r>
      <w:proofErr w:type="spellEnd"/>
      <w:r w:rsidRPr="0064258A">
        <w:rPr>
          <w:rFonts w:ascii="Arial" w:hAnsi="Arial" w:cs="Arial"/>
          <w:shd w:val="clear" w:color="auto" w:fill="FFFFFF"/>
        </w:rPr>
        <w:t>, J.C., Girling</w:t>
      </w:r>
      <w:r w:rsidRPr="0064258A">
        <w:rPr>
          <w:rFonts w:ascii="Cambria Math" w:hAnsi="Cambria Math" w:cs="Cambria Math"/>
          <w:shd w:val="clear" w:color="auto" w:fill="FFFFFF"/>
        </w:rPr>
        <w:t>‐</w:t>
      </w:r>
      <w:r w:rsidRPr="0064258A">
        <w:rPr>
          <w:rFonts w:ascii="Arial" w:hAnsi="Arial" w:cs="Arial"/>
          <w:shd w:val="clear" w:color="auto" w:fill="FFFFFF"/>
        </w:rPr>
        <w:t xml:space="preserve">Butcher, M., Lee, A.C., Pan, A., Bentham, J. and Swinburn, B., 2019. Global trends in </w:t>
      </w:r>
      <w:proofErr w:type="spellStart"/>
      <w:r w:rsidRPr="0064258A">
        <w:rPr>
          <w:rFonts w:ascii="Arial" w:hAnsi="Arial" w:cs="Arial"/>
          <w:shd w:val="clear" w:color="auto" w:fill="FFFFFF"/>
        </w:rPr>
        <w:t>ultraprocessed</w:t>
      </w:r>
      <w:proofErr w:type="spellEnd"/>
      <w:r w:rsidRPr="0064258A">
        <w:rPr>
          <w:rFonts w:ascii="Arial" w:hAnsi="Arial" w:cs="Arial"/>
          <w:shd w:val="clear" w:color="auto" w:fill="FFFFFF"/>
        </w:rPr>
        <w:t xml:space="preserve"> food and drink product sales and their association with adult body mass index trajectories. </w:t>
      </w:r>
      <w:r w:rsidRPr="0064258A">
        <w:rPr>
          <w:rFonts w:ascii="Arial" w:hAnsi="Arial" w:cs="Arial"/>
          <w:i/>
          <w:iCs/>
          <w:shd w:val="clear" w:color="auto" w:fill="FFFFFF"/>
        </w:rPr>
        <w:t>Obesity Reviews</w:t>
      </w:r>
      <w:r w:rsidRPr="0064258A">
        <w:rPr>
          <w:rFonts w:ascii="Arial" w:hAnsi="Arial" w:cs="Arial"/>
          <w:shd w:val="clear" w:color="auto" w:fill="FFFFFF"/>
        </w:rPr>
        <w:t>, </w:t>
      </w:r>
      <w:r w:rsidRPr="0064258A">
        <w:rPr>
          <w:rFonts w:ascii="Arial" w:hAnsi="Arial" w:cs="Arial"/>
          <w:i/>
          <w:iCs/>
          <w:shd w:val="clear" w:color="auto" w:fill="FFFFFF"/>
        </w:rPr>
        <w:t>20</w:t>
      </w:r>
      <w:r w:rsidRPr="0064258A">
        <w:rPr>
          <w:rFonts w:ascii="Arial" w:hAnsi="Arial" w:cs="Arial"/>
          <w:shd w:val="clear" w:color="auto" w:fill="FFFFFF"/>
        </w:rPr>
        <w:t>, pp.10-19.</w:t>
      </w:r>
    </w:p>
    <w:p w14:paraId="14DB17D3" w14:textId="77777777" w:rsidR="00F742EB" w:rsidRPr="0064258A" w:rsidRDefault="00000000" w:rsidP="00923FBA">
      <w:pPr>
        <w:pStyle w:val="NormalWeb"/>
        <w:spacing w:line="360" w:lineRule="auto"/>
        <w:ind w:left="567" w:hanging="567"/>
        <w:jc w:val="both"/>
        <w:rPr>
          <w:rFonts w:ascii="Arial" w:hAnsi="Arial" w:cs="Arial"/>
        </w:rPr>
      </w:pPr>
      <w:r w:rsidRPr="0064258A">
        <w:rPr>
          <w:rFonts w:ascii="Arial" w:hAnsi="Arial" w:cs="Arial"/>
        </w:rPr>
        <w:t xml:space="preserve">Dowling, A. (2022) </w:t>
      </w:r>
      <w:r w:rsidRPr="0064258A">
        <w:rPr>
          <w:rFonts w:ascii="Arial" w:hAnsi="Arial" w:cs="Arial"/>
          <w:i/>
          <w:iCs/>
        </w:rPr>
        <w:t>10 skills any partnerships manager should have to succeed</w:t>
      </w:r>
      <w:r w:rsidRPr="0064258A">
        <w:rPr>
          <w:rFonts w:ascii="Arial" w:hAnsi="Arial" w:cs="Arial"/>
        </w:rPr>
        <w:t xml:space="preserve">, </w:t>
      </w:r>
      <w:r w:rsidRPr="0064258A">
        <w:rPr>
          <w:rFonts w:ascii="Arial" w:hAnsi="Arial" w:cs="Arial"/>
          <w:i/>
          <w:iCs/>
        </w:rPr>
        <w:t>Partner Ecosystem Platform</w:t>
      </w:r>
      <w:r w:rsidRPr="0064258A">
        <w:rPr>
          <w:rFonts w:ascii="Arial" w:hAnsi="Arial" w:cs="Arial"/>
        </w:rPr>
        <w:t xml:space="preserve">. Available at: https://partnerstack.com/articles/10-skills-any-partnerships-manager-should-have-to-succeed (Accessed: February 1, 2023). </w:t>
      </w:r>
    </w:p>
    <w:p w14:paraId="342DA9C2" w14:textId="77777777" w:rsidR="00F742EB" w:rsidRPr="0064258A" w:rsidRDefault="00000000" w:rsidP="00923FBA">
      <w:pPr>
        <w:pStyle w:val="NormalWeb"/>
        <w:spacing w:line="360" w:lineRule="auto"/>
        <w:ind w:left="567" w:hanging="567"/>
        <w:jc w:val="both"/>
        <w:rPr>
          <w:rFonts w:ascii="Arial" w:hAnsi="Arial" w:cs="Arial"/>
        </w:rPr>
      </w:pPr>
      <w:r w:rsidRPr="0064258A">
        <w:rPr>
          <w:rFonts w:ascii="Arial" w:hAnsi="Arial" w:cs="Arial"/>
        </w:rPr>
        <w:t xml:space="preserve">Lewis, J. (2016) </w:t>
      </w:r>
      <w:r w:rsidRPr="0064258A">
        <w:rPr>
          <w:rFonts w:ascii="Arial" w:hAnsi="Arial" w:cs="Arial"/>
          <w:i/>
          <w:iCs/>
        </w:rPr>
        <w:t>A skill set for a successful sole proprietorship</w:t>
      </w:r>
      <w:r w:rsidRPr="0064258A">
        <w:rPr>
          <w:rFonts w:ascii="Arial" w:hAnsi="Arial" w:cs="Arial"/>
        </w:rPr>
        <w:t xml:space="preserve">, </w:t>
      </w:r>
      <w:r w:rsidRPr="0064258A">
        <w:rPr>
          <w:rFonts w:ascii="Arial" w:hAnsi="Arial" w:cs="Arial"/>
          <w:i/>
          <w:iCs/>
        </w:rPr>
        <w:t>Small Business - Chron.com</w:t>
      </w:r>
      <w:r w:rsidRPr="0064258A">
        <w:rPr>
          <w:rFonts w:ascii="Arial" w:hAnsi="Arial" w:cs="Arial"/>
        </w:rPr>
        <w:t xml:space="preserve">. Chron.com. Available at: https://smallbusiness.chron.com/skill-set-successful-sole-proprietorship-38014.html (Accessed: February 1, 2023). </w:t>
      </w:r>
    </w:p>
    <w:p w14:paraId="56D6427B" w14:textId="77777777" w:rsidR="00F742EB" w:rsidRPr="0064258A" w:rsidRDefault="00000000" w:rsidP="00923FBA">
      <w:pPr>
        <w:pStyle w:val="NormalWeb"/>
        <w:spacing w:line="360" w:lineRule="auto"/>
        <w:ind w:left="567" w:hanging="567"/>
        <w:jc w:val="both"/>
        <w:rPr>
          <w:rFonts w:ascii="Arial" w:hAnsi="Arial" w:cs="Arial"/>
        </w:rPr>
      </w:pPr>
      <w:r w:rsidRPr="0064258A">
        <w:rPr>
          <w:rFonts w:ascii="Arial" w:hAnsi="Arial" w:cs="Arial"/>
        </w:rPr>
        <w:t xml:space="preserve">Bhasin, H. (2020) </w:t>
      </w:r>
      <w:r w:rsidRPr="0064258A">
        <w:rPr>
          <w:rFonts w:ascii="Arial" w:hAnsi="Arial" w:cs="Arial"/>
          <w:i/>
          <w:iCs/>
        </w:rPr>
        <w:t>20 corporate skills necessary in corporate life</w:t>
      </w:r>
      <w:r w:rsidRPr="0064258A">
        <w:rPr>
          <w:rFonts w:ascii="Arial" w:hAnsi="Arial" w:cs="Arial"/>
        </w:rPr>
        <w:t xml:space="preserve">, </w:t>
      </w:r>
      <w:r w:rsidRPr="0064258A">
        <w:rPr>
          <w:rFonts w:ascii="Arial" w:hAnsi="Arial" w:cs="Arial"/>
          <w:i/>
          <w:iCs/>
        </w:rPr>
        <w:t>Marketing91</w:t>
      </w:r>
      <w:r w:rsidRPr="0064258A">
        <w:rPr>
          <w:rFonts w:ascii="Arial" w:hAnsi="Arial" w:cs="Arial"/>
        </w:rPr>
        <w:t xml:space="preserve">. Available at: https://www.marketing91.com/20-corporate-skills/ (Accessed: February 1, 2023). </w:t>
      </w:r>
    </w:p>
    <w:p w14:paraId="74C13BB4" w14:textId="77777777" w:rsidR="009451EB" w:rsidRPr="0064258A" w:rsidRDefault="009451EB" w:rsidP="00923FBA">
      <w:pPr>
        <w:rPr>
          <w:rFonts w:ascii="Arial" w:hAnsi="Arial" w:cs="Arial"/>
          <w:szCs w:val="24"/>
        </w:rPr>
      </w:pPr>
    </w:p>
    <w:sectPr w:rsidR="009451EB" w:rsidRPr="0064258A" w:rsidSect="00CD22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7574CE"/>
    <w:multiLevelType w:val="multilevel"/>
    <w:tmpl w:val="C85AB74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304817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90E"/>
    <w:rsid w:val="0000239F"/>
    <w:rsid w:val="00035B9D"/>
    <w:rsid w:val="000978D1"/>
    <w:rsid w:val="00153A4B"/>
    <w:rsid w:val="001C5E68"/>
    <w:rsid w:val="001F3302"/>
    <w:rsid w:val="002A05ED"/>
    <w:rsid w:val="002D3A12"/>
    <w:rsid w:val="002E1118"/>
    <w:rsid w:val="002F6C2A"/>
    <w:rsid w:val="00302F87"/>
    <w:rsid w:val="0034677B"/>
    <w:rsid w:val="003A7247"/>
    <w:rsid w:val="004272D3"/>
    <w:rsid w:val="00482B5F"/>
    <w:rsid w:val="004A7C8E"/>
    <w:rsid w:val="00597F23"/>
    <w:rsid w:val="005A588D"/>
    <w:rsid w:val="005B798B"/>
    <w:rsid w:val="0062108D"/>
    <w:rsid w:val="00641CBB"/>
    <w:rsid w:val="0064258A"/>
    <w:rsid w:val="006F2D66"/>
    <w:rsid w:val="007F590E"/>
    <w:rsid w:val="008068FB"/>
    <w:rsid w:val="00825105"/>
    <w:rsid w:val="00890734"/>
    <w:rsid w:val="00923FBA"/>
    <w:rsid w:val="009451EB"/>
    <w:rsid w:val="00994C86"/>
    <w:rsid w:val="009A70A2"/>
    <w:rsid w:val="00A26977"/>
    <w:rsid w:val="00A92BFF"/>
    <w:rsid w:val="00B6676D"/>
    <w:rsid w:val="00C70E67"/>
    <w:rsid w:val="00CD22DB"/>
    <w:rsid w:val="00CE76F4"/>
    <w:rsid w:val="00D728FC"/>
    <w:rsid w:val="00DB2C27"/>
    <w:rsid w:val="00DE413C"/>
    <w:rsid w:val="00E27CCE"/>
    <w:rsid w:val="00E4087F"/>
    <w:rsid w:val="00E56F8A"/>
    <w:rsid w:val="00EE76F0"/>
    <w:rsid w:val="00F07F11"/>
    <w:rsid w:val="00F24B04"/>
    <w:rsid w:val="00F6074B"/>
    <w:rsid w:val="00F742EB"/>
    <w:rsid w:val="00F80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1121C"/>
  <w15:docId w15:val="{4AAA40CE-7A2C-42CA-ADD8-8D651AB6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DB"/>
  </w:style>
  <w:style w:type="paragraph" w:styleId="Heading1">
    <w:name w:val="heading 1"/>
    <w:basedOn w:val="Normal"/>
    <w:next w:val="Normal"/>
    <w:link w:val="Heading1Char"/>
    <w:uiPriority w:val="9"/>
    <w:qFormat/>
    <w:rsid w:val="00035B9D"/>
    <w:pPr>
      <w:keepNext/>
      <w:keepLines/>
      <w:numPr>
        <w:numId w:val="1"/>
      </w:numPr>
      <w:spacing w:before="240" w:after="0"/>
      <w:outlineLvl w:val="0"/>
    </w:pPr>
    <w:rPr>
      <w:rFonts w:eastAsiaTheme="majorEastAsia" w:cs="Times New Roman"/>
      <w:b/>
      <w:bCs/>
      <w:szCs w:val="24"/>
    </w:rPr>
  </w:style>
  <w:style w:type="paragraph" w:styleId="Heading2">
    <w:name w:val="heading 2"/>
    <w:basedOn w:val="Normal"/>
    <w:next w:val="Normal"/>
    <w:link w:val="Heading2Char"/>
    <w:uiPriority w:val="9"/>
    <w:semiHidden/>
    <w:unhideWhenUsed/>
    <w:qFormat/>
    <w:rsid w:val="002F6C2A"/>
    <w:pPr>
      <w:keepNext/>
      <w:keepLines/>
      <w:numPr>
        <w:ilvl w:val="1"/>
        <w:numId w:val="1"/>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F6C2A"/>
    <w:pPr>
      <w:keepNext/>
      <w:keepLines/>
      <w:numPr>
        <w:ilvl w:val="2"/>
        <w:numId w:val="1"/>
      </w:numPr>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2F6C2A"/>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2F6C2A"/>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2F6C2A"/>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2F6C2A"/>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2F6C2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F6C2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51EB"/>
    <w:pPr>
      <w:spacing w:before="100" w:beforeAutospacing="1" w:after="100" w:afterAutospacing="1" w:line="240" w:lineRule="auto"/>
      <w:jc w:val="left"/>
    </w:pPr>
    <w:rPr>
      <w:rFonts w:eastAsia="Times New Roman" w:cs="Times New Roman"/>
      <w:szCs w:val="24"/>
    </w:rPr>
  </w:style>
  <w:style w:type="character" w:customStyle="1" w:styleId="Heading1Char">
    <w:name w:val="Heading 1 Char"/>
    <w:basedOn w:val="DefaultParagraphFont"/>
    <w:link w:val="Heading1"/>
    <w:uiPriority w:val="9"/>
    <w:rsid w:val="00035B9D"/>
    <w:rPr>
      <w:rFonts w:eastAsiaTheme="majorEastAsia" w:cs="Times New Roman"/>
      <w:b/>
      <w:bCs/>
      <w:szCs w:val="24"/>
    </w:rPr>
  </w:style>
  <w:style w:type="character" w:customStyle="1" w:styleId="Heading2Char">
    <w:name w:val="Heading 2 Char"/>
    <w:basedOn w:val="DefaultParagraphFont"/>
    <w:link w:val="Heading2"/>
    <w:uiPriority w:val="9"/>
    <w:semiHidden/>
    <w:rsid w:val="002F6C2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2F6C2A"/>
    <w:rPr>
      <w:rFonts w:asciiTheme="majorHAnsi" w:eastAsiaTheme="majorEastAsia" w:hAnsiTheme="majorHAnsi" w:cstheme="majorBidi"/>
      <w:color w:val="243F60" w:themeColor="accent1" w:themeShade="7F"/>
      <w:szCs w:val="24"/>
    </w:rPr>
  </w:style>
  <w:style w:type="character" w:customStyle="1" w:styleId="Heading4Char">
    <w:name w:val="Heading 4 Char"/>
    <w:basedOn w:val="DefaultParagraphFont"/>
    <w:link w:val="Heading4"/>
    <w:uiPriority w:val="9"/>
    <w:semiHidden/>
    <w:rsid w:val="002F6C2A"/>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2F6C2A"/>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2F6C2A"/>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2F6C2A"/>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2F6C2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F6C2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23FBA"/>
    <w:pPr>
      <w:numPr>
        <w:numId w:val="0"/>
      </w:numPr>
      <w:spacing w:line="259" w:lineRule="auto"/>
      <w:jc w:val="left"/>
      <w:outlineLvl w:val="9"/>
    </w:pPr>
    <w:rPr>
      <w:rFonts w:asciiTheme="majorHAnsi"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923FBA"/>
    <w:pPr>
      <w:spacing w:after="100"/>
    </w:pPr>
  </w:style>
  <w:style w:type="character" w:styleId="Hyperlink">
    <w:name w:val="Hyperlink"/>
    <w:basedOn w:val="DefaultParagraphFont"/>
    <w:uiPriority w:val="99"/>
    <w:unhideWhenUsed/>
    <w:rsid w:val="00923F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8BE13-9100-4491-9C04-2EE526282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1115</Words>
  <Characters>6360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Mariyum</dc:creator>
  <cp:lastModifiedBy>Vlad Danceanu</cp:lastModifiedBy>
  <cp:revision>2</cp:revision>
  <dcterms:created xsi:type="dcterms:W3CDTF">2023-02-03T22:07:00Z</dcterms:created>
  <dcterms:modified xsi:type="dcterms:W3CDTF">2023-02-03T22:07:00Z</dcterms:modified>
</cp:coreProperties>
</file>