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813DAF" w14:textId="77777777" w:rsidR="00B87783" w:rsidRDefault="00B87783" w:rsidP="00B87783">
      <w:pPr>
        <w:spacing w:line="360" w:lineRule="auto"/>
        <w:jc w:val="both"/>
        <w:rPr>
          <w:rFonts w:ascii="Arial" w:hAnsi="Arial" w:cs="Arial"/>
          <w:sz w:val="22"/>
          <w:szCs w:val="22"/>
        </w:rPr>
      </w:pPr>
    </w:p>
    <w:p w14:paraId="1C284F73" w14:textId="77777777" w:rsidR="00B87783" w:rsidRPr="00A62F4F" w:rsidRDefault="00B87783" w:rsidP="00B87783">
      <w:r w:rsidRPr="00A62F4F">
        <w:t>  </w:t>
      </w:r>
      <w:r w:rsidRPr="00A62F4F">
        <w:rPr>
          <w:noProof/>
        </w:rPr>
        <w:drawing>
          <wp:inline distT="0" distB="0" distL="0" distR="0" wp14:anchorId="00228AFD" wp14:editId="483ACC59">
            <wp:extent cx="4648200" cy="1924050"/>
            <wp:effectExtent l="0" t="0" r="0" b="0"/>
            <wp:docPr id="1524842123"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48200" cy="1924050"/>
                    </a:xfrm>
                    <a:prstGeom prst="rect">
                      <a:avLst/>
                    </a:prstGeom>
                    <a:noFill/>
                    <a:ln>
                      <a:noFill/>
                    </a:ln>
                  </pic:spPr>
                </pic:pic>
              </a:graphicData>
            </a:graphic>
          </wp:inline>
        </w:drawing>
      </w:r>
      <w:r w:rsidRPr="00A62F4F">
        <w:t> </w:t>
      </w:r>
    </w:p>
    <w:p w14:paraId="517C9F68" w14:textId="77777777" w:rsidR="00B87783" w:rsidRPr="00A62F4F" w:rsidRDefault="00B87783" w:rsidP="00B87783">
      <w:r w:rsidRPr="00A62F4F">
        <w:t> </w:t>
      </w:r>
    </w:p>
    <w:p w14:paraId="34FC2E33" w14:textId="77777777" w:rsidR="00B87783" w:rsidRDefault="00B87783" w:rsidP="00B87783">
      <w:r w:rsidRPr="00A62F4F">
        <w:t> </w:t>
      </w:r>
    </w:p>
    <w:p w14:paraId="27AD4B0E" w14:textId="77777777" w:rsidR="003B35BB" w:rsidRDefault="003B35BB" w:rsidP="00B87783"/>
    <w:p w14:paraId="2E9B2097" w14:textId="77777777" w:rsidR="003B35BB" w:rsidRPr="00A62F4F" w:rsidRDefault="003B35BB" w:rsidP="00B87783"/>
    <w:p w14:paraId="49853710" w14:textId="77777777" w:rsidR="00B87783" w:rsidRPr="00B87783" w:rsidRDefault="00B87783" w:rsidP="00B87783">
      <w:pPr>
        <w:rPr>
          <w:sz w:val="28"/>
          <w:szCs w:val="28"/>
        </w:rPr>
      </w:pPr>
      <w:r w:rsidRPr="00B87783">
        <w:rPr>
          <w:sz w:val="28"/>
          <w:szCs w:val="28"/>
        </w:rPr>
        <w:t> </w:t>
      </w:r>
    </w:p>
    <w:p w14:paraId="23CF188E" w14:textId="77777777" w:rsidR="00B87783" w:rsidRPr="00B87783" w:rsidRDefault="00B87783" w:rsidP="00B87783">
      <w:pPr>
        <w:pStyle w:val="Heading3"/>
        <w:shd w:val="clear" w:color="auto" w:fill="FFFFFF"/>
        <w:spacing w:before="0" w:line="360" w:lineRule="auto"/>
        <w:rPr>
          <w:rFonts w:ascii="Arial" w:eastAsia="Times New Roman" w:hAnsi="Arial" w:cs="Arial"/>
          <w:b/>
          <w:bCs/>
          <w:color w:val="auto"/>
          <w:kern w:val="0"/>
          <w:lang w:eastAsia="en-GB"/>
          <w14:ligatures w14:val="none"/>
        </w:rPr>
      </w:pPr>
      <w:r w:rsidRPr="00B87783">
        <w:rPr>
          <w:rFonts w:ascii="Arial" w:hAnsi="Arial" w:cs="Arial"/>
          <w:b/>
          <w:bCs/>
          <w:color w:val="auto"/>
        </w:rPr>
        <w:t xml:space="preserve">Module name: </w:t>
      </w:r>
      <w:r w:rsidRPr="00B87783">
        <w:rPr>
          <w:rFonts w:ascii="Arial" w:eastAsia="Times New Roman" w:hAnsi="Arial" w:cs="Arial"/>
          <w:b/>
          <w:bCs/>
          <w:color w:val="auto"/>
          <w:kern w:val="0"/>
          <w:lang w:eastAsia="en-GB"/>
          <w14:ligatures w14:val="none"/>
        </w:rPr>
        <w:t>Changemakers: Building your Personal Brand for Sustainable Employment</w:t>
      </w:r>
    </w:p>
    <w:p w14:paraId="511CF4BE" w14:textId="7EED3566" w:rsidR="00B87783" w:rsidRPr="00A62F4F" w:rsidRDefault="00B87783" w:rsidP="00B87783">
      <w:pPr>
        <w:rPr>
          <w:rFonts w:ascii="Arial" w:hAnsi="Arial" w:cs="Arial"/>
          <w:sz w:val="28"/>
          <w:szCs w:val="28"/>
        </w:rPr>
      </w:pPr>
      <w:r w:rsidRPr="00A62F4F">
        <w:rPr>
          <w:rFonts w:ascii="Arial" w:hAnsi="Arial" w:cs="Arial"/>
          <w:b/>
          <w:bCs/>
          <w:sz w:val="28"/>
          <w:szCs w:val="28"/>
        </w:rPr>
        <w:t>Module number: (BMHP501</w:t>
      </w:r>
      <w:r>
        <w:rPr>
          <w:rFonts w:ascii="Arial" w:hAnsi="Arial" w:cs="Arial"/>
          <w:b/>
          <w:bCs/>
          <w:sz w:val="28"/>
          <w:szCs w:val="28"/>
        </w:rPr>
        <w:t>5</w:t>
      </w:r>
      <w:r w:rsidRPr="00A62F4F">
        <w:rPr>
          <w:rFonts w:ascii="Arial" w:hAnsi="Arial" w:cs="Arial"/>
          <w:b/>
          <w:bCs/>
          <w:sz w:val="28"/>
          <w:szCs w:val="28"/>
        </w:rPr>
        <w:t>_BIRM)</w:t>
      </w:r>
      <w:r w:rsidRPr="00A62F4F">
        <w:rPr>
          <w:rFonts w:ascii="Arial" w:hAnsi="Arial" w:cs="Arial"/>
          <w:sz w:val="28"/>
          <w:szCs w:val="28"/>
        </w:rPr>
        <w:t> </w:t>
      </w:r>
    </w:p>
    <w:p w14:paraId="5EE5F8BC" w14:textId="77777777" w:rsidR="00B87783" w:rsidRPr="00A62F4F" w:rsidRDefault="00B87783" w:rsidP="00B87783">
      <w:pPr>
        <w:rPr>
          <w:rFonts w:ascii="Arial" w:hAnsi="Arial" w:cs="Arial"/>
          <w:sz w:val="28"/>
          <w:szCs w:val="28"/>
        </w:rPr>
      </w:pPr>
      <w:r w:rsidRPr="00A62F4F">
        <w:rPr>
          <w:rFonts w:ascii="Arial" w:hAnsi="Arial" w:cs="Arial"/>
          <w:b/>
          <w:bCs/>
          <w:sz w:val="28"/>
          <w:szCs w:val="28"/>
        </w:rPr>
        <w:t>Student name: Melania Ciornei</w:t>
      </w:r>
      <w:r w:rsidRPr="00A62F4F">
        <w:rPr>
          <w:rFonts w:ascii="Arial" w:hAnsi="Arial" w:cs="Arial"/>
          <w:sz w:val="28"/>
          <w:szCs w:val="28"/>
        </w:rPr>
        <w:t> </w:t>
      </w:r>
    </w:p>
    <w:p w14:paraId="37842ABA" w14:textId="77777777" w:rsidR="00B87783" w:rsidRPr="00A62F4F" w:rsidRDefault="00B87783" w:rsidP="00B87783">
      <w:pPr>
        <w:rPr>
          <w:rFonts w:ascii="Arial" w:hAnsi="Arial" w:cs="Arial"/>
          <w:sz w:val="28"/>
          <w:szCs w:val="28"/>
        </w:rPr>
      </w:pPr>
      <w:r w:rsidRPr="00A62F4F">
        <w:rPr>
          <w:rFonts w:ascii="Arial" w:hAnsi="Arial" w:cs="Arial"/>
          <w:b/>
          <w:bCs/>
          <w:sz w:val="28"/>
          <w:szCs w:val="28"/>
        </w:rPr>
        <w:t>Student number: 2329516</w:t>
      </w:r>
      <w:r w:rsidRPr="00A62F4F">
        <w:rPr>
          <w:rFonts w:ascii="Arial" w:hAnsi="Arial" w:cs="Arial"/>
          <w:sz w:val="28"/>
          <w:szCs w:val="28"/>
        </w:rPr>
        <w:t> </w:t>
      </w:r>
    </w:p>
    <w:p w14:paraId="39DDCC14" w14:textId="77777777" w:rsidR="00B87783" w:rsidRPr="00B87783" w:rsidRDefault="00B87783" w:rsidP="00B87783">
      <w:pPr>
        <w:spacing w:line="360" w:lineRule="auto"/>
        <w:rPr>
          <w:rFonts w:ascii="Arial" w:hAnsi="Arial" w:cs="Arial"/>
          <w:b/>
          <w:bCs/>
          <w:color w:val="000000" w:themeColor="text1"/>
          <w:sz w:val="28"/>
          <w:szCs w:val="28"/>
        </w:rPr>
      </w:pPr>
      <w:r w:rsidRPr="00A62F4F">
        <w:rPr>
          <w:rFonts w:ascii="Arial" w:hAnsi="Arial" w:cs="Arial"/>
          <w:b/>
          <w:bCs/>
          <w:sz w:val="28"/>
          <w:szCs w:val="28"/>
        </w:rPr>
        <w:t xml:space="preserve">Lecturer name: </w:t>
      </w:r>
      <w:r w:rsidRPr="00B87783">
        <w:rPr>
          <w:rFonts w:ascii="Arial" w:hAnsi="Arial" w:cs="Arial"/>
          <w:b/>
          <w:bCs/>
          <w:color w:val="1D2125"/>
          <w:shd w:val="clear" w:color="auto" w:fill="FFFFFF"/>
        </w:rPr>
        <w:t>Tsiwani Khumalo</w:t>
      </w:r>
    </w:p>
    <w:p w14:paraId="6467E0A8" w14:textId="0CEB00A6" w:rsidR="00B87783" w:rsidRDefault="00B87783" w:rsidP="00B87783">
      <w:pPr>
        <w:rPr>
          <w:rFonts w:ascii="Arial" w:hAnsi="Arial" w:cs="Arial"/>
          <w:sz w:val="28"/>
          <w:szCs w:val="28"/>
        </w:rPr>
      </w:pPr>
    </w:p>
    <w:p w14:paraId="25EFFC3B" w14:textId="77777777" w:rsidR="003123E5" w:rsidRDefault="003123E5" w:rsidP="00B87783">
      <w:pPr>
        <w:rPr>
          <w:rFonts w:ascii="Arial" w:hAnsi="Arial" w:cs="Arial"/>
          <w:sz w:val="28"/>
          <w:szCs w:val="28"/>
        </w:rPr>
      </w:pPr>
      <w:r>
        <w:rPr>
          <w:rFonts w:ascii="Arial" w:hAnsi="Arial" w:cs="Arial"/>
          <w:sz w:val="28"/>
          <w:szCs w:val="28"/>
        </w:rPr>
        <w:t xml:space="preserve">                                   </w:t>
      </w:r>
    </w:p>
    <w:p w14:paraId="2C4C6C5F" w14:textId="0B0F25CD" w:rsidR="003123E5" w:rsidRPr="003123E5" w:rsidRDefault="003123E5" w:rsidP="00B87783">
      <w:pPr>
        <w:rPr>
          <w:rFonts w:ascii="Arial" w:hAnsi="Arial" w:cs="Arial"/>
          <w:b/>
          <w:bCs/>
          <w:sz w:val="56"/>
          <w:szCs w:val="56"/>
        </w:rPr>
      </w:pPr>
      <w:r>
        <w:rPr>
          <w:rFonts w:ascii="Arial" w:hAnsi="Arial" w:cs="Arial"/>
          <w:sz w:val="28"/>
          <w:szCs w:val="28"/>
        </w:rPr>
        <w:t xml:space="preserve">                                             </w:t>
      </w:r>
      <w:r w:rsidRPr="003123E5">
        <w:rPr>
          <w:rFonts w:ascii="Arial" w:hAnsi="Arial" w:cs="Arial"/>
          <w:b/>
          <w:bCs/>
          <w:sz w:val="56"/>
          <w:szCs w:val="56"/>
        </w:rPr>
        <w:t>Report</w:t>
      </w:r>
    </w:p>
    <w:p w14:paraId="0C4FAC5F" w14:textId="77777777" w:rsidR="00CD09B9" w:rsidRDefault="00CD09B9"/>
    <w:p w14:paraId="435EA1D3" w14:textId="77777777" w:rsidR="00CD09B9" w:rsidRDefault="00CD09B9"/>
    <w:p w14:paraId="7546742F" w14:textId="77777777" w:rsidR="00CD09B9" w:rsidRDefault="00CD09B9"/>
    <w:p w14:paraId="43B95C4E" w14:textId="77777777" w:rsidR="00CD09B9" w:rsidRPr="00F370AE" w:rsidRDefault="00CD09B9">
      <w:pPr>
        <w:rPr>
          <w:sz w:val="28"/>
          <w:szCs w:val="28"/>
        </w:rPr>
      </w:pPr>
    </w:p>
    <w:p w14:paraId="6BFA8FAA" w14:textId="06666360" w:rsidR="00CD09B9" w:rsidRDefault="00CD09B9">
      <w:pPr>
        <w:rPr>
          <w:rFonts w:ascii="Arial" w:hAnsi="Arial" w:cs="Arial"/>
          <w:b/>
          <w:bCs/>
          <w:sz w:val="28"/>
          <w:szCs w:val="28"/>
        </w:rPr>
      </w:pPr>
      <w:r w:rsidRPr="00F370AE">
        <w:rPr>
          <w:rFonts w:ascii="Arial" w:hAnsi="Arial" w:cs="Arial"/>
          <w:b/>
          <w:bCs/>
          <w:sz w:val="28"/>
          <w:szCs w:val="28"/>
        </w:rPr>
        <w:lastRenderedPageBreak/>
        <w:t>Table of content</w:t>
      </w:r>
    </w:p>
    <w:p w14:paraId="36CA42B6" w14:textId="77777777" w:rsidR="0020518E" w:rsidRPr="00F370AE" w:rsidRDefault="0020518E">
      <w:pPr>
        <w:rPr>
          <w:rFonts w:ascii="Arial" w:hAnsi="Arial" w:cs="Arial"/>
          <w:b/>
          <w:bCs/>
          <w:sz w:val="28"/>
          <w:szCs w:val="28"/>
        </w:rPr>
      </w:pPr>
    </w:p>
    <w:p w14:paraId="38ABAF51" w14:textId="6720B6BB" w:rsidR="00EA05B3" w:rsidRPr="00EA05B3" w:rsidRDefault="00EA05B3" w:rsidP="0020518E">
      <w:pPr>
        <w:spacing w:line="360" w:lineRule="auto"/>
        <w:jc w:val="both"/>
        <w:rPr>
          <w:rFonts w:ascii="Arial" w:hAnsi="Arial" w:cs="Arial"/>
          <w:sz w:val="22"/>
          <w:szCs w:val="22"/>
        </w:rPr>
      </w:pPr>
      <w:r w:rsidRPr="00EA05B3">
        <w:rPr>
          <w:rFonts w:ascii="Arial" w:hAnsi="Arial" w:cs="Arial"/>
          <w:sz w:val="22"/>
          <w:szCs w:val="22"/>
        </w:rPr>
        <w:t>Abstract ...............................................................</w:t>
      </w:r>
      <w:r w:rsidR="00F370AE" w:rsidRPr="00326075">
        <w:rPr>
          <w:rFonts w:ascii="Arial" w:hAnsi="Arial" w:cs="Arial"/>
          <w:sz w:val="22"/>
          <w:szCs w:val="22"/>
        </w:rPr>
        <w:t>.......................................</w:t>
      </w:r>
      <w:r w:rsidR="00326075">
        <w:rPr>
          <w:rFonts w:ascii="Arial" w:hAnsi="Arial" w:cs="Arial"/>
          <w:sz w:val="22"/>
          <w:szCs w:val="22"/>
        </w:rPr>
        <w:t>....................</w:t>
      </w:r>
      <w:r w:rsidR="00F370AE" w:rsidRPr="00326075">
        <w:rPr>
          <w:rFonts w:ascii="Arial" w:hAnsi="Arial" w:cs="Arial"/>
          <w:sz w:val="22"/>
          <w:szCs w:val="22"/>
        </w:rPr>
        <w:t>......</w:t>
      </w:r>
      <w:r w:rsidRPr="00EA05B3">
        <w:rPr>
          <w:rFonts w:ascii="Arial" w:hAnsi="Arial" w:cs="Arial"/>
          <w:sz w:val="22"/>
          <w:szCs w:val="22"/>
        </w:rPr>
        <w:t xml:space="preserve">.. </w:t>
      </w:r>
      <w:r w:rsidR="0093225F">
        <w:rPr>
          <w:rFonts w:ascii="Arial" w:hAnsi="Arial" w:cs="Arial"/>
          <w:sz w:val="22"/>
          <w:szCs w:val="22"/>
        </w:rPr>
        <w:t>3</w:t>
      </w:r>
      <w:r w:rsidRPr="00EA05B3">
        <w:rPr>
          <w:rFonts w:ascii="Arial" w:hAnsi="Arial" w:cs="Arial"/>
          <w:sz w:val="22"/>
          <w:szCs w:val="22"/>
        </w:rPr>
        <w:br/>
        <w:t>Introduction ...............</w:t>
      </w:r>
      <w:r w:rsidR="00F370AE" w:rsidRPr="00326075">
        <w:rPr>
          <w:rFonts w:ascii="Arial" w:hAnsi="Arial" w:cs="Arial"/>
          <w:sz w:val="22"/>
          <w:szCs w:val="22"/>
        </w:rPr>
        <w:t>................................................</w:t>
      </w:r>
      <w:r w:rsidRPr="00EA05B3">
        <w:rPr>
          <w:rFonts w:ascii="Arial" w:hAnsi="Arial" w:cs="Arial"/>
          <w:sz w:val="22"/>
          <w:szCs w:val="22"/>
        </w:rPr>
        <w:t>..........................</w:t>
      </w:r>
      <w:r w:rsidR="00F370AE" w:rsidRPr="00326075">
        <w:rPr>
          <w:rFonts w:ascii="Arial" w:hAnsi="Arial" w:cs="Arial"/>
          <w:sz w:val="22"/>
          <w:szCs w:val="22"/>
        </w:rPr>
        <w:t>......</w:t>
      </w:r>
      <w:r w:rsidRPr="00EA05B3">
        <w:rPr>
          <w:rFonts w:ascii="Arial" w:hAnsi="Arial" w:cs="Arial"/>
          <w:sz w:val="22"/>
          <w:szCs w:val="22"/>
        </w:rPr>
        <w:t>....</w:t>
      </w:r>
      <w:r w:rsidR="00326075">
        <w:rPr>
          <w:rFonts w:ascii="Arial" w:hAnsi="Arial" w:cs="Arial"/>
          <w:sz w:val="22"/>
          <w:szCs w:val="22"/>
        </w:rPr>
        <w:t>.............</w:t>
      </w:r>
      <w:r w:rsidRPr="00EA05B3">
        <w:rPr>
          <w:rFonts w:ascii="Arial" w:hAnsi="Arial" w:cs="Arial"/>
          <w:sz w:val="22"/>
          <w:szCs w:val="22"/>
        </w:rPr>
        <w:t xml:space="preserve">............. </w:t>
      </w:r>
      <w:r w:rsidR="0093225F">
        <w:rPr>
          <w:rFonts w:ascii="Arial" w:hAnsi="Arial" w:cs="Arial"/>
          <w:sz w:val="22"/>
          <w:szCs w:val="22"/>
        </w:rPr>
        <w:t>4</w:t>
      </w:r>
    </w:p>
    <w:p w14:paraId="2D717AC3" w14:textId="7768F5B7" w:rsidR="00EA05B3" w:rsidRPr="00EA05B3" w:rsidRDefault="00EA05B3" w:rsidP="0020518E">
      <w:pPr>
        <w:spacing w:line="360" w:lineRule="auto"/>
        <w:jc w:val="both"/>
        <w:rPr>
          <w:rFonts w:ascii="Arial" w:hAnsi="Arial" w:cs="Arial"/>
          <w:sz w:val="22"/>
          <w:szCs w:val="22"/>
        </w:rPr>
      </w:pPr>
      <w:r w:rsidRPr="00EA05B3">
        <w:rPr>
          <w:rFonts w:ascii="Arial" w:hAnsi="Arial" w:cs="Arial"/>
          <w:sz w:val="22"/>
          <w:szCs w:val="22"/>
        </w:rPr>
        <w:t>Job Advertisement .....</w:t>
      </w:r>
      <w:r w:rsidR="00F370AE" w:rsidRPr="00326075">
        <w:rPr>
          <w:rFonts w:ascii="Arial" w:hAnsi="Arial" w:cs="Arial"/>
          <w:sz w:val="22"/>
          <w:szCs w:val="22"/>
        </w:rPr>
        <w:t>.........................................</w:t>
      </w:r>
      <w:r w:rsidRPr="00EA05B3">
        <w:rPr>
          <w:rFonts w:ascii="Arial" w:hAnsi="Arial" w:cs="Arial"/>
          <w:sz w:val="22"/>
          <w:szCs w:val="22"/>
        </w:rPr>
        <w:t>....</w:t>
      </w:r>
      <w:r w:rsidR="00326075" w:rsidRPr="00326075">
        <w:rPr>
          <w:rFonts w:ascii="Arial" w:hAnsi="Arial" w:cs="Arial"/>
          <w:sz w:val="22"/>
          <w:szCs w:val="22"/>
        </w:rPr>
        <w:t>...........</w:t>
      </w:r>
      <w:r w:rsidRPr="00EA05B3">
        <w:rPr>
          <w:rFonts w:ascii="Arial" w:hAnsi="Arial" w:cs="Arial"/>
          <w:sz w:val="22"/>
          <w:szCs w:val="22"/>
        </w:rPr>
        <w:t>........................</w:t>
      </w:r>
      <w:r w:rsidR="00326075">
        <w:rPr>
          <w:rFonts w:ascii="Arial" w:hAnsi="Arial" w:cs="Arial"/>
          <w:sz w:val="22"/>
          <w:szCs w:val="22"/>
        </w:rPr>
        <w:t>.............</w:t>
      </w:r>
      <w:r w:rsidRPr="00EA05B3">
        <w:rPr>
          <w:rFonts w:ascii="Arial" w:hAnsi="Arial" w:cs="Arial"/>
          <w:sz w:val="22"/>
          <w:szCs w:val="22"/>
        </w:rPr>
        <w:t xml:space="preserve">................ </w:t>
      </w:r>
      <w:r w:rsidR="0093225F">
        <w:rPr>
          <w:rFonts w:ascii="Arial" w:hAnsi="Arial" w:cs="Arial"/>
          <w:sz w:val="22"/>
          <w:szCs w:val="22"/>
        </w:rPr>
        <w:t>5</w:t>
      </w:r>
    </w:p>
    <w:p w14:paraId="757F577D" w14:textId="7F3FB0DE" w:rsidR="00EA05B3" w:rsidRPr="00EA05B3" w:rsidRDefault="00EA05B3" w:rsidP="0020518E">
      <w:pPr>
        <w:spacing w:line="360" w:lineRule="auto"/>
        <w:jc w:val="both"/>
        <w:rPr>
          <w:rFonts w:ascii="Arial" w:hAnsi="Arial" w:cs="Arial"/>
          <w:sz w:val="22"/>
          <w:szCs w:val="22"/>
        </w:rPr>
      </w:pPr>
      <w:r w:rsidRPr="00EA05B3">
        <w:rPr>
          <w:rFonts w:ascii="Arial" w:hAnsi="Arial" w:cs="Arial"/>
          <w:sz w:val="22"/>
          <w:szCs w:val="22"/>
        </w:rPr>
        <w:t>Employability Skills Required for the Role ....</w:t>
      </w:r>
      <w:r w:rsidR="00326075" w:rsidRPr="00326075">
        <w:rPr>
          <w:rFonts w:ascii="Arial" w:hAnsi="Arial" w:cs="Arial"/>
          <w:sz w:val="22"/>
          <w:szCs w:val="22"/>
        </w:rPr>
        <w:t>...............................</w:t>
      </w:r>
      <w:r w:rsidR="0020518E">
        <w:rPr>
          <w:rFonts w:ascii="Arial" w:hAnsi="Arial" w:cs="Arial"/>
          <w:sz w:val="22"/>
          <w:szCs w:val="22"/>
        </w:rPr>
        <w:t>.</w:t>
      </w:r>
      <w:r w:rsidR="00326075" w:rsidRPr="00326075">
        <w:rPr>
          <w:rFonts w:ascii="Arial" w:hAnsi="Arial" w:cs="Arial"/>
          <w:sz w:val="22"/>
          <w:szCs w:val="22"/>
        </w:rPr>
        <w:t>.........</w:t>
      </w:r>
      <w:r w:rsidR="00326075">
        <w:rPr>
          <w:rFonts w:ascii="Arial" w:hAnsi="Arial" w:cs="Arial"/>
          <w:sz w:val="22"/>
          <w:szCs w:val="22"/>
        </w:rPr>
        <w:t>...........</w:t>
      </w:r>
      <w:r w:rsidR="0020518E">
        <w:rPr>
          <w:rFonts w:ascii="Arial" w:hAnsi="Arial" w:cs="Arial"/>
          <w:sz w:val="22"/>
          <w:szCs w:val="22"/>
        </w:rPr>
        <w:t>.</w:t>
      </w:r>
      <w:r w:rsidR="00326075" w:rsidRPr="00326075">
        <w:rPr>
          <w:rFonts w:ascii="Arial" w:hAnsi="Arial" w:cs="Arial"/>
          <w:sz w:val="22"/>
          <w:szCs w:val="22"/>
        </w:rPr>
        <w:t>.......</w:t>
      </w:r>
      <w:r w:rsidRPr="00EA05B3">
        <w:rPr>
          <w:rFonts w:ascii="Arial" w:hAnsi="Arial" w:cs="Arial"/>
          <w:sz w:val="22"/>
          <w:szCs w:val="22"/>
        </w:rPr>
        <w:t>..</w:t>
      </w:r>
      <w:r w:rsidR="00326075" w:rsidRPr="00326075">
        <w:rPr>
          <w:rFonts w:ascii="Arial" w:hAnsi="Arial" w:cs="Arial"/>
          <w:sz w:val="22"/>
          <w:szCs w:val="22"/>
        </w:rPr>
        <w:t>...</w:t>
      </w:r>
      <w:r w:rsidRPr="00EA05B3">
        <w:rPr>
          <w:rFonts w:ascii="Arial" w:hAnsi="Arial" w:cs="Arial"/>
          <w:sz w:val="22"/>
          <w:szCs w:val="22"/>
        </w:rPr>
        <w:t xml:space="preserve">......... </w:t>
      </w:r>
      <w:r w:rsidR="0093771C">
        <w:rPr>
          <w:rFonts w:ascii="Arial" w:hAnsi="Arial" w:cs="Arial"/>
          <w:sz w:val="22"/>
          <w:szCs w:val="22"/>
        </w:rPr>
        <w:t>6</w:t>
      </w:r>
    </w:p>
    <w:p w14:paraId="314C4FA5" w14:textId="1A6BED70" w:rsidR="00EA05B3" w:rsidRPr="00EA05B3" w:rsidRDefault="00EA05B3" w:rsidP="0020518E">
      <w:pPr>
        <w:spacing w:line="360" w:lineRule="auto"/>
        <w:jc w:val="both"/>
        <w:rPr>
          <w:rFonts w:ascii="Arial" w:hAnsi="Arial" w:cs="Arial"/>
          <w:sz w:val="22"/>
          <w:szCs w:val="22"/>
        </w:rPr>
      </w:pPr>
      <w:r w:rsidRPr="00EA05B3">
        <w:rPr>
          <w:rFonts w:ascii="Arial" w:hAnsi="Arial" w:cs="Arial"/>
          <w:sz w:val="22"/>
          <w:szCs w:val="22"/>
        </w:rPr>
        <w:t>Current Skills Evaluation ................</w:t>
      </w:r>
      <w:r w:rsidR="00326075" w:rsidRPr="00326075">
        <w:rPr>
          <w:rFonts w:ascii="Arial" w:hAnsi="Arial" w:cs="Arial"/>
          <w:sz w:val="22"/>
          <w:szCs w:val="22"/>
        </w:rPr>
        <w:t>.......................................</w:t>
      </w:r>
      <w:r w:rsidR="0020518E">
        <w:rPr>
          <w:rFonts w:ascii="Arial" w:hAnsi="Arial" w:cs="Arial"/>
          <w:sz w:val="22"/>
          <w:szCs w:val="22"/>
        </w:rPr>
        <w:t>............</w:t>
      </w:r>
      <w:r w:rsidR="00326075" w:rsidRPr="00326075">
        <w:rPr>
          <w:rFonts w:ascii="Arial" w:hAnsi="Arial" w:cs="Arial"/>
          <w:sz w:val="22"/>
          <w:szCs w:val="22"/>
        </w:rPr>
        <w:t>............</w:t>
      </w:r>
      <w:r w:rsidRPr="00EA05B3">
        <w:rPr>
          <w:rFonts w:ascii="Arial" w:hAnsi="Arial" w:cs="Arial"/>
          <w:sz w:val="22"/>
          <w:szCs w:val="22"/>
        </w:rPr>
        <w:t xml:space="preserve">......................... </w:t>
      </w:r>
      <w:r w:rsidR="00C028EA">
        <w:rPr>
          <w:rFonts w:ascii="Arial" w:hAnsi="Arial" w:cs="Arial"/>
          <w:sz w:val="22"/>
          <w:szCs w:val="22"/>
        </w:rPr>
        <w:t>7</w:t>
      </w:r>
    </w:p>
    <w:p w14:paraId="579842E2" w14:textId="15F571C7" w:rsidR="00EA05B3" w:rsidRPr="00EA05B3" w:rsidRDefault="00EA05B3" w:rsidP="0020518E">
      <w:pPr>
        <w:spacing w:line="360" w:lineRule="auto"/>
        <w:jc w:val="both"/>
        <w:rPr>
          <w:rFonts w:ascii="Arial" w:hAnsi="Arial" w:cs="Arial"/>
          <w:sz w:val="22"/>
          <w:szCs w:val="22"/>
        </w:rPr>
      </w:pPr>
      <w:r w:rsidRPr="00EA05B3">
        <w:rPr>
          <w:rFonts w:ascii="Arial" w:hAnsi="Arial" w:cs="Arial"/>
          <w:sz w:val="22"/>
          <w:szCs w:val="22"/>
        </w:rPr>
        <w:t>Action Plan and Timeline ............</w:t>
      </w:r>
      <w:r w:rsidR="00326075" w:rsidRPr="00326075">
        <w:rPr>
          <w:rFonts w:ascii="Arial" w:hAnsi="Arial" w:cs="Arial"/>
          <w:sz w:val="22"/>
          <w:szCs w:val="22"/>
        </w:rPr>
        <w:t>................................................</w:t>
      </w:r>
      <w:r w:rsidR="0020518E">
        <w:rPr>
          <w:rFonts w:ascii="Arial" w:hAnsi="Arial" w:cs="Arial"/>
          <w:sz w:val="22"/>
          <w:szCs w:val="22"/>
        </w:rPr>
        <w:t>.............</w:t>
      </w:r>
      <w:r w:rsidR="00326075" w:rsidRPr="00326075">
        <w:rPr>
          <w:rFonts w:ascii="Arial" w:hAnsi="Arial" w:cs="Arial"/>
          <w:sz w:val="22"/>
          <w:szCs w:val="22"/>
        </w:rPr>
        <w:t>....</w:t>
      </w:r>
      <w:r w:rsidRPr="00EA05B3">
        <w:rPr>
          <w:rFonts w:ascii="Arial" w:hAnsi="Arial" w:cs="Arial"/>
          <w:sz w:val="22"/>
          <w:szCs w:val="22"/>
        </w:rPr>
        <w:t xml:space="preserve">........................... </w:t>
      </w:r>
      <w:r w:rsidR="00C028EA">
        <w:rPr>
          <w:rFonts w:ascii="Arial" w:hAnsi="Arial" w:cs="Arial"/>
          <w:sz w:val="22"/>
          <w:szCs w:val="22"/>
        </w:rPr>
        <w:t>9</w:t>
      </w:r>
    </w:p>
    <w:p w14:paraId="074ABF0F" w14:textId="355F0D49" w:rsidR="00EA05B3" w:rsidRPr="00EA05B3" w:rsidRDefault="00EA05B3" w:rsidP="0020518E">
      <w:pPr>
        <w:spacing w:line="360" w:lineRule="auto"/>
        <w:jc w:val="both"/>
        <w:rPr>
          <w:rFonts w:ascii="Arial" w:hAnsi="Arial" w:cs="Arial"/>
          <w:sz w:val="22"/>
          <w:szCs w:val="22"/>
        </w:rPr>
      </w:pPr>
      <w:r w:rsidRPr="00EA05B3">
        <w:rPr>
          <w:rFonts w:ascii="Arial" w:hAnsi="Arial" w:cs="Arial"/>
          <w:sz w:val="22"/>
          <w:szCs w:val="22"/>
        </w:rPr>
        <w:t>Building Personal Brand ................</w:t>
      </w:r>
      <w:r w:rsidR="00326075" w:rsidRPr="00326075">
        <w:rPr>
          <w:rFonts w:ascii="Arial" w:hAnsi="Arial" w:cs="Arial"/>
          <w:sz w:val="22"/>
          <w:szCs w:val="22"/>
        </w:rPr>
        <w:t>............................</w:t>
      </w:r>
      <w:r w:rsidR="0020518E">
        <w:rPr>
          <w:rFonts w:ascii="Arial" w:hAnsi="Arial" w:cs="Arial"/>
          <w:sz w:val="22"/>
          <w:szCs w:val="22"/>
        </w:rPr>
        <w:t>..............</w:t>
      </w:r>
      <w:r w:rsidR="00326075" w:rsidRPr="00326075">
        <w:rPr>
          <w:rFonts w:ascii="Arial" w:hAnsi="Arial" w:cs="Arial"/>
          <w:sz w:val="22"/>
          <w:szCs w:val="22"/>
        </w:rPr>
        <w:t>.....................</w:t>
      </w:r>
      <w:r w:rsidRPr="00EA05B3">
        <w:rPr>
          <w:rFonts w:ascii="Arial" w:hAnsi="Arial" w:cs="Arial"/>
          <w:sz w:val="22"/>
          <w:szCs w:val="22"/>
        </w:rPr>
        <w:t>......................... 10</w:t>
      </w:r>
    </w:p>
    <w:p w14:paraId="59904597" w14:textId="1871E8D6" w:rsidR="00EA05B3" w:rsidRPr="00EA05B3" w:rsidRDefault="00EA05B3" w:rsidP="0020518E">
      <w:pPr>
        <w:spacing w:line="360" w:lineRule="auto"/>
        <w:jc w:val="both"/>
        <w:rPr>
          <w:rFonts w:ascii="Arial" w:hAnsi="Arial" w:cs="Arial"/>
          <w:sz w:val="22"/>
          <w:szCs w:val="22"/>
        </w:rPr>
      </w:pPr>
      <w:r w:rsidRPr="00EA05B3">
        <w:rPr>
          <w:rFonts w:ascii="Arial" w:hAnsi="Arial" w:cs="Arial"/>
          <w:sz w:val="22"/>
          <w:szCs w:val="22"/>
        </w:rPr>
        <w:t>Promoting Professional Identity .....</w:t>
      </w:r>
      <w:r w:rsidR="00326075" w:rsidRPr="00326075">
        <w:rPr>
          <w:rFonts w:ascii="Arial" w:hAnsi="Arial" w:cs="Arial"/>
          <w:sz w:val="22"/>
          <w:szCs w:val="22"/>
        </w:rPr>
        <w:t>...........................</w:t>
      </w:r>
      <w:r w:rsidR="0020518E">
        <w:rPr>
          <w:rFonts w:ascii="Arial" w:hAnsi="Arial" w:cs="Arial"/>
          <w:sz w:val="22"/>
          <w:szCs w:val="22"/>
        </w:rPr>
        <w:t>.............</w:t>
      </w:r>
      <w:r w:rsidR="00326075" w:rsidRPr="00326075">
        <w:rPr>
          <w:rFonts w:ascii="Arial" w:hAnsi="Arial" w:cs="Arial"/>
          <w:sz w:val="22"/>
          <w:szCs w:val="22"/>
        </w:rPr>
        <w:t>.......................</w:t>
      </w:r>
      <w:r w:rsidRPr="00EA05B3">
        <w:rPr>
          <w:rFonts w:ascii="Arial" w:hAnsi="Arial" w:cs="Arial"/>
          <w:sz w:val="22"/>
          <w:szCs w:val="22"/>
        </w:rPr>
        <w:t>........................ 11</w:t>
      </w:r>
    </w:p>
    <w:p w14:paraId="0ECA92F7" w14:textId="4343BB78" w:rsidR="00EA05B3" w:rsidRPr="00EA05B3" w:rsidRDefault="00EA05B3" w:rsidP="0020518E">
      <w:pPr>
        <w:spacing w:line="360" w:lineRule="auto"/>
        <w:jc w:val="both"/>
        <w:rPr>
          <w:rFonts w:ascii="Arial" w:hAnsi="Arial" w:cs="Arial"/>
          <w:sz w:val="22"/>
          <w:szCs w:val="22"/>
        </w:rPr>
      </w:pPr>
      <w:r w:rsidRPr="00EA05B3">
        <w:rPr>
          <w:rFonts w:ascii="Arial" w:hAnsi="Arial" w:cs="Arial"/>
          <w:sz w:val="22"/>
          <w:szCs w:val="22"/>
        </w:rPr>
        <w:t>Building a Network for Successful Employment ...</w:t>
      </w:r>
      <w:r w:rsidR="00326075" w:rsidRPr="00326075">
        <w:rPr>
          <w:rFonts w:ascii="Arial" w:hAnsi="Arial" w:cs="Arial"/>
          <w:sz w:val="22"/>
          <w:szCs w:val="22"/>
        </w:rPr>
        <w:t>......</w:t>
      </w:r>
      <w:r w:rsidR="0020518E">
        <w:rPr>
          <w:rFonts w:ascii="Arial" w:hAnsi="Arial" w:cs="Arial"/>
          <w:sz w:val="22"/>
          <w:szCs w:val="22"/>
        </w:rPr>
        <w:t>.............</w:t>
      </w:r>
      <w:r w:rsidR="00326075" w:rsidRPr="00326075">
        <w:rPr>
          <w:rFonts w:ascii="Arial" w:hAnsi="Arial" w:cs="Arial"/>
          <w:sz w:val="22"/>
          <w:szCs w:val="22"/>
        </w:rPr>
        <w:t>..........................................</w:t>
      </w:r>
      <w:r w:rsidRPr="00EA05B3">
        <w:rPr>
          <w:rFonts w:ascii="Arial" w:hAnsi="Arial" w:cs="Arial"/>
          <w:sz w:val="22"/>
          <w:szCs w:val="22"/>
        </w:rPr>
        <w:t>... 1</w:t>
      </w:r>
      <w:r w:rsidR="00FD2E84">
        <w:rPr>
          <w:rFonts w:ascii="Arial" w:hAnsi="Arial" w:cs="Arial"/>
          <w:sz w:val="22"/>
          <w:szCs w:val="22"/>
        </w:rPr>
        <w:t>2</w:t>
      </w:r>
    </w:p>
    <w:p w14:paraId="0C74D0CB" w14:textId="618D0C94" w:rsidR="00EA05B3" w:rsidRPr="00EA05B3" w:rsidRDefault="00EA05B3" w:rsidP="0020518E">
      <w:pPr>
        <w:spacing w:line="360" w:lineRule="auto"/>
        <w:jc w:val="both"/>
        <w:rPr>
          <w:rFonts w:ascii="Arial" w:hAnsi="Arial" w:cs="Arial"/>
          <w:sz w:val="22"/>
          <w:szCs w:val="22"/>
        </w:rPr>
      </w:pPr>
      <w:r w:rsidRPr="00EA05B3">
        <w:rPr>
          <w:rFonts w:ascii="Arial" w:hAnsi="Arial" w:cs="Arial"/>
          <w:sz w:val="22"/>
          <w:szCs w:val="22"/>
        </w:rPr>
        <w:t>Conclusion ........................................................</w:t>
      </w:r>
      <w:r w:rsidR="00326075" w:rsidRPr="00326075">
        <w:rPr>
          <w:rFonts w:ascii="Arial" w:hAnsi="Arial" w:cs="Arial"/>
          <w:sz w:val="22"/>
          <w:szCs w:val="22"/>
        </w:rPr>
        <w:t>........</w:t>
      </w:r>
      <w:r w:rsidR="0020518E">
        <w:rPr>
          <w:rFonts w:ascii="Arial" w:hAnsi="Arial" w:cs="Arial"/>
          <w:sz w:val="22"/>
          <w:szCs w:val="22"/>
        </w:rPr>
        <w:t>............</w:t>
      </w:r>
      <w:r w:rsidR="00326075" w:rsidRPr="00326075">
        <w:rPr>
          <w:rFonts w:ascii="Arial" w:hAnsi="Arial" w:cs="Arial"/>
          <w:sz w:val="22"/>
          <w:szCs w:val="22"/>
        </w:rPr>
        <w:t>.........................................</w:t>
      </w:r>
      <w:r w:rsidRPr="00EA05B3">
        <w:rPr>
          <w:rFonts w:ascii="Arial" w:hAnsi="Arial" w:cs="Arial"/>
          <w:sz w:val="22"/>
          <w:szCs w:val="22"/>
        </w:rPr>
        <w:t>...... 1</w:t>
      </w:r>
      <w:r w:rsidR="00FD2E84">
        <w:rPr>
          <w:rFonts w:ascii="Arial" w:hAnsi="Arial" w:cs="Arial"/>
          <w:sz w:val="22"/>
          <w:szCs w:val="22"/>
        </w:rPr>
        <w:t>3</w:t>
      </w:r>
    </w:p>
    <w:p w14:paraId="787AC506" w14:textId="50C302EB" w:rsidR="00EA05B3" w:rsidRPr="00EA05B3" w:rsidRDefault="00EA05B3" w:rsidP="0020518E">
      <w:pPr>
        <w:spacing w:line="360" w:lineRule="auto"/>
        <w:jc w:val="both"/>
        <w:rPr>
          <w:rFonts w:ascii="Arial" w:hAnsi="Arial" w:cs="Arial"/>
          <w:sz w:val="22"/>
          <w:szCs w:val="22"/>
        </w:rPr>
      </w:pPr>
      <w:r w:rsidRPr="00EA05B3">
        <w:rPr>
          <w:rFonts w:ascii="Arial" w:hAnsi="Arial" w:cs="Arial"/>
          <w:sz w:val="22"/>
          <w:szCs w:val="22"/>
        </w:rPr>
        <w:t>References .................</w:t>
      </w:r>
      <w:r w:rsidR="00326075" w:rsidRPr="00326075">
        <w:rPr>
          <w:rFonts w:ascii="Arial" w:hAnsi="Arial" w:cs="Arial"/>
          <w:sz w:val="22"/>
          <w:szCs w:val="22"/>
        </w:rPr>
        <w:t>.............................................</w:t>
      </w:r>
      <w:r w:rsidRPr="00EA05B3">
        <w:rPr>
          <w:rFonts w:ascii="Arial" w:hAnsi="Arial" w:cs="Arial"/>
          <w:sz w:val="22"/>
          <w:szCs w:val="22"/>
        </w:rPr>
        <w:t>.</w:t>
      </w:r>
      <w:r w:rsidR="0020518E">
        <w:rPr>
          <w:rFonts w:ascii="Arial" w:hAnsi="Arial" w:cs="Arial"/>
          <w:sz w:val="22"/>
          <w:szCs w:val="22"/>
        </w:rPr>
        <w:t>.............</w:t>
      </w:r>
      <w:r w:rsidRPr="00EA05B3">
        <w:rPr>
          <w:rFonts w:ascii="Arial" w:hAnsi="Arial" w:cs="Arial"/>
          <w:sz w:val="22"/>
          <w:szCs w:val="22"/>
        </w:rPr>
        <w:t>............................................... 1</w:t>
      </w:r>
      <w:r w:rsidR="00A8100E">
        <w:rPr>
          <w:rFonts w:ascii="Arial" w:hAnsi="Arial" w:cs="Arial"/>
          <w:sz w:val="22"/>
          <w:szCs w:val="22"/>
        </w:rPr>
        <w:t>4</w:t>
      </w:r>
    </w:p>
    <w:p w14:paraId="18E569BF" w14:textId="0DC6277E" w:rsidR="00EA05B3" w:rsidRPr="00EA05B3" w:rsidRDefault="008B3BFA" w:rsidP="0020518E">
      <w:pPr>
        <w:spacing w:line="360" w:lineRule="auto"/>
        <w:jc w:val="both"/>
        <w:rPr>
          <w:rFonts w:ascii="Arial" w:hAnsi="Arial" w:cs="Arial"/>
          <w:sz w:val="22"/>
          <w:szCs w:val="22"/>
        </w:rPr>
      </w:pPr>
      <w:r w:rsidRPr="00EA05B3">
        <w:rPr>
          <w:rFonts w:ascii="Arial" w:hAnsi="Arial" w:cs="Arial"/>
          <w:sz w:val="22"/>
          <w:szCs w:val="22"/>
        </w:rPr>
        <w:t>Appendix</w:t>
      </w:r>
      <w:r>
        <w:rPr>
          <w:rFonts w:ascii="Arial" w:hAnsi="Arial" w:cs="Arial"/>
          <w:sz w:val="22"/>
          <w:szCs w:val="22"/>
        </w:rPr>
        <w:t xml:space="preserve"> A -</w:t>
      </w:r>
      <w:r w:rsidR="00EA05B3" w:rsidRPr="00EA05B3">
        <w:rPr>
          <w:rFonts w:ascii="Arial" w:hAnsi="Arial" w:cs="Arial"/>
          <w:sz w:val="22"/>
          <w:szCs w:val="22"/>
        </w:rPr>
        <w:t xml:space="preserve"> CV </w:t>
      </w:r>
      <w:r>
        <w:rPr>
          <w:rFonts w:ascii="Arial" w:hAnsi="Arial" w:cs="Arial"/>
          <w:sz w:val="22"/>
          <w:szCs w:val="22"/>
        </w:rPr>
        <w:t>…………</w:t>
      </w:r>
      <w:r w:rsidR="00EA05B3" w:rsidRPr="00EA05B3">
        <w:rPr>
          <w:rFonts w:ascii="Arial" w:hAnsi="Arial" w:cs="Arial"/>
          <w:sz w:val="22"/>
          <w:szCs w:val="22"/>
        </w:rPr>
        <w:t>..................................</w:t>
      </w:r>
      <w:r w:rsidR="00326075" w:rsidRPr="00326075">
        <w:rPr>
          <w:rFonts w:ascii="Arial" w:hAnsi="Arial" w:cs="Arial"/>
          <w:sz w:val="22"/>
          <w:szCs w:val="22"/>
        </w:rPr>
        <w:t>...............................................</w:t>
      </w:r>
      <w:r w:rsidR="00EA05B3" w:rsidRPr="00EA05B3">
        <w:rPr>
          <w:rFonts w:ascii="Arial" w:hAnsi="Arial" w:cs="Arial"/>
          <w:sz w:val="22"/>
          <w:szCs w:val="22"/>
        </w:rPr>
        <w:t>.................... 16</w:t>
      </w:r>
      <w:r w:rsidR="00EA05B3" w:rsidRPr="00EA05B3">
        <w:rPr>
          <w:rFonts w:ascii="Arial" w:hAnsi="Arial" w:cs="Arial"/>
          <w:sz w:val="22"/>
          <w:szCs w:val="22"/>
        </w:rPr>
        <w:br/>
        <w:t xml:space="preserve">Appendix </w:t>
      </w:r>
      <w:r w:rsidRPr="00EA05B3">
        <w:rPr>
          <w:rFonts w:ascii="Arial" w:hAnsi="Arial" w:cs="Arial"/>
          <w:sz w:val="22"/>
          <w:szCs w:val="22"/>
        </w:rPr>
        <w:t xml:space="preserve">B </w:t>
      </w:r>
      <w:r>
        <w:rPr>
          <w:rFonts w:ascii="Arial" w:hAnsi="Arial" w:cs="Arial"/>
          <w:sz w:val="22"/>
          <w:szCs w:val="22"/>
        </w:rPr>
        <w:t xml:space="preserve">- </w:t>
      </w:r>
      <w:r w:rsidRPr="00EA05B3">
        <w:rPr>
          <w:rFonts w:ascii="Arial" w:hAnsi="Arial" w:cs="Arial"/>
          <w:sz w:val="22"/>
          <w:szCs w:val="22"/>
        </w:rPr>
        <w:t>Cover</w:t>
      </w:r>
      <w:r w:rsidR="00EA05B3" w:rsidRPr="00EA05B3">
        <w:rPr>
          <w:rFonts w:ascii="Arial" w:hAnsi="Arial" w:cs="Arial"/>
          <w:sz w:val="22"/>
          <w:szCs w:val="22"/>
        </w:rPr>
        <w:t xml:space="preserve"> Letter .........</w:t>
      </w:r>
      <w:r w:rsidR="00326075" w:rsidRPr="00326075">
        <w:rPr>
          <w:rFonts w:ascii="Arial" w:hAnsi="Arial" w:cs="Arial"/>
          <w:sz w:val="22"/>
          <w:szCs w:val="22"/>
        </w:rPr>
        <w:t>...............................................</w:t>
      </w:r>
      <w:r w:rsidR="0020518E">
        <w:rPr>
          <w:rFonts w:ascii="Arial" w:hAnsi="Arial" w:cs="Arial"/>
          <w:sz w:val="22"/>
          <w:szCs w:val="22"/>
        </w:rPr>
        <w:t>.............</w:t>
      </w:r>
      <w:r w:rsidR="00326075" w:rsidRPr="00326075">
        <w:rPr>
          <w:rFonts w:ascii="Arial" w:hAnsi="Arial" w:cs="Arial"/>
          <w:sz w:val="22"/>
          <w:szCs w:val="22"/>
        </w:rPr>
        <w:t>.</w:t>
      </w:r>
      <w:r w:rsidR="00EA05B3" w:rsidRPr="00EA05B3">
        <w:rPr>
          <w:rFonts w:ascii="Arial" w:hAnsi="Arial" w:cs="Arial"/>
          <w:sz w:val="22"/>
          <w:szCs w:val="22"/>
        </w:rPr>
        <w:t>.............................. 1</w:t>
      </w:r>
      <w:r w:rsidR="008D0F57">
        <w:rPr>
          <w:rFonts w:ascii="Arial" w:hAnsi="Arial" w:cs="Arial"/>
          <w:sz w:val="22"/>
          <w:szCs w:val="22"/>
        </w:rPr>
        <w:t>9</w:t>
      </w:r>
    </w:p>
    <w:p w14:paraId="18315F69" w14:textId="77777777" w:rsidR="009E4289" w:rsidRPr="00326075" w:rsidRDefault="009E4289" w:rsidP="0020518E">
      <w:pPr>
        <w:spacing w:line="360" w:lineRule="auto"/>
        <w:jc w:val="both"/>
        <w:rPr>
          <w:sz w:val="22"/>
          <w:szCs w:val="22"/>
        </w:rPr>
      </w:pPr>
    </w:p>
    <w:p w14:paraId="02B96E55" w14:textId="77777777" w:rsidR="009E4289" w:rsidRDefault="009E4289" w:rsidP="0020518E">
      <w:pPr>
        <w:spacing w:line="360" w:lineRule="auto"/>
        <w:jc w:val="both"/>
      </w:pPr>
    </w:p>
    <w:p w14:paraId="52D4649E" w14:textId="77777777" w:rsidR="009E4289" w:rsidRDefault="009E4289"/>
    <w:p w14:paraId="3E4557B2" w14:textId="77777777" w:rsidR="009A0366" w:rsidRDefault="009A0366"/>
    <w:p w14:paraId="538814FE" w14:textId="77777777" w:rsidR="009A0366" w:rsidRDefault="009A0366"/>
    <w:p w14:paraId="06B95FC0" w14:textId="77777777" w:rsidR="009A0366" w:rsidRDefault="009A0366"/>
    <w:p w14:paraId="24F06D10" w14:textId="77777777" w:rsidR="009A0366" w:rsidRDefault="009A0366"/>
    <w:p w14:paraId="04EF8B5F" w14:textId="77777777" w:rsidR="009A0366" w:rsidRDefault="009A0366"/>
    <w:p w14:paraId="64AF747B" w14:textId="77777777" w:rsidR="009A0366" w:rsidRDefault="009A0366"/>
    <w:p w14:paraId="414B6C09" w14:textId="77777777" w:rsidR="009A0366" w:rsidRDefault="009A0366"/>
    <w:p w14:paraId="11019F62" w14:textId="77777777" w:rsidR="009A0366" w:rsidRDefault="009A0366"/>
    <w:p w14:paraId="32D099C4" w14:textId="77777777" w:rsidR="009A0366" w:rsidRDefault="009A0366"/>
    <w:p w14:paraId="5471B68C" w14:textId="77777777" w:rsidR="009E4289" w:rsidRDefault="009E4289"/>
    <w:p w14:paraId="0A9D4004" w14:textId="77777777" w:rsidR="009E4289" w:rsidRDefault="009E4289"/>
    <w:p w14:paraId="323C8BC0" w14:textId="7D46ED50" w:rsidR="009E4289" w:rsidRPr="009A0366" w:rsidRDefault="009E4289" w:rsidP="009E4289">
      <w:pPr>
        <w:spacing w:line="360" w:lineRule="auto"/>
        <w:jc w:val="both"/>
        <w:rPr>
          <w:rFonts w:ascii="Arial" w:hAnsi="Arial" w:cs="Arial"/>
          <w:sz w:val="28"/>
          <w:szCs w:val="28"/>
        </w:rPr>
      </w:pPr>
      <w:r w:rsidRPr="009A0366">
        <w:rPr>
          <w:rFonts w:ascii="Arial" w:hAnsi="Arial" w:cs="Arial"/>
          <w:b/>
          <w:bCs/>
          <w:sz w:val="28"/>
          <w:szCs w:val="28"/>
        </w:rPr>
        <w:t>Abstract</w:t>
      </w:r>
    </w:p>
    <w:p w14:paraId="57CA0F9A" w14:textId="77777777" w:rsidR="009E4289" w:rsidRDefault="009E4289" w:rsidP="009E4289">
      <w:pPr>
        <w:spacing w:line="360" w:lineRule="auto"/>
        <w:jc w:val="both"/>
        <w:rPr>
          <w:rFonts w:ascii="Arial" w:hAnsi="Arial" w:cs="Arial"/>
        </w:rPr>
      </w:pPr>
      <w:r w:rsidRPr="009E4289">
        <w:rPr>
          <w:rFonts w:ascii="Arial" w:hAnsi="Arial" w:cs="Arial"/>
        </w:rPr>
        <w:t>This report examines the employability skills required for the role of an Occupational Therapist working with young people in Child and Adolescent Mental Health Services (CAMHS). The analysis is based on a current job vacancy advertised by Elysium Healthcare. The report evaluates the key professional skills, qualifications, and competencies required for the role and compares them with my current knowledge, skills, and experience. It also explores strategies for developing a professional identity, building a personal brand, and expanding professional networks within the health and social care sector. Finally, an action plan and timeline are presented to outline the steps required to develop the necessary skills and achieve this career goal in the future.</w:t>
      </w:r>
    </w:p>
    <w:p w14:paraId="417544EF" w14:textId="77777777" w:rsidR="009A0366" w:rsidRDefault="009A0366" w:rsidP="009E4289">
      <w:pPr>
        <w:spacing w:line="360" w:lineRule="auto"/>
        <w:jc w:val="both"/>
        <w:rPr>
          <w:rFonts w:ascii="Arial" w:hAnsi="Arial" w:cs="Arial"/>
        </w:rPr>
      </w:pPr>
    </w:p>
    <w:p w14:paraId="670C0BCF" w14:textId="77777777" w:rsidR="009A0366" w:rsidRDefault="009A0366" w:rsidP="009E4289">
      <w:pPr>
        <w:spacing w:line="360" w:lineRule="auto"/>
        <w:jc w:val="both"/>
        <w:rPr>
          <w:rFonts w:ascii="Arial" w:hAnsi="Arial" w:cs="Arial"/>
        </w:rPr>
      </w:pPr>
    </w:p>
    <w:p w14:paraId="03DBFB8F" w14:textId="77777777" w:rsidR="009A0366" w:rsidRDefault="009A0366" w:rsidP="009E4289">
      <w:pPr>
        <w:spacing w:line="360" w:lineRule="auto"/>
        <w:jc w:val="both"/>
        <w:rPr>
          <w:rFonts w:ascii="Arial" w:hAnsi="Arial" w:cs="Arial"/>
        </w:rPr>
      </w:pPr>
    </w:p>
    <w:p w14:paraId="3E811F79" w14:textId="77777777" w:rsidR="009A0366" w:rsidRDefault="009A0366" w:rsidP="009E4289">
      <w:pPr>
        <w:spacing w:line="360" w:lineRule="auto"/>
        <w:jc w:val="both"/>
        <w:rPr>
          <w:rFonts w:ascii="Arial" w:hAnsi="Arial" w:cs="Arial"/>
        </w:rPr>
      </w:pPr>
    </w:p>
    <w:p w14:paraId="183A9B0A" w14:textId="77777777" w:rsidR="009A0366" w:rsidRDefault="009A0366" w:rsidP="009E4289">
      <w:pPr>
        <w:spacing w:line="360" w:lineRule="auto"/>
        <w:jc w:val="both"/>
        <w:rPr>
          <w:rFonts w:ascii="Arial" w:hAnsi="Arial" w:cs="Arial"/>
        </w:rPr>
      </w:pPr>
    </w:p>
    <w:p w14:paraId="7E828CB2" w14:textId="77777777" w:rsidR="009A0366" w:rsidRDefault="009A0366" w:rsidP="009E4289">
      <w:pPr>
        <w:spacing w:line="360" w:lineRule="auto"/>
        <w:jc w:val="both"/>
        <w:rPr>
          <w:rFonts w:ascii="Arial" w:hAnsi="Arial" w:cs="Arial"/>
        </w:rPr>
      </w:pPr>
    </w:p>
    <w:p w14:paraId="06F2B347" w14:textId="77777777" w:rsidR="009A0366" w:rsidRDefault="009A0366" w:rsidP="009E4289">
      <w:pPr>
        <w:spacing w:line="360" w:lineRule="auto"/>
        <w:jc w:val="both"/>
        <w:rPr>
          <w:rFonts w:ascii="Arial" w:hAnsi="Arial" w:cs="Arial"/>
        </w:rPr>
      </w:pPr>
    </w:p>
    <w:p w14:paraId="18CF9323" w14:textId="77777777" w:rsidR="009A0366" w:rsidRDefault="009A0366" w:rsidP="009E4289">
      <w:pPr>
        <w:spacing w:line="360" w:lineRule="auto"/>
        <w:jc w:val="both"/>
        <w:rPr>
          <w:rFonts w:ascii="Arial" w:hAnsi="Arial" w:cs="Arial"/>
        </w:rPr>
      </w:pPr>
    </w:p>
    <w:p w14:paraId="05B5540F" w14:textId="77777777" w:rsidR="009A0366" w:rsidRDefault="009A0366" w:rsidP="009E4289">
      <w:pPr>
        <w:spacing w:line="360" w:lineRule="auto"/>
        <w:jc w:val="both"/>
        <w:rPr>
          <w:rFonts w:ascii="Arial" w:hAnsi="Arial" w:cs="Arial"/>
        </w:rPr>
      </w:pPr>
    </w:p>
    <w:p w14:paraId="2C88C3CF" w14:textId="77777777" w:rsidR="009A0366" w:rsidRDefault="009A0366" w:rsidP="009E4289">
      <w:pPr>
        <w:spacing w:line="360" w:lineRule="auto"/>
        <w:jc w:val="both"/>
        <w:rPr>
          <w:rFonts w:ascii="Arial" w:hAnsi="Arial" w:cs="Arial"/>
        </w:rPr>
      </w:pPr>
    </w:p>
    <w:p w14:paraId="6576DD16" w14:textId="77777777" w:rsidR="009A0366" w:rsidRDefault="009A0366" w:rsidP="009E4289">
      <w:pPr>
        <w:spacing w:line="360" w:lineRule="auto"/>
        <w:jc w:val="both"/>
        <w:rPr>
          <w:rFonts w:ascii="Arial" w:hAnsi="Arial" w:cs="Arial"/>
        </w:rPr>
      </w:pPr>
    </w:p>
    <w:p w14:paraId="241BB205" w14:textId="77777777" w:rsidR="009A0366" w:rsidRDefault="009A0366" w:rsidP="009E4289">
      <w:pPr>
        <w:spacing w:line="360" w:lineRule="auto"/>
        <w:jc w:val="both"/>
        <w:rPr>
          <w:rFonts w:ascii="Arial" w:hAnsi="Arial" w:cs="Arial"/>
        </w:rPr>
      </w:pPr>
    </w:p>
    <w:p w14:paraId="08F34F63" w14:textId="77777777" w:rsidR="009A0366" w:rsidRDefault="009A0366" w:rsidP="009E4289">
      <w:pPr>
        <w:spacing w:line="360" w:lineRule="auto"/>
        <w:jc w:val="both"/>
        <w:rPr>
          <w:rFonts w:ascii="Arial" w:hAnsi="Arial" w:cs="Arial"/>
        </w:rPr>
      </w:pPr>
    </w:p>
    <w:p w14:paraId="7D79D469" w14:textId="77777777" w:rsidR="009A0366" w:rsidRPr="00E43DE7" w:rsidRDefault="009A0366" w:rsidP="009E4289">
      <w:pPr>
        <w:spacing w:line="360" w:lineRule="auto"/>
        <w:jc w:val="both"/>
        <w:rPr>
          <w:rFonts w:ascii="Arial" w:hAnsi="Arial" w:cs="Arial"/>
        </w:rPr>
      </w:pPr>
    </w:p>
    <w:p w14:paraId="6105C941" w14:textId="1FDE53F8" w:rsidR="00181134" w:rsidRPr="000B204A" w:rsidRDefault="000B204A" w:rsidP="000B204A">
      <w:pPr>
        <w:rPr>
          <w:rFonts w:ascii="Arial" w:hAnsi="Arial" w:cs="Arial"/>
          <w:b/>
          <w:bCs/>
        </w:rPr>
      </w:pPr>
      <w:r>
        <w:rPr>
          <w:rFonts w:ascii="Arial" w:hAnsi="Arial" w:cs="Arial"/>
          <w:b/>
          <w:bCs/>
        </w:rPr>
        <w:lastRenderedPageBreak/>
        <w:t xml:space="preserve">1. </w:t>
      </w:r>
      <w:r w:rsidR="00181134" w:rsidRPr="000B204A">
        <w:rPr>
          <w:rFonts w:ascii="Arial" w:hAnsi="Arial" w:cs="Arial"/>
          <w:b/>
          <w:bCs/>
        </w:rPr>
        <w:t>Introduction</w:t>
      </w:r>
      <w:r w:rsidR="00941E75" w:rsidRPr="000B204A">
        <w:rPr>
          <w:rFonts w:ascii="Arial" w:hAnsi="Arial" w:cs="Arial"/>
          <w:b/>
          <w:bCs/>
        </w:rPr>
        <w:t xml:space="preserve"> </w:t>
      </w:r>
    </w:p>
    <w:p w14:paraId="625234EC" w14:textId="74A8F0C8" w:rsidR="00283CDB" w:rsidRDefault="00163EA7" w:rsidP="000B204A">
      <w:pPr>
        <w:spacing w:line="360" w:lineRule="auto"/>
        <w:jc w:val="both"/>
        <w:rPr>
          <w:rFonts w:ascii="Arial" w:hAnsi="Arial" w:cs="Arial"/>
          <w:sz w:val="22"/>
          <w:szCs w:val="22"/>
        </w:rPr>
      </w:pPr>
      <w:r w:rsidRPr="00163EA7">
        <w:rPr>
          <w:rFonts w:ascii="Arial" w:hAnsi="Arial" w:cs="Arial"/>
          <w:sz w:val="22"/>
          <w:szCs w:val="22"/>
        </w:rPr>
        <w:t>Occupational therapy plays an important role within Child and Adolescent Mental Health Services (CAMHS), supporting young people to manage mental health challenges and develop independence (Royal College of Occupational Therapists, 2021). The increasing demand for mental health services highlights the importance of effective interventions (World Health Organization, 2022), although services face pressures such as high caseloads and limited resources. This report is based on a current job vacancy for an Occupational Therapist within CAMHS (Elysium Healthcare, 2026). It will critically analyse the employability skills required, evaluate my current skills, and outline an action plan while exploring personal branding, professional identity, and networking.</w:t>
      </w:r>
    </w:p>
    <w:p w14:paraId="01278D76" w14:textId="00BCB401" w:rsidR="00755380" w:rsidRPr="000B204A" w:rsidRDefault="000B204A" w:rsidP="000B204A">
      <w:pPr>
        <w:spacing w:line="360" w:lineRule="auto"/>
        <w:jc w:val="both"/>
        <w:rPr>
          <w:rFonts w:ascii="Arial" w:hAnsi="Arial" w:cs="Arial"/>
          <w:sz w:val="22"/>
          <w:szCs w:val="22"/>
        </w:rPr>
      </w:pPr>
      <w:r w:rsidRPr="000B204A">
        <w:rPr>
          <w:rFonts w:ascii="Arial" w:hAnsi="Arial" w:cs="Arial"/>
          <w:b/>
          <w:bCs/>
          <w:sz w:val="22"/>
          <w:szCs w:val="22"/>
        </w:rPr>
        <w:t>2.</w:t>
      </w:r>
      <w:r>
        <w:rPr>
          <w:rFonts w:ascii="Arial" w:hAnsi="Arial" w:cs="Arial"/>
          <w:b/>
          <w:bCs/>
        </w:rPr>
        <w:t xml:space="preserve"> </w:t>
      </w:r>
      <w:r w:rsidR="00755380" w:rsidRPr="000B204A">
        <w:rPr>
          <w:rFonts w:ascii="Arial" w:hAnsi="Arial" w:cs="Arial"/>
          <w:b/>
          <w:bCs/>
        </w:rPr>
        <w:t>Job advertisement</w:t>
      </w:r>
    </w:p>
    <w:p w14:paraId="4DC65351" w14:textId="301DCE1B" w:rsidR="00755380" w:rsidRDefault="00755380" w:rsidP="00181134">
      <w:pPr>
        <w:spacing w:line="360" w:lineRule="auto"/>
        <w:jc w:val="both"/>
        <w:rPr>
          <w:rFonts w:ascii="Arial" w:hAnsi="Arial" w:cs="Arial"/>
          <w:b/>
          <w:bCs/>
        </w:rPr>
      </w:pPr>
      <w:r>
        <w:rPr>
          <w:noProof/>
        </w:rPr>
        <w:drawing>
          <wp:inline distT="0" distB="0" distL="0" distR="0" wp14:anchorId="65916840" wp14:editId="4D31508B">
            <wp:extent cx="6221252" cy="4733925"/>
            <wp:effectExtent l="0" t="0" r="8255" b="0"/>
            <wp:docPr id="1354094155" name="Picture 2" descr="A screenshot of a medical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094155" name="Picture 2" descr="A screenshot of a medical applicatio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57289" cy="4761346"/>
                    </a:xfrm>
                    <a:prstGeom prst="rect">
                      <a:avLst/>
                    </a:prstGeom>
                    <a:noFill/>
                    <a:ln>
                      <a:noFill/>
                    </a:ln>
                  </pic:spPr>
                </pic:pic>
              </a:graphicData>
            </a:graphic>
          </wp:inline>
        </w:drawing>
      </w:r>
    </w:p>
    <w:p w14:paraId="208BBD5C" w14:textId="77777777" w:rsidR="00755380" w:rsidRDefault="00755380" w:rsidP="00181134">
      <w:pPr>
        <w:spacing w:line="360" w:lineRule="auto"/>
        <w:jc w:val="both"/>
        <w:rPr>
          <w:rFonts w:ascii="Arial" w:hAnsi="Arial" w:cs="Arial"/>
          <w:b/>
          <w:bCs/>
        </w:rPr>
      </w:pPr>
    </w:p>
    <w:p w14:paraId="6B5432DF" w14:textId="6BEFB6FE" w:rsidR="00755380" w:rsidRDefault="00755380" w:rsidP="00181134">
      <w:pPr>
        <w:spacing w:line="360" w:lineRule="auto"/>
        <w:jc w:val="both"/>
        <w:rPr>
          <w:rFonts w:ascii="Arial" w:hAnsi="Arial" w:cs="Arial"/>
          <w:b/>
          <w:bCs/>
        </w:rPr>
      </w:pPr>
      <w:r>
        <w:rPr>
          <w:noProof/>
        </w:rPr>
        <w:lastRenderedPageBreak/>
        <w:drawing>
          <wp:inline distT="0" distB="0" distL="0" distR="0" wp14:anchorId="664C22B6" wp14:editId="3370838F">
            <wp:extent cx="6381500" cy="5685790"/>
            <wp:effectExtent l="0" t="0" r="635" b="0"/>
            <wp:docPr id="1199914965" name="Picture 3" descr="A screenshot of a medical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914965" name="Picture 3" descr="A screenshot of a medical application&#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444505" cy="5741926"/>
                    </a:xfrm>
                    <a:prstGeom prst="rect">
                      <a:avLst/>
                    </a:prstGeom>
                    <a:noFill/>
                    <a:ln>
                      <a:noFill/>
                    </a:ln>
                  </pic:spPr>
                </pic:pic>
              </a:graphicData>
            </a:graphic>
          </wp:inline>
        </w:drawing>
      </w:r>
    </w:p>
    <w:p w14:paraId="1AED4FE6" w14:textId="441ED2E5" w:rsidR="00755380" w:rsidRDefault="0077339F" w:rsidP="00181134">
      <w:pPr>
        <w:spacing w:line="360" w:lineRule="auto"/>
        <w:jc w:val="both"/>
        <w:rPr>
          <w:rFonts w:ascii="Arial" w:hAnsi="Arial" w:cs="Arial"/>
          <w:b/>
          <w:bCs/>
        </w:rPr>
      </w:pPr>
      <w:r>
        <w:rPr>
          <w:noProof/>
        </w:rPr>
        <w:drawing>
          <wp:inline distT="0" distB="0" distL="0" distR="0" wp14:anchorId="6D8D7374" wp14:editId="3ADBAF43">
            <wp:extent cx="6410303" cy="2847975"/>
            <wp:effectExtent l="0" t="0" r="0" b="0"/>
            <wp:docPr id="1933932817" name="Picture 4" descr="A screenshot of a white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932817" name="Picture 4" descr="A screenshot of a white pag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52593" cy="2866764"/>
                    </a:xfrm>
                    <a:prstGeom prst="rect">
                      <a:avLst/>
                    </a:prstGeom>
                    <a:noFill/>
                    <a:ln>
                      <a:noFill/>
                    </a:ln>
                  </pic:spPr>
                </pic:pic>
              </a:graphicData>
            </a:graphic>
          </wp:inline>
        </w:drawing>
      </w:r>
    </w:p>
    <w:p w14:paraId="19DD1F3B" w14:textId="722555E9" w:rsidR="00755380" w:rsidRDefault="00480AA5" w:rsidP="00181134">
      <w:pPr>
        <w:spacing w:line="360" w:lineRule="auto"/>
        <w:jc w:val="both"/>
        <w:rPr>
          <w:rFonts w:ascii="Arial" w:hAnsi="Arial" w:cs="Arial"/>
          <w:b/>
          <w:bCs/>
        </w:rPr>
      </w:pPr>
      <w:r w:rsidRPr="00480AA5">
        <w:rPr>
          <w:rFonts w:ascii="Arial" w:hAnsi="Arial" w:cs="Arial"/>
          <w:b/>
          <w:bCs/>
          <w:noProof/>
        </w:rPr>
        <w:lastRenderedPageBreak/>
        <w:drawing>
          <wp:inline distT="0" distB="0" distL="0" distR="0" wp14:anchorId="1D5DC4BB" wp14:editId="6950FA68">
            <wp:extent cx="6362700" cy="1590675"/>
            <wp:effectExtent l="0" t="0" r="0" b="9525"/>
            <wp:docPr id="1903128432" name="Picture 1" descr="A close-up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128432" name="Picture 1" descr="A close-up of a white background&#10;&#10;AI-generated content may be incorrect."/>
                    <pic:cNvPicPr/>
                  </pic:nvPicPr>
                  <pic:blipFill>
                    <a:blip r:embed="rId12"/>
                    <a:stretch>
                      <a:fillRect/>
                    </a:stretch>
                  </pic:blipFill>
                  <pic:spPr>
                    <a:xfrm>
                      <a:off x="0" y="0"/>
                      <a:ext cx="6363589" cy="1590897"/>
                    </a:xfrm>
                    <a:prstGeom prst="rect">
                      <a:avLst/>
                    </a:prstGeom>
                  </pic:spPr>
                </pic:pic>
              </a:graphicData>
            </a:graphic>
          </wp:inline>
        </w:drawing>
      </w:r>
    </w:p>
    <w:p w14:paraId="330E445E" w14:textId="77777777" w:rsidR="009A0366" w:rsidRDefault="00755380" w:rsidP="00E253C6">
      <w:pPr>
        <w:spacing w:line="360" w:lineRule="auto"/>
        <w:jc w:val="both"/>
      </w:pPr>
      <w:hyperlink r:id="rId13" w:history="1">
        <w:r w:rsidRPr="00CD09B9">
          <w:rPr>
            <w:rStyle w:val="Hyperlink"/>
            <w:rFonts w:ascii="Arial" w:hAnsi="Arial" w:cs="Arial"/>
            <w:sz w:val="22"/>
            <w:szCs w:val="22"/>
          </w:rPr>
          <w:t>Job Advert</w:t>
        </w:r>
      </w:hyperlink>
    </w:p>
    <w:p w14:paraId="3D0EAA60" w14:textId="77777777" w:rsidR="00D70BCB" w:rsidRDefault="00D70BCB" w:rsidP="00E253C6">
      <w:pPr>
        <w:spacing w:line="360" w:lineRule="auto"/>
        <w:jc w:val="both"/>
        <w:rPr>
          <w:rFonts w:ascii="Arial" w:hAnsi="Arial" w:cs="Arial"/>
          <w:b/>
          <w:bCs/>
        </w:rPr>
      </w:pPr>
    </w:p>
    <w:p w14:paraId="1EC4C1FF" w14:textId="2CE2D21D" w:rsidR="005976BD" w:rsidRDefault="00FC60A9" w:rsidP="005976BD">
      <w:pPr>
        <w:spacing w:line="360" w:lineRule="auto"/>
        <w:jc w:val="both"/>
        <w:rPr>
          <w:rFonts w:ascii="Arial" w:hAnsi="Arial" w:cs="Arial"/>
          <w:b/>
          <w:bCs/>
        </w:rPr>
      </w:pPr>
      <w:r>
        <w:rPr>
          <w:rFonts w:ascii="Arial" w:hAnsi="Arial" w:cs="Arial"/>
          <w:b/>
          <w:bCs/>
        </w:rPr>
        <w:t>3</w:t>
      </w:r>
      <w:r w:rsidR="005976BD" w:rsidRPr="005976BD">
        <w:rPr>
          <w:rFonts w:ascii="Arial" w:hAnsi="Arial" w:cs="Arial"/>
          <w:b/>
          <w:bCs/>
        </w:rPr>
        <w:t>. Employability Skills Required for the Role</w:t>
      </w:r>
      <w:r w:rsidR="008D2F04">
        <w:rPr>
          <w:rFonts w:ascii="Arial" w:hAnsi="Arial" w:cs="Arial"/>
          <w:b/>
          <w:bCs/>
        </w:rPr>
        <w:t xml:space="preserve"> </w:t>
      </w:r>
    </w:p>
    <w:p w14:paraId="518ED0C9" w14:textId="77777777" w:rsidR="00091289" w:rsidRPr="00091289" w:rsidRDefault="00091289" w:rsidP="00091289">
      <w:pPr>
        <w:spacing w:line="360" w:lineRule="auto"/>
        <w:jc w:val="both"/>
        <w:rPr>
          <w:rFonts w:ascii="Arial" w:hAnsi="Arial" w:cs="Arial"/>
          <w:sz w:val="22"/>
          <w:szCs w:val="22"/>
        </w:rPr>
      </w:pPr>
      <w:r w:rsidRPr="00091289">
        <w:rPr>
          <w:rFonts w:ascii="Arial" w:hAnsi="Arial" w:cs="Arial"/>
          <w:sz w:val="22"/>
          <w:szCs w:val="22"/>
        </w:rPr>
        <w:t>The role of an Occupational Therapist within Child and Adolescent Mental Health Services (CAMHS) requires professional qualifications, clinical expertise, and interpersonal skills. According to Elysium Healthcare (2026), candidates must hold a recognised degree in Occupational Therapy and be registered with the Health and Care Professions Council (HCPC), ensuring safe and ethical practice (HCPC, 2023). NHS Careers also highlights the importance of clinical and interpersonal competencies within healthcare settings (NHS Careers, 2023). However, professional registration alone may not fully prepare practitioners for the complexity of CAMHS.</w:t>
      </w:r>
    </w:p>
    <w:p w14:paraId="6EEC8064" w14:textId="77777777" w:rsidR="00091289" w:rsidRPr="00091289" w:rsidRDefault="00091289" w:rsidP="00091289">
      <w:pPr>
        <w:spacing w:line="360" w:lineRule="auto"/>
        <w:jc w:val="both"/>
        <w:rPr>
          <w:rFonts w:ascii="Arial" w:hAnsi="Arial" w:cs="Arial"/>
          <w:sz w:val="22"/>
          <w:szCs w:val="22"/>
        </w:rPr>
      </w:pPr>
      <w:r w:rsidRPr="00091289">
        <w:rPr>
          <w:rFonts w:ascii="Arial" w:hAnsi="Arial" w:cs="Arial"/>
          <w:sz w:val="22"/>
          <w:szCs w:val="22"/>
        </w:rPr>
        <w:t>The job advertisement emphasises professional registration and practical experience, highlighting the gap between academic knowledge and professional practice within CAMHS (Elysium Healthcare, 2026).</w:t>
      </w:r>
    </w:p>
    <w:p w14:paraId="02066036" w14:textId="77777777" w:rsidR="00091289" w:rsidRPr="00091289" w:rsidRDefault="00091289" w:rsidP="00091289">
      <w:pPr>
        <w:spacing w:line="360" w:lineRule="auto"/>
        <w:jc w:val="both"/>
        <w:rPr>
          <w:rFonts w:ascii="Arial" w:hAnsi="Arial" w:cs="Arial"/>
          <w:sz w:val="22"/>
          <w:szCs w:val="22"/>
        </w:rPr>
      </w:pPr>
      <w:r w:rsidRPr="00091289">
        <w:rPr>
          <w:rFonts w:ascii="Arial" w:hAnsi="Arial" w:cs="Arial"/>
          <w:sz w:val="22"/>
          <w:szCs w:val="22"/>
        </w:rPr>
        <w:t>Communication is essential when working with young people experiencing mental health difficulties, as it enables practitioners to build trust, gather accurate information, and develop therapeutic relationships (Royal College of Occupational Therapists, 2021). Poor communication may lead to misunderstandings, reduced engagement, and ineffective care outcomes. Therefore, adapting communication styles to suit different service users is critical (CIPD, 2023). However, communication within CAMHS can be complex due to diverse emotional and developmental needs.</w:t>
      </w:r>
    </w:p>
    <w:p w14:paraId="49A5B00A" w14:textId="77777777" w:rsidR="00091289" w:rsidRPr="00091289" w:rsidRDefault="00091289" w:rsidP="00091289">
      <w:pPr>
        <w:spacing w:line="360" w:lineRule="auto"/>
        <w:jc w:val="both"/>
        <w:rPr>
          <w:rFonts w:ascii="Arial" w:hAnsi="Arial" w:cs="Arial"/>
          <w:sz w:val="22"/>
          <w:szCs w:val="22"/>
        </w:rPr>
      </w:pPr>
      <w:r w:rsidRPr="00091289">
        <w:rPr>
          <w:rFonts w:ascii="Arial" w:hAnsi="Arial" w:cs="Arial"/>
          <w:sz w:val="22"/>
          <w:szCs w:val="22"/>
        </w:rPr>
        <w:t>Strong clinical reasoning skills are required to assess needs and develop appropriate intervention plans using evidence-based practice (Creek, 2010). This highlights the importance of critical thinking in delivering high-quality care. However, limited practical experience may affect decision-making, highlighting the need for supervision and ongoing development.</w:t>
      </w:r>
    </w:p>
    <w:p w14:paraId="745F40DB" w14:textId="77777777" w:rsidR="00091289" w:rsidRPr="00091289" w:rsidRDefault="00091289" w:rsidP="00091289">
      <w:pPr>
        <w:spacing w:line="360" w:lineRule="auto"/>
        <w:jc w:val="both"/>
        <w:rPr>
          <w:rFonts w:ascii="Arial" w:hAnsi="Arial" w:cs="Arial"/>
          <w:sz w:val="22"/>
          <w:szCs w:val="22"/>
        </w:rPr>
      </w:pPr>
      <w:r w:rsidRPr="00091289">
        <w:rPr>
          <w:rFonts w:ascii="Arial" w:hAnsi="Arial" w:cs="Arial"/>
          <w:sz w:val="22"/>
          <w:szCs w:val="22"/>
        </w:rPr>
        <w:lastRenderedPageBreak/>
        <w:t>Teamwork is essential, as occupational therapists work within multidisciplinary teams alongside psychologists, nurses, and social workers. Effective collaboration improves outcomes (NHS, 2022), while interdisciplinary teamwork further enhances service user outcomes (Reeves et al., 2017). However, differences in professional perspectives may create challenges.</w:t>
      </w:r>
    </w:p>
    <w:p w14:paraId="2E0FF771" w14:textId="4C0F3956" w:rsidR="003F4323" w:rsidRPr="00091289" w:rsidRDefault="00091289" w:rsidP="005976BD">
      <w:pPr>
        <w:spacing w:line="360" w:lineRule="auto"/>
        <w:jc w:val="both"/>
        <w:rPr>
          <w:rFonts w:ascii="Arial" w:hAnsi="Arial" w:cs="Arial"/>
          <w:sz w:val="22"/>
          <w:szCs w:val="22"/>
        </w:rPr>
      </w:pPr>
      <w:r w:rsidRPr="00091289">
        <w:rPr>
          <w:rFonts w:ascii="Arial" w:hAnsi="Arial" w:cs="Arial"/>
          <w:sz w:val="22"/>
          <w:szCs w:val="22"/>
        </w:rPr>
        <w:t>Organisational skills are vital for managing caseloads, maintaining accurate records, and meeting professional standards (HCPC, 2023). However, high caseloads and administrative demands may place pressure on practitioners, potentially impacting care quality.</w:t>
      </w:r>
    </w:p>
    <w:p w14:paraId="00C95E06" w14:textId="70922BA9" w:rsidR="00523D91" w:rsidRDefault="00FC60A9" w:rsidP="00523D91">
      <w:pPr>
        <w:spacing w:line="360" w:lineRule="auto"/>
        <w:jc w:val="both"/>
        <w:rPr>
          <w:rFonts w:ascii="Arial" w:hAnsi="Arial" w:cs="Arial"/>
          <w:b/>
          <w:bCs/>
        </w:rPr>
      </w:pPr>
      <w:r>
        <w:rPr>
          <w:rFonts w:ascii="Arial" w:hAnsi="Arial" w:cs="Arial"/>
          <w:b/>
          <w:bCs/>
        </w:rPr>
        <w:t>4</w:t>
      </w:r>
      <w:r w:rsidR="00523D91" w:rsidRPr="006E6A40">
        <w:rPr>
          <w:rFonts w:ascii="Arial" w:hAnsi="Arial" w:cs="Arial"/>
          <w:b/>
          <w:bCs/>
        </w:rPr>
        <w:t>. Current Skills</w:t>
      </w:r>
      <w:r w:rsidR="005976BD">
        <w:rPr>
          <w:rFonts w:ascii="Arial" w:hAnsi="Arial" w:cs="Arial"/>
          <w:b/>
          <w:bCs/>
        </w:rPr>
        <w:t xml:space="preserve"> </w:t>
      </w:r>
      <w:r>
        <w:rPr>
          <w:rFonts w:ascii="Arial" w:hAnsi="Arial" w:cs="Arial"/>
          <w:b/>
          <w:bCs/>
        </w:rPr>
        <w:t>E</w:t>
      </w:r>
      <w:r w:rsidR="005976BD">
        <w:rPr>
          <w:rFonts w:ascii="Arial" w:hAnsi="Arial" w:cs="Arial"/>
          <w:b/>
          <w:bCs/>
        </w:rPr>
        <w:t>valuation</w:t>
      </w:r>
      <w:r w:rsidR="008D2F04">
        <w:rPr>
          <w:rFonts w:ascii="Arial" w:hAnsi="Arial" w:cs="Arial"/>
          <w:b/>
          <w:bCs/>
        </w:rPr>
        <w:t xml:space="preserve"> </w:t>
      </w:r>
    </w:p>
    <w:p w14:paraId="5B7434F3" w14:textId="77777777" w:rsidR="00D66AEB" w:rsidRPr="00D66AEB" w:rsidRDefault="00D66AEB" w:rsidP="00D66AEB">
      <w:pPr>
        <w:spacing w:line="360" w:lineRule="auto"/>
        <w:jc w:val="both"/>
        <w:rPr>
          <w:rFonts w:ascii="Arial" w:hAnsi="Arial" w:cs="Arial"/>
          <w:sz w:val="22"/>
          <w:szCs w:val="22"/>
        </w:rPr>
      </w:pPr>
      <w:r w:rsidRPr="00D66AEB">
        <w:rPr>
          <w:rFonts w:ascii="Arial" w:hAnsi="Arial" w:cs="Arial"/>
          <w:sz w:val="22"/>
          <w:szCs w:val="22"/>
        </w:rPr>
        <w:t>To evaluate my suitability for the role of an Occupational Therapist within Child and Adolescent Mental Health Services (CAMHS), it is important to critically reflect on my current skills, knowledge, and areas for development. A SWOT analysis is an effective tool for identifying strengths, weaknesses, opportunities, and threats, providing a structured framework for personal and professional development (Mind Tools, 2022). However, while SWOT analysis is useful, it may oversimplify complex factors and may not fully capture the dynamic and context-dependent nature of skills required in healthcare practice.</w:t>
      </w:r>
    </w:p>
    <w:p w14:paraId="142042A5" w14:textId="77777777" w:rsidR="00D66AEB" w:rsidRPr="00D66AEB" w:rsidRDefault="00D66AEB" w:rsidP="00D66AEB">
      <w:pPr>
        <w:spacing w:line="360" w:lineRule="auto"/>
        <w:jc w:val="both"/>
        <w:rPr>
          <w:rFonts w:ascii="Arial" w:hAnsi="Arial" w:cs="Arial"/>
          <w:sz w:val="22"/>
          <w:szCs w:val="22"/>
        </w:rPr>
      </w:pPr>
      <w:r w:rsidRPr="00D66AEB">
        <w:rPr>
          <w:rFonts w:ascii="Arial" w:hAnsi="Arial" w:cs="Arial"/>
          <w:sz w:val="22"/>
          <w:szCs w:val="22"/>
        </w:rPr>
        <w:t>My academic studies in health and social care have provided a strong theoretical foundation in mental health, adolescent development, and healthcare systems within the United Kingdom (NHS, 2022). I have also developed an understanding of evidence-based practice, which is essential for delivering safe and effective care (Gray, 2017). A key strength is communication. Volunteering at Princess Royal Hospital has supported the development of my communication and interpersonal skills (see Appendix A), particularly when interacting with patients with different needs. Through group work and presentations, I have developed the ability to express ideas clearly and work collaboratively. This is important in CAMHS, where communication supports therapeutic relationships (Royal College of Occupational Therapists, 2021) and improves patient outcomes (Brown et al., 2020). However, these skills have mainly been developed in academic settings and may not fully reflect the complexity of real clinical environments, potentially limiting my ability to respond effectively in unpredictable situations.</w:t>
      </w:r>
    </w:p>
    <w:p w14:paraId="34A96ACA" w14:textId="77777777" w:rsidR="00D66AEB" w:rsidRPr="00D66AEB" w:rsidRDefault="00D66AEB" w:rsidP="00D66AEB">
      <w:pPr>
        <w:spacing w:line="360" w:lineRule="auto"/>
        <w:jc w:val="both"/>
        <w:rPr>
          <w:rFonts w:ascii="Arial" w:hAnsi="Arial" w:cs="Arial"/>
          <w:sz w:val="22"/>
          <w:szCs w:val="22"/>
        </w:rPr>
      </w:pPr>
      <w:r w:rsidRPr="00D66AEB">
        <w:rPr>
          <w:rFonts w:ascii="Arial" w:hAnsi="Arial" w:cs="Arial"/>
          <w:sz w:val="22"/>
          <w:szCs w:val="22"/>
        </w:rPr>
        <w:t xml:space="preserve">I have also developed teamwork and organisational skills through collaborative learning, which are essential in multidisciplinary healthcare teams (NHS, 2022). However, I do not yet hold the required professional qualifications, including HCPC registration, necessary for safe practice (HCPC, 2023). Additionally, limited practical experience may reduce my confidence in applying theoretical knowledge, highlighting a gap between theory and practice (Health </w:t>
      </w:r>
      <w:r w:rsidRPr="00D66AEB">
        <w:rPr>
          <w:rFonts w:ascii="Arial" w:hAnsi="Arial" w:cs="Arial"/>
          <w:sz w:val="22"/>
          <w:szCs w:val="22"/>
        </w:rPr>
        <w:lastRenderedPageBreak/>
        <w:t>Education England, 2022). This gap suggests that academic knowledge alone is insufficient without practical application in real-world settings.</w:t>
      </w:r>
    </w:p>
    <w:p w14:paraId="62729FB9" w14:textId="77777777" w:rsidR="00D66AEB" w:rsidRPr="00D66AEB" w:rsidRDefault="00D66AEB" w:rsidP="00D66AEB">
      <w:pPr>
        <w:spacing w:line="360" w:lineRule="auto"/>
        <w:jc w:val="both"/>
        <w:rPr>
          <w:rFonts w:ascii="Arial" w:hAnsi="Arial" w:cs="Arial"/>
          <w:sz w:val="22"/>
          <w:szCs w:val="22"/>
        </w:rPr>
      </w:pPr>
      <w:r w:rsidRPr="00D66AEB">
        <w:rPr>
          <w:rFonts w:ascii="Arial" w:hAnsi="Arial" w:cs="Arial"/>
          <w:sz w:val="22"/>
          <w:szCs w:val="22"/>
        </w:rPr>
        <w:t>There are opportunities to address these gaps through further study, volunteering, and training (NHS, 2022). However, challenges such as competition for university places and financial constraints may act as barriers (Mind Tools, 2022), requiring resilience and proactive career planning. These external factors may also influence the pace of professional development.</w:t>
      </w:r>
    </w:p>
    <w:p w14:paraId="62665BF7" w14:textId="77777777" w:rsidR="00D66AEB" w:rsidRPr="00D66AEB" w:rsidRDefault="00D66AEB" w:rsidP="00D66AEB">
      <w:pPr>
        <w:spacing w:line="360" w:lineRule="auto"/>
        <w:jc w:val="both"/>
        <w:rPr>
          <w:rFonts w:ascii="Arial" w:hAnsi="Arial" w:cs="Arial"/>
          <w:sz w:val="22"/>
          <w:szCs w:val="22"/>
        </w:rPr>
      </w:pPr>
      <w:r w:rsidRPr="00D66AEB">
        <w:rPr>
          <w:rFonts w:ascii="Arial" w:hAnsi="Arial" w:cs="Arial"/>
          <w:sz w:val="22"/>
          <w:szCs w:val="22"/>
        </w:rPr>
        <w:t>Overall, while I have strong transferable skills, further development of practical experience and professional qualifications is required. Therefore, although my current skills provide a solid foundation, they remain insufficient without continued professional development and clinical exposure. Achieving this goal will require adaptability and the ability to overcome challenges within a competitive healthcare environment.</w:t>
      </w:r>
    </w:p>
    <w:p w14:paraId="0BE2F1D1" w14:textId="77777777" w:rsidR="00D66AEB" w:rsidRPr="00D66AEB" w:rsidRDefault="00D66AEB" w:rsidP="00D66AEB">
      <w:pPr>
        <w:spacing w:line="360" w:lineRule="auto"/>
        <w:jc w:val="both"/>
        <w:rPr>
          <w:rFonts w:ascii="Arial" w:hAnsi="Arial" w:cs="Arial"/>
          <w:sz w:val="22"/>
          <w:szCs w:val="22"/>
        </w:rPr>
      </w:pPr>
      <w:r w:rsidRPr="00D66AEB">
        <w:rPr>
          <w:rFonts w:ascii="Arial" w:hAnsi="Arial" w:cs="Arial"/>
          <w:sz w:val="22"/>
          <w:szCs w:val="22"/>
        </w:rPr>
        <w:t>The SWOT analysis presented in Figure 1 provides a structured evaluation of my current position and informs the action plan in the next section.</w:t>
      </w:r>
    </w:p>
    <w:p w14:paraId="7BC97C7D" w14:textId="77777777" w:rsidR="005976BD" w:rsidRPr="006E6A40" w:rsidRDefault="005976BD" w:rsidP="00523D91">
      <w:pPr>
        <w:spacing w:line="360" w:lineRule="auto"/>
        <w:jc w:val="both"/>
        <w:rPr>
          <w:rFonts w:ascii="Arial" w:hAnsi="Arial" w:cs="Arial"/>
          <w:b/>
          <w:bCs/>
        </w:rPr>
      </w:pPr>
    </w:p>
    <w:p w14:paraId="07245606" w14:textId="2913E8D0" w:rsidR="00A728EC" w:rsidRDefault="007450CE" w:rsidP="001F2F45">
      <w:pPr>
        <w:spacing w:line="360" w:lineRule="auto"/>
        <w:jc w:val="both"/>
        <w:rPr>
          <w:rFonts w:ascii="Arial" w:hAnsi="Arial" w:cs="Arial"/>
          <w:sz w:val="22"/>
          <w:szCs w:val="22"/>
        </w:rPr>
      </w:pPr>
      <w:r w:rsidRPr="00A728EC">
        <w:rPr>
          <w:rFonts w:ascii="Arial" w:hAnsi="Arial" w:cs="Arial"/>
          <w:noProof/>
          <w:sz w:val="22"/>
          <w:szCs w:val="22"/>
        </w:rPr>
        <w:drawing>
          <wp:inline distT="0" distB="0" distL="0" distR="0" wp14:anchorId="7BD73D37" wp14:editId="3F2DB2D3">
            <wp:extent cx="6257925" cy="3676650"/>
            <wp:effectExtent l="0" t="0" r="9525" b="0"/>
            <wp:docPr id="1336502952" name="Picture 1" descr="A diagram of the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502952" name="Picture 1" descr="A diagram of the swot analysis&#10;&#10;AI-generated content may be incorrect."/>
                    <pic:cNvPicPr/>
                  </pic:nvPicPr>
                  <pic:blipFill>
                    <a:blip r:embed="rId14"/>
                    <a:stretch>
                      <a:fillRect/>
                    </a:stretch>
                  </pic:blipFill>
                  <pic:spPr>
                    <a:xfrm>
                      <a:off x="0" y="0"/>
                      <a:ext cx="6258813" cy="3677172"/>
                    </a:xfrm>
                    <a:prstGeom prst="rect">
                      <a:avLst/>
                    </a:prstGeom>
                  </pic:spPr>
                </pic:pic>
              </a:graphicData>
            </a:graphic>
          </wp:inline>
        </w:drawing>
      </w:r>
    </w:p>
    <w:p w14:paraId="3E9B2A05" w14:textId="5AC54270" w:rsidR="00A728EC" w:rsidRDefault="00A728EC" w:rsidP="001F2F45">
      <w:pPr>
        <w:spacing w:line="360" w:lineRule="auto"/>
        <w:jc w:val="both"/>
        <w:rPr>
          <w:rFonts w:ascii="Arial" w:hAnsi="Arial" w:cs="Arial"/>
          <w:sz w:val="22"/>
          <w:szCs w:val="22"/>
        </w:rPr>
      </w:pPr>
    </w:p>
    <w:p w14:paraId="64FE41FC" w14:textId="77777777" w:rsidR="000A04D6" w:rsidRDefault="000A04D6" w:rsidP="001F2F45">
      <w:pPr>
        <w:spacing w:line="360" w:lineRule="auto"/>
        <w:jc w:val="both"/>
        <w:rPr>
          <w:rFonts w:ascii="Arial" w:hAnsi="Arial" w:cs="Arial"/>
          <w:sz w:val="22"/>
          <w:szCs w:val="22"/>
        </w:rPr>
      </w:pPr>
    </w:p>
    <w:p w14:paraId="44A25D38" w14:textId="77777777" w:rsidR="00091289" w:rsidRDefault="00091289" w:rsidP="001F2F45">
      <w:pPr>
        <w:spacing w:line="360" w:lineRule="auto"/>
        <w:jc w:val="both"/>
        <w:rPr>
          <w:rFonts w:ascii="Arial" w:hAnsi="Arial" w:cs="Arial"/>
          <w:sz w:val="22"/>
          <w:szCs w:val="22"/>
        </w:rPr>
      </w:pPr>
    </w:p>
    <w:p w14:paraId="6D27AB37" w14:textId="1C929F18" w:rsidR="00880DE0" w:rsidRDefault="00573E67" w:rsidP="00880DE0">
      <w:pPr>
        <w:rPr>
          <w:rFonts w:ascii="Arial" w:hAnsi="Arial" w:cs="Arial"/>
          <w:b/>
          <w:bCs/>
        </w:rPr>
      </w:pPr>
      <w:r w:rsidRPr="006A0300">
        <w:rPr>
          <w:rFonts w:ascii="Arial" w:hAnsi="Arial" w:cs="Arial"/>
          <w:b/>
          <w:bCs/>
        </w:rPr>
        <w:lastRenderedPageBreak/>
        <w:t>5</w:t>
      </w:r>
      <w:r w:rsidR="00880DE0" w:rsidRPr="006A0300">
        <w:rPr>
          <w:rFonts w:ascii="Arial" w:hAnsi="Arial" w:cs="Arial"/>
          <w:b/>
          <w:bCs/>
        </w:rPr>
        <w:t>. Action Plan and Timeline</w:t>
      </w:r>
      <w:r w:rsidR="008D2F04" w:rsidRPr="006A0300">
        <w:rPr>
          <w:rFonts w:ascii="Arial" w:hAnsi="Arial" w:cs="Arial"/>
          <w:b/>
          <w:bCs/>
        </w:rPr>
        <w:t xml:space="preserve"> </w:t>
      </w:r>
    </w:p>
    <w:p w14:paraId="452B66FF" w14:textId="5BE0450A" w:rsidR="001878C6" w:rsidRDefault="001878C6" w:rsidP="003E611A">
      <w:pPr>
        <w:spacing w:line="360" w:lineRule="auto"/>
        <w:jc w:val="both"/>
        <w:rPr>
          <w:rFonts w:ascii="Arial" w:hAnsi="Arial" w:cs="Arial"/>
          <w:sz w:val="22"/>
          <w:szCs w:val="22"/>
        </w:rPr>
      </w:pPr>
      <w:r w:rsidRPr="001878C6">
        <w:rPr>
          <w:rFonts w:ascii="Arial" w:hAnsi="Arial" w:cs="Arial"/>
          <w:sz w:val="22"/>
          <w:szCs w:val="22"/>
        </w:rPr>
        <w:t>To achieve my goal of becoming an Occupational Therapist within Child and Adolescent Mental Health Services (CAMHS), it is essential to develop a structured and realistic action plan to support career progression within the health and social care sector (NHS, 2022).</w:t>
      </w:r>
    </w:p>
    <w:p w14:paraId="5732BDB1" w14:textId="15A06410" w:rsidR="003E611A" w:rsidRPr="003E611A" w:rsidRDefault="003E611A" w:rsidP="003E611A">
      <w:pPr>
        <w:spacing w:line="360" w:lineRule="auto"/>
        <w:jc w:val="both"/>
        <w:rPr>
          <w:rFonts w:ascii="Arial" w:hAnsi="Arial" w:cs="Arial"/>
          <w:sz w:val="22"/>
          <w:szCs w:val="22"/>
        </w:rPr>
      </w:pPr>
      <w:r w:rsidRPr="003E611A">
        <w:rPr>
          <w:rFonts w:ascii="Arial" w:hAnsi="Arial" w:cs="Arial"/>
          <w:sz w:val="22"/>
          <w:szCs w:val="22"/>
        </w:rPr>
        <w:t xml:space="preserve">In the short term (0–2 years), my priority is to complete my health and social care studies and achieve strong academic results. In addition, I aim to gain practical experience by completing 50–100 hours of volunteering within mental health or youth services. </w:t>
      </w:r>
      <w:r w:rsidR="00AF3B6B" w:rsidRPr="00AF3B6B">
        <w:rPr>
          <w:rFonts w:ascii="Arial" w:hAnsi="Arial" w:cs="Arial"/>
          <w:sz w:val="22"/>
          <w:szCs w:val="22"/>
        </w:rPr>
        <w:t>This will develop communication, teamwork, and confidence when working with young people.</w:t>
      </w:r>
      <w:r w:rsidR="00AF3B6B">
        <w:rPr>
          <w:rFonts w:ascii="Arial" w:hAnsi="Arial" w:cs="Arial"/>
          <w:sz w:val="22"/>
          <w:szCs w:val="22"/>
        </w:rPr>
        <w:t xml:space="preserve"> </w:t>
      </w:r>
      <w:r w:rsidRPr="003E611A">
        <w:rPr>
          <w:rFonts w:ascii="Arial" w:hAnsi="Arial" w:cs="Arial"/>
          <w:sz w:val="22"/>
          <w:szCs w:val="22"/>
        </w:rPr>
        <w:t>During this period, I will research Occupational Therapy degree programmes, attend university open days, and prepare a strong personal statement. However, balancing study with volunteering may be challenging, requiring effective time management.</w:t>
      </w:r>
    </w:p>
    <w:p w14:paraId="50A41BCC" w14:textId="77777777" w:rsidR="003E611A" w:rsidRPr="003E611A" w:rsidRDefault="003E611A" w:rsidP="003E611A">
      <w:pPr>
        <w:spacing w:line="360" w:lineRule="auto"/>
        <w:jc w:val="both"/>
        <w:rPr>
          <w:rFonts w:ascii="Arial" w:hAnsi="Arial" w:cs="Arial"/>
          <w:sz w:val="22"/>
          <w:szCs w:val="22"/>
        </w:rPr>
      </w:pPr>
      <w:r w:rsidRPr="003E611A">
        <w:rPr>
          <w:rFonts w:ascii="Arial" w:hAnsi="Arial" w:cs="Arial"/>
          <w:sz w:val="22"/>
          <w:szCs w:val="22"/>
        </w:rPr>
        <w:t>In the medium term (2–4 years), I aim to enrol in and complete an accredited Occupational Therapy degree programme. I will engage in placements within healthcare settings, gaining experience in multidisciplinary teamwork and clinical practice. I will also attend workshops and training sessions to develop my knowledge of evidence-based practice. However, clinical placements may be competitive and demanding, requiring resilience and adaptability.</w:t>
      </w:r>
    </w:p>
    <w:p w14:paraId="42CB3B8C" w14:textId="77777777" w:rsidR="003E611A" w:rsidRPr="003E611A" w:rsidRDefault="003E611A" w:rsidP="003E611A">
      <w:pPr>
        <w:spacing w:line="360" w:lineRule="auto"/>
        <w:jc w:val="both"/>
        <w:rPr>
          <w:rFonts w:ascii="Arial" w:hAnsi="Arial" w:cs="Arial"/>
          <w:sz w:val="22"/>
          <w:szCs w:val="22"/>
        </w:rPr>
      </w:pPr>
      <w:r w:rsidRPr="003E611A">
        <w:rPr>
          <w:rFonts w:ascii="Arial" w:hAnsi="Arial" w:cs="Arial"/>
          <w:sz w:val="22"/>
          <w:szCs w:val="22"/>
        </w:rPr>
        <w:t>In the long term (4–5 years), I aim to complete my degree, obtain registration with the Health and Care Professions Council (HCPC), and apply for entry-level Occupational Therapist roles within CAMHS or related services (HCPC, 2023). I will continue engaging in professional development to enhance my skills. Transitioning into employment may require ongoing development and flexibility.</w:t>
      </w:r>
    </w:p>
    <w:p w14:paraId="09B84CEB" w14:textId="77777777" w:rsidR="003E611A" w:rsidRPr="003E611A" w:rsidRDefault="003E611A" w:rsidP="003E611A">
      <w:pPr>
        <w:spacing w:line="360" w:lineRule="auto"/>
        <w:jc w:val="both"/>
        <w:rPr>
          <w:rFonts w:ascii="Arial" w:hAnsi="Arial" w:cs="Arial"/>
          <w:sz w:val="22"/>
          <w:szCs w:val="22"/>
        </w:rPr>
      </w:pPr>
      <w:r w:rsidRPr="003E611A">
        <w:rPr>
          <w:rFonts w:ascii="Arial" w:hAnsi="Arial" w:cs="Arial"/>
          <w:sz w:val="22"/>
          <w:szCs w:val="22"/>
        </w:rPr>
        <w:t>Overall, this action plan provides a clear and achievable pathway towards my career goal. However, it may be influenced by barriers such as financial constraints and competition, highlighting the importance of continuous evaluation and adaptability.</w:t>
      </w:r>
    </w:p>
    <w:p w14:paraId="04786F43" w14:textId="77777777" w:rsidR="003E611A" w:rsidRPr="006A0300" w:rsidRDefault="003E611A" w:rsidP="00880DE0">
      <w:pPr>
        <w:rPr>
          <w:rFonts w:ascii="Arial" w:hAnsi="Arial" w:cs="Arial"/>
          <w:b/>
          <w:bCs/>
        </w:rPr>
      </w:pPr>
    </w:p>
    <w:p w14:paraId="12799316" w14:textId="4F2E0FD6" w:rsidR="00453E5B" w:rsidRPr="00453E5B" w:rsidRDefault="00453E5B" w:rsidP="00453E5B">
      <w:pPr>
        <w:pStyle w:val="NoSpacing"/>
        <w:rPr>
          <w:rFonts w:ascii="Arial" w:eastAsia="Times New Roman" w:hAnsi="Arial" w:cs="Arial"/>
          <w:b/>
          <w:bCs/>
          <w:kern w:val="0"/>
          <w:sz w:val="22"/>
          <w:szCs w:val="22"/>
          <w:lang w:eastAsia="en-GB"/>
          <w14:ligatures w14:val="none"/>
        </w:rPr>
      </w:pPr>
      <w:r w:rsidRPr="00453E5B">
        <w:rPr>
          <w:rFonts w:ascii="Arial" w:eastAsia="Times New Roman" w:hAnsi="Arial" w:cs="Arial"/>
          <w:b/>
          <w:bCs/>
          <w:noProof/>
          <w:kern w:val="0"/>
          <w:sz w:val="22"/>
          <w:szCs w:val="22"/>
          <w:lang w:eastAsia="en-GB"/>
          <w14:ligatures w14:val="none"/>
        </w:rPr>
        <w:lastRenderedPageBreak/>
        <w:drawing>
          <wp:inline distT="0" distB="0" distL="0" distR="0" wp14:anchorId="1CA8CAD2" wp14:editId="3020241A">
            <wp:extent cx="6324600" cy="5349240"/>
            <wp:effectExtent l="0" t="0" r="0" b="3810"/>
            <wp:docPr id="313738652" name="Picture 2" descr="A close-up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738652" name="Picture 2" descr="A close-up of a table&#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324600" cy="5349240"/>
                    </a:xfrm>
                    <a:prstGeom prst="rect">
                      <a:avLst/>
                    </a:prstGeom>
                    <a:noFill/>
                    <a:ln>
                      <a:noFill/>
                    </a:ln>
                  </pic:spPr>
                </pic:pic>
              </a:graphicData>
            </a:graphic>
          </wp:inline>
        </w:drawing>
      </w:r>
    </w:p>
    <w:p w14:paraId="2E30A0E8" w14:textId="6B85E27F" w:rsidR="007450CE" w:rsidRDefault="007450CE" w:rsidP="007450CE">
      <w:pPr>
        <w:pStyle w:val="NoSpacing"/>
        <w:rPr>
          <w:rFonts w:ascii="Arial" w:eastAsia="Times New Roman" w:hAnsi="Arial" w:cs="Arial"/>
          <w:b/>
          <w:bCs/>
          <w:kern w:val="0"/>
          <w:sz w:val="22"/>
          <w:szCs w:val="22"/>
          <w:lang w:eastAsia="en-GB"/>
          <w14:ligatures w14:val="none"/>
        </w:rPr>
      </w:pPr>
    </w:p>
    <w:p w14:paraId="123195B6" w14:textId="77777777" w:rsidR="007450CE" w:rsidRPr="006E6A40" w:rsidRDefault="007450CE" w:rsidP="007450CE">
      <w:pPr>
        <w:pStyle w:val="NoSpacing"/>
        <w:rPr>
          <w:rFonts w:ascii="Arial" w:eastAsia="Times New Roman" w:hAnsi="Arial" w:cs="Arial"/>
          <w:b/>
          <w:bCs/>
          <w:kern w:val="0"/>
          <w:lang w:eastAsia="en-GB"/>
          <w14:ligatures w14:val="none"/>
        </w:rPr>
      </w:pPr>
    </w:p>
    <w:p w14:paraId="4A661F90" w14:textId="0116A177" w:rsidR="00FD2E84" w:rsidRDefault="00573E67" w:rsidP="000777FB">
      <w:pPr>
        <w:pStyle w:val="NoSpacing"/>
        <w:spacing w:line="360" w:lineRule="auto"/>
        <w:jc w:val="both"/>
        <w:rPr>
          <w:rFonts w:ascii="Arial" w:eastAsia="Times New Roman" w:hAnsi="Arial" w:cs="Arial"/>
          <w:b/>
          <w:bCs/>
          <w:kern w:val="0"/>
          <w:sz w:val="22"/>
          <w:szCs w:val="22"/>
          <w:lang w:eastAsia="en-GB"/>
          <w14:ligatures w14:val="none"/>
        </w:rPr>
      </w:pPr>
      <w:r w:rsidRPr="000777FB">
        <w:rPr>
          <w:rFonts w:ascii="Arial" w:eastAsia="Times New Roman" w:hAnsi="Arial" w:cs="Arial"/>
          <w:b/>
          <w:bCs/>
          <w:kern w:val="0"/>
          <w:sz w:val="22"/>
          <w:szCs w:val="22"/>
          <w:lang w:eastAsia="en-GB"/>
          <w14:ligatures w14:val="none"/>
        </w:rPr>
        <w:t>6</w:t>
      </w:r>
      <w:r w:rsidR="007450CE" w:rsidRPr="009500A6">
        <w:rPr>
          <w:rFonts w:ascii="Arial" w:eastAsia="Times New Roman" w:hAnsi="Arial" w:cs="Arial"/>
          <w:b/>
          <w:bCs/>
          <w:kern w:val="0"/>
          <w:sz w:val="22"/>
          <w:szCs w:val="22"/>
          <w:lang w:eastAsia="en-GB"/>
          <w14:ligatures w14:val="none"/>
        </w:rPr>
        <w:t>.</w:t>
      </w:r>
      <w:r w:rsidR="008D2F04" w:rsidRPr="009500A6">
        <w:rPr>
          <w:rFonts w:ascii="Arial" w:eastAsia="Times New Roman" w:hAnsi="Arial" w:cs="Arial"/>
          <w:b/>
          <w:bCs/>
          <w:kern w:val="0"/>
          <w:sz w:val="22"/>
          <w:szCs w:val="22"/>
          <w:lang w:eastAsia="en-GB"/>
          <w14:ligatures w14:val="none"/>
        </w:rPr>
        <w:t xml:space="preserve"> </w:t>
      </w:r>
      <w:r w:rsidR="007450CE" w:rsidRPr="009500A6">
        <w:rPr>
          <w:rFonts w:ascii="Arial" w:eastAsia="Times New Roman" w:hAnsi="Arial" w:cs="Arial"/>
          <w:b/>
          <w:bCs/>
          <w:kern w:val="0"/>
          <w:sz w:val="22"/>
          <w:szCs w:val="22"/>
          <w:lang w:eastAsia="en-GB"/>
          <w14:ligatures w14:val="none"/>
        </w:rPr>
        <w:t>Building Personal Brand</w:t>
      </w:r>
    </w:p>
    <w:p w14:paraId="12A8F259" w14:textId="77777777" w:rsidR="00FD2E84" w:rsidRDefault="00FD2E84" w:rsidP="000777FB">
      <w:pPr>
        <w:pStyle w:val="NoSpacing"/>
        <w:spacing w:line="360" w:lineRule="auto"/>
        <w:jc w:val="both"/>
        <w:rPr>
          <w:rFonts w:ascii="Arial" w:eastAsia="Times New Roman" w:hAnsi="Arial" w:cs="Arial"/>
          <w:b/>
          <w:bCs/>
          <w:kern w:val="0"/>
          <w:sz w:val="22"/>
          <w:szCs w:val="22"/>
          <w:lang w:eastAsia="en-GB"/>
          <w14:ligatures w14:val="none"/>
        </w:rPr>
      </w:pPr>
    </w:p>
    <w:p w14:paraId="5199D40D" w14:textId="77777777" w:rsidR="00BE29CC" w:rsidRPr="00BE29CC" w:rsidRDefault="00BE29CC" w:rsidP="00BE29CC">
      <w:pPr>
        <w:pStyle w:val="NoSpacing"/>
        <w:spacing w:line="360" w:lineRule="auto"/>
        <w:jc w:val="both"/>
        <w:rPr>
          <w:rFonts w:ascii="Arial" w:eastAsia="Times New Roman" w:hAnsi="Arial" w:cs="Arial"/>
          <w:kern w:val="0"/>
          <w:sz w:val="22"/>
          <w:szCs w:val="22"/>
          <w:lang w:eastAsia="en-GB"/>
          <w14:ligatures w14:val="none"/>
        </w:rPr>
      </w:pPr>
      <w:r w:rsidRPr="00BE29CC">
        <w:rPr>
          <w:rFonts w:ascii="Arial" w:eastAsia="Times New Roman" w:hAnsi="Arial" w:cs="Arial"/>
          <w:kern w:val="0"/>
          <w:sz w:val="22"/>
          <w:szCs w:val="22"/>
          <w:lang w:eastAsia="en-GB"/>
          <w14:ligatures w14:val="none"/>
        </w:rPr>
        <w:t>Building a strong personal brand is essential for establishing a professional identity and increasing employability within the health and social care sector. To align with my goal of becoming an Occupational Therapist within Child and Adolescent Mental Health Services (CAMHS), I will present myself as a motivated, compassionate, and knowledgeable future practitioner with the ambition to expand my professional impact internationally.</w:t>
      </w:r>
    </w:p>
    <w:p w14:paraId="1568CC85" w14:textId="77777777" w:rsidR="00BE29CC" w:rsidRPr="00BE29CC" w:rsidRDefault="00BE29CC" w:rsidP="00BE29CC">
      <w:pPr>
        <w:pStyle w:val="NoSpacing"/>
        <w:spacing w:line="360" w:lineRule="auto"/>
        <w:jc w:val="both"/>
        <w:rPr>
          <w:rFonts w:ascii="Arial" w:eastAsia="Times New Roman" w:hAnsi="Arial" w:cs="Arial"/>
          <w:kern w:val="0"/>
          <w:sz w:val="22"/>
          <w:szCs w:val="22"/>
          <w:lang w:eastAsia="en-GB"/>
          <w14:ligatures w14:val="none"/>
        </w:rPr>
      </w:pPr>
      <w:r w:rsidRPr="00BE29CC">
        <w:rPr>
          <w:rFonts w:ascii="Arial" w:eastAsia="Times New Roman" w:hAnsi="Arial" w:cs="Arial"/>
          <w:kern w:val="0"/>
          <w:sz w:val="22"/>
          <w:szCs w:val="22"/>
          <w:lang w:eastAsia="en-GB"/>
          <w14:ligatures w14:val="none"/>
        </w:rPr>
        <w:t>A key strategy is developing a professional online presence. I will create and maintain a LinkedIn profile that highlights my academic achievements, volunteering experience, and relevant skills. This will enable me to connect with professionals within the UK and globally (CIPD, 2023; Jackson, 2019). This reflects personal branding theory, which suggests individuals must actively manage how they are perceived in professional contexts (Shepherd, 2005).</w:t>
      </w:r>
    </w:p>
    <w:p w14:paraId="707ABCF7" w14:textId="77777777" w:rsidR="00BE29CC" w:rsidRPr="00BE29CC" w:rsidRDefault="00BE29CC" w:rsidP="00BE29CC">
      <w:pPr>
        <w:pStyle w:val="NoSpacing"/>
        <w:spacing w:line="360" w:lineRule="auto"/>
        <w:jc w:val="both"/>
        <w:rPr>
          <w:rFonts w:ascii="Arial" w:eastAsia="Times New Roman" w:hAnsi="Arial" w:cs="Arial"/>
          <w:kern w:val="0"/>
          <w:sz w:val="22"/>
          <w:szCs w:val="22"/>
          <w:lang w:eastAsia="en-GB"/>
          <w14:ligatures w14:val="none"/>
        </w:rPr>
      </w:pPr>
      <w:r w:rsidRPr="00BE29CC">
        <w:rPr>
          <w:rFonts w:ascii="Arial" w:eastAsia="Times New Roman" w:hAnsi="Arial" w:cs="Arial"/>
          <w:kern w:val="0"/>
          <w:sz w:val="22"/>
          <w:szCs w:val="22"/>
          <w:lang w:eastAsia="en-GB"/>
          <w14:ligatures w14:val="none"/>
        </w:rPr>
        <w:lastRenderedPageBreak/>
        <w:t>In addition, I will attend networking events, workshops, and training sessions to support my professional development and gain insight into mental health practice. However, building a strong personal brand requires consistent engagement and ongoing reflection.</w:t>
      </w:r>
    </w:p>
    <w:p w14:paraId="2FB047D8" w14:textId="77777777" w:rsidR="00BE29CC" w:rsidRPr="00BE29CC" w:rsidRDefault="00BE29CC" w:rsidP="00BE29CC">
      <w:pPr>
        <w:pStyle w:val="NoSpacing"/>
        <w:spacing w:line="360" w:lineRule="auto"/>
        <w:jc w:val="both"/>
        <w:rPr>
          <w:rFonts w:ascii="Arial" w:eastAsia="Times New Roman" w:hAnsi="Arial" w:cs="Arial"/>
          <w:kern w:val="0"/>
          <w:sz w:val="22"/>
          <w:szCs w:val="22"/>
          <w:lang w:eastAsia="en-GB"/>
          <w14:ligatures w14:val="none"/>
        </w:rPr>
      </w:pPr>
      <w:r w:rsidRPr="00BE29CC">
        <w:rPr>
          <w:rFonts w:ascii="Arial" w:eastAsia="Times New Roman" w:hAnsi="Arial" w:cs="Arial"/>
          <w:kern w:val="0"/>
          <w:sz w:val="22"/>
          <w:szCs w:val="22"/>
          <w:lang w:eastAsia="en-GB"/>
          <w14:ligatures w14:val="none"/>
        </w:rPr>
        <w:t>To further strengthen my personal brand, I will share relevant content such as articles and reflections related to mental health and occupational therapy, demonstrating my commitment to continuous learning. This approach allows me to position myself strategically within the healthcare sector and increase visibility to potential employers.</w:t>
      </w:r>
    </w:p>
    <w:p w14:paraId="5298F534" w14:textId="3FD63929" w:rsidR="009500A6" w:rsidRPr="00FD2E84" w:rsidRDefault="00BE29CC" w:rsidP="000777FB">
      <w:pPr>
        <w:pStyle w:val="NoSpacing"/>
        <w:spacing w:line="360" w:lineRule="auto"/>
        <w:jc w:val="both"/>
        <w:rPr>
          <w:rFonts w:ascii="Arial" w:eastAsia="Times New Roman" w:hAnsi="Arial" w:cs="Arial"/>
          <w:kern w:val="0"/>
          <w:sz w:val="22"/>
          <w:szCs w:val="22"/>
          <w:lang w:eastAsia="en-GB"/>
          <w14:ligatures w14:val="none"/>
        </w:rPr>
      </w:pPr>
      <w:r w:rsidRPr="00BE29CC">
        <w:rPr>
          <w:rFonts w:ascii="Arial" w:eastAsia="Times New Roman" w:hAnsi="Arial" w:cs="Arial"/>
          <w:kern w:val="0"/>
          <w:sz w:val="22"/>
          <w:szCs w:val="22"/>
          <w:lang w:eastAsia="en-GB"/>
          <w14:ligatures w14:val="none"/>
        </w:rPr>
        <w:t>Overall, developing a strong personal brand will enhance my professional identity and support my long-term goal of working within CAMHS.</w:t>
      </w:r>
    </w:p>
    <w:p w14:paraId="4BB99F37" w14:textId="25E606C9" w:rsidR="006E6A40" w:rsidRDefault="00573E67" w:rsidP="006E6A40">
      <w:pPr>
        <w:spacing w:before="100" w:beforeAutospacing="1" w:after="100" w:afterAutospacing="1" w:line="360" w:lineRule="auto"/>
        <w:jc w:val="both"/>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7</w:t>
      </w:r>
      <w:r w:rsidR="006E6A40" w:rsidRPr="006E6A40">
        <w:rPr>
          <w:rFonts w:ascii="Arial" w:eastAsia="Times New Roman" w:hAnsi="Arial" w:cs="Arial"/>
          <w:b/>
          <w:bCs/>
          <w:kern w:val="0"/>
          <w:lang w:eastAsia="en-GB"/>
          <w14:ligatures w14:val="none"/>
        </w:rPr>
        <w:t xml:space="preserve">. </w:t>
      </w:r>
      <w:r w:rsidR="009F19C1" w:rsidRPr="006E6A40">
        <w:rPr>
          <w:rFonts w:ascii="Arial" w:eastAsia="Times New Roman" w:hAnsi="Arial" w:cs="Arial"/>
          <w:b/>
          <w:bCs/>
          <w:kern w:val="0"/>
          <w:lang w:eastAsia="en-GB"/>
          <w14:ligatures w14:val="none"/>
        </w:rPr>
        <w:t>Promoting Professional</w:t>
      </w:r>
      <w:r w:rsidR="006E6A40" w:rsidRPr="006E6A40">
        <w:rPr>
          <w:rFonts w:ascii="Arial" w:eastAsia="Times New Roman" w:hAnsi="Arial" w:cs="Arial"/>
          <w:b/>
          <w:bCs/>
          <w:kern w:val="0"/>
          <w:lang w:eastAsia="en-GB"/>
          <w14:ligatures w14:val="none"/>
        </w:rPr>
        <w:t xml:space="preserve"> Identity</w:t>
      </w:r>
    </w:p>
    <w:p w14:paraId="63513CCE" w14:textId="77777777" w:rsidR="005A02C9" w:rsidRPr="005A02C9" w:rsidRDefault="005A02C9" w:rsidP="005A02C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A02C9">
        <w:rPr>
          <w:rFonts w:ascii="Arial" w:eastAsia="Times New Roman" w:hAnsi="Arial" w:cs="Arial"/>
          <w:kern w:val="0"/>
          <w:sz w:val="22"/>
          <w:szCs w:val="22"/>
          <w:lang w:eastAsia="en-GB"/>
          <w14:ligatures w14:val="none"/>
        </w:rPr>
        <w:t>Promoting a strong professional identity is essential for communicating my skills, knowledge, and experience to potential employers within the health and social care sector. To align with my goal of becoming an Occupational Therapist within Child and Adolescent Mental Health Services (CAMHS), I will ensure that my profile reflects both academic knowledge and practical experience. My unique selling point is my strong communication skills combined with a genuine interest in adolescent mental health, enabling me to build effective relationships with young people.</w:t>
      </w:r>
    </w:p>
    <w:p w14:paraId="3E968D4B" w14:textId="77777777" w:rsidR="005A02C9" w:rsidRPr="005A02C9" w:rsidRDefault="005A02C9" w:rsidP="005A02C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A02C9">
        <w:rPr>
          <w:rFonts w:ascii="Arial" w:eastAsia="Times New Roman" w:hAnsi="Arial" w:cs="Arial"/>
          <w:kern w:val="0"/>
          <w:sz w:val="22"/>
          <w:szCs w:val="22"/>
          <w:lang w:eastAsia="en-GB"/>
          <w14:ligatures w14:val="none"/>
        </w:rPr>
        <w:t>One key strategy is developing a tailored CV and cover letter. My CV will highlight academic achievements, transferable skills, and relevant experience, particularly volunteering within mental health or youth services. This demonstrates my ability to apply theoretical knowledge and my commitment to supporting young people. I will tailor my cover letter for each application, clearly linking my skills to the requirements of the role.</w:t>
      </w:r>
    </w:p>
    <w:p w14:paraId="30B743A6" w14:textId="77777777" w:rsidR="005A02C9" w:rsidRPr="005A02C9" w:rsidRDefault="005A02C9" w:rsidP="005A02C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A02C9">
        <w:rPr>
          <w:rFonts w:ascii="Arial" w:eastAsia="Times New Roman" w:hAnsi="Arial" w:cs="Arial"/>
          <w:kern w:val="0"/>
          <w:sz w:val="22"/>
          <w:szCs w:val="22"/>
          <w:lang w:eastAsia="en-GB"/>
          <w14:ligatures w14:val="none"/>
        </w:rPr>
        <w:t>In addition, I will maintain a professional online presence through platforms such as LinkedIn. My profile will be regularly updated to reflect my experience and ongoing skills development. I will also consider creating a portfolio to showcase my achievements (CIPD, 2023; Brown and Hesketh, 2004). However, presenting a consistent professional identity requires continuous reflection and adaptation to employer expectations.</w:t>
      </w:r>
    </w:p>
    <w:p w14:paraId="01AB0323" w14:textId="77777777" w:rsidR="005A02C9" w:rsidRPr="005A02C9" w:rsidRDefault="005A02C9" w:rsidP="005A02C9">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5A02C9">
        <w:rPr>
          <w:rFonts w:ascii="Arial" w:eastAsia="Times New Roman" w:hAnsi="Arial" w:cs="Arial"/>
          <w:kern w:val="0"/>
          <w:sz w:val="22"/>
          <w:szCs w:val="22"/>
          <w:lang w:eastAsia="en-GB"/>
          <w14:ligatures w14:val="none"/>
        </w:rPr>
        <w:t>Overall, promoting my professional identity through academic achievement and practical experience will strengthen my ability to present myself as a competent and motivated candidate within CAMHS and improve my employability.</w:t>
      </w:r>
    </w:p>
    <w:p w14:paraId="0627CC41" w14:textId="77777777" w:rsidR="00715C5A" w:rsidRPr="003B0D1B" w:rsidRDefault="00715C5A" w:rsidP="006E6A40">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1A8D2645" w14:textId="08EEC837" w:rsidR="003A6FF0" w:rsidRDefault="00573E67" w:rsidP="003A6FF0">
      <w:pPr>
        <w:spacing w:before="100" w:beforeAutospacing="1" w:after="100" w:afterAutospacing="1" w:line="360" w:lineRule="auto"/>
        <w:jc w:val="both"/>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lastRenderedPageBreak/>
        <w:t>8</w:t>
      </w:r>
      <w:r w:rsidR="003A6FF0" w:rsidRPr="003A6FF0">
        <w:rPr>
          <w:rFonts w:ascii="Arial" w:eastAsia="Times New Roman" w:hAnsi="Arial" w:cs="Arial"/>
          <w:b/>
          <w:bCs/>
          <w:kern w:val="0"/>
          <w:lang w:eastAsia="en-GB"/>
          <w14:ligatures w14:val="none"/>
        </w:rPr>
        <w:t>. Building a Network for Successful Employment</w:t>
      </w:r>
    </w:p>
    <w:p w14:paraId="52435944" w14:textId="719BAB1E" w:rsidR="00EE7597" w:rsidRPr="00EE7597" w:rsidRDefault="00EE7597" w:rsidP="00EE7597">
      <w:pPr>
        <w:spacing w:before="100" w:beforeAutospacing="1" w:after="100" w:afterAutospacing="1" w:line="360" w:lineRule="auto"/>
        <w:jc w:val="both"/>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B</w:t>
      </w:r>
      <w:r w:rsidRPr="00EE7597">
        <w:rPr>
          <w:rFonts w:ascii="Arial" w:eastAsia="Times New Roman" w:hAnsi="Arial" w:cs="Arial"/>
          <w:kern w:val="0"/>
          <w:sz w:val="22"/>
          <w:szCs w:val="22"/>
          <w:lang w:eastAsia="en-GB"/>
          <w14:ligatures w14:val="none"/>
        </w:rPr>
        <w:t>uilding a professional network is essential for gaining insight, accessing opportunities, and developing a successful career within the health and social care sector. In the context of becoming an Occupational Therapist within CAMHS, networking will enable me to connect with experienced professionals and gain a deeper understanding of the field.</w:t>
      </w:r>
    </w:p>
    <w:p w14:paraId="7CC45726" w14:textId="77777777" w:rsidR="00EE7597" w:rsidRPr="00EE7597" w:rsidRDefault="00EE7597" w:rsidP="00EE759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E7597">
        <w:rPr>
          <w:rFonts w:ascii="Arial" w:eastAsia="Times New Roman" w:hAnsi="Arial" w:cs="Arial"/>
          <w:kern w:val="0"/>
          <w:sz w:val="22"/>
          <w:szCs w:val="22"/>
          <w:lang w:eastAsia="en-GB"/>
          <w14:ligatures w14:val="none"/>
        </w:rPr>
        <w:t>A key strategy for developing my professional network is engaging with professionals on platforms such as LinkedIn. This will allow me to connect with occupational therapists, mental health practitioners, and organisations both within the UK and internationally, supporting my goal of expanding my professional network worldwide. This can also increase access to job opportunities and professional advice.</w:t>
      </w:r>
    </w:p>
    <w:p w14:paraId="135037A8" w14:textId="77777777" w:rsidR="00EE7597" w:rsidRPr="00EE7597" w:rsidRDefault="00EE7597" w:rsidP="00EE759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E7597">
        <w:rPr>
          <w:rFonts w:ascii="Arial" w:eastAsia="Times New Roman" w:hAnsi="Arial" w:cs="Arial"/>
          <w:kern w:val="0"/>
          <w:sz w:val="22"/>
          <w:szCs w:val="22"/>
          <w:lang w:eastAsia="en-GB"/>
          <w14:ligatures w14:val="none"/>
        </w:rPr>
        <w:t>In addition, I will seek opportunities to connect with mentors, such as experienced occupational therapists or lecturers, who can provide guidance and insight into career progression. I will also engage with professional organisations and attend networking events, workshops, and conferences related to mental health and occupational therapy.</w:t>
      </w:r>
    </w:p>
    <w:p w14:paraId="0773DC69" w14:textId="77777777" w:rsidR="00EE7597" w:rsidRPr="00EE7597" w:rsidRDefault="00EE7597" w:rsidP="00EE759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E7597">
        <w:rPr>
          <w:rFonts w:ascii="Arial" w:eastAsia="Times New Roman" w:hAnsi="Arial" w:cs="Arial"/>
          <w:kern w:val="0"/>
          <w:sz w:val="22"/>
          <w:szCs w:val="22"/>
          <w:lang w:eastAsia="en-GB"/>
          <w14:ligatures w14:val="none"/>
        </w:rPr>
        <w:t>Furthermore, volunteering within mental health or youth services will provide opportunities to build professional relationships and gain practical experience, which may support future employment. However, building an effective professional network requires consistent engagement and proactive communication.</w:t>
      </w:r>
    </w:p>
    <w:p w14:paraId="02DB5A5A" w14:textId="77777777" w:rsidR="00EE7597" w:rsidRPr="00EE7597" w:rsidRDefault="00EE7597" w:rsidP="00EE759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E7597">
        <w:rPr>
          <w:rFonts w:ascii="Arial" w:eastAsia="Times New Roman" w:hAnsi="Arial" w:cs="Arial"/>
          <w:kern w:val="0"/>
          <w:sz w:val="22"/>
          <w:szCs w:val="22"/>
          <w:lang w:eastAsia="en-GB"/>
          <w14:ligatures w14:val="none"/>
        </w:rPr>
        <w:t>Overall, developing a strong professional network will support my transition into employment within CAMHS and enhance my long-term career development.</w:t>
      </w:r>
    </w:p>
    <w:p w14:paraId="61728887" w14:textId="77777777" w:rsidR="00EE7597" w:rsidRPr="003A6FF0" w:rsidRDefault="00EE7597" w:rsidP="003A6FF0">
      <w:pPr>
        <w:spacing w:before="100" w:beforeAutospacing="1" w:after="100" w:afterAutospacing="1" w:line="360" w:lineRule="auto"/>
        <w:jc w:val="both"/>
        <w:rPr>
          <w:rFonts w:ascii="Arial" w:eastAsia="Times New Roman" w:hAnsi="Arial" w:cs="Arial"/>
          <w:b/>
          <w:bCs/>
          <w:kern w:val="0"/>
          <w:lang w:eastAsia="en-GB"/>
          <w14:ligatures w14:val="none"/>
        </w:rPr>
      </w:pPr>
    </w:p>
    <w:p w14:paraId="643E3852" w14:textId="3F5A56CF" w:rsidR="006E1823" w:rsidRPr="008D2F04" w:rsidRDefault="00F42E0D" w:rsidP="006E1823">
      <w:pPr>
        <w:spacing w:before="100" w:beforeAutospacing="1" w:after="100" w:afterAutospacing="1" w:line="360" w:lineRule="auto"/>
        <w:jc w:val="both"/>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9</w:t>
      </w:r>
      <w:r w:rsidR="008D2F04">
        <w:rPr>
          <w:rFonts w:ascii="Arial" w:eastAsia="Times New Roman" w:hAnsi="Arial" w:cs="Arial"/>
          <w:b/>
          <w:bCs/>
          <w:kern w:val="0"/>
          <w:lang w:eastAsia="en-GB"/>
          <w14:ligatures w14:val="none"/>
        </w:rPr>
        <w:t xml:space="preserve">. </w:t>
      </w:r>
      <w:r w:rsidR="006E1823" w:rsidRPr="008D2F04">
        <w:rPr>
          <w:rFonts w:ascii="Arial" w:eastAsia="Times New Roman" w:hAnsi="Arial" w:cs="Arial"/>
          <w:b/>
          <w:bCs/>
          <w:kern w:val="0"/>
          <w:lang w:eastAsia="en-GB"/>
          <w14:ligatures w14:val="none"/>
        </w:rPr>
        <w:t>Conclusion</w:t>
      </w:r>
    </w:p>
    <w:p w14:paraId="709F9020" w14:textId="77777777" w:rsidR="00073354" w:rsidRPr="00073354" w:rsidRDefault="00073354" w:rsidP="00073354">
      <w:pPr>
        <w:spacing w:before="100" w:beforeAutospacing="1" w:after="100" w:afterAutospacing="1" w:line="360" w:lineRule="auto"/>
        <w:jc w:val="both"/>
        <w:rPr>
          <w:rFonts w:ascii="Arial" w:eastAsia="Times New Roman" w:hAnsi="Arial" w:cs="Arial"/>
          <w:kern w:val="0"/>
          <w:lang w:eastAsia="en-GB"/>
          <w14:ligatures w14:val="none"/>
        </w:rPr>
      </w:pPr>
      <w:r w:rsidRPr="00073354">
        <w:rPr>
          <w:rFonts w:ascii="Arial" w:eastAsia="Times New Roman" w:hAnsi="Arial" w:cs="Arial"/>
          <w:kern w:val="0"/>
          <w:lang w:eastAsia="en-GB"/>
          <w14:ligatures w14:val="none"/>
        </w:rPr>
        <w:t>In conclusion, this report has analysed the employability skills required for the role of an Occupational Therapist within Child and Adolescent Mental Health Services (CAMHS) and evaluated my current skills in relation to these requirements. The analysis highlighted key competencies, including communication, teamwork, clinical reasoning, and organisational skills, which are essential for effective practice within healthcare settings.</w:t>
      </w:r>
    </w:p>
    <w:p w14:paraId="3469166F" w14:textId="77777777" w:rsidR="00073354" w:rsidRPr="00073354" w:rsidRDefault="00073354" w:rsidP="00073354">
      <w:pPr>
        <w:spacing w:before="100" w:beforeAutospacing="1" w:after="100" w:afterAutospacing="1" w:line="360" w:lineRule="auto"/>
        <w:jc w:val="both"/>
        <w:rPr>
          <w:rFonts w:ascii="Arial" w:eastAsia="Times New Roman" w:hAnsi="Arial" w:cs="Arial"/>
          <w:kern w:val="0"/>
          <w:lang w:eastAsia="en-GB"/>
          <w14:ligatures w14:val="none"/>
        </w:rPr>
      </w:pPr>
      <w:r w:rsidRPr="00073354">
        <w:rPr>
          <w:rFonts w:ascii="Arial" w:eastAsia="Times New Roman" w:hAnsi="Arial" w:cs="Arial"/>
          <w:kern w:val="0"/>
          <w:lang w:eastAsia="en-GB"/>
          <w14:ligatures w14:val="none"/>
        </w:rPr>
        <w:lastRenderedPageBreak/>
        <w:t>The self-evaluation identified strengths, such as communication and teamwork abilities, as well as areas for development, including the need for professional qualifications and practical experience. The SWOT analysis provided a structured overview of these factors, supporting a clear understanding of my current position and future development needs.</w:t>
      </w:r>
    </w:p>
    <w:p w14:paraId="3E8E6F13" w14:textId="77777777" w:rsidR="00073354" w:rsidRPr="00073354" w:rsidRDefault="00073354" w:rsidP="00073354">
      <w:pPr>
        <w:spacing w:before="100" w:beforeAutospacing="1" w:after="100" w:afterAutospacing="1" w:line="360" w:lineRule="auto"/>
        <w:jc w:val="both"/>
        <w:rPr>
          <w:rFonts w:ascii="Arial" w:eastAsia="Times New Roman" w:hAnsi="Arial" w:cs="Arial"/>
          <w:kern w:val="0"/>
          <w:lang w:eastAsia="en-GB"/>
          <w14:ligatures w14:val="none"/>
        </w:rPr>
      </w:pPr>
      <w:r w:rsidRPr="00073354">
        <w:rPr>
          <w:rFonts w:ascii="Arial" w:eastAsia="Times New Roman" w:hAnsi="Arial" w:cs="Arial"/>
          <w:kern w:val="0"/>
          <w:lang w:eastAsia="en-GB"/>
          <w14:ligatures w14:val="none"/>
        </w:rPr>
        <w:t>Furthermore, a structured action plan and timeline were developed to outline the steps required to achieve my career goal, including completing my studies, gaining experience, and obtaining professional registration with the Health and Care Professions Council (HCPC). Strategies for building a personal brand, promoting my professional identity, and developing a professional network were also explored.</w:t>
      </w:r>
    </w:p>
    <w:p w14:paraId="79480211" w14:textId="77777777" w:rsidR="00073354" w:rsidRPr="00073354" w:rsidRDefault="00073354" w:rsidP="00073354">
      <w:pPr>
        <w:spacing w:before="100" w:beforeAutospacing="1" w:after="100" w:afterAutospacing="1" w:line="360" w:lineRule="auto"/>
        <w:jc w:val="both"/>
        <w:rPr>
          <w:rFonts w:ascii="Arial" w:eastAsia="Times New Roman" w:hAnsi="Arial" w:cs="Arial"/>
          <w:kern w:val="0"/>
          <w:lang w:eastAsia="en-GB"/>
          <w14:ligatures w14:val="none"/>
        </w:rPr>
      </w:pPr>
      <w:r w:rsidRPr="00073354">
        <w:rPr>
          <w:rFonts w:ascii="Arial" w:eastAsia="Times New Roman" w:hAnsi="Arial" w:cs="Arial"/>
          <w:kern w:val="0"/>
          <w:lang w:eastAsia="en-GB"/>
          <w14:ligatures w14:val="none"/>
        </w:rPr>
        <w:t>Overall, this report demonstrates my motivation and commitment to pursuing a career as an Occupational Therapist within CAMHS. However, achieving this goal will require continuous professional development and the ability to adapt to the evolving demands of the healthcare sector. This highlights the importance of resilience, adaptability, and lifelong learning in achieving sustainable employment. A CV and cover letter have been developed to support this application (see Appendix A and B).</w:t>
      </w:r>
    </w:p>
    <w:p w14:paraId="4F680DF4" w14:textId="77777777" w:rsidR="008D738F" w:rsidRDefault="008D738F" w:rsidP="006E1823">
      <w:pPr>
        <w:spacing w:before="100" w:beforeAutospacing="1" w:after="100" w:afterAutospacing="1" w:line="360" w:lineRule="auto"/>
        <w:jc w:val="both"/>
        <w:rPr>
          <w:rFonts w:ascii="Arial" w:eastAsia="Times New Roman" w:hAnsi="Arial" w:cs="Arial"/>
          <w:kern w:val="0"/>
          <w:lang w:eastAsia="en-GB"/>
          <w14:ligatures w14:val="none"/>
        </w:rPr>
      </w:pPr>
    </w:p>
    <w:p w14:paraId="5695502C" w14:textId="77777777" w:rsidR="00137747" w:rsidRDefault="00137747" w:rsidP="006E1823">
      <w:pPr>
        <w:spacing w:before="100" w:beforeAutospacing="1" w:after="100" w:afterAutospacing="1" w:line="360" w:lineRule="auto"/>
        <w:jc w:val="both"/>
        <w:rPr>
          <w:rFonts w:ascii="Arial" w:eastAsia="Times New Roman" w:hAnsi="Arial" w:cs="Arial"/>
          <w:kern w:val="0"/>
          <w:lang w:eastAsia="en-GB"/>
          <w14:ligatures w14:val="none"/>
        </w:rPr>
      </w:pPr>
    </w:p>
    <w:p w14:paraId="3AC173A9" w14:textId="77777777" w:rsidR="00137747" w:rsidRDefault="00137747" w:rsidP="006E1823">
      <w:pPr>
        <w:spacing w:before="100" w:beforeAutospacing="1" w:after="100" w:afterAutospacing="1" w:line="360" w:lineRule="auto"/>
        <w:jc w:val="both"/>
        <w:rPr>
          <w:rFonts w:ascii="Arial" w:eastAsia="Times New Roman" w:hAnsi="Arial" w:cs="Arial"/>
          <w:kern w:val="0"/>
          <w:lang w:eastAsia="en-GB"/>
          <w14:ligatures w14:val="none"/>
        </w:rPr>
      </w:pPr>
    </w:p>
    <w:p w14:paraId="423DE248" w14:textId="77777777" w:rsidR="008E647E" w:rsidRDefault="008E647E" w:rsidP="006E1823">
      <w:pPr>
        <w:spacing w:before="100" w:beforeAutospacing="1" w:after="100" w:afterAutospacing="1" w:line="360" w:lineRule="auto"/>
        <w:jc w:val="both"/>
        <w:rPr>
          <w:rFonts w:ascii="Arial" w:eastAsia="Times New Roman" w:hAnsi="Arial" w:cs="Arial"/>
          <w:kern w:val="0"/>
          <w:lang w:eastAsia="en-GB"/>
          <w14:ligatures w14:val="none"/>
        </w:rPr>
      </w:pPr>
    </w:p>
    <w:p w14:paraId="17AFFCF5" w14:textId="77777777" w:rsidR="00F0563C" w:rsidRDefault="00F0563C" w:rsidP="006E1823">
      <w:pPr>
        <w:spacing w:before="100" w:beforeAutospacing="1" w:after="100" w:afterAutospacing="1" w:line="360" w:lineRule="auto"/>
        <w:jc w:val="both"/>
        <w:rPr>
          <w:rFonts w:ascii="Arial" w:eastAsia="Times New Roman" w:hAnsi="Arial" w:cs="Arial"/>
          <w:kern w:val="0"/>
          <w:lang w:eastAsia="en-GB"/>
          <w14:ligatures w14:val="none"/>
        </w:rPr>
      </w:pPr>
    </w:p>
    <w:p w14:paraId="62625308" w14:textId="77777777" w:rsidR="00F9703E" w:rsidRDefault="00F9703E" w:rsidP="006E1823">
      <w:pPr>
        <w:spacing w:before="100" w:beforeAutospacing="1" w:after="100" w:afterAutospacing="1" w:line="360" w:lineRule="auto"/>
        <w:jc w:val="both"/>
        <w:rPr>
          <w:rFonts w:ascii="Arial" w:eastAsia="Times New Roman" w:hAnsi="Arial" w:cs="Arial"/>
          <w:kern w:val="0"/>
          <w:lang w:eastAsia="en-GB"/>
          <w14:ligatures w14:val="none"/>
        </w:rPr>
      </w:pPr>
    </w:p>
    <w:p w14:paraId="4AC1FE53" w14:textId="77777777" w:rsidR="00F9703E" w:rsidRDefault="00F9703E" w:rsidP="006E1823">
      <w:pPr>
        <w:spacing w:before="100" w:beforeAutospacing="1" w:after="100" w:afterAutospacing="1" w:line="360" w:lineRule="auto"/>
        <w:jc w:val="both"/>
        <w:rPr>
          <w:rFonts w:ascii="Arial" w:eastAsia="Times New Roman" w:hAnsi="Arial" w:cs="Arial"/>
          <w:kern w:val="0"/>
          <w:lang w:eastAsia="en-GB"/>
          <w14:ligatures w14:val="none"/>
        </w:rPr>
      </w:pPr>
    </w:p>
    <w:p w14:paraId="4671458A" w14:textId="77777777" w:rsidR="008E647E" w:rsidRDefault="008E647E" w:rsidP="006E1823">
      <w:pPr>
        <w:spacing w:before="100" w:beforeAutospacing="1" w:after="100" w:afterAutospacing="1" w:line="360" w:lineRule="auto"/>
        <w:jc w:val="both"/>
        <w:rPr>
          <w:rFonts w:ascii="Arial" w:eastAsia="Times New Roman" w:hAnsi="Arial" w:cs="Arial"/>
          <w:kern w:val="0"/>
          <w:lang w:eastAsia="en-GB"/>
          <w14:ligatures w14:val="none"/>
        </w:rPr>
      </w:pPr>
    </w:p>
    <w:p w14:paraId="1D8F7F12" w14:textId="77777777" w:rsidR="00E41AE6" w:rsidRDefault="00E41AE6" w:rsidP="00E41AE6">
      <w:pPr>
        <w:spacing w:before="100" w:beforeAutospacing="1" w:after="100" w:afterAutospacing="1" w:line="360" w:lineRule="auto"/>
        <w:jc w:val="both"/>
        <w:rPr>
          <w:rFonts w:ascii="Arial" w:eastAsia="Times New Roman" w:hAnsi="Arial" w:cs="Arial"/>
          <w:kern w:val="0"/>
          <w:lang w:eastAsia="en-GB"/>
          <w14:ligatures w14:val="none"/>
        </w:rPr>
      </w:pPr>
    </w:p>
    <w:p w14:paraId="7681BF83" w14:textId="585A5C30" w:rsidR="00E41AE6" w:rsidRPr="008D2F04" w:rsidRDefault="00E41AE6" w:rsidP="00E41AE6">
      <w:pPr>
        <w:spacing w:before="100" w:beforeAutospacing="1" w:after="100" w:afterAutospacing="1" w:line="360" w:lineRule="auto"/>
        <w:jc w:val="both"/>
        <w:rPr>
          <w:rFonts w:ascii="Arial" w:eastAsia="Times New Roman" w:hAnsi="Arial" w:cs="Arial"/>
          <w:b/>
          <w:bCs/>
          <w:kern w:val="0"/>
          <w:lang w:eastAsia="en-GB"/>
          <w14:ligatures w14:val="none"/>
        </w:rPr>
      </w:pPr>
      <w:r w:rsidRPr="008D2F04">
        <w:rPr>
          <w:rFonts w:ascii="Arial" w:eastAsia="Times New Roman" w:hAnsi="Arial" w:cs="Arial"/>
          <w:b/>
          <w:bCs/>
          <w:kern w:val="0"/>
          <w:lang w:eastAsia="en-GB"/>
          <w14:ligatures w14:val="none"/>
        </w:rPr>
        <w:lastRenderedPageBreak/>
        <w:t xml:space="preserve">References </w:t>
      </w:r>
    </w:p>
    <w:p w14:paraId="6A9CE9F7"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Brown, T., Smith, J. and Lee, K. (2020) ‘The importance of communication in healthcare settings’, </w:t>
      </w:r>
      <w:r w:rsidRPr="00C558A0">
        <w:rPr>
          <w:rFonts w:ascii="Arial" w:eastAsia="Times New Roman" w:hAnsi="Arial" w:cs="Arial"/>
          <w:i/>
          <w:iCs/>
          <w:kern w:val="0"/>
          <w:sz w:val="22"/>
          <w:szCs w:val="22"/>
          <w:lang w:eastAsia="en-GB"/>
          <w14:ligatures w14:val="none"/>
        </w:rPr>
        <w:t>Journal of Health Communication</w:t>
      </w:r>
      <w:r w:rsidRPr="00C558A0">
        <w:rPr>
          <w:rFonts w:ascii="Arial" w:eastAsia="Times New Roman" w:hAnsi="Arial" w:cs="Arial"/>
          <w:kern w:val="0"/>
          <w:sz w:val="22"/>
          <w:szCs w:val="22"/>
          <w:lang w:eastAsia="en-GB"/>
          <w14:ligatures w14:val="none"/>
        </w:rPr>
        <w:t>, 25(4), pp. 123–130.</w:t>
      </w:r>
    </w:p>
    <w:p w14:paraId="20C89FCB"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Brown, P. and Hesketh, A. (2004) </w:t>
      </w:r>
      <w:r w:rsidRPr="00C558A0">
        <w:rPr>
          <w:rFonts w:ascii="Arial" w:eastAsia="Times New Roman" w:hAnsi="Arial" w:cs="Arial"/>
          <w:i/>
          <w:iCs/>
          <w:kern w:val="0"/>
          <w:sz w:val="22"/>
          <w:szCs w:val="22"/>
          <w:lang w:eastAsia="en-GB"/>
          <w14:ligatures w14:val="none"/>
        </w:rPr>
        <w:t>The mismanagement of talent: Employability and jobs in the knowledge economy</w:t>
      </w:r>
      <w:r w:rsidRPr="00C558A0">
        <w:rPr>
          <w:rFonts w:ascii="Arial" w:eastAsia="Times New Roman" w:hAnsi="Arial" w:cs="Arial"/>
          <w:kern w:val="0"/>
          <w:sz w:val="22"/>
          <w:szCs w:val="22"/>
          <w:lang w:eastAsia="en-GB"/>
          <w14:ligatures w14:val="none"/>
        </w:rPr>
        <w:t>. Oxford: Oxford University Press.</w:t>
      </w:r>
    </w:p>
    <w:p w14:paraId="4BA6FA46"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Chartered Institute of Personnel and Development (2023) </w:t>
      </w:r>
      <w:r w:rsidRPr="00C558A0">
        <w:rPr>
          <w:rFonts w:ascii="Arial" w:eastAsia="Times New Roman" w:hAnsi="Arial" w:cs="Arial"/>
          <w:i/>
          <w:iCs/>
          <w:kern w:val="0"/>
          <w:sz w:val="22"/>
          <w:szCs w:val="22"/>
          <w:lang w:eastAsia="en-GB"/>
          <w14:ligatures w14:val="none"/>
        </w:rPr>
        <w:t>Employability skills factsheet</w:t>
      </w:r>
      <w:r w:rsidRPr="00C558A0">
        <w:rPr>
          <w:rFonts w:ascii="Arial" w:eastAsia="Times New Roman" w:hAnsi="Arial" w:cs="Arial"/>
          <w:kern w:val="0"/>
          <w:sz w:val="22"/>
          <w:szCs w:val="22"/>
          <w:lang w:eastAsia="en-GB"/>
          <w14:ligatures w14:val="none"/>
        </w:rPr>
        <w:t xml:space="preserve">. Available at: </w:t>
      </w:r>
      <w:hyperlink r:id="rId16" w:tgtFrame="_new" w:history="1">
        <w:r w:rsidRPr="00C558A0">
          <w:rPr>
            <w:rStyle w:val="Hyperlink"/>
            <w:rFonts w:ascii="Arial" w:eastAsia="Times New Roman" w:hAnsi="Arial" w:cs="Arial"/>
            <w:kern w:val="0"/>
            <w:sz w:val="22"/>
            <w:szCs w:val="22"/>
            <w:lang w:eastAsia="en-GB"/>
            <w14:ligatures w14:val="none"/>
          </w:rPr>
          <w:t>https://www.cipd.co.uk</w:t>
        </w:r>
      </w:hyperlink>
      <w:r w:rsidRPr="00C558A0">
        <w:rPr>
          <w:rFonts w:ascii="Arial" w:eastAsia="Times New Roman" w:hAnsi="Arial" w:cs="Arial"/>
          <w:kern w:val="0"/>
          <w:sz w:val="22"/>
          <w:szCs w:val="22"/>
          <w:lang w:eastAsia="en-GB"/>
          <w14:ligatures w14:val="none"/>
        </w:rPr>
        <w:t xml:space="preserve"> (Accessed: 26 March 2026).</w:t>
      </w:r>
    </w:p>
    <w:p w14:paraId="5FDC2CDD"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Creek, J. (2010) </w:t>
      </w:r>
      <w:r w:rsidRPr="00C558A0">
        <w:rPr>
          <w:rFonts w:ascii="Arial" w:eastAsia="Times New Roman" w:hAnsi="Arial" w:cs="Arial"/>
          <w:i/>
          <w:iCs/>
          <w:kern w:val="0"/>
          <w:sz w:val="22"/>
          <w:szCs w:val="22"/>
          <w:lang w:eastAsia="en-GB"/>
          <w14:ligatures w14:val="none"/>
        </w:rPr>
        <w:t>Occupational therapy and mental health</w:t>
      </w:r>
      <w:r w:rsidRPr="00C558A0">
        <w:rPr>
          <w:rFonts w:ascii="Arial" w:eastAsia="Times New Roman" w:hAnsi="Arial" w:cs="Arial"/>
          <w:kern w:val="0"/>
          <w:sz w:val="22"/>
          <w:szCs w:val="22"/>
          <w:lang w:eastAsia="en-GB"/>
          <w14:ligatures w14:val="none"/>
        </w:rPr>
        <w:t xml:space="preserve">. 5th </w:t>
      </w:r>
      <w:proofErr w:type="spellStart"/>
      <w:r w:rsidRPr="00C558A0">
        <w:rPr>
          <w:rFonts w:ascii="Arial" w:eastAsia="Times New Roman" w:hAnsi="Arial" w:cs="Arial"/>
          <w:kern w:val="0"/>
          <w:sz w:val="22"/>
          <w:szCs w:val="22"/>
          <w:lang w:eastAsia="en-GB"/>
          <w14:ligatures w14:val="none"/>
        </w:rPr>
        <w:t>edn</w:t>
      </w:r>
      <w:proofErr w:type="spellEnd"/>
      <w:r w:rsidRPr="00C558A0">
        <w:rPr>
          <w:rFonts w:ascii="Arial" w:eastAsia="Times New Roman" w:hAnsi="Arial" w:cs="Arial"/>
          <w:kern w:val="0"/>
          <w:sz w:val="22"/>
          <w:szCs w:val="22"/>
          <w:lang w:eastAsia="en-GB"/>
          <w14:ligatures w14:val="none"/>
        </w:rPr>
        <w:t>. London: Churchill Livingstone.</w:t>
      </w:r>
    </w:p>
    <w:p w14:paraId="1CB20788"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Elysium Healthcare (2026) </w:t>
      </w:r>
      <w:r w:rsidRPr="00C558A0">
        <w:rPr>
          <w:rFonts w:ascii="Arial" w:eastAsia="Times New Roman" w:hAnsi="Arial" w:cs="Arial"/>
          <w:i/>
          <w:iCs/>
          <w:kern w:val="0"/>
          <w:sz w:val="22"/>
          <w:szCs w:val="22"/>
          <w:lang w:eastAsia="en-GB"/>
          <w14:ligatures w14:val="none"/>
        </w:rPr>
        <w:t>Occupational therapist job vacancy</w:t>
      </w:r>
      <w:r w:rsidRPr="00C558A0">
        <w:rPr>
          <w:rFonts w:ascii="Arial" w:eastAsia="Times New Roman" w:hAnsi="Arial" w:cs="Arial"/>
          <w:kern w:val="0"/>
          <w:sz w:val="22"/>
          <w:szCs w:val="22"/>
          <w:lang w:eastAsia="en-GB"/>
          <w14:ligatures w14:val="none"/>
        </w:rPr>
        <w:t xml:space="preserve">. Available at: </w:t>
      </w:r>
      <w:hyperlink r:id="rId17" w:tgtFrame="_new" w:history="1">
        <w:r w:rsidRPr="00C558A0">
          <w:rPr>
            <w:rStyle w:val="Hyperlink"/>
            <w:rFonts w:ascii="Arial" w:eastAsia="Times New Roman" w:hAnsi="Arial" w:cs="Arial"/>
            <w:kern w:val="0"/>
            <w:sz w:val="22"/>
            <w:szCs w:val="22"/>
            <w:lang w:eastAsia="en-GB"/>
            <w14:ligatures w14:val="none"/>
          </w:rPr>
          <w:t>https://www.elysiumhealthcare.co.uk</w:t>
        </w:r>
      </w:hyperlink>
      <w:r w:rsidRPr="00C558A0">
        <w:rPr>
          <w:rFonts w:ascii="Arial" w:eastAsia="Times New Roman" w:hAnsi="Arial" w:cs="Arial"/>
          <w:kern w:val="0"/>
          <w:sz w:val="22"/>
          <w:szCs w:val="22"/>
          <w:lang w:eastAsia="en-GB"/>
          <w14:ligatures w14:val="none"/>
        </w:rPr>
        <w:t xml:space="preserve"> (Accessed: 22 March 2026).</w:t>
      </w:r>
    </w:p>
    <w:p w14:paraId="74D7BFCC"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Gray, M. (2017) </w:t>
      </w:r>
      <w:r w:rsidRPr="00C558A0">
        <w:rPr>
          <w:rFonts w:ascii="Arial" w:eastAsia="Times New Roman" w:hAnsi="Arial" w:cs="Arial"/>
          <w:i/>
          <w:iCs/>
          <w:kern w:val="0"/>
          <w:sz w:val="22"/>
          <w:szCs w:val="22"/>
          <w:lang w:eastAsia="en-GB"/>
          <w14:ligatures w14:val="none"/>
        </w:rPr>
        <w:t>Evidence-based healthcare and practice</w:t>
      </w:r>
      <w:r w:rsidRPr="00C558A0">
        <w:rPr>
          <w:rFonts w:ascii="Arial" w:eastAsia="Times New Roman" w:hAnsi="Arial" w:cs="Arial"/>
          <w:kern w:val="0"/>
          <w:sz w:val="22"/>
          <w:szCs w:val="22"/>
          <w:lang w:eastAsia="en-GB"/>
          <w14:ligatures w14:val="none"/>
        </w:rPr>
        <w:t xml:space="preserve">. 3rd </w:t>
      </w:r>
      <w:proofErr w:type="spellStart"/>
      <w:r w:rsidRPr="00C558A0">
        <w:rPr>
          <w:rFonts w:ascii="Arial" w:eastAsia="Times New Roman" w:hAnsi="Arial" w:cs="Arial"/>
          <w:kern w:val="0"/>
          <w:sz w:val="22"/>
          <w:szCs w:val="22"/>
          <w:lang w:eastAsia="en-GB"/>
          <w14:ligatures w14:val="none"/>
        </w:rPr>
        <w:t>edn</w:t>
      </w:r>
      <w:proofErr w:type="spellEnd"/>
      <w:r w:rsidRPr="00C558A0">
        <w:rPr>
          <w:rFonts w:ascii="Arial" w:eastAsia="Times New Roman" w:hAnsi="Arial" w:cs="Arial"/>
          <w:kern w:val="0"/>
          <w:sz w:val="22"/>
          <w:szCs w:val="22"/>
          <w:lang w:eastAsia="en-GB"/>
          <w14:ligatures w14:val="none"/>
        </w:rPr>
        <w:t>. London: Elsevier.</w:t>
      </w:r>
    </w:p>
    <w:p w14:paraId="13E5FBAF"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Health and Care Professions Council (2023) </w:t>
      </w:r>
      <w:r w:rsidRPr="00C558A0">
        <w:rPr>
          <w:rFonts w:ascii="Arial" w:eastAsia="Times New Roman" w:hAnsi="Arial" w:cs="Arial"/>
          <w:i/>
          <w:iCs/>
          <w:kern w:val="0"/>
          <w:sz w:val="22"/>
          <w:szCs w:val="22"/>
          <w:lang w:eastAsia="en-GB"/>
          <w14:ligatures w14:val="none"/>
        </w:rPr>
        <w:t>Standards of proficiency: Occupational therapists</w:t>
      </w:r>
      <w:r w:rsidRPr="00C558A0">
        <w:rPr>
          <w:rFonts w:ascii="Arial" w:eastAsia="Times New Roman" w:hAnsi="Arial" w:cs="Arial"/>
          <w:kern w:val="0"/>
          <w:sz w:val="22"/>
          <w:szCs w:val="22"/>
          <w:lang w:eastAsia="en-GB"/>
          <w14:ligatures w14:val="none"/>
        </w:rPr>
        <w:t xml:space="preserve">. Available at: </w:t>
      </w:r>
      <w:hyperlink r:id="rId18" w:tgtFrame="_new" w:history="1">
        <w:r w:rsidRPr="00C558A0">
          <w:rPr>
            <w:rStyle w:val="Hyperlink"/>
            <w:rFonts w:ascii="Arial" w:eastAsia="Times New Roman" w:hAnsi="Arial" w:cs="Arial"/>
            <w:kern w:val="0"/>
            <w:sz w:val="22"/>
            <w:szCs w:val="22"/>
            <w:lang w:eastAsia="en-GB"/>
            <w14:ligatures w14:val="none"/>
          </w:rPr>
          <w:t>https://www.hcpc-uk.org</w:t>
        </w:r>
      </w:hyperlink>
      <w:r w:rsidRPr="00C558A0">
        <w:rPr>
          <w:rFonts w:ascii="Arial" w:eastAsia="Times New Roman" w:hAnsi="Arial" w:cs="Arial"/>
          <w:kern w:val="0"/>
          <w:sz w:val="22"/>
          <w:szCs w:val="22"/>
          <w:lang w:eastAsia="en-GB"/>
          <w14:ligatures w14:val="none"/>
        </w:rPr>
        <w:t xml:space="preserve"> (Accessed: 24 March 2026).</w:t>
      </w:r>
    </w:p>
    <w:p w14:paraId="78F524BD"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Health Education England (2022) </w:t>
      </w:r>
      <w:r w:rsidRPr="00C558A0">
        <w:rPr>
          <w:rFonts w:ascii="Arial" w:eastAsia="Times New Roman" w:hAnsi="Arial" w:cs="Arial"/>
          <w:i/>
          <w:iCs/>
          <w:kern w:val="0"/>
          <w:sz w:val="22"/>
          <w:szCs w:val="22"/>
          <w:lang w:eastAsia="en-GB"/>
          <w14:ligatures w14:val="none"/>
        </w:rPr>
        <w:t>Developing the healthcare workforce</w:t>
      </w:r>
      <w:r w:rsidRPr="00C558A0">
        <w:rPr>
          <w:rFonts w:ascii="Arial" w:eastAsia="Times New Roman" w:hAnsi="Arial" w:cs="Arial"/>
          <w:kern w:val="0"/>
          <w:sz w:val="22"/>
          <w:szCs w:val="22"/>
          <w:lang w:eastAsia="en-GB"/>
          <w14:ligatures w14:val="none"/>
        </w:rPr>
        <w:t xml:space="preserve">. Available at: </w:t>
      </w:r>
      <w:hyperlink r:id="rId19" w:tgtFrame="_new" w:history="1">
        <w:r w:rsidRPr="00C558A0">
          <w:rPr>
            <w:rStyle w:val="Hyperlink"/>
            <w:rFonts w:ascii="Arial" w:eastAsia="Times New Roman" w:hAnsi="Arial" w:cs="Arial"/>
            <w:kern w:val="0"/>
            <w:sz w:val="22"/>
            <w:szCs w:val="22"/>
            <w:lang w:eastAsia="en-GB"/>
            <w14:ligatures w14:val="none"/>
          </w:rPr>
          <w:t>https://www.hee.nhs.uk</w:t>
        </w:r>
      </w:hyperlink>
      <w:r w:rsidRPr="00C558A0">
        <w:rPr>
          <w:rFonts w:ascii="Arial" w:eastAsia="Times New Roman" w:hAnsi="Arial" w:cs="Arial"/>
          <w:kern w:val="0"/>
          <w:sz w:val="22"/>
          <w:szCs w:val="22"/>
          <w:lang w:eastAsia="en-GB"/>
          <w14:ligatures w14:val="none"/>
        </w:rPr>
        <w:t xml:space="preserve"> (Accessed: 25 March 2026).</w:t>
      </w:r>
    </w:p>
    <w:p w14:paraId="6F8F6164"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Jackson, D. (2019) ‘Employability skill development in work-integrated learning: Barriers and best practice’, </w:t>
      </w:r>
      <w:r w:rsidRPr="00C558A0">
        <w:rPr>
          <w:rFonts w:ascii="Arial" w:eastAsia="Times New Roman" w:hAnsi="Arial" w:cs="Arial"/>
          <w:i/>
          <w:iCs/>
          <w:kern w:val="0"/>
          <w:sz w:val="22"/>
          <w:szCs w:val="22"/>
          <w:lang w:eastAsia="en-GB"/>
          <w14:ligatures w14:val="none"/>
        </w:rPr>
        <w:t>Studies in Higher Education</w:t>
      </w:r>
      <w:r w:rsidRPr="00C558A0">
        <w:rPr>
          <w:rFonts w:ascii="Arial" w:eastAsia="Times New Roman" w:hAnsi="Arial" w:cs="Arial"/>
          <w:kern w:val="0"/>
          <w:sz w:val="22"/>
          <w:szCs w:val="22"/>
          <w:lang w:eastAsia="en-GB"/>
          <w14:ligatures w14:val="none"/>
        </w:rPr>
        <w:t>, 44(3), pp. 556–568.</w:t>
      </w:r>
    </w:p>
    <w:p w14:paraId="6A98278C"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Mind Tools (2022) </w:t>
      </w:r>
      <w:r w:rsidRPr="00C558A0">
        <w:rPr>
          <w:rFonts w:ascii="Arial" w:eastAsia="Times New Roman" w:hAnsi="Arial" w:cs="Arial"/>
          <w:i/>
          <w:iCs/>
          <w:kern w:val="0"/>
          <w:sz w:val="22"/>
          <w:szCs w:val="22"/>
          <w:lang w:eastAsia="en-GB"/>
          <w14:ligatures w14:val="none"/>
        </w:rPr>
        <w:t>SWOT analysis: How to develop a strategy</w:t>
      </w:r>
      <w:r w:rsidRPr="00C558A0">
        <w:rPr>
          <w:rFonts w:ascii="Arial" w:eastAsia="Times New Roman" w:hAnsi="Arial" w:cs="Arial"/>
          <w:kern w:val="0"/>
          <w:sz w:val="22"/>
          <w:szCs w:val="22"/>
          <w:lang w:eastAsia="en-GB"/>
          <w14:ligatures w14:val="none"/>
        </w:rPr>
        <w:t xml:space="preserve">. Available at: </w:t>
      </w:r>
      <w:hyperlink r:id="rId20" w:tgtFrame="_new" w:history="1">
        <w:r w:rsidRPr="00C558A0">
          <w:rPr>
            <w:rStyle w:val="Hyperlink"/>
            <w:rFonts w:ascii="Arial" w:eastAsia="Times New Roman" w:hAnsi="Arial" w:cs="Arial"/>
            <w:kern w:val="0"/>
            <w:sz w:val="22"/>
            <w:szCs w:val="22"/>
            <w:lang w:eastAsia="en-GB"/>
            <w14:ligatures w14:val="none"/>
          </w:rPr>
          <w:t>https://www.mindtools.com</w:t>
        </w:r>
      </w:hyperlink>
      <w:r w:rsidRPr="00C558A0">
        <w:rPr>
          <w:rFonts w:ascii="Arial" w:eastAsia="Times New Roman" w:hAnsi="Arial" w:cs="Arial"/>
          <w:kern w:val="0"/>
          <w:sz w:val="22"/>
          <w:szCs w:val="22"/>
          <w:lang w:eastAsia="en-GB"/>
          <w14:ligatures w14:val="none"/>
        </w:rPr>
        <w:t xml:space="preserve"> (Accessed: 22 March 2026).</w:t>
      </w:r>
    </w:p>
    <w:p w14:paraId="6A320730"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NHS (2022) </w:t>
      </w:r>
      <w:r w:rsidRPr="00C558A0">
        <w:rPr>
          <w:rFonts w:ascii="Arial" w:eastAsia="Times New Roman" w:hAnsi="Arial" w:cs="Arial"/>
          <w:i/>
          <w:iCs/>
          <w:kern w:val="0"/>
          <w:sz w:val="22"/>
          <w:szCs w:val="22"/>
          <w:lang w:eastAsia="en-GB"/>
          <w14:ligatures w14:val="none"/>
        </w:rPr>
        <w:t>Working in health and social care</w:t>
      </w:r>
      <w:r w:rsidRPr="00C558A0">
        <w:rPr>
          <w:rFonts w:ascii="Arial" w:eastAsia="Times New Roman" w:hAnsi="Arial" w:cs="Arial"/>
          <w:kern w:val="0"/>
          <w:sz w:val="22"/>
          <w:szCs w:val="22"/>
          <w:lang w:eastAsia="en-GB"/>
          <w14:ligatures w14:val="none"/>
        </w:rPr>
        <w:t xml:space="preserve">. Available at: </w:t>
      </w:r>
      <w:hyperlink r:id="rId21" w:tgtFrame="_new" w:history="1">
        <w:r w:rsidRPr="00C558A0">
          <w:rPr>
            <w:rStyle w:val="Hyperlink"/>
            <w:rFonts w:ascii="Arial" w:eastAsia="Times New Roman" w:hAnsi="Arial" w:cs="Arial"/>
            <w:kern w:val="0"/>
            <w:sz w:val="22"/>
            <w:szCs w:val="22"/>
            <w:lang w:eastAsia="en-GB"/>
            <w14:ligatures w14:val="none"/>
          </w:rPr>
          <w:t>https://www.nhs.uk</w:t>
        </w:r>
      </w:hyperlink>
      <w:r w:rsidRPr="00C558A0">
        <w:rPr>
          <w:rFonts w:ascii="Arial" w:eastAsia="Times New Roman" w:hAnsi="Arial" w:cs="Arial"/>
          <w:kern w:val="0"/>
          <w:sz w:val="22"/>
          <w:szCs w:val="22"/>
          <w:lang w:eastAsia="en-GB"/>
          <w14:ligatures w14:val="none"/>
        </w:rPr>
        <w:t xml:space="preserve"> (Accessed: 26 March 2026).</w:t>
      </w:r>
    </w:p>
    <w:p w14:paraId="1C4ABAC5"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NHS Careers (2023) </w:t>
      </w:r>
      <w:r w:rsidRPr="00C558A0">
        <w:rPr>
          <w:rFonts w:ascii="Arial" w:eastAsia="Times New Roman" w:hAnsi="Arial" w:cs="Arial"/>
          <w:i/>
          <w:iCs/>
          <w:kern w:val="0"/>
          <w:sz w:val="22"/>
          <w:szCs w:val="22"/>
          <w:lang w:eastAsia="en-GB"/>
          <w14:ligatures w14:val="none"/>
        </w:rPr>
        <w:t>Occupational therapist</w:t>
      </w:r>
      <w:r w:rsidRPr="00C558A0">
        <w:rPr>
          <w:rFonts w:ascii="Arial" w:eastAsia="Times New Roman" w:hAnsi="Arial" w:cs="Arial"/>
          <w:kern w:val="0"/>
          <w:sz w:val="22"/>
          <w:szCs w:val="22"/>
          <w:lang w:eastAsia="en-GB"/>
          <w14:ligatures w14:val="none"/>
        </w:rPr>
        <w:t xml:space="preserve">. Available at: </w:t>
      </w:r>
      <w:hyperlink r:id="rId22" w:tgtFrame="_new" w:history="1">
        <w:r w:rsidRPr="00C558A0">
          <w:rPr>
            <w:rStyle w:val="Hyperlink"/>
            <w:rFonts w:ascii="Arial" w:eastAsia="Times New Roman" w:hAnsi="Arial" w:cs="Arial"/>
            <w:kern w:val="0"/>
            <w:sz w:val="22"/>
            <w:szCs w:val="22"/>
            <w:lang w:eastAsia="en-GB"/>
            <w14:ligatures w14:val="none"/>
          </w:rPr>
          <w:t>https://www.healthcareers.nhs.uk</w:t>
        </w:r>
      </w:hyperlink>
      <w:r w:rsidRPr="00C558A0">
        <w:rPr>
          <w:rFonts w:ascii="Arial" w:eastAsia="Times New Roman" w:hAnsi="Arial" w:cs="Arial"/>
          <w:kern w:val="0"/>
          <w:sz w:val="22"/>
          <w:szCs w:val="22"/>
          <w:lang w:eastAsia="en-GB"/>
          <w14:ligatures w14:val="none"/>
        </w:rPr>
        <w:t xml:space="preserve"> (Accessed: 24 March 2026).</w:t>
      </w:r>
    </w:p>
    <w:p w14:paraId="79EBD47B"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Reeves, S., </w:t>
      </w:r>
      <w:proofErr w:type="spellStart"/>
      <w:r w:rsidRPr="00C558A0">
        <w:rPr>
          <w:rFonts w:ascii="Arial" w:eastAsia="Times New Roman" w:hAnsi="Arial" w:cs="Arial"/>
          <w:kern w:val="0"/>
          <w:sz w:val="22"/>
          <w:szCs w:val="22"/>
          <w:lang w:eastAsia="en-GB"/>
          <w14:ligatures w14:val="none"/>
        </w:rPr>
        <w:t>Pelone</w:t>
      </w:r>
      <w:proofErr w:type="spellEnd"/>
      <w:r w:rsidRPr="00C558A0">
        <w:rPr>
          <w:rFonts w:ascii="Arial" w:eastAsia="Times New Roman" w:hAnsi="Arial" w:cs="Arial"/>
          <w:kern w:val="0"/>
          <w:sz w:val="22"/>
          <w:szCs w:val="22"/>
          <w:lang w:eastAsia="en-GB"/>
          <w14:ligatures w14:val="none"/>
        </w:rPr>
        <w:t xml:space="preserve">, F., Harrison, R., Goldman, J. and </w:t>
      </w:r>
      <w:proofErr w:type="spellStart"/>
      <w:r w:rsidRPr="00C558A0">
        <w:rPr>
          <w:rFonts w:ascii="Arial" w:eastAsia="Times New Roman" w:hAnsi="Arial" w:cs="Arial"/>
          <w:kern w:val="0"/>
          <w:sz w:val="22"/>
          <w:szCs w:val="22"/>
          <w:lang w:eastAsia="en-GB"/>
          <w14:ligatures w14:val="none"/>
        </w:rPr>
        <w:t>Zwarenstein</w:t>
      </w:r>
      <w:proofErr w:type="spellEnd"/>
      <w:r w:rsidRPr="00C558A0">
        <w:rPr>
          <w:rFonts w:ascii="Arial" w:eastAsia="Times New Roman" w:hAnsi="Arial" w:cs="Arial"/>
          <w:kern w:val="0"/>
          <w:sz w:val="22"/>
          <w:szCs w:val="22"/>
          <w:lang w:eastAsia="en-GB"/>
          <w14:ligatures w14:val="none"/>
        </w:rPr>
        <w:t xml:space="preserve">, M. (2017) ‘Interprofessional collaboration to improve professional practice and healthcare outcomes’, </w:t>
      </w:r>
      <w:r w:rsidRPr="00C558A0">
        <w:rPr>
          <w:rFonts w:ascii="Arial" w:eastAsia="Times New Roman" w:hAnsi="Arial" w:cs="Arial"/>
          <w:i/>
          <w:iCs/>
          <w:kern w:val="0"/>
          <w:sz w:val="22"/>
          <w:szCs w:val="22"/>
          <w:lang w:eastAsia="en-GB"/>
          <w14:ligatures w14:val="none"/>
        </w:rPr>
        <w:t>Cochrane Database of Systematic Reviews</w:t>
      </w:r>
      <w:r w:rsidRPr="00C558A0">
        <w:rPr>
          <w:rFonts w:ascii="Arial" w:eastAsia="Times New Roman" w:hAnsi="Arial" w:cs="Arial"/>
          <w:kern w:val="0"/>
          <w:sz w:val="22"/>
          <w:szCs w:val="22"/>
          <w:lang w:eastAsia="en-GB"/>
          <w14:ligatures w14:val="none"/>
        </w:rPr>
        <w:t>, 6.</w:t>
      </w:r>
    </w:p>
    <w:p w14:paraId="6743665F"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lastRenderedPageBreak/>
        <w:t xml:space="preserve">Royal College of Occupational Therapists (2021) </w:t>
      </w:r>
      <w:r w:rsidRPr="00C558A0">
        <w:rPr>
          <w:rFonts w:ascii="Arial" w:eastAsia="Times New Roman" w:hAnsi="Arial" w:cs="Arial"/>
          <w:i/>
          <w:iCs/>
          <w:kern w:val="0"/>
          <w:sz w:val="22"/>
          <w:szCs w:val="22"/>
          <w:lang w:eastAsia="en-GB"/>
          <w14:ligatures w14:val="none"/>
        </w:rPr>
        <w:t>Occupational therapy in mental health</w:t>
      </w:r>
      <w:r w:rsidRPr="00C558A0">
        <w:rPr>
          <w:rFonts w:ascii="Arial" w:eastAsia="Times New Roman" w:hAnsi="Arial" w:cs="Arial"/>
          <w:kern w:val="0"/>
          <w:sz w:val="22"/>
          <w:szCs w:val="22"/>
          <w:lang w:eastAsia="en-GB"/>
          <w14:ligatures w14:val="none"/>
        </w:rPr>
        <w:t xml:space="preserve">. Available at: </w:t>
      </w:r>
      <w:hyperlink r:id="rId23" w:tgtFrame="_new" w:history="1">
        <w:r w:rsidRPr="00C558A0">
          <w:rPr>
            <w:rStyle w:val="Hyperlink"/>
            <w:rFonts w:ascii="Arial" w:eastAsia="Times New Roman" w:hAnsi="Arial" w:cs="Arial"/>
            <w:kern w:val="0"/>
            <w:sz w:val="22"/>
            <w:szCs w:val="22"/>
            <w:lang w:eastAsia="en-GB"/>
            <w14:ligatures w14:val="none"/>
          </w:rPr>
          <w:t>https://www.rcot.co.uk</w:t>
        </w:r>
      </w:hyperlink>
      <w:r w:rsidRPr="00C558A0">
        <w:rPr>
          <w:rFonts w:ascii="Arial" w:eastAsia="Times New Roman" w:hAnsi="Arial" w:cs="Arial"/>
          <w:kern w:val="0"/>
          <w:sz w:val="22"/>
          <w:szCs w:val="22"/>
          <w:lang w:eastAsia="en-GB"/>
          <w14:ligatures w14:val="none"/>
        </w:rPr>
        <w:t xml:space="preserve"> (Accessed: 20 March 2026).</w:t>
      </w:r>
    </w:p>
    <w:p w14:paraId="1FBB35BD" w14:textId="77777777" w:rsidR="00E41AE6" w:rsidRPr="00C558A0" w:rsidRDefault="00E41AE6" w:rsidP="00E41AE6">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World Health Organization (2022) </w:t>
      </w:r>
      <w:r w:rsidRPr="00C558A0">
        <w:rPr>
          <w:rFonts w:ascii="Arial" w:eastAsia="Times New Roman" w:hAnsi="Arial" w:cs="Arial"/>
          <w:i/>
          <w:iCs/>
          <w:kern w:val="0"/>
          <w:sz w:val="22"/>
          <w:szCs w:val="22"/>
          <w:lang w:eastAsia="en-GB"/>
          <w14:ligatures w14:val="none"/>
        </w:rPr>
        <w:t>Mental health and wellbeing</w:t>
      </w:r>
      <w:r w:rsidRPr="00C558A0">
        <w:rPr>
          <w:rFonts w:ascii="Arial" w:eastAsia="Times New Roman" w:hAnsi="Arial" w:cs="Arial"/>
          <w:kern w:val="0"/>
          <w:sz w:val="22"/>
          <w:szCs w:val="22"/>
          <w:lang w:eastAsia="en-GB"/>
          <w14:ligatures w14:val="none"/>
        </w:rPr>
        <w:t xml:space="preserve">. Available at: </w:t>
      </w:r>
      <w:hyperlink r:id="rId24" w:tgtFrame="_new" w:history="1">
        <w:r w:rsidRPr="00C558A0">
          <w:rPr>
            <w:rStyle w:val="Hyperlink"/>
            <w:rFonts w:ascii="Arial" w:eastAsia="Times New Roman" w:hAnsi="Arial" w:cs="Arial"/>
            <w:kern w:val="0"/>
            <w:sz w:val="22"/>
            <w:szCs w:val="22"/>
            <w:lang w:eastAsia="en-GB"/>
            <w14:ligatures w14:val="none"/>
          </w:rPr>
          <w:t>https://www.who.int</w:t>
        </w:r>
      </w:hyperlink>
      <w:r w:rsidRPr="00C558A0">
        <w:rPr>
          <w:rFonts w:ascii="Arial" w:eastAsia="Times New Roman" w:hAnsi="Arial" w:cs="Arial"/>
          <w:kern w:val="0"/>
          <w:sz w:val="22"/>
          <w:szCs w:val="22"/>
          <w:lang w:eastAsia="en-GB"/>
          <w14:ligatures w14:val="none"/>
        </w:rPr>
        <w:t xml:space="preserve"> (Accessed: 22 March 2026).</w:t>
      </w:r>
    </w:p>
    <w:p w14:paraId="53E86F43" w14:textId="77777777" w:rsidR="00CB2233" w:rsidRDefault="00CB2233" w:rsidP="006E1823">
      <w:pPr>
        <w:spacing w:before="100" w:beforeAutospacing="1" w:after="100" w:afterAutospacing="1" w:line="360" w:lineRule="auto"/>
        <w:jc w:val="both"/>
        <w:rPr>
          <w:rFonts w:ascii="Arial" w:eastAsia="Times New Roman" w:hAnsi="Arial" w:cs="Arial"/>
          <w:kern w:val="0"/>
          <w:lang w:eastAsia="en-GB"/>
          <w14:ligatures w14:val="none"/>
        </w:rPr>
      </w:pPr>
    </w:p>
    <w:p w14:paraId="27B3EE99" w14:textId="77777777" w:rsidR="00CB2233" w:rsidRDefault="00CB2233" w:rsidP="006E1823">
      <w:pPr>
        <w:spacing w:before="100" w:beforeAutospacing="1" w:after="100" w:afterAutospacing="1" w:line="360" w:lineRule="auto"/>
        <w:jc w:val="both"/>
        <w:rPr>
          <w:rFonts w:ascii="Arial" w:eastAsia="Times New Roman" w:hAnsi="Arial" w:cs="Arial"/>
          <w:kern w:val="0"/>
          <w:lang w:eastAsia="en-GB"/>
          <w14:ligatures w14:val="none"/>
        </w:rPr>
      </w:pPr>
    </w:p>
    <w:p w14:paraId="04F22F7E" w14:textId="77777777" w:rsidR="003F4323" w:rsidRDefault="003F4323" w:rsidP="006E1823">
      <w:pPr>
        <w:spacing w:before="100" w:beforeAutospacing="1" w:after="100" w:afterAutospacing="1" w:line="360" w:lineRule="auto"/>
        <w:jc w:val="both"/>
        <w:rPr>
          <w:rFonts w:ascii="Arial" w:eastAsia="Times New Roman" w:hAnsi="Arial" w:cs="Arial"/>
          <w:kern w:val="0"/>
          <w:lang w:eastAsia="en-GB"/>
          <w14:ligatures w14:val="none"/>
        </w:rPr>
      </w:pPr>
    </w:p>
    <w:p w14:paraId="241CA340" w14:textId="77777777" w:rsidR="00E41AE6" w:rsidRDefault="00E41AE6" w:rsidP="006E1823">
      <w:pPr>
        <w:spacing w:before="100" w:beforeAutospacing="1" w:after="100" w:afterAutospacing="1" w:line="360" w:lineRule="auto"/>
        <w:jc w:val="both"/>
        <w:rPr>
          <w:rFonts w:ascii="Arial" w:eastAsia="Times New Roman" w:hAnsi="Arial" w:cs="Arial"/>
          <w:kern w:val="0"/>
          <w:lang w:eastAsia="en-GB"/>
          <w14:ligatures w14:val="none"/>
        </w:rPr>
      </w:pPr>
    </w:p>
    <w:p w14:paraId="6129BF09" w14:textId="77777777" w:rsidR="00E41AE6" w:rsidRDefault="00E41AE6" w:rsidP="006E1823">
      <w:pPr>
        <w:spacing w:before="100" w:beforeAutospacing="1" w:after="100" w:afterAutospacing="1" w:line="360" w:lineRule="auto"/>
        <w:jc w:val="both"/>
        <w:rPr>
          <w:rFonts w:ascii="Arial" w:eastAsia="Times New Roman" w:hAnsi="Arial" w:cs="Arial"/>
          <w:kern w:val="0"/>
          <w:lang w:eastAsia="en-GB"/>
          <w14:ligatures w14:val="none"/>
        </w:rPr>
      </w:pPr>
    </w:p>
    <w:p w14:paraId="2C134E1D" w14:textId="77777777" w:rsidR="00E41AE6" w:rsidRDefault="00E41AE6" w:rsidP="006E1823">
      <w:pPr>
        <w:spacing w:before="100" w:beforeAutospacing="1" w:after="100" w:afterAutospacing="1" w:line="360" w:lineRule="auto"/>
        <w:jc w:val="both"/>
        <w:rPr>
          <w:rFonts w:ascii="Arial" w:eastAsia="Times New Roman" w:hAnsi="Arial" w:cs="Arial"/>
          <w:kern w:val="0"/>
          <w:lang w:eastAsia="en-GB"/>
          <w14:ligatures w14:val="none"/>
        </w:rPr>
      </w:pPr>
    </w:p>
    <w:p w14:paraId="0BA15B42" w14:textId="77777777" w:rsidR="00E41AE6" w:rsidRDefault="00E41AE6" w:rsidP="006E1823">
      <w:pPr>
        <w:spacing w:before="100" w:beforeAutospacing="1" w:after="100" w:afterAutospacing="1" w:line="360" w:lineRule="auto"/>
        <w:jc w:val="both"/>
        <w:rPr>
          <w:rFonts w:ascii="Arial" w:eastAsia="Times New Roman" w:hAnsi="Arial" w:cs="Arial"/>
          <w:kern w:val="0"/>
          <w:lang w:eastAsia="en-GB"/>
          <w14:ligatures w14:val="none"/>
        </w:rPr>
      </w:pPr>
    </w:p>
    <w:p w14:paraId="731E0780" w14:textId="77777777" w:rsidR="00E41AE6" w:rsidRDefault="00E41AE6" w:rsidP="006E1823">
      <w:pPr>
        <w:spacing w:before="100" w:beforeAutospacing="1" w:after="100" w:afterAutospacing="1" w:line="360" w:lineRule="auto"/>
        <w:jc w:val="both"/>
        <w:rPr>
          <w:rFonts w:ascii="Arial" w:eastAsia="Times New Roman" w:hAnsi="Arial" w:cs="Arial"/>
          <w:kern w:val="0"/>
          <w:lang w:eastAsia="en-GB"/>
          <w14:ligatures w14:val="none"/>
        </w:rPr>
      </w:pPr>
    </w:p>
    <w:p w14:paraId="01C75306" w14:textId="77777777" w:rsidR="00E41AE6" w:rsidRDefault="00E41AE6" w:rsidP="006E1823">
      <w:pPr>
        <w:spacing w:before="100" w:beforeAutospacing="1" w:after="100" w:afterAutospacing="1" w:line="360" w:lineRule="auto"/>
        <w:jc w:val="both"/>
        <w:rPr>
          <w:rFonts w:ascii="Arial" w:eastAsia="Times New Roman" w:hAnsi="Arial" w:cs="Arial"/>
          <w:kern w:val="0"/>
          <w:lang w:eastAsia="en-GB"/>
          <w14:ligatures w14:val="none"/>
        </w:rPr>
      </w:pPr>
    </w:p>
    <w:p w14:paraId="6DBC2867" w14:textId="77777777" w:rsidR="00E41AE6" w:rsidRDefault="00E41AE6" w:rsidP="006E1823">
      <w:pPr>
        <w:spacing w:before="100" w:beforeAutospacing="1" w:after="100" w:afterAutospacing="1" w:line="360" w:lineRule="auto"/>
        <w:jc w:val="both"/>
        <w:rPr>
          <w:rFonts w:ascii="Arial" w:eastAsia="Times New Roman" w:hAnsi="Arial" w:cs="Arial"/>
          <w:kern w:val="0"/>
          <w:lang w:eastAsia="en-GB"/>
          <w14:ligatures w14:val="none"/>
        </w:rPr>
      </w:pPr>
    </w:p>
    <w:p w14:paraId="152B380C" w14:textId="77777777" w:rsidR="00E41AE6" w:rsidRDefault="00E41AE6" w:rsidP="006E1823">
      <w:pPr>
        <w:spacing w:before="100" w:beforeAutospacing="1" w:after="100" w:afterAutospacing="1" w:line="360" w:lineRule="auto"/>
        <w:jc w:val="both"/>
        <w:rPr>
          <w:rFonts w:ascii="Arial" w:eastAsia="Times New Roman" w:hAnsi="Arial" w:cs="Arial"/>
          <w:kern w:val="0"/>
          <w:lang w:eastAsia="en-GB"/>
          <w14:ligatures w14:val="none"/>
        </w:rPr>
      </w:pPr>
    </w:p>
    <w:p w14:paraId="69B6AEB1" w14:textId="77777777" w:rsidR="00E41AE6" w:rsidRDefault="00E41AE6" w:rsidP="006E1823">
      <w:pPr>
        <w:spacing w:before="100" w:beforeAutospacing="1" w:after="100" w:afterAutospacing="1" w:line="360" w:lineRule="auto"/>
        <w:jc w:val="both"/>
        <w:rPr>
          <w:rFonts w:ascii="Arial" w:eastAsia="Times New Roman" w:hAnsi="Arial" w:cs="Arial"/>
          <w:kern w:val="0"/>
          <w:lang w:eastAsia="en-GB"/>
          <w14:ligatures w14:val="none"/>
        </w:rPr>
      </w:pPr>
    </w:p>
    <w:p w14:paraId="03873D9B" w14:textId="77777777" w:rsidR="00E41AE6" w:rsidRDefault="00E41AE6" w:rsidP="006E1823">
      <w:pPr>
        <w:spacing w:before="100" w:beforeAutospacing="1" w:after="100" w:afterAutospacing="1" w:line="360" w:lineRule="auto"/>
        <w:jc w:val="both"/>
        <w:rPr>
          <w:rFonts w:ascii="Arial" w:eastAsia="Times New Roman" w:hAnsi="Arial" w:cs="Arial"/>
          <w:kern w:val="0"/>
          <w:lang w:eastAsia="en-GB"/>
          <w14:ligatures w14:val="none"/>
        </w:rPr>
      </w:pPr>
    </w:p>
    <w:p w14:paraId="22FAF0AC" w14:textId="77777777" w:rsidR="005B2E25" w:rsidRDefault="005B2E25" w:rsidP="006E1823">
      <w:pPr>
        <w:spacing w:before="100" w:beforeAutospacing="1" w:after="100" w:afterAutospacing="1" w:line="360" w:lineRule="auto"/>
        <w:jc w:val="both"/>
        <w:rPr>
          <w:rFonts w:ascii="Arial" w:eastAsia="Times New Roman" w:hAnsi="Arial" w:cs="Arial"/>
          <w:kern w:val="0"/>
          <w:lang w:eastAsia="en-GB"/>
          <w14:ligatures w14:val="none"/>
        </w:rPr>
      </w:pPr>
    </w:p>
    <w:p w14:paraId="7852544B" w14:textId="77777777" w:rsidR="005B2E25" w:rsidRDefault="005B2E25" w:rsidP="006E1823">
      <w:pPr>
        <w:spacing w:before="100" w:beforeAutospacing="1" w:after="100" w:afterAutospacing="1" w:line="360" w:lineRule="auto"/>
        <w:jc w:val="both"/>
        <w:rPr>
          <w:rFonts w:ascii="Arial" w:eastAsia="Times New Roman" w:hAnsi="Arial" w:cs="Arial"/>
          <w:kern w:val="0"/>
          <w:lang w:eastAsia="en-GB"/>
          <w14:ligatures w14:val="none"/>
        </w:rPr>
      </w:pPr>
    </w:p>
    <w:p w14:paraId="6B3C5E99" w14:textId="77777777" w:rsidR="00E41AE6" w:rsidRDefault="00E41AE6" w:rsidP="006E1823">
      <w:pPr>
        <w:spacing w:before="100" w:beforeAutospacing="1" w:after="100" w:afterAutospacing="1" w:line="360" w:lineRule="auto"/>
        <w:jc w:val="both"/>
        <w:rPr>
          <w:rFonts w:ascii="Arial" w:eastAsia="Times New Roman" w:hAnsi="Arial" w:cs="Arial"/>
          <w:kern w:val="0"/>
          <w:lang w:eastAsia="en-GB"/>
          <w14:ligatures w14:val="none"/>
        </w:rPr>
      </w:pPr>
    </w:p>
    <w:p w14:paraId="102F0EA0" w14:textId="77777777" w:rsidR="003F4323" w:rsidRDefault="003F4323" w:rsidP="006E1823">
      <w:pPr>
        <w:spacing w:before="100" w:beforeAutospacing="1" w:after="100" w:afterAutospacing="1" w:line="360" w:lineRule="auto"/>
        <w:jc w:val="both"/>
        <w:rPr>
          <w:rFonts w:ascii="Arial" w:eastAsia="Times New Roman" w:hAnsi="Arial" w:cs="Arial"/>
          <w:kern w:val="0"/>
          <w:lang w:eastAsia="en-GB"/>
          <w14:ligatures w14:val="none"/>
        </w:rPr>
      </w:pPr>
    </w:p>
    <w:p w14:paraId="50BA206C" w14:textId="69A3A557" w:rsidR="00CB2233" w:rsidRDefault="00746CC8" w:rsidP="006E1823">
      <w:pPr>
        <w:spacing w:before="100" w:beforeAutospacing="1" w:after="100" w:afterAutospacing="1" w:line="360" w:lineRule="auto"/>
        <w:jc w:val="both"/>
        <w:rPr>
          <w:rFonts w:ascii="Arial" w:eastAsia="Times New Roman" w:hAnsi="Arial" w:cs="Arial"/>
          <w:b/>
          <w:bCs/>
          <w:kern w:val="0"/>
          <w:sz w:val="44"/>
          <w:szCs w:val="44"/>
          <w:lang w:eastAsia="en-GB"/>
          <w14:ligatures w14:val="none"/>
        </w:rPr>
      </w:pPr>
      <w:r>
        <w:rPr>
          <w:rFonts w:ascii="Arial" w:eastAsia="Times New Roman" w:hAnsi="Arial" w:cs="Arial"/>
          <w:b/>
          <w:bCs/>
          <w:kern w:val="0"/>
          <w:sz w:val="44"/>
          <w:szCs w:val="44"/>
          <w:lang w:eastAsia="en-GB"/>
          <w14:ligatures w14:val="none"/>
        </w:rPr>
        <w:lastRenderedPageBreak/>
        <w:t xml:space="preserve">                         </w:t>
      </w:r>
      <w:r w:rsidR="00A04942" w:rsidRPr="00746CC8">
        <w:rPr>
          <w:rFonts w:ascii="Arial" w:eastAsia="Times New Roman" w:hAnsi="Arial" w:cs="Arial"/>
          <w:b/>
          <w:bCs/>
          <w:kern w:val="0"/>
          <w:sz w:val="44"/>
          <w:szCs w:val="44"/>
          <w:lang w:eastAsia="en-GB"/>
          <w14:ligatures w14:val="none"/>
        </w:rPr>
        <w:t>Appendix A</w:t>
      </w:r>
      <w:r w:rsidR="003F4323" w:rsidRPr="00746CC8">
        <w:rPr>
          <w:rFonts w:ascii="Arial" w:eastAsia="Times New Roman" w:hAnsi="Arial" w:cs="Arial"/>
          <w:b/>
          <w:bCs/>
          <w:kern w:val="0"/>
          <w:sz w:val="44"/>
          <w:szCs w:val="44"/>
          <w:lang w:eastAsia="en-GB"/>
          <w14:ligatures w14:val="none"/>
        </w:rPr>
        <w:t xml:space="preserve"> </w:t>
      </w:r>
    </w:p>
    <w:p w14:paraId="2DF42C7E" w14:textId="523CB0F3" w:rsidR="00746CC8" w:rsidRPr="00746CC8" w:rsidRDefault="00746CC8" w:rsidP="006E1823">
      <w:pPr>
        <w:spacing w:before="100" w:beforeAutospacing="1" w:after="100" w:afterAutospacing="1" w:line="360" w:lineRule="auto"/>
        <w:jc w:val="both"/>
        <w:rPr>
          <w:rFonts w:ascii="Arial" w:eastAsia="Times New Roman" w:hAnsi="Arial" w:cs="Arial"/>
          <w:b/>
          <w:bCs/>
          <w:kern w:val="0"/>
          <w:sz w:val="32"/>
          <w:szCs w:val="32"/>
          <w:lang w:eastAsia="en-GB"/>
          <w14:ligatures w14:val="none"/>
        </w:rPr>
      </w:pPr>
      <w:r w:rsidRPr="00746CC8">
        <w:rPr>
          <w:rFonts w:ascii="Arial" w:eastAsia="Times New Roman" w:hAnsi="Arial" w:cs="Arial"/>
          <w:b/>
          <w:bCs/>
          <w:kern w:val="0"/>
          <w:sz w:val="32"/>
          <w:szCs w:val="32"/>
          <w:lang w:eastAsia="en-GB"/>
          <w14:ligatures w14:val="none"/>
        </w:rPr>
        <w:t xml:space="preserve">                              </w:t>
      </w:r>
      <w:r>
        <w:rPr>
          <w:rFonts w:ascii="Arial" w:eastAsia="Times New Roman" w:hAnsi="Arial" w:cs="Arial"/>
          <w:b/>
          <w:bCs/>
          <w:kern w:val="0"/>
          <w:sz w:val="32"/>
          <w:szCs w:val="32"/>
          <w:lang w:eastAsia="en-GB"/>
          <w14:ligatures w14:val="none"/>
        </w:rPr>
        <w:t xml:space="preserve">               </w:t>
      </w:r>
      <w:r w:rsidRPr="00746CC8">
        <w:rPr>
          <w:rFonts w:ascii="Arial" w:eastAsia="Times New Roman" w:hAnsi="Arial" w:cs="Arial"/>
          <w:b/>
          <w:bCs/>
          <w:kern w:val="0"/>
          <w:sz w:val="32"/>
          <w:szCs w:val="32"/>
          <w:lang w:eastAsia="en-GB"/>
          <w14:ligatures w14:val="none"/>
        </w:rPr>
        <w:t xml:space="preserve"> CV</w:t>
      </w:r>
    </w:p>
    <w:p w14:paraId="666A80AA" w14:textId="77777777"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p>
    <w:p w14:paraId="06DD7AC5" w14:textId="6BF62191"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b/>
          <w:bCs/>
          <w:kern w:val="0"/>
          <w:sz w:val="22"/>
          <w:szCs w:val="22"/>
          <w:lang w:eastAsia="en-GB"/>
          <w14:ligatures w14:val="none"/>
        </w:rPr>
        <w:t>Melania Ciornei</w:t>
      </w:r>
      <w:r w:rsidRPr="00C558A0">
        <w:rPr>
          <w:rFonts w:ascii="Arial" w:eastAsia="Times New Roman" w:hAnsi="Arial" w:cs="Arial"/>
          <w:kern w:val="0"/>
          <w:sz w:val="22"/>
          <w:szCs w:val="22"/>
          <w:lang w:eastAsia="en-GB"/>
          <w14:ligatures w14:val="none"/>
        </w:rPr>
        <w:br/>
      </w:r>
      <w:r w:rsidR="003F4323" w:rsidRPr="00C558A0">
        <w:rPr>
          <w:rFonts w:ascii="Arial" w:eastAsia="Times New Roman" w:hAnsi="Arial" w:cs="Arial"/>
          <w:kern w:val="0"/>
          <w:sz w:val="22"/>
          <w:szCs w:val="22"/>
          <w:lang w:eastAsia="en-GB"/>
          <w14:ligatures w14:val="none"/>
        </w:rPr>
        <w:t>12 Maple Grove</w:t>
      </w:r>
      <w:r w:rsidR="003F4323" w:rsidRPr="00C558A0">
        <w:rPr>
          <w:rFonts w:ascii="Arial" w:eastAsia="Times New Roman" w:hAnsi="Arial" w:cs="Arial"/>
          <w:kern w:val="0"/>
          <w:sz w:val="22"/>
          <w:szCs w:val="22"/>
          <w:lang w:eastAsia="en-GB"/>
          <w14:ligatures w14:val="none"/>
        </w:rPr>
        <w:br/>
      </w:r>
      <w:r w:rsidR="00FA3CF8" w:rsidRPr="00C558A0">
        <w:rPr>
          <w:rFonts w:ascii="Arial" w:eastAsia="Times New Roman" w:hAnsi="Arial" w:cs="Arial"/>
          <w:kern w:val="0"/>
          <w:sz w:val="22"/>
          <w:szCs w:val="22"/>
          <w:lang w:eastAsia="en-GB"/>
          <w14:ligatures w14:val="none"/>
        </w:rPr>
        <w:t>Telford</w:t>
      </w:r>
      <w:r w:rsidR="003F4323" w:rsidRPr="00C558A0">
        <w:rPr>
          <w:rFonts w:ascii="Arial" w:eastAsia="Times New Roman" w:hAnsi="Arial" w:cs="Arial"/>
          <w:kern w:val="0"/>
          <w:sz w:val="22"/>
          <w:szCs w:val="22"/>
          <w:lang w:eastAsia="en-GB"/>
          <w14:ligatures w14:val="none"/>
        </w:rPr>
        <w:br/>
      </w:r>
      <w:r w:rsidR="00C558A0">
        <w:rPr>
          <w:rFonts w:ascii="Arial" w:eastAsia="Times New Roman" w:hAnsi="Arial" w:cs="Arial"/>
          <w:kern w:val="0"/>
          <w:sz w:val="22"/>
          <w:szCs w:val="22"/>
          <w:lang w:eastAsia="en-GB"/>
          <w14:ligatures w14:val="none"/>
        </w:rPr>
        <w:t>TF</w:t>
      </w:r>
      <w:r w:rsidR="003F4323" w:rsidRPr="00C558A0">
        <w:rPr>
          <w:rFonts w:ascii="Arial" w:eastAsia="Times New Roman" w:hAnsi="Arial" w:cs="Arial"/>
          <w:kern w:val="0"/>
          <w:sz w:val="22"/>
          <w:szCs w:val="22"/>
          <w:lang w:eastAsia="en-GB"/>
          <w14:ligatures w14:val="none"/>
        </w:rPr>
        <w:t>14 5AB</w:t>
      </w:r>
      <w:r w:rsidRPr="00C558A0">
        <w:rPr>
          <w:rFonts w:ascii="Arial" w:eastAsia="Times New Roman" w:hAnsi="Arial" w:cs="Arial"/>
          <w:kern w:val="0"/>
          <w:sz w:val="22"/>
          <w:szCs w:val="22"/>
          <w:lang w:eastAsia="en-GB"/>
          <w14:ligatures w14:val="none"/>
        </w:rPr>
        <w:br/>
      </w:r>
      <w:hyperlink r:id="rId25" w:history="1">
        <w:r w:rsidR="003F4323" w:rsidRPr="00C558A0">
          <w:rPr>
            <w:rStyle w:val="Hyperlink"/>
            <w:rFonts w:ascii="Arial" w:eastAsia="Times New Roman" w:hAnsi="Arial" w:cs="Arial"/>
            <w:kern w:val="0"/>
            <w:sz w:val="22"/>
            <w:szCs w:val="22"/>
            <w:lang w:eastAsia="en-GB"/>
            <w14:ligatures w14:val="none"/>
          </w:rPr>
          <w:t>melania.ciornei@email.com</w:t>
        </w:r>
      </w:hyperlink>
      <w:r w:rsidRPr="00C558A0">
        <w:rPr>
          <w:rFonts w:ascii="Arial" w:eastAsia="Times New Roman" w:hAnsi="Arial" w:cs="Arial"/>
          <w:kern w:val="0"/>
          <w:sz w:val="22"/>
          <w:szCs w:val="22"/>
          <w:lang w:eastAsia="en-GB"/>
          <w14:ligatures w14:val="none"/>
        </w:rPr>
        <w:br/>
        <w:t>+44 7848 468216</w:t>
      </w:r>
    </w:p>
    <w:p w14:paraId="79BB8006" w14:textId="77777777" w:rsidR="00A04942" w:rsidRPr="00C558A0" w:rsidRDefault="00A04942" w:rsidP="00A04942">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C558A0">
        <w:rPr>
          <w:rFonts w:ascii="Arial" w:eastAsia="Times New Roman" w:hAnsi="Arial" w:cs="Arial"/>
          <w:b/>
          <w:bCs/>
          <w:kern w:val="0"/>
          <w:sz w:val="22"/>
          <w:szCs w:val="22"/>
          <w:lang w:eastAsia="en-GB"/>
          <w14:ligatures w14:val="none"/>
        </w:rPr>
        <w:t>Personal Profile</w:t>
      </w:r>
    </w:p>
    <w:p w14:paraId="018209AA" w14:textId="68FDA32C"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Motivated and compassionate Health and Social Care student with previous experience as a Health Care Assistant and current volunteering experience within a hospital setting. Currently studying Level 5 Health and Social Care, with a clear career goal of becoming an Occupational Therapist within Child and Adolescent Mental Health Services (CAMHS). Demonstrates strong communication, teamwork, and organisational skills, with the ability to support individuals’ wellbeing and work effectively within multidisciplinary environments.</w:t>
      </w:r>
    </w:p>
    <w:p w14:paraId="74B95CE0" w14:textId="77777777" w:rsidR="00A04942" w:rsidRPr="00C558A0" w:rsidRDefault="00A04942" w:rsidP="00A04942">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C558A0">
        <w:rPr>
          <w:rFonts w:ascii="Arial" w:eastAsia="Times New Roman" w:hAnsi="Arial" w:cs="Arial"/>
          <w:b/>
          <w:bCs/>
          <w:kern w:val="0"/>
          <w:sz w:val="22"/>
          <w:szCs w:val="22"/>
          <w:lang w:eastAsia="en-GB"/>
          <w14:ligatures w14:val="none"/>
        </w:rPr>
        <w:t>Key Skills</w:t>
      </w:r>
    </w:p>
    <w:p w14:paraId="062CFE55" w14:textId="77777777" w:rsidR="00A04942" w:rsidRPr="00C558A0" w:rsidRDefault="00A04942" w:rsidP="00A04942">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Strong communication and interpersonal skills</w:t>
      </w:r>
    </w:p>
    <w:p w14:paraId="0725B2C3" w14:textId="77777777" w:rsidR="00A04942" w:rsidRPr="00C558A0" w:rsidRDefault="00A04942" w:rsidP="00A04942">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Experience supporting individuals with personal care and wellbeing</w:t>
      </w:r>
    </w:p>
    <w:p w14:paraId="4C4798F0" w14:textId="77777777" w:rsidR="00A04942" w:rsidRPr="00C558A0" w:rsidRDefault="00A04942" w:rsidP="00A04942">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Teamwork and leadership experience</w:t>
      </w:r>
    </w:p>
    <w:p w14:paraId="71C30E92" w14:textId="77777777" w:rsidR="00A04942" w:rsidRPr="00C558A0" w:rsidRDefault="00A04942" w:rsidP="00A04942">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Understanding of safeguarding and health and safety procedures</w:t>
      </w:r>
    </w:p>
    <w:p w14:paraId="6312D9A5" w14:textId="77777777" w:rsidR="00A04942" w:rsidRPr="00C558A0" w:rsidRDefault="00A04942" w:rsidP="00A04942">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Time management and organisational skills</w:t>
      </w:r>
    </w:p>
    <w:p w14:paraId="65346A47" w14:textId="77777777" w:rsidR="00A04942" w:rsidRPr="00C558A0" w:rsidRDefault="00A04942" w:rsidP="00A04942">
      <w:pPr>
        <w:numPr>
          <w:ilvl w:val="0"/>
          <w:numId w:val="7"/>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Problem-solving and adaptability</w:t>
      </w:r>
    </w:p>
    <w:p w14:paraId="26DE0FBE" w14:textId="68CEEA52"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p>
    <w:p w14:paraId="300EBFB8" w14:textId="77777777" w:rsidR="00A04942" w:rsidRPr="00C558A0" w:rsidRDefault="00A04942" w:rsidP="00A04942">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C558A0">
        <w:rPr>
          <w:rFonts w:ascii="Arial" w:eastAsia="Times New Roman" w:hAnsi="Arial" w:cs="Arial"/>
          <w:b/>
          <w:bCs/>
          <w:kern w:val="0"/>
          <w:sz w:val="22"/>
          <w:szCs w:val="22"/>
          <w:lang w:eastAsia="en-GB"/>
          <w14:ligatures w14:val="none"/>
        </w:rPr>
        <w:t>Education</w:t>
      </w:r>
    </w:p>
    <w:p w14:paraId="40DDCB90" w14:textId="52CBA173"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b/>
          <w:bCs/>
          <w:kern w:val="0"/>
          <w:sz w:val="22"/>
          <w:szCs w:val="22"/>
          <w:lang w:eastAsia="en-GB"/>
          <w14:ligatures w14:val="none"/>
        </w:rPr>
        <w:t>Health and Social Care (bachelor’s degree – Ongoing)</w:t>
      </w:r>
      <w:r w:rsidRPr="00C558A0">
        <w:rPr>
          <w:rFonts w:ascii="Arial" w:eastAsia="Times New Roman" w:hAnsi="Arial" w:cs="Arial"/>
          <w:kern w:val="0"/>
          <w:sz w:val="22"/>
          <w:szCs w:val="22"/>
          <w:lang w:eastAsia="en-GB"/>
          <w14:ligatures w14:val="none"/>
        </w:rPr>
        <w:br/>
        <w:t>University of Wales Trinity Saint David, Birmingham</w:t>
      </w:r>
      <w:r w:rsidRPr="00C558A0">
        <w:rPr>
          <w:rFonts w:ascii="Arial" w:eastAsia="Times New Roman" w:hAnsi="Arial" w:cs="Arial"/>
          <w:kern w:val="0"/>
          <w:sz w:val="22"/>
          <w:szCs w:val="22"/>
          <w:lang w:eastAsia="en-GB"/>
          <w14:ligatures w14:val="none"/>
        </w:rPr>
        <w:br/>
        <w:t>2024 – Present</w:t>
      </w:r>
    </w:p>
    <w:p w14:paraId="17D7255D" w14:textId="77777777"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b/>
          <w:bCs/>
          <w:kern w:val="0"/>
          <w:sz w:val="22"/>
          <w:szCs w:val="22"/>
          <w:lang w:eastAsia="en-GB"/>
          <w14:ligatures w14:val="none"/>
        </w:rPr>
        <w:lastRenderedPageBreak/>
        <w:t>Certificate of Higher Education in Health and Social Care</w:t>
      </w:r>
      <w:r w:rsidRPr="00C558A0">
        <w:rPr>
          <w:rFonts w:ascii="Arial" w:eastAsia="Times New Roman" w:hAnsi="Arial" w:cs="Arial"/>
          <w:kern w:val="0"/>
          <w:sz w:val="22"/>
          <w:szCs w:val="22"/>
          <w:lang w:eastAsia="en-GB"/>
          <w14:ligatures w14:val="none"/>
        </w:rPr>
        <w:br/>
        <w:t>University of Wales Trinity Saint David, Birmingham</w:t>
      </w:r>
      <w:r w:rsidRPr="00C558A0">
        <w:rPr>
          <w:rFonts w:ascii="Arial" w:eastAsia="Times New Roman" w:hAnsi="Arial" w:cs="Arial"/>
          <w:kern w:val="0"/>
          <w:sz w:val="22"/>
          <w:szCs w:val="22"/>
          <w:lang w:eastAsia="en-GB"/>
          <w14:ligatures w14:val="none"/>
        </w:rPr>
        <w:br/>
        <w:t>2024 – 2025</w:t>
      </w:r>
    </w:p>
    <w:p w14:paraId="33C1104A" w14:textId="77777777"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b/>
          <w:bCs/>
          <w:kern w:val="0"/>
          <w:sz w:val="22"/>
          <w:szCs w:val="22"/>
          <w:lang w:eastAsia="en-GB"/>
          <w14:ligatures w14:val="none"/>
        </w:rPr>
        <w:t>NCFE Level 2 Certificate in Principles of Team Leading</w:t>
      </w:r>
      <w:r w:rsidRPr="00C558A0">
        <w:rPr>
          <w:rFonts w:ascii="Arial" w:eastAsia="Times New Roman" w:hAnsi="Arial" w:cs="Arial"/>
          <w:kern w:val="0"/>
          <w:sz w:val="22"/>
          <w:szCs w:val="22"/>
          <w:lang w:eastAsia="en-GB"/>
          <w14:ligatures w14:val="none"/>
        </w:rPr>
        <w:br/>
        <w:t>TCAT Telford</w:t>
      </w:r>
      <w:r w:rsidRPr="00C558A0">
        <w:rPr>
          <w:rFonts w:ascii="Arial" w:eastAsia="Times New Roman" w:hAnsi="Arial" w:cs="Arial"/>
          <w:kern w:val="0"/>
          <w:sz w:val="22"/>
          <w:szCs w:val="22"/>
          <w:lang w:eastAsia="en-GB"/>
          <w14:ligatures w14:val="none"/>
        </w:rPr>
        <w:br/>
        <w:t>2022</w:t>
      </w:r>
    </w:p>
    <w:p w14:paraId="109AC6DF" w14:textId="77777777"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b/>
          <w:bCs/>
          <w:kern w:val="0"/>
          <w:sz w:val="22"/>
          <w:szCs w:val="22"/>
          <w:lang w:eastAsia="en-GB"/>
          <w14:ligatures w14:val="none"/>
        </w:rPr>
        <w:t>Intermediate Apprenticeship in Manufacturing Engineering</w:t>
      </w:r>
      <w:r w:rsidRPr="00C558A0">
        <w:rPr>
          <w:rFonts w:ascii="Arial" w:eastAsia="Times New Roman" w:hAnsi="Arial" w:cs="Arial"/>
          <w:kern w:val="0"/>
          <w:sz w:val="22"/>
          <w:szCs w:val="22"/>
          <w:lang w:eastAsia="en-GB"/>
          <w14:ligatures w14:val="none"/>
        </w:rPr>
        <w:br/>
        <w:t>TCAT Telford</w:t>
      </w:r>
      <w:r w:rsidRPr="00C558A0">
        <w:rPr>
          <w:rFonts w:ascii="Arial" w:eastAsia="Times New Roman" w:hAnsi="Arial" w:cs="Arial"/>
          <w:kern w:val="0"/>
          <w:sz w:val="22"/>
          <w:szCs w:val="22"/>
          <w:lang w:eastAsia="en-GB"/>
          <w14:ligatures w14:val="none"/>
        </w:rPr>
        <w:br/>
        <w:t>2017 – 2018</w:t>
      </w:r>
    </w:p>
    <w:p w14:paraId="59335E29" w14:textId="26D6BAC4"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b/>
          <w:bCs/>
          <w:kern w:val="0"/>
          <w:sz w:val="22"/>
          <w:szCs w:val="22"/>
          <w:lang w:eastAsia="en-GB"/>
          <w14:ligatures w14:val="none"/>
        </w:rPr>
        <w:t>Bachelor’s Degree in Biology (Ecology and Environmental Protection)</w:t>
      </w:r>
      <w:r w:rsidRPr="00C558A0">
        <w:rPr>
          <w:rFonts w:ascii="Arial" w:eastAsia="Times New Roman" w:hAnsi="Arial" w:cs="Arial"/>
          <w:kern w:val="0"/>
          <w:sz w:val="22"/>
          <w:szCs w:val="22"/>
          <w:lang w:eastAsia="en-GB"/>
          <w14:ligatures w14:val="none"/>
        </w:rPr>
        <w:br/>
        <w:t>University Alexandru Ioan Cuza Iasi</w:t>
      </w:r>
      <w:r w:rsidRPr="00C558A0">
        <w:rPr>
          <w:rFonts w:ascii="Arial" w:eastAsia="Times New Roman" w:hAnsi="Arial" w:cs="Arial"/>
          <w:kern w:val="0"/>
          <w:sz w:val="22"/>
          <w:szCs w:val="22"/>
          <w:lang w:eastAsia="en-GB"/>
          <w14:ligatures w14:val="none"/>
        </w:rPr>
        <w:br/>
        <w:t>2002 – 2006</w:t>
      </w:r>
    </w:p>
    <w:p w14:paraId="22B037D8" w14:textId="77777777" w:rsidR="00A04942" w:rsidRPr="00C558A0" w:rsidRDefault="00A04942" w:rsidP="00A04942">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C558A0">
        <w:rPr>
          <w:rFonts w:ascii="Arial" w:eastAsia="Times New Roman" w:hAnsi="Arial" w:cs="Arial"/>
          <w:b/>
          <w:bCs/>
          <w:kern w:val="0"/>
          <w:sz w:val="22"/>
          <w:szCs w:val="22"/>
          <w:lang w:eastAsia="en-GB"/>
          <w14:ligatures w14:val="none"/>
        </w:rPr>
        <w:t>Relevant Experience</w:t>
      </w:r>
    </w:p>
    <w:p w14:paraId="5D5B10FD" w14:textId="77777777"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b/>
          <w:bCs/>
          <w:kern w:val="0"/>
          <w:sz w:val="22"/>
          <w:szCs w:val="22"/>
          <w:lang w:eastAsia="en-GB"/>
          <w14:ligatures w14:val="none"/>
        </w:rPr>
        <w:t>Hospital Volunteer</w:t>
      </w:r>
      <w:r w:rsidRPr="00C558A0">
        <w:rPr>
          <w:rFonts w:ascii="Arial" w:eastAsia="Times New Roman" w:hAnsi="Arial" w:cs="Arial"/>
          <w:kern w:val="0"/>
          <w:sz w:val="22"/>
          <w:szCs w:val="22"/>
          <w:lang w:eastAsia="en-GB"/>
          <w14:ligatures w14:val="none"/>
        </w:rPr>
        <w:br/>
        <w:t>Princess Royal Hospital, Telford</w:t>
      </w:r>
      <w:r w:rsidRPr="00C558A0">
        <w:rPr>
          <w:rFonts w:ascii="Arial" w:eastAsia="Times New Roman" w:hAnsi="Arial" w:cs="Arial"/>
          <w:kern w:val="0"/>
          <w:sz w:val="22"/>
          <w:szCs w:val="22"/>
          <w:lang w:eastAsia="en-GB"/>
          <w14:ligatures w14:val="none"/>
        </w:rPr>
        <w:br/>
        <w:t>December 2025 – Present</w:t>
      </w:r>
    </w:p>
    <w:p w14:paraId="09A7AA9B" w14:textId="77777777" w:rsidR="00A04942" w:rsidRPr="00C558A0" w:rsidRDefault="00A04942" w:rsidP="00A04942">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Supported patients by providing companionship and assistance with non-clinical tasks</w:t>
      </w:r>
    </w:p>
    <w:p w14:paraId="0048B6FB" w14:textId="77777777" w:rsidR="00A04942" w:rsidRPr="00C558A0" w:rsidRDefault="00A04942" w:rsidP="00A04942">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Assisted staff in maintaining a safe and welcoming environment</w:t>
      </w:r>
    </w:p>
    <w:p w14:paraId="00A07748" w14:textId="77777777" w:rsidR="00A04942" w:rsidRPr="00C558A0" w:rsidRDefault="00A04942" w:rsidP="00A04942">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Developed communication skills when interacting with patients of different ages and needs</w:t>
      </w:r>
    </w:p>
    <w:p w14:paraId="270CAC32" w14:textId="77777777" w:rsidR="00A04942" w:rsidRPr="00C558A0" w:rsidRDefault="00A04942" w:rsidP="00A04942">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Observed healthcare professionals, gaining insight into multidisciplinary teamwork</w:t>
      </w:r>
    </w:p>
    <w:p w14:paraId="2C36D45E" w14:textId="77777777" w:rsidR="00A04942" w:rsidRPr="00C558A0" w:rsidRDefault="00A04942" w:rsidP="00A04942">
      <w:pPr>
        <w:numPr>
          <w:ilvl w:val="0"/>
          <w:numId w:val="8"/>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Demonstrated empathy, patience, and professionalism in a healthcare setting</w:t>
      </w:r>
    </w:p>
    <w:p w14:paraId="4E7DDCE9" w14:textId="57A52AB2"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p>
    <w:p w14:paraId="4D90AA6A" w14:textId="77777777"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b/>
          <w:bCs/>
          <w:kern w:val="0"/>
          <w:sz w:val="22"/>
          <w:szCs w:val="22"/>
          <w:lang w:eastAsia="en-GB"/>
          <w14:ligatures w14:val="none"/>
        </w:rPr>
        <w:t>Health Care Assistant</w:t>
      </w:r>
      <w:r w:rsidRPr="00C558A0">
        <w:rPr>
          <w:rFonts w:ascii="Arial" w:eastAsia="Times New Roman" w:hAnsi="Arial" w:cs="Arial"/>
          <w:kern w:val="0"/>
          <w:sz w:val="22"/>
          <w:szCs w:val="22"/>
          <w:lang w:eastAsia="en-GB"/>
          <w14:ligatures w14:val="none"/>
        </w:rPr>
        <w:br/>
        <w:t>St Nicholas House Care Home, Powys</w:t>
      </w:r>
      <w:r w:rsidRPr="00C558A0">
        <w:rPr>
          <w:rFonts w:ascii="Arial" w:eastAsia="Times New Roman" w:hAnsi="Arial" w:cs="Arial"/>
          <w:kern w:val="0"/>
          <w:sz w:val="22"/>
          <w:szCs w:val="22"/>
          <w:lang w:eastAsia="en-GB"/>
          <w14:ligatures w14:val="none"/>
        </w:rPr>
        <w:br/>
        <w:t>2012 – 2014</w:t>
      </w:r>
    </w:p>
    <w:p w14:paraId="41E68132" w14:textId="77777777" w:rsidR="00A04942" w:rsidRPr="00C558A0" w:rsidRDefault="00A04942" w:rsidP="00A04942">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Provided personal care including washing, dressing, and mobility support</w:t>
      </w:r>
    </w:p>
    <w:p w14:paraId="42F72917" w14:textId="77777777" w:rsidR="00A04942" w:rsidRPr="00C558A0" w:rsidRDefault="00A04942" w:rsidP="00A04942">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Supported individuals with eating, hydration, and daily activities</w:t>
      </w:r>
    </w:p>
    <w:p w14:paraId="1EF02D9A" w14:textId="77777777" w:rsidR="00A04942" w:rsidRPr="00C558A0" w:rsidRDefault="00A04942" w:rsidP="00A04942">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Monitored health and wellbeing, reporting concerns to senior staff</w:t>
      </w:r>
    </w:p>
    <w:p w14:paraId="7F12230A" w14:textId="77777777" w:rsidR="00A04942" w:rsidRPr="00C558A0" w:rsidRDefault="00A04942" w:rsidP="00A04942">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lastRenderedPageBreak/>
        <w:t>Delivered emotional support and companionship</w:t>
      </w:r>
    </w:p>
    <w:p w14:paraId="75D73C60" w14:textId="77777777" w:rsidR="00A04942" w:rsidRPr="00C558A0" w:rsidRDefault="00A04942" w:rsidP="00A04942">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Followed safeguarding, infection control, and health and safety procedures</w:t>
      </w:r>
    </w:p>
    <w:p w14:paraId="5D3437EB" w14:textId="77777777" w:rsidR="00A04942" w:rsidRPr="00C558A0" w:rsidRDefault="00A04942" w:rsidP="00A04942">
      <w:pPr>
        <w:numPr>
          <w:ilvl w:val="0"/>
          <w:numId w:val="9"/>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Maintained accurate care records</w:t>
      </w:r>
    </w:p>
    <w:p w14:paraId="375214C1" w14:textId="2D23F61B"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p>
    <w:p w14:paraId="62F2F68B" w14:textId="77777777" w:rsidR="00A04942" w:rsidRPr="00C558A0" w:rsidRDefault="00A04942" w:rsidP="00A04942">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C558A0">
        <w:rPr>
          <w:rFonts w:ascii="Arial" w:eastAsia="Times New Roman" w:hAnsi="Arial" w:cs="Arial"/>
          <w:b/>
          <w:bCs/>
          <w:kern w:val="0"/>
          <w:sz w:val="22"/>
          <w:szCs w:val="22"/>
          <w:lang w:eastAsia="en-GB"/>
          <w14:ligatures w14:val="none"/>
        </w:rPr>
        <w:t>Work Experience</w:t>
      </w:r>
    </w:p>
    <w:p w14:paraId="1DE928CF" w14:textId="60E520DA" w:rsidR="00A04942" w:rsidRPr="00C558A0" w:rsidRDefault="00A04942" w:rsidP="00A04942">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b/>
          <w:bCs/>
          <w:kern w:val="0"/>
          <w:sz w:val="22"/>
          <w:szCs w:val="22"/>
          <w:lang w:eastAsia="en-GB"/>
          <w14:ligatures w14:val="none"/>
        </w:rPr>
        <w:t>Senior Operator</w:t>
      </w:r>
      <w:r w:rsidRPr="00C558A0">
        <w:rPr>
          <w:rFonts w:ascii="Arial" w:eastAsia="Times New Roman" w:hAnsi="Arial" w:cs="Arial"/>
          <w:kern w:val="0"/>
          <w:sz w:val="22"/>
          <w:szCs w:val="22"/>
          <w:lang w:eastAsia="en-GB"/>
          <w14:ligatures w14:val="none"/>
        </w:rPr>
        <w:br/>
        <w:t>Ricoh UK Products Ltd, Telford</w:t>
      </w:r>
      <w:r w:rsidRPr="00C558A0">
        <w:rPr>
          <w:rFonts w:ascii="Arial" w:eastAsia="Times New Roman" w:hAnsi="Arial" w:cs="Arial"/>
          <w:kern w:val="0"/>
          <w:sz w:val="22"/>
          <w:szCs w:val="22"/>
          <w:lang w:eastAsia="en-GB"/>
          <w14:ligatures w14:val="none"/>
        </w:rPr>
        <w:br/>
        <w:t>201</w:t>
      </w:r>
      <w:r w:rsidR="003F4323" w:rsidRPr="00C558A0">
        <w:rPr>
          <w:rFonts w:ascii="Arial" w:eastAsia="Times New Roman" w:hAnsi="Arial" w:cs="Arial"/>
          <w:kern w:val="0"/>
          <w:sz w:val="22"/>
          <w:szCs w:val="22"/>
          <w:lang w:eastAsia="en-GB"/>
          <w14:ligatures w14:val="none"/>
        </w:rPr>
        <w:t>5</w:t>
      </w:r>
      <w:r w:rsidRPr="00C558A0">
        <w:rPr>
          <w:rFonts w:ascii="Arial" w:eastAsia="Times New Roman" w:hAnsi="Arial" w:cs="Arial"/>
          <w:kern w:val="0"/>
          <w:sz w:val="22"/>
          <w:szCs w:val="22"/>
          <w:lang w:eastAsia="en-GB"/>
          <w14:ligatures w14:val="none"/>
        </w:rPr>
        <w:t xml:space="preserve"> – Present</w:t>
      </w:r>
    </w:p>
    <w:p w14:paraId="14CF5FC6" w14:textId="77777777" w:rsidR="00A04942" w:rsidRPr="00C558A0" w:rsidRDefault="00A04942" w:rsidP="00A04942">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Supervised and supported team members to meet targets</w:t>
      </w:r>
    </w:p>
    <w:p w14:paraId="7299E8D9" w14:textId="77777777" w:rsidR="00A04942" w:rsidRPr="00C558A0" w:rsidRDefault="00A04942" w:rsidP="00A04942">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Trained new staff, developing communication and leadership skills</w:t>
      </w:r>
    </w:p>
    <w:p w14:paraId="1586B655" w14:textId="77777777" w:rsidR="00A04942" w:rsidRPr="00C558A0" w:rsidRDefault="00A04942" w:rsidP="00A04942">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Ensured compliance with health and safety procedures and risk assessments</w:t>
      </w:r>
    </w:p>
    <w:p w14:paraId="6C0DAB20" w14:textId="77777777" w:rsidR="00A04942" w:rsidRPr="00C558A0" w:rsidRDefault="00A04942" w:rsidP="00A04942">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Maintained accurate records and resolved operational issues</w:t>
      </w:r>
    </w:p>
    <w:p w14:paraId="1516577E" w14:textId="35FB514E" w:rsidR="00A04942" w:rsidRPr="00C558A0" w:rsidRDefault="00A04942" w:rsidP="00A04942">
      <w:pPr>
        <w:numPr>
          <w:ilvl w:val="0"/>
          <w:numId w:val="10"/>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Demonstrated strong organisational and problem-solving skills</w:t>
      </w:r>
    </w:p>
    <w:p w14:paraId="152728FC" w14:textId="77777777" w:rsidR="00A04942" w:rsidRPr="00C558A0" w:rsidRDefault="00A04942" w:rsidP="00A04942">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C558A0">
        <w:rPr>
          <w:rFonts w:ascii="Arial" w:eastAsia="Times New Roman" w:hAnsi="Arial" w:cs="Arial"/>
          <w:b/>
          <w:bCs/>
          <w:kern w:val="0"/>
          <w:sz w:val="22"/>
          <w:szCs w:val="22"/>
          <w:lang w:eastAsia="en-GB"/>
          <w14:ligatures w14:val="none"/>
        </w:rPr>
        <w:t>Additional Information</w:t>
      </w:r>
    </w:p>
    <w:p w14:paraId="1A5C0578" w14:textId="77777777" w:rsidR="00A04942" w:rsidRPr="00C558A0" w:rsidRDefault="00A04942" w:rsidP="00A04942">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Full UK Driving Licence</w:t>
      </w:r>
    </w:p>
    <w:p w14:paraId="574A8FBA" w14:textId="77777777" w:rsidR="00A04942" w:rsidRPr="00C558A0" w:rsidRDefault="00A04942" w:rsidP="00A04942">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Eligible to work in the UK</w:t>
      </w:r>
    </w:p>
    <w:p w14:paraId="6278C92E" w14:textId="77777777" w:rsidR="00A04942" w:rsidRPr="00C558A0" w:rsidRDefault="00A04942" w:rsidP="00A04942">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Strong interest in mental health and supporting young people</w:t>
      </w:r>
    </w:p>
    <w:p w14:paraId="56D34654" w14:textId="5B8A62A5" w:rsidR="00A04942" w:rsidRPr="00C558A0" w:rsidRDefault="00A04942" w:rsidP="00A04942">
      <w:pPr>
        <w:numPr>
          <w:ilvl w:val="0"/>
          <w:numId w:val="11"/>
        </w:num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Committed to continuous professional development</w:t>
      </w:r>
    </w:p>
    <w:p w14:paraId="023DEF84" w14:textId="77777777" w:rsidR="00A04942" w:rsidRPr="00C558A0" w:rsidRDefault="00A04942" w:rsidP="00A04942">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C558A0">
        <w:rPr>
          <w:rFonts w:ascii="Arial" w:eastAsia="Times New Roman" w:hAnsi="Arial" w:cs="Arial"/>
          <w:b/>
          <w:bCs/>
          <w:kern w:val="0"/>
          <w:sz w:val="22"/>
          <w:szCs w:val="22"/>
          <w:lang w:eastAsia="en-GB"/>
          <w14:ligatures w14:val="none"/>
        </w:rPr>
        <w:t>References</w:t>
      </w:r>
    </w:p>
    <w:p w14:paraId="051CF3D0" w14:textId="75EBA213" w:rsidR="00715C5A" w:rsidRDefault="00A04942" w:rsidP="006E182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Available upon request</w:t>
      </w:r>
      <w:r w:rsidR="003F4323" w:rsidRPr="00C558A0">
        <w:rPr>
          <w:rFonts w:ascii="Arial" w:eastAsia="Times New Roman" w:hAnsi="Arial" w:cs="Arial"/>
          <w:kern w:val="0"/>
          <w:sz w:val="22"/>
          <w:szCs w:val="22"/>
          <w:lang w:eastAsia="en-GB"/>
          <w14:ligatures w14:val="none"/>
        </w:rPr>
        <w:t>.</w:t>
      </w:r>
    </w:p>
    <w:p w14:paraId="255F2D31" w14:textId="77777777" w:rsidR="00C558A0" w:rsidRDefault="00C558A0" w:rsidP="006E1823">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1CC928E1" w14:textId="77777777" w:rsidR="00C558A0" w:rsidRDefault="00C558A0" w:rsidP="006E1823">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52D39C15" w14:textId="77777777" w:rsidR="00C558A0" w:rsidRDefault="00C558A0" w:rsidP="006E1823">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78F9CB28" w14:textId="77777777" w:rsidR="00C558A0" w:rsidRDefault="00C558A0" w:rsidP="006E1823">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1BD188EE" w14:textId="77777777" w:rsidR="00C558A0" w:rsidRDefault="00C558A0" w:rsidP="006E1823">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7D858820" w14:textId="77777777" w:rsidR="00C558A0" w:rsidRPr="00C558A0" w:rsidRDefault="00C558A0" w:rsidP="006E1823">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70245417" w14:textId="4D2C71A0" w:rsidR="00351297" w:rsidRPr="00746CC8" w:rsidRDefault="00746CC8" w:rsidP="00351297">
      <w:pPr>
        <w:spacing w:before="100" w:beforeAutospacing="1" w:after="100" w:afterAutospacing="1" w:line="360" w:lineRule="auto"/>
        <w:jc w:val="both"/>
        <w:rPr>
          <w:rFonts w:ascii="Arial" w:eastAsia="Times New Roman" w:hAnsi="Arial" w:cs="Arial"/>
          <w:b/>
          <w:bCs/>
          <w:kern w:val="0"/>
          <w:sz w:val="40"/>
          <w:szCs w:val="40"/>
          <w:lang w:eastAsia="en-GB"/>
          <w14:ligatures w14:val="none"/>
        </w:rPr>
      </w:pPr>
      <w:r>
        <w:rPr>
          <w:rFonts w:ascii="Arial" w:eastAsia="Times New Roman" w:hAnsi="Arial" w:cs="Arial"/>
          <w:b/>
          <w:bCs/>
          <w:kern w:val="0"/>
          <w:sz w:val="40"/>
          <w:szCs w:val="40"/>
          <w:lang w:eastAsia="en-GB"/>
          <w14:ligatures w14:val="none"/>
        </w:rPr>
        <w:lastRenderedPageBreak/>
        <w:t xml:space="preserve">                                    </w:t>
      </w:r>
      <w:r w:rsidR="00CB2233" w:rsidRPr="00746CC8">
        <w:rPr>
          <w:rFonts w:ascii="Arial" w:eastAsia="Times New Roman" w:hAnsi="Arial" w:cs="Arial"/>
          <w:b/>
          <w:bCs/>
          <w:kern w:val="0"/>
          <w:sz w:val="40"/>
          <w:szCs w:val="40"/>
          <w:lang w:eastAsia="en-GB"/>
          <w14:ligatures w14:val="none"/>
        </w:rPr>
        <w:t xml:space="preserve">Appendix </w:t>
      </w:r>
      <w:r w:rsidR="00715C5A" w:rsidRPr="00746CC8">
        <w:rPr>
          <w:rFonts w:ascii="Arial" w:eastAsia="Times New Roman" w:hAnsi="Arial" w:cs="Arial"/>
          <w:b/>
          <w:bCs/>
          <w:kern w:val="0"/>
          <w:sz w:val="40"/>
          <w:szCs w:val="40"/>
          <w:lang w:eastAsia="en-GB"/>
          <w14:ligatures w14:val="none"/>
        </w:rPr>
        <w:t>B</w:t>
      </w:r>
    </w:p>
    <w:p w14:paraId="19F46C6B" w14:textId="4A273C1A" w:rsidR="00CB2233" w:rsidRPr="00C558A0" w:rsidRDefault="00CB2233" w:rsidP="0035129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b/>
          <w:bCs/>
          <w:kern w:val="0"/>
          <w:sz w:val="22"/>
          <w:szCs w:val="22"/>
          <w:lang w:eastAsia="en-GB"/>
          <w14:ligatures w14:val="none"/>
        </w:rPr>
        <w:t xml:space="preserve">Cover </w:t>
      </w:r>
      <w:r w:rsidR="007A0AF3" w:rsidRPr="00C558A0">
        <w:rPr>
          <w:rFonts w:ascii="Arial" w:eastAsia="Times New Roman" w:hAnsi="Arial" w:cs="Arial"/>
          <w:b/>
          <w:bCs/>
          <w:kern w:val="0"/>
          <w:sz w:val="22"/>
          <w:szCs w:val="22"/>
          <w:lang w:eastAsia="en-GB"/>
          <w14:ligatures w14:val="none"/>
        </w:rPr>
        <w:t>letter</w:t>
      </w:r>
    </w:p>
    <w:p w14:paraId="6A59CC36" w14:textId="42F7C70B" w:rsidR="007A0AF3" w:rsidRPr="00C558A0" w:rsidRDefault="007A0AF3" w:rsidP="007A0AF3">
      <w:pPr>
        <w:spacing w:before="100" w:beforeAutospacing="1" w:after="100" w:afterAutospacing="1" w:line="360" w:lineRule="auto"/>
        <w:rPr>
          <w:rFonts w:ascii="Arial" w:hAnsi="Arial" w:cs="Arial"/>
          <w:sz w:val="22"/>
          <w:szCs w:val="22"/>
        </w:rPr>
      </w:pPr>
      <w:r w:rsidRPr="00C558A0">
        <w:rPr>
          <w:rFonts w:ascii="Arial" w:eastAsia="Times New Roman" w:hAnsi="Arial" w:cs="Arial"/>
          <w:kern w:val="0"/>
          <w:sz w:val="22"/>
          <w:szCs w:val="22"/>
          <w:lang w:eastAsia="en-GB"/>
          <w14:ligatures w14:val="none"/>
        </w:rPr>
        <w:t>Melania Ciornei</w:t>
      </w:r>
      <w:r w:rsidRPr="00C558A0">
        <w:rPr>
          <w:rFonts w:ascii="Arial" w:eastAsia="Times New Roman" w:hAnsi="Arial" w:cs="Arial"/>
          <w:kern w:val="0"/>
          <w:sz w:val="22"/>
          <w:szCs w:val="22"/>
          <w:lang w:eastAsia="en-GB"/>
          <w14:ligatures w14:val="none"/>
        </w:rPr>
        <w:br/>
        <w:t>12 Maple Grove</w:t>
      </w:r>
      <w:r w:rsidRPr="00C558A0">
        <w:rPr>
          <w:rFonts w:ascii="Arial" w:eastAsia="Times New Roman" w:hAnsi="Arial" w:cs="Arial"/>
          <w:kern w:val="0"/>
          <w:sz w:val="22"/>
          <w:szCs w:val="22"/>
          <w:lang w:eastAsia="en-GB"/>
          <w14:ligatures w14:val="none"/>
        </w:rPr>
        <w:br/>
      </w:r>
      <w:r w:rsidR="00FA3CF8" w:rsidRPr="00C558A0">
        <w:rPr>
          <w:rFonts w:ascii="Arial" w:eastAsia="Times New Roman" w:hAnsi="Arial" w:cs="Arial"/>
          <w:kern w:val="0"/>
          <w:sz w:val="22"/>
          <w:szCs w:val="22"/>
          <w:lang w:eastAsia="en-GB"/>
          <w14:ligatures w14:val="none"/>
        </w:rPr>
        <w:t>Telford</w:t>
      </w:r>
      <w:r w:rsidRPr="00C558A0">
        <w:rPr>
          <w:rFonts w:ascii="Arial" w:eastAsia="Times New Roman" w:hAnsi="Arial" w:cs="Arial"/>
          <w:kern w:val="0"/>
          <w:sz w:val="22"/>
          <w:szCs w:val="22"/>
          <w:lang w:eastAsia="en-GB"/>
          <w14:ligatures w14:val="none"/>
        </w:rPr>
        <w:br/>
      </w:r>
      <w:r w:rsidR="00C558A0">
        <w:rPr>
          <w:rFonts w:ascii="Arial" w:eastAsia="Times New Roman" w:hAnsi="Arial" w:cs="Arial"/>
          <w:kern w:val="0"/>
          <w:sz w:val="22"/>
          <w:szCs w:val="22"/>
          <w:lang w:eastAsia="en-GB"/>
          <w14:ligatures w14:val="none"/>
        </w:rPr>
        <w:t>TF</w:t>
      </w:r>
      <w:r w:rsidRPr="00C558A0">
        <w:rPr>
          <w:rFonts w:ascii="Arial" w:eastAsia="Times New Roman" w:hAnsi="Arial" w:cs="Arial"/>
          <w:kern w:val="0"/>
          <w:sz w:val="22"/>
          <w:szCs w:val="22"/>
          <w:lang w:eastAsia="en-GB"/>
          <w14:ligatures w14:val="none"/>
        </w:rPr>
        <w:t>14 5AB</w:t>
      </w:r>
      <w:r w:rsidRPr="00C558A0">
        <w:rPr>
          <w:rFonts w:ascii="Arial" w:eastAsia="Times New Roman" w:hAnsi="Arial" w:cs="Arial"/>
          <w:kern w:val="0"/>
          <w:sz w:val="22"/>
          <w:szCs w:val="22"/>
          <w:lang w:eastAsia="en-GB"/>
          <w14:ligatures w14:val="none"/>
        </w:rPr>
        <w:br/>
      </w:r>
      <w:hyperlink r:id="rId26" w:history="1">
        <w:r w:rsidRPr="00C558A0">
          <w:rPr>
            <w:rStyle w:val="Hyperlink"/>
            <w:rFonts w:ascii="Arial" w:eastAsia="Times New Roman" w:hAnsi="Arial" w:cs="Arial"/>
            <w:kern w:val="0"/>
            <w:sz w:val="22"/>
            <w:szCs w:val="22"/>
            <w:lang w:eastAsia="en-GB"/>
            <w14:ligatures w14:val="none"/>
          </w:rPr>
          <w:t>melania.ciornei@email.com</w:t>
        </w:r>
      </w:hyperlink>
    </w:p>
    <w:p w14:paraId="72A335FB" w14:textId="7A5AC8CE" w:rsidR="00F71E89" w:rsidRPr="00C558A0" w:rsidRDefault="00F71E89" w:rsidP="007A0AF3">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+44 7848 468216</w:t>
      </w:r>
    </w:p>
    <w:p w14:paraId="11FC2297" w14:textId="77777777" w:rsidR="007A0AF3" w:rsidRPr="00C558A0" w:rsidRDefault="007A0AF3" w:rsidP="007A0AF3">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27 March 2026</w:t>
      </w:r>
    </w:p>
    <w:p w14:paraId="783406F4" w14:textId="77777777" w:rsidR="00351297" w:rsidRPr="00C558A0" w:rsidRDefault="00351297" w:rsidP="00351297">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Elysium Healthcare</w:t>
      </w:r>
      <w:r w:rsidRPr="00C558A0">
        <w:rPr>
          <w:rFonts w:ascii="Arial" w:eastAsia="Times New Roman" w:hAnsi="Arial" w:cs="Arial"/>
          <w:kern w:val="0"/>
          <w:sz w:val="22"/>
          <w:szCs w:val="22"/>
          <w:lang w:eastAsia="en-GB"/>
          <w14:ligatures w14:val="none"/>
        </w:rPr>
        <w:br/>
        <w:t>4th Floor, 2 City Approach</w:t>
      </w:r>
      <w:r w:rsidRPr="00C558A0">
        <w:rPr>
          <w:rFonts w:ascii="Arial" w:eastAsia="Times New Roman" w:hAnsi="Arial" w:cs="Arial"/>
          <w:kern w:val="0"/>
          <w:sz w:val="22"/>
          <w:szCs w:val="22"/>
          <w:lang w:eastAsia="en-GB"/>
          <w14:ligatures w14:val="none"/>
        </w:rPr>
        <w:br/>
        <w:t>Manchester</w:t>
      </w:r>
      <w:r w:rsidRPr="00C558A0">
        <w:rPr>
          <w:rFonts w:ascii="Arial" w:eastAsia="Times New Roman" w:hAnsi="Arial" w:cs="Arial"/>
          <w:kern w:val="0"/>
          <w:sz w:val="22"/>
          <w:szCs w:val="22"/>
          <w:lang w:eastAsia="en-GB"/>
          <w14:ligatures w14:val="none"/>
        </w:rPr>
        <w:br/>
        <w:t>M30 0BL</w:t>
      </w:r>
    </w:p>
    <w:p w14:paraId="7EFBBC84" w14:textId="77777777" w:rsidR="00351297" w:rsidRPr="00C558A0" w:rsidRDefault="00351297" w:rsidP="0035129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Dear Recruitment Team,</w:t>
      </w:r>
    </w:p>
    <w:p w14:paraId="1A7C1A27" w14:textId="77777777" w:rsidR="00351297" w:rsidRPr="00C558A0" w:rsidRDefault="00351297" w:rsidP="0035129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I am writing to apply for the position of Occupational Therapist within Child and Adolescent Mental Health Services (CAMHS), as advertised by Elysium Healthcare. I am particularly drawn to this role due to my passion for supporting young people experiencing mental health challenges and my commitment to developing a career in occupational therapy.</w:t>
      </w:r>
    </w:p>
    <w:p w14:paraId="260409EF" w14:textId="77777777" w:rsidR="00351297" w:rsidRPr="00C558A0" w:rsidRDefault="00351297" w:rsidP="0035129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Through my studies in Health and Social Care, I have developed a strong theoretical understanding of mental health, adolescent development, and the importance of evidence-based practice. This academic foundation has enabled me to understand the role of occupational therapy in promoting independence and improving wellbeing among young people. In addition, I have developed key transferable skills, including communication, teamwork, and organisation, which are essential for working effectively within multidisciplinary teams.</w:t>
      </w:r>
    </w:p>
    <w:p w14:paraId="03FDDF68" w14:textId="77777777" w:rsidR="00351297" w:rsidRPr="00C558A0" w:rsidRDefault="00351297" w:rsidP="0035129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 xml:space="preserve">My communication skills have been strengthened through group work and presentations, allowing me to convey ideas clearly and build collaborative relationships. I recognise the importance of adapting communication styles to meet the individual needs of young people within CAMHS. Furthermore, my ability to work as part of a team has enabled me to contribute </w:t>
      </w:r>
      <w:r w:rsidRPr="00C558A0">
        <w:rPr>
          <w:rFonts w:ascii="Arial" w:eastAsia="Times New Roman" w:hAnsi="Arial" w:cs="Arial"/>
          <w:kern w:val="0"/>
          <w:sz w:val="22"/>
          <w:szCs w:val="22"/>
          <w:lang w:eastAsia="en-GB"/>
          <w14:ligatures w14:val="none"/>
        </w:rPr>
        <w:lastRenderedPageBreak/>
        <w:t>effectively in collaborative environments, reflecting the importance of coordinated care in achieving positive outcomes for service users.</w:t>
      </w:r>
    </w:p>
    <w:p w14:paraId="3D705A7E" w14:textId="77777777" w:rsidR="00351297" w:rsidRPr="00C558A0" w:rsidRDefault="00351297" w:rsidP="0035129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I am particularly motivated to further develop my practical experience within mental health settings. I am actively seeking opportunities to engage in volunteering and professional development activities to enhance my clinical skills and understanding of therapeutic practice. I am committed to continuous learning and to meeting the professional standards required by the Health and Care Professions Council (HCPC).</w:t>
      </w:r>
    </w:p>
    <w:p w14:paraId="1A4C7914" w14:textId="77777777" w:rsidR="00351297" w:rsidRPr="00C558A0" w:rsidRDefault="00351297" w:rsidP="0035129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What I can bring to this role is a strong commitment to supporting young people, a willingness to learn, and a proactive approach to professional development. My genuine interest in adolescent mental health, combined with my developing skills, enables me to contribute positively to a multidisciplinary team and support service users effectively.</w:t>
      </w:r>
    </w:p>
    <w:p w14:paraId="02CDBDED" w14:textId="77777777" w:rsidR="00351297" w:rsidRPr="00C558A0" w:rsidRDefault="00351297" w:rsidP="00351297">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I am enthusiastic about the opportunity to contribute to Elysium Healthcare and to further develop my skills within CAMHS. I would welcome the opportunity to discuss my application further.</w:t>
      </w:r>
    </w:p>
    <w:p w14:paraId="0545C91D" w14:textId="20A1654F" w:rsidR="00CB2233" w:rsidRPr="00C558A0" w:rsidRDefault="00CB2233" w:rsidP="00CB2233">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046A47B2" w14:textId="14C5CECC" w:rsidR="00CB2233" w:rsidRPr="00C558A0" w:rsidRDefault="00CB2233" w:rsidP="00CB2233">
      <w:pPr>
        <w:spacing w:before="100" w:beforeAutospacing="1" w:after="100" w:afterAutospacing="1" w:line="360" w:lineRule="auto"/>
        <w:rPr>
          <w:rFonts w:ascii="Arial" w:eastAsia="Times New Roman" w:hAnsi="Arial" w:cs="Arial"/>
          <w:kern w:val="0"/>
          <w:sz w:val="22"/>
          <w:szCs w:val="22"/>
          <w:lang w:eastAsia="en-GB"/>
          <w14:ligatures w14:val="none"/>
        </w:rPr>
      </w:pPr>
      <w:r w:rsidRPr="00C558A0">
        <w:rPr>
          <w:rFonts w:ascii="Arial" w:eastAsia="Times New Roman" w:hAnsi="Arial" w:cs="Arial"/>
          <w:kern w:val="0"/>
          <w:sz w:val="22"/>
          <w:szCs w:val="22"/>
          <w:lang w:eastAsia="en-GB"/>
          <w14:ligatures w14:val="none"/>
        </w:rPr>
        <w:t>Yours sincerely,</w:t>
      </w:r>
      <w:r w:rsidRPr="00C558A0">
        <w:rPr>
          <w:rFonts w:ascii="Arial" w:eastAsia="Times New Roman" w:hAnsi="Arial" w:cs="Arial"/>
          <w:kern w:val="0"/>
          <w:sz w:val="22"/>
          <w:szCs w:val="22"/>
          <w:lang w:eastAsia="en-GB"/>
          <w14:ligatures w14:val="none"/>
        </w:rPr>
        <w:br/>
        <w:t>Melania Ciornei</w:t>
      </w:r>
    </w:p>
    <w:p w14:paraId="79C91C97" w14:textId="77777777" w:rsidR="00CB2233" w:rsidRDefault="00CB2233" w:rsidP="006E1823">
      <w:pPr>
        <w:spacing w:before="100" w:beforeAutospacing="1" w:after="100" w:afterAutospacing="1" w:line="360" w:lineRule="auto"/>
        <w:jc w:val="both"/>
        <w:rPr>
          <w:rFonts w:ascii="Arial" w:eastAsia="Times New Roman" w:hAnsi="Arial" w:cs="Arial"/>
          <w:kern w:val="0"/>
          <w:lang w:eastAsia="en-GB"/>
          <w14:ligatures w14:val="none"/>
        </w:rPr>
      </w:pPr>
    </w:p>
    <w:p w14:paraId="724FC636" w14:textId="77777777" w:rsidR="00CB2233" w:rsidRDefault="00CB2233" w:rsidP="006E1823">
      <w:pPr>
        <w:spacing w:before="100" w:beforeAutospacing="1" w:after="100" w:afterAutospacing="1" w:line="360" w:lineRule="auto"/>
        <w:jc w:val="both"/>
        <w:rPr>
          <w:rFonts w:ascii="Arial" w:eastAsia="Times New Roman" w:hAnsi="Arial" w:cs="Arial"/>
          <w:kern w:val="0"/>
          <w:lang w:eastAsia="en-GB"/>
          <w14:ligatures w14:val="none"/>
        </w:rPr>
      </w:pPr>
    </w:p>
    <w:p w14:paraId="70AEB673" w14:textId="77777777" w:rsidR="00CB2233" w:rsidRDefault="00CB2233" w:rsidP="006E1823">
      <w:pPr>
        <w:spacing w:before="100" w:beforeAutospacing="1" w:after="100" w:afterAutospacing="1" w:line="360" w:lineRule="auto"/>
        <w:jc w:val="both"/>
        <w:rPr>
          <w:rFonts w:ascii="Arial" w:eastAsia="Times New Roman" w:hAnsi="Arial" w:cs="Arial"/>
          <w:kern w:val="0"/>
          <w:lang w:eastAsia="en-GB"/>
          <w14:ligatures w14:val="none"/>
        </w:rPr>
      </w:pPr>
    </w:p>
    <w:p w14:paraId="6EAC66EE" w14:textId="77777777" w:rsidR="008D738F" w:rsidRPr="006E1823" w:rsidRDefault="008D738F" w:rsidP="006E1823">
      <w:pPr>
        <w:spacing w:before="100" w:beforeAutospacing="1" w:after="100" w:afterAutospacing="1" w:line="360" w:lineRule="auto"/>
        <w:jc w:val="both"/>
        <w:rPr>
          <w:rFonts w:ascii="Arial" w:eastAsia="Times New Roman" w:hAnsi="Arial" w:cs="Arial"/>
          <w:kern w:val="0"/>
          <w:lang w:eastAsia="en-GB"/>
          <w14:ligatures w14:val="none"/>
        </w:rPr>
      </w:pPr>
    </w:p>
    <w:p w14:paraId="63C0A64A" w14:textId="77777777" w:rsidR="006E1823" w:rsidRDefault="006E1823" w:rsidP="006E6A40">
      <w:pPr>
        <w:spacing w:before="100" w:beforeAutospacing="1" w:after="100" w:afterAutospacing="1" w:line="360" w:lineRule="auto"/>
        <w:jc w:val="both"/>
        <w:rPr>
          <w:rFonts w:ascii="Arial" w:eastAsia="Times New Roman" w:hAnsi="Arial" w:cs="Arial"/>
          <w:b/>
          <w:bCs/>
          <w:kern w:val="0"/>
          <w:lang w:eastAsia="en-GB"/>
          <w14:ligatures w14:val="none"/>
        </w:rPr>
      </w:pPr>
    </w:p>
    <w:sectPr w:rsidR="006E1823">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6408F6" w14:textId="77777777" w:rsidR="00367DE9" w:rsidRDefault="00367DE9" w:rsidP="00EF1773">
      <w:pPr>
        <w:spacing w:after="0" w:line="240" w:lineRule="auto"/>
      </w:pPr>
      <w:r>
        <w:separator/>
      </w:r>
    </w:p>
  </w:endnote>
  <w:endnote w:type="continuationSeparator" w:id="0">
    <w:p w14:paraId="3A9847BD" w14:textId="77777777" w:rsidR="00367DE9" w:rsidRDefault="00367DE9" w:rsidP="00EF17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1810947"/>
      <w:docPartObj>
        <w:docPartGallery w:val="Page Numbers (Bottom of Page)"/>
        <w:docPartUnique/>
      </w:docPartObj>
    </w:sdtPr>
    <w:sdtEndPr>
      <w:rPr>
        <w:noProof/>
      </w:rPr>
    </w:sdtEndPr>
    <w:sdtContent>
      <w:p w14:paraId="51B0E52F" w14:textId="434608D9" w:rsidR="00EF1773" w:rsidRDefault="00EF17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EF0F87" w14:textId="77777777" w:rsidR="00EF1773" w:rsidRDefault="00EF17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22D2E6" w14:textId="77777777" w:rsidR="00367DE9" w:rsidRDefault="00367DE9" w:rsidP="00EF1773">
      <w:pPr>
        <w:spacing w:after="0" w:line="240" w:lineRule="auto"/>
      </w:pPr>
      <w:r>
        <w:separator/>
      </w:r>
    </w:p>
  </w:footnote>
  <w:footnote w:type="continuationSeparator" w:id="0">
    <w:p w14:paraId="78B95A1F" w14:textId="77777777" w:rsidR="00367DE9" w:rsidRDefault="00367DE9" w:rsidP="00EF17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42200D"/>
    <w:multiLevelType w:val="hybridMultilevel"/>
    <w:tmpl w:val="7C64712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0435C5B"/>
    <w:multiLevelType w:val="hybridMultilevel"/>
    <w:tmpl w:val="65EA3B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8468A7"/>
    <w:multiLevelType w:val="multilevel"/>
    <w:tmpl w:val="17CC50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0B65E0"/>
    <w:multiLevelType w:val="multilevel"/>
    <w:tmpl w:val="16844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702B01"/>
    <w:multiLevelType w:val="multilevel"/>
    <w:tmpl w:val="FE689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0740FA"/>
    <w:multiLevelType w:val="multilevel"/>
    <w:tmpl w:val="12606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E9144B7"/>
    <w:multiLevelType w:val="hybridMultilevel"/>
    <w:tmpl w:val="0BCA99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783339"/>
    <w:multiLevelType w:val="hybridMultilevel"/>
    <w:tmpl w:val="CFEC33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9CF7BB4"/>
    <w:multiLevelType w:val="hybridMultilevel"/>
    <w:tmpl w:val="EA0C8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A65BAE"/>
    <w:multiLevelType w:val="multilevel"/>
    <w:tmpl w:val="F4AADF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A85218A"/>
    <w:multiLevelType w:val="multilevel"/>
    <w:tmpl w:val="A942F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3411515">
    <w:abstractNumId w:val="0"/>
  </w:num>
  <w:num w:numId="2" w16cid:durableId="432090508">
    <w:abstractNumId w:val="6"/>
  </w:num>
  <w:num w:numId="3" w16cid:durableId="163126688">
    <w:abstractNumId w:val="2"/>
  </w:num>
  <w:num w:numId="4" w16cid:durableId="210730719">
    <w:abstractNumId w:val="8"/>
  </w:num>
  <w:num w:numId="5" w16cid:durableId="1213037333">
    <w:abstractNumId w:val="1"/>
  </w:num>
  <w:num w:numId="6" w16cid:durableId="1440560627">
    <w:abstractNumId w:val="7"/>
  </w:num>
  <w:num w:numId="7" w16cid:durableId="610288104">
    <w:abstractNumId w:val="9"/>
  </w:num>
  <w:num w:numId="8" w16cid:durableId="1472551309">
    <w:abstractNumId w:val="3"/>
  </w:num>
  <w:num w:numId="9" w16cid:durableId="1001547216">
    <w:abstractNumId w:val="4"/>
  </w:num>
  <w:num w:numId="10" w16cid:durableId="187184221">
    <w:abstractNumId w:val="5"/>
  </w:num>
  <w:num w:numId="11" w16cid:durableId="185587954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681"/>
    <w:rsid w:val="000114AB"/>
    <w:rsid w:val="00024629"/>
    <w:rsid w:val="00073354"/>
    <w:rsid w:val="000777FB"/>
    <w:rsid w:val="000818CE"/>
    <w:rsid w:val="00091289"/>
    <w:rsid w:val="000A04D6"/>
    <w:rsid w:val="000B204A"/>
    <w:rsid w:val="000C6408"/>
    <w:rsid w:val="000E3D1E"/>
    <w:rsid w:val="00106681"/>
    <w:rsid w:val="00135060"/>
    <w:rsid w:val="00137747"/>
    <w:rsid w:val="00163EA7"/>
    <w:rsid w:val="0017263C"/>
    <w:rsid w:val="00181134"/>
    <w:rsid w:val="001857F4"/>
    <w:rsid w:val="001878C6"/>
    <w:rsid w:val="001A42B2"/>
    <w:rsid w:val="001C308C"/>
    <w:rsid w:val="001E679A"/>
    <w:rsid w:val="001F2F45"/>
    <w:rsid w:val="00204D3D"/>
    <w:rsid w:val="0020518E"/>
    <w:rsid w:val="002123D1"/>
    <w:rsid w:val="00245E8D"/>
    <w:rsid w:val="00283CDB"/>
    <w:rsid w:val="002A76D7"/>
    <w:rsid w:val="002E4E3F"/>
    <w:rsid w:val="003123E5"/>
    <w:rsid w:val="00323979"/>
    <w:rsid w:val="00326075"/>
    <w:rsid w:val="00347093"/>
    <w:rsid w:val="00351297"/>
    <w:rsid w:val="00367007"/>
    <w:rsid w:val="00367DE9"/>
    <w:rsid w:val="00377D10"/>
    <w:rsid w:val="003A1775"/>
    <w:rsid w:val="003A239F"/>
    <w:rsid w:val="003A6FF0"/>
    <w:rsid w:val="003B0D1B"/>
    <w:rsid w:val="003B35BB"/>
    <w:rsid w:val="003C22D1"/>
    <w:rsid w:val="003D0215"/>
    <w:rsid w:val="003D3E11"/>
    <w:rsid w:val="003D46F2"/>
    <w:rsid w:val="003E611A"/>
    <w:rsid w:val="003E7168"/>
    <w:rsid w:val="003F4323"/>
    <w:rsid w:val="00431054"/>
    <w:rsid w:val="00446FFA"/>
    <w:rsid w:val="00453E5B"/>
    <w:rsid w:val="004636ED"/>
    <w:rsid w:val="00473FED"/>
    <w:rsid w:val="00480017"/>
    <w:rsid w:val="00480AA5"/>
    <w:rsid w:val="00523D91"/>
    <w:rsid w:val="00550238"/>
    <w:rsid w:val="00573E67"/>
    <w:rsid w:val="0057754B"/>
    <w:rsid w:val="005976BD"/>
    <w:rsid w:val="005A02C9"/>
    <w:rsid w:val="005B2E25"/>
    <w:rsid w:val="005C668B"/>
    <w:rsid w:val="005D2AB3"/>
    <w:rsid w:val="005D4571"/>
    <w:rsid w:val="005D6EB7"/>
    <w:rsid w:val="006A0300"/>
    <w:rsid w:val="006D0544"/>
    <w:rsid w:val="006E1823"/>
    <w:rsid w:val="006E3586"/>
    <w:rsid w:val="006E6A40"/>
    <w:rsid w:val="006F4820"/>
    <w:rsid w:val="00715C5A"/>
    <w:rsid w:val="007450CE"/>
    <w:rsid w:val="00746CC8"/>
    <w:rsid w:val="00752109"/>
    <w:rsid w:val="00755380"/>
    <w:rsid w:val="00762DEA"/>
    <w:rsid w:val="00770150"/>
    <w:rsid w:val="0077339F"/>
    <w:rsid w:val="007733C6"/>
    <w:rsid w:val="007A0AF3"/>
    <w:rsid w:val="007B4466"/>
    <w:rsid w:val="007E4106"/>
    <w:rsid w:val="008232F7"/>
    <w:rsid w:val="00862CAF"/>
    <w:rsid w:val="00880DE0"/>
    <w:rsid w:val="00881C72"/>
    <w:rsid w:val="0088334C"/>
    <w:rsid w:val="008A2B99"/>
    <w:rsid w:val="008A62B1"/>
    <w:rsid w:val="008B3BFA"/>
    <w:rsid w:val="008B63FE"/>
    <w:rsid w:val="008D0F57"/>
    <w:rsid w:val="008D2F04"/>
    <w:rsid w:val="008D738F"/>
    <w:rsid w:val="008E647E"/>
    <w:rsid w:val="0093225F"/>
    <w:rsid w:val="0093771C"/>
    <w:rsid w:val="009409E5"/>
    <w:rsid w:val="00940B35"/>
    <w:rsid w:val="00941E75"/>
    <w:rsid w:val="009500A6"/>
    <w:rsid w:val="00956F03"/>
    <w:rsid w:val="009647BF"/>
    <w:rsid w:val="0097775A"/>
    <w:rsid w:val="00992B52"/>
    <w:rsid w:val="009A0366"/>
    <w:rsid w:val="009A5F83"/>
    <w:rsid w:val="009D41B3"/>
    <w:rsid w:val="009E4289"/>
    <w:rsid w:val="009F19C1"/>
    <w:rsid w:val="00A04942"/>
    <w:rsid w:val="00A728EC"/>
    <w:rsid w:val="00A768CC"/>
    <w:rsid w:val="00A8100E"/>
    <w:rsid w:val="00AF3B6B"/>
    <w:rsid w:val="00AF5376"/>
    <w:rsid w:val="00B029D4"/>
    <w:rsid w:val="00B14868"/>
    <w:rsid w:val="00B30044"/>
    <w:rsid w:val="00B87783"/>
    <w:rsid w:val="00BB2F45"/>
    <w:rsid w:val="00BE29CC"/>
    <w:rsid w:val="00C01891"/>
    <w:rsid w:val="00C01977"/>
    <w:rsid w:val="00C028EA"/>
    <w:rsid w:val="00C102CF"/>
    <w:rsid w:val="00C558A0"/>
    <w:rsid w:val="00CA0340"/>
    <w:rsid w:val="00CB2233"/>
    <w:rsid w:val="00CD09B9"/>
    <w:rsid w:val="00CE6A10"/>
    <w:rsid w:val="00CF7B68"/>
    <w:rsid w:val="00D540BA"/>
    <w:rsid w:val="00D66AEB"/>
    <w:rsid w:val="00D70BCB"/>
    <w:rsid w:val="00D75300"/>
    <w:rsid w:val="00DC6B23"/>
    <w:rsid w:val="00DC6F5A"/>
    <w:rsid w:val="00DE135A"/>
    <w:rsid w:val="00DE5B05"/>
    <w:rsid w:val="00DF2DA0"/>
    <w:rsid w:val="00E253C6"/>
    <w:rsid w:val="00E41AE6"/>
    <w:rsid w:val="00E43DE7"/>
    <w:rsid w:val="00E566CE"/>
    <w:rsid w:val="00E936FD"/>
    <w:rsid w:val="00EA05B3"/>
    <w:rsid w:val="00EB659B"/>
    <w:rsid w:val="00EE7597"/>
    <w:rsid w:val="00EF1773"/>
    <w:rsid w:val="00F0563C"/>
    <w:rsid w:val="00F370AE"/>
    <w:rsid w:val="00F42E0D"/>
    <w:rsid w:val="00F47529"/>
    <w:rsid w:val="00F55DF9"/>
    <w:rsid w:val="00F71E89"/>
    <w:rsid w:val="00F9703E"/>
    <w:rsid w:val="00FA3CF8"/>
    <w:rsid w:val="00FC60A9"/>
    <w:rsid w:val="00FD2E84"/>
    <w:rsid w:val="00FE5613"/>
    <w:rsid w:val="00FE5B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B6AC8"/>
  <w15:chartTrackingRefBased/>
  <w15:docId w15:val="{9BE990E6-8FFE-4D40-BFE3-2EFE90E755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7783"/>
    <w:pPr>
      <w:spacing w:line="278" w:lineRule="auto"/>
    </w:pPr>
    <w:rPr>
      <w:sz w:val="24"/>
      <w:szCs w:val="24"/>
    </w:rPr>
  </w:style>
  <w:style w:type="paragraph" w:styleId="Heading1">
    <w:name w:val="heading 1"/>
    <w:basedOn w:val="Normal"/>
    <w:next w:val="Normal"/>
    <w:link w:val="Heading1Char"/>
    <w:uiPriority w:val="9"/>
    <w:qFormat/>
    <w:rsid w:val="001066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66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66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66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66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66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66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66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66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66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66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66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66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66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66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66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66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6681"/>
    <w:rPr>
      <w:rFonts w:eastAsiaTheme="majorEastAsia" w:cstheme="majorBidi"/>
      <w:color w:val="272727" w:themeColor="text1" w:themeTint="D8"/>
    </w:rPr>
  </w:style>
  <w:style w:type="paragraph" w:styleId="Title">
    <w:name w:val="Title"/>
    <w:basedOn w:val="Normal"/>
    <w:next w:val="Normal"/>
    <w:link w:val="TitleChar"/>
    <w:uiPriority w:val="10"/>
    <w:qFormat/>
    <w:rsid w:val="001066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66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66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66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6681"/>
    <w:pPr>
      <w:spacing w:before="160"/>
      <w:jc w:val="center"/>
    </w:pPr>
    <w:rPr>
      <w:i/>
      <w:iCs/>
      <w:color w:val="404040" w:themeColor="text1" w:themeTint="BF"/>
    </w:rPr>
  </w:style>
  <w:style w:type="character" w:customStyle="1" w:styleId="QuoteChar">
    <w:name w:val="Quote Char"/>
    <w:basedOn w:val="DefaultParagraphFont"/>
    <w:link w:val="Quote"/>
    <w:uiPriority w:val="29"/>
    <w:rsid w:val="00106681"/>
    <w:rPr>
      <w:i/>
      <w:iCs/>
      <w:color w:val="404040" w:themeColor="text1" w:themeTint="BF"/>
    </w:rPr>
  </w:style>
  <w:style w:type="paragraph" w:styleId="ListParagraph">
    <w:name w:val="List Paragraph"/>
    <w:basedOn w:val="Normal"/>
    <w:uiPriority w:val="34"/>
    <w:qFormat/>
    <w:rsid w:val="00106681"/>
    <w:pPr>
      <w:ind w:left="720"/>
      <w:contextualSpacing/>
    </w:pPr>
  </w:style>
  <w:style w:type="character" w:styleId="IntenseEmphasis">
    <w:name w:val="Intense Emphasis"/>
    <w:basedOn w:val="DefaultParagraphFont"/>
    <w:uiPriority w:val="21"/>
    <w:qFormat/>
    <w:rsid w:val="00106681"/>
    <w:rPr>
      <w:i/>
      <w:iCs/>
      <w:color w:val="0F4761" w:themeColor="accent1" w:themeShade="BF"/>
    </w:rPr>
  </w:style>
  <w:style w:type="paragraph" w:styleId="IntenseQuote">
    <w:name w:val="Intense Quote"/>
    <w:basedOn w:val="Normal"/>
    <w:next w:val="Normal"/>
    <w:link w:val="IntenseQuoteChar"/>
    <w:uiPriority w:val="30"/>
    <w:qFormat/>
    <w:rsid w:val="001066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6681"/>
    <w:rPr>
      <w:i/>
      <w:iCs/>
      <w:color w:val="0F4761" w:themeColor="accent1" w:themeShade="BF"/>
    </w:rPr>
  </w:style>
  <w:style w:type="character" w:styleId="IntenseReference">
    <w:name w:val="Intense Reference"/>
    <w:basedOn w:val="DefaultParagraphFont"/>
    <w:uiPriority w:val="32"/>
    <w:qFormat/>
    <w:rsid w:val="00106681"/>
    <w:rPr>
      <w:b/>
      <w:bCs/>
      <w:smallCaps/>
      <w:color w:val="0F4761" w:themeColor="accent1" w:themeShade="BF"/>
      <w:spacing w:val="5"/>
    </w:rPr>
  </w:style>
  <w:style w:type="character" w:styleId="Hyperlink">
    <w:name w:val="Hyperlink"/>
    <w:basedOn w:val="DefaultParagraphFont"/>
    <w:uiPriority w:val="99"/>
    <w:unhideWhenUsed/>
    <w:rsid w:val="00CD09B9"/>
    <w:rPr>
      <w:color w:val="467886" w:themeColor="hyperlink"/>
      <w:u w:val="single"/>
    </w:rPr>
  </w:style>
  <w:style w:type="character" w:styleId="UnresolvedMention">
    <w:name w:val="Unresolved Mention"/>
    <w:basedOn w:val="DefaultParagraphFont"/>
    <w:uiPriority w:val="99"/>
    <w:semiHidden/>
    <w:unhideWhenUsed/>
    <w:rsid w:val="00CD09B9"/>
    <w:rPr>
      <w:color w:val="605E5C"/>
      <w:shd w:val="clear" w:color="auto" w:fill="E1DFDD"/>
    </w:rPr>
  </w:style>
  <w:style w:type="paragraph" w:styleId="NormalWeb">
    <w:name w:val="Normal (Web)"/>
    <w:basedOn w:val="Normal"/>
    <w:uiPriority w:val="99"/>
    <w:semiHidden/>
    <w:unhideWhenUsed/>
    <w:rsid w:val="00E253C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uiPriority w:val="1"/>
    <w:qFormat/>
    <w:rsid w:val="007E4106"/>
    <w:pPr>
      <w:spacing w:after="0" w:line="240" w:lineRule="auto"/>
    </w:pPr>
    <w:rPr>
      <w:sz w:val="24"/>
      <w:szCs w:val="24"/>
    </w:rPr>
  </w:style>
  <w:style w:type="character" w:styleId="FollowedHyperlink">
    <w:name w:val="FollowedHyperlink"/>
    <w:basedOn w:val="DefaultParagraphFont"/>
    <w:uiPriority w:val="99"/>
    <w:semiHidden/>
    <w:unhideWhenUsed/>
    <w:rsid w:val="008D738F"/>
    <w:rPr>
      <w:color w:val="96607D" w:themeColor="followedHyperlink"/>
      <w:u w:val="single"/>
    </w:rPr>
  </w:style>
  <w:style w:type="paragraph" w:styleId="Header">
    <w:name w:val="header"/>
    <w:basedOn w:val="Normal"/>
    <w:link w:val="HeaderChar"/>
    <w:uiPriority w:val="99"/>
    <w:unhideWhenUsed/>
    <w:rsid w:val="00EF17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1773"/>
    <w:rPr>
      <w:sz w:val="24"/>
      <w:szCs w:val="24"/>
    </w:rPr>
  </w:style>
  <w:style w:type="paragraph" w:styleId="Footer">
    <w:name w:val="footer"/>
    <w:basedOn w:val="Normal"/>
    <w:link w:val="FooterChar"/>
    <w:uiPriority w:val="99"/>
    <w:unhideWhenUsed/>
    <w:rsid w:val="00EF17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1773"/>
    <w:rPr>
      <w:sz w:val="24"/>
      <w:szCs w:val="24"/>
    </w:rPr>
  </w:style>
  <w:style w:type="paragraph" w:styleId="TOC3">
    <w:name w:val="toc 3"/>
    <w:basedOn w:val="Normal"/>
    <w:next w:val="Normal"/>
    <w:autoRedefine/>
    <w:uiPriority w:val="39"/>
    <w:unhideWhenUsed/>
    <w:rsid w:val="008A62B1"/>
    <w:pPr>
      <w:spacing w:after="100"/>
      <w:ind w:left="480"/>
    </w:pPr>
  </w:style>
  <w:style w:type="paragraph" w:styleId="TOCHeading">
    <w:name w:val="TOC Heading"/>
    <w:basedOn w:val="Heading1"/>
    <w:next w:val="Normal"/>
    <w:uiPriority w:val="39"/>
    <w:unhideWhenUsed/>
    <w:qFormat/>
    <w:rsid w:val="00F370AE"/>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F370AE"/>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F370AE"/>
    <w:pPr>
      <w:spacing w:after="100" w:line="259" w:lineRule="auto"/>
    </w:pPr>
    <w:rPr>
      <w:rFonts w:eastAsiaTheme="minorEastAsia" w:cs="Times New Roman"/>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14150">
      <w:bodyDiv w:val="1"/>
      <w:marLeft w:val="0"/>
      <w:marRight w:val="0"/>
      <w:marTop w:val="0"/>
      <w:marBottom w:val="0"/>
      <w:divBdr>
        <w:top w:val="none" w:sz="0" w:space="0" w:color="auto"/>
        <w:left w:val="none" w:sz="0" w:space="0" w:color="auto"/>
        <w:bottom w:val="none" w:sz="0" w:space="0" w:color="auto"/>
        <w:right w:val="none" w:sz="0" w:space="0" w:color="auto"/>
      </w:divBdr>
    </w:div>
    <w:div w:id="57552796">
      <w:bodyDiv w:val="1"/>
      <w:marLeft w:val="0"/>
      <w:marRight w:val="0"/>
      <w:marTop w:val="0"/>
      <w:marBottom w:val="0"/>
      <w:divBdr>
        <w:top w:val="none" w:sz="0" w:space="0" w:color="auto"/>
        <w:left w:val="none" w:sz="0" w:space="0" w:color="auto"/>
        <w:bottom w:val="none" w:sz="0" w:space="0" w:color="auto"/>
        <w:right w:val="none" w:sz="0" w:space="0" w:color="auto"/>
      </w:divBdr>
    </w:div>
    <w:div w:id="74516602">
      <w:bodyDiv w:val="1"/>
      <w:marLeft w:val="0"/>
      <w:marRight w:val="0"/>
      <w:marTop w:val="0"/>
      <w:marBottom w:val="0"/>
      <w:divBdr>
        <w:top w:val="none" w:sz="0" w:space="0" w:color="auto"/>
        <w:left w:val="none" w:sz="0" w:space="0" w:color="auto"/>
        <w:bottom w:val="none" w:sz="0" w:space="0" w:color="auto"/>
        <w:right w:val="none" w:sz="0" w:space="0" w:color="auto"/>
      </w:divBdr>
    </w:div>
    <w:div w:id="81492860">
      <w:bodyDiv w:val="1"/>
      <w:marLeft w:val="0"/>
      <w:marRight w:val="0"/>
      <w:marTop w:val="0"/>
      <w:marBottom w:val="0"/>
      <w:divBdr>
        <w:top w:val="none" w:sz="0" w:space="0" w:color="auto"/>
        <w:left w:val="none" w:sz="0" w:space="0" w:color="auto"/>
        <w:bottom w:val="none" w:sz="0" w:space="0" w:color="auto"/>
        <w:right w:val="none" w:sz="0" w:space="0" w:color="auto"/>
      </w:divBdr>
    </w:div>
    <w:div w:id="86970812">
      <w:bodyDiv w:val="1"/>
      <w:marLeft w:val="0"/>
      <w:marRight w:val="0"/>
      <w:marTop w:val="0"/>
      <w:marBottom w:val="0"/>
      <w:divBdr>
        <w:top w:val="none" w:sz="0" w:space="0" w:color="auto"/>
        <w:left w:val="none" w:sz="0" w:space="0" w:color="auto"/>
        <w:bottom w:val="none" w:sz="0" w:space="0" w:color="auto"/>
        <w:right w:val="none" w:sz="0" w:space="0" w:color="auto"/>
      </w:divBdr>
    </w:div>
    <w:div w:id="88354795">
      <w:bodyDiv w:val="1"/>
      <w:marLeft w:val="0"/>
      <w:marRight w:val="0"/>
      <w:marTop w:val="0"/>
      <w:marBottom w:val="0"/>
      <w:divBdr>
        <w:top w:val="none" w:sz="0" w:space="0" w:color="auto"/>
        <w:left w:val="none" w:sz="0" w:space="0" w:color="auto"/>
        <w:bottom w:val="none" w:sz="0" w:space="0" w:color="auto"/>
        <w:right w:val="none" w:sz="0" w:space="0" w:color="auto"/>
      </w:divBdr>
    </w:div>
    <w:div w:id="97990935">
      <w:bodyDiv w:val="1"/>
      <w:marLeft w:val="0"/>
      <w:marRight w:val="0"/>
      <w:marTop w:val="0"/>
      <w:marBottom w:val="0"/>
      <w:divBdr>
        <w:top w:val="none" w:sz="0" w:space="0" w:color="auto"/>
        <w:left w:val="none" w:sz="0" w:space="0" w:color="auto"/>
        <w:bottom w:val="none" w:sz="0" w:space="0" w:color="auto"/>
        <w:right w:val="none" w:sz="0" w:space="0" w:color="auto"/>
      </w:divBdr>
    </w:div>
    <w:div w:id="126314497">
      <w:bodyDiv w:val="1"/>
      <w:marLeft w:val="0"/>
      <w:marRight w:val="0"/>
      <w:marTop w:val="0"/>
      <w:marBottom w:val="0"/>
      <w:divBdr>
        <w:top w:val="none" w:sz="0" w:space="0" w:color="auto"/>
        <w:left w:val="none" w:sz="0" w:space="0" w:color="auto"/>
        <w:bottom w:val="none" w:sz="0" w:space="0" w:color="auto"/>
        <w:right w:val="none" w:sz="0" w:space="0" w:color="auto"/>
      </w:divBdr>
    </w:div>
    <w:div w:id="126365628">
      <w:bodyDiv w:val="1"/>
      <w:marLeft w:val="0"/>
      <w:marRight w:val="0"/>
      <w:marTop w:val="0"/>
      <w:marBottom w:val="0"/>
      <w:divBdr>
        <w:top w:val="none" w:sz="0" w:space="0" w:color="auto"/>
        <w:left w:val="none" w:sz="0" w:space="0" w:color="auto"/>
        <w:bottom w:val="none" w:sz="0" w:space="0" w:color="auto"/>
        <w:right w:val="none" w:sz="0" w:space="0" w:color="auto"/>
      </w:divBdr>
    </w:div>
    <w:div w:id="159080557">
      <w:bodyDiv w:val="1"/>
      <w:marLeft w:val="0"/>
      <w:marRight w:val="0"/>
      <w:marTop w:val="0"/>
      <w:marBottom w:val="0"/>
      <w:divBdr>
        <w:top w:val="none" w:sz="0" w:space="0" w:color="auto"/>
        <w:left w:val="none" w:sz="0" w:space="0" w:color="auto"/>
        <w:bottom w:val="none" w:sz="0" w:space="0" w:color="auto"/>
        <w:right w:val="none" w:sz="0" w:space="0" w:color="auto"/>
      </w:divBdr>
    </w:div>
    <w:div w:id="201403996">
      <w:bodyDiv w:val="1"/>
      <w:marLeft w:val="0"/>
      <w:marRight w:val="0"/>
      <w:marTop w:val="0"/>
      <w:marBottom w:val="0"/>
      <w:divBdr>
        <w:top w:val="none" w:sz="0" w:space="0" w:color="auto"/>
        <w:left w:val="none" w:sz="0" w:space="0" w:color="auto"/>
        <w:bottom w:val="none" w:sz="0" w:space="0" w:color="auto"/>
        <w:right w:val="none" w:sz="0" w:space="0" w:color="auto"/>
      </w:divBdr>
    </w:div>
    <w:div w:id="239945349">
      <w:bodyDiv w:val="1"/>
      <w:marLeft w:val="0"/>
      <w:marRight w:val="0"/>
      <w:marTop w:val="0"/>
      <w:marBottom w:val="0"/>
      <w:divBdr>
        <w:top w:val="none" w:sz="0" w:space="0" w:color="auto"/>
        <w:left w:val="none" w:sz="0" w:space="0" w:color="auto"/>
        <w:bottom w:val="none" w:sz="0" w:space="0" w:color="auto"/>
        <w:right w:val="none" w:sz="0" w:space="0" w:color="auto"/>
      </w:divBdr>
    </w:div>
    <w:div w:id="284313473">
      <w:bodyDiv w:val="1"/>
      <w:marLeft w:val="0"/>
      <w:marRight w:val="0"/>
      <w:marTop w:val="0"/>
      <w:marBottom w:val="0"/>
      <w:divBdr>
        <w:top w:val="none" w:sz="0" w:space="0" w:color="auto"/>
        <w:left w:val="none" w:sz="0" w:space="0" w:color="auto"/>
        <w:bottom w:val="none" w:sz="0" w:space="0" w:color="auto"/>
        <w:right w:val="none" w:sz="0" w:space="0" w:color="auto"/>
      </w:divBdr>
    </w:div>
    <w:div w:id="289477516">
      <w:bodyDiv w:val="1"/>
      <w:marLeft w:val="0"/>
      <w:marRight w:val="0"/>
      <w:marTop w:val="0"/>
      <w:marBottom w:val="0"/>
      <w:divBdr>
        <w:top w:val="none" w:sz="0" w:space="0" w:color="auto"/>
        <w:left w:val="none" w:sz="0" w:space="0" w:color="auto"/>
        <w:bottom w:val="none" w:sz="0" w:space="0" w:color="auto"/>
        <w:right w:val="none" w:sz="0" w:space="0" w:color="auto"/>
      </w:divBdr>
    </w:div>
    <w:div w:id="347291768">
      <w:bodyDiv w:val="1"/>
      <w:marLeft w:val="0"/>
      <w:marRight w:val="0"/>
      <w:marTop w:val="0"/>
      <w:marBottom w:val="0"/>
      <w:divBdr>
        <w:top w:val="none" w:sz="0" w:space="0" w:color="auto"/>
        <w:left w:val="none" w:sz="0" w:space="0" w:color="auto"/>
        <w:bottom w:val="none" w:sz="0" w:space="0" w:color="auto"/>
        <w:right w:val="none" w:sz="0" w:space="0" w:color="auto"/>
      </w:divBdr>
    </w:div>
    <w:div w:id="361060047">
      <w:bodyDiv w:val="1"/>
      <w:marLeft w:val="0"/>
      <w:marRight w:val="0"/>
      <w:marTop w:val="0"/>
      <w:marBottom w:val="0"/>
      <w:divBdr>
        <w:top w:val="none" w:sz="0" w:space="0" w:color="auto"/>
        <w:left w:val="none" w:sz="0" w:space="0" w:color="auto"/>
        <w:bottom w:val="none" w:sz="0" w:space="0" w:color="auto"/>
        <w:right w:val="none" w:sz="0" w:space="0" w:color="auto"/>
      </w:divBdr>
    </w:div>
    <w:div w:id="404494273">
      <w:bodyDiv w:val="1"/>
      <w:marLeft w:val="0"/>
      <w:marRight w:val="0"/>
      <w:marTop w:val="0"/>
      <w:marBottom w:val="0"/>
      <w:divBdr>
        <w:top w:val="none" w:sz="0" w:space="0" w:color="auto"/>
        <w:left w:val="none" w:sz="0" w:space="0" w:color="auto"/>
        <w:bottom w:val="none" w:sz="0" w:space="0" w:color="auto"/>
        <w:right w:val="none" w:sz="0" w:space="0" w:color="auto"/>
      </w:divBdr>
    </w:div>
    <w:div w:id="422995195">
      <w:bodyDiv w:val="1"/>
      <w:marLeft w:val="0"/>
      <w:marRight w:val="0"/>
      <w:marTop w:val="0"/>
      <w:marBottom w:val="0"/>
      <w:divBdr>
        <w:top w:val="none" w:sz="0" w:space="0" w:color="auto"/>
        <w:left w:val="none" w:sz="0" w:space="0" w:color="auto"/>
        <w:bottom w:val="none" w:sz="0" w:space="0" w:color="auto"/>
        <w:right w:val="none" w:sz="0" w:space="0" w:color="auto"/>
      </w:divBdr>
    </w:div>
    <w:div w:id="438449199">
      <w:bodyDiv w:val="1"/>
      <w:marLeft w:val="0"/>
      <w:marRight w:val="0"/>
      <w:marTop w:val="0"/>
      <w:marBottom w:val="0"/>
      <w:divBdr>
        <w:top w:val="none" w:sz="0" w:space="0" w:color="auto"/>
        <w:left w:val="none" w:sz="0" w:space="0" w:color="auto"/>
        <w:bottom w:val="none" w:sz="0" w:space="0" w:color="auto"/>
        <w:right w:val="none" w:sz="0" w:space="0" w:color="auto"/>
      </w:divBdr>
    </w:div>
    <w:div w:id="453521359">
      <w:bodyDiv w:val="1"/>
      <w:marLeft w:val="0"/>
      <w:marRight w:val="0"/>
      <w:marTop w:val="0"/>
      <w:marBottom w:val="0"/>
      <w:divBdr>
        <w:top w:val="none" w:sz="0" w:space="0" w:color="auto"/>
        <w:left w:val="none" w:sz="0" w:space="0" w:color="auto"/>
        <w:bottom w:val="none" w:sz="0" w:space="0" w:color="auto"/>
        <w:right w:val="none" w:sz="0" w:space="0" w:color="auto"/>
      </w:divBdr>
    </w:div>
    <w:div w:id="474684543">
      <w:bodyDiv w:val="1"/>
      <w:marLeft w:val="0"/>
      <w:marRight w:val="0"/>
      <w:marTop w:val="0"/>
      <w:marBottom w:val="0"/>
      <w:divBdr>
        <w:top w:val="none" w:sz="0" w:space="0" w:color="auto"/>
        <w:left w:val="none" w:sz="0" w:space="0" w:color="auto"/>
        <w:bottom w:val="none" w:sz="0" w:space="0" w:color="auto"/>
        <w:right w:val="none" w:sz="0" w:space="0" w:color="auto"/>
      </w:divBdr>
    </w:div>
    <w:div w:id="523641428">
      <w:bodyDiv w:val="1"/>
      <w:marLeft w:val="0"/>
      <w:marRight w:val="0"/>
      <w:marTop w:val="0"/>
      <w:marBottom w:val="0"/>
      <w:divBdr>
        <w:top w:val="none" w:sz="0" w:space="0" w:color="auto"/>
        <w:left w:val="none" w:sz="0" w:space="0" w:color="auto"/>
        <w:bottom w:val="none" w:sz="0" w:space="0" w:color="auto"/>
        <w:right w:val="none" w:sz="0" w:space="0" w:color="auto"/>
      </w:divBdr>
    </w:div>
    <w:div w:id="526866548">
      <w:bodyDiv w:val="1"/>
      <w:marLeft w:val="0"/>
      <w:marRight w:val="0"/>
      <w:marTop w:val="0"/>
      <w:marBottom w:val="0"/>
      <w:divBdr>
        <w:top w:val="none" w:sz="0" w:space="0" w:color="auto"/>
        <w:left w:val="none" w:sz="0" w:space="0" w:color="auto"/>
        <w:bottom w:val="none" w:sz="0" w:space="0" w:color="auto"/>
        <w:right w:val="none" w:sz="0" w:space="0" w:color="auto"/>
      </w:divBdr>
    </w:div>
    <w:div w:id="529878255">
      <w:bodyDiv w:val="1"/>
      <w:marLeft w:val="0"/>
      <w:marRight w:val="0"/>
      <w:marTop w:val="0"/>
      <w:marBottom w:val="0"/>
      <w:divBdr>
        <w:top w:val="none" w:sz="0" w:space="0" w:color="auto"/>
        <w:left w:val="none" w:sz="0" w:space="0" w:color="auto"/>
        <w:bottom w:val="none" w:sz="0" w:space="0" w:color="auto"/>
        <w:right w:val="none" w:sz="0" w:space="0" w:color="auto"/>
      </w:divBdr>
    </w:div>
    <w:div w:id="535582648">
      <w:bodyDiv w:val="1"/>
      <w:marLeft w:val="0"/>
      <w:marRight w:val="0"/>
      <w:marTop w:val="0"/>
      <w:marBottom w:val="0"/>
      <w:divBdr>
        <w:top w:val="none" w:sz="0" w:space="0" w:color="auto"/>
        <w:left w:val="none" w:sz="0" w:space="0" w:color="auto"/>
        <w:bottom w:val="none" w:sz="0" w:space="0" w:color="auto"/>
        <w:right w:val="none" w:sz="0" w:space="0" w:color="auto"/>
      </w:divBdr>
    </w:div>
    <w:div w:id="576129398">
      <w:bodyDiv w:val="1"/>
      <w:marLeft w:val="0"/>
      <w:marRight w:val="0"/>
      <w:marTop w:val="0"/>
      <w:marBottom w:val="0"/>
      <w:divBdr>
        <w:top w:val="none" w:sz="0" w:space="0" w:color="auto"/>
        <w:left w:val="none" w:sz="0" w:space="0" w:color="auto"/>
        <w:bottom w:val="none" w:sz="0" w:space="0" w:color="auto"/>
        <w:right w:val="none" w:sz="0" w:space="0" w:color="auto"/>
      </w:divBdr>
    </w:div>
    <w:div w:id="577834276">
      <w:bodyDiv w:val="1"/>
      <w:marLeft w:val="0"/>
      <w:marRight w:val="0"/>
      <w:marTop w:val="0"/>
      <w:marBottom w:val="0"/>
      <w:divBdr>
        <w:top w:val="none" w:sz="0" w:space="0" w:color="auto"/>
        <w:left w:val="none" w:sz="0" w:space="0" w:color="auto"/>
        <w:bottom w:val="none" w:sz="0" w:space="0" w:color="auto"/>
        <w:right w:val="none" w:sz="0" w:space="0" w:color="auto"/>
      </w:divBdr>
    </w:div>
    <w:div w:id="594705008">
      <w:bodyDiv w:val="1"/>
      <w:marLeft w:val="0"/>
      <w:marRight w:val="0"/>
      <w:marTop w:val="0"/>
      <w:marBottom w:val="0"/>
      <w:divBdr>
        <w:top w:val="none" w:sz="0" w:space="0" w:color="auto"/>
        <w:left w:val="none" w:sz="0" w:space="0" w:color="auto"/>
        <w:bottom w:val="none" w:sz="0" w:space="0" w:color="auto"/>
        <w:right w:val="none" w:sz="0" w:space="0" w:color="auto"/>
      </w:divBdr>
      <w:divsChild>
        <w:div w:id="433943530">
          <w:marLeft w:val="0"/>
          <w:marRight w:val="0"/>
          <w:marTop w:val="0"/>
          <w:marBottom w:val="0"/>
          <w:divBdr>
            <w:top w:val="none" w:sz="0" w:space="0" w:color="auto"/>
            <w:left w:val="none" w:sz="0" w:space="0" w:color="auto"/>
            <w:bottom w:val="none" w:sz="0" w:space="0" w:color="auto"/>
            <w:right w:val="none" w:sz="0" w:space="0" w:color="auto"/>
          </w:divBdr>
          <w:divsChild>
            <w:div w:id="1988433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964001">
      <w:bodyDiv w:val="1"/>
      <w:marLeft w:val="0"/>
      <w:marRight w:val="0"/>
      <w:marTop w:val="0"/>
      <w:marBottom w:val="0"/>
      <w:divBdr>
        <w:top w:val="none" w:sz="0" w:space="0" w:color="auto"/>
        <w:left w:val="none" w:sz="0" w:space="0" w:color="auto"/>
        <w:bottom w:val="none" w:sz="0" w:space="0" w:color="auto"/>
        <w:right w:val="none" w:sz="0" w:space="0" w:color="auto"/>
      </w:divBdr>
    </w:div>
    <w:div w:id="609967943">
      <w:bodyDiv w:val="1"/>
      <w:marLeft w:val="0"/>
      <w:marRight w:val="0"/>
      <w:marTop w:val="0"/>
      <w:marBottom w:val="0"/>
      <w:divBdr>
        <w:top w:val="none" w:sz="0" w:space="0" w:color="auto"/>
        <w:left w:val="none" w:sz="0" w:space="0" w:color="auto"/>
        <w:bottom w:val="none" w:sz="0" w:space="0" w:color="auto"/>
        <w:right w:val="none" w:sz="0" w:space="0" w:color="auto"/>
      </w:divBdr>
    </w:div>
    <w:div w:id="672880668">
      <w:bodyDiv w:val="1"/>
      <w:marLeft w:val="0"/>
      <w:marRight w:val="0"/>
      <w:marTop w:val="0"/>
      <w:marBottom w:val="0"/>
      <w:divBdr>
        <w:top w:val="none" w:sz="0" w:space="0" w:color="auto"/>
        <w:left w:val="none" w:sz="0" w:space="0" w:color="auto"/>
        <w:bottom w:val="none" w:sz="0" w:space="0" w:color="auto"/>
        <w:right w:val="none" w:sz="0" w:space="0" w:color="auto"/>
      </w:divBdr>
    </w:div>
    <w:div w:id="678041745">
      <w:bodyDiv w:val="1"/>
      <w:marLeft w:val="0"/>
      <w:marRight w:val="0"/>
      <w:marTop w:val="0"/>
      <w:marBottom w:val="0"/>
      <w:divBdr>
        <w:top w:val="none" w:sz="0" w:space="0" w:color="auto"/>
        <w:left w:val="none" w:sz="0" w:space="0" w:color="auto"/>
        <w:bottom w:val="none" w:sz="0" w:space="0" w:color="auto"/>
        <w:right w:val="none" w:sz="0" w:space="0" w:color="auto"/>
      </w:divBdr>
      <w:divsChild>
        <w:div w:id="1731684005">
          <w:marLeft w:val="0"/>
          <w:marRight w:val="0"/>
          <w:marTop w:val="0"/>
          <w:marBottom w:val="0"/>
          <w:divBdr>
            <w:top w:val="none" w:sz="0" w:space="0" w:color="auto"/>
            <w:left w:val="none" w:sz="0" w:space="0" w:color="auto"/>
            <w:bottom w:val="none" w:sz="0" w:space="0" w:color="auto"/>
            <w:right w:val="none" w:sz="0" w:space="0" w:color="auto"/>
          </w:divBdr>
          <w:divsChild>
            <w:div w:id="2075161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3827787">
      <w:bodyDiv w:val="1"/>
      <w:marLeft w:val="0"/>
      <w:marRight w:val="0"/>
      <w:marTop w:val="0"/>
      <w:marBottom w:val="0"/>
      <w:divBdr>
        <w:top w:val="none" w:sz="0" w:space="0" w:color="auto"/>
        <w:left w:val="none" w:sz="0" w:space="0" w:color="auto"/>
        <w:bottom w:val="none" w:sz="0" w:space="0" w:color="auto"/>
        <w:right w:val="none" w:sz="0" w:space="0" w:color="auto"/>
      </w:divBdr>
      <w:divsChild>
        <w:div w:id="1668482583">
          <w:marLeft w:val="0"/>
          <w:marRight w:val="0"/>
          <w:marTop w:val="0"/>
          <w:marBottom w:val="0"/>
          <w:divBdr>
            <w:top w:val="none" w:sz="0" w:space="0" w:color="auto"/>
            <w:left w:val="none" w:sz="0" w:space="0" w:color="auto"/>
            <w:bottom w:val="none" w:sz="0" w:space="0" w:color="auto"/>
            <w:right w:val="none" w:sz="0" w:space="0" w:color="auto"/>
          </w:divBdr>
        </w:div>
        <w:div w:id="920455542">
          <w:marLeft w:val="0"/>
          <w:marRight w:val="0"/>
          <w:marTop w:val="0"/>
          <w:marBottom w:val="0"/>
          <w:divBdr>
            <w:top w:val="none" w:sz="0" w:space="0" w:color="auto"/>
            <w:left w:val="none" w:sz="0" w:space="0" w:color="auto"/>
            <w:bottom w:val="none" w:sz="0" w:space="0" w:color="auto"/>
            <w:right w:val="none" w:sz="0" w:space="0" w:color="auto"/>
          </w:divBdr>
        </w:div>
        <w:div w:id="790784500">
          <w:marLeft w:val="0"/>
          <w:marRight w:val="0"/>
          <w:marTop w:val="0"/>
          <w:marBottom w:val="0"/>
          <w:divBdr>
            <w:top w:val="none" w:sz="0" w:space="0" w:color="auto"/>
            <w:left w:val="none" w:sz="0" w:space="0" w:color="auto"/>
            <w:bottom w:val="none" w:sz="0" w:space="0" w:color="auto"/>
            <w:right w:val="none" w:sz="0" w:space="0" w:color="auto"/>
          </w:divBdr>
        </w:div>
        <w:div w:id="1398357301">
          <w:marLeft w:val="0"/>
          <w:marRight w:val="0"/>
          <w:marTop w:val="0"/>
          <w:marBottom w:val="0"/>
          <w:divBdr>
            <w:top w:val="none" w:sz="0" w:space="0" w:color="auto"/>
            <w:left w:val="none" w:sz="0" w:space="0" w:color="auto"/>
            <w:bottom w:val="none" w:sz="0" w:space="0" w:color="auto"/>
            <w:right w:val="none" w:sz="0" w:space="0" w:color="auto"/>
          </w:divBdr>
        </w:div>
        <w:div w:id="1188787083">
          <w:marLeft w:val="0"/>
          <w:marRight w:val="0"/>
          <w:marTop w:val="0"/>
          <w:marBottom w:val="0"/>
          <w:divBdr>
            <w:top w:val="none" w:sz="0" w:space="0" w:color="auto"/>
            <w:left w:val="none" w:sz="0" w:space="0" w:color="auto"/>
            <w:bottom w:val="none" w:sz="0" w:space="0" w:color="auto"/>
            <w:right w:val="none" w:sz="0" w:space="0" w:color="auto"/>
          </w:divBdr>
        </w:div>
        <w:div w:id="868487872">
          <w:marLeft w:val="0"/>
          <w:marRight w:val="0"/>
          <w:marTop w:val="0"/>
          <w:marBottom w:val="0"/>
          <w:divBdr>
            <w:top w:val="none" w:sz="0" w:space="0" w:color="auto"/>
            <w:left w:val="none" w:sz="0" w:space="0" w:color="auto"/>
            <w:bottom w:val="none" w:sz="0" w:space="0" w:color="auto"/>
            <w:right w:val="none" w:sz="0" w:space="0" w:color="auto"/>
          </w:divBdr>
        </w:div>
        <w:div w:id="328022183">
          <w:marLeft w:val="0"/>
          <w:marRight w:val="0"/>
          <w:marTop w:val="0"/>
          <w:marBottom w:val="0"/>
          <w:divBdr>
            <w:top w:val="none" w:sz="0" w:space="0" w:color="auto"/>
            <w:left w:val="none" w:sz="0" w:space="0" w:color="auto"/>
            <w:bottom w:val="none" w:sz="0" w:space="0" w:color="auto"/>
            <w:right w:val="none" w:sz="0" w:space="0" w:color="auto"/>
          </w:divBdr>
        </w:div>
        <w:div w:id="384917048">
          <w:marLeft w:val="0"/>
          <w:marRight w:val="0"/>
          <w:marTop w:val="0"/>
          <w:marBottom w:val="0"/>
          <w:divBdr>
            <w:top w:val="none" w:sz="0" w:space="0" w:color="auto"/>
            <w:left w:val="none" w:sz="0" w:space="0" w:color="auto"/>
            <w:bottom w:val="none" w:sz="0" w:space="0" w:color="auto"/>
            <w:right w:val="none" w:sz="0" w:space="0" w:color="auto"/>
          </w:divBdr>
        </w:div>
      </w:divsChild>
    </w:div>
    <w:div w:id="686443414">
      <w:bodyDiv w:val="1"/>
      <w:marLeft w:val="0"/>
      <w:marRight w:val="0"/>
      <w:marTop w:val="0"/>
      <w:marBottom w:val="0"/>
      <w:divBdr>
        <w:top w:val="none" w:sz="0" w:space="0" w:color="auto"/>
        <w:left w:val="none" w:sz="0" w:space="0" w:color="auto"/>
        <w:bottom w:val="none" w:sz="0" w:space="0" w:color="auto"/>
        <w:right w:val="none" w:sz="0" w:space="0" w:color="auto"/>
      </w:divBdr>
    </w:div>
    <w:div w:id="693657240">
      <w:bodyDiv w:val="1"/>
      <w:marLeft w:val="0"/>
      <w:marRight w:val="0"/>
      <w:marTop w:val="0"/>
      <w:marBottom w:val="0"/>
      <w:divBdr>
        <w:top w:val="none" w:sz="0" w:space="0" w:color="auto"/>
        <w:left w:val="none" w:sz="0" w:space="0" w:color="auto"/>
        <w:bottom w:val="none" w:sz="0" w:space="0" w:color="auto"/>
        <w:right w:val="none" w:sz="0" w:space="0" w:color="auto"/>
      </w:divBdr>
    </w:div>
    <w:div w:id="711463892">
      <w:bodyDiv w:val="1"/>
      <w:marLeft w:val="0"/>
      <w:marRight w:val="0"/>
      <w:marTop w:val="0"/>
      <w:marBottom w:val="0"/>
      <w:divBdr>
        <w:top w:val="none" w:sz="0" w:space="0" w:color="auto"/>
        <w:left w:val="none" w:sz="0" w:space="0" w:color="auto"/>
        <w:bottom w:val="none" w:sz="0" w:space="0" w:color="auto"/>
        <w:right w:val="none" w:sz="0" w:space="0" w:color="auto"/>
      </w:divBdr>
    </w:div>
    <w:div w:id="724572675">
      <w:bodyDiv w:val="1"/>
      <w:marLeft w:val="0"/>
      <w:marRight w:val="0"/>
      <w:marTop w:val="0"/>
      <w:marBottom w:val="0"/>
      <w:divBdr>
        <w:top w:val="none" w:sz="0" w:space="0" w:color="auto"/>
        <w:left w:val="none" w:sz="0" w:space="0" w:color="auto"/>
        <w:bottom w:val="none" w:sz="0" w:space="0" w:color="auto"/>
        <w:right w:val="none" w:sz="0" w:space="0" w:color="auto"/>
      </w:divBdr>
    </w:div>
    <w:div w:id="737945204">
      <w:bodyDiv w:val="1"/>
      <w:marLeft w:val="0"/>
      <w:marRight w:val="0"/>
      <w:marTop w:val="0"/>
      <w:marBottom w:val="0"/>
      <w:divBdr>
        <w:top w:val="none" w:sz="0" w:space="0" w:color="auto"/>
        <w:left w:val="none" w:sz="0" w:space="0" w:color="auto"/>
        <w:bottom w:val="none" w:sz="0" w:space="0" w:color="auto"/>
        <w:right w:val="none" w:sz="0" w:space="0" w:color="auto"/>
      </w:divBdr>
    </w:div>
    <w:div w:id="742069291">
      <w:bodyDiv w:val="1"/>
      <w:marLeft w:val="0"/>
      <w:marRight w:val="0"/>
      <w:marTop w:val="0"/>
      <w:marBottom w:val="0"/>
      <w:divBdr>
        <w:top w:val="none" w:sz="0" w:space="0" w:color="auto"/>
        <w:left w:val="none" w:sz="0" w:space="0" w:color="auto"/>
        <w:bottom w:val="none" w:sz="0" w:space="0" w:color="auto"/>
        <w:right w:val="none" w:sz="0" w:space="0" w:color="auto"/>
      </w:divBdr>
    </w:div>
    <w:div w:id="777602285">
      <w:bodyDiv w:val="1"/>
      <w:marLeft w:val="0"/>
      <w:marRight w:val="0"/>
      <w:marTop w:val="0"/>
      <w:marBottom w:val="0"/>
      <w:divBdr>
        <w:top w:val="none" w:sz="0" w:space="0" w:color="auto"/>
        <w:left w:val="none" w:sz="0" w:space="0" w:color="auto"/>
        <w:bottom w:val="none" w:sz="0" w:space="0" w:color="auto"/>
        <w:right w:val="none" w:sz="0" w:space="0" w:color="auto"/>
      </w:divBdr>
    </w:div>
    <w:div w:id="803736622">
      <w:bodyDiv w:val="1"/>
      <w:marLeft w:val="0"/>
      <w:marRight w:val="0"/>
      <w:marTop w:val="0"/>
      <w:marBottom w:val="0"/>
      <w:divBdr>
        <w:top w:val="none" w:sz="0" w:space="0" w:color="auto"/>
        <w:left w:val="none" w:sz="0" w:space="0" w:color="auto"/>
        <w:bottom w:val="none" w:sz="0" w:space="0" w:color="auto"/>
        <w:right w:val="none" w:sz="0" w:space="0" w:color="auto"/>
      </w:divBdr>
    </w:div>
    <w:div w:id="808209514">
      <w:bodyDiv w:val="1"/>
      <w:marLeft w:val="0"/>
      <w:marRight w:val="0"/>
      <w:marTop w:val="0"/>
      <w:marBottom w:val="0"/>
      <w:divBdr>
        <w:top w:val="none" w:sz="0" w:space="0" w:color="auto"/>
        <w:left w:val="none" w:sz="0" w:space="0" w:color="auto"/>
        <w:bottom w:val="none" w:sz="0" w:space="0" w:color="auto"/>
        <w:right w:val="none" w:sz="0" w:space="0" w:color="auto"/>
      </w:divBdr>
    </w:div>
    <w:div w:id="835924528">
      <w:bodyDiv w:val="1"/>
      <w:marLeft w:val="0"/>
      <w:marRight w:val="0"/>
      <w:marTop w:val="0"/>
      <w:marBottom w:val="0"/>
      <w:divBdr>
        <w:top w:val="none" w:sz="0" w:space="0" w:color="auto"/>
        <w:left w:val="none" w:sz="0" w:space="0" w:color="auto"/>
        <w:bottom w:val="none" w:sz="0" w:space="0" w:color="auto"/>
        <w:right w:val="none" w:sz="0" w:space="0" w:color="auto"/>
      </w:divBdr>
    </w:div>
    <w:div w:id="847329752">
      <w:bodyDiv w:val="1"/>
      <w:marLeft w:val="0"/>
      <w:marRight w:val="0"/>
      <w:marTop w:val="0"/>
      <w:marBottom w:val="0"/>
      <w:divBdr>
        <w:top w:val="none" w:sz="0" w:space="0" w:color="auto"/>
        <w:left w:val="none" w:sz="0" w:space="0" w:color="auto"/>
        <w:bottom w:val="none" w:sz="0" w:space="0" w:color="auto"/>
        <w:right w:val="none" w:sz="0" w:space="0" w:color="auto"/>
      </w:divBdr>
    </w:div>
    <w:div w:id="861625594">
      <w:bodyDiv w:val="1"/>
      <w:marLeft w:val="0"/>
      <w:marRight w:val="0"/>
      <w:marTop w:val="0"/>
      <w:marBottom w:val="0"/>
      <w:divBdr>
        <w:top w:val="none" w:sz="0" w:space="0" w:color="auto"/>
        <w:left w:val="none" w:sz="0" w:space="0" w:color="auto"/>
        <w:bottom w:val="none" w:sz="0" w:space="0" w:color="auto"/>
        <w:right w:val="none" w:sz="0" w:space="0" w:color="auto"/>
      </w:divBdr>
    </w:div>
    <w:div w:id="875779785">
      <w:bodyDiv w:val="1"/>
      <w:marLeft w:val="0"/>
      <w:marRight w:val="0"/>
      <w:marTop w:val="0"/>
      <w:marBottom w:val="0"/>
      <w:divBdr>
        <w:top w:val="none" w:sz="0" w:space="0" w:color="auto"/>
        <w:left w:val="none" w:sz="0" w:space="0" w:color="auto"/>
        <w:bottom w:val="none" w:sz="0" w:space="0" w:color="auto"/>
        <w:right w:val="none" w:sz="0" w:space="0" w:color="auto"/>
      </w:divBdr>
    </w:div>
    <w:div w:id="886068787">
      <w:bodyDiv w:val="1"/>
      <w:marLeft w:val="0"/>
      <w:marRight w:val="0"/>
      <w:marTop w:val="0"/>
      <w:marBottom w:val="0"/>
      <w:divBdr>
        <w:top w:val="none" w:sz="0" w:space="0" w:color="auto"/>
        <w:left w:val="none" w:sz="0" w:space="0" w:color="auto"/>
        <w:bottom w:val="none" w:sz="0" w:space="0" w:color="auto"/>
        <w:right w:val="none" w:sz="0" w:space="0" w:color="auto"/>
      </w:divBdr>
    </w:div>
    <w:div w:id="888342420">
      <w:bodyDiv w:val="1"/>
      <w:marLeft w:val="0"/>
      <w:marRight w:val="0"/>
      <w:marTop w:val="0"/>
      <w:marBottom w:val="0"/>
      <w:divBdr>
        <w:top w:val="none" w:sz="0" w:space="0" w:color="auto"/>
        <w:left w:val="none" w:sz="0" w:space="0" w:color="auto"/>
        <w:bottom w:val="none" w:sz="0" w:space="0" w:color="auto"/>
        <w:right w:val="none" w:sz="0" w:space="0" w:color="auto"/>
      </w:divBdr>
    </w:div>
    <w:div w:id="889876509">
      <w:bodyDiv w:val="1"/>
      <w:marLeft w:val="0"/>
      <w:marRight w:val="0"/>
      <w:marTop w:val="0"/>
      <w:marBottom w:val="0"/>
      <w:divBdr>
        <w:top w:val="none" w:sz="0" w:space="0" w:color="auto"/>
        <w:left w:val="none" w:sz="0" w:space="0" w:color="auto"/>
        <w:bottom w:val="none" w:sz="0" w:space="0" w:color="auto"/>
        <w:right w:val="none" w:sz="0" w:space="0" w:color="auto"/>
      </w:divBdr>
    </w:div>
    <w:div w:id="901982777">
      <w:bodyDiv w:val="1"/>
      <w:marLeft w:val="0"/>
      <w:marRight w:val="0"/>
      <w:marTop w:val="0"/>
      <w:marBottom w:val="0"/>
      <w:divBdr>
        <w:top w:val="none" w:sz="0" w:space="0" w:color="auto"/>
        <w:left w:val="none" w:sz="0" w:space="0" w:color="auto"/>
        <w:bottom w:val="none" w:sz="0" w:space="0" w:color="auto"/>
        <w:right w:val="none" w:sz="0" w:space="0" w:color="auto"/>
      </w:divBdr>
    </w:div>
    <w:div w:id="908032339">
      <w:bodyDiv w:val="1"/>
      <w:marLeft w:val="0"/>
      <w:marRight w:val="0"/>
      <w:marTop w:val="0"/>
      <w:marBottom w:val="0"/>
      <w:divBdr>
        <w:top w:val="none" w:sz="0" w:space="0" w:color="auto"/>
        <w:left w:val="none" w:sz="0" w:space="0" w:color="auto"/>
        <w:bottom w:val="none" w:sz="0" w:space="0" w:color="auto"/>
        <w:right w:val="none" w:sz="0" w:space="0" w:color="auto"/>
      </w:divBdr>
    </w:div>
    <w:div w:id="913399380">
      <w:bodyDiv w:val="1"/>
      <w:marLeft w:val="0"/>
      <w:marRight w:val="0"/>
      <w:marTop w:val="0"/>
      <w:marBottom w:val="0"/>
      <w:divBdr>
        <w:top w:val="none" w:sz="0" w:space="0" w:color="auto"/>
        <w:left w:val="none" w:sz="0" w:space="0" w:color="auto"/>
        <w:bottom w:val="none" w:sz="0" w:space="0" w:color="auto"/>
        <w:right w:val="none" w:sz="0" w:space="0" w:color="auto"/>
      </w:divBdr>
    </w:div>
    <w:div w:id="917136162">
      <w:bodyDiv w:val="1"/>
      <w:marLeft w:val="0"/>
      <w:marRight w:val="0"/>
      <w:marTop w:val="0"/>
      <w:marBottom w:val="0"/>
      <w:divBdr>
        <w:top w:val="none" w:sz="0" w:space="0" w:color="auto"/>
        <w:left w:val="none" w:sz="0" w:space="0" w:color="auto"/>
        <w:bottom w:val="none" w:sz="0" w:space="0" w:color="auto"/>
        <w:right w:val="none" w:sz="0" w:space="0" w:color="auto"/>
      </w:divBdr>
    </w:div>
    <w:div w:id="930434383">
      <w:bodyDiv w:val="1"/>
      <w:marLeft w:val="0"/>
      <w:marRight w:val="0"/>
      <w:marTop w:val="0"/>
      <w:marBottom w:val="0"/>
      <w:divBdr>
        <w:top w:val="none" w:sz="0" w:space="0" w:color="auto"/>
        <w:left w:val="none" w:sz="0" w:space="0" w:color="auto"/>
        <w:bottom w:val="none" w:sz="0" w:space="0" w:color="auto"/>
        <w:right w:val="none" w:sz="0" w:space="0" w:color="auto"/>
      </w:divBdr>
    </w:div>
    <w:div w:id="959915181">
      <w:bodyDiv w:val="1"/>
      <w:marLeft w:val="0"/>
      <w:marRight w:val="0"/>
      <w:marTop w:val="0"/>
      <w:marBottom w:val="0"/>
      <w:divBdr>
        <w:top w:val="none" w:sz="0" w:space="0" w:color="auto"/>
        <w:left w:val="none" w:sz="0" w:space="0" w:color="auto"/>
        <w:bottom w:val="none" w:sz="0" w:space="0" w:color="auto"/>
        <w:right w:val="none" w:sz="0" w:space="0" w:color="auto"/>
      </w:divBdr>
    </w:div>
    <w:div w:id="970014899">
      <w:bodyDiv w:val="1"/>
      <w:marLeft w:val="0"/>
      <w:marRight w:val="0"/>
      <w:marTop w:val="0"/>
      <w:marBottom w:val="0"/>
      <w:divBdr>
        <w:top w:val="none" w:sz="0" w:space="0" w:color="auto"/>
        <w:left w:val="none" w:sz="0" w:space="0" w:color="auto"/>
        <w:bottom w:val="none" w:sz="0" w:space="0" w:color="auto"/>
        <w:right w:val="none" w:sz="0" w:space="0" w:color="auto"/>
      </w:divBdr>
    </w:div>
    <w:div w:id="979336160">
      <w:bodyDiv w:val="1"/>
      <w:marLeft w:val="0"/>
      <w:marRight w:val="0"/>
      <w:marTop w:val="0"/>
      <w:marBottom w:val="0"/>
      <w:divBdr>
        <w:top w:val="none" w:sz="0" w:space="0" w:color="auto"/>
        <w:left w:val="none" w:sz="0" w:space="0" w:color="auto"/>
        <w:bottom w:val="none" w:sz="0" w:space="0" w:color="auto"/>
        <w:right w:val="none" w:sz="0" w:space="0" w:color="auto"/>
      </w:divBdr>
    </w:div>
    <w:div w:id="1030960760">
      <w:bodyDiv w:val="1"/>
      <w:marLeft w:val="0"/>
      <w:marRight w:val="0"/>
      <w:marTop w:val="0"/>
      <w:marBottom w:val="0"/>
      <w:divBdr>
        <w:top w:val="none" w:sz="0" w:space="0" w:color="auto"/>
        <w:left w:val="none" w:sz="0" w:space="0" w:color="auto"/>
        <w:bottom w:val="none" w:sz="0" w:space="0" w:color="auto"/>
        <w:right w:val="none" w:sz="0" w:space="0" w:color="auto"/>
      </w:divBdr>
    </w:div>
    <w:div w:id="1031876064">
      <w:bodyDiv w:val="1"/>
      <w:marLeft w:val="0"/>
      <w:marRight w:val="0"/>
      <w:marTop w:val="0"/>
      <w:marBottom w:val="0"/>
      <w:divBdr>
        <w:top w:val="none" w:sz="0" w:space="0" w:color="auto"/>
        <w:left w:val="none" w:sz="0" w:space="0" w:color="auto"/>
        <w:bottom w:val="none" w:sz="0" w:space="0" w:color="auto"/>
        <w:right w:val="none" w:sz="0" w:space="0" w:color="auto"/>
      </w:divBdr>
    </w:div>
    <w:div w:id="1033534588">
      <w:bodyDiv w:val="1"/>
      <w:marLeft w:val="0"/>
      <w:marRight w:val="0"/>
      <w:marTop w:val="0"/>
      <w:marBottom w:val="0"/>
      <w:divBdr>
        <w:top w:val="none" w:sz="0" w:space="0" w:color="auto"/>
        <w:left w:val="none" w:sz="0" w:space="0" w:color="auto"/>
        <w:bottom w:val="none" w:sz="0" w:space="0" w:color="auto"/>
        <w:right w:val="none" w:sz="0" w:space="0" w:color="auto"/>
      </w:divBdr>
    </w:div>
    <w:div w:id="1042170323">
      <w:bodyDiv w:val="1"/>
      <w:marLeft w:val="0"/>
      <w:marRight w:val="0"/>
      <w:marTop w:val="0"/>
      <w:marBottom w:val="0"/>
      <w:divBdr>
        <w:top w:val="none" w:sz="0" w:space="0" w:color="auto"/>
        <w:left w:val="none" w:sz="0" w:space="0" w:color="auto"/>
        <w:bottom w:val="none" w:sz="0" w:space="0" w:color="auto"/>
        <w:right w:val="none" w:sz="0" w:space="0" w:color="auto"/>
      </w:divBdr>
    </w:div>
    <w:div w:id="1061248047">
      <w:bodyDiv w:val="1"/>
      <w:marLeft w:val="0"/>
      <w:marRight w:val="0"/>
      <w:marTop w:val="0"/>
      <w:marBottom w:val="0"/>
      <w:divBdr>
        <w:top w:val="none" w:sz="0" w:space="0" w:color="auto"/>
        <w:left w:val="none" w:sz="0" w:space="0" w:color="auto"/>
        <w:bottom w:val="none" w:sz="0" w:space="0" w:color="auto"/>
        <w:right w:val="none" w:sz="0" w:space="0" w:color="auto"/>
      </w:divBdr>
    </w:div>
    <w:div w:id="1084300092">
      <w:bodyDiv w:val="1"/>
      <w:marLeft w:val="0"/>
      <w:marRight w:val="0"/>
      <w:marTop w:val="0"/>
      <w:marBottom w:val="0"/>
      <w:divBdr>
        <w:top w:val="none" w:sz="0" w:space="0" w:color="auto"/>
        <w:left w:val="none" w:sz="0" w:space="0" w:color="auto"/>
        <w:bottom w:val="none" w:sz="0" w:space="0" w:color="auto"/>
        <w:right w:val="none" w:sz="0" w:space="0" w:color="auto"/>
      </w:divBdr>
    </w:div>
    <w:div w:id="1135833417">
      <w:bodyDiv w:val="1"/>
      <w:marLeft w:val="0"/>
      <w:marRight w:val="0"/>
      <w:marTop w:val="0"/>
      <w:marBottom w:val="0"/>
      <w:divBdr>
        <w:top w:val="none" w:sz="0" w:space="0" w:color="auto"/>
        <w:left w:val="none" w:sz="0" w:space="0" w:color="auto"/>
        <w:bottom w:val="none" w:sz="0" w:space="0" w:color="auto"/>
        <w:right w:val="none" w:sz="0" w:space="0" w:color="auto"/>
      </w:divBdr>
    </w:div>
    <w:div w:id="1259024122">
      <w:bodyDiv w:val="1"/>
      <w:marLeft w:val="0"/>
      <w:marRight w:val="0"/>
      <w:marTop w:val="0"/>
      <w:marBottom w:val="0"/>
      <w:divBdr>
        <w:top w:val="none" w:sz="0" w:space="0" w:color="auto"/>
        <w:left w:val="none" w:sz="0" w:space="0" w:color="auto"/>
        <w:bottom w:val="none" w:sz="0" w:space="0" w:color="auto"/>
        <w:right w:val="none" w:sz="0" w:space="0" w:color="auto"/>
      </w:divBdr>
    </w:div>
    <w:div w:id="1261061560">
      <w:bodyDiv w:val="1"/>
      <w:marLeft w:val="0"/>
      <w:marRight w:val="0"/>
      <w:marTop w:val="0"/>
      <w:marBottom w:val="0"/>
      <w:divBdr>
        <w:top w:val="none" w:sz="0" w:space="0" w:color="auto"/>
        <w:left w:val="none" w:sz="0" w:space="0" w:color="auto"/>
        <w:bottom w:val="none" w:sz="0" w:space="0" w:color="auto"/>
        <w:right w:val="none" w:sz="0" w:space="0" w:color="auto"/>
      </w:divBdr>
    </w:div>
    <w:div w:id="1294336465">
      <w:bodyDiv w:val="1"/>
      <w:marLeft w:val="0"/>
      <w:marRight w:val="0"/>
      <w:marTop w:val="0"/>
      <w:marBottom w:val="0"/>
      <w:divBdr>
        <w:top w:val="none" w:sz="0" w:space="0" w:color="auto"/>
        <w:left w:val="none" w:sz="0" w:space="0" w:color="auto"/>
        <w:bottom w:val="none" w:sz="0" w:space="0" w:color="auto"/>
        <w:right w:val="none" w:sz="0" w:space="0" w:color="auto"/>
      </w:divBdr>
    </w:div>
    <w:div w:id="1295285561">
      <w:bodyDiv w:val="1"/>
      <w:marLeft w:val="0"/>
      <w:marRight w:val="0"/>
      <w:marTop w:val="0"/>
      <w:marBottom w:val="0"/>
      <w:divBdr>
        <w:top w:val="none" w:sz="0" w:space="0" w:color="auto"/>
        <w:left w:val="none" w:sz="0" w:space="0" w:color="auto"/>
        <w:bottom w:val="none" w:sz="0" w:space="0" w:color="auto"/>
        <w:right w:val="none" w:sz="0" w:space="0" w:color="auto"/>
      </w:divBdr>
    </w:div>
    <w:div w:id="1302073353">
      <w:bodyDiv w:val="1"/>
      <w:marLeft w:val="0"/>
      <w:marRight w:val="0"/>
      <w:marTop w:val="0"/>
      <w:marBottom w:val="0"/>
      <w:divBdr>
        <w:top w:val="none" w:sz="0" w:space="0" w:color="auto"/>
        <w:left w:val="none" w:sz="0" w:space="0" w:color="auto"/>
        <w:bottom w:val="none" w:sz="0" w:space="0" w:color="auto"/>
        <w:right w:val="none" w:sz="0" w:space="0" w:color="auto"/>
      </w:divBdr>
    </w:div>
    <w:div w:id="1302345365">
      <w:bodyDiv w:val="1"/>
      <w:marLeft w:val="0"/>
      <w:marRight w:val="0"/>
      <w:marTop w:val="0"/>
      <w:marBottom w:val="0"/>
      <w:divBdr>
        <w:top w:val="none" w:sz="0" w:space="0" w:color="auto"/>
        <w:left w:val="none" w:sz="0" w:space="0" w:color="auto"/>
        <w:bottom w:val="none" w:sz="0" w:space="0" w:color="auto"/>
        <w:right w:val="none" w:sz="0" w:space="0" w:color="auto"/>
      </w:divBdr>
    </w:div>
    <w:div w:id="1318454544">
      <w:bodyDiv w:val="1"/>
      <w:marLeft w:val="0"/>
      <w:marRight w:val="0"/>
      <w:marTop w:val="0"/>
      <w:marBottom w:val="0"/>
      <w:divBdr>
        <w:top w:val="none" w:sz="0" w:space="0" w:color="auto"/>
        <w:left w:val="none" w:sz="0" w:space="0" w:color="auto"/>
        <w:bottom w:val="none" w:sz="0" w:space="0" w:color="auto"/>
        <w:right w:val="none" w:sz="0" w:space="0" w:color="auto"/>
      </w:divBdr>
    </w:div>
    <w:div w:id="1334869375">
      <w:bodyDiv w:val="1"/>
      <w:marLeft w:val="0"/>
      <w:marRight w:val="0"/>
      <w:marTop w:val="0"/>
      <w:marBottom w:val="0"/>
      <w:divBdr>
        <w:top w:val="none" w:sz="0" w:space="0" w:color="auto"/>
        <w:left w:val="none" w:sz="0" w:space="0" w:color="auto"/>
        <w:bottom w:val="none" w:sz="0" w:space="0" w:color="auto"/>
        <w:right w:val="none" w:sz="0" w:space="0" w:color="auto"/>
      </w:divBdr>
    </w:div>
    <w:div w:id="1340278962">
      <w:bodyDiv w:val="1"/>
      <w:marLeft w:val="0"/>
      <w:marRight w:val="0"/>
      <w:marTop w:val="0"/>
      <w:marBottom w:val="0"/>
      <w:divBdr>
        <w:top w:val="none" w:sz="0" w:space="0" w:color="auto"/>
        <w:left w:val="none" w:sz="0" w:space="0" w:color="auto"/>
        <w:bottom w:val="none" w:sz="0" w:space="0" w:color="auto"/>
        <w:right w:val="none" w:sz="0" w:space="0" w:color="auto"/>
      </w:divBdr>
    </w:div>
    <w:div w:id="1424688116">
      <w:bodyDiv w:val="1"/>
      <w:marLeft w:val="0"/>
      <w:marRight w:val="0"/>
      <w:marTop w:val="0"/>
      <w:marBottom w:val="0"/>
      <w:divBdr>
        <w:top w:val="none" w:sz="0" w:space="0" w:color="auto"/>
        <w:left w:val="none" w:sz="0" w:space="0" w:color="auto"/>
        <w:bottom w:val="none" w:sz="0" w:space="0" w:color="auto"/>
        <w:right w:val="none" w:sz="0" w:space="0" w:color="auto"/>
      </w:divBdr>
    </w:div>
    <w:div w:id="1436825180">
      <w:bodyDiv w:val="1"/>
      <w:marLeft w:val="0"/>
      <w:marRight w:val="0"/>
      <w:marTop w:val="0"/>
      <w:marBottom w:val="0"/>
      <w:divBdr>
        <w:top w:val="none" w:sz="0" w:space="0" w:color="auto"/>
        <w:left w:val="none" w:sz="0" w:space="0" w:color="auto"/>
        <w:bottom w:val="none" w:sz="0" w:space="0" w:color="auto"/>
        <w:right w:val="none" w:sz="0" w:space="0" w:color="auto"/>
      </w:divBdr>
    </w:div>
    <w:div w:id="1443038515">
      <w:bodyDiv w:val="1"/>
      <w:marLeft w:val="0"/>
      <w:marRight w:val="0"/>
      <w:marTop w:val="0"/>
      <w:marBottom w:val="0"/>
      <w:divBdr>
        <w:top w:val="none" w:sz="0" w:space="0" w:color="auto"/>
        <w:left w:val="none" w:sz="0" w:space="0" w:color="auto"/>
        <w:bottom w:val="none" w:sz="0" w:space="0" w:color="auto"/>
        <w:right w:val="none" w:sz="0" w:space="0" w:color="auto"/>
      </w:divBdr>
    </w:div>
    <w:div w:id="1456026854">
      <w:bodyDiv w:val="1"/>
      <w:marLeft w:val="0"/>
      <w:marRight w:val="0"/>
      <w:marTop w:val="0"/>
      <w:marBottom w:val="0"/>
      <w:divBdr>
        <w:top w:val="none" w:sz="0" w:space="0" w:color="auto"/>
        <w:left w:val="none" w:sz="0" w:space="0" w:color="auto"/>
        <w:bottom w:val="none" w:sz="0" w:space="0" w:color="auto"/>
        <w:right w:val="none" w:sz="0" w:space="0" w:color="auto"/>
      </w:divBdr>
    </w:div>
    <w:div w:id="1456945178">
      <w:bodyDiv w:val="1"/>
      <w:marLeft w:val="0"/>
      <w:marRight w:val="0"/>
      <w:marTop w:val="0"/>
      <w:marBottom w:val="0"/>
      <w:divBdr>
        <w:top w:val="none" w:sz="0" w:space="0" w:color="auto"/>
        <w:left w:val="none" w:sz="0" w:space="0" w:color="auto"/>
        <w:bottom w:val="none" w:sz="0" w:space="0" w:color="auto"/>
        <w:right w:val="none" w:sz="0" w:space="0" w:color="auto"/>
      </w:divBdr>
      <w:divsChild>
        <w:div w:id="815490701">
          <w:marLeft w:val="0"/>
          <w:marRight w:val="0"/>
          <w:marTop w:val="0"/>
          <w:marBottom w:val="0"/>
          <w:divBdr>
            <w:top w:val="none" w:sz="0" w:space="0" w:color="auto"/>
            <w:left w:val="none" w:sz="0" w:space="0" w:color="auto"/>
            <w:bottom w:val="none" w:sz="0" w:space="0" w:color="auto"/>
            <w:right w:val="none" w:sz="0" w:space="0" w:color="auto"/>
          </w:divBdr>
          <w:divsChild>
            <w:div w:id="94419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622475">
      <w:bodyDiv w:val="1"/>
      <w:marLeft w:val="0"/>
      <w:marRight w:val="0"/>
      <w:marTop w:val="0"/>
      <w:marBottom w:val="0"/>
      <w:divBdr>
        <w:top w:val="none" w:sz="0" w:space="0" w:color="auto"/>
        <w:left w:val="none" w:sz="0" w:space="0" w:color="auto"/>
        <w:bottom w:val="none" w:sz="0" w:space="0" w:color="auto"/>
        <w:right w:val="none" w:sz="0" w:space="0" w:color="auto"/>
      </w:divBdr>
    </w:div>
    <w:div w:id="1566451947">
      <w:bodyDiv w:val="1"/>
      <w:marLeft w:val="0"/>
      <w:marRight w:val="0"/>
      <w:marTop w:val="0"/>
      <w:marBottom w:val="0"/>
      <w:divBdr>
        <w:top w:val="none" w:sz="0" w:space="0" w:color="auto"/>
        <w:left w:val="none" w:sz="0" w:space="0" w:color="auto"/>
        <w:bottom w:val="none" w:sz="0" w:space="0" w:color="auto"/>
        <w:right w:val="none" w:sz="0" w:space="0" w:color="auto"/>
      </w:divBdr>
    </w:div>
    <w:div w:id="1628463042">
      <w:bodyDiv w:val="1"/>
      <w:marLeft w:val="0"/>
      <w:marRight w:val="0"/>
      <w:marTop w:val="0"/>
      <w:marBottom w:val="0"/>
      <w:divBdr>
        <w:top w:val="none" w:sz="0" w:space="0" w:color="auto"/>
        <w:left w:val="none" w:sz="0" w:space="0" w:color="auto"/>
        <w:bottom w:val="none" w:sz="0" w:space="0" w:color="auto"/>
        <w:right w:val="none" w:sz="0" w:space="0" w:color="auto"/>
      </w:divBdr>
    </w:div>
    <w:div w:id="1684817162">
      <w:bodyDiv w:val="1"/>
      <w:marLeft w:val="0"/>
      <w:marRight w:val="0"/>
      <w:marTop w:val="0"/>
      <w:marBottom w:val="0"/>
      <w:divBdr>
        <w:top w:val="none" w:sz="0" w:space="0" w:color="auto"/>
        <w:left w:val="none" w:sz="0" w:space="0" w:color="auto"/>
        <w:bottom w:val="none" w:sz="0" w:space="0" w:color="auto"/>
        <w:right w:val="none" w:sz="0" w:space="0" w:color="auto"/>
      </w:divBdr>
    </w:div>
    <w:div w:id="1692611038">
      <w:bodyDiv w:val="1"/>
      <w:marLeft w:val="0"/>
      <w:marRight w:val="0"/>
      <w:marTop w:val="0"/>
      <w:marBottom w:val="0"/>
      <w:divBdr>
        <w:top w:val="none" w:sz="0" w:space="0" w:color="auto"/>
        <w:left w:val="none" w:sz="0" w:space="0" w:color="auto"/>
        <w:bottom w:val="none" w:sz="0" w:space="0" w:color="auto"/>
        <w:right w:val="none" w:sz="0" w:space="0" w:color="auto"/>
      </w:divBdr>
    </w:div>
    <w:div w:id="1694267154">
      <w:bodyDiv w:val="1"/>
      <w:marLeft w:val="0"/>
      <w:marRight w:val="0"/>
      <w:marTop w:val="0"/>
      <w:marBottom w:val="0"/>
      <w:divBdr>
        <w:top w:val="none" w:sz="0" w:space="0" w:color="auto"/>
        <w:left w:val="none" w:sz="0" w:space="0" w:color="auto"/>
        <w:bottom w:val="none" w:sz="0" w:space="0" w:color="auto"/>
        <w:right w:val="none" w:sz="0" w:space="0" w:color="auto"/>
      </w:divBdr>
    </w:div>
    <w:div w:id="1714305984">
      <w:bodyDiv w:val="1"/>
      <w:marLeft w:val="0"/>
      <w:marRight w:val="0"/>
      <w:marTop w:val="0"/>
      <w:marBottom w:val="0"/>
      <w:divBdr>
        <w:top w:val="none" w:sz="0" w:space="0" w:color="auto"/>
        <w:left w:val="none" w:sz="0" w:space="0" w:color="auto"/>
        <w:bottom w:val="none" w:sz="0" w:space="0" w:color="auto"/>
        <w:right w:val="none" w:sz="0" w:space="0" w:color="auto"/>
      </w:divBdr>
    </w:div>
    <w:div w:id="1738939911">
      <w:bodyDiv w:val="1"/>
      <w:marLeft w:val="0"/>
      <w:marRight w:val="0"/>
      <w:marTop w:val="0"/>
      <w:marBottom w:val="0"/>
      <w:divBdr>
        <w:top w:val="none" w:sz="0" w:space="0" w:color="auto"/>
        <w:left w:val="none" w:sz="0" w:space="0" w:color="auto"/>
        <w:bottom w:val="none" w:sz="0" w:space="0" w:color="auto"/>
        <w:right w:val="none" w:sz="0" w:space="0" w:color="auto"/>
      </w:divBdr>
    </w:div>
    <w:div w:id="1746411150">
      <w:bodyDiv w:val="1"/>
      <w:marLeft w:val="0"/>
      <w:marRight w:val="0"/>
      <w:marTop w:val="0"/>
      <w:marBottom w:val="0"/>
      <w:divBdr>
        <w:top w:val="none" w:sz="0" w:space="0" w:color="auto"/>
        <w:left w:val="none" w:sz="0" w:space="0" w:color="auto"/>
        <w:bottom w:val="none" w:sz="0" w:space="0" w:color="auto"/>
        <w:right w:val="none" w:sz="0" w:space="0" w:color="auto"/>
      </w:divBdr>
    </w:div>
    <w:div w:id="1763722785">
      <w:bodyDiv w:val="1"/>
      <w:marLeft w:val="0"/>
      <w:marRight w:val="0"/>
      <w:marTop w:val="0"/>
      <w:marBottom w:val="0"/>
      <w:divBdr>
        <w:top w:val="none" w:sz="0" w:space="0" w:color="auto"/>
        <w:left w:val="none" w:sz="0" w:space="0" w:color="auto"/>
        <w:bottom w:val="none" w:sz="0" w:space="0" w:color="auto"/>
        <w:right w:val="none" w:sz="0" w:space="0" w:color="auto"/>
      </w:divBdr>
      <w:divsChild>
        <w:div w:id="1699893850">
          <w:marLeft w:val="0"/>
          <w:marRight w:val="0"/>
          <w:marTop w:val="0"/>
          <w:marBottom w:val="0"/>
          <w:divBdr>
            <w:top w:val="none" w:sz="0" w:space="0" w:color="auto"/>
            <w:left w:val="none" w:sz="0" w:space="0" w:color="auto"/>
            <w:bottom w:val="none" w:sz="0" w:space="0" w:color="auto"/>
            <w:right w:val="none" w:sz="0" w:space="0" w:color="auto"/>
          </w:divBdr>
        </w:div>
        <w:div w:id="1426343697">
          <w:marLeft w:val="0"/>
          <w:marRight w:val="0"/>
          <w:marTop w:val="0"/>
          <w:marBottom w:val="0"/>
          <w:divBdr>
            <w:top w:val="none" w:sz="0" w:space="0" w:color="auto"/>
            <w:left w:val="none" w:sz="0" w:space="0" w:color="auto"/>
            <w:bottom w:val="none" w:sz="0" w:space="0" w:color="auto"/>
            <w:right w:val="none" w:sz="0" w:space="0" w:color="auto"/>
          </w:divBdr>
        </w:div>
        <w:div w:id="371615050">
          <w:marLeft w:val="0"/>
          <w:marRight w:val="0"/>
          <w:marTop w:val="0"/>
          <w:marBottom w:val="0"/>
          <w:divBdr>
            <w:top w:val="none" w:sz="0" w:space="0" w:color="auto"/>
            <w:left w:val="none" w:sz="0" w:space="0" w:color="auto"/>
            <w:bottom w:val="none" w:sz="0" w:space="0" w:color="auto"/>
            <w:right w:val="none" w:sz="0" w:space="0" w:color="auto"/>
          </w:divBdr>
        </w:div>
        <w:div w:id="1987197830">
          <w:marLeft w:val="0"/>
          <w:marRight w:val="0"/>
          <w:marTop w:val="0"/>
          <w:marBottom w:val="0"/>
          <w:divBdr>
            <w:top w:val="none" w:sz="0" w:space="0" w:color="auto"/>
            <w:left w:val="none" w:sz="0" w:space="0" w:color="auto"/>
            <w:bottom w:val="none" w:sz="0" w:space="0" w:color="auto"/>
            <w:right w:val="none" w:sz="0" w:space="0" w:color="auto"/>
          </w:divBdr>
        </w:div>
        <w:div w:id="940146045">
          <w:marLeft w:val="0"/>
          <w:marRight w:val="0"/>
          <w:marTop w:val="0"/>
          <w:marBottom w:val="0"/>
          <w:divBdr>
            <w:top w:val="none" w:sz="0" w:space="0" w:color="auto"/>
            <w:left w:val="none" w:sz="0" w:space="0" w:color="auto"/>
            <w:bottom w:val="none" w:sz="0" w:space="0" w:color="auto"/>
            <w:right w:val="none" w:sz="0" w:space="0" w:color="auto"/>
          </w:divBdr>
        </w:div>
        <w:div w:id="2039157589">
          <w:marLeft w:val="0"/>
          <w:marRight w:val="0"/>
          <w:marTop w:val="0"/>
          <w:marBottom w:val="0"/>
          <w:divBdr>
            <w:top w:val="none" w:sz="0" w:space="0" w:color="auto"/>
            <w:left w:val="none" w:sz="0" w:space="0" w:color="auto"/>
            <w:bottom w:val="none" w:sz="0" w:space="0" w:color="auto"/>
            <w:right w:val="none" w:sz="0" w:space="0" w:color="auto"/>
          </w:divBdr>
        </w:div>
        <w:div w:id="1454133251">
          <w:marLeft w:val="0"/>
          <w:marRight w:val="0"/>
          <w:marTop w:val="0"/>
          <w:marBottom w:val="0"/>
          <w:divBdr>
            <w:top w:val="none" w:sz="0" w:space="0" w:color="auto"/>
            <w:left w:val="none" w:sz="0" w:space="0" w:color="auto"/>
            <w:bottom w:val="none" w:sz="0" w:space="0" w:color="auto"/>
            <w:right w:val="none" w:sz="0" w:space="0" w:color="auto"/>
          </w:divBdr>
        </w:div>
        <w:div w:id="836768415">
          <w:marLeft w:val="0"/>
          <w:marRight w:val="0"/>
          <w:marTop w:val="0"/>
          <w:marBottom w:val="0"/>
          <w:divBdr>
            <w:top w:val="none" w:sz="0" w:space="0" w:color="auto"/>
            <w:left w:val="none" w:sz="0" w:space="0" w:color="auto"/>
            <w:bottom w:val="none" w:sz="0" w:space="0" w:color="auto"/>
            <w:right w:val="none" w:sz="0" w:space="0" w:color="auto"/>
          </w:divBdr>
        </w:div>
      </w:divsChild>
    </w:div>
    <w:div w:id="1832985696">
      <w:bodyDiv w:val="1"/>
      <w:marLeft w:val="0"/>
      <w:marRight w:val="0"/>
      <w:marTop w:val="0"/>
      <w:marBottom w:val="0"/>
      <w:divBdr>
        <w:top w:val="none" w:sz="0" w:space="0" w:color="auto"/>
        <w:left w:val="none" w:sz="0" w:space="0" w:color="auto"/>
        <w:bottom w:val="none" w:sz="0" w:space="0" w:color="auto"/>
        <w:right w:val="none" w:sz="0" w:space="0" w:color="auto"/>
      </w:divBdr>
    </w:div>
    <w:div w:id="1834837870">
      <w:bodyDiv w:val="1"/>
      <w:marLeft w:val="0"/>
      <w:marRight w:val="0"/>
      <w:marTop w:val="0"/>
      <w:marBottom w:val="0"/>
      <w:divBdr>
        <w:top w:val="none" w:sz="0" w:space="0" w:color="auto"/>
        <w:left w:val="none" w:sz="0" w:space="0" w:color="auto"/>
        <w:bottom w:val="none" w:sz="0" w:space="0" w:color="auto"/>
        <w:right w:val="none" w:sz="0" w:space="0" w:color="auto"/>
      </w:divBdr>
    </w:div>
    <w:div w:id="1836459422">
      <w:bodyDiv w:val="1"/>
      <w:marLeft w:val="0"/>
      <w:marRight w:val="0"/>
      <w:marTop w:val="0"/>
      <w:marBottom w:val="0"/>
      <w:divBdr>
        <w:top w:val="none" w:sz="0" w:space="0" w:color="auto"/>
        <w:left w:val="none" w:sz="0" w:space="0" w:color="auto"/>
        <w:bottom w:val="none" w:sz="0" w:space="0" w:color="auto"/>
        <w:right w:val="none" w:sz="0" w:space="0" w:color="auto"/>
      </w:divBdr>
    </w:div>
    <w:div w:id="1866014213">
      <w:bodyDiv w:val="1"/>
      <w:marLeft w:val="0"/>
      <w:marRight w:val="0"/>
      <w:marTop w:val="0"/>
      <w:marBottom w:val="0"/>
      <w:divBdr>
        <w:top w:val="none" w:sz="0" w:space="0" w:color="auto"/>
        <w:left w:val="none" w:sz="0" w:space="0" w:color="auto"/>
        <w:bottom w:val="none" w:sz="0" w:space="0" w:color="auto"/>
        <w:right w:val="none" w:sz="0" w:space="0" w:color="auto"/>
      </w:divBdr>
    </w:div>
    <w:div w:id="1874343421">
      <w:bodyDiv w:val="1"/>
      <w:marLeft w:val="0"/>
      <w:marRight w:val="0"/>
      <w:marTop w:val="0"/>
      <w:marBottom w:val="0"/>
      <w:divBdr>
        <w:top w:val="none" w:sz="0" w:space="0" w:color="auto"/>
        <w:left w:val="none" w:sz="0" w:space="0" w:color="auto"/>
        <w:bottom w:val="none" w:sz="0" w:space="0" w:color="auto"/>
        <w:right w:val="none" w:sz="0" w:space="0" w:color="auto"/>
      </w:divBdr>
    </w:div>
    <w:div w:id="1917937001">
      <w:bodyDiv w:val="1"/>
      <w:marLeft w:val="0"/>
      <w:marRight w:val="0"/>
      <w:marTop w:val="0"/>
      <w:marBottom w:val="0"/>
      <w:divBdr>
        <w:top w:val="none" w:sz="0" w:space="0" w:color="auto"/>
        <w:left w:val="none" w:sz="0" w:space="0" w:color="auto"/>
        <w:bottom w:val="none" w:sz="0" w:space="0" w:color="auto"/>
        <w:right w:val="none" w:sz="0" w:space="0" w:color="auto"/>
      </w:divBdr>
    </w:div>
    <w:div w:id="1918201343">
      <w:bodyDiv w:val="1"/>
      <w:marLeft w:val="0"/>
      <w:marRight w:val="0"/>
      <w:marTop w:val="0"/>
      <w:marBottom w:val="0"/>
      <w:divBdr>
        <w:top w:val="none" w:sz="0" w:space="0" w:color="auto"/>
        <w:left w:val="none" w:sz="0" w:space="0" w:color="auto"/>
        <w:bottom w:val="none" w:sz="0" w:space="0" w:color="auto"/>
        <w:right w:val="none" w:sz="0" w:space="0" w:color="auto"/>
      </w:divBdr>
    </w:div>
    <w:div w:id="1926768663">
      <w:bodyDiv w:val="1"/>
      <w:marLeft w:val="0"/>
      <w:marRight w:val="0"/>
      <w:marTop w:val="0"/>
      <w:marBottom w:val="0"/>
      <w:divBdr>
        <w:top w:val="none" w:sz="0" w:space="0" w:color="auto"/>
        <w:left w:val="none" w:sz="0" w:space="0" w:color="auto"/>
        <w:bottom w:val="none" w:sz="0" w:space="0" w:color="auto"/>
        <w:right w:val="none" w:sz="0" w:space="0" w:color="auto"/>
      </w:divBdr>
    </w:div>
    <w:div w:id="1929338503">
      <w:bodyDiv w:val="1"/>
      <w:marLeft w:val="0"/>
      <w:marRight w:val="0"/>
      <w:marTop w:val="0"/>
      <w:marBottom w:val="0"/>
      <w:divBdr>
        <w:top w:val="none" w:sz="0" w:space="0" w:color="auto"/>
        <w:left w:val="none" w:sz="0" w:space="0" w:color="auto"/>
        <w:bottom w:val="none" w:sz="0" w:space="0" w:color="auto"/>
        <w:right w:val="none" w:sz="0" w:space="0" w:color="auto"/>
      </w:divBdr>
    </w:div>
    <w:div w:id="1980113898">
      <w:bodyDiv w:val="1"/>
      <w:marLeft w:val="0"/>
      <w:marRight w:val="0"/>
      <w:marTop w:val="0"/>
      <w:marBottom w:val="0"/>
      <w:divBdr>
        <w:top w:val="none" w:sz="0" w:space="0" w:color="auto"/>
        <w:left w:val="none" w:sz="0" w:space="0" w:color="auto"/>
        <w:bottom w:val="none" w:sz="0" w:space="0" w:color="auto"/>
        <w:right w:val="none" w:sz="0" w:space="0" w:color="auto"/>
      </w:divBdr>
    </w:div>
    <w:div w:id="1998721914">
      <w:bodyDiv w:val="1"/>
      <w:marLeft w:val="0"/>
      <w:marRight w:val="0"/>
      <w:marTop w:val="0"/>
      <w:marBottom w:val="0"/>
      <w:divBdr>
        <w:top w:val="none" w:sz="0" w:space="0" w:color="auto"/>
        <w:left w:val="none" w:sz="0" w:space="0" w:color="auto"/>
        <w:bottom w:val="none" w:sz="0" w:space="0" w:color="auto"/>
        <w:right w:val="none" w:sz="0" w:space="0" w:color="auto"/>
      </w:divBdr>
    </w:div>
    <w:div w:id="2012247851">
      <w:bodyDiv w:val="1"/>
      <w:marLeft w:val="0"/>
      <w:marRight w:val="0"/>
      <w:marTop w:val="0"/>
      <w:marBottom w:val="0"/>
      <w:divBdr>
        <w:top w:val="none" w:sz="0" w:space="0" w:color="auto"/>
        <w:left w:val="none" w:sz="0" w:space="0" w:color="auto"/>
        <w:bottom w:val="none" w:sz="0" w:space="0" w:color="auto"/>
        <w:right w:val="none" w:sz="0" w:space="0" w:color="auto"/>
      </w:divBdr>
    </w:div>
    <w:div w:id="2035232576">
      <w:bodyDiv w:val="1"/>
      <w:marLeft w:val="0"/>
      <w:marRight w:val="0"/>
      <w:marTop w:val="0"/>
      <w:marBottom w:val="0"/>
      <w:divBdr>
        <w:top w:val="none" w:sz="0" w:space="0" w:color="auto"/>
        <w:left w:val="none" w:sz="0" w:space="0" w:color="auto"/>
        <w:bottom w:val="none" w:sz="0" w:space="0" w:color="auto"/>
        <w:right w:val="none" w:sz="0" w:space="0" w:color="auto"/>
      </w:divBdr>
    </w:div>
    <w:div w:id="2143378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eta.jobs.nhs.uk/candidate/jobadvert/E0132-26-0324?utm_source" TargetMode="External"/><Relationship Id="rId18" Type="http://schemas.openxmlformats.org/officeDocument/2006/relationships/hyperlink" Target="https://www.hcpc-uk.org" TargetMode="External"/><Relationship Id="rId26" Type="http://schemas.openxmlformats.org/officeDocument/2006/relationships/hyperlink" Target="mailto:melania.ciornei@email.com" TargetMode="External"/><Relationship Id="rId3" Type="http://schemas.openxmlformats.org/officeDocument/2006/relationships/styles" Target="styles.xml"/><Relationship Id="rId21" Type="http://schemas.openxmlformats.org/officeDocument/2006/relationships/hyperlink" Target="https://www.nhs.u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elysiumhealthcare.co.uk" TargetMode="External"/><Relationship Id="rId25" Type="http://schemas.openxmlformats.org/officeDocument/2006/relationships/hyperlink" Target="mailto:melania.ciornei@email.com" TargetMode="External"/><Relationship Id="rId2" Type="http://schemas.openxmlformats.org/officeDocument/2006/relationships/numbering" Target="numbering.xml"/><Relationship Id="rId16" Type="http://schemas.openxmlformats.org/officeDocument/2006/relationships/hyperlink" Target="https://www.cipd.co.uk" TargetMode="External"/><Relationship Id="rId20" Type="http://schemas.openxmlformats.org/officeDocument/2006/relationships/hyperlink" Target="https://www.mindtools.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who.int" TargetMode="Externa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www.rcot.co.uk"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hee.nhs.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healthcareers.nhs.uk"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1AC089-14B7-4F2D-8564-A921F596B08D}">
  <ds:schemaRefs>
    <ds:schemaRef ds:uri="http://schemas.openxmlformats.org/officeDocument/2006/bibliography"/>
  </ds:schemaRefs>
</ds:datastoreItem>
</file>

<file path=docMetadata/LabelInfo.xml><?xml version="1.0" encoding="utf-8"?>
<clbl:labelList xmlns:clbl="http://schemas.microsoft.com/office/2020/mipLabelMetadata">
  <clbl:label id="{e130eef0-b106-4be4-9041-04ed1aa09543}" enabled="1" method="Privileged" siteId="{dd29478d-624e-429e-b453-fffc969ac768}" removed="0"/>
</clbl:labelList>
</file>

<file path=docProps/app.xml><?xml version="1.0" encoding="utf-8"?>
<Properties xmlns="http://schemas.openxmlformats.org/officeDocument/2006/extended-properties" xmlns:vt="http://schemas.openxmlformats.org/officeDocument/2006/docPropsVTypes">
  <Template>Normal</Template>
  <TotalTime>0</TotalTime>
  <Pages>20</Pages>
  <Words>3949</Words>
  <Characters>22514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Melania Ciornei</dc:creator>
  <cp:keywords/>
  <dc:description/>
  <cp:lastModifiedBy>Melania Ciornei (2329516)</cp:lastModifiedBy>
  <cp:revision>25</cp:revision>
  <dcterms:created xsi:type="dcterms:W3CDTF">2026-03-27T17:49:00Z</dcterms:created>
  <dcterms:modified xsi:type="dcterms:W3CDTF">2026-03-27T18:38:00Z</dcterms:modified>
</cp:coreProperties>
</file>