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2DED" w:rsidRPr="00E90628" w:rsidRDefault="00531524" w:rsidP="00531524">
      <w:pPr>
        <w:spacing w:after="0" w:line="360" w:lineRule="auto"/>
        <w:jc w:val="center"/>
        <w:rPr>
          <w:rFonts w:ascii="Times New Roman" w:hAnsi="Times New Roman" w:cs="Times New Roman"/>
          <w:sz w:val="24"/>
          <w:szCs w:val="24"/>
        </w:rPr>
      </w:pPr>
      <w:bookmarkStart w:id="0" w:name="_GoBack"/>
      <w:r>
        <w:rPr>
          <w:rFonts w:ascii="Times New Roman" w:hAnsi="Times New Roman" w:cs="Times New Roman"/>
          <w:noProof/>
          <w:color w:val="000000"/>
          <w:sz w:val="24"/>
          <w:szCs w:val="24"/>
          <w:lang w:val="en-US" w:eastAsia="en-US"/>
        </w:rPr>
        <w:drawing>
          <wp:inline distT="0" distB="0" distL="0" distR="0">
            <wp:extent cx="3253740" cy="1084580"/>
            <wp:effectExtent l="0" t="0" r="0" b="0"/>
            <wp:docPr id="1" name="Picture 1" descr="UW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3740" cy="1084580"/>
                    </a:xfrm>
                    <a:prstGeom prst="rect">
                      <a:avLst/>
                    </a:prstGeom>
                    <a:noFill/>
                    <a:ln>
                      <a:noFill/>
                    </a:ln>
                  </pic:spPr>
                </pic:pic>
              </a:graphicData>
            </a:graphic>
          </wp:inline>
        </w:drawing>
      </w:r>
    </w:p>
    <w:p w:rsidR="00562DED" w:rsidRPr="00E90628" w:rsidRDefault="002D5D4D" w:rsidP="00E90628">
      <w:pPr>
        <w:spacing w:after="0" w:line="360" w:lineRule="auto"/>
        <w:jc w:val="center"/>
        <w:rPr>
          <w:rFonts w:ascii="Times New Roman" w:hAnsi="Times New Roman" w:cs="Times New Roman"/>
          <w:sz w:val="24"/>
          <w:szCs w:val="24"/>
        </w:rPr>
      </w:pP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r w:rsidRPr="00E90628">
        <w:rPr>
          <w:rFonts w:ascii="Times New Roman" w:hAnsi="Times New Roman" w:cs="Times New Roman"/>
          <w:sz w:val="24"/>
          <w:szCs w:val="24"/>
        </w:rPr>
        <w:tab/>
      </w:r>
    </w:p>
    <w:p w:rsidR="00562DED" w:rsidRPr="00E90628" w:rsidRDefault="00562DED" w:rsidP="00E90628">
      <w:pPr>
        <w:spacing w:after="0" w:line="360" w:lineRule="auto"/>
        <w:jc w:val="center"/>
        <w:rPr>
          <w:rFonts w:ascii="Times New Roman" w:hAnsi="Times New Roman" w:cs="Times New Roman"/>
          <w:sz w:val="24"/>
          <w:szCs w:val="24"/>
        </w:rPr>
      </w:pPr>
    </w:p>
    <w:p w:rsidR="00562DED" w:rsidRPr="00E90628" w:rsidRDefault="00562DED" w:rsidP="00E90628">
      <w:pPr>
        <w:spacing w:after="0" w:line="360" w:lineRule="auto"/>
        <w:jc w:val="center"/>
        <w:rPr>
          <w:rFonts w:ascii="Times New Roman" w:hAnsi="Times New Roman" w:cs="Times New Roman"/>
          <w:sz w:val="24"/>
          <w:szCs w:val="24"/>
        </w:rPr>
      </w:pPr>
    </w:p>
    <w:p w:rsidR="00562DED" w:rsidRPr="00E90628" w:rsidRDefault="00562DED" w:rsidP="00E90628">
      <w:pPr>
        <w:spacing w:after="0" w:line="360" w:lineRule="auto"/>
        <w:jc w:val="center"/>
        <w:rPr>
          <w:rFonts w:ascii="Times New Roman" w:hAnsi="Times New Roman" w:cs="Times New Roman"/>
          <w:sz w:val="24"/>
          <w:szCs w:val="24"/>
        </w:rPr>
      </w:pPr>
    </w:p>
    <w:p w:rsidR="00562DED" w:rsidRPr="00E90628" w:rsidRDefault="00562DED" w:rsidP="00E90628">
      <w:pPr>
        <w:spacing w:after="0" w:line="360" w:lineRule="auto"/>
        <w:jc w:val="center"/>
        <w:rPr>
          <w:rFonts w:ascii="Times New Roman" w:hAnsi="Times New Roman" w:cs="Times New Roman"/>
          <w:sz w:val="24"/>
          <w:szCs w:val="24"/>
        </w:rPr>
      </w:pPr>
    </w:p>
    <w:p w:rsidR="00562DED" w:rsidRPr="00E90628" w:rsidRDefault="00562DED" w:rsidP="00E90628">
      <w:pPr>
        <w:spacing w:after="0" w:line="360" w:lineRule="auto"/>
        <w:jc w:val="center"/>
        <w:rPr>
          <w:rFonts w:ascii="Times New Roman" w:hAnsi="Times New Roman" w:cs="Times New Roman"/>
          <w:sz w:val="24"/>
          <w:szCs w:val="24"/>
        </w:rPr>
      </w:pPr>
    </w:p>
    <w:p w:rsidR="00562DED" w:rsidRPr="00531524" w:rsidRDefault="002D5D4D" w:rsidP="00531524">
      <w:pPr>
        <w:tabs>
          <w:tab w:val="left" w:pos="7665"/>
        </w:tabs>
        <w:spacing w:after="0" w:line="360" w:lineRule="auto"/>
        <w:jc w:val="center"/>
        <w:rPr>
          <w:rFonts w:ascii="Times New Roman" w:hAnsi="Times New Roman" w:cs="Times New Roman"/>
          <w:b/>
          <w:sz w:val="72"/>
          <w:szCs w:val="72"/>
          <w:shd w:val="clear" w:color="auto" w:fill="FFFFFF"/>
        </w:rPr>
      </w:pPr>
      <w:r w:rsidRPr="00531524">
        <w:rPr>
          <w:rFonts w:ascii="Times New Roman" w:eastAsia="Times New Roman" w:hAnsi="Times New Roman" w:cs="Times New Roman"/>
          <w:b/>
          <w:bCs/>
          <w:i/>
          <w:sz w:val="72"/>
          <w:szCs w:val="72"/>
        </w:rPr>
        <w:t>Marketing Plan</w:t>
      </w:r>
    </w:p>
    <w:p w:rsidR="00531524" w:rsidRPr="00C8127A" w:rsidRDefault="00531524" w:rsidP="00531524">
      <w:pPr>
        <w:spacing w:line="360" w:lineRule="auto"/>
        <w:jc w:val="center"/>
        <w:rPr>
          <w:rFonts w:ascii="Times New Roman" w:hAnsi="Times New Roman" w:cs="Times New Roman"/>
          <w:b/>
          <w:color w:val="000000"/>
          <w:sz w:val="28"/>
          <w:szCs w:val="28"/>
        </w:rPr>
      </w:pPr>
      <w:r w:rsidRPr="00C8127A">
        <w:rPr>
          <w:rFonts w:ascii="Times New Roman" w:hAnsi="Times New Roman" w:cs="Times New Roman"/>
          <w:b/>
          <w:color w:val="000000"/>
          <w:sz w:val="28"/>
          <w:szCs w:val="28"/>
        </w:rPr>
        <w:t>Marketing Essential BMIH4005</w:t>
      </w:r>
    </w:p>
    <w:p w:rsidR="00531524" w:rsidRPr="00531524" w:rsidRDefault="00531524" w:rsidP="00E90628">
      <w:pPr>
        <w:spacing w:after="0" w:line="360" w:lineRule="auto"/>
        <w:jc w:val="center"/>
        <w:rPr>
          <w:rFonts w:ascii="Times New Roman" w:eastAsia="Times New Roman" w:hAnsi="Times New Roman" w:cs="Times New Roman"/>
          <w:b/>
          <w:bCs/>
          <w:sz w:val="52"/>
          <w:szCs w:val="24"/>
        </w:rPr>
      </w:pPr>
    </w:p>
    <w:p w:rsidR="00694530" w:rsidRPr="00E90628" w:rsidRDefault="00694530" w:rsidP="00E90628">
      <w:pPr>
        <w:spacing w:after="0" w:line="360" w:lineRule="auto"/>
        <w:jc w:val="center"/>
        <w:rPr>
          <w:rFonts w:ascii="Times New Roman" w:eastAsia="Times New Roman" w:hAnsi="Times New Roman" w:cs="Times New Roman"/>
          <w:b/>
          <w:bCs/>
          <w:sz w:val="24"/>
          <w:szCs w:val="24"/>
        </w:rPr>
      </w:pPr>
    </w:p>
    <w:p w:rsidR="00694530" w:rsidRPr="00E90628" w:rsidRDefault="00694530" w:rsidP="00E90628">
      <w:pPr>
        <w:spacing w:after="0" w:line="360" w:lineRule="auto"/>
        <w:jc w:val="center"/>
        <w:rPr>
          <w:rFonts w:ascii="Times New Roman" w:hAnsi="Times New Roman" w:cs="Times New Roman"/>
          <w:b/>
          <w:sz w:val="24"/>
          <w:szCs w:val="24"/>
          <w:shd w:val="clear" w:color="auto" w:fill="FFFFFF"/>
        </w:rPr>
      </w:pPr>
    </w:p>
    <w:p w:rsidR="00562DED" w:rsidRPr="00E90628" w:rsidRDefault="00562DED" w:rsidP="00E90628">
      <w:pPr>
        <w:spacing w:after="0" w:line="360" w:lineRule="auto"/>
        <w:jc w:val="center"/>
        <w:rPr>
          <w:rFonts w:ascii="Times New Roman" w:hAnsi="Times New Roman" w:cs="Times New Roman"/>
          <w:sz w:val="24"/>
          <w:szCs w:val="24"/>
        </w:rPr>
      </w:pPr>
    </w:p>
    <w:p w:rsidR="00562DED" w:rsidRPr="00E90628" w:rsidRDefault="00562DED" w:rsidP="00E90628">
      <w:pPr>
        <w:spacing w:after="0" w:line="360" w:lineRule="auto"/>
        <w:jc w:val="center"/>
        <w:rPr>
          <w:rFonts w:ascii="Times New Roman" w:hAnsi="Times New Roman" w:cs="Times New Roman"/>
          <w:sz w:val="24"/>
          <w:szCs w:val="24"/>
        </w:rPr>
      </w:pPr>
    </w:p>
    <w:p w:rsidR="00531524" w:rsidRDefault="00531524" w:rsidP="0053152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Eugen Sturza</w:t>
      </w:r>
    </w:p>
    <w:p w:rsidR="00531524" w:rsidRDefault="00531524" w:rsidP="0053152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2215567</w:t>
      </w:r>
    </w:p>
    <w:p w:rsidR="00531524" w:rsidRPr="00C8127A" w:rsidRDefault="00531524" w:rsidP="00531524">
      <w:pPr>
        <w:spacing w:line="36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rPr>
        <w:t>Lecturer</w:t>
      </w:r>
      <w:r>
        <w:rPr>
          <w:rFonts w:ascii="Times New Roman" w:eastAsia="Times New Roman" w:hAnsi="Times New Roman" w:cs="Times New Roman"/>
          <w:b/>
          <w:sz w:val="24"/>
          <w:szCs w:val="24"/>
          <w:lang w:val="en-US"/>
        </w:rPr>
        <w:t>: Ruth Taylor-Davies</w:t>
      </w:r>
    </w:p>
    <w:p w:rsidR="00531524" w:rsidRDefault="00531524" w:rsidP="0053152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Submitted date: </w:t>
      </w:r>
      <w:r>
        <w:rPr>
          <w:rFonts w:ascii="Times New Roman" w:eastAsia="Times New Roman" w:hAnsi="Times New Roman" w:cs="Times New Roman"/>
          <w:b/>
          <w:sz w:val="24"/>
          <w:szCs w:val="24"/>
        </w:rPr>
        <w:t>27</w:t>
      </w:r>
      <w:r>
        <w:rPr>
          <w:rFonts w:ascii="Times New Roman" w:eastAsia="Times New Roman" w:hAnsi="Times New Roman" w:cs="Times New Roman"/>
          <w:b/>
          <w:sz w:val="24"/>
          <w:szCs w:val="24"/>
        </w:rPr>
        <w:t>.11.2022</w:t>
      </w:r>
    </w:p>
    <w:p w:rsidR="00531524" w:rsidRDefault="00531524" w:rsidP="00531524">
      <w:pPr>
        <w:spacing w:line="360" w:lineRule="auto"/>
        <w:rPr>
          <w:rFonts w:ascii="Times New Roman" w:eastAsia="Times New Roman" w:hAnsi="Times New Roman" w:cs="Times New Roman"/>
          <w:b/>
          <w:sz w:val="24"/>
          <w:szCs w:val="24"/>
        </w:rPr>
      </w:pPr>
    </w:p>
    <w:p w:rsidR="00562DED" w:rsidRPr="00E90628" w:rsidRDefault="00562DED" w:rsidP="00E90628">
      <w:pPr>
        <w:shd w:val="clear" w:color="auto" w:fill="FFFFFF"/>
        <w:spacing w:after="0" w:line="360" w:lineRule="auto"/>
        <w:rPr>
          <w:rFonts w:ascii="Times New Roman" w:eastAsia="Times New Roman" w:hAnsi="Times New Roman" w:cs="Times New Roman"/>
          <w:b/>
          <w:bCs/>
          <w:color w:val="222222"/>
          <w:sz w:val="24"/>
          <w:szCs w:val="24"/>
        </w:rPr>
      </w:pPr>
    </w:p>
    <w:p w:rsidR="00694530" w:rsidRPr="00E90628" w:rsidRDefault="002D5D4D" w:rsidP="00E90628">
      <w:pPr>
        <w:spacing w:line="360" w:lineRule="auto"/>
        <w:rPr>
          <w:rFonts w:ascii="Times New Roman" w:eastAsia="Times New Roman" w:hAnsi="Times New Roman" w:cs="Times New Roman"/>
          <w:color w:val="2F5496" w:themeColor="accent1" w:themeShade="BF"/>
          <w:sz w:val="32"/>
          <w:szCs w:val="32"/>
        </w:rPr>
      </w:pPr>
      <w:r w:rsidRPr="00E90628">
        <w:rPr>
          <w:rFonts w:ascii="Times New Roman" w:eastAsia="Times New Roman" w:hAnsi="Times New Roman" w:cs="Times New Roman"/>
        </w:rPr>
        <w:br w:type="page"/>
      </w:r>
    </w:p>
    <w:sdt>
      <w:sdtPr>
        <w:rPr>
          <w:rFonts w:ascii="Times New Roman" w:eastAsiaTheme="minorEastAsia" w:hAnsi="Times New Roman" w:cs="Times New Roman"/>
          <w:color w:val="auto"/>
          <w:sz w:val="22"/>
          <w:szCs w:val="22"/>
          <w:lang w:val="en-GB" w:eastAsia="zh-CN"/>
        </w:rPr>
        <w:id w:val="-526254463"/>
        <w:docPartObj>
          <w:docPartGallery w:val="Table of Contents"/>
          <w:docPartUnique/>
        </w:docPartObj>
      </w:sdtPr>
      <w:sdtEndPr>
        <w:rPr>
          <w:b/>
          <w:bCs/>
          <w:noProof/>
        </w:rPr>
      </w:sdtEndPr>
      <w:sdtContent>
        <w:p w:rsidR="00E90628" w:rsidRPr="00E90628" w:rsidRDefault="002D5D4D" w:rsidP="00E90628">
          <w:pPr>
            <w:pStyle w:val="TOCHeading"/>
            <w:spacing w:line="360" w:lineRule="auto"/>
            <w:rPr>
              <w:rFonts w:ascii="Times New Roman" w:hAnsi="Times New Roman" w:cs="Times New Roman"/>
            </w:rPr>
          </w:pPr>
          <w:r w:rsidRPr="00E90628">
            <w:rPr>
              <w:rFonts w:ascii="Times New Roman" w:hAnsi="Times New Roman" w:cs="Times New Roman"/>
            </w:rPr>
            <w:t>Table of Contents</w:t>
          </w:r>
        </w:p>
        <w:p w:rsidR="00E90628" w:rsidRPr="00E90628" w:rsidRDefault="002D5D4D" w:rsidP="00E90628">
          <w:pPr>
            <w:pStyle w:val="TOC1"/>
            <w:tabs>
              <w:tab w:val="right" w:leader="dot" w:pos="9016"/>
            </w:tabs>
            <w:spacing w:line="360" w:lineRule="auto"/>
            <w:rPr>
              <w:rFonts w:ascii="Times New Roman" w:hAnsi="Times New Roman" w:cs="Times New Roman"/>
              <w:noProof/>
            </w:rPr>
          </w:pPr>
          <w:r w:rsidRPr="00E90628">
            <w:rPr>
              <w:rFonts w:ascii="Times New Roman" w:hAnsi="Times New Roman" w:cs="Times New Roman"/>
            </w:rPr>
            <w:fldChar w:fldCharType="begin"/>
          </w:r>
          <w:r w:rsidRPr="00E90628">
            <w:rPr>
              <w:rFonts w:ascii="Times New Roman" w:hAnsi="Times New Roman" w:cs="Times New Roman"/>
            </w:rPr>
            <w:instrText xml:space="preserve"> TOC \o "1-3" \h \z \u </w:instrText>
          </w:r>
          <w:r w:rsidRPr="00E90628">
            <w:rPr>
              <w:rFonts w:ascii="Times New Roman" w:hAnsi="Times New Roman" w:cs="Times New Roman"/>
            </w:rPr>
            <w:fldChar w:fldCharType="separate"/>
          </w:r>
          <w:hyperlink w:anchor="_Toc120197747" w:history="1">
            <w:r w:rsidRPr="00E90628">
              <w:rPr>
                <w:rStyle w:val="Hyperlink"/>
                <w:rFonts w:ascii="Times New Roman" w:eastAsia="Times New Roman" w:hAnsi="Times New Roman" w:cs="Times New Roman"/>
                <w:noProof/>
              </w:rPr>
              <w:t>Introduction</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_Toc120197747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3</w:t>
            </w:r>
            <w:r w:rsidRPr="00E90628">
              <w:rPr>
                <w:rFonts w:ascii="Times New Roman" w:hAnsi="Times New Roman" w:cs="Times New Roman"/>
                <w:noProof/>
                <w:webHidden/>
              </w:rPr>
              <w:fldChar w:fldCharType="end"/>
            </w:r>
          </w:hyperlink>
        </w:p>
        <w:p w:rsidR="00E90628" w:rsidRPr="00E90628" w:rsidRDefault="002D5D4D" w:rsidP="00E90628">
          <w:pPr>
            <w:pStyle w:val="TOC1"/>
            <w:tabs>
              <w:tab w:val="right" w:leader="dot" w:pos="9016"/>
            </w:tabs>
            <w:spacing w:line="360" w:lineRule="auto"/>
            <w:rPr>
              <w:rFonts w:ascii="Times New Roman" w:hAnsi="Times New Roman" w:cs="Times New Roman"/>
              <w:noProof/>
            </w:rPr>
          </w:pPr>
          <w:hyperlink w:anchor="_Toc120197748" w:history="1">
            <w:r w:rsidRPr="00E90628">
              <w:rPr>
                <w:rStyle w:val="Hyperlink"/>
                <w:rFonts w:ascii="Times New Roman" w:eastAsia="Times New Roman" w:hAnsi="Times New Roman" w:cs="Times New Roman"/>
                <w:noProof/>
              </w:rPr>
              <w:t>Situation Analysis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_Toc120197748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3</w:t>
            </w:r>
            <w:r w:rsidRPr="00E90628">
              <w:rPr>
                <w:rFonts w:ascii="Times New Roman" w:hAnsi="Times New Roman" w:cs="Times New Roman"/>
                <w:noProof/>
                <w:webHidden/>
              </w:rPr>
              <w:fldChar w:fldCharType="end"/>
            </w:r>
          </w:hyperlink>
        </w:p>
        <w:p w:rsidR="00E90628" w:rsidRPr="00E90628" w:rsidRDefault="002D5D4D" w:rsidP="00E90628">
          <w:pPr>
            <w:pStyle w:val="TOC1"/>
            <w:tabs>
              <w:tab w:val="right" w:leader="dot" w:pos="9016"/>
            </w:tabs>
            <w:spacing w:line="360" w:lineRule="auto"/>
            <w:rPr>
              <w:rFonts w:ascii="Times New Roman" w:hAnsi="Times New Roman" w:cs="Times New Roman"/>
              <w:noProof/>
            </w:rPr>
          </w:pPr>
          <w:hyperlink w:anchor="_Toc120197749" w:history="1">
            <w:r w:rsidRPr="00E90628">
              <w:rPr>
                <w:rStyle w:val="Hyperlink"/>
                <w:rFonts w:ascii="Times New Roman" w:eastAsia="Times New Roman" w:hAnsi="Times New Roman" w:cs="Times New Roman"/>
                <w:noProof/>
              </w:rPr>
              <w:t>5 'C's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_Toc120197749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3</w:t>
            </w:r>
            <w:r w:rsidRPr="00E90628">
              <w:rPr>
                <w:rFonts w:ascii="Times New Roman" w:hAnsi="Times New Roman" w:cs="Times New Roman"/>
                <w:noProof/>
                <w:webHidden/>
              </w:rPr>
              <w:fldChar w:fldCharType="end"/>
            </w:r>
          </w:hyperlink>
        </w:p>
        <w:p w:rsidR="00E90628" w:rsidRPr="00E90628" w:rsidRDefault="002D5D4D" w:rsidP="00E90628">
          <w:pPr>
            <w:pStyle w:val="TOC2"/>
            <w:tabs>
              <w:tab w:val="right" w:leader="dot" w:pos="9016"/>
            </w:tabs>
            <w:spacing w:line="360" w:lineRule="auto"/>
            <w:rPr>
              <w:rFonts w:ascii="Times New Roman" w:hAnsi="Times New Roman" w:cs="Times New Roman"/>
              <w:noProof/>
            </w:rPr>
          </w:pPr>
          <w:hyperlink w:anchor="_Toc120197750" w:history="1">
            <w:r w:rsidRPr="00E90628">
              <w:rPr>
                <w:rStyle w:val="Hyperlink"/>
                <w:rFonts w:ascii="Times New Roman" w:hAnsi="Times New Roman" w:cs="Times New Roman"/>
                <w:noProof/>
              </w:rPr>
              <w:t>Company</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_Toc120197750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3</w:t>
            </w:r>
            <w:r w:rsidRPr="00E90628">
              <w:rPr>
                <w:rFonts w:ascii="Times New Roman" w:hAnsi="Times New Roman" w:cs="Times New Roman"/>
                <w:noProof/>
                <w:webHidden/>
              </w:rPr>
              <w:fldChar w:fldCharType="end"/>
            </w:r>
          </w:hyperlink>
        </w:p>
        <w:p w:rsidR="00E90628" w:rsidRPr="00E90628" w:rsidRDefault="002D5D4D" w:rsidP="00E90628">
          <w:pPr>
            <w:pStyle w:val="TOC3"/>
            <w:tabs>
              <w:tab w:val="right" w:leader="dot" w:pos="9016"/>
            </w:tabs>
            <w:spacing w:line="360" w:lineRule="auto"/>
            <w:rPr>
              <w:rFonts w:ascii="Times New Roman" w:hAnsi="Times New Roman" w:cs="Times New Roman"/>
              <w:noProof/>
            </w:rPr>
          </w:pPr>
          <w:hyperlink w:anchor="_Toc120197751" w:history="1">
            <w:r w:rsidRPr="00E90628">
              <w:rPr>
                <w:rStyle w:val="Hyperlink"/>
                <w:rFonts w:ascii="Times New Roman" w:eastAsia="Times New Roman" w:hAnsi="Times New Roman" w:cs="Times New Roman"/>
                <w:noProof/>
              </w:rPr>
              <w:t>Marriott SWOT Analysis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_Toc120197751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3</w:t>
            </w:r>
            <w:r w:rsidRPr="00E90628">
              <w:rPr>
                <w:rFonts w:ascii="Times New Roman" w:hAnsi="Times New Roman" w:cs="Times New Roman"/>
                <w:noProof/>
                <w:webHidden/>
              </w:rPr>
              <w:fldChar w:fldCharType="end"/>
            </w:r>
          </w:hyperlink>
        </w:p>
        <w:p w:rsidR="00E90628" w:rsidRPr="00E90628" w:rsidRDefault="002D5D4D" w:rsidP="00E90628">
          <w:pPr>
            <w:pStyle w:val="TOC2"/>
            <w:tabs>
              <w:tab w:val="right" w:leader="dot" w:pos="9016"/>
            </w:tabs>
            <w:spacing w:line="360" w:lineRule="auto"/>
            <w:rPr>
              <w:rFonts w:ascii="Times New Roman" w:hAnsi="Times New Roman" w:cs="Times New Roman"/>
              <w:noProof/>
            </w:rPr>
          </w:pPr>
          <w:hyperlink w:anchor="_Toc120197752" w:history="1">
            <w:r w:rsidRPr="00E90628">
              <w:rPr>
                <w:rStyle w:val="Hyperlink"/>
                <w:rFonts w:ascii="Times New Roman" w:hAnsi="Times New Roman" w:cs="Times New Roman"/>
                <w:noProof/>
              </w:rPr>
              <w:t>Customers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_Toc120197752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4</w:t>
            </w:r>
            <w:r w:rsidRPr="00E90628">
              <w:rPr>
                <w:rFonts w:ascii="Times New Roman" w:hAnsi="Times New Roman" w:cs="Times New Roman"/>
                <w:noProof/>
                <w:webHidden/>
              </w:rPr>
              <w:fldChar w:fldCharType="end"/>
            </w:r>
          </w:hyperlink>
        </w:p>
        <w:p w:rsidR="00E90628" w:rsidRPr="00E90628" w:rsidRDefault="002D5D4D" w:rsidP="00E90628">
          <w:pPr>
            <w:pStyle w:val="TOC2"/>
            <w:tabs>
              <w:tab w:val="right" w:leader="dot" w:pos="9016"/>
            </w:tabs>
            <w:spacing w:line="360" w:lineRule="auto"/>
            <w:rPr>
              <w:rFonts w:ascii="Times New Roman" w:hAnsi="Times New Roman" w:cs="Times New Roman"/>
              <w:noProof/>
            </w:rPr>
          </w:pPr>
          <w:hyperlink w:anchor="_Toc120197753" w:history="1">
            <w:r w:rsidRPr="00E90628">
              <w:rPr>
                <w:rStyle w:val="Hyperlink"/>
                <w:rFonts w:ascii="Times New Roman" w:hAnsi="Times New Roman" w:cs="Times New Roman"/>
                <w:noProof/>
              </w:rPr>
              <w:t>Competitors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_Toc120197753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4</w:t>
            </w:r>
            <w:r w:rsidRPr="00E90628">
              <w:rPr>
                <w:rFonts w:ascii="Times New Roman" w:hAnsi="Times New Roman" w:cs="Times New Roman"/>
                <w:noProof/>
                <w:webHidden/>
              </w:rPr>
              <w:fldChar w:fldCharType="end"/>
            </w:r>
          </w:hyperlink>
        </w:p>
        <w:p w:rsidR="00E90628" w:rsidRPr="00E90628" w:rsidRDefault="002D5D4D" w:rsidP="00E90628">
          <w:pPr>
            <w:pStyle w:val="TOC2"/>
            <w:tabs>
              <w:tab w:val="right" w:leader="dot" w:pos="9016"/>
            </w:tabs>
            <w:spacing w:line="360" w:lineRule="auto"/>
            <w:rPr>
              <w:rFonts w:ascii="Times New Roman" w:hAnsi="Times New Roman" w:cs="Times New Roman"/>
              <w:noProof/>
            </w:rPr>
          </w:pPr>
          <w:hyperlink w:anchor="_Toc120197754" w:history="1">
            <w:r w:rsidRPr="00E90628">
              <w:rPr>
                <w:rStyle w:val="Hyperlink"/>
                <w:rFonts w:ascii="Times New Roman" w:hAnsi="Times New Roman" w:cs="Times New Roman"/>
                <w:noProof/>
              </w:rPr>
              <w:t>Collaborators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w:instrText>
            </w:r>
            <w:r w:rsidRPr="00E90628">
              <w:rPr>
                <w:rFonts w:ascii="Times New Roman" w:hAnsi="Times New Roman" w:cs="Times New Roman"/>
                <w:noProof/>
                <w:webHidden/>
              </w:rPr>
              <w:instrText xml:space="preserve">EREF _Toc120197754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5</w:t>
            </w:r>
            <w:r w:rsidRPr="00E90628">
              <w:rPr>
                <w:rFonts w:ascii="Times New Roman" w:hAnsi="Times New Roman" w:cs="Times New Roman"/>
                <w:noProof/>
                <w:webHidden/>
              </w:rPr>
              <w:fldChar w:fldCharType="end"/>
            </w:r>
          </w:hyperlink>
        </w:p>
        <w:p w:rsidR="00E90628" w:rsidRPr="00E90628" w:rsidRDefault="002D5D4D" w:rsidP="00E90628">
          <w:pPr>
            <w:pStyle w:val="TOC2"/>
            <w:tabs>
              <w:tab w:val="right" w:leader="dot" w:pos="9016"/>
            </w:tabs>
            <w:spacing w:line="360" w:lineRule="auto"/>
            <w:rPr>
              <w:rFonts w:ascii="Times New Roman" w:hAnsi="Times New Roman" w:cs="Times New Roman"/>
              <w:noProof/>
            </w:rPr>
          </w:pPr>
          <w:hyperlink w:anchor="_Toc120197755" w:history="1">
            <w:r w:rsidRPr="00E90628">
              <w:rPr>
                <w:rStyle w:val="Hyperlink"/>
                <w:rFonts w:ascii="Times New Roman" w:hAnsi="Times New Roman" w:cs="Times New Roman"/>
                <w:noProof/>
              </w:rPr>
              <w:t>Climate</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_Toc120197755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5</w:t>
            </w:r>
            <w:r w:rsidRPr="00E90628">
              <w:rPr>
                <w:rFonts w:ascii="Times New Roman" w:hAnsi="Times New Roman" w:cs="Times New Roman"/>
                <w:noProof/>
                <w:webHidden/>
              </w:rPr>
              <w:fldChar w:fldCharType="end"/>
            </w:r>
          </w:hyperlink>
        </w:p>
        <w:p w:rsidR="00E90628" w:rsidRPr="00E90628" w:rsidRDefault="002D5D4D" w:rsidP="00E90628">
          <w:pPr>
            <w:pStyle w:val="TOC3"/>
            <w:tabs>
              <w:tab w:val="right" w:leader="dot" w:pos="9016"/>
            </w:tabs>
            <w:spacing w:line="360" w:lineRule="auto"/>
            <w:rPr>
              <w:rFonts w:ascii="Times New Roman" w:hAnsi="Times New Roman" w:cs="Times New Roman"/>
              <w:noProof/>
            </w:rPr>
          </w:pPr>
          <w:hyperlink w:anchor="_Toc120197756" w:history="1">
            <w:r w:rsidRPr="00E90628">
              <w:rPr>
                <w:rStyle w:val="Hyperlink"/>
                <w:rFonts w:ascii="Times New Roman" w:eastAsia="Times New Roman" w:hAnsi="Times New Roman" w:cs="Times New Roman"/>
                <w:noProof/>
              </w:rPr>
              <w:t>Marriott PESTLE (Macro Analysis)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_Toc120197756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5</w:t>
            </w:r>
            <w:r w:rsidRPr="00E90628">
              <w:rPr>
                <w:rFonts w:ascii="Times New Roman" w:hAnsi="Times New Roman" w:cs="Times New Roman"/>
                <w:noProof/>
                <w:webHidden/>
              </w:rPr>
              <w:fldChar w:fldCharType="end"/>
            </w:r>
          </w:hyperlink>
        </w:p>
        <w:p w:rsidR="00E90628" w:rsidRPr="00E90628" w:rsidRDefault="002D5D4D" w:rsidP="00E90628">
          <w:pPr>
            <w:pStyle w:val="TOC1"/>
            <w:tabs>
              <w:tab w:val="right" w:leader="dot" w:pos="9016"/>
            </w:tabs>
            <w:spacing w:line="360" w:lineRule="auto"/>
            <w:rPr>
              <w:rFonts w:ascii="Times New Roman" w:hAnsi="Times New Roman" w:cs="Times New Roman"/>
              <w:noProof/>
            </w:rPr>
          </w:pPr>
          <w:hyperlink w:anchor="_Toc120197757" w:history="1">
            <w:r w:rsidRPr="00E90628">
              <w:rPr>
                <w:rStyle w:val="Hyperlink"/>
                <w:rFonts w:ascii="Times New Roman" w:eastAsia="Times New Roman" w:hAnsi="Times New Roman" w:cs="Times New Roman"/>
                <w:noProof/>
              </w:rPr>
              <w:t>Objectives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_Toc120197757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6</w:t>
            </w:r>
            <w:r w:rsidRPr="00E90628">
              <w:rPr>
                <w:rFonts w:ascii="Times New Roman" w:hAnsi="Times New Roman" w:cs="Times New Roman"/>
                <w:noProof/>
                <w:webHidden/>
              </w:rPr>
              <w:fldChar w:fldCharType="end"/>
            </w:r>
          </w:hyperlink>
        </w:p>
        <w:p w:rsidR="00E90628" w:rsidRPr="00E90628" w:rsidRDefault="002D5D4D" w:rsidP="00E90628">
          <w:pPr>
            <w:pStyle w:val="TOC2"/>
            <w:tabs>
              <w:tab w:val="right" w:leader="dot" w:pos="9016"/>
            </w:tabs>
            <w:spacing w:line="360" w:lineRule="auto"/>
            <w:rPr>
              <w:rFonts w:ascii="Times New Roman" w:hAnsi="Times New Roman" w:cs="Times New Roman"/>
              <w:noProof/>
            </w:rPr>
          </w:pPr>
          <w:hyperlink w:anchor="_Toc120197758" w:history="1">
            <w:r w:rsidRPr="00E90628">
              <w:rPr>
                <w:rStyle w:val="Hyperlink"/>
                <w:rFonts w:ascii="Times New Roman" w:eastAsia="Times New Roman" w:hAnsi="Times New Roman" w:cs="Times New Roman"/>
                <w:noProof/>
              </w:rPr>
              <w:t>SMART Target</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_Toc120197758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6</w:t>
            </w:r>
            <w:r w:rsidRPr="00E90628">
              <w:rPr>
                <w:rFonts w:ascii="Times New Roman" w:hAnsi="Times New Roman" w:cs="Times New Roman"/>
                <w:noProof/>
                <w:webHidden/>
              </w:rPr>
              <w:fldChar w:fldCharType="end"/>
            </w:r>
          </w:hyperlink>
        </w:p>
        <w:p w:rsidR="00E90628" w:rsidRPr="00E90628" w:rsidRDefault="002D5D4D" w:rsidP="00E90628">
          <w:pPr>
            <w:pStyle w:val="TOC1"/>
            <w:tabs>
              <w:tab w:val="right" w:leader="dot" w:pos="9016"/>
            </w:tabs>
            <w:spacing w:line="360" w:lineRule="auto"/>
            <w:rPr>
              <w:rFonts w:ascii="Times New Roman" w:hAnsi="Times New Roman" w:cs="Times New Roman"/>
              <w:noProof/>
            </w:rPr>
          </w:pPr>
          <w:hyperlink w:anchor="_Toc120197759" w:history="1">
            <w:r w:rsidRPr="00E90628">
              <w:rPr>
                <w:rStyle w:val="Hyperlink"/>
                <w:rFonts w:ascii="Times New Roman" w:eastAsia="Times New Roman" w:hAnsi="Times New Roman" w:cs="Times New Roman"/>
                <w:noProof/>
              </w:rPr>
              <w:t>Strategy</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_Toc120197759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6</w:t>
            </w:r>
            <w:r w:rsidRPr="00E90628">
              <w:rPr>
                <w:rFonts w:ascii="Times New Roman" w:hAnsi="Times New Roman" w:cs="Times New Roman"/>
                <w:noProof/>
                <w:webHidden/>
              </w:rPr>
              <w:fldChar w:fldCharType="end"/>
            </w:r>
          </w:hyperlink>
        </w:p>
        <w:p w:rsidR="00E90628" w:rsidRPr="00E90628" w:rsidRDefault="002D5D4D" w:rsidP="00E90628">
          <w:pPr>
            <w:pStyle w:val="TOC1"/>
            <w:tabs>
              <w:tab w:val="right" w:leader="dot" w:pos="9016"/>
            </w:tabs>
            <w:spacing w:line="360" w:lineRule="auto"/>
            <w:rPr>
              <w:rFonts w:ascii="Times New Roman" w:hAnsi="Times New Roman" w:cs="Times New Roman"/>
              <w:noProof/>
            </w:rPr>
          </w:pPr>
          <w:hyperlink w:anchor="_Toc120197760" w:history="1">
            <w:r w:rsidRPr="00E90628">
              <w:rPr>
                <w:rStyle w:val="Hyperlink"/>
                <w:rFonts w:ascii="Times New Roman" w:eastAsia="Times New Roman" w:hAnsi="Times New Roman" w:cs="Times New Roman"/>
                <w:noProof/>
              </w:rPr>
              <w:t>Tactics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_Toc120197760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7</w:t>
            </w:r>
            <w:r w:rsidRPr="00E90628">
              <w:rPr>
                <w:rFonts w:ascii="Times New Roman" w:hAnsi="Times New Roman" w:cs="Times New Roman"/>
                <w:noProof/>
                <w:webHidden/>
              </w:rPr>
              <w:fldChar w:fldCharType="end"/>
            </w:r>
          </w:hyperlink>
        </w:p>
        <w:p w:rsidR="00E90628" w:rsidRPr="00E90628" w:rsidRDefault="002D5D4D" w:rsidP="00E90628">
          <w:pPr>
            <w:pStyle w:val="TOC2"/>
            <w:tabs>
              <w:tab w:val="right" w:leader="dot" w:pos="9016"/>
            </w:tabs>
            <w:spacing w:line="360" w:lineRule="auto"/>
            <w:rPr>
              <w:rFonts w:ascii="Times New Roman" w:hAnsi="Times New Roman" w:cs="Times New Roman"/>
              <w:noProof/>
            </w:rPr>
          </w:pPr>
          <w:hyperlink w:anchor="_Toc120197761" w:history="1">
            <w:r w:rsidRPr="00E90628">
              <w:rPr>
                <w:rStyle w:val="Hyperlink"/>
                <w:rFonts w:ascii="Times New Roman" w:eastAsia="Times New Roman" w:hAnsi="Times New Roman" w:cs="Times New Roman"/>
                <w:noProof/>
              </w:rPr>
              <w:t>Marketing Mix</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_Toc120197761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7</w:t>
            </w:r>
            <w:r w:rsidRPr="00E90628">
              <w:rPr>
                <w:rFonts w:ascii="Times New Roman" w:hAnsi="Times New Roman" w:cs="Times New Roman"/>
                <w:noProof/>
                <w:webHidden/>
              </w:rPr>
              <w:fldChar w:fldCharType="end"/>
            </w:r>
          </w:hyperlink>
        </w:p>
        <w:p w:rsidR="00E90628" w:rsidRPr="00E90628" w:rsidRDefault="002D5D4D" w:rsidP="00E90628">
          <w:pPr>
            <w:pStyle w:val="TOC3"/>
            <w:tabs>
              <w:tab w:val="right" w:leader="dot" w:pos="9016"/>
            </w:tabs>
            <w:spacing w:line="360" w:lineRule="auto"/>
            <w:rPr>
              <w:rFonts w:ascii="Times New Roman" w:hAnsi="Times New Roman" w:cs="Times New Roman"/>
              <w:noProof/>
            </w:rPr>
          </w:pPr>
          <w:hyperlink w:anchor="_Toc120197762" w:history="1">
            <w:r w:rsidRPr="00E90628">
              <w:rPr>
                <w:rStyle w:val="Hyperlink"/>
                <w:rFonts w:ascii="Times New Roman" w:hAnsi="Times New Roman" w:cs="Times New Roman"/>
                <w:noProof/>
              </w:rPr>
              <w:t>Product</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_Toc120197762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7</w:t>
            </w:r>
            <w:r w:rsidRPr="00E90628">
              <w:rPr>
                <w:rFonts w:ascii="Times New Roman" w:hAnsi="Times New Roman" w:cs="Times New Roman"/>
                <w:noProof/>
                <w:webHidden/>
              </w:rPr>
              <w:fldChar w:fldCharType="end"/>
            </w:r>
          </w:hyperlink>
        </w:p>
        <w:p w:rsidR="00E90628" w:rsidRPr="00E90628" w:rsidRDefault="002D5D4D" w:rsidP="00E90628">
          <w:pPr>
            <w:pStyle w:val="TOC3"/>
            <w:tabs>
              <w:tab w:val="right" w:leader="dot" w:pos="9016"/>
            </w:tabs>
            <w:spacing w:line="360" w:lineRule="auto"/>
            <w:rPr>
              <w:rFonts w:ascii="Times New Roman" w:hAnsi="Times New Roman" w:cs="Times New Roman"/>
              <w:noProof/>
            </w:rPr>
          </w:pPr>
          <w:hyperlink w:anchor="_Toc120197763" w:history="1">
            <w:r w:rsidRPr="00E90628">
              <w:rPr>
                <w:rStyle w:val="Hyperlink"/>
                <w:rFonts w:ascii="Times New Roman" w:hAnsi="Times New Roman" w:cs="Times New Roman"/>
                <w:noProof/>
              </w:rPr>
              <w:t>Place (Distribution)</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_Toc120197763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7</w:t>
            </w:r>
            <w:r w:rsidRPr="00E90628">
              <w:rPr>
                <w:rFonts w:ascii="Times New Roman" w:hAnsi="Times New Roman" w:cs="Times New Roman"/>
                <w:noProof/>
                <w:webHidden/>
              </w:rPr>
              <w:fldChar w:fldCharType="end"/>
            </w:r>
          </w:hyperlink>
        </w:p>
        <w:p w:rsidR="00E90628" w:rsidRPr="00E90628" w:rsidRDefault="002D5D4D" w:rsidP="00E90628">
          <w:pPr>
            <w:pStyle w:val="TOC3"/>
            <w:tabs>
              <w:tab w:val="right" w:leader="dot" w:pos="9016"/>
            </w:tabs>
            <w:spacing w:line="360" w:lineRule="auto"/>
            <w:rPr>
              <w:rFonts w:ascii="Times New Roman" w:hAnsi="Times New Roman" w:cs="Times New Roman"/>
              <w:noProof/>
            </w:rPr>
          </w:pPr>
          <w:hyperlink w:anchor="_Toc120197764" w:history="1">
            <w:r w:rsidRPr="00E90628">
              <w:rPr>
                <w:rStyle w:val="Hyperlink"/>
                <w:rFonts w:ascii="Times New Roman" w:hAnsi="Times New Roman" w:cs="Times New Roman"/>
                <w:noProof/>
              </w:rPr>
              <w:t>Price</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w:instrText>
            </w:r>
            <w:r w:rsidRPr="00E90628">
              <w:rPr>
                <w:rFonts w:ascii="Times New Roman" w:hAnsi="Times New Roman" w:cs="Times New Roman"/>
                <w:noProof/>
                <w:webHidden/>
              </w:rPr>
              <w:instrText xml:space="preserve">AGEREF _Toc120197764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7</w:t>
            </w:r>
            <w:r w:rsidRPr="00E90628">
              <w:rPr>
                <w:rFonts w:ascii="Times New Roman" w:hAnsi="Times New Roman" w:cs="Times New Roman"/>
                <w:noProof/>
                <w:webHidden/>
              </w:rPr>
              <w:fldChar w:fldCharType="end"/>
            </w:r>
          </w:hyperlink>
        </w:p>
        <w:p w:rsidR="00E90628" w:rsidRPr="00E90628" w:rsidRDefault="002D5D4D" w:rsidP="00E90628">
          <w:pPr>
            <w:pStyle w:val="TOC3"/>
            <w:tabs>
              <w:tab w:val="right" w:leader="dot" w:pos="9016"/>
            </w:tabs>
            <w:spacing w:line="360" w:lineRule="auto"/>
            <w:rPr>
              <w:rFonts w:ascii="Times New Roman" w:hAnsi="Times New Roman" w:cs="Times New Roman"/>
              <w:noProof/>
            </w:rPr>
          </w:pPr>
          <w:hyperlink w:anchor="_Toc120197765" w:history="1">
            <w:r w:rsidRPr="00E90628">
              <w:rPr>
                <w:rStyle w:val="Hyperlink"/>
                <w:rFonts w:ascii="Times New Roman" w:hAnsi="Times New Roman" w:cs="Times New Roman"/>
                <w:noProof/>
              </w:rPr>
              <w:t>Promotion</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_Toc120197765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7</w:t>
            </w:r>
            <w:r w:rsidRPr="00E90628">
              <w:rPr>
                <w:rFonts w:ascii="Times New Roman" w:hAnsi="Times New Roman" w:cs="Times New Roman"/>
                <w:noProof/>
                <w:webHidden/>
              </w:rPr>
              <w:fldChar w:fldCharType="end"/>
            </w:r>
          </w:hyperlink>
        </w:p>
        <w:p w:rsidR="00E90628" w:rsidRPr="00E90628" w:rsidRDefault="002D5D4D" w:rsidP="00E90628">
          <w:pPr>
            <w:pStyle w:val="TOC1"/>
            <w:tabs>
              <w:tab w:val="right" w:leader="dot" w:pos="9016"/>
            </w:tabs>
            <w:spacing w:line="360" w:lineRule="auto"/>
            <w:rPr>
              <w:rFonts w:ascii="Times New Roman" w:hAnsi="Times New Roman" w:cs="Times New Roman"/>
              <w:noProof/>
            </w:rPr>
          </w:pPr>
          <w:hyperlink w:anchor="_Toc120197766" w:history="1">
            <w:r w:rsidRPr="00E90628">
              <w:rPr>
                <w:rStyle w:val="Hyperlink"/>
                <w:rFonts w:ascii="Times New Roman" w:eastAsia="Times New Roman" w:hAnsi="Times New Roman" w:cs="Times New Roman"/>
                <w:noProof/>
              </w:rPr>
              <w:t>Action</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_Toc120197766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8</w:t>
            </w:r>
            <w:r w:rsidRPr="00E90628">
              <w:rPr>
                <w:rFonts w:ascii="Times New Roman" w:hAnsi="Times New Roman" w:cs="Times New Roman"/>
                <w:noProof/>
                <w:webHidden/>
              </w:rPr>
              <w:fldChar w:fldCharType="end"/>
            </w:r>
          </w:hyperlink>
        </w:p>
        <w:p w:rsidR="00E90628" w:rsidRPr="00E90628" w:rsidRDefault="002D5D4D" w:rsidP="00E90628">
          <w:pPr>
            <w:pStyle w:val="TOC1"/>
            <w:tabs>
              <w:tab w:val="right" w:leader="dot" w:pos="9016"/>
            </w:tabs>
            <w:spacing w:line="360" w:lineRule="auto"/>
            <w:rPr>
              <w:rFonts w:ascii="Times New Roman" w:hAnsi="Times New Roman" w:cs="Times New Roman"/>
              <w:noProof/>
            </w:rPr>
          </w:pPr>
          <w:hyperlink w:anchor="_Toc120197767" w:history="1">
            <w:r w:rsidRPr="00E90628">
              <w:rPr>
                <w:rStyle w:val="Hyperlink"/>
                <w:rFonts w:ascii="Times New Roman" w:eastAsia="Times New Roman" w:hAnsi="Times New Roman" w:cs="Times New Roman"/>
                <w:noProof/>
              </w:rPr>
              <w:t>Control</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_Toc120197767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8</w:t>
            </w:r>
            <w:r w:rsidRPr="00E90628">
              <w:rPr>
                <w:rFonts w:ascii="Times New Roman" w:hAnsi="Times New Roman" w:cs="Times New Roman"/>
                <w:noProof/>
                <w:webHidden/>
              </w:rPr>
              <w:fldChar w:fldCharType="end"/>
            </w:r>
          </w:hyperlink>
        </w:p>
        <w:p w:rsidR="00E90628" w:rsidRPr="00E90628" w:rsidRDefault="002D5D4D" w:rsidP="00E90628">
          <w:pPr>
            <w:pStyle w:val="TOC1"/>
            <w:tabs>
              <w:tab w:val="right" w:leader="dot" w:pos="9016"/>
            </w:tabs>
            <w:spacing w:line="360" w:lineRule="auto"/>
            <w:rPr>
              <w:rFonts w:ascii="Times New Roman" w:hAnsi="Times New Roman" w:cs="Times New Roman"/>
              <w:noProof/>
            </w:rPr>
          </w:pPr>
          <w:hyperlink w:anchor="_Toc120197768" w:history="1">
            <w:r w:rsidRPr="00E90628">
              <w:rPr>
                <w:rStyle w:val="Hyperlink"/>
                <w:rFonts w:ascii="Times New Roman" w:eastAsia="Times New Roman" w:hAnsi="Times New Roman" w:cs="Times New Roman"/>
                <w:noProof/>
              </w:rPr>
              <w:t>Conclusion</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_Toc120197768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8</w:t>
            </w:r>
            <w:r w:rsidRPr="00E90628">
              <w:rPr>
                <w:rFonts w:ascii="Times New Roman" w:hAnsi="Times New Roman" w:cs="Times New Roman"/>
                <w:noProof/>
                <w:webHidden/>
              </w:rPr>
              <w:fldChar w:fldCharType="end"/>
            </w:r>
          </w:hyperlink>
        </w:p>
        <w:p w:rsidR="00E90628" w:rsidRPr="00E90628" w:rsidRDefault="002D5D4D" w:rsidP="00E90628">
          <w:pPr>
            <w:pStyle w:val="TOC1"/>
            <w:tabs>
              <w:tab w:val="right" w:leader="dot" w:pos="9016"/>
            </w:tabs>
            <w:spacing w:line="360" w:lineRule="auto"/>
            <w:rPr>
              <w:rFonts w:ascii="Times New Roman" w:hAnsi="Times New Roman" w:cs="Times New Roman"/>
              <w:noProof/>
            </w:rPr>
          </w:pPr>
          <w:hyperlink w:anchor="_Toc120197769" w:history="1">
            <w:r w:rsidRPr="00E90628">
              <w:rPr>
                <w:rStyle w:val="Hyperlink"/>
                <w:rFonts w:ascii="Times New Roman" w:hAnsi="Times New Roman" w:cs="Times New Roman"/>
                <w:noProof/>
              </w:rPr>
              <w:t>References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_Toc120197769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9</w:t>
            </w:r>
            <w:r w:rsidRPr="00E90628">
              <w:rPr>
                <w:rFonts w:ascii="Times New Roman" w:hAnsi="Times New Roman" w:cs="Times New Roman"/>
                <w:noProof/>
                <w:webHidden/>
              </w:rPr>
              <w:fldChar w:fldCharType="end"/>
            </w:r>
          </w:hyperlink>
        </w:p>
        <w:p w:rsidR="00E90628" w:rsidRPr="00E90628" w:rsidRDefault="002D5D4D" w:rsidP="00E90628">
          <w:pPr>
            <w:pStyle w:val="TOC1"/>
            <w:tabs>
              <w:tab w:val="right" w:leader="dot" w:pos="9016"/>
            </w:tabs>
            <w:spacing w:line="360" w:lineRule="auto"/>
            <w:rPr>
              <w:rFonts w:ascii="Times New Roman" w:hAnsi="Times New Roman" w:cs="Times New Roman"/>
              <w:noProof/>
            </w:rPr>
          </w:pPr>
          <w:hyperlink w:anchor="_Toc120197770" w:history="1">
            <w:r w:rsidRPr="00E90628">
              <w:rPr>
                <w:rStyle w:val="Hyperlink"/>
                <w:rFonts w:ascii="Times New Roman" w:eastAsia="Times New Roman" w:hAnsi="Times New Roman" w:cs="Times New Roman"/>
                <w:noProof/>
              </w:rPr>
              <w:t>Appendices</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_Toc120197770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11</w:t>
            </w:r>
            <w:r w:rsidRPr="00E90628">
              <w:rPr>
                <w:rFonts w:ascii="Times New Roman" w:hAnsi="Times New Roman" w:cs="Times New Roman"/>
                <w:noProof/>
                <w:webHidden/>
              </w:rPr>
              <w:fldChar w:fldCharType="end"/>
            </w:r>
          </w:hyperlink>
        </w:p>
        <w:p w:rsidR="00E90628" w:rsidRPr="00E90628" w:rsidRDefault="002D5D4D" w:rsidP="00E90628">
          <w:pPr>
            <w:pStyle w:val="TOC2"/>
            <w:tabs>
              <w:tab w:val="right" w:leader="dot" w:pos="9016"/>
            </w:tabs>
            <w:spacing w:line="360" w:lineRule="auto"/>
            <w:rPr>
              <w:rFonts w:ascii="Times New Roman" w:hAnsi="Times New Roman" w:cs="Times New Roman"/>
              <w:noProof/>
            </w:rPr>
          </w:pPr>
          <w:hyperlink w:anchor="_Toc120197771" w:history="1">
            <w:r w:rsidRPr="00E90628">
              <w:rPr>
                <w:rStyle w:val="Hyperlink"/>
                <w:rFonts w:ascii="Times New Roman" w:hAnsi="Times New Roman" w:cs="Times New Roman"/>
                <w:noProof/>
              </w:rPr>
              <w:t>Appendix 1: The 4P</w:t>
            </w:r>
            <w:r w:rsidRPr="00E90628">
              <w:rPr>
                <w:rStyle w:val="Hyperlink"/>
                <w:rFonts w:ascii="Times New Roman" w:hAnsi="Times New Roman" w:cs="Times New Roman"/>
                <w:noProof/>
              </w:rPr>
              <w:t>s of Marketing</w:t>
            </w:r>
            <w:r w:rsidRPr="00E90628">
              <w:rPr>
                <w:rFonts w:ascii="Times New Roman" w:hAnsi="Times New Roman" w:cs="Times New Roman"/>
                <w:noProof/>
                <w:webHidden/>
              </w:rPr>
              <w:tab/>
            </w:r>
            <w:r w:rsidRPr="00E90628">
              <w:rPr>
                <w:rFonts w:ascii="Times New Roman" w:hAnsi="Times New Roman" w:cs="Times New Roman"/>
                <w:noProof/>
                <w:webHidden/>
              </w:rPr>
              <w:fldChar w:fldCharType="begin"/>
            </w:r>
            <w:r w:rsidRPr="00E90628">
              <w:rPr>
                <w:rFonts w:ascii="Times New Roman" w:hAnsi="Times New Roman" w:cs="Times New Roman"/>
                <w:noProof/>
                <w:webHidden/>
              </w:rPr>
              <w:instrText xml:space="preserve"> PAGEREF _Toc120197771 \h </w:instrText>
            </w:r>
            <w:r w:rsidRPr="00E90628">
              <w:rPr>
                <w:rFonts w:ascii="Times New Roman" w:hAnsi="Times New Roman" w:cs="Times New Roman"/>
                <w:noProof/>
                <w:webHidden/>
              </w:rPr>
            </w:r>
            <w:r w:rsidRPr="00E90628">
              <w:rPr>
                <w:rFonts w:ascii="Times New Roman" w:hAnsi="Times New Roman" w:cs="Times New Roman"/>
                <w:noProof/>
                <w:webHidden/>
              </w:rPr>
              <w:fldChar w:fldCharType="separate"/>
            </w:r>
            <w:r>
              <w:rPr>
                <w:rFonts w:ascii="Times New Roman" w:hAnsi="Times New Roman" w:cs="Times New Roman"/>
                <w:noProof/>
                <w:webHidden/>
              </w:rPr>
              <w:t>11</w:t>
            </w:r>
            <w:r w:rsidRPr="00E90628">
              <w:rPr>
                <w:rFonts w:ascii="Times New Roman" w:hAnsi="Times New Roman" w:cs="Times New Roman"/>
                <w:noProof/>
                <w:webHidden/>
              </w:rPr>
              <w:fldChar w:fldCharType="end"/>
            </w:r>
          </w:hyperlink>
        </w:p>
        <w:p w:rsidR="00E90628" w:rsidRPr="00E90628" w:rsidRDefault="002D5D4D" w:rsidP="00E90628">
          <w:pPr>
            <w:spacing w:line="360" w:lineRule="auto"/>
            <w:rPr>
              <w:rFonts w:ascii="Times New Roman" w:hAnsi="Times New Roman" w:cs="Times New Roman"/>
            </w:rPr>
          </w:pPr>
          <w:r w:rsidRPr="00E90628">
            <w:rPr>
              <w:rFonts w:ascii="Times New Roman" w:hAnsi="Times New Roman" w:cs="Times New Roman"/>
              <w:b/>
              <w:bCs/>
              <w:noProof/>
            </w:rPr>
            <w:fldChar w:fldCharType="end"/>
          </w:r>
        </w:p>
      </w:sdtContent>
    </w:sdt>
    <w:p w:rsidR="00E90628" w:rsidRPr="00E90628" w:rsidRDefault="002D5D4D" w:rsidP="00E90628">
      <w:pPr>
        <w:spacing w:line="360" w:lineRule="auto"/>
        <w:rPr>
          <w:rFonts w:ascii="Times New Roman" w:eastAsia="Times New Roman" w:hAnsi="Times New Roman" w:cs="Times New Roman"/>
          <w:color w:val="2F5496" w:themeColor="accent1" w:themeShade="BF"/>
          <w:sz w:val="32"/>
          <w:szCs w:val="32"/>
        </w:rPr>
      </w:pPr>
      <w:r w:rsidRPr="00E90628">
        <w:rPr>
          <w:rFonts w:ascii="Times New Roman" w:eastAsia="Times New Roman" w:hAnsi="Times New Roman" w:cs="Times New Roman"/>
        </w:rPr>
        <w:br w:type="page"/>
      </w:r>
    </w:p>
    <w:p w:rsidR="000B215A" w:rsidRPr="00E90628" w:rsidRDefault="002D5D4D" w:rsidP="00E90628">
      <w:pPr>
        <w:pStyle w:val="Heading1"/>
        <w:spacing w:line="360" w:lineRule="auto"/>
        <w:jc w:val="both"/>
        <w:rPr>
          <w:rFonts w:ascii="Times New Roman" w:eastAsia="Times New Roman" w:hAnsi="Times New Roman" w:cs="Times New Roman"/>
        </w:rPr>
      </w:pPr>
      <w:bookmarkStart w:id="1" w:name="_Toc120197747"/>
      <w:r w:rsidRPr="00E90628">
        <w:rPr>
          <w:rFonts w:ascii="Times New Roman" w:eastAsia="Times New Roman" w:hAnsi="Times New Roman" w:cs="Times New Roman"/>
        </w:rPr>
        <w:lastRenderedPageBreak/>
        <w:t>Introduction</w:t>
      </w:r>
      <w:bookmarkEnd w:id="1"/>
    </w:p>
    <w:p w:rsidR="00302E72" w:rsidRPr="00E90628" w:rsidRDefault="002D5D4D" w:rsidP="00E90628">
      <w:pPr>
        <w:shd w:val="clear" w:color="auto" w:fill="FFFFFF"/>
        <w:spacing w:after="0" w:line="360" w:lineRule="auto"/>
        <w:ind w:firstLine="72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By definition, a marketing plan denotes an advertising scheme that a business organisation plans to execute to sell its </w:t>
      </w:r>
      <w:r w:rsidRPr="00E90628">
        <w:rPr>
          <w:rFonts w:ascii="Times New Roman" w:eastAsia="Times New Roman" w:hAnsi="Times New Roman" w:cs="Times New Roman"/>
          <w:color w:val="222222"/>
          <w:sz w:val="24"/>
          <w:szCs w:val="24"/>
        </w:rPr>
        <w:t>product(s) or service(s)</w:t>
      </w:r>
      <w:r w:rsidR="001F1602" w:rsidRPr="00E90628">
        <w:rPr>
          <w:rFonts w:ascii="Times New Roman" w:eastAsia="Times New Roman" w:hAnsi="Times New Roman" w:cs="Times New Roman"/>
          <w:color w:val="222222"/>
          <w:sz w:val="24"/>
          <w:szCs w:val="24"/>
        </w:rPr>
        <w:t xml:space="preserve"> (</w:t>
      </w:r>
      <w:r w:rsidR="001F1602" w:rsidRPr="00E90628">
        <w:rPr>
          <w:rFonts w:ascii="Times New Roman" w:eastAsia="Times New Roman" w:hAnsi="Times New Roman" w:cs="Times New Roman"/>
          <w:sz w:val="24"/>
          <w:szCs w:val="24"/>
          <w:lang w:val="en-US"/>
        </w:rPr>
        <w:t>Ferrell, Hartline, and Hochstein, 2021)</w:t>
      </w:r>
      <w:r w:rsidRPr="00E90628">
        <w:rPr>
          <w:rFonts w:ascii="Times New Roman" w:eastAsia="Times New Roman" w:hAnsi="Times New Roman" w:cs="Times New Roman"/>
          <w:color w:val="222222"/>
          <w:sz w:val="24"/>
          <w:szCs w:val="24"/>
        </w:rPr>
        <w:t>. To every business, a marketing plan is important since it help</w:t>
      </w:r>
      <w:r w:rsidR="00225637" w:rsidRPr="00E90628">
        <w:rPr>
          <w:rFonts w:ascii="Times New Roman" w:eastAsia="Times New Roman" w:hAnsi="Times New Roman" w:cs="Times New Roman"/>
          <w:color w:val="222222"/>
          <w:sz w:val="24"/>
          <w:szCs w:val="24"/>
        </w:rPr>
        <w:t>s determine the target market, the best way to reach them, the price point at which the service or product has to be sold and how the firm has to measure its efforts</w:t>
      </w:r>
      <w:r w:rsidR="00FC7390" w:rsidRPr="00E90628">
        <w:rPr>
          <w:rFonts w:ascii="Times New Roman" w:eastAsia="Times New Roman" w:hAnsi="Times New Roman" w:cs="Times New Roman"/>
          <w:color w:val="222222"/>
          <w:sz w:val="24"/>
          <w:szCs w:val="24"/>
        </w:rPr>
        <w:t xml:space="preserve"> (</w:t>
      </w:r>
      <w:r w:rsidR="00FC7390" w:rsidRPr="00E90628">
        <w:rPr>
          <w:rFonts w:ascii="Times New Roman" w:eastAsia="Times New Roman" w:hAnsi="Times New Roman" w:cs="Times New Roman"/>
          <w:sz w:val="24"/>
          <w:szCs w:val="24"/>
          <w:lang w:val="en-US"/>
        </w:rPr>
        <w:t>Bala and Verma, 2018; Fahy and Jobber, 2019)</w:t>
      </w:r>
      <w:r w:rsidR="00225637" w:rsidRPr="00E90628">
        <w:rPr>
          <w:rFonts w:ascii="Times New Roman" w:eastAsia="Times New Roman" w:hAnsi="Times New Roman" w:cs="Times New Roman"/>
          <w:color w:val="222222"/>
          <w:sz w:val="24"/>
          <w:szCs w:val="24"/>
        </w:rPr>
        <w:t xml:space="preserve">. The </w:t>
      </w:r>
      <w:r w:rsidR="00875971" w:rsidRPr="00E90628">
        <w:rPr>
          <w:rFonts w:ascii="Times New Roman" w:eastAsia="Times New Roman" w:hAnsi="Times New Roman" w:cs="Times New Roman"/>
          <w:color w:val="222222"/>
          <w:sz w:val="24"/>
          <w:szCs w:val="24"/>
        </w:rPr>
        <w:t xml:space="preserve">current </w:t>
      </w:r>
      <w:r w:rsidR="00225637" w:rsidRPr="00E90628">
        <w:rPr>
          <w:rFonts w:ascii="Times New Roman" w:eastAsia="Times New Roman" w:hAnsi="Times New Roman" w:cs="Times New Roman"/>
          <w:color w:val="222222"/>
          <w:sz w:val="24"/>
          <w:szCs w:val="24"/>
        </w:rPr>
        <w:t>marketing plan is about Marriott (Hotels and Resorts), and it</w:t>
      </w:r>
      <w:r w:rsidR="00875971" w:rsidRPr="00E90628">
        <w:rPr>
          <w:rFonts w:ascii="Times New Roman" w:eastAsia="Times New Roman" w:hAnsi="Times New Roman" w:cs="Times New Roman"/>
          <w:color w:val="222222"/>
          <w:sz w:val="24"/>
          <w:szCs w:val="24"/>
        </w:rPr>
        <w:t>s purpose is to</w:t>
      </w:r>
      <w:r w:rsidR="00225637" w:rsidRPr="00E90628">
        <w:rPr>
          <w:rFonts w:ascii="Times New Roman" w:eastAsia="Times New Roman" w:hAnsi="Times New Roman" w:cs="Times New Roman"/>
          <w:color w:val="222222"/>
          <w:sz w:val="24"/>
          <w:szCs w:val="24"/>
        </w:rPr>
        <w:t xml:space="preserve"> help the hotel</w:t>
      </w:r>
      <w:r w:rsidR="00875971" w:rsidRPr="00E90628">
        <w:rPr>
          <w:rFonts w:ascii="Times New Roman" w:eastAsia="Times New Roman" w:hAnsi="Times New Roman" w:cs="Times New Roman"/>
          <w:color w:val="222222"/>
          <w:sz w:val="24"/>
          <w:szCs w:val="24"/>
        </w:rPr>
        <w:t xml:space="preserve"> attract new customers in post-Covid/Brexit era. The </w:t>
      </w:r>
      <w:r w:rsidRPr="00E90628">
        <w:rPr>
          <w:rFonts w:ascii="Times New Roman" w:eastAsia="Times New Roman" w:hAnsi="Times New Roman" w:cs="Times New Roman"/>
          <w:color w:val="222222"/>
          <w:sz w:val="24"/>
          <w:szCs w:val="24"/>
        </w:rPr>
        <w:t xml:space="preserve">plan will </w:t>
      </w:r>
      <w:r w:rsidRPr="00E90628">
        <w:rPr>
          <w:rFonts w:ascii="Times New Roman" w:eastAsia="Times New Roman" w:hAnsi="Times New Roman" w:cs="Times New Roman"/>
          <w:color w:val="222222"/>
          <w:sz w:val="24"/>
          <w:szCs w:val="24"/>
        </w:rPr>
        <w:t>employ the SOSTAC model thus its key areas will include situation analysis, objectives, strategy, tactics, action as well as control.</w:t>
      </w:r>
    </w:p>
    <w:p w:rsidR="00251931" w:rsidRPr="00E90628" w:rsidRDefault="002D5D4D" w:rsidP="00E90628">
      <w:pPr>
        <w:pStyle w:val="Heading1"/>
        <w:spacing w:line="360" w:lineRule="auto"/>
        <w:jc w:val="both"/>
        <w:rPr>
          <w:rFonts w:ascii="Times New Roman" w:eastAsia="Times New Roman" w:hAnsi="Times New Roman" w:cs="Times New Roman"/>
        </w:rPr>
      </w:pPr>
      <w:bookmarkStart w:id="2" w:name="_Toc120197748"/>
      <w:r w:rsidRPr="00E90628">
        <w:rPr>
          <w:rFonts w:ascii="Times New Roman" w:eastAsia="Times New Roman" w:hAnsi="Times New Roman" w:cs="Times New Roman"/>
        </w:rPr>
        <w:t>Situation Analysis</w:t>
      </w:r>
      <w:bookmarkEnd w:id="2"/>
    </w:p>
    <w:p w:rsidR="00302E72" w:rsidRPr="00E90628" w:rsidRDefault="002D5D4D" w:rsidP="00E90628">
      <w:pPr>
        <w:shd w:val="clear" w:color="auto" w:fill="FFFFFF"/>
        <w:spacing w:after="0" w:line="360" w:lineRule="auto"/>
        <w:ind w:firstLine="72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bCs/>
          <w:color w:val="222222"/>
          <w:sz w:val="24"/>
          <w:szCs w:val="24"/>
        </w:rPr>
        <w:t>The 5C's framework will be employed to do the situation analysis. The 5Cs include the company, collabor</w:t>
      </w:r>
      <w:r w:rsidRPr="00E90628">
        <w:rPr>
          <w:rFonts w:ascii="Times New Roman" w:eastAsia="Times New Roman" w:hAnsi="Times New Roman" w:cs="Times New Roman"/>
          <w:bCs/>
          <w:color w:val="222222"/>
          <w:sz w:val="24"/>
          <w:szCs w:val="24"/>
        </w:rPr>
        <w:t>ators, customers, competitors as well as context</w:t>
      </w:r>
      <w:r w:rsidR="002F0EC6" w:rsidRPr="00E90628">
        <w:rPr>
          <w:rFonts w:ascii="Times New Roman" w:eastAsia="Times New Roman" w:hAnsi="Times New Roman" w:cs="Times New Roman"/>
          <w:bCs/>
          <w:color w:val="222222"/>
          <w:sz w:val="24"/>
          <w:szCs w:val="24"/>
        </w:rPr>
        <w:t xml:space="preserve"> (</w:t>
      </w:r>
      <w:r w:rsidR="002F0EC6" w:rsidRPr="00E90628">
        <w:rPr>
          <w:rFonts w:ascii="Times New Roman" w:eastAsia="Times New Roman" w:hAnsi="Times New Roman" w:cs="Times New Roman"/>
          <w:sz w:val="24"/>
          <w:szCs w:val="24"/>
          <w:lang w:val="en-US"/>
        </w:rPr>
        <w:t>Subotić et al., 2021)</w:t>
      </w:r>
      <w:r w:rsidRPr="00E90628">
        <w:rPr>
          <w:rFonts w:ascii="Times New Roman" w:eastAsia="Times New Roman" w:hAnsi="Times New Roman" w:cs="Times New Roman"/>
          <w:bCs/>
          <w:color w:val="222222"/>
          <w:sz w:val="24"/>
          <w:szCs w:val="24"/>
        </w:rPr>
        <w:t>.</w:t>
      </w:r>
    </w:p>
    <w:p w:rsidR="00251931" w:rsidRPr="00E90628" w:rsidRDefault="002D5D4D" w:rsidP="00E90628">
      <w:pPr>
        <w:pStyle w:val="Heading1"/>
        <w:spacing w:line="360" w:lineRule="auto"/>
        <w:jc w:val="both"/>
        <w:rPr>
          <w:rFonts w:ascii="Times New Roman" w:eastAsia="Times New Roman" w:hAnsi="Times New Roman" w:cs="Times New Roman"/>
        </w:rPr>
      </w:pPr>
      <w:bookmarkStart w:id="3" w:name="_Toc120197749"/>
      <w:r w:rsidRPr="00E90628">
        <w:rPr>
          <w:rFonts w:ascii="Times New Roman" w:eastAsia="Times New Roman" w:hAnsi="Times New Roman" w:cs="Times New Roman"/>
        </w:rPr>
        <w:t>5 'C's</w:t>
      </w:r>
      <w:bookmarkEnd w:id="3"/>
    </w:p>
    <w:p w:rsidR="00ED1BFF" w:rsidRPr="00E90628" w:rsidRDefault="002D5D4D" w:rsidP="00E90628">
      <w:pPr>
        <w:pStyle w:val="Heading2"/>
        <w:spacing w:line="360" w:lineRule="auto"/>
        <w:jc w:val="both"/>
        <w:rPr>
          <w:rFonts w:ascii="Times New Roman" w:eastAsia="Times New Roman" w:hAnsi="Times New Roman" w:cs="Times New Roman"/>
          <w:b/>
          <w:bCs/>
          <w:color w:val="222222"/>
          <w:sz w:val="24"/>
          <w:szCs w:val="24"/>
        </w:rPr>
      </w:pPr>
      <w:bookmarkStart w:id="4" w:name="_Toc120197750"/>
      <w:r w:rsidRPr="00E90628">
        <w:rPr>
          <w:rStyle w:val="Heading2Char"/>
          <w:rFonts w:ascii="Times New Roman" w:hAnsi="Times New Roman" w:cs="Times New Roman"/>
        </w:rPr>
        <w:t>Company</w:t>
      </w:r>
      <w:bookmarkEnd w:id="4"/>
    </w:p>
    <w:p w:rsidR="005F6711" w:rsidRPr="00E90628" w:rsidRDefault="002D5D4D" w:rsidP="00E90628">
      <w:pPr>
        <w:shd w:val="clear" w:color="auto" w:fill="FFFFFF"/>
        <w:spacing w:after="0"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bCs/>
          <w:color w:val="222222"/>
          <w:sz w:val="24"/>
          <w:szCs w:val="24"/>
        </w:rPr>
        <w:t>As</w:t>
      </w:r>
      <w:r w:rsidRPr="00E90628">
        <w:rPr>
          <w:rFonts w:ascii="Times New Roman" w:eastAsia="Times New Roman" w:hAnsi="Times New Roman" w:cs="Times New Roman"/>
          <w:color w:val="222222"/>
          <w:sz w:val="24"/>
          <w:szCs w:val="24"/>
        </w:rPr>
        <w:t xml:space="preserve"> one of the elements of the 5Cs framework, the company focuses mainly on the internal factors related to marketing and sales of the firm's products or services. The element analyses the strengths, weaknesses, opportunities as well as threats of an organisa</w:t>
      </w:r>
      <w:r w:rsidRPr="00E90628">
        <w:rPr>
          <w:rFonts w:ascii="Times New Roman" w:eastAsia="Times New Roman" w:hAnsi="Times New Roman" w:cs="Times New Roman"/>
          <w:color w:val="222222"/>
          <w:sz w:val="24"/>
          <w:szCs w:val="24"/>
        </w:rPr>
        <w:t>tion in reference to the brand image, competitive advantages, products and goals</w:t>
      </w:r>
      <w:r w:rsidR="00FC7390" w:rsidRPr="00E90628">
        <w:rPr>
          <w:rFonts w:ascii="Times New Roman" w:eastAsia="Times New Roman" w:hAnsi="Times New Roman" w:cs="Times New Roman"/>
          <w:color w:val="222222"/>
          <w:sz w:val="24"/>
          <w:szCs w:val="24"/>
        </w:rPr>
        <w:t xml:space="preserve"> (</w:t>
      </w:r>
      <w:r w:rsidR="00FC7390" w:rsidRPr="00E90628">
        <w:rPr>
          <w:rFonts w:ascii="Times New Roman" w:hAnsi="Times New Roman" w:cs="Times New Roman"/>
          <w:sz w:val="24"/>
          <w:szCs w:val="24"/>
        </w:rPr>
        <w:t>Birt, 2021)</w:t>
      </w:r>
      <w:r w:rsidRPr="00E90628">
        <w:rPr>
          <w:rFonts w:ascii="Times New Roman" w:eastAsia="Times New Roman" w:hAnsi="Times New Roman" w:cs="Times New Roman"/>
          <w:color w:val="222222"/>
          <w:sz w:val="24"/>
          <w:szCs w:val="24"/>
        </w:rPr>
        <w:t xml:space="preserve">. </w:t>
      </w:r>
    </w:p>
    <w:p w:rsidR="00877172" w:rsidRPr="00E90628" w:rsidRDefault="00877172" w:rsidP="00E90628">
      <w:pPr>
        <w:shd w:val="clear" w:color="auto" w:fill="FFFFFF"/>
        <w:spacing w:after="0" w:line="360" w:lineRule="auto"/>
        <w:jc w:val="both"/>
        <w:rPr>
          <w:rFonts w:ascii="Times New Roman" w:eastAsia="Times New Roman" w:hAnsi="Times New Roman" w:cs="Times New Roman"/>
          <w:color w:val="222222"/>
          <w:sz w:val="24"/>
          <w:szCs w:val="24"/>
        </w:rPr>
      </w:pPr>
    </w:p>
    <w:p w:rsidR="00E40673" w:rsidRPr="00E90628" w:rsidRDefault="002D5D4D" w:rsidP="00E90628">
      <w:pPr>
        <w:pStyle w:val="Heading3"/>
        <w:spacing w:line="360" w:lineRule="auto"/>
        <w:jc w:val="both"/>
        <w:rPr>
          <w:rFonts w:ascii="Times New Roman" w:eastAsia="Times New Roman" w:hAnsi="Times New Roman" w:cs="Times New Roman"/>
        </w:rPr>
      </w:pPr>
      <w:bookmarkStart w:id="5" w:name="_Toc120197751"/>
      <w:r w:rsidRPr="00E90628">
        <w:rPr>
          <w:rFonts w:ascii="Times New Roman" w:eastAsia="Times New Roman" w:hAnsi="Times New Roman" w:cs="Times New Roman"/>
        </w:rPr>
        <w:t xml:space="preserve">Marriott </w:t>
      </w:r>
      <w:r w:rsidR="005F6711" w:rsidRPr="00E90628">
        <w:rPr>
          <w:rFonts w:ascii="Times New Roman" w:eastAsia="Times New Roman" w:hAnsi="Times New Roman" w:cs="Times New Roman"/>
        </w:rPr>
        <w:t>SWOT A</w:t>
      </w:r>
      <w:r w:rsidR="00251931" w:rsidRPr="00E90628">
        <w:rPr>
          <w:rFonts w:ascii="Times New Roman" w:eastAsia="Times New Roman" w:hAnsi="Times New Roman" w:cs="Times New Roman"/>
        </w:rPr>
        <w:t>nalysis</w:t>
      </w:r>
      <w:bookmarkEnd w:id="5"/>
    </w:p>
    <w:tbl>
      <w:tblPr>
        <w:tblStyle w:val="TableGrid"/>
        <w:tblW w:w="0" w:type="auto"/>
        <w:jc w:val="center"/>
        <w:tblLook w:val="04A0" w:firstRow="1" w:lastRow="0" w:firstColumn="1" w:lastColumn="0" w:noHBand="0" w:noVBand="1"/>
      </w:tblPr>
      <w:tblGrid>
        <w:gridCol w:w="4621"/>
        <w:gridCol w:w="4621"/>
      </w:tblGrid>
      <w:tr w:rsidR="0042342F" w:rsidTr="00534BAF">
        <w:trPr>
          <w:jc w:val="center"/>
        </w:trPr>
        <w:tc>
          <w:tcPr>
            <w:tcW w:w="4621" w:type="dxa"/>
          </w:tcPr>
          <w:p w:rsidR="006A1462" w:rsidRPr="00E90628" w:rsidRDefault="002D5D4D" w:rsidP="00E90628">
            <w:pPr>
              <w:spacing w:line="360" w:lineRule="auto"/>
              <w:jc w:val="center"/>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Strengths</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Global presence</w:t>
            </w:r>
          </w:p>
          <w:p w:rsidR="006A1462"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Profitable acquisitions  </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Excellent reputation</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Market reputation</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Loyal customers</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Strategic partnerships</w:t>
            </w:r>
          </w:p>
        </w:tc>
        <w:tc>
          <w:tcPr>
            <w:tcW w:w="4621" w:type="dxa"/>
          </w:tcPr>
          <w:p w:rsidR="006A1462" w:rsidRPr="00E90628" w:rsidRDefault="002D5D4D" w:rsidP="00E90628">
            <w:pPr>
              <w:spacing w:line="360" w:lineRule="auto"/>
              <w:jc w:val="center"/>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Weakness</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Civil lawsuits</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Ineffective data protection</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Negative publicity</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Tool strict</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Poor positioning </w:t>
            </w:r>
          </w:p>
        </w:tc>
      </w:tr>
      <w:tr w:rsidR="0042342F" w:rsidTr="00534BAF">
        <w:trPr>
          <w:trHeight w:val="2528"/>
          <w:jc w:val="center"/>
        </w:trPr>
        <w:tc>
          <w:tcPr>
            <w:tcW w:w="4621" w:type="dxa"/>
          </w:tcPr>
          <w:p w:rsidR="006A1462" w:rsidRPr="00E90628" w:rsidRDefault="002D5D4D" w:rsidP="00E90628">
            <w:pPr>
              <w:spacing w:line="360" w:lineRule="auto"/>
              <w:jc w:val="center"/>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lastRenderedPageBreak/>
              <w:t>Opportunities</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Diversity offerings </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Shifting demographics</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Expand into related sectors</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Focus on emerging economics</w:t>
            </w:r>
          </w:p>
        </w:tc>
        <w:tc>
          <w:tcPr>
            <w:tcW w:w="4621" w:type="dxa"/>
          </w:tcPr>
          <w:p w:rsidR="006A1462" w:rsidRPr="00E90628" w:rsidRDefault="002D5D4D" w:rsidP="00E90628">
            <w:pPr>
              <w:spacing w:line="360" w:lineRule="auto"/>
              <w:jc w:val="center"/>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Threats</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Global pandemic (Covid-19)</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Looming recession</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Stiff competition</w:t>
            </w:r>
          </w:p>
          <w:p w:rsidR="00E40673" w:rsidRPr="00E90628" w:rsidRDefault="002D5D4D" w:rsidP="00E90628">
            <w:pPr>
              <w:spacing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Trade tension </w:t>
            </w:r>
          </w:p>
        </w:tc>
      </w:tr>
    </w:tbl>
    <w:p w:rsidR="00E514F4" w:rsidRPr="00E90628" w:rsidRDefault="00E514F4" w:rsidP="00E90628">
      <w:pPr>
        <w:shd w:val="clear" w:color="auto" w:fill="FFFFFF"/>
        <w:spacing w:after="0" w:line="360" w:lineRule="auto"/>
        <w:jc w:val="both"/>
        <w:rPr>
          <w:rFonts w:ascii="Times New Roman" w:eastAsia="Times New Roman" w:hAnsi="Times New Roman" w:cs="Times New Roman"/>
          <w:color w:val="222222"/>
          <w:sz w:val="24"/>
          <w:szCs w:val="24"/>
        </w:rPr>
      </w:pPr>
    </w:p>
    <w:p w:rsidR="00C2740A" w:rsidRPr="00E90628" w:rsidRDefault="002D5D4D" w:rsidP="00E90628">
      <w:pPr>
        <w:shd w:val="clear" w:color="auto" w:fill="FFFFFF"/>
        <w:spacing w:after="0" w:line="360" w:lineRule="auto"/>
        <w:jc w:val="center"/>
        <w:rPr>
          <w:rFonts w:ascii="Times New Roman" w:eastAsia="Times New Roman" w:hAnsi="Times New Roman" w:cs="Times New Roman"/>
          <w:b/>
          <w:i/>
          <w:color w:val="222222"/>
          <w:sz w:val="24"/>
          <w:szCs w:val="24"/>
        </w:rPr>
      </w:pPr>
      <w:r w:rsidRPr="00E90628">
        <w:rPr>
          <w:rFonts w:ascii="Times New Roman" w:eastAsia="Times New Roman" w:hAnsi="Times New Roman" w:cs="Times New Roman"/>
          <w:b/>
          <w:i/>
          <w:color w:val="222222"/>
          <w:sz w:val="24"/>
          <w:szCs w:val="24"/>
        </w:rPr>
        <w:t>Table 1: Marriott Swot Analysis</w:t>
      </w:r>
    </w:p>
    <w:p w:rsidR="00534BAF" w:rsidRPr="00E90628" w:rsidRDefault="002D5D4D" w:rsidP="00E90628">
      <w:pPr>
        <w:pStyle w:val="Heading2"/>
        <w:spacing w:line="360" w:lineRule="auto"/>
        <w:jc w:val="both"/>
        <w:rPr>
          <w:rStyle w:val="Heading2Char"/>
          <w:rFonts w:ascii="Times New Roman" w:hAnsi="Times New Roman" w:cs="Times New Roman"/>
        </w:rPr>
      </w:pPr>
      <w:bookmarkStart w:id="6" w:name="_Toc120197752"/>
      <w:r w:rsidRPr="00E90628">
        <w:rPr>
          <w:rStyle w:val="Heading2Char"/>
          <w:rFonts w:ascii="Times New Roman" w:hAnsi="Times New Roman" w:cs="Times New Roman"/>
        </w:rPr>
        <w:t>Customers</w:t>
      </w:r>
      <w:bookmarkEnd w:id="6"/>
    </w:p>
    <w:p w:rsidR="003B64D0" w:rsidRPr="00E90628" w:rsidRDefault="002D5D4D" w:rsidP="00E90628">
      <w:pPr>
        <w:shd w:val="clear" w:color="auto" w:fill="FFFFFF"/>
        <w:spacing w:after="0"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This element focuses on customer segmentation and targeting or customer profiles</w:t>
      </w:r>
      <w:r w:rsidR="002F0EC6" w:rsidRPr="00E90628">
        <w:rPr>
          <w:rFonts w:ascii="Times New Roman" w:eastAsia="Times New Roman" w:hAnsi="Times New Roman" w:cs="Times New Roman"/>
          <w:bCs/>
          <w:color w:val="222222"/>
          <w:sz w:val="24"/>
          <w:szCs w:val="24"/>
        </w:rPr>
        <w:t xml:space="preserve"> (</w:t>
      </w:r>
      <w:r w:rsidR="002F0EC6" w:rsidRPr="00E90628">
        <w:rPr>
          <w:rFonts w:ascii="Times New Roman" w:eastAsia="Times New Roman" w:hAnsi="Times New Roman" w:cs="Times New Roman"/>
          <w:sz w:val="24"/>
          <w:szCs w:val="24"/>
          <w:lang w:val="en-US"/>
        </w:rPr>
        <w:t>Bafort, Van Den Broecke, and Voegeli, 2020)</w:t>
      </w:r>
      <w:r w:rsidRPr="00E90628">
        <w:rPr>
          <w:rFonts w:ascii="Times New Roman" w:eastAsia="Times New Roman" w:hAnsi="Times New Roman" w:cs="Times New Roman"/>
          <w:bCs/>
          <w:color w:val="222222"/>
          <w:sz w:val="24"/>
          <w:szCs w:val="24"/>
        </w:rPr>
        <w:t xml:space="preserve">. The international segmentation and targeting of the Mariott Hotel are shown in table 2 below. </w:t>
      </w:r>
    </w:p>
    <w:p w:rsidR="00534BAF" w:rsidRPr="00E90628" w:rsidRDefault="00534BAF" w:rsidP="00E90628">
      <w:pPr>
        <w:shd w:val="clear" w:color="auto" w:fill="FFFFFF"/>
        <w:spacing w:after="0" w:line="360" w:lineRule="auto"/>
        <w:jc w:val="both"/>
        <w:rPr>
          <w:rFonts w:ascii="Times New Roman" w:eastAsia="Times New Roman" w:hAnsi="Times New Roman" w:cs="Times New Roman"/>
          <w:bCs/>
          <w:color w:val="222222"/>
          <w:sz w:val="24"/>
          <w:szCs w:val="24"/>
        </w:rPr>
      </w:pPr>
    </w:p>
    <w:tbl>
      <w:tblPr>
        <w:tblStyle w:val="TableGrid"/>
        <w:tblW w:w="0" w:type="auto"/>
        <w:tblLook w:val="04A0" w:firstRow="1" w:lastRow="0" w:firstColumn="1" w:lastColumn="0" w:noHBand="0" w:noVBand="1"/>
      </w:tblPr>
      <w:tblGrid>
        <w:gridCol w:w="4621"/>
        <w:gridCol w:w="4621"/>
      </w:tblGrid>
      <w:tr w:rsidR="0042342F" w:rsidTr="00C2740A">
        <w:tc>
          <w:tcPr>
            <w:tcW w:w="9242" w:type="dxa"/>
            <w:gridSpan w:val="2"/>
          </w:tcPr>
          <w:p w:rsidR="00C2740A" w:rsidRPr="00E90628" w:rsidRDefault="002D5D4D" w:rsidP="00E90628">
            <w:pPr>
              <w:spacing w:line="360" w:lineRule="auto"/>
              <w:jc w:val="center"/>
              <w:rPr>
                <w:rFonts w:ascii="Times New Roman" w:eastAsia="Times New Roman" w:hAnsi="Times New Roman" w:cs="Times New Roman"/>
                <w:b/>
                <w:bCs/>
                <w:color w:val="222222"/>
                <w:sz w:val="24"/>
                <w:szCs w:val="24"/>
              </w:rPr>
            </w:pPr>
            <w:r w:rsidRPr="00E90628">
              <w:rPr>
                <w:rFonts w:ascii="Times New Roman" w:eastAsia="Times New Roman" w:hAnsi="Times New Roman" w:cs="Times New Roman"/>
                <w:b/>
                <w:bCs/>
                <w:color w:val="222222"/>
                <w:sz w:val="24"/>
                <w:szCs w:val="24"/>
              </w:rPr>
              <w:t>Marriott International Target Market</w:t>
            </w:r>
          </w:p>
        </w:tc>
      </w:tr>
      <w:tr w:rsidR="0042342F" w:rsidTr="006B1134">
        <w:tc>
          <w:tcPr>
            <w:tcW w:w="4621" w:type="dxa"/>
          </w:tcPr>
          <w:p w:rsidR="00C2740A" w:rsidRPr="00E90628" w:rsidRDefault="002D5D4D" w:rsidP="00E90628">
            <w:pPr>
              <w:spacing w:line="360" w:lineRule="auto"/>
              <w:jc w:val="both"/>
              <w:rPr>
                <w:rFonts w:ascii="Times New Roman" w:eastAsia="Times New Roman" w:hAnsi="Times New Roman" w:cs="Times New Roman"/>
                <w:b/>
                <w:bCs/>
                <w:color w:val="222222"/>
                <w:sz w:val="24"/>
                <w:szCs w:val="24"/>
              </w:rPr>
            </w:pPr>
            <w:r w:rsidRPr="00E90628">
              <w:rPr>
                <w:rFonts w:ascii="Times New Roman" w:eastAsia="Times New Roman" w:hAnsi="Times New Roman" w:cs="Times New Roman"/>
                <w:b/>
                <w:bCs/>
                <w:color w:val="222222"/>
                <w:sz w:val="24"/>
                <w:szCs w:val="24"/>
              </w:rPr>
              <w:t>Brand</w:t>
            </w:r>
          </w:p>
        </w:tc>
        <w:tc>
          <w:tcPr>
            <w:tcW w:w="4621" w:type="dxa"/>
          </w:tcPr>
          <w:p w:rsidR="00C2740A" w:rsidRPr="00E90628" w:rsidRDefault="002D5D4D" w:rsidP="00E90628">
            <w:pPr>
              <w:spacing w:line="360" w:lineRule="auto"/>
              <w:jc w:val="both"/>
              <w:rPr>
                <w:rFonts w:ascii="Times New Roman" w:eastAsia="Times New Roman" w:hAnsi="Times New Roman" w:cs="Times New Roman"/>
                <w:b/>
                <w:bCs/>
                <w:color w:val="222222"/>
                <w:sz w:val="24"/>
                <w:szCs w:val="24"/>
              </w:rPr>
            </w:pPr>
            <w:r w:rsidRPr="00E90628">
              <w:rPr>
                <w:rFonts w:ascii="Times New Roman" w:eastAsia="Times New Roman" w:hAnsi="Times New Roman" w:cs="Times New Roman"/>
                <w:b/>
                <w:bCs/>
                <w:color w:val="222222"/>
                <w:sz w:val="24"/>
                <w:szCs w:val="24"/>
              </w:rPr>
              <w:t>Target Audience</w:t>
            </w:r>
          </w:p>
        </w:tc>
      </w:tr>
      <w:tr w:rsidR="0042342F" w:rsidTr="006B1134">
        <w:tc>
          <w:tcPr>
            <w:tcW w:w="4621" w:type="dxa"/>
          </w:tcPr>
          <w:p w:rsidR="00C2740A" w:rsidRPr="00E90628" w:rsidRDefault="002D5D4D" w:rsidP="00E90628">
            <w:pPr>
              <w:spacing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Ritz-Carton Hotels</w:t>
            </w:r>
          </w:p>
        </w:tc>
        <w:tc>
          <w:tcPr>
            <w:tcW w:w="4621" w:type="dxa"/>
          </w:tcPr>
          <w:p w:rsidR="00C2740A" w:rsidRPr="00E90628" w:rsidRDefault="002D5D4D" w:rsidP="00E90628">
            <w:pPr>
              <w:spacing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 xml:space="preserve">Luxury travellers </w:t>
            </w:r>
          </w:p>
        </w:tc>
      </w:tr>
      <w:tr w:rsidR="0042342F" w:rsidTr="006B1134">
        <w:tc>
          <w:tcPr>
            <w:tcW w:w="4621" w:type="dxa"/>
          </w:tcPr>
          <w:p w:rsidR="00C2740A" w:rsidRPr="00E90628" w:rsidRDefault="002D5D4D" w:rsidP="00E90628">
            <w:pPr>
              <w:spacing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Marriott Vacation Clubs</w:t>
            </w:r>
          </w:p>
        </w:tc>
        <w:tc>
          <w:tcPr>
            <w:tcW w:w="4621" w:type="dxa"/>
          </w:tcPr>
          <w:p w:rsidR="00C2740A" w:rsidRPr="00E90628" w:rsidRDefault="002D5D4D" w:rsidP="00E90628">
            <w:pPr>
              <w:spacing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 xml:space="preserve">Travellers who seek to shop for </w:t>
            </w:r>
            <w:r w:rsidRPr="00E90628">
              <w:rPr>
                <w:rFonts w:ascii="Times New Roman" w:eastAsia="Times New Roman" w:hAnsi="Times New Roman" w:cs="Times New Roman"/>
                <w:bCs/>
                <w:color w:val="222222"/>
                <w:sz w:val="24"/>
                <w:szCs w:val="24"/>
              </w:rPr>
              <w:t>timeshares</w:t>
            </w:r>
          </w:p>
        </w:tc>
      </w:tr>
      <w:tr w:rsidR="0042342F" w:rsidTr="006B1134">
        <w:tc>
          <w:tcPr>
            <w:tcW w:w="4621" w:type="dxa"/>
          </w:tcPr>
          <w:p w:rsidR="003B64D0" w:rsidRPr="00E90628" w:rsidRDefault="002D5D4D" w:rsidP="00E90628">
            <w:pPr>
              <w:spacing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Marriott Conference Centres</w:t>
            </w:r>
          </w:p>
        </w:tc>
        <w:tc>
          <w:tcPr>
            <w:tcW w:w="4621" w:type="dxa"/>
          </w:tcPr>
          <w:p w:rsidR="003B64D0" w:rsidRPr="00E90628" w:rsidRDefault="002D5D4D" w:rsidP="00E90628">
            <w:pPr>
              <w:spacing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Companies conducting meetings</w:t>
            </w:r>
          </w:p>
        </w:tc>
      </w:tr>
      <w:tr w:rsidR="0042342F" w:rsidTr="006B1134">
        <w:tc>
          <w:tcPr>
            <w:tcW w:w="4621" w:type="dxa"/>
          </w:tcPr>
          <w:p w:rsidR="003B64D0" w:rsidRPr="00E90628" w:rsidRDefault="002D5D4D" w:rsidP="00E90628">
            <w:pPr>
              <w:spacing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 xml:space="preserve">Marriott Courtyard </w:t>
            </w:r>
          </w:p>
        </w:tc>
        <w:tc>
          <w:tcPr>
            <w:tcW w:w="4621" w:type="dxa"/>
          </w:tcPr>
          <w:p w:rsidR="003B64D0" w:rsidRPr="00E90628" w:rsidRDefault="002D5D4D" w:rsidP="00E90628">
            <w:pPr>
              <w:spacing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Over-the-road travellers</w:t>
            </w:r>
          </w:p>
        </w:tc>
      </w:tr>
      <w:tr w:rsidR="0042342F" w:rsidTr="006B1134">
        <w:tc>
          <w:tcPr>
            <w:tcW w:w="4621" w:type="dxa"/>
          </w:tcPr>
          <w:p w:rsidR="003B64D0" w:rsidRPr="00E90628" w:rsidRDefault="002D5D4D" w:rsidP="00E90628">
            <w:pPr>
              <w:spacing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Marriott ExecuStay</w:t>
            </w:r>
          </w:p>
        </w:tc>
        <w:tc>
          <w:tcPr>
            <w:tcW w:w="4621" w:type="dxa"/>
          </w:tcPr>
          <w:p w:rsidR="003B64D0" w:rsidRPr="00E90628" w:rsidRDefault="002D5D4D" w:rsidP="00E90628">
            <w:pPr>
              <w:spacing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 xml:space="preserve">Travellers who need month-long accommodations </w:t>
            </w:r>
          </w:p>
        </w:tc>
      </w:tr>
    </w:tbl>
    <w:p w:rsidR="006E5FEF" w:rsidRDefault="006E5FEF" w:rsidP="00E90628">
      <w:pPr>
        <w:shd w:val="clear" w:color="auto" w:fill="FFFFFF"/>
        <w:spacing w:after="0" w:line="360" w:lineRule="auto"/>
        <w:jc w:val="center"/>
        <w:rPr>
          <w:rFonts w:ascii="Times New Roman" w:eastAsia="Times New Roman" w:hAnsi="Times New Roman" w:cs="Times New Roman"/>
          <w:b/>
          <w:bCs/>
          <w:i/>
          <w:color w:val="222222"/>
          <w:sz w:val="24"/>
          <w:szCs w:val="24"/>
        </w:rPr>
      </w:pPr>
    </w:p>
    <w:p w:rsidR="00C2740A" w:rsidRPr="00E90628" w:rsidRDefault="002D5D4D" w:rsidP="00E90628">
      <w:pPr>
        <w:shd w:val="clear" w:color="auto" w:fill="FFFFFF"/>
        <w:spacing w:after="0" w:line="360" w:lineRule="auto"/>
        <w:jc w:val="center"/>
        <w:rPr>
          <w:rFonts w:ascii="Times New Roman" w:eastAsia="Times New Roman" w:hAnsi="Times New Roman" w:cs="Times New Roman"/>
          <w:b/>
          <w:bCs/>
          <w:i/>
          <w:color w:val="222222"/>
          <w:sz w:val="24"/>
          <w:szCs w:val="24"/>
        </w:rPr>
      </w:pPr>
      <w:r w:rsidRPr="00E90628">
        <w:rPr>
          <w:rFonts w:ascii="Times New Roman" w:eastAsia="Times New Roman" w:hAnsi="Times New Roman" w:cs="Times New Roman"/>
          <w:b/>
          <w:bCs/>
          <w:i/>
          <w:color w:val="222222"/>
          <w:sz w:val="24"/>
          <w:szCs w:val="24"/>
        </w:rPr>
        <w:t>Table 2: Marriott Target Markets</w:t>
      </w:r>
    </w:p>
    <w:p w:rsidR="00534BAF" w:rsidRPr="00E90628" w:rsidRDefault="002D5D4D" w:rsidP="00E90628">
      <w:pPr>
        <w:pStyle w:val="Heading2"/>
        <w:spacing w:line="360" w:lineRule="auto"/>
        <w:jc w:val="both"/>
        <w:rPr>
          <w:rStyle w:val="Heading2Char"/>
          <w:rFonts w:ascii="Times New Roman" w:hAnsi="Times New Roman" w:cs="Times New Roman"/>
        </w:rPr>
      </w:pPr>
      <w:bookmarkStart w:id="7" w:name="_Toc120197753"/>
      <w:r w:rsidRPr="00E90628">
        <w:rPr>
          <w:rStyle w:val="Heading2Char"/>
          <w:rFonts w:ascii="Times New Roman" w:hAnsi="Times New Roman" w:cs="Times New Roman"/>
        </w:rPr>
        <w:t>Competitors</w:t>
      </w:r>
      <w:bookmarkEnd w:id="7"/>
    </w:p>
    <w:p w:rsidR="001D692C" w:rsidRPr="00E90628" w:rsidRDefault="002D5D4D" w:rsidP="00E90628">
      <w:pPr>
        <w:shd w:val="clear" w:color="auto" w:fill="FFFFFF"/>
        <w:spacing w:after="0"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bCs/>
          <w:color w:val="222222"/>
          <w:sz w:val="24"/>
          <w:szCs w:val="24"/>
        </w:rPr>
        <w:t xml:space="preserve">The element focuses on firms and individuals to which the organisation is highly comparable </w:t>
      </w:r>
      <w:r w:rsidR="002F0EC6" w:rsidRPr="00E90628">
        <w:rPr>
          <w:rFonts w:ascii="Times New Roman" w:eastAsia="Times New Roman" w:hAnsi="Times New Roman" w:cs="Times New Roman"/>
          <w:bCs/>
          <w:color w:val="222222"/>
          <w:sz w:val="24"/>
          <w:szCs w:val="24"/>
        </w:rPr>
        <w:t>(</w:t>
      </w:r>
      <w:r w:rsidR="002F0EC6" w:rsidRPr="00E90628">
        <w:rPr>
          <w:rFonts w:ascii="Times New Roman" w:eastAsia="Times New Roman" w:hAnsi="Times New Roman" w:cs="Times New Roman"/>
          <w:sz w:val="24"/>
          <w:szCs w:val="24"/>
          <w:lang w:val="en-US"/>
        </w:rPr>
        <w:t>Badica and Mitucă, 2021)</w:t>
      </w:r>
      <w:r w:rsidRPr="00E90628">
        <w:rPr>
          <w:rFonts w:ascii="Times New Roman" w:eastAsia="Times New Roman" w:hAnsi="Times New Roman" w:cs="Times New Roman"/>
          <w:bCs/>
          <w:color w:val="222222"/>
          <w:sz w:val="24"/>
          <w:szCs w:val="24"/>
        </w:rPr>
        <w:t>.</w:t>
      </w:r>
      <w:r w:rsidR="003B64D0" w:rsidRPr="00E90628">
        <w:rPr>
          <w:rFonts w:ascii="Times New Roman" w:eastAsia="Times New Roman" w:hAnsi="Times New Roman" w:cs="Times New Roman"/>
          <w:b/>
          <w:bCs/>
          <w:color w:val="222222"/>
          <w:sz w:val="24"/>
          <w:szCs w:val="24"/>
        </w:rPr>
        <w:t xml:space="preserve"> </w:t>
      </w:r>
      <w:r w:rsidRPr="00E90628">
        <w:rPr>
          <w:rFonts w:ascii="Times New Roman" w:eastAsia="Times New Roman" w:hAnsi="Times New Roman" w:cs="Times New Roman"/>
          <w:color w:val="222222"/>
          <w:sz w:val="24"/>
          <w:szCs w:val="24"/>
        </w:rPr>
        <w:t xml:space="preserve"> </w:t>
      </w:r>
    </w:p>
    <w:p w:rsidR="00534BAF" w:rsidRPr="00E90628" w:rsidRDefault="00534BAF" w:rsidP="00E90628">
      <w:pPr>
        <w:shd w:val="clear" w:color="auto" w:fill="FFFFFF"/>
        <w:spacing w:after="0" w:line="360" w:lineRule="auto"/>
        <w:jc w:val="both"/>
        <w:rPr>
          <w:rFonts w:ascii="Times New Roman" w:eastAsia="Times New Roman" w:hAnsi="Times New Roman" w:cs="Times New Roman"/>
          <w:color w:val="222222"/>
          <w:sz w:val="24"/>
          <w:szCs w:val="24"/>
        </w:rPr>
      </w:pPr>
    </w:p>
    <w:tbl>
      <w:tblPr>
        <w:tblStyle w:val="TableGrid"/>
        <w:tblW w:w="9558" w:type="dxa"/>
        <w:tblLayout w:type="fixed"/>
        <w:tblLook w:val="04A0" w:firstRow="1" w:lastRow="0" w:firstColumn="1" w:lastColumn="0" w:noHBand="0" w:noVBand="1"/>
      </w:tblPr>
      <w:tblGrid>
        <w:gridCol w:w="2088"/>
        <w:gridCol w:w="1980"/>
        <w:gridCol w:w="2160"/>
        <w:gridCol w:w="1620"/>
        <w:gridCol w:w="1710"/>
      </w:tblGrid>
      <w:tr w:rsidR="0042342F" w:rsidTr="00A64948">
        <w:tc>
          <w:tcPr>
            <w:tcW w:w="2088" w:type="dxa"/>
          </w:tcPr>
          <w:p w:rsidR="009B286A"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Threats of new entrants (</w:t>
            </w:r>
            <w:r w:rsidR="006B1134" w:rsidRPr="00E90628">
              <w:rPr>
                <w:rFonts w:ascii="Times New Roman" w:eastAsia="Times New Roman" w:hAnsi="Times New Roman" w:cs="Times New Roman"/>
                <w:b/>
                <w:color w:val="222222"/>
                <w:sz w:val="24"/>
                <w:szCs w:val="24"/>
              </w:rPr>
              <w:t>V</w:t>
            </w:r>
            <w:r w:rsidRPr="00E90628">
              <w:rPr>
                <w:rFonts w:ascii="Times New Roman" w:eastAsia="Times New Roman" w:hAnsi="Times New Roman" w:cs="Times New Roman"/>
                <w:b/>
                <w:color w:val="222222"/>
                <w:sz w:val="24"/>
                <w:szCs w:val="24"/>
              </w:rPr>
              <w:t>ery low)</w:t>
            </w:r>
          </w:p>
        </w:tc>
        <w:tc>
          <w:tcPr>
            <w:tcW w:w="1980" w:type="dxa"/>
          </w:tcPr>
          <w:p w:rsidR="009B286A"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Bargaining power of buyers</w:t>
            </w:r>
            <w:r w:rsidR="006B1134" w:rsidRPr="00E90628">
              <w:rPr>
                <w:rFonts w:ascii="Times New Roman" w:eastAsia="Times New Roman" w:hAnsi="Times New Roman" w:cs="Times New Roman"/>
                <w:b/>
                <w:color w:val="222222"/>
                <w:sz w:val="24"/>
                <w:szCs w:val="24"/>
              </w:rPr>
              <w:t xml:space="preserve"> (Moderate)</w:t>
            </w:r>
          </w:p>
        </w:tc>
        <w:tc>
          <w:tcPr>
            <w:tcW w:w="2160" w:type="dxa"/>
          </w:tcPr>
          <w:p w:rsidR="009B286A"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Bargaining power of suppliers</w:t>
            </w:r>
            <w:r w:rsidR="006B1134" w:rsidRPr="00E90628">
              <w:rPr>
                <w:rFonts w:ascii="Times New Roman" w:eastAsia="Times New Roman" w:hAnsi="Times New Roman" w:cs="Times New Roman"/>
                <w:b/>
                <w:color w:val="222222"/>
                <w:sz w:val="24"/>
                <w:szCs w:val="24"/>
              </w:rPr>
              <w:t xml:space="preserve"> (Low)</w:t>
            </w:r>
          </w:p>
        </w:tc>
        <w:tc>
          <w:tcPr>
            <w:tcW w:w="1620" w:type="dxa"/>
          </w:tcPr>
          <w:p w:rsidR="009B286A"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Threats of substitutes</w:t>
            </w:r>
            <w:r w:rsidR="004A7977" w:rsidRPr="00E90628">
              <w:rPr>
                <w:rFonts w:ascii="Times New Roman" w:eastAsia="Times New Roman" w:hAnsi="Times New Roman" w:cs="Times New Roman"/>
                <w:b/>
                <w:color w:val="222222"/>
                <w:sz w:val="24"/>
                <w:szCs w:val="24"/>
              </w:rPr>
              <w:t xml:space="preserve"> (High)</w:t>
            </w:r>
          </w:p>
        </w:tc>
        <w:tc>
          <w:tcPr>
            <w:tcW w:w="1710" w:type="dxa"/>
          </w:tcPr>
          <w:p w:rsidR="009B286A"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 xml:space="preserve">Industry rivalry </w:t>
            </w:r>
            <w:r w:rsidR="004A7977" w:rsidRPr="00E90628">
              <w:rPr>
                <w:rFonts w:ascii="Times New Roman" w:eastAsia="Times New Roman" w:hAnsi="Times New Roman" w:cs="Times New Roman"/>
                <w:b/>
                <w:color w:val="222222"/>
                <w:sz w:val="24"/>
                <w:szCs w:val="24"/>
              </w:rPr>
              <w:t>(High)</w:t>
            </w:r>
          </w:p>
        </w:tc>
      </w:tr>
      <w:tr w:rsidR="0042342F" w:rsidTr="00A64948">
        <w:tc>
          <w:tcPr>
            <w:tcW w:w="2088" w:type="dxa"/>
          </w:tcPr>
          <w:p w:rsidR="009B286A"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A considerably high amount of </w:t>
            </w:r>
            <w:r w:rsidRPr="00E90628">
              <w:rPr>
                <w:rFonts w:ascii="Times New Roman" w:eastAsia="Times New Roman" w:hAnsi="Times New Roman" w:cs="Times New Roman"/>
                <w:color w:val="222222"/>
                <w:sz w:val="24"/>
                <w:szCs w:val="24"/>
              </w:rPr>
              <w:lastRenderedPageBreak/>
              <w:t xml:space="preserve">capital is required. </w:t>
            </w:r>
          </w:p>
          <w:p w:rsidR="009B286A"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Businesses switched to working from home.</w:t>
            </w:r>
          </w:p>
          <w:p w:rsidR="009B286A"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Stringent international rules and regulations </w:t>
            </w:r>
          </w:p>
        </w:tc>
        <w:tc>
          <w:tcPr>
            <w:tcW w:w="1980" w:type="dxa"/>
          </w:tcPr>
          <w:p w:rsidR="009B286A"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High switching cost</w:t>
            </w:r>
          </w:p>
          <w:p w:rsidR="006B1134"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Low switching cost for the new customers</w:t>
            </w:r>
          </w:p>
          <w:p w:rsidR="006B1134"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High bargaining power</w:t>
            </w:r>
            <w:r w:rsidRPr="00E90628">
              <w:rPr>
                <w:rFonts w:ascii="Times New Roman" w:eastAsia="Times New Roman" w:hAnsi="Times New Roman" w:cs="Times New Roman"/>
                <w:color w:val="222222"/>
                <w:sz w:val="24"/>
                <w:szCs w:val="24"/>
              </w:rPr>
              <w:t xml:space="preserve"> for repeat/regular customers</w:t>
            </w:r>
          </w:p>
        </w:tc>
        <w:tc>
          <w:tcPr>
            <w:tcW w:w="2160" w:type="dxa"/>
          </w:tcPr>
          <w:p w:rsidR="009B286A"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 xml:space="preserve">Long-term relationships and </w:t>
            </w:r>
            <w:r w:rsidRPr="00E90628">
              <w:rPr>
                <w:rFonts w:ascii="Times New Roman" w:eastAsia="Times New Roman" w:hAnsi="Times New Roman" w:cs="Times New Roman"/>
                <w:color w:val="222222"/>
                <w:sz w:val="24"/>
                <w:szCs w:val="24"/>
              </w:rPr>
              <w:lastRenderedPageBreak/>
              <w:t>trust with its suppliers</w:t>
            </w:r>
          </w:p>
          <w:p w:rsidR="006B1134" w:rsidRPr="00E90628" w:rsidRDefault="002D5D4D" w:rsidP="00E90628">
            <w:pPr>
              <w:pStyle w:val="ListParagraph"/>
              <w:numPr>
                <w:ilvl w:val="0"/>
                <w:numId w:val="7"/>
              </w:numPr>
              <w:spacing w:line="360" w:lineRule="auto"/>
              <w:ind w:left="0"/>
              <w:jc w:val="both"/>
              <w:rPr>
                <w:rFonts w:ascii="Times New Roman" w:hAnsi="Times New Roman" w:cs="Times New Roman"/>
                <w:sz w:val="24"/>
                <w:szCs w:val="24"/>
              </w:rPr>
            </w:pPr>
            <w:r w:rsidRPr="00E90628">
              <w:rPr>
                <w:rFonts w:ascii="Times New Roman" w:hAnsi="Times New Roman" w:cs="Times New Roman"/>
                <w:sz w:val="24"/>
                <w:szCs w:val="24"/>
              </w:rPr>
              <w:t>long inspection of design performance and pricing</w:t>
            </w:r>
            <w:r w:rsidR="004A7977" w:rsidRPr="00E90628">
              <w:rPr>
                <w:rFonts w:ascii="Times New Roman" w:hAnsi="Times New Roman" w:cs="Times New Roman"/>
                <w:sz w:val="24"/>
                <w:szCs w:val="24"/>
              </w:rPr>
              <w:t xml:space="preserve"> of new items</w:t>
            </w:r>
          </w:p>
          <w:p w:rsidR="004A7977" w:rsidRPr="00E90628" w:rsidRDefault="002D5D4D" w:rsidP="00E90628">
            <w:pPr>
              <w:pStyle w:val="ListParagraph"/>
              <w:numPr>
                <w:ilvl w:val="0"/>
                <w:numId w:val="7"/>
              </w:numPr>
              <w:spacing w:line="360" w:lineRule="auto"/>
              <w:ind w:left="0"/>
              <w:jc w:val="both"/>
              <w:rPr>
                <w:rFonts w:ascii="Times New Roman" w:hAnsi="Times New Roman" w:cs="Times New Roman"/>
                <w:sz w:val="24"/>
                <w:szCs w:val="24"/>
              </w:rPr>
            </w:pPr>
            <w:r w:rsidRPr="00E90628">
              <w:rPr>
                <w:rFonts w:ascii="Times New Roman" w:hAnsi="Times New Roman" w:cs="Times New Roman"/>
                <w:sz w:val="24"/>
                <w:szCs w:val="24"/>
              </w:rPr>
              <w:t>biggest buyer</w:t>
            </w:r>
          </w:p>
          <w:p w:rsidR="004A7977"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hAnsi="Times New Roman" w:cs="Times New Roman"/>
                <w:sz w:val="24"/>
                <w:szCs w:val="24"/>
              </w:rPr>
              <w:t xml:space="preserve">Easy change of supplier </w:t>
            </w:r>
          </w:p>
          <w:p w:rsidR="006B1134" w:rsidRPr="00E90628" w:rsidRDefault="006B1134" w:rsidP="00E90628">
            <w:pPr>
              <w:spacing w:line="360" w:lineRule="auto"/>
              <w:jc w:val="both"/>
              <w:rPr>
                <w:rFonts w:ascii="Times New Roman" w:eastAsia="Times New Roman" w:hAnsi="Times New Roman" w:cs="Times New Roman"/>
                <w:color w:val="222222"/>
                <w:sz w:val="24"/>
                <w:szCs w:val="24"/>
              </w:rPr>
            </w:pPr>
          </w:p>
        </w:tc>
        <w:tc>
          <w:tcPr>
            <w:tcW w:w="1620" w:type="dxa"/>
          </w:tcPr>
          <w:p w:rsidR="009B286A"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 xml:space="preserve">People working from </w:t>
            </w:r>
            <w:r w:rsidRPr="00E90628">
              <w:rPr>
                <w:rFonts w:ascii="Times New Roman" w:eastAsia="Times New Roman" w:hAnsi="Times New Roman" w:cs="Times New Roman"/>
                <w:color w:val="222222"/>
                <w:sz w:val="24"/>
                <w:szCs w:val="24"/>
              </w:rPr>
              <w:lastRenderedPageBreak/>
              <w:t>home</w:t>
            </w:r>
          </w:p>
          <w:p w:rsidR="004A7977"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The emergence of Airbnb, bubble rooms, ice </w:t>
            </w:r>
            <w:r w:rsidRPr="00E90628">
              <w:rPr>
                <w:rFonts w:ascii="Times New Roman" w:eastAsia="Times New Roman" w:hAnsi="Times New Roman" w:cs="Times New Roman"/>
                <w:color w:val="222222"/>
                <w:sz w:val="24"/>
                <w:szCs w:val="24"/>
              </w:rPr>
              <w:t>homes, etc.</w:t>
            </w:r>
          </w:p>
        </w:tc>
        <w:tc>
          <w:tcPr>
            <w:tcW w:w="1710" w:type="dxa"/>
          </w:tcPr>
          <w:p w:rsidR="009B286A"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 xml:space="preserve">Same size or slightly smaller </w:t>
            </w:r>
            <w:r w:rsidRPr="00E90628">
              <w:rPr>
                <w:rFonts w:ascii="Times New Roman" w:eastAsia="Times New Roman" w:hAnsi="Times New Roman" w:cs="Times New Roman"/>
                <w:color w:val="222222"/>
                <w:sz w:val="24"/>
                <w:szCs w:val="24"/>
              </w:rPr>
              <w:lastRenderedPageBreak/>
              <w:t>direct rivals</w:t>
            </w:r>
          </w:p>
          <w:p w:rsidR="00A64948" w:rsidRPr="00E90628" w:rsidRDefault="002D5D4D" w:rsidP="00E90628">
            <w:pPr>
              <w:pStyle w:val="ListParagraph"/>
              <w:numPr>
                <w:ilvl w:val="0"/>
                <w:numId w:val="7"/>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High marketing cost</w:t>
            </w:r>
          </w:p>
        </w:tc>
      </w:tr>
    </w:tbl>
    <w:p w:rsidR="005D24C5" w:rsidRPr="00E90628" w:rsidRDefault="005D24C5" w:rsidP="00E90628">
      <w:pPr>
        <w:shd w:val="clear" w:color="auto" w:fill="FFFFFF"/>
        <w:spacing w:after="0" w:line="360" w:lineRule="auto"/>
        <w:jc w:val="both"/>
        <w:rPr>
          <w:rFonts w:ascii="Times New Roman" w:eastAsia="Times New Roman" w:hAnsi="Times New Roman" w:cs="Times New Roman"/>
          <w:color w:val="222222"/>
          <w:sz w:val="24"/>
          <w:szCs w:val="24"/>
        </w:rPr>
      </w:pPr>
    </w:p>
    <w:p w:rsidR="005D24C5" w:rsidRPr="00E90628" w:rsidRDefault="002D5D4D" w:rsidP="00E90628">
      <w:pPr>
        <w:shd w:val="clear" w:color="auto" w:fill="FFFFFF"/>
        <w:spacing w:after="0" w:line="360" w:lineRule="auto"/>
        <w:jc w:val="center"/>
        <w:rPr>
          <w:rFonts w:ascii="Times New Roman" w:eastAsia="Times New Roman" w:hAnsi="Times New Roman" w:cs="Times New Roman"/>
          <w:b/>
          <w:i/>
          <w:color w:val="222222"/>
          <w:sz w:val="24"/>
          <w:szCs w:val="24"/>
        </w:rPr>
      </w:pPr>
      <w:r w:rsidRPr="00E90628">
        <w:rPr>
          <w:rFonts w:ascii="Times New Roman" w:eastAsia="Times New Roman" w:hAnsi="Times New Roman" w:cs="Times New Roman"/>
          <w:b/>
          <w:i/>
          <w:color w:val="222222"/>
          <w:sz w:val="24"/>
          <w:szCs w:val="24"/>
        </w:rPr>
        <w:t xml:space="preserve">Table </w:t>
      </w:r>
      <w:r w:rsidR="006E5FEF">
        <w:rPr>
          <w:rFonts w:ascii="Times New Roman" w:eastAsia="Times New Roman" w:hAnsi="Times New Roman" w:cs="Times New Roman"/>
          <w:b/>
          <w:i/>
          <w:color w:val="222222"/>
          <w:sz w:val="24"/>
          <w:szCs w:val="24"/>
        </w:rPr>
        <w:t>3</w:t>
      </w:r>
      <w:r w:rsidRPr="00E90628">
        <w:rPr>
          <w:rFonts w:ascii="Times New Roman" w:eastAsia="Times New Roman" w:hAnsi="Times New Roman" w:cs="Times New Roman"/>
          <w:b/>
          <w:i/>
          <w:color w:val="222222"/>
          <w:sz w:val="24"/>
          <w:szCs w:val="24"/>
        </w:rPr>
        <w:t>: Marriott Porters Five Forces</w:t>
      </w:r>
    </w:p>
    <w:p w:rsidR="00534BAF" w:rsidRPr="00E90628" w:rsidRDefault="00534BAF" w:rsidP="00E90628">
      <w:pPr>
        <w:shd w:val="clear" w:color="auto" w:fill="FFFFFF"/>
        <w:spacing w:after="0" w:line="360" w:lineRule="auto"/>
        <w:jc w:val="center"/>
        <w:rPr>
          <w:rFonts w:ascii="Times New Roman" w:eastAsia="Times New Roman" w:hAnsi="Times New Roman" w:cs="Times New Roman"/>
          <w:b/>
          <w:i/>
          <w:color w:val="222222"/>
          <w:sz w:val="24"/>
          <w:szCs w:val="24"/>
        </w:rPr>
      </w:pPr>
    </w:p>
    <w:p w:rsidR="00534BAF" w:rsidRPr="00E90628" w:rsidRDefault="002D5D4D" w:rsidP="00E90628">
      <w:pPr>
        <w:pStyle w:val="Heading2"/>
        <w:spacing w:line="360" w:lineRule="auto"/>
        <w:jc w:val="both"/>
        <w:rPr>
          <w:rStyle w:val="Heading2Char"/>
          <w:rFonts w:ascii="Times New Roman" w:hAnsi="Times New Roman" w:cs="Times New Roman"/>
        </w:rPr>
      </w:pPr>
      <w:bookmarkStart w:id="8" w:name="_Toc120197754"/>
      <w:r w:rsidRPr="00E90628">
        <w:rPr>
          <w:rStyle w:val="Heading2Char"/>
          <w:rFonts w:ascii="Times New Roman" w:hAnsi="Times New Roman" w:cs="Times New Roman"/>
        </w:rPr>
        <w:t>Collaborators</w:t>
      </w:r>
      <w:bookmarkEnd w:id="8"/>
    </w:p>
    <w:p w:rsidR="00251931" w:rsidRPr="00E90628" w:rsidRDefault="002D5D4D" w:rsidP="00E90628">
      <w:pPr>
        <w:shd w:val="clear" w:color="auto" w:fill="FFFFFF"/>
        <w:spacing w:after="0"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 xml:space="preserve">This element has something to do with individual persons or organisations that work to produce/create, promote or sell </w:t>
      </w:r>
      <w:r w:rsidRPr="00E90628">
        <w:rPr>
          <w:rFonts w:ascii="Times New Roman" w:eastAsia="Times New Roman" w:hAnsi="Times New Roman" w:cs="Times New Roman"/>
          <w:bCs/>
          <w:color w:val="222222"/>
          <w:sz w:val="24"/>
          <w:szCs w:val="24"/>
        </w:rPr>
        <w:t>products or services of a given company.</w:t>
      </w:r>
      <w:r w:rsidR="000317C7" w:rsidRPr="00E90628">
        <w:rPr>
          <w:rFonts w:ascii="Times New Roman" w:eastAsia="Times New Roman" w:hAnsi="Times New Roman" w:cs="Times New Roman"/>
          <w:bCs/>
          <w:color w:val="222222"/>
          <w:sz w:val="24"/>
          <w:szCs w:val="24"/>
        </w:rPr>
        <w:t xml:space="preserve"> They fall under various categories, including suppliers,</w:t>
      </w:r>
      <w:r w:rsidR="007D46A4" w:rsidRPr="00E90628">
        <w:rPr>
          <w:rFonts w:ascii="Times New Roman" w:eastAsia="Times New Roman" w:hAnsi="Times New Roman" w:cs="Times New Roman"/>
          <w:bCs/>
          <w:color w:val="222222"/>
          <w:sz w:val="24"/>
          <w:szCs w:val="24"/>
        </w:rPr>
        <w:t xml:space="preserve"> content creators, investors, service providers, distributors as well as partnerships</w:t>
      </w:r>
      <w:r w:rsidR="002F0EC6" w:rsidRPr="00E90628">
        <w:rPr>
          <w:rFonts w:ascii="Times New Roman" w:eastAsia="Times New Roman" w:hAnsi="Times New Roman" w:cs="Times New Roman"/>
          <w:bCs/>
          <w:color w:val="222222"/>
          <w:sz w:val="24"/>
          <w:szCs w:val="24"/>
        </w:rPr>
        <w:t xml:space="preserve"> (</w:t>
      </w:r>
      <w:r w:rsidR="002F0EC6" w:rsidRPr="00E90628">
        <w:rPr>
          <w:rFonts w:ascii="Times New Roman" w:eastAsia="Times New Roman" w:hAnsi="Times New Roman" w:cs="Times New Roman"/>
          <w:sz w:val="24"/>
          <w:szCs w:val="24"/>
          <w:lang w:val="en-US"/>
        </w:rPr>
        <w:t>Aghazadeh, Rezaie, and Fazlinejad, 2022)</w:t>
      </w:r>
      <w:r w:rsidR="007D46A4" w:rsidRPr="00E90628">
        <w:rPr>
          <w:rFonts w:ascii="Times New Roman" w:eastAsia="Times New Roman" w:hAnsi="Times New Roman" w:cs="Times New Roman"/>
          <w:bCs/>
          <w:color w:val="222222"/>
          <w:sz w:val="24"/>
          <w:szCs w:val="24"/>
        </w:rPr>
        <w:t>. A</w:t>
      </w:r>
      <w:r w:rsidR="00196824" w:rsidRPr="00E90628">
        <w:rPr>
          <w:rFonts w:ascii="Times New Roman" w:eastAsia="Times New Roman" w:hAnsi="Times New Roman" w:cs="Times New Roman"/>
          <w:bCs/>
          <w:color w:val="222222"/>
          <w:sz w:val="24"/>
          <w:szCs w:val="24"/>
        </w:rPr>
        <w:t xml:space="preserve">s a brand, Marriot operates, partners and franchises hotels and simultaneously licenses vacation ownership resorts across the globe. </w:t>
      </w:r>
      <w:r w:rsidR="00903599" w:rsidRPr="00E90628">
        <w:rPr>
          <w:rFonts w:ascii="Times New Roman" w:eastAsia="Times New Roman" w:hAnsi="Times New Roman" w:cs="Times New Roman"/>
          <w:bCs/>
          <w:color w:val="222222"/>
          <w:sz w:val="24"/>
          <w:szCs w:val="24"/>
        </w:rPr>
        <w:t>The</w:t>
      </w:r>
      <w:r w:rsidR="00196824" w:rsidRPr="00E90628">
        <w:rPr>
          <w:rFonts w:ascii="Times New Roman" w:eastAsia="Times New Roman" w:hAnsi="Times New Roman" w:cs="Times New Roman"/>
          <w:bCs/>
          <w:color w:val="222222"/>
          <w:sz w:val="24"/>
          <w:szCs w:val="24"/>
        </w:rPr>
        <w:t xml:space="preserve"> company, for instance, has a Marriott</w:t>
      </w:r>
      <w:r w:rsidR="006372DB" w:rsidRPr="00E90628">
        <w:rPr>
          <w:rFonts w:ascii="Times New Roman" w:eastAsia="Times New Roman" w:hAnsi="Times New Roman" w:cs="Times New Roman"/>
          <w:bCs/>
          <w:color w:val="222222"/>
          <w:sz w:val="24"/>
          <w:szCs w:val="24"/>
        </w:rPr>
        <w:t xml:space="preserve"> Bonvoy that ensures good relationships and partnerships simply by allowing the earning and redeeming of points for staying at Bonvoy brands. Marriott further ensures B2B relationships by recognising individuals and organisations as we</w:t>
      </w:r>
      <w:r w:rsidR="00657676" w:rsidRPr="00E90628">
        <w:rPr>
          <w:rFonts w:ascii="Times New Roman" w:eastAsia="Times New Roman" w:hAnsi="Times New Roman" w:cs="Times New Roman"/>
          <w:bCs/>
          <w:color w:val="222222"/>
          <w:sz w:val="24"/>
          <w:szCs w:val="24"/>
        </w:rPr>
        <w:t xml:space="preserve">ll as their statuses and making them feel special. </w:t>
      </w:r>
    </w:p>
    <w:p w:rsidR="00877172" w:rsidRPr="00E90628" w:rsidRDefault="00877172" w:rsidP="00E90628">
      <w:pPr>
        <w:shd w:val="clear" w:color="auto" w:fill="FFFFFF"/>
        <w:spacing w:after="0" w:line="360" w:lineRule="auto"/>
        <w:jc w:val="both"/>
        <w:rPr>
          <w:rFonts w:ascii="Times New Roman" w:eastAsia="Times New Roman" w:hAnsi="Times New Roman" w:cs="Times New Roman"/>
          <w:bCs/>
          <w:color w:val="222222"/>
          <w:sz w:val="24"/>
          <w:szCs w:val="24"/>
        </w:rPr>
      </w:pPr>
    </w:p>
    <w:p w:rsidR="00534BAF" w:rsidRPr="00E90628" w:rsidRDefault="002D5D4D" w:rsidP="00E90628">
      <w:pPr>
        <w:pStyle w:val="Heading2"/>
        <w:spacing w:line="360" w:lineRule="auto"/>
        <w:jc w:val="both"/>
        <w:rPr>
          <w:rStyle w:val="Heading2Char"/>
          <w:rFonts w:ascii="Times New Roman" w:hAnsi="Times New Roman" w:cs="Times New Roman"/>
        </w:rPr>
      </w:pPr>
      <w:bookmarkStart w:id="9" w:name="_Toc120197755"/>
      <w:r w:rsidRPr="00E90628">
        <w:rPr>
          <w:rStyle w:val="Heading2Char"/>
          <w:rFonts w:ascii="Times New Roman" w:hAnsi="Times New Roman" w:cs="Times New Roman"/>
        </w:rPr>
        <w:t>Climate</w:t>
      </w:r>
      <w:bookmarkEnd w:id="9"/>
    </w:p>
    <w:p w:rsidR="009B1495" w:rsidRPr="00E90628" w:rsidRDefault="002D5D4D" w:rsidP="00E90628">
      <w:pPr>
        <w:shd w:val="clear" w:color="auto" w:fill="FFFFFF"/>
        <w:spacing w:after="0" w:line="360" w:lineRule="auto"/>
        <w:jc w:val="both"/>
        <w:rPr>
          <w:rFonts w:ascii="Times New Roman" w:eastAsia="Times New Roman" w:hAnsi="Times New Roman" w:cs="Times New Roman"/>
          <w:bCs/>
          <w:color w:val="222222"/>
          <w:sz w:val="24"/>
          <w:szCs w:val="24"/>
        </w:rPr>
      </w:pPr>
      <w:r w:rsidRPr="00E90628">
        <w:rPr>
          <w:rFonts w:ascii="Times New Roman" w:eastAsia="Times New Roman" w:hAnsi="Times New Roman" w:cs="Times New Roman"/>
          <w:bCs/>
          <w:color w:val="222222"/>
          <w:sz w:val="24"/>
          <w:szCs w:val="24"/>
        </w:rPr>
        <w:t xml:space="preserve">The component focuses on external factors which are not controlled/influenced by the own company. </w:t>
      </w:r>
      <w:r w:rsidR="003B7644" w:rsidRPr="00E90628">
        <w:rPr>
          <w:rFonts w:ascii="Times New Roman" w:eastAsia="Times New Roman" w:hAnsi="Times New Roman" w:cs="Times New Roman"/>
          <w:bCs/>
          <w:color w:val="222222"/>
          <w:sz w:val="24"/>
          <w:szCs w:val="24"/>
        </w:rPr>
        <w:t>They</w:t>
      </w:r>
      <w:r w:rsidRPr="00E90628">
        <w:rPr>
          <w:rFonts w:ascii="Times New Roman" w:eastAsia="Times New Roman" w:hAnsi="Times New Roman" w:cs="Times New Roman"/>
          <w:bCs/>
          <w:color w:val="222222"/>
          <w:sz w:val="24"/>
          <w:szCs w:val="24"/>
        </w:rPr>
        <w:t xml:space="preserve"> are simply macro-environment factors</w:t>
      </w:r>
      <w:r w:rsidR="002F0EC6" w:rsidRPr="00E90628">
        <w:rPr>
          <w:rFonts w:ascii="Times New Roman" w:eastAsia="Times New Roman" w:hAnsi="Times New Roman" w:cs="Times New Roman"/>
          <w:bCs/>
          <w:color w:val="222222"/>
          <w:sz w:val="24"/>
          <w:szCs w:val="24"/>
        </w:rPr>
        <w:t xml:space="preserve"> (</w:t>
      </w:r>
      <w:r w:rsidR="002F0EC6" w:rsidRPr="00E90628">
        <w:rPr>
          <w:rFonts w:ascii="Times New Roman" w:eastAsia="Times New Roman" w:hAnsi="Times New Roman" w:cs="Times New Roman"/>
          <w:sz w:val="24"/>
          <w:szCs w:val="24"/>
          <w:lang w:val="en-US"/>
        </w:rPr>
        <w:t>Prissca and Wulandari, 2022)</w:t>
      </w:r>
      <w:r w:rsidRPr="00E90628">
        <w:rPr>
          <w:rFonts w:ascii="Times New Roman" w:eastAsia="Times New Roman" w:hAnsi="Times New Roman" w:cs="Times New Roman"/>
          <w:bCs/>
          <w:color w:val="222222"/>
          <w:sz w:val="24"/>
          <w:szCs w:val="24"/>
        </w:rPr>
        <w:t xml:space="preserve">. </w:t>
      </w:r>
    </w:p>
    <w:p w:rsidR="00D6092E" w:rsidRPr="00E90628" w:rsidRDefault="00D6092E" w:rsidP="00E90628">
      <w:pPr>
        <w:shd w:val="clear" w:color="auto" w:fill="FFFFFF"/>
        <w:spacing w:after="0" w:line="360" w:lineRule="auto"/>
        <w:jc w:val="both"/>
        <w:rPr>
          <w:rFonts w:ascii="Times New Roman" w:eastAsia="Times New Roman" w:hAnsi="Times New Roman" w:cs="Times New Roman"/>
          <w:bCs/>
          <w:color w:val="222222"/>
          <w:sz w:val="24"/>
          <w:szCs w:val="24"/>
        </w:rPr>
      </w:pPr>
    </w:p>
    <w:p w:rsidR="009B1495" w:rsidRPr="00E90628" w:rsidRDefault="002D5D4D" w:rsidP="00E90628">
      <w:pPr>
        <w:pStyle w:val="Heading3"/>
        <w:spacing w:line="360" w:lineRule="auto"/>
        <w:jc w:val="both"/>
        <w:rPr>
          <w:rFonts w:ascii="Times New Roman" w:eastAsia="Times New Roman" w:hAnsi="Times New Roman" w:cs="Times New Roman"/>
        </w:rPr>
      </w:pPr>
      <w:bookmarkStart w:id="10" w:name="_Toc120197756"/>
      <w:r w:rsidRPr="00E90628">
        <w:rPr>
          <w:rFonts w:ascii="Times New Roman" w:eastAsia="Times New Roman" w:hAnsi="Times New Roman" w:cs="Times New Roman"/>
        </w:rPr>
        <w:t>Marriott PESTLE (Macro A</w:t>
      </w:r>
      <w:r w:rsidR="00251931" w:rsidRPr="00E90628">
        <w:rPr>
          <w:rFonts w:ascii="Times New Roman" w:eastAsia="Times New Roman" w:hAnsi="Times New Roman" w:cs="Times New Roman"/>
        </w:rPr>
        <w:t>nalysis)</w:t>
      </w:r>
      <w:bookmarkEnd w:id="10"/>
    </w:p>
    <w:tbl>
      <w:tblPr>
        <w:tblStyle w:val="TableGrid"/>
        <w:tblW w:w="0" w:type="auto"/>
        <w:tblLook w:val="04A0" w:firstRow="1" w:lastRow="0" w:firstColumn="1" w:lastColumn="0" w:noHBand="0" w:noVBand="1"/>
      </w:tblPr>
      <w:tblGrid>
        <w:gridCol w:w="1453"/>
        <w:gridCol w:w="1461"/>
        <w:gridCol w:w="1519"/>
        <w:gridCol w:w="1643"/>
        <w:gridCol w:w="1403"/>
        <w:gridCol w:w="1763"/>
      </w:tblGrid>
      <w:tr w:rsidR="0042342F" w:rsidTr="009B1495">
        <w:tc>
          <w:tcPr>
            <w:tcW w:w="1540" w:type="dxa"/>
          </w:tcPr>
          <w:p w:rsidR="009B1495"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 xml:space="preserve">Political </w:t>
            </w:r>
          </w:p>
        </w:tc>
        <w:tc>
          <w:tcPr>
            <w:tcW w:w="1540" w:type="dxa"/>
          </w:tcPr>
          <w:p w:rsidR="009B1495"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 xml:space="preserve">Economic </w:t>
            </w:r>
          </w:p>
        </w:tc>
        <w:tc>
          <w:tcPr>
            <w:tcW w:w="1540" w:type="dxa"/>
          </w:tcPr>
          <w:p w:rsidR="009B1495"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Social</w:t>
            </w:r>
          </w:p>
        </w:tc>
        <w:tc>
          <w:tcPr>
            <w:tcW w:w="1540" w:type="dxa"/>
          </w:tcPr>
          <w:p w:rsidR="009B1495"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Technological</w:t>
            </w:r>
          </w:p>
        </w:tc>
        <w:tc>
          <w:tcPr>
            <w:tcW w:w="1541" w:type="dxa"/>
          </w:tcPr>
          <w:p w:rsidR="009B1495"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 xml:space="preserve">Legal </w:t>
            </w:r>
          </w:p>
        </w:tc>
        <w:tc>
          <w:tcPr>
            <w:tcW w:w="1541" w:type="dxa"/>
          </w:tcPr>
          <w:p w:rsidR="009B1495" w:rsidRPr="00E90628" w:rsidRDefault="002D5D4D" w:rsidP="00E90628">
            <w:pPr>
              <w:spacing w:line="360" w:lineRule="auto"/>
              <w:jc w:val="both"/>
              <w:rPr>
                <w:rFonts w:ascii="Times New Roman" w:eastAsia="Times New Roman" w:hAnsi="Times New Roman" w:cs="Times New Roman"/>
                <w:b/>
                <w:color w:val="222222"/>
                <w:sz w:val="24"/>
                <w:szCs w:val="24"/>
              </w:rPr>
            </w:pPr>
            <w:r w:rsidRPr="00E90628">
              <w:rPr>
                <w:rFonts w:ascii="Times New Roman" w:eastAsia="Times New Roman" w:hAnsi="Times New Roman" w:cs="Times New Roman"/>
                <w:b/>
                <w:color w:val="222222"/>
                <w:sz w:val="24"/>
                <w:szCs w:val="24"/>
              </w:rPr>
              <w:t xml:space="preserve">Environmental </w:t>
            </w:r>
          </w:p>
        </w:tc>
      </w:tr>
      <w:tr w:rsidR="0042342F" w:rsidTr="009B1495">
        <w:tc>
          <w:tcPr>
            <w:tcW w:w="1540" w:type="dxa"/>
          </w:tcPr>
          <w:p w:rsidR="009B1495"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The danger </w:t>
            </w:r>
            <w:r w:rsidRPr="00E90628">
              <w:rPr>
                <w:rFonts w:ascii="Times New Roman" w:eastAsia="Times New Roman" w:hAnsi="Times New Roman" w:cs="Times New Roman"/>
                <w:color w:val="222222"/>
                <w:sz w:val="24"/>
                <w:szCs w:val="24"/>
              </w:rPr>
              <w:lastRenderedPageBreak/>
              <w:t>of terrorism</w:t>
            </w:r>
          </w:p>
          <w:p w:rsidR="009B1495"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Military conflict </w:t>
            </w:r>
          </w:p>
          <w:p w:rsidR="009B1495" w:rsidRPr="00E90628" w:rsidRDefault="009B1495" w:rsidP="00E90628">
            <w:pPr>
              <w:spacing w:line="360" w:lineRule="auto"/>
              <w:jc w:val="both"/>
              <w:rPr>
                <w:rFonts w:ascii="Times New Roman" w:eastAsia="Times New Roman" w:hAnsi="Times New Roman" w:cs="Times New Roman"/>
                <w:color w:val="222222"/>
                <w:sz w:val="24"/>
                <w:szCs w:val="24"/>
              </w:rPr>
            </w:pPr>
          </w:p>
        </w:tc>
        <w:tc>
          <w:tcPr>
            <w:tcW w:w="1540" w:type="dxa"/>
          </w:tcPr>
          <w:p w:rsidR="00B741AB"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 xml:space="preserve">Slowing </w:t>
            </w:r>
            <w:r w:rsidRPr="00E90628">
              <w:rPr>
                <w:rFonts w:ascii="Times New Roman" w:eastAsia="Times New Roman" w:hAnsi="Times New Roman" w:cs="Times New Roman"/>
                <w:color w:val="222222"/>
                <w:sz w:val="24"/>
                <w:szCs w:val="24"/>
              </w:rPr>
              <w:lastRenderedPageBreak/>
              <w:t xml:space="preserve">economic growth in China &amp; economic turmoil in Europe </w:t>
            </w:r>
          </w:p>
          <w:p w:rsidR="009B1495"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High exchange for the US $ overseas</w:t>
            </w:r>
          </w:p>
          <w:p w:rsidR="00B741AB"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Income inequality </w:t>
            </w:r>
          </w:p>
        </w:tc>
        <w:tc>
          <w:tcPr>
            <w:tcW w:w="1540" w:type="dxa"/>
          </w:tcPr>
          <w:p w:rsidR="009B1495"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 xml:space="preserve">More </w:t>
            </w:r>
            <w:r w:rsidRPr="00E90628">
              <w:rPr>
                <w:rFonts w:ascii="Times New Roman" w:eastAsia="Times New Roman" w:hAnsi="Times New Roman" w:cs="Times New Roman"/>
                <w:color w:val="222222"/>
                <w:sz w:val="24"/>
                <w:szCs w:val="24"/>
              </w:rPr>
              <w:lastRenderedPageBreak/>
              <w:t>travellers willing to spend more money</w:t>
            </w:r>
          </w:p>
          <w:p w:rsidR="00B741AB"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Increased number of Asian </w:t>
            </w:r>
            <w:r w:rsidRPr="00E90628">
              <w:rPr>
                <w:rFonts w:ascii="Times New Roman" w:eastAsia="Times New Roman" w:hAnsi="Times New Roman" w:cs="Times New Roman"/>
                <w:color w:val="222222"/>
                <w:sz w:val="24"/>
                <w:szCs w:val="24"/>
              </w:rPr>
              <w:t>travellers</w:t>
            </w:r>
          </w:p>
          <w:p w:rsidR="00B741AB"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Increased old population in the US and Europe demanding new travel experiences </w:t>
            </w:r>
          </w:p>
        </w:tc>
        <w:tc>
          <w:tcPr>
            <w:tcW w:w="1540" w:type="dxa"/>
          </w:tcPr>
          <w:p w:rsidR="009B1495"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 xml:space="preserve">The </w:t>
            </w:r>
            <w:r w:rsidRPr="00E90628">
              <w:rPr>
                <w:rFonts w:ascii="Times New Roman" w:eastAsia="Times New Roman" w:hAnsi="Times New Roman" w:cs="Times New Roman"/>
                <w:color w:val="222222"/>
                <w:sz w:val="24"/>
                <w:szCs w:val="24"/>
              </w:rPr>
              <w:lastRenderedPageBreak/>
              <w:t>emergence of Air</w:t>
            </w:r>
            <w:r w:rsidR="005D24C5" w:rsidRPr="00E90628">
              <w:rPr>
                <w:rFonts w:ascii="Times New Roman" w:eastAsia="Times New Roman" w:hAnsi="Times New Roman" w:cs="Times New Roman"/>
                <w:color w:val="222222"/>
                <w:sz w:val="24"/>
                <w:szCs w:val="24"/>
              </w:rPr>
              <w:t>bnb (</w:t>
            </w:r>
            <w:r w:rsidR="005D24C5" w:rsidRPr="00E90628">
              <w:rPr>
                <w:rFonts w:ascii="Times New Roman" w:eastAsia="Times New Roman" w:hAnsi="Times New Roman" w:cs="Times New Roman"/>
                <w:sz w:val="24"/>
                <w:szCs w:val="24"/>
                <w:lang w:val="en-US"/>
              </w:rPr>
              <w:t>G’ofurjon qizi Abdullabekov, 2022)</w:t>
            </w:r>
          </w:p>
        </w:tc>
        <w:tc>
          <w:tcPr>
            <w:tcW w:w="1541" w:type="dxa"/>
          </w:tcPr>
          <w:p w:rsidR="009B1495"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S</w:t>
            </w:r>
            <w:r w:rsidR="00DD7713" w:rsidRPr="00E90628">
              <w:rPr>
                <w:rFonts w:ascii="Times New Roman" w:eastAsia="Times New Roman" w:hAnsi="Times New Roman" w:cs="Times New Roman"/>
                <w:color w:val="222222"/>
                <w:sz w:val="24"/>
                <w:szCs w:val="24"/>
              </w:rPr>
              <w:t xml:space="preserve">tatus of </w:t>
            </w:r>
            <w:r w:rsidR="00DD7713" w:rsidRPr="00E90628">
              <w:rPr>
                <w:rFonts w:ascii="Times New Roman" w:eastAsia="Times New Roman" w:hAnsi="Times New Roman" w:cs="Times New Roman"/>
                <w:color w:val="222222"/>
                <w:sz w:val="24"/>
                <w:szCs w:val="24"/>
              </w:rPr>
              <w:lastRenderedPageBreak/>
              <w:t>AirBnB</w:t>
            </w:r>
          </w:p>
          <w:p w:rsidR="00DD7713"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Airbnb is not complying with tax laws</w:t>
            </w:r>
          </w:p>
          <w:p w:rsidR="00DD7713"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 xml:space="preserve">The increased minimum wage in the US </w:t>
            </w:r>
          </w:p>
        </w:tc>
        <w:tc>
          <w:tcPr>
            <w:tcW w:w="1541" w:type="dxa"/>
          </w:tcPr>
          <w:p w:rsidR="009B1495"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 xml:space="preserve">Fuel prices </w:t>
            </w:r>
          </w:p>
          <w:p w:rsidR="00DD7713" w:rsidRPr="00E90628" w:rsidRDefault="002D5D4D" w:rsidP="00E90628">
            <w:pPr>
              <w:pStyle w:val="ListParagraph"/>
              <w:numPr>
                <w:ilvl w:val="0"/>
                <w:numId w:val="8"/>
              </w:numPr>
              <w:spacing w:line="360" w:lineRule="auto"/>
              <w:ind w:left="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 xml:space="preserve">Increased temperatures as a result of global warming </w:t>
            </w:r>
          </w:p>
        </w:tc>
      </w:tr>
    </w:tbl>
    <w:p w:rsidR="00D6092E" w:rsidRPr="00E90628" w:rsidRDefault="00D6092E" w:rsidP="00E90628">
      <w:pPr>
        <w:shd w:val="clear" w:color="auto" w:fill="FFFFFF"/>
        <w:spacing w:after="0" w:line="360" w:lineRule="auto"/>
        <w:jc w:val="center"/>
        <w:rPr>
          <w:rFonts w:ascii="Times New Roman" w:eastAsia="Times New Roman" w:hAnsi="Times New Roman" w:cs="Times New Roman"/>
          <w:b/>
          <w:i/>
          <w:color w:val="222222"/>
          <w:sz w:val="24"/>
          <w:szCs w:val="24"/>
        </w:rPr>
      </w:pPr>
    </w:p>
    <w:p w:rsidR="0068468F" w:rsidRPr="00E90628" w:rsidRDefault="002D5D4D" w:rsidP="00E90628">
      <w:pPr>
        <w:shd w:val="clear" w:color="auto" w:fill="FFFFFF"/>
        <w:spacing w:after="0" w:line="360" w:lineRule="auto"/>
        <w:jc w:val="center"/>
        <w:rPr>
          <w:rFonts w:ascii="Times New Roman" w:eastAsia="Times New Roman" w:hAnsi="Times New Roman" w:cs="Times New Roman"/>
          <w:b/>
          <w:i/>
          <w:color w:val="222222"/>
          <w:sz w:val="24"/>
          <w:szCs w:val="24"/>
        </w:rPr>
      </w:pPr>
      <w:r w:rsidRPr="00E90628">
        <w:rPr>
          <w:rFonts w:ascii="Times New Roman" w:eastAsia="Times New Roman" w:hAnsi="Times New Roman" w:cs="Times New Roman"/>
          <w:b/>
          <w:i/>
          <w:color w:val="222222"/>
          <w:sz w:val="24"/>
          <w:szCs w:val="24"/>
        </w:rPr>
        <w:t xml:space="preserve">Table </w:t>
      </w:r>
      <w:r w:rsidR="006E5FEF">
        <w:rPr>
          <w:rFonts w:ascii="Times New Roman" w:eastAsia="Times New Roman" w:hAnsi="Times New Roman" w:cs="Times New Roman"/>
          <w:b/>
          <w:i/>
          <w:color w:val="222222"/>
          <w:sz w:val="24"/>
          <w:szCs w:val="24"/>
        </w:rPr>
        <w:t>4</w:t>
      </w:r>
      <w:r w:rsidRPr="00E90628">
        <w:rPr>
          <w:rFonts w:ascii="Times New Roman" w:eastAsia="Times New Roman" w:hAnsi="Times New Roman" w:cs="Times New Roman"/>
          <w:b/>
          <w:i/>
          <w:color w:val="222222"/>
          <w:sz w:val="24"/>
          <w:szCs w:val="24"/>
        </w:rPr>
        <w:t>: Marriott PESTLE Analysis</w:t>
      </w:r>
    </w:p>
    <w:p w:rsidR="00251931" w:rsidRPr="00E90628" w:rsidRDefault="002D5D4D" w:rsidP="00E90628">
      <w:pPr>
        <w:pStyle w:val="Heading1"/>
        <w:spacing w:line="360" w:lineRule="auto"/>
        <w:jc w:val="both"/>
        <w:rPr>
          <w:rFonts w:ascii="Times New Roman" w:eastAsia="Times New Roman" w:hAnsi="Times New Roman" w:cs="Times New Roman"/>
        </w:rPr>
      </w:pPr>
      <w:bookmarkStart w:id="11" w:name="_Toc120197757"/>
      <w:r w:rsidRPr="00E90628">
        <w:rPr>
          <w:rFonts w:ascii="Times New Roman" w:eastAsia="Times New Roman" w:hAnsi="Times New Roman" w:cs="Times New Roman"/>
        </w:rPr>
        <w:t>Objectives</w:t>
      </w:r>
      <w:bookmarkEnd w:id="11"/>
    </w:p>
    <w:p w:rsidR="003B7644" w:rsidRPr="00E90628" w:rsidRDefault="002D5D4D" w:rsidP="00E90628">
      <w:pPr>
        <w:pStyle w:val="Heading2"/>
        <w:spacing w:line="360" w:lineRule="auto"/>
        <w:jc w:val="both"/>
        <w:rPr>
          <w:rFonts w:ascii="Times New Roman" w:eastAsia="Times New Roman" w:hAnsi="Times New Roman" w:cs="Times New Roman"/>
        </w:rPr>
      </w:pPr>
      <w:bookmarkStart w:id="12" w:name="_Toc120197758"/>
      <w:r w:rsidRPr="00E90628">
        <w:rPr>
          <w:rFonts w:ascii="Times New Roman" w:eastAsia="Times New Roman" w:hAnsi="Times New Roman" w:cs="Times New Roman"/>
        </w:rPr>
        <w:t>SMART T</w:t>
      </w:r>
      <w:r w:rsidR="00251931" w:rsidRPr="00E90628">
        <w:rPr>
          <w:rFonts w:ascii="Times New Roman" w:eastAsia="Times New Roman" w:hAnsi="Times New Roman" w:cs="Times New Roman"/>
        </w:rPr>
        <w:t>arget</w:t>
      </w:r>
      <w:bookmarkEnd w:id="12"/>
    </w:p>
    <w:p w:rsidR="000B215A" w:rsidRPr="00E90628" w:rsidRDefault="002D5D4D" w:rsidP="00E90628">
      <w:pPr>
        <w:shd w:val="clear" w:color="auto" w:fill="FFFFFF"/>
        <w:spacing w:after="0" w:line="360" w:lineRule="auto"/>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To</w:t>
      </w:r>
      <w:r w:rsidR="00681D6D" w:rsidRPr="00E90628">
        <w:rPr>
          <w:rFonts w:ascii="Times New Roman" w:eastAsia="Times New Roman" w:hAnsi="Times New Roman" w:cs="Times New Roman"/>
          <w:color w:val="222222"/>
          <w:sz w:val="24"/>
          <w:szCs w:val="24"/>
        </w:rPr>
        <w:t xml:space="preserve"> help</w:t>
      </w:r>
      <w:r w:rsidRPr="00E90628">
        <w:rPr>
          <w:rFonts w:ascii="Times New Roman" w:eastAsia="Times New Roman" w:hAnsi="Times New Roman" w:cs="Times New Roman"/>
          <w:color w:val="222222"/>
          <w:sz w:val="24"/>
          <w:szCs w:val="24"/>
        </w:rPr>
        <w:t xml:space="preserve"> Marriott attract new customers in post-Covid/Brexit by</w:t>
      </w:r>
      <w:r w:rsidR="00681D6D" w:rsidRPr="00E90628">
        <w:rPr>
          <w:rFonts w:ascii="Times New Roman" w:eastAsia="Times New Roman" w:hAnsi="Times New Roman" w:cs="Times New Roman"/>
          <w:color w:val="222222"/>
          <w:sz w:val="24"/>
          <w:szCs w:val="24"/>
        </w:rPr>
        <w:t xml:space="preserve"> generating 70% awareness in the </w:t>
      </w:r>
      <w:r w:rsidR="0068468F" w:rsidRPr="00E90628">
        <w:rPr>
          <w:rFonts w:ascii="Times New Roman" w:eastAsia="Times New Roman" w:hAnsi="Times New Roman" w:cs="Times New Roman"/>
          <w:color w:val="222222"/>
          <w:sz w:val="24"/>
          <w:szCs w:val="24"/>
        </w:rPr>
        <w:t xml:space="preserve">immediate environment/community </w:t>
      </w:r>
      <w:r w:rsidR="00681D6D" w:rsidRPr="00E90628">
        <w:rPr>
          <w:rFonts w:ascii="Times New Roman" w:eastAsia="Times New Roman" w:hAnsi="Times New Roman" w:cs="Times New Roman"/>
          <w:color w:val="222222"/>
          <w:sz w:val="24"/>
          <w:szCs w:val="24"/>
        </w:rPr>
        <w:t xml:space="preserve">one month before launch. </w:t>
      </w:r>
    </w:p>
    <w:p w:rsidR="00D6092E" w:rsidRPr="00E90628" w:rsidRDefault="00D6092E" w:rsidP="00E90628">
      <w:pPr>
        <w:shd w:val="clear" w:color="auto" w:fill="FFFFFF"/>
        <w:spacing w:after="0" w:line="360" w:lineRule="auto"/>
        <w:jc w:val="both"/>
        <w:rPr>
          <w:rFonts w:ascii="Times New Roman" w:eastAsia="Times New Roman" w:hAnsi="Times New Roman" w:cs="Times New Roman"/>
          <w:color w:val="222222"/>
          <w:sz w:val="24"/>
          <w:szCs w:val="24"/>
        </w:rPr>
      </w:pPr>
    </w:p>
    <w:p w:rsidR="00251931" w:rsidRPr="00E90628" w:rsidRDefault="002D5D4D" w:rsidP="00E90628">
      <w:pPr>
        <w:pStyle w:val="Heading1"/>
        <w:spacing w:line="360" w:lineRule="auto"/>
        <w:jc w:val="both"/>
        <w:rPr>
          <w:rFonts w:ascii="Times New Roman" w:eastAsia="Times New Roman" w:hAnsi="Times New Roman" w:cs="Times New Roman"/>
        </w:rPr>
      </w:pPr>
      <w:bookmarkStart w:id="13" w:name="_Toc120197759"/>
      <w:r w:rsidRPr="00E90628">
        <w:rPr>
          <w:rFonts w:ascii="Times New Roman" w:eastAsia="Times New Roman" w:hAnsi="Times New Roman" w:cs="Times New Roman"/>
        </w:rPr>
        <w:t>Strategy</w:t>
      </w:r>
      <w:bookmarkEnd w:id="13"/>
    </w:p>
    <w:p w:rsidR="003B2CB3" w:rsidRPr="00E90628" w:rsidRDefault="002D5D4D" w:rsidP="00E90628">
      <w:pPr>
        <w:shd w:val="clear" w:color="auto" w:fill="FFFFFF"/>
        <w:spacing w:after="0" w:line="360" w:lineRule="auto"/>
        <w:ind w:firstLine="72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There are four value propositions offered by Marriott. The four include value propositions include accessibility, cost reduction, customisation as well as brand/status</w:t>
      </w:r>
      <w:r w:rsidR="005D24C5" w:rsidRPr="00E90628">
        <w:rPr>
          <w:rFonts w:ascii="Times New Roman" w:eastAsia="Times New Roman" w:hAnsi="Times New Roman" w:cs="Times New Roman"/>
          <w:color w:val="222222"/>
          <w:sz w:val="24"/>
          <w:szCs w:val="24"/>
        </w:rPr>
        <w:t xml:space="preserve"> (</w:t>
      </w:r>
      <w:r w:rsidR="005D24C5" w:rsidRPr="00E90628">
        <w:rPr>
          <w:rFonts w:ascii="Times New Roman" w:eastAsia="Times New Roman" w:hAnsi="Times New Roman" w:cs="Times New Roman"/>
          <w:sz w:val="24"/>
          <w:szCs w:val="24"/>
          <w:lang w:val="en-US"/>
        </w:rPr>
        <w:t>Leroi-Werelds et al., 2021; Trujillo Rueda, 2019)</w:t>
      </w:r>
      <w:r w:rsidRPr="00E90628">
        <w:rPr>
          <w:rFonts w:ascii="Times New Roman" w:eastAsia="Times New Roman" w:hAnsi="Times New Roman" w:cs="Times New Roman"/>
          <w:color w:val="222222"/>
          <w:sz w:val="24"/>
          <w:szCs w:val="24"/>
        </w:rPr>
        <w:t xml:space="preserve">. </w:t>
      </w:r>
      <w:r w:rsidRPr="00E90628">
        <w:rPr>
          <w:rFonts w:ascii="Times New Roman" w:eastAsia="Times New Roman" w:hAnsi="Times New Roman" w:cs="Times New Roman"/>
          <w:color w:val="222222"/>
          <w:sz w:val="24"/>
          <w:szCs w:val="24"/>
        </w:rPr>
        <w:t xml:space="preserve">The </w:t>
      </w:r>
      <w:r w:rsidR="00662215" w:rsidRPr="00E90628">
        <w:rPr>
          <w:rFonts w:ascii="Times New Roman" w:eastAsia="Times New Roman" w:hAnsi="Times New Roman" w:cs="Times New Roman"/>
          <w:color w:val="222222"/>
          <w:sz w:val="24"/>
          <w:szCs w:val="24"/>
        </w:rPr>
        <w:t>firm provides a broad range of options, thus creating accessibility. To enable customisation, the company offers vacation packages which stress certain qualities of interest, such as adventurous options for food. Merriott offers initiatives such as rewards as well as a guest loyalty program as a way of reducing costs. The company maintains</w:t>
      </w:r>
      <w:r w:rsidR="00964F87" w:rsidRPr="00E90628">
        <w:rPr>
          <w:rFonts w:ascii="Times New Roman" w:eastAsia="Times New Roman" w:hAnsi="Times New Roman" w:cs="Times New Roman"/>
          <w:color w:val="222222"/>
          <w:sz w:val="24"/>
          <w:szCs w:val="24"/>
        </w:rPr>
        <w:t xml:space="preserve"> well-established and powerful brands such as Ritz-Carlton (</w:t>
      </w:r>
      <w:r w:rsidR="00964F87" w:rsidRPr="00E90628">
        <w:rPr>
          <w:rFonts w:ascii="Times New Roman" w:hAnsi="Times New Roman" w:cs="Times New Roman"/>
          <w:sz w:val="24"/>
          <w:szCs w:val="24"/>
        </w:rPr>
        <w:t>Cleverism.com, 2017)</w:t>
      </w:r>
      <w:r w:rsidR="00964F87" w:rsidRPr="00E90628">
        <w:rPr>
          <w:rFonts w:ascii="Times New Roman" w:eastAsia="Times New Roman" w:hAnsi="Times New Roman" w:cs="Times New Roman"/>
          <w:color w:val="222222"/>
          <w:sz w:val="24"/>
          <w:szCs w:val="24"/>
        </w:rPr>
        <w:t>.</w:t>
      </w:r>
    </w:p>
    <w:p w:rsidR="002C75FB" w:rsidRPr="00E90628" w:rsidRDefault="002D5D4D" w:rsidP="00E90628">
      <w:pPr>
        <w:shd w:val="clear" w:color="auto" w:fill="FFFFFF"/>
        <w:spacing w:after="0" w:line="360" w:lineRule="auto"/>
        <w:ind w:firstLine="72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lastRenderedPageBreak/>
        <w:t>Marriott differentiates through cost leadership and by offering unique products</w:t>
      </w:r>
      <w:r w:rsidR="005D24C5" w:rsidRPr="00E90628">
        <w:rPr>
          <w:rFonts w:ascii="Times New Roman" w:eastAsia="Times New Roman" w:hAnsi="Times New Roman" w:cs="Times New Roman"/>
          <w:color w:val="222222"/>
          <w:sz w:val="24"/>
          <w:szCs w:val="24"/>
        </w:rPr>
        <w:t xml:space="preserve"> (</w:t>
      </w:r>
      <w:r w:rsidR="005D24C5" w:rsidRPr="00E90628">
        <w:rPr>
          <w:rFonts w:ascii="Times New Roman" w:eastAsia="Times New Roman" w:hAnsi="Times New Roman" w:cs="Times New Roman"/>
          <w:sz w:val="24"/>
          <w:szCs w:val="24"/>
          <w:lang w:val="en-US"/>
        </w:rPr>
        <w:t>Okumus et al., 2019)</w:t>
      </w:r>
      <w:r w:rsidRPr="00E90628">
        <w:rPr>
          <w:rFonts w:ascii="Times New Roman" w:eastAsia="Times New Roman" w:hAnsi="Times New Roman" w:cs="Times New Roman"/>
          <w:color w:val="222222"/>
          <w:sz w:val="24"/>
          <w:szCs w:val="24"/>
        </w:rPr>
        <w:t xml:space="preserve">. The company can further differentiate by offering customised services and products that meet customers' specific needs. </w:t>
      </w:r>
      <w:r w:rsidR="00325D12" w:rsidRPr="00E90628">
        <w:rPr>
          <w:rFonts w:ascii="Times New Roman" w:eastAsia="Times New Roman" w:hAnsi="Times New Roman" w:cs="Times New Roman"/>
          <w:color w:val="222222"/>
          <w:sz w:val="24"/>
          <w:szCs w:val="24"/>
        </w:rPr>
        <w:t>To</w:t>
      </w:r>
      <w:r w:rsidRPr="00E90628">
        <w:rPr>
          <w:rFonts w:ascii="Times New Roman" w:eastAsia="Times New Roman" w:hAnsi="Times New Roman" w:cs="Times New Roman"/>
          <w:color w:val="222222"/>
          <w:sz w:val="24"/>
          <w:szCs w:val="24"/>
        </w:rPr>
        <w:t xml:space="preserve"> communicate the value proposition, Marriott can use its website or other advertising/marketing materials or com</w:t>
      </w:r>
      <w:r w:rsidRPr="00E90628">
        <w:rPr>
          <w:rFonts w:ascii="Times New Roman" w:eastAsia="Times New Roman" w:hAnsi="Times New Roman" w:cs="Times New Roman"/>
          <w:color w:val="222222"/>
          <w:sz w:val="24"/>
          <w:szCs w:val="24"/>
        </w:rPr>
        <w:t>municate directly to customers.</w:t>
      </w:r>
      <w:r w:rsidR="00F534E0" w:rsidRPr="00E90628">
        <w:rPr>
          <w:rFonts w:ascii="Times New Roman" w:eastAsia="Times New Roman" w:hAnsi="Times New Roman" w:cs="Times New Roman"/>
          <w:color w:val="222222"/>
          <w:sz w:val="24"/>
          <w:szCs w:val="24"/>
        </w:rPr>
        <w:t xml:space="preserve"> To link the value proposition to the customer segments, the company will need to understand the language being used by customers and use it to describe their offering and their benefits. This will positively affect the targeting and positioning of the company simply by enhancing customer engagement and understanding.</w:t>
      </w:r>
    </w:p>
    <w:p w:rsidR="00D6092E" w:rsidRPr="00E90628" w:rsidRDefault="00D6092E" w:rsidP="00E90628">
      <w:pPr>
        <w:shd w:val="clear" w:color="auto" w:fill="FFFFFF"/>
        <w:spacing w:after="0" w:line="360" w:lineRule="auto"/>
        <w:ind w:firstLine="720"/>
        <w:jc w:val="both"/>
        <w:rPr>
          <w:rFonts w:ascii="Times New Roman" w:eastAsia="Times New Roman" w:hAnsi="Times New Roman" w:cs="Times New Roman"/>
          <w:color w:val="222222"/>
          <w:sz w:val="24"/>
          <w:szCs w:val="24"/>
        </w:rPr>
      </w:pPr>
    </w:p>
    <w:p w:rsidR="00251931" w:rsidRPr="00E90628" w:rsidRDefault="002D5D4D" w:rsidP="00E90628">
      <w:pPr>
        <w:pStyle w:val="Heading1"/>
        <w:spacing w:line="360" w:lineRule="auto"/>
        <w:jc w:val="both"/>
        <w:rPr>
          <w:rFonts w:ascii="Times New Roman" w:eastAsia="Times New Roman" w:hAnsi="Times New Roman" w:cs="Times New Roman"/>
        </w:rPr>
      </w:pPr>
      <w:bookmarkStart w:id="14" w:name="_Toc120197760"/>
      <w:r w:rsidRPr="00E90628">
        <w:rPr>
          <w:rFonts w:ascii="Times New Roman" w:eastAsia="Times New Roman" w:hAnsi="Times New Roman" w:cs="Times New Roman"/>
        </w:rPr>
        <w:t>Tactics</w:t>
      </w:r>
      <w:bookmarkEnd w:id="14"/>
    </w:p>
    <w:p w:rsidR="00251931" w:rsidRPr="00E90628" w:rsidRDefault="002D5D4D" w:rsidP="00E90628">
      <w:pPr>
        <w:pStyle w:val="Heading2"/>
        <w:spacing w:line="360" w:lineRule="auto"/>
        <w:jc w:val="both"/>
        <w:rPr>
          <w:rFonts w:ascii="Times New Roman" w:eastAsia="Times New Roman" w:hAnsi="Times New Roman" w:cs="Times New Roman"/>
        </w:rPr>
      </w:pPr>
      <w:bookmarkStart w:id="15" w:name="_Toc120197761"/>
      <w:r w:rsidRPr="00E90628">
        <w:rPr>
          <w:rFonts w:ascii="Times New Roman" w:eastAsia="Times New Roman" w:hAnsi="Times New Roman" w:cs="Times New Roman"/>
        </w:rPr>
        <w:t>Marketing Mix</w:t>
      </w:r>
      <w:bookmarkEnd w:id="15"/>
    </w:p>
    <w:p w:rsidR="00251931" w:rsidRPr="00E90628" w:rsidRDefault="002D5D4D" w:rsidP="00E90628">
      <w:pPr>
        <w:shd w:val="clear" w:color="auto" w:fill="FFFFFF"/>
        <w:spacing w:after="0" w:line="360" w:lineRule="auto"/>
        <w:jc w:val="both"/>
        <w:rPr>
          <w:rFonts w:ascii="Times New Roman" w:eastAsia="Times New Roman" w:hAnsi="Times New Roman" w:cs="Times New Roman"/>
          <w:color w:val="222222"/>
          <w:sz w:val="24"/>
          <w:szCs w:val="24"/>
        </w:rPr>
      </w:pPr>
      <w:bookmarkStart w:id="16" w:name="_Toc120197762"/>
      <w:r w:rsidRPr="00E90628">
        <w:rPr>
          <w:rStyle w:val="Heading3Char"/>
          <w:rFonts w:ascii="Times New Roman" w:hAnsi="Times New Roman" w:cs="Times New Roman"/>
        </w:rPr>
        <w:t>Product</w:t>
      </w:r>
      <w:bookmarkEnd w:id="16"/>
      <w:r w:rsidRPr="00E90628">
        <w:rPr>
          <w:rFonts w:ascii="Times New Roman" w:eastAsia="Times New Roman" w:hAnsi="Times New Roman" w:cs="Times New Roman"/>
          <w:b/>
          <w:bCs/>
          <w:color w:val="222222"/>
          <w:sz w:val="24"/>
          <w:szCs w:val="24"/>
        </w:rPr>
        <w:t xml:space="preserve"> </w:t>
      </w:r>
      <w:r w:rsidR="00583227" w:rsidRPr="00E90628">
        <w:rPr>
          <w:rFonts w:ascii="Times New Roman" w:eastAsia="Times New Roman" w:hAnsi="Times New Roman" w:cs="Times New Roman"/>
          <w:b/>
          <w:bCs/>
          <w:color w:val="222222"/>
          <w:sz w:val="24"/>
          <w:szCs w:val="24"/>
        </w:rPr>
        <w:t>–</w:t>
      </w:r>
      <w:r w:rsidRPr="00E90628">
        <w:rPr>
          <w:rFonts w:ascii="Times New Roman" w:eastAsia="Times New Roman" w:hAnsi="Times New Roman" w:cs="Times New Roman"/>
          <w:color w:val="222222"/>
          <w:sz w:val="24"/>
          <w:szCs w:val="24"/>
        </w:rPr>
        <w:t xml:space="preserve"> </w:t>
      </w:r>
      <w:r w:rsidR="00583227" w:rsidRPr="00E90628">
        <w:rPr>
          <w:rFonts w:ascii="Times New Roman" w:eastAsia="Times New Roman" w:hAnsi="Times New Roman" w:cs="Times New Roman"/>
          <w:color w:val="222222"/>
          <w:sz w:val="24"/>
          <w:szCs w:val="24"/>
        </w:rPr>
        <w:t>Marriott is a well-established international hotel that mainly offers hospitality services, including lodgings, hotel resorts as well as hospitality management</w:t>
      </w:r>
      <w:r w:rsidR="009873D7" w:rsidRPr="00E90628">
        <w:rPr>
          <w:rFonts w:ascii="Times New Roman" w:eastAsia="Times New Roman" w:hAnsi="Times New Roman" w:cs="Times New Roman"/>
          <w:color w:val="222222"/>
          <w:sz w:val="24"/>
          <w:szCs w:val="24"/>
        </w:rPr>
        <w:t xml:space="preserve"> (</w:t>
      </w:r>
      <w:r w:rsidR="009873D7" w:rsidRPr="00E90628">
        <w:rPr>
          <w:rFonts w:ascii="Times New Roman" w:eastAsia="Times New Roman" w:hAnsi="Times New Roman" w:cs="Times New Roman"/>
          <w:sz w:val="24"/>
          <w:szCs w:val="24"/>
          <w:lang w:val="en-US"/>
        </w:rPr>
        <w:t>Gheribi, 2018)</w:t>
      </w:r>
      <w:r w:rsidR="00583227" w:rsidRPr="00E90628">
        <w:rPr>
          <w:rFonts w:ascii="Times New Roman" w:eastAsia="Times New Roman" w:hAnsi="Times New Roman" w:cs="Times New Roman"/>
          <w:color w:val="222222"/>
          <w:sz w:val="24"/>
          <w:szCs w:val="24"/>
        </w:rPr>
        <w:t>.</w:t>
      </w:r>
    </w:p>
    <w:p w:rsidR="00877172" w:rsidRPr="00E90628" w:rsidRDefault="00877172" w:rsidP="00E90628">
      <w:pPr>
        <w:shd w:val="clear" w:color="auto" w:fill="FFFFFF"/>
        <w:spacing w:after="0" w:line="360" w:lineRule="auto"/>
        <w:jc w:val="both"/>
        <w:rPr>
          <w:rFonts w:ascii="Times New Roman" w:eastAsia="Times New Roman" w:hAnsi="Times New Roman" w:cs="Times New Roman"/>
          <w:color w:val="222222"/>
          <w:sz w:val="24"/>
          <w:szCs w:val="24"/>
        </w:rPr>
      </w:pPr>
    </w:p>
    <w:p w:rsidR="00251931" w:rsidRPr="00E90628" w:rsidRDefault="002D5D4D" w:rsidP="00E90628">
      <w:pPr>
        <w:shd w:val="clear" w:color="auto" w:fill="FFFFFF"/>
        <w:spacing w:after="0" w:line="360" w:lineRule="auto"/>
        <w:jc w:val="both"/>
        <w:rPr>
          <w:rFonts w:ascii="Times New Roman" w:eastAsia="Times New Roman" w:hAnsi="Times New Roman" w:cs="Times New Roman"/>
          <w:color w:val="222222"/>
          <w:sz w:val="24"/>
          <w:szCs w:val="24"/>
        </w:rPr>
      </w:pPr>
      <w:bookmarkStart w:id="17" w:name="_Toc120197763"/>
      <w:r w:rsidRPr="00E90628">
        <w:rPr>
          <w:rStyle w:val="Heading3Char"/>
          <w:rFonts w:ascii="Times New Roman" w:hAnsi="Times New Roman" w:cs="Times New Roman"/>
        </w:rPr>
        <w:t>Place (Distribution)</w:t>
      </w:r>
      <w:bookmarkEnd w:id="17"/>
      <w:r w:rsidRPr="00E90628">
        <w:rPr>
          <w:rFonts w:ascii="Times New Roman" w:eastAsia="Times New Roman" w:hAnsi="Times New Roman" w:cs="Times New Roman"/>
          <w:b/>
          <w:bCs/>
          <w:color w:val="222222"/>
          <w:sz w:val="24"/>
          <w:szCs w:val="24"/>
        </w:rPr>
        <w:t xml:space="preserve"> – </w:t>
      </w:r>
      <w:r w:rsidR="00583227" w:rsidRPr="00E90628">
        <w:rPr>
          <w:rFonts w:ascii="Times New Roman" w:eastAsia="Times New Roman" w:hAnsi="Times New Roman" w:cs="Times New Roman"/>
          <w:bCs/>
          <w:color w:val="222222"/>
          <w:sz w:val="24"/>
          <w:szCs w:val="24"/>
        </w:rPr>
        <w:t>Marriott has a presence in at least 100 states and can be located by customers since it is mostly located in prime places across cities, such as near airports, central markets and highways</w:t>
      </w:r>
      <w:r w:rsidR="00A768B2" w:rsidRPr="00E90628">
        <w:rPr>
          <w:rFonts w:ascii="Times New Roman" w:eastAsia="Times New Roman" w:hAnsi="Times New Roman" w:cs="Times New Roman"/>
          <w:bCs/>
          <w:color w:val="222222"/>
          <w:sz w:val="24"/>
          <w:szCs w:val="24"/>
        </w:rPr>
        <w:t xml:space="preserve"> (</w:t>
      </w:r>
      <w:r w:rsidR="00A768B2" w:rsidRPr="00E90628">
        <w:rPr>
          <w:rFonts w:ascii="Times New Roman" w:hAnsi="Times New Roman" w:cs="Times New Roman"/>
          <w:sz w:val="24"/>
          <w:szCs w:val="24"/>
        </w:rPr>
        <w:t>MBA Skool Team, 2017)</w:t>
      </w:r>
      <w:r w:rsidR="00A768B2" w:rsidRPr="00E90628">
        <w:rPr>
          <w:rFonts w:ascii="Times New Roman" w:eastAsia="Times New Roman" w:hAnsi="Times New Roman" w:cs="Times New Roman"/>
          <w:bCs/>
          <w:color w:val="222222"/>
          <w:sz w:val="24"/>
          <w:szCs w:val="24"/>
        </w:rPr>
        <w:t xml:space="preserve">. The company will use mixed </w:t>
      </w:r>
      <w:r w:rsidRPr="00E90628">
        <w:rPr>
          <w:rFonts w:ascii="Times New Roman" w:eastAsia="Times New Roman" w:hAnsi="Times New Roman" w:cs="Times New Roman"/>
          <w:color w:val="222222"/>
          <w:sz w:val="24"/>
          <w:szCs w:val="24"/>
        </w:rPr>
        <w:t>channels</w:t>
      </w:r>
      <w:r w:rsidR="00A768B2" w:rsidRPr="00E90628">
        <w:rPr>
          <w:rFonts w:ascii="Times New Roman" w:eastAsia="Times New Roman" w:hAnsi="Times New Roman" w:cs="Times New Roman"/>
          <w:color w:val="222222"/>
          <w:sz w:val="24"/>
          <w:szCs w:val="24"/>
        </w:rPr>
        <w:t>, including its website, global distribution systems (GDSs) and online travel agencies, among others.</w:t>
      </w:r>
    </w:p>
    <w:p w:rsidR="00877172" w:rsidRPr="00E90628" w:rsidRDefault="00877172" w:rsidP="00E90628">
      <w:pPr>
        <w:shd w:val="clear" w:color="auto" w:fill="FFFFFF"/>
        <w:spacing w:after="0" w:line="360" w:lineRule="auto"/>
        <w:jc w:val="both"/>
        <w:rPr>
          <w:rFonts w:ascii="Times New Roman" w:eastAsia="Times New Roman" w:hAnsi="Times New Roman" w:cs="Times New Roman"/>
          <w:b/>
          <w:bCs/>
          <w:color w:val="222222"/>
          <w:sz w:val="24"/>
          <w:szCs w:val="24"/>
        </w:rPr>
      </w:pPr>
    </w:p>
    <w:p w:rsidR="00251931" w:rsidRPr="00E90628" w:rsidRDefault="002D5D4D" w:rsidP="00E90628">
      <w:pPr>
        <w:shd w:val="clear" w:color="auto" w:fill="FFFFFF"/>
        <w:spacing w:after="0" w:line="360" w:lineRule="auto"/>
        <w:jc w:val="both"/>
        <w:rPr>
          <w:rFonts w:ascii="Times New Roman" w:eastAsia="Times New Roman" w:hAnsi="Times New Roman" w:cs="Times New Roman"/>
          <w:color w:val="222222"/>
          <w:sz w:val="24"/>
          <w:szCs w:val="24"/>
        </w:rPr>
      </w:pPr>
      <w:bookmarkStart w:id="18" w:name="_Toc120197764"/>
      <w:r w:rsidRPr="00E90628">
        <w:rPr>
          <w:rStyle w:val="Heading3Char"/>
          <w:rFonts w:ascii="Times New Roman" w:hAnsi="Times New Roman" w:cs="Times New Roman"/>
        </w:rPr>
        <w:t>Price</w:t>
      </w:r>
      <w:bookmarkEnd w:id="18"/>
      <w:r w:rsidRPr="00E90628">
        <w:rPr>
          <w:rFonts w:ascii="Times New Roman" w:eastAsia="Times New Roman" w:hAnsi="Times New Roman" w:cs="Times New Roman"/>
          <w:b/>
          <w:bCs/>
          <w:color w:val="222222"/>
          <w:sz w:val="24"/>
          <w:szCs w:val="24"/>
        </w:rPr>
        <w:t xml:space="preserve"> –</w:t>
      </w:r>
      <w:r w:rsidRPr="00E90628">
        <w:rPr>
          <w:rFonts w:ascii="Times New Roman" w:eastAsia="Times New Roman" w:hAnsi="Times New Roman" w:cs="Times New Roman"/>
          <w:color w:val="222222"/>
          <w:sz w:val="24"/>
          <w:szCs w:val="24"/>
        </w:rPr>
        <w:t xml:space="preserve"> </w:t>
      </w:r>
      <w:r w:rsidR="00A768B2" w:rsidRPr="00E90628">
        <w:rPr>
          <w:rFonts w:ascii="Times New Roman" w:eastAsia="Times New Roman" w:hAnsi="Times New Roman" w:cs="Times New Roman"/>
          <w:color w:val="222222"/>
          <w:sz w:val="24"/>
          <w:szCs w:val="24"/>
        </w:rPr>
        <w:t>The price of Marriott hote</w:t>
      </w:r>
      <w:r w:rsidR="007D0855" w:rsidRPr="00E90628">
        <w:rPr>
          <w:rFonts w:ascii="Times New Roman" w:eastAsia="Times New Roman" w:hAnsi="Times New Roman" w:cs="Times New Roman"/>
          <w:color w:val="222222"/>
          <w:sz w:val="24"/>
          <w:szCs w:val="24"/>
        </w:rPr>
        <w:t xml:space="preserve">ls will vary from one hotel to another depending on customers and the location. Besides, the price of Marriott's products/services will vary depending on customers' demand. </w:t>
      </w:r>
    </w:p>
    <w:p w:rsidR="00877172" w:rsidRPr="00E90628" w:rsidRDefault="00877172" w:rsidP="00E90628">
      <w:pPr>
        <w:shd w:val="clear" w:color="auto" w:fill="FFFFFF"/>
        <w:spacing w:after="0" w:line="360" w:lineRule="auto"/>
        <w:jc w:val="both"/>
        <w:rPr>
          <w:rFonts w:ascii="Times New Roman" w:eastAsia="Times New Roman" w:hAnsi="Times New Roman" w:cs="Times New Roman"/>
          <w:color w:val="222222"/>
          <w:sz w:val="24"/>
          <w:szCs w:val="24"/>
        </w:rPr>
      </w:pPr>
    </w:p>
    <w:p w:rsidR="000B215A" w:rsidRPr="00E90628" w:rsidRDefault="002D5D4D" w:rsidP="00E90628">
      <w:pPr>
        <w:shd w:val="clear" w:color="auto" w:fill="FFFFFF"/>
        <w:spacing w:after="0" w:line="360" w:lineRule="auto"/>
        <w:jc w:val="both"/>
        <w:rPr>
          <w:rFonts w:ascii="Times New Roman" w:eastAsia="Times New Roman" w:hAnsi="Times New Roman" w:cs="Times New Roman"/>
          <w:color w:val="222222"/>
          <w:sz w:val="24"/>
          <w:szCs w:val="24"/>
        </w:rPr>
      </w:pPr>
      <w:bookmarkStart w:id="19" w:name="_Toc120197765"/>
      <w:r w:rsidRPr="00E90628">
        <w:rPr>
          <w:rStyle w:val="Heading3Char"/>
          <w:rFonts w:ascii="Times New Roman" w:hAnsi="Times New Roman" w:cs="Times New Roman"/>
        </w:rPr>
        <w:t>Promotion</w:t>
      </w:r>
      <w:bookmarkEnd w:id="19"/>
      <w:r w:rsidRPr="00E90628">
        <w:rPr>
          <w:rFonts w:ascii="Times New Roman" w:eastAsia="Times New Roman" w:hAnsi="Times New Roman" w:cs="Times New Roman"/>
          <w:b/>
          <w:bCs/>
          <w:color w:val="222222"/>
          <w:sz w:val="24"/>
          <w:szCs w:val="24"/>
        </w:rPr>
        <w:t xml:space="preserve"> –</w:t>
      </w:r>
      <w:r w:rsidRPr="00E90628">
        <w:rPr>
          <w:rFonts w:ascii="Times New Roman" w:eastAsia="Times New Roman" w:hAnsi="Times New Roman" w:cs="Times New Roman"/>
          <w:color w:val="222222"/>
          <w:sz w:val="24"/>
          <w:szCs w:val="24"/>
        </w:rPr>
        <w:t xml:space="preserve"> </w:t>
      </w:r>
      <w:r w:rsidR="007D0855" w:rsidRPr="00E90628">
        <w:rPr>
          <w:rFonts w:ascii="Times New Roman" w:eastAsia="Times New Roman" w:hAnsi="Times New Roman" w:cs="Times New Roman"/>
          <w:color w:val="222222"/>
          <w:sz w:val="24"/>
          <w:szCs w:val="24"/>
        </w:rPr>
        <w:t>Marriott will primarily focus on the digital promotion/advertisement of its products or services. A website will be created and used to categorically showcase all the company's products in detail. Through the same website, customers w</w:t>
      </w:r>
      <w:r w:rsidR="00E922AA" w:rsidRPr="00E90628">
        <w:rPr>
          <w:rFonts w:ascii="Times New Roman" w:eastAsia="Times New Roman" w:hAnsi="Times New Roman" w:cs="Times New Roman"/>
          <w:color w:val="222222"/>
          <w:sz w:val="24"/>
          <w:szCs w:val="24"/>
        </w:rPr>
        <w:t>ill do room pre-booking. Using appropriate language for a given race, the company will use an advertisement, campaigns and videos on various social media platforms.</w:t>
      </w:r>
    </w:p>
    <w:p w:rsidR="00F23288" w:rsidRPr="00E90628" w:rsidRDefault="00F23288" w:rsidP="00E90628">
      <w:pPr>
        <w:shd w:val="clear" w:color="auto" w:fill="FFFFFF"/>
        <w:spacing w:after="0" w:line="360" w:lineRule="auto"/>
        <w:jc w:val="both"/>
        <w:rPr>
          <w:rFonts w:ascii="Times New Roman" w:eastAsia="Times New Roman" w:hAnsi="Times New Roman" w:cs="Times New Roman"/>
          <w:color w:val="222222"/>
          <w:sz w:val="24"/>
          <w:szCs w:val="24"/>
        </w:rPr>
      </w:pPr>
    </w:p>
    <w:p w:rsidR="00877172" w:rsidRPr="00E90628" w:rsidRDefault="002D5D4D" w:rsidP="00E90628">
      <w:pPr>
        <w:spacing w:line="360" w:lineRule="auto"/>
        <w:rPr>
          <w:rFonts w:ascii="Times New Roman" w:eastAsia="Times New Roman" w:hAnsi="Times New Roman" w:cs="Times New Roman"/>
          <w:color w:val="2F5496" w:themeColor="accent1" w:themeShade="BF"/>
          <w:sz w:val="32"/>
          <w:szCs w:val="32"/>
        </w:rPr>
      </w:pPr>
      <w:r w:rsidRPr="00E90628">
        <w:rPr>
          <w:rFonts w:ascii="Times New Roman" w:eastAsia="Times New Roman" w:hAnsi="Times New Roman" w:cs="Times New Roman"/>
        </w:rPr>
        <w:br w:type="page"/>
      </w:r>
    </w:p>
    <w:p w:rsidR="0078746C" w:rsidRPr="00E90628" w:rsidRDefault="002D5D4D" w:rsidP="00E90628">
      <w:pPr>
        <w:pStyle w:val="Heading1"/>
        <w:spacing w:line="360" w:lineRule="auto"/>
        <w:jc w:val="both"/>
        <w:rPr>
          <w:rFonts w:ascii="Times New Roman" w:eastAsia="Times New Roman" w:hAnsi="Times New Roman" w:cs="Times New Roman"/>
        </w:rPr>
      </w:pPr>
      <w:bookmarkStart w:id="20" w:name="_Toc120197766"/>
      <w:r w:rsidRPr="00E90628">
        <w:rPr>
          <w:rFonts w:ascii="Times New Roman" w:eastAsia="Times New Roman" w:hAnsi="Times New Roman" w:cs="Times New Roman"/>
        </w:rPr>
        <w:lastRenderedPageBreak/>
        <w:t>Action</w:t>
      </w:r>
      <w:bookmarkEnd w:id="20"/>
    </w:p>
    <w:tbl>
      <w:tblP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3"/>
        <w:gridCol w:w="716"/>
        <w:gridCol w:w="715"/>
        <w:gridCol w:w="715"/>
        <w:gridCol w:w="715"/>
        <w:gridCol w:w="715"/>
        <w:gridCol w:w="715"/>
        <w:gridCol w:w="715"/>
      </w:tblGrid>
      <w:tr w:rsidR="0042342F" w:rsidTr="00CA0785">
        <w:trPr>
          <w:trHeight w:val="635"/>
        </w:trPr>
        <w:tc>
          <w:tcPr>
            <w:tcW w:w="0" w:type="auto"/>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tabs>
                <w:tab w:val="center" w:pos="1763"/>
              </w:tabs>
              <w:spacing w:after="0" w:line="360" w:lineRule="auto"/>
              <w:jc w:val="both"/>
              <w:rPr>
                <w:rFonts w:ascii="Times New Roman" w:hAnsi="Times New Roman" w:cs="Times New Roman"/>
                <w:b/>
                <w:sz w:val="28"/>
                <w:szCs w:val="20"/>
              </w:rPr>
            </w:pPr>
            <w:r>
              <w:rPr>
                <w:rFonts w:ascii="Times New Roman" w:hAnsi="Times New Roman" w:cs="Times New Roman"/>
                <w:noProof/>
                <w:sz w:val="24"/>
                <w:szCs w:val="24"/>
                <w:lang w:val="en-US" w:eastAsia="en-US"/>
              </w:rPr>
              <w:pict>
                <v:shapetype id="_x0000_t32" coordsize="21600,21600" o:spt="32" o:oned="t" path="m,l21600,21600e" filled="f">
                  <v:path arrowok="t" fillok="f" o:connecttype="none"/>
                  <o:lock v:ext="edit" shapetype="t"/>
                </v:shapetype>
                <v:shape id="_x0000_s1026" type="#_x0000_t32" style="position:absolute;left:0;text-align:left;margin-left:-3.75pt;margin-top:2.45pt;width:249.75pt;height:58.5pt;flip:x;z-index:251658240" o:connectortype="straight"/>
              </w:pict>
            </w:r>
            <w:r w:rsidRPr="00E90628">
              <w:rPr>
                <w:rFonts w:ascii="Times New Roman" w:hAnsi="Times New Roman" w:cs="Times New Roman"/>
                <w:b/>
                <w:sz w:val="28"/>
                <w:szCs w:val="20"/>
              </w:rPr>
              <w:t>Activity</w:t>
            </w:r>
          </w:p>
          <w:p w:rsidR="00D6092E" w:rsidRPr="00E90628" w:rsidRDefault="00D6092E" w:rsidP="00E90628">
            <w:pPr>
              <w:tabs>
                <w:tab w:val="center" w:pos="1763"/>
              </w:tabs>
              <w:spacing w:after="0" w:line="360" w:lineRule="auto"/>
              <w:jc w:val="right"/>
              <w:rPr>
                <w:rFonts w:ascii="Times New Roman" w:hAnsi="Times New Roman" w:cs="Times New Roman"/>
                <w:b/>
                <w:sz w:val="28"/>
                <w:szCs w:val="20"/>
              </w:rPr>
            </w:pPr>
          </w:p>
          <w:p w:rsidR="00F23288" w:rsidRPr="00E90628" w:rsidRDefault="002D5D4D" w:rsidP="00E90628">
            <w:pPr>
              <w:tabs>
                <w:tab w:val="center" w:pos="1763"/>
              </w:tabs>
              <w:spacing w:after="0" w:line="360" w:lineRule="auto"/>
              <w:jc w:val="right"/>
              <w:rPr>
                <w:rFonts w:ascii="Times New Roman" w:hAnsi="Times New Roman" w:cs="Times New Roman"/>
                <w:b/>
                <w:sz w:val="24"/>
                <w:szCs w:val="20"/>
              </w:rPr>
            </w:pPr>
            <w:r w:rsidRPr="00E90628">
              <w:rPr>
                <w:rFonts w:ascii="Times New Roman" w:hAnsi="Times New Roman" w:cs="Times New Roman"/>
                <w:b/>
                <w:sz w:val="28"/>
                <w:szCs w:val="20"/>
              </w:rPr>
              <w:t>Duration</w:t>
            </w:r>
            <w:r w:rsidRPr="00E90628">
              <w:rPr>
                <w:rFonts w:ascii="Times New Roman" w:hAnsi="Times New Roman" w:cs="Times New Roman"/>
                <w:sz w:val="28"/>
                <w:szCs w:val="20"/>
              </w:rPr>
              <w:t xml:space="preserve"> </w:t>
            </w:r>
          </w:p>
        </w:tc>
        <w:tc>
          <w:tcPr>
            <w:tcW w:w="715" w:type="dxa"/>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Nov 2022</w:t>
            </w:r>
          </w:p>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(1</w:t>
            </w:r>
            <w:r w:rsidRPr="00E90628">
              <w:rPr>
                <w:rFonts w:ascii="Times New Roman" w:hAnsi="Times New Roman" w:cs="Times New Roman"/>
                <w:b/>
                <w:sz w:val="20"/>
                <w:szCs w:val="20"/>
                <w:vertAlign w:val="superscript"/>
              </w:rPr>
              <w:t>st</w:t>
            </w:r>
            <w:r w:rsidRPr="00E90628">
              <w:rPr>
                <w:rFonts w:ascii="Times New Roman" w:hAnsi="Times New Roman" w:cs="Times New Roman"/>
                <w:b/>
                <w:sz w:val="20"/>
                <w:szCs w:val="20"/>
              </w:rPr>
              <w:t xml:space="preserve"> &amp; 2</w:t>
            </w:r>
            <w:r w:rsidRPr="00E90628">
              <w:rPr>
                <w:rFonts w:ascii="Times New Roman" w:hAnsi="Times New Roman" w:cs="Times New Roman"/>
                <w:b/>
                <w:sz w:val="20"/>
                <w:szCs w:val="20"/>
                <w:vertAlign w:val="superscript"/>
              </w:rPr>
              <w:t>nd</w:t>
            </w:r>
            <w:r w:rsidRPr="00E90628">
              <w:rPr>
                <w:rFonts w:ascii="Times New Roman" w:hAnsi="Times New Roman" w:cs="Times New Roman"/>
                <w:b/>
                <w:sz w:val="20"/>
                <w:szCs w:val="20"/>
              </w:rPr>
              <w:t xml:space="preserve"> week)</w:t>
            </w:r>
          </w:p>
        </w:tc>
        <w:tc>
          <w:tcPr>
            <w:tcW w:w="715" w:type="dxa"/>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Dec-Jan 2022</w:t>
            </w:r>
          </w:p>
        </w:tc>
        <w:tc>
          <w:tcPr>
            <w:tcW w:w="715" w:type="dxa"/>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Feb</w:t>
            </w:r>
          </w:p>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2022</w:t>
            </w:r>
          </w:p>
        </w:tc>
        <w:tc>
          <w:tcPr>
            <w:tcW w:w="715" w:type="dxa"/>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Mar</w:t>
            </w:r>
          </w:p>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2022</w:t>
            </w: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Apr 2022</w:t>
            </w:r>
          </w:p>
        </w:tc>
        <w:tc>
          <w:tcPr>
            <w:tcW w:w="715" w:type="dxa"/>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Mar to Apr 2022</w:t>
            </w:r>
          </w:p>
        </w:tc>
        <w:tc>
          <w:tcPr>
            <w:tcW w:w="715" w:type="dxa"/>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June</w:t>
            </w:r>
          </w:p>
          <w:p w:rsidR="00F23288" w:rsidRPr="00E90628" w:rsidRDefault="002D5D4D" w:rsidP="00E90628">
            <w:pPr>
              <w:spacing w:after="0" w:line="360" w:lineRule="auto"/>
              <w:jc w:val="both"/>
              <w:rPr>
                <w:rFonts w:ascii="Times New Roman" w:hAnsi="Times New Roman" w:cs="Times New Roman"/>
                <w:b/>
                <w:sz w:val="20"/>
                <w:szCs w:val="20"/>
              </w:rPr>
            </w:pPr>
            <w:r w:rsidRPr="00E90628">
              <w:rPr>
                <w:rFonts w:ascii="Times New Roman" w:hAnsi="Times New Roman" w:cs="Times New Roman"/>
                <w:b/>
                <w:sz w:val="20"/>
                <w:szCs w:val="20"/>
              </w:rPr>
              <w:t>2022</w:t>
            </w:r>
          </w:p>
        </w:tc>
      </w:tr>
      <w:tr w:rsidR="0042342F" w:rsidTr="00CA0785">
        <w:trPr>
          <w:trHeight w:val="428"/>
        </w:trPr>
        <w:tc>
          <w:tcPr>
            <w:tcW w:w="0" w:type="auto"/>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Situation Analysis</w:t>
            </w:r>
          </w:p>
        </w:tc>
        <w:tc>
          <w:tcPr>
            <w:tcW w:w="71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highlight w:val="black"/>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highlight w:val="black"/>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highlight w:val="black"/>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highlight w:val="black"/>
              </w:rPr>
            </w:pPr>
          </w:p>
        </w:tc>
      </w:tr>
      <w:tr w:rsidR="0042342F" w:rsidTr="00CA0785">
        <w:trPr>
          <w:trHeight w:val="366"/>
        </w:trPr>
        <w:tc>
          <w:tcPr>
            <w:tcW w:w="0" w:type="auto"/>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 xml:space="preserve">Customer Analysis </w:t>
            </w:r>
          </w:p>
        </w:tc>
        <w:tc>
          <w:tcPr>
            <w:tcW w:w="715" w:type="dxa"/>
            <w:tcBorders>
              <w:top w:val="single" w:sz="4" w:space="0" w:color="auto"/>
              <w:left w:val="single" w:sz="4" w:space="0" w:color="auto"/>
              <w:bottom w:val="single" w:sz="4" w:space="0" w:color="auto"/>
              <w:right w:val="single" w:sz="4" w:space="0" w:color="auto"/>
            </w:tcBorders>
            <w:shd w:val="clear" w:color="auto" w:fill="2F5496" w:themeFill="accent1" w:themeFillShade="B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2F5496" w:themeFill="accent1" w:themeFillShade="BF"/>
          </w:tcPr>
          <w:p w:rsidR="00F23288" w:rsidRPr="00E90628" w:rsidRDefault="00F23288" w:rsidP="00E90628">
            <w:pPr>
              <w:spacing w:after="0" w:line="360" w:lineRule="auto"/>
              <w:jc w:val="both"/>
              <w:rPr>
                <w:rFonts w:ascii="Times New Roman" w:hAnsi="Times New Roman" w:cs="Times New Roman"/>
                <w:sz w:val="20"/>
                <w:szCs w:val="20"/>
                <w:highlight w:val="black"/>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highlight w:val="black"/>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r>
      <w:tr w:rsidR="0042342F" w:rsidTr="00CA0785">
        <w:trPr>
          <w:trHeight w:val="366"/>
        </w:trPr>
        <w:tc>
          <w:tcPr>
            <w:tcW w:w="0" w:type="auto"/>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 xml:space="preserve">Competitor Analysis </w:t>
            </w:r>
          </w:p>
        </w:tc>
        <w:tc>
          <w:tcPr>
            <w:tcW w:w="715"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F23288" w:rsidRPr="00E90628" w:rsidRDefault="00F23288" w:rsidP="00E90628">
            <w:pPr>
              <w:spacing w:after="0" w:line="360" w:lineRule="auto"/>
              <w:jc w:val="both"/>
              <w:rPr>
                <w:rFonts w:ascii="Times New Roman" w:hAnsi="Times New Roman" w:cs="Times New Roman"/>
                <w:sz w:val="20"/>
                <w:szCs w:val="20"/>
                <w:highlight w:val="black"/>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highlight w:val="black"/>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r>
      <w:tr w:rsidR="0042342F" w:rsidTr="00CA0785">
        <w:trPr>
          <w:trHeight w:val="379"/>
        </w:trPr>
        <w:tc>
          <w:tcPr>
            <w:tcW w:w="0" w:type="auto"/>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Ventures</w:t>
            </w: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highlight w:val="black"/>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highlight w:val="black"/>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highlight w:val="black"/>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highlight w:val="black"/>
              </w:rPr>
            </w:pPr>
          </w:p>
        </w:tc>
      </w:tr>
      <w:tr w:rsidR="0042342F" w:rsidTr="00CA0785">
        <w:trPr>
          <w:trHeight w:val="490"/>
        </w:trPr>
        <w:tc>
          <w:tcPr>
            <w:tcW w:w="0" w:type="auto"/>
            <w:tcBorders>
              <w:top w:val="single" w:sz="4" w:space="0" w:color="auto"/>
              <w:left w:val="single" w:sz="4" w:space="0" w:color="auto"/>
              <w:bottom w:val="single" w:sz="4" w:space="0" w:color="auto"/>
              <w:right w:val="single" w:sz="4" w:space="0" w:color="auto"/>
            </w:tcBorders>
            <w:hideMark/>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SWOT &amp; PESTLE Analysis</w:t>
            </w: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00B0F0"/>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00B0F0"/>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r>
      <w:tr w:rsidR="0042342F" w:rsidTr="00CA0785">
        <w:trPr>
          <w:trHeight w:val="315"/>
        </w:trPr>
        <w:tc>
          <w:tcPr>
            <w:tcW w:w="0" w:type="auto"/>
            <w:tcBorders>
              <w:top w:val="single" w:sz="4" w:space="0" w:color="auto"/>
              <w:left w:val="single" w:sz="4" w:space="0" w:color="auto"/>
              <w:bottom w:val="single" w:sz="4" w:space="0" w:color="auto"/>
              <w:right w:val="single" w:sz="4" w:space="0" w:color="auto"/>
            </w:tcBorders>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Market Segmentation</w:t>
            </w: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C000"/>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r>
      <w:tr w:rsidR="0042342F" w:rsidTr="00CA0785">
        <w:trPr>
          <w:trHeight w:val="449"/>
        </w:trPr>
        <w:tc>
          <w:tcPr>
            <w:tcW w:w="0" w:type="auto"/>
            <w:tcBorders>
              <w:top w:val="single" w:sz="4" w:space="0" w:color="auto"/>
              <w:left w:val="single" w:sz="4" w:space="0" w:color="auto"/>
              <w:bottom w:val="single" w:sz="4" w:space="0" w:color="auto"/>
              <w:right w:val="single" w:sz="4" w:space="0" w:color="auto"/>
            </w:tcBorders>
            <w:vAlign w:val="center"/>
            <w:hideMark/>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Deciding Marketing Strategies</w:t>
            </w: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70AD47" w:themeFill="accent6"/>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r>
      <w:tr w:rsidR="0042342F" w:rsidTr="00CA0785">
        <w:trPr>
          <w:trHeight w:val="449"/>
        </w:trPr>
        <w:tc>
          <w:tcPr>
            <w:tcW w:w="0" w:type="auto"/>
            <w:tcBorders>
              <w:top w:val="single" w:sz="4" w:space="0" w:color="auto"/>
              <w:left w:val="single" w:sz="4" w:space="0" w:color="auto"/>
              <w:bottom w:val="single" w:sz="4" w:space="0" w:color="auto"/>
              <w:right w:val="single" w:sz="4" w:space="0" w:color="auto"/>
            </w:tcBorders>
            <w:vAlign w:val="center"/>
            <w:hideMark/>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Product</w:t>
            </w: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rsidR="00F23288" w:rsidRPr="00E90628" w:rsidRDefault="00F23288" w:rsidP="00E90628">
            <w:pPr>
              <w:spacing w:after="0" w:line="360" w:lineRule="auto"/>
              <w:jc w:val="both"/>
              <w:rPr>
                <w:rFonts w:ascii="Times New Roman" w:hAnsi="Times New Roman" w:cs="Times New Roman"/>
                <w:sz w:val="20"/>
                <w:szCs w:val="20"/>
              </w:rPr>
            </w:pPr>
          </w:p>
        </w:tc>
      </w:tr>
      <w:tr w:rsidR="0042342F" w:rsidTr="00CA0785">
        <w:trPr>
          <w:trHeight w:val="449"/>
        </w:trPr>
        <w:tc>
          <w:tcPr>
            <w:tcW w:w="0" w:type="auto"/>
            <w:tcBorders>
              <w:top w:val="single" w:sz="4" w:space="0" w:color="auto"/>
              <w:left w:val="single" w:sz="4" w:space="0" w:color="auto"/>
              <w:bottom w:val="single" w:sz="4" w:space="0" w:color="auto"/>
              <w:right w:val="single" w:sz="4" w:space="0" w:color="auto"/>
            </w:tcBorders>
            <w:vAlign w:val="center"/>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 xml:space="preserve">Price </w:t>
            </w: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rsidR="00F23288" w:rsidRPr="00E90628" w:rsidRDefault="00F23288" w:rsidP="00E90628">
            <w:pPr>
              <w:spacing w:after="0" w:line="360" w:lineRule="auto"/>
              <w:jc w:val="both"/>
              <w:rPr>
                <w:rFonts w:ascii="Times New Roman" w:hAnsi="Times New Roman" w:cs="Times New Roman"/>
                <w:sz w:val="20"/>
                <w:szCs w:val="20"/>
              </w:rPr>
            </w:pPr>
          </w:p>
        </w:tc>
      </w:tr>
      <w:tr w:rsidR="0042342F" w:rsidTr="00CA0785">
        <w:trPr>
          <w:trHeight w:val="449"/>
        </w:trPr>
        <w:tc>
          <w:tcPr>
            <w:tcW w:w="0" w:type="auto"/>
            <w:tcBorders>
              <w:top w:val="single" w:sz="4" w:space="0" w:color="auto"/>
              <w:left w:val="single" w:sz="4" w:space="0" w:color="auto"/>
              <w:bottom w:val="single" w:sz="4" w:space="0" w:color="auto"/>
              <w:right w:val="single" w:sz="4" w:space="0" w:color="auto"/>
            </w:tcBorders>
            <w:vAlign w:val="center"/>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 xml:space="preserve">Place </w:t>
            </w: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rsidR="00F23288" w:rsidRPr="00E90628" w:rsidRDefault="00F23288" w:rsidP="00E90628">
            <w:pPr>
              <w:spacing w:after="0" w:line="360" w:lineRule="auto"/>
              <w:jc w:val="both"/>
              <w:rPr>
                <w:rFonts w:ascii="Times New Roman" w:hAnsi="Times New Roman" w:cs="Times New Roman"/>
                <w:sz w:val="20"/>
                <w:szCs w:val="20"/>
              </w:rPr>
            </w:pPr>
          </w:p>
        </w:tc>
      </w:tr>
      <w:tr w:rsidR="0042342F" w:rsidTr="00CA0785">
        <w:trPr>
          <w:trHeight w:val="449"/>
        </w:trPr>
        <w:tc>
          <w:tcPr>
            <w:tcW w:w="0" w:type="auto"/>
            <w:tcBorders>
              <w:top w:val="single" w:sz="4" w:space="0" w:color="auto"/>
              <w:left w:val="single" w:sz="4" w:space="0" w:color="auto"/>
              <w:bottom w:val="single" w:sz="4" w:space="0" w:color="auto"/>
              <w:right w:val="single" w:sz="4" w:space="0" w:color="auto"/>
            </w:tcBorders>
            <w:vAlign w:val="center"/>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 xml:space="preserve">Promotion </w:t>
            </w: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rsidR="00F23288" w:rsidRPr="00E90628" w:rsidRDefault="00F23288" w:rsidP="00E90628">
            <w:pPr>
              <w:spacing w:after="0" w:line="360" w:lineRule="auto"/>
              <w:jc w:val="both"/>
              <w:rPr>
                <w:rFonts w:ascii="Times New Roman" w:hAnsi="Times New Roman" w:cs="Times New Roman"/>
                <w:sz w:val="20"/>
                <w:szCs w:val="20"/>
              </w:rPr>
            </w:pPr>
          </w:p>
        </w:tc>
      </w:tr>
      <w:tr w:rsidR="0042342F" w:rsidTr="00CA0785">
        <w:trPr>
          <w:trHeight w:val="449"/>
        </w:trPr>
        <w:tc>
          <w:tcPr>
            <w:tcW w:w="0" w:type="auto"/>
            <w:tcBorders>
              <w:top w:val="single" w:sz="4" w:space="0" w:color="auto"/>
              <w:left w:val="single" w:sz="4" w:space="0" w:color="auto"/>
              <w:bottom w:val="single" w:sz="4" w:space="0" w:color="auto"/>
              <w:right w:val="single" w:sz="4" w:space="0" w:color="auto"/>
            </w:tcBorders>
            <w:vAlign w:val="center"/>
          </w:tcPr>
          <w:p w:rsidR="00F23288" w:rsidRPr="00E90628" w:rsidRDefault="002D5D4D" w:rsidP="00E90628">
            <w:pPr>
              <w:spacing w:after="0" w:line="360" w:lineRule="auto"/>
              <w:jc w:val="both"/>
              <w:rPr>
                <w:rFonts w:ascii="Times New Roman" w:hAnsi="Times New Roman" w:cs="Times New Roman"/>
                <w:sz w:val="24"/>
                <w:szCs w:val="20"/>
              </w:rPr>
            </w:pPr>
            <w:r w:rsidRPr="00E90628">
              <w:rPr>
                <w:rFonts w:ascii="Times New Roman" w:hAnsi="Times New Roman" w:cs="Times New Roman"/>
                <w:sz w:val="24"/>
                <w:szCs w:val="20"/>
              </w:rPr>
              <w:t xml:space="preserve">Implement </w:t>
            </w: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F23288" w:rsidRPr="00E90628" w:rsidRDefault="00F23288" w:rsidP="00E90628">
            <w:pPr>
              <w:spacing w:after="0" w:line="360" w:lineRule="auto"/>
              <w:jc w:val="both"/>
              <w:rPr>
                <w:rFonts w:ascii="Times New Roman" w:hAnsi="Times New Roman" w:cs="Times New Roman"/>
                <w:sz w:val="20"/>
                <w:szCs w:val="20"/>
              </w:rPr>
            </w:pPr>
          </w:p>
        </w:tc>
        <w:tc>
          <w:tcPr>
            <w:tcW w:w="715"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rsidR="00F23288" w:rsidRPr="00E90628" w:rsidRDefault="00F23288" w:rsidP="00E90628">
            <w:pPr>
              <w:spacing w:after="0" w:line="360" w:lineRule="auto"/>
              <w:jc w:val="both"/>
              <w:rPr>
                <w:rFonts w:ascii="Times New Roman" w:hAnsi="Times New Roman" w:cs="Times New Roman"/>
                <w:sz w:val="20"/>
                <w:szCs w:val="20"/>
              </w:rPr>
            </w:pPr>
          </w:p>
        </w:tc>
      </w:tr>
    </w:tbl>
    <w:p w:rsidR="000B215A" w:rsidRPr="00E90628" w:rsidRDefault="000B215A" w:rsidP="00E90628">
      <w:pPr>
        <w:shd w:val="clear" w:color="auto" w:fill="FFFFFF"/>
        <w:spacing w:after="0" w:line="360" w:lineRule="auto"/>
        <w:jc w:val="both"/>
        <w:rPr>
          <w:rFonts w:ascii="Times New Roman" w:eastAsia="Times New Roman" w:hAnsi="Times New Roman" w:cs="Times New Roman"/>
          <w:color w:val="222222"/>
          <w:sz w:val="24"/>
          <w:szCs w:val="24"/>
        </w:rPr>
      </w:pPr>
    </w:p>
    <w:p w:rsidR="00BF7B20" w:rsidRPr="00E90628" w:rsidRDefault="002D5D4D" w:rsidP="00E90628">
      <w:pPr>
        <w:shd w:val="clear" w:color="auto" w:fill="FFFFFF"/>
        <w:spacing w:after="0" w:line="360" w:lineRule="auto"/>
        <w:jc w:val="center"/>
        <w:rPr>
          <w:rFonts w:ascii="Times New Roman" w:eastAsia="Times New Roman" w:hAnsi="Times New Roman" w:cs="Times New Roman"/>
          <w:b/>
          <w:i/>
          <w:color w:val="222222"/>
          <w:sz w:val="24"/>
          <w:szCs w:val="24"/>
        </w:rPr>
      </w:pPr>
      <w:r w:rsidRPr="00E90628">
        <w:rPr>
          <w:rFonts w:ascii="Times New Roman" w:eastAsia="Times New Roman" w:hAnsi="Times New Roman" w:cs="Times New Roman"/>
          <w:b/>
          <w:i/>
          <w:color w:val="222222"/>
          <w:sz w:val="24"/>
          <w:szCs w:val="24"/>
        </w:rPr>
        <w:t xml:space="preserve">Table </w:t>
      </w:r>
      <w:r w:rsidR="006E5FEF">
        <w:rPr>
          <w:rFonts w:ascii="Times New Roman" w:eastAsia="Times New Roman" w:hAnsi="Times New Roman" w:cs="Times New Roman"/>
          <w:b/>
          <w:i/>
          <w:color w:val="222222"/>
          <w:sz w:val="24"/>
          <w:szCs w:val="24"/>
        </w:rPr>
        <w:t>5</w:t>
      </w:r>
      <w:r w:rsidRPr="00E90628">
        <w:rPr>
          <w:rFonts w:ascii="Times New Roman" w:eastAsia="Times New Roman" w:hAnsi="Times New Roman" w:cs="Times New Roman"/>
          <w:b/>
          <w:i/>
          <w:color w:val="222222"/>
          <w:sz w:val="24"/>
          <w:szCs w:val="24"/>
        </w:rPr>
        <w:t xml:space="preserve">: Marriott </w:t>
      </w:r>
      <w:hyperlink r:id="rId9" w:tooltip="Gannt Chart" w:history="1">
        <w:r w:rsidR="00534BAF" w:rsidRPr="00E90628">
          <w:rPr>
            <w:rFonts w:ascii="Times New Roman" w:eastAsia="Times New Roman" w:hAnsi="Times New Roman" w:cs="Times New Roman"/>
            <w:b/>
            <w:i/>
            <w:color w:val="222222"/>
            <w:sz w:val="24"/>
            <w:szCs w:val="24"/>
          </w:rPr>
          <w:t>Gant</w:t>
        </w:r>
        <w:r w:rsidRPr="00E90628">
          <w:rPr>
            <w:rFonts w:ascii="Times New Roman" w:eastAsia="Times New Roman" w:hAnsi="Times New Roman" w:cs="Times New Roman"/>
            <w:b/>
            <w:i/>
            <w:color w:val="222222"/>
            <w:sz w:val="24"/>
            <w:szCs w:val="24"/>
          </w:rPr>
          <w:t xml:space="preserve">t </w:t>
        </w:r>
        <w:r w:rsidR="00534BAF" w:rsidRPr="00E90628">
          <w:rPr>
            <w:rFonts w:ascii="Times New Roman" w:eastAsia="Times New Roman" w:hAnsi="Times New Roman" w:cs="Times New Roman"/>
            <w:b/>
            <w:i/>
            <w:color w:val="222222"/>
            <w:sz w:val="24"/>
            <w:szCs w:val="24"/>
          </w:rPr>
          <w:t>chart</w:t>
        </w:r>
      </w:hyperlink>
      <w:r w:rsidRPr="00E90628">
        <w:rPr>
          <w:rFonts w:ascii="Times New Roman" w:eastAsia="Times New Roman" w:hAnsi="Times New Roman" w:cs="Times New Roman"/>
          <w:b/>
          <w:i/>
          <w:color w:val="222222"/>
          <w:sz w:val="24"/>
          <w:szCs w:val="24"/>
        </w:rPr>
        <w:t> of Marketing Activities</w:t>
      </w:r>
    </w:p>
    <w:p w:rsidR="00251931" w:rsidRPr="00E90628" w:rsidRDefault="002D5D4D" w:rsidP="00E90628">
      <w:pPr>
        <w:pStyle w:val="Heading1"/>
        <w:spacing w:line="360" w:lineRule="auto"/>
        <w:jc w:val="both"/>
        <w:rPr>
          <w:rFonts w:ascii="Times New Roman" w:eastAsia="Times New Roman" w:hAnsi="Times New Roman" w:cs="Times New Roman"/>
        </w:rPr>
      </w:pPr>
      <w:bookmarkStart w:id="21" w:name="_Toc120197767"/>
      <w:r w:rsidRPr="00E90628">
        <w:rPr>
          <w:rFonts w:ascii="Times New Roman" w:eastAsia="Times New Roman" w:hAnsi="Times New Roman" w:cs="Times New Roman"/>
        </w:rPr>
        <w:t>Control</w:t>
      </w:r>
      <w:bookmarkEnd w:id="21"/>
    </w:p>
    <w:p w:rsidR="00144376" w:rsidRPr="00E90628" w:rsidRDefault="002D5D4D" w:rsidP="00E90628">
      <w:pPr>
        <w:shd w:val="clear" w:color="auto" w:fill="FFFFFF"/>
        <w:spacing w:after="0" w:line="360" w:lineRule="auto"/>
        <w:ind w:firstLine="720"/>
        <w:jc w:val="both"/>
        <w:rPr>
          <w:rFonts w:ascii="Times New Roman" w:eastAsia="Times New Roman" w:hAnsi="Times New Roman" w:cs="Times New Roman"/>
          <w:color w:val="222222"/>
          <w:sz w:val="24"/>
          <w:szCs w:val="24"/>
        </w:rPr>
      </w:pPr>
      <w:r w:rsidRPr="00E90628">
        <w:rPr>
          <w:rFonts w:ascii="Times New Roman" w:eastAsia="Times New Roman" w:hAnsi="Times New Roman" w:cs="Times New Roman"/>
          <w:color w:val="222222"/>
          <w:sz w:val="24"/>
          <w:szCs w:val="24"/>
        </w:rPr>
        <w:t>Marriott's USP is superior service and offerings</w:t>
      </w:r>
      <w:r w:rsidR="009873D7" w:rsidRPr="00E90628">
        <w:rPr>
          <w:rFonts w:ascii="Times New Roman" w:eastAsia="Times New Roman" w:hAnsi="Times New Roman" w:cs="Times New Roman"/>
          <w:color w:val="222222"/>
          <w:sz w:val="24"/>
          <w:szCs w:val="24"/>
        </w:rPr>
        <w:t xml:space="preserve"> (</w:t>
      </w:r>
      <w:r w:rsidR="009873D7" w:rsidRPr="00E90628">
        <w:rPr>
          <w:rFonts w:ascii="Times New Roman" w:eastAsia="Times New Roman" w:hAnsi="Times New Roman" w:cs="Times New Roman"/>
          <w:sz w:val="24"/>
          <w:szCs w:val="24"/>
          <w:lang w:val="en-US"/>
        </w:rPr>
        <w:t>Lashley, 2020)</w:t>
      </w:r>
      <w:r w:rsidRPr="00E90628">
        <w:rPr>
          <w:rFonts w:ascii="Times New Roman" w:eastAsia="Times New Roman" w:hAnsi="Times New Roman" w:cs="Times New Roman"/>
          <w:color w:val="222222"/>
          <w:sz w:val="24"/>
          <w:szCs w:val="24"/>
        </w:rPr>
        <w:t xml:space="preserve">. The features of Marriott's USP include quality, social </w:t>
      </w:r>
      <w:r w:rsidRPr="00E90628">
        <w:rPr>
          <w:rFonts w:ascii="Times New Roman" w:eastAsia="Times New Roman" w:hAnsi="Times New Roman" w:cs="Times New Roman"/>
          <w:color w:val="222222"/>
          <w:sz w:val="24"/>
          <w:szCs w:val="24"/>
        </w:rPr>
        <w:t>connections, and affordability.</w:t>
      </w:r>
      <w:r w:rsidR="00251931" w:rsidRPr="00E90628">
        <w:rPr>
          <w:rFonts w:ascii="Times New Roman" w:eastAsia="Times New Roman" w:hAnsi="Times New Roman" w:cs="Times New Roman"/>
          <w:color w:val="222222"/>
          <w:sz w:val="24"/>
          <w:szCs w:val="24"/>
        </w:rPr>
        <w:t xml:space="preserve"> Benefits</w:t>
      </w:r>
      <w:r w:rsidRPr="00E90628">
        <w:rPr>
          <w:rFonts w:ascii="Times New Roman" w:eastAsia="Times New Roman" w:hAnsi="Times New Roman" w:cs="Times New Roman"/>
          <w:color w:val="222222"/>
          <w:sz w:val="24"/>
          <w:szCs w:val="24"/>
        </w:rPr>
        <w:t xml:space="preserve"> include increasing revenue, becoming a business identity, ease of promotion, knowing consumer motivation, creating brand image and comparison with competitors.</w:t>
      </w:r>
    </w:p>
    <w:p w:rsidR="00251931" w:rsidRPr="00E90628" w:rsidRDefault="002D5D4D" w:rsidP="00E90628">
      <w:pPr>
        <w:pStyle w:val="Heading1"/>
        <w:spacing w:line="360" w:lineRule="auto"/>
        <w:jc w:val="both"/>
        <w:rPr>
          <w:rFonts w:ascii="Times New Roman" w:eastAsia="Times New Roman" w:hAnsi="Times New Roman" w:cs="Times New Roman"/>
        </w:rPr>
      </w:pPr>
      <w:bookmarkStart w:id="22" w:name="_Toc120197768"/>
      <w:r w:rsidRPr="00E90628">
        <w:rPr>
          <w:rFonts w:ascii="Times New Roman" w:eastAsia="Times New Roman" w:hAnsi="Times New Roman" w:cs="Times New Roman"/>
        </w:rPr>
        <w:t>Conclusion</w:t>
      </w:r>
      <w:bookmarkEnd w:id="22"/>
    </w:p>
    <w:p w:rsidR="009873D7" w:rsidRPr="00E90628" w:rsidRDefault="002D5D4D" w:rsidP="00E90628">
      <w:pPr>
        <w:shd w:val="clear" w:color="auto" w:fill="FFFFFF"/>
        <w:spacing w:after="0" w:line="360" w:lineRule="auto"/>
        <w:ind w:firstLine="720"/>
        <w:jc w:val="both"/>
        <w:rPr>
          <w:rFonts w:ascii="Times New Roman" w:eastAsia="Times New Roman" w:hAnsi="Times New Roman" w:cs="Times New Roman"/>
          <w:b/>
          <w:bCs/>
          <w:color w:val="222222"/>
          <w:sz w:val="24"/>
          <w:szCs w:val="24"/>
        </w:rPr>
      </w:pPr>
      <w:r w:rsidRPr="00E90628">
        <w:rPr>
          <w:rFonts w:ascii="Times New Roman" w:eastAsia="Times New Roman" w:hAnsi="Times New Roman" w:cs="Times New Roman"/>
          <w:color w:val="222222"/>
          <w:sz w:val="24"/>
          <w:szCs w:val="24"/>
        </w:rPr>
        <w:t>Various m</w:t>
      </w:r>
      <w:r w:rsidR="00251931" w:rsidRPr="00E90628">
        <w:rPr>
          <w:rFonts w:ascii="Times New Roman" w:eastAsia="Times New Roman" w:hAnsi="Times New Roman" w:cs="Times New Roman"/>
          <w:color w:val="222222"/>
          <w:sz w:val="24"/>
          <w:szCs w:val="24"/>
        </w:rPr>
        <w:t xml:space="preserve">arketing plan challenges </w:t>
      </w:r>
      <w:r w:rsidRPr="00E90628">
        <w:rPr>
          <w:rFonts w:ascii="Times New Roman" w:eastAsia="Times New Roman" w:hAnsi="Times New Roman" w:cs="Times New Roman"/>
          <w:color w:val="222222"/>
          <w:sz w:val="24"/>
          <w:szCs w:val="24"/>
        </w:rPr>
        <w:t>include li</w:t>
      </w:r>
      <w:r w:rsidRPr="00E90628">
        <w:rPr>
          <w:rFonts w:ascii="Times New Roman" w:eastAsia="Times New Roman" w:hAnsi="Times New Roman" w:cs="Times New Roman"/>
          <w:color w:val="222222"/>
          <w:sz w:val="24"/>
          <w:szCs w:val="24"/>
        </w:rPr>
        <w:t xml:space="preserve">mited resources (including time and funds), difficulty in budgeting for marketing complaints and need help keeping up with the last global changes. To overcome these challenges, it is recommendable to be creative, prioritise tasks, fast-track and motivate </w:t>
      </w:r>
      <w:r w:rsidRPr="00E90628">
        <w:rPr>
          <w:rFonts w:ascii="Times New Roman" w:eastAsia="Times New Roman" w:hAnsi="Times New Roman" w:cs="Times New Roman"/>
          <w:color w:val="222222"/>
          <w:sz w:val="24"/>
          <w:szCs w:val="24"/>
        </w:rPr>
        <w:t xml:space="preserve">as much as possible. </w:t>
      </w:r>
    </w:p>
    <w:p w:rsidR="00534BAF" w:rsidRPr="00E90628" w:rsidRDefault="002D5D4D" w:rsidP="00E90628">
      <w:pPr>
        <w:spacing w:line="360" w:lineRule="auto"/>
        <w:rPr>
          <w:rFonts w:ascii="Times New Roman" w:hAnsi="Times New Roman" w:cs="Times New Roman"/>
          <w:b/>
          <w:sz w:val="24"/>
          <w:szCs w:val="24"/>
        </w:rPr>
      </w:pPr>
      <w:r w:rsidRPr="00E90628">
        <w:rPr>
          <w:rFonts w:ascii="Times New Roman" w:hAnsi="Times New Roman" w:cs="Times New Roman"/>
          <w:b/>
          <w:sz w:val="24"/>
          <w:szCs w:val="24"/>
        </w:rPr>
        <w:br w:type="page"/>
      </w:r>
    </w:p>
    <w:p w:rsidR="009873D7" w:rsidRPr="00E90628" w:rsidRDefault="002D5D4D" w:rsidP="00E90628">
      <w:pPr>
        <w:pStyle w:val="Heading1"/>
        <w:spacing w:line="360" w:lineRule="auto"/>
        <w:rPr>
          <w:rFonts w:ascii="Times New Roman" w:hAnsi="Times New Roman" w:cs="Times New Roman"/>
        </w:rPr>
      </w:pPr>
      <w:bookmarkStart w:id="23" w:name="_Toc120197769"/>
      <w:r w:rsidRPr="00E90628">
        <w:rPr>
          <w:rFonts w:ascii="Times New Roman" w:hAnsi="Times New Roman" w:cs="Times New Roman"/>
        </w:rPr>
        <w:lastRenderedPageBreak/>
        <w:t>References</w:t>
      </w:r>
      <w:bookmarkEnd w:id="23"/>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Aghazadeh, H., Rezaie, N. and Fazlinejad, P., 2022. Digitally Transformed the Value Exchange of the Company with Customers and Collaborators. In </w:t>
      </w:r>
      <w:r w:rsidRPr="00E90628">
        <w:rPr>
          <w:rFonts w:ascii="Times New Roman" w:eastAsia="Times New Roman" w:hAnsi="Times New Roman" w:cs="Times New Roman"/>
          <w:i/>
          <w:iCs/>
          <w:sz w:val="24"/>
          <w:szCs w:val="24"/>
          <w:lang w:val="en-US"/>
        </w:rPr>
        <w:t>The Emerald Handbook of Multi-Stakeholder Communication</w:t>
      </w:r>
      <w:r w:rsidRPr="00E90628">
        <w:rPr>
          <w:rFonts w:ascii="Times New Roman" w:eastAsia="Times New Roman" w:hAnsi="Times New Roman" w:cs="Times New Roman"/>
          <w:sz w:val="24"/>
          <w:szCs w:val="24"/>
          <w:lang w:val="en-US"/>
        </w:rPr>
        <w:t xml:space="preserve"> (pp. 521-539). Emerald Publishing Limited.</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Badica, A.L. and Mitucă, M.O., 2021. IoT-Enhanced Digital Marketing Conceptual Framework. </w:t>
      </w:r>
      <w:r w:rsidRPr="00E90628">
        <w:rPr>
          <w:rFonts w:ascii="Times New Roman" w:eastAsia="Times New Roman" w:hAnsi="Times New Roman" w:cs="Times New Roman"/>
          <w:i/>
          <w:iCs/>
          <w:sz w:val="24"/>
          <w:szCs w:val="24"/>
          <w:lang w:val="en-US"/>
        </w:rPr>
        <w:t>BRAIN. Broad Research in Artificial Intelligence and Neuroscience</w:t>
      </w:r>
      <w:r w:rsidRPr="00E90628">
        <w:rPr>
          <w:rFonts w:ascii="Times New Roman" w:eastAsia="Times New Roman" w:hAnsi="Times New Roman" w:cs="Times New Roman"/>
          <w:sz w:val="24"/>
          <w:szCs w:val="24"/>
          <w:lang w:val="en-US"/>
        </w:rPr>
        <w:t xml:space="preserve">, </w:t>
      </w:r>
      <w:r w:rsidRPr="00E90628">
        <w:rPr>
          <w:rFonts w:ascii="Times New Roman" w:eastAsia="Times New Roman" w:hAnsi="Times New Roman" w:cs="Times New Roman"/>
          <w:i/>
          <w:iCs/>
          <w:sz w:val="24"/>
          <w:szCs w:val="24"/>
          <w:lang w:val="en-US"/>
        </w:rPr>
        <w:t>12</w:t>
      </w:r>
      <w:r w:rsidRPr="00E90628">
        <w:rPr>
          <w:rFonts w:ascii="Times New Roman" w:eastAsia="Times New Roman" w:hAnsi="Times New Roman" w:cs="Times New Roman"/>
          <w:sz w:val="24"/>
          <w:szCs w:val="24"/>
          <w:lang w:val="en-US"/>
        </w:rPr>
        <w:t>(4), pp.509-531.</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Bafort, L., Van Den Broecke, E. and </w:t>
      </w:r>
      <w:r w:rsidRPr="00E90628">
        <w:rPr>
          <w:rFonts w:ascii="Times New Roman" w:eastAsia="Times New Roman" w:hAnsi="Times New Roman" w:cs="Times New Roman"/>
          <w:sz w:val="24"/>
          <w:szCs w:val="24"/>
          <w:lang w:val="en-US"/>
        </w:rPr>
        <w:t>Voegeli, F., 2020. Defining an STP strategy and marketing mix for a Belgian brewery.</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Bala, M. and Verma, D., 2018. A critical review of digital marketing. </w:t>
      </w:r>
      <w:r w:rsidRPr="00E90628">
        <w:rPr>
          <w:rFonts w:ascii="Times New Roman" w:eastAsia="Times New Roman" w:hAnsi="Times New Roman" w:cs="Times New Roman"/>
          <w:i/>
          <w:iCs/>
          <w:sz w:val="24"/>
          <w:szCs w:val="24"/>
          <w:lang w:val="en-US"/>
        </w:rPr>
        <w:t>M. Bala, D. Verma (2018). A Critical Review of Digital Marketing. International Journal of Management</w:t>
      </w:r>
      <w:r w:rsidRPr="00E90628">
        <w:rPr>
          <w:rFonts w:ascii="Times New Roman" w:eastAsia="Times New Roman" w:hAnsi="Times New Roman" w:cs="Times New Roman"/>
          <w:i/>
          <w:iCs/>
          <w:sz w:val="24"/>
          <w:szCs w:val="24"/>
          <w:lang w:val="en-US"/>
        </w:rPr>
        <w:t>, IT &amp; Engineering</w:t>
      </w:r>
      <w:r w:rsidRPr="00E90628">
        <w:rPr>
          <w:rFonts w:ascii="Times New Roman" w:eastAsia="Times New Roman" w:hAnsi="Times New Roman" w:cs="Times New Roman"/>
          <w:sz w:val="24"/>
          <w:szCs w:val="24"/>
          <w:lang w:val="en-US"/>
        </w:rPr>
        <w:t xml:space="preserve">, </w:t>
      </w:r>
      <w:r w:rsidRPr="00E90628">
        <w:rPr>
          <w:rFonts w:ascii="Times New Roman" w:eastAsia="Times New Roman" w:hAnsi="Times New Roman" w:cs="Times New Roman"/>
          <w:i/>
          <w:iCs/>
          <w:sz w:val="24"/>
          <w:szCs w:val="24"/>
          <w:lang w:val="en-US"/>
        </w:rPr>
        <w:t>8</w:t>
      </w:r>
      <w:r w:rsidRPr="00E90628">
        <w:rPr>
          <w:rFonts w:ascii="Times New Roman" w:eastAsia="Times New Roman" w:hAnsi="Times New Roman" w:cs="Times New Roman"/>
          <w:sz w:val="24"/>
          <w:szCs w:val="24"/>
          <w:lang w:val="en-US"/>
        </w:rPr>
        <w:t>(10), pp.321-339.</w:t>
      </w:r>
    </w:p>
    <w:p w:rsidR="00907540" w:rsidRPr="00E90628" w:rsidRDefault="002D5D4D" w:rsidP="00E90628">
      <w:pPr>
        <w:pStyle w:val="NormalWeb"/>
        <w:spacing w:before="0" w:beforeAutospacing="0" w:after="0" w:afterAutospacing="0" w:line="360" w:lineRule="auto"/>
        <w:ind w:left="1080" w:hanging="720"/>
      </w:pPr>
      <w:r w:rsidRPr="00E90628">
        <w:t xml:space="preserve">Birt, J. 2021. </w:t>
      </w:r>
      <w:r w:rsidRPr="00E90628">
        <w:rPr>
          <w:rStyle w:val="Emphasis"/>
        </w:rPr>
        <w:t>Just a moment..</w:t>
      </w:r>
      <w:r w:rsidRPr="00E90628">
        <w:t xml:space="preserve">. Just a moment... </w:t>
      </w:r>
      <w:hyperlink r:id="rId10" w:history="1">
        <w:r w:rsidRPr="00E90628">
          <w:rPr>
            <w:rStyle w:val="Hyperlink"/>
            <w:color w:val="auto"/>
          </w:rPr>
          <w:t>https://www.indeed.com/career-advice/career-development/5-cs</w:t>
        </w:r>
      </w:hyperlink>
    </w:p>
    <w:p w:rsidR="00907540" w:rsidRPr="00E90628" w:rsidRDefault="002D5D4D" w:rsidP="00E90628">
      <w:pPr>
        <w:pStyle w:val="NormalWeb"/>
        <w:spacing w:before="0" w:beforeAutospacing="0" w:after="0" w:afterAutospacing="0" w:line="360" w:lineRule="auto"/>
        <w:ind w:left="1080" w:hanging="720"/>
      </w:pPr>
      <w:r w:rsidRPr="00E90628">
        <w:t xml:space="preserve">Cleverism.com, 2017, November </w:t>
      </w:r>
      <w:r w:rsidRPr="00E90628">
        <w:t xml:space="preserve">15). </w:t>
      </w:r>
      <w:r w:rsidRPr="00E90628">
        <w:rPr>
          <w:rStyle w:val="Emphasis"/>
        </w:rPr>
        <w:t>Company Marriott | Cleverism.com</w:t>
      </w:r>
      <w:r w:rsidRPr="00E90628">
        <w:t xml:space="preserve">. Cleverism. </w:t>
      </w:r>
      <w:hyperlink r:id="rId11" w:history="1">
        <w:r w:rsidRPr="00E90628">
          <w:rPr>
            <w:rStyle w:val="Hyperlink"/>
            <w:color w:val="auto"/>
          </w:rPr>
          <w:t>https://www.cleverism.com/company/marriott/</w:t>
        </w:r>
      </w:hyperlink>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Fahy, J. and Jobber, D., 2019. </w:t>
      </w:r>
      <w:r w:rsidRPr="00E90628">
        <w:rPr>
          <w:rFonts w:ascii="Times New Roman" w:eastAsia="Times New Roman" w:hAnsi="Times New Roman" w:cs="Times New Roman"/>
          <w:i/>
          <w:iCs/>
          <w:sz w:val="24"/>
          <w:szCs w:val="24"/>
          <w:lang w:val="en-US"/>
        </w:rPr>
        <w:t>EBOOK: Foundations of Marketing, 6e</w:t>
      </w:r>
      <w:r w:rsidRPr="00E90628">
        <w:rPr>
          <w:rFonts w:ascii="Times New Roman" w:eastAsia="Times New Roman" w:hAnsi="Times New Roman" w:cs="Times New Roman"/>
          <w:sz w:val="24"/>
          <w:szCs w:val="24"/>
          <w:lang w:val="en-US"/>
        </w:rPr>
        <w:t>. McGraw Hill.</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Ferrell, O.C., Hartli</w:t>
      </w:r>
      <w:r w:rsidRPr="00E90628">
        <w:rPr>
          <w:rFonts w:ascii="Times New Roman" w:eastAsia="Times New Roman" w:hAnsi="Times New Roman" w:cs="Times New Roman"/>
          <w:sz w:val="24"/>
          <w:szCs w:val="24"/>
          <w:lang w:val="en-US"/>
        </w:rPr>
        <w:t xml:space="preserve">ne, M. and Hochstein, B.W., 2021. </w:t>
      </w:r>
      <w:r w:rsidRPr="00E90628">
        <w:rPr>
          <w:rFonts w:ascii="Times New Roman" w:eastAsia="Times New Roman" w:hAnsi="Times New Roman" w:cs="Times New Roman"/>
          <w:i/>
          <w:iCs/>
          <w:sz w:val="24"/>
          <w:szCs w:val="24"/>
          <w:lang w:val="en-US"/>
        </w:rPr>
        <w:t>Marketing strategy</w:t>
      </w:r>
      <w:r w:rsidRPr="00E90628">
        <w:rPr>
          <w:rFonts w:ascii="Times New Roman" w:eastAsia="Times New Roman" w:hAnsi="Times New Roman" w:cs="Times New Roman"/>
          <w:sz w:val="24"/>
          <w:szCs w:val="24"/>
          <w:lang w:val="en-US"/>
        </w:rPr>
        <w:t>. Cengage Learning.</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G’ofurjon qizi Abdullabekova, N., 2022. International Hospitality Industry in Uzbekistan. </w:t>
      </w:r>
      <w:r w:rsidRPr="00E90628">
        <w:rPr>
          <w:rFonts w:ascii="Times New Roman" w:eastAsia="Times New Roman" w:hAnsi="Times New Roman" w:cs="Times New Roman"/>
          <w:i/>
          <w:iCs/>
          <w:sz w:val="24"/>
          <w:szCs w:val="24"/>
          <w:lang w:val="en-US"/>
        </w:rPr>
        <w:t>Results of National Scientific Research International Journal</w:t>
      </w:r>
      <w:r w:rsidRPr="00E90628">
        <w:rPr>
          <w:rFonts w:ascii="Times New Roman" w:eastAsia="Times New Roman" w:hAnsi="Times New Roman" w:cs="Times New Roman"/>
          <w:sz w:val="24"/>
          <w:szCs w:val="24"/>
          <w:lang w:val="en-US"/>
        </w:rPr>
        <w:t xml:space="preserve">, </w:t>
      </w:r>
      <w:r w:rsidRPr="00E90628">
        <w:rPr>
          <w:rFonts w:ascii="Times New Roman" w:eastAsia="Times New Roman" w:hAnsi="Times New Roman" w:cs="Times New Roman"/>
          <w:i/>
          <w:iCs/>
          <w:sz w:val="24"/>
          <w:szCs w:val="24"/>
          <w:lang w:val="en-US"/>
        </w:rPr>
        <w:t>1</w:t>
      </w:r>
      <w:r w:rsidRPr="00E90628">
        <w:rPr>
          <w:rFonts w:ascii="Times New Roman" w:eastAsia="Times New Roman" w:hAnsi="Times New Roman" w:cs="Times New Roman"/>
          <w:sz w:val="24"/>
          <w:szCs w:val="24"/>
          <w:lang w:val="en-US"/>
        </w:rPr>
        <w:t>(6), pp.652-659.</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Gheribi, E., </w:t>
      </w:r>
      <w:r w:rsidRPr="00E90628">
        <w:rPr>
          <w:rFonts w:ascii="Times New Roman" w:eastAsia="Times New Roman" w:hAnsi="Times New Roman" w:cs="Times New Roman"/>
          <w:sz w:val="24"/>
          <w:szCs w:val="24"/>
          <w:lang w:val="en-US"/>
        </w:rPr>
        <w:t xml:space="preserve">2018. Competition Strategies of Selected International Hotels Groups on the Polish Market. </w:t>
      </w:r>
      <w:r w:rsidRPr="00E90628">
        <w:rPr>
          <w:rFonts w:ascii="Times New Roman" w:eastAsia="Times New Roman" w:hAnsi="Times New Roman" w:cs="Times New Roman"/>
          <w:i/>
          <w:iCs/>
          <w:sz w:val="24"/>
          <w:szCs w:val="24"/>
          <w:lang w:val="en-US"/>
        </w:rPr>
        <w:t>J Tourism Hospit</w:t>
      </w:r>
      <w:r w:rsidRPr="00E90628">
        <w:rPr>
          <w:rFonts w:ascii="Times New Roman" w:eastAsia="Times New Roman" w:hAnsi="Times New Roman" w:cs="Times New Roman"/>
          <w:sz w:val="24"/>
          <w:szCs w:val="24"/>
          <w:lang w:val="en-US"/>
        </w:rPr>
        <w:t xml:space="preserve">, </w:t>
      </w:r>
      <w:r w:rsidRPr="00E90628">
        <w:rPr>
          <w:rFonts w:ascii="Times New Roman" w:eastAsia="Times New Roman" w:hAnsi="Times New Roman" w:cs="Times New Roman"/>
          <w:i/>
          <w:iCs/>
          <w:sz w:val="24"/>
          <w:szCs w:val="24"/>
          <w:lang w:val="en-US"/>
        </w:rPr>
        <w:t>7</w:t>
      </w:r>
      <w:r w:rsidRPr="00E90628">
        <w:rPr>
          <w:rFonts w:ascii="Times New Roman" w:eastAsia="Times New Roman" w:hAnsi="Times New Roman" w:cs="Times New Roman"/>
          <w:sz w:val="24"/>
          <w:szCs w:val="24"/>
          <w:lang w:val="en-US"/>
        </w:rPr>
        <w:t>(381), pp.2167-0269.</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Lashley, C., 2020. Empowerment: Boosting workforce enthusiasm? In </w:t>
      </w:r>
      <w:r w:rsidRPr="00E90628">
        <w:rPr>
          <w:rFonts w:ascii="Times New Roman" w:eastAsia="Times New Roman" w:hAnsi="Times New Roman" w:cs="Times New Roman"/>
          <w:i/>
          <w:iCs/>
          <w:sz w:val="24"/>
          <w:szCs w:val="24"/>
          <w:lang w:val="en-US"/>
        </w:rPr>
        <w:t>Slavery and Liberation in Hotels, Restaurants and Bars</w:t>
      </w:r>
      <w:r w:rsidRPr="00E90628">
        <w:rPr>
          <w:rFonts w:ascii="Times New Roman" w:eastAsia="Times New Roman" w:hAnsi="Times New Roman" w:cs="Times New Roman"/>
          <w:sz w:val="24"/>
          <w:szCs w:val="24"/>
          <w:lang w:val="en-US"/>
        </w:rPr>
        <w:t xml:space="preserve"> (pp.</w:t>
      </w:r>
      <w:r w:rsidRPr="00E90628">
        <w:rPr>
          <w:rFonts w:ascii="Times New Roman" w:eastAsia="Times New Roman" w:hAnsi="Times New Roman" w:cs="Times New Roman"/>
          <w:sz w:val="24"/>
          <w:szCs w:val="24"/>
          <w:lang w:val="en-US"/>
        </w:rPr>
        <w:t xml:space="preserve"> 122-139). Routledge.</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Leroi-Werelds, S., Verleye, K., Line, N. and Bove, L., 2021. Value proposition dynamics in response to external event triggers. </w:t>
      </w:r>
      <w:r w:rsidRPr="00E90628">
        <w:rPr>
          <w:rFonts w:ascii="Times New Roman" w:eastAsia="Times New Roman" w:hAnsi="Times New Roman" w:cs="Times New Roman"/>
          <w:i/>
          <w:iCs/>
          <w:sz w:val="24"/>
          <w:szCs w:val="24"/>
          <w:lang w:val="en-US"/>
        </w:rPr>
        <w:t>Journal of Business Research</w:t>
      </w:r>
      <w:r w:rsidRPr="00E90628">
        <w:rPr>
          <w:rFonts w:ascii="Times New Roman" w:eastAsia="Times New Roman" w:hAnsi="Times New Roman" w:cs="Times New Roman"/>
          <w:sz w:val="24"/>
          <w:szCs w:val="24"/>
          <w:lang w:val="en-US"/>
        </w:rPr>
        <w:t xml:space="preserve">, </w:t>
      </w:r>
      <w:r w:rsidRPr="00E90628">
        <w:rPr>
          <w:rFonts w:ascii="Times New Roman" w:eastAsia="Times New Roman" w:hAnsi="Times New Roman" w:cs="Times New Roman"/>
          <w:i/>
          <w:iCs/>
          <w:sz w:val="24"/>
          <w:szCs w:val="24"/>
          <w:lang w:val="en-US"/>
        </w:rPr>
        <w:t>136</w:t>
      </w:r>
      <w:r w:rsidRPr="00E90628">
        <w:rPr>
          <w:rFonts w:ascii="Times New Roman" w:eastAsia="Times New Roman" w:hAnsi="Times New Roman" w:cs="Times New Roman"/>
          <w:sz w:val="24"/>
          <w:szCs w:val="24"/>
          <w:lang w:val="en-US"/>
        </w:rPr>
        <w:t>, pp.274-283.</w:t>
      </w:r>
    </w:p>
    <w:p w:rsidR="00907540" w:rsidRPr="00E90628" w:rsidRDefault="002D5D4D" w:rsidP="00E90628">
      <w:pPr>
        <w:pStyle w:val="NormalWeb"/>
        <w:spacing w:before="0" w:beforeAutospacing="0" w:after="0" w:afterAutospacing="0" w:line="360" w:lineRule="auto"/>
        <w:ind w:left="1080" w:hanging="720"/>
      </w:pPr>
      <w:r w:rsidRPr="00E90628">
        <w:lastRenderedPageBreak/>
        <w:t xml:space="preserve">MBA Skool Team. 2017, September 9. </w:t>
      </w:r>
      <w:r w:rsidRPr="00E90628">
        <w:rPr>
          <w:rStyle w:val="Emphasis"/>
        </w:rPr>
        <w:t xml:space="preserve">Marriott marketing </w:t>
      </w:r>
      <w:r w:rsidRPr="00E90628">
        <w:rPr>
          <w:rStyle w:val="Emphasis"/>
        </w:rPr>
        <w:t>strategy &amp; marketing mix (4Ps)</w:t>
      </w:r>
      <w:r w:rsidRPr="00E90628">
        <w:t xml:space="preserve">. MBA Skool. </w:t>
      </w:r>
      <w:hyperlink r:id="rId12" w:history="1">
        <w:r w:rsidRPr="00E90628">
          <w:rPr>
            <w:rStyle w:val="Hyperlink"/>
            <w:color w:val="auto"/>
          </w:rPr>
          <w:t>https://www.mbaskool.com/marketing-mix/services/17317-marriott.html</w:t>
        </w:r>
      </w:hyperlink>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Okumus, F., Altinay, L., Chathoth, P. and Köseoglu</w:t>
      </w:r>
      <w:r w:rsidRPr="00E90628">
        <w:rPr>
          <w:rFonts w:ascii="Times New Roman" w:eastAsia="Times New Roman" w:hAnsi="Times New Roman" w:cs="Times New Roman"/>
          <w:sz w:val="24"/>
          <w:szCs w:val="24"/>
          <w:lang w:val="en-US"/>
        </w:rPr>
        <w:t xml:space="preserve">, M.A., 2019. Business-level strategies. In </w:t>
      </w:r>
      <w:r w:rsidRPr="00E90628">
        <w:rPr>
          <w:rFonts w:ascii="Times New Roman" w:eastAsia="Times New Roman" w:hAnsi="Times New Roman" w:cs="Times New Roman"/>
          <w:i/>
          <w:iCs/>
          <w:sz w:val="24"/>
          <w:szCs w:val="24"/>
          <w:lang w:val="en-US"/>
        </w:rPr>
        <w:t>Strategic management for hospitality and tourism</w:t>
      </w:r>
      <w:r w:rsidRPr="00E90628">
        <w:rPr>
          <w:rFonts w:ascii="Times New Roman" w:eastAsia="Times New Roman" w:hAnsi="Times New Roman" w:cs="Times New Roman"/>
          <w:sz w:val="24"/>
          <w:szCs w:val="24"/>
          <w:lang w:val="en-US"/>
        </w:rPr>
        <w:t xml:space="preserve"> (pp. 119-133). Routledge.</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Prissca, M. and Wulandari, N., 2022. Digital Marketing Strategy for Local Business Imanee Clothing Line. </w:t>
      </w:r>
      <w:r w:rsidRPr="00E90628">
        <w:rPr>
          <w:rFonts w:ascii="Times New Roman" w:eastAsia="Times New Roman" w:hAnsi="Times New Roman" w:cs="Times New Roman"/>
          <w:i/>
          <w:iCs/>
          <w:sz w:val="24"/>
          <w:szCs w:val="24"/>
          <w:lang w:val="en-US"/>
        </w:rPr>
        <w:t>International Journal of Managem</w:t>
      </w:r>
      <w:r w:rsidRPr="00E90628">
        <w:rPr>
          <w:rFonts w:ascii="Times New Roman" w:eastAsia="Times New Roman" w:hAnsi="Times New Roman" w:cs="Times New Roman"/>
          <w:i/>
          <w:iCs/>
          <w:sz w:val="24"/>
          <w:szCs w:val="24"/>
          <w:lang w:val="en-US"/>
        </w:rPr>
        <w:t>ent, Entrepreneurship, Social Science and Humanities</w:t>
      </w:r>
      <w:r w:rsidRPr="00E90628">
        <w:rPr>
          <w:rFonts w:ascii="Times New Roman" w:eastAsia="Times New Roman" w:hAnsi="Times New Roman" w:cs="Times New Roman"/>
          <w:sz w:val="24"/>
          <w:szCs w:val="24"/>
          <w:lang w:val="en-US"/>
        </w:rPr>
        <w:t xml:space="preserve">, </w:t>
      </w:r>
      <w:r w:rsidRPr="00E90628">
        <w:rPr>
          <w:rFonts w:ascii="Times New Roman" w:eastAsia="Times New Roman" w:hAnsi="Times New Roman" w:cs="Times New Roman"/>
          <w:i/>
          <w:iCs/>
          <w:sz w:val="24"/>
          <w:szCs w:val="24"/>
          <w:lang w:val="en-US"/>
        </w:rPr>
        <w:t>5</w:t>
      </w:r>
      <w:r w:rsidRPr="00E90628">
        <w:rPr>
          <w:rFonts w:ascii="Times New Roman" w:eastAsia="Times New Roman" w:hAnsi="Times New Roman" w:cs="Times New Roman"/>
          <w:sz w:val="24"/>
          <w:szCs w:val="24"/>
          <w:lang w:val="en-US"/>
        </w:rPr>
        <w:t>(1), pp.182-193.</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 xml:space="preserve">Subotić, M., Vulić, M., Ristić, B., Popović Šević, N., Šević, A. and Ilić, M., 2021. Evaluating the impact of 5Cs model factors and marketing mix analysis: A case study. In </w:t>
      </w:r>
      <w:r w:rsidRPr="00E90628">
        <w:rPr>
          <w:rFonts w:ascii="Times New Roman" w:eastAsia="Times New Roman" w:hAnsi="Times New Roman" w:cs="Times New Roman"/>
          <w:i/>
          <w:iCs/>
          <w:sz w:val="24"/>
          <w:szCs w:val="24"/>
          <w:lang w:val="en-US"/>
        </w:rPr>
        <w:t>the 37th IB</w:t>
      </w:r>
      <w:r w:rsidRPr="00E90628">
        <w:rPr>
          <w:rFonts w:ascii="Times New Roman" w:eastAsia="Times New Roman" w:hAnsi="Times New Roman" w:cs="Times New Roman"/>
          <w:i/>
          <w:iCs/>
          <w:sz w:val="24"/>
          <w:szCs w:val="24"/>
          <w:lang w:val="en-US"/>
        </w:rPr>
        <w:t>IMA conference proceedings</w:t>
      </w:r>
      <w:r w:rsidRPr="00E90628">
        <w:rPr>
          <w:rFonts w:ascii="Times New Roman" w:eastAsia="Times New Roman" w:hAnsi="Times New Roman" w:cs="Times New Roman"/>
          <w:sz w:val="24"/>
          <w:szCs w:val="24"/>
          <w:lang w:val="en-US"/>
        </w:rPr>
        <w:t>.</w:t>
      </w:r>
    </w:p>
    <w:p w:rsidR="00907540" w:rsidRPr="00E90628" w:rsidRDefault="002D5D4D" w:rsidP="00E90628">
      <w:pPr>
        <w:spacing w:line="360" w:lineRule="auto"/>
        <w:ind w:left="1080" w:hanging="720"/>
        <w:rPr>
          <w:rFonts w:ascii="Times New Roman" w:eastAsia="Times New Roman" w:hAnsi="Times New Roman" w:cs="Times New Roman"/>
          <w:sz w:val="24"/>
          <w:szCs w:val="24"/>
          <w:lang w:val="en-US"/>
        </w:rPr>
      </w:pPr>
      <w:r w:rsidRPr="00E90628">
        <w:rPr>
          <w:rFonts w:ascii="Times New Roman" w:eastAsia="Times New Roman" w:hAnsi="Times New Roman" w:cs="Times New Roman"/>
          <w:sz w:val="24"/>
          <w:szCs w:val="24"/>
          <w:lang w:val="en-US"/>
        </w:rPr>
        <w:t>Trujillo Rueda, G.E., 2019. Elaboración de una propuesta de valor al asociado para el hotel JW Marriott Hotel Quito en base a los lineamientos de Marriott Internacional.</w:t>
      </w:r>
    </w:p>
    <w:p w:rsidR="00907540" w:rsidRPr="00E90628" w:rsidRDefault="00907540" w:rsidP="00E90628">
      <w:pPr>
        <w:spacing w:line="360" w:lineRule="auto"/>
        <w:ind w:left="1080" w:hanging="720"/>
        <w:rPr>
          <w:rFonts w:ascii="Times New Roman" w:eastAsia="Times New Roman" w:hAnsi="Times New Roman" w:cs="Times New Roman"/>
          <w:sz w:val="24"/>
          <w:szCs w:val="24"/>
          <w:lang w:val="en-US"/>
        </w:rPr>
      </w:pPr>
    </w:p>
    <w:p w:rsidR="001F2CA4" w:rsidRPr="00E90628" w:rsidRDefault="002D5D4D" w:rsidP="00E90628">
      <w:pPr>
        <w:spacing w:line="360" w:lineRule="auto"/>
        <w:rPr>
          <w:rFonts w:ascii="Times New Roman" w:eastAsia="Times New Roman" w:hAnsi="Times New Roman" w:cs="Times New Roman"/>
          <w:b/>
          <w:bCs/>
          <w:color w:val="222222"/>
          <w:sz w:val="24"/>
          <w:szCs w:val="24"/>
        </w:rPr>
      </w:pPr>
      <w:r w:rsidRPr="00E90628">
        <w:rPr>
          <w:rFonts w:ascii="Times New Roman" w:eastAsia="Times New Roman" w:hAnsi="Times New Roman" w:cs="Times New Roman"/>
          <w:b/>
          <w:bCs/>
          <w:color w:val="222222"/>
          <w:sz w:val="24"/>
          <w:szCs w:val="24"/>
        </w:rPr>
        <w:br w:type="page"/>
      </w:r>
    </w:p>
    <w:p w:rsidR="00251931" w:rsidRPr="00E90628" w:rsidRDefault="002D5D4D" w:rsidP="00E90628">
      <w:pPr>
        <w:pStyle w:val="Heading1"/>
        <w:spacing w:line="360" w:lineRule="auto"/>
        <w:rPr>
          <w:rFonts w:ascii="Times New Roman" w:eastAsia="Times New Roman" w:hAnsi="Times New Roman" w:cs="Times New Roman"/>
        </w:rPr>
      </w:pPr>
      <w:bookmarkStart w:id="24" w:name="_Toc120197770"/>
      <w:r w:rsidRPr="00E90628">
        <w:rPr>
          <w:rFonts w:ascii="Times New Roman" w:eastAsia="Times New Roman" w:hAnsi="Times New Roman" w:cs="Times New Roman"/>
        </w:rPr>
        <w:lastRenderedPageBreak/>
        <w:t>Appendices</w:t>
      </w:r>
      <w:bookmarkEnd w:id="24"/>
    </w:p>
    <w:p w:rsidR="00690FCA" w:rsidRPr="00E90628" w:rsidRDefault="00690FCA" w:rsidP="00E90628">
      <w:pPr>
        <w:spacing w:line="360" w:lineRule="auto"/>
        <w:rPr>
          <w:rFonts w:ascii="Times New Roman" w:hAnsi="Times New Roman" w:cs="Times New Roman"/>
        </w:rPr>
      </w:pPr>
    </w:p>
    <w:p w:rsidR="001F1602" w:rsidRPr="00E90628" w:rsidRDefault="002D5D4D" w:rsidP="00E90628">
      <w:pPr>
        <w:pStyle w:val="Heading2"/>
        <w:spacing w:line="360" w:lineRule="auto"/>
        <w:rPr>
          <w:rFonts w:ascii="Times New Roman" w:hAnsi="Times New Roman" w:cs="Times New Roman"/>
        </w:rPr>
      </w:pPr>
      <w:bookmarkStart w:id="25" w:name="_Toc120197771"/>
      <w:r w:rsidRPr="00E90628">
        <w:rPr>
          <w:rFonts w:ascii="Times New Roman" w:hAnsi="Times New Roman" w:cs="Times New Roman"/>
        </w:rPr>
        <w:t>Appendix 1: The 4Ps of Marketing</w:t>
      </w:r>
      <w:bookmarkEnd w:id="25"/>
    </w:p>
    <w:p w:rsidR="00B63B50" w:rsidRPr="00E90628" w:rsidRDefault="00B63B50" w:rsidP="00E90628">
      <w:pPr>
        <w:spacing w:after="0" w:line="360" w:lineRule="auto"/>
        <w:rPr>
          <w:rFonts w:ascii="Times New Roman" w:hAnsi="Times New Roman" w:cs="Times New Roman"/>
          <w:sz w:val="24"/>
          <w:szCs w:val="24"/>
        </w:rPr>
      </w:pPr>
    </w:p>
    <w:p w:rsidR="001F1602" w:rsidRPr="00E90628" w:rsidRDefault="002D5D4D" w:rsidP="00E90628">
      <w:pPr>
        <w:spacing w:after="0" w:line="360" w:lineRule="auto"/>
        <w:jc w:val="center"/>
        <w:rPr>
          <w:rFonts w:ascii="Times New Roman" w:hAnsi="Times New Roman" w:cs="Times New Roman"/>
          <w:sz w:val="24"/>
          <w:szCs w:val="24"/>
        </w:rPr>
      </w:pPr>
      <w:r w:rsidRPr="00E90628">
        <w:rPr>
          <w:rFonts w:ascii="Times New Roman" w:hAnsi="Times New Roman" w:cs="Times New Roman"/>
          <w:noProof/>
          <w:sz w:val="24"/>
          <w:szCs w:val="24"/>
          <w:lang w:val="en-US" w:eastAsia="en-US"/>
        </w:rPr>
        <w:drawing>
          <wp:inline distT="0" distB="0" distL="0" distR="0">
            <wp:extent cx="3666886" cy="2495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a:extLst>
                        <a:ext uri="{BEBA8EAE-BF5A-486C-A8C5-ECC9F3942E4B}">
                          <a14:imgProps xmlns:a14="http://schemas.microsoft.com/office/drawing/2010/main">
                            <a14:imgLayer>
                              <a14:imgEffect>
                                <a14:sharpenSoften amount="50000"/>
                              </a14:imgEffect>
                            </a14:imgLayer>
                          </a14:imgProps>
                        </a:ext>
                      </a:extLst>
                    </a:blip>
                    <a:stretch>
                      <a:fillRect/>
                    </a:stretch>
                  </pic:blipFill>
                  <pic:spPr bwMode="auto">
                    <a:xfrm>
                      <a:off x="0" y="0"/>
                      <a:ext cx="3693023" cy="2513338"/>
                    </a:xfrm>
                    <a:prstGeom prst="rect">
                      <a:avLst/>
                    </a:prstGeom>
                    <a:noFill/>
                    <a:ln w="9525">
                      <a:noFill/>
                      <a:miter lim="800000"/>
                      <a:headEnd/>
                      <a:tailEnd/>
                    </a:ln>
                  </pic:spPr>
                </pic:pic>
              </a:graphicData>
            </a:graphic>
          </wp:inline>
        </w:drawing>
      </w:r>
    </w:p>
    <w:bookmarkEnd w:id="0"/>
    <w:p w:rsidR="00251931" w:rsidRPr="00E90628" w:rsidRDefault="00251931" w:rsidP="00E90628">
      <w:pPr>
        <w:pStyle w:val="ListParagraph"/>
        <w:spacing w:after="0" w:line="360" w:lineRule="auto"/>
        <w:ind w:left="0"/>
        <w:rPr>
          <w:rFonts w:ascii="Times New Roman" w:hAnsi="Times New Roman" w:cs="Times New Roman"/>
          <w:sz w:val="24"/>
          <w:szCs w:val="24"/>
        </w:rPr>
      </w:pPr>
    </w:p>
    <w:sectPr w:rsidR="00251931" w:rsidRPr="00E90628" w:rsidSect="00CA2E1E">
      <w:head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D4D" w:rsidRDefault="002D5D4D">
      <w:pPr>
        <w:spacing w:after="0" w:line="240" w:lineRule="auto"/>
      </w:pPr>
      <w:r>
        <w:separator/>
      </w:r>
    </w:p>
  </w:endnote>
  <w:endnote w:type="continuationSeparator" w:id="0">
    <w:p w:rsidR="002D5D4D" w:rsidRDefault="002D5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D4D" w:rsidRDefault="002D5D4D">
      <w:pPr>
        <w:spacing w:after="0" w:line="240" w:lineRule="auto"/>
      </w:pPr>
      <w:r>
        <w:separator/>
      </w:r>
    </w:p>
  </w:footnote>
  <w:footnote w:type="continuationSeparator" w:id="0">
    <w:p w:rsidR="002D5D4D" w:rsidRDefault="002D5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5C5" w:rsidRPr="00FE3863" w:rsidRDefault="002D5D4D">
    <w:pPr>
      <w:pStyle w:val="Header"/>
      <w:jc w:val="right"/>
      <w:rPr>
        <w:rFonts w:ascii="Times New Roman" w:hAnsi="Times New Roman" w:cs="Times New Roman"/>
        <w:sz w:val="24"/>
        <w:szCs w:val="24"/>
      </w:rPr>
    </w:pPr>
    <w:r w:rsidRPr="00FE3863">
      <w:rPr>
        <w:rFonts w:ascii="Times New Roman" w:hAnsi="Times New Roman" w:cs="Times New Roman"/>
        <w:sz w:val="24"/>
        <w:szCs w:val="24"/>
      </w:rPr>
      <w:t xml:space="preserve">Marketing Plan </w:t>
    </w:r>
    <w:r w:rsidR="001F2CA4">
      <w:rPr>
        <w:rFonts w:ascii="Times New Roman" w:hAnsi="Times New Roman" w:cs="Times New Roman"/>
        <w:sz w:val="24"/>
        <w:szCs w:val="24"/>
      </w:rPr>
      <w:t xml:space="preserve">| </w:t>
    </w:r>
    <w:sdt>
      <w:sdtPr>
        <w:rPr>
          <w:rFonts w:ascii="Times New Roman" w:hAnsi="Times New Roman" w:cs="Times New Roman"/>
          <w:sz w:val="24"/>
          <w:szCs w:val="24"/>
        </w:rPr>
        <w:id w:val="76574219"/>
        <w:docPartObj>
          <w:docPartGallery w:val="Page Numbers (Top of Page)"/>
          <w:docPartUnique/>
        </w:docPartObj>
      </w:sdtPr>
      <w:sdtEndPr/>
      <w:sdtContent>
        <w:r w:rsidRPr="00FE3863">
          <w:rPr>
            <w:rFonts w:ascii="Times New Roman" w:hAnsi="Times New Roman" w:cs="Times New Roman"/>
            <w:sz w:val="24"/>
            <w:szCs w:val="24"/>
          </w:rPr>
          <w:fldChar w:fldCharType="begin"/>
        </w:r>
        <w:r w:rsidRPr="00FE3863">
          <w:rPr>
            <w:rFonts w:ascii="Times New Roman" w:hAnsi="Times New Roman" w:cs="Times New Roman"/>
            <w:sz w:val="24"/>
            <w:szCs w:val="24"/>
          </w:rPr>
          <w:instrText xml:space="preserve"> PAGE   \* MERGEFORMAT </w:instrText>
        </w:r>
        <w:r w:rsidRPr="00FE3863">
          <w:rPr>
            <w:rFonts w:ascii="Times New Roman" w:hAnsi="Times New Roman" w:cs="Times New Roman"/>
            <w:sz w:val="24"/>
            <w:szCs w:val="24"/>
          </w:rPr>
          <w:fldChar w:fldCharType="separate"/>
        </w:r>
        <w:r w:rsidR="00531524">
          <w:rPr>
            <w:rFonts w:ascii="Times New Roman" w:hAnsi="Times New Roman" w:cs="Times New Roman"/>
            <w:noProof/>
            <w:sz w:val="24"/>
            <w:szCs w:val="24"/>
          </w:rPr>
          <w:t>11</w:t>
        </w:r>
        <w:r w:rsidRPr="00FE3863">
          <w:rPr>
            <w:rFonts w:ascii="Times New Roman" w:hAnsi="Times New Roman" w:cs="Times New Roman"/>
            <w:sz w:val="24"/>
            <w:szCs w:val="24"/>
          </w:rPr>
          <w:fldChar w:fldCharType="end"/>
        </w:r>
      </w:sdtContent>
    </w:sdt>
  </w:p>
  <w:p w:rsidR="001A05C5" w:rsidRDefault="001A05C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822686"/>
    <w:multiLevelType w:val="hybridMultilevel"/>
    <w:tmpl w:val="3F1A169A"/>
    <w:lvl w:ilvl="0" w:tplc="4F3AECF4">
      <w:start w:val="1"/>
      <w:numFmt w:val="bullet"/>
      <w:lvlText w:val=""/>
      <w:lvlJc w:val="left"/>
      <w:pPr>
        <w:ind w:left="720" w:hanging="360"/>
      </w:pPr>
      <w:rPr>
        <w:rFonts w:ascii="Symbol" w:hAnsi="Symbol" w:hint="default"/>
      </w:rPr>
    </w:lvl>
    <w:lvl w:ilvl="1" w:tplc="D8F4A0B6" w:tentative="1">
      <w:start w:val="1"/>
      <w:numFmt w:val="bullet"/>
      <w:lvlText w:val="o"/>
      <w:lvlJc w:val="left"/>
      <w:pPr>
        <w:ind w:left="1440" w:hanging="360"/>
      </w:pPr>
      <w:rPr>
        <w:rFonts w:ascii="Courier New" w:hAnsi="Courier New" w:cs="Courier New" w:hint="default"/>
      </w:rPr>
    </w:lvl>
    <w:lvl w:ilvl="2" w:tplc="E33AAD88" w:tentative="1">
      <w:start w:val="1"/>
      <w:numFmt w:val="bullet"/>
      <w:lvlText w:val=""/>
      <w:lvlJc w:val="left"/>
      <w:pPr>
        <w:ind w:left="2160" w:hanging="360"/>
      </w:pPr>
      <w:rPr>
        <w:rFonts w:ascii="Wingdings" w:hAnsi="Wingdings" w:hint="default"/>
      </w:rPr>
    </w:lvl>
    <w:lvl w:ilvl="3" w:tplc="AA84FB5A" w:tentative="1">
      <w:start w:val="1"/>
      <w:numFmt w:val="bullet"/>
      <w:lvlText w:val=""/>
      <w:lvlJc w:val="left"/>
      <w:pPr>
        <w:ind w:left="2880" w:hanging="360"/>
      </w:pPr>
      <w:rPr>
        <w:rFonts w:ascii="Symbol" w:hAnsi="Symbol" w:hint="default"/>
      </w:rPr>
    </w:lvl>
    <w:lvl w:ilvl="4" w:tplc="69183814" w:tentative="1">
      <w:start w:val="1"/>
      <w:numFmt w:val="bullet"/>
      <w:lvlText w:val="o"/>
      <w:lvlJc w:val="left"/>
      <w:pPr>
        <w:ind w:left="3600" w:hanging="360"/>
      </w:pPr>
      <w:rPr>
        <w:rFonts w:ascii="Courier New" w:hAnsi="Courier New" w:cs="Courier New" w:hint="default"/>
      </w:rPr>
    </w:lvl>
    <w:lvl w:ilvl="5" w:tplc="DD349A38" w:tentative="1">
      <w:start w:val="1"/>
      <w:numFmt w:val="bullet"/>
      <w:lvlText w:val=""/>
      <w:lvlJc w:val="left"/>
      <w:pPr>
        <w:ind w:left="4320" w:hanging="360"/>
      </w:pPr>
      <w:rPr>
        <w:rFonts w:ascii="Wingdings" w:hAnsi="Wingdings" w:hint="default"/>
      </w:rPr>
    </w:lvl>
    <w:lvl w:ilvl="6" w:tplc="C4FA34F6" w:tentative="1">
      <w:start w:val="1"/>
      <w:numFmt w:val="bullet"/>
      <w:lvlText w:val=""/>
      <w:lvlJc w:val="left"/>
      <w:pPr>
        <w:ind w:left="5040" w:hanging="360"/>
      </w:pPr>
      <w:rPr>
        <w:rFonts w:ascii="Symbol" w:hAnsi="Symbol" w:hint="default"/>
      </w:rPr>
    </w:lvl>
    <w:lvl w:ilvl="7" w:tplc="3E105156" w:tentative="1">
      <w:start w:val="1"/>
      <w:numFmt w:val="bullet"/>
      <w:lvlText w:val="o"/>
      <w:lvlJc w:val="left"/>
      <w:pPr>
        <w:ind w:left="5760" w:hanging="360"/>
      </w:pPr>
      <w:rPr>
        <w:rFonts w:ascii="Courier New" w:hAnsi="Courier New" w:cs="Courier New" w:hint="default"/>
      </w:rPr>
    </w:lvl>
    <w:lvl w:ilvl="8" w:tplc="BC385850" w:tentative="1">
      <w:start w:val="1"/>
      <w:numFmt w:val="bullet"/>
      <w:lvlText w:val=""/>
      <w:lvlJc w:val="left"/>
      <w:pPr>
        <w:ind w:left="6480" w:hanging="360"/>
      </w:pPr>
      <w:rPr>
        <w:rFonts w:ascii="Wingdings" w:hAnsi="Wingdings" w:hint="default"/>
      </w:rPr>
    </w:lvl>
  </w:abstractNum>
  <w:abstractNum w:abstractNumId="5" w15:restartNumberingAfterBreak="0">
    <w:nsid w:val="55E877A7"/>
    <w:multiLevelType w:val="hybridMultilevel"/>
    <w:tmpl w:val="0B24E54A"/>
    <w:lvl w:ilvl="0" w:tplc="15C6C644">
      <w:start w:val="1"/>
      <w:numFmt w:val="decimal"/>
      <w:lvlText w:val="%1."/>
      <w:lvlJc w:val="left"/>
      <w:pPr>
        <w:ind w:left="720" w:hanging="360"/>
      </w:pPr>
    </w:lvl>
    <w:lvl w:ilvl="1" w:tplc="B0227958" w:tentative="1">
      <w:start w:val="1"/>
      <w:numFmt w:val="lowerLetter"/>
      <w:lvlText w:val="%2."/>
      <w:lvlJc w:val="left"/>
      <w:pPr>
        <w:ind w:left="1440" w:hanging="360"/>
      </w:pPr>
    </w:lvl>
    <w:lvl w:ilvl="2" w:tplc="8D265EF0" w:tentative="1">
      <w:start w:val="1"/>
      <w:numFmt w:val="lowerRoman"/>
      <w:lvlText w:val="%3."/>
      <w:lvlJc w:val="right"/>
      <w:pPr>
        <w:ind w:left="2160" w:hanging="180"/>
      </w:pPr>
    </w:lvl>
    <w:lvl w:ilvl="3" w:tplc="805A71CC" w:tentative="1">
      <w:start w:val="1"/>
      <w:numFmt w:val="decimal"/>
      <w:lvlText w:val="%4."/>
      <w:lvlJc w:val="left"/>
      <w:pPr>
        <w:ind w:left="2880" w:hanging="360"/>
      </w:pPr>
    </w:lvl>
    <w:lvl w:ilvl="4" w:tplc="40F6AABE" w:tentative="1">
      <w:start w:val="1"/>
      <w:numFmt w:val="lowerLetter"/>
      <w:lvlText w:val="%5."/>
      <w:lvlJc w:val="left"/>
      <w:pPr>
        <w:ind w:left="3600" w:hanging="360"/>
      </w:pPr>
    </w:lvl>
    <w:lvl w:ilvl="5" w:tplc="CEE01340" w:tentative="1">
      <w:start w:val="1"/>
      <w:numFmt w:val="lowerRoman"/>
      <w:lvlText w:val="%6."/>
      <w:lvlJc w:val="right"/>
      <w:pPr>
        <w:ind w:left="4320" w:hanging="180"/>
      </w:pPr>
    </w:lvl>
    <w:lvl w:ilvl="6" w:tplc="C908EC10" w:tentative="1">
      <w:start w:val="1"/>
      <w:numFmt w:val="decimal"/>
      <w:lvlText w:val="%7."/>
      <w:lvlJc w:val="left"/>
      <w:pPr>
        <w:ind w:left="5040" w:hanging="360"/>
      </w:pPr>
    </w:lvl>
    <w:lvl w:ilvl="7" w:tplc="A9CEEA08" w:tentative="1">
      <w:start w:val="1"/>
      <w:numFmt w:val="lowerLetter"/>
      <w:lvlText w:val="%8."/>
      <w:lvlJc w:val="left"/>
      <w:pPr>
        <w:ind w:left="5760" w:hanging="360"/>
      </w:pPr>
    </w:lvl>
    <w:lvl w:ilvl="8" w:tplc="B48AC51C" w:tentative="1">
      <w:start w:val="1"/>
      <w:numFmt w:val="lowerRoman"/>
      <w:lvlText w:val="%9."/>
      <w:lvlJc w:val="right"/>
      <w:pPr>
        <w:ind w:left="6480" w:hanging="180"/>
      </w:pPr>
    </w:lvl>
  </w:abstractNum>
  <w:abstractNum w:abstractNumId="6" w15:restartNumberingAfterBreak="0">
    <w:nsid w:val="60EC7D71"/>
    <w:multiLevelType w:val="hybridMultilevel"/>
    <w:tmpl w:val="488A2BBE"/>
    <w:lvl w:ilvl="0" w:tplc="09B00D8C">
      <w:start w:val="1"/>
      <w:numFmt w:val="bullet"/>
      <w:lvlText w:val=""/>
      <w:lvlJc w:val="left"/>
      <w:pPr>
        <w:ind w:left="720" w:hanging="360"/>
      </w:pPr>
      <w:rPr>
        <w:rFonts w:ascii="Symbol" w:hAnsi="Symbol" w:hint="default"/>
      </w:rPr>
    </w:lvl>
    <w:lvl w:ilvl="1" w:tplc="21F4DA42" w:tentative="1">
      <w:start w:val="1"/>
      <w:numFmt w:val="bullet"/>
      <w:lvlText w:val="o"/>
      <w:lvlJc w:val="left"/>
      <w:pPr>
        <w:ind w:left="1440" w:hanging="360"/>
      </w:pPr>
      <w:rPr>
        <w:rFonts w:ascii="Courier New" w:hAnsi="Courier New" w:cs="Courier New" w:hint="default"/>
      </w:rPr>
    </w:lvl>
    <w:lvl w:ilvl="2" w:tplc="9A8C5EBA" w:tentative="1">
      <w:start w:val="1"/>
      <w:numFmt w:val="bullet"/>
      <w:lvlText w:val=""/>
      <w:lvlJc w:val="left"/>
      <w:pPr>
        <w:ind w:left="2160" w:hanging="360"/>
      </w:pPr>
      <w:rPr>
        <w:rFonts w:ascii="Wingdings" w:hAnsi="Wingdings" w:hint="default"/>
      </w:rPr>
    </w:lvl>
    <w:lvl w:ilvl="3" w:tplc="9B48C9D4" w:tentative="1">
      <w:start w:val="1"/>
      <w:numFmt w:val="bullet"/>
      <w:lvlText w:val=""/>
      <w:lvlJc w:val="left"/>
      <w:pPr>
        <w:ind w:left="2880" w:hanging="360"/>
      </w:pPr>
      <w:rPr>
        <w:rFonts w:ascii="Symbol" w:hAnsi="Symbol" w:hint="default"/>
      </w:rPr>
    </w:lvl>
    <w:lvl w:ilvl="4" w:tplc="865ABD0E" w:tentative="1">
      <w:start w:val="1"/>
      <w:numFmt w:val="bullet"/>
      <w:lvlText w:val="o"/>
      <w:lvlJc w:val="left"/>
      <w:pPr>
        <w:ind w:left="3600" w:hanging="360"/>
      </w:pPr>
      <w:rPr>
        <w:rFonts w:ascii="Courier New" w:hAnsi="Courier New" w:cs="Courier New" w:hint="default"/>
      </w:rPr>
    </w:lvl>
    <w:lvl w:ilvl="5" w:tplc="3A3C60A0" w:tentative="1">
      <w:start w:val="1"/>
      <w:numFmt w:val="bullet"/>
      <w:lvlText w:val=""/>
      <w:lvlJc w:val="left"/>
      <w:pPr>
        <w:ind w:left="4320" w:hanging="360"/>
      </w:pPr>
      <w:rPr>
        <w:rFonts w:ascii="Wingdings" w:hAnsi="Wingdings" w:hint="default"/>
      </w:rPr>
    </w:lvl>
    <w:lvl w:ilvl="6" w:tplc="3C20E08A" w:tentative="1">
      <w:start w:val="1"/>
      <w:numFmt w:val="bullet"/>
      <w:lvlText w:val=""/>
      <w:lvlJc w:val="left"/>
      <w:pPr>
        <w:ind w:left="5040" w:hanging="360"/>
      </w:pPr>
      <w:rPr>
        <w:rFonts w:ascii="Symbol" w:hAnsi="Symbol" w:hint="default"/>
      </w:rPr>
    </w:lvl>
    <w:lvl w:ilvl="7" w:tplc="C6682C04" w:tentative="1">
      <w:start w:val="1"/>
      <w:numFmt w:val="bullet"/>
      <w:lvlText w:val="o"/>
      <w:lvlJc w:val="left"/>
      <w:pPr>
        <w:ind w:left="5760" w:hanging="360"/>
      </w:pPr>
      <w:rPr>
        <w:rFonts w:ascii="Courier New" w:hAnsi="Courier New" w:cs="Courier New" w:hint="default"/>
      </w:rPr>
    </w:lvl>
    <w:lvl w:ilvl="8" w:tplc="22C68F48" w:tentative="1">
      <w:start w:val="1"/>
      <w:numFmt w:val="bullet"/>
      <w:lvlText w:val=""/>
      <w:lvlJc w:val="left"/>
      <w:pPr>
        <w:ind w:left="6480" w:hanging="360"/>
      </w:pPr>
      <w:rPr>
        <w:rFonts w:ascii="Wingdings" w:hAnsi="Wingdings" w:hint="default"/>
      </w:rPr>
    </w:lvl>
  </w:abstractNum>
  <w:abstractNum w:abstractNumId="7" w15:restartNumberingAfterBreak="0">
    <w:nsid w:val="70914CC0"/>
    <w:multiLevelType w:val="hybridMultilevel"/>
    <w:tmpl w:val="15CCA430"/>
    <w:lvl w:ilvl="0" w:tplc="1FC4E562">
      <w:start w:val="1"/>
      <w:numFmt w:val="decimal"/>
      <w:lvlText w:val="%1."/>
      <w:lvlJc w:val="left"/>
      <w:pPr>
        <w:ind w:left="720" w:hanging="360"/>
      </w:pPr>
      <w:rPr>
        <w:rFonts w:hint="default"/>
      </w:rPr>
    </w:lvl>
    <w:lvl w:ilvl="1" w:tplc="93302E26" w:tentative="1">
      <w:start w:val="1"/>
      <w:numFmt w:val="lowerLetter"/>
      <w:lvlText w:val="%2."/>
      <w:lvlJc w:val="left"/>
      <w:pPr>
        <w:ind w:left="1440" w:hanging="360"/>
      </w:pPr>
    </w:lvl>
    <w:lvl w:ilvl="2" w:tplc="DD661154" w:tentative="1">
      <w:start w:val="1"/>
      <w:numFmt w:val="lowerRoman"/>
      <w:lvlText w:val="%3."/>
      <w:lvlJc w:val="right"/>
      <w:pPr>
        <w:ind w:left="2160" w:hanging="180"/>
      </w:pPr>
    </w:lvl>
    <w:lvl w:ilvl="3" w:tplc="40CC3574" w:tentative="1">
      <w:start w:val="1"/>
      <w:numFmt w:val="decimal"/>
      <w:lvlText w:val="%4."/>
      <w:lvlJc w:val="left"/>
      <w:pPr>
        <w:ind w:left="2880" w:hanging="360"/>
      </w:pPr>
    </w:lvl>
    <w:lvl w:ilvl="4" w:tplc="16C015E0" w:tentative="1">
      <w:start w:val="1"/>
      <w:numFmt w:val="lowerLetter"/>
      <w:lvlText w:val="%5."/>
      <w:lvlJc w:val="left"/>
      <w:pPr>
        <w:ind w:left="3600" w:hanging="360"/>
      </w:pPr>
    </w:lvl>
    <w:lvl w:ilvl="5" w:tplc="9FCE3F58" w:tentative="1">
      <w:start w:val="1"/>
      <w:numFmt w:val="lowerRoman"/>
      <w:lvlText w:val="%6."/>
      <w:lvlJc w:val="right"/>
      <w:pPr>
        <w:ind w:left="4320" w:hanging="180"/>
      </w:pPr>
    </w:lvl>
    <w:lvl w:ilvl="6" w:tplc="98AEEE78" w:tentative="1">
      <w:start w:val="1"/>
      <w:numFmt w:val="decimal"/>
      <w:lvlText w:val="%7."/>
      <w:lvlJc w:val="left"/>
      <w:pPr>
        <w:ind w:left="5040" w:hanging="360"/>
      </w:pPr>
    </w:lvl>
    <w:lvl w:ilvl="7" w:tplc="08BEB980" w:tentative="1">
      <w:start w:val="1"/>
      <w:numFmt w:val="lowerLetter"/>
      <w:lvlText w:val="%8."/>
      <w:lvlJc w:val="left"/>
      <w:pPr>
        <w:ind w:left="5760" w:hanging="360"/>
      </w:pPr>
    </w:lvl>
    <w:lvl w:ilvl="8" w:tplc="FB7C5C74"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7"/>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Y3tTA2AmILCyMjIyUdpeDU4uLM/DyQAsNaAInb/+ksAAAA"/>
  </w:docVars>
  <w:rsids>
    <w:rsidRoot w:val="00251931"/>
    <w:rsid w:val="00000385"/>
    <w:rsid w:val="000139AB"/>
    <w:rsid w:val="000317C7"/>
    <w:rsid w:val="000B215A"/>
    <w:rsid w:val="000E5DDF"/>
    <w:rsid w:val="00144376"/>
    <w:rsid w:val="001501E4"/>
    <w:rsid w:val="00170A2D"/>
    <w:rsid w:val="00196824"/>
    <w:rsid w:val="001A05C5"/>
    <w:rsid w:val="001A436A"/>
    <w:rsid w:val="001D692C"/>
    <w:rsid w:val="001E7336"/>
    <w:rsid w:val="001F1602"/>
    <w:rsid w:val="001F2CA4"/>
    <w:rsid w:val="00225637"/>
    <w:rsid w:val="00251931"/>
    <w:rsid w:val="0029636B"/>
    <w:rsid w:val="002C3F57"/>
    <w:rsid w:val="002C75FB"/>
    <w:rsid w:val="002D5D4D"/>
    <w:rsid w:val="002E3FD3"/>
    <w:rsid w:val="002F0EC6"/>
    <w:rsid w:val="00302E72"/>
    <w:rsid w:val="00325D12"/>
    <w:rsid w:val="003444AE"/>
    <w:rsid w:val="003B2CB3"/>
    <w:rsid w:val="003B64D0"/>
    <w:rsid w:val="003B7644"/>
    <w:rsid w:val="0042342F"/>
    <w:rsid w:val="004A7977"/>
    <w:rsid w:val="004E0D9F"/>
    <w:rsid w:val="004F2287"/>
    <w:rsid w:val="00510AC5"/>
    <w:rsid w:val="00523F62"/>
    <w:rsid w:val="00531524"/>
    <w:rsid w:val="00534BAF"/>
    <w:rsid w:val="00562DED"/>
    <w:rsid w:val="00583227"/>
    <w:rsid w:val="005B52E6"/>
    <w:rsid w:val="005D24C5"/>
    <w:rsid w:val="005F6711"/>
    <w:rsid w:val="006018CA"/>
    <w:rsid w:val="0062563A"/>
    <w:rsid w:val="00636636"/>
    <w:rsid w:val="006372DB"/>
    <w:rsid w:val="00657676"/>
    <w:rsid w:val="00662215"/>
    <w:rsid w:val="00681D6D"/>
    <w:rsid w:val="0068468F"/>
    <w:rsid w:val="00690FCA"/>
    <w:rsid w:val="00694530"/>
    <w:rsid w:val="006A1462"/>
    <w:rsid w:val="006A1BA4"/>
    <w:rsid w:val="006B1134"/>
    <w:rsid w:val="006E5FEF"/>
    <w:rsid w:val="006E62F7"/>
    <w:rsid w:val="00751B82"/>
    <w:rsid w:val="0078746C"/>
    <w:rsid w:val="007D0855"/>
    <w:rsid w:val="007D46A4"/>
    <w:rsid w:val="007E03CD"/>
    <w:rsid w:val="00875971"/>
    <w:rsid w:val="00877172"/>
    <w:rsid w:val="008C37B8"/>
    <w:rsid w:val="008E0667"/>
    <w:rsid w:val="00903599"/>
    <w:rsid w:val="00907540"/>
    <w:rsid w:val="00964F87"/>
    <w:rsid w:val="009873D7"/>
    <w:rsid w:val="009B1495"/>
    <w:rsid w:val="009B286A"/>
    <w:rsid w:val="009F6BAB"/>
    <w:rsid w:val="00A225C3"/>
    <w:rsid w:val="00A4312B"/>
    <w:rsid w:val="00A64948"/>
    <w:rsid w:val="00A768B2"/>
    <w:rsid w:val="00B61C10"/>
    <w:rsid w:val="00B63B50"/>
    <w:rsid w:val="00B741AB"/>
    <w:rsid w:val="00B82954"/>
    <w:rsid w:val="00BF7B20"/>
    <w:rsid w:val="00C2740A"/>
    <w:rsid w:val="00C95199"/>
    <w:rsid w:val="00CA2E1E"/>
    <w:rsid w:val="00CA74B9"/>
    <w:rsid w:val="00D52283"/>
    <w:rsid w:val="00D6092E"/>
    <w:rsid w:val="00DC2A2D"/>
    <w:rsid w:val="00DD7713"/>
    <w:rsid w:val="00E40673"/>
    <w:rsid w:val="00E514F4"/>
    <w:rsid w:val="00E90628"/>
    <w:rsid w:val="00E922AA"/>
    <w:rsid w:val="00ED1BFF"/>
    <w:rsid w:val="00F23288"/>
    <w:rsid w:val="00F534E0"/>
    <w:rsid w:val="00FC54D5"/>
    <w:rsid w:val="00FC7390"/>
    <w:rsid w:val="00FE38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4:docId w14:val="2D810648"/>
  <w15:docId w15:val="{5402E3B7-2DE5-4AE6-98DF-710E80F65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B82"/>
  </w:style>
  <w:style w:type="paragraph" w:styleId="Heading1">
    <w:name w:val="heading 1"/>
    <w:basedOn w:val="Normal"/>
    <w:next w:val="Normal"/>
    <w:link w:val="Heading1Char"/>
    <w:uiPriority w:val="9"/>
    <w:qFormat/>
    <w:rsid w:val="005B52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52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B52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FE38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863"/>
  </w:style>
  <w:style w:type="paragraph" w:styleId="Footer">
    <w:name w:val="footer"/>
    <w:basedOn w:val="Normal"/>
    <w:link w:val="FooterChar"/>
    <w:uiPriority w:val="99"/>
    <w:unhideWhenUsed/>
    <w:rsid w:val="00FE38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863"/>
  </w:style>
  <w:style w:type="table" w:styleId="TableGrid">
    <w:name w:val="Table Grid"/>
    <w:basedOn w:val="TableNormal"/>
    <w:uiPriority w:val="39"/>
    <w:rsid w:val="006A14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1F16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602"/>
    <w:rPr>
      <w:rFonts w:ascii="Tahoma" w:hAnsi="Tahoma" w:cs="Tahoma"/>
      <w:sz w:val="16"/>
      <w:szCs w:val="16"/>
    </w:rPr>
  </w:style>
  <w:style w:type="character" w:customStyle="1" w:styleId="Heading1Char">
    <w:name w:val="Heading 1 Char"/>
    <w:basedOn w:val="DefaultParagraphFont"/>
    <w:link w:val="Heading1"/>
    <w:uiPriority w:val="9"/>
    <w:rsid w:val="005B52E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B52E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B52E6"/>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ED1BFF"/>
    <w:pPr>
      <w:spacing w:after="0" w:line="240" w:lineRule="auto"/>
    </w:pPr>
  </w:style>
  <w:style w:type="paragraph" w:styleId="TOCHeading">
    <w:name w:val="TOC Heading"/>
    <w:basedOn w:val="Heading1"/>
    <w:next w:val="Normal"/>
    <w:uiPriority w:val="39"/>
    <w:unhideWhenUsed/>
    <w:qFormat/>
    <w:rsid w:val="00E90628"/>
    <w:pPr>
      <w:outlineLvl w:val="9"/>
    </w:pPr>
    <w:rPr>
      <w:lang w:val="en-US" w:eastAsia="en-US"/>
    </w:rPr>
  </w:style>
  <w:style w:type="paragraph" w:styleId="TOC1">
    <w:name w:val="toc 1"/>
    <w:basedOn w:val="Normal"/>
    <w:next w:val="Normal"/>
    <w:autoRedefine/>
    <w:uiPriority w:val="39"/>
    <w:unhideWhenUsed/>
    <w:rsid w:val="00E90628"/>
    <w:pPr>
      <w:spacing w:after="100"/>
    </w:pPr>
  </w:style>
  <w:style w:type="paragraph" w:styleId="TOC2">
    <w:name w:val="toc 2"/>
    <w:basedOn w:val="Normal"/>
    <w:next w:val="Normal"/>
    <w:autoRedefine/>
    <w:uiPriority w:val="39"/>
    <w:unhideWhenUsed/>
    <w:rsid w:val="00E90628"/>
    <w:pPr>
      <w:spacing w:after="100"/>
      <w:ind w:left="220"/>
    </w:pPr>
  </w:style>
  <w:style w:type="paragraph" w:styleId="TOC3">
    <w:name w:val="toc 3"/>
    <w:basedOn w:val="Normal"/>
    <w:next w:val="Normal"/>
    <w:autoRedefine/>
    <w:uiPriority w:val="39"/>
    <w:unhideWhenUsed/>
    <w:rsid w:val="00E9062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baskool.com/marketing-mix/services/17317-marriott.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leverism.com/company/marriot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deed.com/career-advice/career-development/5-cs" TargetMode="External"/><Relationship Id="rId4" Type="http://schemas.openxmlformats.org/officeDocument/2006/relationships/settings" Target="settings.xml"/><Relationship Id="rId9" Type="http://schemas.openxmlformats.org/officeDocument/2006/relationships/hyperlink" Target="https://moodle.uwtsd.ac.uk/mod/resource/view.php?id=46388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E97220-9108-43EA-AD77-F4039DC9D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11</Pages>
  <Words>2110</Words>
  <Characters>12031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cp:lastModifiedBy>
  <cp:revision>19</cp:revision>
  <dcterms:created xsi:type="dcterms:W3CDTF">2022-11-23T09:46:00Z</dcterms:created>
  <dcterms:modified xsi:type="dcterms:W3CDTF">2022-11-27T22:42:00Z</dcterms:modified>
</cp:coreProperties>
</file>